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7679F" w14:textId="145269BA" w:rsidR="009B6D30" w:rsidRPr="00C604D1" w:rsidRDefault="009B6D30" w:rsidP="009B6D30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C604D1">
        <w:rPr>
          <w:rFonts w:cstheme="minorHAnsi"/>
          <w:b/>
          <w:bCs/>
          <w:sz w:val="40"/>
          <w:szCs w:val="40"/>
          <w:u w:val="single"/>
        </w:rPr>
        <w:t>The Royal Borough of Windsor and Maidenhead</w:t>
      </w:r>
    </w:p>
    <w:p w14:paraId="5FD651DD" w14:textId="60C828E4" w:rsidR="009B6D30" w:rsidRPr="00C604D1" w:rsidRDefault="009B6D30" w:rsidP="009B6D30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C604D1">
        <w:rPr>
          <w:rFonts w:cstheme="minorHAnsi"/>
          <w:b/>
          <w:bCs/>
          <w:sz w:val="40"/>
          <w:szCs w:val="40"/>
          <w:u w:val="single"/>
        </w:rPr>
        <w:t xml:space="preserve">Highway </w:t>
      </w:r>
      <w:r w:rsidR="00477152">
        <w:rPr>
          <w:rFonts w:cstheme="minorHAnsi"/>
          <w:b/>
          <w:bCs/>
          <w:sz w:val="40"/>
          <w:szCs w:val="40"/>
          <w:u w:val="single"/>
        </w:rPr>
        <w:t xml:space="preserve">Maintenance </w:t>
      </w:r>
    </w:p>
    <w:p w14:paraId="17694E9F" w14:textId="0483272A" w:rsidR="009B6D30" w:rsidRPr="00C604D1" w:rsidRDefault="009B6D30" w:rsidP="009B6D30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C604D1">
        <w:rPr>
          <w:rFonts w:cstheme="minorHAnsi"/>
          <w:b/>
          <w:bCs/>
          <w:sz w:val="40"/>
          <w:szCs w:val="40"/>
          <w:u w:val="single"/>
        </w:rPr>
        <w:t>Pre-tender Market Engagement</w:t>
      </w:r>
      <w:r w:rsidR="002B7F6F">
        <w:rPr>
          <w:rFonts w:cstheme="minorHAnsi"/>
          <w:b/>
          <w:bCs/>
          <w:sz w:val="40"/>
          <w:szCs w:val="40"/>
          <w:u w:val="single"/>
        </w:rPr>
        <w:t xml:space="preserve"> 2025</w:t>
      </w:r>
    </w:p>
    <w:p w14:paraId="71DA8C52" w14:textId="77777777" w:rsidR="009B6D30" w:rsidRPr="00C604D1" w:rsidRDefault="009B6D30">
      <w:pPr>
        <w:rPr>
          <w:rFonts w:cstheme="minorHAnsi"/>
        </w:rPr>
      </w:pPr>
    </w:p>
    <w:p w14:paraId="6846186D" w14:textId="150CD0E9" w:rsidR="009B6D30" w:rsidRPr="00C604D1" w:rsidRDefault="009B6D30" w:rsidP="00096D18">
      <w:pPr>
        <w:pStyle w:val="NoSpacing"/>
        <w:jc w:val="center"/>
        <w:rPr>
          <w:rFonts w:cstheme="minorHAnsi"/>
          <w:b/>
          <w:bCs/>
          <w:sz w:val="28"/>
          <w:szCs w:val="28"/>
        </w:rPr>
      </w:pPr>
      <w:r w:rsidRPr="00C604D1">
        <w:rPr>
          <w:rFonts w:cstheme="minorHAnsi"/>
          <w:b/>
          <w:sz w:val="28"/>
          <w:szCs w:val="28"/>
          <w:u w:val="single"/>
        </w:rPr>
        <w:t>Introduction</w:t>
      </w:r>
    </w:p>
    <w:p w14:paraId="64240A80" w14:textId="77777777" w:rsidR="009B6D30" w:rsidRPr="00C604D1" w:rsidRDefault="009B6D30" w:rsidP="00096D18">
      <w:pPr>
        <w:pStyle w:val="NoSpacing"/>
        <w:jc w:val="center"/>
        <w:rPr>
          <w:rFonts w:cstheme="minorHAnsi"/>
          <w:b/>
          <w:bCs/>
        </w:rPr>
      </w:pPr>
    </w:p>
    <w:p w14:paraId="55B3C8D5" w14:textId="5720FA32" w:rsidR="009B6D30" w:rsidRPr="00C604D1" w:rsidRDefault="009B6D30" w:rsidP="00096D18">
      <w:pPr>
        <w:pStyle w:val="NoSpacing"/>
        <w:jc w:val="center"/>
        <w:rPr>
          <w:rFonts w:cstheme="minorHAnsi"/>
          <w:b/>
          <w:bCs/>
          <w:lang w:val="en-GB"/>
        </w:rPr>
      </w:pPr>
      <w:r w:rsidRPr="00C604D1">
        <w:rPr>
          <w:rFonts w:cstheme="minorHAnsi"/>
          <w:b/>
          <w:bCs/>
          <w:lang w:val="en-GB"/>
        </w:rPr>
        <w:t>Quality infrastructure that connects neighbourhoods</w:t>
      </w:r>
      <w:r w:rsidR="001405A4">
        <w:rPr>
          <w:rFonts w:cstheme="minorHAnsi"/>
          <w:b/>
          <w:bCs/>
          <w:lang w:val="en-GB"/>
        </w:rPr>
        <w:t xml:space="preserve">, </w:t>
      </w:r>
      <w:r w:rsidRPr="00C604D1">
        <w:rPr>
          <w:rFonts w:cstheme="minorHAnsi"/>
          <w:b/>
          <w:bCs/>
          <w:lang w:val="en-GB"/>
        </w:rPr>
        <w:t>businesses and allows them to prosper.</w:t>
      </w:r>
    </w:p>
    <w:p w14:paraId="6D2C88A4" w14:textId="77777777" w:rsidR="009B6D30" w:rsidRPr="00C604D1" w:rsidRDefault="009B6D30" w:rsidP="00096D18">
      <w:pPr>
        <w:pStyle w:val="NoSpacing"/>
        <w:jc w:val="center"/>
        <w:rPr>
          <w:rFonts w:cstheme="minorHAnsi"/>
          <w:b/>
          <w:bCs/>
        </w:rPr>
      </w:pPr>
    </w:p>
    <w:p w14:paraId="17CC09D4" w14:textId="0FE07F7C" w:rsidR="009B6D30" w:rsidRPr="00C604D1" w:rsidRDefault="009B6D30" w:rsidP="00096D18">
      <w:pPr>
        <w:pStyle w:val="NoSpacing"/>
        <w:jc w:val="center"/>
        <w:rPr>
          <w:rFonts w:cstheme="minorHAnsi"/>
        </w:rPr>
      </w:pPr>
      <w:r w:rsidRPr="00C604D1">
        <w:rPr>
          <w:rFonts w:cstheme="minorHAnsi"/>
        </w:rPr>
        <w:t>The Royal Borough of Windsor and Maidenhead (RBWM) is committed to ensuring that we deliver the most effective services for residents which improve outcomes, whilst ensuring best value for money.</w:t>
      </w:r>
    </w:p>
    <w:p w14:paraId="09A1C7E9" w14:textId="77777777" w:rsidR="009B6D30" w:rsidRPr="00C604D1" w:rsidRDefault="009B6D30" w:rsidP="00096D18">
      <w:pPr>
        <w:pStyle w:val="NoSpacing"/>
        <w:jc w:val="center"/>
        <w:rPr>
          <w:rFonts w:cstheme="minorHAnsi"/>
        </w:rPr>
      </w:pPr>
    </w:p>
    <w:p w14:paraId="1E7EEA79" w14:textId="21B16C2C" w:rsidR="009B6D30" w:rsidRPr="00C604D1" w:rsidRDefault="009B6D30" w:rsidP="00096D18">
      <w:pPr>
        <w:pStyle w:val="NoSpacing"/>
        <w:jc w:val="center"/>
        <w:rPr>
          <w:rFonts w:cstheme="minorHAnsi"/>
        </w:rPr>
      </w:pPr>
      <w:r w:rsidRPr="00C604D1">
        <w:rPr>
          <w:rFonts w:cstheme="minorHAnsi"/>
        </w:rPr>
        <w:t xml:space="preserve">The current contract for highway </w:t>
      </w:r>
      <w:r w:rsidR="00477152">
        <w:rPr>
          <w:rFonts w:cstheme="minorHAnsi"/>
        </w:rPr>
        <w:t>maintenance</w:t>
      </w:r>
      <w:r w:rsidRPr="00C604D1">
        <w:rPr>
          <w:rFonts w:cstheme="minorHAnsi"/>
        </w:rPr>
        <w:t xml:space="preserve"> expire</w:t>
      </w:r>
      <w:r w:rsidR="00477152">
        <w:rPr>
          <w:rFonts w:cstheme="minorHAnsi"/>
        </w:rPr>
        <w:t>s</w:t>
      </w:r>
      <w:r w:rsidRPr="00C604D1">
        <w:rPr>
          <w:rFonts w:cstheme="minorHAnsi"/>
        </w:rPr>
        <w:t xml:space="preserve"> in </w:t>
      </w:r>
      <w:r w:rsidRPr="007C4E23">
        <w:rPr>
          <w:rFonts w:cstheme="minorHAnsi"/>
        </w:rPr>
        <w:t>2026</w:t>
      </w:r>
      <w:r w:rsidRPr="00C604D1">
        <w:rPr>
          <w:rFonts w:cstheme="minorHAnsi"/>
        </w:rPr>
        <w:t xml:space="preserve"> and prior to recommissioning, we wish to undertake a </w:t>
      </w:r>
      <w:r w:rsidR="00C604D1" w:rsidRPr="00C604D1">
        <w:rPr>
          <w:rFonts w:cstheme="minorHAnsi"/>
        </w:rPr>
        <w:t xml:space="preserve">Pre-tender </w:t>
      </w:r>
      <w:r w:rsidRPr="00C604D1">
        <w:rPr>
          <w:rFonts w:cstheme="minorHAnsi"/>
        </w:rPr>
        <w:t xml:space="preserve">Market Engagement to increase our understanding of the current market, suppliers’ priorities </w:t>
      </w:r>
      <w:r w:rsidR="00BC28E5">
        <w:rPr>
          <w:rFonts w:cstheme="minorHAnsi"/>
        </w:rPr>
        <w:t>as well as</w:t>
      </w:r>
      <w:r w:rsidRPr="00C604D1">
        <w:rPr>
          <w:rFonts w:cstheme="minorHAnsi"/>
        </w:rPr>
        <w:t xml:space="preserve"> </w:t>
      </w:r>
      <w:r w:rsidR="00C604D1">
        <w:rPr>
          <w:rFonts w:cstheme="minorHAnsi"/>
        </w:rPr>
        <w:t xml:space="preserve">highlight </w:t>
      </w:r>
      <w:r w:rsidR="00BC28E5">
        <w:rPr>
          <w:rFonts w:cstheme="minorHAnsi"/>
        </w:rPr>
        <w:t xml:space="preserve">any </w:t>
      </w:r>
      <w:r w:rsidRPr="00C604D1">
        <w:rPr>
          <w:rFonts w:cstheme="minorHAnsi"/>
        </w:rPr>
        <w:t>constraints</w:t>
      </w:r>
      <w:r w:rsidR="00BC28E5">
        <w:rPr>
          <w:rFonts w:cstheme="minorHAnsi"/>
        </w:rPr>
        <w:t xml:space="preserve">, </w:t>
      </w:r>
      <w:r w:rsidR="00B332A6" w:rsidRPr="00C604D1">
        <w:rPr>
          <w:rFonts w:cstheme="minorHAnsi"/>
        </w:rPr>
        <w:t>challenges,</w:t>
      </w:r>
      <w:r w:rsidR="00BC28E5">
        <w:rPr>
          <w:rFonts w:cstheme="minorHAnsi"/>
        </w:rPr>
        <w:t xml:space="preserve"> or</w:t>
      </w:r>
      <w:r w:rsidRPr="00C604D1">
        <w:rPr>
          <w:rFonts w:cstheme="minorHAnsi"/>
        </w:rPr>
        <w:t xml:space="preserve"> risks.</w:t>
      </w:r>
    </w:p>
    <w:p w14:paraId="05F5D99C" w14:textId="77777777" w:rsidR="009B6D30" w:rsidRPr="00C604D1" w:rsidRDefault="009B6D30" w:rsidP="00096D18">
      <w:pPr>
        <w:pStyle w:val="NoSpacing"/>
        <w:jc w:val="center"/>
        <w:rPr>
          <w:rFonts w:cstheme="minorHAnsi"/>
        </w:rPr>
      </w:pPr>
    </w:p>
    <w:p w14:paraId="3EC3070C" w14:textId="0DFDBA37" w:rsidR="00BC28E5" w:rsidRDefault="009B6D30" w:rsidP="00096D18">
      <w:pPr>
        <w:jc w:val="center"/>
        <w:rPr>
          <w:rFonts w:cstheme="minorHAnsi"/>
        </w:rPr>
      </w:pPr>
      <w:r w:rsidRPr="00C604D1">
        <w:rPr>
          <w:rFonts w:cstheme="minorHAnsi"/>
        </w:rPr>
        <w:t xml:space="preserve">The </w:t>
      </w:r>
      <w:r w:rsidR="00BC28E5">
        <w:rPr>
          <w:rFonts w:cstheme="minorHAnsi"/>
        </w:rPr>
        <w:t xml:space="preserve">below </w:t>
      </w:r>
      <w:r w:rsidRPr="00C604D1">
        <w:rPr>
          <w:rFonts w:cstheme="minorHAnsi"/>
        </w:rPr>
        <w:t xml:space="preserve">slide pack </w:t>
      </w:r>
      <w:r w:rsidR="00BC28E5">
        <w:rPr>
          <w:rFonts w:cstheme="minorHAnsi"/>
        </w:rPr>
        <w:t xml:space="preserve">and links </w:t>
      </w:r>
      <w:r w:rsidR="001405A4">
        <w:rPr>
          <w:rFonts w:cstheme="minorHAnsi"/>
        </w:rPr>
        <w:t xml:space="preserve">will help </w:t>
      </w:r>
      <w:r w:rsidRPr="00C604D1">
        <w:rPr>
          <w:rFonts w:cstheme="minorHAnsi"/>
        </w:rPr>
        <w:t>provide a broad</w:t>
      </w:r>
      <w:r w:rsidR="00BC28E5">
        <w:rPr>
          <w:rFonts w:cstheme="minorHAnsi"/>
        </w:rPr>
        <w:t>er</w:t>
      </w:r>
      <w:r w:rsidRPr="00C604D1">
        <w:rPr>
          <w:rFonts w:cstheme="minorHAnsi"/>
        </w:rPr>
        <w:t xml:space="preserve"> overview of RBWM’s current position and</w:t>
      </w:r>
      <w:r w:rsidR="00BC28E5">
        <w:rPr>
          <w:rFonts w:cstheme="minorHAnsi"/>
        </w:rPr>
        <w:t xml:space="preserve"> objectives.</w:t>
      </w:r>
    </w:p>
    <w:p w14:paraId="16DDB425" w14:textId="77777777" w:rsidR="00BC28E5" w:rsidRDefault="00BC28E5" w:rsidP="009B6D30">
      <w:pPr>
        <w:rPr>
          <w:rFonts w:cstheme="minorHAnsi"/>
        </w:rPr>
      </w:pPr>
    </w:p>
    <w:p w14:paraId="7FDD901A" w14:textId="68A42CE0" w:rsidR="00C70E12" w:rsidRPr="00D91DA1" w:rsidRDefault="00D91DA1" w:rsidP="00D91DA1">
      <w:pPr>
        <w:jc w:val="center"/>
        <w:rPr>
          <w:rFonts w:cstheme="minorHAnsi"/>
          <w:b/>
          <w:bCs/>
          <w:u w:val="single"/>
        </w:rPr>
      </w:pPr>
      <w:r w:rsidRPr="00D91DA1">
        <w:rPr>
          <w:rFonts w:cstheme="minorHAnsi"/>
          <w:b/>
          <w:bCs/>
          <w:u w:val="single"/>
        </w:rPr>
        <w:t>Slide Pack</w:t>
      </w:r>
    </w:p>
    <w:p w14:paraId="51CB3CC6" w14:textId="2ACB423A" w:rsidR="00C70E12" w:rsidRDefault="00C70E12" w:rsidP="00C70E12">
      <w:pPr>
        <w:jc w:val="center"/>
        <w:rPr>
          <w:rFonts w:cstheme="minorHAnsi"/>
        </w:rPr>
      </w:pPr>
      <w:r w:rsidRPr="00D91DA1">
        <w:rPr>
          <w:rFonts w:cstheme="minorHAnsi"/>
          <w:highlight w:val="lightGray"/>
        </w:rPr>
        <w:object w:dxaOrig="1508" w:dyaOrig="984" w14:anchorId="52B881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5" o:title=""/>
          </v:shape>
          <o:OLEObject Type="Embed" ProgID="PowerPoint.Show.12" ShapeID="_x0000_i1025" DrawAspect="Icon" ObjectID="_1798622723" r:id="rId6"/>
        </w:object>
      </w:r>
    </w:p>
    <w:p w14:paraId="0EA2351E" w14:textId="77777777" w:rsidR="00D91DA1" w:rsidRDefault="00D91DA1" w:rsidP="00D91DA1">
      <w:pPr>
        <w:jc w:val="center"/>
        <w:rPr>
          <w:rFonts w:cstheme="minorHAnsi"/>
          <w:b/>
          <w:bCs/>
          <w:u w:val="single"/>
        </w:rPr>
      </w:pPr>
    </w:p>
    <w:p w14:paraId="72E87B80" w14:textId="4AE00164" w:rsidR="00096D18" w:rsidRPr="00D91DA1" w:rsidRDefault="00D91DA1" w:rsidP="00D91DA1">
      <w:pPr>
        <w:jc w:val="center"/>
        <w:rPr>
          <w:rFonts w:cstheme="minorHAnsi"/>
          <w:b/>
          <w:bCs/>
          <w:u w:val="single"/>
        </w:rPr>
      </w:pPr>
      <w:r w:rsidRPr="00D91DA1">
        <w:rPr>
          <w:rFonts w:cstheme="minorHAnsi"/>
          <w:b/>
          <w:bCs/>
          <w:u w:val="single"/>
        </w:rPr>
        <w:t>Links to Reports</w:t>
      </w:r>
    </w:p>
    <w:tbl>
      <w:tblPr>
        <w:tblStyle w:val="TableGrid"/>
        <w:tblW w:w="6835" w:type="dxa"/>
        <w:jc w:val="center"/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6835"/>
      </w:tblGrid>
      <w:tr w:rsidR="00096D18" w14:paraId="47724127" w14:textId="77777777" w:rsidTr="00D91DA1">
        <w:trPr>
          <w:trHeight w:val="724"/>
          <w:jc w:val="center"/>
        </w:trPr>
        <w:tc>
          <w:tcPr>
            <w:tcW w:w="6835" w:type="dxa"/>
            <w:shd w:val="clear" w:color="auto" w:fill="D5DCE4" w:themeFill="text2" w:themeFillTint="33"/>
            <w:vAlign w:val="center"/>
          </w:tcPr>
          <w:p w14:paraId="3A5851FE" w14:textId="410C3FEE" w:rsidR="00096D18" w:rsidRPr="00BC28E5" w:rsidRDefault="00096D18" w:rsidP="0026658B">
            <w:pPr>
              <w:pStyle w:val="ListParagraph"/>
              <w:jc w:val="center"/>
              <w:rPr>
                <w:rFonts w:cstheme="minorHAnsi"/>
                <w:b/>
                <w:bCs/>
              </w:rPr>
            </w:pPr>
          </w:p>
          <w:p w14:paraId="694E4AF9" w14:textId="2A8065E5" w:rsidR="00096D18" w:rsidRPr="00C604D1" w:rsidRDefault="00000000" w:rsidP="0026658B">
            <w:pPr>
              <w:jc w:val="center"/>
              <w:rPr>
                <w:rFonts w:cstheme="minorHAnsi"/>
              </w:rPr>
            </w:pPr>
            <w:hyperlink r:id="rId7" w:history="1">
              <w:r w:rsidR="00AB5AF8">
                <w:rPr>
                  <w:rStyle w:val="Hyperlink"/>
                  <w:rFonts w:cstheme="minorHAnsi"/>
                </w:rPr>
                <w:t>RBWM Cabinet Report 1st December 2022</w:t>
              </w:r>
            </w:hyperlink>
          </w:p>
          <w:p w14:paraId="72D3EE84" w14:textId="77777777" w:rsidR="00096D18" w:rsidRDefault="00096D18" w:rsidP="0026658B">
            <w:pPr>
              <w:jc w:val="center"/>
              <w:rPr>
                <w:rFonts w:cstheme="minorHAnsi"/>
              </w:rPr>
            </w:pPr>
          </w:p>
        </w:tc>
      </w:tr>
      <w:tr w:rsidR="00096D18" w14:paraId="29464DC7" w14:textId="77777777" w:rsidTr="00D91DA1">
        <w:trPr>
          <w:trHeight w:val="676"/>
          <w:jc w:val="center"/>
        </w:trPr>
        <w:tc>
          <w:tcPr>
            <w:tcW w:w="6835" w:type="dxa"/>
            <w:shd w:val="clear" w:color="auto" w:fill="D5DCE4" w:themeFill="text2" w:themeFillTint="33"/>
            <w:vAlign w:val="center"/>
          </w:tcPr>
          <w:p w14:paraId="3DB79844" w14:textId="4B232085" w:rsidR="00096D18" w:rsidRPr="00C604D1" w:rsidRDefault="00000000" w:rsidP="0026658B">
            <w:pPr>
              <w:jc w:val="center"/>
              <w:rPr>
                <w:rFonts w:cstheme="minorHAnsi"/>
              </w:rPr>
            </w:pPr>
            <w:hyperlink r:id="rId8" w:history="1">
              <w:r w:rsidR="00AB5AF8">
                <w:rPr>
                  <w:rStyle w:val="Hyperlink"/>
                  <w:rFonts w:cstheme="minorHAnsi"/>
                </w:rPr>
                <w:t>RBWM Cabinet Report 29th November 2023</w:t>
              </w:r>
            </w:hyperlink>
          </w:p>
          <w:p w14:paraId="053A511C" w14:textId="77777777" w:rsidR="00096D18" w:rsidRDefault="00096D18" w:rsidP="0026658B">
            <w:pPr>
              <w:jc w:val="center"/>
              <w:rPr>
                <w:rFonts w:cstheme="minorHAnsi"/>
              </w:rPr>
            </w:pPr>
          </w:p>
        </w:tc>
      </w:tr>
      <w:tr w:rsidR="00096D18" w14:paraId="11091C52" w14:textId="77777777" w:rsidTr="00D91DA1">
        <w:trPr>
          <w:trHeight w:val="676"/>
          <w:jc w:val="center"/>
        </w:trPr>
        <w:tc>
          <w:tcPr>
            <w:tcW w:w="6835" w:type="dxa"/>
            <w:shd w:val="clear" w:color="auto" w:fill="D5DCE4" w:themeFill="text2" w:themeFillTint="33"/>
            <w:vAlign w:val="center"/>
          </w:tcPr>
          <w:p w14:paraId="37AAF637" w14:textId="25173DE5" w:rsidR="00096D18" w:rsidRPr="00C604D1" w:rsidRDefault="00000000" w:rsidP="0026658B">
            <w:pPr>
              <w:jc w:val="center"/>
              <w:rPr>
                <w:rFonts w:cstheme="minorHAnsi"/>
              </w:rPr>
            </w:pPr>
            <w:hyperlink r:id="rId9" w:history="1">
              <w:r w:rsidR="00AB5AF8">
                <w:rPr>
                  <w:rStyle w:val="Hyperlink"/>
                  <w:rFonts w:cstheme="minorHAnsi"/>
                </w:rPr>
                <w:t>RBWM Cabinet Report 27th March 2024</w:t>
              </w:r>
            </w:hyperlink>
          </w:p>
          <w:p w14:paraId="0922A463" w14:textId="77777777" w:rsidR="00096D18" w:rsidRDefault="00096D18" w:rsidP="0026658B">
            <w:pPr>
              <w:jc w:val="center"/>
              <w:rPr>
                <w:rFonts w:cstheme="minorHAnsi"/>
              </w:rPr>
            </w:pPr>
          </w:p>
        </w:tc>
      </w:tr>
    </w:tbl>
    <w:p w14:paraId="745EF774" w14:textId="77777777" w:rsidR="00BC28E5" w:rsidRPr="00C604D1" w:rsidRDefault="00BC28E5" w:rsidP="009B6D30">
      <w:pPr>
        <w:rPr>
          <w:rFonts w:cstheme="minorHAnsi"/>
        </w:rPr>
      </w:pPr>
    </w:p>
    <w:p w14:paraId="71F33820" w14:textId="77777777" w:rsidR="00BC28E5" w:rsidRDefault="00BC28E5" w:rsidP="00096D18">
      <w:pPr>
        <w:rPr>
          <w:rFonts w:cstheme="minorHAnsi"/>
          <w:b/>
          <w:bCs/>
          <w:lang w:val="en-US"/>
        </w:rPr>
      </w:pPr>
    </w:p>
    <w:p w14:paraId="439DF362" w14:textId="77777777" w:rsidR="00096D18" w:rsidRDefault="00BC28E5" w:rsidP="00096D18">
      <w:pPr>
        <w:jc w:val="center"/>
        <w:rPr>
          <w:rFonts w:cstheme="minorHAnsi"/>
          <w:lang w:val="en-US"/>
        </w:rPr>
      </w:pPr>
      <w:r w:rsidRPr="00BC28E5">
        <w:rPr>
          <w:rFonts w:cstheme="minorHAnsi"/>
          <w:b/>
          <w:bCs/>
          <w:lang w:val="en-US"/>
        </w:rPr>
        <w:t xml:space="preserve">Please note that this </w:t>
      </w:r>
      <w:r>
        <w:rPr>
          <w:rFonts w:cstheme="minorHAnsi"/>
          <w:b/>
          <w:bCs/>
          <w:lang w:val="en-US"/>
        </w:rPr>
        <w:t>engagement exercise</w:t>
      </w:r>
      <w:r w:rsidRPr="00BC28E5">
        <w:rPr>
          <w:rFonts w:cstheme="minorHAnsi"/>
          <w:b/>
          <w:bCs/>
          <w:lang w:val="en-US"/>
        </w:rPr>
        <w:t xml:space="preserve"> </w:t>
      </w:r>
      <w:r>
        <w:rPr>
          <w:rFonts w:cstheme="minorHAnsi"/>
          <w:b/>
          <w:bCs/>
          <w:lang w:val="en-US"/>
        </w:rPr>
        <w:t>inclusive of all</w:t>
      </w:r>
      <w:r w:rsidRPr="00BC28E5">
        <w:rPr>
          <w:rFonts w:cstheme="minorHAnsi"/>
          <w:b/>
          <w:bCs/>
          <w:lang w:val="en-US"/>
        </w:rPr>
        <w:t xml:space="preserve"> documents should not be treated as a Tender Specification, nor an exhaustive nor final list of our service requirements. This is a market engagement exercise not a tender process. Please be assured that all the information you provide to us will be treated in the strictest confidence</w:t>
      </w:r>
      <w:r w:rsidRPr="00BC28E5">
        <w:rPr>
          <w:rFonts w:cstheme="minorHAnsi"/>
          <w:bCs/>
          <w:lang w:val="en-US"/>
        </w:rPr>
        <w:t>.</w:t>
      </w:r>
    </w:p>
    <w:p w14:paraId="687EF853" w14:textId="77777777" w:rsidR="00D55CE3" w:rsidRDefault="00D55CE3" w:rsidP="00D55CE3">
      <w:pPr>
        <w:rPr>
          <w:rFonts w:cstheme="minorHAnsi"/>
          <w:b/>
          <w:u w:val="single"/>
        </w:rPr>
      </w:pPr>
    </w:p>
    <w:p w14:paraId="1C4AD318" w14:textId="6A096A88" w:rsidR="00BC28E5" w:rsidRPr="00BC28E5" w:rsidRDefault="00BC28E5" w:rsidP="00D55CE3">
      <w:pPr>
        <w:jc w:val="center"/>
        <w:rPr>
          <w:rFonts w:cstheme="minorHAnsi"/>
          <w:lang w:val="en-US"/>
        </w:rPr>
      </w:pPr>
      <w:r>
        <w:rPr>
          <w:rFonts w:cstheme="minorHAnsi"/>
          <w:b/>
          <w:u w:val="single"/>
        </w:rPr>
        <w:t>Market Engagement – Supplier’s Input</w:t>
      </w:r>
    </w:p>
    <w:p w14:paraId="7D91003B" w14:textId="77777777" w:rsidR="00BC28E5" w:rsidRPr="00BC28E5" w:rsidRDefault="00BC28E5" w:rsidP="00BC28E5">
      <w:pPr>
        <w:rPr>
          <w:rFonts w:cstheme="minorHAnsi"/>
          <w:bCs/>
        </w:rPr>
      </w:pPr>
      <w:r w:rsidRPr="00BC28E5">
        <w:rPr>
          <w:rFonts w:cstheme="minorHAnsi"/>
          <w:bCs/>
        </w:rPr>
        <w:t>Thank you for the interest in the Royal Borough of Windsor and Maidenhead, we very much appreciate your participation in this process and sharing your thoughts and information with us.</w:t>
      </w:r>
    </w:p>
    <w:p w14:paraId="3EC2C055" w14:textId="205B4CCB" w:rsidR="00BC28E5" w:rsidRPr="00BC28E5" w:rsidRDefault="00BC28E5" w:rsidP="00BC28E5">
      <w:pPr>
        <w:rPr>
          <w:rFonts w:cstheme="minorHAnsi"/>
          <w:bCs/>
        </w:rPr>
      </w:pPr>
      <w:r w:rsidRPr="00BC28E5">
        <w:rPr>
          <w:rFonts w:cstheme="minorHAnsi"/>
          <w:bCs/>
        </w:rPr>
        <w:t>To gain a better understanding of your organisation and your views/thoughts we would like you to provide a written response to a few initial questions</w:t>
      </w:r>
      <w:r w:rsidR="006521DF">
        <w:rPr>
          <w:rFonts w:cstheme="minorHAnsi"/>
          <w:bCs/>
        </w:rPr>
        <w:t>.</w:t>
      </w:r>
      <w:r w:rsidRPr="00BC28E5">
        <w:rPr>
          <w:rFonts w:cstheme="minorHAnsi"/>
          <w:bCs/>
        </w:rPr>
        <w:t xml:space="preserve"> - as listed below.  </w:t>
      </w:r>
    </w:p>
    <w:p w14:paraId="09FC5D5D" w14:textId="77777777" w:rsidR="00D975F6" w:rsidRDefault="00D975F6" w:rsidP="00BC28E5">
      <w:pPr>
        <w:rPr>
          <w:rFonts w:cstheme="minorHAnsi"/>
          <w:b/>
        </w:rPr>
      </w:pPr>
    </w:p>
    <w:p w14:paraId="5059621B" w14:textId="1547D2F3" w:rsidR="00BC28E5" w:rsidRPr="00BC28E5" w:rsidRDefault="00BC28E5" w:rsidP="00D975F6">
      <w:pPr>
        <w:jc w:val="center"/>
        <w:rPr>
          <w:rFonts w:cstheme="minorHAnsi"/>
          <w:b/>
          <w:sz w:val="24"/>
          <w:szCs w:val="24"/>
        </w:rPr>
      </w:pPr>
      <w:r w:rsidRPr="00BC28E5">
        <w:rPr>
          <w:rFonts w:cstheme="minorHAnsi"/>
          <w:b/>
          <w:sz w:val="24"/>
          <w:szCs w:val="24"/>
        </w:rPr>
        <w:t xml:space="preserve">The deadline for written response is </w:t>
      </w:r>
      <w:r w:rsidR="0086387E" w:rsidRPr="0086387E">
        <w:rPr>
          <w:rFonts w:cstheme="minorHAnsi"/>
          <w:b/>
          <w:sz w:val="24"/>
          <w:szCs w:val="24"/>
        </w:rPr>
        <w:t>14/02/2025</w:t>
      </w:r>
      <w:r w:rsidRPr="0086387E">
        <w:rPr>
          <w:rFonts w:cstheme="minorHAnsi"/>
          <w:b/>
          <w:sz w:val="24"/>
          <w:szCs w:val="24"/>
        </w:rPr>
        <w:t xml:space="preserve"> (1</w:t>
      </w:r>
      <w:r w:rsidR="00D975F6" w:rsidRPr="0086387E">
        <w:rPr>
          <w:rFonts w:cstheme="minorHAnsi"/>
          <w:b/>
          <w:sz w:val="24"/>
          <w:szCs w:val="24"/>
        </w:rPr>
        <w:t>2</w:t>
      </w:r>
      <w:r w:rsidRPr="0086387E">
        <w:rPr>
          <w:rFonts w:cstheme="minorHAnsi"/>
          <w:b/>
          <w:sz w:val="24"/>
          <w:szCs w:val="24"/>
        </w:rPr>
        <w:t xml:space="preserve"> pm)</w:t>
      </w:r>
      <w:r w:rsidRPr="00BC28E5">
        <w:rPr>
          <w:rFonts w:cstheme="minorHAnsi"/>
          <w:b/>
          <w:sz w:val="24"/>
          <w:szCs w:val="24"/>
        </w:rPr>
        <w:t xml:space="preserve"> </w:t>
      </w:r>
      <w:r w:rsidR="00D975F6" w:rsidRPr="00D1254B">
        <w:rPr>
          <w:rFonts w:cstheme="minorHAnsi"/>
          <w:b/>
          <w:sz w:val="24"/>
          <w:szCs w:val="24"/>
        </w:rPr>
        <w:t>and p</w:t>
      </w:r>
      <w:r w:rsidRPr="00BC28E5">
        <w:rPr>
          <w:rFonts w:cstheme="minorHAnsi"/>
          <w:b/>
          <w:sz w:val="24"/>
          <w:szCs w:val="24"/>
        </w:rPr>
        <w:t xml:space="preserve">lease send your responses to </w:t>
      </w:r>
      <w:hyperlink r:id="rId10" w:history="1">
        <w:r w:rsidR="0086387E" w:rsidRPr="00641180">
          <w:rPr>
            <w:rStyle w:val="Hyperlink"/>
            <w:rFonts w:cstheme="minorHAnsi"/>
            <w:b/>
            <w:sz w:val="24"/>
            <w:szCs w:val="24"/>
          </w:rPr>
          <w:t>christopher.morland@rbwm.gov.uk</w:t>
        </w:r>
      </w:hyperlink>
      <w:r w:rsidRPr="00BC28E5">
        <w:rPr>
          <w:rFonts w:cstheme="minorHAnsi"/>
          <w:b/>
          <w:sz w:val="24"/>
          <w:szCs w:val="24"/>
        </w:rPr>
        <w:t>.</w:t>
      </w:r>
    </w:p>
    <w:p w14:paraId="44534032" w14:textId="77777777" w:rsidR="007A5216" w:rsidRDefault="007A52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72E0E" w14:paraId="54D26EBA" w14:textId="77777777" w:rsidTr="00A72E0E">
        <w:tc>
          <w:tcPr>
            <w:tcW w:w="4508" w:type="dxa"/>
          </w:tcPr>
          <w:p w14:paraId="5BAF09ED" w14:textId="77777777" w:rsidR="00A72E0E" w:rsidRDefault="00A72E0E">
            <w:pPr>
              <w:rPr>
                <w:b/>
                <w:bCs/>
                <w:sz w:val="24"/>
                <w:szCs w:val="24"/>
              </w:rPr>
            </w:pPr>
            <w:r w:rsidRPr="00A72E0E">
              <w:rPr>
                <w:b/>
                <w:bCs/>
                <w:sz w:val="24"/>
                <w:szCs w:val="24"/>
              </w:rPr>
              <w:t xml:space="preserve">Name of Organisation </w:t>
            </w:r>
          </w:p>
          <w:p w14:paraId="7A2E9E0B" w14:textId="62D8D1F6" w:rsidR="00A72E0E" w:rsidRPr="00A72E0E" w:rsidRDefault="00A72E0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971FBB6" w14:textId="77777777" w:rsidR="00A72E0E" w:rsidRDefault="00A72E0E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A72E0E" w14:paraId="524C045C" w14:textId="77777777" w:rsidTr="00A72E0E">
        <w:tc>
          <w:tcPr>
            <w:tcW w:w="4508" w:type="dxa"/>
          </w:tcPr>
          <w:p w14:paraId="189D8C1A" w14:textId="295D6CC9" w:rsidR="00A72E0E" w:rsidRDefault="00A72E0E">
            <w:pPr>
              <w:rPr>
                <w:b/>
                <w:bCs/>
                <w:sz w:val="24"/>
                <w:szCs w:val="24"/>
              </w:rPr>
            </w:pPr>
            <w:r w:rsidRPr="00A72E0E">
              <w:rPr>
                <w:b/>
                <w:bCs/>
                <w:sz w:val="24"/>
                <w:szCs w:val="24"/>
              </w:rPr>
              <w:t xml:space="preserve">Contact Name and </w:t>
            </w:r>
            <w:r w:rsidR="003A4C80">
              <w:rPr>
                <w:b/>
                <w:bCs/>
                <w:sz w:val="24"/>
                <w:szCs w:val="24"/>
              </w:rPr>
              <w:t>Email</w:t>
            </w:r>
          </w:p>
          <w:p w14:paraId="27EEA7D8" w14:textId="0696FF06" w:rsidR="00A72E0E" w:rsidRPr="00A72E0E" w:rsidRDefault="00A72E0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9A9CDE2" w14:textId="77777777" w:rsidR="00A72E0E" w:rsidRDefault="00A72E0E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73B5BF9B" w14:textId="65CCBCCC" w:rsidR="00A72E0E" w:rsidRDefault="00A72E0E">
      <w:pPr>
        <w:rPr>
          <w:b/>
          <w:bCs/>
          <w:sz w:val="24"/>
          <w:szCs w:val="24"/>
          <w:u w:val="single"/>
        </w:rPr>
      </w:pPr>
    </w:p>
    <w:p w14:paraId="3DA9D76F" w14:textId="0C116863" w:rsidR="00A72E0E" w:rsidRPr="00A72E0E" w:rsidRDefault="00BC2905" w:rsidP="00A72E0E">
      <w:pPr>
        <w:jc w:val="center"/>
        <w:rPr>
          <w:b/>
          <w:bCs/>
          <w:sz w:val="36"/>
          <w:szCs w:val="36"/>
          <w:u w:val="single"/>
        </w:rPr>
      </w:pPr>
      <w:r w:rsidRPr="00A72E0E">
        <w:rPr>
          <w:b/>
          <w:bCs/>
          <w:sz w:val="36"/>
          <w:szCs w:val="36"/>
          <w:u w:val="single"/>
        </w:rPr>
        <w:t>Questions</w:t>
      </w:r>
    </w:p>
    <w:p w14:paraId="0A0431EE" w14:textId="77777777" w:rsidR="00A72E0E" w:rsidRDefault="00A72E0E">
      <w:pPr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2268" w14:paraId="76F14F5F" w14:textId="77777777" w:rsidTr="00A12268">
        <w:tc>
          <w:tcPr>
            <w:tcW w:w="9016" w:type="dxa"/>
          </w:tcPr>
          <w:p w14:paraId="05C564BC" w14:textId="0FAACD97" w:rsidR="00A12268" w:rsidRPr="00C804A0" w:rsidRDefault="00A12268" w:rsidP="00C804A0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u w:val="single"/>
              </w:rPr>
            </w:pPr>
            <w:r>
              <w:t xml:space="preserve">With the proposed target start date for the contract being </w:t>
            </w:r>
            <w:r w:rsidR="007C4E23">
              <w:t>Wednesday 1</w:t>
            </w:r>
            <w:r w:rsidR="007C4E23" w:rsidRPr="00C804A0">
              <w:rPr>
                <w:vertAlign w:val="superscript"/>
              </w:rPr>
              <w:t>st</w:t>
            </w:r>
            <w:r w:rsidR="007C4E23">
              <w:t xml:space="preserve"> April 2026</w:t>
            </w:r>
            <w:r w:rsidR="00C804A0">
              <w:t xml:space="preserve"> and allocating 111</w:t>
            </w:r>
            <w:r w:rsidR="00752C48">
              <w:t xml:space="preserve"> </w:t>
            </w:r>
            <w:r w:rsidR="00C804A0">
              <w:t>days for the mobilisation (commencing 28</w:t>
            </w:r>
            <w:r w:rsidR="00C804A0" w:rsidRPr="00C804A0">
              <w:rPr>
                <w:vertAlign w:val="superscript"/>
              </w:rPr>
              <w:t>th</w:t>
            </w:r>
            <w:r w:rsidR="00C804A0">
              <w:t xml:space="preserve"> October 2025),</w:t>
            </w:r>
            <w:r>
              <w:t xml:space="preserve"> </w:t>
            </w:r>
            <w:r w:rsidR="007C4E23">
              <w:t>d</w:t>
            </w:r>
            <w:r>
              <w:t>o you feel that this date is achievable? If not, please c</w:t>
            </w:r>
            <w:r w:rsidR="00C9670E">
              <w:t>ould</w:t>
            </w:r>
            <w:r>
              <w:t xml:space="preserve"> you outline the barriers that would make this date unachievable?</w:t>
            </w:r>
          </w:p>
          <w:p w14:paraId="2133850D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29A9ECE1" w14:textId="77777777" w:rsidR="007C4E23" w:rsidRDefault="007C4E23">
            <w:pPr>
              <w:rPr>
                <w:b/>
                <w:bCs/>
                <w:u w:val="single"/>
              </w:rPr>
            </w:pPr>
          </w:p>
        </w:tc>
      </w:tr>
      <w:tr w:rsidR="00A12268" w14:paraId="7B96A799" w14:textId="77777777" w:rsidTr="00A12268">
        <w:tc>
          <w:tcPr>
            <w:tcW w:w="9016" w:type="dxa"/>
          </w:tcPr>
          <w:p w14:paraId="6C3F22C5" w14:textId="77777777" w:rsidR="00A12268" w:rsidRDefault="00A122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Comments </w:t>
            </w:r>
          </w:p>
          <w:p w14:paraId="3EE712D5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07511FE9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506913CE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227EF556" w14:textId="20B41802" w:rsidR="00A12268" w:rsidRDefault="00A12268">
            <w:pPr>
              <w:rPr>
                <w:b/>
                <w:bCs/>
                <w:u w:val="single"/>
              </w:rPr>
            </w:pPr>
          </w:p>
        </w:tc>
      </w:tr>
      <w:tr w:rsidR="00A12268" w14:paraId="29AC3551" w14:textId="77777777" w:rsidTr="00A12268">
        <w:tc>
          <w:tcPr>
            <w:tcW w:w="9016" w:type="dxa"/>
          </w:tcPr>
          <w:p w14:paraId="3ABC9F48" w14:textId="77777777" w:rsidR="00C9670E" w:rsidRPr="00C9670E" w:rsidRDefault="00C804A0" w:rsidP="00C804A0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u w:val="single"/>
              </w:rPr>
            </w:pPr>
            <w:r>
              <w:rPr>
                <w:rFonts w:eastAsia="Times New Roman"/>
              </w:rPr>
              <w:t>With the proposed contract commencement being moved from 2024 to 2026</w:t>
            </w:r>
            <w:r w:rsidR="008C3856">
              <w:rPr>
                <w:rFonts w:eastAsia="Times New Roman"/>
              </w:rPr>
              <w:t xml:space="preserve"> </w:t>
            </w:r>
            <w:r w:rsidR="00C9670E">
              <w:rPr>
                <w:rFonts w:eastAsia="Times New Roman"/>
              </w:rPr>
              <w:t xml:space="preserve">we have changed the term of the contract to an initial 5-year period with extensions of +4+3+2 years to allow the realignment to other key contracts. </w:t>
            </w:r>
            <w:r w:rsidR="008C3856">
              <w:rPr>
                <w:rFonts w:eastAsia="Times New Roman"/>
              </w:rPr>
              <w:t xml:space="preserve"> </w:t>
            </w:r>
          </w:p>
          <w:p w14:paraId="32C34090" w14:textId="7BC8FE1C" w:rsidR="00A12268" w:rsidRDefault="00C9670E" w:rsidP="00C9670E">
            <w:pPr>
              <w:pStyle w:val="ListParagraph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A9052D">
              <w:rPr>
                <w:rFonts w:eastAsia="Times New Roman"/>
              </w:rPr>
              <w:t>o</w:t>
            </w:r>
            <w:r w:rsidR="008C3856">
              <w:rPr>
                <w:rFonts w:eastAsia="Times New Roman"/>
              </w:rPr>
              <w:t xml:space="preserve"> you feel </w:t>
            </w:r>
            <w:r w:rsidR="00D53B36" w:rsidRPr="00C804A0">
              <w:rPr>
                <w:rFonts w:eastAsia="Times New Roman"/>
              </w:rPr>
              <w:t xml:space="preserve">that </w:t>
            </w:r>
            <w:r w:rsidR="008C3856">
              <w:rPr>
                <w:rFonts w:eastAsia="Times New Roman"/>
              </w:rPr>
              <w:t xml:space="preserve">this </w:t>
            </w:r>
            <w:r w:rsidR="00D53B36" w:rsidRPr="00C804A0">
              <w:rPr>
                <w:rFonts w:eastAsia="Times New Roman"/>
              </w:rPr>
              <w:t>could prove problematic</w:t>
            </w:r>
            <w:r>
              <w:rPr>
                <w:rFonts w:eastAsia="Times New Roman"/>
              </w:rPr>
              <w:t xml:space="preserve"> and if so, please could you highlight the areas of concern</w:t>
            </w:r>
            <w:r w:rsidR="00A12268" w:rsidRPr="00C804A0">
              <w:rPr>
                <w:rFonts w:eastAsia="Times New Roman"/>
              </w:rPr>
              <w:t xml:space="preserve">? </w:t>
            </w:r>
          </w:p>
          <w:p w14:paraId="13C87073" w14:textId="77777777" w:rsidR="00C9670E" w:rsidRPr="00C804A0" w:rsidRDefault="00C9670E" w:rsidP="00C9670E">
            <w:pPr>
              <w:pStyle w:val="ListParagraph"/>
              <w:rPr>
                <w:b/>
                <w:bCs/>
                <w:u w:val="single"/>
              </w:rPr>
            </w:pPr>
          </w:p>
          <w:p w14:paraId="5DA8A419" w14:textId="77777777" w:rsidR="00A12268" w:rsidRDefault="00A12268">
            <w:pPr>
              <w:rPr>
                <w:b/>
                <w:bCs/>
                <w:u w:val="single"/>
              </w:rPr>
            </w:pPr>
          </w:p>
        </w:tc>
      </w:tr>
      <w:tr w:rsidR="00A12268" w14:paraId="0A1061EE" w14:textId="77777777" w:rsidTr="00A12268">
        <w:tc>
          <w:tcPr>
            <w:tcW w:w="9016" w:type="dxa"/>
          </w:tcPr>
          <w:p w14:paraId="06F8BF4D" w14:textId="77777777" w:rsidR="00A12268" w:rsidRDefault="00A122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Comments </w:t>
            </w:r>
          </w:p>
          <w:p w14:paraId="2C08E4EA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1467148E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570AE33A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4E861CEC" w14:textId="3980841E" w:rsidR="00A12268" w:rsidRDefault="00A12268">
            <w:pPr>
              <w:rPr>
                <w:b/>
                <w:bCs/>
                <w:u w:val="single"/>
              </w:rPr>
            </w:pPr>
          </w:p>
        </w:tc>
      </w:tr>
      <w:tr w:rsidR="00A12268" w14:paraId="05D628B3" w14:textId="77777777" w:rsidTr="00A12268">
        <w:tc>
          <w:tcPr>
            <w:tcW w:w="9016" w:type="dxa"/>
          </w:tcPr>
          <w:p w14:paraId="782C72CD" w14:textId="2BD09675" w:rsidR="00A12268" w:rsidRPr="00C9670E" w:rsidRDefault="00A12268" w:rsidP="00C804A0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u w:val="single"/>
              </w:rPr>
            </w:pPr>
            <w:r w:rsidRPr="00C804A0">
              <w:rPr>
                <w:rFonts w:eastAsia="Times New Roman"/>
              </w:rPr>
              <w:t>Are there a</w:t>
            </w:r>
            <w:r w:rsidR="008C3856">
              <w:rPr>
                <w:rFonts w:eastAsia="Times New Roman"/>
              </w:rPr>
              <w:t>ny</w:t>
            </w:r>
            <w:r w:rsidRPr="00C804A0">
              <w:rPr>
                <w:rFonts w:eastAsia="Times New Roman"/>
              </w:rPr>
              <w:t xml:space="preserve"> risks, changes, challenges, or opportunities that have arisen since the last tender </w:t>
            </w:r>
            <w:r w:rsidR="008F40F2" w:rsidRPr="00C804A0">
              <w:rPr>
                <w:rFonts w:eastAsia="Times New Roman"/>
              </w:rPr>
              <w:t>opportunity</w:t>
            </w:r>
            <w:r w:rsidRPr="00C804A0">
              <w:rPr>
                <w:rFonts w:eastAsia="Times New Roman"/>
              </w:rPr>
              <w:t>?</w:t>
            </w:r>
            <w:r w:rsidR="00921FED">
              <w:rPr>
                <w:rFonts w:eastAsia="Times New Roman"/>
              </w:rPr>
              <w:t xml:space="preserve"> Can you identify any steps where RBWM could assist to reduce or remove any barriers</w:t>
            </w:r>
            <w:r w:rsidR="00752C48">
              <w:rPr>
                <w:rFonts w:eastAsia="Times New Roman"/>
              </w:rPr>
              <w:t xml:space="preserve"> or increase </w:t>
            </w:r>
            <w:r w:rsidR="0086387E">
              <w:rPr>
                <w:rFonts w:eastAsia="Times New Roman"/>
              </w:rPr>
              <w:t>participation</w:t>
            </w:r>
            <w:r w:rsidR="00921FED">
              <w:rPr>
                <w:rFonts w:eastAsia="Times New Roman"/>
              </w:rPr>
              <w:t xml:space="preserve">? </w:t>
            </w:r>
          </w:p>
          <w:p w14:paraId="7C2F535F" w14:textId="77777777" w:rsidR="00C9670E" w:rsidRPr="00C804A0" w:rsidRDefault="00C9670E" w:rsidP="00C9670E">
            <w:pPr>
              <w:pStyle w:val="ListParagraph"/>
              <w:rPr>
                <w:b/>
                <w:bCs/>
                <w:u w:val="single"/>
              </w:rPr>
            </w:pPr>
          </w:p>
          <w:p w14:paraId="318992EC" w14:textId="77777777" w:rsidR="00A12268" w:rsidRDefault="00A12268">
            <w:pPr>
              <w:rPr>
                <w:b/>
                <w:bCs/>
                <w:u w:val="single"/>
              </w:rPr>
            </w:pPr>
          </w:p>
        </w:tc>
      </w:tr>
      <w:tr w:rsidR="00A12268" w14:paraId="61D33C97" w14:textId="77777777" w:rsidTr="00A12268">
        <w:tc>
          <w:tcPr>
            <w:tcW w:w="9016" w:type="dxa"/>
          </w:tcPr>
          <w:p w14:paraId="1E0BA0C5" w14:textId="77777777" w:rsidR="00A12268" w:rsidRDefault="00A122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 xml:space="preserve">Comments </w:t>
            </w:r>
          </w:p>
          <w:p w14:paraId="4D2F693B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1F2D6860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0F97F53E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03E42104" w14:textId="085AA5E8" w:rsidR="00A12268" w:rsidRDefault="00A12268">
            <w:pPr>
              <w:rPr>
                <w:b/>
                <w:bCs/>
                <w:u w:val="single"/>
              </w:rPr>
            </w:pPr>
          </w:p>
        </w:tc>
      </w:tr>
      <w:tr w:rsidR="00A12268" w14:paraId="43EAAE34" w14:textId="77777777" w:rsidTr="00A12268">
        <w:tc>
          <w:tcPr>
            <w:tcW w:w="9016" w:type="dxa"/>
          </w:tcPr>
          <w:p w14:paraId="747F5F71" w14:textId="389F7A73" w:rsidR="00A12268" w:rsidRPr="00436F1B" w:rsidRDefault="00A12268" w:rsidP="00C804A0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u w:val="single"/>
              </w:rPr>
            </w:pPr>
            <w:r>
              <w:t xml:space="preserve">As this will be a long-term partnership, RBWM will be seeking a supplier to evolve, innovate and increase sustainability across the term of the contract. </w:t>
            </w:r>
            <w:r w:rsidR="00921FED">
              <w:t xml:space="preserve">Can you identify any steps that RBWM could take to further encourage this? </w:t>
            </w:r>
          </w:p>
          <w:p w14:paraId="7FC85826" w14:textId="77777777" w:rsidR="00A12268" w:rsidRDefault="00A12268">
            <w:pPr>
              <w:rPr>
                <w:b/>
                <w:bCs/>
                <w:u w:val="single"/>
              </w:rPr>
            </w:pPr>
          </w:p>
        </w:tc>
      </w:tr>
      <w:tr w:rsidR="00A12268" w14:paraId="697F8C31" w14:textId="77777777" w:rsidTr="00A12268">
        <w:tc>
          <w:tcPr>
            <w:tcW w:w="9016" w:type="dxa"/>
          </w:tcPr>
          <w:p w14:paraId="160F7EE7" w14:textId="77777777" w:rsidR="00A12268" w:rsidRDefault="00A122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Comments </w:t>
            </w:r>
          </w:p>
          <w:p w14:paraId="48708D9C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03183D5F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4708504B" w14:textId="77777777" w:rsidR="00A12268" w:rsidRDefault="00A12268">
            <w:pPr>
              <w:rPr>
                <w:b/>
                <w:bCs/>
                <w:u w:val="single"/>
              </w:rPr>
            </w:pPr>
          </w:p>
          <w:p w14:paraId="1D29D93C" w14:textId="135BCCF9" w:rsidR="00A12268" w:rsidRDefault="00A12268">
            <w:pPr>
              <w:rPr>
                <w:b/>
                <w:bCs/>
                <w:u w:val="single"/>
              </w:rPr>
            </w:pPr>
          </w:p>
        </w:tc>
      </w:tr>
    </w:tbl>
    <w:p w14:paraId="2B9E06AA" w14:textId="77777777" w:rsidR="00A72E0E" w:rsidRDefault="00A72E0E">
      <w:pPr>
        <w:rPr>
          <w:b/>
          <w:bCs/>
          <w:u w:val="single"/>
        </w:rPr>
      </w:pPr>
    </w:p>
    <w:p w14:paraId="71BE81EF" w14:textId="77777777" w:rsidR="009B6D30" w:rsidRDefault="009B6D30"/>
    <w:sectPr w:rsidR="009B6D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50C8"/>
    <w:multiLevelType w:val="hybridMultilevel"/>
    <w:tmpl w:val="82927C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570F9"/>
    <w:multiLevelType w:val="hybridMultilevel"/>
    <w:tmpl w:val="FA6818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2007A"/>
    <w:multiLevelType w:val="hybridMultilevel"/>
    <w:tmpl w:val="192273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221EA"/>
    <w:multiLevelType w:val="hybridMultilevel"/>
    <w:tmpl w:val="8AEAC3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32536"/>
    <w:multiLevelType w:val="hybridMultilevel"/>
    <w:tmpl w:val="890C2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D0FAA"/>
    <w:multiLevelType w:val="hybridMultilevel"/>
    <w:tmpl w:val="534272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51082"/>
    <w:multiLevelType w:val="hybridMultilevel"/>
    <w:tmpl w:val="8B62D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123097">
    <w:abstractNumId w:val="4"/>
  </w:num>
  <w:num w:numId="2" w16cid:durableId="2067533042">
    <w:abstractNumId w:val="4"/>
  </w:num>
  <w:num w:numId="3" w16cid:durableId="315844140">
    <w:abstractNumId w:val="6"/>
  </w:num>
  <w:num w:numId="4" w16cid:durableId="887187843">
    <w:abstractNumId w:val="0"/>
  </w:num>
  <w:num w:numId="5" w16cid:durableId="1100905959">
    <w:abstractNumId w:val="3"/>
  </w:num>
  <w:num w:numId="6" w16cid:durableId="1031033156">
    <w:abstractNumId w:val="1"/>
  </w:num>
  <w:num w:numId="7" w16cid:durableId="1739980922">
    <w:abstractNumId w:val="2"/>
  </w:num>
  <w:num w:numId="8" w16cid:durableId="264001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216"/>
    <w:rsid w:val="00036291"/>
    <w:rsid w:val="00096D18"/>
    <w:rsid w:val="001405A4"/>
    <w:rsid w:val="0026658B"/>
    <w:rsid w:val="002B7F6F"/>
    <w:rsid w:val="003A4C80"/>
    <w:rsid w:val="00436F1B"/>
    <w:rsid w:val="00477152"/>
    <w:rsid w:val="00543FCF"/>
    <w:rsid w:val="005C5A41"/>
    <w:rsid w:val="006521DF"/>
    <w:rsid w:val="00714251"/>
    <w:rsid w:val="00752C48"/>
    <w:rsid w:val="007A5216"/>
    <w:rsid w:val="007B403E"/>
    <w:rsid w:val="007C4E23"/>
    <w:rsid w:val="007E6219"/>
    <w:rsid w:val="0086387E"/>
    <w:rsid w:val="008C3856"/>
    <w:rsid w:val="008F40F2"/>
    <w:rsid w:val="00921FED"/>
    <w:rsid w:val="009B6D30"/>
    <w:rsid w:val="00A12268"/>
    <w:rsid w:val="00A72E0E"/>
    <w:rsid w:val="00A9052D"/>
    <w:rsid w:val="00AB5AF8"/>
    <w:rsid w:val="00B332A6"/>
    <w:rsid w:val="00BC28E5"/>
    <w:rsid w:val="00BC2905"/>
    <w:rsid w:val="00C604D1"/>
    <w:rsid w:val="00C70E12"/>
    <w:rsid w:val="00C804A0"/>
    <w:rsid w:val="00C9670E"/>
    <w:rsid w:val="00D1254B"/>
    <w:rsid w:val="00D53B36"/>
    <w:rsid w:val="00D55CE3"/>
    <w:rsid w:val="00D91DA1"/>
    <w:rsid w:val="00D975F6"/>
    <w:rsid w:val="00F3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993A3"/>
  <w15:chartTrackingRefBased/>
  <w15:docId w15:val="{27BE287B-EA82-47EF-B6FD-EDAEAC0A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52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1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6D30"/>
    <w:pPr>
      <w:spacing w:after="0" w:line="240" w:lineRule="auto"/>
      <w:ind w:left="720"/>
    </w:pPr>
    <w:rPr>
      <w:rFonts w:ascii="Calibri" w:hAnsi="Calibri" w:cs="Calibri"/>
      <w:kern w:val="0"/>
    </w:rPr>
  </w:style>
  <w:style w:type="paragraph" w:styleId="NoSpacing">
    <w:name w:val="No Spacing"/>
    <w:link w:val="NoSpacingChar"/>
    <w:uiPriority w:val="1"/>
    <w:qFormat/>
    <w:rsid w:val="009B6D30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B6D30"/>
    <w:rPr>
      <w:rFonts w:eastAsiaTheme="minorEastAsia"/>
      <w:kern w:val="0"/>
      <w:lang w:val="en-US" w:eastAsia="ja-JP"/>
      <w14:ligatures w14:val="none"/>
    </w:rPr>
  </w:style>
  <w:style w:type="table" w:styleId="TableGrid">
    <w:name w:val="Table Grid"/>
    <w:basedOn w:val="TableNormal"/>
    <w:uiPriority w:val="39"/>
    <w:rsid w:val="00096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B5A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bwm.moderngov.co.uk/ieListDocuments.aspx?CId=132&amp;MId=9473&amp;Ver=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bwm.moderngov.co.uk/ieListDocuments.aspx?CId=132&amp;MId=8282&amp;Ver=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christopher.morland@rbwm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bwm.moderngov.co.uk/ieListDocuments.aspx?CId=132&amp;MId=9478&amp;Ver=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Morland</dc:creator>
  <cp:keywords/>
  <dc:description/>
  <cp:lastModifiedBy>Christopher Morland</cp:lastModifiedBy>
  <cp:revision>23</cp:revision>
  <dcterms:created xsi:type="dcterms:W3CDTF">2025-01-13T11:55:00Z</dcterms:created>
  <dcterms:modified xsi:type="dcterms:W3CDTF">2025-01-17T12:39:00Z</dcterms:modified>
</cp:coreProperties>
</file>