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FF" w:rsidRDefault="00E359FF" w:rsidP="00E359FF">
      <w:pPr>
        <w:jc w:val="center"/>
        <w:rPr>
          <w:rFonts w:ascii="Arial" w:hAnsi="Arial" w:cs="Arial"/>
          <w:b/>
          <w:sz w:val="40"/>
          <w:szCs w:val="40"/>
        </w:rPr>
      </w:pPr>
    </w:p>
    <w:p w:rsidR="00E359FF" w:rsidRDefault="00E359FF" w:rsidP="00E359FF">
      <w:pPr>
        <w:jc w:val="center"/>
        <w:rPr>
          <w:rFonts w:ascii="Arial" w:hAnsi="Arial" w:cs="Arial"/>
          <w:b/>
          <w:sz w:val="40"/>
          <w:szCs w:val="40"/>
        </w:rPr>
      </w:pPr>
    </w:p>
    <w:p w:rsidR="00E359FF" w:rsidRDefault="00E359FF" w:rsidP="00E359FF">
      <w:pPr>
        <w:jc w:val="center"/>
        <w:rPr>
          <w:rFonts w:ascii="Arial" w:hAnsi="Arial" w:cs="Arial"/>
          <w:b/>
          <w:sz w:val="40"/>
          <w:szCs w:val="40"/>
        </w:rPr>
      </w:pPr>
    </w:p>
    <w:p w:rsidR="00E359FF" w:rsidRDefault="00E359FF" w:rsidP="00E359FF">
      <w:pPr>
        <w:jc w:val="center"/>
        <w:rPr>
          <w:rFonts w:ascii="Arial" w:hAnsi="Arial" w:cs="Arial"/>
          <w:b/>
          <w:sz w:val="40"/>
          <w:szCs w:val="40"/>
        </w:rPr>
      </w:pPr>
    </w:p>
    <w:p w:rsidR="00E359FF" w:rsidRDefault="00E359FF" w:rsidP="00E359FF">
      <w:pPr>
        <w:jc w:val="center"/>
        <w:rPr>
          <w:rFonts w:ascii="Arial" w:hAnsi="Arial" w:cs="Arial"/>
          <w:sz w:val="40"/>
          <w:szCs w:val="40"/>
        </w:rPr>
      </w:pPr>
      <w:bookmarkStart w:id="0" w:name="_GoBack"/>
      <w:bookmarkEnd w:id="0"/>
      <w:r w:rsidRPr="00E02BE3">
        <w:rPr>
          <w:rFonts w:ascii="Arial" w:hAnsi="Arial" w:cs="Arial"/>
          <w:sz w:val="40"/>
          <w:szCs w:val="40"/>
        </w:rPr>
        <w:t>SPECIFICATION</w:t>
      </w:r>
    </w:p>
    <w:p w:rsidR="00E359FF" w:rsidRDefault="00E359FF" w:rsidP="00E359FF">
      <w:pPr>
        <w:jc w:val="center"/>
        <w:rPr>
          <w:rFonts w:ascii="Arial" w:hAnsi="Arial" w:cs="Arial"/>
          <w:sz w:val="40"/>
          <w:szCs w:val="40"/>
        </w:rPr>
      </w:pPr>
    </w:p>
    <w:p w:rsidR="006F0EE6" w:rsidRDefault="00E359FF" w:rsidP="00E359FF">
      <w:pPr>
        <w:jc w:val="center"/>
        <w:rPr>
          <w:rFonts w:ascii="Arial" w:hAnsi="Arial" w:cs="Arial"/>
          <w:sz w:val="40"/>
          <w:szCs w:val="40"/>
        </w:rPr>
      </w:pPr>
      <w:r>
        <w:rPr>
          <w:rFonts w:ascii="Arial" w:hAnsi="Arial" w:cs="Arial"/>
          <w:sz w:val="40"/>
          <w:szCs w:val="40"/>
        </w:rPr>
        <w:t>LIVING WELL AT HOME</w:t>
      </w:r>
    </w:p>
    <w:p w:rsidR="00E359FF" w:rsidRDefault="00E359FF" w:rsidP="00E359FF">
      <w:pPr>
        <w:jc w:val="center"/>
        <w:rPr>
          <w:rFonts w:ascii="Arial" w:hAnsi="Arial" w:cs="Arial"/>
          <w:sz w:val="40"/>
          <w:szCs w:val="40"/>
        </w:rPr>
      </w:pPr>
      <w:r>
        <w:rPr>
          <w:rFonts w:ascii="Arial" w:hAnsi="Arial" w:cs="Arial"/>
          <w:sz w:val="40"/>
          <w:szCs w:val="40"/>
        </w:rPr>
        <w:t xml:space="preserve">OUT OF HOURS </w:t>
      </w:r>
    </w:p>
    <w:p w:rsidR="00E359FF" w:rsidRDefault="00E359FF" w:rsidP="00E359FF">
      <w:pPr>
        <w:jc w:val="center"/>
        <w:rPr>
          <w:rFonts w:ascii="Arial" w:hAnsi="Arial" w:cs="Arial"/>
          <w:sz w:val="40"/>
          <w:szCs w:val="40"/>
        </w:rPr>
      </w:pPr>
    </w:p>
    <w:p w:rsidR="00E359FF" w:rsidRDefault="00E359FF" w:rsidP="00E359FF">
      <w:pPr>
        <w:jc w:val="center"/>
        <w:rPr>
          <w:rFonts w:ascii="Arial" w:hAnsi="Arial" w:cs="Arial"/>
          <w:sz w:val="40"/>
          <w:szCs w:val="40"/>
        </w:rPr>
      </w:pPr>
    </w:p>
    <w:p w:rsidR="00E359FF" w:rsidRDefault="00E359FF" w:rsidP="00E359FF">
      <w:pPr>
        <w:jc w:val="center"/>
        <w:rPr>
          <w:rFonts w:ascii="Arial" w:hAnsi="Arial" w:cs="Arial"/>
          <w:sz w:val="40"/>
          <w:szCs w:val="40"/>
        </w:rPr>
      </w:pPr>
    </w:p>
    <w:p w:rsidR="00E359FF" w:rsidRDefault="00E359FF" w:rsidP="00E359FF">
      <w:pPr>
        <w:jc w:val="center"/>
        <w:rPr>
          <w:rFonts w:ascii="Arial" w:hAnsi="Arial" w:cs="Arial"/>
          <w:sz w:val="40"/>
          <w:szCs w:val="40"/>
        </w:rPr>
      </w:pPr>
    </w:p>
    <w:p w:rsidR="00E359FF" w:rsidRDefault="00E359FF" w:rsidP="00E359FF">
      <w:pPr>
        <w:jc w:val="center"/>
        <w:rPr>
          <w:rFonts w:ascii="Arial" w:hAnsi="Arial" w:cs="Arial"/>
          <w:sz w:val="40"/>
          <w:szCs w:val="40"/>
        </w:rPr>
      </w:pPr>
    </w:p>
    <w:p w:rsidR="00E359FF" w:rsidRPr="00C6477E" w:rsidRDefault="00E359FF" w:rsidP="00E359FF">
      <w:pPr>
        <w:jc w:val="center"/>
        <w:rPr>
          <w:rFonts w:ascii="Arial" w:hAnsi="Arial" w:cs="Arial"/>
          <w:sz w:val="28"/>
          <w:szCs w:val="28"/>
        </w:rPr>
      </w:pPr>
      <w:r>
        <w:rPr>
          <w:rFonts w:ascii="Arial" w:hAnsi="Arial" w:cs="Arial"/>
          <w:sz w:val="28"/>
          <w:szCs w:val="28"/>
        </w:rPr>
        <w:t xml:space="preserve">To be retained by the tenderer. </w:t>
      </w: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Pr="00C723D8" w:rsidRDefault="00E359FF" w:rsidP="00E359FF">
      <w:pPr>
        <w:rPr>
          <w:sz w:val="28"/>
        </w:rPr>
      </w:pPr>
    </w:p>
    <w:p w:rsidR="00E359FF" w:rsidRDefault="00E359FF" w:rsidP="00E359FF">
      <w:pPr>
        <w:rPr>
          <w:sz w:val="28"/>
        </w:rPr>
      </w:pPr>
    </w:p>
    <w:p w:rsidR="00E359FF" w:rsidRDefault="00E359FF" w:rsidP="00E359FF">
      <w:pPr>
        <w:rPr>
          <w:sz w:val="28"/>
        </w:rPr>
      </w:pPr>
    </w:p>
    <w:p w:rsidR="00E359FF" w:rsidRDefault="00E359FF" w:rsidP="00E359FF">
      <w:pPr>
        <w:rPr>
          <w:sz w:val="28"/>
        </w:rPr>
      </w:pPr>
    </w:p>
    <w:p w:rsidR="00E359FF" w:rsidRDefault="00E359FF" w:rsidP="00E359FF">
      <w:pPr>
        <w:rPr>
          <w:sz w:val="28"/>
        </w:rPr>
      </w:pPr>
    </w:p>
    <w:p w:rsidR="00E359FF" w:rsidRDefault="00E359FF" w:rsidP="00E359FF">
      <w:pPr>
        <w:rPr>
          <w:sz w:val="28"/>
        </w:rPr>
      </w:pPr>
    </w:p>
    <w:p w:rsidR="00E359FF" w:rsidRDefault="00E359FF" w:rsidP="00E359FF">
      <w:pPr>
        <w:rPr>
          <w:sz w:val="28"/>
        </w:rPr>
      </w:pPr>
    </w:p>
    <w:p w:rsidR="00AF775D" w:rsidRDefault="00AF775D" w:rsidP="00E359FF">
      <w:pPr>
        <w:rPr>
          <w:sz w:val="28"/>
        </w:rPr>
      </w:pPr>
    </w:p>
    <w:p w:rsidR="00AF775D" w:rsidRDefault="00AF775D" w:rsidP="00E359FF">
      <w:pPr>
        <w:rPr>
          <w:sz w:val="28"/>
        </w:rPr>
      </w:pPr>
    </w:p>
    <w:p w:rsidR="00AF775D" w:rsidRDefault="00AF775D" w:rsidP="00E359FF">
      <w:pPr>
        <w:rPr>
          <w:sz w:val="28"/>
        </w:rPr>
      </w:pPr>
    </w:p>
    <w:p w:rsidR="00E359FF" w:rsidRDefault="00E359FF" w:rsidP="00B22F67">
      <w:pPr>
        <w:rPr>
          <w:sz w:val="28"/>
        </w:rPr>
      </w:pPr>
    </w:p>
    <w:sdt>
      <w:sdtPr>
        <w:rPr>
          <w:rFonts w:ascii="Times New Roman" w:eastAsia="Times New Roman" w:hAnsi="Times New Roman"/>
          <w:b w:val="0"/>
          <w:bCs w:val="0"/>
          <w:color w:val="auto"/>
          <w:sz w:val="24"/>
          <w:szCs w:val="24"/>
          <w:lang w:val="en-GB" w:eastAsia="en-US"/>
        </w:rPr>
        <w:id w:val="-155231203"/>
        <w:docPartObj>
          <w:docPartGallery w:val="Table of Contents"/>
          <w:docPartUnique/>
        </w:docPartObj>
      </w:sdtPr>
      <w:sdtEndPr>
        <w:rPr>
          <w:noProof/>
        </w:rPr>
      </w:sdtEndPr>
      <w:sdtContent>
        <w:p w:rsidR="00AA22A4" w:rsidRPr="009626D4" w:rsidRDefault="009626D4" w:rsidP="009626D4">
          <w:pPr>
            <w:pStyle w:val="TOCHeading"/>
            <w:numPr>
              <w:ilvl w:val="0"/>
              <w:numId w:val="0"/>
            </w:numPr>
            <w:rPr>
              <w:rFonts w:ascii="Arial" w:hAnsi="Arial" w:cs="Arial"/>
              <w:color w:val="auto"/>
              <w:sz w:val="24"/>
              <w:szCs w:val="24"/>
            </w:rPr>
          </w:pPr>
          <w:r w:rsidRPr="009626D4">
            <w:rPr>
              <w:rFonts w:ascii="Arial" w:hAnsi="Arial" w:cs="Arial"/>
              <w:color w:val="auto"/>
              <w:sz w:val="24"/>
              <w:szCs w:val="24"/>
            </w:rPr>
            <w:t>CONTENTS</w:t>
          </w:r>
        </w:p>
        <w:p w:rsidR="009626D4" w:rsidRPr="009626D4" w:rsidRDefault="009626D4" w:rsidP="009626D4">
          <w:pPr>
            <w:rPr>
              <w:rFonts w:ascii="Arial" w:hAnsi="Arial" w:cs="Arial"/>
              <w:lang w:val="en-US" w:eastAsia="ja-JP"/>
            </w:rPr>
          </w:pPr>
        </w:p>
        <w:p w:rsidR="00CB6536" w:rsidRDefault="00AA22A4">
          <w:pPr>
            <w:pStyle w:val="TOC1"/>
            <w:tabs>
              <w:tab w:val="left" w:pos="480"/>
              <w:tab w:val="right" w:leader="dot" w:pos="9016"/>
            </w:tabs>
            <w:rPr>
              <w:rFonts w:asciiTheme="minorHAnsi" w:eastAsiaTheme="minorEastAsia" w:hAnsiTheme="minorHAnsi" w:cstheme="minorBidi"/>
              <w:noProof/>
              <w:sz w:val="22"/>
              <w:szCs w:val="22"/>
              <w:lang w:eastAsia="en-GB"/>
            </w:rPr>
          </w:pPr>
          <w:r w:rsidRPr="009626D4">
            <w:rPr>
              <w:rFonts w:cs="Arial"/>
            </w:rPr>
            <w:fldChar w:fldCharType="begin"/>
          </w:r>
          <w:r w:rsidRPr="009626D4">
            <w:rPr>
              <w:rFonts w:cs="Arial"/>
            </w:rPr>
            <w:instrText xml:space="preserve"> TOC \o "1-3" \h \z \u </w:instrText>
          </w:r>
          <w:r w:rsidRPr="009626D4">
            <w:rPr>
              <w:rFonts w:cs="Arial"/>
            </w:rPr>
            <w:fldChar w:fldCharType="separate"/>
          </w:r>
          <w:hyperlink w:anchor="_Toc536434789" w:history="1">
            <w:r w:rsidR="00CB6536" w:rsidRPr="000C5AA4">
              <w:rPr>
                <w:rStyle w:val="Hyperlink"/>
                <w:rFonts w:eastAsiaTheme="minorHAnsi" w:cs="Arial"/>
                <w:b/>
                <w:noProof/>
              </w:rPr>
              <w:t>1.</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INTRODUCTION</w:t>
            </w:r>
            <w:r w:rsidR="00CB6536">
              <w:rPr>
                <w:noProof/>
                <w:webHidden/>
              </w:rPr>
              <w:tab/>
            </w:r>
            <w:r w:rsidR="00CB6536">
              <w:rPr>
                <w:noProof/>
                <w:webHidden/>
              </w:rPr>
              <w:fldChar w:fldCharType="begin"/>
            </w:r>
            <w:r w:rsidR="00CB6536">
              <w:rPr>
                <w:noProof/>
                <w:webHidden/>
              </w:rPr>
              <w:instrText xml:space="preserve"> PAGEREF _Toc536434789 \h </w:instrText>
            </w:r>
            <w:r w:rsidR="00CB6536">
              <w:rPr>
                <w:noProof/>
                <w:webHidden/>
              </w:rPr>
            </w:r>
            <w:r w:rsidR="00CB6536">
              <w:rPr>
                <w:noProof/>
                <w:webHidden/>
              </w:rPr>
              <w:fldChar w:fldCharType="separate"/>
            </w:r>
            <w:r w:rsidR="00CB6536">
              <w:rPr>
                <w:noProof/>
                <w:webHidden/>
              </w:rPr>
              <w:t>3</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790" w:history="1">
            <w:r w:rsidR="00CB6536" w:rsidRPr="000C5AA4">
              <w:rPr>
                <w:rStyle w:val="Hyperlink"/>
                <w:rFonts w:ascii="Arial" w:eastAsiaTheme="minorHAnsi" w:hAnsi="Arial" w:cs="Arial"/>
                <w:b/>
                <w:noProof/>
              </w:rPr>
              <w:t>1.4.</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Principles of Service Delivery</w:t>
            </w:r>
            <w:r w:rsidR="00CB6536">
              <w:rPr>
                <w:noProof/>
                <w:webHidden/>
              </w:rPr>
              <w:tab/>
            </w:r>
            <w:r w:rsidR="00CB6536">
              <w:rPr>
                <w:noProof/>
                <w:webHidden/>
              </w:rPr>
              <w:fldChar w:fldCharType="begin"/>
            </w:r>
            <w:r w:rsidR="00CB6536">
              <w:rPr>
                <w:noProof/>
                <w:webHidden/>
              </w:rPr>
              <w:instrText xml:space="preserve"> PAGEREF _Toc536434790 \h </w:instrText>
            </w:r>
            <w:r w:rsidR="00CB6536">
              <w:rPr>
                <w:noProof/>
                <w:webHidden/>
              </w:rPr>
            </w:r>
            <w:r w:rsidR="00CB6536">
              <w:rPr>
                <w:noProof/>
                <w:webHidden/>
              </w:rPr>
              <w:fldChar w:fldCharType="separate"/>
            </w:r>
            <w:r w:rsidR="00CB6536">
              <w:rPr>
                <w:noProof/>
                <w:webHidden/>
              </w:rPr>
              <w:t>3</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791" w:history="1">
            <w:r w:rsidR="00CB6536" w:rsidRPr="000C5AA4">
              <w:rPr>
                <w:rStyle w:val="Hyperlink"/>
                <w:rFonts w:eastAsiaTheme="minorHAnsi" w:cs="Arial"/>
                <w:b/>
                <w:noProof/>
              </w:rPr>
              <w:t>2.</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REQUIRED SERVICE OUTCOMES</w:t>
            </w:r>
            <w:r w:rsidR="00CB6536">
              <w:rPr>
                <w:noProof/>
                <w:webHidden/>
              </w:rPr>
              <w:tab/>
            </w:r>
            <w:r w:rsidR="00CB6536">
              <w:rPr>
                <w:noProof/>
                <w:webHidden/>
              </w:rPr>
              <w:fldChar w:fldCharType="begin"/>
            </w:r>
            <w:r w:rsidR="00CB6536">
              <w:rPr>
                <w:noProof/>
                <w:webHidden/>
              </w:rPr>
              <w:instrText xml:space="preserve"> PAGEREF _Toc536434791 \h </w:instrText>
            </w:r>
            <w:r w:rsidR="00CB6536">
              <w:rPr>
                <w:noProof/>
                <w:webHidden/>
              </w:rPr>
            </w:r>
            <w:r w:rsidR="00CB6536">
              <w:rPr>
                <w:noProof/>
                <w:webHidden/>
              </w:rPr>
              <w:fldChar w:fldCharType="separate"/>
            </w:r>
            <w:r w:rsidR="00CB6536">
              <w:rPr>
                <w:noProof/>
                <w:webHidden/>
              </w:rPr>
              <w:t>5</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792" w:history="1">
            <w:r w:rsidR="00CB6536" w:rsidRPr="000C5AA4">
              <w:rPr>
                <w:rStyle w:val="Hyperlink"/>
                <w:rFonts w:eastAsiaTheme="minorHAnsi" w:cs="Arial"/>
                <w:b/>
                <w:noProof/>
              </w:rPr>
              <w:t>3.</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GENERAL REQUIREMENTS (OF REGULATED SERVICE PROVIDERS)</w:t>
            </w:r>
            <w:r w:rsidR="00CB6536">
              <w:rPr>
                <w:noProof/>
                <w:webHidden/>
              </w:rPr>
              <w:tab/>
            </w:r>
            <w:r w:rsidR="00CB6536">
              <w:rPr>
                <w:noProof/>
                <w:webHidden/>
              </w:rPr>
              <w:fldChar w:fldCharType="begin"/>
            </w:r>
            <w:r w:rsidR="00CB6536">
              <w:rPr>
                <w:noProof/>
                <w:webHidden/>
              </w:rPr>
              <w:instrText xml:space="preserve"> PAGEREF _Toc536434792 \h </w:instrText>
            </w:r>
            <w:r w:rsidR="00CB6536">
              <w:rPr>
                <w:noProof/>
                <w:webHidden/>
              </w:rPr>
            </w:r>
            <w:r w:rsidR="00CB6536">
              <w:rPr>
                <w:noProof/>
                <w:webHidden/>
              </w:rPr>
              <w:fldChar w:fldCharType="separate"/>
            </w:r>
            <w:r w:rsidR="00CB6536">
              <w:rPr>
                <w:noProof/>
                <w:webHidden/>
              </w:rPr>
              <w:t>6</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793" w:history="1">
            <w:r w:rsidR="00CB6536" w:rsidRPr="000C5AA4">
              <w:rPr>
                <w:rStyle w:val="Hyperlink"/>
                <w:rFonts w:eastAsiaTheme="minorHAnsi" w:cs="Arial"/>
                <w:b/>
                <w:noProof/>
              </w:rPr>
              <w:t>4.</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THE SERVICE</w:t>
            </w:r>
            <w:r w:rsidR="00CB6536">
              <w:rPr>
                <w:noProof/>
                <w:webHidden/>
              </w:rPr>
              <w:tab/>
            </w:r>
            <w:r w:rsidR="00CB6536">
              <w:rPr>
                <w:noProof/>
                <w:webHidden/>
              </w:rPr>
              <w:fldChar w:fldCharType="begin"/>
            </w:r>
            <w:r w:rsidR="00CB6536">
              <w:rPr>
                <w:noProof/>
                <w:webHidden/>
              </w:rPr>
              <w:instrText xml:space="preserve"> PAGEREF _Toc536434793 \h </w:instrText>
            </w:r>
            <w:r w:rsidR="00CB6536">
              <w:rPr>
                <w:noProof/>
                <w:webHidden/>
              </w:rPr>
            </w:r>
            <w:r w:rsidR="00CB6536">
              <w:rPr>
                <w:noProof/>
                <w:webHidden/>
              </w:rPr>
              <w:fldChar w:fldCharType="separate"/>
            </w:r>
            <w:r w:rsidR="00CB6536">
              <w:rPr>
                <w:noProof/>
                <w:webHidden/>
              </w:rPr>
              <w:t>8</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794" w:history="1">
            <w:r w:rsidR="00CB6536" w:rsidRPr="000C5AA4">
              <w:rPr>
                <w:rStyle w:val="Hyperlink"/>
                <w:rFonts w:eastAsiaTheme="minorHAnsi" w:cs="Arial"/>
                <w:b/>
                <w:noProof/>
              </w:rPr>
              <w:t>5.</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VOLUME OF SERVICE</w:t>
            </w:r>
            <w:r w:rsidR="00CB6536">
              <w:rPr>
                <w:noProof/>
                <w:webHidden/>
              </w:rPr>
              <w:tab/>
            </w:r>
            <w:r w:rsidR="00CB6536">
              <w:rPr>
                <w:noProof/>
                <w:webHidden/>
              </w:rPr>
              <w:fldChar w:fldCharType="begin"/>
            </w:r>
            <w:r w:rsidR="00CB6536">
              <w:rPr>
                <w:noProof/>
                <w:webHidden/>
              </w:rPr>
              <w:instrText xml:space="preserve"> PAGEREF _Toc536434794 \h </w:instrText>
            </w:r>
            <w:r w:rsidR="00CB6536">
              <w:rPr>
                <w:noProof/>
                <w:webHidden/>
              </w:rPr>
            </w:r>
            <w:r w:rsidR="00CB6536">
              <w:rPr>
                <w:noProof/>
                <w:webHidden/>
              </w:rPr>
              <w:fldChar w:fldCharType="separate"/>
            </w:r>
            <w:r w:rsidR="00CB6536">
              <w:rPr>
                <w:noProof/>
                <w:webHidden/>
              </w:rPr>
              <w:t>8</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795" w:history="1">
            <w:r w:rsidR="00CB6536" w:rsidRPr="000C5AA4">
              <w:rPr>
                <w:rStyle w:val="Hyperlink"/>
                <w:rFonts w:eastAsiaTheme="minorHAnsi" w:cs="Arial"/>
                <w:b/>
                <w:noProof/>
              </w:rPr>
              <w:t>6.</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ACCESSING THE SERVICE</w:t>
            </w:r>
            <w:r w:rsidR="00CB6536">
              <w:rPr>
                <w:noProof/>
                <w:webHidden/>
              </w:rPr>
              <w:tab/>
            </w:r>
            <w:r w:rsidR="00CB6536">
              <w:rPr>
                <w:noProof/>
                <w:webHidden/>
              </w:rPr>
              <w:fldChar w:fldCharType="begin"/>
            </w:r>
            <w:r w:rsidR="00CB6536">
              <w:rPr>
                <w:noProof/>
                <w:webHidden/>
              </w:rPr>
              <w:instrText xml:space="preserve"> PAGEREF _Toc536434795 \h </w:instrText>
            </w:r>
            <w:r w:rsidR="00CB6536">
              <w:rPr>
                <w:noProof/>
                <w:webHidden/>
              </w:rPr>
            </w:r>
            <w:r w:rsidR="00CB6536">
              <w:rPr>
                <w:noProof/>
                <w:webHidden/>
              </w:rPr>
              <w:fldChar w:fldCharType="separate"/>
            </w:r>
            <w:r w:rsidR="00CB6536">
              <w:rPr>
                <w:noProof/>
                <w:webHidden/>
              </w:rPr>
              <w:t>9</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796" w:history="1">
            <w:r w:rsidR="00CB6536" w:rsidRPr="000C5AA4">
              <w:rPr>
                <w:rStyle w:val="Hyperlink"/>
                <w:rFonts w:ascii="Arial" w:eastAsiaTheme="minorHAnsi" w:hAnsi="Arial" w:cs="Arial"/>
                <w:b/>
                <w:noProof/>
              </w:rPr>
              <w:t>6.1.</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Information and Guidance</w:t>
            </w:r>
            <w:r w:rsidR="00CB6536">
              <w:rPr>
                <w:noProof/>
                <w:webHidden/>
              </w:rPr>
              <w:tab/>
            </w:r>
            <w:r w:rsidR="00CB6536">
              <w:rPr>
                <w:noProof/>
                <w:webHidden/>
              </w:rPr>
              <w:fldChar w:fldCharType="begin"/>
            </w:r>
            <w:r w:rsidR="00CB6536">
              <w:rPr>
                <w:noProof/>
                <w:webHidden/>
              </w:rPr>
              <w:instrText xml:space="preserve"> PAGEREF _Toc536434796 \h </w:instrText>
            </w:r>
            <w:r w:rsidR="00CB6536">
              <w:rPr>
                <w:noProof/>
                <w:webHidden/>
              </w:rPr>
            </w:r>
            <w:r w:rsidR="00CB6536">
              <w:rPr>
                <w:noProof/>
                <w:webHidden/>
              </w:rPr>
              <w:fldChar w:fldCharType="separate"/>
            </w:r>
            <w:r w:rsidR="00CB6536">
              <w:rPr>
                <w:noProof/>
                <w:webHidden/>
              </w:rPr>
              <w:t>9</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797" w:history="1">
            <w:r w:rsidR="00CB6536" w:rsidRPr="000C5AA4">
              <w:rPr>
                <w:rStyle w:val="Hyperlink"/>
                <w:rFonts w:ascii="Arial" w:eastAsiaTheme="minorHAnsi" w:hAnsi="Arial" w:cs="Arial"/>
                <w:b/>
                <w:noProof/>
              </w:rPr>
              <w:t>6.2.</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Commissioning for Outcomes</w:t>
            </w:r>
            <w:r w:rsidR="00CB6536">
              <w:rPr>
                <w:noProof/>
                <w:webHidden/>
              </w:rPr>
              <w:tab/>
            </w:r>
            <w:r w:rsidR="00CB6536">
              <w:rPr>
                <w:noProof/>
                <w:webHidden/>
              </w:rPr>
              <w:fldChar w:fldCharType="begin"/>
            </w:r>
            <w:r w:rsidR="00CB6536">
              <w:rPr>
                <w:noProof/>
                <w:webHidden/>
              </w:rPr>
              <w:instrText xml:space="preserve"> PAGEREF _Toc536434797 \h </w:instrText>
            </w:r>
            <w:r w:rsidR="00CB6536">
              <w:rPr>
                <w:noProof/>
                <w:webHidden/>
              </w:rPr>
            </w:r>
            <w:r w:rsidR="00CB6536">
              <w:rPr>
                <w:noProof/>
                <w:webHidden/>
              </w:rPr>
              <w:fldChar w:fldCharType="separate"/>
            </w:r>
            <w:r w:rsidR="00CB6536">
              <w:rPr>
                <w:noProof/>
                <w:webHidden/>
              </w:rPr>
              <w:t>10</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798" w:history="1">
            <w:r w:rsidR="00CB6536" w:rsidRPr="000C5AA4">
              <w:rPr>
                <w:rStyle w:val="Hyperlink"/>
                <w:rFonts w:ascii="Arial" w:eastAsiaTheme="minorHAnsi" w:hAnsi="Arial" w:cs="Arial"/>
                <w:b/>
                <w:noProof/>
              </w:rPr>
              <w:t>6.3.</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Care and Support Packages</w:t>
            </w:r>
            <w:r w:rsidR="00CB6536">
              <w:rPr>
                <w:noProof/>
                <w:webHidden/>
              </w:rPr>
              <w:tab/>
            </w:r>
            <w:r w:rsidR="00CB6536">
              <w:rPr>
                <w:noProof/>
                <w:webHidden/>
              </w:rPr>
              <w:fldChar w:fldCharType="begin"/>
            </w:r>
            <w:r w:rsidR="00CB6536">
              <w:rPr>
                <w:noProof/>
                <w:webHidden/>
              </w:rPr>
              <w:instrText xml:space="preserve"> PAGEREF _Toc536434798 \h </w:instrText>
            </w:r>
            <w:r w:rsidR="00CB6536">
              <w:rPr>
                <w:noProof/>
                <w:webHidden/>
              </w:rPr>
            </w:r>
            <w:r w:rsidR="00CB6536">
              <w:rPr>
                <w:noProof/>
                <w:webHidden/>
              </w:rPr>
              <w:fldChar w:fldCharType="separate"/>
            </w:r>
            <w:r w:rsidR="00CB6536">
              <w:rPr>
                <w:noProof/>
                <w:webHidden/>
              </w:rPr>
              <w:t>10</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799" w:history="1">
            <w:r w:rsidR="00CB6536" w:rsidRPr="000C5AA4">
              <w:rPr>
                <w:rStyle w:val="Hyperlink"/>
                <w:rFonts w:ascii="Arial" w:eastAsiaTheme="minorHAnsi" w:hAnsi="Arial" w:cs="Arial"/>
                <w:b/>
                <w:noProof/>
              </w:rPr>
              <w:t>6.4.</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Temporary Suspension of Services</w:t>
            </w:r>
            <w:r w:rsidR="00CB6536">
              <w:rPr>
                <w:noProof/>
                <w:webHidden/>
              </w:rPr>
              <w:tab/>
            </w:r>
            <w:r w:rsidR="00CB6536">
              <w:rPr>
                <w:noProof/>
                <w:webHidden/>
              </w:rPr>
              <w:fldChar w:fldCharType="begin"/>
            </w:r>
            <w:r w:rsidR="00CB6536">
              <w:rPr>
                <w:noProof/>
                <w:webHidden/>
              </w:rPr>
              <w:instrText xml:space="preserve"> PAGEREF _Toc536434799 \h </w:instrText>
            </w:r>
            <w:r w:rsidR="00CB6536">
              <w:rPr>
                <w:noProof/>
                <w:webHidden/>
              </w:rPr>
            </w:r>
            <w:r w:rsidR="00CB6536">
              <w:rPr>
                <w:noProof/>
                <w:webHidden/>
              </w:rPr>
              <w:fldChar w:fldCharType="separate"/>
            </w:r>
            <w:r w:rsidR="00CB6536">
              <w:rPr>
                <w:noProof/>
                <w:webHidden/>
              </w:rPr>
              <w:t>10</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800" w:history="1">
            <w:r w:rsidR="00CB6536" w:rsidRPr="000C5AA4">
              <w:rPr>
                <w:rStyle w:val="Hyperlink"/>
                <w:rFonts w:ascii="Arial" w:eastAsiaTheme="minorHAnsi" w:hAnsi="Arial" w:cs="Arial"/>
                <w:b/>
                <w:noProof/>
              </w:rPr>
              <w:t>6.5.</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Termination of Care and Support Packages</w:t>
            </w:r>
            <w:r w:rsidR="00CB6536">
              <w:rPr>
                <w:noProof/>
                <w:webHidden/>
              </w:rPr>
              <w:tab/>
            </w:r>
            <w:r w:rsidR="00CB6536">
              <w:rPr>
                <w:noProof/>
                <w:webHidden/>
              </w:rPr>
              <w:fldChar w:fldCharType="begin"/>
            </w:r>
            <w:r w:rsidR="00CB6536">
              <w:rPr>
                <w:noProof/>
                <w:webHidden/>
              </w:rPr>
              <w:instrText xml:space="preserve"> PAGEREF _Toc536434800 \h </w:instrText>
            </w:r>
            <w:r w:rsidR="00CB6536">
              <w:rPr>
                <w:noProof/>
                <w:webHidden/>
              </w:rPr>
            </w:r>
            <w:r w:rsidR="00CB6536">
              <w:rPr>
                <w:noProof/>
                <w:webHidden/>
              </w:rPr>
              <w:fldChar w:fldCharType="separate"/>
            </w:r>
            <w:r w:rsidR="00CB6536">
              <w:rPr>
                <w:noProof/>
                <w:webHidden/>
              </w:rPr>
              <w:t>11</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801" w:history="1">
            <w:r w:rsidR="00CB6536" w:rsidRPr="000C5AA4">
              <w:rPr>
                <w:rStyle w:val="Hyperlink"/>
                <w:rFonts w:ascii="Arial" w:eastAsiaTheme="minorHAnsi" w:hAnsi="Arial" w:cs="Arial"/>
                <w:b/>
                <w:noProof/>
              </w:rPr>
              <w:t>6.6.</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Contact with Service Users</w:t>
            </w:r>
            <w:r w:rsidR="00CB6536">
              <w:rPr>
                <w:noProof/>
                <w:webHidden/>
              </w:rPr>
              <w:tab/>
            </w:r>
            <w:r w:rsidR="00CB6536">
              <w:rPr>
                <w:noProof/>
                <w:webHidden/>
              </w:rPr>
              <w:fldChar w:fldCharType="begin"/>
            </w:r>
            <w:r w:rsidR="00CB6536">
              <w:rPr>
                <w:noProof/>
                <w:webHidden/>
              </w:rPr>
              <w:instrText xml:space="preserve"> PAGEREF _Toc536434801 \h </w:instrText>
            </w:r>
            <w:r w:rsidR="00CB6536">
              <w:rPr>
                <w:noProof/>
                <w:webHidden/>
              </w:rPr>
            </w:r>
            <w:r w:rsidR="00CB6536">
              <w:rPr>
                <w:noProof/>
                <w:webHidden/>
              </w:rPr>
              <w:fldChar w:fldCharType="separate"/>
            </w:r>
            <w:r w:rsidR="00CB6536">
              <w:rPr>
                <w:noProof/>
                <w:webHidden/>
              </w:rPr>
              <w:t>11</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802" w:history="1">
            <w:r w:rsidR="00CB6536" w:rsidRPr="000C5AA4">
              <w:rPr>
                <w:rStyle w:val="Hyperlink"/>
                <w:rFonts w:ascii="Arial" w:eastAsiaTheme="minorHAnsi" w:hAnsi="Arial" w:cs="Arial"/>
                <w:b/>
                <w:noProof/>
              </w:rPr>
              <w:t>6.7.</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Community Equipment</w:t>
            </w:r>
            <w:r w:rsidR="00CB6536">
              <w:rPr>
                <w:noProof/>
                <w:webHidden/>
              </w:rPr>
              <w:tab/>
            </w:r>
            <w:r w:rsidR="00CB6536">
              <w:rPr>
                <w:noProof/>
                <w:webHidden/>
              </w:rPr>
              <w:fldChar w:fldCharType="begin"/>
            </w:r>
            <w:r w:rsidR="00CB6536">
              <w:rPr>
                <w:noProof/>
                <w:webHidden/>
              </w:rPr>
              <w:instrText xml:space="preserve"> PAGEREF _Toc536434802 \h </w:instrText>
            </w:r>
            <w:r w:rsidR="00CB6536">
              <w:rPr>
                <w:noProof/>
                <w:webHidden/>
              </w:rPr>
            </w:r>
            <w:r w:rsidR="00CB6536">
              <w:rPr>
                <w:noProof/>
                <w:webHidden/>
              </w:rPr>
              <w:fldChar w:fldCharType="separate"/>
            </w:r>
            <w:r w:rsidR="00CB6536">
              <w:rPr>
                <w:noProof/>
                <w:webHidden/>
              </w:rPr>
              <w:t>12</w:t>
            </w:r>
            <w:r w:rsidR="00CB6536">
              <w:rPr>
                <w:noProof/>
                <w:webHidden/>
              </w:rPr>
              <w:fldChar w:fldCharType="end"/>
            </w:r>
          </w:hyperlink>
        </w:p>
        <w:p w:rsidR="00CB6536" w:rsidRDefault="00596C09">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536434803" w:history="1">
            <w:r w:rsidR="00CB6536" w:rsidRPr="000C5AA4">
              <w:rPr>
                <w:rStyle w:val="Hyperlink"/>
                <w:rFonts w:ascii="Arial" w:eastAsiaTheme="minorHAnsi" w:hAnsi="Arial" w:cs="Arial"/>
                <w:b/>
                <w:noProof/>
              </w:rPr>
              <w:t>6.8.</w:t>
            </w:r>
            <w:r w:rsidR="00CB6536">
              <w:rPr>
                <w:rFonts w:asciiTheme="minorHAnsi" w:eastAsiaTheme="minorEastAsia" w:hAnsiTheme="minorHAnsi" w:cstheme="minorBidi"/>
                <w:noProof/>
                <w:sz w:val="22"/>
                <w:szCs w:val="22"/>
                <w:lang w:eastAsia="en-GB"/>
              </w:rPr>
              <w:tab/>
            </w:r>
            <w:r w:rsidR="00CB6536" w:rsidRPr="000C5AA4">
              <w:rPr>
                <w:rStyle w:val="Hyperlink"/>
                <w:rFonts w:ascii="Arial" w:eastAsiaTheme="minorHAnsi" w:hAnsi="Arial" w:cs="Arial"/>
                <w:b/>
                <w:noProof/>
              </w:rPr>
              <w:t>Emergency Out of Hours Visits</w:t>
            </w:r>
            <w:r w:rsidR="00CB6536">
              <w:rPr>
                <w:noProof/>
                <w:webHidden/>
              </w:rPr>
              <w:tab/>
            </w:r>
            <w:r w:rsidR="00CB6536">
              <w:rPr>
                <w:noProof/>
                <w:webHidden/>
              </w:rPr>
              <w:fldChar w:fldCharType="begin"/>
            </w:r>
            <w:r w:rsidR="00CB6536">
              <w:rPr>
                <w:noProof/>
                <w:webHidden/>
              </w:rPr>
              <w:instrText xml:space="preserve"> PAGEREF _Toc536434803 \h </w:instrText>
            </w:r>
            <w:r w:rsidR="00CB6536">
              <w:rPr>
                <w:noProof/>
                <w:webHidden/>
              </w:rPr>
            </w:r>
            <w:r w:rsidR="00CB6536">
              <w:rPr>
                <w:noProof/>
                <w:webHidden/>
              </w:rPr>
              <w:fldChar w:fldCharType="separate"/>
            </w:r>
            <w:r w:rsidR="00CB6536">
              <w:rPr>
                <w:noProof/>
                <w:webHidden/>
              </w:rPr>
              <w:t>12</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804" w:history="1">
            <w:r w:rsidR="00CB6536" w:rsidRPr="000C5AA4">
              <w:rPr>
                <w:rStyle w:val="Hyperlink"/>
                <w:rFonts w:eastAsiaTheme="minorHAnsi" w:cs="Arial"/>
                <w:b/>
                <w:noProof/>
              </w:rPr>
              <w:t>7.</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SERVICE STANDARDS</w:t>
            </w:r>
            <w:r w:rsidR="00CB6536">
              <w:rPr>
                <w:noProof/>
                <w:webHidden/>
              </w:rPr>
              <w:tab/>
            </w:r>
            <w:r w:rsidR="00CB6536">
              <w:rPr>
                <w:noProof/>
                <w:webHidden/>
              </w:rPr>
              <w:fldChar w:fldCharType="begin"/>
            </w:r>
            <w:r w:rsidR="00CB6536">
              <w:rPr>
                <w:noProof/>
                <w:webHidden/>
              </w:rPr>
              <w:instrText xml:space="preserve"> PAGEREF _Toc536434804 \h </w:instrText>
            </w:r>
            <w:r w:rsidR="00CB6536">
              <w:rPr>
                <w:noProof/>
                <w:webHidden/>
              </w:rPr>
            </w:r>
            <w:r w:rsidR="00CB6536">
              <w:rPr>
                <w:noProof/>
                <w:webHidden/>
              </w:rPr>
              <w:fldChar w:fldCharType="separate"/>
            </w:r>
            <w:r w:rsidR="00CB6536">
              <w:rPr>
                <w:noProof/>
                <w:webHidden/>
              </w:rPr>
              <w:t>12</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805" w:history="1">
            <w:r w:rsidR="00CB6536" w:rsidRPr="000C5AA4">
              <w:rPr>
                <w:rStyle w:val="Hyperlink"/>
                <w:rFonts w:eastAsiaTheme="minorHAnsi" w:cs="Arial"/>
                <w:b/>
                <w:noProof/>
              </w:rPr>
              <w:t>8.</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CARE AND SUPPORT REVIEWS</w:t>
            </w:r>
            <w:r w:rsidR="00CB6536">
              <w:rPr>
                <w:noProof/>
                <w:webHidden/>
              </w:rPr>
              <w:tab/>
            </w:r>
            <w:r w:rsidR="00CB6536">
              <w:rPr>
                <w:noProof/>
                <w:webHidden/>
              </w:rPr>
              <w:fldChar w:fldCharType="begin"/>
            </w:r>
            <w:r w:rsidR="00CB6536">
              <w:rPr>
                <w:noProof/>
                <w:webHidden/>
              </w:rPr>
              <w:instrText xml:space="preserve"> PAGEREF _Toc536434805 \h </w:instrText>
            </w:r>
            <w:r w:rsidR="00CB6536">
              <w:rPr>
                <w:noProof/>
                <w:webHidden/>
              </w:rPr>
            </w:r>
            <w:r w:rsidR="00CB6536">
              <w:rPr>
                <w:noProof/>
                <w:webHidden/>
              </w:rPr>
              <w:fldChar w:fldCharType="separate"/>
            </w:r>
            <w:r w:rsidR="00CB6536">
              <w:rPr>
                <w:noProof/>
                <w:webHidden/>
              </w:rPr>
              <w:t>12</w:t>
            </w:r>
            <w:r w:rsidR="00CB6536">
              <w:rPr>
                <w:noProof/>
                <w:webHidden/>
              </w:rPr>
              <w:fldChar w:fldCharType="end"/>
            </w:r>
          </w:hyperlink>
        </w:p>
        <w:p w:rsidR="00CB6536" w:rsidRDefault="00596C09">
          <w:pPr>
            <w:pStyle w:val="TOC1"/>
            <w:tabs>
              <w:tab w:val="left" w:pos="480"/>
              <w:tab w:val="right" w:leader="dot" w:pos="9016"/>
            </w:tabs>
            <w:rPr>
              <w:rFonts w:asciiTheme="minorHAnsi" w:eastAsiaTheme="minorEastAsia" w:hAnsiTheme="minorHAnsi" w:cstheme="minorBidi"/>
              <w:noProof/>
              <w:sz w:val="22"/>
              <w:szCs w:val="22"/>
              <w:lang w:eastAsia="en-GB"/>
            </w:rPr>
          </w:pPr>
          <w:hyperlink w:anchor="_Toc536434806" w:history="1">
            <w:r w:rsidR="00CB6536" w:rsidRPr="000C5AA4">
              <w:rPr>
                <w:rStyle w:val="Hyperlink"/>
                <w:rFonts w:eastAsiaTheme="minorHAnsi" w:cs="Arial"/>
                <w:b/>
                <w:noProof/>
              </w:rPr>
              <w:t>9.</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CONTRACT MONITORING AND REVIEW</w:t>
            </w:r>
            <w:r w:rsidR="00CB6536">
              <w:rPr>
                <w:noProof/>
                <w:webHidden/>
              </w:rPr>
              <w:tab/>
            </w:r>
            <w:r w:rsidR="00CB6536">
              <w:rPr>
                <w:noProof/>
                <w:webHidden/>
              </w:rPr>
              <w:fldChar w:fldCharType="begin"/>
            </w:r>
            <w:r w:rsidR="00CB6536">
              <w:rPr>
                <w:noProof/>
                <w:webHidden/>
              </w:rPr>
              <w:instrText xml:space="preserve"> PAGEREF _Toc536434806 \h </w:instrText>
            </w:r>
            <w:r w:rsidR="00CB6536">
              <w:rPr>
                <w:noProof/>
                <w:webHidden/>
              </w:rPr>
            </w:r>
            <w:r w:rsidR="00CB6536">
              <w:rPr>
                <w:noProof/>
                <w:webHidden/>
              </w:rPr>
              <w:fldChar w:fldCharType="separate"/>
            </w:r>
            <w:r w:rsidR="00CB6536">
              <w:rPr>
                <w:noProof/>
                <w:webHidden/>
              </w:rPr>
              <w:t>13</w:t>
            </w:r>
            <w:r w:rsidR="00CB6536">
              <w:rPr>
                <w:noProof/>
                <w:webHidden/>
              </w:rPr>
              <w:fldChar w:fldCharType="end"/>
            </w:r>
          </w:hyperlink>
        </w:p>
        <w:p w:rsidR="00CB6536" w:rsidRDefault="00596C0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36434807" w:history="1">
            <w:r w:rsidR="00CB6536" w:rsidRPr="000C5AA4">
              <w:rPr>
                <w:rStyle w:val="Hyperlink"/>
                <w:rFonts w:eastAsiaTheme="minorHAnsi" w:cs="Arial"/>
                <w:b/>
                <w:noProof/>
              </w:rPr>
              <w:t>10.</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DATA SPECIFICATION</w:t>
            </w:r>
            <w:r w:rsidR="00CB6536">
              <w:rPr>
                <w:noProof/>
                <w:webHidden/>
              </w:rPr>
              <w:tab/>
            </w:r>
            <w:r w:rsidR="00CB6536">
              <w:rPr>
                <w:noProof/>
                <w:webHidden/>
              </w:rPr>
              <w:fldChar w:fldCharType="begin"/>
            </w:r>
            <w:r w:rsidR="00CB6536">
              <w:rPr>
                <w:noProof/>
                <w:webHidden/>
              </w:rPr>
              <w:instrText xml:space="preserve"> PAGEREF _Toc536434807 \h </w:instrText>
            </w:r>
            <w:r w:rsidR="00CB6536">
              <w:rPr>
                <w:noProof/>
                <w:webHidden/>
              </w:rPr>
            </w:r>
            <w:r w:rsidR="00CB6536">
              <w:rPr>
                <w:noProof/>
                <w:webHidden/>
              </w:rPr>
              <w:fldChar w:fldCharType="separate"/>
            </w:r>
            <w:r w:rsidR="00CB6536">
              <w:rPr>
                <w:noProof/>
                <w:webHidden/>
              </w:rPr>
              <w:t>14</w:t>
            </w:r>
            <w:r w:rsidR="00CB6536">
              <w:rPr>
                <w:noProof/>
                <w:webHidden/>
              </w:rPr>
              <w:fldChar w:fldCharType="end"/>
            </w:r>
          </w:hyperlink>
        </w:p>
        <w:p w:rsidR="00CB6536" w:rsidRDefault="00596C0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36434808" w:history="1">
            <w:r w:rsidR="00CB6536" w:rsidRPr="000C5AA4">
              <w:rPr>
                <w:rStyle w:val="Hyperlink"/>
                <w:rFonts w:eastAsiaTheme="minorHAnsi" w:cs="Arial"/>
                <w:b/>
                <w:noProof/>
              </w:rPr>
              <w:t>11.</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NOTIFICATION TO THE COUNCIL</w:t>
            </w:r>
            <w:r w:rsidR="00CB6536">
              <w:rPr>
                <w:noProof/>
                <w:webHidden/>
              </w:rPr>
              <w:tab/>
            </w:r>
            <w:r w:rsidR="00CB6536">
              <w:rPr>
                <w:noProof/>
                <w:webHidden/>
              </w:rPr>
              <w:fldChar w:fldCharType="begin"/>
            </w:r>
            <w:r w:rsidR="00CB6536">
              <w:rPr>
                <w:noProof/>
                <w:webHidden/>
              </w:rPr>
              <w:instrText xml:space="preserve"> PAGEREF _Toc536434808 \h </w:instrText>
            </w:r>
            <w:r w:rsidR="00CB6536">
              <w:rPr>
                <w:noProof/>
                <w:webHidden/>
              </w:rPr>
            </w:r>
            <w:r w:rsidR="00CB6536">
              <w:rPr>
                <w:noProof/>
                <w:webHidden/>
              </w:rPr>
              <w:fldChar w:fldCharType="separate"/>
            </w:r>
            <w:r w:rsidR="00CB6536">
              <w:rPr>
                <w:noProof/>
                <w:webHidden/>
              </w:rPr>
              <w:t>15</w:t>
            </w:r>
            <w:r w:rsidR="00CB6536">
              <w:rPr>
                <w:noProof/>
                <w:webHidden/>
              </w:rPr>
              <w:fldChar w:fldCharType="end"/>
            </w:r>
          </w:hyperlink>
        </w:p>
        <w:p w:rsidR="00CB6536" w:rsidRDefault="00596C09">
          <w:pPr>
            <w:pStyle w:val="TOC1"/>
            <w:tabs>
              <w:tab w:val="left" w:pos="660"/>
              <w:tab w:val="right" w:leader="dot" w:pos="9016"/>
            </w:tabs>
            <w:rPr>
              <w:rFonts w:asciiTheme="minorHAnsi" w:eastAsiaTheme="minorEastAsia" w:hAnsiTheme="minorHAnsi" w:cstheme="minorBidi"/>
              <w:noProof/>
              <w:sz w:val="22"/>
              <w:szCs w:val="22"/>
              <w:lang w:eastAsia="en-GB"/>
            </w:rPr>
          </w:pPr>
          <w:hyperlink w:anchor="_Toc536434809" w:history="1">
            <w:r w:rsidR="00CB6536" w:rsidRPr="000C5AA4">
              <w:rPr>
                <w:rStyle w:val="Hyperlink"/>
                <w:rFonts w:eastAsiaTheme="minorHAnsi" w:cs="Arial"/>
                <w:b/>
                <w:noProof/>
              </w:rPr>
              <w:t>12.</w:t>
            </w:r>
            <w:r w:rsidR="00CB6536">
              <w:rPr>
                <w:rFonts w:asciiTheme="minorHAnsi" w:eastAsiaTheme="minorEastAsia" w:hAnsiTheme="minorHAnsi" w:cstheme="minorBidi"/>
                <w:noProof/>
                <w:sz w:val="22"/>
                <w:szCs w:val="22"/>
                <w:lang w:eastAsia="en-GB"/>
              </w:rPr>
              <w:tab/>
            </w:r>
            <w:r w:rsidR="00CB6536" w:rsidRPr="000C5AA4">
              <w:rPr>
                <w:rStyle w:val="Hyperlink"/>
                <w:rFonts w:eastAsiaTheme="minorHAnsi" w:cs="Arial"/>
                <w:b/>
                <w:noProof/>
              </w:rPr>
              <w:t>BEHAVIOURAL STANDARDS AND CODES OF PRACTICE</w:t>
            </w:r>
            <w:r w:rsidR="00CB6536">
              <w:rPr>
                <w:noProof/>
                <w:webHidden/>
              </w:rPr>
              <w:tab/>
            </w:r>
            <w:r w:rsidR="00CB6536">
              <w:rPr>
                <w:noProof/>
                <w:webHidden/>
              </w:rPr>
              <w:fldChar w:fldCharType="begin"/>
            </w:r>
            <w:r w:rsidR="00CB6536">
              <w:rPr>
                <w:noProof/>
                <w:webHidden/>
              </w:rPr>
              <w:instrText xml:space="preserve"> PAGEREF _Toc536434809 \h </w:instrText>
            </w:r>
            <w:r w:rsidR="00CB6536">
              <w:rPr>
                <w:noProof/>
                <w:webHidden/>
              </w:rPr>
            </w:r>
            <w:r w:rsidR="00CB6536">
              <w:rPr>
                <w:noProof/>
                <w:webHidden/>
              </w:rPr>
              <w:fldChar w:fldCharType="separate"/>
            </w:r>
            <w:r w:rsidR="00CB6536">
              <w:rPr>
                <w:noProof/>
                <w:webHidden/>
              </w:rPr>
              <w:t>15</w:t>
            </w:r>
            <w:r w:rsidR="00CB6536">
              <w:rPr>
                <w:noProof/>
                <w:webHidden/>
              </w:rPr>
              <w:fldChar w:fldCharType="end"/>
            </w:r>
          </w:hyperlink>
        </w:p>
        <w:p w:rsidR="00CB6536" w:rsidRDefault="00596C09">
          <w:pPr>
            <w:pStyle w:val="TOC3"/>
            <w:tabs>
              <w:tab w:val="right" w:leader="dot" w:pos="9016"/>
            </w:tabs>
            <w:rPr>
              <w:rFonts w:asciiTheme="minorHAnsi" w:eastAsiaTheme="minorEastAsia" w:hAnsiTheme="minorHAnsi" w:cstheme="minorBidi"/>
              <w:noProof/>
              <w:sz w:val="22"/>
              <w:szCs w:val="22"/>
              <w:lang w:eastAsia="en-GB"/>
            </w:rPr>
          </w:pPr>
          <w:hyperlink w:anchor="_Toc536434810" w:history="1">
            <w:r w:rsidR="00CB6536" w:rsidRPr="000C5AA4">
              <w:rPr>
                <w:rStyle w:val="Hyperlink"/>
                <w:rFonts w:eastAsiaTheme="majorEastAsia" w:cstheme="majorBidi"/>
                <w:noProof/>
                <w14:textOutline w14:w="9525" w14:cap="rnd" w14:cmpd="sng" w14:algn="ctr">
                  <w14:noFill/>
                  <w14:prstDash w14:val="solid"/>
                  <w14:bevel/>
                </w14:textOutline>
              </w:rPr>
              <w:t>SCHEDULE 1: East of England Service Outcomes &amp; Standards of Care</w:t>
            </w:r>
            <w:r w:rsidR="00CB6536">
              <w:rPr>
                <w:noProof/>
                <w:webHidden/>
              </w:rPr>
              <w:tab/>
            </w:r>
            <w:r w:rsidR="00CB6536">
              <w:rPr>
                <w:noProof/>
                <w:webHidden/>
              </w:rPr>
              <w:fldChar w:fldCharType="begin"/>
            </w:r>
            <w:r w:rsidR="00CB6536">
              <w:rPr>
                <w:noProof/>
                <w:webHidden/>
              </w:rPr>
              <w:instrText xml:space="preserve"> PAGEREF _Toc536434810 \h </w:instrText>
            </w:r>
            <w:r w:rsidR="00CB6536">
              <w:rPr>
                <w:noProof/>
                <w:webHidden/>
              </w:rPr>
            </w:r>
            <w:r w:rsidR="00CB6536">
              <w:rPr>
                <w:noProof/>
                <w:webHidden/>
              </w:rPr>
              <w:fldChar w:fldCharType="separate"/>
            </w:r>
            <w:r w:rsidR="00CB6536">
              <w:rPr>
                <w:noProof/>
                <w:webHidden/>
              </w:rPr>
              <w:t>16</w:t>
            </w:r>
            <w:r w:rsidR="00CB6536">
              <w:rPr>
                <w:noProof/>
                <w:webHidden/>
              </w:rPr>
              <w:fldChar w:fldCharType="end"/>
            </w:r>
          </w:hyperlink>
        </w:p>
        <w:p w:rsidR="00CB6536" w:rsidRDefault="00596C09">
          <w:pPr>
            <w:pStyle w:val="TOC3"/>
            <w:tabs>
              <w:tab w:val="right" w:leader="dot" w:pos="9016"/>
            </w:tabs>
            <w:rPr>
              <w:rFonts w:asciiTheme="minorHAnsi" w:eastAsiaTheme="minorEastAsia" w:hAnsiTheme="minorHAnsi" w:cstheme="minorBidi"/>
              <w:noProof/>
              <w:sz w:val="22"/>
              <w:szCs w:val="22"/>
              <w:lang w:eastAsia="en-GB"/>
            </w:rPr>
          </w:pPr>
          <w:hyperlink w:anchor="_Toc536434811" w:history="1">
            <w:r w:rsidR="00CB6536" w:rsidRPr="000C5AA4">
              <w:rPr>
                <w:rStyle w:val="Hyperlink"/>
                <w:rFonts w:eastAsiaTheme="majorEastAsia" w:cstheme="majorBidi"/>
                <w:noProof/>
                <w14:textOutline w14:w="9525" w14:cap="rnd" w14:cmpd="sng" w14:algn="ctr">
                  <w14:noFill/>
                  <w14:prstDash w14:val="solid"/>
                  <w14:bevel/>
                </w14:textOutline>
              </w:rPr>
              <w:t>SCHEDULE 2: Information about Home Care</w:t>
            </w:r>
            <w:r w:rsidR="00CB6536">
              <w:rPr>
                <w:noProof/>
                <w:webHidden/>
              </w:rPr>
              <w:tab/>
            </w:r>
            <w:r w:rsidR="00CB6536">
              <w:rPr>
                <w:noProof/>
                <w:webHidden/>
              </w:rPr>
              <w:fldChar w:fldCharType="begin"/>
            </w:r>
            <w:r w:rsidR="00CB6536">
              <w:rPr>
                <w:noProof/>
                <w:webHidden/>
              </w:rPr>
              <w:instrText xml:space="preserve"> PAGEREF _Toc536434811 \h </w:instrText>
            </w:r>
            <w:r w:rsidR="00CB6536">
              <w:rPr>
                <w:noProof/>
                <w:webHidden/>
              </w:rPr>
            </w:r>
            <w:r w:rsidR="00CB6536">
              <w:rPr>
                <w:noProof/>
                <w:webHidden/>
              </w:rPr>
              <w:fldChar w:fldCharType="separate"/>
            </w:r>
            <w:r w:rsidR="00CB6536">
              <w:rPr>
                <w:noProof/>
                <w:webHidden/>
              </w:rPr>
              <w:t>4</w:t>
            </w:r>
            <w:r w:rsidR="00CB6536">
              <w:rPr>
                <w:noProof/>
                <w:webHidden/>
              </w:rPr>
              <w:fldChar w:fldCharType="end"/>
            </w:r>
          </w:hyperlink>
        </w:p>
        <w:p w:rsidR="00CB6536" w:rsidRDefault="00596C09">
          <w:pPr>
            <w:pStyle w:val="TOC3"/>
            <w:tabs>
              <w:tab w:val="right" w:leader="dot" w:pos="9016"/>
            </w:tabs>
            <w:rPr>
              <w:rFonts w:asciiTheme="minorHAnsi" w:eastAsiaTheme="minorEastAsia" w:hAnsiTheme="minorHAnsi" w:cstheme="minorBidi"/>
              <w:noProof/>
              <w:sz w:val="22"/>
              <w:szCs w:val="22"/>
              <w:lang w:eastAsia="en-GB"/>
            </w:rPr>
          </w:pPr>
          <w:hyperlink w:anchor="_Toc536434812" w:history="1">
            <w:r w:rsidR="00CB6536" w:rsidRPr="000C5AA4">
              <w:rPr>
                <w:rStyle w:val="Hyperlink"/>
                <w:rFonts w:eastAsiaTheme="majorEastAsia" w:cstheme="majorBidi"/>
                <w:noProof/>
                <w14:textOutline w14:w="9525" w14:cap="rnd" w14:cmpd="sng" w14:algn="ctr">
                  <w14:noFill/>
                  <w14:prstDash w14:val="solid"/>
                  <w14:bevel/>
                </w14:textOutline>
              </w:rPr>
              <w:t>SCHEDULE 3: Data Specification</w:t>
            </w:r>
            <w:r w:rsidR="00CB6536">
              <w:rPr>
                <w:noProof/>
                <w:webHidden/>
              </w:rPr>
              <w:tab/>
            </w:r>
            <w:r w:rsidR="00CB6536">
              <w:rPr>
                <w:noProof/>
                <w:webHidden/>
              </w:rPr>
              <w:fldChar w:fldCharType="begin"/>
            </w:r>
            <w:r w:rsidR="00CB6536">
              <w:rPr>
                <w:noProof/>
                <w:webHidden/>
              </w:rPr>
              <w:instrText xml:space="preserve"> PAGEREF _Toc536434812 \h </w:instrText>
            </w:r>
            <w:r w:rsidR="00CB6536">
              <w:rPr>
                <w:noProof/>
                <w:webHidden/>
              </w:rPr>
            </w:r>
            <w:r w:rsidR="00CB6536">
              <w:rPr>
                <w:noProof/>
                <w:webHidden/>
              </w:rPr>
              <w:fldChar w:fldCharType="separate"/>
            </w:r>
            <w:r w:rsidR="00CB6536">
              <w:rPr>
                <w:noProof/>
                <w:webHidden/>
              </w:rPr>
              <w:t>5</w:t>
            </w:r>
            <w:r w:rsidR="00CB6536">
              <w:rPr>
                <w:noProof/>
                <w:webHidden/>
              </w:rPr>
              <w:fldChar w:fldCharType="end"/>
            </w:r>
          </w:hyperlink>
        </w:p>
        <w:p w:rsidR="00CB6536" w:rsidRDefault="00596C09">
          <w:pPr>
            <w:pStyle w:val="TOC3"/>
            <w:tabs>
              <w:tab w:val="right" w:leader="dot" w:pos="9016"/>
            </w:tabs>
            <w:rPr>
              <w:rFonts w:asciiTheme="minorHAnsi" w:eastAsiaTheme="minorEastAsia" w:hAnsiTheme="minorHAnsi" w:cstheme="minorBidi"/>
              <w:noProof/>
              <w:sz w:val="22"/>
              <w:szCs w:val="22"/>
              <w:lang w:eastAsia="en-GB"/>
            </w:rPr>
          </w:pPr>
          <w:hyperlink w:anchor="_Toc536434813" w:history="1">
            <w:r w:rsidR="00CB6536" w:rsidRPr="000C5AA4">
              <w:rPr>
                <w:rStyle w:val="Hyperlink"/>
                <w:rFonts w:eastAsiaTheme="majorEastAsia" w:cstheme="majorBidi"/>
                <w:noProof/>
                <w14:textOutline w14:w="9525" w14:cap="rnd" w14:cmpd="sng" w14:algn="ctr">
                  <w14:noFill/>
                  <w14:prstDash w14:val="solid"/>
                  <w14:bevel/>
                </w14:textOutline>
              </w:rPr>
              <w:t>SCHEDULE 4: Annual Information Return</w:t>
            </w:r>
            <w:r w:rsidR="00CB6536">
              <w:rPr>
                <w:noProof/>
                <w:webHidden/>
              </w:rPr>
              <w:tab/>
            </w:r>
            <w:r w:rsidR="00CB6536">
              <w:rPr>
                <w:noProof/>
                <w:webHidden/>
              </w:rPr>
              <w:fldChar w:fldCharType="begin"/>
            </w:r>
            <w:r w:rsidR="00CB6536">
              <w:rPr>
                <w:noProof/>
                <w:webHidden/>
              </w:rPr>
              <w:instrText xml:space="preserve"> PAGEREF _Toc536434813 \h </w:instrText>
            </w:r>
            <w:r w:rsidR="00CB6536">
              <w:rPr>
                <w:noProof/>
                <w:webHidden/>
              </w:rPr>
            </w:r>
            <w:r w:rsidR="00CB6536">
              <w:rPr>
                <w:noProof/>
                <w:webHidden/>
              </w:rPr>
              <w:fldChar w:fldCharType="separate"/>
            </w:r>
            <w:r w:rsidR="00CB6536">
              <w:rPr>
                <w:noProof/>
                <w:webHidden/>
              </w:rPr>
              <w:t>6</w:t>
            </w:r>
            <w:r w:rsidR="00CB6536">
              <w:rPr>
                <w:noProof/>
                <w:webHidden/>
              </w:rPr>
              <w:fldChar w:fldCharType="end"/>
            </w:r>
          </w:hyperlink>
        </w:p>
        <w:p w:rsidR="00CB6536" w:rsidRDefault="00596C09">
          <w:pPr>
            <w:pStyle w:val="TOC3"/>
            <w:tabs>
              <w:tab w:val="right" w:leader="dot" w:pos="9016"/>
            </w:tabs>
            <w:rPr>
              <w:rFonts w:asciiTheme="minorHAnsi" w:eastAsiaTheme="minorEastAsia" w:hAnsiTheme="minorHAnsi" w:cstheme="minorBidi"/>
              <w:noProof/>
              <w:sz w:val="22"/>
              <w:szCs w:val="22"/>
              <w:lang w:eastAsia="en-GB"/>
            </w:rPr>
          </w:pPr>
          <w:hyperlink w:anchor="_Toc536434814" w:history="1">
            <w:r w:rsidR="00CB6536" w:rsidRPr="000C5AA4">
              <w:rPr>
                <w:rStyle w:val="Hyperlink"/>
                <w:rFonts w:eastAsiaTheme="majorEastAsia" w:cstheme="majorBidi"/>
                <w:noProof/>
                <w14:textOutline w14:w="9525" w14:cap="rnd" w14:cmpd="sng" w14:algn="ctr">
                  <w14:noFill/>
                  <w14:prstDash w14:val="solid"/>
                  <w14:bevel/>
                </w14:textOutline>
              </w:rPr>
              <w:t>SCHEDULE 5: Information Return</w:t>
            </w:r>
            <w:r w:rsidR="00CB6536">
              <w:rPr>
                <w:noProof/>
                <w:webHidden/>
              </w:rPr>
              <w:tab/>
            </w:r>
            <w:r w:rsidR="00CB6536">
              <w:rPr>
                <w:noProof/>
                <w:webHidden/>
              </w:rPr>
              <w:fldChar w:fldCharType="begin"/>
            </w:r>
            <w:r w:rsidR="00CB6536">
              <w:rPr>
                <w:noProof/>
                <w:webHidden/>
              </w:rPr>
              <w:instrText xml:space="preserve"> PAGEREF _Toc536434814 \h </w:instrText>
            </w:r>
            <w:r w:rsidR="00CB6536">
              <w:rPr>
                <w:noProof/>
                <w:webHidden/>
              </w:rPr>
            </w:r>
            <w:r w:rsidR="00CB6536">
              <w:rPr>
                <w:noProof/>
                <w:webHidden/>
              </w:rPr>
              <w:fldChar w:fldCharType="separate"/>
            </w:r>
            <w:r w:rsidR="00CB6536">
              <w:rPr>
                <w:noProof/>
                <w:webHidden/>
              </w:rPr>
              <w:t>8</w:t>
            </w:r>
            <w:r w:rsidR="00CB6536">
              <w:rPr>
                <w:noProof/>
                <w:webHidden/>
              </w:rPr>
              <w:fldChar w:fldCharType="end"/>
            </w:r>
          </w:hyperlink>
        </w:p>
        <w:p w:rsidR="00AA22A4" w:rsidRDefault="00AA22A4">
          <w:r w:rsidRPr="009626D4">
            <w:rPr>
              <w:rFonts w:ascii="Arial" w:hAnsi="Arial" w:cs="Arial"/>
              <w:b/>
              <w:bCs/>
              <w:noProof/>
            </w:rPr>
            <w:fldChar w:fldCharType="end"/>
          </w:r>
        </w:p>
      </w:sdtContent>
    </w:sdt>
    <w:p w:rsidR="00B22F67" w:rsidRDefault="00B22F67" w:rsidP="00B22F67">
      <w:pPr>
        <w:rPr>
          <w:sz w:val="28"/>
        </w:rPr>
      </w:pPr>
    </w:p>
    <w:p w:rsidR="00B22F67" w:rsidRDefault="00B22F67"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9626D4" w:rsidRDefault="009626D4" w:rsidP="00B22F67"/>
    <w:p w:rsidR="003E1E77" w:rsidRPr="00AA22A4" w:rsidRDefault="00F32B8A" w:rsidP="00C851CB">
      <w:pPr>
        <w:pStyle w:val="ListParagraph"/>
        <w:numPr>
          <w:ilvl w:val="0"/>
          <w:numId w:val="18"/>
        </w:numPr>
        <w:ind w:left="851" w:hanging="851"/>
        <w:jc w:val="both"/>
        <w:outlineLvl w:val="0"/>
        <w:rPr>
          <w:rFonts w:ascii="Arial" w:eastAsiaTheme="minorHAnsi" w:hAnsi="Arial" w:cs="Arial"/>
          <w:b/>
          <w:sz w:val="22"/>
          <w:szCs w:val="22"/>
        </w:rPr>
      </w:pPr>
      <w:bookmarkStart w:id="1" w:name="_Toc534268298"/>
      <w:bookmarkStart w:id="2" w:name="_Toc536434789"/>
      <w:r w:rsidRPr="00AA22A4">
        <w:rPr>
          <w:rFonts w:ascii="Arial" w:eastAsiaTheme="minorHAnsi" w:hAnsi="Arial" w:cs="Arial"/>
          <w:b/>
          <w:sz w:val="22"/>
          <w:szCs w:val="22"/>
        </w:rPr>
        <w:lastRenderedPageBreak/>
        <w:t>INTRODUCTION</w:t>
      </w:r>
      <w:bookmarkEnd w:id="1"/>
      <w:bookmarkEnd w:id="2"/>
    </w:p>
    <w:p w:rsidR="003E1E77" w:rsidRPr="003E1E77" w:rsidRDefault="003E1E77" w:rsidP="00FB27B5">
      <w:pPr>
        <w:widowControl w:val="0"/>
      </w:pPr>
    </w:p>
    <w:p w:rsidR="00F32B8A" w:rsidRPr="00AA22A4" w:rsidRDefault="00F32B8A"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Thurrock Council (the ‘Council’) is commissioning an</w:t>
      </w:r>
      <w:r w:rsidR="000C0566" w:rsidRPr="00AA22A4">
        <w:rPr>
          <w:rFonts w:ascii="Arial" w:eastAsiaTheme="minorHAnsi" w:hAnsi="Arial" w:cs="Arial"/>
          <w:sz w:val="22"/>
          <w:szCs w:val="22"/>
        </w:rPr>
        <w:t xml:space="preserve"> </w:t>
      </w:r>
      <w:r w:rsidR="003C687F" w:rsidRPr="00AA22A4">
        <w:rPr>
          <w:rFonts w:ascii="Arial" w:eastAsiaTheme="minorHAnsi" w:hAnsi="Arial" w:cs="Arial"/>
          <w:sz w:val="22"/>
          <w:szCs w:val="22"/>
        </w:rPr>
        <w:t>Out O</w:t>
      </w:r>
      <w:r w:rsidR="000C0566" w:rsidRPr="00AA22A4">
        <w:rPr>
          <w:rFonts w:ascii="Arial" w:eastAsiaTheme="minorHAnsi" w:hAnsi="Arial" w:cs="Arial"/>
          <w:sz w:val="22"/>
          <w:szCs w:val="22"/>
        </w:rPr>
        <w:t xml:space="preserve">f Hours </w:t>
      </w:r>
      <w:r w:rsidR="00313FC1" w:rsidRPr="00AA22A4">
        <w:rPr>
          <w:rFonts w:ascii="Arial" w:eastAsiaTheme="minorHAnsi" w:hAnsi="Arial" w:cs="Arial"/>
          <w:sz w:val="22"/>
          <w:szCs w:val="22"/>
        </w:rPr>
        <w:t>S</w:t>
      </w:r>
      <w:r w:rsidRPr="00AA22A4">
        <w:rPr>
          <w:rFonts w:ascii="Arial" w:eastAsiaTheme="minorHAnsi" w:hAnsi="Arial" w:cs="Arial"/>
          <w:sz w:val="22"/>
          <w:szCs w:val="22"/>
        </w:rPr>
        <w:t>ervice</w:t>
      </w:r>
      <w:r w:rsidR="003C687F" w:rsidRPr="00AA22A4">
        <w:rPr>
          <w:rFonts w:ascii="Arial" w:eastAsiaTheme="minorHAnsi" w:hAnsi="Arial" w:cs="Arial"/>
          <w:sz w:val="22"/>
          <w:szCs w:val="22"/>
        </w:rPr>
        <w:t xml:space="preserve"> (OO</w:t>
      </w:r>
      <w:r w:rsidR="000C0566" w:rsidRPr="00AA22A4">
        <w:rPr>
          <w:rFonts w:ascii="Arial" w:eastAsiaTheme="minorHAnsi" w:hAnsi="Arial" w:cs="Arial"/>
          <w:sz w:val="22"/>
          <w:szCs w:val="22"/>
        </w:rPr>
        <w:t>HS)</w:t>
      </w:r>
      <w:r w:rsidRPr="00AA22A4">
        <w:rPr>
          <w:rFonts w:ascii="Arial" w:eastAsiaTheme="minorHAnsi" w:hAnsi="Arial" w:cs="Arial"/>
          <w:sz w:val="22"/>
          <w:szCs w:val="22"/>
        </w:rPr>
        <w:t xml:space="preserve"> as part of its Liv</w:t>
      </w:r>
      <w:r w:rsidR="006E0407" w:rsidRPr="00AA22A4">
        <w:rPr>
          <w:rFonts w:ascii="Arial" w:eastAsiaTheme="minorHAnsi" w:hAnsi="Arial" w:cs="Arial"/>
          <w:sz w:val="22"/>
          <w:szCs w:val="22"/>
        </w:rPr>
        <w:t>ing Well @ Home Service (LWHS).  The Living Well @ Home Service was intr</w:t>
      </w:r>
      <w:r w:rsidR="00C03B78" w:rsidRPr="00AA22A4">
        <w:rPr>
          <w:rFonts w:ascii="Arial" w:eastAsiaTheme="minorHAnsi" w:hAnsi="Arial" w:cs="Arial"/>
          <w:sz w:val="22"/>
          <w:szCs w:val="22"/>
        </w:rPr>
        <w:t>oduced in April 2018</w:t>
      </w:r>
      <w:r w:rsidR="00313FC1" w:rsidRPr="00AA22A4">
        <w:rPr>
          <w:rFonts w:ascii="Arial" w:eastAsiaTheme="minorHAnsi" w:hAnsi="Arial" w:cs="Arial"/>
          <w:sz w:val="22"/>
          <w:szCs w:val="22"/>
        </w:rPr>
        <w:t xml:space="preserve"> to support Service Users to be as independent as possible and feel part of the community that they live in. </w:t>
      </w:r>
    </w:p>
    <w:p w:rsidR="00313FC1" w:rsidRPr="003E1E77" w:rsidRDefault="00313FC1" w:rsidP="00FB27B5">
      <w:pPr>
        <w:pStyle w:val="Heading1"/>
        <w:keepNext w:val="0"/>
        <w:widowControl w:val="0"/>
        <w:numPr>
          <w:ilvl w:val="0"/>
          <w:numId w:val="0"/>
        </w:numPr>
        <w:spacing w:before="0" w:after="0"/>
        <w:ind w:left="709" w:hanging="709"/>
        <w:jc w:val="both"/>
        <w:rPr>
          <w:b w:val="0"/>
          <w:sz w:val="22"/>
          <w:szCs w:val="22"/>
        </w:rPr>
      </w:pPr>
    </w:p>
    <w:p w:rsidR="00313FC1"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We want t</w:t>
      </w:r>
      <w:r w:rsidR="00313FC1" w:rsidRPr="00AA22A4">
        <w:rPr>
          <w:rFonts w:ascii="Arial" w:eastAsiaTheme="minorHAnsi" w:hAnsi="Arial" w:cs="Arial"/>
          <w:sz w:val="22"/>
          <w:szCs w:val="22"/>
        </w:rPr>
        <w:t xml:space="preserve">he Out of Hours Service </w:t>
      </w:r>
      <w:r w:rsidRPr="00AA22A4">
        <w:rPr>
          <w:rFonts w:ascii="Arial" w:eastAsiaTheme="minorHAnsi" w:hAnsi="Arial" w:cs="Arial"/>
          <w:sz w:val="22"/>
          <w:szCs w:val="22"/>
        </w:rPr>
        <w:t xml:space="preserve">to </w:t>
      </w:r>
      <w:r w:rsidR="00313FC1" w:rsidRPr="00AA22A4">
        <w:rPr>
          <w:rFonts w:ascii="Arial" w:eastAsiaTheme="minorHAnsi" w:hAnsi="Arial" w:cs="Arial"/>
          <w:sz w:val="22"/>
          <w:szCs w:val="22"/>
        </w:rPr>
        <w:t xml:space="preserve">be a flexible model of support </w:t>
      </w:r>
      <w:r w:rsidRPr="00AA22A4">
        <w:rPr>
          <w:rFonts w:ascii="Arial" w:eastAsiaTheme="minorHAnsi" w:hAnsi="Arial" w:cs="Arial"/>
          <w:sz w:val="22"/>
          <w:szCs w:val="22"/>
        </w:rPr>
        <w:t xml:space="preserve">during </w:t>
      </w:r>
      <w:r w:rsidR="003C687F" w:rsidRPr="00AA22A4">
        <w:rPr>
          <w:rFonts w:ascii="Arial" w:eastAsiaTheme="minorHAnsi" w:hAnsi="Arial" w:cs="Arial"/>
          <w:sz w:val="22"/>
          <w:szCs w:val="22"/>
        </w:rPr>
        <w:t xml:space="preserve">the nocturnal </w:t>
      </w:r>
      <w:r w:rsidRPr="00AA22A4">
        <w:rPr>
          <w:rFonts w:ascii="Arial" w:eastAsiaTheme="minorHAnsi" w:hAnsi="Arial" w:cs="Arial"/>
          <w:sz w:val="22"/>
          <w:szCs w:val="22"/>
        </w:rPr>
        <w:t>hours</w:t>
      </w:r>
      <w:r w:rsidR="00B97063" w:rsidRPr="00AA22A4">
        <w:rPr>
          <w:rFonts w:ascii="Arial" w:eastAsiaTheme="minorHAnsi" w:hAnsi="Arial" w:cs="Arial"/>
          <w:sz w:val="22"/>
          <w:szCs w:val="22"/>
        </w:rPr>
        <w:t xml:space="preserve"> (11</w:t>
      </w:r>
      <w:r w:rsidR="009D4D69" w:rsidRPr="00AA22A4">
        <w:rPr>
          <w:rFonts w:ascii="Arial" w:eastAsiaTheme="minorHAnsi" w:hAnsi="Arial" w:cs="Arial"/>
          <w:sz w:val="22"/>
          <w:szCs w:val="22"/>
        </w:rPr>
        <w:t>pm till 7am)</w:t>
      </w:r>
      <w:r w:rsidRPr="00AA22A4">
        <w:rPr>
          <w:rFonts w:ascii="Arial" w:eastAsiaTheme="minorHAnsi" w:hAnsi="Arial" w:cs="Arial"/>
          <w:sz w:val="22"/>
          <w:szCs w:val="22"/>
        </w:rPr>
        <w:t xml:space="preserve"> not covered as part of the Living Well @ Home Service. </w:t>
      </w:r>
      <w:r w:rsidR="009D4D69" w:rsidRPr="00AA22A4">
        <w:rPr>
          <w:rFonts w:ascii="Arial" w:eastAsiaTheme="minorHAnsi" w:hAnsi="Arial" w:cs="Arial"/>
          <w:sz w:val="22"/>
          <w:szCs w:val="22"/>
        </w:rPr>
        <w:t xml:space="preserve"> The Out of Hours service is an established service which consists of three double handed runs covering Thurrock. </w:t>
      </w:r>
      <w:r w:rsidRPr="00AA22A4">
        <w:rPr>
          <w:rFonts w:ascii="Arial" w:eastAsiaTheme="minorHAnsi" w:hAnsi="Arial" w:cs="Arial"/>
          <w:sz w:val="22"/>
          <w:szCs w:val="22"/>
        </w:rPr>
        <w:t xml:space="preserve"> </w:t>
      </w:r>
      <w:r w:rsidR="003C687F" w:rsidRPr="00AA22A4">
        <w:rPr>
          <w:rFonts w:ascii="Arial" w:eastAsiaTheme="minorHAnsi" w:hAnsi="Arial" w:cs="Arial"/>
          <w:sz w:val="22"/>
          <w:szCs w:val="22"/>
        </w:rPr>
        <w:t xml:space="preserve">Unlike the Living Well @ Home Service the Out of Hours service </w:t>
      </w:r>
      <w:r w:rsidR="0032417F" w:rsidRPr="00AA22A4">
        <w:rPr>
          <w:rFonts w:ascii="Arial" w:eastAsiaTheme="minorHAnsi" w:hAnsi="Arial" w:cs="Arial"/>
          <w:sz w:val="22"/>
          <w:szCs w:val="22"/>
        </w:rPr>
        <w:t xml:space="preserve">will be a borough wide service, due to economies of scale. </w:t>
      </w:r>
    </w:p>
    <w:p w:rsidR="0032417F" w:rsidRPr="003E1E77" w:rsidRDefault="0032417F" w:rsidP="00FB27B5">
      <w:pPr>
        <w:pStyle w:val="Heading1"/>
        <w:keepNext w:val="0"/>
        <w:widowControl w:val="0"/>
        <w:numPr>
          <w:ilvl w:val="0"/>
          <w:numId w:val="0"/>
        </w:numPr>
        <w:spacing w:before="0" w:after="0"/>
        <w:ind w:left="567"/>
        <w:jc w:val="both"/>
        <w:rPr>
          <w:b w:val="0"/>
          <w:sz w:val="22"/>
          <w:szCs w:val="22"/>
        </w:rPr>
      </w:pPr>
    </w:p>
    <w:p w:rsidR="0032417F" w:rsidRPr="00AA22A4" w:rsidRDefault="0032417F"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We are looking for Service Providers who are;</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Innovative and able to draw on the family, community and other resources available to the Service User.</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Passionate about working in an enabling way, who proactively identify opportunities to maximise Service Users’ independence thereby potentially reducing the support they require to live at home and improving their quality of life.</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Able Identify and deliver holistic care and promote the views of the Service User to ensure the most appropriate service is provided.</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Work as part of or in collaboration with a multidisciplinary team to ensure that the best outcome is achieved for the Service User  </w:t>
      </w:r>
    </w:p>
    <w:p w:rsidR="0032417F" w:rsidRPr="003E1E77" w:rsidRDefault="0032417F" w:rsidP="00C851CB">
      <w:pPr>
        <w:pStyle w:val="ListParagraph"/>
        <w:widowControl w:val="0"/>
        <w:numPr>
          <w:ilvl w:val="0"/>
          <w:numId w:val="4"/>
        </w:numPr>
        <w:tabs>
          <w:tab w:val="left" w:pos="1134"/>
        </w:tabs>
        <w:ind w:left="1134" w:hanging="284"/>
        <w:rPr>
          <w:rFonts w:ascii="Arial" w:hAnsi="Arial" w:cs="Arial"/>
          <w:sz w:val="22"/>
          <w:szCs w:val="22"/>
        </w:rPr>
      </w:pPr>
      <w:r w:rsidRPr="003E1E77">
        <w:rPr>
          <w:rFonts w:ascii="Arial" w:hAnsi="Arial" w:cs="Arial"/>
          <w:sz w:val="22"/>
          <w:szCs w:val="22"/>
        </w:rPr>
        <w:t>Be prepared to identify solutions to meet the service users aspirations, some of which may be professional services, some of which may not</w:t>
      </w:r>
    </w:p>
    <w:p w:rsidR="000C0566" w:rsidRDefault="000C0566" w:rsidP="00FB27B5">
      <w:pPr>
        <w:widowControl w:val="0"/>
        <w:ind w:left="360"/>
        <w:rPr>
          <w:rFonts w:ascii="Arial" w:hAnsi="Arial" w:cs="Arial"/>
        </w:rPr>
      </w:pPr>
    </w:p>
    <w:p w:rsidR="003E1E77" w:rsidRPr="00AA22A4" w:rsidRDefault="0032417F"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3" w:name="_Toc536434790"/>
      <w:r w:rsidRPr="00AA22A4">
        <w:rPr>
          <w:rFonts w:ascii="Arial" w:eastAsiaTheme="minorHAnsi" w:hAnsi="Arial" w:cs="Arial"/>
          <w:b/>
          <w:sz w:val="22"/>
          <w:szCs w:val="22"/>
        </w:rPr>
        <w:t>Principles of Service Delivery</w:t>
      </w:r>
      <w:bookmarkEnd w:id="3"/>
    </w:p>
    <w:p w:rsidR="003E1E77" w:rsidRPr="003E1E77" w:rsidRDefault="003E1E77" w:rsidP="00FB27B5">
      <w:pPr>
        <w:widowControl w:val="0"/>
      </w:pPr>
    </w:p>
    <w:p w:rsidR="0032417F" w:rsidRPr="00AA22A4" w:rsidRDefault="0032417F" w:rsidP="00C851CB">
      <w:pPr>
        <w:pStyle w:val="ListParagraph"/>
        <w:numPr>
          <w:ilvl w:val="2"/>
          <w:numId w:val="18"/>
        </w:numPr>
        <w:tabs>
          <w:tab w:val="left" w:pos="851"/>
        </w:tabs>
        <w:ind w:left="851" w:hanging="851"/>
        <w:jc w:val="both"/>
        <w:rPr>
          <w:rFonts w:ascii="Arial" w:eastAsiaTheme="minorHAnsi" w:hAnsi="Arial" w:cs="Arial"/>
          <w:b/>
          <w:sz w:val="22"/>
          <w:szCs w:val="22"/>
        </w:rPr>
      </w:pPr>
      <w:r w:rsidRPr="00AA22A4">
        <w:rPr>
          <w:rFonts w:ascii="Arial" w:eastAsiaTheme="minorHAnsi" w:hAnsi="Arial" w:cs="Arial"/>
          <w:b/>
          <w:sz w:val="22"/>
          <w:szCs w:val="22"/>
        </w:rPr>
        <w:t>There are 3 main principles underpinning the delivery of care and support;</w:t>
      </w:r>
    </w:p>
    <w:p w:rsidR="0032417F" w:rsidRPr="00AA22A4" w:rsidRDefault="0032417F" w:rsidP="00AA22A4">
      <w:pPr>
        <w:pStyle w:val="ListParagraph"/>
        <w:tabs>
          <w:tab w:val="left" w:pos="851"/>
        </w:tabs>
        <w:ind w:left="851" w:hanging="851"/>
        <w:jc w:val="both"/>
        <w:rPr>
          <w:rFonts w:ascii="Arial" w:eastAsiaTheme="minorHAnsi" w:hAnsi="Arial" w:cs="Arial"/>
          <w:sz w:val="22"/>
          <w:szCs w:val="22"/>
        </w:rPr>
      </w:pPr>
    </w:p>
    <w:p w:rsidR="0032417F" w:rsidRPr="003E1E77" w:rsidRDefault="0032417F" w:rsidP="00C851CB">
      <w:pPr>
        <w:pStyle w:val="ListParagraph"/>
        <w:widowControl w:val="0"/>
        <w:numPr>
          <w:ilvl w:val="0"/>
          <w:numId w:val="6"/>
        </w:numPr>
        <w:ind w:left="1134" w:hanging="283"/>
        <w:contextualSpacing w:val="0"/>
        <w:jc w:val="both"/>
        <w:rPr>
          <w:rFonts w:ascii="Arial" w:hAnsi="Arial" w:cs="Arial"/>
          <w:i/>
          <w:sz w:val="22"/>
          <w:szCs w:val="22"/>
        </w:rPr>
      </w:pPr>
      <w:r w:rsidRPr="003E1E77">
        <w:rPr>
          <w:rFonts w:ascii="Arial" w:hAnsi="Arial" w:cs="Arial"/>
          <w:b/>
          <w:sz w:val="22"/>
          <w:szCs w:val="22"/>
        </w:rPr>
        <w:t>Wider Community Engagement:</w:t>
      </w:r>
      <w:r w:rsidRPr="003E1E77">
        <w:rPr>
          <w:rFonts w:ascii="Arial" w:hAnsi="Arial" w:cs="Arial"/>
          <w:sz w:val="22"/>
          <w:szCs w:val="22"/>
        </w:rPr>
        <w:t xml:space="preserve"> </w:t>
      </w:r>
      <w:r w:rsidRPr="003E1E77">
        <w:rPr>
          <w:rFonts w:ascii="Arial" w:hAnsi="Arial" w:cs="Arial"/>
          <w:i/>
          <w:sz w:val="22"/>
          <w:szCs w:val="22"/>
        </w:rPr>
        <w:t>This requires that the Service Provider identifies other opportunities/services available to the Service User to meet their outcomes and maximise independence, including referring to the voluntary and community sector.</w:t>
      </w:r>
    </w:p>
    <w:p w:rsidR="0032417F" w:rsidRPr="003E1E77" w:rsidRDefault="0032417F" w:rsidP="00FB27B5">
      <w:pPr>
        <w:widowControl w:val="0"/>
        <w:ind w:left="1134" w:hanging="283"/>
        <w:jc w:val="both"/>
        <w:rPr>
          <w:rFonts w:ascii="Arial" w:hAnsi="Arial" w:cs="Arial"/>
          <w:i/>
          <w:sz w:val="22"/>
          <w:szCs w:val="22"/>
        </w:rPr>
      </w:pPr>
    </w:p>
    <w:p w:rsidR="0032417F" w:rsidRPr="003E1E77" w:rsidRDefault="0032417F" w:rsidP="00C851CB">
      <w:pPr>
        <w:pStyle w:val="ListParagraph"/>
        <w:widowControl w:val="0"/>
        <w:numPr>
          <w:ilvl w:val="0"/>
          <w:numId w:val="6"/>
        </w:numPr>
        <w:ind w:left="1134" w:hanging="283"/>
        <w:contextualSpacing w:val="0"/>
        <w:jc w:val="both"/>
        <w:rPr>
          <w:rFonts w:ascii="Arial" w:hAnsi="Arial" w:cs="Arial"/>
          <w:i/>
          <w:sz w:val="22"/>
          <w:szCs w:val="22"/>
        </w:rPr>
      </w:pPr>
      <w:r w:rsidRPr="003E1E77">
        <w:rPr>
          <w:rFonts w:ascii="Arial" w:hAnsi="Arial" w:cs="Arial"/>
          <w:b/>
          <w:sz w:val="22"/>
          <w:szCs w:val="22"/>
        </w:rPr>
        <w:t>Reablement:</w:t>
      </w:r>
      <w:r w:rsidRPr="003E1E77">
        <w:rPr>
          <w:rFonts w:ascii="Arial" w:hAnsi="Arial" w:cs="Arial"/>
          <w:sz w:val="22"/>
          <w:szCs w:val="22"/>
        </w:rPr>
        <w:t xml:space="preserve">  </w:t>
      </w:r>
      <w:r w:rsidRPr="003E1E77">
        <w:rPr>
          <w:rFonts w:ascii="Arial" w:hAnsi="Arial" w:cs="Arial"/>
          <w:i/>
          <w:sz w:val="22"/>
          <w:szCs w:val="22"/>
        </w:rPr>
        <w:t xml:space="preserve">This requires that the Service Provider encourages Service Users to live as independently as possible at all time. </w:t>
      </w:r>
      <w:r w:rsidRPr="003E1E77">
        <w:rPr>
          <w:rFonts w:ascii="Arial" w:hAnsi="Arial" w:cs="Arial"/>
          <w:sz w:val="22"/>
          <w:szCs w:val="22"/>
        </w:rPr>
        <w:t xml:space="preserve"> </w:t>
      </w:r>
      <w:r w:rsidRPr="003E1E77">
        <w:rPr>
          <w:rFonts w:ascii="Arial" w:hAnsi="Arial" w:cs="Arial"/>
          <w:i/>
          <w:sz w:val="22"/>
          <w:szCs w:val="22"/>
        </w:rPr>
        <w:t>Focus support on enablement, independence and leading a ‘good life’ at home and/or ‘good end of life’ experience</w:t>
      </w:r>
    </w:p>
    <w:p w:rsidR="0032417F" w:rsidRPr="003E1E77" w:rsidRDefault="0032417F" w:rsidP="00FB27B5">
      <w:pPr>
        <w:pStyle w:val="ListParagraph"/>
        <w:widowControl w:val="0"/>
        <w:ind w:left="1134" w:hanging="283"/>
        <w:jc w:val="both"/>
        <w:rPr>
          <w:rFonts w:ascii="Arial" w:hAnsi="Arial" w:cs="Arial"/>
          <w:b/>
          <w:sz w:val="22"/>
          <w:szCs w:val="22"/>
        </w:rPr>
      </w:pPr>
    </w:p>
    <w:p w:rsidR="0032417F" w:rsidRPr="003E1E77" w:rsidRDefault="0032417F" w:rsidP="00C851CB">
      <w:pPr>
        <w:pStyle w:val="ListParagraph"/>
        <w:widowControl w:val="0"/>
        <w:numPr>
          <w:ilvl w:val="0"/>
          <w:numId w:val="6"/>
        </w:numPr>
        <w:ind w:left="1134" w:hanging="283"/>
        <w:contextualSpacing w:val="0"/>
        <w:jc w:val="both"/>
        <w:rPr>
          <w:rFonts w:ascii="Arial" w:hAnsi="Arial" w:cs="Arial"/>
          <w:b/>
          <w:i/>
          <w:sz w:val="22"/>
          <w:szCs w:val="22"/>
        </w:rPr>
      </w:pPr>
      <w:r w:rsidRPr="003E1E77">
        <w:rPr>
          <w:rFonts w:ascii="Arial" w:hAnsi="Arial" w:cs="Arial"/>
          <w:b/>
          <w:sz w:val="22"/>
          <w:szCs w:val="22"/>
        </w:rPr>
        <w:t xml:space="preserve"> Carers: </w:t>
      </w:r>
      <w:r w:rsidRPr="003E1E77">
        <w:rPr>
          <w:rFonts w:ascii="Arial" w:hAnsi="Arial" w:cs="Arial"/>
          <w:sz w:val="22"/>
          <w:szCs w:val="22"/>
        </w:rPr>
        <w:t xml:space="preserve"> </w:t>
      </w:r>
      <w:r w:rsidRPr="003E1E77">
        <w:rPr>
          <w:rFonts w:ascii="Arial" w:hAnsi="Arial" w:cs="Arial"/>
          <w:i/>
          <w:sz w:val="22"/>
          <w:szCs w:val="22"/>
        </w:rPr>
        <w:t>This requires that the Service Provider offers support to Carers.</w:t>
      </w:r>
    </w:p>
    <w:p w:rsidR="0032417F" w:rsidRDefault="0032417F" w:rsidP="00FB27B5">
      <w:pPr>
        <w:pStyle w:val="Level2"/>
        <w:widowControl w:val="0"/>
        <w:spacing w:after="0" w:line="240" w:lineRule="auto"/>
        <w:rPr>
          <w:rFonts w:eastAsia="Times New Roman" w:cs="Arial"/>
          <w:i/>
          <w:sz w:val="22"/>
          <w:szCs w:val="22"/>
          <w:lang w:val="en-US" w:eastAsia="en-US"/>
        </w:rPr>
      </w:pPr>
    </w:p>
    <w:p w:rsidR="0032417F" w:rsidRPr="00AA22A4" w:rsidRDefault="0032417F" w:rsidP="00C851CB">
      <w:pPr>
        <w:pStyle w:val="ListParagraph"/>
        <w:numPr>
          <w:ilvl w:val="2"/>
          <w:numId w:val="18"/>
        </w:numPr>
        <w:tabs>
          <w:tab w:val="left" w:pos="851"/>
        </w:tabs>
        <w:ind w:left="851" w:hanging="851"/>
        <w:jc w:val="both"/>
        <w:rPr>
          <w:rFonts w:ascii="Arial" w:eastAsiaTheme="minorHAnsi" w:hAnsi="Arial" w:cs="Arial"/>
          <w:b/>
          <w:sz w:val="22"/>
          <w:szCs w:val="22"/>
        </w:rPr>
      </w:pPr>
      <w:r w:rsidRPr="00AA22A4">
        <w:rPr>
          <w:rFonts w:ascii="Arial" w:eastAsiaTheme="minorHAnsi" w:hAnsi="Arial" w:cs="Arial"/>
          <w:b/>
          <w:sz w:val="22"/>
          <w:szCs w:val="22"/>
        </w:rPr>
        <w:t>Wider Community Engagement</w:t>
      </w:r>
    </w:p>
    <w:p w:rsidR="003E1E77" w:rsidRPr="003E1E77" w:rsidRDefault="003E1E77" w:rsidP="00FB27B5">
      <w:pPr>
        <w:widowControl w:val="0"/>
      </w:pP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Service Providers will be expected to develop a flexible model of support to ensure that Service Users get the right care and support, in the right place with the right professionals involved. This may include engaging with, referring to and/or collaborating with other organisations and/or people to meet Service Users outcomes</w:t>
      </w:r>
      <w:r w:rsidR="009D4D69" w:rsidRPr="003E1E77">
        <w:rPr>
          <w:rFonts w:ascii="Arial" w:hAnsi="Arial" w:cs="Arial"/>
          <w:sz w:val="22"/>
          <w:szCs w:val="22"/>
        </w:rPr>
        <w:t xml:space="preserve"> including Service Users Core daytime provider</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Service Providers will develop or access services and solutions identified as improving wellbeing, reducing dependency and preventing needs escalating; eg falls prevention, continence management, counselling, support for Carers and information and advice (these examples do not form an exhaustive list).  </w:t>
      </w:r>
    </w:p>
    <w:p w:rsidR="0032417F" w:rsidRPr="004B4A00" w:rsidRDefault="0032417F" w:rsidP="00FB27B5">
      <w:pPr>
        <w:widowControl w:val="0"/>
        <w:rPr>
          <w:rFonts w:ascii="Arial" w:hAnsi="Arial" w:cs="Arial"/>
          <w:sz w:val="22"/>
          <w:szCs w:val="22"/>
          <w:u w:val="single"/>
        </w:rPr>
      </w:pPr>
    </w:p>
    <w:p w:rsidR="0032417F" w:rsidRPr="00AA22A4" w:rsidRDefault="0032417F" w:rsidP="00C851CB">
      <w:pPr>
        <w:pStyle w:val="ListParagraph"/>
        <w:numPr>
          <w:ilvl w:val="2"/>
          <w:numId w:val="18"/>
        </w:numPr>
        <w:tabs>
          <w:tab w:val="left" w:pos="851"/>
        </w:tabs>
        <w:ind w:left="851" w:hanging="851"/>
        <w:jc w:val="both"/>
        <w:rPr>
          <w:rFonts w:ascii="Arial" w:eastAsiaTheme="minorHAnsi" w:hAnsi="Arial" w:cs="Arial"/>
          <w:b/>
          <w:sz w:val="22"/>
          <w:szCs w:val="22"/>
        </w:rPr>
      </w:pPr>
      <w:r w:rsidRPr="00AA22A4">
        <w:rPr>
          <w:rFonts w:ascii="Arial" w:eastAsiaTheme="minorHAnsi" w:hAnsi="Arial" w:cs="Arial"/>
          <w:b/>
          <w:sz w:val="22"/>
          <w:szCs w:val="22"/>
        </w:rPr>
        <w:t>Reablement</w:t>
      </w:r>
    </w:p>
    <w:p w:rsidR="0032417F" w:rsidRPr="004B4A00" w:rsidRDefault="0032417F" w:rsidP="00FB27B5">
      <w:pPr>
        <w:pStyle w:val="ListParagraph"/>
        <w:widowControl w:val="0"/>
        <w:contextualSpacing w:val="0"/>
        <w:rPr>
          <w:rFonts w:ascii="Arial" w:hAnsi="Arial" w:cs="Arial"/>
          <w:b/>
          <w:u w:val="single"/>
        </w:rPr>
      </w:pP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The aim of this Service Specification is to re-focus the work of the Service Provider on helping to reduce Service Users’ reliance on direct services and in preventing level of need from increasing wherever is possible. </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The Service Provider will provide an enabling focused service which will maximise Service Users’ opportunities to live independently for as long as possible, to maintain and improve their wellbeing and to effectively engage with their community.  This includes enabling Service Users as appropriate to reach a point where their formal care and support can be reduced through achievement of their individual outcomes.</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The Service Provider will work in partnership with Service Users and their Carers in a person-centered way based on the Service Users goals and will include Service Users being able to achieve and maintain their optimum level of independence.  This may involve supporting Service Users to regain skills and confidence they have lost, maintain skills and confidence they already have, or gain skills and confidence they do not have.</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To increase access to opportunities that support and maximise the independence of people with needs such as dementia.</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The Service Provider will support Service Users who are living at home to focus on achieving their agreed outcomes.  These Service Users may have been through a period of reablement provided by the Council’s Reablement Team and strong links will need to be established between them and Service Providers to ensure the smooth transition of care/support for Service Users </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Provide assistance to support improved management of Long Term Conditions working, where appropriate, as part of a Multi-disciplinary Team</w:t>
      </w:r>
    </w:p>
    <w:p w:rsidR="0032417F" w:rsidRPr="004B4A00" w:rsidRDefault="0032417F" w:rsidP="00FB27B5">
      <w:pPr>
        <w:pStyle w:val="ListParagraph"/>
        <w:widowControl w:val="0"/>
        <w:contextualSpacing w:val="0"/>
        <w:jc w:val="both"/>
        <w:rPr>
          <w:rFonts w:ascii="Arial" w:hAnsi="Arial" w:cs="Arial"/>
          <w:u w:val="single"/>
        </w:rPr>
      </w:pPr>
      <w:r w:rsidRPr="004B4A00">
        <w:rPr>
          <w:rFonts w:ascii="Arial" w:hAnsi="Arial" w:cs="Arial"/>
        </w:rPr>
        <w:t xml:space="preserve"> </w:t>
      </w:r>
    </w:p>
    <w:p w:rsidR="0032417F" w:rsidRPr="00AA22A4" w:rsidRDefault="0032417F" w:rsidP="00C851CB">
      <w:pPr>
        <w:pStyle w:val="ListParagraph"/>
        <w:numPr>
          <w:ilvl w:val="2"/>
          <w:numId w:val="18"/>
        </w:numPr>
        <w:tabs>
          <w:tab w:val="left" w:pos="851"/>
        </w:tabs>
        <w:ind w:left="851" w:hanging="851"/>
        <w:jc w:val="both"/>
        <w:rPr>
          <w:rFonts w:ascii="Arial" w:eastAsiaTheme="minorHAnsi" w:hAnsi="Arial" w:cs="Arial"/>
          <w:b/>
          <w:sz w:val="22"/>
          <w:szCs w:val="22"/>
        </w:rPr>
      </w:pPr>
      <w:r w:rsidRPr="00AA22A4">
        <w:rPr>
          <w:rFonts w:ascii="Arial" w:eastAsiaTheme="minorHAnsi" w:hAnsi="Arial" w:cs="Arial"/>
          <w:b/>
          <w:sz w:val="22"/>
          <w:szCs w:val="22"/>
        </w:rPr>
        <w:t>Carers</w:t>
      </w:r>
    </w:p>
    <w:p w:rsidR="003E1E77" w:rsidRPr="003E1E77" w:rsidRDefault="003E1E77" w:rsidP="00FB27B5">
      <w:pPr>
        <w:widowControl w:val="0"/>
      </w:pP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Carers play a vital role in supporting and caring for their family members under the Care Act 2014. </w:t>
      </w:r>
    </w:p>
    <w:p w:rsidR="0032417F" w:rsidRPr="003E1E77" w:rsidRDefault="0032417F"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The Care Act 2014 states that a Carer’s Personal Budget may not be used to compensate for any deficit in provision of care and support for the cared for person.</w:t>
      </w:r>
    </w:p>
    <w:p w:rsidR="0032417F" w:rsidRPr="003E1E77" w:rsidRDefault="0032491B"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The </w:t>
      </w:r>
      <w:r w:rsidR="0032417F" w:rsidRPr="003E1E77">
        <w:rPr>
          <w:rFonts w:ascii="Arial" w:hAnsi="Arial" w:cs="Arial"/>
          <w:sz w:val="22"/>
          <w:szCs w:val="22"/>
        </w:rPr>
        <w:t>Service Provider will also have a role in respect of Carers in the following way (this list is not exhaustive):</w:t>
      </w:r>
    </w:p>
    <w:p w:rsidR="0032417F" w:rsidRPr="003E1E77" w:rsidRDefault="0032417F" w:rsidP="00C851CB">
      <w:pPr>
        <w:pStyle w:val="ListParagraph"/>
        <w:widowControl w:val="0"/>
        <w:numPr>
          <w:ilvl w:val="1"/>
          <w:numId w:val="4"/>
        </w:numPr>
        <w:contextualSpacing w:val="0"/>
        <w:jc w:val="both"/>
        <w:rPr>
          <w:rFonts w:ascii="Arial" w:hAnsi="Arial" w:cs="Arial"/>
          <w:sz w:val="22"/>
          <w:szCs w:val="22"/>
        </w:rPr>
      </w:pPr>
      <w:r w:rsidRPr="003E1E77">
        <w:rPr>
          <w:rFonts w:ascii="Arial" w:hAnsi="Arial" w:cs="Arial"/>
          <w:sz w:val="22"/>
          <w:szCs w:val="22"/>
        </w:rPr>
        <w:t>Offering support to Carers including their right to their own assessment should the Service Users wish to be supported by the Carer and has capacity to agree to this arrangement, and who they should contact to support them with this (see s</w:t>
      </w:r>
      <w:r w:rsidR="0041162D" w:rsidRPr="003E1E77">
        <w:rPr>
          <w:rFonts w:ascii="Arial" w:hAnsi="Arial" w:cs="Arial"/>
          <w:sz w:val="22"/>
          <w:szCs w:val="22"/>
        </w:rPr>
        <w:t xml:space="preserve">ection 3 </w:t>
      </w:r>
      <w:r w:rsidRPr="003E1E77">
        <w:rPr>
          <w:rFonts w:ascii="Arial" w:hAnsi="Arial" w:cs="Arial"/>
          <w:sz w:val="22"/>
          <w:szCs w:val="22"/>
        </w:rPr>
        <w:t>for more detail about capacity and Mental Capacity Act)</w:t>
      </w:r>
    </w:p>
    <w:p w:rsidR="0032417F" w:rsidRPr="003E1E77" w:rsidRDefault="0032417F" w:rsidP="00C851CB">
      <w:pPr>
        <w:pStyle w:val="ListParagraph"/>
        <w:widowControl w:val="0"/>
        <w:numPr>
          <w:ilvl w:val="1"/>
          <w:numId w:val="4"/>
        </w:numPr>
        <w:contextualSpacing w:val="0"/>
        <w:jc w:val="both"/>
        <w:rPr>
          <w:rFonts w:ascii="Arial" w:hAnsi="Arial" w:cs="Arial"/>
          <w:sz w:val="22"/>
          <w:szCs w:val="22"/>
        </w:rPr>
      </w:pPr>
      <w:r w:rsidRPr="003E1E77">
        <w:rPr>
          <w:rFonts w:ascii="Arial" w:hAnsi="Arial" w:cs="Arial"/>
          <w:sz w:val="22"/>
          <w:szCs w:val="22"/>
        </w:rPr>
        <w:t>Offering support to Carers and Service Users on how to develop a contingency plan which could be activated should the Carer be unable to care for the Service User for any reason in the future.  Contingency planning is a key objective of Support Service for Carers.  Service Providers are expected to work closely with this service to meet Carers needs.</w:t>
      </w:r>
    </w:p>
    <w:p w:rsidR="0032417F" w:rsidRPr="003E1E77" w:rsidRDefault="0032417F" w:rsidP="00C851CB">
      <w:pPr>
        <w:pStyle w:val="ListParagraph"/>
        <w:widowControl w:val="0"/>
        <w:numPr>
          <w:ilvl w:val="1"/>
          <w:numId w:val="4"/>
        </w:numPr>
        <w:contextualSpacing w:val="0"/>
        <w:jc w:val="both"/>
        <w:rPr>
          <w:rFonts w:ascii="Arial" w:hAnsi="Arial" w:cs="Arial"/>
          <w:sz w:val="22"/>
          <w:szCs w:val="22"/>
        </w:rPr>
      </w:pPr>
      <w:r w:rsidRPr="003E1E77">
        <w:rPr>
          <w:rFonts w:ascii="Arial" w:hAnsi="Arial" w:cs="Arial"/>
          <w:sz w:val="22"/>
          <w:szCs w:val="22"/>
        </w:rPr>
        <w:t>Please note  that any future reduction in a Service User’s care and support by the Service Provider may have an adverse effect on their Carer.  This issue should be highlighted by the Service Provider and addressed in any review of the Service User.</w:t>
      </w:r>
    </w:p>
    <w:p w:rsidR="0032417F" w:rsidRPr="003E1E77" w:rsidRDefault="0032417F" w:rsidP="00C851CB">
      <w:pPr>
        <w:pStyle w:val="ListParagraph"/>
        <w:widowControl w:val="0"/>
        <w:numPr>
          <w:ilvl w:val="1"/>
          <w:numId w:val="4"/>
        </w:numPr>
        <w:contextualSpacing w:val="0"/>
        <w:jc w:val="both"/>
        <w:rPr>
          <w:rFonts w:ascii="Arial" w:hAnsi="Arial" w:cs="Arial"/>
          <w:sz w:val="22"/>
          <w:szCs w:val="22"/>
        </w:rPr>
      </w:pPr>
      <w:r w:rsidRPr="003E1E77">
        <w:rPr>
          <w:rFonts w:ascii="Arial" w:hAnsi="Arial" w:cs="Arial"/>
          <w:sz w:val="22"/>
          <w:szCs w:val="22"/>
        </w:rPr>
        <w:t>Be aware of, and identify the community resources available to both Service Users and Carers which may enhance their wellbeing, and reduce stress and social isolation and loneliness.</w:t>
      </w:r>
    </w:p>
    <w:p w:rsidR="0032417F" w:rsidRDefault="0032417F" w:rsidP="00C851CB">
      <w:pPr>
        <w:pStyle w:val="ListParagraph"/>
        <w:widowControl w:val="0"/>
        <w:numPr>
          <w:ilvl w:val="1"/>
          <w:numId w:val="4"/>
        </w:numPr>
        <w:contextualSpacing w:val="0"/>
        <w:jc w:val="both"/>
        <w:rPr>
          <w:rFonts w:ascii="Arial" w:hAnsi="Arial" w:cs="Arial"/>
          <w:sz w:val="22"/>
          <w:szCs w:val="22"/>
        </w:rPr>
      </w:pPr>
      <w:r w:rsidRPr="003E1E77">
        <w:rPr>
          <w:rFonts w:ascii="Arial" w:hAnsi="Arial" w:cs="Arial"/>
          <w:sz w:val="22"/>
          <w:szCs w:val="22"/>
        </w:rPr>
        <w:lastRenderedPageBreak/>
        <w:t xml:space="preserve">The Care Act 2014 requires that no assumptions should be made by </w:t>
      </w:r>
      <w:r w:rsidR="0041162D" w:rsidRPr="003E1E77">
        <w:rPr>
          <w:rFonts w:ascii="Arial" w:hAnsi="Arial" w:cs="Arial"/>
          <w:sz w:val="22"/>
          <w:szCs w:val="22"/>
        </w:rPr>
        <w:t>Practitioners</w:t>
      </w:r>
      <w:r w:rsidRPr="003E1E77">
        <w:rPr>
          <w:rFonts w:ascii="Arial" w:hAnsi="Arial" w:cs="Arial"/>
          <w:sz w:val="22"/>
          <w:szCs w:val="22"/>
        </w:rPr>
        <w:t xml:space="preserve"> or Service Providers (or any other organisation/person) that Carers will deliver personal care to the person they care for.  Should Carers wish to provide personal care and the Service User also wishes this and has capacity or a Best Interest Decision has been made to agree to such an arrangement then Service Providers must ensure that Carers have been appropriately trained in areas such as Moving and Handling </w:t>
      </w:r>
      <w:r w:rsidRPr="003E1E77">
        <w:rPr>
          <w:rFonts w:ascii="Arial" w:hAnsi="Arial" w:cs="Arial"/>
          <w:b/>
          <w:sz w:val="22"/>
          <w:szCs w:val="22"/>
        </w:rPr>
        <w:t>before</w:t>
      </w:r>
      <w:r w:rsidRPr="003E1E77">
        <w:rPr>
          <w:rFonts w:ascii="Arial" w:hAnsi="Arial" w:cs="Arial"/>
          <w:sz w:val="22"/>
          <w:szCs w:val="22"/>
        </w:rPr>
        <w:t xml:space="preserve"> the Carer undertakes this care/task with Staff.  If the Carer has undertaken the appropriate training and wishes to provide personal care and the Service Users also wishes this and has capacity or a Best Interest Decision has been made to agree to such an arrangement then the Carer must be considered/treated by the Service Provider as having parity to a paid care worker.  This means that in situations where a Service User required double-handed care, Carers may be asked to be the second carer delivering such support (the Service Providers Staff member being the first carers).  However, Service Providers must undertake an appropriate risks assessment around working with Carers in this way.  Service Providers will also assist Carers in caring for/supporting the Service User e.g. in the use of equipment etc.  This may require the Service Provider to seek support from Occupational Therapists.</w:t>
      </w:r>
    </w:p>
    <w:p w:rsidR="003E1E77" w:rsidRPr="003E1E77" w:rsidRDefault="003E1E77" w:rsidP="00FB27B5">
      <w:pPr>
        <w:pStyle w:val="ListParagraph"/>
        <w:widowControl w:val="0"/>
        <w:ind w:left="1440"/>
        <w:contextualSpacing w:val="0"/>
        <w:jc w:val="both"/>
        <w:rPr>
          <w:rFonts w:ascii="Arial" w:hAnsi="Arial" w:cs="Arial"/>
          <w:sz w:val="22"/>
          <w:szCs w:val="22"/>
        </w:rPr>
      </w:pPr>
    </w:p>
    <w:p w:rsidR="00AD0F51" w:rsidRPr="00AA22A4" w:rsidRDefault="000D78E3" w:rsidP="00C851CB">
      <w:pPr>
        <w:pStyle w:val="ListParagraph"/>
        <w:numPr>
          <w:ilvl w:val="0"/>
          <w:numId w:val="18"/>
        </w:numPr>
        <w:ind w:left="851" w:hanging="851"/>
        <w:jc w:val="both"/>
        <w:outlineLvl w:val="0"/>
        <w:rPr>
          <w:rFonts w:ascii="Arial" w:eastAsiaTheme="minorHAnsi" w:hAnsi="Arial" w:cs="Arial"/>
          <w:b/>
          <w:sz w:val="22"/>
          <w:szCs w:val="22"/>
        </w:rPr>
      </w:pPr>
      <w:bookmarkStart w:id="4" w:name="_Toc534268299"/>
      <w:bookmarkStart w:id="5" w:name="_Toc536434791"/>
      <w:r w:rsidRPr="00AA22A4">
        <w:rPr>
          <w:rFonts w:ascii="Arial" w:eastAsiaTheme="minorHAnsi" w:hAnsi="Arial" w:cs="Arial"/>
          <w:b/>
          <w:sz w:val="22"/>
          <w:szCs w:val="22"/>
        </w:rPr>
        <w:t>REQUIRED SERVICE OUTCOMES</w:t>
      </w:r>
      <w:bookmarkEnd w:id="4"/>
      <w:bookmarkEnd w:id="5"/>
    </w:p>
    <w:p w:rsidR="00AD0F51" w:rsidRPr="00AA22A4" w:rsidRDefault="00AD0F51" w:rsidP="00AA22A4">
      <w:pPr>
        <w:pStyle w:val="ListParagraph"/>
        <w:tabs>
          <w:tab w:val="left" w:pos="851"/>
        </w:tabs>
        <w:ind w:left="851"/>
        <w:jc w:val="both"/>
        <w:rPr>
          <w:rFonts w:ascii="Arial" w:eastAsiaTheme="minorHAnsi" w:hAnsi="Arial" w:cs="Arial"/>
          <w:sz w:val="22"/>
          <w:szCs w:val="22"/>
        </w:rPr>
      </w:pPr>
    </w:p>
    <w:p w:rsidR="00AD0F51" w:rsidRPr="00AA22A4" w:rsidRDefault="00AD0F51"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Council is seeking expressions of interest in a t</w:t>
      </w:r>
      <w:r w:rsidR="009D4D69" w:rsidRPr="00AA22A4">
        <w:rPr>
          <w:rFonts w:ascii="Arial" w:eastAsiaTheme="minorHAnsi" w:hAnsi="Arial" w:cs="Arial"/>
          <w:sz w:val="22"/>
          <w:szCs w:val="22"/>
        </w:rPr>
        <w:t>wo</w:t>
      </w:r>
      <w:r w:rsidRPr="00AA22A4">
        <w:rPr>
          <w:rFonts w:ascii="Arial" w:eastAsiaTheme="minorHAnsi" w:hAnsi="Arial" w:cs="Arial"/>
          <w:sz w:val="22"/>
          <w:szCs w:val="22"/>
        </w:rPr>
        <w:t xml:space="preserve"> year contract (with the possibility to extend for a further two years at the Council’s discretion, depending on performance being to the Council’s satisfaction) from suitably qualified organisations which have a proven track record of</w:t>
      </w:r>
      <w:r w:rsidR="00CD0F14" w:rsidRPr="00AA22A4">
        <w:rPr>
          <w:rFonts w:ascii="Arial" w:eastAsiaTheme="minorHAnsi" w:hAnsi="Arial" w:cs="Arial"/>
          <w:sz w:val="22"/>
          <w:szCs w:val="22"/>
        </w:rPr>
        <w:t xml:space="preserve"> delivering Out of Hours</w:t>
      </w:r>
      <w:r w:rsidRPr="00AA22A4">
        <w:rPr>
          <w:rFonts w:ascii="Arial" w:eastAsiaTheme="minorHAnsi" w:hAnsi="Arial" w:cs="Arial"/>
          <w:sz w:val="22"/>
          <w:szCs w:val="22"/>
        </w:rPr>
        <w:t xml:space="preserve"> Home Care Services for vulnerable adults and can demonstrate the ability to connect with the community. </w:t>
      </w:r>
    </w:p>
    <w:p w:rsidR="00AD0F51" w:rsidRPr="0041162D" w:rsidRDefault="00AD0F51" w:rsidP="00FB27B5">
      <w:pPr>
        <w:widowControl w:val="0"/>
        <w:jc w:val="both"/>
        <w:rPr>
          <w:rFonts w:ascii="Arial" w:hAnsi="Arial" w:cs="Arial"/>
          <w:szCs w:val="22"/>
        </w:rPr>
      </w:pPr>
    </w:p>
    <w:p w:rsidR="0032417F" w:rsidRPr="00AA22A4" w:rsidRDefault="00AD0F51"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selected Service Provider will be expected to accept and to enter into the contract on the Council’s Terms and Conditions (“the Contract”).</w:t>
      </w:r>
    </w:p>
    <w:p w:rsidR="0032417F" w:rsidRPr="00AA22A4" w:rsidRDefault="0032417F" w:rsidP="00AA22A4">
      <w:pPr>
        <w:pStyle w:val="ListParagraph"/>
        <w:tabs>
          <w:tab w:val="left" w:pos="851"/>
        </w:tabs>
        <w:ind w:left="851"/>
        <w:jc w:val="both"/>
        <w:rPr>
          <w:rFonts w:ascii="Arial" w:eastAsiaTheme="minorHAnsi" w:hAnsi="Arial" w:cs="Arial"/>
          <w:sz w:val="22"/>
          <w:szCs w:val="22"/>
        </w:rPr>
      </w:pPr>
    </w:p>
    <w:p w:rsidR="00AD0F51" w:rsidRPr="00AA22A4" w:rsidRDefault="00AD0F51"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provision of home care services is required to help vulnerable adults to remain living in their own homes by providing personal care and practical support, ensuring home care services throughout the borough will be covered 365 days of the year.</w:t>
      </w:r>
    </w:p>
    <w:p w:rsidR="00AD0F51" w:rsidRPr="00AA22A4" w:rsidRDefault="00AD0F51" w:rsidP="00AA22A4">
      <w:pPr>
        <w:pStyle w:val="ListParagraph"/>
        <w:tabs>
          <w:tab w:val="left" w:pos="851"/>
        </w:tabs>
        <w:ind w:left="851"/>
        <w:jc w:val="both"/>
        <w:rPr>
          <w:rFonts w:ascii="Arial" w:eastAsiaTheme="minorHAnsi" w:hAnsi="Arial" w:cs="Arial"/>
          <w:sz w:val="22"/>
          <w:szCs w:val="22"/>
        </w:rPr>
      </w:pPr>
    </w:p>
    <w:p w:rsidR="00AD0F51" w:rsidRPr="00AA22A4" w:rsidRDefault="00AD0F51"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Potential Service Providers should note the following;</w:t>
      </w:r>
    </w:p>
    <w:p w:rsidR="00AD0F51" w:rsidRPr="003E1E77" w:rsidRDefault="00AD0F51" w:rsidP="00FB27B5">
      <w:pPr>
        <w:widowControl w:val="0"/>
        <w:jc w:val="both"/>
        <w:rPr>
          <w:rFonts w:ascii="Arial" w:hAnsi="Arial" w:cs="Arial"/>
          <w:sz w:val="22"/>
          <w:szCs w:val="22"/>
        </w:rPr>
      </w:pPr>
    </w:p>
    <w:p w:rsidR="00AD0F51" w:rsidRPr="003E1E77" w:rsidRDefault="00AD0F51" w:rsidP="00C851CB">
      <w:pPr>
        <w:pStyle w:val="ListParagraph"/>
        <w:widowControl w:val="0"/>
        <w:numPr>
          <w:ilvl w:val="0"/>
          <w:numId w:val="19"/>
        </w:numPr>
        <w:ind w:left="1418" w:hanging="567"/>
        <w:jc w:val="both"/>
        <w:rPr>
          <w:rFonts w:ascii="Arial" w:hAnsi="Arial" w:cs="Arial"/>
          <w:sz w:val="22"/>
          <w:szCs w:val="22"/>
        </w:rPr>
      </w:pPr>
      <w:r w:rsidRPr="003E1E77">
        <w:rPr>
          <w:rFonts w:ascii="Arial" w:hAnsi="Arial" w:cs="Arial"/>
          <w:sz w:val="22"/>
          <w:szCs w:val="22"/>
        </w:rPr>
        <w:t>Service Providers must have the capability and capacity to carry out home care work arising</w:t>
      </w:r>
      <w:r w:rsidR="00CD0F14" w:rsidRPr="003E1E77">
        <w:rPr>
          <w:rFonts w:ascii="Arial" w:hAnsi="Arial" w:cs="Arial"/>
          <w:sz w:val="22"/>
          <w:szCs w:val="22"/>
        </w:rPr>
        <w:t xml:space="preserve"> within the borough</w:t>
      </w:r>
      <w:r w:rsidRPr="003E1E77">
        <w:rPr>
          <w:rFonts w:ascii="Arial" w:hAnsi="Arial" w:cs="Arial"/>
          <w:sz w:val="22"/>
          <w:szCs w:val="22"/>
        </w:rPr>
        <w:t>. This will include providing a service to Service Users who have complex needs due to dementia and or have communication and behavioural difficulties.  Whilst some Service Users and or their Carers may wish their existing home care providers to continue to provide home care whilst the Service User is terminally ill, the Council reserves the right to develop or procure a separate end of life/palliative care services in the future.</w:t>
      </w:r>
    </w:p>
    <w:p w:rsidR="00AD0F51" w:rsidRPr="003E1E77" w:rsidRDefault="00AD0F51" w:rsidP="00AA22A4">
      <w:pPr>
        <w:widowControl w:val="0"/>
        <w:ind w:left="1418" w:hanging="567"/>
        <w:jc w:val="both"/>
        <w:rPr>
          <w:rFonts w:ascii="Arial" w:hAnsi="Arial" w:cs="Arial"/>
          <w:sz w:val="22"/>
          <w:szCs w:val="22"/>
        </w:rPr>
      </w:pPr>
    </w:p>
    <w:p w:rsidR="00AD0F51" w:rsidRPr="003E1E77" w:rsidRDefault="00AD0F51" w:rsidP="00C851CB">
      <w:pPr>
        <w:pStyle w:val="ListParagraph"/>
        <w:widowControl w:val="0"/>
        <w:numPr>
          <w:ilvl w:val="0"/>
          <w:numId w:val="19"/>
        </w:numPr>
        <w:ind w:left="1418" w:hanging="567"/>
        <w:jc w:val="both"/>
        <w:rPr>
          <w:rFonts w:ascii="Arial" w:hAnsi="Arial" w:cs="Arial"/>
          <w:sz w:val="22"/>
          <w:szCs w:val="22"/>
        </w:rPr>
      </w:pPr>
      <w:r w:rsidRPr="003E1E77">
        <w:rPr>
          <w:rFonts w:ascii="Arial" w:hAnsi="Arial" w:cs="Arial"/>
          <w:sz w:val="22"/>
          <w:szCs w:val="22"/>
        </w:rPr>
        <w:t xml:space="preserve">Service Providers should note that although the Council will specify the number of hours currently commissioned in </w:t>
      </w:r>
      <w:r w:rsidR="007C25C9" w:rsidRPr="003E1E77">
        <w:rPr>
          <w:rFonts w:ascii="Arial" w:hAnsi="Arial" w:cs="Arial"/>
          <w:sz w:val="22"/>
          <w:szCs w:val="22"/>
        </w:rPr>
        <w:t xml:space="preserve">the OOH Service </w:t>
      </w:r>
      <w:r w:rsidRPr="003E1E77">
        <w:rPr>
          <w:rFonts w:ascii="Arial" w:hAnsi="Arial" w:cs="Arial"/>
          <w:sz w:val="22"/>
          <w:szCs w:val="22"/>
        </w:rPr>
        <w:t>(</w:t>
      </w:r>
      <w:r w:rsidR="0041162D" w:rsidRPr="003E1E77">
        <w:rPr>
          <w:rFonts w:ascii="Arial" w:hAnsi="Arial" w:cs="Arial"/>
          <w:sz w:val="22"/>
          <w:szCs w:val="22"/>
        </w:rPr>
        <w:t>please see schedule 2</w:t>
      </w:r>
      <w:r w:rsidRPr="003E1E77">
        <w:rPr>
          <w:rFonts w:ascii="Arial" w:hAnsi="Arial" w:cs="Arial"/>
          <w:sz w:val="22"/>
          <w:szCs w:val="22"/>
        </w:rPr>
        <w:t xml:space="preserve">), there is a possibility that when a change of Service Provider occurs, some Service Users may decide to take a Direct Payment and remain with the Service Provider they have been receiving a service from prior to the tender.  </w:t>
      </w:r>
    </w:p>
    <w:p w:rsidR="009D4D69" w:rsidRPr="003E1E77" w:rsidRDefault="009D4D69" w:rsidP="00AA22A4">
      <w:pPr>
        <w:widowControl w:val="0"/>
        <w:ind w:left="1418" w:hanging="567"/>
        <w:jc w:val="both"/>
        <w:rPr>
          <w:rFonts w:ascii="Arial" w:hAnsi="Arial" w:cs="Arial"/>
          <w:sz w:val="22"/>
          <w:szCs w:val="22"/>
        </w:rPr>
      </w:pPr>
    </w:p>
    <w:p w:rsidR="009D4D69" w:rsidRPr="003E1E77" w:rsidRDefault="009D4D69" w:rsidP="00C851CB">
      <w:pPr>
        <w:pStyle w:val="ListParagraph"/>
        <w:widowControl w:val="0"/>
        <w:numPr>
          <w:ilvl w:val="0"/>
          <w:numId w:val="19"/>
        </w:numPr>
        <w:ind w:left="1418" w:hanging="567"/>
        <w:jc w:val="both"/>
        <w:rPr>
          <w:rFonts w:ascii="Arial" w:hAnsi="Arial" w:cs="Arial"/>
          <w:sz w:val="22"/>
          <w:szCs w:val="22"/>
        </w:rPr>
      </w:pPr>
      <w:r w:rsidRPr="003E1E77">
        <w:rPr>
          <w:rFonts w:ascii="Arial" w:hAnsi="Arial" w:cs="Arial"/>
          <w:sz w:val="22"/>
          <w:szCs w:val="22"/>
        </w:rPr>
        <w:lastRenderedPageBreak/>
        <w:t xml:space="preserve">The Service Provider should be available to respond to emergencies as part of this contract </w:t>
      </w:r>
    </w:p>
    <w:p w:rsidR="00AD0F51" w:rsidRPr="0041162D" w:rsidRDefault="00AD0F51" w:rsidP="00FB27B5">
      <w:pPr>
        <w:widowControl w:val="0"/>
        <w:jc w:val="both"/>
        <w:rPr>
          <w:rFonts w:ascii="Arial" w:hAnsi="Arial" w:cs="Arial"/>
          <w:szCs w:val="22"/>
        </w:rPr>
      </w:pPr>
    </w:p>
    <w:p w:rsidR="003E1E77" w:rsidRPr="00AA22A4" w:rsidRDefault="00AD0F51"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Suitably qualified organisations will be required to directly attend to issues concerning TUPE and transfer of staff to ensure smooth service provision including compliance with TUPE provisions in the Council’s Contract.</w:t>
      </w:r>
    </w:p>
    <w:p w:rsidR="003E1E77" w:rsidRPr="003E1E77" w:rsidRDefault="003E1E77" w:rsidP="00FB27B5">
      <w:pPr>
        <w:widowControl w:val="0"/>
      </w:pPr>
    </w:p>
    <w:p w:rsidR="000C0566" w:rsidRPr="00AA22A4" w:rsidRDefault="000C0566" w:rsidP="00C851CB">
      <w:pPr>
        <w:pStyle w:val="ListParagraph"/>
        <w:numPr>
          <w:ilvl w:val="0"/>
          <w:numId w:val="18"/>
        </w:numPr>
        <w:ind w:left="851" w:hanging="851"/>
        <w:jc w:val="both"/>
        <w:outlineLvl w:val="0"/>
        <w:rPr>
          <w:rFonts w:ascii="Arial" w:eastAsiaTheme="minorHAnsi" w:hAnsi="Arial" w:cs="Arial"/>
          <w:b/>
          <w:sz w:val="22"/>
          <w:szCs w:val="22"/>
        </w:rPr>
      </w:pPr>
      <w:bookmarkStart w:id="6" w:name="_Toc534268300"/>
      <w:bookmarkStart w:id="7" w:name="_Toc536434792"/>
      <w:r w:rsidRPr="00AA22A4">
        <w:rPr>
          <w:rFonts w:ascii="Arial" w:eastAsiaTheme="minorHAnsi" w:hAnsi="Arial" w:cs="Arial"/>
          <w:b/>
          <w:sz w:val="22"/>
          <w:szCs w:val="22"/>
        </w:rPr>
        <w:t>GENERAL REQUIREMENTS (OF REGULATED SERVICE PROVIDERS)</w:t>
      </w:r>
      <w:bookmarkEnd w:id="6"/>
      <w:bookmarkEnd w:id="7"/>
    </w:p>
    <w:p w:rsidR="000C0566" w:rsidRPr="004B4A00" w:rsidRDefault="000C0566" w:rsidP="00FB27B5">
      <w:pPr>
        <w:widowControl w:val="0"/>
        <w:jc w:val="both"/>
        <w:outlineLvl w:val="0"/>
        <w:rPr>
          <w:rFonts w:ascii="Arial" w:eastAsia="Batang" w:hAnsi="Arial" w:cs="Arial"/>
          <w:noProof/>
          <w:sz w:val="22"/>
          <w:szCs w:val="22"/>
          <w:lang w:eastAsia="ko-KR"/>
        </w:rPr>
      </w:pPr>
    </w:p>
    <w:p w:rsidR="000C0566" w:rsidRPr="00AA22A4" w:rsidRDefault="00D94668" w:rsidP="00C851CB">
      <w:pPr>
        <w:pStyle w:val="ListParagraph"/>
        <w:numPr>
          <w:ilvl w:val="1"/>
          <w:numId w:val="18"/>
        </w:numPr>
        <w:tabs>
          <w:tab w:val="left" w:pos="851"/>
        </w:tabs>
        <w:ind w:left="851" w:hanging="851"/>
        <w:jc w:val="both"/>
        <w:rPr>
          <w:rFonts w:ascii="Arial" w:eastAsiaTheme="minorHAnsi" w:hAnsi="Arial" w:cs="Arial"/>
          <w:sz w:val="22"/>
          <w:szCs w:val="22"/>
        </w:rPr>
      </w:pPr>
      <w:bookmarkStart w:id="8" w:name="_Toc471982749"/>
      <w:r w:rsidRPr="00AA22A4">
        <w:rPr>
          <w:rFonts w:ascii="Arial" w:eastAsiaTheme="minorHAnsi" w:hAnsi="Arial" w:cs="Arial"/>
          <w:sz w:val="22"/>
          <w:szCs w:val="22"/>
        </w:rPr>
        <w:t>In providing the Service</w:t>
      </w:r>
      <w:r w:rsidR="000C0566" w:rsidRPr="00AA22A4">
        <w:rPr>
          <w:rFonts w:ascii="Arial" w:eastAsiaTheme="minorHAnsi" w:hAnsi="Arial" w:cs="Arial"/>
          <w:sz w:val="22"/>
          <w:szCs w:val="22"/>
        </w:rPr>
        <w:t xml:space="preserve"> the Service Provider is required to be registered with the Care Quality Commission (CQC) and to maintain that registration throughout the Contract Period with a Good or Outstanding( or equivalent) standard. All Service Providers must meet the ‘Essential Standards of Quality and Safety’ as set out in the Health and Social Care Act 2008 (Regulated Activities) Regulations 2014/2936 and the Care Quality Commission (Registration) Regulations 2009. Each Service Provider must be registered with the Care Quality Commission (CQC) and will be inspected as required by the CQC.</w:t>
      </w:r>
      <w:bookmarkEnd w:id="8"/>
      <w:r w:rsidR="000C0566" w:rsidRPr="00AA22A4">
        <w:rPr>
          <w:rFonts w:ascii="Arial" w:eastAsiaTheme="minorHAnsi" w:hAnsi="Arial" w:cs="Arial"/>
          <w:sz w:val="22"/>
          <w:szCs w:val="22"/>
        </w:rPr>
        <w:t xml:space="preserve"> </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bookmarkStart w:id="9" w:name="_Toc471982750"/>
      <w:r w:rsidRPr="00AA22A4">
        <w:rPr>
          <w:rFonts w:ascii="Arial" w:eastAsiaTheme="minorHAnsi" w:hAnsi="Arial" w:cs="Arial"/>
          <w:sz w:val="22"/>
          <w:szCs w:val="22"/>
        </w:rPr>
        <w:t>In addition to meeting the requirements of the Essential Standards of Quality and Safety as set out above, the Service Provider is required to meet the specific Contract Standards, as set out in the East of England Service Outcomes and Standards of Care, s</w:t>
      </w:r>
      <w:bookmarkEnd w:id="9"/>
      <w:r w:rsidR="0041162D" w:rsidRPr="00AA22A4">
        <w:rPr>
          <w:rFonts w:ascii="Arial" w:eastAsiaTheme="minorHAnsi" w:hAnsi="Arial" w:cs="Arial"/>
          <w:sz w:val="22"/>
          <w:szCs w:val="22"/>
        </w:rPr>
        <w:t xml:space="preserve">chedule 1 below </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bookmarkStart w:id="10" w:name="_Toc471982751"/>
      <w:r w:rsidRPr="00AA22A4">
        <w:rPr>
          <w:rFonts w:ascii="Arial" w:eastAsiaTheme="minorHAnsi" w:hAnsi="Arial" w:cs="Arial"/>
          <w:sz w:val="22"/>
          <w:szCs w:val="22"/>
        </w:rPr>
        <w:t xml:space="preserve">Each Service Provider must ensure that it has the ability to provide the necessary Services with sufficient numbers of trained and competent staff necessary to provide care for each Service User. The Service Provider must ensure that each person responsible for the delivery of care is fully aware of the requirements of the Contract Standards as well as the Essential Standards of Quality and Safety and be able to demonstrate a commitment to maintaining and delivering </w:t>
      </w:r>
      <w:r w:rsidR="00D94668" w:rsidRPr="00AA22A4">
        <w:rPr>
          <w:rFonts w:ascii="Arial" w:eastAsiaTheme="minorHAnsi" w:hAnsi="Arial" w:cs="Arial"/>
          <w:sz w:val="22"/>
          <w:szCs w:val="22"/>
        </w:rPr>
        <w:t>a high quality Service</w:t>
      </w:r>
      <w:r w:rsidRPr="00AA22A4">
        <w:rPr>
          <w:rFonts w:ascii="Arial" w:eastAsiaTheme="minorHAnsi" w:hAnsi="Arial" w:cs="Arial"/>
          <w:sz w:val="22"/>
          <w:szCs w:val="22"/>
        </w:rPr>
        <w:t xml:space="preserve"> for adults with a variety of needs and/or conditions and provide Service where all aspects of a person's care are met.</w:t>
      </w:r>
      <w:bookmarkEnd w:id="10"/>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will provide Services that meet the needs of the individual and are provided by competent staff in a way that supports the safety and security of the Service User. The Service shall be responsive, reliable and maintain a person’s dignity and respect at all times. The Service shall be accessible and delivered with understanding and without discrimination.</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Where possible </w:t>
      </w:r>
      <w:r w:rsidR="005353CD" w:rsidRPr="00AA22A4">
        <w:rPr>
          <w:rFonts w:ascii="Arial" w:eastAsiaTheme="minorHAnsi" w:hAnsi="Arial" w:cs="Arial"/>
          <w:sz w:val="22"/>
          <w:szCs w:val="22"/>
        </w:rPr>
        <w:t xml:space="preserve">the </w:t>
      </w:r>
      <w:r w:rsidRPr="00AA22A4">
        <w:rPr>
          <w:rFonts w:ascii="Arial" w:eastAsiaTheme="minorHAnsi" w:hAnsi="Arial" w:cs="Arial"/>
          <w:sz w:val="22"/>
          <w:szCs w:val="22"/>
        </w:rPr>
        <w:t>Service must always be provided in a way that enables the Service User to maximise their independence, health and wellbeing and supports their social, spiritual, emotional and healthcare needs.</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shall have regard to the Care Act and the Care and Support Statutory Guidance issued under the Care Act 2014 by the Department of Health and ensure that their Services comply with The Care Act 2014 and the requirements of the 7 principles as detailed and explained in "A Vision for adult social care: capable communities and Active Citizens (November 2010) namely:</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Prevention</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Personalisation</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 xml:space="preserve">Partnership </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Plurality</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Protection</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Productivity</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People</w:t>
      </w:r>
    </w:p>
    <w:p w:rsidR="000C0566" w:rsidRPr="004B4A00" w:rsidRDefault="000C0566" w:rsidP="00FB27B5">
      <w:pPr>
        <w:widowControl w:val="0"/>
        <w:ind w:left="993"/>
        <w:jc w:val="both"/>
        <w:rPr>
          <w:rFonts w:ascii="Arial" w:eastAsia="Batang" w:hAnsi="Arial" w:cs="Arial"/>
          <w:sz w:val="22"/>
          <w:szCs w:val="22"/>
          <w:lang w:eastAsia="ko-KR"/>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must also ensure that their Services are delivered in a manner which is compatible with the following duties placed on the Local Authority under the Care Act 2014:-</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1 - The Duty to Promote Individual Wellbeing</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2 - The Duty to prevent the need for care and support</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3 - The Duty to promote the integration of care and support with health services</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4 - The Duty to  Provide information and advice</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5 - The Duty to promote diversity and quality in provision of Services</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6 - The Duty to co-operate with partners</w:t>
      </w:r>
    </w:p>
    <w:p w:rsidR="000C0566" w:rsidRPr="003E1E77"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3E1E77">
        <w:rPr>
          <w:rFonts w:ascii="Arial" w:hAnsi="Arial" w:cs="Arial"/>
          <w:sz w:val="22"/>
          <w:szCs w:val="22"/>
        </w:rPr>
        <w:t>Section 42 - The Duty to Safeguarding Enquiries</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Service Provider must ensure that its Staff have regard for the Service Users equality and diversity and upholds people’s human rights (in line with the guidance outlined in the Report of the Equality and Human Rights Commission inquiry) and does not discriminate against people for any reason. Its policies will incorporate respect for both Staff and Service Users. </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ensures that all staff work in an enabling way that allows individuals to increase or maintain their level of independence, develop self-caring and move to a reduction in support, where appropriate.</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All Service Providers must maintain an up to date business continuity plan which prioritises Service Users according to need which can be referred to in the case of an emergency situation. This template will be added as a schedule to the Contract.</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Thurrock Council reserves the right to invoke </w:t>
      </w:r>
      <w:r w:rsidR="00D94B0C" w:rsidRPr="00AA22A4">
        <w:rPr>
          <w:rFonts w:ascii="Arial" w:eastAsiaTheme="minorHAnsi" w:hAnsi="Arial" w:cs="Arial"/>
          <w:sz w:val="22"/>
          <w:szCs w:val="22"/>
        </w:rPr>
        <w:t>clause 3.</w:t>
      </w:r>
      <w:r w:rsidR="00CB6536">
        <w:rPr>
          <w:rFonts w:ascii="Arial" w:eastAsiaTheme="minorHAnsi" w:hAnsi="Arial" w:cs="Arial"/>
          <w:sz w:val="22"/>
          <w:szCs w:val="22"/>
        </w:rPr>
        <w:t>10</w:t>
      </w:r>
      <w:r w:rsidRPr="00AA22A4">
        <w:rPr>
          <w:rFonts w:ascii="Arial" w:eastAsiaTheme="minorHAnsi" w:hAnsi="Arial" w:cs="Arial"/>
          <w:sz w:val="22"/>
          <w:szCs w:val="22"/>
        </w:rPr>
        <w:t xml:space="preserve"> at its discretion without challenge or prejudice from the Service Provider </w:t>
      </w:r>
    </w:p>
    <w:p w:rsidR="00FB27B5" w:rsidRPr="00AA22A4" w:rsidRDefault="00FB27B5"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Safeguarding continues to be of the highest priority for services commissioned by the Council.  Service Providers must meet all the requirements for safeguarding of children, young people and vulnerable adults as set out in the policies and guidance available on the Thurrock Council’s website. All workers/volunteers working with young people and vulnerable adults must have enhanced DBS clearance certificates and have undertaken appropriate safeguarding training. Service Providers are expected to have rigorous procedures for ensuring that DBS clearance certificates are in place for the continuation of the staffs service and certificates should be available to vulnerable adults or Thurrock Council on demand.  </w:t>
      </w:r>
    </w:p>
    <w:p w:rsidR="000C0566" w:rsidRPr="00FB27B5" w:rsidRDefault="000C0566" w:rsidP="00FB27B5">
      <w:pPr>
        <w:pStyle w:val="Heading1"/>
        <w:keepNext w:val="0"/>
        <w:widowControl w:val="0"/>
        <w:numPr>
          <w:ilvl w:val="0"/>
          <w:numId w:val="0"/>
        </w:numPr>
        <w:spacing w:before="0" w:after="0"/>
        <w:ind w:left="709"/>
        <w:jc w:val="both"/>
        <w:rPr>
          <w:b w:val="0"/>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Thurrock Council is committed to promoting the welfare of all Carers and ensuring that children, young people and vulnerable adults are kept safe from harm.</w:t>
      </w:r>
    </w:p>
    <w:p w:rsidR="000C0566" w:rsidRPr="00FB27B5" w:rsidRDefault="000C0566" w:rsidP="00FB27B5">
      <w:pPr>
        <w:pStyle w:val="Heading1"/>
        <w:keepNext w:val="0"/>
        <w:widowControl w:val="0"/>
        <w:numPr>
          <w:ilvl w:val="0"/>
          <w:numId w:val="0"/>
        </w:numPr>
        <w:spacing w:before="0" w:after="0"/>
        <w:ind w:left="709"/>
        <w:jc w:val="both"/>
        <w:rPr>
          <w:b w:val="0"/>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Service Provider must operate a robust Adult and Child Safeguarding procedure and ensure all Home Care Worker follow a robust procedure, further details of which can be found on the Thurrock Council’s website: </w:t>
      </w:r>
    </w:p>
    <w:p w:rsidR="00FB27B5" w:rsidRDefault="00FB27B5" w:rsidP="00FB27B5">
      <w:pPr>
        <w:pStyle w:val="Heading2"/>
        <w:keepNext w:val="0"/>
        <w:widowControl w:val="0"/>
        <w:numPr>
          <w:ilvl w:val="0"/>
          <w:numId w:val="0"/>
        </w:numPr>
        <w:spacing w:before="0" w:after="0"/>
        <w:ind w:left="709"/>
        <w:jc w:val="both"/>
      </w:pPr>
    </w:p>
    <w:p w:rsidR="000C0566" w:rsidRPr="00645EC6" w:rsidRDefault="00596C09" w:rsidP="009626D4">
      <w:pPr>
        <w:ind w:left="851"/>
        <w:rPr>
          <w:rStyle w:val="Level2asHeadingtext"/>
          <w:i/>
          <w:sz w:val="22"/>
          <w:szCs w:val="22"/>
        </w:rPr>
      </w:pPr>
      <w:hyperlink r:id="rId9" w:history="1">
        <w:r w:rsidR="009626D4" w:rsidRPr="00F126F7">
          <w:rPr>
            <w:rStyle w:val="Hyperlink"/>
            <w:i/>
            <w:sz w:val="22"/>
            <w:szCs w:val="22"/>
          </w:rPr>
          <w:t>https://www.thurrock.gov.uk/keeping-safe-from-abuse/safeguarding-adults-agency-guidelines</w:t>
        </w:r>
      </w:hyperlink>
      <w:r w:rsidR="000C0566" w:rsidRPr="00645EC6">
        <w:rPr>
          <w:rStyle w:val="Level2asHeadingtext"/>
          <w:i/>
          <w:sz w:val="22"/>
          <w:szCs w:val="22"/>
        </w:rPr>
        <w:t xml:space="preserve"> </w:t>
      </w:r>
    </w:p>
    <w:p w:rsidR="000C0566" w:rsidRPr="00645EC6" w:rsidRDefault="000C0566" w:rsidP="00FB27B5">
      <w:pPr>
        <w:pStyle w:val="Heading2"/>
        <w:keepNext w:val="0"/>
        <w:widowControl w:val="0"/>
        <w:numPr>
          <w:ilvl w:val="0"/>
          <w:numId w:val="0"/>
        </w:numPr>
        <w:spacing w:before="0" w:after="0"/>
        <w:ind w:left="578"/>
        <w:jc w:val="both"/>
        <w:rPr>
          <w:rStyle w:val="Level2asHeadingtext"/>
          <w:i w:val="0"/>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As a minimum requirement; commitment to keeping all children, young people and vulnerable adults safe by means of robust and clear safeguarding policies and procedures:</w:t>
      </w:r>
    </w:p>
    <w:p w:rsidR="000C0566" w:rsidRPr="00FB27B5"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Safe recruitment and selection of staff and volunteers;</w:t>
      </w:r>
    </w:p>
    <w:p w:rsidR="000C0566" w:rsidRPr="00FB27B5"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lastRenderedPageBreak/>
        <w:t>Management and support of staff and volunteers;</w:t>
      </w:r>
    </w:p>
    <w:p w:rsidR="000C0566" w:rsidRPr="00FB27B5"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Comments, compliments and complaints;</w:t>
      </w:r>
    </w:p>
    <w:p w:rsidR="000C0566" w:rsidRPr="00FB27B5"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Keeping children, young people and vulnerable adults safe and protecting them from harm;</w:t>
      </w:r>
    </w:p>
    <w:p w:rsidR="000C0566" w:rsidRPr="00FB27B5" w:rsidRDefault="000C0566"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Awareness of and responses to issues of adult abuse.</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Mental Capacity Act 2005 (MCA) is designed to protect and empower individuals who may lack the mental capacity to make their own decisions about their care. A person defined within the scope of the Mental Capacity Act 2005 may cover situations where they are unable to make a decision due to a lack of capacity which may be permanent or temporary. The Service Provider is required to support Service Users in line with the Mental Capacity Act and where they suspect there has been a change in the capacity inform the Council </w:t>
      </w:r>
    </w:p>
    <w:p w:rsidR="000C0566" w:rsidRPr="004B4A00" w:rsidRDefault="000C0566" w:rsidP="00FB27B5">
      <w:pPr>
        <w:pStyle w:val="BodyTextMSBlock"/>
        <w:widowControl w:val="0"/>
        <w:spacing w:line="240" w:lineRule="auto"/>
        <w:rPr>
          <w:rFonts w:ascii="Arial" w:hAnsi="Arial" w:cs="Arial"/>
          <w:bCs/>
          <w:szCs w:val="22"/>
        </w:rPr>
      </w:pPr>
    </w:p>
    <w:p w:rsidR="000C0566" w:rsidRPr="00AA22A4" w:rsidRDefault="000C0566" w:rsidP="00C851CB">
      <w:pPr>
        <w:pStyle w:val="ListParagraph"/>
        <w:numPr>
          <w:ilvl w:val="0"/>
          <w:numId w:val="18"/>
        </w:numPr>
        <w:ind w:left="851" w:hanging="851"/>
        <w:jc w:val="both"/>
        <w:outlineLvl w:val="0"/>
        <w:rPr>
          <w:rFonts w:ascii="Arial" w:eastAsiaTheme="minorHAnsi" w:hAnsi="Arial" w:cs="Arial"/>
          <w:b/>
          <w:sz w:val="22"/>
          <w:szCs w:val="22"/>
        </w:rPr>
      </w:pPr>
      <w:bookmarkStart w:id="11" w:name="_Toc534268301"/>
      <w:bookmarkStart w:id="12" w:name="_Toc536434793"/>
      <w:r w:rsidRPr="00AA22A4">
        <w:rPr>
          <w:rFonts w:ascii="Arial" w:eastAsiaTheme="minorHAnsi" w:hAnsi="Arial" w:cs="Arial"/>
          <w:b/>
          <w:sz w:val="22"/>
          <w:szCs w:val="22"/>
        </w:rPr>
        <w:t>THE SERVICE</w:t>
      </w:r>
      <w:bookmarkEnd w:id="11"/>
      <w:bookmarkEnd w:id="12"/>
    </w:p>
    <w:p w:rsidR="000C0566" w:rsidRPr="004B4A00" w:rsidRDefault="000C0566" w:rsidP="00FB27B5">
      <w:pPr>
        <w:widowControl w:val="0"/>
        <w:jc w:val="both"/>
        <w:rPr>
          <w:rFonts w:ascii="Arial" w:hAnsi="Arial" w:cs="Arial"/>
          <w:b/>
          <w:bCs/>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will deliver a service to all eligible adults over the age of 18 years old including older people, people with Physical Disabilities and Sensory Impairment, people with Learning Disabilities, people with dementia and people with Mental Ill Health and the CCGs Continuing Health Care (CHC) Service Users (this list is not exhaustive).  However, both the Council and the CCG reserve the right to occasionally refer new and existing Service Users to other organisations (e.g. specialist providers) for care and support as required.</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Service Providers should always adopt a person centred and outcome focussed approach when working with Service Users.</w:t>
      </w:r>
    </w:p>
    <w:p w:rsidR="000C0566" w:rsidRPr="00AA22A4" w:rsidRDefault="000C0566" w:rsidP="00AA22A4">
      <w:pPr>
        <w:pStyle w:val="ListParagraph"/>
        <w:tabs>
          <w:tab w:val="left" w:pos="851"/>
        </w:tabs>
        <w:ind w:left="851"/>
        <w:jc w:val="both"/>
        <w:rPr>
          <w:rFonts w:ascii="Arial" w:eastAsiaTheme="minorHAnsi" w:hAnsi="Arial" w:cs="Arial"/>
          <w:sz w:val="22"/>
          <w:szCs w:val="22"/>
        </w:rPr>
      </w:pPr>
    </w:p>
    <w:p w:rsidR="000960A5"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As well as personal care tasks, Service Providers should make it a clear and expected aspect of the work of their Staff that part of their role is for Staff to spend time talking to, relating with, and understanding the lives of Service Users and supporting them with appropriate activities.</w:t>
      </w:r>
    </w:p>
    <w:p w:rsidR="000960A5" w:rsidRPr="00AA22A4" w:rsidRDefault="000960A5" w:rsidP="00AA22A4">
      <w:pPr>
        <w:pStyle w:val="ListParagraph"/>
        <w:tabs>
          <w:tab w:val="left" w:pos="851"/>
        </w:tabs>
        <w:ind w:left="851"/>
        <w:jc w:val="both"/>
        <w:rPr>
          <w:rFonts w:ascii="Arial" w:eastAsiaTheme="minorHAnsi" w:hAnsi="Arial" w:cs="Arial"/>
          <w:sz w:val="22"/>
          <w:szCs w:val="22"/>
        </w:rPr>
      </w:pPr>
    </w:p>
    <w:p w:rsidR="000C0566" w:rsidRPr="00AA22A4" w:rsidRDefault="000C0566"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Continuity of Staff must be a priority, with a Service User receiving the Service from the same or as few care and support workers wherever possible</w:t>
      </w:r>
    </w:p>
    <w:p w:rsidR="003E4030" w:rsidRDefault="003E4030" w:rsidP="00FB27B5">
      <w:pPr>
        <w:widowControl w:val="0"/>
        <w:ind w:left="360"/>
        <w:rPr>
          <w:rStyle w:val="Level2asHeadingtext"/>
          <w:i/>
          <w:sz w:val="22"/>
          <w:szCs w:val="22"/>
        </w:rPr>
      </w:pPr>
    </w:p>
    <w:p w:rsidR="003E4030" w:rsidRPr="00AA22A4" w:rsidRDefault="003E4030" w:rsidP="00C851CB">
      <w:pPr>
        <w:pStyle w:val="ListParagraph"/>
        <w:numPr>
          <w:ilvl w:val="0"/>
          <w:numId w:val="18"/>
        </w:numPr>
        <w:ind w:left="851" w:hanging="851"/>
        <w:jc w:val="both"/>
        <w:outlineLvl w:val="0"/>
        <w:rPr>
          <w:rFonts w:ascii="Arial" w:eastAsiaTheme="minorHAnsi" w:hAnsi="Arial" w:cs="Arial"/>
          <w:b/>
          <w:sz w:val="22"/>
          <w:szCs w:val="22"/>
        </w:rPr>
      </w:pPr>
      <w:bookmarkStart w:id="13" w:name="_Toc534268302"/>
      <w:bookmarkStart w:id="14" w:name="_Toc536434794"/>
      <w:r w:rsidRPr="00AA22A4">
        <w:rPr>
          <w:rFonts w:ascii="Arial" w:eastAsiaTheme="minorHAnsi" w:hAnsi="Arial" w:cs="Arial"/>
          <w:b/>
          <w:sz w:val="22"/>
          <w:szCs w:val="22"/>
        </w:rPr>
        <w:t>VOLUME OF SERVICE</w:t>
      </w:r>
      <w:bookmarkEnd w:id="13"/>
      <w:bookmarkEnd w:id="14"/>
    </w:p>
    <w:p w:rsidR="003E4030" w:rsidRPr="004B4A00" w:rsidRDefault="003E4030" w:rsidP="00FB27B5">
      <w:pPr>
        <w:widowControl w:val="0"/>
        <w:jc w:val="both"/>
        <w:rPr>
          <w:rFonts w:ascii="Arial" w:eastAsia="Batang" w:hAnsi="Arial" w:cs="Arial"/>
          <w:b/>
          <w:sz w:val="22"/>
          <w:szCs w:val="22"/>
          <w:lang w:eastAsia="en-GB"/>
        </w:rPr>
      </w:pPr>
    </w:p>
    <w:p w:rsidR="003E4030" w:rsidRPr="00AA22A4" w:rsidRDefault="00C0711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will deliver</w:t>
      </w:r>
      <w:r w:rsidR="00B97063" w:rsidRPr="00AA22A4">
        <w:rPr>
          <w:rFonts w:ascii="Arial" w:eastAsiaTheme="minorHAnsi" w:hAnsi="Arial" w:cs="Arial"/>
          <w:sz w:val="22"/>
          <w:szCs w:val="22"/>
        </w:rPr>
        <w:t xml:space="preserve"> support between the hours of 11</w:t>
      </w:r>
      <w:r w:rsidRPr="00AA22A4">
        <w:rPr>
          <w:rFonts w:ascii="Arial" w:eastAsiaTheme="minorHAnsi" w:hAnsi="Arial" w:cs="Arial"/>
          <w:sz w:val="22"/>
          <w:szCs w:val="22"/>
        </w:rPr>
        <w:t xml:space="preserve">pm and 7 am. For the avoidance of doubt, the Council does not guarantee any minimum volume of work under this contract </w:t>
      </w:r>
    </w:p>
    <w:p w:rsidR="00FB27B5" w:rsidRPr="00AA22A4" w:rsidRDefault="00FB27B5" w:rsidP="00AA22A4">
      <w:pPr>
        <w:pStyle w:val="ListParagraph"/>
        <w:tabs>
          <w:tab w:val="left" w:pos="851"/>
        </w:tabs>
        <w:ind w:left="851"/>
        <w:jc w:val="both"/>
        <w:rPr>
          <w:rFonts w:ascii="Arial" w:eastAsiaTheme="minorHAnsi" w:hAnsi="Arial" w:cs="Arial"/>
          <w:sz w:val="22"/>
          <w:szCs w:val="22"/>
        </w:rPr>
      </w:pPr>
    </w:p>
    <w:p w:rsidR="003E4030" w:rsidRPr="00AA22A4" w:rsidRDefault="003E4030"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shall accept all Service Users referred to t</w:t>
      </w:r>
      <w:r w:rsidR="000960A5" w:rsidRPr="00AA22A4">
        <w:rPr>
          <w:rFonts w:ascii="Arial" w:eastAsiaTheme="minorHAnsi" w:hAnsi="Arial" w:cs="Arial"/>
          <w:sz w:val="22"/>
          <w:szCs w:val="22"/>
        </w:rPr>
        <w:t xml:space="preserve">hem by the Council within the borough. </w:t>
      </w:r>
    </w:p>
    <w:p w:rsidR="003E4030" w:rsidRPr="00AA22A4" w:rsidRDefault="003E4030" w:rsidP="00AA22A4">
      <w:pPr>
        <w:pStyle w:val="ListParagraph"/>
        <w:tabs>
          <w:tab w:val="left" w:pos="851"/>
        </w:tabs>
        <w:ind w:left="851"/>
        <w:jc w:val="both"/>
        <w:rPr>
          <w:rFonts w:ascii="Arial" w:eastAsiaTheme="minorHAnsi" w:hAnsi="Arial" w:cs="Arial"/>
          <w:sz w:val="22"/>
          <w:szCs w:val="22"/>
        </w:rPr>
      </w:pPr>
    </w:p>
    <w:p w:rsidR="003E4030" w:rsidRPr="00AA22A4" w:rsidRDefault="000960A5"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w:t>
      </w:r>
      <w:r w:rsidR="003E4030" w:rsidRPr="00AA22A4">
        <w:rPr>
          <w:rFonts w:ascii="Arial" w:eastAsiaTheme="minorHAnsi" w:hAnsi="Arial" w:cs="Arial"/>
          <w:sz w:val="22"/>
          <w:szCs w:val="22"/>
        </w:rPr>
        <w:t xml:space="preserve"> must have the capability and capacity to carry out all w</w:t>
      </w:r>
      <w:r w:rsidRPr="00AA22A4">
        <w:rPr>
          <w:rFonts w:ascii="Arial" w:eastAsiaTheme="minorHAnsi" w:hAnsi="Arial" w:cs="Arial"/>
          <w:sz w:val="22"/>
          <w:szCs w:val="22"/>
        </w:rPr>
        <w:t xml:space="preserve">ork arising in the </w:t>
      </w:r>
      <w:r w:rsidR="003E4030" w:rsidRPr="00AA22A4">
        <w:rPr>
          <w:rFonts w:ascii="Arial" w:eastAsiaTheme="minorHAnsi" w:hAnsi="Arial" w:cs="Arial"/>
          <w:sz w:val="22"/>
          <w:szCs w:val="22"/>
        </w:rPr>
        <w:t xml:space="preserve">area.  This will include providing a service to users who have complex needs due to dementia and or have communication and behavioural issues.  </w:t>
      </w:r>
    </w:p>
    <w:p w:rsidR="003E4030" w:rsidRPr="00AA22A4" w:rsidRDefault="003E4030" w:rsidP="00AA22A4">
      <w:pPr>
        <w:pStyle w:val="ListParagraph"/>
        <w:tabs>
          <w:tab w:val="left" w:pos="851"/>
        </w:tabs>
        <w:ind w:left="851"/>
        <w:jc w:val="both"/>
        <w:rPr>
          <w:rFonts w:ascii="Arial" w:eastAsiaTheme="minorHAnsi" w:hAnsi="Arial" w:cs="Arial"/>
          <w:sz w:val="22"/>
          <w:szCs w:val="22"/>
        </w:rPr>
      </w:pPr>
    </w:p>
    <w:p w:rsidR="00B97063" w:rsidRPr="00AA22A4" w:rsidRDefault="00B97063"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Out of Hours Service at present consists of three double handed runs. The Council cannot guarantee that this level of work will continue and upon review may decrease or increase the number of runs required. The Service Provider should be able to meet this need and respond quickly. </w:t>
      </w:r>
    </w:p>
    <w:p w:rsidR="00B97063" w:rsidRPr="00AA22A4" w:rsidRDefault="00B97063" w:rsidP="00AA22A4">
      <w:pPr>
        <w:pStyle w:val="ListParagraph"/>
        <w:tabs>
          <w:tab w:val="left" w:pos="851"/>
        </w:tabs>
        <w:ind w:left="851"/>
        <w:jc w:val="both"/>
        <w:rPr>
          <w:rFonts w:ascii="Arial" w:eastAsiaTheme="minorHAnsi" w:hAnsi="Arial" w:cs="Arial"/>
          <w:sz w:val="22"/>
          <w:szCs w:val="22"/>
        </w:rPr>
      </w:pPr>
    </w:p>
    <w:p w:rsidR="003E4030" w:rsidRPr="00AA22A4" w:rsidRDefault="003E4030"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lastRenderedPageBreak/>
        <w:t xml:space="preserve">Whilst some Service Users and or their Carers may wish their existing Service Provider to continue to provide care and support whilst the Service User is terminally ill, the Council reserves the right to develop or procure a separate end of </w:t>
      </w:r>
      <w:r w:rsidR="000D78E3" w:rsidRPr="00AA22A4">
        <w:rPr>
          <w:rFonts w:ascii="Arial" w:eastAsiaTheme="minorHAnsi" w:hAnsi="Arial" w:cs="Arial"/>
          <w:sz w:val="22"/>
          <w:szCs w:val="22"/>
        </w:rPr>
        <w:t>life/palliative care service/s.</w:t>
      </w:r>
    </w:p>
    <w:p w:rsidR="003E4030" w:rsidRPr="00AA22A4" w:rsidRDefault="003E4030" w:rsidP="00AA22A4">
      <w:pPr>
        <w:pStyle w:val="ListParagraph"/>
        <w:tabs>
          <w:tab w:val="left" w:pos="851"/>
        </w:tabs>
        <w:ind w:left="851"/>
        <w:jc w:val="both"/>
        <w:rPr>
          <w:rFonts w:ascii="Arial" w:eastAsiaTheme="minorHAnsi" w:hAnsi="Arial" w:cs="Arial"/>
          <w:sz w:val="22"/>
          <w:szCs w:val="22"/>
        </w:rPr>
      </w:pPr>
    </w:p>
    <w:p w:rsidR="003E4030" w:rsidRPr="00AA22A4" w:rsidRDefault="003E4030"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Existing Service Users who have their care and support paid for/partially paid for by the Council, or who are existing CHC patients will either:</w:t>
      </w:r>
    </w:p>
    <w:p w:rsidR="003E4030" w:rsidRPr="004B4A00" w:rsidRDefault="003E4030" w:rsidP="00FB27B5">
      <w:pPr>
        <w:widowControl w:val="0"/>
        <w:jc w:val="both"/>
        <w:rPr>
          <w:rFonts w:ascii="Arial" w:eastAsia="Batang" w:hAnsi="Arial" w:cs="Arial"/>
          <w:sz w:val="22"/>
          <w:szCs w:val="22"/>
          <w:lang w:eastAsia="ko-KR"/>
        </w:rPr>
      </w:pPr>
    </w:p>
    <w:p w:rsidR="003E4030" w:rsidRPr="004B4A00" w:rsidRDefault="003E4030" w:rsidP="00AA22A4">
      <w:pPr>
        <w:widowControl w:val="0"/>
        <w:ind w:left="1418" w:hanging="567"/>
        <w:jc w:val="both"/>
        <w:rPr>
          <w:rFonts w:ascii="Arial" w:eastAsia="Batang" w:hAnsi="Arial" w:cs="Arial"/>
          <w:sz w:val="22"/>
          <w:szCs w:val="22"/>
        </w:rPr>
      </w:pPr>
      <w:r w:rsidRPr="004B4A00">
        <w:rPr>
          <w:rFonts w:ascii="Arial" w:eastAsia="Batang" w:hAnsi="Arial" w:cs="Arial"/>
          <w:sz w:val="22"/>
          <w:szCs w:val="22"/>
        </w:rPr>
        <w:t xml:space="preserve">a) Transfer over to their new </w:t>
      </w:r>
      <w:r>
        <w:rPr>
          <w:rFonts w:ascii="Arial" w:eastAsia="Batang" w:hAnsi="Arial" w:cs="Arial"/>
          <w:sz w:val="22"/>
          <w:szCs w:val="22"/>
        </w:rPr>
        <w:t xml:space="preserve">Service </w:t>
      </w:r>
      <w:r w:rsidRPr="004B4A00">
        <w:rPr>
          <w:rFonts w:ascii="Arial" w:eastAsia="Batang" w:hAnsi="Arial" w:cs="Arial"/>
          <w:sz w:val="22"/>
          <w:szCs w:val="22"/>
        </w:rPr>
        <w:t>Provider on the date the Contract commences, or</w:t>
      </w:r>
    </w:p>
    <w:p w:rsidR="003E4030" w:rsidRPr="004B4A00" w:rsidRDefault="003E4030" w:rsidP="00AA22A4">
      <w:pPr>
        <w:widowControl w:val="0"/>
        <w:ind w:left="1418" w:hanging="567"/>
        <w:jc w:val="both"/>
        <w:rPr>
          <w:rFonts w:ascii="Arial" w:eastAsia="Batang" w:hAnsi="Arial" w:cs="Arial"/>
          <w:sz w:val="22"/>
          <w:szCs w:val="22"/>
        </w:rPr>
      </w:pPr>
      <w:r w:rsidRPr="004B4A00">
        <w:rPr>
          <w:rFonts w:ascii="Arial" w:eastAsia="Batang" w:hAnsi="Arial" w:cs="Arial"/>
          <w:sz w:val="22"/>
          <w:szCs w:val="22"/>
        </w:rPr>
        <w:t xml:space="preserve">b) Have requested a Direct Payment or Personal Health Budget in order to </w:t>
      </w:r>
      <w:r w:rsidR="00DC7354">
        <w:rPr>
          <w:rFonts w:ascii="Arial" w:eastAsia="Batang" w:hAnsi="Arial" w:cs="Arial"/>
          <w:sz w:val="22"/>
          <w:szCs w:val="22"/>
        </w:rPr>
        <w:t>purchase Out of Hours Care and Support from an alternative provider</w:t>
      </w:r>
    </w:p>
    <w:p w:rsidR="003E4030" w:rsidRPr="004B4A00" w:rsidRDefault="003E4030" w:rsidP="00FB27B5">
      <w:pPr>
        <w:widowControl w:val="0"/>
        <w:ind w:hanging="993"/>
        <w:jc w:val="both"/>
        <w:rPr>
          <w:rFonts w:ascii="Arial" w:eastAsia="Batang" w:hAnsi="Arial" w:cs="Arial"/>
          <w:sz w:val="22"/>
          <w:szCs w:val="22"/>
          <w:lang w:eastAsia="ko-KR"/>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Services will be available seven days per week, 52 weeks per year, between the hours of 23.00 and 07.00. The Service Provider will deliver the hours specified in the Commissioning Plan (for commissioned visits only).</w:t>
      </w:r>
    </w:p>
    <w:p w:rsidR="00CF7174" w:rsidRPr="00AA22A4" w:rsidRDefault="00CF7174" w:rsidP="00AA22A4">
      <w:pPr>
        <w:pStyle w:val="ListParagraph"/>
        <w:tabs>
          <w:tab w:val="left" w:pos="851"/>
        </w:tabs>
        <w:ind w:left="851"/>
        <w:jc w:val="both"/>
        <w:rPr>
          <w:rFonts w:ascii="Arial" w:eastAsiaTheme="minorHAnsi" w:hAnsi="Arial" w:cs="Arial"/>
          <w:sz w:val="22"/>
          <w:szCs w:val="22"/>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Out of Hours service is organised as one borough wide contract comprising a mix of commissioned hours and response to non-commissioned emergency call outs (details of the number of service user calls per night is given in appendix 3)</w:t>
      </w:r>
    </w:p>
    <w:p w:rsidR="00CF7174" w:rsidRPr="00AA22A4" w:rsidRDefault="00CF7174" w:rsidP="00AA22A4">
      <w:pPr>
        <w:pStyle w:val="ListParagraph"/>
        <w:tabs>
          <w:tab w:val="left" w:pos="851"/>
        </w:tabs>
        <w:ind w:left="851"/>
        <w:jc w:val="both"/>
        <w:rPr>
          <w:rFonts w:ascii="Arial" w:eastAsiaTheme="minorHAnsi" w:hAnsi="Arial" w:cs="Arial"/>
          <w:sz w:val="22"/>
          <w:szCs w:val="22"/>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Out of Hours service will provide support to service users who are identified as requiring an emergency visit by the Councils Emergency Duty Team. The Service provider will accept referrals from the Emergency Duty Team subject to capacity within the contract. </w:t>
      </w:r>
    </w:p>
    <w:p w:rsidR="00CF7174" w:rsidRPr="00AA22A4" w:rsidRDefault="00CF7174" w:rsidP="00AA22A4">
      <w:pPr>
        <w:pStyle w:val="ListParagraph"/>
        <w:tabs>
          <w:tab w:val="left" w:pos="851"/>
        </w:tabs>
        <w:ind w:left="851"/>
        <w:jc w:val="both"/>
        <w:rPr>
          <w:rFonts w:ascii="Arial" w:eastAsiaTheme="minorHAnsi" w:hAnsi="Arial" w:cs="Arial"/>
          <w:sz w:val="22"/>
          <w:szCs w:val="22"/>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w:t>
      </w:r>
      <w:r w:rsidR="00C07114" w:rsidRPr="00AA22A4">
        <w:rPr>
          <w:rFonts w:ascii="Arial" w:eastAsiaTheme="minorHAnsi" w:hAnsi="Arial" w:cs="Arial"/>
          <w:sz w:val="22"/>
          <w:szCs w:val="22"/>
        </w:rPr>
        <w:t>O</w:t>
      </w:r>
      <w:r w:rsidRPr="00AA22A4">
        <w:rPr>
          <w:rFonts w:ascii="Arial" w:eastAsiaTheme="minorHAnsi" w:hAnsi="Arial" w:cs="Arial"/>
          <w:sz w:val="22"/>
          <w:szCs w:val="22"/>
        </w:rPr>
        <w:t xml:space="preserve">ut of </w:t>
      </w:r>
      <w:r w:rsidR="001439A1" w:rsidRPr="00AA22A4">
        <w:rPr>
          <w:rFonts w:ascii="Arial" w:eastAsiaTheme="minorHAnsi" w:hAnsi="Arial" w:cs="Arial"/>
          <w:sz w:val="22"/>
          <w:szCs w:val="22"/>
        </w:rPr>
        <w:t>H</w:t>
      </w:r>
      <w:r w:rsidRPr="00AA22A4">
        <w:rPr>
          <w:rFonts w:ascii="Arial" w:eastAsiaTheme="minorHAnsi" w:hAnsi="Arial" w:cs="Arial"/>
          <w:sz w:val="22"/>
          <w:szCs w:val="22"/>
        </w:rPr>
        <w:t xml:space="preserve">ours contract will have a guaranteed level of funding </w:t>
      </w:r>
    </w:p>
    <w:p w:rsidR="00CF7174" w:rsidRPr="00AA22A4" w:rsidRDefault="00CF7174" w:rsidP="00AA22A4">
      <w:pPr>
        <w:pStyle w:val="ListParagraph"/>
        <w:tabs>
          <w:tab w:val="left" w:pos="851"/>
        </w:tabs>
        <w:ind w:left="851"/>
        <w:jc w:val="both"/>
        <w:rPr>
          <w:rFonts w:ascii="Arial" w:eastAsiaTheme="minorHAnsi" w:hAnsi="Arial" w:cs="Arial"/>
          <w:sz w:val="22"/>
          <w:szCs w:val="22"/>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No referrals should be accepted for Service Users from outside the borough of Thurrock unless by specific agreement with the Council’s Authorised Officer.</w:t>
      </w:r>
    </w:p>
    <w:p w:rsidR="00CF7174" w:rsidRPr="00AA22A4" w:rsidRDefault="00CF7174" w:rsidP="00AA22A4">
      <w:pPr>
        <w:pStyle w:val="ListParagraph"/>
        <w:tabs>
          <w:tab w:val="left" w:pos="851"/>
        </w:tabs>
        <w:ind w:left="851"/>
        <w:jc w:val="both"/>
        <w:rPr>
          <w:rFonts w:ascii="Arial" w:eastAsiaTheme="minorHAnsi" w:hAnsi="Arial" w:cs="Arial"/>
          <w:sz w:val="22"/>
          <w:szCs w:val="22"/>
        </w:rPr>
      </w:pPr>
    </w:p>
    <w:p w:rsidR="00CF7174" w:rsidRPr="00AA22A4" w:rsidRDefault="00CF7174" w:rsidP="00C851CB">
      <w:pPr>
        <w:pStyle w:val="ListParagraph"/>
        <w:numPr>
          <w:ilvl w:val="1"/>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Service Provider is expected to have an office within </w:t>
      </w:r>
      <w:r w:rsidR="001439A1" w:rsidRPr="00AA22A4">
        <w:rPr>
          <w:rFonts w:ascii="Arial" w:eastAsiaTheme="minorHAnsi" w:hAnsi="Arial" w:cs="Arial"/>
          <w:sz w:val="22"/>
          <w:szCs w:val="22"/>
        </w:rPr>
        <w:t xml:space="preserve">close proximity to </w:t>
      </w:r>
      <w:r w:rsidRPr="00AA22A4">
        <w:rPr>
          <w:rFonts w:ascii="Arial" w:eastAsiaTheme="minorHAnsi" w:hAnsi="Arial" w:cs="Arial"/>
          <w:sz w:val="22"/>
          <w:szCs w:val="22"/>
        </w:rPr>
        <w:t>the borough. However Service Providers should note that the Council is unable to secure office space on their behalf.</w:t>
      </w:r>
    </w:p>
    <w:p w:rsidR="0057053C" w:rsidRDefault="0057053C" w:rsidP="00FB27B5">
      <w:pPr>
        <w:widowControl w:val="0"/>
      </w:pPr>
    </w:p>
    <w:p w:rsidR="0057053C" w:rsidRPr="009626D4" w:rsidRDefault="0057053C" w:rsidP="00C851CB">
      <w:pPr>
        <w:pStyle w:val="ListParagraph"/>
        <w:numPr>
          <w:ilvl w:val="0"/>
          <w:numId w:val="18"/>
        </w:numPr>
        <w:ind w:left="851" w:hanging="851"/>
        <w:jc w:val="both"/>
        <w:outlineLvl w:val="0"/>
        <w:rPr>
          <w:rFonts w:ascii="Arial" w:eastAsiaTheme="minorHAnsi" w:hAnsi="Arial" w:cs="Arial"/>
          <w:b/>
          <w:sz w:val="22"/>
          <w:szCs w:val="22"/>
        </w:rPr>
      </w:pPr>
      <w:bookmarkStart w:id="15" w:name="_Toc534268303"/>
      <w:bookmarkStart w:id="16" w:name="_Toc536434795"/>
      <w:r w:rsidRPr="009626D4">
        <w:rPr>
          <w:rFonts w:ascii="Arial" w:eastAsiaTheme="minorHAnsi" w:hAnsi="Arial" w:cs="Arial"/>
          <w:b/>
          <w:sz w:val="22"/>
          <w:szCs w:val="22"/>
        </w:rPr>
        <w:t>ACCESSING THE SERVICE</w:t>
      </w:r>
      <w:bookmarkEnd w:id="15"/>
      <w:bookmarkEnd w:id="16"/>
    </w:p>
    <w:p w:rsidR="0057053C" w:rsidRPr="004B4A00" w:rsidRDefault="0057053C" w:rsidP="00FB27B5">
      <w:pPr>
        <w:widowControl w:val="0"/>
        <w:jc w:val="both"/>
        <w:rPr>
          <w:rFonts w:ascii="Arial" w:hAnsi="Arial" w:cs="Arial"/>
          <w:b/>
          <w:bCs/>
          <w:noProof/>
          <w:sz w:val="22"/>
          <w:szCs w:val="22"/>
        </w:rPr>
      </w:pPr>
    </w:p>
    <w:p w:rsidR="0057053C" w:rsidRPr="00AA22A4" w:rsidRDefault="0057053C"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17" w:name="_Toc536434796"/>
      <w:r w:rsidRPr="00AA22A4">
        <w:rPr>
          <w:rFonts w:ascii="Arial" w:eastAsiaTheme="minorHAnsi" w:hAnsi="Arial" w:cs="Arial"/>
          <w:b/>
          <w:sz w:val="22"/>
          <w:szCs w:val="22"/>
        </w:rPr>
        <w:t>Information and Guidance</w:t>
      </w:r>
      <w:bookmarkEnd w:id="17"/>
    </w:p>
    <w:p w:rsidR="0057053C" w:rsidRPr="004B4A00" w:rsidRDefault="0057053C" w:rsidP="00FB27B5">
      <w:pPr>
        <w:widowControl w:val="0"/>
        <w:jc w:val="both"/>
        <w:rPr>
          <w:rFonts w:ascii="Arial" w:hAnsi="Arial" w:cs="Arial"/>
          <w:b/>
          <w:bCs/>
          <w:noProof/>
          <w:sz w:val="22"/>
          <w:szCs w:val="22"/>
        </w:rPr>
      </w:pPr>
    </w:p>
    <w:p w:rsidR="0057053C" w:rsidRPr="00AA22A4" w:rsidRDefault="0057053C"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Section 4 of The Care Act 2014 places a duty on the Council to put in place measures that ensure Service Users are supplied with appropriate information and advice.</w:t>
      </w:r>
    </w:p>
    <w:p w:rsidR="0057053C" w:rsidRPr="00FB27B5" w:rsidRDefault="0057053C" w:rsidP="00FB27B5">
      <w:pPr>
        <w:pStyle w:val="Heading1"/>
        <w:keepNext w:val="0"/>
        <w:widowControl w:val="0"/>
        <w:numPr>
          <w:ilvl w:val="0"/>
          <w:numId w:val="0"/>
        </w:numPr>
        <w:spacing w:before="0" w:after="0"/>
        <w:ind w:left="709"/>
        <w:jc w:val="both"/>
        <w:rPr>
          <w:b w:val="0"/>
          <w:sz w:val="22"/>
          <w:szCs w:val="22"/>
        </w:rPr>
      </w:pPr>
    </w:p>
    <w:p w:rsidR="0057053C" w:rsidRPr="00AA22A4" w:rsidRDefault="0057053C"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Within two weeks of the start of the Services, </w:t>
      </w:r>
      <w:r w:rsidR="000F47EC" w:rsidRPr="00AA22A4">
        <w:rPr>
          <w:rFonts w:ascii="Arial" w:eastAsiaTheme="minorHAnsi" w:hAnsi="Arial" w:cs="Arial"/>
          <w:sz w:val="22"/>
          <w:szCs w:val="22"/>
        </w:rPr>
        <w:t xml:space="preserve">the </w:t>
      </w:r>
      <w:r w:rsidRPr="00AA22A4">
        <w:rPr>
          <w:rFonts w:ascii="Arial" w:eastAsiaTheme="minorHAnsi" w:hAnsi="Arial" w:cs="Arial"/>
          <w:sz w:val="22"/>
          <w:szCs w:val="22"/>
        </w:rPr>
        <w:t>Service Provider</w:t>
      </w:r>
      <w:r w:rsidR="000F47EC" w:rsidRPr="00AA22A4">
        <w:rPr>
          <w:rFonts w:ascii="Arial" w:eastAsiaTheme="minorHAnsi" w:hAnsi="Arial" w:cs="Arial"/>
          <w:sz w:val="22"/>
          <w:szCs w:val="22"/>
        </w:rPr>
        <w:t xml:space="preserve"> is </w:t>
      </w:r>
      <w:r w:rsidRPr="00AA22A4">
        <w:rPr>
          <w:rFonts w:ascii="Arial" w:eastAsiaTheme="minorHAnsi" w:hAnsi="Arial" w:cs="Arial"/>
          <w:sz w:val="22"/>
          <w:szCs w:val="22"/>
        </w:rPr>
        <w:t>required to supply the following information to all Service Users.  This explicitly includes self-funders.</w:t>
      </w:r>
    </w:p>
    <w:p w:rsidR="0057053C" w:rsidRPr="00FB27B5" w:rsidRDefault="0057053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When and how to ask for an assessment from the Council</w:t>
      </w:r>
    </w:p>
    <w:p w:rsidR="0057053C" w:rsidRPr="00FB27B5" w:rsidRDefault="0057053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Basic information on the Council’s Services</w:t>
      </w:r>
    </w:p>
    <w:p w:rsidR="0057053C" w:rsidRPr="00FB27B5" w:rsidRDefault="0057053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Basic information on what financial support is available from the Council</w:t>
      </w:r>
    </w:p>
    <w:p w:rsidR="0057053C" w:rsidRPr="00FB27B5" w:rsidRDefault="0057053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Signpost to independent financial advisors</w:t>
      </w:r>
    </w:p>
    <w:p w:rsidR="0057053C" w:rsidRPr="00FB27B5" w:rsidRDefault="0057053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Basic information on the advocacy service and when and how to use it.</w:t>
      </w:r>
    </w:p>
    <w:p w:rsidR="0057053C" w:rsidRPr="004B4A00" w:rsidRDefault="0057053C" w:rsidP="00FB27B5">
      <w:pPr>
        <w:widowControl w:val="0"/>
        <w:jc w:val="both"/>
        <w:rPr>
          <w:rFonts w:ascii="Arial" w:hAnsi="Arial" w:cs="Arial"/>
          <w:bCs/>
          <w:noProof/>
          <w:sz w:val="22"/>
          <w:szCs w:val="22"/>
        </w:rPr>
      </w:pPr>
    </w:p>
    <w:p w:rsidR="0057053C" w:rsidRPr="00AA22A4" w:rsidRDefault="0057053C"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Council will provide this information in advance to the Service Provider.</w:t>
      </w:r>
    </w:p>
    <w:p w:rsidR="000F47EC" w:rsidRPr="000F47EC" w:rsidRDefault="000F47EC" w:rsidP="00FB27B5">
      <w:pPr>
        <w:widowControl w:val="0"/>
      </w:pPr>
    </w:p>
    <w:p w:rsidR="000F47EC" w:rsidRPr="00AA22A4" w:rsidRDefault="000F47EC"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18" w:name="_Toc536434797"/>
      <w:r w:rsidRPr="00AA22A4">
        <w:rPr>
          <w:rFonts w:ascii="Arial" w:eastAsiaTheme="minorHAnsi" w:hAnsi="Arial" w:cs="Arial"/>
          <w:b/>
          <w:sz w:val="22"/>
          <w:szCs w:val="22"/>
        </w:rPr>
        <w:lastRenderedPageBreak/>
        <w:t>Commissioning for Outcomes</w:t>
      </w:r>
      <w:bookmarkEnd w:id="18"/>
    </w:p>
    <w:p w:rsidR="000F47EC" w:rsidRPr="004B4A00" w:rsidRDefault="000F47EC" w:rsidP="00FB27B5">
      <w:pPr>
        <w:widowControl w:val="0"/>
        <w:tabs>
          <w:tab w:val="left" w:pos="1008"/>
        </w:tabs>
        <w:rPr>
          <w:rFonts w:ascii="Arial" w:hAnsi="Arial" w:cs="Arial"/>
          <w:b/>
          <w:bCs/>
          <w:noProof/>
          <w:sz w:val="22"/>
          <w:szCs w:val="22"/>
        </w:rPr>
      </w:pPr>
    </w:p>
    <w:p w:rsidR="000F47EC" w:rsidRPr="00AA22A4" w:rsidRDefault="000F47EC"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Services shall be commissioned in the following way:</w:t>
      </w:r>
    </w:p>
    <w:p w:rsidR="000F47EC" w:rsidRPr="00FB27B5" w:rsidRDefault="000F47E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The specific outcomes to be achieved for the individual Service User shall be agreed between the Care Manager and Service User and recorded in the Commissioning  Plan.</w:t>
      </w:r>
    </w:p>
    <w:p w:rsidR="000F47EC" w:rsidRPr="00FB27B5" w:rsidRDefault="000F47EC"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To achieve the outcomes, the number of care and support hours to be delivered by the Service Provider will be agreed between the Care Manager and the Service Provider.  Actual tasks</w:t>
      </w:r>
      <w:r w:rsidR="00DC7354" w:rsidRPr="00FB27B5">
        <w:rPr>
          <w:rFonts w:ascii="Arial" w:hAnsi="Arial" w:cs="Arial"/>
          <w:sz w:val="22"/>
          <w:szCs w:val="22"/>
        </w:rPr>
        <w:t xml:space="preserve"> and </w:t>
      </w:r>
      <w:r w:rsidRPr="00FB27B5">
        <w:rPr>
          <w:rFonts w:ascii="Arial" w:hAnsi="Arial" w:cs="Arial"/>
          <w:sz w:val="22"/>
          <w:szCs w:val="22"/>
        </w:rPr>
        <w:t xml:space="preserve">delivery times shall be agreed between the Service User and the Service Provider and recorded in the Service User’s individual support plans .  </w:t>
      </w:r>
    </w:p>
    <w:p w:rsidR="000F47EC" w:rsidRDefault="000F47EC" w:rsidP="00FB27B5">
      <w:pPr>
        <w:widowControl w:val="0"/>
        <w:ind w:left="938"/>
        <w:jc w:val="both"/>
        <w:rPr>
          <w:rFonts w:ascii="Arial" w:hAnsi="Arial" w:cs="Arial"/>
          <w:bCs/>
          <w:noProof/>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0"/>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1"/>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1"/>
          <w:numId w:val="7"/>
        </w:numPr>
        <w:contextualSpacing w:val="0"/>
        <w:jc w:val="both"/>
        <w:rPr>
          <w:rFonts w:ascii="Arial" w:hAnsi="Arial" w:cs="Arial"/>
          <w:bCs/>
          <w:noProof/>
          <w:vanish/>
          <w:sz w:val="22"/>
          <w:szCs w:val="22"/>
        </w:rPr>
      </w:pPr>
    </w:p>
    <w:p w:rsidR="000F47EC" w:rsidRPr="000F47EC" w:rsidRDefault="000F47EC" w:rsidP="00C851CB">
      <w:pPr>
        <w:pStyle w:val="ListParagraph"/>
        <w:widowControl w:val="0"/>
        <w:numPr>
          <w:ilvl w:val="2"/>
          <w:numId w:val="7"/>
        </w:numPr>
        <w:contextualSpacing w:val="0"/>
        <w:jc w:val="both"/>
        <w:rPr>
          <w:rFonts w:ascii="Arial" w:hAnsi="Arial" w:cs="Arial"/>
          <w:bCs/>
          <w:noProof/>
          <w:vanish/>
          <w:sz w:val="22"/>
          <w:szCs w:val="22"/>
        </w:rPr>
      </w:pPr>
    </w:p>
    <w:p w:rsidR="000F47EC" w:rsidRPr="00AA22A4" w:rsidRDefault="000F47EC"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Service Provider must inform the Council immediately of the need to review the Care and Support Plan if there is a material change in the Service User’s needs. </w:t>
      </w:r>
    </w:p>
    <w:p w:rsidR="0057053C" w:rsidRPr="0057053C" w:rsidRDefault="0057053C" w:rsidP="00FB27B5">
      <w:pPr>
        <w:widowControl w:val="0"/>
      </w:pPr>
    </w:p>
    <w:p w:rsidR="00863BC2" w:rsidRPr="00AA22A4" w:rsidRDefault="00863BC2"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19" w:name="_Toc536434798"/>
      <w:r w:rsidRPr="00AA22A4">
        <w:rPr>
          <w:rFonts w:ascii="Arial" w:eastAsiaTheme="minorHAnsi" w:hAnsi="Arial" w:cs="Arial"/>
          <w:b/>
          <w:sz w:val="22"/>
          <w:szCs w:val="22"/>
        </w:rPr>
        <w:t>Care and Support Packages</w:t>
      </w:r>
      <w:bookmarkEnd w:id="19"/>
    </w:p>
    <w:p w:rsidR="00863BC2" w:rsidRPr="00B644E4" w:rsidRDefault="00863BC2" w:rsidP="00FB27B5">
      <w:pPr>
        <w:widowControl w:val="0"/>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specific outcomes of each Service User will be identified through an assessment completed by a Care Manager (Social Work Practitioner) from the Council and by self-assessment. If the Service User is eligible for the Services, the practitioner will then produce a Commissioning Plan with the Service User.   </w:t>
      </w:r>
    </w:p>
    <w:p w:rsidR="00863BC2" w:rsidRPr="00AA22A4" w:rsidRDefault="00863BC2" w:rsidP="00AA22A4">
      <w:pPr>
        <w:pStyle w:val="ListParagraph"/>
        <w:tabs>
          <w:tab w:val="left" w:pos="851"/>
        </w:tabs>
        <w:ind w:left="851"/>
        <w:jc w:val="both"/>
        <w:rPr>
          <w:rFonts w:ascii="Arial" w:eastAsiaTheme="minorHAnsi" w:hAnsi="Arial" w:cs="Arial"/>
          <w:sz w:val="22"/>
          <w:szCs w:val="22"/>
        </w:rPr>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Referrals will be made by the Council’s Placement Team and the Service Provider will be required to start work within 48 hours from this team. However the Service Provider will need during the course of the Contract to assess and provide a service to people who are discharged from hospital over the weekend who do not meet the criteria for a service from the Reablement Team. This will include restarting a home care service for some Service Users. The Placements team shall have authority to refer Service Users to the Service Provider on behalf of the Council.</w:t>
      </w:r>
    </w:p>
    <w:p w:rsidR="00863BC2" w:rsidRPr="00AA22A4" w:rsidRDefault="00863BC2" w:rsidP="00AA22A4">
      <w:pPr>
        <w:pStyle w:val="ListParagraph"/>
        <w:tabs>
          <w:tab w:val="left" w:pos="851"/>
        </w:tabs>
        <w:ind w:left="851"/>
        <w:jc w:val="both"/>
        <w:rPr>
          <w:rFonts w:ascii="Arial" w:eastAsiaTheme="minorHAnsi" w:hAnsi="Arial" w:cs="Arial"/>
          <w:sz w:val="22"/>
          <w:szCs w:val="22"/>
        </w:rPr>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shall nominate those persons with authority to accept referrals and shall inform the Authorised Officer of their names, addresses and telephone numbers from time to time.</w:t>
      </w:r>
    </w:p>
    <w:p w:rsidR="00863BC2" w:rsidRPr="00AA22A4" w:rsidRDefault="00863BC2" w:rsidP="00AA22A4">
      <w:pPr>
        <w:pStyle w:val="ListParagraph"/>
        <w:tabs>
          <w:tab w:val="left" w:pos="851"/>
        </w:tabs>
        <w:ind w:left="851"/>
        <w:jc w:val="both"/>
        <w:rPr>
          <w:rFonts w:ascii="Arial" w:eastAsiaTheme="minorHAnsi" w:hAnsi="Arial" w:cs="Arial"/>
          <w:sz w:val="22"/>
          <w:szCs w:val="22"/>
        </w:rPr>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Referrals may be made by telephone or in writing.  The care and support package and the agreed start date shall be confirmed in writing before commencement of the package by </w:t>
      </w:r>
      <w:r w:rsidR="008A4222" w:rsidRPr="00AA22A4">
        <w:rPr>
          <w:rFonts w:ascii="Arial" w:eastAsiaTheme="minorHAnsi" w:hAnsi="Arial" w:cs="Arial"/>
          <w:sz w:val="22"/>
          <w:szCs w:val="22"/>
        </w:rPr>
        <w:t xml:space="preserve">objective connect </w:t>
      </w:r>
      <w:r w:rsidRPr="00AA22A4">
        <w:rPr>
          <w:rFonts w:ascii="Arial" w:eastAsiaTheme="minorHAnsi" w:hAnsi="Arial" w:cs="Arial"/>
          <w:sz w:val="22"/>
          <w:szCs w:val="22"/>
        </w:rPr>
        <w:t>or by post.  A copy of the basic details, Assessment, Commissioning Plan and risk assessment will be sent to the Service Provider.</w:t>
      </w:r>
    </w:p>
    <w:p w:rsidR="00863BC2" w:rsidRPr="00AA22A4" w:rsidRDefault="00863BC2" w:rsidP="00AA22A4">
      <w:pPr>
        <w:pStyle w:val="ListParagraph"/>
        <w:tabs>
          <w:tab w:val="left" w:pos="851"/>
        </w:tabs>
        <w:ind w:left="851"/>
        <w:jc w:val="both"/>
        <w:rPr>
          <w:rFonts w:ascii="Arial" w:eastAsiaTheme="minorHAnsi" w:hAnsi="Arial" w:cs="Arial"/>
          <w:sz w:val="22"/>
          <w:szCs w:val="22"/>
        </w:rPr>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shall start to provide the Services to the Service User on the start date, and shall continue to provide the Services until the end date, as set out in written confirmation of the package, unless the package is cancelled, suspended or varied in accordance with the Contract.</w:t>
      </w:r>
    </w:p>
    <w:p w:rsidR="00863BC2" w:rsidRPr="00AA22A4" w:rsidRDefault="00863BC2" w:rsidP="00AA22A4">
      <w:pPr>
        <w:pStyle w:val="ListParagraph"/>
        <w:tabs>
          <w:tab w:val="left" w:pos="851"/>
        </w:tabs>
        <w:ind w:left="851"/>
        <w:jc w:val="both"/>
        <w:rPr>
          <w:rFonts w:ascii="Arial" w:eastAsiaTheme="minorHAnsi" w:hAnsi="Arial" w:cs="Arial"/>
          <w:sz w:val="22"/>
          <w:szCs w:val="22"/>
        </w:rPr>
      </w:pPr>
    </w:p>
    <w:p w:rsidR="00863BC2" w:rsidRPr="00AA22A4" w:rsidRDefault="00863BC2"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will accept all referrals from the Placements Team subject to:</w:t>
      </w:r>
    </w:p>
    <w:p w:rsidR="00863BC2" w:rsidRPr="00FB27B5" w:rsidRDefault="00863BC2"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The Services commissioned being in accordance with CQC registration requirements.</w:t>
      </w:r>
    </w:p>
    <w:p w:rsidR="00CF7174" w:rsidRPr="00FB27B5" w:rsidRDefault="00863BC2" w:rsidP="00C851CB">
      <w:pPr>
        <w:pStyle w:val="ListParagraph"/>
        <w:widowControl w:val="0"/>
        <w:numPr>
          <w:ilvl w:val="0"/>
          <w:numId w:val="4"/>
        </w:numPr>
        <w:ind w:left="1134" w:hanging="284"/>
        <w:contextualSpacing w:val="0"/>
        <w:jc w:val="both"/>
        <w:rPr>
          <w:rFonts w:ascii="Arial" w:hAnsi="Arial" w:cs="Arial"/>
          <w:sz w:val="22"/>
          <w:szCs w:val="22"/>
        </w:rPr>
      </w:pPr>
      <w:r w:rsidRPr="00FB27B5">
        <w:rPr>
          <w:rFonts w:ascii="Arial" w:hAnsi="Arial" w:cs="Arial"/>
          <w:sz w:val="22"/>
          <w:szCs w:val="22"/>
        </w:rPr>
        <w:t>The Services commissioned being in accordance with this specification</w:t>
      </w:r>
    </w:p>
    <w:p w:rsidR="00A24309" w:rsidRPr="00A24309" w:rsidRDefault="00A24309" w:rsidP="00A24309">
      <w:pPr>
        <w:pStyle w:val="ListParagraph"/>
        <w:ind w:left="938"/>
      </w:pPr>
    </w:p>
    <w:p w:rsidR="00A24309" w:rsidRPr="00AA22A4" w:rsidRDefault="00A24309"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20" w:name="_Toc536434799"/>
      <w:r w:rsidRPr="00AA22A4">
        <w:rPr>
          <w:rFonts w:ascii="Arial" w:eastAsiaTheme="minorHAnsi" w:hAnsi="Arial" w:cs="Arial"/>
          <w:b/>
          <w:sz w:val="22"/>
          <w:szCs w:val="22"/>
        </w:rPr>
        <w:t>Temporary Suspension of Services</w:t>
      </w:r>
      <w:bookmarkEnd w:id="20"/>
    </w:p>
    <w:p w:rsidR="00A24309" w:rsidRPr="00B644E4" w:rsidRDefault="00A24309" w:rsidP="00A24309">
      <w:pPr>
        <w:widowControl w:val="0"/>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Where the Service Provider’s Staff are unable to provide the Services required because the Service User is found to be absent without having given prior notice, the Service Provider must inform the Council of the Service User’s absence at the </w:t>
      </w:r>
      <w:r w:rsidRPr="00AA22A4">
        <w:rPr>
          <w:rFonts w:ascii="Arial" w:eastAsiaTheme="minorHAnsi" w:hAnsi="Arial" w:cs="Arial"/>
          <w:sz w:val="22"/>
          <w:szCs w:val="22"/>
        </w:rPr>
        <w:lastRenderedPageBreak/>
        <w:t>earliest opportunity and must have a procedure in place for situations where a home care worker is unable to access a Service Users property for whatever reason. Under no circumstances must the matter be left without being resolved. The Service Providers is expected to use all available telephone numbers to contact the Service User and or the relatives/next of kin. The Service Provider must ensure that they speak to the above individuals and not leave a message on an answer phone.</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Where a forced entry is required and the Service Provider has been unable to contact any family relatives/next of kin then the Service Provider must contact the </w:t>
      </w:r>
      <w:r w:rsidR="001439A1" w:rsidRPr="00AA22A4">
        <w:rPr>
          <w:rFonts w:ascii="Arial" w:eastAsiaTheme="minorHAnsi" w:hAnsi="Arial" w:cs="Arial"/>
          <w:sz w:val="22"/>
          <w:szCs w:val="22"/>
        </w:rPr>
        <w:t xml:space="preserve">Emergency Duty Team </w:t>
      </w:r>
      <w:r w:rsidRPr="00AA22A4">
        <w:rPr>
          <w:rFonts w:ascii="Arial" w:eastAsiaTheme="minorHAnsi" w:hAnsi="Arial" w:cs="Arial"/>
          <w:sz w:val="22"/>
          <w:szCs w:val="22"/>
        </w:rPr>
        <w:t>to authorise this course of action. If following a forced entry the Service User needs urgent medical attention then the Service Providers’ staff should not leave the Service User unattended whilst the necessary assistance arrives. The Council must be advised before the end of the day if the Service User is admitted to hospital. </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Council may cancel or suspend a care and support package in whole or in part on giving notice to the Service Provider not later than 12 noon on the working day before the day of the next visit.</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Council may suspend a care and support package when a Service user is admitted to hospital. The Service Provider will be asked to resume the package within 24 hours of being given notice or less if an urgent situation occurs. This will apply to weekends as well.   The Provider is expected to have the hours available for up to 6 weeks from the date of hospital admission.  The Contracts Team may inform Service Providers to release these hours on a case by case basis.</w:t>
      </w:r>
    </w:p>
    <w:p w:rsidR="00A24309" w:rsidRPr="00C610B0" w:rsidRDefault="00A24309" w:rsidP="00A24309">
      <w:pPr>
        <w:pStyle w:val="Heading3"/>
        <w:keepNext w:val="0"/>
        <w:widowControl w:val="0"/>
        <w:tabs>
          <w:tab w:val="clear" w:pos="1440"/>
          <w:tab w:val="left" w:pos="709"/>
        </w:tabs>
        <w:spacing w:line="240" w:lineRule="auto"/>
        <w:ind w:right="85"/>
        <w:rPr>
          <w:b w:val="0"/>
          <w:sz w:val="22"/>
          <w:szCs w:val="22"/>
        </w:rPr>
      </w:pPr>
      <w:r w:rsidRPr="00C610B0">
        <w:rPr>
          <w:b w:val="0"/>
          <w:sz w:val="22"/>
          <w:szCs w:val="22"/>
        </w:rPr>
        <w:t xml:space="preserve"> </w:t>
      </w:r>
    </w:p>
    <w:p w:rsidR="00A24309" w:rsidRPr="00AA22A4" w:rsidRDefault="00A24309"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21" w:name="_Toc536434800"/>
      <w:r w:rsidRPr="00AA22A4">
        <w:rPr>
          <w:rFonts w:ascii="Arial" w:eastAsiaTheme="minorHAnsi" w:hAnsi="Arial" w:cs="Arial"/>
          <w:b/>
          <w:sz w:val="22"/>
          <w:szCs w:val="22"/>
        </w:rPr>
        <w:t>Termination of Care and Support Packages</w:t>
      </w:r>
      <w:bookmarkEnd w:id="21"/>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Where the Service User’s conduct places the Service Provider’s Staff safety at risk, the Service Provider must discuss with the Council the root cause of the risk and look at all options with the Contracts team to manage the risk. This will include completing a new risk assessment with the care manager. Where the Council Contracts team and Care manager (social work practitioner) have taken all reasonable steps to resolve the difficulties but the Service User is behaving in such a way that there is an unmanageable risk to the Service Provider, then the Council will consider the Service Providers request to terminate the service to the Service User.  </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Council may terminate the care and support package on giving not less than 24 hours notice to the Service Provider unless mutually agreed otherwise on a case by case basis</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Where the Service Provider requests a termination, the Service Provider is expected to continue to support the Service User until the Council has arranged alternative Services.</w:t>
      </w:r>
    </w:p>
    <w:p w:rsidR="00A24309" w:rsidRPr="004B4A00" w:rsidRDefault="00A24309" w:rsidP="00A24309">
      <w:pPr>
        <w:widowControl w:val="0"/>
        <w:tabs>
          <w:tab w:val="left" w:pos="1008"/>
        </w:tabs>
        <w:ind w:right="84"/>
        <w:rPr>
          <w:rFonts w:ascii="Arial" w:hAnsi="Arial" w:cs="Arial"/>
          <w:noProof/>
          <w:sz w:val="22"/>
          <w:szCs w:val="22"/>
        </w:rPr>
      </w:pPr>
    </w:p>
    <w:p w:rsidR="00A24309" w:rsidRPr="00AA22A4" w:rsidRDefault="00A24309"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22" w:name="_Toc536434801"/>
      <w:r w:rsidRPr="00AA22A4">
        <w:rPr>
          <w:rFonts w:ascii="Arial" w:eastAsiaTheme="minorHAnsi" w:hAnsi="Arial" w:cs="Arial"/>
          <w:b/>
          <w:sz w:val="22"/>
          <w:szCs w:val="22"/>
        </w:rPr>
        <w:t>Contact with Service Users</w:t>
      </w:r>
      <w:bookmarkEnd w:id="22"/>
    </w:p>
    <w:p w:rsidR="00A24309" w:rsidRPr="00B644E4" w:rsidRDefault="00A24309" w:rsidP="00A24309">
      <w:pPr>
        <w:widowControl w:val="0"/>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Service Providers should ensure that Service Users are contacted within 30 minutes of any agreed visit time if they are late and ensure they advise the Service User of the time they will be visiting and the reason for the delay (for the avoidance of doubt this does not include time specific visits). Service Users should also be advised in advance when they will have a different or new home care worker. </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lastRenderedPageBreak/>
        <w:t>When a Service User is admitted to hospital, Service Providers are expected to keep in touch with the Service User’s progress to ensure a timely discharge.</w:t>
      </w:r>
    </w:p>
    <w:p w:rsidR="00A24309" w:rsidRPr="004B4A00" w:rsidRDefault="00A24309" w:rsidP="00A24309">
      <w:pPr>
        <w:pStyle w:val="Footer"/>
        <w:widowControl w:val="0"/>
        <w:tabs>
          <w:tab w:val="clear" w:pos="4153"/>
          <w:tab w:val="clear" w:pos="8306"/>
        </w:tabs>
        <w:jc w:val="both"/>
        <w:rPr>
          <w:rFonts w:ascii="Arial" w:hAnsi="Arial" w:cs="Arial"/>
          <w:noProof/>
          <w:sz w:val="22"/>
          <w:szCs w:val="22"/>
        </w:rPr>
      </w:pPr>
    </w:p>
    <w:p w:rsidR="00A24309" w:rsidRPr="00AA22A4" w:rsidRDefault="00A24309"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23" w:name="_Toc536434802"/>
      <w:r w:rsidRPr="00AA22A4">
        <w:rPr>
          <w:rFonts w:ascii="Arial" w:eastAsiaTheme="minorHAnsi" w:hAnsi="Arial" w:cs="Arial"/>
          <w:b/>
          <w:sz w:val="22"/>
          <w:szCs w:val="22"/>
        </w:rPr>
        <w:t>Community Equipment</w:t>
      </w:r>
      <w:bookmarkEnd w:id="23"/>
      <w:r w:rsidRPr="00AA22A4">
        <w:rPr>
          <w:rFonts w:ascii="Arial" w:eastAsiaTheme="minorHAnsi" w:hAnsi="Arial" w:cs="Arial"/>
          <w:b/>
          <w:sz w:val="22"/>
          <w:szCs w:val="22"/>
        </w:rPr>
        <w:t xml:space="preserve"> </w:t>
      </w:r>
    </w:p>
    <w:p w:rsidR="00A24309" w:rsidRPr="004B4A00" w:rsidRDefault="00A24309" w:rsidP="00A24309">
      <w:pPr>
        <w:pStyle w:val="Footer"/>
        <w:widowControl w:val="0"/>
        <w:tabs>
          <w:tab w:val="clear" w:pos="4153"/>
          <w:tab w:val="clear" w:pos="8306"/>
        </w:tabs>
        <w:jc w:val="both"/>
        <w:rPr>
          <w:rFonts w:ascii="Arial" w:hAnsi="Arial" w:cs="Arial"/>
          <w:b/>
          <w:noProof/>
          <w:sz w:val="22"/>
          <w:szCs w:val="22"/>
        </w:rPr>
      </w:pPr>
    </w:p>
    <w:p w:rsidR="00A24309" w:rsidRPr="00DA71D2" w:rsidRDefault="00A24309" w:rsidP="00C851CB">
      <w:pPr>
        <w:pStyle w:val="ListParagraph"/>
        <w:widowControl w:val="0"/>
        <w:numPr>
          <w:ilvl w:val="1"/>
          <w:numId w:val="7"/>
        </w:numPr>
        <w:contextualSpacing w:val="0"/>
        <w:jc w:val="both"/>
        <w:rPr>
          <w:rFonts w:ascii="Arial" w:hAnsi="Arial" w:cs="Arial"/>
          <w:noProof/>
          <w:vanish/>
        </w:rPr>
      </w:pPr>
    </w:p>
    <w:p w:rsidR="00A24309" w:rsidRPr="00DA71D2" w:rsidRDefault="00A24309" w:rsidP="00C851CB">
      <w:pPr>
        <w:pStyle w:val="ListParagraph"/>
        <w:widowControl w:val="0"/>
        <w:numPr>
          <w:ilvl w:val="1"/>
          <w:numId w:val="7"/>
        </w:numPr>
        <w:contextualSpacing w:val="0"/>
        <w:jc w:val="both"/>
        <w:rPr>
          <w:rFonts w:ascii="Arial" w:hAnsi="Arial" w:cs="Arial"/>
          <w:noProof/>
          <w:vanish/>
        </w:rPr>
      </w:pPr>
    </w:p>
    <w:p w:rsidR="00A24309" w:rsidRPr="00AA22A4" w:rsidRDefault="00617E8D"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 xml:space="preserve">The </w:t>
      </w:r>
      <w:r w:rsidR="00A24309" w:rsidRPr="00AA22A4">
        <w:rPr>
          <w:rFonts w:ascii="Arial" w:eastAsiaTheme="minorHAnsi" w:hAnsi="Arial" w:cs="Arial"/>
          <w:sz w:val="22"/>
          <w:szCs w:val="22"/>
        </w:rPr>
        <w:t xml:space="preserve">Service </w:t>
      </w:r>
      <w:r w:rsidRPr="00AA22A4">
        <w:rPr>
          <w:rFonts w:ascii="Arial" w:eastAsiaTheme="minorHAnsi" w:hAnsi="Arial" w:cs="Arial"/>
          <w:sz w:val="22"/>
          <w:szCs w:val="22"/>
        </w:rPr>
        <w:t>Provider</w:t>
      </w:r>
      <w:r w:rsidR="00A24309" w:rsidRPr="00AA22A4">
        <w:rPr>
          <w:rFonts w:ascii="Arial" w:eastAsiaTheme="minorHAnsi" w:hAnsi="Arial" w:cs="Arial"/>
          <w:sz w:val="22"/>
          <w:szCs w:val="22"/>
        </w:rPr>
        <w:t xml:space="preserve"> must advise the Council where it </w:t>
      </w:r>
      <w:r w:rsidR="00AA22A4">
        <w:rPr>
          <w:rFonts w:ascii="Arial" w:eastAsiaTheme="minorHAnsi" w:hAnsi="Arial" w:cs="Arial"/>
          <w:sz w:val="22"/>
          <w:szCs w:val="22"/>
        </w:rPr>
        <w:t>comes to their attention that a</w:t>
      </w:r>
      <w:r w:rsidR="00A24309" w:rsidRPr="00AA22A4">
        <w:rPr>
          <w:rFonts w:ascii="Arial" w:eastAsiaTheme="minorHAnsi" w:hAnsi="Arial" w:cs="Arial"/>
          <w:sz w:val="22"/>
          <w:szCs w:val="22"/>
        </w:rPr>
        <w:t xml:space="preserve"> Service User no longer needs equipment provided by the Council.</w:t>
      </w:r>
    </w:p>
    <w:p w:rsidR="00A24309" w:rsidRPr="004B4A00" w:rsidRDefault="00A24309" w:rsidP="00A24309">
      <w:pPr>
        <w:pStyle w:val="Footer"/>
        <w:widowControl w:val="0"/>
        <w:tabs>
          <w:tab w:val="clear" w:pos="4153"/>
          <w:tab w:val="clear" w:pos="8306"/>
        </w:tabs>
        <w:jc w:val="both"/>
        <w:rPr>
          <w:rFonts w:ascii="Arial" w:hAnsi="Arial" w:cs="Arial"/>
          <w:noProof/>
          <w:sz w:val="22"/>
          <w:szCs w:val="22"/>
        </w:rPr>
      </w:pPr>
    </w:p>
    <w:p w:rsidR="00A24309" w:rsidRPr="00AA22A4" w:rsidRDefault="00A24309" w:rsidP="00C851CB">
      <w:pPr>
        <w:pStyle w:val="ListParagraph"/>
        <w:numPr>
          <w:ilvl w:val="1"/>
          <w:numId w:val="18"/>
        </w:numPr>
        <w:tabs>
          <w:tab w:val="left" w:pos="851"/>
        </w:tabs>
        <w:ind w:left="851" w:hanging="851"/>
        <w:jc w:val="both"/>
        <w:outlineLvl w:val="1"/>
        <w:rPr>
          <w:rFonts w:ascii="Arial" w:eastAsiaTheme="minorHAnsi" w:hAnsi="Arial" w:cs="Arial"/>
          <w:b/>
          <w:sz w:val="22"/>
          <w:szCs w:val="22"/>
        </w:rPr>
      </w:pPr>
      <w:bookmarkStart w:id="24" w:name="_Toc536434803"/>
      <w:r w:rsidRPr="00AA22A4">
        <w:rPr>
          <w:rFonts w:ascii="Arial" w:eastAsiaTheme="minorHAnsi" w:hAnsi="Arial" w:cs="Arial"/>
          <w:b/>
          <w:sz w:val="22"/>
          <w:szCs w:val="22"/>
        </w:rPr>
        <w:t>Emergency Out of Hours Visits</w:t>
      </w:r>
      <w:bookmarkEnd w:id="24"/>
      <w:r w:rsidRPr="00AA22A4">
        <w:rPr>
          <w:rFonts w:ascii="Arial" w:eastAsiaTheme="minorHAnsi" w:hAnsi="Arial" w:cs="Arial"/>
          <w:b/>
          <w:sz w:val="22"/>
          <w:szCs w:val="22"/>
        </w:rPr>
        <w:t xml:space="preserve"> </w:t>
      </w:r>
    </w:p>
    <w:p w:rsidR="00A24309" w:rsidRPr="004B4A00" w:rsidRDefault="00A24309" w:rsidP="00A24309">
      <w:pPr>
        <w:pStyle w:val="Footer"/>
        <w:widowControl w:val="0"/>
        <w:tabs>
          <w:tab w:val="clear" w:pos="4153"/>
          <w:tab w:val="clear" w:pos="8306"/>
        </w:tabs>
        <w:jc w:val="both"/>
        <w:rPr>
          <w:rFonts w:ascii="Arial" w:hAnsi="Arial" w:cs="Arial"/>
          <w:b/>
          <w:noProof/>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will be provided to Service Users identified as requiring an emergency visit by the Council’s Emergency Duty Team.</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A24309"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 Provider will accept referrals from the Emergency Duty Team subject to capacity within the Contract.</w:t>
      </w:r>
    </w:p>
    <w:p w:rsidR="00A24309" w:rsidRPr="00AA22A4" w:rsidRDefault="00A24309" w:rsidP="00AA22A4">
      <w:pPr>
        <w:pStyle w:val="ListParagraph"/>
        <w:tabs>
          <w:tab w:val="left" w:pos="851"/>
        </w:tabs>
        <w:ind w:left="851"/>
        <w:jc w:val="both"/>
        <w:rPr>
          <w:rFonts w:ascii="Arial" w:eastAsiaTheme="minorHAnsi" w:hAnsi="Arial" w:cs="Arial"/>
          <w:sz w:val="22"/>
          <w:szCs w:val="22"/>
        </w:rPr>
      </w:pPr>
    </w:p>
    <w:p w:rsidR="00A24309" w:rsidRPr="00AA22A4" w:rsidRDefault="00617E8D" w:rsidP="00C851CB">
      <w:pPr>
        <w:pStyle w:val="ListParagraph"/>
        <w:numPr>
          <w:ilvl w:val="2"/>
          <w:numId w:val="18"/>
        </w:numPr>
        <w:tabs>
          <w:tab w:val="left" w:pos="851"/>
        </w:tabs>
        <w:ind w:left="851" w:hanging="851"/>
        <w:jc w:val="both"/>
        <w:rPr>
          <w:rFonts w:ascii="Arial" w:eastAsiaTheme="minorHAnsi" w:hAnsi="Arial" w:cs="Arial"/>
          <w:sz w:val="22"/>
          <w:szCs w:val="22"/>
        </w:rPr>
      </w:pPr>
      <w:r w:rsidRPr="00AA22A4">
        <w:rPr>
          <w:rFonts w:ascii="Arial" w:eastAsiaTheme="minorHAnsi" w:hAnsi="Arial" w:cs="Arial"/>
          <w:sz w:val="22"/>
          <w:szCs w:val="22"/>
        </w:rPr>
        <w:t>The Service</w:t>
      </w:r>
      <w:r w:rsidR="00A24309" w:rsidRPr="00AA22A4">
        <w:rPr>
          <w:rFonts w:ascii="Arial" w:eastAsiaTheme="minorHAnsi" w:hAnsi="Arial" w:cs="Arial"/>
          <w:sz w:val="22"/>
          <w:szCs w:val="22"/>
        </w:rPr>
        <w:t xml:space="preserve"> commissioned</w:t>
      </w:r>
      <w:r w:rsidRPr="00AA22A4">
        <w:rPr>
          <w:rFonts w:ascii="Arial" w:eastAsiaTheme="minorHAnsi" w:hAnsi="Arial" w:cs="Arial"/>
          <w:sz w:val="22"/>
          <w:szCs w:val="22"/>
        </w:rPr>
        <w:t xml:space="preserve"> will be </w:t>
      </w:r>
      <w:r w:rsidR="00A24309" w:rsidRPr="00AA22A4">
        <w:rPr>
          <w:rFonts w:ascii="Arial" w:eastAsiaTheme="minorHAnsi" w:hAnsi="Arial" w:cs="Arial"/>
          <w:sz w:val="22"/>
          <w:szCs w:val="22"/>
        </w:rPr>
        <w:t xml:space="preserve">in accordance with CQC registration requirements.  The Services </w:t>
      </w:r>
      <w:r w:rsidR="009F49A4" w:rsidRPr="00AA22A4">
        <w:rPr>
          <w:rFonts w:ascii="Arial" w:eastAsiaTheme="minorHAnsi" w:hAnsi="Arial" w:cs="Arial"/>
          <w:sz w:val="22"/>
          <w:szCs w:val="22"/>
        </w:rPr>
        <w:t xml:space="preserve">commissioned will be </w:t>
      </w:r>
      <w:r w:rsidR="00A24309" w:rsidRPr="00AA22A4">
        <w:rPr>
          <w:rFonts w:ascii="Arial" w:eastAsiaTheme="minorHAnsi" w:hAnsi="Arial" w:cs="Arial"/>
          <w:sz w:val="22"/>
          <w:szCs w:val="22"/>
        </w:rPr>
        <w:t>in accordance with this specification.</w:t>
      </w:r>
    </w:p>
    <w:p w:rsidR="00A24309" w:rsidRPr="004B4A00" w:rsidRDefault="00A24309" w:rsidP="00A24309">
      <w:pPr>
        <w:widowControl w:val="0"/>
        <w:jc w:val="both"/>
        <w:rPr>
          <w:rFonts w:ascii="Arial" w:hAnsi="Arial" w:cs="Arial"/>
          <w:noProof/>
          <w:sz w:val="22"/>
          <w:szCs w:val="22"/>
        </w:rPr>
      </w:pPr>
    </w:p>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25" w:name="_Toc534268304"/>
      <w:bookmarkStart w:id="26" w:name="_Toc536434804"/>
      <w:r w:rsidRPr="009626D4">
        <w:rPr>
          <w:rFonts w:ascii="Arial" w:eastAsiaTheme="minorHAnsi" w:hAnsi="Arial" w:cs="Arial"/>
          <w:b/>
          <w:sz w:val="22"/>
          <w:szCs w:val="22"/>
        </w:rPr>
        <w:t>SERVICE STANDARDS</w:t>
      </w:r>
      <w:bookmarkEnd w:id="25"/>
      <w:bookmarkEnd w:id="26"/>
    </w:p>
    <w:p w:rsidR="00A24309" w:rsidRPr="009626D4" w:rsidRDefault="00A24309" w:rsidP="009626D4">
      <w:pPr>
        <w:pStyle w:val="ListParagraph"/>
        <w:ind w:left="851"/>
        <w:jc w:val="both"/>
        <w:outlineLvl w:val="0"/>
        <w:rPr>
          <w:rFonts w:ascii="Arial" w:eastAsiaTheme="minorHAnsi" w:hAnsi="Arial" w:cs="Arial"/>
          <w:b/>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Provider must meet the essential standards of quality and safety as set down by the Care Quality Commission.</w:t>
      </w:r>
      <w:r w:rsidRPr="009626D4" w:rsidDel="00EB5FF8">
        <w:rPr>
          <w:rFonts w:ascii="Arial" w:eastAsiaTheme="minorHAnsi" w:hAnsi="Arial" w:cs="Arial"/>
          <w:sz w:val="22"/>
          <w:szCs w:val="22"/>
        </w:rPr>
        <w:t xml:space="preserve"> </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The Service Provider shall allocate from its Staff a care and support worker to each Service User.  Continuity of care and support workers must be a priority, with a Service User receiving the Service from the same or as few different care and support workers as possible. </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FB27B5"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In addition to meeting the essential Standards set out in section 3 above, the Council also requires</w:t>
      </w:r>
      <w:r w:rsidR="009F49A4" w:rsidRPr="009626D4">
        <w:rPr>
          <w:rFonts w:ascii="Arial" w:eastAsiaTheme="minorHAnsi" w:hAnsi="Arial" w:cs="Arial"/>
          <w:sz w:val="22"/>
          <w:szCs w:val="22"/>
        </w:rPr>
        <w:t xml:space="preserve"> the </w:t>
      </w:r>
      <w:r w:rsidRPr="009626D4">
        <w:rPr>
          <w:rFonts w:ascii="Arial" w:eastAsiaTheme="minorHAnsi" w:hAnsi="Arial" w:cs="Arial"/>
          <w:sz w:val="22"/>
          <w:szCs w:val="22"/>
        </w:rPr>
        <w:t xml:space="preserve">Service Provider to meet a series of contract standards used by the Council for monitoring the Services. The required standards are included in the East of England Service outcome of Care (appendix1) which will form a part of the Contract. </w:t>
      </w:r>
    </w:p>
    <w:p w:rsidR="00FB27B5" w:rsidRPr="00FB27B5" w:rsidRDefault="00FB27B5" w:rsidP="00FB27B5"/>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27" w:name="_Toc534268305"/>
      <w:bookmarkStart w:id="28" w:name="_Toc536434805"/>
      <w:r w:rsidRPr="009626D4">
        <w:rPr>
          <w:rFonts w:ascii="Arial" w:eastAsiaTheme="minorHAnsi" w:hAnsi="Arial" w:cs="Arial"/>
          <w:b/>
          <w:sz w:val="22"/>
          <w:szCs w:val="22"/>
        </w:rPr>
        <w:t>CARE AND SUPPORT REVIEWS</w:t>
      </w:r>
      <w:bookmarkEnd w:id="27"/>
      <w:bookmarkEnd w:id="28"/>
    </w:p>
    <w:p w:rsidR="00A24309" w:rsidRPr="004B4A00" w:rsidRDefault="00A24309" w:rsidP="00A24309">
      <w:pPr>
        <w:widowControl w:val="0"/>
        <w:tabs>
          <w:tab w:val="left" w:pos="1008"/>
        </w:tabs>
        <w:rPr>
          <w:rFonts w:ascii="Arial" w:hAnsi="Arial" w:cs="Arial"/>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Formal care and support reviews will be requested by the Care Manager (social work </w:t>
      </w:r>
      <w:r w:rsidR="009F49A4" w:rsidRPr="009626D4">
        <w:rPr>
          <w:rFonts w:ascii="Arial" w:eastAsiaTheme="minorHAnsi" w:hAnsi="Arial" w:cs="Arial"/>
          <w:sz w:val="22"/>
          <w:szCs w:val="22"/>
        </w:rPr>
        <w:t>practitioner</w:t>
      </w:r>
      <w:r w:rsidRPr="009626D4">
        <w:rPr>
          <w:rFonts w:ascii="Arial" w:eastAsiaTheme="minorHAnsi" w:hAnsi="Arial" w:cs="Arial"/>
          <w:sz w:val="22"/>
          <w:szCs w:val="22"/>
        </w:rPr>
        <w:t>) and will be completed within a reasonable period with consideration of the time commitments of the participants, the date of the last formal review, and the urgency of the need for the review.</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A care review will be held as often as the Care Manager deems is necessary, or as requested by the Service User.</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care management review will involve the Service User and/or his or her representatives, the Care Manager or his or her representative, and where appropriate, the Service Provider or designated representative.  Consideration will be given to ensure convenience and adequate notice for all participants wherever possible.</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care management review will address the extent to which the outcomes set out in the Commissioning plan and Support Plan are being met.</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lastRenderedPageBreak/>
        <w:t>The Service User’s Individual Placement Agreement will be amended as appropriate following the review.</w:t>
      </w:r>
    </w:p>
    <w:p w:rsidR="00A24309" w:rsidRPr="00FB27B5" w:rsidRDefault="00A24309" w:rsidP="00FB27B5">
      <w:pPr>
        <w:pStyle w:val="Heading1"/>
        <w:keepNext w:val="0"/>
        <w:widowControl w:val="0"/>
        <w:numPr>
          <w:ilvl w:val="0"/>
          <w:numId w:val="0"/>
        </w:numPr>
        <w:spacing w:before="0" w:after="0"/>
        <w:ind w:left="709"/>
        <w:jc w:val="both"/>
        <w:rPr>
          <w:b w:val="0"/>
          <w:sz w:val="22"/>
          <w:szCs w:val="22"/>
        </w:rPr>
      </w:pPr>
    </w:p>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29" w:name="_Toc534268306"/>
      <w:bookmarkStart w:id="30" w:name="_Toc536434806"/>
      <w:r w:rsidRPr="009626D4">
        <w:rPr>
          <w:rFonts w:ascii="Arial" w:eastAsiaTheme="minorHAnsi" w:hAnsi="Arial" w:cs="Arial"/>
          <w:b/>
          <w:sz w:val="22"/>
          <w:szCs w:val="22"/>
        </w:rPr>
        <w:t>CONTRACT MONITORING AND REVIEW</w:t>
      </w:r>
      <w:bookmarkEnd w:id="29"/>
      <w:bookmarkEnd w:id="30"/>
    </w:p>
    <w:p w:rsidR="00A24309" w:rsidRPr="004B4A00" w:rsidRDefault="00A24309" w:rsidP="00A24309">
      <w:pPr>
        <w:widowControl w:val="0"/>
        <w:tabs>
          <w:tab w:val="left" w:pos="1008"/>
        </w:tabs>
        <w:rPr>
          <w:rFonts w:ascii="Arial" w:hAnsi="Arial" w:cs="Arial"/>
          <w:noProof/>
          <w:sz w:val="22"/>
          <w:szCs w:val="22"/>
        </w:rPr>
      </w:pPr>
      <w:r w:rsidRPr="004B4A00">
        <w:rPr>
          <w:rFonts w:ascii="Arial" w:hAnsi="Arial" w:cs="Arial"/>
          <w:noProof/>
          <w:sz w:val="22"/>
          <w:szCs w:val="22"/>
        </w:rPr>
        <w:tab/>
      </w: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Section </w:t>
      </w:r>
      <w:r w:rsidR="009F49A4" w:rsidRPr="009626D4">
        <w:rPr>
          <w:rFonts w:ascii="Arial" w:eastAsiaTheme="minorHAnsi" w:hAnsi="Arial" w:cs="Arial"/>
          <w:sz w:val="22"/>
          <w:szCs w:val="22"/>
        </w:rPr>
        <w:t>2</w:t>
      </w:r>
      <w:r w:rsidRPr="009626D4">
        <w:rPr>
          <w:rFonts w:ascii="Arial" w:eastAsiaTheme="minorHAnsi" w:hAnsi="Arial" w:cs="Arial"/>
          <w:sz w:val="22"/>
          <w:szCs w:val="22"/>
        </w:rPr>
        <w:t xml:space="preserve"> of the Service Specification outlines the service standards to be met.  Monitoring will be carried out on a regular basis by the Council’s Contracts team using the East of England Regional Provider Assessment and Market Management Solution (PAMMS) for Home Care services and will include;</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 xml:space="preserve">Customer satisfaction surveys and visits </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Formal visits to Provider premises to inspect records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Investigation of complaints and other representations and recording of compliments from Service Users, their relatives and other representatives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Actions taken where there is non-compliance with contract conditions and or a breach of contract.  This will include action planning.</w:t>
      </w:r>
    </w:p>
    <w:p w:rsidR="00A24309" w:rsidRPr="004B4A00" w:rsidRDefault="00A24309" w:rsidP="00A24309">
      <w:pPr>
        <w:widowControl w:val="0"/>
        <w:jc w:val="both"/>
        <w:rPr>
          <w:rFonts w:ascii="Arial" w:hAnsi="Arial" w:cs="Arial"/>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Monitoring will take into account performance information provided in accordance with section 3 and s</w:t>
      </w:r>
      <w:r w:rsidR="00D94B0C" w:rsidRPr="009626D4">
        <w:rPr>
          <w:rFonts w:ascii="Arial" w:eastAsiaTheme="minorHAnsi" w:hAnsi="Arial" w:cs="Arial"/>
          <w:sz w:val="22"/>
          <w:szCs w:val="22"/>
        </w:rPr>
        <w:t>chedule 3, 4 &amp; 5</w:t>
      </w:r>
      <w:r w:rsidRPr="009626D4">
        <w:rPr>
          <w:rFonts w:ascii="Arial" w:eastAsiaTheme="minorHAnsi" w:hAnsi="Arial" w:cs="Arial"/>
          <w:sz w:val="22"/>
          <w:szCs w:val="22"/>
        </w:rPr>
        <w:t xml:space="preserve"> of the service </w:t>
      </w:r>
      <w:r w:rsidR="00D94B0C" w:rsidRPr="009626D4">
        <w:rPr>
          <w:rFonts w:ascii="Arial" w:eastAsiaTheme="minorHAnsi" w:hAnsi="Arial" w:cs="Arial"/>
          <w:sz w:val="22"/>
          <w:szCs w:val="22"/>
        </w:rPr>
        <w:t>specification</w:t>
      </w:r>
      <w:r w:rsidRPr="009626D4">
        <w:rPr>
          <w:rFonts w:ascii="Arial" w:eastAsiaTheme="minorHAnsi" w:hAnsi="Arial" w:cs="Arial"/>
          <w:sz w:val="22"/>
          <w:szCs w:val="22"/>
        </w:rPr>
        <w:t>.</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The Council is responsible for monitoring the quality of the Services provided and for reviewing the individual needs of Service Users. However, the Council may also monitor with other strategic partners.  The Service Provider acknowledges that the Council may undertake monitoring visits with these strategic partners including other Local Authorities in the Eastern Region and the local Clinical Commissioning Group (CCG). </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As part of this Contract the Council will periodically monitor the Service delivery to ensure compliance with the Contract Standards, The East of England Service Outcomes and Standards of Care, its Terms and Conditions as well as the Contract Schedules, and to assess the quality and performance of the Services being delivered to Service Users in relation to meeting their outcomes.</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To achieve this monitoring the Council will use a variety of methods. Assessment will include (but not be limited to) the following:</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feedback from Service Users</w:t>
      </w:r>
      <w:r>
        <w:rPr>
          <w:rFonts w:ascii="Arial" w:hAnsi="Arial" w:cs="Arial"/>
          <w:sz w:val="22"/>
          <w:szCs w:val="22"/>
        </w:rPr>
        <w:t xml:space="preserve"> and/or their C</w:t>
      </w:r>
      <w:r w:rsidRPr="004B4A00">
        <w:rPr>
          <w:rFonts w:ascii="Arial" w:hAnsi="Arial" w:cs="Arial"/>
          <w:sz w:val="22"/>
          <w:szCs w:val="22"/>
        </w:rPr>
        <w:t>arers on the standards of Services being provided;</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feedback from Council officers reviewing whether or not the Service is meeting the Service User's assessed needs and meeting their outcomes in the best possible way;</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systematic monitoring of  the  Service Provider by the Council, in order to evaluate and record the Services delivered against the Specification;</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consulting with Service Users and/or their representatives;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the investigation of complaints and / or safeguarding instances;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Service Provider Performance Monitoring Forms.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reviewing written procedures and records for both Service Users and Staff;</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By the  Service Provider, submitting to the Council an annual report detailing the outcome of quality assurance processes, including its service improvement plans;</w:t>
      </w:r>
    </w:p>
    <w:p w:rsidR="00A24309" w:rsidRPr="004B4A00"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4B4A00">
        <w:rPr>
          <w:rFonts w:ascii="Arial" w:hAnsi="Arial" w:cs="Arial"/>
          <w:sz w:val="22"/>
          <w:szCs w:val="22"/>
        </w:rPr>
        <w:t>Through external compliance reports from CQC</w:t>
      </w:r>
    </w:p>
    <w:p w:rsidR="00A24309" w:rsidRPr="004B4A00" w:rsidRDefault="00A24309" w:rsidP="00A24309">
      <w:pPr>
        <w:widowControl w:val="0"/>
        <w:jc w:val="both"/>
        <w:rPr>
          <w:rFonts w:ascii="Arial" w:hAnsi="Arial" w:cs="Arial"/>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The Service Provider is also required to return at least on an annual basis the Periodic Information Return attached at appendix </w:t>
      </w:r>
      <w:r w:rsidR="00CB6536">
        <w:rPr>
          <w:rFonts w:ascii="Arial" w:eastAsiaTheme="minorHAnsi" w:hAnsi="Arial" w:cs="Arial"/>
          <w:sz w:val="22"/>
          <w:szCs w:val="22"/>
        </w:rPr>
        <w:t>4</w:t>
      </w:r>
      <w:r w:rsidRPr="009626D4">
        <w:rPr>
          <w:rFonts w:ascii="Arial" w:eastAsiaTheme="minorHAnsi" w:hAnsi="Arial" w:cs="Arial"/>
          <w:sz w:val="22"/>
          <w:szCs w:val="22"/>
        </w:rPr>
        <w:t xml:space="preserve">. </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Council is mindful of the need to apply a proportionate approach in respect to the monitoring of Services</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Additionally, the Council may carry out a formal Contract Review.  The Service Provider should be prepared to attend, at 4 weeks notice, a meeting with the Council to review performance under the Contract.  The meeting should be used to share good practice and to agree areas for improvement.  If there is significant concerns, this notice period may be shorter.</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At the request of the Council, the Service Provider will return the following additional information on an annual basis;</w:t>
      </w:r>
    </w:p>
    <w:p w:rsidR="00A24309" w:rsidRPr="004B4A00" w:rsidRDefault="00A24309" w:rsidP="00A24309">
      <w:pPr>
        <w:pStyle w:val="AA-spacer-01"/>
        <w:ind w:left="360" w:hanging="360"/>
        <w:jc w:val="both"/>
        <w:rPr>
          <w:rFonts w:ascii="Arial" w:hAnsi="Arial" w:cs="Arial"/>
          <w:b w:val="0"/>
          <w:noProof/>
          <w:sz w:val="22"/>
          <w:szCs w:val="22"/>
        </w:rPr>
      </w:pPr>
    </w:p>
    <w:p w:rsidR="00A24309" w:rsidRPr="004B4A00" w:rsidRDefault="00A24309" w:rsidP="00C851CB">
      <w:pPr>
        <w:pStyle w:val="AA-spacer-01"/>
        <w:numPr>
          <w:ilvl w:val="0"/>
          <w:numId w:val="9"/>
        </w:numPr>
        <w:tabs>
          <w:tab w:val="clear" w:pos="894"/>
          <w:tab w:val="num" w:pos="993"/>
          <w:tab w:val="num" w:pos="1134"/>
        </w:tabs>
        <w:ind w:firstLine="99"/>
        <w:jc w:val="both"/>
        <w:textAlignment w:val="auto"/>
        <w:rPr>
          <w:rFonts w:ascii="Arial" w:hAnsi="Arial" w:cs="Arial"/>
          <w:b w:val="0"/>
          <w:noProof/>
          <w:sz w:val="22"/>
          <w:szCs w:val="22"/>
        </w:rPr>
      </w:pPr>
      <w:r w:rsidRPr="004B4A00">
        <w:rPr>
          <w:rFonts w:ascii="Arial" w:hAnsi="Arial" w:cs="Arial"/>
          <w:b w:val="0"/>
          <w:noProof/>
          <w:sz w:val="22"/>
          <w:szCs w:val="22"/>
        </w:rPr>
        <w:t xml:space="preserve">Business Continuity Plan. </w:t>
      </w:r>
    </w:p>
    <w:p w:rsidR="00A24309" w:rsidRPr="004B4A00" w:rsidRDefault="00A24309" w:rsidP="00C851CB">
      <w:pPr>
        <w:pStyle w:val="AA-spacer-01"/>
        <w:numPr>
          <w:ilvl w:val="0"/>
          <w:numId w:val="9"/>
        </w:numPr>
        <w:tabs>
          <w:tab w:val="clear" w:pos="894"/>
          <w:tab w:val="num" w:pos="993"/>
          <w:tab w:val="num" w:pos="1134"/>
        </w:tabs>
        <w:ind w:left="1418" w:hanging="425"/>
        <w:jc w:val="both"/>
        <w:textAlignment w:val="auto"/>
        <w:rPr>
          <w:rFonts w:ascii="Arial" w:hAnsi="Arial" w:cs="Arial"/>
          <w:b w:val="0"/>
          <w:noProof/>
          <w:sz w:val="22"/>
          <w:szCs w:val="22"/>
        </w:rPr>
      </w:pPr>
      <w:r w:rsidRPr="004B4A00">
        <w:rPr>
          <w:rFonts w:ascii="Arial" w:hAnsi="Arial" w:cs="Arial"/>
          <w:b w:val="0"/>
          <w:noProof/>
          <w:sz w:val="22"/>
          <w:szCs w:val="22"/>
        </w:rPr>
        <w:t xml:space="preserve">Accounts for the most recent completed financial year (audited if required by law). </w:t>
      </w:r>
    </w:p>
    <w:p w:rsidR="00A24309" w:rsidRPr="004B4A00" w:rsidRDefault="00A24309" w:rsidP="00C851CB">
      <w:pPr>
        <w:pStyle w:val="AA-spacer-01"/>
        <w:numPr>
          <w:ilvl w:val="0"/>
          <w:numId w:val="9"/>
        </w:numPr>
        <w:tabs>
          <w:tab w:val="clear" w:pos="894"/>
          <w:tab w:val="num" w:pos="993"/>
          <w:tab w:val="num" w:pos="1134"/>
        </w:tabs>
        <w:ind w:firstLine="99"/>
        <w:jc w:val="both"/>
        <w:textAlignment w:val="auto"/>
        <w:rPr>
          <w:rFonts w:ascii="Arial" w:hAnsi="Arial" w:cs="Arial"/>
          <w:b w:val="0"/>
          <w:noProof/>
          <w:sz w:val="22"/>
          <w:szCs w:val="22"/>
        </w:rPr>
      </w:pPr>
      <w:r w:rsidRPr="004B4A00">
        <w:rPr>
          <w:rFonts w:ascii="Arial" w:hAnsi="Arial" w:cs="Arial"/>
          <w:b w:val="0"/>
          <w:noProof/>
          <w:sz w:val="22"/>
          <w:szCs w:val="22"/>
        </w:rPr>
        <w:t xml:space="preserve">Insurance Schedules and Certificates of required cover.. </w:t>
      </w:r>
    </w:p>
    <w:p w:rsidR="00A24309" w:rsidRPr="004B4A00" w:rsidRDefault="00A24309" w:rsidP="00C851CB">
      <w:pPr>
        <w:pStyle w:val="AA-spacer-01"/>
        <w:numPr>
          <w:ilvl w:val="0"/>
          <w:numId w:val="9"/>
        </w:numPr>
        <w:tabs>
          <w:tab w:val="clear" w:pos="894"/>
          <w:tab w:val="num" w:pos="993"/>
          <w:tab w:val="num" w:pos="1134"/>
        </w:tabs>
        <w:ind w:left="1418" w:hanging="425"/>
        <w:jc w:val="both"/>
        <w:textAlignment w:val="auto"/>
        <w:rPr>
          <w:rFonts w:ascii="Arial" w:hAnsi="Arial" w:cs="Arial"/>
          <w:b w:val="0"/>
          <w:noProof/>
          <w:sz w:val="22"/>
          <w:szCs w:val="22"/>
        </w:rPr>
      </w:pPr>
      <w:r w:rsidRPr="004B4A00">
        <w:rPr>
          <w:rFonts w:ascii="Arial" w:hAnsi="Arial" w:cs="Arial"/>
          <w:b w:val="0"/>
          <w:noProof/>
          <w:sz w:val="22"/>
          <w:szCs w:val="22"/>
        </w:rPr>
        <w:t>A Copy of the  Service Provider Compliance Ass</w:t>
      </w:r>
      <w:r>
        <w:rPr>
          <w:rFonts w:ascii="Arial" w:hAnsi="Arial" w:cs="Arial"/>
          <w:b w:val="0"/>
          <w:noProof/>
          <w:sz w:val="22"/>
          <w:szCs w:val="22"/>
        </w:rPr>
        <w:t>essment tool (PCA) or equivilent</w:t>
      </w:r>
      <w:r w:rsidRPr="004B4A00">
        <w:rPr>
          <w:rFonts w:ascii="Arial" w:hAnsi="Arial" w:cs="Arial"/>
          <w:b w:val="0"/>
          <w:noProof/>
          <w:sz w:val="22"/>
          <w:szCs w:val="22"/>
        </w:rPr>
        <w:t xml:space="preserve"> </w:t>
      </w:r>
      <w:r w:rsidRPr="004B4A00">
        <w:rPr>
          <w:rFonts w:ascii="Arial" w:hAnsi="Arial" w:cs="Arial"/>
          <w:b w:val="0"/>
          <w:noProof/>
          <w:color w:val="auto"/>
          <w:sz w:val="22"/>
          <w:szCs w:val="22"/>
        </w:rPr>
        <w:t>The Council will exa</w:t>
      </w:r>
      <w:r>
        <w:rPr>
          <w:rFonts w:ascii="Arial" w:hAnsi="Arial" w:cs="Arial"/>
          <w:b w:val="0"/>
          <w:noProof/>
          <w:sz w:val="22"/>
          <w:szCs w:val="22"/>
        </w:rPr>
        <w:t>mine the PCA or equivilent</w:t>
      </w:r>
      <w:r w:rsidRPr="004B4A00">
        <w:rPr>
          <w:rFonts w:ascii="Arial" w:hAnsi="Arial" w:cs="Arial"/>
          <w:b w:val="0"/>
          <w:noProof/>
          <w:sz w:val="22"/>
          <w:szCs w:val="22"/>
        </w:rPr>
        <w:t xml:space="preserve"> to identify good practice and areas for improvement.  </w:t>
      </w:r>
    </w:p>
    <w:p w:rsidR="00A24309" w:rsidRPr="004B4A00" w:rsidRDefault="00A24309" w:rsidP="00C851CB">
      <w:pPr>
        <w:pStyle w:val="AA-spacer-01"/>
        <w:numPr>
          <w:ilvl w:val="0"/>
          <w:numId w:val="9"/>
        </w:numPr>
        <w:tabs>
          <w:tab w:val="clear" w:pos="894"/>
          <w:tab w:val="num" w:pos="1418"/>
        </w:tabs>
        <w:ind w:left="1418" w:hanging="425"/>
        <w:jc w:val="both"/>
        <w:textAlignment w:val="auto"/>
        <w:rPr>
          <w:rFonts w:ascii="Arial" w:hAnsi="Arial" w:cs="Arial"/>
          <w:b w:val="0"/>
          <w:noProof/>
          <w:sz w:val="22"/>
          <w:szCs w:val="22"/>
        </w:rPr>
      </w:pPr>
      <w:r w:rsidRPr="004B4A00">
        <w:rPr>
          <w:rFonts w:ascii="Arial" w:hAnsi="Arial" w:cs="Arial"/>
          <w:b w:val="0"/>
          <w:noProof/>
          <w:sz w:val="22"/>
          <w:szCs w:val="22"/>
        </w:rPr>
        <w:t>Results of the  Service Provider’s Annual Service User Satisfaction Survey and any associated action plan. The Council will use the results from the Service User Satisfaction Survey to ascertain views on the quality and performance of the Services.</w:t>
      </w:r>
    </w:p>
    <w:p w:rsidR="00A24309" w:rsidRPr="004B4A00" w:rsidRDefault="00A24309" w:rsidP="00C851CB">
      <w:pPr>
        <w:pStyle w:val="AA-spacer-01"/>
        <w:numPr>
          <w:ilvl w:val="0"/>
          <w:numId w:val="9"/>
        </w:numPr>
        <w:tabs>
          <w:tab w:val="clear" w:pos="894"/>
          <w:tab w:val="num" w:pos="993"/>
          <w:tab w:val="num" w:pos="1134"/>
        </w:tabs>
        <w:ind w:left="1418" w:hanging="425"/>
        <w:jc w:val="both"/>
        <w:textAlignment w:val="auto"/>
        <w:rPr>
          <w:rFonts w:ascii="Arial" w:hAnsi="Arial" w:cs="Arial"/>
          <w:b w:val="0"/>
          <w:noProof/>
          <w:sz w:val="22"/>
          <w:szCs w:val="22"/>
        </w:rPr>
      </w:pPr>
      <w:r>
        <w:rPr>
          <w:rFonts w:ascii="Arial" w:hAnsi="Arial" w:cs="Arial"/>
          <w:b w:val="0"/>
          <w:noProof/>
          <w:sz w:val="22"/>
          <w:szCs w:val="22"/>
        </w:rPr>
        <w:t xml:space="preserve">     </w:t>
      </w:r>
      <w:r w:rsidRPr="004B4A00">
        <w:rPr>
          <w:rFonts w:ascii="Arial" w:hAnsi="Arial" w:cs="Arial"/>
          <w:b w:val="0"/>
          <w:noProof/>
          <w:sz w:val="22"/>
          <w:szCs w:val="22"/>
        </w:rPr>
        <w:t>A copy of the  Service Provider’s annual report including their Service improvement plan.</w:t>
      </w:r>
    </w:p>
    <w:p w:rsidR="00A24309" w:rsidRPr="004B4A00" w:rsidRDefault="00A24309" w:rsidP="00C851CB">
      <w:pPr>
        <w:pStyle w:val="AA-spacer-01"/>
        <w:numPr>
          <w:ilvl w:val="0"/>
          <w:numId w:val="9"/>
        </w:numPr>
        <w:tabs>
          <w:tab w:val="clear" w:pos="894"/>
          <w:tab w:val="num" w:pos="993"/>
          <w:tab w:val="num" w:pos="1134"/>
        </w:tabs>
        <w:ind w:firstLine="99"/>
        <w:jc w:val="both"/>
        <w:textAlignment w:val="auto"/>
        <w:rPr>
          <w:rFonts w:ascii="Arial" w:hAnsi="Arial" w:cs="Arial"/>
          <w:b w:val="0"/>
          <w:noProof/>
          <w:sz w:val="22"/>
          <w:szCs w:val="22"/>
        </w:rPr>
      </w:pPr>
      <w:r w:rsidRPr="004B4A00">
        <w:rPr>
          <w:rFonts w:ascii="Arial" w:hAnsi="Arial" w:cs="Arial"/>
          <w:b w:val="0"/>
          <w:noProof/>
          <w:sz w:val="22"/>
          <w:szCs w:val="22"/>
        </w:rPr>
        <w:t>A copy of the Service Providers’  training matrix for all staff.</w:t>
      </w:r>
    </w:p>
    <w:p w:rsidR="00A24309" w:rsidRPr="004B4A00" w:rsidRDefault="00A24309" w:rsidP="00C851CB">
      <w:pPr>
        <w:pStyle w:val="AA-spacer-01"/>
        <w:numPr>
          <w:ilvl w:val="0"/>
          <w:numId w:val="9"/>
        </w:numPr>
        <w:tabs>
          <w:tab w:val="clear" w:pos="894"/>
          <w:tab w:val="num" w:pos="993"/>
          <w:tab w:val="num" w:pos="1134"/>
        </w:tabs>
        <w:ind w:left="1418" w:hanging="425"/>
        <w:jc w:val="both"/>
        <w:textAlignment w:val="auto"/>
        <w:rPr>
          <w:rFonts w:ascii="Arial" w:hAnsi="Arial" w:cs="Arial"/>
          <w:b w:val="0"/>
          <w:noProof/>
          <w:sz w:val="22"/>
          <w:szCs w:val="22"/>
        </w:rPr>
      </w:pPr>
      <w:r w:rsidRPr="004B4A00">
        <w:rPr>
          <w:rFonts w:ascii="Arial" w:hAnsi="Arial" w:cs="Arial"/>
          <w:b w:val="0"/>
          <w:noProof/>
          <w:sz w:val="22"/>
          <w:szCs w:val="22"/>
        </w:rPr>
        <w:t>A copy of the Care Quality Commissions Quality Risk Profile (QRP) for the  Service Provider.</w:t>
      </w:r>
    </w:p>
    <w:p w:rsidR="00A24309" w:rsidRPr="004B4A00" w:rsidRDefault="00A24309" w:rsidP="00A24309">
      <w:pPr>
        <w:widowControl w:val="0"/>
        <w:jc w:val="both"/>
        <w:rPr>
          <w:rFonts w:ascii="Arial" w:hAnsi="Arial" w:cs="Arial"/>
          <w:color w:val="0000F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Service Provider acknowledges and agrees that Officers of the Council may take evidence of risks and concerns identified during contract monitoring visits, including photographs and photocopies, and for this to be used to formulate an action plan to ensure the Service Provider complies with the Contract.</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Service Provider is required to register with the Skills for Care National Minimum Dataset for Social Care (NMDS-SC) and will:</w:t>
      </w:r>
    </w:p>
    <w:p w:rsidR="00A24309" w:rsidRPr="00DA285E"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DA285E">
        <w:rPr>
          <w:rFonts w:ascii="Arial" w:hAnsi="Arial" w:cs="Arial"/>
          <w:sz w:val="22"/>
          <w:szCs w:val="22"/>
        </w:rPr>
        <w:t>Complete an NMDS-SC organisational record and must update all of its organisational data at least once per annum;</w:t>
      </w:r>
    </w:p>
    <w:p w:rsidR="00A24309" w:rsidRPr="00DA285E" w:rsidRDefault="00A24309" w:rsidP="00C851CB">
      <w:pPr>
        <w:pStyle w:val="ListParagraph"/>
        <w:widowControl w:val="0"/>
        <w:numPr>
          <w:ilvl w:val="0"/>
          <w:numId w:val="4"/>
        </w:numPr>
        <w:ind w:left="1134" w:hanging="283"/>
        <w:contextualSpacing w:val="0"/>
        <w:jc w:val="both"/>
        <w:rPr>
          <w:rFonts w:ascii="Arial" w:hAnsi="Arial" w:cs="Arial"/>
          <w:sz w:val="22"/>
          <w:szCs w:val="22"/>
        </w:rPr>
      </w:pPr>
      <w:r w:rsidRPr="00DA285E">
        <w:rPr>
          <w:rFonts w:ascii="Arial" w:hAnsi="Arial" w:cs="Arial"/>
          <w:sz w:val="22"/>
          <w:szCs w:val="22"/>
        </w:rPr>
        <w:t>Fully complete individual NMDS-SC worker records for a minimum of 90% of its total workforce (this includes any staff who are not care-providing). Individual records for workers which are included in the 90% calculation must be both fully completed and updated at least once per annum.</w:t>
      </w:r>
    </w:p>
    <w:p w:rsidR="00A24309" w:rsidRPr="004B4A00" w:rsidRDefault="00A24309" w:rsidP="00A24309">
      <w:pPr>
        <w:widowControl w:val="0"/>
        <w:ind w:left="993" w:hanging="720"/>
        <w:jc w:val="both"/>
        <w:rPr>
          <w:rFonts w:ascii="Arial" w:hAnsi="Arial" w:cs="Arial"/>
          <w:b/>
          <w:bCs/>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Council is part of the eastern region collaborative and as such may share information gained through the above monitoring with regional partners. Also Local Authorities within the region may conduct monitoring visits with, or on behalf of, other regional authorities.</w:t>
      </w:r>
    </w:p>
    <w:p w:rsidR="00A24309" w:rsidRPr="004B4A00" w:rsidRDefault="00A24309" w:rsidP="00A24309">
      <w:pPr>
        <w:widowControl w:val="0"/>
        <w:ind w:left="720" w:hanging="720"/>
        <w:jc w:val="both"/>
        <w:rPr>
          <w:rFonts w:ascii="Arial" w:hAnsi="Arial" w:cs="Arial"/>
          <w:sz w:val="22"/>
          <w:szCs w:val="22"/>
        </w:rPr>
      </w:pPr>
    </w:p>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31" w:name="_Toc534268307"/>
      <w:bookmarkStart w:id="32" w:name="_Toc536434807"/>
      <w:r w:rsidRPr="009626D4">
        <w:rPr>
          <w:rFonts w:ascii="Arial" w:eastAsiaTheme="minorHAnsi" w:hAnsi="Arial" w:cs="Arial"/>
          <w:b/>
          <w:sz w:val="22"/>
          <w:szCs w:val="22"/>
        </w:rPr>
        <w:t>DATA SPECIFICATION</w:t>
      </w:r>
      <w:bookmarkEnd w:id="31"/>
      <w:bookmarkEnd w:id="32"/>
    </w:p>
    <w:p w:rsidR="00A24309" w:rsidRPr="004B4A00" w:rsidRDefault="00A24309" w:rsidP="00A24309">
      <w:pPr>
        <w:pStyle w:val="BodyText3"/>
        <w:widowControl w:val="0"/>
        <w:tabs>
          <w:tab w:val="clear" w:pos="0"/>
          <w:tab w:val="left" w:pos="1008"/>
        </w:tabs>
        <w:spacing w:line="240" w:lineRule="auto"/>
        <w:ind w:right="-45"/>
        <w:jc w:val="left"/>
        <w:rPr>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The Service Provider will operate a system of electronic monitoring that is capable of collecting the information specified in schedule 5  </w:t>
      </w:r>
    </w:p>
    <w:p w:rsidR="00A24309" w:rsidRPr="009626D4" w:rsidRDefault="00A24309" w:rsidP="009626D4">
      <w:pPr>
        <w:pStyle w:val="ListParagraph"/>
        <w:tabs>
          <w:tab w:val="left" w:pos="851"/>
        </w:tabs>
        <w:ind w:left="851"/>
        <w:jc w:val="both"/>
        <w:rPr>
          <w:rFonts w:ascii="Arial" w:eastAsiaTheme="minorHAnsi"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In addition, the Service Provider is expected to notify the Council immediately when visits are not delivered.</w:t>
      </w:r>
    </w:p>
    <w:p w:rsidR="00A24309" w:rsidRPr="004B4A00" w:rsidRDefault="00A24309" w:rsidP="00A24309">
      <w:pPr>
        <w:pStyle w:val="ListBullet"/>
        <w:widowControl w:val="0"/>
        <w:numPr>
          <w:ilvl w:val="0"/>
          <w:numId w:val="0"/>
        </w:numPr>
        <w:ind w:left="410"/>
      </w:pPr>
    </w:p>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33" w:name="_Toc534268308"/>
      <w:bookmarkStart w:id="34" w:name="_Toc536434808"/>
      <w:r w:rsidRPr="009626D4">
        <w:rPr>
          <w:rFonts w:ascii="Arial" w:eastAsiaTheme="minorHAnsi" w:hAnsi="Arial" w:cs="Arial"/>
          <w:b/>
          <w:sz w:val="22"/>
          <w:szCs w:val="22"/>
        </w:rPr>
        <w:t>NOTIFICATION TO THE COUNCIL</w:t>
      </w:r>
      <w:bookmarkEnd w:id="33"/>
      <w:bookmarkEnd w:id="34"/>
      <w:r w:rsidRPr="009626D4">
        <w:rPr>
          <w:rFonts w:ascii="Arial" w:eastAsiaTheme="minorHAnsi" w:hAnsi="Arial" w:cs="Arial"/>
          <w:b/>
          <w:sz w:val="22"/>
          <w:szCs w:val="22"/>
        </w:rPr>
        <w:t xml:space="preserve"> </w:t>
      </w:r>
    </w:p>
    <w:p w:rsidR="00A24309" w:rsidRPr="004B4A00" w:rsidRDefault="00A24309" w:rsidP="00A24309">
      <w:pPr>
        <w:widowControl w:val="0"/>
        <w:ind w:left="993" w:hanging="993"/>
        <w:jc w:val="both"/>
        <w:rPr>
          <w:rFonts w:ascii="Arial" w:hAnsi="Arial" w:cs="Arial"/>
          <w:noProof/>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 xml:space="preserve">Without prejudice to its responsibilities under </w:t>
      </w:r>
      <w:hyperlink r:id="rId10" w:history="1">
        <w:r w:rsidRPr="009626D4">
          <w:rPr>
            <w:rFonts w:ascii="Arial" w:eastAsiaTheme="minorHAnsi" w:hAnsi="Arial" w:cs="Arial"/>
            <w:sz w:val="22"/>
            <w:szCs w:val="22"/>
          </w:rPr>
          <w:t>Health and Social Care Act 2008 (Regulated Activities) Regulations 2014/2936</w:t>
        </w:r>
      </w:hyperlink>
      <w:r w:rsidRPr="009626D4">
        <w:rPr>
          <w:rFonts w:ascii="Arial" w:eastAsiaTheme="minorHAnsi" w:hAnsi="Arial" w:cs="Arial"/>
          <w:sz w:val="22"/>
          <w:szCs w:val="22"/>
        </w:rPr>
        <w:t xml:space="preserve"> the Service Provider will be responsible for notifying the Contracts Team, within the Council as soon as it is practical to do so, if any or the following occur:</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(1) </w:t>
      </w:r>
      <w:r w:rsidRPr="004B4A00">
        <w:rPr>
          <w:rFonts w:ascii="Arial" w:hAnsi="Arial" w:cs="Arial"/>
          <w:noProof/>
          <w:sz w:val="22"/>
          <w:szCs w:val="22"/>
        </w:rPr>
        <w:tab/>
        <w:t>Any circumstances where the Service User has consistently refused provision of the Services, medication, or medical attention.</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(2) </w:t>
      </w:r>
      <w:r w:rsidRPr="004B4A00">
        <w:rPr>
          <w:rFonts w:ascii="Arial" w:hAnsi="Arial" w:cs="Arial"/>
          <w:noProof/>
          <w:sz w:val="22"/>
          <w:szCs w:val="22"/>
        </w:rPr>
        <w:tab/>
        <w:t>Serious accident, serious illness or serious injury to the Service User.</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(3) </w:t>
      </w:r>
      <w:r w:rsidRPr="004B4A00">
        <w:rPr>
          <w:rFonts w:ascii="Arial" w:hAnsi="Arial" w:cs="Arial"/>
          <w:noProof/>
          <w:sz w:val="22"/>
          <w:szCs w:val="22"/>
        </w:rPr>
        <w:tab/>
        <w:t>Death of the Service User</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(4) </w:t>
      </w:r>
      <w:r w:rsidRPr="004B4A00">
        <w:rPr>
          <w:rFonts w:ascii="Arial" w:hAnsi="Arial" w:cs="Arial"/>
          <w:noProof/>
          <w:sz w:val="22"/>
          <w:szCs w:val="22"/>
        </w:rPr>
        <w:tab/>
        <w:t>Outbreak of notifiable infectious disease in the Services.</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(5) </w:t>
      </w:r>
      <w:r w:rsidRPr="004B4A00">
        <w:rPr>
          <w:rFonts w:ascii="Arial" w:hAnsi="Arial" w:cs="Arial"/>
          <w:noProof/>
          <w:sz w:val="22"/>
          <w:szCs w:val="22"/>
        </w:rPr>
        <w:tab/>
        <w:t>Any emergency situation e.g. fire, flood.</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(6) </w:t>
      </w:r>
      <w:r w:rsidRPr="004B4A00">
        <w:rPr>
          <w:rFonts w:ascii="Arial" w:hAnsi="Arial" w:cs="Arial"/>
          <w:noProof/>
          <w:sz w:val="22"/>
          <w:szCs w:val="22"/>
        </w:rPr>
        <w:tab/>
        <w:t>Legacy or bequests to Service Provider and/or staff.</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(7) </w:t>
      </w:r>
      <w:r w:rsidRPr="004B4A00">
        <w:rPr>
          <w:rFonts w:ascii="Arial" w:hAnsi="Arial" w:cs="Arial"/>
          <w:noProof/>
          <w:sz w:val="22"/>
          <w:szCs w:val="22"/>
        </w:rPr>
        <w:tab/>
        <w:t>Unplanned absence of the Service User.</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(8) </w:t>
      </w:r>
      <w:r w:rsidRPr="004B4A00">
        <w:rPr>
          <w:rFonts w:ascii="Arial" w:hAnsi="Arial" w:cs="Arial"/>
          <w:noProof/>
          <w:sz w:val="22"/>
          <w:szCs w:val="22"/>
        </w:rPr>
        <w:tab/>
        <w:t>Hospital admission.</w:t>
      </w:r>
    </w:p>
    <w:p w:rsidR="00A24309" w:rsidRPr="004B4A00" w:rsidRDefault="00A24309" w:rsidP="009626D4">
      <w:pPr>
        <w:widowControl w:val="0"/>
        <w:tabs>
          <w:tab w:val="left" w:pos="1276"/>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(9) </w:t>
      </w:r>
      <w:r w:rsidRPr="004B4A00">
        <w:rPr>
          <w:rFonts w:ascii="Arial" w:hAnsi="Arial" w:cs="Arial"/>
          <w:noProof/>
          <w:sz w:val="22"/>
          <w:szCs w:val="22"/>
        </w:rPr>
        <w:tab/>
        <w:t>An investigation related to Safeguarding of Vulnerable Adults</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(10) Where the Service Provider has been unable to gain access to the Service User’s Home.</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(11) Where the Service Users needs have substanially changed, for example they are receiving a level of home care that is more than their needs warrant then the </w:t>
      </w:r>
      <w:r>
        <w:rPr>
          <w:rFonts w:ascii="Arial" w:hAnsi="Arial" w:cs="Arial"/>
          <w:noProof/>
          <w:sz w:val="22"/>
          <w:szCs w:val="22"/>
        </w:rPr>
        <w:t xml:space="preserve">Service </w:t>
      </w:r>
      <w:r w:rsidRPr="004B4A00">
        <w:rPr>
          <w:rFonts w:ascii="Arial" w:hAnsi="Arial" w:cs="Arial"/>
          <w:noProof/>
          <w:sz w:val="22"/>
          <w:szCs w:val="22"/>
        </w:rPr>
        <w:t>Provider must advise the Community Solutions team immediately so a decision can be made to amend the care and support package.</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(12) Where there is a change in the Regulated Manager</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(13) Any high level complaints</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(14) Where there is a change in CQC registration or rating</w:t>
      </w:r>
    </w:p>
    <w:p w:rsidR="00A24309" w:rsidRPr="004B4A00" w:rsidRDefault="00A24309" w:rsidP="009626D4">
      <w:pPr>
        <w:widowControl w:val="0"/>
        <w:tabs>
          <w:tab w:val="left" w:pos="1418"/>
        </w:tabs>
        <w:ind w:left="1418" w:hanging="567"/>
        <w:jc w:val="both"/>
        <w:rPr>
          <w:rFonts w:ascii="Arial" w:hAnsi="Arial" w:cs="Arial"/>
          <w:noProof/>
          <w:sz w:val="22"/>
          <w:szCs w:val="22"/>
        </w:rPr>
      </w:pPr>
      <w:r w:rsidRPr="004B4A00">
        <w:rPr>
          <w:rFonts w:ascii="Arial" w:hAnsi="Arial" w:cs="Arial"/>
          <w:noProof/>
          <w:sz w:val="22"/>
          <w:szCs w:val="22"/>
        </w:rPr>
        <w:t xml:space="preserve">(15) Where the </w:t>
      </w:r>
      <w:r>
        <w:rPr>
          <w:rFonts w:ascii="Arial" w:hAnsi="Arial" w:cs="Arial"/>
          <w:noProof/>
          <w:sz w:val="22"/>
          <w:szCs w:val="22"/>
        </w:rPr>
        <w:t xml:space="preserve">Service </w:t>
      </w:r>
      <w:r w:rsidRPr="004B4A00">
        <w:rPr>
          <w:rFonts w:ascii="Arial" w:hAnsi="Arial" w:cs="Arial"/>
          <w:noProof/>
          <w:sz w:val="22"/>
          <w:szCs w:val="22"/>
        </w:rPr>
        <w:t>Provider is unable to deliver the service a</w:t>
      </w:r>
      <w:r>
        <w:rPr>
          <w:rFonts w:ascii="Arial" w:hAnsi="Arial" w:cs="Arial"/>
          <w:noProof/>
          <w:sz w:val="22"/>
          <w:szCs w:val="22"/>
        </w:rPr>
        <w:t>s detailed in the specification</w:t>
      </w:r>
    </w:p>
    <w:p w:rsidR="00A24309" w:rsidRPr="004B4A00" w:rsidRDefault="00A24309" w:rsidP="00A24309">
      <w:pPr>
        <w:widowControl w:val="0"/>
        <w:jc w:val="both"/>
        <w:rPr>
          <w:rFonts w:ascii="Arial" w:hAnsi="Arial" w:cs="Arial"/>
          <w:b/>
          <w:sz w:val="22"/>
          <w:szCs w:val="22"/>
        </w:rPr>
      </w:pPr>
    </w:p>
    <w:p w:rsidR="00A24309" w:rsidRPr="009626D4" w:rsidRDefault="00A24309" w:rsidP="00C851CB">
      <w:pPr>
        <w:pStyle w:val="ListParagraph"/>
        <w:numPr>
          <w:ilvl w:val="0"/>
          <w:numId w:val="18"/>
        </w:numPr>
        <w:ind w:left="851" w:hanging="851"/>
        <w:jc w:val="both"/>
        <w:outlineLvl w:val="0"/>
        <w:rPr>
          <w:rFonts w:ascii="Arial" w:eastAsiaTheme="minorHAnsi" w:hAnsi="Arial" w:cs="Arial"/>
          <w:b/>
          <w:sz w:val="22"/>
          <w:szCs w:val="22"/>
        </w:rPr>
      </w:pPr>
      <w:bookmarkStart w:id="35" w:name="_Toc534268309"/>
      <w:bookmarkStart w:id="36" w:name="_Toc536434809"/>
      <w:r w:rsidRPr="009626D4">
        <w:rPr>
          <w:rFonts w:ascii="Arial" w:eastAsiaTheme="minorHAnsi" w:hAnsi="Arial" w:cs="Arial"/>
          <w:b/>
          <w:sz w:val="22"/>
          <w:szCs w:val="22"/>
        </w:rPr>
        <w:t>BEHAVIOURAL STANDARDS AND CODES OF PRACTICE</w:t>
      </w:r>
      <w:bookmarkEnd w:id="35"/>
      <w:bookmarkEnd w:id="36"/>
    </w:p>
    <w:p w:rsidR="00A24309" w:rsidRPr="004B4A00" w:rsidRDefault="00A24309" w:rsidP="00A24309">
      <w:pPr>
        <w:widowControl w:val="0"/>
        <w:jc w:val="both"/>
        <w:rPr>
          <w:rFonts w:ascii="Arial" w:hAnsi="Arial" w:cs="Arial"/>
          <w:b/>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Service Provider and its staff shall adhere to the relevant codes of conduct for their profession:</w:t>
      </w:r>
    </w:p>
    <w:p w:rsidR="00A24309" w:rsidRPr="00DA285E" w:rsidRDefault="00A24309" w:rsidP="00DA285E">
      <w:pPr>
        <w:pStyle w:val="Heading1"/>
        <w:keepNext w:val="0"/>
        <w:widowControl w:val="0"/>
        <w:numPr>
          <w:ilvl w:val="0"/>
          <w:numId w:val="0"/>
        </w:numPr>
        <w:spacing w:before="0" w:after="0"/>
        <w:ind w:left="709"/>
        <w:jc w:val="both"/>
        <w:rPr>
          <w:b w:val="0"/>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General Social Care Council Codes of conduct available at:</w:t>
      </w:r>
    </w:p>
    <w:p w:rsidR="00A24309" w:rsidRPr="004B4A00" w:rsidRDefault="00596C09" w:rsidP="009626D4">
      <w:pPr>
        <w:widowControl w:val="0"/>
        <w:ind w:left="131" w:firstLine="720"/>
        <w:jc w:val="both"/>
        <w:rPr>
          <w:rFonts w:ascii="Arial" w:hAnsi="Arial" w:cs="Arial"/>
          <w:sz w:val="22"/>
          <w:szCs w:val="22"/>
        </w:rPr>
      </w:pPr>
      <w:hyperlink r:id="rId11" w:history="1">
        <w:r w:rsidR="00A24309" w:rsidRPr="004B4A00">
          <w:rPr>
            <w:rStyle w:val="Hyperlink"/>
            <w:rFonts w:ascii="Arial" w:hAnsi="Arial" w:cs="Arial"/>
            <w:sz w:val="22"/>
            <w:szCs w:val="22"/>
          </w:rPr>
          <w:t>http://www.gscc.org.uk/</w:t>
        </w:r>
      </w:hyperlink>
    </w:p>
    <w:p w:rsidR="00A24309" w:rsidRPr="004B4A00" w:rsidRDefault="00A24309" w:rsidP="00A24309">
      <w:pPr>
        <w:widowControl w:val="0"/>
        <w:jc w:val="both"/>
        <w:rPr>
          <w:rFonts w:ascii="Arial" w:hAnsi="Arial" w:cs="Arial"/>
          <w:sz w:val="22"/>
          <w:szCs w:val="22"/>
        </w:rPr>
      </w:pPr>
    </w:p>
    <w:p w:rsidR="00A24309" w:rsidRPr="009626D4" w:rsidRDefault="00A24309" w:rsidP="00C851CB">
      <w:pPr>
        <w:pStyle w:val="ListParagraph"/>
        <w:numPr>
          <w:ilvl w:val="1"/>
          <w:numId w:val="18"/>
        </w:numPr>
        <w:tabs>
          <w:tab w:val="left" w:pos="851"/>
        </w:tabs>
        <w:ind w:left="851" w:hanging="851"/>
        <w:jc w:val="both"/>
        <w:rPr>
          <w:rFonts w:ascii="Arial" w:eastAsiaTheme="minorHAnsi" w:hAnsi="Arial" w:cs="Arial"/>
          <w:sz w:val="22"/>
          <w:szCs w:val="22"/>
        </w:rPr>
      </w:pPr>
      <w:r w:rsidRPr="009626D4">
        <w:rPr>
          <w:rFonts w:ascii="Arial" w:eastAsiaTheme="minorHAnsi" w:hAnsi="Arial" w:cs="Arial"/>
          <w:sz w:val="22"/>
          <w:szCs w:val="22"/>
        </w:rPr>
        <w:t>The Nursing Midwifery Council (NMC) codes of conduct available at:</w:t>
      </w:r>
    </w:p>
    <w:p w:rsidR="00A24309" w:rsidRPr="004B4A00" w:rsidRDefault="00596C09" w:rsidP="009626D4">
      <w:pPr>
        <w:widowControl w:val="0"/>
        <w:ind w:left="131" w:firstLine="720"/>
        <w:jc w:val="both"/>
        <w:rPr>
          <w:rFonts w:ascii="Arial" w:hAnsi="Arial" w:cs="Arial"/>
          <w:sz w:val="22"/>
          <w:szCs w:val="22"/>
        </w:rPr>
      </w:pPr>
      <w:hyperlink r:id="rId12" w:history="1">
        <w:r w:rsidR="00A24309" w:rsidRPr="004B4A00">
          <w:rPr>
            <w:rStyle w:val="Hyperlink"/>
            <w:rFonts w:ascii="Arial" w:hAnsi="Arial" w:cs="Arial"/>
            <w:sz w:val="22"/>
            <w:szCs w:val="22"/>
          </w:rPr>
          <w:t>http://www.nmc-uk.org</w:t>
        </w:r>
      </w:hyperlink>
    </w:p>
    <w:p w:rsidR="00A24309" w:rsidRPr="004B4A00" w:rsidRDefault="00A24309" w:rsidP="00A24309">
      <w:pPr>
        <w:widowControl w:val="0"/>
        <w:ind w:left="720" w:hanging="720"/>
        <w:jc w:val="both"/>
        <w:rPr>
          <w:rFonts w:ascii="Arial" w:hAnsi="Arial" w:cs="Arial"/>
          <w:b/>
          <w:sz w:val="22"/>
          <w:szCs w:val="22"/>
        </w:rPr>
      </w:pPr>
    </w:p>
    <w:p w:rsidR="001C55E6" w:rsidRDefault="001C55E6"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bookmarkStart w:id="37" w:name="_Toc472070486"/>
      <w:bookmarkStart w:id="38" w:name="_Toc534268310"/>
      <w:r>
        <w:rPr>
          <w:rFonts w:eastAsiaTheme="majorEastAsia" w:cstheme="majorBidi"/>
          <w:sz w:val="22"/>
          <w:szCs w:val="22"/>
          <w14:textOutline w14:w="9525" w14:cap="rnd" w14:cmpd="sng" w14:algn="ctr">
            <w14:noFill/>
            <w14:prstDash w14:val="solid"/>
            <w14:bevel/>
          </w14:textOutline>
        </w:rPr>
        <w:br w:type="page"/>
      </w:r>
    </w:p>
    <w:p w:rsidR="008F4598" w:rsidRPr="00DA285E" w:rsidRDefault="0041162D"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bookmarkStart w:id="39" w:name="_Toc536434810"/>
      <w:r w:rsidRPr="00DA285E">
        <w:rPr>
          <w:rFonts w:eastAsiaTheme="majorEastAsia" w:cstheme="majorBidi"/>
          <w:sz w:val="22"/>
          <w:szCs w:val="22"/>
          <w14:textOutline w14:w="9525" w14:cap="rnd" w14:cmpd="sng" w14:algn="ctr">
            <w14:noFill/>
            <w14:prstDash w14:val="solid"/>
            <w14:bevel/>
          </w14:textOutline>
        </w:rPr>
        <w:t xml:space="preserve">SCHEDULE </w:t>
      </w:r>
      <w:r w:rsidR="0090108A" w:rsidRPr="00DA285E">
        <w:rPr>
          <w:rFonts w:eastAsiaTheme="majorEastAsia" w:cstheme="majorBidi"/>
          <w:sz w:val="22"/>
          <w:szCs w:val="22"/>
          <w14:textOutline w14:w="9525" w14:cap="rnd" w14:cmpd="sng" w14:algn="ctr">
            <w14:noFill/>
            <w14:prstDash w14:val="solid"/>
            <w14:bevel/>
          </w14:textOutline>
        </w:rPr>
        <w:t>1:</w:t>
      </w:r>
      <w:r w:rsidR="008F4598" w:rsidRPr="00DA285E">
        <w:rPr>
          <w:rFonts w:eastAsiaTheme="majorEastAsia" w:cstheme="majorBidi"/>
          <w:sz w:val="22"/>
          <w:szCs w:val="22"/>
          <w14:textOutline w14:w="9525" w14:cap="rnd" w14:cmpd="sng" w14:algn="ctr">
            <w14:noFill/>
            <w14:prstDash w14:val="solid"/>
            <w14:bevel/>
          </w14:textOutline>
        </w:rPr>
        <w:t xml:space="preserve"> East of England Service Outcomes &amp; Standards of Care</w:t>
      </w:r>
      <w:bookmarkEnd w:id="37"/>
      <w:bookmarkEnd w:id="38"/>
      <w:bookmarkEnd w:id="39"/>
      <w:r w:rsidR="008F4598" w:rsidRPr="00DA285E">
        <w:rPr>
          <w:rFonts w:eastAsiaTheme="majorEastAsia" w:cstheme="majorBidi"/>
          <w:sz w:val="22"/>
          <w:szCs w:val="22"/>
          <w14:textOutline w14:w="9525" w14:cap="rnd" w14:cmpd="sng" w14:algn="ctr">
            <w14:noFill/>
            <w14:prstDash w14:val="solid"/>
            <w14:bevel/>
          </w14:textOutline>
        </w:rPr>
        <w:t xml:space="preserve"> </w:t>
      </w:r>
    </w:p>
    <w:p w:rsidR="008F4598" w:rsidRPr="00A81EAA" w:rsidRDefault="008F4598" w:rsidP="008F4598">
      <w:pPr>
        <w:rPr>
          <w:rFonts w:ascii="Arial" w:hAnsi="Arial" w:cs="Arial"/>
          <w: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6095"/>
      </w:tblGrid>
      <w:tr w:rsidR="008F4598" w:rsidRPr="003A1AF5" w:rsidTr="00AF775D">
        <w:trPr>
          <w:jc w:val="center"/>
        </w:trPr>
        <w:tc>
          <w:tcPr>
            <w:tcW w:w="3686"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6095"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3A1AF5" w:rsidTr="00AF775D">
        <w:trPr>
          <w:jc w:val="center"/>
        </w:trPr>
        <w:tc>
          <w:tcPr>
            <w:tcW w:w="3686"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1 (continued)</w:t>
            </w:r>
          </w:p>
          <w:p w:rsidR="008F4598" w:rsidRPr="00602F90" w:rsidRDefault="008F4598" w:rsidP="00AF775D">
            <w:pPr>
              <w:jc w:val="center"/>
              <w:rPr>
                <w:rFonts w:ascii="Arial" w:hAnsi="Arial" w:cs="Arial"/>
                <w:b/>
              </w:rPr>
            </w:pPr>
          </w:p>
        </w:tc>
        <w:tc>
          <w:tcPr>
            <w:tcW w:w="6095" w:type="dxa"/>
          </w:tcPr>
          <w:p w:rsidR="008F4598" w:rsidRDefault="008F4598" w:rsidP="00AF775D">
            <w:pPr>
              <w:rPr>
                <w:rFonts w:ascii="Arial" w:hAnsi="Arial" w:cs="Arial"/>
                <w:b/>
              </w:rPr>
            </w:pPr>
          </w:p>
          <w:p w:rsidR="008F4598" w:rsidRPr="003A1AF5" w:rsidRDefault="008F4598" w:rsidP="00AF775D">
            <w:pPr>
              <w:rPr>
                <w:rFonts w:ascii="Arial" w:hAnsi="Arial" w:cs="Arial"/>
                <w:b/>
                <w:sz w:val="28"/>
                <w:szCs w:val="28"/>
              </w:rPr>
            </w:pPr>
            <w:r w:rsidRPr="00F25773">
              <w:rPr>
                <w:rFonts w:ascii="Arial" w:hAnsi="Arial" w:cs="Arial"/>
                <w:b/>
                <w:sz w:val="28"/>
                <w:szCs w:val="28"/>
              </w:rPr>
              <w:t>Involvement &amp; Information</w:t>
            </w:r>
          </w:p>
        </w:tc>
      </w:tr>
      <w:tr w:rsidR="008F4598" w:rsidRPr="00391C73" w:rsidTr="00AF775D">
        <w:trPr>
          <w:jc w:val="center"/>
        </w:trPr>
        <w:tc>
          <w:tcPr>
            <w:tcW w:w="3686" w:type="dxa"/>
            <w:gridSpan w:val="2"/>
          </w:tcPr>
          <w:p w:rsidR="008F4598" w:rsidRPr="00A114B8" w:rsidRDefault="008F4598" w:rsidP="00AF775D">
            <w:pPr>
              <w:rPr>
                <w:rFonts w:ascii="Arial" w:hAnsi="Arial" w:cs="Arial"/>
                <w:b/>
              </w:rPr>
            </w:pPr>
            <w:r>
              <w:rPr>
                <w:rFonts w:ascii="Arial" w:hAnsi="Arial" w:cs="Arial"/>
                <w:b/>
              </w:rPr>
              <w:t xml:space="preserve">Standard </w:t>
            </w:r>
            <w:r w:rsidRPr="00A114B8">
              <w:rPr>
                <w:rFonts w:ascii="Arial" w:hAnsi="Arial" w:cs="Arial"/>
                <w:b/>
              </w:rPr>
              <w:t>2</w:t>
            </w:r>
          </w:p>
        </w:tc>
        <w:tc>
          <w:tcPr>
            <w:tcW w:w="6095" w:type="dxa"/>
          </w:tcPr>
          <w:p w:rsidR="008F4598" w:rsidRPr="00A114B8" w:rsidRDefault="008F4598" w:rsidP="00AF775D">
            <w:pPr>
              <w:rPr>
                <w:rFonts w:ascii="Arial" w:hAnsi="Arial" w:cs="Arial"/>
                <w:b/>
              </w:rPr>
            </w:pPr>
            <w:r w:rsidRPr="00A114B8">
              <w:rPr>
                <w:rFonts w:ascii="Arial" w:hAnsi="Arial" w:cs="Arial"/>
                <w:b/>
              </w:rPr>
              <w:t>Consent</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rPr>
              <w:t>(CQC Outcome 2)</w:t>
            </w:r>
          </w:p>
        </w:tc>
        <w:tc>
          <w:tcPr>
            <w:tcW w:w="6095" w:type="dxa"/>
          </w:tcPr>
          <w:p w:rsidR="008F4598" w:rsidRDefault="008F4598" w:rsidP="00AF775D">
            <w:pPr>
              <w:rPr>
                <w:rFonts w:ascii="Arial" w:hAnsi="Arial" w:cs="Arial"/>
              </w:rPr>
            </w:pPr>
          </w:p>
        </w:tc>
      </w:tr>
      <w:tr w:rsidR="008F4598" w:rsidTr="00AF775D">
        <w:trPr>
          <w:jc w:val="center"/>
        </w:trPr>
        <w:tc>
          <w:tcPr>
            <w:tcW w:w="3686" w:type="dxa"/>
            <w:gridSpan w:val="2"/>
          </w:tcPr>
          <w:p w:rsidR="008F4598" w:rsidRPr="00642F6F" w:rsidRDefault="008F4598" w:rsidP="00AF775D">
            <w:pPr>
              <w:jc w:val="right"/>
              <w:rPr>
                <w:rFonts w:ascii="Arial" w:hAnsi="Arial" w:cs="Arial"/>
              </w:rPr>
            </w:pPr>
          </w:p>
        </w:tc>
        <w:tc>
          <w:tcPr>
            <w:tcW w:w="6095"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b/>
                <w:i/>
              </w:rPr>
              <w:t>Core criteria in bold</w:t>
            </w:r>
          </w:p>
        </w:tc>
        <w:tc>
          <w:tcPr>
            <w:tcW w:w="6095" w:type="dxa"/>
          </w:tcPr>
          <w:p w:rsidR="008F4598" w:rsidRPr="004663D8" w:rsidRDefault="008F4598" w:rsidP="00AF775D">
            <w:pPr>
              <w:rPr>
                <w:rFonts w:ascii="Arial" w:hAnsi="Arial" w:cs="Arial"/>
                <w:b/>
                <w:bCs/>
              </w:rPr>
            </w:pPr>
            <w:r w:rsidRPr="00990C0F">
              <w:rPr>
                <w:rFonts w:ascii="Arial" w:hAnsi="Arial" w:cs="Arial"/>
                <w:i/>
                <w:iCs/>
              </w:rPr>
              <w:t xml:space="preserve">Where they are able, </w:t>
            </w:r>
            <w:r>
              <w:rPr>
                <w:rFonts w:ascii="Arial" w:hAnsi="Arial" w:cs="Arial"/>
                <w:i/>
                <w:iCs/>
              </w:rPr>
              <w:t>Service Users</w:t>
            </w:r>
            <w:r w:rsidRPr="00990C0F">
              <w:rPr>
                <w:rFonts w:ascii="Arial" w:hAnsi="Arial" w:cs="Arial"/>
                <w:i/>
                <w:iCs/>
              </w:rPr>
              <w:t xml:space="preserve"> give valid conse</w:t>
            </w:r>
            <w:r>
              <w:rPr>
                <w:rFonts w:ascii="Arial" w:hAnsi="Arial" w:cs="Arial"/>
                <w:i/>
                <w:iCs/>
              </w:rPr>
              <w:t>nt to the care and support they</w:t>
            </w:r>
            <w:r w:rsidRPr="00990C0F">
              <w:rPr>
                <w:rFonts w:ascii="Arial" w:hAnsi="Arial" w:cs="Arial"/>
                <w:i/>
                <w:iCs/>
              </w:rPr>
              <w:t xml:space="preserve"> receive. They understand and know they can change any decision that has been previously agreed about their care and support. Their human rights continue to be respected and </w:t>
            </w:r>
            <w:r>
              <w:rPr>
                <w:rFonts w:ascii="Arial" w:hAnsi="Arial" w:cs="Arial"/>
                <w:i/>
                <w:iCs/>
              </w:rPr>
              <w:t xml:space="preserve">are </w:t>
            </w:r>
            <w:r w:rsidRPr="00990C0F">
              <w:rPr>
                <w:rFonts w:ascii="Arial" w:hAnsi="Arial" w:cs="Arial"/>
                <w:i/>
                <w:iCs/>
              </w:rPr>
              <w:t>taken into account</w:t>
            </w:r>
            <w:r>
              <w:rPr>
                <w:rFonts w:ascii="Arial" w:hAnsi="Arial" w:cs="Arial"/>
                <w:i/>
                <w:iCs/>
              </w:rPr>
              <w:t>.</w:t>
            </w:r>
          </w:p>
        </w:tc>
      </w:tr>
      <w:tr w:rsidR="008F4598"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Tr="00AF775D">
        <w:trPr>
          <w:jc w:val="center"/>
        </w:trPr>
        <w:tc>
          <w:tcPr>
            <w:tcW w:w="851" w:type="dxa"/>
          </w:tcPr>
          <w:p w:rsidR="008F4598" w:rsidRPr="00986D20" w:rsidRDefault="008F4598" w:rsidP="00AF775D">
            <w:pPr>
              <w:jc w:val="right"/>
              <w:rPr>
                <w:rFonts w:ascii="Arial" w:hAnsi="Arial" w:cs="Arial"/>
                <w:b/>
              </w:rPr>
            </w:pPr>
            <w:r w:rsidRPr="00986D20">
              <w:rPr>
                <w:rFonts w:ascii="Arial" w:hAnsi="Arial" w:cs="Arial"/>
                <w:b/>
              </w:rPr>
              <w:t>2.1</w:t>
            </w:r>
          </w:p>
        </w:tc>
        <w:tc>
          <w:tcPr>
            <w:tcW w:w="8930" w:type="dxa"/>
            <w:gridSpan w:val="2"/>
          </w:tcPr>
          <w:p w:rsidR="008F4598" w:rsidRPr="001D24CC" w:rsidRDefault="008F4598" w:rsidP="00AF775D">
            <w:pPr>
              <w:rPr>
                <w:rFonts w:ascii="Arial" w:hAnsi="Arial" w:cs="Arial"/>
                <w:iCs/>
              </w:rPr>
            </w:pPr>
            <w:r w:rsidRPr="00990C0F">
              <w:rPr>
                <w:rFonts w:ascii="Arial" w:hAnsi="Arial" w:cs="Arial"/>
              </w:rPr>
              <w:t>Ensure staff know and understand when to obtain consent, when to take verbal or implied consent and how to document records of consent.</w:t>
            </w:r>
          </w:p>
        </w:tc>
      </w:tr>
      <w:tr w:rsidR="008F4598" w:rsidTr="00AF775D">
        <w:trPr>
          <w:jc w:val="center"/>
        </w:trPr>
        <w:tc>
          <w:tcPr>
            <w:tcW w:w="851" w:type="dxa"/>
          </w:tcPr>
          <w:p w:rsidR="008F4598" w:rsidRPr="00986D20" w:rsidRDefault="008F4598" w:rsidP="00AF775D">
            <w:pPr>
              <w:jc w:val="right"/>
              <w:rPr>
                <w:rFonts w:ascii="Arial" w:hAnsi="Arial" w:cs="Arial"/>
                <w:b/>
              </w:rPr>
            </w:pPr>
            <w:r w:rsidRPr="00986D20">
              <w:rPr>
                <w:rFonts w:ascii="Arial" w:hAnsi="Arial" w:cs="Arial"/>
                <w:b/>
              </w:rPr>
              <w:t>2.2</w:t>
            </w:r>
          </w:p>
        </w:tc>
        <w:tc>
          <w:tcPr>
            <w:tcW w:w="8930" w:type="dxa"/>
            <w:gridSpan w:val="2"/>
          </w:tcPr>
          <w:p w:rsidR="008F4598" w:rsidRPr="00153942" w:rsidRDefault="008F4598" w:rsidP="00AF775D">
            <w:pPr>
              <w:rPr>
                <w:rFonts w:ascii="Arial" w:hAnsi="Arial" w:cs="Arial"/>
              </w:rPr>
            </w:pPr>
            <w:r w:rsidRPr="00153942">
              <w:rPr>
                <w:rFonts w:ascii="Arial" w:hAnsi="Arial" w:cs="Arial"/>
              </w:rPr>
              <w:t>Assess their capacity as required to give informed consent and ensure this is reviewed regularly.</w:t>
            </w:r>
          </w:p>
        </w:tc>
      </w:tr>
      <w:tr w:rsidR="008F4598"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2.3</w:t>
            </w:r>
          </w:p>
        </w:tc>
        <w:tc>
          <w:tcPr>
            <w:tcW w:w="8930" w:type="dxa"/>
            <w:gridSpan w:val="2"/>
          </w:tcPr>
          <w:p w:rsidR="008F4598" w:rsidRPr="00153942" w:rsidRDefault="008F4598" w:rsidP="00AF775D">
            <w:pPr>
              <w:rPr>
                <w:rFonts w:ascii="Arial" w:hAnsi="Arial" w:cs="Arial"/>
              </w:rPr>
            </w:pPr>
            <w:r w:rsidRPr="00153942">
              <w:rPr>
                <w:rFonts w:ascii="Arial" w:hAnsi="Arial" w:cs="Arial"/>
              </w:rPr>
              <w:t xml:space="preserve">Provide </w:t>
            </w:r>
            <w:r>
              <w:rPr>
                <w:rFonts w:ascii="Arial" w:hAnsi="Arial" w:cs="Arial"/>
              </w:rPr>
              <w:t>Service Users</w:t>
            </w:r>
            <w:r w:rsidRPr="00153942">
              <w:rPr>
                <w:rFonts w:ascii="Arial" w:hAnsi="Arial" w:cs="Arial"/>
              </w:rPr>
              <w:t xml:space="preserve"> with sufficient information in appropriate formats relating to consent and ensure this is reviewed regularly.</w:t>
            </w:r>
          </w:p>
        </w:tc>
      </w:tr>
      <w:tr w:rsidR="008F4598"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2.4</w:t>
            </w:r>
          </w:p>
        </w:tc>
        <w:tc>
          <w:tcPr>
            <w:tcW w:w="8930" w:type="dxa"/>
            <w:gridSpan w:val="2"/>
          </w:tcPr>
          <w:p w:rsidR="008F4598" w:rsidRPr="00153942" w:rsidRDefault="008F4598" w:rsidP="00AF775D">
            <w:pPr>
              <w:rPr>
                <w:rFonts w:ascii="Arial" w:hAnsi="Arial" w:cs="Arial"/>
              </w:rPr>
            </w:pPr>
            <w:r w:rsidRPr="00153942">
              <w:rPr>
                <w:rFonts w:ascii="Arial" w:hAnsi="Arial" w:cs="Arial"/>
              </w:rPr>
              <w:t xml:space="preserve">Discuss and explain the risks, benefits and alternative options to the way services can be delivered with all relevant stakeholders. </w:t>
            </w:r>
          </w:p>
        </w:tc>
      </w:tr>
      <w:tr w:rsidR="008F4598"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2.5</w:t>
            </w:r>
          </w:p>
        </w:tc>
        <w:tc>
          <w:tcPr>
            <w:tcW w:w="8930" w:type="dxa"/>
            <w:gridSpan w:val="2"/>
          </w:tcPr>
          <w:p w:rsidR="008F4598" w:rsidRPr="00990C0F" w:rsidRDefault="008F4598" w:rsidP="00AF775D">
            <w:pPr>
              <w:rPr>
                <w:rFonts w:ascii="Arial" w:hAnsi="Arial" w:cs="Arial"/>
              </w:rPr>
            </w:pPr>
            <w:r w:rsidRPr="00990C0F">
              <w:rPr>
                <w:rFonts w:ascii="Arial" w:hAnsi="Arial" w:cs="Arial"/>
              </w:rPr>
              <w:t xml:space="preserve">Support </w:t>
            </w:r>
            <w:r>
              <w:rPr>
                <w:rFonts w:ascii="Arial" w:hAnsi="Arial" w:cs="Arial"/>
              </w:rPr>
              <w:t>Service Users</w:t>
            </w:r>
            <w:r w:rsidRPr="00990C0F">
              <w:rPr>
                <w:rFonts w:ascii="Arial" w:hAnsi="Arial" w:cs="Arial"/>
              </w:rPr>
              <w:t xml:space="preserve"> to access advocacy services to help them make informed decisions.</w:t>
            </w:r>
          </w:p>
        </w:tc>
      </w:tr>
      <w:tr w:rsidR="008F4598"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2.6</w:t>
            </w:r>
          </w:p>
        </w:tc>
        <w:tc>
          <w:tcPr>
            <w:tcW w:w="8930" w:type="dxa"/>
            <w:gridSpan w:val="2"/>
          </w:tcPr>
          <w:p w:rsidR="008F4598" w:rsidRPr="00990C0F" w:rsidRDefault="008F4598" w:rsidP="00AF775D">
            <w:pPr>
              <w:rPr>
                <w:rFonts w:ascii="Arial" w:hAnsi="Arial" w:cs="Arial"/>
              </w:rPr>
            </w:pPr>
            <w:r w:rsidRPr="00990C0F">
              <w:rPr>
                <w:rFonts w:ascii="Arial" w:hAnsi="Arial" w:cs="Arial"/>
              </w:rPr>
              <w:t xml:space="preserve">Follow </w:t>
            </w:r>
            <w:r>
              <w:rPr>
                <w:rFonts w:ascii="Arial" w:hAnsi="Arial" w:cs="Arial"/>
              </w:rPr>
              <w:t>advanced decisions in line with the M</w:t>
            </w:r>
            <w:r w:rsidRPr="00990C0F">
              <w:rPr>
                <w:rFonts w:ascii="Arial" w:hAnsi="Arial" w:cs="Arial"/>
              </w:rPr>
              <w:t xml:space="preserve">ental </w:t>
            </w:r>
            <w:r>
              <w:rPr>
                <w:rFonts w:ascii="Arial" w:hAnsi="Arial" w:cs="Arial"/>
              </w:rPr>
              <w:t>C</w:t>
            </w:r>
            <w:r w:rsidRPr="00990C0F">
              <w:rPr>
                <w:rFonts w:ascii="Arial" w:hAnsi="Arial" w:cs="Arial"/>
              </w:rPr>
              <w:t>apacity Act 2005</w:t>
            </w:r>
            <w:r>
              <w:rPr>
                <w:rFonts w:ascii="Arial" w:hAnsi="Arial" w:cs="Arial"/>
              </w:rPr>
              <w:t>.</w:t>
            </w:r>
          </w:p>
        </w:tc>
      </w:tr>
      <w:tr w:rsidR="008F4598" w:rsidTr="00AF775D">
        <w:trPr>
          <w:jc w:val="center"/>
        </w:trPr>
        <w:tc>
          <w:tcPr>
            <w:tcW w:w="851" w:type="dxa"/>
          </w:tcPr>
          <w:p w:rsidR="008F4598" w:rsidRPr="00986D20" w:rsidRDefault="008F4598" w:rsidP="00AF775D">
            <w:pPr>
              <w:jc w:val="right"/>
              <w:rPr>
                <w:rFonts w:ascii="Arial" w:hAnsi="Arial" w:cs="Arial"/>
                <w:b/>
              </w:rPr>
            </w:pPr>
            <w:r w:rsidRPr="00986D20">
              <w:rPr>
                <w:rFonts w:ascii="Arial" w:hAnsi="Arial" w:cs="Arial"/>
                <w:b/>
              </w:rPr>
              <w:t>2.7</w:t>
            </w:r>
          </w:p>
        </w:tc>
        <w:tc>
          <w:tcPr>
            <w:tcW w:w="8930" w:type="dxa"/>
            <w:gridSpan w:val="2"/>
          </w:tcPr>
          <w:p w:rsidR="008F4598" w:rsidRPr="00990C0F" w:rsidRDefault="008F4598" w:rsidP="00AF775D">
            <w:pPr>
              <w:rPr>
                <w:rFonts w:ascii="Arial" w:hAnsi="Arial" w:cs="Arial"/>
              </w:rPr>
            </w:pPr>
            <w:r w:rsidRPr="00990C0F">
              <w:rPr>
                <w:rFonts w:ascii="Arial" w:hAnsi="Arial" w:cs="Arial"/>
              </w:rPr>
              <w:t xml:space="preserve">Take account </w:t>
            </w:r>
            <w:r>
              <w:rPr>
                <w:rFonts w:ascii="Arial" w:hAnsi="Arial" w:cs="Arial"/>
              </w:rPr>
              <w:t xml:space="preserve">of </w:t>
            </w:r>
            <w:r w:rsidRPr="00990C0F">
              <w:rPr>
                <w:rFonts w:ascii="Arial" w:hAnsi="Arial" w:cs="Arial"/>
              </w:rPr>
              <w:t>restrictions in line with the Deprivation of Liberty Safeguards when providing car</w:t>
            </w:r>
            <w:r>
              <w:rPr>
                <w:rFonts w:ascii="Arial" w:hAnsi="Arial" w:cs="Arial"/>
              </w:rPr>
              <w:t>e</w:t>
            </w:r>
            <w:r w:rsidRPr="00990C0F">
              <w:rPr>
                <w:rFonts w:ascii="Arial" w:hAnsi="Arial" w:cs="Arial"/>
              </w:rPr>
              <w:t xml:space="preserve"> and support.</w:t>
            </w:r>
          </w:p>
        </w:tc>
      </w:tr>
      <w:tr w:rsidR="008F4598"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990C0F" w:rsidRDefault="008F4598" w:rsidP="00AF775D">
            <w:pPr>
              <w:rPr>
                <w:rFonts w:ascii="Arial" w:hAnsi="Arial" w:cs="Arial"/>
              </w:rPr>
            </w:pPr>
          </w:p>
        </w:tc>
      </w:tr>
      <w:tr w:rsidR="008F4598"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990C0F" w:rsidRDefault="008F4598" w:rsidP="00AF775D">
            <w:pPr>
              <w:rPr>
                <w:rFonts w:ascii="Arial" w:hAnsi="Arial" w:cs="Arial"/>
              </w:rPr>
            </w:pPr>
            <w:r w:rsidRPr="00990C0F">
              <w:rPr>
                <w:rFonts w:ascii="Arial" w:hAnsi="Arial" w:cs="Arial"/>
                <w:b/>
                <w:bCs/>
              </w:rPr>
              <w:t xml:space="preserve">The </w:t>
            </w:r>
            <w:r>
              <w:rPr>
                <w:rFonts w:ascii="Arial" w:hAnsi="Arial" w:cs="Arial"/>
                <w:b/>
                <w:bCs/>
              </w:rPr>
              <w:t>Service Provider</w:t>
            </w:r>
            <w:r w:rsidRPr="00990C0F">
              <w:rPr>
                <w:rFonts w:ascii="Arial" w:hAnsi="Arial" w:cs="Arial"/>
                <w:b/>
                <w:bCs/>
              </w:rPr>
              <w:t xml:space="preserve"> will ensure that:</w:t>
            </w:r>
          </w:p>
        </w:tc>
      </w:tr>
      <w:tr w:rsidR="008F4598"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990C0F" w:rsidRDefault="008F4598" w:rsidP="00AF775D">
            <w:pPr>
              <w:rPr>
                <w:rFonts w:ascii="Arial" w:hAnsi="Arial" w:cs="Arial"/>
                <w:b/>
                <w:bCs/>
              </w:rPr>
            </w:pPr>
            <w:r w:rsidRPr="00990C0F">
              <w:rPr>
                <w:rFonts w:ascii="Arial" w:hAnsi="Arial" w:cs="Arial"/>
              </w:rPr>
              <w:t>They have appropriate policies, training and arrangements in place to monitor practice around consent</w:t>
            </w:r>
            <w:r>
              <w:rPr>
                <w:rFonts w:ascii="Arial" w:hAnsi="Arial" w:cs="Arial"/>
              </w:rPr>
              <w:t xml:space="preserve"> and capacity</w:t>
            </w:r>
            <w:r w:rsidRPr="00990C0F">
              <w:rPr>
                <w:rFonts w:ascii="Arial" w:hAnsi="Arial" w:cs="Arial"/>
              </w:rPr>
              <w:t>.</w:t>
            </w:r>
          </w:p>
        </w:tc>
      </w:tr>
      <w:tr w:rsidR="008F4598"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990C0F" w:rsidRDefault="008F4598" w:rsidP="00AF775D">
            <w:pPr>
              <w:rPr>
                <w:rFonts w:ascii="Arial" w:hAnsi="Arial" w:cs="Arial"/>
              </w:rPr>
            </w:pPr>
            <w:r w:rsidRPr="00990C0F">
              <w:rPr>
                <w:rFonts w:ascii="Arial" w:hAnsi="Arial" w:cs="Arial"/>
              </w:rPr>
              <w:t>They have appropriate mechanisms in place to monitor compliance with required standards of practice.</w:t>
            </w:r>
            <w:r>
              <w:rPr>
                <w:rFonts w:ascii="Arial" w:hAnsi="Arial" w:cs="Arial"/>
              </w:rPr>
              <w:t xml:space="preserve"> </w:t>
            </w:r>
          </w:p>
        </w:tc>
      </w:tr>
    </w:tbl>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Pr="00DD0963"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20"/>
        <w:gridCol w:w="5757"/>
      </w:tblGrid>
      <w:tr w:rsidR="008F4598" w:rsidRPr="00C50BCB" w:rsidTr="00AF775D">
        <w:trPr>
          <w:jc w:val="center"/>
        </w:trPr>
        <w:tc>
          <w:tcPr>
            <w:tcW w:w="4024" w:type="dxa"/>
            <w:gridSpan w:val="2"/>
          </w:tcPr>
          <w:p w:rsidR="008F4598" w:rsidRPr="00C50BCB" w:rsidRDefault="008F4598" w:rsidP="00AF775D">
            <w:pPr>
              <w:rPr>
                <w:rFonts w:ascii="Arial" w:hAnsi="Arial" w:cs="Arial"/>
                <w:b/>
              </w:rPr>
            </w:pPr>
          </w:p>
          <w:p w:rsidR="008F4598" w:rsidRPr="00C50BCB" w:rsidRDefault="008F4598" w:rsidP="00AF775D">
            <w:pPr>
              <w:rPr>
                <w:rFonts w:ascii="Arial" w:hAnsi="Arial" w:cs="Arial"/>
                <w:b/>
              </w:rPr>
            </w:pPr>
          </w:p>
        </w:tc>
        <w:tc>
          <w:tcPr>
            <w:tcW w:w="5757" w:type="dxa"/>
          </w:tcPr>
          <w:p w:rsidR="008F4598" w:rsidRPr="00C50BCB" w:rsidRDefault="008F4598" w:rsidP="00AF775D">
            <w:pPr>
              <w:rPr>
                <w:rFonts w:ascii="Arial" w:hAnsi="Arial" w:cs="Arial"/>
                <w:b/>
                <w:sz w:val="28"/>
                <w:szCs w:val="28"/>
              </w:rPr>
            </w:pPr>
            <w:r w:rsidRPr="00C50BCB">
              <w:rPr>
                <w:rFonts w:ascii="Arial" w:hAnsi="Arial" w:cs="Arial"/>
                <w:b/>
                <w:sz w:val="28"/>
                <w:szCs w:val="28"/>
              </w:rPr>
              <w:t>EAST OF ENGLAND SERVICE OUTCOMES AND STANDARDS OF CARE</w:t>
            </w:r>
          </w:p>
        </w:tc>
      </w:tr>
      <w:tr w:rsidR="008F4598" w:rsidRPr="00C50BCB" w:rsidTr="00AF775D">
        <w:trPr>
          <w:jc w:val="center"/>
        </w:trPr>
        <w:tc>
          <w:tcPr>
            <w:tcW w:w="4024" w:type="dxa"/>
            <w:gridSpan w:val="2"/>
          </w:tcPr>
          <w:p w:rsidR="008F4598" w:rsidRPr="00C50BCB" w:rsidRDefault="008F4598" w:rsidP="00AF775D">
            <w:pPr>
              <w:jc w:val="center"/>
              <w:rPr>
                <w:rFonts w:ascii="Arial" w:hAnsi="Arial" w:cs="Arial"/>
                <w:b/>
              </w:rPr>
            </w:pPr>
          </w:p>
          <w:p w:rsidR="008F4598" w:rsidRPr="00C50BCB" w:rsidRDefault="008F4598" w:rsidP="00AF775D">
            <w:pPr>
              <w:rPr>
                <w:rFonts w:ascii="Arial" w:hAnsi="Arial" w:cs="Arial"/>
                <w:b/>
                <w:sz w:val="28"/>
                <w:szCs w:val="28"/>
              </w:rPr>
            </w:pPr>
            <w:r>
              <w:rPr>
                <w:rFonts w:ascii="Arial" w:hAnsi="Arial" w:cs="Arial"/>
                <w:b/>
                <w:sz w:val="28"/>
                <w:szCs w:val="28"/>
              </w:rPr>
              <w:t xml:space="preserve">DOMAIN </w:t>
            </w:r>
            <w:r w:rsidRPr="00C50BCB">
              <w:rPr>
                <w:rFonts w:ascii="Arial" w:hAnsi="Arial" w:cs="Arial"/>
                <w:b/>
                <w:sz w:val="28"/>
                <w:szCs w:val="28"/>
              </w:rPr>
              <w:t>2</w:t>
            </w:r>
          </w:p>
          <w:p w:rsidR="008F4598" w:rsidRPr="00C50BCB" w:rsidRDefault="008F4598" w:rsidP="00AF775D">
            <w:pPr>
              <w:jc w:val="center"/>
              <w:rPr>
                <w:rFonts w:ascii="Arial" w:hAnsi="Arial" w:cs="Arial"/>
                <w:b/>
              </w:rPr>
            </w:pPr>
          </w:p>
        </w:tc>
        <w:tc>
          <w:tcPr>
            <w:tcW w:w="5757" w:type="dxa"/>
          </w:tcPr>
          <w:p w:rsidR="008F4598" w:rsidRPr="00C50BCB" w:rsidRDefault="008F4598" w:rsidP="00AF775D">
            <w:pPr>
              <w:rPr>
                <w:rFonts w:ascii="Arial" w:hAnsi="Arial" w:cs="Arial"/>
                <w:b/>
              </w:rPr>
            </w:pPr>
          </w:p>
          <w:p w:rsidR="008F4598" w:rsidRPr="00C50BCB" w:rsidRDefault="008F4598" w:rsidP="00AF775D">
            <w:pPr>
              <w:rPr>
                <w:rFonts w:ascii="Arial" w:hAnsi="Arial" w:cs="Arial"/>
                <w:b/>
                <w:sz w:val="28"/>
                <w:szCs w:val="28"/>
              </w:rPr>
            </w:pPr>
            <w:r w:rsidRPr="00C50BCB">
              <w:rPr>
                <w:rFonts w:ascii="Arial" w:hAnsi="Arial" w:cs="Arial"/>
                <w:b/>
                <w:bCs/>
                <w:sz w:val="28"/>
                <w:szCs w:val="28"/>
              </w:rPr>
              <w:t>Personalised Care &amp; Support</w:t>
            </w:r>
          </w:p>
        </w:tc>
      </w:tr>
      <w:tr w:rsidR="008F4598" w:rsidRPr="00C50BCB" w:rsidTr="00AF775D">
        <w:trPr>
          <w:jc w:val="center"/>
        </w:trPr>
        <w:tc>
          <w:tcPr>
            <w:tcW w:w="4024" w:type="dxa"/>
            <w:gridSpan w:val="2"/>
          </w:tcPr>
          <w:p w:rsidR="008F4598" w:rsidRPr="00C50BCB" w:rsidRDefault="008F4598" w:rsidP="00AF775D">
            <w:pPr>
              <w:rPr>
                <w:rFonts w:ascii="Arial" w:hAnsi="Arial" w:cs="Arial"/>
                <w:b/>
              </w:rPr>
            </w:pPr>
            <w:r w:rsidRPr="00C50BCB">
              <w:rPr>
                <w:rFonts w:ascii="Arial" w:hAnsi="Arial" w:cs="Arial"/>
                <w:b/>
              </w:rPr>
              <w:t xml:space="preserve">Standard </w:t>
            </w:r>
            <w:r>
              <w:rPr>
                <w:rFonts w:ascii="Arial" w:hAnsi="Arial" w:cs="Arial"/>
                <w:b/>
              </w:rPr>
              <w:t>3</w:t>
            </w:r>
          </w:p>
        </w:tc>
        <w:tc>
          <w:tcPr>
            <w:tcW w:w="5757" w:type="dxa"/>
          </w:tcPr>
          <w:p w:rsidR="008F4598" w:rsidRPr="00C50BCB" w:rsidRDefault="008F4598" w:rsidP="00AF775D">
            <w:pPr>
              <w:rPr>
                <w:rFonts w:ascii="Arial" w:hAnsi="Arial" w:cs="Arial"/>
              </w:rPr>
            </w:pPr>
            <w:r w:rsidRPr="00C50BCB">
              <w:rPr>
                <w:rFonts w:ascii="Arial" w:hAnsi="Arial" w:cs="Arial"/>
                <w:b/>
                <w:bCs/>
              </w:rPr>
              <w:t xml:space="preserve">Care &amp; Welfare of </w:t>
            </w:r>
            <w:r>
              <w:rPr>
                <w:rFonts w:ascii="Arial" w:hAnsi="Arial" w:cs="Arial"/>
                <w:b/>
                <w:bCs/>
              </w:rPr>
              <w:t>Service Users</w:t>
            </w:r>
          </w:p>
        </w:tc>
      </w:tr>
      <w:tr w:rsidR="008F4598" w:rsidRPr="00C50BCB" w:rsidTr="00AF775D">
        <w:trPr>
          <w:jc w:val="center"/>
        </w:trPr>
        <w:tc>
          <w:tcPr>
            <w:tcW w:w="4024" w:type="dxa"/>
            <w:gridSpan w:val="2"/>
          </w:tcPr>
          <w:p w:rsidR="008F4598" w:rsidRPr="00C50BCB" w:rsidRDefault="008F4598" w:rsidP="00AF775D">
            <w:pPr>
              <w:rPr>
                <w:rFonts w:ascii="Arial" w:hAnsi="Arial" w:cs="Arial"/>
              </w:rPr>
            </w:pPr>
            <w:r w:rsidRPr="00C50BCB">
              <w:rPr>
                <w:rFonts w:ascii="Arial" w:hAnsi="Arial" w:cs="Arial"/>
              </w:rPr>
              <w:t>(CQC Outcome 4)</w:t>
            </w:r>
          </w:p>
        </w:tc>
        <w:tc>
          <w:tcPr>
            <w:tcW w:w="5757" w:type="dxa"/>
          </w:tcPr>
          <w:p w:rsidR="008F4598" w:rsidRPr="00C50BCB" w:rsidRDefault="008F4598" w:rsidP="00AF775D">
            <w:pPr>
              <w:rPr>
                <w:rFonts w:ascii="Arial" w:hAnsi="Arial" w:cs="Arial"/>
              </w:rPr>
            </w:pPr>
          </w:p>
        </w:tc>
      </w:tr>
      <w:tr w:rsidR="008F4598" w:rsidRPr="00C50BCB" w:rsidTr="00AF775D">
        <w:trPr>
          <w:jc w:val="center"/>
        </w:trPr>
        <w:tc>
          <w:tcPr>
            <w:tcW w:w="4024" w:type="dxa"/>
            <w:gridSpan w:val="2"/>
          </w:tcPr>
          <w:p w:rsidR="008F4598" w:rsidRPr="00C50BCB" w:rsidRDefault="008F4598" w:rsidP="00AF775D">
            <w:pPr>
              <w:jc w:val="right"/>
              <w:rPr>
                <w:rFonts w:ascii="Arial" w:hAnsi="Arial" w:cs="Arial"/>
              </w:rPr>
            </w:pPr>
          </w:p>
        </w:tc>
        <w:tc>
          <w:tcPr>
            <w:tcW w:w="5757" w:type="dxa"/>
          </w:tcPr>
          <w:p w:rsidR="008F4598" w:rsidRPr="00C50BCB" w:rsidRDefault="008F4598" w:rsidP="00AF775D">
            <w:pPr>
              <w:rPr>
                <w:rFonts w:ascii="Arial" w:hAnsi="Arial" w:cs="Arial"/>
              </w:rPr>
            </w:pPr>
            <w:r w:rsidRPr="00C50BCB">
              <w:rPr>
                <w:rFonts w:ascii="Arial" w:hAnsi="Arial" w:cs="Arial"/>
                <w:b/>
                <w:bCs/>
              </w:rPr>
              <w:t xml:space="preserve">What </w:t>
            </w:r>
            <w:r>
              <w:rPr>
                <w:rFonts w:ascii="Arial" w:hAnsi="Arial" w:cs="Arial"/>
                <w:b/>
                <w:bCs/>
              </w:rPr>
              <w:t xml:space="preserve">outcomes </w:t>
            </w:r>
            <w:r w:rsidRPr="00C50BCB">
              <w:rPr>
                <w:rFonts w:ascii="Arial" w:hAnsi="Arial" w:cs="Arial"/>
                <w:b/>
                <w:bCs/>
              </w:rPr>
              <w:t>can people who use your services expect?</w:t>
            </w:r>
          </w:p>
        </w:tc>
      </w:tr>
      <w:tr w:rsidR="008F4598" w:rsidRPr="00C50BCB" w:rsidTr="00AF775D">
        <w:trPr>
          <w:jc w:val="center"/>
        </w:trPr>
        <w:tc>
          <w:tcPr>
            <w:tcW w:w="4024" w:type="dxa"/>
            <w:gridSpan w:val="2"/>
          </w:tcPr>
          <w:p w:rsidR="008F4598" w:rsidRPr="00C50BCB" w:rsidRDefault="008F4598" w:rsidP="00AF775D">
            <w:pPr>
              <w:rPr>
                <w:rFonts w:ascii="Arial" w:hAnsi="Arial" w:cs="Arial"/>
              </w:rPr>
            </w:pPr>
            <w:r>
              <w:rPr>
                <w:rFonts w:ascii="Arial" w:hAnsi="Arial" w:cs="Arial"/>
                <w:b/>
                <w:i/>
              </w:rPr>
              <w:t>Core criteria in bold</w:t>
            </w:r>
          </w:p>
        </w:tc>
        <w:tc>
          <w:tcPr>
            <w:tcW w:w="5757" w:type="dxa"/>
          </w:tcPr>
          <w:p w:rsidR="008F4598" w:rsidRPr="00C50BCB" w:rsidRDefault="008F4598" w:rsidP="00AF775D">
            <w:pPr>
              <w:rPr>
                <w:rFonts w:ascii="Arial" w:hAnsi="Arial" w:cs="Arial"/>
                <w:b/>
                <w:bCs/>
              </w:rPr>
            </w:pPr>
            <w:r>
              <w:rPr>
                <w:rFonts w:ascii="Arial" w:hAnsi="Arial" w:cs="Arial"/>
                <w:i/>
                <w:iCs/>
              </w:rPr>
              <w:t>Service Users’</w:t>
            </w:r>
            <w:r w:rsidRPr="00C50BCB">
              <w:rPr>
                <w:rFonts w:ascii="Arial" w:hAnsi="Arial" w:cs="Arial"/>
                <w:i/>
                <w:iCs/>
              </w:rPr>
              <w:t xml:space="preserve"> experience </w:t>
            </w:r>
            <w:r>
              <w:rPr>
                <w:rFonts w:ascii="Arial" w:hAnsi="Arial" w:cs="Arial"/>
                <w:i/>
                <w:iCs/>
              </w:rPr>
              <w:t xml:space="preserve">appropriate, </w:t>
            </w:r>
            <w:r w:rsidRPr="00C50BCB">
              <w:rPr>
                <w:rFonts w:ascii="Arial" w:hAnsi="Arial" w:cs="Arial"/>
                <w:i/>
                <w:iCs/>
              </w:rPr>
              <w:t>effective, care and</w:t>
            </w:r>
            <w:r>
              <w:rPr>
                <w:rFonts w:ascii="Arial" w:hAnsi="Arial" w:cs="Arial"/>
                <w:i/>
                <w:iCs/>
              </w:rPr>
              <w:t xml:space="preserve"> support in an enabling way that safely meets their needs, </w:t>
            </w:r>
            <w:r w:rsidRPr="00C50BCB">
              <w:rPr>
                <w:rFonts w:ascii="Arial" w:hAnsi="Arial" w:cs="Arial"/>
                <w:i/>
                <w:iCs/>
              </w:rPr>
              <w:t>protects their rights</w:t>
            </w:r>
            <w:r>
              <w:rPr>
                <w:rFonts w:ascii="Arial" w:hAnsi="Arial" w:cs="Arial"/>
                <w:i/>
                <w:iCs/>
              </w:rPr>
              <w:t xml:space="preserve"> and maximises their independence, health and wellbeing</w:t>
            </w:r>
            <w:r w:rsidRPr="00C50BCB">
              <w:rPr>
                <w:rFonts w:ascii="Arial" w:hAnsi="Arial" w:cs="Arial"/>
                <w:i/>
                <w:iCs/>
              </w:rPr>
              <w:t>.</w:t>
            </w:r>
          </w:p>
        </w:tc>
      </w:tr>
      <w:tr w:rsidR="008F4598" w:rsidRPr="00C50BCB" w:rsidTr="00AF775D">
        <w:trPr>
          <w:jc w:val="center"/>
        </w:trPr>
        <w:tc>
          <w:tcPr>
            <w:tcW w:w="1404" w:type="dxa"/>
          </w:tcPr>
          <w:p w:rsidR="008F4598" w:rsidRPr="00C50BCB" w:rsidRDefault="008F4598" w:rsidP="00AF775D">
            <w:pPr>
              <w:jc w:val="right"/>
              <w:rPr>
                <w:rFonts w:ascii="Arial" w:hAnsi="Arial" w:cs="Arial"/>
              </w:rPr>
            </w:pPr>
          </w:p>
        </w:tc>
        <w:tc>
          <w:tcPr>
            <w:tcW w:w="8377" w:type="dxa"/>
            <w:gridSpan w:val="2"/>
          </w:tcPr>
          <w:p w:rsidR="008F4598" w:rsidRPr="00C50BCB" w:rsidRDefault="008F4598" w:rsidP="00AF775D">
            <w:pPr>
              <w:rPr>
                <w:rFonts w:ascii="Arial" w:hAnsi="Arial" w:cs="Arial"/>
                <w:iCs/>
              </w:rPr>
            </w:pPr>
            <w:r w:rsidRPr="00C50BCB">
              <w:rPr>
                <w:rFonts w:ascii="Arial" w:hAnsi="Arial" w:cs="Arial"/>
                <w:b/>
                <w:bCs/>
              </w:rPr>
              <w:t>To achieve this the Service Provider will:</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1</w:t>
            </w:r>
          </w:p>
        </w:tc>
        <w:tc>
          <w:tcPr>
            <w:tcW w:w="8377" w:type="dxa"/>
            <w:gridSpan w:val="2"/>
          </w:tcPr>
          <w:p w:rsidR="008F4598" w:rsidRPr="00153942" w:rsidRDefault="008F4598" w:rsidP="00AF775D">
            <w:pPr>
              <w:rPr>
                <w:rFonts w:ascii="Arial" w:hAnsi="Arial" w:cs="Arial"/>
                <w:bCs/>
              </w:rPr>
            </w:pPr>
            <w:r w:rsidRPr="00153942">
              <w:rPr>
                <w:rFonts w:ascii="Arial" w:hAnsi="Arial" w:cs="Arial"/>
              </w:rPr>
              <w:t xml:space="preserve">Ensure that </w:t>
            </w:r>
            <w:r>
              <w:rPr>
                <w:rFonts w:ascii="Arial" w:hAnsi="Arial" w:cs="Arial"/>
              </w:rPr>
              <w:t>Service Users</w:t>
            </w:r>
            <w:r w:rsidRPr="00153942">
              <w:rPr>
                <w:rFonts w:ascii="Arial" w:hAnsi="Arial" w:cs="Arial"/>
              </w:rPr>
              <w:t xml:space="preserve"> (and where appropriate their stakeholders) are involved in their care and support planning.</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.2</w:t>
            </w:r>
          </w:p>
        </w:tc>
        <w:tc>
          <w:tcPr>
            <w:tcW w:w="8377" w:type="dxa"/>
            <w:gridSpan w:val="2"/>
          </w:tcPr>
          <w:p w:rsidR="008F4598" w:rsidRPr="00153942" w:rsidRDefault="008F4598" w:rsidP="00AF775D">
            <w:pPr>
              <w:rPr>
                <w:rFonts w:ascii="Arial" w:hAnsi="Arial" w:cs="Arial"/>
              </w:rPr>
            </w:pPr>
            <w:r w:rsidRPr="00153942">
              <w:rPr>
                <w:rFonts w:ascii="Arial" w:hAnsi="Arial" w:cs="Arial"/>
              </w:rPr>
              <w:t xml:space="preserve">Ensure </w:t>
            </w:r>
            <w:r>
              <w:rPr>
                <w:rFonts w:ascii="Arial" w:hAnsi="Arial" w:cs="Arial"/>
              </w:rPr>
              <w:t>Service Users</w:t>
            </w:r>
            <w:r w:rsidRPr="00153942">
              <w:rPr>
                <w:rFonts w:ascii="Arial" w:hAnsi="Arial" w:cs="Arial"/>
              </w:rPr>
              <w:t xml:space="preserve"> know who their careworker / key worker is and how they can contact you as the </w:t>
            </w:r>
            <w:r>
              <w:rPr>
                <w:rFonts w:ascii="Arial" w:hAnsi="Arial" w:cs="Arial"/>
              </w:rPr>
              <w:t>Service Provider</w:t>
            </w:r>
            <w:r w:rsidRPr="00153942">
              <w:rPr>
                <w:rFonts w:ascii="Arial" w:hAnsi="Arial" w:cs="Arial"/>
              </w:rPr>
              <w:t xml:space="preserve"> of their service.</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.3</w:t>
            </w:r>
          </w:p>
        </w:tc>
        <w:tc>
          <w:tcPr>
            <w:tcW w:w="8377" w:type="dxa"/>
            <w:gridSpan w:val="2"/>
          </w:tcPr>
          <w:p w:rsidR="008F4598" w:rsidRPr="00153942" w:rsidRDefault="008F4598" w:rsidP="00AF775D">
            <w:pPr>
              <w:rPr>
                <w:rFonts w:ascii="Arial" w:hAnsi="Arial" w:cs="Arial"/>
              </w:rPr>
            </w:pPr>
            <w:r w:rsidRPr="00153942">
              <w:rPr>
                <w:rFonts w:ascii="Arial" w:hAnsi="Arial" w:cs="Arial"/>
              </w:rPr>
              <w:t xml:space="preserve">Assess </w:t>
            </w:r>
            <w:r>
              <w:rPr>
                <w:rFonts w:ascii="Arial" w:hAnsi="Arial" w:cs="Arial"/>
              </w:rPr>
              <w:t>Service Users</w:t>
            </w:r>
            <w:r w:rsidRPr="00153942">
              <w:rPr>
                <w:rFonts w:ascii="Arial" w:hAnsi="Arial" w:cs="Arial"/>
              </w:rPr>
              <w:t xml:space="preserve"> in a way that reflects their strengths, abilities and interests and enables them to meet all of their needs and preferences through a written care &amp; support plan.</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.4</w:t>
            </w:r>
          </w:p>
        </w:tc>
        <w:tc>
          <w:tcPr>
            <w:tcW w:w="8377" w:type="dxa"/>
            <w:gridSpan w:val="2"/>
          </w:tcPr>
          <w:p w:rsidR="008F4598" w:rsidRPr="00153942" w:rsidRDefault="008F4598" w:rsidP="00AF775D">
            <w:pPr>
              <w:rPr>
                <w:rFonts w:ascii="Arial" w:hAnsi="Arial" w:cs="Arial"/>
              </w:rPr>
            </w:pPr>
            <w:r w:rsidRPr="00153942">
              <w:rPr>
                <w:rFonts w:ascii="Arial" w:hAnsi="Arial" w:cs="Arial"/>
              </w:rPr>
              <w:t xml:space="preserve">Assess the needs of the </w:t>
            </w:r>
            <w:r>
              <w:rPr>
                <w:rFonts w:ascii="Arial" w:hAnsi="Arial" w:cs="Arial"/>
              </w:rPr>
              <w:t>Service User</w:t>
            </w:r>
            <w:r w:rsidRPr="00153942">
              <w:rPr>
                <w:rFonts w:ascii="Arial" w:hAnsi="Arial" w:cs="Arial"/>
              </w:rPr>
              <w:t xml:space="preserve"> including risks to their health and wellbeing. </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.5</w:t>
            </w:r>
          </w:p>
        </w:tc>
        <w:tc>
          <w:tcPr>
            <w:tcW w:w="8377" w:type="dxa"/>
            <w:gridSpan w:val="2"/>
          </w:tcPr>
          <w:p w:rsidR="008F4598" w:rsidRPr="00153942" w:rsidRDefault="008F4598" w:rsidP="00AF775D">
            <w:pPr>
              <w:rPr>
                <w:rFonts w:ascii="Arial" w:hAnsi="Arial" w:cs="Arial"/>
              </w:rPr>
            </w:pPr>
            <w:r w:rsidRPr="00153942">
              <w:rPr>
                <w:rFonts w:ascii="Arial" w:hAnsi="Arial" w:cs="Arial"/>
              </w:rPr>
              <w:t xml:space="preserve">Effectively plan the delivery of care and support so the </w:t>
            </w:r>
            <w:r>
              <w:rPr>
                <w:rFonts w:ascii="Arial" w:hAnsi="Arial" w:cs="Arial"/>
              </w:rPr>
              <w:t>Service User</w:t>
            </w:r>
            <w:r w:rsidRPr="00153942">
              <w:rPr>
                <w:rFonts w:ascii="Arial" w:hAnsi="Arial" w:cs="Arial"/>
              </w:rPr>
              <w:t xml:space="preserve"> remains safe; their needs are adequately met; and their welfare is protected.</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.6</w:t>
            </w:r>
          </w:p>
        </w:tc>
        <w:tc>
          <w:tcPr>
            <w:tcW w:w="8377" w:type="dxa"/>
            <w:gridSpan w:val="2"/>
          </w:tcPr>
          <w:p w:rsidR="008F4598" w:rsidRPr="00C50BCB" w:rsidRDefault="008F4598" w:rsidP="00AF775D">
            <w:pPr>
              <w:rPr>
                <w:rFonts w:ascii="Arial" w:hAnsi="Arial" w:cs="Arial"/>
              </w:rPr>
            </w:pPr>
            <w:r w:rsidRPr="00C50BCB">
              <w:rPr>
                <w:rFonts w:ascii="Arial" w:hAnsi="Arial" w:cs="Arial"/>
              </w:rPr>
              <w:t>Re</w:t>
            </w:r>
            <w:r>
              <w:rPr>
                <w:rFonts w:ascii="Arial" w:hAnsi="Arial" w:cs="Arial"/>
              </w:rPr>
              <w:t>gularly re</w:t>
            </w:r>
            <w:r w:rsidRPr="00C50BCB">
              <w:rPr>
                <w:rFonts w:ascii="Arial" w:hAnsi="Arial" w:cs="Arial"/>
              </w:rPr>
              <w:t>view the effectiveness of care and support plans and ensure that these are kept up to date to support the changing needs of the individual.</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.7</w:t>
            </w:r>
          </w:p>
        </w:tc>
        <w:tc>
          <w:tcPr>
            <w:tcW w:w="8377" w:type="dxa"/>
            <w:gridSpan w:val="2"/>
          </w:tcPr>
          <w:p w:rsidR="008F4598" w:rsidRPr="00C50BCB" w:rsidRDefault="008F4598" w:rsidP="00AF775D">
            <w:pPr>
              <w:rPr>
                <w:rFonts w:ascii="Arial" w:hAnsi="Arial" w:cs="Arial"/>
              </w:rPr>
            </w:pPr>
            <w:r w:rsidRPr="00C50BCB">
              <w:rPr>
                <w:rFonts w:ascii="Arial" w:hAnsi="Arial" w:cs="Arial"/>
              </w:rPr>
              <w:t xml:space="preserve">Assess the risk of harm to the </w:t>
            </w:r>
            <w:r>
              <w:rPr>
                <w:rFonts w:ascii="Arial" w:hAnsi="Arial" w:cs="Arial"/>
              </w:rPr>
              <w:t>Service User</w:t>
            </w:r>
            <w:r w:rsidRPr="00C50BCB">
              <w:rPr>
                <w:rFonts w:ascii="Arial" w:hAnsi="Arial" w:cs="Arial"/>
              </w:rPr>
              <w:t xml:space="preserve">, including environmental risks, and ensure that this is effectively managed and reviewed regularly to keep the </w:t>
            </w:r>
            <w:r>
              <w:rPr>
                <w:rFonts w:ascii="Arial" w:hAnsi="Arial" w:cs="Arial"/>
              </w:rPr>
              <w:t>Service User</w:t>
            </w:r>
            <w:r w:rsidRPr="00C50BCB">
              <w:rPr>
                <w:rFonts w:ascii="Arial" w:hAnsi="Arial" w:cs="Arial"/>
              </w:rPr>
              <w:t xml:space="preserve"> safe.</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.8</w:t>
            </w:r>
          </w:p>
        </w:tc>
        <w:tc>
          <w:tcPr>
            <w:tcW w:w="8377" w:type="dxa"/>
            <w:gridSpan w:val="2"/>
          </w:tcPr>
          <w:p w:rsidR="008F4598" w:rsidRPr="00C50BCB" w:rsidRDefault="008F4598" w:rsidP="00AF775D">
            <w:pPr>
              <w:rPr>
                <w:rFonts w:ascii="Arial" w:hAnsi="Arial" w:cs="Arial"/>
              </w:rPr>
            </w:pPr>
            <w:r>
              <w:rPr>
                <w:rFonts w:ascii="Arial" w:hAnsi="Arial" w:cs="Arial"/>
              </w:rPr>
              <w:t>Provide services in an effectiv</w:t>
            </w:r>
            <w:r w:rsidRPr="00153942">
              <w:rPr>
                <w:rFonts w:ascii="Arial" w:hAnsi="Arial" w:cs="Arial"/>
              </w:rPr>
              <w:t>e, flexible and</w:t>
            </w:r>
            <w:r>
              <w:rPr>
                <w:rFonts w:ascii="Arial" w:hAnsi="Arial" w:cs="Arial"/>
              </w:rPr>
              <w:t xml:space="preserve"> enabling way to help maximise the Service User’s independence and quality of life.</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.9</w:t>
            </w:r>
          </w:p>
        </w:tc>
        <w:tc>
          <w:tcPr>
            <w:tcW w:w="8377" w:type="dxa"/>
            <w:gridSpan w:val="2"/>
          </w:tcPr>
          <w:p w:rsidR="008F4598" w:rsidRDefault="008F4598" w:rsidP="00AF775D">
            <w:pPr>
              <w:rPr>
                <w:rFonts w:ascii="Arial" w:hAnsi="Arial" w:cs="Arial"/>
              </w:rPr>
            </w:pPr>
            <w:r>
              <w:rPr>
                <w:rFonts w:ascii="Arial" w:hAnsi="Arial" w:cs="Arial"/>
              </w:rPr>
              <w:t>Support Service Users in setting goals to help maximise their independence and improve the quality of their life.</w:t>
            </w:r>
          </w:p>
        </w:tc>
      </w:tr>
      <w:tr w:rsidR="008F4598" w:rsidRPr="00C50BCB" w:rsidTr="00AF775D">
        <w:trPr>
          <w:jc w:val="center"/>
        </w:trPr>
        <w:tc>
          <w:tcPr>
            <w:tcW w:w="1404" w:type="dxa"/>
          </w:tcPr>
          <w:p w:rsidR="008F4598" w:rsidRPr="00986D20" w:rsidRDefault="008F4598" w:rsidP="00AF775D">
            <w:pPr>
              <w:jc w:val="right"/>
              <w:rPr>
                <w:rFonts w:ascii="Arial" w:hAnsi="Arial" w:cs="Arial"/>
                <w:b/>
              </w:rPr>
            </w:pPr>
            <w:r>
              <w:rPr>
                <w:rFonts w:ascii="Arial" w:hAnsi="Arial" w:cs="Arial"/>
                <w:b/>
              </w:rPr>
              <w:t>3.</w:t>
            </w:r>
            <w:r w:rsidRPr="00986D20">
              <w:rPr>
                <w:rFonts w:ascii="Arial" w:hAnsi="Arial" w:cs="Arial"/>
                <w:b/>
              </w:rPr>
              <w:t>10</w:t>
            </w:r>
          </w:p>
        </w:tc>
        <w:tc>
          <w:tcPr>
            <w:tcW w:w="8377" w:type="dxa"/>
            <w:gridSpan w:val="2"/>
          </w:tcPr>
          <w:p w:rsidR="008F4598" w:rsidRPr="00E574E3" w:rsidRDefault="008F4598" w:rsidP="00AF775D">
            <w:pPr>
              <w:rPr>
                <w:rFonts w:ascii="Arial" w:hAnsi="Arial" w:cs="Arial"/>
              </w:rPr>
            </w:pPr>
            <w:r>
              <w:rPr>
                <w:rFonts w:ascii="Arial" w:hAnsi="Arial" w:cs="Arial"/>
                <w:color w:val="000000"/>
                <w:lang w:eastAsia="en-GB"/>
              </w:rPr>
              <w:t xml:space="preserve">Provide </w:t>
            </w:r>
            <w:r w:rsidRPr="00E574E3">
              <w:rPr>
                <w:rFonts w:ascii="Arial" w:hAnsi="Arial" w:cs="Arial"/>
                <w:color w:val="000000"/>
                <w:lang w:eastAsia="en-GB"/>
              </w:rPr>
              <w:t>continuity of care</w:t>
            </w:r>
            <w:r>
              <w:rPr>
                <w:rFonts w:ascii="Arial" w:hAnsi="Arial" w:cs="Arial"/>
                <w:color w:val="000000"/>
                <w:lang w:eastAsia="en-GB"/>
              </w:rPr>
              <w:t>,</w:t>
            </w:r>
            <w:r w:rsidRPr="00E574E3">
              <w:rPr>
                <w:rFonts w:ascii="Arial" w:hAnsi="Arial" w:cs="Arial"/>
                <w:color w:val="000000"/>
                <w:lang w:eastAsia="en-GB"/>
              </w:rPr>
              <w:t xml:space="preserve"> with </w:t>
            </w:r>
            <w:r>
              <w:rPr>
                <w:rFonts w:ascii="Arial" w:hAnsi="Arial" w:cs="Arial"/>
                <w:color w:val="000000"/>
                <w:lang w:eastAsia="en-GB"/>
              </w:rPr>
              <w:t>Service Users</w:t>
            </w:r>
            <w:r w:rsidRPr="00E574E3">
              <w:rPr>
                <w:rFonts w:ascii="Arial" w:hAnsi="Arial" w:cs="Arial"/>
                <w:color w:val="000000"/>
                <w:lang w:eastAsia="en-GB"/>
              </w:rPr>
              <w:t xml:space="preserve"> receiving care from as few different care and support workers as possible</w:t>
            </w:r>
            <w:r>
              <w:rPr>
                <w:rFonts w:ascii="Arial" w:hAnsi="Arial" w:cs="Arial"/>
                <w:color w:val="000000"/>
                <w:lang w:eastAsia="en-GB"/>
              </w:rPr>
              <w:t>.</w:t>
            </w:r>
          </w:p>
        </w:tc>
      </w:tr>
      <w:tr w:rsidR="008F4598" w:rsidRPr="00C50BCB" w:rsidTr="00AF775D">
        <w:trPr>
          <w:jc w:val="center"/>
        </w:trPr>
        <w:tc>
          <w:tcPr>
            <w:tcW w:w="1404" w:type="dxa"/>
          </w:tcPr>
          <w:p w:rsidR="008F4598" w:rsidRPr="00C50BCB" w:rsidRDefault="008F4598" w:rsidP="00AF775D">
            <w:pPr>
              <w:jc w:val="right"/>
              <w:rPr>
                <w:rFonts w:ascii="Arial" w:hAnsi="Arial" w:cs="Arial"/>
              </w:rPr>
            </w:pPr>
          </w:p>
        </w:tc>
        <w:tc>
          <w:tcPr>
            <w:tcW w:w="8377" w:type="dxa"/>
            <w:gridSpan w:val="2"/>
          </w:tcPr>
          <w:p w:rsidR="008F4598" w:rsidRPr="00C50BCB" w:rsidRDefault="008F4598" w:rsidP="00AF775D">
            <w:pPr>
              <w:rPr>
                <w:rFonts w:ascii="Arial" w:hAnsi="Arial" w:cs="Arial"/>
              </w:rPr>
            </w:pPr>
          </w:p>
        </w:tc>
      </w:tr>
      <w:tr w:rsidR="008F4598" w:rsidRPr="00C50BCB" w:rsidTr="00AF775D">
        <w:trPr>
          <w:jc w:val="center"/>
        </w:trPr>
        <w:tc>
          <w:tcPr>
            <w:tcW w:w="1404" w:type="dxa"/>
          </w:tcPr>
          <w:p w:rsidR="008F4598" w:rsidRPr="00C50BCB" w:rsidRDefault="008F4598" w:rsidP="00AF775D">
            <w:pPr>
              <w:jc w:val="right"/>
              <w:rPr>
                <w:rFonts w:ascii="Arial" w:hAnsi="Arial" w:cs="Arial"/>
              </w:rPr>
            </w:pPr>
          </w:p>
        </w:tc>
        <w:tc>
          <w:tcPr>
            <w:tcW w:w="8377" w:type="dxa"/>
            <w:gridSpan w:val="2"/>
          </w:tcPr>
          <w:p w:rsidR="008F4598" w:rsidRPr="00C50BCB" w:rsidRDefault="008F4598" w:rsidP="00AF775D">
            <w:pPr>
              <w:rPr>
                <w:rFonts w:ascii="Arial" w:hAnsi="Arial" w:cs="Arial"/>
              </w:rPr>
            </w:pPr>
            <w:r w:rsidRPr="00C50BCB">
              <w:rPr>
                <w:rFonts w:ascii="Arial" w:hAnsi="Arial" w:cs="Arial"/>
                <w:b/>
                <w:bCs/>
              </w:rPr>
              <w:t xml:space="preserve">The </w:t>
            </w:r>
            <w:r>
              <w:rPr>
                <w:rFonts w:ascii="Arial" w:hAnsi="Arial" w:cs="Arial"/>
                <w:b/>
                <w:bCs/>
              </w:rPr>
              <w:t>Service Provider</w:t>
            </w:r>
            <w:r w:rsidRPr="00C50BCB">
              <w:rPr>
                <w:rFonts w:ascii="Arial" w:hAnsi="Arial" w:cs="Arial"/>
                <w:b/>
                <w:bCs/>
              </w:rPr>
              <w:t xml:space="preserve"> will ensure that:</w:t>
            </w:r>
          </w:p>
        </w:tc>
      </w:tr>
      <w:tr w:rsidR="008F4598" w:rsidRPr="00C50BCB" w:rsidTr="00AF775D">
        <w:trPr>
          <w:jc w:val="center"/>
        </w:trPr>
        <w:tc>
          <w:tcPr>
            <w:tcW w:w="1404" w:type="dxa"/>
          </w:tcPr>
          <w:p w:rsidR="008F4598" w:rsidRPr="00C50BCB" w:rsidRDefault="008F4598" w:rsidP="00AF775D">
            <w:pPr>
              <w:jc w:val="right"/>
              <w:rPr>
                <w:rFonts w:ascii="Arial" w:hAnsi="Arial" w:cs="Arial"/>
              </w:rPr>
            </w:pPr>
          </w:p>
        </w:tc>
        <w:tc>
          <w:tcPr>
            <w:tcW w:w="8377" w:type="dxa"/>
            <w:gridSpan w:val="2"/>
          </w:tcPr>
          <w:p w:rsidR="008F4598" w:rsidRPr="00C50BCB" w:rsidRDefault="008F4598" w:rsidP="00AF775D">
            <w:pPr>
              <w:rPr>
                <w:rFonts w:ascii="Arial" w:hAnsi="Arial" w:cs="Arial"/>
                <w:b/>
                <w:bCs/>
              </w:rPr>
            </w:pPr>
            <w:r w:rsidRPr="00C50BCB">
              <w:rPr>
                <w:rFonts w:ascii="Arial" w:hAnsi="Arial" w:cs="Arial"/>
              </w:rPr>
              <w:t>They have appropriate policies, traini</w:t>
            </w:r>
            <w:r>
              <w:rPr>
                <w:rFonts w:ascii="Arial" w:hAnsi="Arial" w:cs="Arial"/>
              </w:rPr>
              <w:t xml:space="preserve">ng and arrangements in place to </w:t>
            </w:r>
            <w:r w:rsidRPr="00C50BCB">
              <w:rPr>
                <w:rFonts w:ascii="Arial" w:hAnsi="Arial" w:cs="Arial"/>
              </w:rPr>
              <w:t xml:space="preserve">maintain the effective care and wellbeing of </w:t>
            </w:r>
            <w:r>
              <w:rPr>
                <w:rFonts w:ascii="Arial" w:hAnsi="Arial" w:cs="Arial"/>
              </w:rPr>
              <w:t>Service Users</w:t>
            </w:r>
            <w:r w:rsidRPr="00C50BCB">
              <w:rPr>
                <w:rFonts w:ascii="Arial" w:hAnsi="Arial" w:cs="Arial"/>
              </w:rPr>
              <w:t>.</w:t>
            </w:r>
          </w:p>
        </w:tc>
      </w:tr>
      <w:tr w:rsidR="008F4598" w:rsidRPr="00C50BCB" w:rsidTr="00AF775D">
        <w:trPr>
          <w:jc w:val="center"/>
        </w:trPr>
        <w:tc>
          <w:tcPr>
            <w:tcW w:w="1404" w:type="dxa"/>
          </w:tcPr>
          <w:p w:rsidR="008F4598" w:rsidRPr="00C50BCB" w:rsidRDefault="008F4598" w:rsidP="00AF775D">
            <w:pPr>
              <w:jc w:val="right"/>
              <w:rPr>
                <w:rFonts w:ascii="Arial" w:hAnsi="Arial" w:cs="Arial"/>
              </w:rPr>
            </w:pPr>
          </w:p>
        </w:tc>
        <w:tc>
          <w:tcPr>
            <w:tcW w:w="8377" w:type="dxa"/>
            <w:gridSpan w:val="2"/>
          </w:tcPr>
          <w:p w:rsidR="008F4598" w:rsidRPr="00C50BCB" w:rsidRDefault="008F4598" w:rsidP="00AF775D">
            <w:pPr>
              <w:rPr>
                <w:rFonts w:ascii="Arial" w:hAnsi="Arial" w:cs="Arial"/>
              </w:rPr>
            </w:pPr>
            <w:r w:rsidRPr="00C50BCB">
              <w:rPr>
                <w:rFonts w:ascii="Arial" w:hAnsi="Arial" w:cs="Arial"/>
              </w:rPr>
              <w:t>They have appropriate mechanisms in place to monitor compliance with required standards of practice.</w:t>
            </w:r>
          </w:p>
        </w:tc>
      </w:tr>
    </w:tbl>
    <w:p w:rsidR="008F4598" w:rsidRPr="00C50BCB" w:rsidRDefault="008F4598" w:rsidP="008F4598">
      <w:pPr>
        <w:rPr>
          <w:rFonts w:ascii="Arial" w:hAnsi="Arial" w:cs="Arial"/>
        </w:rPr>
      </w:pPr>
    </w:p>
    <w:p w:rsidR="008F4598" w:rsidRDefault="008F4598" w:rsidP="008F4598">
      <w:pPr>
        <w:rPr>
          <w:rFonts w:ascii="Arial" w:hAnsi="Arial" w:cs="Arial"/>
        </w:rPr>
      </w:pPr>
    </w:p>
    <w:p w:rsidR="008F4598" w:rsidRDefault="008F4598" w:rsidP="008F4598">
      <w:pPr>
        <w:rPr>
          <w:rFonts w:ascii="Arial" w:hAnsi="Arial" w:cs="Arial"/>
        </w:rPr>
        <w:sectPr w:rsidR="008F4598" w:rsidSect="009A4BC6">
          <w:pgSz w:w="11906" w:h="16838" w:code="9"/>
          <w:pgMar w:top="1440" w:right="1440" w:bottom="1440" w:left="1440" w:header="709" w:footer="709" w:gutter="0"/>
          <w:pgNumType w:start="1"/>
          <w:cols w:space="708"/>
          <w:titlePg/>
          <w:docGrid w:linePitch="360"/>
        </w:sectPr>
      </w:pPr>
    </w:p>
    <w:p w:rsidR="008F4598" w:rsidRDefault="008F4598" w:rsidP="008F4598">
      <w:pPr>
        <w:rPr>
          <w:rFonts w:ascii="Arial" w:hAnsi="Arial" w:cs="Arial"/>
        </w:rPr>
      </w:pPr>
    </w:p>
    <w:p w:rsidR="008F4598" w:rsidRDefault="008F4598" w:rsidP="008F4598">
      <w:pPr>
        <w:rPr>
          <w:rFonts w:ascii="Arial" w:hAnsi="Arial" w:cs="Arial"/>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6095"/>
      </w:tblGrid>
      <w:tr w:rsidR="008F4598" w:rsidRPr="003A1AF5" w:rsidTr="00AF775D">
        <w:trPr>
          <w:jc w:val="center"/>
        </w:trPr>
        <w:tc>
          <w:tcPr>
            <w:tcW w:w="3686"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6095"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686"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2 (continued)</w:t>
            </w:r>
          </w:p>
          <w:p w:rsidR="008F4598" w:rsidRPr="00602F90" w:rsidRDefault="008F4598" w:rsidP="00AF775D">
            <w:pPr>
              <w:jc w:val="center"/>
              <w:rPr>
                <w:rFonts w:ascii="Arial" w:hAnsi="Arial" w:cs="Arial"/>
                <w:b/>
              </w:rPr>
            </w:pPr>
          </w:p>
        </w:tc>
        <w:tc>
          <w:tcPr>
            <w:tcW w:w="6095"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sidRPr="00060C3B">
              <w:rPr>
                <w:rFonts w:ascii="Arial" w:hAnsi="Arial" w:cs="Arial"/>
                <w:b/>
                <w:bCs/>
                <w:sz w:val="28"/>
                <w:szCs w:val="28"/>
              </w:rPr>
              <w:t>Personalised Care &amp; Support</w:t>
            </w:r>
          </w:p>
        </w:tc>
      </w:tr>
      <w:tr w:rsidR="008F4598" w:rsidRPr="00391C73" w:rsidTr="00AF775D">
        <w:trPr>
          <w:jc w:val="center"/>
        </w:trPr>
        <w:tc>
          <w:tcPr>
            <w:tcW w:w="3686" w:type="dxa"/>
            <w:gridSpan w:val="2"/>
          </w:tcPr>
          <w:p w:rsidR="008F4598" w:rsidRPr="00AF7093" w:rsidRDefault="008F4598" w:rsidP="00AF775D">
            <w:pPr>
              <w:rPr>
                <w:rFonts w:ascii="Arial" w:hAnsi="Arial" w:cs="Arial"/>
                <w:b/>
              </w:rPr>
            </w:pPr>
            <w:r>
              <w:rPr>
                <w:rFonts w:ascii="Arial" w:hAnsi="Arial" w:cs="Arial"/>
                <w:b/>
              </w:rPr>
              <w:t>Standard 4</w:t>
            </w:r>
          </w:p>
        </w:tc>
        <w:tc>
          <w:tcPr>
            <w:tcW w:w="6095" w:type="dxa"/>
          </w:tcPr>
          <w:p w:rsidR="008F4598" w:rsidRPr="00AF7093" w:rsidRDefault="008F4598" w:rsidP="00AF775D">
            <w:pPr>
              <w:rPr>
                <w:rFonts w:ascii="Arial" w:hAnsi="Arial" w:cs="Arial"/>
                <w:b/>
              </w:rPr>
            </w:pPr>
            <w:r w:rsidRPr="00AF7093">
              <w:rPr>
                <w:rFonts w:ascii="Arial" w:hAnsi="Arial" w:cs="Arial"/>
                <w:b/>
              </w:rPr>
              <w:t>Meeting Nutritional needs</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rPr>
              <w:t>(CQC Outcome 5)</w:t>
            </w:r>
          </w:p>
        </w:tc>
        <w:tc>
          <w:tcPr>
            <w:tcW w:w="6095" w:type="dxa"/>
          </w:tcPr>
          <w:p w:rsidR="008F4598" w:rsidRDefault="008F4598" w:rsidP="00AF775D">
            <w:pPr>
              <w:rPr>
                <w:rFonts w:ascii="Arial" w:hAnsi="Arial" w:cs="Arial"/>
              </w:rPr>
            </w:pPr>
          </w:p>
        </w:tc>
      </w:tr>
      <w:tr w:rsidR="008F4598" w:rsidTr="00AF775D">
        <w:trPr>
          <w:jc w:val="center"/>
        </w:trPr>
        <w:tc>
          <w:tcPr>
            <w:tcW w:w="3686" w:type="dxa"/>
            <w:gridSpan w:val="2"/>
          </w:tcPr>
          <w:p w:rsidR="008F4598" w:rsidRPr="00642F6F" w:rsidRDefault="008F4598" w:rsidP="00AF775D">
            <w:pPr>
              <w:jc w:val="right"/>
              <w:rPr>
                <w:rFonts w:ascii="Arial" w:hAnsi="Arial" w:cs="Arial"/>
              </w:rPr>
            </w:pPr>
          </w:p>
        </w:tc>
        <w:tc>
          <w:tcPr>
            <w:tcW w:w="6095"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b/>
                <w:i/>
              </w:rPr>
              <w:t>Core criteria in bold</w:t>
            </w:r>
          </w:p>
        </w:tc>
        <w:tc>
          <w:tcPr>
            <w:tcW w:w="6095" w:type="dxa"/>
          </w:tcPr>
          <w:p w:rsidR="008F4598" w:rsidRPr="004663D8" w:rsidRDefault="008F4598" w:rsidP="00AF775D">
            <w:pPr>
              <w:rPr>
                <w:rFonts w:ascii="Arial" w:hAnsi="Arial" w:cs="Arial"/>
                <w:b/>
                <w:bCs/>
              </w:rPr>
            </w:pPr>
            <w:r>
              <w:rPr>
                <w:rFonts w:ascii="Arial" w:hAnsi="Arial" w:cs="Arial"/>
                <w:i/>
                <w:iCs/>
              </w:rPr>
              <w:t>Service Users</w:t>
            </w:r>
            <w:r w:rsidRPr="00A73C04">
              <w:rPr>
                <w:rFonts w:ascii="Arial" w:hAnsi="Arial" w:cs="Arial"/>
                <w:i/>
                <w:iCs/>
              </w:rPr>
              <w:t xml:space="preserve"> are enabled and supported to have a choice of nutritional and balanced food and drink to meet their diverse needs.</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4</w:t>
            </w:r>
            <w:r w:rsidRPr="00982C51">
              <w:rPr>
                <w:rFonts w:ascii="Arial" w:hAnsi="Arial" w:cs="Arial"/>
                <w:b/>
              </w:rPr>
              <w:t>.1</w:t>
            </w:r>
          </w:p>
        </w:tc>
        <w:tc>
          <w:tcPr>
            <w:tcW w:w="8930" w:type="dxa"/>
            <w:gridSpan w:val="2"/>
          </w:tcPr>
          <w:p w:rsidR="008F4598" w:rsidRPr="00153942" w:rsidRDefault="008F4598" w:rsidP="00AF775D">
            <w:pPr>
              <w:rPr>
                <w:rFonts w:ascii="Arial" w:hAnsi="Arial" w:cs="Arial"/>
              </w:rPr>
            </w:pPr>
            <w:r w:rsidRPr="00153942">
              <w:rPr>
                <w:rFonts w:ascii="Arial" w:hAnsi="Arial" w:cs="Arial"/>
              </w:rPr>
              <w:t xml:space="preserve">Support </w:t>
            </w:r>
            <w:r>
              <w:rPr>
                <w:rFonts w:ascii="Arial" w:hAnsi="Arial" w:cs="Arial"/>
              </w:rPr>
              <w:t>Service Users</w:t>
            </w:r>
            <w:r w:rsidRPr="00153942">
              <w:rPr>
                <w:rFonts w:ascii="Arial" w:hAnsi="Arial" w:cs="Arial"/>
              </w:rPr>
              <w:t xml:space="preserve"> to make healthy choices and lead healthy lifestyles and provide access to information about healthy and balanced diet, recognising individual preferences, cultural and dietary requirements.</w:t>
            </w:r>
          </w:p>
        </w:tc>
      </w:tr>
      <w:tr w:rsidR="008F4598" w:rsidRPr="001D24CC" w:rsidTr="00AF775D">
        <w:trPr>
          <w:jc w:val="center"/>
        </w:trPr>
        <w:tc>
          <w:tcPr>
            <w:tcW w:w="851" w:type="dxa"/>
          </w:tcPr>
          <w:p w:rsidR="008F4598" w:rsidRPr="00D15EE8" w:rsidRDefault="008F4598" w:rsidP="00AF775D">
            <w:pPr>
              <w:jc w:val="right"/>
              <w:rPr>
                <w:rFonts w:ascii="Arial" w:hAnsi="Arial" w:cs="Arial"/>
                <w:color w:val="FF0000"/>
              </w:rPr>
            </w:pPr>
            <w:r>
              <w:rPr>
                <w:rFonts w:ascii="Arial" w:hAnsi="Arial" w:cs="Arial"/>
                <w:color w:val="FF0000"/>
              </w:rPr>
              <w:t>4</w:t>
            </w:r>
            <w:r w:rsidRPr="00D15EE8">
              <w:rPr>
                <w:rFonts w:ascii="Arial" w:hAnsi="Arial" w:cs="Arial"/>
                <w:color w:val="FF0000"/>
              </w:rPr>
              <w:t>.2</w:t>
            </w:r>
          </w:p>
        </w:tc>
        <w:tc>
          <w:tcPr>
            <w:tcW w:w="8930" w:type="dxa"/>
            <w:gridSpan w:val="2"/>
          </w:tcPr>
          <w:p w:rsidR="008F4598" w:rsidRPr="0020213D" w:rsidRDefault="008F4598" w:rsidP="00AF775D">
            <w:pPr>
              <w:rPr>
                <w:rFonts w:ascii="Arial" w:hAnsi="Arial" w:cs="Arial"/>
                <w:color w:val="FF0000"/>
              </w:rPr>
            </w:pPr>
            <w:r>
              <w:rPr>
                <w:rFonts w:ascii="Arial" w:hAnsi="Arial" w:cs="Arial"/>
                <w:color w:val="FF0000"/>
              </w:rPr>
              <w:t>[NOT USED]</w:t>
            </w:r>
            <w:r w:rsidRPr="0020213D">
              <w:rPr>
                <w:rFonts w:ascii="Arial" w:hAnsi="Arial" w:cs="Arial"/>
                <w:color w:val="FF0000"/>
              </w:rPr>
              <w: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4.3</w:t>
            </w:r>
          </w:p>
        </w:tc>
        <w:tc>
          <w:tcPr>
            <w:tcW w:w="8930" w:type="dxa"/>
            <w:gridSpan w:val="2"/>
          </w:tcPr>
          <w:p w:rsidR="008F4598" w:rsidRPr="00153942" w:rsidRDefault="008F4598" w:rsidP="00AF775D">
            <w:pPr>
              <w:rPr>
                <w:rFonts w:ascii="Arial" w:hAnsi="Arial" w:cs="Arial"/>
              </w:rPr>
            </w:pPr>
            <w:r w:rsidRPr="00153942">
              <w:rPr>
                <w:rFonts w:ascii="Arial" w:hAnsi="Arial" w:cs="Arial"/>
              </w:rPr>
              <w:t xml:space="preserve">Food and drink are provided in a way that promotes </w:t>
            </w:r>
            <w:r>
              <w:rPr>
                <w:rFonts w:ascii="Arial" w:hAnsi="Arial" w:cs="Arial"/>
              </w:rPr>
              <w:t>Service Users</w:t>
            </w:r>
            <w:r w:rsidRPr="00153942">
              <w:rPr>
                <w:rFonts w:ascii="Arial" w:hAnsi="Arial" w:cs="Arial"/>
              </w:rPr>
              <w:t xml:space="preserve"> dignity and independence.</w:t>
            </w:r>
          </w:p>
        </w:tc>
      </w:tr>
      <w:tr w:rsidR="008F4598" w:rsidRPr="001D24CC" w:rsidTr="00AF775D">
        <w:trPr>
          <w:jc w:val="center"/>
        </w:trPr>
        <w:tc>
          <w:tcPr>
            <w:tcW w:w="851" w:type="dxa"/>
          </w:tcPr>
          <w:p w:rsidR="008F4598" w:rsidRPr="0020213D" w:rsidRDefault="008F4598" w:rsidP="00AF775D">
            <w:pPr>
              <w:jc w:val="right"/>
              <w:rPr>
                <w:rFonts w:ascii="Arial" w:hAnsi="Arial" w:cs="Arial"/>
                <w:color w:val="FF0000"/>
              </w:rPr>
            </w:pPr>
            <w:r>
              <w:rPr>
                <w:rFonts w:ascii="Arial" w:hAnsi="Arial" w:cs="Arial"/>
                <w:color w:val="FF0000"/>
              </w:rPr>
              <w:t>4</w:t>
            </w:r>
            <w:r w:rsidRPr="0020213D">
              <w:rPr>
                <w:rFonts w:ascii="Arial" w:hAnsi="Arial" w:cs="Arial"/>
                <w:color w:val="FF0000"/>
              </w:rPr>
              <w:t>.4</w:t>
            </w:r>
          </w:p>
        </w:tc>
        <w:tc>
          <w:tcPr>
            <w:tcW w:w="8930" w:type="dxa"/>
            <w:gridSpan w:val="2"/>
          </w:tcPr>
          <w:p w:rsidR="008F4598" w:rsidRPr="0020213D" w:rsidRDefault="008F4598" w:rsidP="00AF775D">
            <w:pPr>
              <w:rPr>
                <w:rFonts w:ascii="Arial" w:hAnsi="Arial" w:cs="Arial"/>
                <w:color w:val="FF0000"/>
              </w:rPr>
            </w:pPr>
            <w:r>
              <w:rPr>
                <w:rFonts w:ascii="Arial" w:hAnsi="Arial" w:cs="Arial"/>
                <w:color w:val="FF0000"/>
              </w:rPr>
              <w:t>[NOT USED]</w:t>
            </w:r>
            <w:r w:rsidRPr="0020213D">
              <w:rPr>
                <w:rFonts w:ascii="Arial" w:hAnsi="Arial" w:cs="Arial"/>
                <w:color w:val="FF0000"/>
              </w:rPr>
              <w:t>.</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4</w:t>
            </w:r>
            <w:r w:rsidRPr="00982C51">
              <w:rPr>
                <w:rFonts w:ascii="Arial" w:hAnsi="Arial" w:cs="Arial"/>
                <w:b/>
              </w:rPr>
              <w:t>.5</w:t>
            </w:r>
          </w:p>
        </w:tc>
        <w:tc>
          <w:tcPr>
            <w:tcW w:w="8930" w:type="dxa"/>
            <w:gridSpan w:val="2"/>
          </w:tcPr>
          <w:p w:rsidR="008F4598" w:rsidRPr="00A73C04" w:rsidRDefault="008F4598" w:rsidP="00AF775D">
            <w:pPr>
              <w:rPr>
                <w:rFonts w:ascii="Arial" w:hAnsi="Arial" w:cs="Arial"/>
              </w:rPr>
            </w:pPr>
            <w:r w:rsidRPr="00A73C04">
              <w:rPr>
                <w:rFonts w:ascii="Arial" w:hAnsi="Arial" w:cs="Arial"/>
              </w:rPr>
              <w:t xml:space="preserve">Support </w:t>
            </w:r>
            <w:r>
              <w:rPr>
                <w:rFonts w:ascii="Arial" w:hAnsi="Arial" w:cs="Arial"/>
              </w:rPr>
              <w:t>Service Users</w:t>
            </w:r>
            <w:r w:rsidRPr="00A73C04">
              <w:rPr>
                <w:rFonts w:ascii="Arial" w:hAnsi="Arial" w:cs="Arial"/>
              </w:rPr>
              <w:t xml:space="preserve"> to access specialist services, guidance and advice where required.</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4.6</w:t>
            </w:r>
          </w:p>
        </w:tc>
        <w:tc>
          <w:tcPr>
            <w:tcW w:w="8930" w:type="dxa"/>
            <w:gridSpan w:val="2"/>
          </w:tcPr>
          <w:p w:rsidR="008F4598" w:rsidRPr="00A73C04" w:rsidRDefault="008F4598" w:rsidP="00AF775D">
            <w:pPr>
              <w:rPr>
                <w:rFonts w:ascii="Arial" w:hAnsi="Arial" w:cs="Arial"/>
              </w:rPr>
            </w:pPr>
            <w:r w:rsidRPr="00A73C04">
              <w:rPr>
                <w:rFonts w:ascii="Arial" w:hAnsi="Arial" w:cs="Arial"/>
              </w:rPr>
              <w:t>Ensure that staff who are involved with food preparation have up-to-date food and hygiene training.</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A73C04" w:rsidRDefault="008F4598" w:rsidP="00AF775D">
            <w:pPr>
              <w:rPr>
                <w:rFonts w:ascii="Arial" w:hAnsi="Arial" w:cs="Arial"/>
              </w:rPr>
            </w:pP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A73C04" w:rsidRDefault="008F4598" w:rsidP="00AF775D">
            <w:pPr>
              <w:rPr>
                <w:rFonts w:ascii="Arial" w:hAnsi="Arial" w:cs="Arial"/>
              </w:rPr>
            </w:pPr>
            <w:r w:rsidRPr="00A73C04">
              <w:rPr>
                <w:rFonts w:ascii="Arial" w:hAnsi="Arial" w:cs="Arial"/>
                <w:b/>
                <w:bCs/>
              </w:rPr>
              <w:t xml:space="preserve">The </w:t>
            </w:r>
            <w:r>
              <w:rPr>
                <w:rFonts w:ascii="Arial" w:hAnsi="Arial" w:cs="Arial"/>
                <w:b/>
                <w:bCs/>
              </w:rPr>
              <w:t>Service Provider</w:t>
            </w:r>
            <w:r w:rsidRPr="00A73C04">
              <w:rPr>
                <w:rFonts w:ascii="Arial" w:hAnsi="Arial" w:cs="Arial"/>
                <w:b/>
                <w:bCs/>
              </w:rPr>
              <w:t xml:space="preserve"> will ensure that: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A73C04" w:rsidRDefault="008F4598" w:rsidP="00AF775D">
            <w:pPr>
              <w:rPr>
                <w:rFonts w:ascii="Arial" w:hAnsi="Arial" w:cs="Arial"/>
              </w:rPr>
            </w:pPr>
            <w:r w:rsidRPr="00A73C04">
              <w:rPr>
                <w:rFonts w:ascii="Arial" w:hAnsi="Arial" w:cs="Arial"/>
              </w:rPr>
              <w:t xml:space="preserve">They have appropriate policies, training and arrangements in place to meet the nutritional needs of </w:t>
            </w:r>
            <w:r>
              <w:rPr>
                <w:rFonts w:ascii="Arial" w:hAnsi="Arial" w:cs="Arial"/>
              </w:rPr>
              <w:t>Service Users</w:t>
            </w:r>
            <w:r w:rsidRPr="00A73C04">
              <w:rPr>
                <w:rFonts w:ascii="Arial" w:hAnsi="Arial" w:cs="Arial"/>
              </w:rPr>
              <w: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A73C04" w:rsidRDefault="008F4598" w:rsidP="00AF775D">
            <w:pPr>
              <w:rPr>
                <w:rFonts w:ascii="Arial" w:hAnsi="Arial" w:cs="Arial"/>
              </w:rPr>
            </w:pPr>
            <w:r w:rsidRPr="00A73C04">
              <w:rPr>
                <w:rFonts w:ascii="Arial" w:hAnsi="Arial" w:cs="Arial"/>
              </w:rPr>
              <w:t>They have appropriate mechanisms in place to monitor compliance with required standards of practice.</w:t>
            </w:r>
            <w:r>
              <w:rPr>
                <w:rFonts w:ascii="Arial" w:hAnsi="Arial" w:cs="Arial"/>
              </w:rPr>
              <w:t xml:space="preserve"> </w:t>
            </w:r>
          </w:p>
        </w:tc>
      </w:tr>
    </w:tbl>
    <w:p w:rsidR="008F4598" w:rsidRDefault="008F4598" w:rsidP="008F4598">
      <w:pPr>
        <w:rPr>
          <w:rFonts w:ascii="Arial" w:hAnsi="Arial" w:cs="Arial"/>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2679"/>
        <w:gridCol w:w="5832"/>
      </w:tblGrid>
      <w:tr w:rsidR="008F4598" w:rsidRPr="003A1AF5" w:rsidTr="00AF775D">
        <w:trPr>
          <w:jc w:val="center"/>
        </w:trPr>
        <w:tc>
          <w:tcPr>
            <w:tcW w:w="3949"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832"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949"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2 (continued)</w:t>
            </w:r>
          </w:p>
          <w:p w:rsidR="008F4598" w:rsidRPr="00602F90" w:rsidRDefault="008F4598" w:rsidP="00AF775D">
            <w:pPr>
              <w:jc w:val="center"/>
              <w:rPr>
                <w:rFonts w:ascii="Arial" w:hAnsi="Arial" w:cs="Arial"/>
                <w:b/>
              </w:rPr>
            </w:pPr>
          </w:p>
        </w:tc>
        <w:tc>
          <w:tcPr>
            <w:tcW w:w="5832"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Personalised Care &amp; Support</w:t>
            </w:r>
          </w:p>
        </w:tc>
      </w:tr>
      <w:tr w:rsidR="008F4598" w:rsidRPr="00AF7093" w:rsidTr="00AF775D">
        <w:trPr>
          <w:jc w:val="center"/>
        </w:trPr>
        <w:tc>
          <w:tcPr>
            <w:tcW w:w="3949" w:type="dxa"/>
            <w:gridSpan w:val="2"/>
          </w:tcPr>
          <w:p w:rsidR="008F4598" w:rsidRPr="00AF7093" w:rsidRDefault="008F4598" w:rsidP="00AF775D">
            <w:pPr>
              <w:rPr>
                <w:rFonts w:ascii="Arial" w:hAnsi="Arial" w:cs="Arial"/>
                <w:b/>
              </w:rPr>
            </w:pPr>
            <w:r>
              <w:rPr>
                <w:rFonts w:ascii="Arial" w:hAnsi="Arial" w:cs="Arial"/>
                <w:b/>
              </w:rPr>
              <w:t>Standard 5</w:t>
            </w:r>
          </w:p>
        </w:tc>
        <w:tc>
          <w:tcPr>
            <w:tcW w:w="5832" w:type="dxa"/>
          </w:tcPr>
          <w:p w:rsidR="008F4598" w:rsidRPr="00FA3EEF" w:rsidRDefault="008F4598" w:rsidP="00AF775D">
            <w:pPr>
              <w:rPr>
                <w:rFonts w:ascii="Arial" w:hAnsi="Arial" w:cs="Arial"/>
                <w:b/>
              </w:rPr>
            </w:pPr>
            <w:r w:rsidRPr="00FA3EEF">
              <w:rPr>
                <w:rFonts w:ascii="Arial" w:hAnsi="Arial" w:cs="Arial"/>
                <w:b/>
              </w:rPr>
              <w:t xml:space="preserve">Co-operating with other </w:t>
            </w:r>
            <w:r>
              <w:rPr>
                <w:rFonts w:ascii="Arial" w:hAnsi="Arial" w:cs="Arial"/>
                <w:b/>
              </w:rPr>
              <w:t>Service Provider</w:t>
            </w:r>
            <w:r w:rsidRPr="00FA3EEF">
              <w:rPr>
                <w:rFonts w:ascii="Arial" w:hAnsi="Arial" w:cs="Arial"/>
                <w:b/>
              </w:rPr>
              <w:t>s</w:t>
            </w:r>
          </w:p>
        </w:tc>
      </w:tr>
      <w:tr w:rsidR="008F4598" w:rsidTr="00AF775D">
        <w:trPr>
          <w:jc w:val="center"/>
        </w:trPr>
        <w:tc>
          <w:tcPr>
            <w:tcW w:w="3949" w:type="dxa"/>
            <w:gridSpan w:val="2"/>
          </w:tcPr>
          <w:p w:rsidR="008F4598" w:rsidRPr="00642F6F" w:rsidRDefault="008F4598" w:rsidP="00AF775D">
            <w:pPr>
              <w:rPr>
                <w:rFonts w:ascii="Arial" w:hAnsi="Arial" w:cs="Arial"/>
              </w:rPr>
            </w:pPr>
            <w:r>
              <w:rPr>
                <w:rFonts w:ascii="Arial" w:hAnsi="Arial" w:cs="Arial"/>
              </w:rPr>
              <w:t>(CQC Outcome 6)</w:t>
            </w:r>
          </w:p>
        </w:tc>
        <w:tc>
          <w:tcPr>
            <w:tcW w:w="5832" w:type="dxa"/>
          </w:tcPr>
          <w:p w:rsidR="008F4598" w:rsidRDefault="008F4598" w:rsidP="00AF775D">
            <w:pPr>
              <w:rPr>
                <w:rFonts w:ascii="Arial" w:hAnsi="Arial" w:cs="Arial"/>
              </w:rPr>
            </w:pPr>
          </w:p>
        </w:tc>
      </w:tr>
      <w:tr w:rsidR="008F4598" w:rsidTr="00AF775D">
        <w:trPr>
          <w:jc w:val="center"/>
        </w:trPr>
        <w:tc>
          <w:tcPr>
            <w:tcW w:w="3949" w:type="dxa"/>
            <w:gridSpan w:val="2"/>
          </w:tcPr>
          <w:p w:rsidR="008F4598" w:rsidRPr="00642F6F" w:rsidRDefault="008F4598" w:rsidP="00AF775D">
            <w:pPr>
              <w:jc w:val="right"/>
              <w:rPr>
                <w:rFonts w:ascii="Arial" w:hAnsi="Arial" w:cs="Arial"/>
              </w:rPr>
            </w:pPr>
          </w:p>
        </w:tc>
        <w:tc>
          <w:tcPr>
            <w:tcW w:w="5832"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 </w:t>
            </w:r>
            <w:r w:rsidRPr="004663D8">
              <w:rPr>
                <w:rFonts w:ascii="Arial" w:hAnsi="Arial" w:cs="Arial"/>
                <w:b/>
                <w:bCs/>
              </w:rPr>
              <w:t>can people who use your services expect?</w:t>
            </w:r>
          </w:p>
        </w:tc>
      </w:tr>
      <w:tr w:rsidR="008F4598" w:rsidRPr="004663D8" w:rsidTr="00AF775D">
        <w:trPr>
          <w:jc w:val="center"/>
        </w:trPr>
        <w:tc>
          <w:tcPr>
            <w:tcW w:w="3949" w:type="dxa"/>
            <w:gridSpan w:val="2"/>
          </w:tcPr>
          <w:p w:rsidR="008F4598" w:rsidRPr="00642F6F" w:rsidRDefault="008F4598" w:rsidP="00AF775D">
            <w:pPr>
              <w:jc w:val="right"/>
              <w:rPr>
                <w:rFonts w:ascii="Arial" w:hAnsi="Arial" w:cs="Arial"/>
              </w:rPr>
            </w:pPr>
          </w:p>
        </w:tc>
        <w:tc>
          <w:tcPr>
            <w:tcW w:w="5832" w:type="dxa"/>
          </w:tcPr>
          <w:p w:rsidR="008F4598" w:rsidRPr="004663D8" w:rsidRDefault="008F4598" w:rsidP="00AF775D">
            <w:pPr>
              <w:rPr>
                <w:rFonts w:ascii="Arial" w:hAnsi="Arial" w:cs="Arial"/>
                <w:b/>
                <w:bCs/>
              </w:rPr>
            </w:pPr>
            <w:r>
              <w:rPr>
                <w:rFonts w:ascii="Arial" w:hAnsi="Arial" w:cs="Arial"/>
                <w:i/>
                <w:iCs/>
              </w:rPr>
              <w:t>Service Users</w:t>
            </w:r>
            <w:r w:rsidRPr="0024752F">
              <w:rPr>
                <w:rFonts w:ascii="Arial" w:hAnsi="Arial" w:cs="Arial"/>
                <w:i/>
                <w:iCs/>
              </w:rPr>
              <w:t xml:space="preserve"> receive safe</w:t>
            </w:r>
            <w:r>
              <w:rPr>
                <w:rFonts w:ascii="Arial" w:hAnsi="Arial" w:cs="Arial"/>
                <w:i/>
                <w:iCs/>
              </w:rPr>
              <w:t xml:space="preserve">, </w:t>
            </w:r>
            <w:r w:rsidRPr="0024752F">
              <w:rPr>
                <w:rFonts w:ascii="Arial" w:hAnsi="Arial" w:cs="Arial"/>
                <w:i/>
                <w:iCs/>
              </w:rPr>
              <w:t xml:space="preserve">coordinated care and support where more than one </w:t>
            </w:r>
            <w:r>
              <w:rPr>
                <w:rFonts w:ascii="Arial" w:hAnsi="Arial" w:cs="Arial"/>
                <w:i/>
                <w:iCs/>
              </w:rPr>
              <w:t>Service Provider</w:t>
            </w:r>
            <w:r w:rsidRPr="0024752F">
              <w:rPr>
                <w:rFonts w:ascii="Arial" w:hAnsi="Arial" w:cs="Arial"/>
                <w:i/>
                <w:iCs/>
              </w:rPr>
              <w:t xml:space="preserve"> is involved, or </w:t>
            </w:r>
            <w:r>
              <w:rPr>
                <w:rFonts w:ascii="Arial" w:hAnsi="Arial" w:cs="Arial"/>
                <w:i/>
                <w:iCs/>
              </w:rPr>
              <w:t xml:space="preserve">where </w:t>
            </w:r>
            <w:r w:rsidRPr="0024752F">
              <w:rPr>
                <w:rFonts w:ascii="Arial" w:hAnsi="Arial" w:cs="Arial"/>
                <w:i/>
                <w:iCs/>
              </w:rPr>
              <w:t xml:space="preserve">they are moved </w:t>
            </w:r>
            <w:r>
              <w:rPr>
                <w:rFonts w:ascii="Arial" w:hAnsi="Arial" w:cs="Arial"/>
                <w:i/>
                <w:iCs/>
              </w:rPr>
              <w:t>to another</w:t>
            </w:r>
            <w:r w:rsidRPr="0024752F">
              <w:rPr>
                <w:rFonts w:ascii="Arial" w:hAnsi="Arial" w:cs="Arial"/>
                <w:i/>
                <w:iCs/>
              </w:rPr>
              <w:t xml:space="preserve"> </w:t>
            </w:r>
            <w:r>
              <w:rPr>
                <w:rFonts w:ascii="Arial" w:hAnsi="Arial" w:cs="Arial"/>
                <w:i/>
                <w:iCs/>
              </w:rPr>
              <w:t>Service Provider</w:t>
            </w:r>
            <w:r w:rsidRPr="0024752F">
              <w:rPr>
                <w:rFonts w:ascii="Arial" w:hAnsi="Arial" w:cs="Arial"/>
                <w:i/>
                <w:iCs/>
              </w:rPr>
              <w: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5.1</w:t>
            </w:r>
          </w:p>
        </w:tc>
        <w:tc>
          <w:tcPr>
            <w:tcW w:w="8511" w:type="dxa"/>
            <w:gridSpan w:val="2"/>
          </w:tcPr>
          <w:p w:rsidR="008F4598" w:rsidRPr="00990C0F" w:rsidRDefault="008F4598" w:rsidP="00AF775D">
            <w:pPr>
              <w:rPr>
                <w:rFonts w:ascii="Arial" w:hAnsi="Arial" w:cs="Arial"/>
                <w:b/>
                <w:bCs/>
              </w:rPr>
            </w:pPr>
            <w:r>
              <w:rPr>
                <w:rFonts w:ascii="Arial" w:hAnsi="Arial" w:cs="Arial"/>
              </w:rPr>
              <w:t>C</w:t>
            </w:r>
            <w:r w:rsidRPr="0024752F">
              <w:rPr>
                <w:rFonts w:ascii="Arial" w:hAnsi="Arial" w:cs="Arial"/>
              </w:rPr>
              <w:t xml:space="preserve">o-operate and communicate with other </w:t>
            </w:r>
            <w:r>
              <w:rPr>
                <w:rFonts w:ascii="Arial" w:hAnsi="Arial" w:cs="Arial"/>
              </w:rPr>
              <w:t>Service Providers</w:t>
            </w:r>
            <w:r w:rsidRPr="0024752F">
              <w:rPr>
                <w:rFonts w:ascii="Arial" w:hAnsi="Arial" w:cs="Arial"/>
              </w:rPr>
              <w:t xml:space="preserve"> of the indi</w:t>
            </w:r>
            <w:r>
              <w:rPr>
                <w:rFonts w:ascii="Arial" w:hAnsi="Arial" w:cs="Arial"/>
              </w:rPr>
              <w:t xml:space="preserve">vidual's care and support when </w:t>
            </w:r>
            <w:r w:rsidRPr="0024752F">
              <w:rPr>
                <w:rFonts w:ascii="Arial" w:hAnsi="Arial" w:cs="Arial"/>
              </w:rPr>
              <w:t xml:space="preserve">this responsibility is shared, or when </w:t>
            </w:r>
            <w:r>
              <w:rPr>
                <w:rFonts w:ascii="Arial" w:hAnsi="Arial" w:cs="Arial"/>
              </w:rPr>
              <w:t xml:space="preserve">the Service User is </w:t>
            </w:r>
            <w:r w:rsidRPr="0024752F">
              <w:rPr>
                <w:rFonts w:ascii="Arial" w:hAnsi="Arial" w:cs="Arial"/>
              </w:rPr>
              <w:t>transferred to one or more services.</w:t>
            </w:r>
            <w:r>
              <w:rPr>
                <w:rFonts w:ascii="Arial" w:hAnsi="Arial" w:cs="Arial"/>
              </w:rPr>
              <w:t xml:space="preserve"> Ensure that there is a named individual to support any transition.</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5.2</w:t>
            </w:r>
          </w:p>
        </w:tc>
        <w:tc>
          <w:tcPr>
            <w:tcW w:w="8511" w:type="dxa"/>
            <w:gridSpan w:val="2"/>
          </w:tcPr>
          <w:p w:rsidR="008F4598" w:rsidRPr="0024752F" w:rsidRDefault="008F4598" w:rsidP="00AF775D">
            <w:pPr>
              <w:rPr>
                <w:rFonts w:ascii="Arial" w:hAnsi="Arial" w:cs="Arial"/>
              </w:rPr>
            </w:pPr>
            <w:r w:rsidRPr="0024752F">
              <w:rPr>
                <w:rFonts w:ascii="Arial" w:hAnsi="Arial" w:cs="Arial"/>
              </w:rPr>
              <w:t>Ensure that the care and support plan includes effectiv</w:t>
            </w:r>
            <w:r>
              <w:rPr>
                <w:rFonts w:ascii="Arial" w:hAnsi="Arial" w:cs="Arial"/>
              </w:rPr>
              <w:t>e arrangements for when Service Users</w:t>
            </w:r>
            <w:r w:rsidRPr="0024752F">
              <w:rPr>
                <w:rFonts w:ascii="Arial" w:hAnsi="Arial" w:cs="Arial"/>
              </w:rPr>
              <w:t xml:space="preserve"> are transferred to another service ensuring that this includes everything the receiving service needs so the needs of the individual </w:t>
            </w:r>
            <w:r>
              <w:rPr>
                <w:rFonts w:ascii="Arial" w:hAnsi="Arial" w:cs="Arial"/>
              </w:rPr>
              <w:t>can</w:t>
            </w:r>
            <w:r w:rsidRPr="0024752F">
              <w:rPr>
                <w:rFonts w:ascii="Arial" w:hAnsi="Arial" w:cs="Arial"/>
              </w:rPr>
              <w:t xml:space="preserve"> continue to be met safely.</w:t>
            </w:r>
            <w:r>
              <w:rPr>
                <w:rFonts w:ascii="Arial" w:hAnsi="Arial" w:cs="Arial"/>
              </w:rPr>
              <w:t xml:space="preserve"> </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5.3</w:t>
            </w:r>
          </w:p>
        </w:tc>
        <w:tc>
          <w:tcPr>
            <w:tcW w:w="8511" w:type="dxa"/>
            <w:gridSpan w:val="2"/>
          </w:tcPr>
          <w:p w:rsidR="008F4598" w:rsidRPr="0024752F" w:rsidRDefault="008F4598" w:rsidP="00AF775D">
            <w:pPr>
              <w:rPr>
                <w:rFonts w:ascii="Arial" w:hAnsi="Arial" w:cs="Arial"/>
              </w:rPr>
            </w:pPr>
            <w:r w:rsidRPr="0024752F">
              <w:rPr>
                <w:rFonts w:ascii="Arial" w:hAnsi="Arial" w:cs="Arial"/>
              </w:rPr>
              <w:t>Keep appropriate records and information and ensure that it is shared in a confidential manner</w:t>
            </w:r>
            <w:r>
              <w:rPr>
                <w:rFonts w:ascii="Arial" w:hAnsi="Arial" w:cs="Arial"/>
              </w:rPr>
              <w:t xml:space="preserve"> in line with the Contract and the requirements of the Data Protection Act</w:t>
            </w:r>
            <w:r w:rsidRPr="0024752F">
              <w:rPr>
                <w:rFonts w:ascii="Arial" w:hAnsi="Arial" w:cs="Arial"/>
              </w:rPr>
              <w: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5.4</w:t>
            </w:r>
          </w:p>
        </w:tc>
        <w:tc>
          <w:tcPr>
            <w:tcW w:w="8511" w:type="dxa"/>
            <w:gridSpan w:val="2"/>
          </w:tcPr>
          <w:p w:rsidR="008F4598" w:rsidRPr="0024752F" w:rsidRDefault="008F4598" w:rsidP="00AF775D">
            <w:pPr>
              <w:rPr>
                <w:rFonts w:ascii="Arial" w:hAnsi="Arial" w:cs="Arial"/>
              </w:rPr>
            </w:pPr>
            <w:r w:rsidRPr="0024752F">
              <w:rPr>
                <w:rFonts w:ascii="Arial" w:hAnsi="Arial" w:cs="Arial"/>
              </w:rPr>
              <w:t xml:space="preserve">Support </w:t>
            </w:r>
            <w:r>
              <w:rPr>
                <w:rFonts w:ascii="Arial" w:hAnsi="Arial" w:cs="Arial"/>
              </w:rPr>
              <w:t>Service Users</w:t>
            </w:r>
            <w:r w:rsidRPr="0024752F">
              <w:rPr>
                <w:rFonts w:ascii="Arial" w:hAnsi="Arial" w:cs="Arial"/>
              </w:rPr>
              <w:t xml:space="preserve"> to access other social care or health services as required</w:t>
            </w:r>
            <w:r>
              <w:rPr>
                <w:rFonts w:ascii="Arial" w:hAnsi="Arial" w:cs="Arial"/>
              </w:rPr>
              <w:t>.</w:t>
            </w:r>
          </w:p>
        </w:tc>
      </w:tr>
      <w:tr w:rsidR="008F4598" w:rsidRPr="001D24CC" w:rsidTr="00AF775D">
        <w:trPr>
          <w:jc w:val="center"/>
        </w:trPr>
        <w:tc>
          <w:tcPr>
            <w:tcW w:w="1270" w:type="dxa"/>
          </w:tcPr>
          <w:p w:rsidR="008F4598" w:rsidRPr="00642F6F" w:rsidRDefault="008F4598" w:rsidP="00AF775D">
            <w:pPr>
              <w:ind w:right="120"/>
              <w:jc w:val="right"/>
              <w:rPr>
                <w:rFonts w:ascii="Arial" w:hAnsi="Arial" w:cs="Arial"/>
              </w:rPr>
            </w:pPr>
          </w:p>
        </w:tc>
        <w:tc>
          <w:tcPr>
            <w:tcW w:w="8511" w:type="dxa"/>
            <w:gridSpan w:val="2"/>
          </w:tcPr>
          <w:p w:rsidR="008F4598" w:rsidRPr="0024752F" w:rsidRDefault="008F4598" w:rsidP="00AF775D">
            <w:pPr>
              <w:rPr>
                <w:rFonts w:ascii="Arial" w:hAnsi="Arial" w:cs="Arial"/>
              </w:rPr>
            </w:pP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24752F" w:rsidRDefault="008F4598" w:rsidP="00AF775D">
            <w:pPr>
              <w:rPr>
                <w:rFonts w:ascii="Arial" w:hAnsi="Arial" w:cs="Arial"/>
              </w:rPr>
            </w:pPr>
            <w:r w:rsidRPr="0024752F">
              <w:rPr>
                <w:rFonts w:ascii="Arial" w:hAnsi="Arial" w:cs="Arial"/>
                <w:b/>
                <w:bCs/>
              </w:rPr>
              <w:t xml:space="preserve">The </w:t>
            </w:r>
            <w:r>
              <w:rPr>
                <w:rFonts w:ascii="Arial" w:hAnsi="Arial" w:cs="Arial"/>
                <w:b/>
                <w:bCs/>
              </w:rPr>
              <w:t>Service Provider</w:t>
            </w:r>
            <w:r w:rsidRPr="0024752F">
              <w:rPr>
                <w:rFonts w:ascii="Arial" w:hAnsi="Arial" w:cs="Arial"/>
                <w:b/>
                <w:bCs/>
              </w:rPr>
              <w:t xml:space="preserve"> will ensure that: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24752F" w:rsidRDefault="008F4598" w:rsidP="00AF775D">
            <w:pPr>
              <w:rPr>
                <w:rFonts w:ascii="Arial" w:hAnsi="Arial" w:cs="Arial"/>
                <w:b/>
                <w:bCs/>
              </w:rPr>
            </w:pPr>
            <w:r w:rsidRPr="0024752F">
              <w:rPr>
                <w:rFonts w:ascii="Arial" w:hAnsi="Arial" w:cs="Arial"/>
              </w:rPr>
              <w:t>They have appropriate policies, training and arrangem</w:t>
            </w:r>
            <w:r>
              <w:rPr>
                <w:rFonts w:ascii="Arial" w:hAnsi="Arial" w:cs="Arial"/>
              </w:rPr>
              <w:t>ents in place to effectively co-</w:t>
            </w:r>
            <w:r w:rsidRPr="0024752F">
              <w:rPr>
                <w:rFonts w:ascii="Arial" w:hAnsi="Arial" w:cs="Arial"/>
              </w:rPr>
              <w:t xml:space="preserve">operate with other </w:t>
            </w:r>
            <w:r>
              <w:rPr>
                <w:rFonts w:ascii="Arial" w:hAnsi="Arial" w:cs="Arial"/>
              </w:rPr>
              <w:t>Service Provider</w:t>
            </w:r>
            <w:r w:rsidRPr="0024752F">
              <w:rPr>
                <w:rFonts w:ascii="Arial" w:hAnsi="Arial" w:cs="Arial"/>
              </w:rPr>
              <w:t>s.</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24752F" w:rsidRDefault="008F4598" w:rsidP="00AF775D">
            <w:pPr>
              <w:rPr>
                <w:rFonts w:ascii="Arial" w:hAnsi="Arial" w:cs="Arial"/>
              </w:rPr>
            </w:pPr>
            <w:r w:rsidRPr="0024752F">
              <w:rPr>
                <w:rFonts w:ascii="Arial" w:hAnsi="Arial" w:cs="Arial"/>
              </w:rPr>
              <w:t>They have appropriate mechanisms in place to monitor compliance with required standards of practice.</w:t>
            </w:r>
            <w:r>
              <w:rPr>
                <w:rFonts w:ascii="Arial" w:hAnsi="Arial" w:cs="Arial"/>
              </w:rPr>
              <w:t xml:space="preserve"> </w:t>
            </w:r>
          </w:p>
        </w:tc>
      </w:tr>
    </w:tbl>
    <w:p w:rsidR="008F4598" w:rsidRPr="008016A0"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sectPr w:rsidR="008F4598" w:rsidSect="00AF775D">
          <w:pgSz w:w="11906" w:h="16838" w:code="9"/>
          <w:pgMar w:top="567" w:right="1287" w:bottom="1440" w:left="1418" w:header="709" w:footer="709" w:gutter="0"/>
          <w:pgNumType w:start="1"/>
          <w:cols w:space="708"/>
          <w:titlePg/>
          <w:docGrid w:linePitch="360"/>
        </w:sect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2677"/>
        <w:gridCol w:w="5834"/>
      </w:tblGrid>
      <w:tr w:rsidR="008F4598" w:rsidRPr="003A1AF5" w:rsidTr="00AF775D">
        <w:trPr>
          <w:jc w:val="center"/>
        </w:trPr>
        <w:tc>
          <w:tcPr>
            <w:tcW w:w="3947"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834"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947"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3</w:t>
            </w:r>
          </w:p>
          <w:p w:rsidR="008F4598" w:rsidRPr="00602F90" w:rsidRDefault="008F4598" w:rsidP="00AF775D">
            <w:pPr>
              <w:jc w:val="center"/>
              <w:rPr>
                <w:rFonts w:ascii="Arial" w:hAnsi="Arial" w:cs="Arial"/>
                <w:b/>
              </w:rPr>
            </w:pPr>
          </w:p>
        </w:tc>
        <w:tc>
          <w:tcPr>
            <w:tcW w:w="5834"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Safeguarding &amp; Safety</w:t>
            </w:r>
          </w:p>
        </w:tc>
      </w:tr>
      <w:tr w:rsidR="008F4598" w:rsidRPr="00AF7093" w:rsidTr="00AF775D">
        <w:trPr>
          <w:jc w:val="center"/>
        </w:trPr>
        <w:tc>
          <w:tcPr>
            <w:tcW w:w="3947" w:type="dxa"/>
            <w:gridSpan w:val="2"/>
          </w:tcPr>
          <w:p w:rsidR="008F4598" w:rsidRPr="00AF7093" w:rsidRDefault="008F4598" w:rsidP="00AF775D">
            <w:pPr>
              <w:rPr>
                <w:rFonts w:ascii="Arial" w:hAnsi="Arial" w:cs="Arial"/>
                <w:b/>
              </w:rPr>
            </w:pPr>
            <w:r>
              <w:rPr>
                <w:rFonts w:ascii="Arial" w:hAnsi="Arial" w:cs="Arial"/>
                <w:b/>
              </w:rPr>
              <w:t>Standard 6</w:t>
            </w:r>
          </w:p>
        </w:tc>
        <w:tc>
          <w:tcPr>
            <w:tcW w:w="5834" w:type="dxa"/>
          </w:tcPr>
          <w:p w:rsidR="008F4598" w:rsidRPr="00AF7093" w:rsidRDefault="008F4598" w:rsidP="00AF775D">
            <w:pPr>
              <w:rPr>
                <w:rFonts w:ascii="Arial" w:hAnsi="Arial" w:cs="Arial"/>
                <w:b/>
              </w:rPr>
            </w:pPr>
            <w:r>
              <w:rPr>
                <w:rFonts w:ascii="Arial" w:hAnsi="Arial" w:cs="Arial"/>
                <w:b/>
              </w:rPr>
              <w:t>Safeguarding People who use the Service from abuse</w:t>
            </w:r>
          </w:p>
        </w:tc>
      </w:tr>
      <w:tr w:rsidR="008F4598" w:rsidTr="00AF775D">
        <w:trPr>
          <w:jc w:val="center"/>
        </w:trPr>
        <w:tc>
          <w:tcPr>
            <w:tcW w:w="3947" w:type="dxa"/>
            <w:gridSpan w:val="2"/>
          </w:tcPr>
          <w:p w:rsidR="008F4598" w:rsidRPr="00642F6F" w:rsidRDefault="008F4598" w:rsidP="00AF775D">
            <w:pPr>
              <w:rPr>
                <w:rFonts w:ascii="Arial" w:hAnsi="Arial" w:cs="Arial"/>
              </w:rPr>
            </w:pPr>
            <w:r>
              <w:rPr>
                <w:rFonts w:ascii="Arial" w:hAnsi="Arial" w:cs="Arial"/>
              </w:rPr>
              <w:t>(CQC Outcome 7)</w:t>
            </w:r>
          </w:p>
        </w:tc>
        <w:tc>
          <w:tcPr>
            <w:tcW w:w="5834" w:type="dxa"/>
          </w:tcPr>
          <w:p w:rsidR="008F4598" w:rsidRDefault="008F4598" w:rsidP="00AF775D">
            <w:pPr>
              <w:rPr>
                <w:rFonts w:ascii="Arial" w:hAnsi="Arial" w:cs="Arial"/>
              </w:rPr>
            </w:pPr>
          </w:p>
        </w:tc>
      </w:tr>
      <w:tr w:rsidR="008F4598" w:rsidTr="00AF775D">
        <w:trPr>
          <w:jc w:val="center"/>
        </w:trPr>
        <w:tc>
          <w:tcPr>
            <w:tcW w:w="3947" w:type="dxa"/>
            <w:gridSpan w:val="2"/>
          </w:tcPr>
          <w:p w:rsidR="008F4598" w:rsidRPr="00642F6F" w:rsidRDefault="008F4598" w:rsidP="00AF775D">
            <w:pPr>
              <w:jc w:val="right"/>
              <w:rPr>
                <w:rFonts w:ascii="Arial" w:hAnsi="Arial" w:cs="Arial"/>
              </w:rPr>
            </w:pPr>
          </w:p>
        </w:tc>
        <w:tc>
          <w:tcPr>
            <w:tcW w:w="5834"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 </w:t>
            </w:r>
            <w:r w:rsidRPr="004663D8">
              <w:rPr>
                <w:rFonts w:ascii="Arial" w:hAnsi="Arial" w:cs="Arial"/>
                <w:b/>
                <w:bCs/>
              </w:rPr>
              <w:t>can people who use your services expect?</w:t>
            </w:r>
          </w:p>
        </w:tc>
      </w:tr>
      <w:tr w:rsidR="008F4598" w:rsidRPr="004663D8" w:rsidTr="00AF775D">
        <w:trPr>
          <w:jc w:val="center"/>
        </w:trPr>
        <w:tc>
          <w:tcPr>
            <w:tcW w:w="3947" w:type="dxa"/>
            <w:gridSpan w:val="2"/>
          </w:tcPr>
          <w:p w:rsidR="008F4598" w:rsidRPr="00642F6F" w:rsidRDefault="008F4598" w:rsidP="00AF775D">
            <w:pPr>
              <w:rPr>
                <w:rFonts w:ascii="Arial" w:hAnsi="Arial" w:cs="Arial"/>
              </w:rPr>
            </w:pPr>
            <w:r>
              <w:rPr>
                <w:rFonts w:ascii="Arial" w:hAnsi="Arial" w:cs="Arial"/>
                <w:b/>
                <w:i/>
              </w:rPr>
              <w:t>Core criteria in bold</w:t>
            </w:r>
          </w:p>
        </w:tc>
        <w:tc>
          <w:tcPr>
            <w:tcW w:w="5834" w:type="dxa"/>
          </w:tcPr>
          <w:p w:rsidR="008F4598" w:rsidRPr="004663D8" w:rsidRDefault="008F4598" w:rsidP="00AF775D">
            <w:pPr>
              <w:rPr>
                <w:rFonts w:ascii="Arial" w:hAnsi="Arial" w:cs="Arial"/>
                <w:b/>
                <w:bCs/>
              </w:rPr>
            </w:pPr>
            <w:r>
              <w:rPr>
                <w:rFonts w:ascii="Arial" w:hAnsi="Arial" w:cs="Arial"/>
                <w:i/>
                <w:iCs/>
              </w:rPr>
              <w:t>Service Users</w:t>
            </w:r>
            <w:r w:rsidRPr="00730780">
              <w:rPr>
                <w:rFonts w:ascii="Arial" w:hAnsi="Arial" w:cs="Arial"/>
                <w:i/>
                <w:iCs/>
              </w:rPr>
              <w:t xml:space="preserve"> are protected from abuse or the risk of abuse and their human rights are respected and upheld.</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6</w:t>
            </w:r>
            <w:r w:rsidRPr="00982C51">
              <w:rPr>
                <w:rFonts w:ascii="Arial" w:hAnsi="Arial" w:cs="Arial"/>
                <w:b/>
              </w:rPr>
              <w:t>.1</w:t>
            </w:r>
          </w:p>
        </w:tc>
        <w:tc>
          <w:tcPr>
            <w:tcW w:w="8511" w:type="dxa"/>
            <w:gridSpan w:val="2"/>
          </w:tcPr>
          <w:p w:rsidR="008F4598" w:rsidRPr="00990C0F" w:rsidRDefault="008F4598" w:rsidP="00AF775D">
            <w:pPr>
              <w:rPr>
                <w:rFonts w:ascii="Arial" w:hAnsi="Arial" w:cs="Arial"/>
                <w:b/>
                <w:bCs/>
              </w:rPr>
            </w:pPr>
            <w:r w:rsidRPr="00730780">
              <w:rPr>
                <w:rFonts w:ascii="Arial" w:hAnsi="Arial" w:cs="Arial"/>
              </w:rPr>
              <w:t xml:space="preserve">Take action to identify and prevent abuse from happening in </w:t>
            </w:r>
            <w:r>
              <w:rPr>
                <w:rFonts w:ascii="Arial" w:hAnsi="Arial" w:cs="Arial"/>
              </w:rPr>
              <w:t>the service</w:t>
            </w:r>
            <w:r w:rsidRPr="00730780">
              <w:rPr>
                <w:rFonts w:ascii="Arial" w:hAnsi="Arial" w:cs="Arial"/>
              </w:rPr>
              <w:t xml:space="preserve"> and respond appropriately when it is suspected that abuse has occurred or is at risk of occurring.</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6</w:t>
            </w:r>
            <w:r w:rsidRPr="00982C51">
              <w:rPr>
                <w:rFonts w:ascii="Arial" w:hAnsi="Arial" w:cs="Arial"/>
                <w:b/>
              </w:rPr>
              <w:t>.2</w:t>
            </w:r>
          </w:p>
        </w:tc>
        <w:tc>
          <w:tcPr>
            <w:tcW w:w="8511" w:type="dxa"/>
            <w:gridSpan w:val="2"/>
          </w:tcPr>
          <w:p w:rsidR="008F4598" w:rsidRPr="00730780" w:rsidRDefault="008F4598" w:rsidP="00AF775D">
            <w:pPr>
              <w:rPr>
                <w:rFonts w:ascii="Arial" w:hAnsi="Arial" w:cs="Arial"/>
              </w:rPr>
            </w:pPr>
            <w:r>
              <w:rPr>
                <w:rFonts w:ascii="Arial" w:hAnsi="Arial" w:cs="Arial"/>
              </w:rPr>
              <w:t>Be aware of, and follow, their responsibilities under the Local Authority’s safeguarding and whistle-blowing policy and procedures.</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6</w:t>
            </w:r>
            <w:r w:rsidRPr="00982C51">
              <w:rPr>
                <w:rFonts w:ascii="Arial" w:hAnsi="Arial" w:cs="Arial"/>
                <w:b/>
              </w:rPr>
              <w:t>.3</w:t>
            </w:r>
          </w:p>
        </w:tc>
        <w:tc>
          <w:tcPr>
            <w:tcW w:w="8511" w:type="dxa"/>
            <w:gridSpan w:val="2"/>
          </w:tcPr>
          <w:p w:rsidR="008F4598" w:rsidRPr="00730780" w:rsidRDefault="008F4598" w:rsidP="00AF775D">
            <w:pPr>
              <w:rPr>
                <w:rFonts w:ascii="Arial" w:hAnsi="Arial" w:cs="Arial"/>
              </w:rPr>
            </w:pPr>
            <w:r w:rsidRPr="00730780">
              <w:rPr>
                <w:rFonts w:ascii="Arial" w:hAnsi="Arial" w:cs="Arial"/>
              </w:rPr>
              <w:t>Ensure that appropriate guidance and training about safeguarding adults from abuse is accessible to staff, put into practice, implemented and monitored.</w:t>
            </w:r>
            <w:r>
              <w:rPr>
                <w:rFonts w:ascii="Arial" w:hAnsi="Arial" w:cs="Arial"/>
              </w:rPr>
              <w:t xml:space="preserve"> Where a care worker is going into a person's own home to deliver services to an adult, but where there may be children present the care worker will also be trained to level 1 in child protection.</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6</w:t>
            </w:r>
            <w:r w:rsidRPr="00982C51">
              <w:rPr>
                <w:rFonts w:ascii="Arial" w:hAnsi="Arial" w:cs="Arial"/>
                <w:b/>
              </w:rPr>
              <w:t>.4</w:t>
            </w:r>
          </w:p>
        </w:tc>
        <w:tc>
          <w:tcPr>
            <w:tcW w:w="8511" w:type="dxa"/>
            <w:gridSpan w:val="2"/>
          </w:tcPr>
          <w:p w:rsidR="008F4598" w:rsidRPr="00730780" w:rsidRDefault="008F4598" w:rsidP="00AF775D">
            <w:pPr>
              <w:rPr>
                <w:rFonts w:ascii="Arial" w:hAnsi="Arial" w:cs="Arial"/>
              </w:rPr>
            </w:pPr>
            <w:r w:rsidRPr="00730780">
              <w:rPr>
                <w:rFonts w:ascii="Arial" w:hAnsi="Arial" w:cs="Arial"/>
              </w:rPr>
              <w:t xml:space="preserve">Where possible, only use Deprivation of Liberty Safeguards when it is in the best interest of the </w:t>
            </w:r>
            <w:r>
              <w:rPr>
                <w:rFonts w:ascii="Arial" w:hAnsi="Arial" w:cs="Arial"/>
              </w:rPr>
              <w:t>Service User</w:t>
            </w:r>
            <w:r w:rsidRPr="00730780">
              <w:rPr>
                <w:rFonts w:ascii="Arial" w:hAnsi="Arial" w:cs="Arial"/>
              </w:rPr>
              <w:t xml:space="preserve"> and in accordance with the Mental Capacity Act 2005.</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6.5</w:t>
            </w:r>
          </w:p>
        </w:tc>
        <w:tc>
          <w:tcPr>
            <w:tcW w:w="8511" w:type="dxa"/>
            <w:gridSpan w:val="2"/>
          </w:tcPr>
          <w:p w:rsidR="008F4598" w:rsidRPr="00730780" w:rsidRDefault="008F4598" w:rsidP="00AF775D">
            <w:pPr>
              <w:rPr>
                <w:rFonts w:ascii="Arial" w:hAnsi="Arial" w:cs="Arial"/>
              </w:rPr>
            </w:pPr>
            <w:r w:rsidRPr="00730780">
              <w:rPr>
                <w:rFonts w:ascii="Arial" w:hAnsi="Arial" w:cs="Arial"/>
              </w:rPr>
              <w:t xml:space="preserve">Review and update the </w:t>
            </w:r>
            <w:r>
              <w:rPr>
                <w:rFonts w:ascii="Arial" w:hAnsi="Arial" w:cs="Arial"/>
              </w:rPr>
              <w:t>Service User</w:t>
            </w:r>
            <w:r w:rsidRPr="00730780">
              <w:rPr>
                <w:rFonts w:ascii="Arial" w:hAnsi="Arial" w:cs="Arial"/>
              </w:rPr>
              <w:t>'s care and support plan to ensure that individuals are properly supported following any (alleged) abuse.</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6.6</w:t>
            </w:r>
          </w:p>
        </w:tc>
        <w:tc>
          <w:tcPr>
            <w:tcW w:w="8511" w:type="dxa"/>
            <w:gridSpan w:val="2"/>
          </w:tcPr>
          <w:p w:rsidR="008F4598" w:rsidRPr="00730780" w:rsidRDefault="008F4598" w:rsidP="00AF775D">
            <w:pPr>
              <w:rPr>
                <w:rFonts w:ascii="Arial" w:hAnsi="Arial" w:cs="Arial"/>
              </w:rPr>
            </w:pPr>
            <w:r w:rsidRPr="00730780">
              <w:rPr>
                <w:rFonts w:ascii="Arial" w:hAnsi="Arial" w:cs="Arial"/>
              </w:rPr>
              <w:t xml:space="preserve">Give </w:t>
            </w:r>
            <w:r>
              <w:rPr>
                <w:rFonts w:ascii="Arial" w:hAnsi="Arial" w:cs="Arial"/>
              </w:rPr>
              <w:t>Service User</w:t>
            </w:r>
            <w:r w:rsidRPr="00730780">
              <w:rPr>
                <w:rFonts w:ascii="Arial" w:hAnsi="Arial" w:cs="Arial"/>
              </w:rPr>
              <w:t>'s and their Carer's adequate information about how to identify and report abuse, as well as sources of support outside the service</w:t>
            </w:r>
            <w:r>
              <w:rPr>
                <w:rFonts w:ascii="Arial" w:hAnsi="Arial" w:cs="Arial"/>
              </w:rPr>
              <w:t>,</w:t>
            </w:r>
            <w:r w:rsidRPr="00730780">
              <w:rPr>
                <w:rFonts w:ascii="Arial" w:hAnsi="Arial" w:cs="Arial"/>
              </w:rPr>
              <w:t xml:space="preserve"> including the Local Authority</w:t>
            </w:r>
            <w:r>
              <w:rPr>
                <w:rFonts w:ascii="Arial" w:hAnsi="Arial" w:cs="Arial"/>
              </w:rPr>
              <w:t>, and actively support and encourage Service Users to raise issues and concerns when necessary</w:t>
            </w:r>
            <w:r w:rsidRPr="00730780">
              <w:rPr>
                <w:rFonts w:ascii="Arial" w:hAnsi="Arial" w:cs="Arial"/>
              </w:rPr>
              <w: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r>
              <w:rPr>
                <w:rFonts w:ascii="Arial" w:hAnsi="Arial" w:cs="Arial"/>
              </w:rPr>
              <w:t>6.7</w:t>
            </w:r>
          </w:p>
        </w:tc>
        <w:tc>
          <w:tcPr>
            <w:tcW w:w="8511" w:type="dxa"/>
            <w:gridSpan w:val="2"/>
          </w:tcPr>
          <w:p w:rsidR="008F4598" w:rsidRPr="00730780" w:rsidRDefault="008F4598" w:rsidP="00AF775D">
            <w:pPr>
              <w:rPr>
                <w:rFonts w:ascii="Arial" w:hAnsi="Arial" w:cs="Arial"/>
              </w:rPr>
            </w:pPr>
            <w:r w:rsidRPr="00730780">
              <w:rPr>
                <w:rFonts w:ascii="Arial" w:hAnsi="Arial" w:cs="Arial"/>
              </w:rPr>
              <w:t>S</w:t>
            </w:r>
            <w:r>
              <w:rPr>
                <w:rFonts w:ascii="Arial" w:hAnsi="Arial" w:cs="Arial"/>
              </w:rPr>
              <w:t>upport Service Users and their C</w:t>
            </w:r>
            <w:r w:rsidRPr="00730780">
              <w:rPr>
                <w:rFonts w:ascii="Arial" w:hAnsi="Arial" w:cs="Arial"/>
              </w:rPr>
              <w:t xml:space="preserve">arer </w:t>
            </w:r>
            <w:r>
              <w:rPr>
                <w:rFonts w:ascii="Arial" w:hAnsi="Arial" w:cs="Arial"/>
              </w:rPr>
              <w:t xml:space="preserve">when they </w:t>
            </w:r>
            <w:r w:rsidRPr="00730780">
              <w:rPr>
                <w:rFonts w:ascii="Arial" w:hAnsi="Arial" w:cs="Arial"/>
              </w:rPr>
              <w:t>have to take part in any safeguarding processes.</w:t>
            </w:r>
          </w:p>
        </w:tc>
      </w:tr>
      <w:tr w:rsidR="008F4598" w:rsidRPr="001D24CC" w:rsidTr="00AF775D">
        <w:trPr>
          <w:jc w:val="center"/>
        </w:trPr>
        <w:tc>
          <w:tcPr>
            <w:tcW w:w="1270" w:type="dxa"/>
          </w:tcPr>
          <w:p w:rsidR="008F4598" w:rsidRDefault="008F4598" w:rsidP="00AF775D">
            <w:pPr>
              <w:jc w:val="right"/>
              <w:rPr>
                <w:rFonts w:ascii="Arial" w:hAnsi="Arial" w:cs="Arial"/>
              </w:rPr>
            </w:pPr>
            <w:r>
              <w:rPr>
                <w:rFonts w:ascii="Arial" w:hAnsi="Arial" w:cs="Arial"/>
              </w:rPr>
              <w:t>6.8</w:t>
            </w:r>
          </w:p>
        </w:tc>
        <w:tc>
          <w:tcPr>
            <w:tcW w:w="8511" w:type="dxa"/>
            <w:gridSpan w:val="2"/>
          </w:tcPr>
          <w:p w:rsidR="008F4598" w:rsidRDefault="008F4598" w:rsidP="00AF775D">
            <w:pPr>
              <w:rPr>
                <w:rFonts w:ascii="Arial" w:hAnsi="Arial" w:cs="Arial"/>
              </w:rPr>
            </w:pPr>
            <w:r>
              <w:rPr>
                <w:rFonts w:ascii="Arial" w:hAnsi="Arial" w:cs="Arial"/>
                <w:lang w:eastAsia="en-GB"/>
              </w:rPr>
              <w:t>Ensure that Service Users’ human rights are promoted and protected through the assessment and delivery of care.</w:t>
            </w:r>
          </w:p>
        </w:tc>
      </w:tr>
      <w:tr w:rsidR="008F4598" w:rsidRPr="001D24CC" w:rsidTr="00AF775D">
        <w:trPr>
          <w:jc w:val="center"/>
        </w:trPr>
        <w:tc>
          <w:tcPr>
            <w:tcW w:w="1270" w:type="dxa"/>
          </w:tcPr>
          <w:p w:rsidR="008F4598" w:rsidRPr="00642F6F" w:rsidRDefault="008F4598" w:rsidP="00AF775D">
            <w:pPr>
              <w:ind w:right="120"/>
              <w:jc w:val="right"/>
              <w:rPr>
                <w:rFonts w:ascii="Arial" w:hAnsi="Arial" w:cs="Arial"/>
              </w:rPr>
            </w:pPr>
          </w:p>
        </w:tc>
        <w:tc>
          <w:tcPr>
            <w:tcW w:w="8511" w:type="dxa"/>
            <w:gridSpan w:val="2"/>
          </w:tcPr>
          <w:p w:rsidR="008F4598" w:rsidRPr="00730780" w:rsidRDefault="008F4598" w:rsidP="00AF775D">
            <w:pPr>
              <w:rPr>
                <w:rFonts w:ascii="Arial" w:hAnsi="Arial" w:cs="Arial"/>
              </w:rPr>
            </w:pP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730780" w:rsidRDefault="008F4598" w:rsidP="00AF775D">
            <w:pPr>
              <w:rPr>
                <w:rFonts w:ascii="Arial" w:hAnsi="Arial" w:cs="Arial"/>
              </w:rPr>
            </w:pPr>
            <w:r w:rsidRPr="00730780">
              <w:rPr>
                <w:rFonts w:ascii="Arial" w:hAnsi="Arial" w:cs="Arial"/>
                <w:b/>
                <w:bCs/>
              </w:rPr>
              <w:t xml:space="preserve">The </w:t>
            </w:r>
            <w:r>
              <w:rPr>
                <w:rFonts w:ascii="Arial" w:hAnsi="Arial" w:cs="Arial"/>
                <w:b/>
                <w:bCs/>
              </w:rPr>
              <w:t>Service Provider</w:t>
            </w:r>
            <w:r w:rsidRPr="00730780">
              <w:rPr>
                <w:rFonts w:ascii="Arial" w:hAnsi="Arial" w:cs="Arial"/>
                <w:b/>
                <w:bCs/>
              </w:rPr>
              <w:t xml:space="preserve"> will ensure that: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730780" w:rsidRDefault="008F4598" w:rsidP="00AF775D">
            <w:pPr>
              <w:rPr>
                <w:rFonts w:ascii="Arial" w:hAnsi="Arial" w:cs="Arial"/>
                <w:b/>
                <w:bCs/>
              </w:rPr>
            </w:pPr>
            <w:r w:rsidRPr="00730780">
              <w:rPr>
                <w:rFonts w:ascii="Arial" w:hAnsi="Arial" w:cs="Arial"/>
              </w:rPr>
              <w:t xml:space="preserve">They have appropriate policies, training and arrangements in place to maintain the safety of </w:t>
            </w:r>
            <w:r>
              <w:rPr>
                <w:rFonts w:ascii="Arial" w:hAnsi="Arial" w:cs="Arial"/>
              </w:rPr>
              <w:t>Service Users</w:t>
            </w:r>
            <w:r w:rsidRPr="00730780">
              <w:rPr>
                <w:rFonts w:ascii="Arial" w:hAnsi="Arial" w:cs="Arial"/>
              </w:rPr>
              <w: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730780" w:rsidRDefault="008F4598" w:rsidP="00AF775D">
            <w:pPr>
              <w:rPr>
                <w:rFonts w:ascii="Arial" w:hAnsi="Arial" w:cs="Arial"/>
              </w:rPr>
            </w:pPr>
            <w:r w:rsidRPr="00730780">
              <w:rPr>
                <w:rFonts w:ascii="Arial" w:hAnsi="Arial" w:cs="Arial"/>
              </w:rPr>
              <w:t>They have appropriate mechanisms in place to monitor compliance with required standards of practice.</w:t>
            </w:r>
            <w:r>
              <w:rPr>
                <w:rFonts w:ascii="Arial" w:hAnsi="Arial" w:cs="Arial"/>
              </w:rPr>
              <w:t xml:space="preserve"> </w:t>
            </w:r>
          </w:p>
        </w:tc>
      </w:tr>
    </w:tbl>
    <w:p w:rsidR="008F4598" w:rsidRPr="008016A0"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6095"/>
      </w:tblGrid>
      <w:tr w:rsidR="008F4598" w:rsidRPr="003A1AF5" w:rsidTr="00AF775D">
        <w:trPr>
          <w:jc w:val="center"/>
        </w:trPr>
        <w:tc>
          <w:tcPr>
            <w:tcW w:w="3686"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6095"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686"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3 (continued)</w:t>
            </w:r>
          </w:p>
          <w:p w:rsidR="008F4598" w:rsidRPr="00602F90" w:rsidRDefault="008F4598" w:rsidP="00AF775D">
            <w:pPr>
              <w:jc w:val="center"/>
              <w:rPr>
                <w:rFonts w:ascii="Arial" w:hAnsi="Arial" w:cs="Arial"/>
                <w:b/>
              </w:rPr>
            </w:pPr>
          </w:p>
        </w:tc>
        <w:tc>
          <w:tcPr>
            <w:tcW w:w="6095"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Safeguarding &amp; Safety</w:t>
            </w:r>
          </w:p>
        </w:tc>
      </w:tr>
      <w:tr w:rsidR="008F4598" w:rsidRPr="00AF7093" w:rsidTr="00AF775D">
        <w:trPr>
          <w:jc w:val="center"/>
        </w:trPr>
        <w:tc>
          <w:tcPr>
            <w:tcW w:w="3686" w:type="dxa"/>
            <w:gridSpan w:val="2"/>
          </w:tcPr>
          <w:p w:rsidR="008F4598" w:rsidRPr="00AF7093" w:rsidRDefault="008F4598" w:rsidP="00AF775D">
            <w:pPr>
              <w:rPr>
                <w:rFonts w:ascii="Arial" w:hAnsi="Arial" w:cs="Arial"/>
                <w:b/>
              </w:rPr>
            </w:pPr>
            <w:r>
              <w:rPr>
                <w:rFonts w:ascii="Arial" w:hAnsi="Arial" w:cs="Arial"/>
                <w:b/>
              </w:rPr>
              <w:t>Standard 7</w:t>
            </w:r>
          </w:p>
        </w:tc>
        <w:tc>
          <w:tcPr>
            <w:tcW w:w="6095" w:type="dxa"/>
          </w:tcPr>
          <w:p w:rsidR="008F4598" w:rsidRPr="00AF7093" w:rsidRDefault="008F4598" w:rsidP="00AF775D">
            <w:pPr>
              <w:rPr>
                <w:rFonts w:ascii="Arial" w:hAnsi="Arial" w:cs="Arial"/>
                <w:b/>
              </w:rPr>
            </w:pPr>
            <w:r w:rsidRPr="00C90AA9">
              <w:rPr>
                <w:rFonts w:ascii="Arial" w:hAnsi="Arial" w:cs="Arial"/>
                <w:b/>
                <w:bCs/>
              </w:rPr>
              <w:t>Cleanliness &amp; Infection Control</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rPr>
              <w:t>(CQC Outcome 8)</w:t>
            </w:r>
          </w:p>
        </w:tc>
        <w:tc>
          <w:tcPr>
            <w:tcW w:w="6095" w:type="dxa"/>
          </w:tcPr>
          <w:p w:rsidR="008F4598" w:rsidRDefault="008F4598" w:rsidP="00AF775D">
            <w:pPr>
              <w:rPr>
                <w:rFonts w:ascii="Arial" w:hAnsi="Arial" w:cs="Arial"/>
              </w:rPr>
            </w:pPr>
          </w:p>
        </w:tc>
      </w:tr>
      <w:tr w:rsidR="008F4598" w:rsidTr="00AF775D">
        <w:trPr>
          <w:jc w:val="center"/>
        </w:trPr>
        <w:tc>
          <w:tcPr>
            <w:tcW w:w="3686" w:type="dxa"/>
            <w:gridSpan w:val="2"/>
          </w:tcPr>
          <w:p w:rsidR="008F4598" w:rsidRPr="00642F6F" w:rsidRDefault="008F4598" w:rsidP="00AF775D">
            <w:pPr>
              <w:jc w:val="right"/>
              <w:rPr>
                <w:rFonts w:ascii="Arial" w:hAnsi="Arial" w:cs="Arial"/>
              </w:rPr>
            </w:pPr>
          </w:p>
        </w:tc>
        <w:tc>
          <w:tcPr>
            <w:tcW w:w="6095"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b/>
                <w:i/>
              </w:rPr>
              <w:t>Core criteria in bold</w:t>
            </w:r>
          </w:p>
        </w:tc>
        <w:tc>
          <w:tcPr>
            <w:tcW w:w="6095" w:type="dxa"/>
          </w:tcPr>
          <w:p w:rsidR="008F4598" w:rsidRPr="004663D8" w:rsidRDefault="008F4598" w:rsidP="00AF775D">
            <w:pPr>
              <w:rPr>
                <w:rFonts w:ascii="Arial" w:hAnsi="Arial" w:cs="Arial"/>
                <w:b/>
                <w:bCs/>
              </w:rPr>
            </w:pPr>
            <w:r>
              <w:rPr>
                <w:rFonts w:ascii="Arial" w:hAnsi="Arial" w:cs="Arial"/>
                <w:i/>
                <w:iCs/>
              </w:rPr>
              <w:t>Service Users</w:t>
            </w:r>
            <w:r w:rsidRPr="00C90AA9">
              <w:rPr>
                <w:rFonts w:ascii="Arial" w:hAnsi="Arial" w:cs="Arial"/>
                <w:i/>
                <w:iCs/>
              </w:rPr>
              <w:t xml:space="preserve"> experience care and support in a clean environment that protects them from, and reduces the risk, of infection</w:t>
            </w:r>
            <w:r>
              <w:rPr>
                <w:rFonts w:ascii="Arial" w:hAnsi="Arial" w:cs="Arial"/>
                <w:i/>
                <w:iCs/>
              </w:rPr>
              <w: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7</w:t>
            </w:r>
            <w:r w:rsidRPr="00982C51">
              <w:rPr>
                <w:rFonts w:ascii="Arial" w:hAnsi="Arial" w:cs="Arial"/>
                <w:b/>
              </w:rPr>
              <w:t>.1</w:t>
            </w:r>
          </w:p>
        </w:tc>
        <w:tc>
          <w:tcPr>
            <w:tcW w:w="8930" w:type="dxa"/>
            <w:gridSpan w:val="2"/>
          </w:tcPr>
          <w:p w:rsidR="008F4598" w:rsidRPr="00990C0F" w:rsidRDefault="008F4598" w:rsidP="00AF775D">
            <w:pPr>
              <w:rPr>
                <w:rFonts w:ascii="Arial" w:hAnsi="Arial" w:cs="Arial"/>
                <w:b/>
                <w:bCs/>
              </w:rPr>
            </w:pPr>
            <w:r w:rsidRPr="00C90AA9">
              <w:rPr>
                <w:rFonts w:ascii="Arial" w:hAnsi="Arial" w:cs="Arial"/>
              </w:rPr>
              <w:t>Have effective arrangements in place to maintain appropriate standards of cleanliness and hygiene for the prevention, management and control of infection</w:t>
            </w:r>
            <w:r>
              <w:rPr>
                <w:rFonts w:ascii="Arial" w:hAnsi="Arial" w:cs="Arial"/>
              </w:rPr>
              <w:t xml:space="preserve"> as identified in The Health &amp; Social Care Act 2008 Code of Practice for health and adult social care on the prevention and control of infections and related guidance.</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7</w:t>
            </w:r>
            <w:r w:rsidRPr="00982C51">
              <w:rPr>
                <w:rFonts w:ascii="Arial" w:hAnsi="Arial" w:cs="Arial"/>
                <w:b/>
              </w:rPr>
              <w:t>.2</w:t>
            </w:r>
          </w:p>
        </w:tc>
        <w:tc>
          <w:tcPr>
            <w:tcW w:w="8930" w:type="dxa"/>
            <w:gridSpan w:val="2"/>
          </w:tcPr>
          <w:p w:rsidR="008F4598" w:rsidRPr="00C90AA9" w:rsidRDefault="008F4598" w:rsidP="00AF775D">
            <w:pPr>
              <w:rPr>
                <w:rFonts w:ascii="Arial" w:hAnsi="Arial" w:cs="Arial"/>
              </w:rPr>
            </w:pPr>
            <w:r w:rsidRPr="00C90AA9">
              <w:rPr>
                <w:rFonts w:ascii="Arial" w:hAnsi="Arial" w:cs="Arial"/>
              </w:rPr>
              <w:t xml:space="preserve">Provide sufficient information to </w:t>
            </w:r>
            <w:r>
              <w:rPr>
                <w:rFonts w:ascii="Arial" w:hAnsi="Arial" w:cs="Arial"/>
              </w:rPr>
              <w:t>Service Users</w:t>
            </w:r>
            <w:r w:rsidRPr="00C90AA9">
              <w:rPr>
                <w:rFonts w:ascii="Arial" w:hAnsi="Arial" w:cs="Arial"/>
              </w:rPr>
              <w:t>, staff and visitors about infection prevention and control matters.</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7.3</w:t>
            </w:r>
          </w:p>
        </w:tc>
        <w:tc>
          <w:tcPr>
            <w:tcW w:w="8930" w:type="dxa"/>
            <w:gridSpan w:val="2"/>
          </w:tcPr>
          <w:p w:rsidR="008F4598" w:rsidRPr="00C90AA9" w:rsidRDefault="008F4598" w:rsidP="00AF775D">
            <w:pPr>
              <w:rPr>
                <w:rFonts w:ascii="Arial" w:hAnsi="Arial" w:cs="Arial"/>
              </w:rPr>
            </w:pPr>
            <w:r w:rsidRPr="00C90AA9">
              <w:rPr>
                <w:rFonts w:ascii="Arial" w:hAnsi="Arial" w:cs="Arial"/>
              </w:rPr>
              <w:t>Have appropriate arrangements in place for the management and disposal of waste.</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7</w:t>
            </w:r>
            <w:r w:rsidRPr="00982C51">
              <w:rPr>
                <w:rFonts w:ascii="Arial" w:hAnsi="Arial" w:cs="Arial"/>
                <w:b/>
              </w:rPr>
              <w:t>.4</w:t>
            </w:r>
          </w:p>
        </w:tc>
        <w:tc>
          <w:tcPr>
            <w:tcW w:w="8930" w:type="dxa"/>
            <w:gridSpan w:val="2"/>
          </w:tcPr>
          <w:p w:rsidR="008F4598" w:rsidRPr="00C90AA9" w:rsidRDefault="008F4598" w:rsidP="00AF775D">
            <w:pPr>
              <w:rPr>
                <w:rFonts w:ascii="Arial" w:hAnsi="Arial" w:cs="Arial"/>
              </w:rPr>
            </w:pPr>
            <w:r w:rsidRPr="00C90AA9">
              <w:rPr>
                <w:rFonts w:ascii="Arial" w:hAnsi="Arial" w:cs="Arial"/>
              </w:rPr>
              <w:t>Provide staff with appropriate training relating to infection prevention and control and waste management.</w:t>
            </w:r>
          </w:p>
        </w:tc>
      </w:tr>
      <w:tr w:rsidR="008F4598" w:rsidRPr="001D24CC" w:rsidTr="00AF775D">
        <w:trPr>
          <w:jc w:val="center"/>
        </w:trPr>
        <w:tc>
          <w:tcPr>
            <w:tcW w:w="851" w:type="dxa"/>
          </w:tcPr>
          <w:p w:rsidR="008F4598" w:rsidRPr="00642F6F" w:rsidRDefault="008F4598" w:rsidP="00AF775D">
            <w:pPr>
              <w:ind w:right="120"/>
              <w:jc w:val="right"/>
              <w:rPr>
                <w:rFonts w:ascii="Arial" w:hAnsi="Arial" w:cs="Arial"/>
              </w:rPr>
            </w:pPr>
          </w:p>
        </w:tc>
        <w:tc>
          <w:tcPr>
            <w:tcW w:w="8930" w:type="dxa"/>
            <w:gridSpan w:val="2"/>
          </w:tcPr>
          <w:p w:rsidR="008F4598" w:rsidRPr="00C90AA9" w:rsidRDefault="008F4598" w:rsidP="00AF775D">
            <w:pPr>
              <w:rPr>
                <w:rFonts w:ascii="Arial" w:hAnsi="Arial" w:cs="Arial"/>
              </w:rPr>
            </w:pP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C90AA9" w:rsidRDefault="008F4598" w:rsidP="00AF775D">
            <w:pPr>
              <w:rPr>
                <w:rFonts w:ascii="Arial" w:hAnsi="Arial" w:cs="Arial"/>
              </w:rPr>
            </w:pPr>
            <w:r w:rsidRPr="00C90AA9">
              <w:rPr>
                <w:rFonts w:ascii="Arial" w:hAnsi="Arial" w:cs="Arial"/>
                <w:b/>
                <w:bCs/>
              </w:rPr>
              <w:t xml:space="preserve">The </w:t>
            </w:r>
            <w:r>
              <w:rPr>
                <w:rFonts w:ascii="Arial" w:hAnsi="Arial" w:cs="Arial"/>
                <w:b/>
                <w:bCs/>
              </w:rPr>
              <w:t>Service Provider</w:t>
            </w:r>
            <w:r w:rsidRPr="00C90AA9">
              <w:rPr>
                <w:rFonts w:ascii="Arial" w:hAnsi="Arial" w:cs="Arial"/>
                <w:b/>
                <w:bCs/>
              </w:rPr>
              <w:t xml:space="preserve"> will ensure that: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C90AA9" w:rsidRDefault="008F4598" w:rsidP="00AF775D">
            <w:pPr>
              <w:rPr>
                <w:rFonts w:ascii="Arial" w:hAnsi="Arial" w:cs="Arial"/>
                <w:b/>
                <w:bCs/>
              </w:rPr>
            </w:pPr>
            <w:r w:rsidRPr="00C90AA9">
              <w:rPr>
                <w:rFonts w:ascii="Arial" w:hAnsi="Arial" w:cs="Arial"/>
              </w:rPr>
              <w:t>They have appropriate policies, training and arrangements in place to maintain a clean environment and effective infection control.</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C90AA9" w:rsidRDefault="008F4598" w:rsidP="00AF775D">
            <w:pPr>
              <w:rPr>
                <w:rFonts w:ascii="Arial" w:hAnsi="Arial" w:cs="Arial"/>
              </w:rPr>
            </w:pPr>
            <w:r w:rsidRPr="00C90AA9">
              <w:rPr>
                <w:rFonts w:ascii="Arial" w:hAnsi="Arial" w:cs="Arial"/>
              </w:rPr>
              <w:t>They have appropriate mechanisms in place to monitor compliance with required standards of practice.</w:t>
            </w:r>
            <w:r>
              <w:rPr>
                <w:rFonts w:ascii="Arial" w:hAnsi="Arial" w:cs="Arial"/>
              </w:rPr>
              <w:t xml:space="preserve"> </w:t>
            </w:r>
          </w:p>
        </w:tc>
      </w:tr>
    </w:tbl>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2677"/>
        <w:gridCol w:w="5834"/>
      </w:tblGrid>
      <w:tr w:rsidR="008F4598" w:rsidRPr="003A1AF5" w:rsidTr="00AF775D">
        <w:trPr>
          <w:jc w:val="center"/>
        </w:trPr>
        <w:tc>
          <w:tcPr>
            <w:tcW w:w="3947"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834"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947" w:type="dxa"/>
            <w:gridSpan w:val="2"/>
          </w:tcPr>
          <w:p w:rsidR="008F4598" w:rsidRDefault="008F4598" w:rsidP="00AF775D">
            <w:pPr>
              <w:rPr>
                <w:rFonts w:ascii="Arial" w:hAnsi="Arial" w:cs="Arial"/>
                <w:b/>
                <w:sz w:val="28"/>
                <w:szCs w:val="28"/>
              </w:rPr>
            </w:pPr>
          </w:p>
          <w:p w:rsidR="008F4598" w:rsidRPr="003A1AF5" w:rsidRDefault="008F4598" w:rsidP="00AF775D">
            <w:pPr>
              <w:rPr>
                <w:rFonts w:ascii="Arial" w:hAnsi="Arial" w:cs="Arial"/>
                <w:b/>
                <w:sz w:val="28"/>
                <w:szCs w:val="28"/>
              </w:rPr>
            </w:pPr>
            <w:r>
              <w:rPr>
                <w:rFonts w:ascii="Arial" w:hAnsi="Arial" w:cs="Arial"/>
                <w:b/>
                <w:sz w:val="28"/>
                <w:szCs w:val="28"/>
              </w:rPr>
              <w:t>DOMAIN 3 (continued)</w:t>
            </w:r>
          </w:p>
          <w:p w:rsidR="008F4598" w:rsidRPr="00602F90" w:rsidRDefault="008F4598" w:rsidP="00AF775D">
            <w:pPr>
              <w:jc w:val="center"/>
              <w:rPr>
                <w:rFonts w:ascii="Arial" w:hAnsi="Arial" w:cs="Arial"/>
                <w:b/>
              </w:rPr>
            </w:pPr>
          </w:p>
        </w:tc>
        <w:tc>
          <w:tcPr>
            <w:tcW w:w="5834"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Safeguarding &amp; Safety</w:t>
            </w:r>
          </w:p>
        </w:tc>
      </w:tr>
      <w:tr w:rsidR="008F4598" w:rsidRPr="00AF7093" w:rsidTr="00AF775D">
        <w:trPr>
          <w:jc w:val="center"/>
        </w:trPr>
        <w:tc>
          <w:tcPr>
            <w:tcW w:w="3947" w:type="dxa"/>
            <w:gridSpan w:val="2"/>
          </w:tcPr>
          <w:p w:rsidR="008F4598" w:rsidRPr="00AF7093" w:rsidRDefault="008F4598" w:rsidP="00AF775D">
            <w:pPr>
              <w:rPr>
                <w:rFonts w:ascii="Arial" w:hAnsi="Arial" w:cs="Arial"/>
                <w:b/>
              </w:rPr>
            </w:pPr>
            <w:r>
              <w:rPr>
                <w:rFonts w:ascii="Arial" w:hAnsi="Arial" w:cs="Arial"/>
                <w:b/>
              </w:rPr>
              <w:t>Standard 8</w:t>
            </w:r>
          </w:p>
        </w:tc>
        <w:tc>
          <w:tcPr>
            <w:tcW w:w="5834" w:type="dxa"/>
          </w:tcPr>
          <w:p w:rsidR="008F4598" w:rsidRPr="00AF7093" w:rsidRDefault="008F4598" w:rsidP="00AF775D">
            <w:pPr>
              <w:rPr>
                <w:rFonts w:ascii="Arial" w:hAnsi="Arial" w:cs="Arial"/>
                <w:b/>
              </w:rPr>
            </w:pPr>
            <w:r>
              <w:rPr>
                <w:rFonts w:ascii="Arial" w:hAnsi="Arial" w:cs="Arial"/>
                <w:b/>
                <w:bCs/>
              </w:rPr>
              <w:t>Management of Medicines</w:t>
            </w:r>
          </w:p>
        </w:tc>
      </w:tr>
      <w:tr w:rsidR="008F4598" w:rsidTr="00AF775D">
        <w:trPr>
          <w:jc w:val="center"/>
        </w:trPr>
        <w:tc>
          <w:tcPr>
            <w:tcW w:w="3947" w:type="dxa"/>
            <w:gridSpan w:val="2"/>
          </w:tcPr>
          <w:p w:rsidR="008F4598" w:rsidRPr="00642F6F" w:rsidRDefault="008F4598" w:rsidP="00AF775D">
            <w:pPr>
              <w:rPr>
                <w:rFonts w:ascii="Arial" w:hAnsi="Arial" w:cs="Arial"/>
              </w:rPr>
            </w:pPr>
            <w:r>
              <w:rPr>
                <w:rFonts w:ascii="Arial" w:hAnsi="Arial" w:cs="Arial"/>
              </w:rPr>
              <w:t>(CQC Outcome 9)</w:t>
            </w:r>
          </w:p>
        </w:tc>
        <w:tc>
          <w:tcPr>
            <w:tcW w:w="5834" w:type="dxa"/>
          </w:tcPr>
          <w:p w:rsidR="008F4598" w:rsidRDefault="008F4598" w:rsidP="00AF775D">
            <w:pPr>
              <w:rPr>
                <w:rFonts w:ascii="Arial" w:hAnsi="Arial" w:cs="Arial"/>
              </w:rPr>
            </w:pPr>
          </w:p>
        </w:tc>
      </w:tr>
      <w:tr w:rsidR="008F4598" w:rsidTr="00AF775D">
        <w:trPr>
          <w:jc w:val="center"/>
        </w:trPr>
        <w:tc>
          <w:tcPr>
            <w:tcW w:w="3947" w:type="dxa"/>
            <w:gridSpan w:val="2"/>
          </w:tcPr>
          <w:p w:rsidR="008F4598" w:rsidRPr="00642F6F" w:rsidRDefault="008F4598" w:rsidP="00AF775D">
            <w:pPr>
              <w:jc w:val="right"/>
              <w:rPr>
                <w:rFonts w:ascii="Arial" w:hAnsi="Arial" w:cs="Arial"/>
              </w:rPr>
            </w:pPr>
          </w:p>
        </w:tc>
        <w:tc>
          <w:tcPr>
            <w:tcW w:w="5834" w:type="dxa"/>
          </w:tcPr>
          <w:p w:rsidR="008F4598" w:rsidRDefault="008F4598" w:rsidP="00AF775D">
            <w:pPr>
              <w:rPr>
                <w:rFonts w:ascii="Arial" w:hAnsi="Arial" w:cs="Arial"/>
              </w:rPr>
            </w:pPr>
            <w:r w:rsidRPr="004663D8">
              <w:rPr>
                <w:rFonts w:ascii="Arial" w:hAnsi="Arial" w:cs="Arial"/>
                <w:b/>
                <w:bCs/>
              </w:rPr>
              <w:t>What</w:t>
            </w:r>
            <w:r>
              <w:rPr>
                <w:rFonts w:ascii="Arial" w:hAnsi="Arial" w:cs="Arial"/>
                <w:b/>
                <w:bCs/>
              </w:rPr>
              <w:t xml:space="preserve"> outcome</w:t>
            </w:r>
            <w:r w:rsidRPr="004663D8">
              <w:rPr>
                <w:rFonts w:ascii="Arial" w:hAnsi="Arial" w:cs="Arial"/>
                <w:b/>
                <w:bCs/>
              </w:rPr>
              <w:t xml:space="preserve"> can people who use your services expect?</w:t>
            </w:r>
          </w:p>
        </w:tc>
      </w:tr>
      <w:tr w:rsidR="008F4598" w:rsidRPr="004663D8" w:rsidTr="00AF775D">
        <w:trPr>
          <w:jc w:val="center"/>
        </w:trPr>
        <w:tc>
          <w:tcPr>
            <w:tcW w:w="3947" w:type="dxa"/>
            <w:gridSpan w:val="2"/>
          </w:tcPr>
          <w:p w:rsidR="008F4598" w:rsidRPr="00642F6F" w:rsidRDefault="008F4598" w:rsidP="00AF775D">
            <w:pPr>
              <w:rPr>
                <w:rFonts w:ascii="Arial" w:hAnsi="Arial" w:cs="Arial"/>
              </w:rPr>
            </w:pPr>
            <w:r>
              <w:rPr>
                <w:rFonts w:ascii="Arial" w:hAnsi="Arial" w:cs="Arial"/>
                <w:b/>
                <w:i/>
              </w:rPr>
              <w:t>Core criteria in bold</w:t>
            </w:r>
          </w:p>
        </w:tc>
        <w:tc>
          <w:tcPr>
            <w:tcW w:w="5834" w:type="dxa"/>
          </w:tcPr>
          <w:p w:rsidR="008F4598" w:rsidRPr="004663D8" w:rsidRDefault="008F4598" w:rsidP="00AF775D">
            <w:pPr>
              <w:rPr>
                <w:rFonts w:ascii="Arial" w:hAnsi="Arial" w:cs="Arial"/>
                <w:b/>
                <w:bCs/>
              </w:rPr>
            </w:pPr>
            <w:r>
              <w:rPr>
                <w:rFonts w:ascii="Arial" w:hAnsi="Arial" w:cs="Arial"/>
                <w:i/>
                <w:iCs/>
              </w:rPr>
              <w:t>Service Users</w:t>
            </w:r>
            <w:r w:rsidRPr="00ED0EA2">
              <w:rPr>
                <w:rFonts w:ascii="Arial" w:hAnsi="Arial" w:cs="Arial"/>
                <w:i/>
                <w:iCs/>
              </w:rPr>
              <w:t xml:space="preserve"> will have the medicines they are prescribed, at the times they need them, and in a safe wa</w:t>
            </w:r>
            <w:r>
              <w:rPr>
                <w:rFonts w:ascii="Arial" w:hAnsi="Arial" w:cs="Arial"/>
                <w:i/>
                <w:iCs/>
              </w:rPr>
              <w:t>y.</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.1</w:t>
            </w:r>
          </w:p>
        </w:tc>
        <w:tc>
          <w:tcPr>
            <w:tcW w:w="8511" w:type="dxa"/>
            <w:gridSpan w:val="2"/>
          </w:tcPr>
          <w:p w:rsidR="008F4598" w:rsidRPr="00990C0F" w:rsidRDefault="008F4598" w:rsidP="00AF775D">
            <w:pPr>
              <w:rPr>
                <w:rFonts w:ascii="Arial" w:hAnsi="Arial" w:cs="Arial"/>
                <w:b/>
                <w:bCs/>
              </w:rPr>
            </w:pPr>
            <w:r w:rsidRPr="00ED0EA2">
              <w:rPr>
                <w:rFonts w:ascii="Arial" w:hAnsi="Arial" w:cs="Arial"/>
              </w:rPr>
              <w:t>Handle medicines safely, securely and appropriately.</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.2</w:t>
            </w:r>
          </w:p>
        </w:tc>
        <w:tc>
          <w:tcPr>
            <w:tcW w:w="8511" w:type="dxa"/>
            <w:gridSpan w:val="2"/>
          </w:tcPr>
          <w:p w:rsidR="008F4598" w:rsidRPr="00ED0EA2" w:rsidRDefault="008F4598" w:rsidP="00AF775D">
            <w:pPr>
              <w:rPr>
                <w:rFonts w:ascii="Arial" w:hAnsi="Arial" w:cs="Arial"/>
              </w:rPr>
            </w:pPr>
            <w:r>
              <w:rPr>
                <w:rFonts w:ascii="Arial" w:hAnsi="Arial" w:cs="Arial"/>
              </w:rPr>
              <w:t>Ensure that medicines are stored and administered safely including any homely remedies and covert medication.</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.3</w:t>
            </w: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rPr>
              <w:t>Keep appropriate records around the (prescribing) administration, monitoring and review of medications.</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.4</w:t>
            </w: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rPr>
              <w:t xml:space="preserve">Involve </w:t>
            </w:r>
            <w:r>
              <w:rPr>
                <w:rFonts w:ascii="Arial" w:hAnsi="Arial" w:cs="Arial"/>
              </w:rPr>
              <w:t>Service Users</w:t>
            </w:r>
            <w:r w:rsidRPr="00ED0EA2">
              <w:rPr>
                <w:rFonts w:ascii="Arial" w:hAnsi="Arial" w:cs="Arial"/>
              </w:rPr>
              <w:t xml:space="preserve"> in their decisions regarding their medications.</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.5</w:t>
            </w: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rPr>
              <w:t>Ensure that staff handling medications undertake the required training and competency skills in line with the mandatory training requirements</w:t>
            </w:r>
            <w:r>
              <w:rPr>
                <w:rFonts w:ascii="Arial" w:hAnsi="Arial" w:cs="Arial"/>
              </w:rPr>
              <w:t xml:space="preserve"> and are aware and follow any local requirements under the contract</w:t>
            </w:r>
            <w:r w:rsidRPr="00ED0EA2">
              <w:rPr>
                <w:rFonts w:ascii="Arial" w:hAnsi="Arial" w:cs="Arial"/>
              </w:rPr>
              <w:t>.</w:t>
            </w:r>
          </w:p>
        </w:tc>
      </w:tr>
      <w:tr w:rsidR="008F4598" w:rsidRPr="001D24CC" w:rsidTr="00AF775D">
        <w:trPr>
          <w:jc w:val="center"/>
        </w:trPr>
        <w:tc>
          <w:tcPr>
            <w:tcW w:w="1270" w:type="dxa"/>
          </w:tcPr>
          <w:p w:rsidR="008F4598" w:rsidRPr="00982C51" w:rsidRDefault="008F4598" w:rsidP="00AF775D">
            <w:pPr>
              <w:jc w:val="right"/>
              <w:rPr>
                <w:rFonts w:ascii="Arial" w:hAnsi="Arial" w:cs="Arial"/>
                <w:b/>
              </w:rPr>
            </w:pPr>
            <w:r>
              <w:rPr>
                <w:rFonts w:ascii="Arial" w:hAnsi="Arial" w:cs="Arial"/>
                <w:b/>
              </w:rPr>
              <w:t>8</w:t>
            </w:r>
            <w:r w:rsidRPr="00982C51">
              <w:rPr>
                <w:rFonts w:ascii="Arial" w:hAnsi="Arial" w:cs="Arial"/>
                <w:b/>
              </w:rPr>
              <w:t>.6</w:t>
            </w: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rPr>
              <w:t>Have effective and robust mechanisms in place to monitor the management of medicati</w:t>
            </w:r>
            <w:r>
              <w:rPr>
                <w:rFonts w:ascii="Arial" w:hAnsi="Arial" w:cs="Arial"/>
              </w:rPr>
              <w:t>ons whether prescribed or not.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vAlign w:val="bottom"/>
          </w:tcPr>
          <w:p w:rsidR="008F4598" w:rsidRPr="00ED0EA2" w:rsidRDefault="008F4598" w:rsidP="00AF775D">
            <w:pPr>
              <w:rPr>
                <w:rFonts w:ascii="Arial" w:hAnsi="Arial" w:cs="Arial"/>
              </w:rPr>
            </w:pP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b/>
                <w:bCs/>
              </w:rPr>
              <w:t>The Service Provider will ensure that: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vAlign w:val="bottom"/>
          </w:tcPr>
          <w:p w:rsidR="008F4598" w:rsidRPr="00ED0EA2" w:rsidRDefault="008F4598" w:rsidP="00AF775D">
            <w:pPr>
              <w:rPr>
                <w:rFonts w:ascii="Arial" w:hAnsi="Arial" w:cs="Arial"/>
                <w:b/>
                <w:bCs/>
              </w:rPr>
            </w:pPr>
            <w:r w:rsidRPr="00ED0EA2">
              <w:rPr>
                <w:rFonts w:ascii="Arial" w:hAnsi="Arial" w:cs="Arial"/>
              </w:rPr>
              <w:t xml:space="preserve">They have appropriate policies, training and arrangements in place to maintain </w:t>
            </w:r>
            <w:r>
              <w:rPr>
                <w:rFonts w:ascii="Arial" w:hAnsi="Arial" w:cs="Arial"/>
              </w:rPr>
              <w:t xml:space="preserve">safe and </w:t>
            </w:r>
            <w:r w:rsidRPr="00ED0EA2">
              <w:rPr>
                <w:rFonts w:ascii="Arial" w:hAnsi="Arial" w:cs="Arial"/>
              </w:rPr>
              <w:t>effective medication management.</w:t>
            </w:r>
          </w:p>
        </w:tc>
      </w:tr>
      <w:tr w:rsidR="008F4598" w:rsidRPr="001D24CC" w:rsidTr="00AF775D">
        <w:trPr>
          <w:jc w:val="center"/>
        </w:trPr>
        <w:tc>
          <w:tcPr>
            <w:tcW w:w="1270" w:type="dxa"/>
          </w:tcPr>
          <w:p w:rsidR="008F4598" w:rsidRPr="00642F6F" w:rsidRDefault="008F4598" w:rsidP="00AF775D">
            <w:pPr>
              <w:jc w:val="right"/>
              <w:rPr>
                <w:rFonts w:ascii="Arial" w:hAnsi="Arial" w:cs="Arial"/>
              </w:rPr>
            </w:pPr>
          </w:p>
        </w:tc>
        <w:tc>
          <w:tcPr>
            <w:tcW w:w="8511" w:type="dxa"/>
            <w:gridSpan w:val="2"/>
            <w:vAlign w:val="bottom"/>
          </w:tcPr>
          <w:p w:rsidR="008F4598" w:rsidRPr="00ED0EA2" w:rsidRDefault="008F4598" w:rsidP="00AF775D">
            <w:pPr>
              <w:rPr>
                <w:rFonts w:ascii="Arial" w:hAnsi="Arial" w:cs="Arial"/>
              </w:rPr>
            </w:pPr>
            <w:r w:rsidRPr="00ED0EA2">
              <w:rPr>
                <w:rFonts w:ascii="Arial" w:hAnsi="Arial" w:cs="Arial"/>
              </w:rPr>
              <w:t>They have appropriate mechanisms in place to monitor compliance with required standards of practice.</w:t>
            </w:r>
          </w:p>
        </w:tc>
      </w:tr>
    </w:tbl>
    <w:p w:rsidR="008F4598" w:rsidRDefault="008F4598" w:rsidP="008F4598">
      <w:pPr>
        <w:rPr>
          <w:rFonts w:ascii="Arial" w:hAnsi="Arial" w:cs="Arial"/>
          <w:noProof/>
          <w:szCs w:val="22"/>
        </w:rPr>
      </w:pPr>
    </w:p>
    <w:p w:rsidR="008F4598" w:rsidRPr="008016A0"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6095"/>
      </w:tblGrid>
      <w:tr w:rsidR="008F4598" w:rsidRPr="003A1AF5" w:rsidTr="00AF775D">
        <w:trPr>
          <w:jc w:val="center"/>
        </w:trPr>
        <w:tc>
          <w:tcPr>
            <w:tcW w:w="3686"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6095"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686"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3 (continued)</w:t>
            </w:r>
          </w:p>
          <w:p w:rsidR="008F4598" w:rsidRPr="00602F90" w:rsidRDefault="008F4598" w:rsidP="00AF775D">
            <w:pPr>
              <w:jc w:val="center"/>
              <w:rPr>
                <w:rFonts w:ascii="Arial" w:hAnsi="Arial" w:cs="Arial"/>
                <w:b/>
              </w:rPr>
            </w:pPr>
          </w:p>
        </w:tc>
        <w:tc>
          <w:tcPr>
            <w:tcW w:w="6095"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Safeguarding &amp; Safety</w:t>
            </w:r>
          </w:p>
        </w:tc>
      </w:tr>
      <w:tr w:rsidR="008F4598" w:rsidRPr="00AF7093" w:rsidTr="00AF775D">
        <w:trPr>
          <w:jc w:val="center"/>
        </w:trPr>
        <w:tc>
          <w:tcPr>
            <w:tcW w:w="3686" w:type="dxa"/>
            <w:gridSpan w:val="2"/>
          </w:tcPr>
          <w:p w:rsidR="008F4598" w:rsidRPr="00AF7093" w:rsidRDefault="008F4598" w:rsidP="00AF775D">
            <w:pPr>
              <w:rPr>
                <w:rFonts w:ascii="Arial" w:hAnsi="Arial" w:cs="Arial"/>
                <w:b/>
              </w:rPr>
            </w:pPr>
            <w:r>
              <w:rPr>
                <w:rFonts w:ascii="Arial" w:hAnsi="Arial" w:cs="Arial"/>
                <w:b/>
              </w:rPr>
              <w:t>Standard 9</w:t>
            </w:r>
          </w:p>
        </w:tc>
        <w:tc>
          <w:tcPr>
            <w:tcW w:w="6095" w:type="dxa"/>
          </w:tcPr>
          <w:p w:rsidR="008F4598" w:rsidRPr="00AF7093" w:rsidRDefault="008F4598" w:rsidP="00AF775D">
            <w:pPr>
              <w:rPr>
                <w:rFonts w:ascii="Arial" w:hAnsi="Arial" w:cs="Arial"/>
                <w:b/>
              </w:rPr>
            </w:pPr>
            <w:r>
              <w:rPr>
                <w:rFonts w:ascii="Arial" w:hAnsi="Arial" w:cs="Arial"/>
                <w:b/>
                <w:bCs/>
              </w:rPr>
              <w:t>Safety &amp; Suitability of Premises</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rPr>
              <w:t>(CQC Outcome 10)</w:t>
            </w:r>
          </w:p>
        </w:tc>
        <w:tc>
          <w:tcPr>
            <w:tcW w:w="6095" w:type="dxa"/>
          </w:tcPr>
          <w:p w:rsidR="008F4598" w:rsidRDefault="008F4598" w:rsidP="00AF775D">
            <w:pPr>
              <w:rPr>
                <w:rFonts w:ascii="Arial" w:hAnsi="Arial" w:cs="Arial"/>
              </w:rPr>
            </w:pPr>
          </w:p>
        </w:tc>
      </w:tr>
      <w:tr w:rsidR="008F4598" w:rsidTr="00AF775D">
        <w:trPr>
          <w:jc w:val="center"/>
        </w:trPr>
        <w:tc>
          <w:tcPr>
            <w:tcW w:w="3686" w:type="dxa"/>
            <w:gridSpan w:val="2"/>
          </w:tcPr>
          <w:p w:rsidR="008F4598" w:rsidRPr="00642F6F" w:rsidRDefault="008F4598" w:rsidP="00AF775D">
            <w:pPr>
              <w:jc w:val="right"/>
              <w:rPr>
                <w:rFonts w:ascii="Arial" w:hAnsi="Arial" w:cs="Arial"/>
              </w:rPr>
            </w:pPr>
          </w:p>
        </w:tc>
        <w:tc>
          <w:tcPr>
            <w:tcW w:w="6095"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b/>
                <w:i/>
              </w:rPr>
              <w:t>Core criteria in bold</w:t>
            </w:r>
          </w:p>
        </w:tc>
        <w:tc>
          <w:tcPr>
            <w:tcW w:w="6095" w:type="dxa"/>
          </w:tcPr>
          <w:p w:rsidR="008F4598" w:rsidRPr="004663D8" w:rsidRDefault="008F4598" w:rsidP="00AF775D">
            <w:pPr>
              <w:rPr>
                <w:rFonts w:ascii="Arial" w:hAnsi="Arial" w:cs="Arial"/>
                <w:b/>
                <w:bCs/>
              </w:rPr>
            </w:pPr>
            <w:r>
              <w:rPr>
                <w:rFonts w:ascii="Arial" w:hAnsi="Arial" w:cs="Arial"/>
                <w:i/>
                <w:iCs/>
              </w:rPr>
              <w:t>Service Users</w:t>
            </w:r>
            <w:r w:rsidRPr="006F61B4">
              <w:rPr>
                <w:rFonts w:ascii="Arial" w:hAnsi="Arial" w:cs="Arial"/>
                <w:i/>
                <w:iCs/>
              </w:rPr>
              <w:t>, together with those who work in or visit the premises, are in safe and accessible surroundings that promotes and protect their wellbeing.</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851" w:type="dxa"/>
          </w:tcPr>
          <w:p w:rsidR="008F4598" w:rsidRPr="00982C51" w:rsidRDefault="008F4598" w:rsidP="00AF775D">
            <w:pPr>
              <w:jc w:val="right"/>
              <w:rPr>
                <w:rFonts w:ascii="Arial" w:hAnsi="Arial" w:cs="Arial"/>
                <w:b/>
              </w:rPr>
            </w:pPr>
            <w:r>
              <w:rPr>
                <w:rFonts w:ascii="Arial" w:hAnsi="Arial" w:cs="Arial"/>
                <w:b/>
              </w:rPr>
              <w:t>9</w:t>
            </w:r>
            <w:r w:rsidRPr="00982C51">
              <w:rPr>
                <w:rFonts w:ascii="Arial" w:hAnsi="Arial" w:cs="Arial"/>
                <w:b/>
              </w:rPr>
              <w:t>.1</w:t>
            </w:r>
          </w:p>
        </w:tc>
        <w:tc>
          <w:tcPr>
            <w:tcW w:w="8930" w:type="dxa"/>
            <w:gridSpan w:val="2"/>
          </w:tcPr>
          <w:p w:rsidR="008F4598" w:rsidRPr="00990C0F" w:rsidRDefault="008F4598" w:rsidP="00AF775D">
            <w:pPr>
              <w:rPr>
                <w:rFonts w:ascii="Arial" w:hAnsi="Arial" w:cs="Arial"/>
                <w:b/>
                <w:bCs/>
              </w:rPr>
            </w:pPr>
            <w:r w:rsidRPr="006F61B4">
              <w:rPr>
                <w:rFonts w:ascii="Arial" w:hAnsi="Arial" w:cs="Arial"/>
              </w:rPr>
              <w:t xml:space="preserve">Protect people, staff and others against the risks of unsafe or unsuitable </w:t>
            </w:r>
            <w:r>
              <w:rPr>
                <w:rFonts w:ascii="Arial" w:hAnsi="Arial" w:cs="Arial"/>
              </w:rPr>
              <w:t xml:space="preserve">office </w:t>
            </w:r>
            <w:r w:rsidRPr="006F61B4">
              <w:rPr>
                <w:rFonts w:ascii="Arial" w:hAnsi="Arial" w:cs="Arial"/>
              </w:rPr>
              <w:t>premises.</w:t>
            </w:r>
          </w:p>
        </w:tc>
      </w:tr>
      <w:tr w:rsidR="008F4598" w:rsidRPr="001D24CC" w:rsidTr="00AF775D">
        <w:trPr>
          <w:jc w:val="center"/>
        </w:trPr>
        <w:tc>
          <w:tcPr>
            <w:tcW w:w="851" w:type="dxa"/>
          </w:tcPr>
          <w:p w:rsidR="008F4598" w:rsidRPr="00D15EE8" w:rsidRDefault="008F4598" w:rsidP="00AF775D">
            <w:pPr>
              <w:jc w:val="right"/>
              <w:rPr>
                <w:rFonts w:ascii="Arial" w:hAnsi="Arial" w:cs="Arial"/>
                <w:color w:val="FF0000"/>
              </w:rPr>
            </w:pPr>
            <w:r>
              <w:rPr>
                <w:rFonts w:ascii="Arial" w:hAnsi="Arial" w:cs="Arial"/>
                <w:color w:val="FF0000"/>
              </w:rPr>
              <w:t>9</w:t>
            </w:r>
            <w:r w:rsidRPr="00D15EE8">
              <w:rPr>
                <w:rFonts w:ascii="Arial" w:hAnsi="Arial" w:cs="Arial"/>
                <w:color w:val="FF0000"/>
              </w:rPr>
              <w:t>.2</w:t>
            </w:r>
          </w:p>
        </w:tc>
        <w:tc>
          <w:tcPr>
            <w:tcW w:w="8930" w:type="dxa"/>
            <w:gridSpan w:val="2"/>
          </w:tcPr>
          <w:p w:rsidR="008F4598" w:rsidRPr="0020213D" w:rsidRDefault="008F4598" w:rsidP="00AF775D">
            <w:pPr>
              <w:rPr>
                <w:rFonts w:ascii="Arial" w:hAnsi="Arial" w:cs="Arial"/>
                <w:color w:val="FF0000"/>
              </w:rPr>
            </w:pPr>
            <w:r>
              <w:rPr>
                <w:rFonts w:ascii="Arial" w:hAnsi="Arial" w:cs="Arial"/>
                <w:color w:val="FF0000"/>
              </w:rPr>
              <w:t>[NOT USED]</w:t>
            </w:r>
            <w:r w:rsidRPr="0020213D">
              <w:rPr>
                <w:rFonts w:ascii="Arial" w:hAnsi="Arial" w:cs="Arial"/>
                <w:color w:val="FF0000"/>
              </w:rPr>
              <w: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9.3</w:t>
            </w:r>
          </w:p>
        </w:tc>
        <w:tc>
          <w:tcPr>
            <w:tcW w:w="8930" w:type="dxa"/>
            <w:gridSpan w:val="2"/>
          </w:tcPr>
          <w:p w:rsidR="008F4598" w:rsidRPr="006F61B4" w:rsidRDefault="008F4598" w:rsidP="00AF775D">
            <w:pPr>
              <w:rPr>
                <w:rFonts w:ascii="Arial" w:hAnsi="Arial" w:cs="Arial"/>
              </w:rPr>
            </w:pPr>
            <w:r w:rsidRPr="006F61B4">
              <w:rPr>
                <w:rFonts w:ascii="Arial" w:hAnsi="Arial" w:cs="Arial"/>
              </w:rPr>
              <w:t>Have appropriate security arrangements in place to address the risk of unauthorised access</w:t>
            </w:r>
            <w:r>
              <w:rPr>
                <w:rFonts w:ascii="Arial" w:hAnsi="Arial" w:cs="Arial"/>
              </w:rPr>
              <w:t>.</w:t>
            </w:r>
          </w:p>
        </w:tc>
      </w:tr>
      <w:tr w:rsidR="008F4598" w:rsidRPr="001D24CC" w:rsidTr="00AF775D">
        <w:trPr>
          <w:jc w:val="center"/>
        </w:trPr>
        <w:tc>
          <w:tcPr>
            <w:tcW w:w="851" w:type="dxa"/>
          </w:tcPr>
          <w:p w:rsidR="008F4598" w:rsidRPr="001B3B37" w:rsidRDefault="008F4598" w:rsidP="00AF775D">
            <w:pPr>
              <w:jc w:val="right"/>
              <w:rPr>
                <w:rFonts w:ascii="Arial" w:hAnsi="Arial" w:cs="Arial"/>
                <w:color w:val="FF0000"/>
              </w:rPr>
            </w:pPr>
            <w:r>
              <w:rPr>
                <w:rFonts w:ascii="Arial" w:hAnsi="Arial" w:cs="Arial"/>
                <w:color w:val="FF0000"/>
              </w:rPr>
              <w:t>9</w:t>
            </w:r>
            <w:r w:rsidRPr="001B3B37">
              <w:rPr>
                <w:rFonts w:ascii="Arial" w:hAnsi="Arial" w:cs="Arial"/>
                <w:color w:val="FF0000"/>
              </w:rPr>
              <w:t>.4</w:t>
            </w:r>
          </w:p>
        </w:tc>
        <w:tc>
          <w:tcPr>
            <w:tcW w:w="8930" w:type="dxa"/>
            <w:gridSpan w:val="2"/>
          </w:tcPr>
          <w:p w:rsidR="008F4598" w:rsidRPr="001B3B37" w:rsidRDefault="008F4598" w:rsidP="00AF775D">
            <w:pPr>
              <w:rPr>
                <w:rFonts w:ascii="Arial" w:hAnsi="Arial" w:cs="Arial"/>
                <w:color w:val="FF0000"/>
              </w:rPr>
            </w:pPr>
            <w:r w:rsidRPr="001B3B37">
              <w:rPr>
                <w:rFonts w:ascii="Arial" w:hAnsi="Arial" w:cs="Arial"/>
                <w:color w:val="FF0000"/>
              </w:rPr>
              <w:t>[NOT USED]</w:t>
            </w:r>
          </w:p>
        </w:tc>
      </w:tr>
      <w:tr w:rsidR="008F4598" w:rsidRPr="001D24CC" w:rsidTr="00AF775D">
        <w:trPr>
          <w:jc w:val="center"/>
        </w:trPr>
        <w:tc>
          <w:tcPr>
            <w:tcW w:w="851" w:type="dxa"/>
          </w:tcPr>
          <w:p w:rsidR="008F4598" w:rsidRDefault="008F4598" w:rsidP="00AF775D">
            <w:pPr>
              <w:jc w:val="right"/>
              <w:rPr>
                <w:rFonts w:ascii="Arial" w:hAnsi="Arial" w:cs="Arial"/>
              </w:rPr>
            </w:pPr>
            <w:r>
              <w:rPr>
                <w:rFonts w:ascii="Arial" w:hAnsi="Arial" w:cs="Arial"/>
              </w:rPr>
              <w:t>9.5</w:t>
            </w:r>
          </w:p>
        </w:tc>
        <w:tc>
          <w:tcPr>
            <w:tcW w:w="8930" w:type="dxa"/>
            <w:gridSpan w:val="2"/>
          </w:tcPr>
          <w:p w:rsidR="008F4598" w:rsidRDefault="008F4598" w:rsidP="00AF775D">
            <w:pPr>
              <w:rPr>
                <w:rFonts w:ascii="Arial" w:hAnsi="Arial" w:cs="Arial"/>
              </w:rPr>
            </w:pPr>
            <w:r>
              <w:rPr>
                <w:rFonts w:ascii="Arial" w:hAnsi="Arial" w:cs="Arial"/>
              </w:rPr>
              <w:t>A</w:t>
            </w:r>
            <w:r w:rsidRPr="006F61B4">
              <w:rPr>
                <w:rFonts w:ascii="Arial" w:hAnsi="Arial" w:cs="Arial"/>
              </w:rPr>
              <w:t>ssess any risks to premises and facilities and act on any risks identified.</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r>
              <w:rPr>
                <w:rFonts w:ascii="Arial" w:hAnsi="Arial" w:cs="Arial"/>
              </w:rPr>
              <w:t>9.6</w:t>
            </w:r>
          </w:p>
        </w:tc>
        <w:tc>
          <w:tcPr>
            <w:tcW w:w="8930" w:type="dxa"/>
            <w:gridSpan w:val="2"/>
          </w:tcPr>
          <w:p w:rsidR="008F4598" w:rsidRPr="006F61B4" w:rsidRDefault="008F4598" w:rsidP="00AF775D">
            <w:pPr>
              <w:rPr>
                <w:rFonts w:ascii="Arial" w:hAnsi="Arial" w:cs="Arial"/>
              </w:rPr>
            </w:pPr>
            <w:r w:rsidRPr="006F61B4">
              <w:rPr>
                <w:rFonts w:ascii="Arial" w:hAnsi="Arial" w:cs="Arial"/>
              </w:rPr>
              <w:t>Ensure that staff undertake fire safety training as well as risk assessment and risk management training.</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6F61B4" w:rsidRDefault="008F4598" w:rsidP="00AF775D">
            <w:pPr>
              <w:rPr>
                <w:rFonts w:ascii="Arial" w:hAnsi="Arial" w:cs="Arial"/>
              </w:rPr>
            </w:pP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6F61B4" w:rsidRDefault="008F4598" w:rsidP="00AF775D">
            <w:pPr>
              <w:rPr>
                <w:rFonts w:ascii="Arial" w:hAnsi="Arial" w:cs="Arial"/>
              </w:rPr>
            </w:pPr>
            <w:r w:rsidRPr="006F61B4">
              <w:rPr>
                <w:rFonts w:ascii="Arial" w:hAnsi="Arial" w:cs="Arial"/>
                <w:b/>
                <w:bCs/>
              </w:rPr>
              <w:t>The Service Provider will ensure that: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6F61B4" w:rsidRDefault="008F4598" w:rsidP="00AF775D">
            <w:pPr>
              <w:rPr>
                <w:rFonts w:ascii="Arial" w:hAnsi="Arial" w:cs="Arial"/>
              </w:rPr>
            </w:pPr>
            <w:r w:rsidRPr="006F61B4">
              <w:rPr>
                <w:rFonts w:ascii="Arial" w:hAnsi="Arial" w:cs="Arial"/>
              </w:rPr>
              <w:t xml:space="preserve">The premises </w:t>
            </w:r>
            <w:r>
              <w:rPr>
                <w:rFonts w:ascii="Arial" w:hAnsi="Arial" w:cs="Arial"/>
              </w:rPr>
              <w:t xml:space="preserve">remain </w:t>
            </w:r>
            <w:r w:rsidRPr="006F61B4">
              <w:rPr>
                <w:rFonts w:ascii="Arial" w:hAnsi="Arial" w:cs="Arial"/>
              </w:rPr>
              <w:t>suitable for the effective delivery of the care and support</w:t>
            </w:r>
            <w:r>
              <w:rPr>
                <w:rFonts w:ascii="Arial" w:hAnsi="Arial" w:cs="Arial"/>
              </w:rPr>
              <w:t xml:space="preserve"> required by Service Users</w:t>
            </w:r>
            <w:r w:rsidRPr="006F61B4">
              <w:rPr>
                <w:rFonts w:ascii="Arial" w:hAnsi="Arial" w:cs="Arial"/>
              </w:rPr>
              <w:t>.</w:t>
            </w:r>
            <w:r>
              <w:rPr>
                <w:rFonts w:ascii="Arial" w:hAnsi="Arial" w:cs="Arial"/>
              </w:rPr>
              <w:t xml:space="preserve"> </w:t>
            </w:r>
          </w:p>
        </w:tc>
      </w:tr>
    </w:tbl>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sectPr w:rsidR="008F4598" w:rsidSect="00AF775D">
          <w:pgSz w:w="11906" w:h="16838" w:code="9"/>
          <w:pgMar w:top="567" w:right="1287" w:bottom="1440" w:left="1418" w:header="709" w:footer="709" w:gutter="0"/>
          <w:pgNumType w:start="1"/>
          <w:cols w:space="708"/>
          <w:titlePg/>
          <w:docGrid w:linePitch="360"/>
        </w:sect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p w:rsidR="008F4598" w:rsidRDefault="008F4598" w:rsidP="008F4598">
      <w:pPr>
        <w:rPr>
          <w:rFonts w:ascii="Arial" w:hAnsi="Arial" w:cs="Arial"/>
          <w:noProof/>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19"/>
        <w:gridCol w:w="5758"/>
      </w:tblGrid>
      <w:tr w:rsidR="008F4598" w:rsidRPr="003A1AF5" w:rsidTr="00AF775D">
        <w:trPr>
          <w:jc w:val="center"/>
        </w:trPr>
        <w:tc>
          <w:tcPr>
            <w:tcW w:w="4023"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758"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4023"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3 (continued)</w:t>
            </w:r>
          </w:p>
          <w:p w:rsidR="008F4598" w:rsidRPr="00602F90" w:rsidRDefault="008F4598" w:rsidP="00AF775D">
            <w:pPr>
              <w:jc w:val="center"/>
              <w:rPr>
                <w:rFonts w:ascii="Arial" w:hAnsi="Arial" w:cs="Arial"/>
                <w:b/>
              </w:rPr>
            </w:pPr>
          </w:p>
        </w:tc>
        <w:tc>
          <w:tcPr>
            <w:tcW w:w="5758"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Safeguarding &amp; Safety</w:t>
            </w:r>
          </w:p>
        </w:tc>
      </w:tr>
      <w:tr w:rsidR="008F4598" w:rsidRPr="00AF7093" w:rsidTr="00AF775D">
        <w:trPr>
          <w:jc w:val="center"/>
        </w:trPr>
        <w:tc>
          <w:tcPr>
            <w:tcW w:w="4023" w:type="dxa"/>
            <w:gridSpan w:val="2"/>
          </w:tcPr>
          <w:p w:rsidR="008F4598" w:rsidRPr="00AF7093" w:rsidRDefault="008F4598" w:rsidP="00AF775D">
            <w:pPr>
              <w:rPr>
                <w:rFonts w:ascii="Arial" w:hAnsi="Arial" w:cs="Arial"/>
                <w:b/>
              </w:rPr>
            </w:pPr>
            <w:r>
              <w:rPr>
                <w:rFonts w:ascii="Arial" w:hAnsi="Arial" w:cs="Arial"/>
                <w:b/>
              </w:rPr>
              <w:t>Standard 10</w:t>
            </w:r>
          </w:p>
        </w:tc>
        <w:tc>
          <w:tcPr>
            <w:tcW w:w="5758" w:type="dxa"/>
          </w:tcPr>
          <w:p w:rsidR="008F4598" w:rsidRPr="00AF7093" w:rsidRDefault="008F4598" w:rsidP="00AF775D">
            <w:pPr>
              <w:rPr>
                <w:rFonts w:ascii="Arial" w:hAnsi="Arial" w:cs="Arial"/>
                <w:b/>
              </w:rPr>
            </w:pPr>
            <w:r>
              <w:rPr>
                <w:rFonts w:ascii="Arial" w:hAnsi="Arial" w:cs="Arial"/>
                <w:b/>
                <w:bCs/>
              </w:rPr>
              <w:t>Safety, Availability &amp; Suitability of Equipment</w:t>
            </w:r>
          </w:p>
        </w:tc>
      </w:tr>
      <w:tr w:rsidR="008F4598" w:rsidTr="00AF775D">
        <w:trPr>
          <w:jc w:val="center"/>
        </w:trPr>
        <w:tc>
          <w:tcPr>
            <w:tcW w:w="4023" w:type="dxa"/>
            <w:gridSpan w:val="2"/>
          </w:tcPr>
          <w:p w:rsidR="008F4598" w:rsidRPr="00642F6F" w:rsidRDefault="008F4598" w:rsidP="00AF775D">
            <w:pPr>
              <w:rPr>
                <w:rFonts w:ascii="Arial" w:hAnsi="Arial" w:cs="Arial"/>
              </w:rPr>
            </w:pPr>
            <w:r>
              <w:rPr>
                <w:rFonts w:ascii="Arial" w:hAnsi="Arial" w:cs="Arial"/>
              </w:rPr>
              <w:t>(CQC Outcome 11)</w:t>
            </w:r>
          </w:p>
        </w:tc>
        <w:tc>
          <w:tcPr>
            <w:tcW w:w="5758" w:type="dxa"/>
          </w:tcPr>
          <w:p w:rsidR="008F4598" w:rsidRDefault="008F4598" w:rsidP="00AF775D">
            <w:pPr>
              <w:rPr>
                <w:rFonts w:ascii="Arial" w:hAnsi="Arial" w:cs="Arial"/>
              </w:rPr>
            </w:pPr>
          </w:p>
        </w:tc>
      </w:tr>
      <w:tr w:rsidR="008F4598" w:rsidTr="00AF775D">
        <w:trPr>
          <w:jc w:val="center"/>
        </w:trPr>
        <w:tc>
          <w:tcPr>
            <w:tcW w:w="4023" w:type="dxa"/>
            <w:gridSpan w:val="2"/>
          </w:tcPr>
          <w:p w:rsidR="008F4598" w:rsidRPr="00642F6F" w:rsidRDefault="008F4598" w:rsidP="00AF775D">
            <w:pPr>
              <w:jc w:val="right"/>
              <w:rPr>
                <w:rFonts w:ascii="Arial" w:hAnsi="Arial" w:cs="Arial"/>
              </w:rPr>
            </w:pPr>
          </w:p>
        </w:tc>
        <w:tc>
          <w:tcPr>
            <w:tcW w:w="5758"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4023" w:type="dxa"/>
            <w:gridSpan w:val="2"/>
          </w:tcPr>
          <w:p w:rsidR="008F4598" w:rsidRPr="00642F6F" w:rsidRDefault="008F4598" w:rsidP="00AF775D">
            <w:pPr>
              <w:rPr>
                <w:rFonts w:ascii="Arial" w:hAnsi="Arial" w:cs="Arial"/>
              </w:rPr>
            </w:pPr>
            <w:r>
              <w:rPr>
                <w:rFonts w:ascii="Arial" w:hAnsi="Arial" w:cs="Arial"/>
                <w:b/>
                <w:i/>
              </w:rPr>
              <w:t>Core criteria in bold</w:t>
            </w:r>
          </w:p>
        </w:tc>
        <w:tc>
          <w:tcPr>
            <w:tcW w:w="5758" w:type="dxa"/>
          </w:tcPr>
          <w:p w:rsidR="008F4598" w:rsidRPr="004663D8" w:rsidRDefault="008F4598" w:rsidP="00AF775D">
            <w:pPr>
              <w:rPr>
                <w:rFonts w:ascii="Arial" w:hAnsi="Arial" w:cs="Arial"/>
                <w:b/>
                <w:bCs/>
              </w:rPr>
            </w:pPr>
            <w:r>
              <w:rPr>
                <w:rFonts w:ascii="Arial" w:hAnsi="Arial" w:cs="Arial"/>
                <w:i/>
                <w:iCs/>
              </w:rPr>
              <w:t>Service Users</w:t>
            </w:r>
            <w:r w:rsidRPr="003B145F">
              <w:rPr>
                <w:rFonts w:ascii="Arial" w:hAnsi="Arial" w:cs="Arial"/>
                <w:i/>
                <w:iCs/>
              </w:rPr>
              <w:t xml:space="preserve">, together with those who work in or visit the premises, are not at risk of harm from unsafe or unsuitable equipment (including furnishings or fittings). </w:t>
            </w:r>
            <w:r>
              <w:rPr>
                <w:rFonts w:ascii="Arial" w:hAnsi="Arial" w:cs="Arial"/>
                <w:i/>
                <w:iCs/>
              </w:rPr>
              <w:t>Service Users</w:t>
            </w:r>
            <w:r w:rsidRPr="003B145F">
              <w:rPr>
                <w:rFonts w:ascii="Arial" w:hAnsi="Arial" w:cs="Arial"/>
                <w:i/>
                <w:iCs/>
              </w:rPr>
              <w:t xml:space="preserve"> benefit from equipment that is comfortable and meets their needs.</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10</w:t>
            </w:r>
            <w:r w:rsidRPr="00982C51">
              <w:rPr>
                <w:rFonts w:ascii="Arial" w:hAnsi="Arial" w:cs="Arial"/>
                <w:b/>
              </w:rPr>
              <w:t>.1</w:t>
            </w:r>
          </w:p>
        </w:tc>
        <w:tc>
          <w:tcPr>
            <w:tcW w:w="8377" w:type="dxa"/>
            <w:gridSpan w:val="2"/>
          </w:tcPr>
          <w:p w:rsidR="008F4598" w:rsidRPr="00990C0F" w:rsidRDefault="008F4598" w:rsidP="00AF775D">
            <w:pPr>
              <w:rPr>
                <w:rFonts w:ascii="Arial" w:hAnsi="Arial" w:cs="Arial"/>
                <w:b/>
                <w:bCs/>
              </w:rPr>
            </w:pPr>
            <w:r w:rsidRPr="003B145F">
              <w:rPr>
                <w:rFonts w:ascii="Arial" w:hAnsi="Arial" w:cs="Arial"/>
              </w:rPr>
              <w:t xml:space="preserve">Ensure that equipment is suitable for its purpose, available, properly tested and maintained, used correctly and safely, </w:t>
            </w:r>
            <w:r>
              <w:rPr>
                <w:rFonts w:ascii="Arial" w:hAnsi="Arial" w:cs="Arial"/>
              </w:rPr>
              <w:t xml:space="preserve">is </w:t>
            </w:r>
            <w:r w:rsidRPr="003B145F">
              <w:rPr>
                <w:rFonts w:ascii="Arial" w:hAnsi="Arial" w:cs="Arial"/>
              </w:rPr>
              <w:t>comfortable</w:t>
            </w:r>
            <w:r>
              <w:rPr>
                <w:rFonts w:ascii="Arial" w:hAnsi="Arial" w:cs="Arial"/>
              </w:rPr>
              <w:t xml:space="preserve"> and</w:t>
            </w:r>
            <w:r w:rsidRPr="003B145F">
              <w:rPr>
                <w:rFonts w:ascii="Arial" w:hAnsi="Arial" w:cs="Arial"/>
              </w:rPr>
              <w:t xml:space="preserve"> promotes independence and </w:t>
            </w:r>
            <w:r>
              <w:rPr>
                <w:rFonts w:ascii="Arial" w:hAnsi="Arial" w:cs="Arial"/>
              </w:rPr>
              <w:t xml:space="preserve">is </w:t>
            </w:r>
            <w:r w:rsidRPr="003B145F">
              <w:rPr>
                <w:rFonts w:ascii="Arial" w:hAnsi="Arial" w:cs="Arial"/>
              </w:rPr>
              <w:t>stored safely.</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10</w:t>
            </w:r>
            <w:r w:rsidRPr="00982C51">
              <w:rPr>
                <w:rFonts w:ascii="Arial" w:hAnsi="Arial" w:cs="Arial"/>
                <w:b/>
              </w:rPr>
              <w:t>.2</w:t>
            </w:r>
          </w:p>
        </w:tc>
        <w:tc>
          <w:tcPr>
            <w:tcW w:w="8377" w:type="dxa"/>
            <w:gridSpan w:val="2"/>
          </w:tcPr>
          <w:p w:rsidR="008F4598" w:rsidRPr="003B145F" w:rsidRDefault="008F4598" w:rsidP="00AF775D">
            <w:pPr>
              <w:rPr>
                <w:rFonts w:ascii="Arial" w:hAnsi="Arial" w:cs="Arial"/>
              </w:rPr>
            </w:pPr>
            <w:r w:rsidRPr="003B145F">
              <w:rPr>
                <w:rFonts w:ascii="Arial" w:hAnsi="Arial" w:cs="Arial"/>
              </w:rPr>
              <w:t>Ensure that staff are appropriately trained on how to use equipment safely.</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r>
              <w:rPr>
                <w:rFonts w:ascii="Arial" w:hAnsi="Arial" w:cs="Arial"/>
              </w:rPr>
              <w:t>10.3</w:t>
            </w:r>
          </w:p>
        </w:tc>
        <w:tc>
          <w:tcPr>
            <w:tcW w:w="8377" w:type="dxa"/>
            <w:gridSpan w:val="2"/>
            <w:vAlign w:val="bottom"/>
          </w:tcPr>
          <w:p w:rsidR="008F4598" w:rsidRPr="003B145F" w:rsidRDefault="008F4598" w:rsidP="00AF775D">
            <w:pPr>
              <w:rPr>
                <w:rFonts w:ascii="Arial" w:hAnsi="Arial" w:cs="Arial"/>
              </w:rPr>
            </w:pPr>
            <w:r w:rsidRPr="003B145F">
              <w:rPr>
                <w:rFonts w:ascii="Arial" w:hAnsi="Arial" w:cs="Arial"/>
              </w:rPr>
              <w:t>Assess the risks associated with the use of equipment and develop plans to manage any risk identified.</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r>
              <w:rPr>
                <w:rFonts w:ascii="Arial" w:hAnsi="Arial" w:cs="Arial"/>
              </w:rPr>
              <w:t>10.4</w:t>
            </w:r>
          </w:p>
        </w:tc>
        <w:tc>
          <w:tcPr>
            <w:tcW w:w="8377" w:type="dxa"/>
            <w:gridSpan w:val="2"/>
            <w:vAlign w:val="bottom"/>
          </w:tcPr>
          <w:p w:rsidR="008F4598" w:rsidRPr="003B145F" w:rsidRDefault="008F4598" w:rsidP="00AF775D">
            <w:pPr>
              <w:rPr>
                <w:rFonts w:ascii="Arial" w:hAnsi="Arial" w:cs="Arial"/>
              </w:rPr>
            </w:pPr>
            <w:r w:rsidRPr="003B145F">
              <w:rPr>
                <w:rFonts w:ascii="Arial" w:hAnsi="Arial" w:cs="Arial"/>
              </w:rPr>
              <w:t>Provide people with an expla</w:t>
            </w:r>
            <w:r>
              <w:rPr>
                <w:rFonts w:ascii="Arial" w:hAnsi="Arial" w:cs="Arial"/>
              </w:rPr>
              <w:t>nation and adequate information</w:t>
            </w:r>
            <w:r w:rsidRPr="003B145F">
              <w:rPr>
                <w:rFonts w:ascii="Arial" w:hAnsi="Arial" w:cs="Arial"/>
              </w:rPr>
              <w:t xml:space="preserve"> where equipment is used as part of their care</w:t>
            </w:r>
            <w:r>
              <w:rPr>
                <w:rFonts w:ascii="Arial" w:hAnsi="Arial" w:cs="Arial"/>
              </w:rPr>
              <w:t xml:space="preserve"> </w:t>
            </w:r>
            <w:r w:rsidRPr="00153942">
              <w:rPr>
                <w:rFonts w:ascii="Arial" w:hAnsi="Arial" w:cs="Arial"/>
              </w:rPr>
              <w:t xml:space="preserve">&amp; support, </w:t>
            </w:r>
            <w:r w:rsidRPr="003B145F">
              <w:rPr>
                <w:rFonts w:ascii="Arial" w:hAnsi="Arial" w:cs="Arial"/>
              </w:rPr>
              <w:t>take account of their choices and preferences, and use it in a way that protects their privacy and dignity.</w:t>
            </w:r>
            <w:r>
              <w:rPr>
                <w:rFonts w:ascii="Arial" w:hAnsi="Arial" w:cs="Arial"/>
              </w:rPr>
              <w:t xml:space="preserve"> </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vAlign w:val="bottom"/>
          </w:tcPr>
          <w:p w:rsidR="008F4598" w:rsidRPr="003B145F" w:rsidRDefault="008F4598" w:rsidP="00AF775D">
            <w:pPr>
              <w:rPr>
                <w:rFonts w:ascii="Arial" w:hAnsi="Arial" w:cs="Arial"/>
              </w:rPr>
            </w:pP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vAlign w:val="bottom"/>
          </w:tcPr>
          <w:p w:rsidR="008F4598" w:rsidRPr="007A1E4C" w:rsidRDefault="008F4598" w:rsidP="00AF775D">
            <w:pPr>
              <w:rPr>
                <w:rFonts w:ascii="Arial" w:hAnsi="Arial" w:cs="Arial"/>
                <w:b/>
              </w:rPr>
            </w:pPr>
            <w:r>
              <w:rPr>
                <w:rFonts w:ascii="Arial" w:hAnsi="Arial" w:cs="Arial"/>
                <w:b/>
              </w:rPr>
              <w:t>The Service Provider will ensure that:</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vAlign w:val="bottom"/>
          </w:tcPr>
          <w:p w:rsidR="008F4598" w:rsidRPr="003B145F" w:rsidRDefault="008F4598" w:rsidP="00AF775D">
            <w:pPr>
              <w:rPr>
                <w:rFonts w:ascii="Arial" w:hAnsi="Arial" w:cs="Arial"/>
              </w:rPr>
            </w:pPr>
            <w:r w:rsidRPr="003B145F">
              <w:rPr>
                <w:rFonts w:ascii="Arial" w:hAnsi="Arial" w:cs="Arial"/>
              </w:rPr>
              <w:t>They have appropriate policies, training and arrangements in place to ensure that equipment is properly used and maintained.</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vAlign w:val="bottom"/>
          </w:tcPr>
          <w:p w:rsidR="008F4598" w:rsidRPr="007A1E4C" w:rsidRDefault="008F4598" w:rsidP="00AF775D">
            <w:pPr>
              <w:rPr>
                <w:rFonts w:ascii="Arial" w:hAnsi="Arial" w:cs="Arial"/>
              </w:rPr>
            </w:pPr>
            <w:r w:rsidRPr="003B145F">
              <w:rPr>
                <w:rFonts w:ascii="Arial" w:hAnsi="Arial" w:cs="Arial"/>
              </w:rPr>
              <w:t>They have appropriate mechanisms in place to monitor and record compliance with required standards of practice.</w:t>
            </w:r>
            <w:r>
              <w:rPr>
                <w:rFonts w:ascii="Arial" w:hAnsi="Arial" w:cs="Arial"/>
              </w:rPr>
              <w:t xml:space="preserve"> </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07"/>
        <w:gridCol w:w="5770"/>
      </w:tblGrid>
      <w:tr w:rsidR="008F4598" w:rsidRPr="003A1AF5" w:rsidTr="00AF775D">
        <w:trPr>
          <w:jc w:val="center"/>
        </w:trPr>
        <w:tc>
          <w:tcPr>
            <w:tcW w:w="4011"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770"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4011"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4</w:t>
            </w:r>
          </w:p>
          <w:p w:rsidR="008F4598" w:rsidRPr="00602F90" w:rsidRDefault="008F4598" w:rsidP="00AF775D">
            <w:pPr>
              <w:jc w:val="center"/>
              <w:rPr>
                <w:rFonts w:ascii="Arial" w:hAnsi="Arial" w:cs="Arial"/>
                <w:b/>
              </w:rPr>
            </w:pPr>
          </w:p>
        </w:tc>
        <w:tc>
          <w:tcPr>
            <w:tcW w:w="5770"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Suitability of Staffing</w:t>
            </w:r>
          </w:p>
        </w:tc>
      </w:tr>
      <w:tr w:rsidR="008F4598" w:rsidRPr="00AF7093" w:rsidTr="00AF775D">
        <w:trPr>
          <w:jc w:val="center"/>
        </w:trPr>
        <w:tc>
          <w:tcPr>
            <w:tcW w:w="4011" w:type="dxa"/>
            <w:gridSpan w:val="2"/>
          </w:tcPr>
          <w:p w:rsidR="008F4598" w:rsidRPr="00AF7093" w:rsidRDefault="008F4598" w:rsidP="00AF775D">
            <w:pPr>
              <w:rPr>
                <w:rFonts w:ascii="Arial" w:hAnsi="Arial" w:cs="Arial"/>
                <w:b/>
              </w:rPr>
            </w:pPr>
            <w:r>
              <w:rPr>
                <w:rFonts w:ascii="Arial" w:hAnsi="Arial" w:cs="Arial"/>
                <w:b/>
              </w:rPr>
              <w:t>Standard 11</w:t>
            </w:r>
          </w:p>
        </w:tc>
        <w:tc>
          <w:tcPr>
            <w:tcW w:w="5770" w:type="dxa"/>
          </w:tcPr>
          <w:p w:rsidR="008F4598" w:rsidRPr="00AF7093" w:rsidRDefault="008F4598" w:rsidP="00AF775D">
            <w:pPr>
              <w:rPr>
                <w:rFonts w:ascii="Arial" w:hAnsi="Arial" w:cs="Arial"/>
                <w:b/>
              </w:rPr>
            </w:pPr>
            <w:r w:rsidRPr="003B145F">
              <w:rPr>
                <w:rFonts w:ascii="Arial" w:hAnsi="Arial" w:cs="Arial"/>
                <w:b/>
                <w:bCs/>
              </w:rPr>
              <w:t>Requirements relating to staff</w:t>
            </w:r>
            <w:r>
              <w:rPr>
                <w:rFonts w:ascii="Arial" w:hAnsi="Arial" w:cs="Arial"/>
                <w:b/>
                <w:bCs/>
              </w:rPr>
              <w:t xml:space="preserve"> recruitment</w:t>
            </w:r>
          </w:p>
        </w:tc>
      </w:tr>
      <w:tr w:rsidR="008F4598" w:rsidTr="00AF775D">
        <w:trPr>
          <w:jc w:val="center"/>
        </w:trPr>
        <w:tc>
          <w:tcPr>
            <w:tcW w:w="4011" w:type="dxa"/>
            <w:gridSpan w:val="2"/>
          </w:tcPr>
          <w:p w:rsidR="008F4598" w:rsidRPr="00642F6F" w:rsidRDefault="008F4598" w:rsidP="00AF775D">
            <w:pPr>
              <w:rPr>
                <w:rFonts w:ascii="Arial" w:hAnsi="Arial" w:cs="Arial"/>
              </w:rPr>
            </w:pPr>
            <w:r>
              <w:rPr>
                <w:rFonts w:ascii="Arial" w:hAnsi="Arial" w:cs="Arial"/>
              </w:rPr>
              <w:t>(CQC Outcome 12)</w:t>
            </w:r>
          </w:p>
        </w:tc>
        <w:tc>
          <w:tcPr>
            <w:tcW w:w="5770" w:type="dxa"/>
          </w:tcPr>
          <w:p w:rsidR="008F4598" w:rsidRDefault="008F4598" w:rsidP="00AF775D">
            <w:pPr>
              <w:rPr>
                <w:rFonts w:ascii="Arial" w:hAnsi="Arial" w:cs="Arial"/>
              </w:rPr>
            </w:pPr>
          </w:p>
        </w:tc>
      </w:tr>
      <w:tr w:rsidR="008F4598" w:rsidTr="00AF775D">
        <w:trPr>
          <w:jc w:val="center"/>
        </w:trPr>
        <w:tc>
          <w:tcPr>
            <w:tcW w:w="4011" w:type="dxa"/>
            <w:gridSpan w:val="2"/>
          </w:tcPr>
          <w:p w:rsidR="008F4598" w:rsidRPr="00642F6F" w:rsidRDefault="008F4598" w:rsidP="00AF775D">
            <w:pPr>
              <w:jc w:val="right"/>
              <w:rPr>
                <w:rFonts w:ascii="Arial" w:hAnsi="Arial" w:cs="Arial"/>
              </w:rPr>
            </w:pPr>
          </w:p>
        </w:tc>
        <w:tc>
          <w:tcPr>
            <w:tcW w:w="5770"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4011" w:type="dxa"/>
            <w:gridSpan w:val="2"/>
          </w:tcPr>
          <w:p w:rsidR="008F4598" w:rsidRPr="00642F6F" w:rsidRDefault="008F4598" w:rsidP="00AF775D">
            <w:pPr>
              <w:rPr>
                <w:rFonts w:ascii="Arial" w:hAnsi="Arial" w:cs="Arial"/>
              </w:rPr>
            </w:pPr>
            <w:r>
              <w:rPr>
                <w:rFonts w:ascii="Arial" w:hAnsi="Arial" w:cs="Arial"/>
                <w:b/>
                <w:i/>
              </w:rPr>
              <w:t>Core criteria in bold</w:t>
            </w:r>
          </w:p>
        </w:tc>
        <w:tc>
          <w:tcPr>
            <w:tcW w:w="5770" w:type="dxa"/>
          </w:tcPr>
          <w:p w:rsidR="008F4598" w:rsidRPr="004663D8" w:rsidRDefault="008F4598" w:rsidP="00AF775D">
            <w:pPr>
              <w:rPr>
                <w:rFonts w:ascii="Arial" w:hAnsi="Arial" w:cs="Arial"/>
                <w:b/>
                <w:bCs/>
              </w:rPr>
            </w:pPr>
            <w:r>
              <w:rPr>
                <w:rFonts w:ascii="Arial" w:hAnsi="Arial" w:cs="Arial"/>
                <w:i/>
                <w:iCs/>
              </w:rPr>
              <w:t>Service Users</w:t>
            </w:r>
            <w:r w:rsidRPr="003B145F">
              <w:rPr>
                <w:rFonts w:ascii="Arial" w:hAnsi="Arial" w:cs="Arial"/>
                <w:i/>
                <w:iCs/>
              </w:rPr>
              <w:t xml:space="preserve"> are safe and their health and welfar</w:t>
            </w:r>
            <w:r>
              <w:rPr>
                <w:rFonts w:ascii="Arial" w:hAnsi="Arial" w:cs="Arial"/>
                <w:i/>
                <w:iCs/>
              </w:rPr>
              <w:t xml:space="preserve">e needs are met by staff who have been appropriately recruited and who have </w:t>
            </w:r>
            <w:r w:rsidRPr="003B145F">
              <w:rPr>
                <w:rFonts w:ascii="Arial" w:hAnsi="Arial" w:cs="Arial"/>
                <w:i/>
                <w:iCs/>
              </w:rPr>
              <w:t>the right qualifications, skills and experience.</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1.1</w:t>
            </w:r>
          </w:p>
        </w:tc>
        <w:tc>
          <w:tcPr>
            <w:tcW w:w="8377" w:type="dxa"/>
            <w:gridSpan w:val="2"/>
          </w:tcPr>
          <w:p w:rsidR="008F4598" w:rsidRPr="00990C0F" w:rsidRDefault="008F4598" w:rsidP="00AF775D">
            <w:pPr>
              <w:rPr>
                <w:rFonts w:ascii="Arial" w:hAnsi="Arial" w:cs="Arial"/>
                <w:b/>
                <w:bCs/>
              </w:rPr>
            </w:pPr>
            <w:r w:rsidRPr="003B145F">
              <w:rPr>
                <w:rFonts w:ascii="Arial" w:hAnsi="Arial" w:cs="Arial"/>
              </w:rPr>
              <w:t>Have effective recruitment and selection procedures in place.</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1.2</w:t>
            </w:r>
          </w:p>
        </w:tc>
        <w:tc>
          <w:tcPr>
            <w:tcW w:w="8377" w:type="dxa"/>
            <w:gridSpan w:val="2"/>
          </w:tcPr>
          <w:p w:rsidR="008F4598" w:rsidRPr="003B145F" w:rsidRDefault="008F4598" w:rsidP="00AF775D">
            <w:pPr>
              <w:rPr>
                <w:rFonts w:ascii="Arial" w:hAnsi="Arial" w:cs="Arial"/>
              </w:rPr>
            </w:pPr>
            <w:r w:rsidRPr="003B145F">
              <w:rPr>
                <w:rFonts w:ascii="Arial" w:hAnsi="Arial" w:cs="Arial"/>
              </w:rPr>
              <w:t>Carry out all relevant employment</w:t>
            </w:r>
            <w:r>
              <w:rPr>
                <w:rFonts w:ascii="Arial" w:hAnsi="Arial" w:cs="Arial"/>
              </w:rPr>
              <w:t xml:space="preserve"> checks when staff are employed, including (but not limited to)</w:t>
            </w:r>
            <w:r w:rsidRPr="003B145F">
              <w:rPr>
                <w:rFonts w:ascii="Arial" w:hAnsi="Arial" w:cs="Arial"/>
              </w:rPr>
              <w:t xml:space="preserve"> </w:t>
            </w:r>
            <w:r>
              <w:rPr>
                <w:rFonts w:ascii="Arial" w:hAnsi="Arial" w:cs="Arial"/>
              </w:rPr>
              <w:t>e</w:t>
            </w:r>
            <w:r w:rsidRPr="003B145F">
              <w:rPr>
                <w:rFonts w:ascii="Arial" w:hAnsi="Arial" w:cs="Arial"/>
              </w:rPr>
              <w:t>nsur</w:t>
            </w:r>
            <w:r>
              <w:rPr>
                <w:rFonts w:ascii="Arial" w:hAnsi="Arial" w:cs="Arial"/>
              </w:rPr>
              <w:t>ing</w:t>
            </w:r>
            <w:r w:rsidRPr="003B145F">
              <w:rPr>
                <w:rFonts w:ascii="Arial" w:hAnsi="Arial" w:cs="Arial"/>
              </w:rPr>
              <w:t xml:space="preserve"> that all staff have a suitable </w:t>
            </w:r>
            <w:r>
              <w:rPr>
                <w:rFonts w:ascii="Arial" w:hAnsi="Arial" w:cs="Arial"/>
              </w:rPr>
              <w:t>DBS</w:t>
            </w:r>
            <w:r w:rsidRPr="003B145F">
              <w:rPr>
                <w:rFonts w:ascii="Arial" w:hAnsi="Arial" w:cs="Arial"/>
              </w:rPr>
              <w:t xml:space="preserve"> check before starting work</w:t>
            </w:r>
            <w:r>
              <w:rPr>
                <w:rFonts w:ascii="Arial" w:hAnsi="Arial" w:cs="Arial"/>
              </w:rPr>
              <w:t xml:space="preserve">, that </w:t>
            </w:r>
            <w:r w:rsidRPr="003B145F">
              <w:rPr>
                <w:rFonts w:ascii="Arial" w:hAnsi="Arial" w:cs="Arial"/>
              </w:rPr>
              <w:t>the member of staff has the right to work in the UK</w:t>
            </w:r>
            <w:r>
              <w:rPr>
                <w:rFonts w:ascii="Arial" w:hAnsi="Arial" w:cs="Arial"/>
              </w:rPr>
              <w:t xml:space="preserve"> and that they are </w:t>
            </w:r>
            <w:r w:rsidRPr="003B145F">
              <w:rPr>
                <w:rFonts w:ascii="Arial" w:hAnsi="Arial" w:cs="Arial"/>
              </w:rPr>
              <w:t>registered with any relevant professional body</w:t>
            </w:r>
            <w:r>
              <w:rPr>
                <w:rFonts w:ascii="Arial" w:hAnsi="Arial" w:cs="Arial"/>
              </w:rPr>
              <w:t xml:space="preserve"> and</w:t>
            </w:r>
            <w:r w:rsidRPr="003B145F">
              <w:rPr>
                <w:rFonts w:ascii="Arial" w:hAnsi="Arial" w:cs="Arial"/>
              </w:rPr>
              <w:t>, where necessary, are allowed to work by that body.</w:t>
            </w:r>
            <w:r w:rsidRPr="006C4CBC">
              <w:rPr>
                <w:rFonts w:ascii="Arial" w:hAnsi="Arial" w:cs="Arial"/>
                <w:b/>
                <w:color w:val="0000FF"/>
              </w:rPr>
              <w:t xml:space="preserve"> </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1.3</w:t>
            </w:r>
          </w:p>
        </w:tc>
        <w:tc>
          <w:tcPr>
            <w:tcW w:w="8377" w:type="dxa"/>
            <w:gridSpan w:val="2"/>
          </w:tcPr>
          <w:p w:rsidR="008F4598" w:rsidRPr="003B145F" w:rsidRDefault="008F4598" w:rsidP="00AF775D">
            <w:pPr>
              <w:rPr>
                <w:rFonts w:ascii="Arial" w:hAnsi="Arial" w:cs="Arial"/>
              </w:rPr>
            </w:pPr>
            <w:r w:rsidRPr="003B145F">
              <w:rPr>
                <w:rFonts w:ascii="Arial" w:hAnsi="Arial" w:cs="Arial"/>
              </w:rPr>
              <w:t xml:space="preserve">Ensure that </w:t>
            </w:r>
            <w:r>
              <w:rPr>
                <w:rFonts w:ascii="Arial" w:hAnsi="Arial" w:cs="Arial"/>
              </w:rPr>
              <w:t xml:space="preserve">when staff are provided by an external organisation that those staff, whether agency, bank or voluntary, have been subject to </w:t>
            </w:r>
            <w:r w:rsidRPr="003B145F">
              <w:rPr>
                <w:rFonts w:ascii="Arial" w:hAnsi="Arial" w:cs="Arial"/>
              </w:rPr>
              <w:t>the same level of checks and similar selection criteria as employed staff</w:t>
            </w:r>
            <w:r>
              <w:rPr>
                <w:rFonts w:ascii="Arial" w:hAnsi="Arial" w:cs="Arial"/>
              </w:rPr>
              <w:t xml:space="preserve">. </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11.4</w:t>
            </w:r>
          </w:p>
        </w:tc>
        <w:tc>
          <w:tcPr>
            <w:tcW w:w="8377" w:type="dxa"/>
            <w:gridSpan w:val="2"/>
          </w:tcPr>
          <w:p w:rsidR="008F4598" w:rsidRPr="003B145F" w:rsidRDefault="008F4598" w:rsidP="00AF775D">
            <w:pPr>
              <w:rPr>
                <w:rFonts w:ascii="Arial" w:hAnsi="Arial" w:cs="Arial"/>
              </w:rPr>
            </w:pPr>
            <w:r w:rsidRPr="003B145F">
              <w:rPr>
                <w:rFonts w:ascii="Arial" w:hAnsi="Arial" w:cs="Arial"/>
              </w:rPr>
              <w:t xml:space="preserve">Ensure that other people who provide additional services are subject to </w:t>
            </w:r>
            <w:r>
              <w:rPr>
                <w:rFonts w:ascii="Arial" w:hAnsi="Arial" w:cs="Arial"/>
              </w:rPr>
              <w:t>any appropriate and</w:t>
            </w:r>
            <w:r w:rsidRPr="003B145F">
              <w:rPr>
                <w:rFonts w:ascii="Arial" w:hAnsi="Arial" w:cs="Arial"/>
              </w:rPr>
              <w:t xml:space="preserve"> necessary checks.</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1.5</w:t>
            </w:r>
          </w:p>
        </w:tc>
        <w:tc>
          <w:tcPr>
            <w:tcW w:w="8377" w:type="dxa"/>
            <w:gridSpan w:val="2"/>
          </w:tcPr>
          <w:p w:rsidR="008F4598" w:rsidRPr="003B145F" w:rsidRDefault="008F4598" w:rsidP="00AF775D">
            <w:pPr>
              <w:rPr>
                <w:rFonts w:ascii="Arial" w:hAnsi="Arial" w:cs="Arial"/>
              </w:rPr>
            </w:pPr>
            <w:r w:rsidRPr="003B145F">
              <w:rPr>
                <w:rFonts w:ascii="Arial" w:hAnsi="Arial" w:cs="Arial"/>
              </w:rPr>
              <w:t>Ensure that all staff, including temporary and agency staff, students and trainees, have a clear understanding of their role and responsibilities.</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11.6</w:t>
            </w:r>
          </w:p>
        </w:tc>
        <w:tc>
          <w:tcPr>
            <w:tcW w:w="8377" w:type="dxa"/>
            <w:gridSpan w:val="2"/>
          </w:tcPr>
          <w:p w:rsidR="008F4598" w:rsidRPr="003B145F" w:rsidRDefault="008F4598" w:rsidP="00AF775D">
            <w:pPr>
              <w:rPr>
                <w:rFonts w:ascii="Arial" w:hAnsi="Arial" w:cs="Arial"/>
              </w:rPr>
            </w:pPr>
            <w:r w:rsidRPr="003B145F">
              <w:rPr>
                <w:rFonts w:ascii="Arial" w:hAnsi="Arial" w:cs="Arial"/>
              </w:rPr>
              <w:t>Assess risks around working environment and conditions and make reasonable adjustments to enable staff to fulfil their role.</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1.7</w:t>
            </w:r>
          </w:p>
        </w:tc>
        <w:tc>
          <w:tcPr>
            <w:tcW w:w="8377" w:type="dxa"/>
            <w:gridSpan w:val="2"/>
            <w:vAlign w:val="bottom"/>
          </w:tcPr>
          <w:p w:rsidR="008F4598" w:rsidRPr="006C5F0D" w:rsidRDefault="008F4598" w:rsidP="00AF775D">
            <w:pPr>
              <w:rPr>
                <w:rFonts w:ascii="Arial" w:hAnsi="Arial" w:cs="Arial"/>
                <w:b/>
              </w:rPr>
            </w:pPr>
            <w:r w:rsidRPr="006C5F0D">
              <w:rPr>
                <w:rFonts w:ascii="Arial" w:hAnsi="Arial" w:cs="Arial"/>
              </w:rPr>
              <w:t>Have robust and effective arrangements around the</w:t>
            </w:r>
            <w:r>
              <w:rPr>
                <w:rFonts w:ascii="Arial" w:hAnsi="Arial" w:cs="Arial"/>
              </w:rPr>
              <w:t xml:space="preserve"> </w:t>
            </w:r>
            <w:r w:rsidRPr="006C5F0D">
              <w:rPr>
                <w:rFonts w:ascii="Arial" w:hAnsi="Arial" w:cs="Arial"/>
              </w:rPr>
              <w:t>appropriate behaviour of staff, particularly in their relation to their code of professional conduct and the assessment of stress and other work-related hazards.</w:t>
            </w:r>
            <w:r>
              <w:rPr>
                <w:rFonts w:ascii="Arial" w:hAnsi="Arial" w:cs="Arial"/>
              </w:rPr>
              <w:t xml:space="preserve"> </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F66AE7" w:rsidRDefault="008F4598" w:rsidP="00AF775D">
            <w:pPr>
              <w:rPr>
                <w:rFonts w:ascii="Arial" w:hAnsi="Arial" w:cs="Arial"/>
              </w:rPr>
            </w:pP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B145F" w:rsidRDefault="008F4598" w:rsidP="00AF775D">
            <w:pPr>
              <w:rPr>
                <w:rFonts w:ascii="Arial" w:hAnsi="Arial" w:cs="Arial"/>
              </w:rPr>
            </w:pPr>
            <w:r w:rsidRPr="003B145F">
              <w:rPr>
                <w:rFonts w:ascii="Arial" w:hAnsi="Arial" w:cs="Arial"/>
                <w:b/>
                <w:bCs/>
              </w:rPr>
              <w:t xml:space="preserve">The </w:t>
            </w:r>
            <w:r>
              <w:rPr>
                <w:rFonts w:ascii="Arial" w:hAnsi="Arial" w:cs="Arial"/>
                <w:b/>
                <w:bCs/>
              </w:rPr>
              <w:t>Service Provider</w:t>
            </w:r>
            <w:r w:rsidRPr="003B145F">
              <w:rPr>
                <w:rFonts w:ascii="Arial" w:hAnsi="Arial" w:cs="Arial"/>
                <w:b/>
                <w:bCs/>
              </w:rPr>
              <w:t xml:space="preserve"> will ensure that: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B145F" w:rsidRDefault="008F4598" w:rsidP="00AF775D">
            <w:pPr>
              <w:rPr>
                <w:rFonts w:ascii="Arial" w:hAnsi="Arial" w:cs="Arial"/>
                <w:b/>
                <w:bCs/>
              </w:rPr>
            </w:pPr>
            <w:r w:rsidRPr="003B145F">
              <w:rPr>
                <w:rFonts w:ascii="Arial" w:hAnsi="Arial" w:cs="Arial"/>
              </w:rPr>
              <w:t xml:space="preserve">They have appropriate policies, </w:t>
            </w:r>
            <w:r>
              <w:rPr>
                <w:rFonts w:ascii="Arial" w:hAnsi="Arial" w:cs="Arial"/>
              </w:rPr>
              <w:t xml:space="preserve">procedures and </w:t>
            </w:r>
            <w:r w:rsidRPr="003B145F">
              <w:rPr>
                <w:rFonts w:ascii="Arial" w:hAnsi="Arial" w:cs="Arial"/>
              </w:rPr>
              <w:t xml:space="preserve">arrangements in place to </w:t>
            </w:r>
            <w:r>
              <w:rPr>
                <w:rFonts w:ascii="Arial" w:hAnsi="Arial" w:cs="Arial"/>
              </w:rPr>
              <w:t>ensure effective staff recruitment.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B145F" w:rsidRDefault="008F4598" w:rsidP="00AF775D">
            <w:pPr>
              <w:rPr>
                <w:rFonts w:ascii="Arial" w:hAnsi="Arial" w:cs="Arial"/>
              </w:rPr>
            </w:pPr>
            <w:r w:rsidRPr="003B145F">
              <w:rPr>
                <w:rFonts w:ascii="Arial" w:hAnsi="Arial" w:cs="Arial"/>
              </w:rPr>
              <w:t>They have appropriate mechanisms in place to monitor compliance with required standards of practice.</w:t>
            </w:r>
            <w:r>
              <w:rPr>
                <w:rFonts w:ascii="Arial" w:hAnsi="Arial" w:cs="Arial"/>
              </w:rPr>
              <w:t xml:space="preserve"> </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35"/>
        <w:gridCol w:w="5742"/>
      </w:tblGrid>
      <w:tr w:rsidR="008F4598" w:rsidRPr="001C208F" w:rsidTr="00AF775D">
        <w:trPr>
          <w:jc w:val="center"/>
        </w:trPr>
        <w:tc>
          <w:tcPr>
            <w:tcW w:w="4039" w:type="dxa"/>
            <w:gridSpan w:val="2"/>
          </w:tcPr>
          <w:p w:rsidR="008F4598" w:rsidRPr="001C208F" w:rsidRDefault="008F4598" w:rsidP="00AF775D">
            <w:pPr>
              <w:rPr>
                <w:rFonts w:ascii="Arial" w:hAnsi="Arial" w:cs="Arial"/>
                <w:b/>
              </w:rPr>
            </w:pPr>
          </w:p>
          <w:p w:rsidR="008F4598" w:rsidRPr="001C208F" w:rsidRDefault="008F4598" w:rsidP="00AF775D">
            <w:pPr>
              <w:rPr>
                <w:rFonts w:ascii="Arial" w:hAnsi="Arial" w:cs="Arial"/>
                <w:b/>
              </w:rPr>
            </w:pPr>
          </w:p>
        </w:tc>
        <w:tc>
          <w:tcPr>
            <w:tcW w:w="5742" w:type="dxa"/>
          </w:tcPr>
          <w:p w:rsidR="008F4598" w:rsidRPr="001C208F" w:rsidRDefault="008F4598" w:rsidP="00AF775D">
            <w:pPr>
              <w:rPr>
                <w:rFonts w:ascii="Arial" w:hAnsi="Arial" w:cs="Arial"/>
                <w:b/>
                <w:sz w:val="28"/>
                <w:szCs w:val="28"/>
              </w:rPr>
            </w:pPr>
            <w:r w:rsidRPr="001C208F">
              <w:rPr>
                <w:rFonts w:ascii="Arial" w:hAnsi="Arial" w:cs="Arial"/>
                <w:b/>
                <w:sz w:val="28"/>
                <w:szCs w:val="28"/>
              </w:rPr>
              <w:t>EAST OF ENGLAND SERVICE OUTCOMES AND STANDARDS OF CARE</w:t>
            </w:r>
          </w:p>
        </w:tc>
      </w:tr>
      <w:tr w:rsidR="008F4598" w:rsidRPr="001C208F" w:rsidTr="00AF775D">
        <w:trPr>
          <w:jc w:val="center"/>
        </w:trPr>
        <w:tc>
          <w:tcPr>
            <w:tcW w:w="4039" w:type="dxa"/>
            <w:gridSpan w:val="2"/>
          </w:tcPr>
          <w:p w:rsidR="008F4598" w:rsidRPr="001C208F" w:rsidRDefault="008F4598" w:rsidP="00AF775D">
            <w:pPr>
              <w:jc w:val="center"/>
              <w:rPr>
                <w:rFonts w:ascii="Arial" w:hAnsi="Arial" w:cs="Arial"/>
                <w:b/>
              </w:rPr>
            </w:pPr>
          </w:p>
          <w:p w:rsidR="008F4598" w:rsidRPr="001C208F" w:rsidRDefault="008F4598" w:rsidP="00AF775D">
            <w:pPr>
              <w:rPr>
                <w:rFonts w:ascii="Arial" w:hAnsi="Arial" w:cs="Arial"/>
                <w:b/>
                <w:sz w:val="28"/>
                <w:szCs w:val="28"/>
              </w:rPr>
            </w:pPr>
            <w:r>
              <w:rPr>
                <w:rFonts w:ascii="Arial" w:hAnsi="Arial" w:cs="Arial"/>
                <w:b/>
                <w:sz w:val="28"/>
                <w:szCs w:val="28"/>
              </w:rPr>
              <w:t xml:space="preserve">DOMAIN </w:t>
            </w:r>
            <w:r w:rsidRPr="001C208F">
              <w:rPr>
                <w:rFonts w:ascii="Arial" w:hAnsi="Arial" w:cs="Arial"/>
                <w:b/>
                <w:sz w:val="28"/>
                <w:szCs w:val="28"/>
              </w:rPr>
              <w:t>4 (continued)</w:t>
            </w:r>
          </w:p>
          <w:p w:rsidR="008F4598" w:rsidRPr="001C208F" w:rsidRDefault="008F4598" w:rsidP="00AF775D">
            <w:pPr>
              <w:jc w:val="center"/>
              <w:rPr>
                <w:rFonts w:ascii="Arial" w:hAnsi="Arial" w:cs="Arial"/>
                <w:b/>
              </w:rPr>
            </w:pPr>
          </w:p>
        </w:tc>
        <w:tc>
          <w:tcPr>
            <w:tcW w:w="5742" w:type="dxa"/>
          </w:tcPr>
          <w:p w:rsidR="008F4598" w:rsidRPr="001C208F" w:rsidRDefault="008F4598" w:rsidP="00AF775D">
            <w:pPr>
              <w:rPr>
                <w:rFonts w:ascii="Arial" w:hAnsi="Arial" w:cs="Arial"/>
                <w:b/>
              </w:rPr>
            </w:pPr>
          </w:p>
          <w:p w:rsidR="008F4598" w:rsidRPr="001C208F" w:rsidRDefault="008F4598" w:rsidP="00AF775D">
            <w:pPr>
              <w:rPr>
                <w:rFonts w:ascii="Arial" w:hAnsi="Arial" w:cs="Arial"/>
                <w:b/>
                <w:sz w:val="28"/>
                <w:szCs w:val="28"/>
              </w:rPr>
            </w:pPr>
            <w:r w:rsidRPr="001C208F">
              <w:rPr>
                <w:rFonts w:ascii="Arial" w:hAnsi="Arial" w:cs="Arial"/>
                <w:b/>
                <w:bCs/>
                <w:sz w:val="28"/>
                <w:szCs w:val="28"/>
              </w:rPr>
              <w:t>Suitability of Staffing</w:t>
            </w:r>
          </w:p>
        </w:tc>
      </w:tr>
      <w:tr w:rsidR="008F4598" w:rsidRPr="001C208F" w:rsidTr="00AF775D">
        <w:trPr>
          <w:jc w:val="center"/>
        </w:trPr>
        <w:tc>
          <w:tcPr>
            <w:tcW w:w="4039" w:type="dxa"/>
            <w:gridSpan w:val="2"/>
          </w:tcPr>
          <w:p w:rsidR="008F4598" w:rsidRPr="001C208F" w:rsidRDefault="008F4598" w:rsidP="00AF775D">
            <w:pPr>
              <w:rPr>
                <w:rFonts w:ascii="Arial" w:hAnsi="Arial" w:cs="Arial"/>
                <w:b/>
              </w:rPr>
            </w:pPr>
            <w:r w:rsidRPr="001C208F">
              <w:rPr>
                <w:rFonts w:ascii="Arial" w:hAnsi="Arial" w:cs="Arial"/>
                <w:b/>
              </w:rPr>
              <w:t xml:space="preserve">Standard </w:t>
            </w:r>
            <w:r>
              <w:rPr>
                <w:rFonts w:ascii="Arial" w:hAnsi="Arial" w:cs="Arial"/>
                <w:b/>
              </w:rPr>
              <w:t>12</w:t>
            </w:r>
          </w:p>
        </w:tc>
        <w:tc>
          <w:tcPr>
            <w:tcW w:w="5742" w:type="dxa"/>
          </w:tcPr>
          <w:p w:rsidR="008F4598" w:rsidRPr="001C208F" w:rsidRDefault="008F4598" w:rsidP="00AF775D">
            <w:pPr>
              <w:rPr>
                <w:rFonts w:ascii="Arial" w:hAnsi="Arial" w:cs="Arial"/>
                <w:b/>
              </w:rPr>
            </w:pPr>
            <w:r w:rsidRPr="001C208F">
              <w:rPr>
                <w:rFonts w:ascii="Arial" w:hAnsi="Arial" w:cs="Arial"/>
                <w:b/>
                <w:bCs/>
              </w:rPr>
              <w:t>Staffing</w:t>
            </w:r>
            <w:r>
              <w:rPr>
                <w:rFonts w:ascii="Arial" w:hAnsi="Arial" w:cs="Arial"/>
                <w:b/>
                <w:bCs/>
              </w:rPr>
              <w:t xml:space="preserve"> and Staff Deployment</w:t>
            </w:r>
          </w:p>
        </w:tc>
      </w:tr>
      <w:tr w:rsidR="008F4598" w:rsidRPr="001C208F" w:rsidTr="00AF775D">
        <w:trPr>
          <w:jc w:val="center"/>
        </w:trPr>
        <w:tc>
          <w:tcPr>
            <w:tcW w:w="4039" w:type="dxa"/>
            <w:gridSpan w:val="2"/>
          </w:tcPr>
          <w:p w:rsidR="008F4598" w:rsidRPr="001C208F" w:rsidRDefault="008F4598" w:rsidP="00AF775D">
            <w:pPr>
              <w:rPr>
                <w:rFonts w:ascii="Arial" w:hAnsi="Arial" w:cs="Arial"/>
              </w:rPr>
            </w:pPr>
            <w:r w:rsidRPr="001C208F">
              <w:rPr>
                <w:rFonts w:ascii="Arial" w:hAnsi="Arial" w:cs="Arial"/>
              </w:rPr>
              <w:t>(CQC Outcome 13)</w:t>
            </w:r>
          </w:p>
        </w:tc>
        <w:tc>
          <w:tcPr>
            <w:tcW w:w="5742" w:type="dxa"/>
          </w:tcPr>
          <w:p w:rsidR="008F4598" w:rsidRPr="001C208F" w:rsidRDefault="008F4598" w:rsidP="00AF775D">
            <w:pPr>
              <w:rPr>
                <w:rFonts w:ascii="Arial" w:hAnsi="Arial" w:cs="Arial"/>
              </w:rPr>
            </w:pPr>
          </w:p>
        </w:tc>
      </w:tr>
      <w:tr w:rsidR="008F4598" w:rsidRPr="001C208F" w:rsidTr="00AF775D">
        <w:trPr>
          <w:jc w:val="center"/>
        </w:trPr>
        <w:tc>
          <w:tcPr>
            <w:tcW w:w="4039" w:type="dxa"/>
            <w:gridSpan w:val="2"/>
          </w:tcPr>
          <w:p w:rsidR="008F4598" w:rsidRPr="001C208F" w:rsidRDefault="008F4598" w:rsidP="00AF775D">
            <w:pPr>
              <w:jc w:val="right"/>
              <w:rPr>
                <w:rFonts w:ascii="Arial" w:hAnsi="Arial" w:cs="Arial"/>
              </w:rPr>
            </w:pPr>
          </w:p>
        </w:tc>
        <w:tc>
          <w:tcPr>
            <w:tcW w:w="5742" w:type="dxa"/>
          </w:tcPr>
          <w:p w:rsidR="008F4598" w:rsidRPr="001C208F" w:rsidRDefault="008F4598" w:rsidP="00AF775D">
            <w:pPr>
              <w:rPr>
                <w:rFonts w:ascii="Arial" w:hAnsi="Arial" w:cs="Arial"/>
              </w:rPr>
            </w:pPr>
            <w:r w:rsidRPr="001C208F">
              <w:rPr>
                <w:rFonts w:ascii="Arial" w:hAnsi="Arial" w:cs="Arial"/>
                <w:b/>
                <w:bCs/>
              </w:rPr>
              <w:t xml:space="preserve">What </w:t>
            </w:r>
            <w:r>
              <w:rPr>
                <w:rFonts w:ascii="Arial" w:hAnsi="Arial" w:cs="Arial"/>
                <w:b/>
                <w:bCs/>
              </w:rPr>
              <w:t xml:space="preserve">outcomes </w:t>
            </w:r>
            <w:r w:rsidRPr="001C208F">
              <w:rPr>
                <w:rFonts w:ascii="Arial" w:hAnsi="Arial" w:cs="Arial"/>
                <w:b/>
                <w:bCs/>
              </w:rPr>
              <w:t>can people who use your services expect?</w:t>
            </w:r>
          </w:p>
        </w:tc>
      </w:tr>
      <w:tr w:rsidR="008F4598" w:rsidRPr="001C208F" w:rsidTr="00AF775D">
        <w:trPr>
          <w:jc w:val="center"/>
        </w:trPr>
        <w:tc>
          <w:tcPr>
            <w:tcW w:w="4039" w:type="dxa"/>
            <w:gridSpan w:val="2"/>
          </w:tcPr>
          <w:p w:rsidR="008F4598" w:rsidRPr="001C208F" w:rsidRDefault="008F4598" w:rsidP="00AF775D">
            <w:pPr>
              <w:rPr>
                <w:rFonts w:ascii="Arial" w:hAnsi="Arial" w:cs="Arial"/>
              </w:rPr>
            </w:pPr>
            <w:r>
              <w:rPr>
                <w:rFonts w:ascii="Arial" w:hAnsi="Arial" w:cs="Arial"/>
                <w:b/>
                <w:i/>
              </w:rPr>
              <w:t>Core criteria in bold</w:t>
            </w:r>
          </w:p>
        </w:tc>
        <w:tc>
          <w:tcPr>
            <w:tcW w:w="5742" w:type="dxa"/>
          </w:tcPr>
          <w:p w:rsidR="008F4598" w:rsidRPr="001C208F" w:rsidRDefault="008F4598" w:rsidP="00AF775D">
            <w:pPr>
              <w:rPr>
                <w:rFonts w:ascii="Arial" w:hAnsi="Arial" w:cs="Arial"/>
                <w:b/>
                <w:bCs/>
              </w:rPr>
            </w:pPr>
            <w:r>
              <w:rPr>
                <w:rFonts w:ascii="Arial" w:hAnsi="Arial" w:cs="Arial"/>
                <w:i/>
                <w:iCs/>
              </w:rPr>
              <w:t>Service Users</w:t>
            </w:r>
            <w:r w:rsidRPr="001C208F">
              <w:rPr>
                <w:rFonts w:ascii="Arial" w:hAnsi="Arial" w:cs="Arial"/>
                <w:i/>
                <w:iCs/>
              </w:rPr>
              <w:t xml:space="preserve"> and their health and welfare needs are met by sufficient numbers of appropriate staff with the right qualification</w:t>
            </w:r>
            <w:r>
              <w:rPr>
                <w:rFonts w:ascii="Arial" w:hAnsi="Arial" w:cs="Arial"/>
                <w:i/>
                <w:iCs/>
              </w:rPr>
              <w:t>s</w:t>
            </w:r>
            <w:r w:rsidRPr="001C208F">
              <w:rPr>
                <w:rFonts w:ascii="Arial" w:hAnsi="Arial" w:cs="Arial"/>
                <w:i/>
                <w:iCs/>
              </w:rPr>
              <w:t xml:space="preserve">, </w:t>
            </w:r>
            <w:r>
              <w:rPr>
                <w:rFonts w:ascii="Arial" w:hAnsi="Arial" w:cs="Arial"/>
                <w:i/>
                <w:iCs/>
              </w:rPr>
              <w:t xml:space="preserve">knowledge, </w:t>
            </w:r>
            <w:r w:rsidRPr="001C208F">
              <w:rPr>
                <w:rFonts w:ascii="Arial" w:hAnsi="Arial" w:cs="Arial"/>
                <w:i/>
                <w:iCs/>
              </w:rPr>
              <w:t>skills, approach and experience.</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p>
        </w:tc>
        <w:tc>
          <w:tcPr>
            <w:tcW w:w="8377" w:type="dxa"/>
            <w:gridSpan w:val="2"/>
          </w:tcPr>
          <w:p w:rsidR="008F4598" w:rsidRPr="001C208F" w:rsidRDefault="008F4598" w:rsidP="00AF775D">
            <w:pPr>
              <w:rPr>
                <w:rFonts w:ascii="Arial" w:hAnsi="Arial" w:cs="Arial"/>
                <w:iCs/>
              </w:rPr>
            </w:pPr>
            <w:r w:rsidRPr="001C208F">
              <w:rPr>
                <w:rFonts w:ascii="Arial" w:hAnsi="Arial" w:cs="Arial"/>
                <w:b/>
                <w:bCs/>
              </w:rPr>
              <w:t>To achieve this the Service Provider will:</w:t>
            </w:r>
          </w:p>
        </w:tc>
      </w:tr>
      <w:tr w:rsidR="008F4598" w:rsidRPr="001C208F"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12</w:t>
            </w:r>
            <w:r w:rsidRPr="00982C51">
              <w:rPr>
                <w:rFonts w:ascii="Arial" w:hAnsi="Arial" w:cs="Arial"/>
                <w:b/>
              </w:rPr>
              <w:t>.1</w:t>
            </w:r>
          </w:p>
        </w:tc>
        <w:tc>
          <w:tcPr>
            <w:tcW w:w="8377" w:type="dxa"/>
            <w:gridSpan w:val="2"/>
          </w:tcPr>
          <w:p w:rsidR="008F4598" w:rsidRPr="001C208F" w:rsidRDefault="008F4598" w:rsidP="00AF775D">
            <w:pPr>
              <w:rPr>
                <w:rFonts w:ascii="Arial" w:hAnsi="Arial" w:cs="Arial"/>
                <w:b/>
                <w:bCs/>
              </w:rPr>
            </w:pPr>
            <w:r>
              <w:rPr>
                <w:rFonts w:ascii="Arial" w:hAnsi="Arial" w:cs="Arial"/>
              </w:rPr>
              <w:t>Make sure that there are</w:t>
            </w:r>
            <w:r w:rsidRPr="001C208F">
              <w:rPr>
                <w:rFonts w:ascii="Arial" w:hAnsi="Arial" w:cs="Arial"/>
              </w:rPr>
              <w:t xml:space="preserve"> sufficient</w:t>
            </w:r>
            <w:r>
              <w:rPr>
                <w:rFonts w:ascii="Arial" w:hAnsi="Arial" w:cs="Arial"/>
              </w:rPr>
              <w:t xml:space="preserve"> staff</w:t>
            </w:r>
            <w:r w:rsidRPr="001C208F">
              <w:rPr>
                <w:rFonts w:ascii="Arial" w:hAnsi="Arial" w:cs="Arial"/>
              </w:rPr>
              <w:t xml:space="preserve"> </w:t>
            </w:r>
            <w:r>
              <w:rPr>
                <w:rFonts w:ascii="Arial" w:hAnsi="Arial" w:cs="Arial"/>
              </w:rPr>
              <w:t>on duty</w:t>
            </w:r>
            <w:r w:rsidRPr="001C208F">
              <w:rPr>
                <w:rFonts w:ascii="Arial" w:hAnsi="Arial" w:cs="Arial"/>
              </w:rPr>
              <w:t xml:space="preserve"> with the right knowledge, ex</w:t>
            </w:r>
            <w:r>
              <w:rPr>
                <w:rFonts w:ascii="Arial" w:hAnsi="Arial" w:cs="Arial"/>
              </w:rPr>
              <w:t xml:space="preserve">perience, </w:t>
            </w:r>
            <w:r w:rsidRPr="001C208F">
              <w:rPr>
                <w:rFonts w:ascii="Arial" w:hAnsi="Arial" w:cs="Arial"/>
              </w:rPr>
              <w:t>qualifications and skills to provide effective care and support.</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r>
              <w:rPr>
                <w:rFonts w:ascii="Arial" w:hAnsi="Arial" w:cs="Arial"/>
              </w:rPr>
              <w:t>1</w:t>
            </w:r>
            <w:r w:rsidRPr="001C208F">
              <w:rPr>
                <w:rFonts w:ascii="Arial" w:hAnsi="Arial" w:cs="Arial"/>
              </w:rPr>
              <w:t>2.2</w:t>
            </w:r>
          </w:p>
        </w:tc>
        <w:tc>
          <w:tcPr>
            <w:tcW w:w="8377" w:type="dxa"/>
            <w:gridSpan w:val="2"/>
            <w:vAlign w:val="bottom"/>
          </w:tcPr>
          <w:p w:rsidR="008F4598" w:rsidRPr="001C208F" w:rsidRDefault="008F4598" w:rsidP="00AF775D">
            <w:pPr>
              <w:rPr>
                <w:rFonts w:ascii="Arial" w:hAnsi="Arial" w:cs="Arial"/>
              </w:rPr>
            </w:pPr>
            <w:r w:rsidRPr="001C208F">
              <w:rPr>
                <w:rFonts w:ascii="Arial" w:hAnsi="Arial" w:cs="Arial"/>
              </w:rPr>
              <w:t xml:space="preserve">Have enough staff </w:t>
            </w:r>
            <w:r>
              <w:rPr>
                <w:rFonts w:ascii="Arial" w:hAnsi="Arial" w:cs="Arial"/>
              </w:rPr>
              <w:t xml:space="preserve">on duty </w:t>
            </w:r>
            <w:r w:rsidRPr="001C208F">
              <w:rPr>
                <w:rFonts w:ascii="Arial" w:hAnsi="Arial" w:cs="Arial"/>
              </w:rPr>
              <w:t xml:space="preserve">that know and understand the </w:t>
            </w:r>
            <w:r>
              <w:rPr>
                <w:rFonts w:ascii="Arial" w:hAnsi="Arial" w:cs="Arial"/>
              </w:rPr>
              <w:t xml:space="preserve">specific </w:t>
            </w:r>
            <w:r w:rsidRPr="001C208F">
              <w:rPr>
                <w:rFonts w:ascii="Arial" w:hAnsi="Arial" w:cs="Arial"/>
              </w:rPr>
              <w:t xml:space="preserve">needs of the </w:t>
            </w:r>
            <w:r>
              <w:rPr>
                <w:rFonts w:ascii="Arial" w:hAnsi="Arial" w:cs="Arial"/>
              </w:rPr>
              <w:t>Service Users</w:t>
            </w:r>
            <w:r w:rsidRPr="001C208F">
              <w:rPr>
                <w:rFonts w:ascii="Arial" w:hAnsi="Arial" w:cs="Arial"/>
              </w:rPr>
              <w:t xml:space="preserve"> receiving a service in order to deliver safe, effective and consistent </w:t>
            </w:r>
            <w:r w:rsidRPr="00153942">
              <w:rPr>
                <w:rFonts w:ascii="Arial" w:hAnsi="Arial" w:cs="Arial"/>
              </w:rPr>
              <w:t>care &amp; support.</w:t>
            </w:r>
          </w:p>
        </w:tc>
      </w:tr>
      <w:tr w:rsidR="008F4598" w:rsidRPr="001C208F"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2.3</w:t>
            </w:r>
          </w:p>
        </w:tc>
        <w:tc>
          <w:tcPr>
            <w:tcW w:w="8377" w:type="dxa"/>
            <w:gridSpan w:val="2"/>
            <w:vAlign w:val="bottom"/>
          </w:tcPr>
          <w:p w:rsidR="008F4598" w:rsidRPr="001C208F" w:rsidRDefault="008F4598" w:rsidP="00AF775D">
            <w:pPr>
              <w:rPr>
                <w:rFonts w:ascii="Arial" w:hAnsi="Arial" w:cs="Arial"/>
              </w:rPr>
            </w:pPr>
            <w:r w:rsidRPr="001C208F">
              <w:rPr>
                <w:rFonts w:ascii="Arial" w:hAnsi="Arial" w:cs="Arial"/>
              </w:rPr>
              <w:t>Have robust mechanisms in place to manage both expected and unexpected changes in the service in order to maintain safe, effective and consistent care (for example to cover sickness, vacancies, absences and emergencies).</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r>
              <w:rPr>
                <w:rFonts w:ascii="Arial" w:hAnsi="Arial" w:cs="Arial"/>
              </w:rPr>
              <w:t>1</w:t>
            </w:r>
            <w:r w:rsidRPr="001C208F">
              <w:rPr>
                <w:rFonts w:ascii="Arial" w:hAnsi="Arial" w:cs="Arial"/>
              </w:rPr>
              <w:t>2.4</w:t>
            </w:r>
          </w:p>
        </w:tc>
        <w:tc>
          <w:tcPr>
            <w:tcW w:w="8377" w:type="dxa"/>
            <w:gridSpan w:val="2"/>
            <w:vAlign w:val="bottom"/>
          </w:tcPr>
          <w:p w:rsidR="008F4598" w:rsidRPr="001C208F" w:rsidRDefault="008F4598" w:rsidP="00AF775D">
            <w:pPr>
              <w:rPr>
                <w:rFonts w:ascii="Arial" w:hAnsi="Arial" w:cs="Arial"/>
              </w:rPr>
            </w:pPr>
            <w:r w:rsidRPr="001C208F">
              <w:rPr>
                <w:rFonts w:ascii="Arial" w:hAnsi="Arial" w:cs="Arial"/>
              </w:rPr>
              <w:t>Have effective mechanisms in place to identify and manage risks that result from inadequate staffing levels.</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r>
              <w:rPr>
                <w:rFonts w:ascii="Arial" w:hAnsi="Arial" w:cs="Arial"/>
              </w:rPr>
              <w:t>12.5</w:t>
            </w:r>
          </w:p>
        </w:tc>
        <w:tc>
          <w:tcPr>
            <w:tcW w:w="8377" w:type="dxa"/>
            <w:gridSpan w:val="2"/>
            <w:vAlign w:val="bottom"/>
          </w:tcPr>
          <w:p w:rsidR="008F4598" w:rsidRPr="001C208F" w:rsidRDefault="008F4598" w:rsidP="00AF775D">
            <w:pPr>
              <w:rPr>
                <w:rFonts w:ascii="Arial" w:hAnsi="Arial" w:cs="Arial"/>
              </w:rPr>
            </w:pPr>
            <w:r>
              <w:rPr>
                <w:rFonts w:ascii="Arial" w:hAnsi="Arial" w:cs="Arial"/>
              </w:rPr>
              <w:t>Ensure that staff are aware of and trained in the organisation’s Business Continuity Processes.</w:t>
            </w:r>
          </w:p>
        </w:tc>
      </w:tr>
      <w:tr w:rsidR="008F4598" w:rsidRPr="001C208F" w:rsidTr="00AF775D">
        <w:trPr>
          <w:jc w:val="center"/>
        </w:trPr>
        <w:tc>
          <w:tcPr>
            <w:tcW w:w="1404" w:type="dxa"/>
          </w:tcPr>
          <w:p w:rsidR="008F4598" w:rsidRDefault="008F4598" w:rsidP="00AF775D">
            <w:pPr>
              <w:jc w:val="right"/>
              <w:rPr>
                <w:rFonts w:ascii="Arial" w:hAnsi="Arial" w:cs="Arial"/>
              </w:rPr>
            </w:pPr>
            <w:r>
              <w:rPr>
                <w:rFonts w:ascii="Arial" w:hAnsi="Arial" w:cs="Arial"/>
              </w:rPr>
              <w:t>12.6</w:t>
            </w:r>
          </w:p>
        </w:tc>
        <w:tc>
          <w:tcPr>
            <w:tcW w:w="8377" w:type="dxa"/>
            <w:gridSpan w:val="2"/>
            <w:vAlign w:val="bottom"/>
          </w:tcPr>
          <w:p w:rsidR="008F4598" w:rsidRDefault="008F4598" w:rsidP="00AF775D">
            <w:pPr>
              <w:rPr>
                <w:rFonts w:ascii="Arial" w:hAnsi="Arial" w:cs="Arial"/>
              </w:rPr>
            </w:pPr>
            <w:r>
              <w:rPr>
                <w:rFonts w:ascii="Arial" w:hAnsi="Arial" w:cs="Arial"/>
              </w:rPr>
              <w:t>Ensure that staff are able to communicate effectively and appropriately with Service Users who may have a variety of needs. Staff should have a basic understanding and appreciation of different cultures and be able to speak and understand English (or the language most appropriate to the service) to a good conversational standard.</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p>
        </w:tc>
        <w:tc>
          <w:tcPr>
            <w:tcW w:w="8377" w:type="dxa"/>
            <w:gridSpan w:val="2"/>
            <w:vAlign w:val="bottom"/>
          </w:tcPr>
          <w:p w:rsidR="008F4598" w:rsidRPr="001C208F" w:rsidRDefault="008F4598" w:rsidP="00AF775D">
            <w:pPr>
              <w:rPr>
                <w:rFonts w:ascii="Arial" w:hAnsi="Arial" w:cs="Arial"/>
              </w:rPr>
            </w:pPr>
          </w:p>
        </w:tc>
      </w:tr>
      <w:tr w:rsidR="008F4598" w:rsidRPr="001C208F" w:rsidTr="00AF775D">
        <w:trPr>
          <w:jc w:val="center"/>
        </w:trPr>
        <w:tc>
          <w:tcPr>
            <w:tcW w:w="1404" w:type="dxa"/>
          </w:tcPr>
          <w:p w:rsidR="008F4598" w:rsidRPr="001C208F" w:rsidRDefault="008F4598" w:rsidP="00AF775D">
            <w:pPr>
              <w:jc w:val="right"/>
              <w:rPr>
                <w:rFonts w:ascii="Arial" w:hAnsi="Arial" w:cs="Arial"/>
              </w:rPr>
            </w:pPr>
          </w:p>
        </w:tc>
        <w:tc>
          <w:tcPr>
            <w:tcW w:w="8377" w:type="dxa"/>
            <w:gridSpan w:val="2"/>
            <w:vAlign w:val="bottom"/>
          </w:tcPr>
          <w:p w:rsidR="008F4598" w:rsidRPr="001C208F" w:rsidRDefault="008F4598" w:rsidP="00AF775D">
            <w:pPr>
              <w:rPr>
                <w:rFonts w:ascii="Arial" w:hAnsi="Arial" w:cs="Arial"/>
              </w:rPr>
            </w:pPr>
            <w:r w:rsidRPr="001C208F">
              <w:rPr>
                <w:rFonts w:ascii="Arial" w:hAnsi="Arial" w:cs="Arial"/>
                <w:b/>
                <w:bCs/>
              </w:rPr>
              <w:t xml:space="preserve">The </w:t>
            </w:r>
            <w:r>
              <w:rPr>
                <w:rFonts w:ascii="Arial" w:hAnsi="Arial" w:cs="Arial"/>
                <w:b/>
                <w:bCs/>
              </w:rPr>
              <w:t>Service Provider</w:t>
            </w:r>
            <w:r w:rsidRPr="001C208F">
              <w:rPr>
                <w:rFonts w:ascii="Arial" w:hAnsi="Arial" w:cs="Arial"/>
                <w:b/>
                <w:bCs/>
              </w:rPr>
              <w:t xml:space="preserve"> will ensure that:</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p>
        </w:tc>
        <w:tc>
          <w:tcPr>
            <w:tcW w:w="8377" w:type="dxa"/>
            <w:gridSpan w:val="2"/>
            <w:vAlign w:val="bottom"/>
          </w:tcPr>
          <w:p w:rsidR="008F4598" w:rsidRPr="001C208F" w:rsidRDefault="008F4598" w:rsidP="00AF775D">
            <w:pPr>
              <w:rPr>
                <w:rFonts w:ascii="Arial" w:hAnsi="Arial" w:cs="Arial"/>
                <w:b/>
                <w:bCs/>
              </w:rPr>
            </w:pPr>
            <w:r w:rsidRPr="001C208F">
              <w:rPr>
                <w:rFonts w:ascii="Arial" w:hAnsi="Arial" w:cs="Arial"/>
              </w:rPr>
              <w:t>They have appropriate policies, training and arrangements in place to maintain a</w:t>
            </w:r>
            <w:r>
              <w:rPr>
                <w:rFonts w:ascii="Arial" w:hAnsi="Arial" w:cs="Arial"/>
              </w:rPr>
              <w:t>nd deploy a</w:t>
            </w:r>
            <w:r w:rsidRPr="001C208F">
              <w:rPr>
                <w:rFonts w:ascii="Arial" w:hAnsi="Arial" w:cs="Arial"/>
              </w:rPr>
              <w:t xml:space="preserve"> sufficient number of appropriately trained staff.</w:t>
            </w:r>
          </w:p>
        </w:tc>
      </w:tr>
      <w:tr w:rsidR="008F4598" w:rsidRPr="001C208F" w:rsidTr="00AF775D">
        <w:trPr>
          <w:jc w:val="center"/>
        </w:trPr>
        <w:tc>
          <w:tcPr>
            <w:tcW w:w="1404" w:type="dxa"/>
          </w:tcPr>
          <w:p w:rsidR="008F4598" w:rsidRPr="001C208F" w:rsidRDefault="008F4598" w:rsidP="00AF775D">
            <w:pPr>
              <w:jc w:val="right"/>
              <w:rPr>
                <w:rFonts w:ascii="Arial" w:hAnsi="Arial" w:cs="Arial"/>
              </w:rPr>
            </w:pPr>
          </w:p>
        </w:tc>
        <w:tc>
          <w:tcPr>
            <w:tcW w:w="8377" w:type="dxa"/>
            <w:gridSpan w:val="2"/>
            <w:vAlign w:val="bottom"/>
          </w:tcPr>
          <w:p w:rsidR="008F4598" w:rsidRPr="001C208F" w:rsidRDefault="008F4598" w:rsidP="00AF775D">
            <w:pPr>
              <w:rPr>
                <w:rFonts w:ascii="Arial" w:hAnsi="Arial" w:cs="Arial"/>
              </w:rPr>
            </w:pPr>
            <w:r w:rsidRPr="001C208F">
              <w:rPr>
                <w:rFonts w:ascii="Arial" w:hAnsi="Arial" w:cs="Arial"/>
              </w:rPr>
              <w:t>They have appropriate mechanisms in place to monitor compliance with required standards of practice.</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35"/>
        <w:gridCol w:w="5742"/>
      </w:tblGrid>
      <w:tr w:rsidR="008F4598" w:rsidRPr="003A1AF5" w:rsidTr="00AF775D">
        <w:trPr>
          <w:jc w:val="center"/>
        </w:trPr>
        <w:tc>
          <w:tcPr>
            <w:tcW w:w="4039"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742"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4039"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4 (continued)</w:t>
            </w:r>
          </w:p>
          <w:p w:rsidR="008F4598" w:rsidRPr="00602F90" w:rsidRDefault="008F4598" w:rsidP="00AF775D">
            <w:pPr>
              <w:jc w:val="center"/>
              <w:rPr>
                <w:rFonts w:ascii="Arial" w:hAnsi="Arial" w:cs="Arial"/>
                <w:b/>
              </w:rPr>
            </w:pPr>
          </w:p>
        </w:tc>
        <w:tc>
          <w:tcPr>
            <w:tcW w:w="5742"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Suitability of Staffing</w:t>
            </w:r>
          </w:p>
        </w:tc>
      </w:tr>
      <w:tr w:rsidR="008F4598" w:rsidRPr="00AF7093" w:rsidTr="00AF775D">
        <w:trPr>
          <w:jc w:val="center"/>
        </w:trPr>
        <w:tc>
          <w:tcPr>
            <w:tcW w:w="4039" w:type="dxa"/>
            <w:gridSpan w:val="2"/>
          </w:tcPr>
          <w:p w:rsidR="008F4598" w:rsidRPr="00AF7093" w:rsidRDefault="008F4598" w:rsidP="00AF775D">
            <w:pPr>
              <w:rPr>
                <w:rFonts w:ascii="Arial" w:hAnsi="Arial" w:cs="Arial"/>
                <w:b/>
              </w:rPr>
            </w:pPr>
            <w:r>
              <w:rPr>
                <w:rFonts w:ascii="Arial" w:hAnsi="Arial" w:cs="Arial"/>
                <w:b/>
              </w:rPr>
              <w:t>Standard 13</w:t>
            </w:r>
          </w:p>
        </w:tc>
        <w:tc>
          <w:tcPr>
            <w:tcW w:w="5742" w:type="dxa"/>
          </w:tcPr>
          <w:p w:rsidR="008F4598" w:rsidRPr="00AF7093" w:rsidRDefault="008F4598" w:rsidP="00AF775D">
            <w:pPr>
              <w:rPr>
                <w:rFonts w:ascii="Arial" w:hAnsi="Arial" w:cs="Arial"/>
                <w:b/>
              </w:rPr>
            </w:pPr>
            <w:r>
              <w:rPr>
                <w:rFonts w:ascii="Arial" w:hAnsi="Arial" w:cs="Arial"/>
                <w:b/>
                <w:bCs/>
              </w:rPr>
              <w:t>Supporting Staff</w:t>
            </w:r>
          </w:p>
        </w:tc>
      </w:tr>
      <w:tr w:rsidR="008F4598" w:rsidTr="00AF775D">
        <w:trPr>
          <w:jc w:val="center"/>
        </w:trPr>
        <w:tc>
          <w:tcPr>
            <w:tcW w:w="4039" w:type="dxa"/>
            <w:gridSpan w:val="2"/>
          </w:tcPr>
          <w:p w:rsidR="008F4598" w:rsidRPr="00642F6F" w:rsidRDefault="008F4598" w:rsidP="00AF775D">
            <w:pPr>
              <w:rPr>
                <w:rFonts w:ascii="Arial" w:hAnsi="Arial" w:cs="Arial"/>
              </w:rPr>
            </w:pPr>
            <w:r>
              <w:rPr>
                <w:rFonts w:ascii="Arial" w:hAnsi="Arial" w:cs="Arial"/>
              </w:rPr>
              <w:t>(CQC Outcome 14)</w:t>
            </w:r>
          </w:p>
        </w:tc>
        <w:tc>
          <w:tcPr>
            <w:tcW w:w="5742" w:type="dxa"/>
          </w:tcPr>
          <w:p w:rsidR="008F4598" w:rsidRDefault="008F4598" w:rsidP="00AF775D">
            <w:pPr>
              <w:rPr>
                <w:rFonts w:ascii="Arial" w:hAnsi="Arial" w:cs="Arial"/>
              </w:rPr>
            </w:pPr>
          </w:p>
        </w:tc>
      </w:tr>
      <w:tr w:rsidR="008F4598" w:rsidTr="00AF775D">
        <w:trPr>
          <w:jc w:val="center"/>
        </w:trPr>
        <w:tc>
          <w:tcPr>
            <w:tcW w:w="4039" w:type="dxa"/>
            <w:gridSpan w:val="2"/>
          </w:tcPr>
          <w:p w:rsidR="008F4598" w:rsidRPr="00642F6F" w:rsidRDefault="008F4598" w:rsidP="00AF775D">
            <w:pPr>
              <w:jc w:val="right"/>
              <w:rPr>
                <w:rFonts w:ascii="Arial" w:hAnsi="Arial" w:cs="Arial"/>
              </w:rPr>
            </w:pPr>
          </w:p>
        </w:tc>
        <w:tc>
          <w:tcPr>
            <w:tcW w:w="5742"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4039" w:type="dxa"/>
            <w:gridSpan w:val="2"/>
          </w:tcPr>
          <w:p w:rsidR="008F4598" w:rsidRPr="00642F6F" w:rsidRDefault="008F4598" w:rsidP="00AF775D">
            <w:pPr>
              <w:rPr>
                <w:rFonts w:ascii="Arial" w:hAnsi="Arial" w:cs="Arial"/>
              </w:rPr>
            </w:pPr>
            <w:r>
              <w:rPr>
                <w:rFonts w:ascii="Arial" w:hAnsi="Arial" w:cs="Arial"/>
                <w:b/>
                <w:i/>
              </w:rPr>
              <w:t>Core criteria in bold</w:t>
            </w:r>
          </w:p>
        </w:tc>
        <w:tc>
          <w:tcPr>
            <w:tcW w:w="5742" w:type="dxa"/>
          </w:tcPr>
          <w:p w:rsidR="008F4598" w:rsidRPr="004663D8" w:rsidRDefault="008F4598" w:rsidP="00AF775D">
            <w:pPr>
              <w:rPr>
                <w:rFonts w:ascii="Arial" w:hAnsi="Arial" w:cs="Arial"/>
                <w:b/>
                <w:bCs/>
              </w:rPr>
            </w:pPr>
            <w:r>
              <w:rPr>
                <w:rFonts w:ascii="Arial" w:hAnsi="Arial" w:cs="Arial"/>
                <w:i/>
                <w:iCs/>
              </w:rPr>
              <w:t>Service Users</w:t>
            </w:r>
            <w:r w:rsidRPr="003C0903">
              <w:rPr>
                <w:rFonts w:ascii="Arial" w:hAnsi="Arial" w:cs="Arial"/>
                <w:i/>
                <w:iCs/>
              </w:rPr>
              <w:t xml:space="preserve"> are safe and their health and welfare needs</w:t>
            </w:r>
            <w:r>
              <w:rPr>
                <w:rFonts w:ascii="Arial" w:hAnsi="Arial" w:cs="Arial"/>
                <w:i/>
                <w:iCs/>
              </w:rPr>
              <w:t xml:space="preserve"> </w:t>
            </w:r>
            <w:r w:rsidRPr="003C0903">
              <w:rPr>
                <w:rFonts w:ascii="Arial" w:hAnsi="Arial" w:cs="Arial"/>
                <w:i/>
                <w:iCs/>
              </w:rPr>
              <w:t>are met by staff who are appropriately trained, well supervised, and receive the development opportunities they need to carry out their role effectively whilst keeping their skills and training up to date.</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3.1</w:t>
            </w:r>
          </w:p>
        </w:tc>
        <w:tc>
          <w:tcPr>
            <w:tcW w:w="8377" w:type="dxa"/>
            <w:gridSpan w:val="2"/>
          </w:tcPr>
          <w:p w:rsidR="008F4598" w:rsidRPr="00990C0F" w:rsidRDefault="008F4598" w:rsidP="00AF775D">
            <w:pPr>
              <w:rPr>
                <w:rFonts w:ascii="Arial" w:hAnsi="Arial" w:cs="Arial"/>
                <w:b/>
                <w:bCs/>
              </w:rPr>
            </w:pPr>
            <w:r>
              <w:rPr>
                <w:rFonts w:ascii="Arial" w:hAnsi="Arial" w:cs="Arial"/>
              </w:rPr>
              <w:t>Ensure that all staff receive appropriate induction at the start of their employment in line with the Skills for Care common induction standards.</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3.2</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 xml:space="preserve">Ensure that all staff receive appropriate supervision </w:t>
            </w:r>
            <w:r>
              <w:rPr>
                <w:rFonts w:ascii="Arial" w:hAnsi="Arial" w:cs="Arial"/>
              </w:rPr>
              <w:t xml:space="preserve">and </w:t>
            </w:r>
            <w:r w:rsidRPr="003C0903">
              <w:rPr>
                <w:rFonts w:ascii="Arial" w:hAnsi="Arial" w:cs="Arial"/>
              </w:rPr>
              <w:t>that their performance is appraised and that they receive an annual review.</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3.3</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 xml:space="preserve">Ensure that all staff undertake mandatory training </w:t>
            </w:r>
            <w:r>
              <w:rPr>
                <w:rFonts w:ascii="Arial" w:hAnsi="Arial" w:cs="Arial"/>
              </w:rPr>
              <w:t xml:space="preserve">and refresh this as required. </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13.4</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Support staff to acquire further skills and qualifications that are relevant to their rol</w:t>
            </w:r>
            <w:r>
              <w:rPr>
                <w:rFonts w:ascii="Arial" w:hAnsi="Arial" w:cs="Arial"/>
              </w:rPr>
              <w:t>e</w:t>
            </w:r>
            <w:r w:rsidRPr="003C0903">
              <w:rPr>
                <w:rFonts w:ascii="Arial" w:hAnsi="Arial" w:cs="Arial"/>
              </w:rPr>
              <w:t>, the work they undertake and the needs of the service.</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w:t>
            </w:r>
            <w:r w:rsidRPr="00982C51">
              <w:rPr>
                <w:rFonts w:ascii="Arial" w:hAnsi="Arial" w:cs="Arial"/>
                <w:b/>
              </w:rPr>
              <w:t>3.5</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Ensure that any temporary staff have the appropriate training and skills to undertake their role.</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13.6</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Keep training</w:t>
            </w:r>
            <w:r>
              <w:rPr>
                <w:rFonts w:ascii="Arial" w:hAnsi="Arial" w:cs="Arial"/>
              </w:rPr>
              <w:t xml:space="preserve"> records (including evidence of attendance) </w:t>
            </w:r>
            <w:r w:rsidRPr="003C0903">
              <w:rPr>
                <w:rFonts w:ascii="Arial" w:hAnsi="Arial" w:cs="Arial"/>
              </w:rPr>
              <w:t>for all staff.</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13.7</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Assess risks that may impact on performance</w:t>
            </w:r>
            <w:r>
              <w:rPr>
                <w:rFonts w:ascii="Arial" w:hAnsi="Arial" w:cs="Arial"/>
              </w:rPr>
              <w:t xml:space="preserve"> </w:t>
            </w:r>
            <w:r w:rsidRPr="003C0903">
              <w:rPr>
                <w:rFonts w:ascii="Arial" w:hAnsi="Arial" w:cs="Arial"/>
              </w:rPr>
              <w:t>and make reasonable adjustments to enable staff to fulfil their role.</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13.8</w:t>
            </w: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Have appropriate policies and mechanisms in place to prevent and manage incidents of bullying, harassment and violence towards staff.</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13.9</w:t>
            </w:r>
          </w:p>
        </w:tc>
        <w:tc>
          <w:tcPr>
            <w:tcW w:w="8377" w:type="dxa"/>
            <w:gridSpan w:val="2"/>
            <w:vAlign w:val="bottom"/>
          </w:tcPr>
          <w:p w:rsidR="008F4598" w:rsidRPr="003C0903" w:rsidRDefault="008F4598" w:rsidP="00AF775D">
            <w:pPr>
              <w:rPr>
                <w:rFonts w:ascii="Arial" w:hAnsi="Arial" w:cs="Arial"/>
              </w:rPr>
            </w:pPr>
            <w:r w:rsidRPr="00F66AE7">
              <w:rPr>
                <w:rFonts w:ascii="Arial" w:hAnsi="Arial" w:cs="Arial"/>
              </w:rPr>
              <w:t>Have robust and effective HR arrangements in place around managing Sickness and other absences Including the assessment of stress and other work-related hazards.</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C0903" w:rsidRDefault="008F4598" w:rsidP="00AF775D">
            <w:pPr>
              <w:rPr>
                <w:rFonts w:ascii="Arial" w:hAnsi="Arial" w:cs="Arial"/>
              </w:rPr>
            </w:pP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b/>
                <w:bCs/>
              </w:rPr>
              <w:t xml:space="preserve">The </w:t>
            </w:r>
            <w:r>
              <w:rPr>
                <w:rFonts w:ascii="Arial" w:hAnsi="Arial" w:cs="Arial"/>
                <w:b/>
                <w:bCs/>
              </w:rPr>
              <w:t>Service Provider</w:t>
            </w:r>
            <w:r w:rsidRPr="003C0903">
              <w:rPr>
                <w:rFonts w:ascii="Arial" w:hAnsi="Arial" w:cs="Arial"/>
                <w:b/>
                <w:bCs/>
              </w:rPr>
              <w:t xml:space="preserve"> will ensure that: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3C0903" w:rsidRDefault="008F4598" w:rsidP="00AF775D">
            <w:pPr>
              <w:rPr>
                <w:rFonts w:ascii="Arial" w:hAnsi="Arial" w:cs="Arial"/>
              </w:rPr>
            </w:pPr>
            <w:r w:rsidRPr="003C0903">
              <w:rPr>
                <w:rFonts w:ascii="Arial" w:hAnsi="Arial" w:cs="Arial"/>
              </w:rPr>
              <w:t xml:space="preserve">They have appropriate policies, training and arrangements in place to maintain a sufficient number of appropriately </w:t>
            </w:r>
            <w:r>
              <w:rPr>
                <w:rFonts w:ascii="Arial" w:hAnsi="Arial" w:cs="Arial"/>
              </w:rPr>
              <w:t xml:space="preserve">inducted supervised and </w:t>
            </w:r>
            <w:r w:rsidRPr="003C0903">
              <w:rPr>
                <w:rFonts w:ascii="Arial" w:hAnsi="Arial" w:cs="Arial"/>
              </w:rPr>
              <w:t>trained staff.</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A857B5" w:rsidRDefault="008F4598" w:rsidP="00AF775D">
            <w:pPr>
              <w:rPr>
                <w:rFonts w:ascii="Arial" w:hAnsi="Arial" w:cs="Arial"/>
              </w:rPr>
            </w:pPr>
            <w:r w:rsidRPr="003C0903">
              <w:rPr>
                <w:rFonts w:ascii="Arial" w:hAnsi="Arial" w:cs="Arial"/>
              </w:rPr>
              <w:t>They have appropriate mechanisms in place to monitor compliance with required standards of practice.</w:t>
            </w:r>
            <w:r>
              <w:rPr>
                <w:rFonts w:ascii="Arial" w:hAnsi="Arial" w:cs="Arial"/>
              </w:rPr>
              <w:t xml:space="preserve"> </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sectPr w:rsidR="008F4598" w:rsidSect="00AF775D">
          <w:pgSz w:w="11906" w:h="16838" w:code="9"/>
          <w:pgMar w:top="567" w:right="1287" w:bottom="1440" w:left="1418" w:header="709" w:footer="709" w:gutter="0"/>
          <w:pgNumType w:start="1"/>
          <w:cols w:space="708"/>
          <w:titlePg/>
          <w:docGrid w:linePitch="360"/>
        </w:sect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39"/>
        <w:gridCol w:w="5738"/>
      </w:tblGrid>
      <w:tr w:rsidR="008F4598" w:rsidRPr="003A1AF5" w:rsidTr="00AF775D">
        <w:trPr>
          <w:jc w:val="center"/>
        </w:trPr>
        <w:tc>
          <w:tcPr>
            <w:tcW w:w="4043"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738"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4043"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5</w:t>
            </w:r>
          </w:p>
          <w:p w:rsidR="008F4598" w:rsidRPr="00602F90" w:rsidRDefault="008F4598" w:rsidP="00AF775D">
            <w:pPr>
              <w:jc w:val="center"/>
              <w:rPr>
                <w:rFonts w:ascii="Arial" w:hAnsi="Arial" w:cs="Arial"/>
                <w:b/>
              </w:rPr>
            </w:pPr>
          </w:p>
        </w:tc>
        <w:tc>
          <w:tcPr>
            <w:tcW w:w="5738"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Quality of Management</w:t>
            </w:r>
          </w:p>
        </w:tc>
      </w:tr>
      <w:tr w:rsidR="008F4598" w:rsidRPr="00AF7093" w:rsidTr="00AF775D">
        <w:trPr>
          <w:jc w:val="center"/>
        </w:trPr>
        <w:tc>
          <w:tcPr>
            <w:tcW w:w="4043" w:type="dxa"/>
            <w:gridSpan w:val="2"/>
          </w:tcPr>
          <w:p w:rsidR="008F4598" w:rsidRPr="00AF7093" w:rsidRDefault="008F4598" w:rsidP="00AF775D">
            <w:pPr>
              <w:rPr>
                <w:rFonts w:ascii="Arial" w:hAnsi="Arial" w:cs="Arial"/>
                <w:b/>
              </w:rPr>
            </w:pPr>
            <w:r>
              <w:rPr>
                <w:rFonts w:ascii="Arial" w:hAnsi="Arial" w:cs="Arial"/>
                <w:b/>
              </w:rPr>
              <w:t>Standard 14</w:t>
            </w:r>
          </w:p>
        </w:tc>
        <w:tc>
          <w:tcPr>
            <w:tcW w:w="5738" w:type="dxa"/>
          </w:tcPr>
          <w:p w:rsidR="008F4598" w:rsidRPr="00AF7093" w:rsidRDefault="008F4598" w:rsidP="00AF775D">
            <w:pPr>
              <w:rPr>
                <w:rFonts w:ascii="Arial" w:hAnsi="Arial" w:cs="Arial"/>
                <w:b/>
              </w:rPr>
            </w:pPr>
            <w:r>
              <w:rPr>
                <w:rFonts w:ascii="Arial" w:hAnsi="Arial" w:cs="Arial"/>
                <w:b/>
                <w:bCs/>
              </w:rPr>
              <w:t>Assessing &amp; Monitoring the Quality of Service Provision</w:t>
            </w:r>
          </w:p>
        </w:tc>
      </w:tr>
      <w:tr w:rsidR="008F4598" w:rsidTr="00AF775D">
        <w:trPr>
          <w:jc w:val="center"/>
        </w:trPr>
        <w:tc>
          <w:tcPr>
            <w:tcW w:w="4043" w:type="dxa"/>
            <w:gridSpan w:val="2"/>
          </w:tcPr>
          <w:p w:rsidR="008F4598" w:rsidRPr="00642F6F" w:rsidRDefault="008F4598" w:rsidP="00AF775D">
            <w:pPr>
              <w:rPr>
                <w:rFonts w:ascii="Arial" w:hAnsi="Arial" w:cs="Arial"/>
              </w:rPr>
            </w:pPr>
            <w:r>
              <w:rPr>
                <w:rFonts w:ascii="Arial" w:hAnsi="Arial" w:cs="Arial"/>
              </w:rPr>
              <w:t>(CQC Outcome 16)</w:t>
            </w:r>
          </w:p>
        </w:tc>
        <w:tc>
          <w:tcPr>
            <w:tcW w:w="5738" w:type="dxa"/>
          </w:tcPr>
          <w:p w:rsidR="008F4598" w:rsidRDefault="008F4598" w:rsidP="00AF775D">
            <w:pPr>
              <w:rPr>
                <w:rFonts w:ascii="Arial" w:hAnsi="Arial" w:cs="Arial"/>
              </w:rPr>
            </w:pPr>
          </w:p>
        </w:tc>
      </w:tr>
      <w:tr w:rsidR="008F4598" w:rsidTr="00AF775D">
        <w:trPr>
          <w:jc w:val="center"/>
        </w:trPr>
        <w:tc>
          <w:tcPr>
            <w:tcW w:w="4043" w:type="dxa"/>
            <w:gridSpan w:val="2"/>
          </w:tcPr>
          <w:p w:rsidR="008F4598" w:rsidRPr="00642F6F" w:rsidRDefault="008F4598" w:rsidP="00AF775D">
            <w:pPr>
              <w:jc w:val="right"/>
              <w:rPr>
                <w:rFonts w:ascii="Arial" w:hAnsi="Arial" w:cs="Arial"/>
              </w:rPr>
            </w:pPr>
          </w:p>
        </w:tc>
        <w:tc>
          <w:tcPr>
            <w:tcW w:w="5738"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4043" w:type="dxa"/>
            <w:gridSpan w:val="2"/>
          </w:tcPr>
          <w:p w:rsidR="008F4598" w:rsidRPr="00642F6F" w:rsidRDefault="008F4598" w:rsidP="00AF775D">
            <w:pPr>
              <w:rPr>
                <w:rFonts w:ascii="Arial" w:hAnsi="Arial" w:cs="Arial"/>
              </w:rPr>
            </w:pPr>
            <w:r>
              <w:rPr>
                <w:rFonts w:ascii="Arial" w:hAnsi="Arial" w:cs="Arial"/>
                <w:b/>
                <w:i/>
              </w:rPr>
              <w:t>Core criteria in bold</w:t>
            </w:r>
          </w:p>
        </w:tc>
        <w:tc>
          <w:tcPr>
            <w:tcW w:w="5738" w:type="dxa"/>
          </w:tcPr>
          <w:p w:rsidR="008F4598" w:rsidRPr="004663D8" w:rsidRDefault="008F4598" w:rsidP="00AF775D">
            <w:pPr>
              <w:rPr>
                <w:rFonts w:ascii="Arial" w:hAnsi="Arial" w:cs="Arial"/>
                <w:b/>
                <w:bCs/>
              </w:rPr>
            </w:pPr>
            <w:r>
              <w:rPr>
                <w:rFonts w:ascii="Arial" w:hAnsi="Arial" w:cs="Arial"/>
                <w:i/>
                <w:iCs/>
              </w:rPr>
              <w:t>Service Users</w:t>
            </w:r>
            <w:r w:rsidRPr="00A82E5E">
              <w:rPr>
                <w:rFonts w:ascii="Arial" w:hAnsi="Arial" w:cs="Arial"/>
                <w:i/>
                <w:iCs/>
              </w:rPr>
              <w:t xml:space="preserve"> benefit from safe, quality care due to effective decision making and management of risks to their health, welfare and safety because lessons are learned and the quality of services is effectively monitored.</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14</w:t>
            </w:r>
            <w:r w:rsidRPr="00982C51">
              <w:rPr>
                <w:rFonts w:ascii="Arial" w:hAnsi="Arial" w:cs="Arial"/>
                <w:b/>
              </w:rPr>
              <w:t>.1</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Continually gather and evaluate information about the quality of services delivered to ensure that people receive safe and effective care and support</w:t>
            </w:r>
            <w:r>
              <w:rPr>
                <w:rFonts w:ascii="Arial" w:hAnsi="Arial" w:cs="Arial"/>
              </w:rPr>
              <w:t xml:space="preserve"> </w:t>
            </w:r>
            <w:r>
              <w:rPr>
                <w:rFonts w:ascii="Arial" w:hAnsi="Arial" w:cs="Arial"/>
                <w:b/>
              </w:rPr>
              <w:t>&lt;&lt; see appendix X for required information (to be developed with Service Providers)&gt;&gt;</w:t>
            </w:r>
            <w:r w:rsidRPr="00A82E5E">
              <w:rPr>
                <w:rFonts w:ascii="Arial" w:hAnsi="Arial" w:cs="Arial"/>
              </w:rPr>
              <w:t>.</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14.2</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 xml:space="preserve">Have a clear decision-making framework in relation to care and support of </w:t>
            </w:r>
            <w:r>
              <w:rPr>
                <w:rFonts w:ascii="Arial" w:hAnsi="Arial" w:cs="Arial"/>
              </w:rPr>
              <w:t>Service Users</w:t>
            </w:r>
            <w:r w:rsidRPr="00A82E5E">
              <w:rPr>
                <w:rFonts w:ascii="Arial" w:hAnsi="Arial" w:cs="Arial"/>
              </w:rPr>
              <w:t>.</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14</w:t>
            </w:r>
            <w:r w:rsidRPr="00982C51">
              <w:rPr>
                <w:rFonts w:ascii="Arial" w:hAnsi="Arial" w:cs="Arial"/>
                <w:b/>
              </w:rPr>
              <w:t>.3</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Have mechanisms in place to enable people, including staff, to raise concerns about risks to people and poor performance openly.</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14.4</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Ensure that incidents are reported and investigated in accordance with the appropriate policies and procedures.</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14.5</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Improve services by learning from</w:t>
            </w:r>
            <w:r>
              <w:rPr>
                <w:rFonts w:ascii="Arial" w:hAnsi="Arial" w:cs="Arial"/>
              </w:rPr>
              <w:t>, and acting on,</w:t>
            </w:r>
            <w:r w:rsidRPr="00A82E5E">
              <w:rPr>
                <w:rFonts w:ascii="Arial" w:hAnsi="Arial" w:cs="Arial"/>
              </w:rPr>
              <w:t xml:space="preserve"> any information including</w:t>
            </w:r>
            <w:r>
              <w:rPr>
                <w:rFonts w:ascii="Arial" w:hAnsi="Arial" w:cs="Arial"/>
              </w:rPr>
              <w:t>, but not limited to</w:t>
            </w:r>
            <w:r w:rsidRPr="00A82E5E">
              <w:rPr>
                <w:rFonts w:ascii="Arial" w:hAnsi="Arial" w:cs="Arial"/>
              </w:rPr>
              <w:t>: comments and complaints, incidents, adverse events, errors or near misses, audits and local or national reviews.</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14.6</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 xml:space="preserve">Identify, manage and monitor risks to </w:t>
            </w:r>
            <w:r>
              <w:rPr>
                <w:rFonts w:ascii="Arial" w:hAnsi="Arial" w:cs="Arial"/>
              </w:rPr>
              <w:t>Service Users</w:t>
            </w:r>
            <w:r w:rsidRPr="00A82E5E">
              <w:rPr>
                <w:rFonts w:ascii="Arial" w:hAnsi="Arial" w:cs="Arial"/>
              </w:rPr>
              <w:t>, staff or visitors to the service.</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14.7</w:t>
            </w: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Provide information about the quality of the</w:t>
            </w:r>
            <w:r>
              <w:rPr>
                <w:rFonts w:ascii="Arial" w:hAnsi="Arial" w:cs="Arial"/>
              </w:rPr>
              <w:t xml:space="preserve"> Services </w:t>
            </w:r>
            <w:r w:rsidRPr="00A82E5E">
              <w:rPr>
                <w:rFonts w:ascii="Arial" w:hAnsi="Arial" w:cs="Arial"/>
              </w:rPr>
              <w:t>to people who use the service.</w:t>
            </w:r>
          </w:p>
        </w:tc>
      </w:tr>
      <w:tr w:rsidR="008F4598" w:rsidRPr="001D24CC" w:rsidTr="00AF775D">
        <w:trPr>
          <w:jc w:val="center"/>
        </w:trPr>
        <w:tc>
          <w:tcPr>
            <w:tcW w:w="1404" w:type="dxa"/>
          </w:tcPr>
          <w:p w:rsidR="008F4598" w:rsidRPr="00982C51" w:rsidRDefault="008F4598" w:rsidP="00AF775D">
            <w:pPr>
              <w:jc w:val="right"/>
              <w:rPr>
                <w:rFonts w:ascii="Arial" w:hAnsi="Arial" w:cs="Arial"/>
                <w:b/>
              </w:rPr>
            </w:pPr>
            <w:r>
              <w:rPr>
                <w:rFonts w:ascii="Arial" w:hAnsi="Arial" w:cs="Arial"/>
                <w:b/>
              </w:rPr>
              <w:t>14</w:t>
            </w:r>
            <w:r w:rsidRPr="00982C51">
              <w:rPr>
                <w:rFonts w:ascii="Arial" w:hAnsi="Arial" w:cs="Arial"/>
                <w:b/>
              </w:rPr>
              <w:t>.8</w:t>
            </w:r>
          </w:p>
        </w:tc>
        <w:tc>
          <w:tcPr>
            <w:tcW w:w="8377" w:type="dxa"/>
            <w:gridSpan w:val="2"/>
            <w:vAlign w:val="bottom"/>
          </w:tcPr>
          <w:p w:rsidR="008F4598" w:rsidRPr="00A82E5E" w:rsidRDefault="008F4598" w:rsidP="00AF775D">
            <w:pPr>
              <w:rPr>
                <w:rFonts w:ascii="Arial" w:hAnsi="Arial" w:cs="Arial"/>
              </w:rPr>
            </w:pPr>
            <w:r>
              <w:rPr>
                <w:rFonts w:ascii="Arial" w:hAnsi="Arial" w:cs="Arial"/>
              </w:rPr>
              <w:t xml:space="preserve">Ensure </w:t>
            </w:r>
            <w:r w:rsidRPr="00A82E5E">
              <w:rPr>
                <w:rFonts w:ascii="Arial" w:hAnsi="Arial" w:cs="Arial"/>
              </w:rPr>
              <w:t xml:space="preserve">that </w:t>
            </w:r>
            <w:r>
              <w:rPr>
                <w:rFonts w:ascii="Arial" w:hAnsi="Arial" w:cs="Arial"/>
              </w:rPr>
              <w:t>Service Users</w:t>
            </w:r>
            <w:r w:rsidRPr="00A82E5E">
              <w:rPr>
                <w:rFonts w:ascii="Arial" w:hAnsi="Arial" w:cs="Arial"/>
              </w:rPr>
              <w:t xml:space="preserve"> are involved in </w:t>
            </w:r>
            <w:r>
              <w:rPr>
                <w:rFonts w:ascii="Arial" w:hAnsi="Arial" w:cs="Arial"/>
              </w:rPr>
              <w:t>all</w:t>
            </w:r>
            <w:r w:rsidRPr="00A82E5E">
              <w:rPr>
                <w:rFonts w:ascii="Arial" w:hAnsi="Arial" w:cs="Arial"/>
              </w:rPr>
              <w:t xml:space="preserve"> decisions about their care and support.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Default="008F4598" w:rsidP="00AF775D">
            <w:pPr>
              <w:rPr>
                <w:rFonts w:ascii="Arial" w:hAnsi="Arial" w:cs="Arial"/>
              </w:rPr>
            </w:pP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Default="008F4598" w:rsidP="00AF775D">
            <w:pPr>
              <w:rPr>
                <w:rFonts w:ascii="Arial" w:hAnsi="Arial" w:cs="Arial"/>
              </w:rPr>
            </w:pPr>
            <w:r w:rsidRPr="00A82E5E">
              <w:rPr>
                <w:rFonts w:ascii="Arial" w:hAnsi="Arial" w:cs="Arial"/>
                <w:b/>
                <w:bCs/>
              </w:rPr>
              <w:t>The</w:t>
            </w:r>
            <w:r>
              <w:rPr>
                <w:rFonts w:ascii="Arial" w:hAnsi="Arial" w:cs="Arial"/>
                <w:b/>
                <w:bCs/>
              </w:rPr>
              <w:t xml:space="preserve"> Services Provider</w:t>
            </w:r>
            <w:r w:rsidRPr="00A82E5E">
              <w:rPr>
                <w:rFonts w:ascii="Arial" w:hAnsi="Arial" w:cs="Arial"/>
                <w:b/>
                <w:bCs/>
              </w:rPr>
              <w:t xml:space="preserve"> will ensure that: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A82E5E" w:rsidRDefault="008F4598" w:rsidP="00AF775D">
            <w:pPr>
              <w:rPr>
                <w:rFonts w:ascii="Arial" w:hAnsi="Arial" w:cs="Arial"/>
                <w:b/>
                <w:bCs/>
              </w:rPr>
            </w:pPr>
            <w:r w:rsidRPr="00A82E5E">
              <w:rPr>
                <w:rFonts w:ascii="Arial" w:hAnsi="Arial" w:cs="Arial"/>
              </w:rPr>
              <w:t>They have appropriate policies, training and arrangements in place to assess and monitor the quality of services provided. They learn lessons and implement changes to improve the services delivered.</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A82E5E" w:rsidRDefault="008F4598" w:rsidP="00AF775D">
            <w:pPr>
              <w:rPr>
                <w:rFonts w:ascii="Arial" w:hAnsi="Arial" w:cs="Arial"/>
              </w:rPr>
            </w:pPr>
            <w:r w:rsidRPr="00A82E5E">
              <w:rPr>
                <w:rFonts w:ascii="Arial" w:hAnsi="Arial" w:cs="Arial"/>
              </w:rPr>
              <w:t>They have appropriate mechanisms in place to monitor compliance with required standards of practice.</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6095"/>
      </w:tblGrid>
      <w:tr w:rsidR="008F4598" w:rsidRPr="003A1AF5" w:rsidTr="00AF775D">
        <w:trPr>
          <w:jc w:val="center"/>
        </w:trPr>
        <w:tc>
          <w:tcPr>
            <w:tcW w:w="3686"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6095"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3686"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5 (continued)</w:t>
            </w:r>
          </w:p>
          <w:p w:rsidR="008F4598" w:rsidRPr="00602F90" w:rsidRDefault="008F4598" w:rsidP="00AF775D">
            <w:pPr>
              <w:jc w:val="center"/>
              <w:rPr>
                <w:rFonts w:ascii="Arial" w:hAnsi="Arial" w:cs="Arial"/>
                <w:b/>
              </w:rPr>
            </w:pPr>
          </w:p>
        </w:tc>
        <w:tc>
          <w:tcPr>
            <w:tcW w:w="6095"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Quality of Management</w:t>
            </w:r>
          </w:p>
        </w:tc>
      </w:tr>
      <w:tr w:rsidR="008F4598" w:rsidRPr="00AF7093" w:rsidTr="00AF775D">
        <w:trPr>
          <w:jc w:val="center"/>
        </w:trPr>
        <w:tc>
          <w:tcPr>
            <w:tcW w:w="3686" w:type="dxa"/>
            <w:gridSpan w:val="2"/>
          </w:tcPr>
          <w:p w:rsidR="008F4598" w:rsidRPr="00AF7093" w:rsidRDefault="008F4598" w:rsidP="00AF775D">
            <w:pPr>
              <w:rPr>
                <w:rFonts w:ascii="Arial" w:hAnsi="Arial" w:cs="Arial"/>
                <w:b/>
              </w:rPr>
            </w:pPr>
            <w:r>
              <w:rPr>
                <w:rFonts w:ascii="Arial" w:hAnsi="Arial" w:cs="Arial"/>
                <w:b/>
              </w:rPr>
              <w:t>Standard 15</w:t>
            </w:r>
          </w:p>
        </w:tc>
        <w:tc>
          <w:tcPr>
            <w:tcW w:w="6095" w:type="dxa"/>
          </w:tcPr>
          <w:p w:rsidR="008F4598" w:rsidRPr="00AF7093" w:rsidRDefault="008F4598" w:rsidP="00AF775D">
            <w:pPr>
              <w:rPr>
                <w:rFonts w:ascii="Arial" w:hAnsi="Arial" w:cs="Arial"/>
                <w:b/>
              </w:rPr>
            </w:pPr>
            <w:r>
              <w:rPr>
                <w:rFonts w:ascii="Arial" w:hAnsi="Arial" w:cs="Arial"/>
                <w:b/>
                <w:bCs/>
              </w:rPr>
              <w:t>Complaints</w:t>
            </w:r>
          </w:p>
        </w:tc>
      </w:tr>
      <w:tr w:rsidR="008F459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rPr>
              <w:t>(CQC Outcome 17)</w:t>
            </w:r>
          </w:p>
        </w:tc>
        <w:tc>
          <w:tcPr>
            <w:tcW w:w="6095" w:type="dxa"/>
          </w:tcPr>
          <w:p w:rsidR="008F4598" w:rsidRDefault="008F4598" w:rsidP="00AF775D">
            <w:pPr>
              <w:rPr>
                <w:rFonts w:ascii="Arial" w:hAnsi="Arial" w:cs="Arial"/>
              </w:rPr>
            </w:pPr>
          </w:p>
        </w:tc>
      </w:tr>
      <w:tr w:rsidR="008F4598" w:rsidTr="00AF775D">
        <w:trPr>
          <w:jc w:val="center"/>
        </w:trPr>
        <w:tc>
          <w:tcPr>
            <w:tcW w:w="3686" w:type="dxa"/>
            <w:gridSpan w:val="2"/>
          </w:tcPr>
          <w:p w:rsidR="008F4598" w:rsidRPr="00642F6F" w:rsidRDefault="008F4598" w:rsidP="00AF775D">
            <w:pPr>
              <w:jc w:val="right"/>
              <w:rPr>
                <w:rFonts w:ascii="Arial" w:hAnsi="Arial" w:cs="Arial"/>
              </w:rPr>
            </w:pPr>
          </w:p>
        </w:tc>
        <w:tc>
          <w:tcPr>
            <w:tcW w:w="6095"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3686" w:type="dxa"/>
            <w:gridSpan w:val="2"/>
          </w:tcPr>
          <w:p w:rsidR="008F4598" w:rsidRPr="00642F6F" w:rsidRDefault="008F4598" w:rsidP="00AF775D">
            <w:pPr>
              <w:rPr>
                <w:rFonts w:ascii="Arial" w:hAnsi="Arial" w:cs="Arial"/>
              </w:rPr>
            </w:pPr>
            <w:r>
              <w:rPr>
                <w:rFonts w:ascii="Arial" w:hAnsi="Arial" w:cs="Arial"/>
                <w:b/>
                <w:i/>
              </w:rPr>
              <w:t>Core criteria in bold</w:t>
            </w:r>
          </w:p>
        </w:tc>
        <w:tc>
          <w:tcPr>
            <w:tcW w:w="6095" w:type="dxa"/>
          </w:tcPr>
          <w:p w:rsidR="008F4598" w:rsidRPr="004663D8" w:rsidRDefault="008F4598" w:rsidP="00AF775D">
            <w:pPr>
              <w:rPr>
                <w:rFonts w:ascii="Arial" w:hAnsi="Arial" w:cs="Arial"/>
                <w:b/>
                <w:bCs/>
              </w:rPr>
            </w:pPr>
            <w:r>
              <w:rPr>
                <w:rFonts w:ascii="Arial" w:hAnsi="Arial" w:cs="Arial"/>
                <w:i/>
                <w:iCs/>
              </w:rPr>
              <w:t>Service Users and /</w:t>
            </w:r>
            <w:r w:rsidRPr="005F184F">
              <w:rPr>
                <w:rFonts w:ascii="Arial" w:hAnsi="Arial" w:cs="Arial"/>
                <w:i/>
                <w:iCs/>
              </w:rPr>
              <w:t xml:space="preserve"> or their nominated representative can be sure that the</w:t>
            </w:r>
            <w:r>
              <w:rPr>
                <w:rFonts w:ascii="Arial" w:hAnsi="Arial" w:cs="Arial"/>
                <w:i/>
                <w:iCs/>
              </w:rPr>
              <w:t xml:space="preserve"> Service Provider</w:t>
            </w:r>
            <w:r w:rsidRPr="005F184F">
              <w:rPr>
                <w:rFonts w:ascii="Arial" w:hAnsi="Arial" w:cs="Arial"/>
                <w:i/>
                <w:iCs/>
              </w:rPr>
              <w:t xml:space="preserve"> listens to and acts on their complaints and comments. They know that they will not be discriminated against for making a complaint</w:t>
            </w:r>
            <w:r>
              <w:rPr>
                <w:rFonts w:ascii="Arial" w:hAnsi="Arial" w:cs="Arial"/>
                <w:i/>
                <w:iCs/>
              </w:rPr>
              <w:t xml:space="preserve"> or raising an issue</w:t>
            </w:r>
            <w:r w:rsidRPr="005F184F">
              <w:rPr>
                <w:rFonts w:ascii="Arial" w:hAnsi="Arial" w:cs="Arial"/>
                <w:i/>
                <w:iCs/>
              </w:rPr>
              <w:t>.</w:t>
            </w:r>
          </w:p>
        </w:tc>
      </w:tr>
      <w:tr w:rsidR="008F4598" w:rsidRPr="001D24CC" w:rsidTr="00AF775D">
        <w:trPr>
          <w:jc w:val="center"/>
        </w:trPr>
        <w:tc>
          <w:tcPr>
            <w:tcW w:w="851" w:type="dxa"/>
          </w:tcPr>
          <w:p w:rsidR="008F4598" w:rsidRPr="00642F6F" w:rsidRDefault="008F4598" w:rsidP="00AF775D">
            <w:pPr>
              <w:jc w:val="right"/>
              <w:rPr>
                <w:rFonts w:ascii="Arial" w:hAnsi="Arial" w:cs="Arial"/>
              </w:rPr>
            </w:pPr>
          </w:p>
        </w:tc>
        <w:tc>
          <w:tcPr>
            <w:tcW w:w="8930" w:type="dxa"/>
            <w:gridSpan w:val="2"/>
          </w:tcPr>
          <w:p w:rsidR="008F4598" w:rsidRPr="001D24CC" w:rsidRDefault="008F4598" w:rsidP="00AF775D">
            <w:pPr>
              <w:rPr>
                <w:rFonts w:ascii="Arial" w:hAnsi="Arial" w:cs="Arial"/>
                <w:iCs/>
              </w:rPr>
            </w:pPr>
            <w:r>
              <w:rPr>
                <w:rFonts w:ascii="Arial" w:hAnsi="Arial" w:cs="Arial"/>
                <w:b/>
                <w:bCs/>
              </w:rPr>
              <w:t xml:space="preserve">To achieve this Service </w:t>
            </w:r>
            <w:r w:rsidRPr="00990C0F">
              <w:rPr>
                <w:rFonts w:ascii="Arial" w:hAnsi="Arial" w:cs="Arial"/>
                <w:b/>
                <w:bCs/>
              </w:rPr>
              <w:t>Provider will:</w:t>
            </w:r>
          </w:p>
        </w:tc>
      </w:tr>
      <w:tr w:rsidR="008F4598" w:rsidRPr="001D24CC" w:rsidTr="00AF775D">
        <w:trPr>
          <w:jc w:val="center"/>
        </w:trPr>
        <w:tc>
          <w:tcPr>
            <w:tcW w:w="851" w:type="dxa"/>
          </w:tcPr>
          <w:p w:rsidR="008F4598" w:rsidRPr="003C2ECC" w:rsidRDefault="008F4598" w:rsidP="00AF775D">
            <w:pPr>
              <w:jc w:val="right"/>
              <w:rPr>
                <w:rFonts w:ascii="Arial" w:hAnsi="Arial" w:cs="Arial"/>
                <w:b/>
              </w:rPr>
            </w:pPr>
            <w:r>
              <w:rPr>
                <w:rFonts w:ascii="Arial" w:hAnsi="Arial" w:cs="Arial"/>
                <w:b/>
              </w:rPr>
              <w:t>15</w:t>
            </w:r>
            <w:r w:rsidRPr="003C2ECC">
              <w:rPr>
                <w:rFonts w:ascii="Arial" w:hAnsi="Arial" w:cs="Arial"/>
                <w:b/>
              </w:rPr>
              <w:t>.1</w:t>
            </w:r>
          </w:p>
        </w:tc>
        <w:tc>
          <w:tcPr>
            <w:tcW w:w="8930" w:type="dxa"/>
            <w:gridSpan w:val="2"/>
          </w:tcPr>
          <w:p w:rsidR="008F4598" w:rsidRPr="007C2378" w:rsidRDefault="008F4598" w:rsidP="00AF775D">
            <w:pPr>
              <w:rPr>
                <w:rFonts w:ascii="Arial" w:hAnsi="Arial" w:cs="Arial"/>
                <w:b/>
                <w:bCs/>
              </w:rPr>
            </w:pPr>
            <w:r w:rsidRPr="005F184F">
              <w:rPr>
                <w:rFonts w:ascii="Arial" w:hAnsi="Arial" w:cs="Arial"/>
              </w:rPr>
              <w:t>Provide</w:t>
            </w:r>
            <w:r>
              <w:rPr>
                <w:rFonts w:ascii="Arial" w:hAnsi="Arial" w:cs="Arial"/>
              </w:rPr>
              <w:t xml:space="preserve"> Users and / or their C</w:t>
            </w:r>
            <w:r w:rsidRPr="005F184F">
              <w:rPr>
                <w:rFonts w:ascii="Arial" w:hAnsi="Arial" w:cs="Arial"/>
              </w:rPr>
              <w:t>arers with adequate information</w:t>
            </w:r>
            <w:r>
              <w:rPr>
                <w:rFonts w:ascii="Arial" w:hAnsi="Arial" w:cs="Arial"/>
              </w:rPr>
              <w:t>,</w:t>
            </w:r>
            <w:r w:rsidRPr="005F184F">
              <w:rPr>
                <w:rFonts w:ascii="Arial" w:hAnsi="Arial" w:cs="Arial"/>
              </w:rPr>
              <w:t xml:space="preserve"> </w:t>
            </w:r>
            <w:r>
              <w:rPr>
                <w:rFonts w:ascii="Arial" w:hAnsi="Arial" w:cs="Arial"/>
              </w:rPr>
              <w:t xml:space="preserve">in an appropriate and suitable format, </w:t>
            </w:r>
            <w:r w:rsidRPr="005F184F">
              <w:rPr>
                <w:rFonts w:ascii="Arial" w:hAnsi="Arial" w:cs="Arial"/>
              </w:rPr>
              <w:t>about the complaints process, including information on how to contact the Local Authority and the Local Government Ombudsmen.</w:t>
            </w:r>
          </w:p>
        </w:tc>
      </w:tr>
      <w:tr w:rsidR="008F4598" w:rsidRPr="001D24CC" w:rsidTr="00AF775D">
        <w:trPr>
          <w:jc w:val="center"/>
        </w:trPr>
        <w:tc>
          <w:tcPr>
            <w:tcW w:w="851" w:type="dxa"/>
          </w:tcPr>
          <w:p w:rsidR="008F4598" w:rsidRPr="00D17780" w:rsidRDefault="008F4598" w:rsidP="00AF775D">
            <w:pPr>
              <w:jc w:val="right"/>
              <w:rPr>
                <w:rFonts w:ascii="Arial" w:hAnsi="Arial" w:cs="Arial"/>
                <w:b/>
              </w:rPr>
            </w:pPr>
            <w:r>
              <w:rPr>
                <w:rFonts w:ascii="Arial" w:hAnsi="Arial" w:cs="Arial"/>
                <w:b/>
              </w:rPr>
              <w:t>15</w:t>
            </w:r>
            <w:r w:rsidRPr="00D17780">
              <w:rPr>
                <w:rFonts w:ascii="Arial" w:hAnsi="Arial" w:cs="Arial"/>
                <w:b/>
              </w:rPr>
              <w:t>.2</w:t>
            </w: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 xml:space="preserve">Support </w:t>
            </w:r>
            <w:r>
              <w:rPr>
                <w:rFonts w:ascii="Arial" w:hAnsi="Arial" w:cs="Arial"/>
              </w:rPr>
              <w:t>Service Users</w:t>
            </w:r>
            <w:r w:rsidRPr="005F184F">
              <w:rPr>
                <w:rFonts w:ascii="Arial" w:hAnsi="Arial" w:cs="Arial"/>
              </w:rPr>
              <w:t xml:space="preserve"> to raise a complaint or make comments about the service.</w:t>
            </w:r>
          </w:p>
        </w:tc>
      </w:tr>
      <w:tr w:rsidR="008F4598" w:rsidRPr="001D24CC" w:rsidTr="00AF775D">
        <w:trPr>
          <w:jc w:val="center"/>
        </w:trPr>
        <w:tc>
          <w:tcPr>
            <w:tcW w:w="851" w:type="dxa"/>
          </w:tcPr>
          <w:p w:rsidR="008F4598" w:rsidRPr="003C2ECC" w:rsidRDefault="008F4598" w:rsidP="00AF775D">
            <w:pPr>
              <w:jc w:val="right"/>
              <w:rPr>
                <w:rFonts w:ascii="Arial" w:hAnsi="Arial" w:cs="Arial"/>
                <w:b/>
              </w:rPr>
            </w:pPr>
            <w:r>
              <w:rPr>
                <w:rFonts w:ascii="Arial" w:hAnsi="Arial" w:cs="Arial"/>
                <w:b/>
              </w:rPr>
              <w:t>15</w:t>
            </w:r>
            <w:r w:rsidRPr="003C2ECC">
              <w:rPr>
                <w:rFonts w:ascii="Arial" w:hAnsi="Arial" w:cs="Arial"/>
                <w:b/>
              </w:rPr>
              <w:t>.3</w:t>
            </w: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Consider fully, respond appropriately and resolve, where possible, any comments and / or complaints.</w:t>
            </w:r>
          </w:p>
        </w:tc>
      </w:tr>
      <w:tr w:rsidR="008F4598" w:rsidRPr="001D24CC" w:rsidTr="00AF775D">
        <w:trPr>
          <w:jc w:val="center"/>
        </w:trPr>
        <w:tc>
          <w:tcPr>
            <w:tcW w:w="851" w:type="dxa"/>
          </w:tcPr>
          <w:p w:rsidR="008F4598" w:rsidRDefault="008F4598" w:rsidP="00AF775D">
            <w:pPr>
              <w:jc w:val="right"/>
              <w:rPr>
                <w:rFonts w:ascii="Arial" w:hAnsi="Arial" w:cs="Arial"/>
              </w:rPr>
            </w:pPr>
            <w:r>
              <w:rPr>
                <w:rFonts w:ascii="Arial" w:hAnsi="Arial" w:cs="Arial"/>
              </w:rPr>
              <w:t>15.4</w:t>
            </w: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Support people throughout the complaints process keeping them informed of the progress and outcome of their complaint in a timely manner.</w:t>
            </w:r>
          </w:p>
        </w:tc>
      </w:tr>
      <w:tr w:rsidR="008F4598" w:rsidRPr="001D24CC" w:rsidTr="00AF775D">
        <w:trPr>
          <w:jc w:val="center"/>
        </w:trPr>
        <w:tc>
          <w:tcPr>
            <w:tcW w:w="851" w:type="dxa"/>
          </w:tcPr>
          <w:p w:rsidR="008F4598" w:rsidRDefault="008F4598" w:rsidP="00AF775D">
            <w:pPr>
              <w:jc w:val="right"/>
              <w:rPr>
                <w:rFonts w:ascii="Arial" w:hAnsi="Arial" w:cs="Arial"/>
              </w:rPr>
            </w:pPr>
            <w:r>
              <w:rPr>
                <w:rFonts w:ascii="Arial" w:hAnsi="Arial" w:cs="Arial"/>
              </w:rPr>
              <w:t>15.5</w:t>
            </w: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 xml:space="preserve">Support </w:t>
            </w:r>
            <w:r>
              <w:rPr>
                <w:rFonts w:ascii="Arial" w:hAnsi="Arial" w:cs="Arial"/>
              </w:rPr>
              <w:t>Service Users</w:t>
            </w:r>
            <w:r w:rsidRPr="005F184F">
              <w:rPr>
                <w:rFonts w:ascii="Arial" w:hAnsi="Arial" w:cs="Arial"/>
              </w:rPr>
              <w:t xml:space="preserve"> to access advocacy services, if this is required to enable a </w:t>
            </w:r>
            <w:r>
              <w:rPr>
                <w:rFonts w:ascii="Arial" w:hAnsi="Arial" w:cs="Arial"/>
              </w:rPr>
              <w:t>Service User</w:t>
            </w:r>
            <w:r w:rsidRPr="005F184F">
              <w:rPr>
                <w:rFonts w:ascii="Arial" w:hAnsi="Arial" w:cs="Arial"/>
              </w:rPr>
              <w:t xml:space="preserve"> to make a complaint or raise a comment about the service.</w:t>
            </w:r>
          </w:p>
        </w:tc>
      </w:tr>
      <w:tr w:rsidR="008F4598" w:rsidRPr="001D24CC" w:rsidTr="00AF775D">
        <w:trPr>
          <w:jc w:val="center"/>
        </w:trPr>
        <w:tc>
          <w:tcPr>
            <w:tcW w:w="851" w:type="dxa"/>
          </w:tcPr>
          <w:p w:rsidR="008F4598" w:rsidRPr="003C2ECC" w:rsidRDefault="008F4598" w:rsidP="00AF775D">
            <w:pPr>
              <w:jc w:val="right"/>
              <w:rPr>
                <w:rFonts w:ascii="Arial" w:hAnsi="Arial" w:cs="Arial"/>
                <w:b/>
              </w:rPr>
            </w:pPr>
            <w:r>
              <w:rPr>
                <w:rFonts w:ascii="Arial" w:hAnsi="Arial" w:cs="Arial"/>
                <w:b/>
              </w:rPr>
              <w:t>15</w:t>
            </w:r>
            <w:r w:rsidRPr="003C2ECC">
              <w:rPr>
                <w:rFonts w:ascii="Arial" w:hAnsi="Arial" w:cs="Arial"/>
                <w:b/>
              </w:rPr>
              <w:t>.6</w:t>
            </w:r>
          </w:p>
        </w:tc>
        <w:tc>
          <w:tcPr>
            <w:tcW w:w="8930" w:type="dxa"/>
            <w:gridSpan w:val="2"/>
            <w:vAlign w:val="bottom"/>
          </w:tcPr>
          <w:p w:rsidR="008F4598" w:rsidRPr="005F184F" w:rsidRDefault="008F4598" w:rsidP="00AF775D">
            <w:pPr>
              <w:rPr>
                <w:rFonts w:ascii="Arial" w:hAnsi="Arial" w:cs="Arial"/>
              </w:rPr>
            </w:pPr>
            <w:r>
              <w:rPr>
                <w:rFonts w:ascii="Arial" w:hAnsi="Arial" w:cs="Arial"/>
              </w:rPr>
              <w:t xml:space="preserve">Ensure </w:t>
            </w:r>
            <w:r w:rsidRPr="005F184F">
              <w:rPr>
                <w:rFonts w:ascii="Arial" w:hAnsi="Arial" w:cs="Arial"/>
              </w:rPr>
              <w:t xml:space="preserve">that learning is taken and shared to improve the experience of </w:t>
            </w:r>
            <w:r>
              <w:rPr>
                <w:rFonts w:ascii="Arial" w:hAnsi="Arial" w:cs="Arial"/>
              </w:rPr>
              <w:t>Service Users</w:t>
            </w:r>
            <w:r w:rsidRPr="005F184F">
              <w:rPr>
                <w:rFonts w:ascii="Arial" w:hAnsi="Arial" w:cs="Arial"/>
              </w:rPr>
              <w:t xml:space="preserve"> who use the services.</w:t>
            </w:r>
          </w:p>
        </w:tc>
      </w:tr>
      <w:tr w:rsidR="008F4598" w:rsidRPr="001D24CC" w:rsidTr="00AF775D">
        <w:trPr>
          <w:jc w:val="center"/>
        </w:trPr>
        <w:tc>
          <w:tcPr>
            <w:tcW w:w="851" w:type="dxa"/>
          </w:tcPr>
          <w:p w:rsidR="008F4598" w:rsidRPr="003C2ECC" w:rsidRDefault="008F4598" w:rsidP="00AF775D">
            <w:pPr>
              <w:jc w:val="right"/>
              <w:rPr>
                <w:rFonts w:ascii="Arial" w:hAnsi="Arial" w:cs="Arial"/>
                <w:b/>
              </w:rPr>
            </w:pPr>
            <w:r>
              <w:rPr>
                <w:rFonts w:ascii="Arial" w:hAnsi="Arial" w:cs="Arial"/>
                <w:b/>
              </w:rPr>
              <w:t>15</w:t>
            </w:r>
            <w:r w:rsidRPr="003C2ECC">
              <w:rPr>
                <w:rFonts w:ascii="Arial" w:hAnsi="Arial" w:cs="Arial"/>
                <w:b/>
              </w:rPr>
              <w:t>.7</w:t>
            </w: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Keep adequate records about the complaint, including any relevant and factual information about the investigation, responses, outcome and actions taken.</w:t>
            </w:r>
          </w:p>
        </w:tc>
      </w:tr>
      <w:tr w:rsidR="008F4598" w:rsidRPr="001D24CC" w:rsidTr="00AF775D">
        <w:trPr>
          <w:jc w:val="center"/>
        </w:trPr>
        <w:tc>
          <w:tcPr>
            <w:tcW w:w="851" w:type="dxa"/>
          </w:tcPr>
          <w:p w:rsidR="008F4598" w:rsidRDefault="008F4598" w:rsidP="00AF775D">
            <w:pPr>
              <w:jc w:val="right"/>
              <w:rPr>
                <w:rFonts w:ascii="Arial" w:hAnsi="Arial" w:cs="Arial"/>
              </w:rPr>
            </w:pPr>
            <w:r>
              <w:rPr>
                <w:rFonts w:ascii="Arial" w:hAnsi="Arial" w:cs="Arial"/>
              </w:rPr>
              <w:t>15.8</w:t>
            </w:r>
          </w:p>
        </w:tc>
        <w:tc>
          <w:tcPr>
            <w:tcW w:w="8930" w:type="dxa"/>
            <w:gridSpan w:val="2"/>
            <w:vAlign w:val="bottom"/>
          </w:tcPr>
          <w:p w:rsidR="008F4598" w:rsidRPr="00884EBC" w:rsidRDefault="008F4598" w:rsidP="00AF775D">
            <w:pPr>
              <w:rPr>
                <w:rFonts w:ascii="Arial" w:hAnsi="Arial" w:cs="Arial"/>
                <w:b/>
              </w:rPr>
            </w:pPr>
            <w:r>
              <w:rPr>
                <w:rFonts w:ascii="Arial" w:hAnsi="Arial" w:cs="Arial"/>
              </w:rPr>
              <w:t>Share details of complaints and the outcomes with the Local Authority.</w:t>
            </w:r>
          </w:p>
        </w:tc>
      </w:tr>
      <w:tr w:rsidR="008F4598" w:rsidRPr="001D24CC" w:rsidTr="00AF775D">
        <w:trPr>
          <w:jc w:val="center"/>
        </w:trPr>
        <w:tc>
          <w:tcPr>
            <w:tcW w:w="851" w:type="dxa"/>
          </w:tcPr>
          <w:p w:rsidR="008F4598" w:rsidRDefault="008F4598" w:rsidP="00AF775D">
            <w:pPr>
              <w:jc w:val="right"/>
              <w:rPr>
                <w:rFonts w:ascii="Arial" w:hAnsi="Arial" w:cs="Arial"/>
              </w:rPr>
            </w:pPr>
          </w:p>
        </w:tc>
        <w:tc>
          <w:tcPr>
            <w:tcW w:w="8930" w:type="dxa"/>
            <w:gridSpan w:val="2"/>
            <w:vAlign w:val="bottom"/>
          </w:tcPr>
          <w:p w:rsidR="008F4598" w:rsidRPr="005F184F" w:rsidRDefault="008F4598" w:rsidP="00AF775D">
            <w:pPr>
              <w:rPr>
                <w:rFonts w:ascii="Arial" w:hAnsi="Arial" w:cs="Arial"/>
              </w:rPr>
            </w:pPr>
          </w:p>
        </w:tc>
      </w:tr>
      <w:tr w:rsidR="008F4598" w:rsidRPr="001D24CC" w:rsidTr="00AF775D">
        <w:trPr>
          <w:jc w:val="center"/>
        </w:trPr>
        <w:tc>
          <w:tcPr>
            <w:tcW w:w="851" w:type="dxa"/>
          </w:tcPr>
          <w:p w:rsidR="008F4598" w:rsidRDefault="008F4598" w:rsidP="00AF775D">
            <w:pPr>
              <w:jc w:val="right"/>
              <w:rPr>
                <w:rFonts w:ascii="Arial" w:hAnsi="Arial" w:cs="Arial"/>
              </w:rPr>
            </w:pP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b/>
                <w:bCs/>
              </w:rPr>
              <w:t xml:space="preserve">The </w:t>
            </w:r>
            <w:r>
              <w:rPr>
                <w:rFonts w:ascii="Arial" w:hAnsi="Arial" w:cs="Arial"/>
                <w:b/>
                <w:bCs/>
              </w:rPr>
              <w:t>Service Provider</w:t>
            </w:r>
            <w:r w:rsidRPr="005F184F">
              <w:rPr>
                <w:rFonts w:ascii="Arial" w:hAnsi="Arial" w:cs="Arial"/>
                <w:b/>
                <w:bCs/>
              </w:rPr>
              <w:t xml:space="preserve"> will ensure that:</w:t>
            </w:r>
          </w:p>
        </w:tc>
      </w:tr>
      <w:tr w:rsidR="008F4598" w:rsidRPr="001D24CC" w:rsidTr="00AF775D">
        <w:trPr>
          <w:jc w:val="center"/>
        </w:trPr>
        <w:tc>
          <w:tcPr>
            <w:tcW w:w="851" w:type="dxa"/>
          </w:tcPr>
          <w:p w:rsidR="008F4598" w:rsidRDefault="008F4598" w:rsidP="00AF775D">
            <w:pPr>
              <w:jc w:val="right"/>
              <w:rPr>
                <w:rFonts w:ascii="Arial" w:hAnsi="Arial" w:cs="Arial"/>
              </w:rPr>
            </w:pP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 xml:space="preserve">They have appropriate policies, training and arrangements in place to effectively manage </w:t>
            </w:r>
            <w:r>
              <w:rPr>
                <w:rFonts w:ascii="Arial" w:hAnsi="Arial" w:cs="Arial"/>
              </w:rPr>
              <w:t xml:space="preserve">and learn from </w:t>
            </w:r>
            <w:r w:rsidRPr="005F184F">
              <w:rPr>
                <w:rFonts w:ascii="Arial" w:hAnsi="Arial" w:cs="Arial"/>
              </w:rPr>
              <w:t>any complaints.</w:t>
            </w:r>
          </w:p>
        </w:tc>
      </w:tr>
      <w:tr w:rsidR="008F4598" w:rsidRPr="001D24CC" w:rsidTr="00AF775D">
        <w:trPr>
          <w:jc w:val="center"/>
        </w:trPr>
        <w:tc>
          <w:tcPr>
            <w:tcW w:w="851" w:type="dxa"/>
          </w:tcPr>
          <w:p w:rsidR="008F4598" w:rsidRDefault="008F4598" w:rsidP="00AF775D">
            <w:pPr>
              <w:jc w:val="right"/>
              <w:rPr>
                <w:rFonts w:ascii="Arial" w:hAnsi="Arial" w:cs="Arial"/>
              </w:rPr>
            </w:pPr>
          </w:p>
        </w:tc>
        <w:tc>
          <w:tcPr>
            <w:tcW w:w="8930" w:type="dxa"/>
            <w:gridSpan w:val="2"/>
            <w:vAlign w:val="bottom"/>
          </w:tcPr>
          <w:p w:rsidR="008F4598" w:rsidRPr="005F184F" w:rsidRDefault="008F4598" w:rsidP="00AF775D">
            <w:pPr>
              <w:rPr>
                <w:rFonts w:ascii="Arial" w:hAnsi="Arial" w:cs="Arial"/>
              </w:rPr>
            </w:pPr>
            <w:r w:rsidRPr="005F184F">
              <w:rPr>
                <w:rFonts w:ascii="Arial" w:hAnsi="Arial" w:cs="Arial"/>
              </w:rPr>
              <w:t>They have appropriate mechanisms in place to monitor compliance with required standards of practice.</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644"/>
        <w:gridCol w:w="5733"/>
      </w:tblGrid>
      <w:tr w:rsidR="008F4598" w:rsidRPr="003A1AF5" w:rsidTr="00AF775D">
        <w:trPr>
          <w:jc w:val="center"/>
        </w:trPr>
        <w:tc>
          <w:tcPr>
            <w:tcW w:w="4048" w:type="dxa"/>
            <w:gridSpan w:val="2"/>
          </w:tcPr>
          <w:p w:rsidR="008F4598" w:rsidRDefault="008F4598" w:rsidP="00AF775D">
            <w:pPr>
              <w:rPr>
                <w:rFonts w:ascii="Arial" w:hAnsi="Arial" w:cs="Arial"/>
                <w:b/>
              </w:rPr>
            </w:pPr>
          </w:p>
          <w:p w:rsidR="008F4598" w:rsidRPr="004663D8" w:rsidRDefault="008F4598" w:rsidP="00AF775D">
            <w:pPr>
              <w:rPr>
                <w:rFonts w:ascii="Arial" w:hAnsi="Arial" w:cs="Arial"/>
                <w:b/>
              </w:rPr>
            </w:pPr>
          </w:p>
        </w:tc>
        <w:tc>
          <w:tcPr>
            <w:tcW w:w="5733" w:type="dxa"/>
          </w:tcPr>
          <w:p w:rsidR="008F4598" w:rsidRPr="003A1AF5" w:rsidRDefault="008F4598" w:rsidP="00AF775D">
            <w:pPr>
              <w:rPr>
                <w:rFonts w:ascii="Arial" w:hAnsi="Arial" w:cs="Arial"/>
                <w:b/>
                <w:sz w:val="28"/>
                <w:szCs w:val="28"/>
              </w:rPr>
            </w:pPr>
            <w:r w:rsidRPr="003A1AF5">
              <w:rPr>
                <w:rFonts w:ascii="Arial" w:hAnsi="Arial" w:cs="Arial"/>
                <w:b/>
                <w:sz w:val="28"/>
                <w:szCs w:val="28"/>
              </w:rPr>
              <w:t>EAST OF ENGLAND SERVICE OUTCOMES AND STANDARDS OF CARE</w:t>
            </w:r>
          </w:p>
        </w:tc>
      </w:tr>
      <w:tr w:rsidR="008F4598" w:rsidRPr="00060C3B" w:rsidTr="00AF775D">
        <w:trPr>
          <w:jc w:val="center"/>
        </w:trPr>
        <w:tc>
          <w:tcPr>
            <w:tcW w:w="4048" w:type="dxa"/>
            <w:gridSpan w:val="2"/>
          </w:tcPr>
          <w:p w:rsidR="008F4598" w:rsidRDefault="008F4598" w:rsidP="00AF775D">
            <w:pPr>
              <w:jc w:val="center"/>
              <w:rPr>
                <w:rFonts w:ascii="Arial" w:hAnsi="Arial" w:cs="Arial"/>
                <w:b/>
              </w:rPr>
            </w:pPr>
          </w:p>
          <w:p w:rsidR="008F4598" w:rsidRPr="003A1AF5" w:rsidRDefault="008F4598" w:rsidP="00AF775D">
            <w:pPr>
              <w:rPr>
                <w:rFonts w:ascii="Arial" w:hAnsi="Arial" w:cs="Arial"/>
                <w:b/>
                <w:sz w:val="28"/>
                <w:szCs w:val="28"/>
              </w:rPr>
            </w:pPr>
            <w:r>
              <w:rPr>
                <w:rFonts w:ascii="Arial" w:hAnsi="Arial" w:cs="Arial"/>
                <w:b/>
                <w:sz w:val="28"/>
                <w:szCs w:val="28"/>
              </w:rPr>
              <w:t>DOMAIN 5 (continued)</w:t>
            </w:r>
          </w:p>
          <w:p w:rsidR="008F4598" w:rsidRPr="00602F90" w:rsidRDefault="008F4598" w:rsidP="00AF775D">
            <w:pPr>
              <w:jc w:val="center"/>
              <w:rPr>
                <w:rFonts w:ascii="Arial" w:hAnsi="Arial" w:cs="Arial"/>
                <w:b/>
              </w:rPr>
            </w:pPr>
          </w:p>
        </w:tc>
        <w:tc>
          <w:tcPr>
            <w:tcW w:w="5733" w:type="dxa"/>
          </w:tcPr>
          <w:p w:rsidR="008F4598" w:rsidRDefault="008F4598" w:rsidP="00AF775D">
            <w:pPr>
              <w:rPr>
                <w:rFonts w:ascii="Arial" w:hAnsi="Arial" w:cs="Arial"/>
                <w:b/>
              </w:rPr>
            </w:pPr>
          </w:p>
          <w:p w:rsidR="008F4598" w:rsidRPr="00060C3B" w:rsidRDefault="008F4598" w:rsidP="00AF775D">
            <w:pPr>
              <w:rPr>
                <w:rFonts w:ascii="Arial" w:hAnsi="Arial" w:cs="Arial"/>
                <w:b/>
                <w:sz w:val="28"/>
                <w:szCs w:val="28"/>
              </w:rPr>
            </w:pPr>
            <w:r>
              <w:rPr>
                <w:rFonts w:ascii="Arial" w:hAnsi="Arial" w:cs="Arial"/>
                <w:b/>
                <w:bCs/>
                <w:sz w:val="28"/>
                <w:szCs w:val="28"/>
              </w:rPr>
              <w:t>Quality of Management</w:t>
            </w:r>
          </w:p>
        </w:tc>
      </w:tr>
      <w:tr w:rsidR="008F4598" w:rsidRPr="00AF7093" w:rsidTr="00AF775D">
        <w:trPr>
          <w:jc w:val="center"/>
        </w:trPr>
        <w:tc>
          <w:tcPr>
            <w:tcW w:w="4048" w:type="dxa"/>
            <w:gridSpan w:val="2"/>
          </w:tcPr>
          <w:p w:rsidR="008F4598" w:rsidRPr="00AF7093" w:rsidRDefault="008F4598" w:rsidP="00AF775D">
            <w:pPr>
              <w:rPr>
                <w:rFonts w:ascii="Arial" w:hAnsi="Arial" w:cs="Arial"/>
                <w:b/>
              </w:rPr>
            </w:pPr>
            <w:r>
              <w:rPr>
                <w:rFonts w:ascii="Arial" w:hAnsi="Arial" w:cs="Arial"/>
                <w:b/>
              </w:rPr>
              <w:t>Standard 16</w:t>
            </w:r>
          </w:p>
        </w:tc>
        <w:tc>
          <w:tcPr>
            <w:tcW w:w="5733" w:type="dxa"/>
          </w:tcPr>
          <w:p w:rsidR="008F4598" w:rsidRPr="00AF7093" w:rsidRDefault="008F4598" w:rsidP="00AF775D">
            <w:pPr>
              <w:rPr>
                <w:rFonts w:ascii="Arial" w:hAnsi="Arial" w:cs="Arial"/>
                <w:b/>
              </w:rPr>
            </w:pPr>
            <w:r>
              <w:rPr>
                <w:rFonts w:ascii="Arial" w:hAnsi="Arial" w:cs="Arial"/>
                <w:b/>
                <w:bCs/>
              </w:rPr>
              <w:t>Records</w:t>
            </w:r>
          </w:p>
        </w:tc>
      </w:tr>
      <w:tr w:rsidR="008F4598" w:rsidTr="00AF775D">
        <w:trPr>
          <w:jc w:val="center"/>
        </w:trPr>
        <w:tc>
          <w:tcPr>
            <w:tcW w:w="4048" w:type="dxa"/>
            <w:gridSpan w:val="2"/>
          </w:tcPr>
          <w:p w:rsidR="008F4598" w:rsidRPr="00642F6F" w:rsidRDefault="008F4598" w:rsidP="00AF775D">
            <w:pPr>
              <w:rPr>
                <w:rFonts w:ascii="Arial" w:hAnsi="Arial" w:cs="Arial"/>
              </w:rPr>
            </w:pPr>
            <w:r>
              <w:rPr>
                <w:rFonts w:ascii="Arial" w:hAnsi="Arial" w:cs="Arial"/>
              </w:rPr>
              <w:t>(CQC Outcome 17)</w:t>
            </w:r>
          </w:p>
        </w:tc>
        <w:tc>
          <w:tcPr>
            <w:tcW w:w="5733" w:type="dxa"/>
          </w:tcPr>
          <w:p w:rsidR="008F4598" w:rsidRDefault="008F4598" w:rsidP="00AF775D">
            <w:pPr>
              <w:rPr>
                <w:rFonts w:ascii="Arial" w:hAnsi="Arial" w:cs="Arial"/>
              </w:rPr>
            </w:pPr>
          </w:p>
        </w:tc>
      </w:tr>
      <w:tr w:rsidR="008F4598" w:rsidTr="00AF775D">
        <w:trPr>
          <w:jc w:val="center"/>
        </w:trPr>
        <w:tc>
          <w:tcPr>
            <w:tcW w:w="4048" w:type="dxa"/>
            <w:gridSpan w:val="2"/>
          </w:tcPr>
          <w:p w:rsidR="008F4598" w:rsidRPr="00642F6F" w:rsidRDefault="008F4598" w:rsidP="00AF775D">
            <w:pPr>
              <w:jc w:val="right"/>
              <w:rPr>
                <w:rFonts w:ascii="Arial" w:hAnsi="Arial" w:cs="Arial"/>
              </w:rPr>
            </w:pPr>
          </w:p>
        </w:tc>
        <w:tc>
          <w:tcPr>
            <w:tcW w:w="5733" w:type="dxa"/>
          </w:tcPr>
          <w:p w:rsidR="008F4598" w:rsidRDefault="008F4598" w:rsidP="00AF775D">
            <w:pPr>
              <w:rPr>
                <w:rFonts w:ascii="Arial" w:hAnsi="Arial" w:cs="Arial"/>
              </w:rPr>
            </w:pPr>
            <w:r w:rsidRPr="004663D8">
              <w:rPr>
                <w:rFonts w:ascii="Arial" w:hAnsi="Arial" w:cs="Arial"/>
                <w:b/>
                <w:bCs/>
              </w:rPr>
              <w:t xml:space="preserve">What </w:t>
            </w:r>
            <w:r>
              <w:rPr>
                <w:rFonts w:ascii="Arial" w:hAnsi="Arial" w:cs="Arial"/>
                <w:b/>
                <w:bCs/>
              </w:rPr>
              <w:t xml:space="preserve">outcomes </w:t>
            </w:r>
            <w:r w:rsidRPr="004663D8">
              <w:rPr>
                <w:rFonts w:ascii="Arial" w:hAnsi="Arial" w:cs="Arial"/>
                <w:b/>
                <w:bCs/>
              </w:rPr>
              <w:t>can people who use your services expect?</w:t>
            </w:r>
          </w:p>
        </w:tc>
      </w:tr>
      <w:tr w:rsidR="008F4598" w:rsidRPr="004663D8" w:rsidTr="00AF775D">
        <w:trPr>
          <w:jc w:val="center"/>
        </w:trPr>
        <w:tc>
          <w:tcPr>
            <w:tcW w:w="4048" w:type="dxa"/>
            <w:gridSpan w:val="2"/>
          </w:tcPr>
          <w:p w:rsidR="008F4598" w:rsidRPr="00642F6F" w:rsidRDefault="008F4598" w:rsidP="00AF775D">
            <w:pPr>
              <w:rPr>
                <w:rFonts w:ascii="Arial" w:hAnsi="Arial" w:cs="Arial"/>
              </w:rPr>
            </w:pPr>
            <w:r>
              <w:rPr>
                <w:rFonts w:ascii="Arial" w:hAnsi="Arial" w:cs="Arial"/>
                <w:b/>
                <w:i/>
              </w:rPr>
              <w:t>Core criteria in bold</w:t>
            </w:r>
          </w:p>
        </w:tc>
        <w:tc>
          <w:tcPr>
            <w:tcW w:w="5733" w:type="dxa"/>
          </w:tcPr>
          <w:p w:rsidR="008F4598" w:rsidRPr="004663D8" w:rsidRDefault="008F4598" w:rsidP="00AF775D">
            <w:pPr>
              <w:rPr>
                <w:rFonts w:ascii="Arial" w:hAnsi="Arial" w:cs="Arial"/>
                <w:b/>
                <w:bCs/>
              </w:rPr>
            </w:pPr>
            <w:r>
              <w:rPr>
                <w:rFonts w:ascii="Arial" w:hAnsi="Arial" w:cs="Arial"/>
                <w:i/>
                <w:iCs/>
              </w:rPr>
              <w:t>Service Users</w:t>
            </w:r>
            <w:r w:rsidRPr="00530179">
              <w:rPr>
                <w:rFonts w:ascii="Arial" w:hAnsi="Arial" w:cs="Arial"/>
                <w:i/>
                <w:iCs/>
              </w:rPr>
              <w:t xml:space="preserve"> are confident that the records</w:t>
            </w:r>
            <w:r>
              <w:rPr>
                <w:rFonts w:ascii="Arial" w:hAnsi="Arial" w:cs="Arial"/>
                <w:i/>
                <w:iCs/>
              </w:rPr>
              <w:t xml:space="preserve"> </w:t>
            </w:r>
            <w:r w:rsidRPr="00530179">
              <w:rPr>
                <w:rFonts w:ascii="Arial" w:hAnsi="Arial" w:cs="Arial"/>
                <w:i/>
                <w:iCs/>
              </w:rPr>
              <w:t xml:space="preserve">kept by the </w:t>
            </w:r>
            <w:r>
              <w:rPr>
                <w:rFonts w:ascii="Arial" w:hAnsi="Arial" w:cs="Arial"/>
                <w:i/>
                <w:iCs/>
              </w:rPr>
              <w:t>Service Provider</w:t>
            </w:r>
            <w:r w:rsidRPr="00530179">
              <w:rPr>
                <w:rFonts w:ascii="Arial" w:hAnsi="Arial" w:cs="Arial"/>
                <w:i/>
                <w:iCs/>
              </w:rPr>
              <w:t xml:space="preserve"> about their care and support</w:t>
            </w:r>
            <w:r>
              <w:rPr>
                <w:rFonts w:ascii="Arial" w:hAnsi="Arial" w:cs="Arial"/>
                <w:i/>
                <w:iCs/>
              </w:rPr>
              <w:t xml:space="preserve"> (</w:t>
            </w:r>
            <w:r w:rsidRPr="00530179">
              <w:rPr>
                <w:rFonts w:ascii="Arial" w:hAnsi="Arial" w:cs="Arial"/>
                <w:i/>
                <w:iCs/>
              </w:rPr>
              <w:t>including those that are required to protect their safety and wellbeing</w:t>
            </w:r>
            <w:r>
              <w:rPr>
                <w:rFonts w:ascii="Arial" w:hAnsi="Arial" w:cs="Arial"/>
                <w:i/>
                <w:iCs/>
              </w:rPr>
              <w:t>)</w:t>
            </w:r>
            <w:r w:rsidRPr="00530179">
              <w:rPr>
                <w:rFonts w:ascii="Arial" w:hAnsi="Arial" w:cs="Arial"/>
                <w:i/>
                <w:iCs/>
              </w:rPr>
              <w:t xml:space="preserve"> are accurate, fit for purpose, held securely and </w:t>
            </w:r>
            <w:r>
              <w:rPr>
                <w:rFonts w:ascii="Arial" w:hAnsi="Arial" w:cs="Arial"/>
                <w:i/>
                <w:iCs/>
              </w:rPr>
              <w:t>remain</w:t>
            </w:r>
            <w:r w:rsidRPr="00530179">
              <w:rPr>
                <w:rFonts w:ascii="Arial" w:hAnsi="Arial" w:cs="Arial"/>
                <w:i/>
                <w:iCs/>
              </w:rPr>
              <w:t xml:space="preserve"> confidential.</w:t>
            </w:r>
          </w:p>
        </w:tc>
      </w:tr>
      <w:tr w:rsidR="008F4598" w:rsidRPr="001D24CC" w:rsidTr="00AF775D">
        <w:trPr>
          <w:jc w:val="center"/>
        </w:trPr>
        <w:tc>
          <w:tcPr>
            <w:tcW w:w="1404" w:type="dxa"/>
          </w:tcPr>
          <w:p w:rsidR="008F4598" w:rsidRPr="00642F6F" w:rsidRDefault="008F4598" w:rsidP="00AF775D">
            <w:pPr>
              <w:jc w:val="right"/>
              <w:rPr>
                <w:rFonts w:ascii="Arial" w:hAnsi="Arial" w:cs="Arial"/>
              </w:rPr>
            </w:pPr>
          </w:p>
        </w:tc>
        <w:tc>
          <w:tcPr>
            <w:tcW w:w="8377" w:type="dxa"/>
            <w:gridSpan w:val="2"/>
          </w:tcPr>
          <w:p w:rsidR="008F4598" w:rsidRPr="001D24CC" w:rsidRDefault="008F4598" w:rsidP="00AF775D">
            <w:pPr>
              <w:rPr>
                <w:rFonts w:ascii="Arial" w:hAnsi="Arial" w:cs="Arial"/>
                <w:iCs/>
              </w:rPr>
            </w:pPr>
            <w:r w:rsidRPr="00990C0F">
              <w:rPr>
                <w:rFonts w:ascii="Arial" w:hAnsi="Arial" w:cs="Arial"/>
                <w:b/>
                <w:bCs/>
              </w:rPr>
              <w:t>To achieve this the Service Provider will:</w:t>
            </w:r>
          </w:p>
        </w:tc>
      </w:tr>
      <w:tr w:rsidR="008F4598" w:rsidRPr="001D24CC" w:rsidTr="00AF775D">
        <w:trPr>
          <w:jc w:val="center"/>
        </w:trPr>
        <w:tc>
          <w:tcPr>
            <w:tcW w:w="1404" w:type="dxa"/>
          </w:tcPr>
          <w:p w:rsidR="008F4598" w:rsidRPr="003C2ECC" w:rsidRDefault="008F4598" w:rsidP="00AF775D">
            <w:pPr>
              <w:jc w:val="right"/>
              <w:rPr>
                <w:rFonts w:ascii="Arial" w:hAnsi="Arial" w:cs="Arial"/>
                <w:b/>
              </w:rPr>
            </w:pPr>
            <w:r>
              <w:rPr>
                <w:rFonts w:ascii="Arial" w:hAnsi="Arial" w:cs="Arial"/>
                <w:b/>
              </w:rPr>
              <w:t>16</w:t>
            </w:r>
            <w:r w:rsidRPr="003C2ECC">
              <w:rPr>
                <w:rFonts w:ascii="Arial" w:hAnsi="Arial" w:cs="Arial"/>
                <w:b/>
              </w:rPr>
              <w:t>.1</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Ensure that the personal records of </w:t>
            </w:r>
            <w:r>
              <w:rPr>
                <w:rFonts w:ascii="Arial" w:hAnsi="Arial" w:cs="Arial"/>
              </w:rPr>
              <w:t>Service Users</w:t>
            </w:r>
            <w:r w:rsidRPr="00530179">
              <w:rPr>
                <w:rFonts w:ascii="Arial" w:hAnsi="Arial" w:cs="Arial"/>
              </w:rPr>
              <w:t xml:space="preserve"> receiving services are clear, accurate, factual, complete, personalised, fit for purpose, up-to-date, held securely and remain confidential.</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16.2</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Use these records to plan the care and support of the </w:t>
            </w:r>
            <w:r>
              <w:rPr>
                <w:rFonts w:ascii="Arial" w:hAnsi="Arial" w:cs="Arial"/>
              </w:rPr>
              <w:t>Service User</w:t>
            </w:r>
            <w:r w:rsidRPr="00530179">
              <w:rPr>
                <w:rFonts w:ascii="Arial" w:hAnsi="Arial" w:cs="Arial"/>
              </w:rPr>
              <w:t xml:space="preserve"> to help ensure that the </w:t>
            </w:r>
            <w:r>
              <w:rPr>
                <w:rFonts w:ascii="Arial" w:hAnsi="Arial" w:cs="Arial"/>
              </w:rPr>
              <w:t>Service User</w:t>
            </w:r>
            <w:r w:rsidRPr="00530179">
              <w:rPr>
                <w:rFonts w:ascii="Arial" w:hAnsi="Arial" w:cs="Arial"/>
              </w:rPr>
              <w:t xml:space="preserve">'s rights and best interests </w:t>
            </w:r>
            <w:r>
              <w:rPr>
                <w:rFonts w:ascii="Arial" w:hAnsi="Arial" w:cs="Arial"/>
              </w:rPr>
              <w:t>remain</w:t>
            </w:r>
            <w:r w:rsidRPr="00530179">
              <w:rPr>
                <w:rFonts w:ascii="Arial" w:hAnsi="Arial" w:cs="Arial"/>
              </w:rPr>
              <w:t xml:space="preserve"> protected and their needs are met.</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16.3</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Only share information on a need to know basis, with the consent of the </w:t>
            </w:r>
            <w:r>
              <w:rPr>
                <w:rFonts w:ascii="Arial" w:hAnsi="Arial" w:cs="Arial"/>
              </w:rPr>
              <w:t>Service User</w:t>
            </w:r>
            <w:r w:rsidRPr="00530179">
              <w:rPr>
                <w:rFonts w:ascii="Arial" w:hAnsi="Arial" w:cs="Arial"/>
              </w:rPr>
              <w:t xml:space="preserve"> and / or in line with the contract.</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16.4</w:t>
            </w:r>
          </w:p>
        </w:tc>
        <w:tc>
          <w:tcPr>
            <w:tcW w:w="8377" w:type="dxa"/>
            <w:gridSpan w:val="2"/>
            <w:vAlign w:val="bottom"/>
          </w:tcPr>
          <w:p w:rsidR="008F4598" w:rsidRPr="00B945EE" w:rsidRDefault="008F4598" w:rsidP="00AF775D">
            <w:pPr>
              <w:rPr>
                <w:rFonts w:ascii="Arial" w:hAnsi="Arial" w:cs="Arial"/>
                <w:b/>
              </w:rPr>
            </w:pPr>
            <w:r>
              <w:rPr>
                <w:rFonts w:ascii="Arial" w:hAnsi="Arial" w:cs="Arial"/>
              </w:rPr>
              <w:t>Only keep and store records in line with the Data Protection Act and in line with the Local Authorities requirements as set out in the contract.</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16.5</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Support </w:t>
            </w:r>
            <w:r>
              <w:rPr>
                <w:rFonts w:ascii="Arial" w:hAnsi="Arial" w:cs="Arial"/>
              </w:rPr>
              <w:t>Service Users</w:t>
            </w:r>
            <w:r w:rsidRPr="00530179">
              <w:rPr>
                <w:rFonts w:ascii="Arial" w:hAnsi="Arial" w:cs="Arial"/>
              </w:rPr>
              <w:t xml:space="preserve"> to access information about their care and support when they request it.</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16.6</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Ensure that when information is inappropriately shared, transferred or lost, this is reported, investigated and acted on in accordance with the appropriate incident reporting procedures.</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16.7</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Ensure that other records necessary for the operation and management of the</w:t>
            </w:r>
            <w:r>
              <w:rPr>
                <w:rFonts w:ascii="Arial" w:hAnsi="Arial" w:cs="Arial"/>
              </w:rPr>
              <w:t xml:space="preserve"> Services </w:t>
            </w:r>
            <w:r w:rsidRPr="00530179">
              <w:rPr>
                <w:rFonts w:ascii="Arial" w:hAnsi="Arial" w:cs="Arial"/>
              </w:rPr>
              <w:t xml:space="preserve">are stored in accordance with the </w:t>
            </w:r>
            <w:r>
              <w:rPr>
                <w:rFonts w:ascii="Arial" w:hAnsi="Arial" w:cs="Arial"/>
              </w:rPr>
              <w:t>Service Provider</w:t>
            </w:r>
            <w:r w:rsidRPr="00530179">
              <w:rPr>
                <w:rFonts w:ascii="Arial" w:hAnsi="Arial" w:cs="Arial"/>
              </w:rPr>
              <w:t xml:space="preserve">'s </w:t>
            </w:r>
            <w:r>
              <w:rPr>
                <w:rFonts w:ascii="Arial" w:hAnsi="Arial" w:cs="Arial"/>
              </w:rPr>
              <w:t xml:space="preserve">and Council’s </w:t>
            </w:r>
            <w:r w:rsidRPr="00530179">
              <w:rPr>
                <w:rFonts w:ascii="Arial" w:hAnsi="Arial" w:cs="Arial"/>
              </w:rPr>
              <w:t>policies and procedures.</w:t>
            </w:r>
          </w:p>
        </w:tc>
      </w:tr>
      <w:tr w:rsidR="008F4598" w:rsidRPr="001D24CC" w:rsidTr="00AF775D">
        <w:trPr>
          <w:jc w:val="center"/>
        </w:trPr>
        <w:tc>
          <w:tcPr>
            <w:tcW w:w="1404" w:type="dxa"/>
          </w:tcPr>
          <w:p w:rsidR="008F4598" w:rsidRDefault="008F4598" w:rsidP="00AF775D">
            <w:pPr>
              <w:jc w:val="right"/>
              <w:rPr>
                <w:rFonts w:ascii="Arial" w:hAnsi="Arial" w:cs="Arial"/>
              </w:rPr>
            </w:pPr>
            <w:r>
              <w:rPr>
                <w:rFonts w:ascii="Arial" w:hAnsi="Arial" w:cs="Arial"/>
              </w:rPr>
              <w:t>16.8</w:t>
            </w: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Monitor the standards of practice through a programme of </w:t>
            </w:r>
            <w:r>
              <w:rPr>
                <w:rFonts w:ascii="Arial" w:hAnsi="Arial" w:cs="Arial"/>
              </w:rPr>
              <w:t xml:space="preserve">effective </w:t>
            </w:r>
            <w:r w:rsidRPr="00530179">
              <w:rPr>
                <w:rFonts w:ascii="Arial" w:hAnsi="Arial" w:cs="Arial"/>
              </w:rPr>
              <w:t>audit</w:t>
            </w:r>
            <w:r>
              <w:rPr>
                <w:rFonts w:ascii="Arial" w:hAnsi="Arial" w:cs="Arial"/>
              </w:rPr>
              <w:t>s</w:t>
            </w:r>
            <w:r w:rsidRPr="00530179">
              <w:rPr>
                <w:rFonts w:ascii="Arial" w:hAnsi="Arial" w:cs="Arial"/>
              </w:rPr>
              <w: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530179" w:rsidRDefault="008F4598" w:rsidP="00AF775D">
            <w:pPr>
              <w:rPr>
                <w:rFonts w:ascii="Arial" w:hAnsi="Arial" w:cs="Arial"/>
              </w:rPr>
            </w:pP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b/>
                <w:bCs/>
              </w:rPr>
              <w:t xml:space="preserve">The </w:t>
            </w:r>
            <w:r>
              <w:rPr>
                <w:rFonts w:ascii="Arial" w:hAnsi="Arial" w:cs="Arial"/>
                <w:b/>
                <w:bCs/>
              </w:rPr>
              <w:t>Service Provider</w:t>
            </w:r>
            <w:r w:rsidRPr="00530179">
              <w:rPr>
                <w:rFonts w:ascii="Arial" w:hAnsi="Arial" w:cs="Arial"/>
                <w:b/>
                <w:bCs/>
              </w:rPr>
              <w:t xml:space="preserve"> will ensure that: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 xml:space="preserve">They have appropriate policies, training and arrangements in place to </w:t>
            </w:r>
            <w:r>
              <w:rPr>
                <w:rFonts w:ascii="Arial" w:hAnsi="Arial" w:cs="Arial"/>
              </w:rPr>
              <w:t>maintain</w:t>
            </w:r>
            <w:r w:rsidRPr="00530179">
              <w:rPr>
                <w:rFonts w:ascii="Arial" w:hAnsi="Arial" w:cs="Arial"/>
              </w:rPr>
              <w:t xml:space="preserve"> effective records</w:t>
            </w:r>
            <w:r>
              <w:rPr>
                <w:rFonts w:ascii="Arial" w:hAnsi="Arial" w:cs="Arial"/>
              </w:rPr>
              <w:t xml:space="preserve"> in line with the Data Protection Act 1998 and the requirements of the Local Authority</w:t>
            </w:r>
            <w:r w:rsidRPr="00530179">
              <w:rPr>
                <w:rFonts w:ascii="Arial" w:hAnsi="Arial" w:cs="Arial"/>
              </w:rPr>
              <w:t>.</w:t>
            </w:r>
          </w:p>
        </w:tc>
      </w:tr>
      <w:tr w:rsidR="008F4598" w:rsidRPr="001D24CC" w:rsidTr="00AF775D">
        <w:trPr>
          <w:jc w:val="center"/>
        </w:trPr>
        <w:tc>
          <w:tcPr>
            <w:tcW w:w="1404" w:type="dxa"/>
          </w:tcPr>
          <w:p w:rsidR="008F4598" w:rsidRDefault="008F4598" w:rsidP="00AF775D">
            <w:pPr>
              <w:jc w:val="right"/>
              <w:rPr>
                <w:rFonts w:ascii="Arial" w:hAnsi="Arial" w:cs="Arial"/>
              </w:rPr>
            </w:pPr>
          </w:p>
        </w:tc>
        <w:tc>
          <w:tcPr>
            <w:tcW w:w="8377" w:type="dxa"/>
            <w:gridSpan w:val="2"/>
            <w:vAlign w:val="bottom"/>
          </w:tcPr>
          <w:p w:rsidR="008F4598" w:rsidRPr="00530179" w:rsidRDefault="008F4598" w:rsidP="00AF775D">
            <w:pPr>
              <w:rPr>
                <w:rFonts w:ascii="Arial" w:hAnsi="Arial" w:cs="Arial"/>
              </w:rPr>
            </w:pPr>
            <w:r w:rsidRPr="00530179">
              <w:rPr>
                <w:rFonts w:ascii="Arial" w:hAnsi="Arial" w:cs="Arial"/>
              </w:rPr>
              <w:t>They have appropriate mechanisms in place to monitor compliance with required standards of practice.</w:t>
            </w:r>
          </w:p>
        </w:tc>
      </w:tr>
    </w:tbl>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pPr>
    </w:p>
    <w:p w:rsidR="008F4598" w:rsidRDefault="008F4598" w:rsidP="008F4598">
      <w:pPr>
        <w:rPr>
          <w:rFonts w:ascii="Arial" w:hAnsi="Arial" w:cs="Arial"/>
          <w:szCs w:val="22"/>
        </w:rPr>
        <w:sectPr w:rsidR="008F4598" w:rsidSect="00AF775D">
          <w:pgSz w:w="11906" w:h="16838" w:code="9"/>
          <w:pgMar w:top="567" w:right="1287" w:bottom="1440" w:left="1418" w:header="709" w:footer="709" w:gutter="0"/>
          <w:pgNumType w:start="1"/>
          <w:cols w:space="708"/>
          <w:titlePg/>
          <w:docGrid w:linePitch="360"/>
        </w:sectPr>
      </w:pPr>
    </w:p>
    <w:p w:rsidR="008F4598" w:rsidRPr="00DA285E" w:rsidRDefault="0041162D"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bookmarkStart w:id="40" w:name="_Toc472070488"/>
      <w:bookmarkStart w:id="41" w:name="_Toc534268311"/>
      <w:bookmarkStart w:id="42" w:name="_Toc536434811"/>
      <w:r w:rsidRPr="00DA285E">
        <w:rPr>
          <w:rFonts w:eastAsiaTheme="majorEastAsia" w:cstheme="majorBidi"/>
          <w:sz w:val="22"/>
          <w:szCs w:val="22"/>
          <w14:textOutline w14:w="9525" w14:cap="rnd" w14:cmpd="sng" w14:algn="ctr">
            <w14:noFill/>
            <w14:prstDash w14:val="solid"/>
            <w14:bevel/>
          </w14:textOutline>
        </w:rPr>
        <w:t>SCHEDULE 2:</w:t>
      </w:r>
      <w:r w:rsidR="008F4598" w:rsidRPr="00DA285E">
        <w:rPr>
          <w:rFonts w:eastAsiaTheme="majorEastAsia" w:cstheme="majorBidi"/>
          <w:sz w:val="22"/>
          <w:szCs w:val="22"/>
          <w14:textOutline w14:w="9525" w14:cap="rnd" w14:cmpd="sng" w14:algn="ctr">
            <w14:noFill/>
            <w14:prstDash w14:val="solid"/>
            <w14:bevel/>
          </w14:textOutline>
        </w:rPr>
        <w:t xml:space="preserve"> Information about Home Care</w:t>
      </w:r>
      <w:bookmarkEnd w:id="40"/>
      <w:bookmarkEnd w:id="41"/>
      <w:bookmarkEnd w:id="42"/>
    </w:p>
    <w:p w:rsidR="00A24309" w:rsidRPr="00CF7174" w:rsidRDefault="00A24309" w:rsidP="008F4598">
      <w:pPr>
        <w:pStyle w:val="ListParagraph"/>
        <w:ind w:left="938"/>
      </w:pPr>
    </w:p>
    <w:p w:rsidR="008F4598" w:rsidRPr="00270D03" w:rsidRDefault="008F4598" w:rsidP="008F4598">
      <w:pPr>
        <w:rPr>
          <w:rFonts w:ascii="Arial" w:hAnsi="Arial" w:cs="Arial"/>
          <w:b/>
          <w:u w:val="single"/>
        </w:rPr>
      </w:pPr>
      <w:r w:rsidRPr="00270D03">
        <w:rPr>
          <w:rFonts w:ascii="Arial" w:hAnsi="Arial" w:cs="Arial"/>
          <w:b/>
          <w:u w:val="single"/>
        </w:rPr>
        <w:t>Out of Hours</w:t>
      </w:r>
      <w:r>
        <w:rPr>
          <w:rFonts w:ascii="Arial" w:hAnsi="Arial" w:cs="Arial"/>
          <w:b/>
          <w:u w:val="single"/>
        </w:rPr>
        <w:t xml:space="preserve"> </w:t>
      </w:r>
    </w:p>
    <w:p w:rsidR="008F4598" w:rsidRPr="00270D03" w:rsidRDefault="008F4598" w:rsidP="008F4598">
      <w:pPr>
        <w:rPr>
          <w:rFonts w:ascii="Arial" w:hAnsi="Arial" w:cs="Arial"/>
          <w:b/>
        </w:rPr>
      </w:pPr>
    </w:p>
    <w:tbl>
      <w:tblPr>
        <w:tblW w:w="0" w:type="auto"/>
        <w:tblInd w:w="108" w:type="dxa"/>
        <w:tblCellMar>
          <w:left w:w="0" w:type="dxa"/>
          <w:right w:w="0" w:type="dxa"/>
        </w:tblCellMar>
        <w:tblLook w:val="04A0" w:firstRow="1" w:lastRow="0" w:firstColumn="1" w:lastColumn="0" w:noHBand="0" w:noVBand="1"/>
      </w:tblPr>
      <w:tblGrid>
        <w:gridCol w:w="1985"/>
        <w:gridCol w:w="3189"/>
        <w:gridCol w:w="3190"/>
      </w:tblGrid>
      <w:tr w:rsidR="004B6E31" w:rsidTr="004B6E31">
        <w:tc>
          <w:tcPr>
            <w:tcW w:w="198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2018/19</w:t>
            </w:r>
          </w:p>
        </w:tc>
        <w:tc>
          <w:tcPr>
            <w:tcW w:w="318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Commissioned calls per Month</w:t>
            </w:r>
          </w:p>
        </w:tc>
        <w:tc>
          <w:tcPr>
            <w:tcW w:w="319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 xml:space="preserve">Non-commissioned calls per month </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Feb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1389</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16</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March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1539</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10</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April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1067 </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18</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May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1144</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27</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June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1104</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26</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 xml:space="preserve">July 2018 </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1126</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28</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Aug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1353</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36</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Sept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1074</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12</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 xml:space="preserve">Oct 2018 </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1185</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37</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Nov 2018</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1194</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51</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 xml:space="preserve">Dec 2018 </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1401</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63</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Jan 2019</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1659</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70</w:t>
            </w:r>
          </w:p>
        </w:tc>
      </w:tr>
      <w:tr w:rsidR="004B6E31" w:rsidTr="004B6E31">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 xml:space="preserve">Feb 2019 </w:t>
            </w:r>
          </w:p>
        </w:tc>
        <w:tc>
          <w:tcPr>
            <w:tcW w:w="3189"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1660</w:t>
            </w:r>
          </w:p>
        </w:tc>
        <w:tc>
          <w:tcPr>
            <w:tcW w:w="3190" w:type="dxa"/>
            <w:tcBorders>
              <w:top w:val="nil"/>
              <w:left w:val="nil"/>
              <w:bottom w:val="single" w:sz="8" w:space="0" w:color="auto"/>
              <w:right w:val="single" w:sz="8" w:space="0" w:color="auto"/>
            </w:tcBorders>
            <w:tcMar>
              <w:top w:w="0" w:type="dxa"/>
              <w:left w:w="108" w:type="dxa"/>
              <w:bottom w:w="0" w:type="dxa"/>
              <w:right w:w="108" w:type="dxa"/>
            </w:tcMar>
            <w:hideMark/>
          </w:tcPr>
          <w:p w:rsidR="004B6E31" w:rsidRPr="004B6E31" w:rsidRDefault="004B6E31">
            <w:pPr>
              <w:spacing w:line="276" w:lineRule="auto"/>
              <w:rPr>
                <w:rFonts w:ascii="Arial" w:hAnsi="Arial" w:cs="Arial"/>
                <w:sz w:val="22"/>
                <w:szCs w:val="22"/>
              </w:rPr>
            </w:pPr>
            <w:r w:rsidRPr="004B6E31">
              <w:rPr>
                <w:rFonts w:ascii="Arial" w:hAnsi="Arial" w:cs="Arial"/>
                <w:sz w:val="22"/>
                <w:szCs w:val="22"/>
              </w:rPr>
              <w:t>77</w:t>
            </w:r>
          </w:p>
        </w:tc>
      </w:tr>
    </w:tbl>
    <w:p w:rsidR="008F4598" w:rsidRDefault="008F4598" w:rsidP="008F4598">
      <w:pPr>
        <w:rPr>
          <w:rFonts w:ascii="Arial" w:hAnsi="Arial" w:cs="Arial"/>
        </w:rPr>
      </w:pPr>
    </w:p>
    <w:p w:rsidR="008F4598" w:rsidRDefault="008F4598">
      <w:pPr>
        <w:spacing w:after="200" w:line="276" w:lineRule="auto"/>
      </w:pPr>
      <w:r>
        <w:br w:type="page"/>
      </w:r>
    </w:p>
    <w:p w:rsidR="008F4598" w:rsidRPr="00DA285E" w:rsidRDefault="0041162D"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bookmarkStart w:id="43" w:name="_Toc472070490"/>
      <w:bookmarkStart w:id="44" w:name="_Toc534268312"/>
      <w:bookmarkStart w:id="45" w:name="_Toc536434812"/>
      <w:r w:rsidRPr="00DA285E">
        <w:rPr>
          <w:rFonts w:eastAsiaTheme="majorEastAsia" w:cstheme="majorBidi"/>
          <w:sz w:val="22"/>
          <w:szCs w:val="22"/>
          <w14:textOutline w14:w="9525" w14:cap="rnd" w14:cmpd="sng" w14:algn="ctr">
            <w14:noFill/>
            <w14:prstDash w14:val="solid"/>
            <w14:bevel/>
          </w14:textOutline>
        </w:rPr>
        <w:t>SCHEDULE 3</w:t>
      </w:r>
      <w:r w:rsidR="008F4598" w:rsidRPr="00DA285E">
        <w:rPr>
          <w:rFonts w:eastAsiaTheme="majorEastAsia" w:cstheme="majorBidi"/>
          <w:sz w:val="22"/>
          <w:szCs w:val="22"/>
          <w14:textOutline w14:w="9525" w14:cap="rnd" w14:cmpd="sng" w14:algn="ctr">
            <w14:noFill/>
            <w14:prstDash w14:val="solid"/>
            <w14:bevel/>
          </w14:textOutline>
        </w:rPr>
        <w:t>: Data Specification</w:t>
      </w:r>
      <w:bookmarkEnd w:id="43"/>
      <w:bookmarkEnd w:id="44"/>
      <w:bookmarkEnd w:id="45"/>
    </w:p>
    <w:p w:rsidR="008F4598" w:rsidRPr="00626B97" w:rsidRDefault="008F4598" w:rsidP="008F4598">
      <w:pPr>
        <w:rPr>
          <w:rFonts w:ascii="Arial" w:hAnsi="Arial" w:cs="Arial"/>
          <w:sz w:val="22"/>
          <w:szCs w:val="22"/>
        </w:rPr>
      </w:pPr>
    </w:p>
    <w:p w:rsidR="008F4598" w:rsidRDefault="008F4598" w:rsidP="008F4598">
      <w:pPr>
        <w:jc w:val="both"/>
        <w:rPr>
          <w:rFonts w:ascii="Arial" w:hAnsi="Arial" w:cs="Arial"/>
        </w:rPr>
      </w:pPr>
      <w:r w:rsidRPr="00626B97">
        <w:rPr>
          <w:rFonts w:ascii="Arial" w:hAnsi="Arial" w:cs="Arial"/>
        </w:rPr>
        <w:t xml:space="preserve">We require as a minimum the following </w:t>
      </w:r>
      <w:r>
        <w:rPr>
          <w:rFonts w:ascii="Arial" w:hAnsi="Arial" w:cs="Arial"/>
        </w:rPr>
        <w:t>information to be collected by Service P</w:t>
      </w:r>
      <w:r w:rsidRPr="00626B97">
        <w:rPr>
          <w:rFonts w:ascii="Arial" w:hAnsi="Arial" w:cs="Arial"/>
        </w:rPr>
        <w:t>roviders</w:t>
      </w:r>
      <w:r>
        <w:rPr>
          <w:rFonts w:ascii="Arial" w:hAnsi="Arial" w:cs="Arial"/>
        </w:rPr>
        <w:t>.  This will be submitted to the Council on a four weekly basis and will be audited as part of the Contract Compliance process.</w:t>
      </w:r>
      <w:r w:rsidRPr="00626B97">
        <w:rPr>
          <w:rFonts w:ascii="Arial" w:hAnsi="Arial" w:cs="Arial"/>
        </w:rPr>
        <w:t xml:space="preserve"> </w:t>
      </w:r>
    </w:p>
    <w:p w:rsidR="008F4598" w:rsidRDefault="008F4598" w:rsidP="008F4598">
      <w:pPr>
        <w:ind w:left="720" w:hanging="720"/>
        <w:jc w:val="both"/>
        <w:rPr>
          <w:rFonts w:ascii="Arial" w:hAnsi="Arial" w:cs="Arial"/>
        </w:rPr>
      </w:pPr>
    </w:p>
    <w:p w:rsidR="008F4598" w:rsidRDefault="008F4598" w:rsidP="008F4598">
      <w:pPr>
        <w:ind w:left="720" w:hanging="720"/>
        <w:jc w:val="both"/>
        <w:rPr>
          <w:rFonts w:ascii="Arial" w:hAnsi="Arial" w:cs="Arial"/>
        </w:rPr>
      </w:pPr>
      <w:r>
        <w:rPr>
          <w:rFonts w:ascii="Arial" w:hAnsi="Arial" w:cs="Arial"/>
        </w:rPr>
        <w:t>This information will need to be returned in a CSV file format or Excel Spreadsheet.</w:t>
      </w:r>
    </w:p>
    <w:p w:rsidR="008F4598" w:rsidRDefault="008F4598" w:rsidP="008F4598">
      <w:pPr>
        <w:ind w:left="720" w:hanging="720"/>
        <w:jc w:val="both"/>
        <w:rPr>
          <w:rFonts w:ascii="Arial" w:hAnsi="Arial" w:cs="Arial"/>
        </w:rPr>
      </w:pPr>
    </w:p>
    <w:p w:rsidR="008F4598" w:rsidRPr="00626B97" w:rsidRDefault="008F4598" w:rsidP="008F4598">
      <w:pPr>
        <w:ind w:left="720" w:hanging="720"/>
        <w:jc w:val="both"/>
        <w:rPr>
          <w:rFonts w:ascii="Arial" w:hAnsi="Arial" w:cs="Arial"/>
        </w:rPr>
      </w:pPr>
      <w:r>
        <w:rPr>
          <w:rFonts w:ascii="Arial" w:hAnsi="Arial" w:cs="Arial"/>
        </w:rPr>
        <w:t>Data should be calculated on a per client per week basis</w:t>
      </w:r>
    </w:p>
    <w:p w:rsidR="008F4598" w:rsidRPr="00626B97" w:rsidRDefault="008F4598" w:rsidP="008F459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6997"/>
      </w:tblGrid>
      <w:tr w:rsidR="008F4598" w:rsidRPr="00893299" w:rsidTr="00AF775D">
        <w:trPr>
          <w:jc w:val="center"/>
        </w:trPr>
        <w:tc>
          <w:tcPr>
            <w:tcW w:w="2268" w:type="dxa"/>
            <w:shd w:val="clear" w:color="auto" w:fill="E6E6E6"/>
          </w:tcPr>
          <w:p w:rsidR="008F4598" w:rsidRPr="00893299" w:rsidRDefault="008F4598" w:rsidP="00AF775D">
            <w:pPr>
              <w:rPr>
                <w:rFonts w:ascii="Arial" w:hAnsi="Arial" w:cs="Arial"/>
                <w:b/>
              </w:rPr>
            </w:pPr>
            <w:r w:rsidRPr="00893299">
              <w:rPr>
                <w:rFonts w:ascii="Arial" w:hAnsi="Arial" w:cs="Arial"/>
                <w:b/>
              </w:rPr>
              <w:t>Information Requirement</w:t>
            </w:r>
          </w:p>
        </w:tc>
        <w:tc>
          <w:tcPr>
            <w:tcW w:w="7200" w:type="dxa"/>
            <w:shd w:val="clear" w:color="auto" w:fill="E6E6E6"/>
          </w:tcPr>
          <w:p w:rsidR="008F4598" w:rsidRPr="00893299" w:rsidRDefault="008F4598" w:rsidP="00AF775D">
            <w:pPr>
              <w:rPr>
                <w:rFonts w:ascii="Arial" w:hAnsi="Arial" w:cs="Arial"/>
                <w:b/>
              </w:rPr>
            </w:pPr>
            <w:r w:rsidRPr="00893299">
              <w:rPr>
                <w:rFonts w:ascii="Arial" w:hAnsi="Arial" w:cs="Arial"/>
                <w:b/>
              </w:rPr>
              <w:t>Description</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Service</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This identifies the service being provided</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Service Level Type</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This identifies the service level that is being provided within the service</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Client Reference</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a client and would be provided by the Council to the </w:t>
            </w:r>
            <w:r>
              <w:rPr>
                <w:rFonts w:ascii="Arial" w:hAnsi="Arial" w:cs="Arial"/>
              </w:rPr>
              <w:t>Service P</w:t>
            </w:r>
            <w:r w:rsidRPr="00893299">
              <w:rPr>
                <w:rFonts w:ascii="Arial" w:hAnsi="Arial" w:cs="Arial"/>
              </w:rPr>
              <w:t>rovider</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Start Date</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first day of the </w:t>
            </w:r>
            <w:r>
              <w:rPr>
                <w:rFonts w:ascii="Arial" w:hAnsi="Arial" w:cs="Arial"/>
              </w:rPr>
              <w:t xml:space="preserve">specified </w:t>
            </w:r>
            <w:r w:rsidRPr="00893299">
              <w:rPr>
                <w:rFonts w:ascii="Arial" w:hAnsi="Arial" w:cs="Arial"/>
              </w:rPr>
              <w:t>week covered by the service for the client</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Actual Quantity</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number of service units actually performed by the </w:t>
            </w:r>
            <w:r>
              <w:rPr>
                <w:rFonts w:ascii="Arial" w:hAnsi="Arial" w:cs="Arial"/>
              </w:rPr>
              <w:t>Service P</w:t>
            </w:r>
            <w:r w:rsidRPr="00893299">
              <w:rPr>
                <w:rFonts w:ascii="Arial" w:hAnsi="Arial" w:cs="Arial"/>
              </w:rPr>
              <w:t>rovider at the given service level for the client during a specified week</w:t>
            </w:r>
          </w:p>
          <w:p w:rsidR="008F4598" w:rsidRPr="00893299" w:rsidRDefault="008F4598" w:rsidP="00AF775D">
            <w:pPr>
              <w:rPr>
                <w:rFonts w:ascii="Arial" w:hAnsi="Arial" w:cs="Arial"/>
              </w:rPr>
            </w:pPr>
          </w:p>
          <w:p w:rsidR="008F4598" w:rsidRPr="00893299" w:rsidRDefault="008F4598" w:rsidP="00AF775D">
            <w:pPr>
              <w:rPr>
                <w:rFonts w:ascii="Arial" w:hAnsi="Arial" w:cs="Arial"/>
              </w:rPr>
            </w:pPr>
            <w:r w:rsidRPr="00893299">
              <w:rPr>
                <w:rFonts w:ascii="Arial" w:hAnsi="Arial" w:cs="Arial"/>
              </w:rPr>
              <w:t>This would include planned quantity of provision + extra quantity – frustrated quantity or missed quantity.</w:t>
            </w:r>
          </w:p>
          <w:p w:rsidR="008F4598" w:rsidRPr="00893299" w:rsidRDefault="008F4598" w:rsidP="00AF775D">
            <w:pPr>
              <w:rPr>
                <w:rFonts w:ascii="Arial" w:hAnsi="Arial" w:cs="Arial"/>
              </w:rPr>
            </w:pPr>
          </w:p>
          <w:p w:rsidR="008F4598" w:rsidRPr="00893299" w:rsidRDefault="008F4598" w:rsidP="00AF775D">
            <w:pPr>
              <w:rPr>
                <w:rFonts w:ascii="Arial" w:hAnsi="Arial" w:cs="Arial"/>
              </w:rPr>
            </w:pPr>
            <w:r w:rsidRPr="00893299">
              <w:rPr>
                <w:rFonts w:ascii="Arial" w:hAnsi="Arial" w:cs="Arial"/>
              </w:rPr>
              <w:t>Planned quantity would be agreed with the Council</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Frustrated Quantity</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number of service units that were not performed during the specified week where the </w:t>
            </w:r>
            <w:r>
              <w:rPr>
                <w:rFonts w:ascii="Arial" w:hAnsi="Arial" w:cs="Arial"/>
              </w:rPr>
              <w:t>Service P</w:t>
            </w:r>
            <w:r w:rsidRPr="00893299">
              <w:rPr>
                <w:rFonts w:ascii="Arial" w:hAnsi="Arial" w:cs="Arial"/>
              </w:rPr>
              <w:t>rovider is not responsible for the lack of provision</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Pr>
                <w:rFonts w:ascii="Arial" w:hAnsi="Arial" w:cs="Arial"/>
              </w:rPr>
              <w:t>Cancelled Quantity</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number of service units that were not performed during the specified week </w:t>
            </w:r>
            <w:r>
              <w:rPr>
                <w:rFonts w:ascii="Arial" w:hAnsi="Arial" w:cs="Arial"/>
              </w:rPr>
              <w:t>where the Service Users chose to cancel the visit within the agreed timeframe.</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Missed Quantity</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number of service units that were not performed during the specified week where the </w:t>
            </w:r>
            <w:r>
              <w:rPr>
                <w:rFonts w:ascii="Arial" w:hAnsi="Arial" w:cs="Arial"/>
              </w:rPr>
              <w:t>Service P</w:t>
            </w:r>
            <w:r w:rsidRPr="00893299">
              <w:rPr>
                <w:rFonts w:ascii="Arial" w:hAnsi="Arial" w:cs="Arial"/>
              </w:rPr>
              <w:t>rovider is responsible for the lack of provision</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Extra Quantity</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This identifies the number of service units provided during the specified week, beyond those planned with the Council</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Number of Visits</w:t>
            </w:r>
            <w:r>
              <w:rPr>
                <w:rFonts w:ascii="Arial" w:hAnsi="Arial" w:cs="Arial"/>
              </w:rPr>
              <w:t xml:space="preserve"> and Call Duration</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number of times the </w:t>
            </w:r>
            <w:r>
              <w:rPr>
                <w:rFonts w:ascii="Arial" w:hAnsi="Arial" w:cs="Arial"/>
              </w:rPr>
              <w:t>Service P</w:t>
            </w:r>
            <w:r w:rsidRPr="00893299">
              <w:rPr>
                <w:rFonts w:ascii="Arial" w:hAnsi="Arial" w:cs="Arial"/>
              </w:rPr>
              <w:t>rovider has visited the client during the specified week</w:t>
            </w:r>
            <w:r>
              <w:rPr>
                <w:rFonts w:ascii="Arial" w:hAnsi="Arial" w:cs="Arial"/>
              </w:rPr>
              <w:t xml:space="preserve"> and the total call duration of the visit </w:t>
            </w:r>
          </w:p>
          <w:p w:rsidR="008F4598" w:rsidRPr="00893299" w:rsidRDefault="008F4598" w:rsidP="00AF775D">
            <w:pPr>
              <w:rPr>
                <w:rFonts w:ascii="Arial" w:hAnsi="Arial" w:cs="Arial"/>
              </w:rPr>
            </w:pP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Pr>
                <w:rFonts w:ascii="Arial" w:hAnsi="Arial" w:cs="Arial"/>
              </w:rPr>
              <w:t>End Date</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 xml:space="preserve">This identifies the </w:t>
            </w:r>
            <w:r>
              <w:rPr>
                <w:rFonts w:ascii="Arial" w:hAnsi="Arial" w:cs="Arial"/>
              </w:rPr>
              <w:t>last</w:t>
            </w:r>
            <w:r w:rsidRPr="00893299">
              <w:rPr>
                <w:rFonts w:ascii="Arial" w:hAnsi="Arial" w:cs="Arial"/>
              </w:rPr>
              <w:t xml:space="preserve"> day the </w:t>
            </w:r>
            <w:r>
              <w:rPr>
                <w:rFonts w:ascii="Arial" w:hAnsi="Arial" w:cs="Arial"/>
              </w:rPr>
              <w:t>client received the Service</w:t>
            </w:r>
          </w:p>
        </w:tc>
      </w:tr>
      <w:tr w:rsidR="008F4598" w:rsidRPr="00893299" w:rsidTr="00AF775D">
        <w:trPr>
          <w:jc w:val="center"/>
        </w:trPr>
        <w:tc>
          <w:tcPr>
            <w:tcW w:w="2268" w:type="dxa"/>
            <w:shd w:val="clear" w:color="auto" w:fill="auto"/>
          </w:tcPr>
          <w:p w:rsidR="008F4598" w:rsidRPr="00893299" w:rsidRDefault="008F4598" w:rsidP="00AF775D">
            <w:pPr>
              <w:rPr>
                <w:rFonts w:ascii="Arial" w:hAnsi="Arial" w:cs="Arial"/>
              </w:rPr>
            </w:pPr>
            <w:r w:rsidRPr="00893299">
              <w:rPr>
                <w:rFonts w:ascii="Arial" w:hAnsi="Arial" w:cs="Arial"/>
              </w:rPr>
              <w:t>Comments</w:t>
            </w:r>
          </w:p>
        </w:tc>
        <w:tc>
          <w:tcPr>
            <w:tcW w:w="7200" w:type="dxa"/>
            <w:shd w:val="clear" w:color="auto" w:fill="auto"/>
          </w:tcPr>
          <w:p w:rsidR="008F4598" w:rsidRPr="00893299" w:rsidRDefault="008F4598" w:rsidP="00AF775D">
            <w:pPr>
              <w:rPr>
                <w:rFonts w:ascii="Arial" w:hAnsi="Arial" w:cs="Arial"/>
              </w:rPr>
            </w:pPr>
            <w:r w:rsidRPr="00893299">
              <w:rPr>
                <w:rFonts w:ascii="Arial" w:hAnsi="Arial" w:cs="Arial"/>
              </w:rPr>
              <w:t>Provision will be made for a ‘comments’ section which will allow the</w:t>
            </w:r>
            <w:r>
              <w:rPr>
                <w:rFonts w:ascii="Arial" w:hAnsi="Arial" w:cs="Arial"/>
              </w:rPr>
              <w:t xml:space="preserve"> Service P</w:t>
            </w:r>
            <w:r w:rsidRPr="00893299">
              <w:rPr>
                <w:rFonts w:ascii="Arial" w:hAnsi="Arial" w:cs="Arial"/>
              </w:rPr>
              <w:t>rovider to document the data in the other fields and provide other relevant information.</w:t>
            </w:r>
            <w:r>
              <w:rPr>
                <w:rFonts w:ascii="Arial" w:hAnsi="Arial" w:cs="Arial"/>
              </w:rPr>
              <w:t xml:space="preserve">  This must be linked back to the filed.  Precise format to be agreed as part of implementation.</w:t>
            </w:r>
          </w:p>
        </w:tc>
      </w:tr>
    </w:tbl>
    <w:p w:rsidR="008F4598" w:rsidRDefault="008F4598" w:rsidP="008F4598">
      <w:pPr>
        <w:rPr>
          <w:rFonts w:ascii="Arial" w:hAnsi="Arial" w:cs="Arial"/>
          <w:b/>
        </w:rPr>
      </w:pPr>
    </w:p>
    <w:p w:rsidR="001439A1" w:rsidRPr="00DA285E" w:rsidRDefault="008F4598"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r>
        <w:br w:type="page"/>
      </w:r>
      <w:bookmarkStart w:id="46" w:name="_Toc534268313"/>
      <w:bookmarkStart w:id="47" w:name="_Toc536434813"/>
      <w:bookmarkStart w:id="48" w:name="_Toc472070491"/>
      <w:r w:rsidR="0041162D" w:rsidRPr="00DA285E">
        <w:rPr>
          <w:rFonts w:eastAsiaTheme="majorEastAsia" w:cstheme="majorBidi"/>
          <w:sz w:val="22"/>
          <w:szCs w:val="22"/>
          <w14:textOutline w14:w="9525" w14:cap="rnd" w14:cmpd="sng" w14:algn="ctr">
            <w14:noFill/>
            <w14:prstDash w14:val="solid"/>
            <w14:bevel/>
          </w14:textOutline>
        </w:rPr>
        <w:t>SCHEDULE 4</w:t>
      </w:r>
      <w:r w:rsidR="001439A1" w:rsidRPr="00DA285E">
        <w:rPr>
          <w:rFonts w:eastAsiaTheme="majorEastAsia" w:cstheme="majorBidi"/>
          <w:sz w:val="22"/>
          <w:szCs w:val="22"/>
          <w14:textOutline w14:w="9525" w14:cap="rnd" w14:cmpd="sng" w14:algn="ctr">
            <w14:noFill/>
            <w14:prstDash w14:val="solid"/>
            <w14:bevel/>
          </w14:textOutline>
        </w:rPr>
        <w:t>: Annual Information Return</w:t>
      </w:r>
      <w:bookmarkEnd w:id="46"/>
      <w:bookmarkEnd w:id="47"/>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u w:val="single"/>
          <w:lang w:eastAsia="en-GB"/>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CONTACT INFORMATION</w:t>
      </w: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p>
    <w:tbl>
      <w:tblPr>
        <w:tblW w:w="4972" w:type="pct"/>
        <w:tblInd w:w="57" w:type="dxa"/>
        <w:tblBorders>
          <w:top w:val="single" w:sz="18" w:space="0" w:color="FDE58B"/>
          <w:left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3662"/>
        <w:gridCol w:w="669"/>
        <w:gridCol w:w="516"/>
        <w:gridCol w:w="155"/>
        <w:gridCol w:w="669"/>
        <w:gridCol w:w="671"/>
        <w:gridCol w:w="406"/>
        <w:gridCol w:w="263"/>
        <w:gridCol w:w="671"/>
        <w:gridCol w:w="669"/>
        <w:gridCol w:w="659"/>
        <w:gridCol w:w="11"/>
      </w:tblGrid>
      <w:tr w:rsidR="001439A1" w:rsidRPr="00D55329" w:rsidTr="003E1E77">
        <w:trPr>
          <w:gridAfter w:val="1"/>
          <w:wAfter w:w="8" w:type="pct"/>
        </w:trPr>
        <w:tc>
          <w:tcPr>
            <w:tcW w:w="2027" w:type="pct"/>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Name of your service:</w:t>
            </w:r>
          </w:p>
        </w:tc>
        <w:tc>
          <w:tcPr>
            <w:tcW w:w="2965" w:type="pct"/>
            <w:gridSpan w:val="10"/>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rPr>
          <w:gridAfter w:val="1"/>
          <w:wAfter w:w="8" w:type="pct"/>
        </w:trPr>
        <w:tc>
          <w:tcPr>
            <w:tcW w:w="2027" w:type="pct"/>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Address of your service:</w:t>
            </w:r>
          </w:p>
        </w:tc>
        <w:tc>
          <w:tcPr>
            <w:tcW w:w="2965" w:type="pct"/>
            <w:gridSpan w:val="10"/>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5000" w:type="pct"/>
            <w:gridSpan w:val="12"/>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686" w:type="pct"/>
            <w:gridSpan w:val="3"/>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c>
          <w:tcPr>
            <w:tcW w:w="1054" w:type="pct"/>
            <w:gridSpan w:val="4"/>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jc w:val="right"/>
              <w:textAlignment w:val="center"/>
              <w:rPr>
                <w:rFonts w:ascii="Arial" w:hAnsi="Arial" w:cs="Arial"/>
                <w:noProof/>
                <w:color w:val="000000"/>
                <w:lang w:eastAsia="en-GB"/>
              </w:rPr>
            </w:pPr>
            <w:r w:rsidRPr="00D55329">
              <w:rPr>
                <w:rFonts w:ascii="Arial" w:hAnsi="Arial" w:cs="Arial"/>
                <w:noProof/>
                <w:color w:val="000000"/>
                <w:lang w:eastAsia="en-GB"/>
              </w:rPr>
              <w:t>Postcode:</w:t>
            </w:r>
          </w:p>
        </w:tc>
        <w:tc>
          <w:tcPr>
            <w:tcW w:w="1260" w:type="pct"/>
            <w:gridSpan w:val="5"/>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Your name:</w:t>
            </w:r>
          </w:p>
        </w:tc>
        <w:tc>
          <w:tcPr>
            <w:tcW w:w="2971" w:type="pct"/>
            <w:gridSpan w:val="11"/>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Your job title:</w:t>
            </w:r>
          </w:p>
        </w:tc>
        <w:tc>
          <w:tcPr>
            <w:tcW w:w="2971" w:type="pct"/>
            <w:gridSpan w:val="11"/>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Your phone number:</w:t>
            </w:r>
          </w:p>
        </w:tc>
        <w:tc>
          <w:tcPr>
            <w:tcW w:w="2971" w:type="pct"/>
            <w:gridSpan w:val="11"/>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Your Email address:</w:t>
            </w:r>
          </w:p>
        </w:tc>
        <w:tc>
          <w:tcPr>
            <w:tcW w:w="2971" w:type="pct"/>
            <w:gridSpan w:val="11"/>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Your website address:</w:t>
            </w:r>
          </w:p>
        </w:tc>
        <w:tc>
          <w:tcPr>
            <w:tcW w:w="2971" w:type="pct"/>
            <w:gridSpan w:val="11"/>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2029"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Date that you sent the form to us:</w:t>
            </w:r>
          </w:p>
        </w:tc>
        <w:tc>
          <w:tcPr>
            <w:tcW w:w="371"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2" w:type="pct"/>
            <w:gridSpan w:val="2"/>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1"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2"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1" w:type="pct"/>
            <w:gridSpan w:val="2"/>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2"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1"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c>
          <w:tcPr>
            <w:tcW w:w="372" w:type="pct"/>
            <w:gridSpan w:val="2"/>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jc w:val="center"/>
              <w:textAlignment w:val="center"/>
              <w:rPr>
                <w:rFonts w:ascii="Arial" w:hAnsi="Arial" w:cs="Arial"/>
                <w:noProof/>
                <w:lang w:eastAsia="en-GB"/>
              </w:rPr>
            </w:pPr>
          </w:p>
        </w:tc>
      </w:tr>
    </w:tbl>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CARE AND SUPPORT WORKERS</w:t>
      </w:r>
    </w:p>
    <w:tbl>
      <w:tblPr>
        <w:tblW w:w="4962" w:type="pct"/>
        <w:tblInd w:w="57"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6"/>
        <w:gridCol w:w="7490"/>
        <w:gridCol w:w="947"/>
      </w:tblGrid>
      <w:tr w:rsidR="001439A1" w:rsidRPr="00D55329" w:rsidTr="003E1E77">
        <w:tc>
          <w:tcPr>
            <w:tcW w:w="314"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1a</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bCs/>
                <w:noProof/>
                <w:color w:val="000000"/>
                <w:lang w:eastAsia="en-GB"/>
              </w:rPr>
            </w:pPr>
            <w:r w:rsidRPr="00D55329">
              <w:rPr>
                <w:rFonts w:ascii="Arial" w:hAnsi="Arial" w:cs="Arial"/>
                <w:noProof/>
                <w:color w:val="000000"/>
                <w:lang w:eastAsia="en-GB"/>
              </w:rPr>
              <w:t>Number of permanent care and support workers currently working for the service</w:t>
            </w:r>
          </w:p>
        </w:tc>
        <w:tc>
          <w:tcPr>
            <w:tcW w:w="526"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4"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1b</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permanent care and support workers who have left in the last period</w:t>
            </w:r>
          </w:p>
        </w:tc>
        <w:tc>
          <w:tcPr>
            <w:tcW w:w="526"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4"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1c</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temporary care and support workers currently working for the service</w:t>
            </w:r>
          </w:p>
        </w:tc>
        <w:tc>
          <w:tcPr>
            <w:tcW w:w="526"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4"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1d</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permanent care and support workers, who provide personal care, with NVQ Level 2, or above, in Care</w:t>
            </w:r>
          </w:p>
        </w:tc>
        <w:tc>
          <w:tcPr>
            <w:tcW w:w="526"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4"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1e</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permanent care and support workers, who provide personal care, working towards NVQ Level 2, or above, in Care</w:t>
            </w:r>
          </w:p>
        </w:tc>
        <w:tc>
          <w:tcPr>
            <w:tcW w:w="526"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 xml:space="preserve">CONTINUITY OF CARE </w:t>
      </w:r>
      <w:r w:rsidRPr="00D55329">
        <w:rPr>
          <w:rFonts w:ascii="Arial" w:hAnsi="Arial" w:cs="Arial"/>
          <w:bCs/>
          <w:noProof/>
          <w:lang w:eastAsia="en-GB"/>
        </w:rPr>
        <w:t>(NB: This information is required for a specified week in the reporting year.  The Local Authority will specify the week on an annual basis)</w:t>
      </w:r>
    </w:p>
    <w:tbl>
      <w:tblPr>
        <w:tblW w:w="4962" w:type="pct"/>
        <w:tblInd w:w="57"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4"/>
        <w:gridCol w:w="7490"/>
        <w:gridCol w:w="949"/>
      </w:tblGrid>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2a</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Service Users who receive 3-4 visits in the specified week</w:t>
            </w:r>
            <w:r w:rsidRPr="00D55329">
              <w:rPr>
                <w:rFonts w:ascii="Arial" w:hAnsi="Arial" w:cs="Arial"/>
                <w:noProof/>
                <w:color w:val="000000"/>
                <w:lang w:eastAsia="en-GB"/>
              </w:rPr>
              <w:tab/>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2b</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in 3a who have had more than 3 different care workers in the specified week </w:t>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2c</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who receive 5-7 visits per week in the specified week </w:t>
            </w:r>
            <w:r w:rsidRPr="00D55329">
              <w:rPr>
                <w:rFonts w:ascii="Arial" w:hAnsi="Arial" w:cs="Arial"/>
                <w:noProof/>
                <w:color w:val="000000"/>
                <w:lang w:eastAsia="en-GB"/>
              </w:rPr>
              <w:tab/>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2d</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in who have had more than 5 different care workers in the specified week </w:t>
            </w:r>
            <w:r w:rsidRPr="00D55329">
              <w:rPr>
                <w:rFonts w:ascii="Arial" w:hAnsi="Arial" w:cs="Arial"/>
                <w:noProof/>
                <w:color w:val="000000"/>
                <w:lang w:eastAsia="en-GB"/>
              </w:rPr>
              <w:tab/>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2e</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who receive 8-15 visitsin the specified week </w:t>
            </w:r>
            <w:r w:rsidRPr="00D55329">
              <w:rPr>
                <w:rFonts w:ascii="Arial" w:hAnsi="Arial" w:cs="Arial"/>
                <w:noProof/>
                <w:color w:val="000000"/>
                <w:lang w:eastAsia="en-GB"/>
              </w:rPr>
              <w:tab/>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2f</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in 3e who have had more than 10 different care workers in the specified week </w:t>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 xml:space="preserve">2g </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who receive over 15 visits in the specified week </w:t>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 xml:space="preserve">2h </w:t>
            </w:r>
          </w:p>
        </w:tc>
        <w:tc>
          <w:tcPr>
            <w:tcW w:w="4160" w:type="pct"/>
            <w:tcBorders>
              <w:top w:val="single" w:sz="18" w:space="0" w:color="FDE58B"/>
              <w:left w:val="single" w:sz="18" w:space="0" w:color="FDE58B"/>
              <w:bottom w:val="single" w:sz="18" w:space="0" w:color="FDE58B"/>
              <w:righ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in 3g who have had more than 12 different care workers in the specified week </w:t>
            </w:r>
          </w:p>
        </w:tc>
        <w:tc>
          <w:tcPr>
            <w:tcW w:w="527" w:type="pct"/>
            <w:tcBorders>
              <w:top w:val="single" w:sz="18" w:space="0" w:color="FDE58B"/>
              <w:left w:val="single" w:sz="18" w:space="0" w:color="FDE58B"/>
              <w:bottom w:val="single" w:sz="18" w:space="0" w:color="FDE58B"/>
              <w:right w:val="single" w:sz="18" w:space="0" w:color="FDE58B"/>
            </w:tcBorders>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REVIEW OF CARE AND SUPPORT PLANNING</w:t>
      </w:r>
    </w:p>
    <w:tbl>
      <w:tblPr>
        <w:tblW w:w="4970" w:type="pct"/>
        <w:tblInd w:w="42"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5"/>
        <w:gridCol w:w="7503"/>
        <w:gridCol w:w="950"/>
      </w:tblGrid>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3a</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reviews scheduled in the last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3b</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reviews carried out in the last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3c</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Of those reviewed in the period, number of Service Users who aciheved 100% of their outcomes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3d</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Average Service User Satisfaction Rate</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rPr>
          <w:rFonts w:ascii="Arial" w:hAnsi="Arial" w:cs="Arial"/>
          <w:b/>
          <w:sz w:val="28"/>
          <w:szCs w:val="28"/>
          <w:u w:val="single"/>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SUPPORT TO CARERS</w:t>
      </w:r>
    </w:p>
    <w:tbl>
      <w:tblPr>
        <w:tblW w:w="4970" w:type="pct"/>
        <w:tblInd w:w="42"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5"/>
        <w:gridCol w:w="7503"/>
        <w:gridCol w:w="950"/>
      </w:tblGrid>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4a</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Carers provided with guidance and support in the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4b</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Carers provided with information &amp; advice in the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4c</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Carers provided with support to develop a Contingency Plan in the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4d</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of Carers provided with Training in the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rPr>
          <w:rFonts w:ascii="Arial" w:hAnsi="Arial" w:cs="Arial"/>
          <w:b/>
          <w:sz w:val="28"/>
          <w:szCs w:val="28"/>
          <w:u w:val="single"/>
        </w:rPr>
      </w:pPr>
    </w:p>
    <w:p w:rsidR="001439A1" w:rsidRPr="00D55329" w:rsidRDefault="001439A1" w:rsidP="001439A1">
      <w:pPr>
        <w:rPr>
          <w:rFonts w:ascii="Arial" w:hAnsi="Arial" w:cs="Arial"/>
        </w:rPr>
      </w:pPr>
      <w:r w:rsidRPr="00D55329">
        <w:rPr>
          <w:rFonts w:ascii="Arial" w:hAnsi="Arial" w:cs="Arial"/>
        </w:rPr>
        <w:t xml:space="preserve">Please note – Further outcome measures will be developed in the future taking into account providers own management data. </w:t>
      </w:r>
    </w:p>
    <w:p w:rsidR="001439A1" w:rsidRPr="00D55329" w:rsidRDefault="001439A1" w:rsidP="001439A1">
      <w:pPr>
        <w:rPr>
          <w:rFonts w:ascii="Arial" w:hAnsi="Arial" w:cs="Arial"/>
          <w:b/>
          <w:sz w:val="28"/>
          <w:szCs w:val="28"/>
          <w:u w:val="single"/>
        </w:rPr>
      </w:pPr>
    </w:p>
    <w:p w:rsidR="001439A1" w:rsidRPr="00DA285E" w:rsidRDefault="001439A1" w:rsidP="00DA285E">
      <w:pPr>
        <w:pStyle w:val="Heading3"/>
        <w:keepLines/>
        <w:tabs>
          <w:tab w:val="clear" w:pos="1440"/>
          <w:tab w:val="clear" w:pos="156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709"/>
        </w:tabs>
        <w:spacing w:line="240" w:lineRule="auto"/>
        <w:ind w:right="0"/>
        <w:jc w:val="left"/>
        <w:rPr>
          <w:rFonts w:eastAsiaTheme="majorEastAsia" w:cstheme="majorBidi"/>
          <w:sz w:val="22"/>
          <w:szCs w:val="22"/>
          <w14:textOutline w14:w="9525" w14:cap="rnd" w14:cmpd="sng" w14:algn="ctr">
            <w14:noFill/>
            <w14:prstDash w14:val="solid"/>
            <w14:bevel/>
          </w14:textOutline>
        </w:rPr>
      </w:pPr>
      <w:r w:rsidRPr="00D55329">
        <w:rPr>
          <w:sz w:val="20"/>
          <w:szCs w:val="20"/>
          <w:u w:val="single"/>
          <w:lang w:eastAsia="en-GB"/>
        </w:rPr>
        <w:br w:type="page"/>
      </w:r>
      <w:bookmarkStart w:id="49" w:name="_Toc534268314"/>
      <w:bookmarkStart w:id="50" w:name="_Toc536434814"/>
      <w:r w:rsidR="0041162D" w:rsidRPr="00DA285E">
        <w:rPr>
          <w:rFonts w:eastAsiaTheme="majorEastAsia" w:cstheme="majorBidi"/>
          <w:sz w:val="22"/>
          <w:szCs w:val="22"/>
          <w14:textOutline w14:w="9525" w14:cap="rnd" w14:cmpd="sng" w14:algn="ctr">
            <w14:noFill/>
            <w14:prstDash w14:val="solid"/>
            <w14:bevel/>
          </w14:textOutline>
        </w:rPr>
        <w:t>SCHEDULE 5</w:t>
      </w:r>
      <w:r w:rsidRPr="00DA285E">
        <w:rPr>
          <w:rFonts w:eastAsiaTheme="majorEastAsia" w:cstheme="majorBidi"/>
          <w:sz w:val="22"/>
          <w:szCs w:val="22"/>
          <w14:textOutline w14:w="9525" w14:cap="rnd" w14:cmpd="sng" w14:algn="ctr">
            <w14:noFill/>
            <w14:prstDash w14:val="solid"/>
            <w14:bevel/>
          </w14:textOutline>
        </w:rPr>
        <w:t>: Information Return</w:t>
      </w:r>
      <w:bookmarkEnd w:id="49"/>
      <w:bookmarkEnd w:id="50"/>
    </w:p>
    <w:p w:rsidR="001439A1" w:rsidRPr="00D55329" w:rsidRDefault="001439A1" w:rsidP="001439A1">
      <w:pPr>
        <w:rPr>
          <w:rFonts w:ascii="Arial" w:hAnsi="Arial" w:cs="Arial"/>
          <w:b/>
        </w:rPr>
      </w:pPr>
    </w:p>
    <w:p w:rsidR="001439A1" w:rsidRPr="00D55329" w:rsidRDefault="001439A1" w:rsidP="001439A1">
      <w:pPr>
        <w:rPr>
          <w:rFonts w:ascii="Arial" w:hAnsi="Arial" w:cs="Arial"/>
        </w:rPr>
      </w:pPr>
      <w:r w:rsidRPr="00D55329">
        <w:rPr>
          <w:rFonts w:ascii="Arial" w:hAnsi="Arial" w:cs="Arial"/>
        </w:rPr>
        <w:t>We will also require as a minimum the following information to be reported to the Council on a 4 weekly basis.</w:t>
      </w:r>
    </w:p>
    <w:p w:rsidR="001439A1" w:rsidRPr="00D55329" w:rsidRDefault="001439A1" w:rsidP="001439A1">
      <w:pPr>
        <w:rPr>
          <w:rFonts w:ascii="Arial" w:hAnsi="Arial" w:cs="Arial"/>
        </w:rPr>
      </w:pPr>
    </w:p>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COMPLAINTS INFORMATION</w:t>
      </w:r>
    </w:p>
    <w:tbl>
      <w:tblPr>
        <w:tblW w:w="4970" w:type="pct"/>
        <w:tblInd w:w="42"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5"/>
        <w:gridCol w:w="7503"/>
        <w:gridCol w:w="950"/>
      </w:tblGrid>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1a</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Total number of complaints received in the period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From Service Users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From relatives of Service Users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From advocates of Service Users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From health care professionals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From Carers and staff</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Other complainants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1b</w:t>
            </w:r>
          </w:p>
        </w:tc>
        <w:tc>
          <w:tcPr>
            <w:tcW w:w="4687" w:type="pct"/>
            <w:gridSpan w:val="2"/>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Seriousness of complaints in the last period</w:t>
            </w: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Low Level</w:t>
            </w:r>
          </w:p>
          <w:p w:rsidR="001439A1" w:rsidRPr="00D55329" w:rsidRDefault="001439A1" w:rsidP="00C851CB">
            <w:pPr>
              <w:widowControl w:val="0"/>
              <w:numPr>
                <w:ilvl w:val="0"/>
                <w:numId w:val="14"/>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No/minimal impact and risk to the provision of care or service</w:t>
            </w:r>
          </w:p>
          <w:p w:rsidR="001439A1" w:rsidRPr="00D55329" w:rsidRDefault="001439A1" w:rsidP="00C851CB">
            <w:pPr>
              <w:widowControl w:val="0"/>
              <w:numPr>
                <w:ilvl w:val="0"/>
                <w:numId w:val="14"/>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No lasting detriment</w:t>
            </w:r>
          </w:p>
          <w:p w:rsidR="001439A1" w:rsidRPr="00D55329" w:rsidRDefault="001439A1" w:rsidP="00C851CB">
            <w:pPr>
              <w:widowControl w:val="0"/>
              <w:numPr>
                <w:ilvl w:val="0"/>
                <w:numId w:val="14"/>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No risk of litigation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Medium Level</w:t>
            </w:r>
          </w:p>
          <w:p w:rsidR="001439A1" w:rsidRPr="00D55329" w:rsidRDefault="001439A1" w:rsidP="00C851CB">
            <w:pPr>
              <w:widowControl w:val="0"/>
              <w:numPr>
                <w:ilvl w:val="0"/>
                <w:numId w:val="15"/>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Impact on service provision/delivery</w:t>
            </w:r>
          </w:p>
          <w:p w:rsidR="001439A1" w:rsidRPr="00D55329" w:rsidRDefault="001439A1" w:rsidP="00C851CB">
            <w:pPr>
              <w:widowControl w:val="0"/>
              <w:numPr>
                <w:ilvl w:val="0"/>
                <w:numId w:val="15"/>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Legitimiate service user concern but no lasting detriment</w:t>
            </w:r>
          </w:p>
          <w:p w:rsidR="001439A1" w:rsidRPr="00D55329" w:rsidRDefault="001439A1" w:rsidP="00C851CB">
            <w:pPr>
              <w:widowControl w:val="0"/>
              <w:numPr>
                <w:ilvl w:val="0"/>
                <w:numId w:val="15"/>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Potential risk of litigation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High Level</w:t>
            </w:r>
          </w:p>
          <w:p w:rsidR="001439A1" w:rsidRPr="00D55329" w:rsidRDefault="001439A1" w:rsidP="00C851CB">
            <w:pPr>
              <w:widowControl w:val="0"/>
              <w:numPr>
                <w:ilvl w:val="0"/>
                <w:numId w:val="16"/>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Significant issues of standards, quality of care, or denial of rights.</w:t>
            </w:r>
          </w:p>
          <w:p w:rsidR="001439A1" w:rsidRPr="00D55329" w:rsidRDefault="001439A1" w:rsidP="00C851CB">
            <w:pPr>
              <w:widowControl w:val="0"/>
              <w:numPr>
                <w:ilvl w:val="0"/>
                <w:numId w:val="16"/>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Complaints with clear quality assurance or risk management implications</w:t>
            </w:r>
          </w:p>
          <w:p w:rsidR="001439A1" w:rsidRPr="00D55329" w:rsidRDefault="001439A1" w:rsidP="00C851CB">
            <w:pPr>
              <w:widowControl w:val="0"/>
              <w:numPr>
                <w:ilvl w:val="0"/>
                <w:numId w:val="16"/>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Issues causing lasting detriment</w:t>
            </w:r>
          </w:p>
          <w:p w:rsidR="001439A1" w:rsidRPr="00D55329" w:rsidRDefault="001439A1" w:rsidP="00C851CB">
            <w:pPr>
              <w:widowControl w:val="0"/>
              <w:numPr>
                <w:ilvl w:val="0"/>
                <w:numId w:val="16"/>
              </w:numPr>
              <w:suppressAutoHyphens/>
              <w:autoSpaceDE w:val="0"/>
              <w:autoSpaceDN w:val="0"/>
              <w:adjustRightInd w:val="0"/>
              <w:spacing w:before="60" w:after="60" w:line="240" w:lineRule="atLeast"/>
              <w:textAlignment w:val="center"/>
              <w:rPr>
                <w:rFonts w:ascii="Arial" w:hAnsi="Arial" w:cs="Arial"/>
                <w:noProof/>
                <w:color w:val="000000"/>
                <w:sz w:val="20"/>
                <w:lang w:eastAsia="en-GB"/>
              </w:rPr>
            </w:pPr>
            <w:r w:rsidRPr="00D55329">
              <w:rPr>
                <w:rFonts w:ascii="Arial" w:hAnsi="Arial" w:cs="Arial"/>
                <w:noProof/>
                <w:color w:val="000000"/>
                <w:sz w:val="20"/>
                <w:lang w:eastAsia="en-GB"/>
              </w:rPr>
              <w:t>Possibility of litigation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Top Level</w:t>
            </w:r>
          </w:p>
          <w:p w:rsidR="001439A1" w:rsidRPr="00D55329" w:rsidRDefault="001439A1" w:rsidP="00C851CB">
            <w:pPr>
              <w:numPr>
                <w:ilvl w:val="0"/>
                <w:numId w:val="17"/>
              </w:numPr>
              <w:rPr>
                <w:sz w:val="20"/>
                <w:szCs w:val="20"/>
              </w:rPr>
            </w:pPr>
            <w:r w:rsidRPr="00D55329">
              <w:rPr>
                <w:rFonts w:ascii="Arial" w:hAnsi="Arial" w:cs="Arial"/>
                <w:sz w:val="20"/>
                <w:szCs w:val="20"/>
              </w:rPr>
              <w:t>Serious adverse</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1c</w:t>
            </w:r>
          </w:p>
        </w:tc>
        <w:tc>
          <w:tcPr>
            <w:tcW w:w="1" w:type="pct"/>
            <w:gridSpan w:val="2"/>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Outcomes of complaints received in the last period – Low Level</w:t>
            </w: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b/>
                <w:noProof/>
                <w:color w:val="FF0000"/>
                <w:lang w:eastAsia="en-GB"/>
              </w:rPr>
              <w:t>Target – No more than 2 complaints upheld per 4-week period</w:t>
            </w: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upheld/partially upheld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not upheld/withdrawn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ongoing</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1d</w:t>
            </w:r>
          </w:p>
        </w:tc>
        <w:tc>
          <w:tcPr>
            <w:tcW w:w="1" w:type="pct"/>
            <w:gridSpan w:val="2"/>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Outcomes of complaints received in the last period – Medium Level</w:t>
            </w: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FF0000"/>
                <w:lang w:eastAsia="en-GB"/>
              </w:rPr>
            </w:pPr>
            <w:r w:rsidRPr="00D55329">
              <w:rPr>
                <w:rFonts w:ascii="Arial" w:hAnsi="Arial" w:cs="Arial"/>
                <w:b/>
                <w:noProof/>
                <w:color w:val="FF0000"/>
                <w:lang w:eastAsia="en-GB"/>
              </w:rPr>
              <w:t>Target – No more than 1 complaint upheld per 4-week period</w:t>
            </w: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upheld/partially upheld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not upheld/withdrawn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ongoing</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1e</w:t>
            </w:r>
          </w:p>
        </w:tc>
        <w:tc>
          <w:tcPr>
            <w:tcW w:w="1" w:type="pct"/>
            <w:gridSpan w:val="2"/>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Outcomes of complaints received in the last period – High Level</w:t>
            </w: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FF0000"/>
                <w:lang w:eastAsia="en-GB"/>
              </w:rPr>
            </w:pPr>
            <w:r w:rsidRPr="00D55329">
              <w:rPr>
                <w:rFonts w:ascii="Arial" w:hAnsi="Arial" w:cs="Arial"/>
                <w:b/>
                <w:noProof/>
                <w:color w:val="FF0000"/>
                <w:lang w:eastAsia="en-GB"/>
              </w:rPr>
              <w:t>Target – No more than 1 complaint upheld per 12-week rolling period</w:t>
            </w: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upheld/partially upheld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not upheld/withdrawn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ongoing</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r w:rsidRPr="00D55329">
              <w:rPr>
                <w:rFonts w:ascii="Arial" w:hAnsi="Arial" w:cs="Arial"/>
                <w:b/>
                <w:noProof/>
                <w:color w:val="000000"/>
                <w:lang w:eastAsia="en-GB"/>
              </w:rPr>
              <w:t>1f</w:t>
            </w:r>
          </w:p>
        </w:tc>
        <w:tc>
          <w:tcPr>
            <w:tcW w:w="1" w:type="pct"/>
            <w:gridSpan w:val="2"/>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Outcomes of complaints received in the last period – Top Level</w:t>
            </w: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FF0000"/>
                <w:lang w:eastAsia="en-GB"/>
              </w:rPr>
            </w:pPr>
            <w:r w:rsidRPr="00D55329">
              <w:rPr>
                <w:rFonts w:ascii="Arial" w:hAnsi="Arial" w:cs="Arial"/>
                <w:b/>
                <w:noProof/>
                <w:color w:val="FF0000"/>
                <w:lang w:eastAsia="en-GB"/>
              </w:rPr>
              <w:t>Target – No complaints upheld</w:t>
            </w: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upheld/partially upheld</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not upheld/withdrawn</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b/>
                <w:noProof/>
                <w:color w:val="000000"/>
                <w:lang w:eastAsia="en-GB"/>
              </w:rPr>
            </w:pP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Number ongoing</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1" w:type="pct"/>
            <w:gridSpan w:val="3"/>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Action taken as a result of upheld complaints (please list):</w:t>
            </w:r>
          </w:p>
        </w:tc>
      </w:tr>
      <w:tr w:rsidR="001439A1" w:rsidRPr="00D55329" w:rsidTr="003E1E77">
        <w:tc>
          <w:tcPr>
            <w:tcW w:w="1" w:type="pct"/>
            <w:gridSpan w:val="3"/>
            <w:tcBorders>
              <w:left w:val="single" w:sz="18" w:space="0" w:color="FDE58B"/>
            </w:tcBorders>
            <w:shd w:val="clear" w:color="auto" w:fill="auto"/>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rPr>
          <w:rFonts w:ascii="Arial" w:hAnsi="Arial" w:cs="Arial"/>
        </w:rPr>
      </w:pPr>
    </w:p>
    <w:p w:rsidR="001439A1" w:rsidRPr="00D55329" w:rsidRDefault="001439A1" w:rsidP="001439A1"/>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 xml:space="preserve">GAPS IDENTIFIED IN SERVICE DELIVERY </w:t>
      </w:r>
    </w:p>
    <w:tbl>
      <w:tblPr>
        <w:tblW w:w="4970" w:type="pct"/>
        <w:tblInd w:w="42"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5"/>
        <w:gridCol w:w="8453"/>
      </w:tblGrid>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2a</w:t>
            </w:r>
          </w:p>
        </w:tc>
        <w:tc>
          <w:tcPr>
            <w:tcW w:w="4687"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Explanation of any gaps identified in service delivery, e.g. </w:t>
            </w:r>
            <w:r>
              <w:rPr>
                <w:rFonts w:ascii="Arial" w:hAnsi="Arial" w:cs="Arial"/>
                <w:noProof/>
                <w:color w:val="000000"/>
                <w:lang w:eastAsia="en-GB"/>
              </w:rPr>
              <w:t>services</w:t>
            </w:r>
            <w:r w:rsidRPr="00D55329">
              <w:rPr>
                <w:rFonts w:ascii="Arial" w:hAnsi="Arial" w:cs="Arial"/>
                <w:noProof/>
                <w:color w:val="000000"/>
                <w:lang w:eastAsia="en-GB"/>
              </w:rPr>
              <w:t xml:space="preserve"> required that are not currently available which would help reduce formal service provision</w:t>
            </w:r>
          </w:p>
        </w:tc>
      </w:tr>
      <w:tr w:rsidR="001439A1" w:rsidRPr="00D55329" w:rsidTr="003E1E77">
        <w:tc>
          <w:tcPr>
            <w:tcW w:w="5000" w:type="pct"/>
            <w:gridSpan w:val="2"/>
            <w:tcBorders>
              <w:left w:val="single" w:sz="18" w:space="0" w:color="FDE58B"/>
            </w:tcBorders>
            <w:shd w:val="clear" w:color="auto" w:fill="auto"/>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p w:rsidR="001439A1" w:rsidRPr="00D55329" w:rsidRDefault="001439A1" w:rsidP="003E1E77">
            <w:pPr>
              <w:widowControl w:val="0"/>
              <w:suppressAutoHyphens/>
              <w:autoSpaceDE w:val="0"/>
              <w:autoSpaceDN w:val="0"/>
              <w:adjustRightInd w:val="0"/>
              <w:spacing w:before="60" w:after="60" w:line="240" w:lineRule="atLeast"/>
              <w:textAlignment w:val="center"/>
              <w:rPr>
                <w:rFonts w:ascii="Arial" w:hAnsi="Arial" w:cs="Arial"/>
                <w:noProof/>
                <w:color w:val="000000"/>
                <w:lang w:eastAsia="en-GB"/>
              </w:rPr>
            </w:pPr>
          </w:p>
        </w:tc>
      </w:tr>
    </w:tbl>
    <w:p w:rsidR="001439A1" w:rsidRPr="00D55329" w:rsidRDefault="001439A1" w:rsidP="001439A1"/>
    <w:p w:rsidR="001439A1" w:rsidRPr="00D55329" w:rsidRDefault="001439A1" w:rsidP="001439A1">
      <w:pPr>
        <w:widowControl w:val="0"/>
        <w:tabs>
          <w:tab w:val="left" w:pos="534"/>
        </w:tabs>
        <w:suppressAutoHyphens/>
        <w:autoSpaceDE w:val="0"/>
        <w:autoSpaceDN w:val="0"/>
        <w:adjustRightInd w:val="0"/>
        <w:textAlignment w:val="center"/>
        <w:rPr>
          <w:rFonts w:ascii="Arial" w:hAnsi="Arial" w:cs="Arial"/>
          <w:b/>
          <w:bCs/>
          <w:noProof/>
          <w:color w:val="000000"/>
          <w:lang w:eastAsia="en-GB"/>
        </w:rPr>
      </w:pPr>
      <w:r w:rsidRPr="00D55329">
        <w:rPr>
          <w:rFonts w:ascii="Arial" w:hAnsi="Arial" w:cs="Arial"/>
          <w:b/>
          <w:bCs/>
          <w:noProof/>
          <w:color w:val="000000"/>
          <w:lang w:eastAsia="en-GB"/>
        </w:rPr>
        <w:t>REDUCTION IN SERVICES</w:t>
      </w:r>
    </w:p>
    <w:tbl>
      <w:tblPr>
        <w:tblW w:w="4970" w:type="pct"/>
        <w:tblInd w:w="42" w:type="dxa"/>
        <w:tblBorders>
          <w:top w:val="single" w:sz="18" w:space="0" w:color="FDE58B"/>
          <w:bottom w:val="single" w:sz="18" w:space="0" w:color="FDE58B"/>
          <w:right w:val="single" w:sz="18" w:space="0" w:color="FDE58B"/>
          <w:insideH w:val="single" w:sz="18" w:space="0" w:color="FDE58B"/>
          <w:insideV w:val="single" w:sz="18" w:space="0" w:color="FDE58B"/>
        </w:tblBorders>
        <w:tblCellMar>
          <w:left w:w="0" w:type="dxa"/>
          <w:right w:w="0" w:type="dxa"/>
        </w:tblCellMar>
        <w:tblLook w:val="01E0" w:firstRow="1" w:lastRow="1" w:firstColumn="1" w:lastColumn="1" w:noHBand="0" w:noVBand="0"/>
      </w:tblPr>
      <w:tblGrid>
        <w:gridCol w:w="565"/>
        <w:gridCol w:w="7503"/>
        <w:gridCol w:w="950"/>
      </w:tblGrid>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3c</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 xml:space="preserve">Number of Service Users who have had a reduction in </w:t>
            </w:r>
            <w:r>
              <w:rPr>
                <w:rFonts w:ascii="Arial" w:hAnsi="Arial" w:cs="Arial"/>
                <w:noProof/>
                <w:color w:val="000000"/>
                <w:lang w:eastAsia="en-GB"/>
              </w:rPr>
              <w:t>care</w:t>
            </w:r>
            <w:r w:rsidRPr="00D55329">
              <w:rPr>
                <w:rFonts w:ascii="Arial" w:hAnsi="Arial" w:cs="Arial"/>
                <w:noProof/>
                <w:color w:val="000000"/>
                <w:lang w:eastAsia="en-GB"/>
              </w:rPr>
              <w:t xml:space="preserve"> services in the period</w:t>
            </w:r>
            <w:r>
              <w:rPr>
                <w:rFonts w:ascii="Arial" w:hAnsi="Arial" w:cs="Arial"/>
                <w:noProof/>
                <w:color w:val="000000"/>
                <w:lang w:eastAsia="en-GB"/>
              </w:rPr>
              <w:t xml:space="preserve"> (reduction of night visits/hours)</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r w:rsidR="001439A1" w:rsidRPr="00D55329" w:rsidTr="003E1E77">
        <w:tc>
          <w:tcPr>
            <w:tcW w:w="313"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b/>
                <w:noProof/>
                <w:color w:val="000000"/>
                <w:lang w:eastAsia="en-GB"/>
              </w:rPr>
            </w:pPr>
            <w:r w:rsidRPr="00D55329">
              <w:rPr>
                <w:rFonts w:ascii="Arial" w:hAnsi="Arial" w:cs="Arial"/>
                <w:b/>
                <w:noProof/>
                <w:color w:val="000000"/>
                <w:lang w:eastAsia="en-GB"/>
              </w:rPr>
              <w:t>3b</w:t>
            </w:r>
          </w:p>
        </w:tc>
        <w:tc>
          <w:tcPr>
            <w:tcW w:w="4160" w:type="pct"/>
            <w:tcBorders>
              <w:left w:val="single" w:sz="18" w:space="0" w:color="FDE58B"/>
            </w:tcBorders>
            <w:shd w:val="clear" w:color="auto" w:fill="FEF1C2"/>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r w:rsidRPr="00D55329">
              <w:rPr>
                <w:rFonts w:ascii="Arial" w:hAnsi="Arial" w:cs="Arial"/>
                <w:noProof/>
                <w:color w:val="000000"/>
                <w:lang w:eastAsia="en-GB"/>
              </w:rPr>
              <w:t>Total number of Service Users receiving a care service in the period</w:t>
            </w:r>
            <w:r>
              <w:rPr>
                <w:rFonts w:ascii="Arial" w:hAnsi="Arial" w:cs="Arial"/>
                <w:noProof/>
                <w:color w:val="000000"/>
                <w:lang w:eastAsia="en-GB"/>
              </w:rPr>
              <w:t xml:space="preserve"> </w:t>
            </w:r>
          </w:p>
        </w:tc>
        <w:tc>
          <w:tcPr>
            <w:tcW w:w="527" w:type="pct"/>
            <w:shd w:val="clear" w:color="auto" w:fill="FFFFFF"/>
          </w:tcPr>
          <w:p w:rsidR="001439A1" w:rsidRPr="00D55329" w:rsidRDefault="001439A1" w:rsidP="003E1E77">
            <w:pPr>
              <w:widowControl w:val="0"/>
              <w:suppressAutoHyphens/>
              <w:autoSpaceDE w:val="0"/>
              <w:autoSpaceDN w:val="0"/>
              <w:adjustRightInd w:val="0"/>
              <w:spacing w:before="60" w:after="60" w:line="240" w:lineRule="atLeast"/>
              <w:ind w:left="57"/>
              <w:textAlignment w:val="center"/>
              <w:rPr>
                <w:rFonts w:ascii="Arial" w:hAnsi="Arial" w:cs="Arial"/>
                <w:noProof/>
                <w:color w:val="000000"/>
                <w:lang w:eastAsia="en-GB"/>
              </w:rPr>
            </w:pPr>
          </w:p>
        </w:tc>
      </w:tr>
    </w:tbl>
    <w:p w:rsidR="001439A1" w:rsidRPr="00D55329" w:rsidRDefault="001439A1" w:rsidP="001439A1">
      <w:pPr>
        <w:rPr>
          <w:rFonts w:ascii="Arial" w:hAnsi="Arial" w:cs="Arial"/>
        </w:rPr>
      </w:pPr>
    </w:p>
    <w:p w:rsidR="001439A1" w:rsidRDefault="001439A1" w:rsidP="001439A1"/>
    <w:bookmarkEnd w:id="48"/>
    <w:p w:rsidR="008F4598" w:rsidRDefault="008F4598">
      <w:pPr>
        <w:spacing w:after="200" w:line="276" w:lineRule="auto"/>
      </w:pPr>
    </w:p>
    <w:sectPr w:rsidR="008F45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1CB" w:rsidRDefault="00C851CB" w:rsidP="009A4BC6">
      <w:r>
        <w:separator/>
      </w:r>
    </w:p>
  </w:endnote>
  <w:endnote w:type="continuationSeparator" w:id="0">
    <w:p w:rsidR="00C851CB" w:rsidRDefault="00C851CB" w:rsidP="009A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1CB" w:rsidRDefault="00C851CB" w:rsidP="009A4BC6">
      <w:r>
        <w:separator/>
      </w:r>
    </w:p>
  </w:footnote>
  <w:footnote w:type="continuationSeparator" w:id="0">
    <w:p w:rsidR="00C851CB" w:rsidRDefault="00C851CB" w:rsidP="009A4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70F"/>
    <w:multiLevelType w:val="hybridMultilevel"/>
    <w:tmpl w:val="0D68AF5A"/>
    <w:lvl w:ilvl="0" w:tplc="27E291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BA0260A0">
      <w:start w:val="1"/>
      <w:numFmt w:val="bullet"/>
      <w:pStyle w:val="Grey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A086E"/>
    <w:multiLevelType w:val="hybridMultilevel"/>
    <w:tmpl w:val="0DF271D2"/>
    <w:lvl w:ilvl="0" w:tplc="08090001">
      <w:start w:val="1"/>
      <w:numFmt w:val="bullet"/>
      <w:pStyle w:val="TOCHeading"/>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274E2879"/>
    <w:multiLevelType w:val="multilevel"/>
    <w:tmpl w:val="1BC6C300"/>
    <w:lvl w:ilvl="0">
      <w:start w:val="1"/>
      <w:numFmt w:val="decimal"/>
      <w:lvlText w:val="%1."/>
      <w:lvlJc w:val="left"/>
      <w:pPr>
        <w:ind w:left="720" w:hanging="360"/>
      </w:pPr>
      <w:rPr>
        <w:rFonts w:hint="default"/>
        <w:b w:val="0"/>
      </w:rPr>
    </w:lvl>
    <w:lvl w:ilvl="1">
      <w:start w:val="6"/>
      <w:numFmt w:val="decimal"/>
      <w:isLgl/>
      <w:lvlText w:val="%1.%2"/>
      <w:lvlJc w:val="left"/>
      <w:pPr>
        <w:ind w:left="1785" w:hanging="52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360" w:hanging="1800"/>
      </w:pPr>
      <w:rPr>
        <w:rFonts w:hint="default"/>
      </w:rPr>
    </w:lvl>
  </w:abstractNum>
  <w:abstractNum w:abstractNumId="3" w15:restartNumberingAfterBreak="0">
    <w:nsid w:val="32687C5B"/>
    <w:multiLevelType w:val="hybridMultilevel"/>
    <w:tmpl w:val="28C2E60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67600AE"/>
    <w:multiLevelType w:val="hybridMultilevel"/>
    <w:tmpl w:val="35D22ECE"/>
    <w:lvl w:ilvl="0" w:tplc="19982A72">
      <w:start w:val="1"/>
      <w:numFmt w:val="bullet"/>
      <w:pStyle w:val="ListBullet"/>
      <w:lvlText w:val=""/>
      <w:lvlJc w:val="left"/>
      <w:pPr>
        <w:ind w:left="1950" w:hanging="360"/>
      </w:pPr>
      <w:rPr>
        <w:rFonts w:ascii="Symbol" w:hAnsi="Symbol"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cs="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cs="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5" w15:restartNumberingAfterBreak="0">
    <w:nsid w:val="396E7940"/>
    <w:multiLevelType w:val="hybridMultilevel"/>
    <w:tmpl w:val="2B748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72647"/>
    <w:multiLevelType w:val="multilevel"/>
    <w:tmpl w:val="77661906"/>
    <w:lvl w:ilvl="0">
      <w:start w:val="1"/>
      <w:numFmt w:val="bullet"/>
      <w:lvlText w:val=""/>
      <w:lvlJc w:val="left"/>
      <w:pPr>
        <w:ind w:left="1353" w:hanging="360"/>
      </w:pPr>
      <w:rPr>
        <w:rFonts w:ascii="Symbol" w:hAnsi="Symbol" w:hint="default"/>
      </w:rPr>
    </w:lvl>
    <w:lvl w:ilvl="1">
      <w:start w:val="8"/>
      <w:numFmt w:val="decimal"/>
      <w:pStyle w:val="FootText"/>
      <w:lvlText w:val="%1.%2"/>
      <w:lvlJc w:val="left"/>
      <w:pPr>
        <w:ind w:left="2073" w:hanging="360"/>
      </w:pPr>
      <w:rPr>
        <w:rFonts w:hint="default"/>
      </w:rPr>
    </w:lvl>
    <w:lvl w:ilvl="2">
      <w:start w:val="1"/>
      <w:numFmt w:val="decimal"/>
      <w:lvlText w:val="%1.%2.%3"/>
      <w:lvlJc w:val="left"/>
      <w:pPr>
        <w:ind w:left="3153" w:hanging="720"/>
      </w:pPr>
      <w:rPr>
        <w:rFonts w:hint="default"/>
      </w:rPr>
    </w:lvl>
    <w:lvl w:ilvl="3">
      <w:start w:val="1"/>
      <w:numFmt w:val="decimal"/>
      <w:lvlText w:val="%1.%2.%3.%4"/>
      <w:lvlJc w:val="left"/>
      <w:pPr>
        <w:ind w:left="4233" w:hanging="1080"/>
      </w:pPr>
      <w:rPr>
        <w:rFonts w:hint="default"/>
      </w:rPr>
    </w:lvl>
    <w:lvl w:ilvl="4">
      <w:start w:val="1"/>
      <w:numFmt w:val="decimal"/>
      <w:lvlText w:val="%1.%2.%3.%4.%5"/>
      <w:lvlJc w:val="left"/>
      <w:pPr>
        <w:ind w:left="4953" w:hanging="1080"/>
      </w:pPr>
      <w:rPr>
        <w:rFonts w:hint="default"/>
      </w:rPr>
    </w:lvl>
    <w:lvl w:ilvl="5">
      <w:start w:val="1"/>
      <w:numFmt w:val="decimal"/>
      <w:lvlText w:val="%1.%2.%3.%4.%5.%6"/>
      <w:lvlJc w:val="left"/>
      <w:pPr>
        <w:ind w:left="6033" w:hanging="1440"/>
      </w:pPr>
      <w:rPr>
        <w:rFonts w:hint="default"/>
      </w:rPr>
    </w:lvl>
    <w:lvl w:ilvl="6">
      <w:start w:val="1"/>
      <w:numFmt w:val="decimal"/>
      <w:lvlText w:val="%1.%2.%3.%4.%5.%6.%7"/>
      <w:lvlJc w:val="left"/>
      <w:pPr>
        <w:ind w:left="6753" w:hanging="1440"/>
      </w:pPr>
      <w:rPr>
        <w:rFonts w:hint="default"/>
      </w:rPr>
    </w:lvl>
    <w:lvl w:ilvl="7">
      <w:start w:val="1"/>
      <w:numFmt w:val="decimal"/>
      <w:lvlText w:val="%1.%2.%3.%4.%5.%6.%7.%8"/>
      <w:lvlJc w:val="left"/>
      <w:pPr>
        <w:ind w:left="7833" w:hanging="1800"/>
      </w:pPr>
      <w:rPr>
        <w:rFonts w:hint="default"/>
      </w:rPr>
    </w:lvl>
    <w:lvl w:ilvl="8">
      <w:start w:val="1"/>
      <w:numFmt w:val="decimal"/>
      <w:lvlText w:val="%1.%2.%3.%4.%5.%6.%7.%8.%9"/>
      <w:lvlJc w:val="left"/>
      <w:pPr>
        <w:ind w:left="8553" w:hanging="1800"/>
      </w:pPr>
      <w:rPr>
        <w:rFonts w:hint="default"/>
      </w:rPr>
    </w:lvl>
  </w:abstractNum>
  <w:abstractNum w:abstractNumId="7" w15:restartNumberingAfterBreak="0">
    <w:nsid w:val="44890DA0"/>
    <w:multiLevelType w:val="multilevel"/>
    <w:tmpl w:val="CBC28DA2"/>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sz w:val="22"/>
      </w:rPr>
    </w:lvl>
    <w:lvl w:ilvl="2">
      <w:start w:val="1"/>
      <w:numFmt w:val="decimal"/>
      <w:lvlText w:val="%1.%2.%3."/>
      <w:lvlJc w:val="left"/>
      <w:pPr>
        <w:ind w:left="50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E16621"/>
    <w:multiLevelType w:val="hybridMultilevel"/>
    <w:tmpl w:val="73F04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A2F53"/>
    <w:multiLevelType w:val="multilevel"/>
    <w:tmpl w:val="DC64619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598F1C1F"/>
    <w:multiLevelType w:val="hybridMultilevel"/>
    <w:tmpl w:val="FC4230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116643A"/>
    <w:multiLevelType w:val="hybridMultilevel"/>
    <w:tmpl w:val="8E3C2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33771D"/>
    <w:multiLevelType w:val="hybridMultilevel"/>
    <w:tmpl w:val="A036A4B8"/>
    <w:lvl w:ilvl="0" w:tplc="FFFFFFFF">
      <w:numFmt w:val="bullet"/>
      <w:pStyle w:val="Tabletext1"/>
      <w:lvlText w:val="·"/>
      <w:lvlJc w:val="left"/>
      <w:pPr>
        <w:tabs>
          <w:tab w:val="num" w:pos="641"/>
        </w:tabs>
        <w:ind w:left="641" w:hanging="216"/>
      </w:pPr>
      <w:rPr>
        <w:rFonts w:ascii="Symbol" w:hAnsi="Symbol" w:cs="Symbol" w:hint="default"/>
        <w:color w:val="80808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16538"/>
    <w:multiLevelType w:val="hybridMultilevel"/>
    <w:tmpl w:val="529813E2"/>
    <w:lvl w:ilvl="0" w:tplc="8B0005BA">
      <w:start w:val="1"/>
      <w:numFmt w:val="bullet"/>
      <w:pStyle w:val="Bullet2"/>
      <w:lvlText w:val=""/>
      <w:lvlJc w:val="left"/>
      <w:pPr>
        <w:tabs>
          <w:tab w:val="num" w:pos="1211"/>
        </w:tabs>
        <w:ind w:left="1211"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BF48FA"/>
    <w:multiLevelType w:val="hybridMultilevel"/>
    <w:tmpl w:val="0588AC22"/>
    <w:lvl w:ilvl="0" w:tplc="04090001">
      <w:start w:val="1"/>
      <w:numFmt w:val="lowerLetter"/>
      <w:lvlText w:val="%1)"/>
      <w:lvlJc w:val="left"/>
      <w:pPr>
        <w:tabs>
          <w:tab w:val="num" w:pos="894"/>
        </w:tabs>
        <w:ind w:left="894" w:hanging="360"/>
      </w:pPr>
      <w:rPr>
        <w:rFonts w:cs="Times New Roman"/>
      </w:rPr>
    </w:lvl>
    <w:lvl w:ilvl="1" w:tplc="08090003">
      <w:start w:val="1"/>
      <w:numFmt w:val="lowerLetter"/>
      <w:lvlText w:val="%2."/>
      <w:lvlJc w:val="left"/>
      <w:pPr>
        <w:ind w:left="1614" w:hanging="360"/>
      </w:pPr>
      <w:rPr>
        <w:rFonts w:cs="Times New Roman"/>
      </w:rPr>
    </w:lvl>
    <w:lvl w:ilvl="2" w:tplc="08090005">
      <w:start w:val="1"/>
      <w:numFmt w:val="lowerRoman"/>
      <w:lvlText w:val="%3."/>
      <w:lvlJc w:val="right"/>
      <w:pPr>
        <w:ind w:left="2334" w:hanging="180"/>
      </w:pPr>
      <w:rPr>
        <w:rFonts w:cs="Times New Roman"/>
      </w:rPr>
    </w:lvl>
    <w:lvl w:ilvl="3" w:tplc="08090001" w:tentative="1">
      <w:start w:val="1"/>
      <w:numFmt w:val="decimal"/>
      <w:lvlText w:val="%4."/>
      <w:lvlJc w:val="left"/>
      <w:pPr>
        <w:ind w:left="3054" w:hanging="360"/>
      </w:pPr>
      <w:rPr>
        <w:rFonts w:cs="Times New Roman"/>
      </w:rPr>
    </w:lvl>
    <w:lvl w:ilvl="4" w:tplc="08090003" w:tentative="1">
      <w:start w:val="1"/>
      <w:numFmt w:val="lowerLetter"/>
      <w:lvlText w:val="%5."/>
      <w:lvlJc w:val="left"/>
      <w:pPr>
        <w:ind w:left="3774" w:hanging="360"/>
      </w:pPr>
      <w:rPr>
        <w:rFonts w:cs="Times New Roman"/>
      </w:rPr>
    </w:lvl>
    <w:lvl w:ilvl="5" w:tplc="08090005" w:tentative="1">
      <w:start w:val="1"/>
      <w:numFmt w:val="lowerRoman"/>
      <w:lvlText w:val="%6."/>
      <w:lvlJc w:val="right"/>
      <w:pPr>
        <w:ind w:left="4494" w:hanging="180"/>
      </w:pPr>
      <w:rPr>
        <w:rFonts w:cs="Times New Roman"/>
      </w:rPr>
    </w:lvl>
    <w:lvl w:ilvl="6" w:tplc="08090001" w:tentative="1">
      <w:start w:val="1"/>
      <w:numFmt w:val="decimal"/>
      <w:lvlText w:val="%7."/>
      <w:lvlJc w:val="left"/>
      <w:pPr>
        <w:ind w:left="5214" w:hanging="360"/>
      </w:pPr>
      <w:rPr>
        <w:rFonts w:cs="Times New Roman"/>
      </w:rPr>
    </w:lvl>
    <w:lvl w:ilvl="7" w:tplc="08090003" w:tentative="1">
      <w:start w:val="1"/>
      <w:numFmt w:val="lowerLetter"/>
      <w:lvlText w:val="%8."/>
      <w:lvlJc w:val="left"/>
      <w:pPr>
        <w:ind w:left="5934" w:hanging="360"/>
      </w:pPr>
      <w:rPr>
        <w:rFonts w:cs="Times New Roman"/>
      </w:rPr>
    </w:lvl>
    <w:lvl w:ilvl="8" w:tplc="08090005" w:tentative="1">
      <w:start w:val="1"/>
      <w:numFmt w:val="lowerRoman"/>
      <w:lvlText w:val="%9."/>
      <w:lvlJc w:val="right"/>
      <w:pPr>
        <w:ind w:left="6654" w:hanging="180"/>
      </w:pPr>
      <w:rPr>
        <w:rFonts w:cs="Times New Roman"/>
      </w:rPr>
    </w:lvl>
  </w:abstractNum>
  <w:abstractNum w:abstractNumId="15" w15:restartNumberingAfterBreak="0">
    <w:nsid w:val="722B3A61"/>
    <w:multiLevelType w:val="hybridMultilevel"/>
    <w:tmpl w:val="C84A5B88"/>
    <w:lvl w:ilvl="0" w:tplc="0809000F">
      <w:start w:val="1"/>
      <w:numFmt w:val="bullet"/>
      <w:pStyle w:val="1INDENT"/>
      <w:lvlText w:val=""/>
      <w:lvlJc w:val="left"/>
      <w:pPr>
        <w:tabs>
          <w:tab w:val="num" w:pos="720"/>
        </w:tabs>
        <w:ind w:left="714" w:hanging="354"/>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4656F6"/>
    <w:multiLevelType w:val="hybridMultilevel"/>
    <w:tmpl w:val="528639BA"/>
    <w:lvl w:ilvl="0" w:tplc="FFFFFFFF">
      <w:numFmt w:val="bullet"/>
      <w:pStyle w:val="Text1Char1"/>
      <w:lvlText w:val="·"/>
      <w:lvlJc w:val="left"/>
      <w:pPr>
        <w:tabs>
          <w:tab w:val="num" w:pos="1067"/>
        </w:tabs>
        <w:ind w:left="1067" w:hanging="216"/>
      </w:pPr>
      <w:rPr>
        <w:rFonts w:ascii="Symbol" w:hAnsi="Symbol" w:cs="Symbol" w:hint="default"/>
        <w:color w:val="808080"/>
      </w:rPr>
    </w:lvl>
    <w:lvl w:ilvl="1" w:tplc="FFFFFFFF">
      <w:start w:val="1"/>
      <w:numFmt w:val="bullet"/>
      <w:pStyle w:val="FootnoteTex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96C0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6162B4"/>
    <w:multiLevelType w:val="hybridMultilevel"/>
    <w:tmpl w:val="B5CC058C"/>
    <w:lvl w:ilvl="0" w:tplc="0809000F">
      <w:start w:val="1"/>
      <w:numFmt w:val="decimal"/>
      <w:pStyle w:val="Bulle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9"/>
  </w:num>
  <w:num w:numId="4">
    <w:abstractNumId w:val="5"/>
  </w:num>
  <w:num w:numId="5">
    <w:abstractNumId w:val="15"/>
  </w:num>
  <w:num w:numId="6">
    <w:abstractNumId w:val="2"/>
  </w:num>
  <w:num w:numId="7">
    <w:abstractNumId w:val="7"/>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12"/>
  </w:num>
  <w:num w:numId="13">
    <w:abstractNumId w:val="16"/>
  </w:num>
  <w:num w:numId="14">
    <w:abstractNumId w:val="3"/>
  </w:num>
  <w:num w:numId="15">
    <w:abstractNumId w:val="1"/>
  </w:num>
  <w:num w:numId="16">
    <w:abstractNumId w:val="10"/>
  </w:num>
  <w:num w:numId="17">
    <w:abstractNumId w:val="8"/>
  </w:num>
  <w:num w:numId="18">
    <w:abstractNumId w:val="17"/>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FF"/>
    <w:rsid w:val="00004F22"/>
    <w:rsid w:val="000579E4"/>
    <w:rsid w:val="00085333"/>
    <w:rsid w:val="000960A5"/>
    <w:rsid w:val="000C0566"/>
    <w:rsid w:val="000D78E3"/>
    <w:rsid w:val="000F47EC"/>
    <w:rsid w:val="001439A1"/>
    <w:rsid w:val="001C55E6"/>
    <w:rsid w:val="00271D54"/>
    <w:rsid w:val="002769D6"/>
    <w:rsid w:val="00313FC1"/>
    <w:rsid w:val="0032417F"/>
    <w:rsid w:val="0032491B"/>
    <w:rsid w:val="003C687F"/>
    <w:rsid w:val="003E1E77"/>
    <w:rsid w:val="003E4030"/>
    <w:rsid w:val="0041162D"/>
    <w:rsid w:val="004B6E31"/>
    <w:rsid w:val="005353CD"/>
    <w:rsid w:val="0057053C"/>
    <w:rsid w:val="00596C09"/>
    <w:rsid w:val="005E41A2"/>
    <w:rsid w:val="00617E8D"/>
    <w:rsid w:val="006E0407"/>
    <w:rsid w:val="006F0EE6"/>
    <w:rsid w:val="0072491E"/>
    <w:rsid w:val="007C25C9"/>
    <w:rsid w:val="007C629E"/>
    <w:rsid w:val="00861EF0"/>
    <w:rsid w:val="00863BC2"/>
    <w:rsid w:val="008A4222"/>
    <w:rsid w:val="008B1083"/>
    <w:rsid w:val="008F4598"/>
    <w:rsid w:val="0090108A"/>
    <w:rsid w:val="009626D4"/>
    <w:rsid w:val="0097091D"/>
    <w:rsid w:val="009A4BC6"/>
    <w:rsid w:val="009D4D69"/>
    <w:rsid w:val="009F49A4"/>
    <w:rsid w:val="00A24309"/>
    <w:rsid w:val="00A40B57"/>
    <w:rsid w:val="00AA22A4"/>
    <w:rsid w:val="00AC5169"/>
    <w:rsid w:val="00AD0F51"/>
    <w:rsid w:val="00AF775D"/>
    <w:rsid w:val="00B22F67"/>
    <w:rsid w:val="00B8152A"/>
    <w:rsid w:val="00B97063"/>
    <w:rsid w:val="00BB4190"/>
    <w:rsid w:val="00C03B78"/>
    <w:rsid w:val="00C07114"/>
    <w:rsid w:val="00C851CB"/>
    <w:rsid w:val="00CB6536"/>
    <w:rsid w:val="00CD0F14"/>
    <w:rsid w:val="00CF7174"/>
    <w:rsid w:val="00D94668"/>
    <w:rsid w:val="00D94B0C"/>
    <w:rsid w:val="00DA285E"/>
    <w:rsid w:val="00DC7354"/>
    <w:rsid w:val="00E359FF"/>
    <w:rsid w:val="00EE3D39"/>
    <w:rsid w:val="00F32B8A"/>
    <w:rsid w:val="00FB27B5"/>
    <w:rsid w:val="00FF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C0C72"/>
  <w15:docId w15:val="{03CF4A02-C86F-4FA5-8B36-688C3873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056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0566"/>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C0566"/>
    <w:pPr>
      <w:keepNext/>
      <w:tabs>
        <w:tab w:val="left" w:pos="1440"/>
        <w:tab w:val="left" w:pos="156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360" w:lineRule="auto"/>
      <w:ind w:right="84"/>
      <w:jc w:val="both"/>
      <w:outlineLvl w:val="2"/>
    </w:pPr>
    <w:rPr>
      <w:rFonts w:ascii="Arial" w:hAnsi="Arial" w:cs="Arial"/>
      <w:b/>
      <w:bCs/>
    </w:rPr>
  </w:style>
  <w:style w:type="paragraph" w:styleId="Heading4">
    <w:name w:val="heading 4"/>
    <w:basedOn w:val="Normal"/>
    <w:next w:val="Normal"/>
    <w:link w:val="Heading4Char"/>
    <w:qFormat/>
    <w:rsid w:val="000C0566"/>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0C0566"/>
    <w:pPr>
      <w:keepNext/>
      <w:numPr>
        <w:ilvl w:val="4"/>
        <w:numId w:val="3"/>
      </w:numPr>
      <w:tabs>
        <w:tab w:val="left" w:pos="720"/>
        <w:tab w:val="left" w:pos="156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360" w:lineRule="auto"/>
      <w:ind w:right="84"/>
      <w:jc w:val="both"/>
      <w:outlineLvl w:val="4"/>
    </w:pPr>
    <w:rPr>
      <w:rFonts w:ascii="Arial" w:hAnsi="Arial" w:cs="Arial"/>
      <w:b/>
    </w:rPr>
  </w:style>
  <w:style w:type="paragraph" w:styleId="Heading6">
    <w:name w:val="heading 6"/>
    <w:basedOn w:val="Normal"/>
    <w:link w:val="Heading6Char"/>
    <w:qFormat/>
    <w:rsid w:val="000C0566"/>
    <w:pPr>
      <w:numPr>
        <w:ilvl w:val="5"/>
        <w:numId w:val="3"/>
      </w:numPr>
      <w:spacing w:after="240" w:line="300" w:lineRule="auto"/>
      <w:jc w:val="both"/>
      <w:outlineLvl w:val="5"/>
    </w:pPr>
    <w:rPr>
      <w:szCs w:val="20"/>
    </w:rPr>
  </w:style>
  <w:style w:type="paragraph" w:styleId="Heading7">
    <w:name w:val="heading 7"/>
    <w:basedOn w:val="Normal"/>
    <w:link w:val="Heading7Char"/>
    <w:qFormat/>
    <w:rsid w:val="000C0566"/>
    <w:pPr>
      <w:numPr>
        <w:ilvl w:val="6"/>
        <w:numId w:val="3"/>
      </w:numPr>
      <w:spacing w:after="240" w:line="300" w:lineRule="auto"/>
      <w:jc w:val="both"/>
      <w:outlineLvl w:val="6"/>
    </w:pPr>
    <w:rPr>
      <w:szCs w:val="20"/>
    </w:rPr>
  </w:style>
  <w:style w:type="paragraph" w:styleId="Heading8">
    <w:name w:val="heading 8"/>
    <w:basedOn w:val="Normal"/>
    <w:next w:val="Normal"/>
    <w:link w:val="Heading8Char"/>
    <w:qFormat/>
    <w:rsid w:val="000C0566"/>
    <w:pPr>
      <w:numPr>
        <w:ilvl w:val="7"/>
        <w:numId w:val="3"/>
      </w:numPr>
      <w:spacing w:after="240" w:line="300" w:lineRule="auto"/>
      <w:jc w:val="both"/>
      <w:outlineLvl w:val="7"/>
    </w:pPr>
    <w:rPr>
      <w:szCs w:val="20"/>
    </w:rPr>
  </w:style>
  <w:style w:type="paragraph" w:styleId="Heading9">
    <w:name w:val="heading 9"/>
    <w:basedOn w:val="Normal"/>
    <w:next w:val="Normal"/>
    <w:link w:val="Heading9Char"/>
    <w:qFormat/>
    <w:rsid w:val="000C0566"/>
    <w:pPr>
      <w:numPr>
        <w:ilvl w:val="8"/>
        <w:numId w:val="3"/>
      </w:numPr>
      <w:spacing w:after="240" w:line="300" w:lineRule="auto"/>
      <w:jc w:val="both"/>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2B8A"/>
    <w:pPr>
      <w:ind w:left="720"/>
      <w:contextualSpacing/>
    </w:pPr>
  </w:style>
  <w:style w:type="character" w:customStyle="1" w:styleId="Heading1Char">
    <w:name w:val="Heading 1 Char"/>
    <w:basedOn w:val="DefaultParagraphFont"/>
    <w:link w:val="Heading1"/>
    <w:rsid w:val="000C0566"/>
    <w:rPr>
      <w:rFonts w:ascii="Arial" w:eastAsia="Times New Roman" w:hAnsi="Arial" w:cs="Arial"/>
      <w:b/>
      <w:bCs/>
      <w:kern w:val="32"/>
      <w:sz w:val="32"/>
      <w:szCs w:val="32"/>
    </w:rPr>
  </w:style>
  <w:style w:type="character" w:customStyle="1" w:styleId="Heading2Char">
    <w:name w:val="Heading 2 Char"/>
    <w:basedOn w:val="DefaultParagraphFont"/>
    <w:link w:val="Heading2"/>
    <w:rsid w:val="000C0566"/>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0C0566"/>
    <w:rPr>
      <w:rFonts w:ascii="Arial" w:eastAsia="Times New Roman" w:hAnsi="Arial" w:cs="Arial"/>
      <w:b/>
      <w:bCs/>
      <w:sz w:val="24"/>
      <w:szCs w:val="24"/>
    </w:rPr>
  </w:style>
  <w:style w:type="character" w:customStyle="1" w:styleId="Heading4Char">
    <w:name w:val="Heading 4 Char"/>
    <w:basedOn w:val="DefaultParagraphFont"/>
    <w:link w:val="Heading4"/>
    <w:rsid w:val="000C056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C0566"/>
    <w:rPr>
      <w:rFonts w:ascii="Arial" w:eastAsia="Times New Roman" w:hAnsi="Arial" w:cs="Arial"/>
      <w:b/>
      <w:sz w:val="24"/>
      <w:szCs w:val="24"/>
    </w:rPr>
  </w:style>
  <w:style w:type="character" w:customStyle="1" w:styleId="Heading6Char">
    <w:name w:val="Heading 6 Char"/>
    <w:basedOn w:val="DefaultParagraphFont"/>
    <w:link w:val="Heading6"/>
    <w:rsid w:val="000C056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C056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C056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0C0566"/>
    <w:rPr>
      <w:rFonts w:ascii="Times New Roman" w:eastAsia="Times New Roman" w:hAnsi="Times New Roman" w:cs="Times New Roman"/>
      <w:sz w:val="24"/>
      <w:szCs w:val="20"/>
    </w:rPr>
  </w:style>
  <w:style w:type="paragraph" w:customStyle="1" w:styleId="BodyTextMSBlock">
    <w:name w:val="Body Text MS Block"/>
    <w:basedOn w:val="Normal"/>
    <w:link w:val="BodyTextMSBlockChar"/>
    <w:rsid w:val="000C0566"/>
    <w:pPr>
      <w:spacing w:line="360" w:lineRule="auto"/>
      <w:jc w:val="both"/>
    </w:pPr>
    <w:rPr>
      <w:rFonts w:ascii="Microsoft Sans Serif" w:hAnsi="Microsoft Sans Serif" w:cs="Microsoft Sans Serif"/>
      <w:sz w:val="22"/>
    </w:rPr>
  </w:style>
  <w:style w:type="character" w:customStyle="1" w:styleId="BodyTextMSBlockChar">
    <w:name w:val="Body Text MS Block Char"/>
    <w:link w:val="BodyTextMSBlock"/>
    <w:rsid w:val="000C0566"/>
    <w:rPr>
      <w:rFonts w:ascii="Microsoft Sans Serif" w:eastAsia="Times New Roman" w:hAnsi="Microsoft Sans Serif" w:cs="Microsoft Sans Serif"/>
      <w:szCs w:val="24"/>
    </w:rPr>
  </w:style>
  <w:style w:type="character" w:customStyle="1" w:styleId="Level2asHeadingtext">
    <w:name w:val="Level 2 as Heading (text)"/>
    <w:rsid w:val="000C0566"/>
    <w:rPr>
      <w:b/>
    </w:rPr>
  </w:style>
  <w:style w:type="paragraph" w:customStyle="1" w:styleId="1INDENT">
    <w:name w:val="1 INDENT"/>
    <w:basedOn w:val="Normal"/>
    <w:rsid w:val="0032417F"/>
    <w:pPr>
      <w:numPr>
        <w:numId w:val="5"/>
      </w:numPr>
      <w:tabs>
        <w:tab w:val="clear" w:pos="720"/>
        <w:tab w:val="left" w:pos="567"/>
      </w:tabs>
      <w:ind w:left="567" w:firstLine="0"/>
    </w:pPr>
    <w:rPr>
      <w:rFonts w:ascii="Arial" w:hAnsi="Arial"/>
      <w:sz w:val="22"/>
    </w:rPr>
  </w:style>
  <w:style w:type="paragraph" w:customStyle="1" w:styleId="Level2">
    <w:name w:val="Level 2"/>
    <w:basedOn w:val="Normal"/>
    <w:link w:val="Level2Char"/>
    <w:rsid w:val="0032417F"/>
    <w:pPr>
      <w:spacing w:after="240" w:line="312" w:lineRule="auto"/>
      <w:jc w:val="both"/>
      <w:outlineLvl w:val="1"/>
    </w:pPr>
    <w:rPr>
      <w:rFonts w:ascii="Arial" w:eastAsia="MS Mincho" w:hAnsi="Arial"/>
      <w:b/>
      <w:szCs w:val="20"/>
      <w:lang w:eastAsia="en-GB"/>
    </w:rPr>
  </w:style>
  <w:style w:type="character" w:customStyle="1" w:styleId="Level2Char">
    <w:name w:val="Level 2 Char"/>
    <w:link w:val="Level2"/>
    <w:rsid w:val="0032417F"/>
    <w:rPr>
      <w:rFonts w:ascii="Arial" w:eastAsia="MS Mincho" w:hAnsi="Arial" w:cs="Times New Roman"/>
      <w:b/>
      <w:sz w:val="24"/>
      <w:szCs w:val="20"/>
      <w:lang w:eastAsia="en-GB"/>
    </w:rPr>
  </w:style>
  <w:style w:type="paragraph" w:styleId="ListBullet">
    <w:name w:val="List Bullet"/>
    <w:basedOn w:val="Normal"/>
    <w:autoRedefine/>
    <w:rsid w:val="00863BC2"/>
    <w:pPr>
      <w:numPr>
        <w:numId w:val="8"/>
      </w:numPr>
      <w:ind w:left="410" w:hanging="410"/>
      <w:jc w:val="both"/>
    </w:pPr>
    <w:rPr>
      <w:rFonts w:ascii="Arial" w:hAnsi="Arial" w:cs="Arial"/>
      <w:noProof/>
      <w:color w:val="000000"/>
      <w:szCs w:val="22"/>
    </w:rPr>
  </w:style>
  <w:style w:type="paragraph" w:styleId="Header">
    <w:name w:val="header"/>
    <w:basedOn w:val="Normal"/>
    <w:link w:val="HeaderChar"/>
    <w:rsid w:val="00A24309"/>
    <w:pPr>
      <w:tabs>
        <w:tab w:val="center" w:pos="4153"/>
        <w:tab w:val="right" w:pos="8306"/>
      </w:tabs>
    </w:pPr>
  </w:style>
  <w:style w:type="character" w:customStyle="1" w:styleId="HeaderChar">
    <w:name w:val="Header Char"/>
    <w:basedOn w:val="DefaultParagraphFont"/>
    <w:link w:val="Header"/>
    <w:rsid w:val="00A24309"/>
    <w:rPr>
      <w:rFonts w:ascii="Times New Roman" w:eastAsia="Times New Roman" w:hAnsi="Times New Roman" w:cs="Times New Roman"/>
      <w:sz w:val="24"/>
      <w:szCs w:val="24"/>
    </w:rPr>
  </w:style>
  <w:style w:type="paragraph" w:styleId="Footer">
    <w:name w:val="footer"/>
    <w:basedOn w:val="Normal"/>
    <w:link w:val="FooterChar"/>
    <w:uiPriority w:val="99"/>
    <w:rsid w:val="00A24309"/>
    <w:pPr>
      <w:tabs>
        <w:tab w:val="center" w:pos="4153"/>
        <w:tab w:val="right" w:pos="8306"/>
      </w:tabs>
    </w:pPr>
  </w:style>
  <w:style w:type="character" w:customStyle="1" w:styleId="FooterChar">
    <w:name w:val="Footer Char"/>
    <w:basedOn w:val="DefaultParagraphFont"/>
    <w:link w:val="Footer"/>
    <w:uiPriority w:val="99"/>
    <w:rsid w:val="00A24309"/>
    <w:rPr>
      <w:rFonts w:ascii="Times New Roman" w:eastAsia="Times New Roman" w:hAnsi="Times New Roman" w:cs="Times New Roman"/>
      <w:sz w:val="24"/>
      <w:szCs w:val="24"/>
    </w:rPr>
  </w:style>
  <w:style w:type="character" w:styleId="Hyperlink">
    <w:name w:val="Hyperlink"/>
    <w:uiPriority w:val="99"/>
    <w:rsid w:val="00A24309"/>
    <w:rPr>
      <w:color w:val="0000FF"/>
      <w:u w:val="single"/>
    </w:rPr>
  </w:style>
  <w:style w:type="paragraph" w:styleId="BodyText3">
    <w:name w:val="Body Text 3"/>
    <w:basedOn w:val="Normal"/>
    <w:link w:val="BodyText3Char"/>
    <w:rsid w:val="00A24309"/>
    <w:pPr>
      <w:tabs>
        <w:tab w:val="left" w:pos="0"/>
      </w:tabs>
      <w:suppressAutoHyphens/>
      <w:spacing w:line="360" w:lineRule="auto"/>
      <w:ind w:right="-48"/>
      <w:jc w:val="both"/>
    </w:pPr>
    <w:rPr>
      <w:rFonts w:ascii="Arial" w:hAnsi="Arial" w:cs="Arial"/>
      <w:bCs/>
    </w:rPr>
  </w:style>
  <w:style w:type="character" w:customStyle="1" w:styleId="BodyText3Char">
    <w:name w:val="Body Text 3 Char"/>
    <w:basedOn w:val="DefaultParagraphFont"/>
    <w:link w:val="BodyText3"/>
    <w:rsid w:val="00A24309"/>
    <w:rPr>
      <w:rFonts w:ascii="Arial" w:eastAsia="Times New Roman" w:hAnsi="Arial" w:cs="Arial"/>
      <w:bCs/>
      <w:sz w:val="24"/>
      <w:szCs w:val="24"/>
    </w:rPr>
  </w:style>
  <w:style w:type="paragraph" w:customStyle="1" w:styleId="AA-spacer-01">
    <w:name w:val="AA-spacer-01"/>
    <w:basedOn w:val="Normal"/>
    <w:uiPriority w:val="99"/>
    <w:rsid w:val="00A24309"/>
    <w:pPr>
      <w:widowControl w:val="0"/>
      <w:tabs>
        <w:tab w:val="left" w:pos="534"/>
      </w:tabs>
      <w:suppressAutoHyphens/>
      <w:autoSpaceDE w:val="0"/>
      <w:autoSpaceDN w:val="0"/>
      <w:adjustRightInd w:val="0"/>
      <w:textAlignment w:val="center"/>
    </w:pPr>
    <w:rPr>
      <w:rFonts w:ascii="Tahoma" w:hAnsi="Tahoma" w:cs="Tahoma"/>
      <w:b/>
      <w:bCs/>
      <w:color w:val="000000"/>
      <w:sz w:val="12"/>
      <w:szCs w:val="12"/>
      <w:lang w:eastAsia="en-GB"/>
    </w:rPr>
  </w:style>
  <w:style w:type="table" w:styleId="TableGrid">
    <w:name w:val="Table Grid"/>
    <w:basedOn w:val="TableNormal"/>
    <w:uiPriority w:val="59"/>
    <w:rsid w:val="008F45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F4598"/>
    <w:pPr>
      <w:widowControl w:val="0"/>
      <w:tabs>
        <w:tab w:val="left" w:pos="827"/>
      </w:tabs>
      <w:autoSpaceDE w:val="0"/>
      <w:autoSpaceDN w:val="0"/>
      <w:adjustRightInd w:val="0"/>
      <w:spacing w:line="240" w:lineRule="atLeast"/>
      <w:ind w:left="613" w:hanging="827"/>
      <w:jc w:val="both"/>
    </w:pPr>
    <w:rPr>
      <w:sz w:val="22"/>
      <w:lang w:val="en-US"/>
    </w:rPr>
  </w:style>
  <w:style w:type="character" w:styleId="FollowedHyperlink">
    <w:name w:val="FollowedHyperlink"/>
    <w:rsid w:val="008F4598"/>
    <w:rPr>
      <w:color w:val="800080"/>
      <w:u w:val="single"/>
    </w:rPr>
  </w:style>
  <w:style w:type="paragraph" w:styleId="BalloonText">
    <w:name w:val="Balloon Text"/>
    <w:basedOn w:val="Normal"/>
    <w:link w:val="BalloonTextChar"/>
    <w:semiHidden/>
    <w:rsid w:val="008F4598"/>
    <w:rPr>
      <w:rFonts w:ascii="Tahoma" w:hAnsi="Tahoma" w:cs="Tahoma"/>
      <w:sz w:val="16"/>
      <w:szCs w:val="16"/>
    </w:rPr>
  </w:style>
  <w:style w:type="character" w:customStyle="1" w:styleId="BalloonTextChar">
    <w:name w:val="Balloon Text Char"/>
    <w:basedOn w:val="DefaultParagraphFont"/>
    <w:link w:val="BalloonText"/>
    <w:semiHidden/>
    <w:rsid w:val="008F4598"/>
    <w:rPr>
      <w:rFonts w:ascii="Tahoma" w:eastAsia="Times New Roman" w:hAnsi="Tahoma" w:cs="Tahoma"/>
      <w:sz w:val="16"/>
      <w:szCs w:val="16"/>
    </w:rPr>
  </w:style>
  <w:style w:type="paragraph" w:styleId="BlockText">
    <w:name w:val="Block Text"/>
    <w:basedOn w:val="Normal"/>
    <w:rsid w:val="008F4598"/>
    <w:pPr>
      <w:tabs>
        <w:tab w:val="left" w:pos="540"/>
        <w:tab w:val="left" w:pos="8640"/>
      </w:tabs>
      <w:ind w:left="540" w:right="11" w:hanging="540"/>
      <w:jc w:val="both"/>
    </w:pPr>
    <w:rPr>
      <w:szCs w:val="20"/>
      <w:lang w:eastAsia="en-GB"/>
    </w:rPr>
  </w:style>
  <w:style w:type="paragraph" w:styleId="BodyText2">
    <w:name w:val="Body Text 2"/>
    <w:basedOn w:val="Normal"/>
    <w:link w:val="BodyText2Char"/>
    <w:rsid w:val="008F4598"/>
    <w:pPr>
      <w:ind w:left="720" w:hanging="720"/>
      <w:jc w:val="both"/>
    </w:pPr>
    <w:rPr>
      <w:szCs w:val="20"/>
      <w:lang w:eastAsia="en-GB"/>
    </w:rPr>
  </w:style>
  <w:style w:type="character" w:customStyle="1" w:styleId="BodyText2Char">
    <w:name w:val="Body Text 2 Char"/>
    <w:basedOn w:val="DefaultParagraphFont"/>
    <w:link w:val="BodyText2"/>
    <w:rsid w:val="008F4598"/>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rsid w:val="008F4598"/>
    <w:pPr>
      <w:spacing w:line="360" w:lineRule="auto"/>
      <w:ind w:left="1440" w:hanging="1440"/>
      <w:jc w:val="both"/>
    </w:pPr>
    <w:rPr>
      <w:rFonts w:ascii="Arial" w:hAnsi="Arial" w:cs="Arial"/>
      <w:bCs/>
    </w:rPr>
  </w:style>
  <w:style w:type="character" w:customStyle="1" w:styleId="BodyTextIndentChar">
    <w:name w:val="Body Text Indent Char"/>
    <w:basedOn w:val="DefaultParagraphFont"/>
    <w:link w:val="BodyTextIndent"/>
    <w:rsid w:val="008F4598"/>
    <w:rPr>
      <w:rFonts w:ascii="Arial" w:eastAsia="Times New Roman" w:hAnsi="Arial" w:cs="Arial"/>
      <w:bCs/>
      <w:sz w:val="24"/>
      <w:szCs w:val="24"/>
    </w:rPr>
  </w:style>
  <w:style w:type="character" w:styleId="PageNumber">
    <w:name w:val="page number"/>
    <w:basedOn w:val="DefaultParagraphFont"/>
    <w:rsid w:val="008F4598"/>
  </w:style>
  <w:style w:type="paragraph" w:styleId="BodyText">
    <w:name w:val="Body Text"/>
    <w:basedOn w:val="Normal"/>
    <w:link w:val="BodyTextChar"/>
    <w:rsid w:val="008F4598"/>
    <w:pPr>
      <w:spacing w:line="360" w:lineRule="auto"/>
      <w:jc w:val="both"/>
    </w:pPr>
    <w:rPr>
      <w:rFonts w:ascii="Arial" w:hAnsi="Arial" w:cs="Arial"/>
      <w:bCs/>
    </w:rPr>
  </w:style>
  <w:style w:type="character" w:customStyle="1" w:styleId="BodyTextChar">
    <w:name w:val="Body Text Char"/>
    <w:basedOn w:val="DefaultParagraphFont"/>
    <w:link w:val="BodyText"/>
    <w:rsid w:val="008F4598"/>
    <w:rPr>
      <w:rFonts w:ascii="Arial" w:eastAsia="Times New Roman" w:hAnsi="Arial" w:cs="Arial"/>
      <w:bCs/>
      <w:sz w:val="24"/>
      <w:szCs w:val="24"/>
    </w:rPr>
  </w:style>
  <w:style w:type="paragraph" w:styleId="BodyTextIndent2">
    <w:name w:val="Body Text Indent 2"/>
    <w:basedOn w:val="Normal"/>
    <w:link w:val="BodyTextIndent2Char"/>
    <w:rsid w:val="008F4598"/>
    <w:pPr>
      <w:spacing w:line="360" w:lineRule="auto"/>
      <w:ind w:left="1440"/>
      <w:jc w:val="both"/>
    </w:pPr>
    <w:rPr>
      <w:rFonts w:ascii="Arial" w:hAnsi="Arial" w:cs="Arial"/>
      <w:bCs/>
    </w:rPr>
  </w:style>
  <w:style w:type="character" w:customStyle="1" w:styleId="BodyTextIndent2Char">
    <w:name w:val="Body Text Indent 2 Char"/>
    <w:basedOn w:val="DefaultParagraphFont"/>
    <w:link w:val="BodyTextIndent2"/>
    <w:rsid w:val="008F4598"/>
    <w:rPr>
      <w:rFonts w:ascii="Arial" w:eastAsia="Times New Roman" w:hAnsi="Arial" w:cs="Arial"/>
      <w:bCs/>
      <w:sz w:val="24"/>
      <w:szCs w:val="24"/>
    </w:rPr>
  </w:style>
  <w:style w:type="paragraph" w:styleId="BodyTextIndent3">
    <w:name w:val="Body Text Indent 3"/>
    <w:basedOn w:val="Normal"/>
    <w:link w:val="BodyTextIndent3Char"/>
    <w:rsid w:val="008F4598"/>
    <w:pPr>
      <w:tabs>
        <w:tab w:val="left" w:pos="0"/>
      </w:tabs>
      <w:suppressAutoHyphens/>
      <w:ind w:left="1440" w:hanging="1440"/>
      <w:jc w:val="both"/>
    </w:pPr>
    <w:rPr>
      <w:rFonts w:ascii="Arial" w:hAnsi="Arial" w:cs="Arial"/>
    </w:rPr>
  </w:style>
  <w:style w:type="character" w:customStyle="1" w:styleId="BodyTextIndent3Char">
    <w:name w:val="Body Text Indent 3 Char"/>
    <w:basedOn w:val="DefaultParagraphFont"/>
    <w:link w:val="BodyTextIndent3"/>
    <w:rsid w:val="008F4598"/>
    <w:rPr>
      <w:rFonts w:ascii="Arial" w:eastAsia="Times New Roman" w:hAnsi="Arial" w:cs="Arial"/>
      <w:sz w:val="24"/>
      <w:szCs w:val="24"/>
    </w:rPr>
  </w:style>
  <w:style w:type="paragraph" w:customStyle="1" w:styleId="S">
    <w:name w:val="S"/>
    <w:basedOn w:val="Normal"/>
    <w:rsid w:val="008F4598"/>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rsid w:val="008F4598"/>
    <w:pPr>
      <w:tabs>
        <w:tab w:val="left" w:pos="-720"/>
      </w:tabs>
      <w:suppressAutoHyphens/>
      <w:spacing w:line="360" w:lineRule="auto"/>
      <w:jc w:val="both"/>
    </w:pPr>
    <w:rPr>
      <w:b/>
      <w:szCs w:val="20"/>
    </w:rPr>
  </w:style>
  <w:style w:type="character" w:customStyle="1" w:styleId="style22">
    <w:name w:val="style22"/>
    <w:rsid w:val="008F4598"/>
    <w:rPr>
      <w:sz w:val="26"/>
      <w:szCs w:val="26"/>
    </w:rPr>
  </w:style>
  <w:style w:type="paragraph" w:styleId="CommentText">
    <w:name w:val="annotation text"/>
    <w:basedOn w:val="Normal"/>
    <w:link w:val="CommentTextChar"/>
    <w:uiPriority w:val="99"/>
    <w:semiHidden/>
    <w:rsid w:val="008F4598"/>
    <w:rPr>
      <w:rFonts w:ascii="Arial" w:hAnsi="Arial"/>
      <w:bCs/>
      <w:sz w:val="20"/>
      <w:szCs w:val="20"/>
      <w:lang w:val="x-none"/>
    </w:rPr>
  </w:style>
  <w:style w:type="character" w:customStyle="1" w:styleId="CommentTextChar">
    <w:name w:val="Comment Text Char"/>
    <w:basedOn w:val="DefaultParagraphFont"/>
    <w:link w:val="CommentText"/>
    <w:uiPriority w:val="99"/>
    <w:semiHidden/>
    <w:rsid w:val="008F4598"/>
    <w:rPr>
      <w:rFonts w:ascii="Arial" w:eastAsia="Times New Roman" w:hAnsi="Arial" w:cs="Times New Roman"/>
      <w:bCs/>
      <w:sz w:val="20"/>
      <w:szCs w:val="20"/>
      <w:lang w:val="x-none"/>
    </w:rPr>
  </w:style>
  <w:style w:type="paragraph" w:styleId="CommentSubject">
    <w:name w:val="annotation subject"/>
    <w:basedOn w:val="CommentText"/>
    <w:next w:val="CommentText"/>
    <w:link w:val="CommentSubjectChar"/>
    <w:semiHidden/>
    <w:rsid w:val="008F4598"/>
    <w:rPr>
      <w:b/>
    </w:rPr>
  </w:style>
  <w:style w:type="character" w:customStyle="1" w:styleId="CommentSubjectChar">
    <w:name w:val="Comment Subject Char"/>
    <w:basedOn w:val="CommentTextChar"/>
    <w:link w:val="CommentSubject"/>
    <w:semiHidden/>
    <w:rsid w:val="008F4598"/>
    <w:rPr>
      <w:rFonts w:ascii="Arial" w:eastAsia="Times New Roman" w:hAnsi="Arial" w:cs="Times New Roman"/>
      <w:b/>
      <w:bCs/>
      <w:sz w:val="20"/>
      <w:szCs w:val="20"/>
      <w:lang w:val="x-none"/>
    </w:rPr>
  </w:style>
  <w:style w:type="paragraph" w:styleId="NormalWeb">
    <w:name w:val="Normal (Web)"/>
    <w:basedOn w:val="Normal"/>
    <w:uiPriority w:val="99"/>
    <w:rsid w:val="008F4598"/>
    <w:pP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8F4598"/>
    <w:pPr>
      <w:spacing w:before="100" w:beforeAutospacing="1" w:after="100" w:afterAutospacing="1"/>
    </w:pPr>
    <w:rPr>
      <w:rFonts w:ascii="Arial" w:hAnsi="Arial" w:cs="Arial"/>
      <w:color w:val="FF0000"/>
      <w:sz w:val="18"/>
      <w:szCs w:val="18"/>
    </w:rPr>
  </w:style>
  <w:style w:type="paragraph" w:customStyle="1" w:styleId="Bullet1">
    <w:name w:val="Bullet 1"/>
    <w:basedOn w:val="Normal"/>
    <w:rsid w:val="008F4598"/>
    <w:pPr>
      <w:numPr>
        <w:numId w:val="1"/>
      </w:numPr>
      <w:tabs>
        <w:tab w:val="left" w:pos="1276"/>
      </w:tabs>
      <w:ind w:left="1276" w:hanging="425"/>
    </w:pPr>
    <w:rPr>
      <w:rFonts w:ascii="Arial" w:hAnsi="Arial"/>
      <w:sz w:val="22"/>
      <w:szCs w:val="22"/>
    </w:rPr>
  </w:style>
  <w:style w:type="paragraph" w:customStyle="1" w:styleId="Bullet2">
    <w:name w:val="Bullet 2"/>
    <w:basedOn w:val="Normal"/>
    <w:rsid w:val="008F4598"/>
    <w:pPr>
      <w:numPr>
        <w:numId w:val="10"/>
      </w:numPr>
      <w:tabs>
        <w:tab w:val="clear" w:pos="1211"/>
        <w:tab w:val="left" w:pos="1701"/>
      </w:tabs>
      <w:autoSpaceDE w:val="0"/>
      <w:autoSpaceDN w:val="0"/>
      <w:spacing w:before="120" w:after="120"/>
      <w:ind w:left="1701" w:hanging="425"/>
    </w:pPr>
    <w:rPr>
      <w:rFonts w:ascii="Arial" w:hAnsi="Arial"/>
      <w:sz w:val="22"/>
    </w:rPr>
  </w:style>
  <w:style w:type="paragraph" w:customStyle="1" w:styleId="GreyBullet">
    <w:name w:val="Grey Bullet"/>
    <w:basedOn w:val="Normal"/>
    <w:rsid w:val="008F4598"/>
    <w:pPr>
      <w:numPr>
        <w:ilvl w:val="3"/>
        <w:numId w:val="11"/>
      </w:numPr>
      <w:tabs>
        <w:tab w:val="clear" w:pos="2880"/>
        <w:tab w:val="left" w:pos="851"/>
      </w:tabs>
      <w:spacing w:before="60" w:after="60" w:line="288" w:lineRule="auto"/>
      <w:ind w:left="850" w:hanging="425"/>
    </w:pPr>
    <w:rPr>
      <w:rFonts w:ascii="Arial Narrow" w:hAnsi="Arial Narrow" w:cs="Arial"/>
      <w:color w:val="333333"/>
      <w:sz w:val="22"/>
    </w:rPr>
  </w:style>
  <w:style w:type="paragraph" w:customStyle="1" w:styleId="Tabletext1">
    <w:name w:val="Table text 1"/>
    <w:basedOn w:val="Text1Char1"/>
    <w:rsid w:val="008F4598"/>
    <w:pPr>
      <w:numPr>
        <w:numId w:val="12"/>
      </w:numPr>
      <w:tabs>
        <w:tab w:val="clear" w:pos="641"/>
      </w:tabs>
      <w:ind w:left="0" w:firstLine="0"/>
    </w:pPr>
    <w:rPr>
      <w:sz w:val="24"/>
      <w:szCs w:val="18"/>
    </w:rPr>
  </w:style>
  <w:style w:type="paragraph" w:customStyle="1" w:styleId="Text1Char1">
    <w:name w:val="Text 1 Char1"/>
    <w:basedOn w:val="Normal"/>
    <w:rsid w:val="008F4598"/>
    <w:pPr>
      <w:numPr>
        <w:numId w:val="13"/>
      </w:numPr>
      <w:tabs>
        <w:tab w:val="clear" w:pos="1067"/>
      </w:tabs>
      <w:spacing w:before="60" w:after="60" w:line="288" w:lineRule="auto"/>
      <w:ind w:left="425" w:firstLine="0"/>
    </w:pPr>
    <w:rPr>
      <w:rFonts w:ascii="Arial Narrow" w:hAnsi="Arial Narrow" w:cs="Arial"/>
      <w:sz w:val="22"/>
    </w:rPr>
  </w:style>
  <w:style w:type="paragraph" w:customStyle="1" w:styleId="FootText">
    <w:name w:val="Foot Text"/>
    <w:basedOn w:val="FootnoteText"/>
    <w:rsid w:val="008F4598"/>
    <w:pPr>
      <w:numPr>
        <w:numId w:val="2"/>
      </w:numPr>
      <w:spacing w:before="60" w:after="60" w:line="288" w:lineRule="auto"/>
      <w:ind w:left="0" w:firstLine="0"/>
    </w:pPr>
    <w:rPr>
      <w:rFonts w:ascii="Arial Narrow" w:hAnsi="Arial Narrow"/>
      <w:sz w:val="16"/>
      <w:szCs w:val="24"/>
    </w:rPr>
  </w:style>
  <w:style w:type="paragraph" w:styleId="FootnoteText">
    <w:name w:val="footnote text"/>
    <w:basedOn w:val="Normal"/>
    <w:link w:val="FootnoteTextChar"/>
    <w:semiHidden/>
    <w:rsid w:val="008F4598"/>
    <w:pPr>
      <w:numPr>
        <w:ilvl w:val="1"/>
        <w:numId w:val="13"/>
      </w:numPr>
      <w:tabs>
        <w:tab w:val="clear" w:pos="2160"/>
      </w:tabs>
      <w:ind w:left="0" w:firstLine="0"/>
    </w:pPr>
    <w:rPr>
      <w:rFonts w:ascii="Arial" w:hAnsi="Arial"/>
      <w:sz w:val="20"/>
      <w:szCs w:val="20"/>
    </w:rPr>
  </w:style>
  <w:style w:type="character" w:customStyle="1" w:styleId="FootnoteTextChar">
    <w:name w:val="Footnote Text Char"/>
    <w:basedOn w:val="DefaultParagraphFont"/>
    <w:link w:val="FootnoteText"/>
    <w:semiHidden/>
    <w:rsid w:val="008F4598"/>
    <w:rPr>
      <w:rFonts w:ascii="Arial" w:eastAsia="Times New Roman" w:hAnsi="Arial" w:cs="Times New Roman"/>
      <w:sz w:val="20"/>
      <w:szCs w:val="20"/>
    </w:rPr>
  </w:style>
  <w:style w:type="paragraph" w:customStyle="1" w:styleId="Bullet">
    <w:name w:val="Bullet"/>
    <w:rsid w:val="008F4598"/>
    <w:pPr>
      <w:spacing w:before="60" w:after="60" w:line="240" w:lineRule="auto"/>
      <w:ind w:left="432" w:hanging="432"/>
    </w:pPr>
    <w:rPr>
      <w:rFonts w:ascii="Arial" w:eastAsia="Times New Roman" w:hAnsi="Arial" w:cs="Times New Roman"/>
      <w:snapToGrid w:val="0"/>
      <w:color w:val="000000"/>
      <w:szCs w:val="20"/>
    </w:rPr>
  </w:style>
  <w:style w:type="paragraph" w:customStyle="1" w:styleId="a">
    <w:name w:val="_"/>
    <w:basedOn w:val="Normal"/>
    <w:rsid w:val="008F45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Pr>
      <w:sz w:val="20"/>
      <w:lang w:val="en-US"/>
    </w:rPr>
  </w:style>
  <w:style w:type="character" w:customStyle="1" w:styleId="CharChar9">
    <w:name w:val="Char Char9"/>
    <w:rsid w:val="008F4598"/>
    <w:rPr>
      <w:rFonts w:ascii="Arial" w:hAnsi="Arial" w:cs="Arial"/>
      <w:sz w:val="24"/>
      <w:szCs w:val="24"/>
      <w:u w:val="single"/>
      <w:lang w:eastAsia="en-US"/>
    </w:rPr>
  </w:style>
  <w:style w:type="character" w:customStyle="1" w:styleId="CharChar8">
    <w:name w:val="Char Char8"/>
    <w:rsid w:val="008F4598"/>
    <w:rPr>
      <w:b/>
      <w:bCs/>
      <w:u w:val="single"/>
      <w:lang w:eastAsia="en-US"/>
    </w:rPr>
  </w:style>
  <w:style w:type="character" w:customStyle="1" w:styleId="CharChar7">
    <w:name w:val="Char Char7"/>
    <w:rsid w:val="008F4598"/>
    <w:rPr>
      <w:rFonts w:ascii="Tahoma" w:hAnsi="Tahoma" w:cs="Tahoma"/>
      <w:b/>
      <w:bCs/>
      <w:sz w:val="24"/>
      <w:szCs w:val="24"/>
      <w:lang w:eastAsia="en-US"/>
    </w:rPr>
  </w:style>
  <w:style w:type="character" w:customStyle="1" w:styleId="CharChar6">
    <w:name w:val="Char Char6"/>
    <w:rsid w:val="008F4598"/>
    <w:rPr>
      <w:rFonts w:ascii="Tahoma" w:hAnsi="Tahoma" w:cs="Tahoma"/>
      <w:b/>
      <w:bCs/>
      <w:sz w:val="24"/>
      <w:szCs w:val="24"/>
      <w:u w:val="single"/>
      <w:lang w:eastAsia="en-US"/>
    </w:rPr>
  </w:style>
  <w:style w:type="paragraph" w:customStyle="1" w:styleId="AATable-01">
    <w:name w:val="AATable-01"/>
    <w:basedOn w:val="Normal"/>
    <w:rsid w:val="008F4598"/>
    <w:pPr>
      <w:widowControl w:val="0"/>
      <w:suppressAutoHyphens/>
      <w:autoSpaceDE w:val="0"/>
      <w:autoSpaceDN w:val="0"/>
      <w:adjustRightInd w:val="0"/>
      <w:spacing w:before="60" w:after="60" w:line="240" w:lineRule="atLeast"/>
      <w:ind w:left="57"/>
      <w:textAlignment w:val="center"/>
    </w:pPr>
    <w:rPr>
      <w:rFonts w:ascii="Verdana" w:hAnsi="Verdana" w:cs="Tahoma"/>
      <w:color w:val="000000"/>
      <w:lang w:eastAsia="en-GB"/>
    </w:rPr>
  </w:style>
  <w:style w:type="character" w:customStyle="1" w:styleId="CharChar2">
    <w:name w:val="Char Char2"/>
    <w:rsid w:val="008F4598"/>
    <w:rPr>
      <w:sz w:val="22"/>
      <w:szCs w:val="22"/>
      <w:lang w:eastAsia="en-US"/>
    </w:rPr>
  </w:style>
  <w:style w:type="character" w:customStyle="1" w:styleId="CharChar5">
    <w:name w:val="Char Char5"/>
    <w:rsid w:val="008F4598"/>
    <w:rPr>
      <w:rFonts w:ascii="Times New Roman" w:hAnsi="Times New Roman"/>
      <w:sz w:val="24"/>
      <w:szCs w:val="24"/>
      <w:lang w:eastAsia="en-US"/>
    </w:rPr>
  </w:style>
  <w:style w:type="paragraph" w:customStyle="1" w:styleId="TableText">
    <w:name w:val="Table Text"/>
    <w:basedOn w:val="Normal"/>
    <w:rsid w:val="008F4598"/>
    <w:rPr>
      <w:szCs w:val="20"/>
      <w:lang w:val="en-US"/>
    </w:rPr>
  </w:style>
  <w:style w:type="paragraph" w:customStyle="1" w:styleId="BlockLine">
    <w:name w:val="Block Line"/>
    <w:basedOn w:val="Normal"/>
    <w:next w:val="Normal"/>
    <w:rsid w:val="008F4598"/>
    <w:pPr>
      <w:pBdr>
        <w:top w:val="single" w:sz="6" w:space="1" w:color="auto"/>
        <w:between w:val="single" w:sz="6" w:space="1" w:color="auto"/>
      </w:pBdr>
      <w:spacing w:before="240"/>
      <w:ind w:left="1700"/>
    </w:pPr>
    <w:rPr>
      <w:szCs w:val="20"/>
      <w:lang w:val="en-US"/>
    </w:rPr>
  </w:style>
  <w:style w:type="paragraph" w:customStyle="1" w:styleId="TableHeaderText">
    <w:name w:val="Table Header Text"/>
    <w:basedOn w:val="TableText"/>
    <w:rsid w:val="008F4598"/>
    <w:pPr>
      <w:jc w:val="center"/>
    </w:pPr>
    <w:rPr>
      <w:b/>
    </w:rPr>
  </w:style>
  <w:style w:type="character" w:styleId="CommentReference">
    <w:name w:val="annotation reference"/>
    <w:uiPriority w:val="99"/>
    <w:semiHidden/>
    <w:rsid w:val="008F4598"/>
    <w:rPr>
      <w:sz w:val="16"/>
      <w:szCs w:val="16"/>
    </w:rPr>
  </w:style>
  <w:style w:type="character" w:styleId="Strong">
    <w:name w:val="Strong"/>
    <w:qFormat/>
    <w:rsid w:val="008F4598"/>
    <w:rPr>
      <w:b/>
      <w:bCs/>
    </w:rPr>
  </w:style>
  <w:style w:type="character" w:styleId="HTMLCite">
    <w:name w:val="HTML Cite"/>
    <w:rsid w:val="008F4598"/>
    <w:rPr>
      <w:i w:val="0"/>
      <w:iCs w:val="0"/>
      <w:color w:val="388222"/>
    </w:rPr>
  </w:style>
  <w:style w:type="character" w:styleId="FootnoteReference">
    <w:name w:val="footnote reference"/>
    <w:rsid w:val="008F4598"/>
    <w:rPr>
      <w:vertAlign w:val="superscript"/>
    </w:rPr>
  </w:style>
  <w:style w:type="paragraph" w:styleId="TOCHeading">
    <w:name w:val="TOC Heading"/>
    <w:basedOn w:val="Heading1"/>
    <w:next w:val="Normal"/>
    <w:uiPriority w:val="39"/>
    <w:semiHidden/>
    <w:unhideWhenUsed/>
    <w:qFormat/>
    <w:rsid w:val="008F4598"/>
    <w:pPr>
      <w:keepLines/>
      <w:numPr>
        <w:numId w:val="15"/>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qFormat/>
    <w:rsid w:val="00B22F67"/>
    <w:rPr>
      <w:rFonts w:ascii="Arial" w:hAnsi="Arial"/>
    </w:rPr>
  </w:style>
  <w:style w:type="paragraph" w:customStyle="1" w:styleId="Level1Heading">
    <w:name w:val="Level 1 Heading"/>
    <w:basedOn w:val="Normal"/>
    <w:next w:val="Normal"/>
    <w:rsid w:val="008F4598"/>
    <w:pPr>
      <w:keepNext/>
      <w:spacing w:after="240" w:line="312" w:lineRule="auto"/>
      <w:jc w:val="both"/>
      <w:outlineLvl w:val="0"/>
    </w:pPr>
    <w:rPr>
      <w:rFonts w:ascii="Arial" w:eastAsia="MS Mincho" w:hAnsi="Arial"/>
      <w:b/>
      <w:caps/>
      <w:sz w:val="22"/>
      <w:szCs w:val="20"/>
      <w:u w:val="single"/>
      <w:lang w:eastAsia="en-GB"/>
    </w:rPr>
  </w:style>
  <w:style w:type="paragraph" w:styleId="TOC2">
    <w:name w:val="toc 2"/>
    <w:basedOn w:val="Normal"/>
    <w:next w:val="Normal"/>
    <w:autoRedefine/>
    <w:uiPriority w:val="39"/>
    <w:qFormat/>
    <w:rsid w:val="008F4598"/>
    <w:pPr>
      <w:ind w:left="240"/>
    </w:pPr>
  </w:style>
  <w:style w:type="paragraph" w:styleId="TOC3">
    <w:name w:val="toc 3"/>
    <w:basedOn w:val="Normal"/>
    <w:next w:val="Normal"/>
    <w:autoRedefine/>
    <w:uiPriority w:val="39"/>
    <w:qFormat/>
    <w:rsid w:val="008F4598"/>
    <w:pPr>
      <w:ind w:left="480"/>
    </w:pPr>
  </w:style>
  <w:style w:type="paragraph" w:styleId="TOC4">
    <w:name w:val="toc 4"/>
    <w:basedOn w:val="Normal"/>
    <w:next w:val="Normal"/>
    <w:autoRedefine/>
    <w:uiPriority w:val="39"/>
    <w:unhideWhenUsed/>
    <w:rsid w:val="008F4598"/>
    <w:pPr>
      <w:spacing w:after="100" w:line="276" w:lineRule="auto"/>
      <w:ind w:left="660"/>
    </w:pPr>
    <w:rPr>
      <w:rFonts w:ascii="Calibri" w:hAnsi="Calibri"/>
      <w:sz w:val="22"/>
      <w:szCs w:val="22"/>
      <w:lang w:eastAsia="en-GB"/>
    </w:rPr>
  </w:style>
  <w:style w:type="paragraph" w:styleId="TOC5">
    <w:name w:val="toc 5"/>
    <w:basedOn w:val="Normal"/>
    <w:next w:val="Normal"/>
    <w:autoRedefine/>
    <w:uiPriority w:val="39"/>
    <w:unhideWhenUsed/>
    <w:rsid w:val="008F4598"/>
    <w:pPr>
      <w:spacing w:after="100" w:line="276"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8F4598"/>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8F4598"/>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8F4598"/>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8F4598"/>
    <w:pPr>
      <w:spacing w:after="100" w:line="276" w:lineRule="auto"/>
      <w:ind w:left="1760"/>
    </w:pPr>
    <w:rPr>
      <w:rFonts w:ascii="Calibri" w:hAnsi="Calibri"/>
      <w:sz w:val="22"/>
      <w:szCs w:val="22"/>
      <w:lang w:eastAsia="en-GB"/>
    </w:rPr>
  </w:style>
  <w:style w:type="paragraph" w:customStyle="1" w:styleId="ScheduleHeader">
    <w:name w:val="Schedule Header"/>
    <w:basedOn w:val="Normal"/>
    <w:next w:val="Normal"/>
    <w:rsid w:val="008F4598"/>
    <w:pPr>
      <w:spacing w:after="240"/>
      <w:jc w:val="center"/>
    </w:pPr>
    <w:rPr>
      <w:rFonts w:ascii="Verdana" w:hAnsi="Verdana"/>
      <w:b/>
      <w:caps/>
      <w:sz w:val="20"/>
      <w:szCs w:val="20"/>
      <w:u w:val="single"/>
      <w:lang w:eastAsia="en-GB"/>
    </w:rPr>
  </w:style>
  <w:style w:type="paragraph" w:styleId="TableofFigures">
    <w:name w:val="table of figures"/>
    <w:basedOn w:val="Normal"/>
    <w:next w:val="Normal"/>
    <w:uiPriority w:val="99"/>
    <w:rsid w:val="008F4598"/>
    <w:pPr>
      <w:spacing w:after="200"/>
    </w:pPr>
    <w:rPr>
      <w:rFonts w:ascii="Arial" w:eastAsia="MS Mincho" w:hAnsi="Arial"/>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mc-u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cc.org.uk/" TargetMode="External"/><Relationship Id="rId5" Type="http://schemas.openxmlformats.org/officeDocument/2006/relationships/settings" Target="settings.xml"/><Relationship Id="rId10" Type="http://schemas.openxmlformats.org/officeDocument/2006/relationships/hyperlink" Target="http://login.westlaw.co.uk/maf/wluk/app/document?src=doc&amp;linktype=ref&amp;context=109&amp;crumb-action=replace&amp;docguid=I71E9CBD06A2111E492668C677348A014" TargetMode="External"/><Relationship Id="rId4" Type="http://schemas.openxmlformats.org/officeDocument/2006/relationships/styles" Target="styles.xml"/><Relationship Id="rId9" Type="http://schemas.openxmlformats.org/officeDocument/2006/relationships/hyperlink" Target="https://www.thurrock.gov.uk/keeping-safe-from-abuse/safeguarding-adults-agency-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A4690241</value>
    </field>
    <field name="Objective-Title">
      <value order="0">Specification</value>
    </field>
    <field name="Objective-Description">
      <value order="0"/>
    </field>
    <field name="Objective-CreationStamp">
      <value order="0">2019-01-28T08:16:33Z</value>
    </field>
    <field name="Objective-IsApproved">
      <value order="0">false</value>
    </field>
    <field name="Objective-IsPublished">
      <value order="0">false</value>
    </field>
    <field name="Objective-DatePublished">
      <value order="0"/>
    </field>
    <field name="Objective-ModificationStamp">
      <value order="0">2019-05-10T12:46:31Z</value>
    </field>
    <field name="Objective-Owner">
      <value order="0">Mason, Kiri</value>
    </field>
    <field name="Objective-Path">
      <value order="0">Thurrock Global Folder:Thurrock Corporate File Plan:Procurement:Tendering:Tenders:Procurement Tenders:Procurement Tenders 2018:PS/2018/190 Living Well at Home Out of Hours Service:Upload Documents ITT</value>
    </field>
    <field name="Objective-Parent">
      <value order="0">Upload Documents ITT</value>
    </field>
    <field name="Objective-State">
      <value order="0">Being Edited</value>
    </field>
    <field name="Objective-VersionId">
      <value order="0">vA7285271</value>
    </field>
    <field name="Objective-Version">
      <value order="0">3.1</value>
    </field>
    <field name="Objective-VersionNumber">
      <value order="0">4</value>
    </field>
    <field name="Objective-VersionComment">
      <value order="0"/>
    </field>
    <field name="Objective-FileNumber">
      <value order="0">qA293960</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A60C41B3-8B18-4757-BCC0-2B7098D5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10905</Words>
  <Characters>62161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72921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Mason, Kiri</cp:lastModifiedBy>
  <cp:revision>6</cp:revision>
  <dcterms:created xsi:type="dcterms:W3CDTF">2019-01-10T19:39:00Z</dcterms:created>
  <dcterms:modified xsi:type="dcterms:W3CDTF">2019-05-10T12:46:00Z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A4690241</vt:lpwstr>
  </property>
  <property fmtid="{D5CDD505-2E9C-101B-9397-08002B2CF9AE}" pid="4" name="Objective-Title">
    <vt:lpwstr>Specification</vt:lpwstr>
  </property>
  <property fmtid="{D5CDD505-2E9C-101B-9397-08002B2CF9AE}" pid="5" name="Objective-Description">
    <vt:lpwstr/>
  </property>
  <property fmtid="{D5CDD505-2E9C-101B-9397-08002B2CF9AE}" pid="6" name="Objective-CreationStamp">
    <vt:filetime>2019-01-28T08:16:48Z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2019-05-10T12:47:00Z</vt:filetime>
  </property>
  <property fmtid="{D5CDD505-2E9C-101B-9397-08002B2CF9AE}" pid="10" name="Objective-ModificationStamp">
    <vt:filetime>2019-05-10T12:47:00Z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2018:PS/2018/190 Living Well at Home Out of Hours Service:Upload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vA7285271</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qA293960</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