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31A7" w14:textId="2AB57C51" w:rsidR="68C28E71" w:rsidRDefault="68C28E71" w:rsidP="68C28E71">
      <w:pPr>
        <w:spacing w:after="0" w:line="240" w:lineRule="auto"/>
        <w:ind w:left="-709" w:right="-613"/>
        <w:jc w:val="right"/>
        <w:rPr>
          <w:rFonts w:ascii="Arial" w:hAnsi="Arial" w:cs="Arial"/>
          <w:sz w:val="18"/>
          <w:szCs w:val="18"/>
        </w:rPr>
      </w:pPr>
    </w:p>
    <w:p w14:paraId="570C9BEC" w14:textId="077EC936" w:rsidR="0318A40B" w:rsidRDefault="0318A40B" w:rsidP="0318A40B">
      <w:pPr>
        <w:spacing w:after="0" w:line="240" w:lineRule="auto"/>
        <w:ind w:left="-709" w:right="-613"/>
        <w:jc w:val="right"/>
        <w:rPr>
          <w:rFonts w:ascii="Arial" w:hAnsi="Arial" w:cs="Arial"/>
          <w:sz w:val="18"/>
          <w:szCs w:val="18"/>
        </w:rPr>
      </w:pPr>
    </w:p>
    <w:p w14:paraId="28B36126" w14:textId="77777777" w:rsidR="0059184B" w:rsidRPr="004F16E5" w:rsidRDefault="0059184B" w:rsidP="00797269">
      <w:pPr>
        <w:spacing w:after="0" w:line="240" w:lineRule="auto"/>
        <w:ind w:left="-709" w:right="-613"/>
        <w:jc w:val="right"/>
        <w:rPr>
          <w:rFonts w:ascii="Arial" w:hAnsi="Arial" w:cs="Arial"/>
          <w:sz w:val="18"/>
          <w:szCs w:val="18"/>
        </w:rPr>
      </w:pPr>
      <w:r w:rsidRPr="004F16E5">
        <w:rPr>
          <w:rFonts w:ascii="Arial" w:hAnsi="Arial" w:cs="Arial"/>
          <w:sz w:val="18"/>
          <w:szCs w:val="18"/>
        </w:rPr>
        <w:t>SC2 (</w:t>
      </w:r>
      <w:proofErr w:type="spellStart"/>
      <w:r w:rsidRPr="004F16E5">
        <w:rPr>
          <w:rFonts w:ascii="Arial" w:hAnsi="Arial" w:cs="Arial"/>
          <w:sz w:val="18"/>
          <w:szCs w:val="18"/>
        </w:rPr>
        <w:t>Edn</w:t>
      </w:r>
      <w:proofErr w:type="spellEnd"/>
      <w:r w:rsidRPr="004F16E5">
        <w:rPr>
          <w:rFonts w:ascii="Arial" w:hAnsi="Arial" w:cs="Arial"/>
          <w:sz w:val="18"/>
          <w:szCs w:val="18"/>
        </w:rPr>
        <w:t xml:space="preserve"> 12//22)</w:t>
      </w:r>
    </w:p>
    <w:p w14:paraId="04A2BA7C" w14:textId="77777777" w:rsidR="0059184B" w:rsidRPr="002D6C14" w:rsidRDefault="0059184B" w:rsidP="00797269">
      <w:pPr>
        <w:spacing w:before="120" w:after="0" w:line="240" w:lineRule="auto"/>
        <w:ind w:left="-709" w:right="-613"/>
        <w:rPr>
          <w:rFonts w:ascii="Arial" w:hAnsi="Arial" w:cs="Arial"/>
          <w:b/>
          <w:bCs/>
          <w:sz w:val="20"/>
          <w:szCs w:val="20"/>
          <w:u w:val="single"/>
        </w:rPr>
      </w:pPr>
      <w:r w:rsidRPr="002D6C14">
        <w:rPr>
          <w:rFonts w:ascii="Arial" w:hAnsi="Arial" w:cs="Arial"/>
          <w:b/>
          <w:bCs/>
          <w:sz w:val="20"/>
          <w:szCs w:val="20"/>
          <w:u w:val="single"/>
        </w:rPr>
        <w:t xml:space="preserve">General Conditions </w:t>
      </w:r>
    </w:p>
    <w:p w14:paraId="71D8EC0E"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1.</w:t>
      </w:r>
      <w:r w:rsidR="00274672" w:rsidRPr="002D6C14">
        <w:rPr>
          <w:rFonts w:ascii="Arial" w:hAnsi="Arial" w:cs="Arial"/>
          <w:b/>
          <w:bCs/>
          <w:sz w:val="20"/>
          <w:szCs w:val="20"/>
        </w:rPr>
        <w:t xml:space="preserve">      </w:t>
      </w:r>
      <w:r w:rsidRPr="002D6C14">
        <w:rPr>
          <w:rFonts w:ascii="Arial" w:hAnsi="Arial" w:cs="Arial"/>
          <w:b/>
          <w:bCs/>
          <w:sz w:val="20"/>
          <w:szCs w:val="20"/>
        </w:rPr>
        <w:t>General</w:t>
      </w:r>
    </w:p>
    <w:p w14:paraId="29E4BA1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274672" w:rsidRPr="002D6C14">
        <w:rPr>
          <w:rFonts w:ascii="Arial" w:hAnsi="Arial" w:cs="Arial"/>
          <w:sz w:val="20"/>
          <w:szCs w:val="20"/>
        </w:rPr>
        <w:t xml:space="preserve"> </w:t>
      </w:r>
      <w:r w:rsidRPr="002D6C14">
        <w:rPr>
          <w:rFonts w:ascii="Arial" w:hAnsi="Arial" w:cs="Arial"/>
          <w:sz w:val="20"/>
          <w:szCs w:val="20"/>
        </w:rPr>
        <w:t>The defined terms in the Contract shall be as set out in Schedule 1.</w:t>
      </w:r>
    </w:p>
    <w:p w14:paraId="46C3D88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274672" w:rsidRPr="002D6C14">
        <w:rPr>
          <w:rFonts w:ascii="Arial" w:hAnsi="Arial" w:cs="Arial"/>
          <w:sz w:val="20"/>
          <w:szCs w:val="20"/>
        </w:rPr>
        <w:t xml:space="preserve"> </w:t>
      </w:r>
      <w:r w:rsidRPr="002D6C14">
        <w:rPr>
          <w:rFonts w:ascii="Arial" w:hAnsi="Arial" w:cs="Arial"/>
          <w:sz w:val="20"/>
          <w:szCs w:val="20"/>
        </w:rPr>
        <w:t>The Contractor shall comply with all applicable Legislation, whether specifically referenced in this Contract or not.</w:t>
      </w:r>
    </w:p>
    <w:p w14:paraId="62557FA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274672" w:rsidRPr="002D6C14">
        <w:rPr>
          <w:rFonts w:ascii="Arial" w:hAnsi="Arial" w:cs="Arial"/>
          <w:sz w:val="20"/>
          <w:szCs w:val="20"/>
        </w:rPr>
        <w:t xml:space="preserve"> </w:t>
      </w:r>
      <w:r w:rsidRPr="002D6C14">
        <w:rPr>
          <w:rFonts w:ascii="Arial" w:hAnsi="Arial" w:cs="Arial"/>
          <w:sz w:val="20"/>
          <w:szCs w:val="20"/>
        </w:rPr>
        <w:t>The Contractor warrants and represents, that:</w:t>
      </w:r>
    </w:p>
    <w:p w14:paraId="050F7C72" w14:textId="0A3E4FC9"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(1)     they have the full capacity and authority to </w:t>
      </w:r>
      <w:proofErr w:type="gramStart"/>
      <w:r w:rsidRPr="002D6C14">
        <w:rPr>
          <w:rFonts w:ascii="Arial" w:hAnsi="Arial" w:cs="Arial"/>
          <w:sz w:val="20"/>
          <w:szCs w:val="20"/>
        </w:rPr>
        <w:t>enter into</w:t>
      </w:r>
      <w:proofErr w:type="gramEnd"/>
      <w:r w:rsidRPr="002D6C14">
        <w:rPr>
          <w:rFonts w:ascii="Arial" w:hAnsi="Arial" w:cs="Arial"/>
          <w:sz w:val="20"/>
          <w:szCs w:val="20"/>
        </w:rPr>
        <w:t xml:space="preserve">, and to exercise their rights and perform their obligations under, the </w:t>
      </w:r>
      <w:r w:rsidR="008B7E64" w:rsidRPr="002D6C14">
        <w:rPr>
          <w:rFonts w:ascii="Arial" w:hAnsi="Arial" w:cs="Arial"/>
          <w:sz w:val="20"/>
          <w:szCs w:val="20"/>
        </w:rPr>
        <w:t>Contract.</w:t>
      </w:r>
    </w:p>
    <w:p w14:paraId="3E25D32B"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C22E379"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17D8467"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74D4F6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w:t>
      </w:r>
      <w:r w:rsidR="00274672" w:rsidRPr="002D6C14">
        <w:rPr>
          <w:rFonts w:ascii="Arial" w:hAnsi="Arial" w:cs="Arial"/>
          <w:sz w:val="20"/>
          <w:szCs w:val="20"/>
        </w:rPr>
        <w:t xml:space="preserve">      </w:t>
      </w:r>
      <w:r w:rsidRPr="002D6C14">
        <w:rPr>
          <w:rFonts w:ascii="Arial" w:hAnsi="Arial" w:cs="Arial"/>
          <w:sz w:val="20"/>
          <w:szCs w:val="20"/>
        </w:rPr>
        <w:t>Unless the context otherwise requires:</w:t>
      </w:r>
    </w:p>
    <w:p w14:paraId="6BEB7F6D"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(1)     The singular includes the plural and vice versa, and the masculine includes the feminine and vice versa.</w:t>
      </w:r>
    </w:p>
    <w:p w14:paraId="4484592E"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(2)     The words “include”, “includes”, “including” and “included” are to be construed as if they were immediately followed by the words “without limitation”, except where explicitly stated otherwise. </w:t>
      </w:r>
    </w:p>
    <w:p w14:paraId="245E18CC"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(3)     The expression “person” means any individual, firm, body corporate, unincorporated association or partnership, government, state or agency of a state or joint venture.</w:t>
      </w:r>
    </w:p>
    <w:p w14:paraId="48EA10D7"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694F3ED"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(5)     The heading to any Contract provision shall not affect the interpretation of that provision.</w:t>
      </w:r>
    </w:p>
    <w:p w14:paraId="2B5EB38D"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6B1AE3A3"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(7)     Unless excluded within the Conditions of the Contract or required by law, references to submission of documents in writing shall include electronic submission.</w:t>
      </w:r>
    </w:p>
    <w:p w14:paraId="019BE5FF"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2.     </w:t>
      </w:r>
      <w:r w:rsidR="00274672" w:rsidRPr="002D6C14">
        <w:rPr>
          <w:rFonts w:ascii="Arial" w:hAnsi="Arial" w:cs="Arial"/>
          <w:b/>
          <w:bCs/>
          <w:sz w:val="20"/>
          <w:szCs w:val="20"/>
        </w:rPr>
        <w:t xml:space="preserve"> </w:t>
      </w:r>
      <w:r w:rsidRPr="002D6C14">
        <w:rPr>
          <w:rFonts w:ascii="Arial" w:hAnsi="Arial" w:cs="Arial"/>
          <w:b/>
          <w:bCs/>
          <w:sz w:val="20"/>
          <w:szCs w:val="20"/>
        </w:rPr>
        <w:t>Duration of Contract</w:t>
      </w:r>
    </w:p>
    <w:p w14:paraId="54D30BD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F799397"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3.     </w:t>
      </w:r>
      <w:r w:rsidR="00274672" w:rsidRPr="002D6C14">
        <w:rPr>
          <w:rFonts w:ascii="Arial" w:hAnsi="Arial" w:cs="Arial"/>
          <w:b/>
          <w:bCs/>
          <w:sz w:val="20"/>
          <w:szCs w:val="20"/>
        </w:rPr>
        <w:t xml:space="preserve"> </w:t>
      </w:r>
      <w:r w:rsidRPr="002D6C14">
        <w:rPr>
          <w:rFonts w:ascii="Arial" w:hAnsi="Arial" w:cs="Arial"/>
          <w:b/>
          <w:bCs/>
          <w:sz w:val="20"/>
          <w:szCs w:val="20"/>
        </w:rPr>
        <w:t>Entire Agreement</w:t>
      </w:r>
    </w:p>
    <w:p w14:paraId="361FE96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014A4E05"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4.   </w:t>
      </w:r>
      <w:r w:rsidR="00274672" w:rsidRPr="002D6C14">
        <w:rPr>
          <w:rFonts w:ascii="Arial" w:hAnsi="Arial" w:cs="Arial"/>
          <w:b/>
          <w:bCs/>
          <w:sz w:val="20"/>
          <w:szCs w:val="20"/>
        </w:rPr>
        <w:t xml:space="preserve"> </w:t>
      </w:r>
      <w:r w:rsidRPr="002D6C14">
        <w:rPr>
          <w:rFonts w:ascii="Arial" w:hAnsi="Arial" w:cs="Arial"/>
          <w:b/>
          <w:bCs/>
          <w:sz w:val="20"/>
          <w:szCs w:val="20"/>
        </w:rPr>
        <w:t xml:space="preserve">  Governing Law  </w:t>
      </w:r>
    </w:p>
    <w:p w14:paraId="1A9FC65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274672" w:rsidRPr="002D6C14">
        <w:rPr>
          <w:rFonts w:ascii="Arial" w:hAnsi="Arial" w:cs="Arial"/>
          <w:sz w:val="20"/>
          <w:szCs w:val="20"/>
        </w:rPr>
        <w:t xml:space="preserve"> </w:t>
      </w:r>
      <w:r w:rsidRPr="002D6C14">
        <w:rPr>
          <w:rFonts w:ascii="Arial" w:hAnsi="Arial" w:cs="Arial"/>
          <w:sz w:val="20"/>
          <w:szCs w:val="20"/>
        </w:rPr>
        <w:t xml:space="preserve"> Subject to clause 4.d, the Contract shall be considered as a contract made in England and subject to English Law.  </w:t>
      </w:r>
    </w:p>
    <w:p w14:paraId="7E89F8F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274672" w:rsidRPr="002D6C14">
        <w:rPr>
          <w:rFonts w:ascii="Arial" w:hAnsi="Arial" w:cs="Arial"/>
          <w:sz w:val="20"/>
          <w:szCs w:val="20"/>
        </w:rPr>
        <w:t xml:space="preserve"> </w:t>
      </w:r>
      <w:r w:rsidRPr="002D6C14">
        <w:rPr>
          <w:rFonts w:ascii="Arial" w:hAnsi="Arial" w:cs="Arial"/>
          <w:sz w:val="20"/>
          <w:szCs w:val="20"/>
        </w:rP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E20E18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274672" w:rsidRPr="002D6C14">
        <w:rPr>
          <w:rFonts w:ascii="Arial" w:hAnsi="Arial" w:cs="Arial"/>
          <w:sz w:val="20"/>
          <w:szCs w:val="20"/>
        </w:rPr>
        <w:t xml:space="preserve"> </w:t>
      </w:r>
      <w:r w:rsidRPr="002D6C14">
        <w:rPr>
          <w:rFonts w:ascii="Arial" w:hAnsi="Arial" w:cs="Arial"/>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1E78C658" w14:textId="2812F333"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00274672" w:rsidRPr="002D6C14">
        <w:rPr>
          <w:rFonts w:ascii="Arial" w:hAnsi="Arial" w:cs="Arial"/>
          <w:sz w:val="20"/>
          <w:szCs w:val="20"/>
        </w:rPr>
        <w:t xml:space="preserve"> </w:t>
      </w:r>
      <w:r w:rsidRPr="002D6C14">
        <w:rPr>
          <w:rFonts w:ascii="Arial" w:hAnsi="Arial" w:cs="Arial"/>
          <w:sz w:val="20"/>
          <w:szCs w:val="20"/>
        </w:rPr>
        <w:t xml:space="preserve">If the Parties pursuant to the Contract agree that Scots Law should </w:t>
      </w:r>
      <w:r w:rsidR="008B7E64" w:rsidRPr="002D6C14">
        <w:rPr>
          <w:rFonts w:ascii="Arial" w:hAnsi="Arial" w:cs="Arial"/>
          <w:sz w:val="20"/>
          <w:szCs w:val="20"/>
        </w:rPr>
        <w:t>apply,</w:t>
      </w:r>
      <w:r w:rsidRPr="002D6C14">
        <w:rPr>
          <w:rFonts w:ascii="Arial" w:hAnsi="Arial" w:cs="Arial"/>
          <w:sz w:val="20"/>
          <w:szCs w:val="20"/>
        </w:rPr>
        <w:t xml:space="preserve"> then the following amendments shall apply to the Contract: </w:t>
      </w:r>
    </w:p>
    <w:p w14:paraId="1A5DF0B1"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(1)     Clause 4.a, 4.b and 4.c shall be amended to read:</w:t>
      </w:r>
    </w:p>
    <w:p w14:paraId="20E77E29"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lastRenderedPageBreak/>
        <w:t xml:space="preserve">“a.     The Contract shall be considered as a contract made in Scotland and subject to Scots Law. </w:t>
      </w:r>
    </w:p>
    <w:p w14:paraId="6BDFA5C9"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DE80760"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96FFBB7"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(2)     Clause 40.b shall be amended to read:</w:t>
      </w:r>
    </w:p>
    <w:p w14:paraId="2ED44A57" w14:textId="77777777" w:rsidR="00CC06DF" w:rsidRPr="002D6C14" w:rsidRDefault="0059184B" w:rsidP="00CC06DF">
      <w:pPr>
        <w:spacing w:after="0" w:line="240" w:lineRule="auto"/>
        <w:ind w:left="-284" w:right="-613"/>
        <w:rPr>
          <w:rFonts w:ascii="Arial" w:hAnsi="Arial" w:cs="Arial"/>
          <w:sz w:val="20"/>
          <w:szCs w:val="20"/>
        </w:rPr>
      </w:pPr>
      <w:r w:rsidRPr="002D6C14">
        <w:rPr>
          <w:rFonts w:ascii="Arial" w:hAnsi="Arial" w:cs="Arial"/>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85FF0C9" w14:textId="708B65FB" w:rsidR="0059184B" w:rsidRPr="002D6C14" w:rsidRDefault="0059184B" w:rsidP="008B7E64">
      <w:pPr>
        <w:spacing w:after="0" w:line="240" w:lineRule="auto"/>
        <w:ind w:left="-709" w:right="-613"/>
        <w:rPr>
          <w:rFonts w:ascii="Arial" w:hAnsi="Arial" w:cs="Arial"/>
          <w:sz w:val="20"/>
          <w:szCs w:val="20"/>
        </w:rPr>
      </w:pPr>
      <w:r w:rsidRPr="002D6C14">
        <w:rPr>
          <w:rFonts w:ascii="Arial" w:hAnsi="Arial" w:cs="Arial"/>
          <w:sz w:val="20"/>
          <w:szCs w:val="20"/>
        </w:rPr>
        <w:t>e.</w:t>
      </w:r>
      <w:r w:rsidR="004F16E5" w:rsidRPr="002D6C14">
        <w:rPr>
          <w:rFonts w:ascii="Arial" w:hAnsi="Arial" w:cs="Arial"/>
          <w:sz w:val="20"/>
          <w:szCs w:val="20"/>
        </w:rPr>
        <w:t xml:space="preserve">      </w:t>
      </w:r>
      <w:r w:rsidRPr="002D6C14">
        <w:rPr>
          <w:rFonts w:ascii="Arial" w:hAnsi="Arial" w:cs="Arial"/>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3A5266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004F16E5" w:rsidRPr="002D6C14">
        <w:rPr>
          <w:rFonts w:ascii="Arial" w:hAnsi="Arial" w:cs="Arial"/>
          <w:sz w:val="20"/>
          <w:szCs w:val="20"/>
        </w:rPr>
        <w:t xml:space="preserve"> </w:t>
      </w:r>
      <w:r w:rsidRPr="002D6C14">
        <w:rPr>
          <w:rFonts w:ascii="Arial" w:hAnsi="Arial" w:cs="Arial"/>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71BE75D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w:t>
      </w:r>
      <w:r w:rsidRPr="00E842E2">
        <w:rPr>
          <w:rFonts w:ascii="Arial" w:hAnsi="Arial" w:cs="Arial"/>
          <w:i/>
          <w:iCs/>
          <w:sz w:val="20"/>
          <w:szCs w:val="20"/>
        </w:rPr>
        <w:t>Contract Data Sheet</w:t>
      </w:r>
      <w:r w:rsidRPr="002D6C14">
        <w:rPr>
          <w:rFonts w:ascii="Arial" w:hAnsi="Arial" w:cs="Arial"/>
          <w:sz w:val="20"/>
          <w:szCs w:val="20"/>
        </w:rPr>
        <w: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2BC6738"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5.     </w:t>
      </w:r>
      <w:r w:rsidR="004F16E5" w:rsidRPr="002D6C14">
        <w:rPr>
          <w:rFonts w:ascii="Arial" w:hAnsi="Arial" w:cs="Arial"/>
          <w:b/>
          <w:bCs/>
          <w:sz w:val="20"/>
          <w:szCs w:val="20"/>
        </w:rPr>
        <w:t xml:space="preserve"> </w:t>
      </w:r>
      <w:r w:rsidRPr="002D6C14">
        <w:rPr>
          <w:rFonts w:ascii="Arial" w:hAnsi="Arial" w:cs="Arial"/>
          <w:b/>
          <w:bCs/>
          <w:sz w:val="20"/>
          <w:szCs w:val="20"/>
        </w:rPr>
        <w:t>Precedence</w:t>
      </w:r>
    </w:p>
    <w:p w14:paraId="00D0913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4F16E5" w:rsidRPr="002D6C14">
        <w:rPr>
          <w:rFonts w:ascii="Arial" w:hAnsi="Arial" w:cs="Arial"/>
          <w:sz w:val="20"/>
          <w:szCs w:val="20"/>
        </w:rPr>
        <w:t xml:space="preserve"> </w:t>
      </w:r>
      <w:r w:rsidRPr="002D6C14">
        <w:rPr>
          <w:rFonts w:ascii="Arial" w:hAnsi="Arial" w:cs="Arial"/>
          <w:sz w:val="20"/>
          <w:szCs w:val="20"/>
        </w:rPr>
        <w:t>If there is any inconsistency between the different provisions of the Contract the inconsistency shall be resolved according to the following descending order of precedence:</w:t>
      </w:r>
    </w:p>
    <w:p w14:paraId="5C5F6B21"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(1)     Conditions 1 - 44 (and 45 - 47, if included in the Contract) of the Conditions of the Contract shall be given equal precedence with Schedule 1 (</w:t>
      </w:r>
      <w:r w:rsidRPr="00E842E2">
        <w:rPr>
          <w:rFonts w:ascii="Arial" w:hAnsi="Arial" w:cs="Arial"/>
          <w:i/>
          <w:iCs/>
          <w:sz w:val="20"/>
          <w:szCs w:val="20"/>
        </w:rPr>
        <w:t>Definitions of Contract</w:t>
      </w:r>
      <w:r w:rsidRPr="002D6C14">
        <w:rPr>
          <w:rFonts w:ascii="Arial" w:hAnsi="Arial" w:cs="Arial"/>
          <w:sz w:val="20"/>
          <w:szCs w:val="20"/>
        </w:rPr>
        <w:t>) and Schedule 3 (</w:t>
      </w:r>
      <w:r w:rsidRPr="00E842E2">
        <w:rPr>
          <w:rFonts w:ascii="Arial" w:hAnsi="Arial" w:cs="Arial"/>
          <w:i/>
          <w:iCs/>
          <w:sz w:val="20"/>
          <w:szCs w:val="20"/>
        </w:rPr>
        <w:t>Contract Data Sheet</w:t>
      </w:r>
      <w:proofErr w:type="gramStart"/>
      <w:r w:rsidRPr="002D6C14">
        <w:rPr>
          <w:rFonts w:ascii="Arial" w:hAnsi="Arial" w:cs="Arial"/>
          <w:sz w:val="20"/>
          <w:szCs w:val="20"/>
        </w:rPr>
        <w:t>);</w:t>
      </w:r>
      <w:proofErr w:type="gramEnd"/>
    </w:p>
    <w:p w14:paraId="539DB8C4"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(2)     Schedule 2 (</w:t>
      </w:r>
      <w:r w:rsidRPr="00E842E2">
        <w:rPr>
          <w:rFonts w:ascii="Arial" w:hAnsi="Arial" w:cs="Arial"/>
          <w:i/>
          <w:iCs/>
          <w:sz w:val="20"/>
          <w:szCs w:val="20"/>
        </w:rPr>
        <w:t>Schedule of Requirements</w:t>
      </w:r>
      <w:r w:rsidRPr="002D6C14">
        <w:rPr>
          <w:rFonts w:ascii="Arial" w:hAnsi="Arial" w:cs="Arial"/>
          <w:sz w:val="20"/>
          <w:szCs w:val="20"/>
        </w:rPr>
        <w:t>) and Schedule 8 (</w:t>
      </w:r>
      <w:r w:rsidRPr="00E842E2">
        <w:rPr>
          <w:rFonts w:ascii="Arial" w:hAnsi="Arial" w:cs="Arial"/>
          <w:i/>
          <w:iCs/>
          <w:sz w:val="20"/>
          <w:szCs w:val="20"/>
        </w:rPr>
        <w:t>Acceptance Procedure</w:t>
      </w:r>
      <w:proofErr w:type="gramStart"/>
      <w:r w:rsidRPr="002D6C14">
        <w:rPr>
          <w:rFonts w:ascii="Arial" w:hAnsi="Arial" w:cs="Arial"/>
          <w:sz w:val="20"/>
          <w:szCs w:val="20"/>
        </w:rPr>
        <w:t>);</w:t>
      </w:r>
      <w:proofErr w:type="gramEnd"/>
    </w:p>
    <w:p w14:paraId="64C60C18"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(3)     the remaining Schedules; and</w:t>
      </w:r>
    </w:p>
    <w:p w14:paraId="1CCAED35"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(4)     any other documents expressly referred to in the Contract.</w:t>
      </w:r>
    </w:p>
    <w:p w14:paraId="72DFE00D" w14:textId="325F806A" w:rsidR="008D6DEA" w:rsidRPr="002D6C14" w:rsidRDefault="0059184B" w:rsidP="002D6C14">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4F16E5" w:rsidRPr="002D6C14">
        <w:rPr>
          <w:rFonts w:ascii="Arial" w:hAnsi="Arial" w:cs="Arial"/>
          <w:sz w:val="20"/>
          <w:szCs w:val="20"/>
        </w:rPr>
        <w:t xml:space="preserve"> </w:t>
      </w:r>
      <w:r w:rsidRPr="002D6C14">
        <w:rPr>
          <w:rFonts w:ascii="Arial" w:hAnsi="Arial" w:cs="Arial"/>
          <w:sz w:val="20"/>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2D6C14">
        <w:rPr>
          <w:rFonts w:ascii="Arial" w:hAnsi="Arial" w:cs="Arial"/>
          <w:sz w:val="20"/>
          <w:szCs w:val="20"/>
        </w:rPr>
        <w:t>on the basis of</w:t>
      </w:r>
      <w:proofErr w:type="gramEnd"/>
      <w:r w:rsidRPr="002D6C14">
        <w:rPr>
          <w:rFonts w:ascii="Arial" w:hAnsi="Arial" w:cs="Arial"/>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41C07B6F"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6.     </w:t>
      </w:r>
      <w:r w:rsidR="004F16E5" w:rsidRPr="002D6C14">
        <w:rPr>
          <w:rFonts w:ascii="Arial" w:hAnsi="Arial" w:cs="Arial"/>
          <w:b/>
          <w:bCs/>
          <w:sz w:val="20"/>
          <w:szCs w:val="20"/>
        </w:rPr>
        <w:t xml:space="preserve"> </w:t>
      </w:r>
      <w:r w:rsidRPr="002D6C14">
        <w:rPr>
          <w:rFonts w:ascii="Arial" w:hAnsi="Arial" w:cs="Arial"/>
          <w:b/>
          <w:bCs/>
          <w:sz w:val="20"/>
          <w:szCs w:val="20"/>
        </w:rPr>
        <w:t>Formal Amendments to the Contract</w:t>
      </w:r>
    </w:p>
    <w:p w14:paraId="104C1F5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4F16E5" w:rsidRPr="002D6C14">
        <w:rPr>
          <w:rFonts w:ascii="Arial" w:hAnsi="Arial" w:cs="Arial"/>
          <w:sz w:val="20"/>
          <w:szCs w:val="20"/>
        </w:rPr>
        <w:t xml:space="preserve"> </w:t>
      </w:r>
      <w:r w:rsidRPr="002D6C14">
        <w:rPr>
          <w:rFonts w:ascii="Arial" w:hAnsi="Arial" w:cs="Arial"/>
          <w:sz w:val="20"/>
          <w:szCs w:val="20"/>
        </w:rPr>
        <w:t>Except as provided in Condition 31 and subject to clause 6.c, the Contract may only be amended by the written agreement of the Parties (or their duly authorised representatives acting on their behalf). Such written agreement shall consist of:</w:t>
      </w:r>
    </w:p>
    <w:p w14:paraId="535A905D"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(1)     the Authority Notice of Change under Schedule 4 (</w:t>
      </w:r>
      <w:r w:rsidRPr="00E842E2">
        <w:rPr>
          <w:rFonts w:ascii="Arial" w:hAnsi="Arial" w:cs="Arial"/>
          <w:i/>
          <w:iCs/>
          <w:sz w:val="20"/>
          <w:szCs w:val="20"/>
        </w:rPr>
        <w:t>Contract Change Control Procedure</w:t>
      </w:r>
      <w:r w:rsidRPr="002D6C14">
        <w:rPr>
          <w:rFonts w:ascii="Arial" w:hAnsi="Arial" w:cs="Arial"/>
          <w:sz w:val="20"/>
          <w:szCs w:val="20"/>
        </w:rPr>
        <w:t xml:space="preserve">) (where used) </w:t>
      </w:r>
      <w:proofErr w:type="gramStart"/>
      <w:r w:rsidRPr="002D6C14">
        <w:rPr>
          <w:rFonts w:ascii="Arial" w:hAnsi="Arial" w:cs="Arial"/>
          <w:sz w:val="20"/>
          <w:szCs w:val="20"/>
        </w:rPr>
        <w:t>and;</w:t>
      </w:r>
      <w:proofErr w:type="gramEnd"/>
    </w:p>
    <w:p w14:paraId="54611820"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(2)     the Contractor's unqualified acceptance of the contractual amendments as evidenced by the DEFFORM 10B duly signed by the Contractor.</w:t>
      </w:r>
    </w:p>
    <w:p w14:paraId="2BE7636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4F16E5" w:rsidRPr="002D6C14">
        <w:rPr>
          <w:rFonts w:ascii="Arial" w:hAnsi="Arial" w:cs="Arial"/>
          <w:sz w:val="20"/>
          <w:szCs w:val="20"/>
        </w:rPr>
        <w:t xml:space="preserve"> </w:t>
      </w:r>
      <w:r w:rsidRPr="002D6C14">
        <w:rPr>
          <w:rFonts w:ascii="Arial" w:hAnsi="Arial" w:cs="Arial"/>
          <w:sz w:val="20"/>
          <w:szCs w:val="2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6DC85A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4F16E5" w:rsidRPr="002D6C14">
        <w:rPr>
          <w:rFonts w:ascii="Arial" w:hAnsi="Arial" w:cs="Arial"/>
          <w:sz w:val="20"/>
          <w:szCs w:val="20"/>
        </w:rPr>
        <w:t xml:space="preserve">  </w:t>
      </w:r>
      <w:r w:rsidRPr="002D6C14">
        <w:rPr>
          <w:rFonts w:ascii="Arial" w:hAnsi="Arial" w:cs="Arial"/>
          <w:sz w:val="20"/>
          <w:szCs w:val="20"/>
        </w:rPr>
        <w:t>Where the Authority wishes to amend the Contract to incorporate any work that is unpriced at the time of amendment:</w:t>
      </w:r>
    </w:p>
    <w:p w14:paraId="350177AC"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458C6F2"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lastRenderedPageBreak/>
        <w:t xml:space="preserve">(2)     if the Contract is a Qualifying Defence Contract, the Contract Price shall be redetermined on amendment in accordance with the Defence Reform Act 2014 and Single Source Contract Regulations 2014 (each as amended from time to time).   </w:t>
      </w:r>
    </w:p>
    <w:p w14:paraId="3EBD21C8" w14:textId="77777777" w:rsidR="008D6DEA" w:rsidRPr="002D6C14" w:rsidRDefault="008D6DEA" w:rsidP="00797269">
      <w:pPr>
        <w:spacing w:after="0" w:line="240" w:lineRule="auto"/>
        <w:ind w:left="-284" w:right="-613"/>
        <w:rPr>
          <w:rFonts w:ascii="Arial" w:hAnsi="Arial" w:cs="Arial"/>
          <w:sz w:val="20"/>
          <w:szCs w:val="20"/>
        </w:rPr>
      </w:pPr>
    </w:p>
    <w:p w14:paraId="2CD4F401" w14:textId="77777777" w:rsidR="0059184B" w:rsidRPr="002D6C14" w:rsidRDefault="0059184B" w:rsidP="00797269">
      <w:pPr>
        <w:spacing w:after="0" w:line="240" w:lineRule="auto"/>
        <w:ind w:left="-709" w:right="-613"/>
        <w:rPr>
          <w:rFonts w:ascii="Arial" w:hAnsi="Arial" w:cs="Arial"/>
          <w:b/>
          <w:bCs/>
          <w:sz w:val="20"/>
          <w:szCs w:val="20"/>
        </w:rPr>
      </w:pPr>
      <w:r w:rsidRPr="002D6C14">
        <w:rPr>
          <w:rFonts w:ascii="Arial" w:hAnsi="Arial" w:cs="Arial"/>
          <w:b/>
          <w:bCs/>
          <w:sz w:val="20"/>
          <w:szCs w:val="20"/>
        </w:rPr>
        <w:t>Changes to the Specification</w:t>
      </w:r>
    </w:p>
    <w:p w14:paraId="00A185C9"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     The Specification forms part of the Contract and all Contract Deliverables to be supplied by the Contractor under the Contract shall conform in all respects with the Specification.</w:t>
      </w:r>
    </w:p>
    <w:p w14:paraId="4F96251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The Contractor shall use a configuration control system to control all changes to the Specification. The configuration control system shall be compatible with ISO 9001 (latest published version) or as specified in the Contract. </w:t>
      </w:r>
    </w:p>
    <w:p w14:paraId="4E18EE18"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7.     Authority Representatives</w:t>
      </w:r>
    </w:p>
    <w:p w14:paraId="2D72E9C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Any reference to the Authority in respect of:</w:t>
      </w:r>
    </w:p>
    <w:p w14:paraId="2C7E858E" w14:textId="3D8878D2"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(1)     the giving of </w:t>
      </w:r>
      <w:r w:rsidR="008B7E64" w:rsidRPr="002D6C14">
        <w:rPr>
          <w:rFonts w:ascii="Arial" w:hAnsi="Arial" w:cs="Arial"/>
          <w:sz w:val="20"/>
          <w:szCs w:val="20"/>
        </w:rPr>
        <w:t>consent.</w:t>
      </w:r>
    </w:p>
    <w:p w14:paraId="0CD65668"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(2)     the delivering of any Notices; or</w:t>
      </w:r>
    </w:p>
    <w:p w14:paraId="15BD81A4"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(3)     the doing of any other thing that may reasonably be undertaken by an individual acting on behalf of the Authority, </w:t>
      </w:r>
    </w:p>
    <w:p w14:paraId="22232A5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shall be deemed to be references to the Authority's Representatives in accordance with this Condition 7. </w:t>
      </w:r>
    </w:p>
    <w:p w14:paraId="3A1C73E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4F16E5" w:rsidRPr="002D6C14">
        <w:rPr>
          <w:rFonts w:ascii="Arial" w:hAnsi="Arial" w:cs="Arial"/>
          <w:sz w:val="20"/>
          <w:szCs w:val="20"/>
        </w:rPr>
        <w:t xml:space="preserve"> </w:t>
      </w:r>
      <w:r w:rsidRPr="002D6C14">
        <w:rPr>
          <w:rFonts w:ascii="Arial" w:hAnsi="Arial" w:cs="Arial"/>
          <w:sz w:val="20"/>
          <w:szCs w:val="20"/>
        </w:rPr>
        <w:t>The Authority’s Representatives detailed in Schedule 3 (</w:t>
      </w:r>
      <w:r w:rsidRPr="00E842E2">
        <w:rPr>
          <w:rFonts w:ascii="Arial" w:hAnsi="Arial" w:cs="Arial"/>
          <w:i/>
          <w:iCs/>
          <w:sz w:val="20"/>
          <w:szCs w:val="20"/>
        </w:rPr>
        <w:t>Contract Data Sheet</w:t>
      </w:r>
      <w:r w:rsidRPr="002D6C14">
        <w:rPr>
          <w:rFonts w:ascii="Arial" w:hAnsi="Arial" w:cs="Arial"/>
          <w:sz w:val="20"/>
          <w:szCs w:val="20"/>
        </w:rPr>
        <w: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096F0AE" w14:textId="270A462E"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c.</w:t>
      </w:r>
      <w:r w:rsidR="004F16E5" w:rsidRPr="002D6C14">
        <w:rPr>
          <w:rFonts w:ascii="Arial" w:hAnsi="Arial" w:cs="Arial"/>
          <w:sz w:val="20"/>
          <w:szCs w:val="20"/>
        </w:rPr>
        <w:t xml:space="preserve">      </w:t>
      </w:r>
      <w:r w:rsidRPr="002D6C14">
        <w:rPr>
          <w:rFonts w:ascii="Arial" w:hAnsi="Arial" w:cs="Arial"/>
          <w:sz w:val="20"/>
          <w:szCs w:val="20"/>
        </w:rPr>
        <w:t xml:space="preserve">In the event of any change to the identity of the Authority’s Representatives, the Authority shall provide written confirmation to the </w:t>
      </w:r>
      <w:r w:rsidR="008B7E64" w:rsidRPr="002D6C14">
        <w:rPr>
          <w:rFonts w:ascii="Arial" w:hAnsi="Arial" w:cs="Arial"/>
          <w:sz w:val="20"/>
          <w:szCs w:val="20"/>
        </w:rPr>
        <w:t>Contractor and</w:t>
      </w:r>
      <w:r w:rsidRPr="002D6C14">
        <w:rPr>
          <w:rFonts w:ascii="Arial" w:hAnsi="Arial" w:cs="Arial"/>
          <w:sz w:val="20"/>
          <w:szCs w:val="20"/>
        </w:rPr>
        <w:t xml:space="preserve"> shall update Schedule 3 (</w:t>
      </w:r>
      <w:r w:rsidRPr="00E842E2">
        <w:rPr>
          <w:rFonts w:ascii="Arial" w:hAnsi="Arial" w:cs="Arial"/>
          <w:i/>
          <w:iCs/>
          <w:sz w:val="20"/>
          <w:szCs w:val="20"/>
        </w:rPr>
        <w:t>Contract Data Sheet</w:t>
      </w:r>
      <w:r w:rsidRPr="002D6C14">
        <w:rPr>
          <w:rFonts w:ascii="Arial" w:hAnsi="Arial" w:cs="Arial"/>
          <w:sz w:val="20"/>
          <w:szCs w:val="20"/>
        </w:rPr>
        <w:t>) in accordance with Condition 6 (Formal Amendments to the Contract).</w:t>
      </w:r>
    </w:p>
    <w:p w14:paraId="699C30E7"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8.     </w:t>
      </w:r>
      <w:r w:rsidR="004F16E5" w:rsidRPr="002D6C14">
        <w:rPr>
          <w:rFonts w:ascii="Arial" w:hAnsi="Arial" w:cs="Arial"/>
          <w:b/>
          <w:bCs/>
          <w:sz w:val="20"/>
          <w:szCs w:val="20"/>
        </w:rPr>
        <w:t xml:space="preserve"> </w:t>
      </w:r>
      <w:r w:rsidRPr="002D6C14">
        <w:rPr>
          <w:rFonts w:ascii="Arial" w:hAnsi="Arial" w:cs="Arial"/>
          <w:b/>
          <w:bCs/>
          <w:sz w:val="20"/>
          <w:szCs w:val="20"/>
        </w:rPr>
        <w:t>Severability</w:t>
      </w:r>
    </w:p>
    <w:p w14:paraId="280D0B2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4F16E5" w:rsidRPr="002D6C14">
        <w:rPr>
          <w:rFonts w:ascii="Arial" w:hAnsi="Arial" w:cs="Arial"/>
          <w:sz w:val="20"/>
          <w:szCs w:val="20"/>
        </w:rPr>
        <w:t xml:space="preserve"> </w:t>
      </w:r>
      <w:r w:rsidRPr="002D6C14">
        <w:rPr>
          <w:rFonts w:ascii="Arial" w:hAnsi="Arial" w:cs="Arial"/>
          <w:sz w:val="20"/>
          <w:szCs w:val="20"/>
        </w:rPr>
        <w:t>If any provision of the Contract is held to be invalid, illegal or unenforceable to any extent then:</w:t>
      </w:r>
    </w:p>
    <w:p w14:paraId="1770921C"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(1)     such provision shall (to the extent that it is invalid, illegal or unenforceable) be given no effect and shall be deemed not to be included in the Contract but without invalidating any of the remaining provisions of the Contract; and</w:t>
      </w:r>
    </w:p>
    <w:p w14:paraId="54A1FA96" w14:textId="77777777" w:rsidR="004F774F"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(2)     the Parties shall use all reasonable endeavours to replace the invalid, illegal or unenforceable provision by a valid,</w:t>
      </w:r>
    </w:p>
    <w:p w14:paraId="049EC747" w14:textId="7D4734B3" w:rsidR="008D6DEA" w:rsidRPr="002D6C14" w:rsidRDefault="0059184B" w:rsidP="008764DE">
      <w:pPr>
        <w:spacing w:after="0" w:line="240" w:lineRule="auto"/>
        <w:ind w:right="-613"/>
        <w:rPr>
          <w:rFonts w:ascii="Arial" w:hAnsi="Arial" w:cs="Arial"/>
          <w:sz w:val="20"/>
          <w:szCs w:val="20"/>
        </w:rPr>
      </w:pPr>
      <w:r w:rsidRPr="002D6C14">
        <w:rPr>
          <w:rFonts w:ascii="Arial" w:hAnsi="Arial" w:cs="Arial"/>
          <w:sz w:val="20"/>
          <w:szCs w:val="20"/>
        </w:rPr>
        <w:t>legal and enforceable substitute provision the effect of which is as close as possible to the intended effect of the invalid, illegal or unenforceable provision.</w:t>
      </w:r>
    </w:p>
    <w:p w14:paraId="45E9A83F"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9.     </w:t>
      </w:r>
      <w:r w:rsidR="004F16E5" w:rsidRPr="002D6C14">
        <w:rPr>
          <w:rFonts w:ascii="Arial" w:hAnsi="Arial" w:cs="Arial"/>
          <w:b/>
          <w:bCs/>
          <w:sz w:val="20"/>
          <w:szCs w:val="20"/>
        </w:rPr>
        <w:t xml:space="preserve"> </w:t>
      </w:r>
      <w:r w:rsidRPr="002D6C14">
        <w:rPr>
          <w:rFonts w:ascii="Arial" w:hAnsi="Arial" w:cs="Arial"/>
          <w:b/>
          <w:bCs/>
          <w:sz w:val="20"/>
          <w:szCs w:val="20"/>
        </w:rPr>
        <w:t>Waiver</w:t>
      </w:r>
    </w:p>
    <w:p w14:paraId="2FE8577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4F16E5" w:rsidRPr="002D6C14">
        <w:rPr>
          <w:rFonts w:ascii="Arial" w:hAnsi="Arial" w:cs="Arial"/>
          <w:sz w:val="20"/>
          <w:szCs w:val="20"/>
        </w:rPr>
        <w:t xml:space="preserve"> </w:t>
      </w:r>
      <w:r w:rsidRPr="002D6C14">
        <w:rPr>
          <w:rFonts w:ascii="Arial" w:hAnsi="Arial" w:cs="Arial"/>
          <w:sz w:val="20"/>
          <w:szCs w:val="20"/>
        </w:rPr>
        <w:t xml:space="preserve">No act or omission of either Party shall by itself amount to a waiver of any right or remedy unless expressly stated by that Party in writing.  </w:t>
      </w:r>
      <w:proofErr w:type="gramStart"/>
      <w:r w:rsidRPr="002D6C14">
        <w:rPr>
          <w:rFonts w:ascii="Arial" w:hAnsi="Arial" w:cs="Arial"/>
          <w:sz w:val="20"/>
          <w:szCs w:val="20"/>
        </w:rPr>
        <w:t>In particular, no</w:t>
      </w:r>
      <w:proofErr w:type="gramEnd"/>
      <w:r w:rsidRPr="002D6C14">
        <w:rPr>
          <w:rFonts w:ascii="Arial" w:hAnsi="Arial" w:cs="Arial"/>
          <w:sz w:val="20"/>
          <w:szCs w:val="20"/>
        </w:rPr>
        <w:t xml:space="preserve"> reasonable delay in exercising any right or remedy shall by itself constitute a waiver of that right or remedy.</w:t>
      </w:r>
    </w:p>
    <w:p w14:paraId="7F6F931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4F16E5" w:rsidRPr="002D6C14">
        <w:rPr>
          <w:rFonts w:ascii="Arial" w:hAnsi="Arial" w:cs="Arial"/>
          <w:sz w:val="20"/>
          <w:szCs w:val="20"/>
        </w:rPr>
        <w:t xml:space="preserve"> </w:t>
      </w:r>
      <w:r w:rsidRPr="002D6C14">
        <w:rPr>
          <w:rFonts w:ascii="Arial" w:hAnsi="Arial" w:cs="Arial"/>
          <w:sz w:val="20"/>
          <w:szCs w:val="20"/>
        </w:rPr>
        <w:t>No waiver in respect of any right or remedy shall operate as a waiver in respect of any other right or remedy.</w:t>
      </w:r>
    </w:p>
    <w:p w14:paraId="766AE206"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10.   </w:t>
      </w:r>
      <w:r w:rsidR="004F16E5" w:rsidRPr="002D6C14">
        <w:rPr>
          <w:rFonts w:ascii="Arial" w:hAnsi="Arial" w:cs="Arial"/>
          <w:b/>
          <w:bCs/>
          <w:sz w:val="20"/>
          <w:szCs w:val="20"/>
        </w:rPr>
        <w:t xml:space="preserve"> </w:t>
      </w:r>
      <w:r w:rsidRPr="002D6C14">
        <w:rPr>
          <w:rFonts w:ascii="Arial" w:hAnsi="Arial" w:cs="Arial"/>
          <w:b/>
          <w:bCs/>
          <w:sz w:val="20"/>
          <w:szCs w:val="20"/>
        </w:rPr>
        <w:t>Assignment of Contract</w:t>
      </w:r>
    </w:p>
    <w:p w14:paraId="7D6DE60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Neither Party shall be entitled to assign the Contract (or any part thereof) without the prior written consent of the other Party.</w:t>
      </w:r>
    </w:p>
    <w:p w14:paraId="7C1DAEDE"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11.   </w:t>
      </w:r>
      <w:r w:rsidR="004F16E5" w:rsidRPr="002D6C14">
        <w:rPr>
          <w:rFonts w:ascii="Arial" w:hAnsi="Arial" w:cs="Arial"/>
          <w:b/>
          <w:bCs/>
          <w:sz w:val="20"/>
          <w:szCs w:val="20"/>
        </w:rPr>
        <w:t xml:space="preserve"> </w:t>
      </w:r>
      <w:r w:rsidRPr="002D6C14">
        <w:rPr>
          <w:rFonts w:ascii="Arial" w:hAnsi="Arial" w:cs="Arial"/>
          <w:b/>
          <w:bCs/>
          <w:sz w:val="20"/>
          <w:szCs w:val="20"/>
        </w:rPr>
        <w:t>Third Party Rights</w:t>
      </w:r>
    </w:p>
    <w:p w14:paraId="19CA7A4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Notwithstanding anything to the contrary elsewhere in the Contract, no right is granted to any person who is not a Party to the Contract to enforce any term of the Contract </w:t>
      </w:r>
      <w:proofErr w:type="gramStart"/>
      <w:r w:rsidRPr="002D6C14">
        <w:rPr>
          <w:rFonts w:ascii="Arial" w:hAnsi="Arial" w:cs="Arial"/>
          <w:sz w:val="20"/>
          <w:szCs w:val="20"/>
        </w:rPr>
        <w:t>in its own right and</w:t>
      </w:r>
      <w:proofErr w:type="gramEnd"/>
      <w:r w:rsidRPr="002D6C14">
        <w:rPr>
          <w:rFonts w:ascii="Arial" w:hAnsi="Arial" w:cs="Arial"/>
          <w:sz w:val="20"/>
          <w:szCs w:val="20"/>
        </w:rPr>
        <w:t xml:space="preserve"> the Parties to the Contract declare that they have no intention to grant any such right.</w:t>
      </w:r>
    </w:p>
    <w:p w14:paraId="07C0CFFB"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12.   </w:t>
      </w:r>
      <w:r w:rsidR="004F16E5" w:rsidRPr="002D6C14">
        <w:rPr>
          <w:rFonts w:ascii="Arial" w:hAnsi="Arial" w:cs="Arial"/>
          <w:b/>
          <w:bCs/>
          <w:sz w:val="20"/>
          <w:szCs w:val="20"/>
        </w:rPr>
        <w:t xml:space="preserve"> </w:t>
      </w:r>
      <w:r w:rsidRPr="002D6C14">
        <w:rPr>
          <w:rFonts w:ascii="Arial" w:hAnsi="Arial" w:cs="Arial"/>
          <w:b/>
          <w:bCs/>
          <w:sz w:val="20"/>
          <w:szCs w:val="20"/>
        </w:rPr>
        <w:t>Transparency</w:t>
      </w:r>
    </w:p>
    <w:p w14:paraId="0AF784C9"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4F16E5" w:rsidRPr="002D6C14">
        <w:rPr>
          <w:rFonts w:ascii="Arial" w:hAnsi="Arial" w:cs="Arial"/>
          <w:sz w:val="20"/>
          <w:szCs w:val="20"/>
        </w:rPr>
        <w:t xml:space="preserve"> </w:t>
      </w:r>
      <w:r w:rsidRPr="002D6C14">
        <w:rPr>
          <w:rFonts w:ascii="Arial" w:hAnsi="Arial" w:cs="Arial"/>
          <w:sz w:val="20"/>
          <w:szCs w:val="20"/>
        </w:rPr>
        <w:t>Notwithstanding any other term of this Contract, including Condition 13 (</w:t>
      </w:r>
      <w:r w:rsidRPr="00E842E2">
        <w:rPr>
          <w:rFonts w:ascii="Arial" w:hAnsi="Arial" w:cs="Arial"/>
          <w:i/>
          <w:iCs/>
          <w:sz w:val="20"/>
          <w:szCs w:val="20"/>
        </w:rPr>
        <w:t>Disclosure of Information</w:t>
      </w:r>
      <w:r w:rsidRPr="002D6C14">
        <w:rPr>
          <w:rFonts w:ascii="Arial" w:hAnsi="Arial" w:cs="Arial"/>
          <w:sz w:val="20"/>
          <w:szCs w:val="20"/>
        </w:rPr>
        <w:t xml:space="preserve">), the Contractor understands that the Authority may publish the Transparency Information and Publishable Performance Information to the </w:t>
      </w:r>
      <w:proofErr w:type="gramStart"/>
      <w:r w:rsidRPr="002D6C14">
        <w:rPr>
          <w:rFonts w:ascii="Arial" w:hAnsi="Arial" w:cs="Arial"/>
          <w:sz w:val="20"/>
          <w:szCs w:val="20"/>
        </w:rPr>
        <w:t>general public</w:t>
      </w:r>
      <w:proofErr w:type="gramEnd"/>
      <w:r w:rsidRPr="002D6C14">
        <w:rPr>
          <w:rFonts w:ascii="Arial" w:hAnsi="Arial" w:cs="Arial"/>
          <w:sz w:val="20"/>
          <w:szCs w:val="20"/>
        </w:rPr>
        <w:t xml:space="preserve">. </w:t>
      </w:r>
    </w:p>
    <w:p w14:paraId="54ADDA2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4F16E5" w:rsidRPr="002D6C14">
        <w:rPr>
          <w:rFonts w:ascii="Arial" w:hAnsi="Arial" w:cs="Arial"/>
          <w:sz w:val="20"/>
          <w:szCs w:val="20"/>
        </w:rPr>
        <w:t xml:space="preserve"> </w:t>
      </w:r>
      <w:r w:rsidRPr="002D6C14">
        <w:rPr>
          <w:rFonts w:ascii="Arial" w:hAnsi="Arial" w:cs="Arial"/>
          <w:sz w:val="20"/>
          <w:szCs w:val="20"/>
        </w:rPr>
        <w:t xml:space="preserve">Subject to clause 12.c the Authority shall publish and maintain an up-to-date version of the Transparency Information and Publishable Performance Information in a format readily accessible and reusable by the </w:t>
      </w:r>
      <w:proofErr w:type="gramStart"/>
      <w:r w:rsidRPr="002D6C14">
        <w:rPr>
          <w:rFonts w:ascii="Arial" w:hAnsi="Arial" w:cs="Arial"/>
          <w:sz w:val="20"/>
          <w:szCs w:val="20"/>
        </w:rPr>
        <w:t>general public</w:t>
      </w:r>
      <w:proofErr w:type="gramEnd"/>
      <w:r w:rsidRPr="002D6C14">
        <w:rPr>
          <w:rFonts w:ascii="Arial" w:hAnsi="Arial" w:cs="Arial"/>
          <w:sz w:val="20"/>
          <w:szCs w:val="20"/>
        </w:rPr>
        <w:t xml:space="preserve"> under an open licence where applicable.</w:t>
      </w:r>
    </w:p>
    <w:p w14:paraId="2C95E5E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4F16E5" w:rsidRPr="002D6C14">
        <w:rPr>
          <w:rFonts w:ascii="Arial" w:hAnsi="Arial" w:cs="Arial"/>
          <w:sz w:val="20"/>
          <w:szCs w:val="20"/>
        </w:rPr>
        <w:t xml:space="preserve"> </w:t>
      </w:r>
      <w:r w:rsidRPr="002D6C14">
        <w:rPr>
          <w:rFonts w:ascii="Arial" w:hAnsi="Arial" w:cs="Arial"/>
          <w:sz w:val="20"/>
          <w:szCs w:val="20"/>
        </w:rPr>
        <w:t xml:space="preserve">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DA288F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lastRenderedPageBreak/>
        <w:t xml:space="preserve">d.     </w:t>
      </w:r>
      <w:r w:rsidR="004F16E5" w:rsidRPr="002D6C14">
        <w:rPr>
          <w:rFonts w:ascii="Arial" w:hAnsi="Arial" w:cs="Arial"/>
          <w:sz w:val="20"/>
          <w:szCs w:val="20"/>
        </w:rPr>
        <w:t xml:space="preserve"> </w:t>
      </w:r>
      <w:r w:rsidRPr="002D6C14">
        <w:rPr>
          <w:rFonts w:ascii="Arial" w:hAnsi="Arial" w:cs="Arial"/>
          <w:sz w:val="20"/>
          <w:szCs w:val="2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2F6C6935" w14:textId="48DDAC39"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E04932" w:rsidRPr="002D6C14">
        <w:rPr>
          <w:rFonts w:ascii="Arial" w:hAnsi="Arial" w:cs="Arial"/>
          <w:sz w:val="20"/>
          <w:szCs w:val="20"/>
        </w:rPr>
        <w:t xml:space="preserve"> </w:t>
      </w:r>
      <w:r w:rsidRPr="002D6C14">
        <w:rPr>
          <w:rFonts w:ascii="Arial" w:hAnsi="Arial" w:cs="Arial"/>
          <w:sz w:val="20"/>
          <w:szCs w:val="20"/>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r w:rsidR="00E67DE1" w:rsidRPr="002D6C14">
        <w:rPr>
          <w:rFonts w:ascii="Arial" w:hAnsi="Arial" w:cs="Arial"/>
          <w:sz w:val="20"/>
          <w:szCs w:val="20"/>
        </w:rPr>
        <w:t>information.</w:t>
      </w:r>
    </w:p>
    <w:p w14:paraId="6D0CE00E" w14:textId="36225D2A"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E04932" w:rsidRPr="002D6C14">
        <w:rPr>
          <w:rFonts w:ascii="Arial" w:hAnsi="Arial" w:cs="Arial"/>
          <w:sz w:val="20"/>
          <w:szCs w:val="20"/>
        </w:rPr>
        <w:t xml:space="preserve"> </w:t>
      </w:r>
      <w:r w:rsidRPr="002D6C14">
        <w:rPr>
          <w:rFonts w:ascii="Arial" w:hAnsi="Arial" w:cs="Arial"/>
          <w:sz w:val="20"/>
          <w:szCs w:val="20"/>
        </w:rPr>
        <w:t xml:space="preserve">taking </w:t>
      </w:r>
      <w:r w:rsidR="008B7E64" w:rsidRPr="002D6C14">
        <w:rPr>
          <w:rFonts w:ascii="Arial" w:hAnsi="Arial" w:cs="Arial"/>
          <w:sz w:val="20"/>
          <w:szCs w:val="20"/>
        </w:rPr>
        <w:t>account,</w:t>
      </w:r>
      <w:r w:rsidRPr="002D6C14">
        <w:rPr>
          <w:rFonts w:ascii="Arial" w:hAnsi="Arial" w:cs="Arial"/>
          <w:sz w:val="20"/>
          <w:szCs w:val="2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1FC7612"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00E04932" w:rsidRPr="002D6C14">
        <w:rPr>
          <w:rFonts w:ascii="Arial" w:hAnsi="Arial" w:cs="Arial"/>
          <w:sz w:val="20"/>
          <w:szCs w:val="20"/>
        </w:rPr>
        <w:t xml:space="preserve"> </w:t>
      </w:r>
      <w:r w:rsidRPr="002D6C14">
        <w:rPr>
          <w:rFonts w:ascii="Arial" w:hAnsi="Arial" w:cs="Arial"/>
          <w:sz w:val="20"/>
          <w:szCs w:val="20"/>
        </w:rPr>
        <w:t xml:space="preserve">present information in a format that assists the </w:t>
      </w:r>
      <w:proofErr w:type="gramStart"/>
      <w:r w:rsidRPr="002D6C14">
        <w:rPr>
          <w:rFonts w:ascii="Arial" w:hAnsi="Arial" w:cs="Arial"/>
          <w:sz w:val="20"/>
          <w:szCs w:val="20"/>
        </w:rPr>
        <w:t>general public</w:t>
      </w:r>
      <w:proofErr w:type="gramEnd"/>
      <w:r w:rsidRPr="002D6C14">
        <w:rPr>
          <w:rFonts w:ascii="Arial" w:hAnsi="Arial" w:cs="Arial"/>
          <w:sz w:val="20"/>
          <w:szCs w:val="20"/>
        </w:rPr>
        <w:t xml:space="preserve"> in understanding the relevance and completeness of the information being published to ensure the public obtain a fair view on how this Contract is being performed.</w:t>
      </w:r>
    </w:p>
    <w:p w14:paraId="12D29E06" w14:textId="77777777" w:rsidR="00F30089" w:rsidRPr="002D6C14" w:rsidRDefault="00F30089" w:rsidP="00797269">
      <w:pPr>
        <w:spacing w:after="0" w:line="240" w:lineRule="auto"/>
        <w:ind w:left="-284" w:right="-613"/>
        <w:rPr>
          <w:rFonts w:ascii="Arial" w:hAnsi="Arial" w:cs="Arial"/>
          <w:sz w:val="20"/>
          <w:szCs w:val="20"/>
        </w:rPr>
      </w:pPr>
    </w:p>
    <w:p w14:paraId="6D4A431D" w14:textId="77777777" w:rsidR="0059184B" w:rsidRPr="002D6C14" w:rsidRDefault="0059184B" w:rsidP="00797269">
      <w:pPr>
        <w:spacing w:after="0" w:line="240" w:lineRule="auto"/>
        <w:ind w:left="-709" w:right="-613"/>
        <w:rPr>
          <w:rFonts w:ascii="Arial" w:hAnsi="Arial" w:cs="Arial"/>
          <w:b/>
          <w:bCs/>
          <w:sz w:val="20"/>
          <w:szCs w:val="20"/>
        </w:rPr>
      </w:pPr>
      <w:r w:rsidRPr="002D6C14">
        <w:rPr>
          <w:rFonts w:ascii="Arial" w:hAnsi="Arial" w:cs="Arial"/>
          <w:b/>
          <w:bCs/>
          <w:sz w:val="20"/>
          <w:szCs w:val="20"/>
        </w:rPr>
        <w:t>Publishable Performance Information</w:t>
      </w:r>
    </w:p>
    <w:p w14:paraId="54FDA0AD" w14:textId="1E8E7319" w:rsidR="0059184B" w:rsidRPr="002D6C14" w:rsidRDefault="0059184B" w:rsidP="00797269">
      <w:pPr>
        <w:spacing w:after="0" w:line="240" w:lineRule="auto"/>
        <w:ind w:left="-709" w:right="-613"/>
        <w:rPr>
          <w:rFonts w:ascii="Arial" w:hAnsi="Arial" w:cs="Arial"/>
          <w:sz w:val="20"/>
          <w:szCs w:val="20"/>
        </w:rPr>
      </w:pPr>
      <w:r w:rsidRPr="7379E63A">
        <w:rPr>
          <w:rFonts w:ascii="Arial" w:hAnsi="Arial" w:cs="Arial"/>
          <w:sz w:val="20"/>
          <w:szCs w:val="2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r w:rsidR="09269EBD" w:rsidRPr="7379E63A">
        <w:rPr>
          <w:rFonts w:ascii="Arial" w:hAnsi="Arial" w:cs="Arial"/>
          <w:sz w:val="20"/>
          <w:szCs w:val="20"/>
        </w:rPr>
        <w:t xml:space="preserve"> (</w:t>
      </w:r>
      <w:r w:rsidR="09269EBD" w:rsidRPr="7379E63A">
        <w:rPr>
          <w:rFonts w:ascii="Arial" w:hAnsi="Arial" w:cs="Arial"/>
          <w:i/>
          <w:iCs/>
          <w:sz w:val="20"/>
          <w:szCs w:val="20"/>
        </w:rPr>
        <w:t>Performance Management</w:t>
      </w:r>
      <w:r w:rsidR="09269EBD" w:rsidRPr="7379E63A">
        <w:rPr>
          <w:rFonts w:ascii="Arial" w:hAnsi="Arial" w:cs="Arial"/>
          <w:sz w:val="20"/>
          <w:szCs w:val="20"/>
        </w:rPr>
        <w:t>)</w:t>
      </w:r>
    </w:p>
    <w:p w14:paraId="2109F17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1581ACFD" w14:textId="221CBCF8"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g.      The Contractor shall provide an accurate and up-to-date version of the KPI Data Report to the Authority for each quarter at the frequency referred to in the agreed Schedule 9</w:t>
      </w:r>
      <w:r w:rsidR="00702B79">
        <w:rPr>
          <w:rFonts w:ascii="Arial" w:hAnsi="Arial" w:cs="Arial"/>
          <w:sz w:val="20"/>
          <w:szCs w:val="20"/>
        </w:rPr>
        <w:t xml:space="preserve"> (</w:t>
      </w:r>
      <w:r w:rsidR="00702B79" w:rsidRPr="00702B79">
        <w:rPr>
          <w:rFonts w:ascii="Arial" w:hAnsi="Arial" w:cs="Arial"/>
          <w:i/>
          <w:iCs/>
          <w:sz w:val="20"/>
          <w:szCs w:val="20"/>
        </w:rPr>
        <w:t>Performance Management</w:t>
      </w:r>
      <w:r w:rsidR="00702B79">
        <w:rPr>
          <w:rFonts w:ascii="Arial" w:hAnsi="Arial" w:cs="Arial"/>
          <w:sz w:val="20"/>
          <w:szCs w:val="20"/>
        </w:rPr>
        <w:t>)</w:t>
      </w:r>
      <w:r w:rsidRPr="002D6C14">
        <w:rPr>
          <w:rFonts w:ascii="Arial" w:hAnsi="Arial" w:cs="Arial"/>
          <w:sz w:val="20"/>
          <w:szCs w:val="20"/>
        </w:rPr>
        <w:t>.</w:t>
      </w:r>
    </w:p>
    <w:p w14:paraId="2AD62D5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h.      Any dispute in connection with the preparation and/or approval of Publishable Performance Information, other than under clause 12.f, shall be resolved in accordance with the dispute resolution procedure provided for in this Contract.</w:t>
      </w:r>
    </w:p>
    <w:p w14:paraId="75955A3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i.       The requirements of this Condition are in addition to any other reporting requirements in this Contract.    </w:t>
      </w:r>
    </w:p>
    <w:p w14:paraId="7DB39984"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13.    Disclosure of Information</w:t>
      </w:r>
    </w:p>
    <w:p w14:paraId="6E15688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Subject to clauses 13.d to 13.i and Condition 12 each Party:</w:t>
      </w:r>
    </w:p>
    <w:p w14:paraId="4658859F" w14:textId="09EDB4DB"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(1)     shall treat in confidence all Information it receives from the </w:t>
      </w:r>
      <w:r w:rsidR="008B7E64" w:rsidRPr="002D6C14">
        <w:rPr>
          <w:rFonts w:ascii="Arial" w:hAnsi="Arial" w:cs="Arial"/>
          <w:sz w:val="20"/>
          <w:szCs w:val="20"/>
        </w:rPr>
        <w:t>other.</w:t>
      </w:r>
    </w:p>
    <w:p w14:paraId="4D0AF89B" w14:textId="501E43FC"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r w:rsidR="008B7E64" w:rsidRPr="002D6C14">
        <w:rPr>
          <w:rFonts w:ascii="Arial" w:hAnsi="Arial" w:cs="Arial"/>
          <w:sz w:val="20"/>
          <w:szCs w:val="20"/>
        </w:rPr>
        <w:t>Contract.</w:t>
      </w:r>
    </w:p>
    <w:p w14:paraId="38F035F7"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(3)     shall not use any of that Information otherwise than for the purpose of the Contract; and </w:t>
      </w:r>
    </w:p>
    <w:p w14:paraId="72530E88"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(4)     shall not copy any of that Information except to the extent necessary for the purpose of exercising its rights of use and disclosure under the Contract.</w:t>
      </w:r>
    </w:p>
    <w:p w14:paraId="7761746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The Contractor shall take all reasonable precautions necessary to ensure that all Information disclosed to the Contractor by or on behalf of the Authority under or in connection with the Contract:</w:t>
      </w:r>
    </w:p>
    <w:p w14:paraId="70BAD2E7" w14:textId="3FB52138" w:rsidR="004F16E5"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 xml:space="preserve">(1)     is disclosed to their employees and Subcontractors, only to the extent necessary for the performance of the </w:t>
      </w:r>
      <w:r w:rsidR="008B7E64" w:rsidRPr="002D6C14">
        <w:rPr>
          <w:rFonts w:ascii="Arial" w:hAnsi="Arial" w:cs="Arial"/>
          <w:sz w:val="20"/>
          <w:szCs w:val="20"/>
        </w:rPr>
        <w:t>Contract.</w:t>
      </w:r>
    </w:p>
    <w:p w14:paraId="4A39D922" w14:textId="77777777" w:rsidR="0059184B" w:rsidRPr="002D6C14" w:rsidRDefault="0059184B" w:rsidP="00797269">
      <w:pPr>
        <w:spacing w:after="0" w:line="240" w:lineRule="auto"/>
        <w:ind w:left="-284" w:right="-613"/>
        <w:rPr>
          <w:rFonts w:ascii="Arial" w:hAnsi="Arial" w:cs="Arial"/>
          <w:sz w:val="20"/>
          <w:szCs w:val="20"/>
        </w:rPr>
      </w:pPr>
      <w:r w:rsidRPr="002D6C14">
        <w:rPr>
          <w:rFonts w:ascii="Arial" w:hAnsi="Arial" w:cs="Arial"/>
          <w:sz w:val="20"/>
          <w:szCs w:val="20"/>
        </w:rPr>
        <w:t>and</w:t>
      </w:r>
    </w:p>
    <w:p w14:paraId="7D80CBBD" w14:textId="77777777" w:rsidR="00F30089" w:rsidRPr="002D6C14" w:rsidRDefault="0059184B" w:rsidP="00F30089">
      <w:pPr>
        <w:spacing w:after="0" w:line="240" w:lineRule="auto"/>
        <w:ind w:left="-284" w:right="-613"/>
        <w:rPr>
          <w:rFonts w:ascii="Arial" w:hAnsi="Arial" w:cs="Arial"/>
          <w:sz w:val="20"/>
          <w:szCs w:val="20"/>
        </w:rPr>
      </w:pPr>
      <w:r w:rsidRPr="002D6C14">
        <w:rPr>
          <w:rFonts w:ascii="Arial" w:hAnsi="Arial" w:cs="Arial"/>
          <w:sz w:val="20"/>
          <w:szCs w:val="20"/>
        </w:rPr>
        <w:t>(2)     is treated in confidence by them and not disclosed except with the prior written consent of the Authority or used otherwise than for the purpose of performing work or having work performed for the Authority under the Contract or any subcontract.</w:t>
      </w:r>
    </w:p>
    <w:p w14:paraId="26DBBD8B" w14:textId="4101CF76" w:rsidR="0059184B" w:rsidRPr="002D6C14" w:rsidRDefault="0059184B" w:rsidP="00F30089">
      <w:pPr>
        <w:spacing w:after="0" w:line="240" w:lineRule="auto"/>
        <w:ind w:left="-709" w:right="-613"/>
        <w:rPr>
          <w:rFonts w:ascii="Arial" w:hAnsi="Arial" w:cs="Arial"/>
          <w:sz w:val="20"/>
          <w:szCs w:val="20"/>
        </w:rPr>
      </w:pPr>
      <w:r w:rsidRPr="002D6C14">
        <w:rPr>
          <w:rFonts w:ascii="Arial" w:hAnsi="Arial" w:cs="Arial"/>
          <w:sz w:val="20"/>
          <w:szCs w:val="2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7035769" w14:textId="75291C0A"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      A Party shall not be in breach of Clauses 13.a</w:t>
      </w:r>
      <w:r w:rsidR="008B7E64" w:rsidRPr="002D6C14">
        <w:rPr>
          <w:rFonts w:ascii="Arial" w:hAnsi="Arial" w:cs="Arial"/>
          <w:sz w:val="20"/>
          <w:szCs w:val="20"/>
        </w:rPr>
        <w:t>, 13.b</w:t>
      </w:r>
      <w:r w:rsidRPr="002D6C14">
        <w:rPr>
          <w:rFonts w:ascii="Arial" w:hAnsi="Arial" w:cs="Arial"/>
          <w:sz w:val="20"/>
          <w:szCs w:val="20"/>
        </w:rPr>
        <w:t>, 13.f, 13.g and 13.h to the extent that either Party:</w:t>
      </w:r>
    </w:p>
    <w:p w14:paraId="363D3B4A" w14:textId="4E80A20B"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(1)    exercises rights of use or disclosure granted otherwise than in consequence of, or under, the </w:t>
      </w:r>
      <w:r w:rsidR="008B7E64" w:rsidRPr="002D6C14">
        <w:rPr>
          <w:rFonts w:ascii="Arial" w:hAnsi="Arial" w:cs="Arial"/>
          <w:sz w:val="20"/>
          <w:szCs w:val="20"/>
        </w:rPr>
        <w:t>Contract.</w:t>
      </w:r>
    </w:p>
    <w:p w14:paraId="66184379"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(2)    has the right to use or disclose the Information in accordance with other Conditions of the Contract; or </w:t>
      </w:r>
    </w:p>
    <w:p w14:paraId="4BE15EA2"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(3)    can show:</w:t>
      </w:r>
    </w:p>
    <w:p w14:paraId="1FF8595A" w14:textId="1114BF33"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(a)      that the Information was or has become published or publicly available for use otherwise than in breach of any provision of the Contract or any other agreement between the </w:t>
      </w:r>
      <w:r w:rsidR="008B7E64" w:rsidRPr="002D6C14">
        <w:rPr>
          <w:rFonts w:ascii="Arial" w:hAnsi="Arial" w:cs="Arial"/>
          <w:sz w:val="20"/>
          <w:szCs w:val="20"/>
        </w:rPr>
        <w:t>Parties.</w:t>
      </w:r>
    </w:p>
    <w:p w14:paraId="158885C6" w14:textId="320A4452"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(b)      that the Information was already known to it (without restrictions on disclosure or use) prior to receiving the Information under or in connection with the </w:t>
      </w:r>
      <w:r w:rsidR="008B7E64" w:rsidRPr="002D6C14">
        <w:rPr>
          <w:rFonts w:ascii="Arial" w:hAnsi="Arial" w:cs="Arial"/>
          <w:sz w:val="20"/>
          <w:szCs w:val="20"/>
        </w:rPr>
        <w:t>Contract.</w:t>
      </w:r>
    </w:p>
    <w:p w14:paraId="3180B99F"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(c)      that the Information was received without restriction on further disclosure from a third party which lawfully acquired the Information without any restriction on disclosure; or</w:t>
      </w:r>
    </w:p>
    <w:p w14:paraId="325DE78C" w14:textId="47323EE1"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(d)      from its records that the same Information was derived independently of that received under or in connection with the </w:t>
      </w:r>
      <w:r w:rsidR="008B7E64" w:rsidRPr="002D6C14">
        <w:rPr>
          <w:rFonts w:ascii="Arial" w:hAnsi="Arial" w:cs="Arial"/>
          <w:sz w:val="20"/>
          <w:szCs w:val="20"/>
        </w:rPr>
        <w:t>Contract.</w:t>
      </w:r>
    </w:p>
    <w:p w14:paraId="5788B71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lastRenderedPageBreak/>
        <w:t>provided that the relationship to any other Information is not revealed.</w:t>
      </w:r>
    </w:p>
    <w:p w14:paraId="32E4769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e.</w:t>
      </w:r>
      <w:r w:rsidR="004F16E5" w:rsidRPr="002D6C14">
        <w:rPr>
          <w:rFonts w:ascii="Arial" w:hAnsi="Arial" w:cs="Arial"/>
          <w:sz w:val="20"/>
          <w:szCs w:val="20"/>
        </w:rPr>
        <w:t xml:space="preserve">      </w:t>
      </w:r>
      <w:r w:rsidRPr="002D6C14">
        <w:rPr>
          <w:rFonts w:ascii="Arial" w:hAnsi="Arial" w:cs="Arial"/>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1A5A5F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f.</w:t>
      </w:r>
      <w:r w:rsidR="004F16E5" w:rsidRPr="002D6C14">
        <w:rPr>
          <w:rFonts w:ascii="Arial" w:hAnsi="Arial" w:cs="Arial"/>
          <w:sz w:val="20"/>
          <w:szCs w:val="20"/>
        </w:rPr>
        <w:t xml:space="preserve">      </w:t>
      </w:r>
      <w:r w:rsidRPr="002D6C14">
        <w:rPr>
          <w:rFonts w:ascii="Arial" w:hAnsi="Arial" w:cs="Arial"/>
          <w:sz w:val="20"/>
          <w:szCs w:val="20"/>
        </w:rPr>
        <w:t xml:space="preserve">The Authority may disclose the Information: </w:t>
      </w:r>
    </w:p>
    <w:p w14:paraId="4ADDCAC7" w14:textId="51C3E2BE"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(1)      to any Central Government Body for any proper purpose of the Authority or of the relevant Central Government Body, which shall </w:t>
      </w:r>
      <w:r w:rsidR="008B7E64" w:rsidRPr="002D6C14">
        <w:rPr>
          <w:rFonts w:ascii="Arial" w:hAnsi="Arial" w:cs="Arial"/>
          <w:sz w:val="20"/>
          <w:szCs w:val="20"/>
        </w:rPr>
        <w:t>include</w:t>
      </w:r>
      <w:r w:rsidRPr="002D6C14">
        <w:rPr>
          <w:rFonts w:ascii="Arial" w:hAnsi="Arial" w:cs="Arial"/>
          <w:sz w:val="20"/>
          <w:szCs w:val="2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r w:rsidR="008B7E64" w:rsidRPr="002D6C14">
        <w:rPr>
          <w:rFonts w:ascii="Arial" w:hAnsi="Arial" w:cs="Arial"/>
          <w:sz w:val="20"/>
          <w:szCs w:val="20"/>
        </w:rPr>
        <w:t>confidentiality.</w:t>
      </w:r>
      <w:r w:rsidRPr="002D6C14">
        <w:rPr>
          <w:rFonts w:ascii="Arial" w:hAnsi="Arial" w:cs="Arial"/>
          <w:sz w:val="20"/>
          <w:szCs w:val="20"/>
        </w:rPr>
        <w:t xml:space="preserve"> </w:t>
      </w:r>
    </w:p>
    <w:p w14:paraId="39B91567" w14:textId="1A9E1B98"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(2)      to Parliament and Parliamentary Committees or if required by any Parliamentary reporting </w:t>
      </w:r>
      <w:r w:rsidR="008B7E64" w:rsidRPr="002D6C14">
        <w:rPr>
          <w:rFonts w:ascii="Arial" w:hAnsi="Arial" w:cs="Arial"/>
          <w:sz w:val="20"/>
          <w:szCs w:val="20"/>
        </w:rPr>
        <w:t>requirement.</w:t>
      </w:r>
      <w:r w:rsidRPr="002D6C14">
        <w:rPr>
          <w:rFonts w:ascii="Arial" w:hAnsi="Arial" w:cs="Arial"/>
          <w:sz w:val="20"/>
          <w:szCs w:val="20"/>
        </w:rPr>
        <w:t xml:space="preserve"> </w:t>
      </w:r>
    </w:p>
    <w:p w14:paraId="0C76DEF2" w14:textId="0166D5C3"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(3)      to the extent that the Authority (acting reasonably) deems disclosure necessary or appropriate </w:t>
      </w:r>
      <w:r w:rsidR="008B7E64" w:rsidRPr="002D6C14">
        <w:rPr>
          <w:rFonts w:ascii="Arial" w:hAnsi="Arial" w:cs="Arial"/>
          <w:sz w:val="20"/>
          <w:szCs w:val="20"/>
        </w:rPr>
        <w:t>while</w:t>
      </w:r>
      <w:r w:rsidRPr="002D6C14">
        <w:rPr>
          <w:rFonts w:ascii="Arial" w:hAnsi="Arial" w:cs="Arial"/>
          <w:sz w:val="20"/>
          <w:szCs w:val="20"/>
        </w:rPr>
        <w:t xml:space="preserve"> carrying out its public </w:t>
      </w:r>
      <w:r w:rsidR="008B7E64" w:rsidRPr="002D6C14">
        <w:rPr>
          <w:rFonts w:ascii="Arial" w:hAnsi="Arial" w:cs="Arial"/>
          <w:sz w:val="20"/>
          <w:szCs w:val="20"/>
        </w:rPr>
        <w:t>functions.</w:t>
      </w:r>
      <w:r w:rsidRPr="002D6C14">
        <w:rPr>
          <w:rFonts w:ascii="Arial" w:hAnsi="Arial" w:cs="Arial"/>
          <w:sz w:val="20"/>
          <w:szCs w:val="20"/>
        </w:rPr>
        <w:t xml:space="preserve"> </w:t>
      </w:r>
    </w:p>
    <w:p w14:paraId="4753AB2D" w14:textId="44EAADAC"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(4)      subject to clause 13.g below, on a confidential basis to a professional adviser, consultant or other person engaged by any of the entities defined in Schedule 1</w:t>
      </w:r>
      <w:r w:rsidR="006379A7">
        <w:rPr>
          <w:rFonts w:ascii="Arial" w:hAnsi="Arial" w:cs="Arial"/>
          <w:sz w:val="20"/>
          <w:szCs w:val="20"/>
        </w:rPr>
        <w:t xml:space="preserve"> (</w:t>
      </w:r>
      <w:r w:rsidR="006379A7" w:rsidRPr="00BB5AD5">
        <w:rPr>
          <w:rFonts w:ascii="Arial" w:hAnsi="Arial" w:cs="Arial"/>
          <w:i/>
          <w:iCs/>
          <w:sz w:val="20"/>
          <w:szCs w:val="20"/>
        </w:rPr>
        <w:t>Definitions of Contract</w:t>
      </w:r>
      <w:r w:rsidR="006379A7">
        <w:rPr>
          <w:rFonts w:ascii="Arial" w:hAnsi="Arial" w:cs="Arial"/>
          <w:sz w:val="20"/>
          <w:szCs w:val="20"/>
        </w:rPr>
        <w:t>)</w:t>
      </w:r>
      <w:r w:rsidRPr="002D6C14">
        <w:rPr>
          <w:rFonts w:ascii="Arial" w:hAnsi="Arial" w:cs="Arial"/>
          <w:sz w:val="20"/>
          <w:szCs w:val="20"/>
        </w:rPr>
        <w:t xml:space="preserve"> (including benchmarking organisations) for any purpose relating to or connected with the </w:t>
      </w:r>
      <w:r w:rsidR="008B7E64" w:rsidRPr="002D6C14">
        <w:rPr>
          <w:rFonts w:ascii="Arial" w:hAnsi="Arial" w:cs="Arial"/>
          <w:sz w:val="20"/>
          <w:szCs w:val="20"/>
        </w:rPr>
        <w:t>Contract.</w:t>
      </w:r>
    </w:p>
    <w:p w14:paraId="6FDABF34"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(5)      subject to clause 13.g below, on a confidential basis for the purpose of the exercise of its rights under the Contract; or</w:t>
      </w:r>
    </w:p>
    <w:p w14:paraId="35E61046" w14:textId="2CBF0C11"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(6)      on a confidential basis to a proposed body in connection with any assignment, novation or disposal of any of its rights, obligations or liabilities under the </w:t>
      </w:r>
      <w:r w:rsidR="008B7E64" w:rsidRPr="002D6C14">
        <w:rPr>
          <w:rFonts w:ascii="Arial" w:hAnsi="Arial" w:cs="Arial"/>
          <w:sz w:val="20"/>
          <w:szCs w:val="20"/>
        </w:rPr>
        <w:t>Contract.</w:t>
      </w:r>
      <w:r w:rsidRPr="002D6C14">
        <w:rPr>
          <w:rFonts w:ascii="Arial" w:hAnsi="Arial" w:cs="Arial"/>
          <w:sz w:val="20"/>
          <w:szCs w:val="20"/>
        </w:rPr>
        <w:t xml:space="preserve"> </w:t>
      </w:r>
    </w:p>
    <w:p w14:paraId="560B13F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208B51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004F16E5" w:rsidRPr="002D6C14">
        <w:rPr>
          <w:rFonts w:ascii="Arial" w:hAnsi="Arial" w:cs="Arial"/>
          <w:sz w:val="20"/>
          <w:szCs w:val="20"/>
        </w:rPr>
        <w:t xml:space="preserve"> </w:t>
      </w:r>
      <w:r w:rsidRPr="002D6C14">
        <w:rPr>
          <w:rFonts w:ascii="Arial" w:hAnsi="Arial" w:cs="Arial"/>
          <w:sz w:val="20"/>
          <w:szCs w:val="2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23189B4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h.</w:t>
      </w:r>
      <w:r w:rsidR="004F16E5" w:rsidRPr="002D6C14">
        <w:rPr>
          <w:rFonts w:ascii="Arial" w:hAnsi="Arial" w:cs="Arial"/>
          <w:sz w:val="20"/>
          <w:szCs w:val="20"/>
        </w:rPr>
        <w:t xml:space="preserve">      </w:t>
      </w:r>
      <w:r w:rsidRPr="002D6C14">
        <w:rPr>
          <w:rFonts w:ascii="Arial" w:hAnsi="Arial" w:cs="Arial"/>
          <w:sz w:val="20"/>
          <w:szCs w:val="20"/>
        </w:rPr>
        <w:t>Before sharing any Information in accordance with clause 13.f, the Authority may redact the Information.  Any decision to redact Information made by the Authority shall be final.</w:t>
      </w:r>
    </w:p>
    <w:p w14:paraId="020913A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i.</w:t>
      </w:r>
      <w:r w:rsidR="004F16E5" w:rsidRPr="002D6C14">
        <w:rPr>
          <w:rFonts w:ascii="Arial" w:hAnsi="Arial" w:cs="Arial"/>
          <w:sz w:val="20"/>
          <w:szCs w:val="20"/>
        </w:rPr>
        <w:t xml:space="preserve">      </w:t>
      </w:r>
      <w:r w:rsidRPr="002D6C14">
        <w:rPr>
          <w:rFonts w:ascii="Arial" w:hAnsi="Arial" w:cs="Arial"/>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2D6C14">
        <w:rPr>
          <w:rFonts w:ascii="Arial" w:hAnsi="Arial" w:cs="Arial"/>
          <w:sz w:val="20"/>
          <w:szCs w:val="20"/>
        </w:rPr>
        <w:t>in order to</w:t>
      </w:r>
      <w:proofErr w:type="gramEnd"/>
      <w:r w:rsidRPr="002D6C14">
        <w:rPr>
          <w:rFonts w:ascii="Arial" w:hAnsi="Arial" w:cs="Arial"/>
          <w:sz w:val="20"/>
          <w:szCs w:val="20"/>
        </w:rPr>
        <w:t xml:space="preserve"> comply with the Act or the Regulations is a matter in which the Authority shall exercise its own discretion, subject always to the provisions of the Act or the Regulations. </w:t>
      </w:r>
    </w:p>
    <w:p w14:paraId="31432AD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j.</w:t>
      </w:r>
      <w:r w:rsidR="004F16E5" w:rsidRPr="002D6C14">
        <w:rPr>
          <w:rFonts w:ascii="Arial" w:hAnsi="Arial" w:cs="Arial"/>
          <w:sz w:val="20"/>
          <w:szCs w:val="20"/>
        </w:rPr>
        <w:t xml:space="preserve">      </w:t>
      </w:r>
      <w:r w:rsidRPr="002D6C14">
        <w:rPr>
          <w:rFonts w:ascii="Arial" w:hAnsi="Arial" w:cs="Arial"/>
          <w:sz w:val="20"/>
          <w:szCs w:val="20"/>
        </w:rPr>
        <w:t>Nothing in this Condition shall affect the Parties' obligations of confidentiality where Information is disclosed orally in confidence.</w:t>
      </w:r>
    </w:p>
    <w:p w14:paraId="78CF0651"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14.   Publicity and Communications with the Media</w:t>
      </w:r>
    </w:p>
    <w:p w14:paraId="3932599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BA31186"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15.   Change of Control of Contractor</w:t>
      </w:r>
    </w:p>
    <w:p w14:paraId="19E4399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w:t>
      </w:r>
      <w:r w:rsidR="00797269" w:rsidRPr="002D6C14">
        <w:rPr>
          <w:rFonts w:ascii="Arial" w:hAnsi="Arial" w:cs="Arial"/>
          <w:sz w:val="20"/>
          <w:szCs w:val="20"/>
        </w:rPr>
        <w:t xml:space="preserve">     </w:t>
      </w:r>
      <w:r w:rsidRPr="002D6C14">
        <w:rPr>
          <w:rFonts w:ascii="Arial" w:hAnsi="Arial" w:cs="Arial"/>
          <w:sz w:val="20"/>
          <w:szCs w:val="20"/>
        </w:rP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63813B2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Each notice of change of control shall be taken to apply to all contracts with the Authority. Notices shall be submitted to: </w:t>
      </w:r>
    </w:p>
    <w:p w14:paraId="6FC63774" w14:textId="77777777" w:rsidR="0059184B" w:rsidRPr="002D6C14" w:rsidRDefault="00350B27" w:rsidP="00797269">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0059184B" w:rsidRPr="002D6C14">
        <w:rPr>
          <w:rFonts w:ascii="Arial" w:hAnsi="Arial" w:cs="Arial"/>
          <w:sz w:val="20"/>
          <w:szCs w:val="20"/>
        </w:rPr>
        <w:t xml:space="preserve">Mergers &amp; Acquisitions Section </w:t>
      </w:r>
    </w:p>
    <w:p w14:paraId="224A4E82" w14:textId="77777777" w:rsidR="0059184B" w:rsidRPr="002D6C14" w:rsidRDefault="00350B27" w:rsidP="00797269">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0059184B" w:rsidRPr="002D6C14">
        <w:rPr>
          <w:rFonts w:ascii="Arial" w:hAnsi="Arial" w:cs="Arial"/>
          <w:sz w:val="20"/>
          <w:szCs w:val="20"/>
        </w:rPr>
        <w:t xml:space="preserve">Strategic Supplier Management Team </w:t>
      </w:r>
    </w:p>
    <w:p w14:paraId="17B2A453" w14:textId="77777777" w:rsidR="0059184B" w:rsidRPr="002D6C14" w:rsidRDefault="00350B27" w:rsidP="00797269">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0059184B" w:rsidRPr="002D6C14">
        <w:rPr>
          <w:rFonts w:ascii="Arial" w:hAnsi="Arial" w:cs="Arial"/>
          <w:sz w:val="20"/>
          <w:szCs w:val="20"/>
        </w:rPr>
        <w:t xml:space="preserve">Spruce 3b # 1301 </w:t>
      </w:r>
    </w:p>
    <w:p w14:paraId="3B56C87D" w14:textId="77777777" w:rsidR="0059184B" w:rsidRPr="002D6C14" w:rsidRDefault="00350B27" w:rsidP="00797269">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0059184B" w:rsidRPr="002D6C14">
        <w:rPr>
          <w:rFonts w:ascii="Arial" w:hAnsi="Arial" w:cs="Arial"/>
          <w:sz w:val="20"/>
          <w:szCs w:val="20"/>
        </w:rPr>
        <w:t xml:space="preserve">MOD Abbey Wood, </w:t>
      </w:r>
    </w:p>
    <w:p w14:paraId="0B563011" w14:textId="77777777" w:rsidR="0059184B" w:rsidRPr="002D6C14" w:rsidRDefault="00350B27" w:rsidP="00797269">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0059184B" w:rsidRPr="002D6C14">
        <w:rPr>
          <w:rFonts w:ascii="Arial" w:hAnsi="Arial" w:cs="Arial"/>
          <w:sz w:val="20"/>
          <w:szCs w:val="20"/>
        </w:rPr>
        <w:t>Bristol, BS34 8JH</w:t>
      </w:r>
    </w:p>
    <w:p w14:paraId="047EA8B0" w14:textId="77777777" w:rsidR="0059184B" w:rsidRPr="002D6C14" w:rsidRDefault="00350B27" w:rsidP="00797269">
      <w:pPr>
        <w:spacing w:after="0" w:line="240" w:lineRule="auto"/>
        <w:ind w:left="-709" w:right="-613"/>
        <w:rPr>
          <w:rFonts w:ascii="Arial" w:hAnsi="Arial" w:cs="Arial"/>
          <w:sz w:val="20"/>
          <w:szCs w:val="20"/>
        </w:rPr>
      </w:pPr>
      <w:r w:rsidRPr="002D6C14">
        <w:rPr>
          <w:rFonts w:ascii="Arial" w:hAnsi="Arial" w:cs="Arial"/>
          <w:b/>
          <w:bCs/>
          <w:sz w:val="20"/>
          <w:szCs w:val="20"/>
        </w:rPr>
        <w:t xml:space="preserve">        </w:t>
      </w:r>
      <w:r w:rsidR="0059184B" w:rsidRPr="002D6C14">
        <w:rPr>
          <w:rFonts w:ascii="Arial" w:hAnsi="Arial" w:cs="Arial"/>
          <w:b/>
          <w:bCs/>
          <w:sz w:val="20"/>
          <w:szCs w:val="20"/>
        </w:rPr>
        <w:t>and</w:t>
      </w:r>
      <w:r w:rsidR="0059184B" w:rsidRPr="002D6C14">
        <w:rPr>
          <w:rFonts w:ascii="Arial" w:hAnsi="Arial" w:cs="Arial"/>
          <w:sz w:val="20"/>
          <w:szCs w:val="20"/>
        </w:rPr>
        <w:t xml:space="preserve"> emailed to: </w:t>
      </w:r>
      <w:hyperlink r:id="rId11" w:history="1">
        <w:r w:rsidR="00953874" w:rsidRPr="002D6C14">
          <w:rPr>
            <w:rStyle w:val="Hyperlink"/>
            <w:rFonts w:ascii="Arial" w:hAnsi="Arial" w:cs="Arial"/>
            <w:sz w:val="20"/>
            <w:szCs w:val="20"/>
          </w:rPr>
          <w:t>DefComrclSSM-MergersandAcq@mod.gov.uk</w:t>
        </w:r>
      </w:hyperlink>
      <w:r w:rsidR="00953874" w:rsidRPr="002D6C14">
        <w:rPr>
          <w:rFonts w:ascii="Arial" w:hAnsi="Arial" w:cs="Arial"/>
          <w:sz w:val="20"/>
          <w:szCs w:val="20"/>
        </w:rPr>
        <w:t xml:space="preserve"> </w:t>
      </w:r>
      <w:r w:rsidR="0059184B" w:rsidRPr="002D6C14">
        <w:rPr>
          <w:rFonts w:ascii="Arial" w:hAnsi="Arial" w:cs="Arial"/>
          <w:sz w:val="20"/>
          <w:szCs w:val="20"/>
        </w:rPr>
        <w:t xml:space="preserve"> </w:t>
      </w:r>
    </w:p>
    <w:p w14:paraId="0A1A175F" w14:textId="0F1442C9" w:rsidR="0059184B" w:rsidRPr="002D6C14" w:rsidRDefault="0059184B" w:rsidP="007B2850">
      <w:pPr>
        <w:spacing w:after="0" w:line="240" w:lineRule="auto"/>
        <w:ind w:left="-709" w:right="-613"/>
        <w:rPr>
          <w:rFonts w:ascii="Arial" w:hAnsi="Arial" w:cs="Arial"/>
          <w:sz w:val="20"/>
          <w:szCs w:val="20"/>
        </w:rPr>
      </w:pPr>
      <w:r w:rsidRPr="002D6C14">
        <w:rPr>
          <w:rFonts w:ascii="Arial" w:hAnsi="Arial" w:cs="Arial"/>
          <w:sz w:val="20"/>
          <w:szCs w:val="20"/>
        </w:rPr>
        <w:lastRenderedPageBreak/>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r w:rsidR="00FE24E0" w:rsidRPr="002D6C14">
        <w:rPr>
          <w:rFonts w:ascii="Arial" w:hAnsi="Arial" w:cs="Arial"/>
          <w:color w:val="000000"/>
          <w:sz w:val="20"/>
          <w:szCs w:val="20"/>
          <w:shd w:val="clear" w:color="auto" w:fill="FFFFFF"/>
        </w:rPr>
        <w:t xml:space="preserve"> </w:t>
      </w:r>
      <w:r w:rsidR="00FE24E0" w:rsidRPr="002D6C14">
        <w:rPr>
          <w:rFonts w:ascii="Arial" w:hAnsi="Arial" w:cs="Arial"/>
          <w:sz w:val="20"/>
          <w:szCs w:val="20"/>
        </w:rPr>
        <w:t>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7BD3CB58" w14:textId="77777777"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d.</w:t>
      </w:r>
      <w:r w:rsidRPr="002D6C14">
        <w:rPr>
          <w:rFonts w:ascii="Arial" w:hAnsi="Arial" w:cs="Arial"/>
          <w:sz w:val="20"/>
          <w:szCs w:val="20"/>
        </w:rPr>
        <w:tab/>
        <w:t>To the extent that the Authority considers that it is reasonable to do so, the Authority shall work with the Contractor to seek to resolve the Authority’s concerns. The Contractor agrees to answer the Authority’s questions or requests for clarification promptly. </w:t>
      </w:r>
    </w:p>
    <w:p w14:paraId="072CF372" w14:textId="77777777"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e.</w:t>
      </w:r>
      <w:r w:rsidRPr="002D6C14">
        <w:rPr>
          <w:rFonts w:ascii="Arial" w:hAnsi="Arial" w:cs="Arial"/>
          <w:sz w:val="20"/>
          <w:szCs w:val="20"/>
        </w:rPr>
        <w:tab/>
        <w:t>Where the Authority considers, in its absolute discretion, that the risk may be appropriately mitigated, the Contractor shall implement any agreed mitigations promptly and, in any case, within the timescales required by the Authority. Where the Contractor fails to do so, clause 15.f. shall apply. </w:t>
      </w:r>
    </w:p>
    <w:p w14:paraId="62841548" w14:textId="77777777"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f.</w:t>
      </w:r>
      <w:r w:rsidRPr="002D6C14">
        <w:rPr>
          <w:rFonts w:ascii="Arial" w:hAnsi="Arial" w:cs="Arial"/>
          <w:sz w:val="20"/>
          <w:szCs w:val="20"/>
        </w:rPr>
        <w:tab/>
        <w:t>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considering the Contractor’s own assessment of the change of control. </w:t>
      </w:r>
    </w:p>
    <w:p w14:paraId="00316631" w14:textId="77777777"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g.</w:t>
      </w:r>
      <w:r w:rsidRPr="002D6C14">
        <w:rPr>
          <w:rFonts w:ascii="Arial" w:hAnsi="Arial" w:cs="Arial"/>
          <w:sz w:val="20"/>
          <w:szCs w:val="20"/>
        </w:rPr>
        <w:tab/>
        <w:t>Where the Authority terminates the Contract in accordance with clause 15.f, subject to clause 15.h,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15.h. </w:t>
      </w:r>
    </w:p>
    <w:p w14:paraId="022A2305" w14:textId="77777777"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h.</w:t>
      </w:r>
      <w:r w:rsidRPr="002D6C14">
        <w:rPr>
          <w:rFonts w:ascii="Arial" w:hAnsi="Arial" w:cs="Arial"/>
          <w:sz w:val="20"/>
          <w:szCs w:val="20"/>
        </w:rPr>
        <w:tab/>
        <w:t>Any requests for payment by the Contractor must be submitted promptly and the Contractor shall demonstrate to the reasonable satisfaction of the Authority that such request for payment: </w:t>
      </w:r>
    </w:p>
    <w:p w14:paraId="258E39A8" w14:textId="13556609"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(1)</w:t>
      </w:r>
      <w:r w:rsidRPr="002D6C14">
        <w:rPr>
          <w:rFonts w:ascii="Arial" w:hAnsi="Arial" w:cs="Arial"/>
          <w:sz w:val="20"/>
          <w:szCs w:val="20"/>
        </w:rPr>
        <w:tab/>
        <w:t xml:space="preserve">is reasonable and properly </w:t>
      </w:r>
      <w:r w:rsidR="007B2850" w:rsidRPr="002D6C14">
        <w:rPr>
          <w:rFonts w:ascii="Arial" w:hAnsi="Arial" w:cs="Arial"/>
          <w:sz w:val="20"/>
          <w:szCs w:val="20"/>
        </w:rPr>
        <w:t>chargeable.</w:t>
      </w:r>
      <w:r w:rsidRPr="002D6C14">
        <w:rPr>
          <w:rFonts w:ascii="Arial" w:hAnsi="Arial" w:cs="Arial"/>
          <w:sz w:val="20"/>
          <w:szCs w:val="20"/>
        </w:rPr>
        <w:t> </w:t>
      </w:r>
    </w:p>
    <w:p w14:paraId="5C46A4C7" w14:textId="77777777"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(2)</w:t>
      </w:r>
      <w:r w:rsidRPr="002D6C14">
        <w:rPr>
          <w:rFonts w:ascii="Arial" w:hAnsi="Arial" w:cs="Arial"/>
          <w:sz w:val="20"/>
          <w:szCs w:val="20"/>
        </w:rPr>
        <w:tab/>
        <w:t>would otherwise represent an unavoidable loss by the Contractor by reason of the termination of the Contract; and </w:t>
      </w:r>
    </w:p>
    <w:p w14:paraId="1D2C608A" w14:textId="77777777"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(3)</w:t>
      </w:r>
      <w:r w:rsidRPr="002D6C14">
        <w:rPr>
          <w:rFonts w:ascii="Arial" w:hAnsi="Arial" w:cs="Arial"/>
          <w:sz w:val="20"/>
          <w:szCs w:val="20"/>
        </w:rPr>
        <w:tab/>
        <w:t>is fully supported by documentary evidence.  </w:t>
      </w:r>
    </w:p>
    <w:p w14:paraId="4A80620D" w14:textId="77777777"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i.</w:t>
      </w:r>
      <w:r w:rsidRPr="002D6C14">
        <w:rPr>
          <w:rFonts w:ascii="Arial" w:hAnsi="Arial" w:cs="Arial"/>
          <w:sz w:val="20"/>
          <w:szCs w:val="20"/>
        </w:rPr>
        <w:tab/>
      </w:r>
      <w:proofErr w:type="gramStart"/>
      <w:r w:rsidRPr="002D6C14">
        <w:rPr>
          <w:rFonts w:ascii="Arial" w:hAnsi="Arial" w:cs="Arial"/>
          <w:sz w:val="20"/>
          <w:szCs w:val="20"/>
        </w:rPr>
        <w:t>In the event that</w:t>
      </w:r>
      <w:proofErr w:type="gramEnd"/>
      <w:r w:rsidRPr="002D6C14">
        <w:rPr>
          <w:rFonts w:ascii="Arial" w:hAnsi="Arial" w:cs="Arial"/>
          <w:sz w:val="20"/>
          <w:szCs w:val="20"/>
        </w:rPr>
        <w:t xml:space="preserve"> the Contractor fails to demonstrate any of the conditions set out at 15.h.(1)-(3), the Authority may reject such request for payment. </w:t>
      </w:r>
    </w:p>
    <w:p w14:paraId="3A3E7759" w14:textId="77777777" w:rsidR="00E95EB2" w:rsidRPr="002D6C14" w:rsidRDefault="00E95EB2" w:rsidP="007B2850">
      <w:pPr>
        <w:spacing w:after="0" w:line="240" w:lineRule="auto"/>
        <w:ind w:left="-709" w:right="-613"/>
        <w:rPr>
          <w:rFonts w:ascii="Arial" w:hAnsi="Arial" w:cs="Arial"/>
          <w:sz w:val="20"/>
          <w:szCs w:val="20"/>
        </w:rPr>
      </w:pPr>
      <w:r w:rsidRPr="002D6C14">
        <w:rPr>
          <w:rFonts w:ascii="Arial" w:hAnsi="Arial" w:cs="Arial"/>
          <w:sz w:val="20"/>
          <w:szCs w:val="20"/>
        </w:rPr>
        <w:t>i.</w:t>
      </w:r>
      <w:r w:rsidRPr="002D6C14">
        <w:rPr>
          <w:rFonts w:ascii="Arial" w:hAnsi="Arial" w:cs="Arial"/>
          <w:sz w:val="20"/>
          <w:szCs w:val="20"/>
        </w:rPr>
        <w:tab/>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09755705" w14:textId="77777777" w:rsidR="00E95EB2" w:rsidRPr="002D6C14" w:rsidRDefault="00E95EB2" w:rsidP="00E95EB2">
      <w:pPr>
        <w:spacing w:before="120" w:after="0" w:line="240" w:lineRule="auto"/>
        <w:ind w:left="-709" w:right="-613"/>
        <w:rPr>
          <w:rFonts w:ascii="Arial" w:hAnsi="Arial" w:cs="Arial"/>
          <w:sz w:val="20"/>
          <w:szCs w:val="20"/>
        </w:rPr>
      </w:pPr>
      <w:r w:rsidRPr="002D6C14">
        <w:rPr>
          <w:rFonts w:ascii="Arial" w:hAnsi="Arial" w:cs="Arial"/>
          <w:sz w:val="20"/>
          <w:szCs w:val="20"/>
        </w:rPr>
        <w:t>k.</w:t>
      </w:r>
      <w:r w:rsidRPr="002D6C14">
        <w:rPr>
          <w:rFonts w:ascii="Arial" w:hAnsi="Arial" w:cs="Arial"/>
          <w:sz w:val="20"/>
          <w:szCs w:val="20"/>
        </w:rPr>
        <w:tab/>
        <w:t>The Contractor shall include provisions equivalent to those set out in this Condition in all relevant sub-contracts </w:t>
      </w:r>
    </w:p>
    <w:p w14:paraId="0CFEE851"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16.    Environmental Requirements</w:t>
      </w:r>
    </w:p>
    <w:p w14:paraId="2A231131" w14:textId="3918D342" w:rsidR="0059184B" w:rsidRPr="002D6C14" w:rsidRDefault="007B2850" w:rsidP="00797269">
      <w:pPr>
        <w:spacing w:after="0" w:line="240" w:lineRule="auto"/>
        <w:ind w:left="-709" w:right="-613"/>
        <w:rPr>
          <w:rFonts w:ascii="Arial" w:hAnsi="Arial" w:cs="Arial"/>
          <w:sz w:val="20"/>
          <w:szCs w:val="20"/>
        </w:rPr>
      </w:pPr>
      <w:r w:rsidRPr="002D6C14">
        <w:rPr>
          <w:rFonts w:ascii="Arial" w:hAnsi="Arial" w:cs="Arial"/>
          <w:sz w:val="20"/>
          <w:szCs w:val="20"/>
        </w:rPr>
        <w:t>a.</w:t>
      </w:r>
      <w:r w:rsidRPr="002D6C14">
        <w:rPr>
          <w:rFonts w:ascii="Arial" w:hAnsi="Arial" w:cs="Arial"/>
          <w:sz w:val="20"/>
          <w:szCs w:val="20"/>
        </w:rPr>
        <w:tab/>
      </w:r>
      <w:r w:rsidR="0059184B" w:rsidRPr="002D6C14">
        <w:rPr>
          <w:rFonts w:ascii="Arial" w:hAnsi="Arial" w:cs="Arial"/>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E574D42"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17.    Contractor’s Records</w:t>
      </w:r>
    </w:p>
    <w:p w14:paraId="163BA94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The Contractor and their Subcontractors shall maintain all records specified in and connected with the Contract (expressly or otherwise) and make them available to the Authority when requested on reasonable notice. </w:t>
      </w:r>
    </w:p>
    <w:p w14:paraId="09D8F90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3D585C2"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(1)      to enable the National Audit Office to carry out the Authority’s statutory audits and to examine and/or certify the Authority’s annual and interim report and accounts; and</w:t>
      </w:r>
    </w:p>
    <w:p w14:paraId="117960FC"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(2)      to enable the National Audit Office to carry out an examination pursuant to Part II of the National Audit Act 1983 of the economy, efficiency and effectiveness with which the Authority has used its resources.</w:t>
      </w:r>
    </w:p>
    <w:p w14:paraId="788A6089" w14:textId="6C55242E"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8B7E64" w:rsidRPr="002D6C14">
        <w:rPr>
          <w:rFonts w:ascii="Arial" w:hAnsi="Arial" w:cs="Arial"/>
          <w:sz w:val="20"/>
          <w:szCs w:val="20"/>
        </w:rPr>
        <w:t>Regarding</w:t>
      </w:r>
      <w:r w:rsidRPr="002D6C14">
        <w:rPr>
          <w:rFonts w:ascii="Arial" w:hAnsi="Arial" w:cs="Arial"/>
          <w:sz w:val="20"/>
          <w:szCs w:val="20"/>
        </w:rPr>
        <w:t xml:space="preserve"> the records made available to the Authority under clause 17.a of this Condition, and subject to the provisions of Condition 13 (</w:t>
      </w:r>
      <w:r w:rsidRPr="00BB5AD5">
        <w:rPr>
          <w:rFonts w:ascii="Arial" w:hAnsi="Arial" w:cs="Arial"/>
          <w:i/>
          <w:iCs/>
          <w:sz w:val="20"/>
          <w:szCs w:val="20"/>
        </w:rPr>
        <w:t>Disclosure of Information</w:t>
      </w:r>
      <w:r w:rsidRPr="002D6C14">
        <w:rPr>
          <w:rFonts w:ascii="Arial" w:hAnsi="Arial" w:cs="Arial"/>
          <w:sz w:val="20"/>
          <w:szCs w:val="20"/>
        </w:rPr>
        <w:t>), the Contractor shall permit records to be examined and if necessary copied, by the Authority, or Representative of the Authority, as the Authority may require.</w:t>
      </w:r>
    </w:p>
    <w:p w14:paraId="6FA6626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      Unless the Contract specifies otherwise the records referred to in this Condition shall be retained for a period of at least 6 years from:</w:t>
      </w:r>
    </w:p>
    <w:p w14:paraId="5D1AD6C6" w14:textId="65C700EF"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(1)      the end of the Contract </w:t>
      </w:r>
      <w:r w:rsidR="00FA289A" w:rsidRPr="002D6C14">
        <w:rPr>
          <w:rFonts w:ascii="Arial" w:hAnsi="Arial" w:cs="Arial"/>
          <w:sz w:val="20"/>
          <w:szCs w:val="20"/>
        </w:rPr>
        <w:t>term.</w:t>
      </w:r>
    </w:p>
    <w:p w14:paraId="69AE4869"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(2)      the termination of the Contract; or </w:t>
      </w:r>
    </w:p>
    <w:p w14:paraId="5E1CE638"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(3)      the final payment,</w:t>
      </w:r>
    </w:p>
    <w:p w14:paraId="15B8D8C6" w14:textId="77777777" w:rsidR="002D6C14" w:rsidRPr="002D6C14" w:rsidRDefault="0059184B" w:rsidP="002D6C14">
      <w:pPr>
        <w:spacing w:after="0" w:line="240" w:lineRule="auto"/>
        <w:ind w:left="-709" w:right="-613"/>
        <w:rPr>
          <w:rFonts w:ascii="Arial" w:hAnsi="Arial" w:cs="Arial"/>
          <w:sz w:val="20"/>
          <w:szCs w:val="20"/>
        </w:rPr>
      </w:pPr>
      <w:r w:rsidRPr="002D6C14">
        <w:rPr>
          <w:rFonts w:ascii="Arial" w:hAnsi="Arial" w:cs="Arial"/>
          <w:sz w:val="20"/>
          <w:szCs w:val="20"/>
        </w:rPr>
        <w:t>whichever occurs latest.</w:t>
      </w:r>
    </w:p>
    <w:p w14:paraId="6F60E304"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18.    Notices</w:t>
      </w:r>
    </w:p>
    <w:p w14:paraId="72F20E6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A Notice served under the Contract shall be:</w:t>
      </w:r>
    </w:p>
    <w:p w14:paraId="4B1F92A8" w14:textId="0E8A912B"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(1)      in writing in the English </w:t>
      </w:r>
      <w:r w:rsidR="00FA289A" w:rsidRPr="002D6C14">
        <w:rPr>
          <w:rFonts w:ascii="Arial" w:hAnsi="Arial" w:cs="Arial"/>
          <w:sz w:val="20"/>
          <w:szCs w:val="20"/>
        </w:rPr>
        <w:t>language.</w:t>
      </w:r>
    </w:p>
    <w:p w14:paraId="154A2002"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(2)      authenticated by signature or such other method as may be agreed between the </w:t>
      </w:r>
      <w:proofErr w:type="gramStart"/>
      <w:r w:rsidRPr="002D6C14">
        <w:rPr>
          <w:rFonts w:ascii="Arial" w:hAnsi="Arial" w:cs="Arial"/>
          <w:sz w:val="20"/>
          <w:szCs w:val="20"/>
        </w:rPr>
        <w:t>Parties;</w:t>
      </w:r>
      <w:proofErr w:type="gramEnd"/>
    </w:p>
    <w:p w14:paraId="57BAB28F"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lastRenderedPageBreak/>
        <w:t>(3)      sent for the attention of the other Party’s Representative, and to the address set out in Schedule 3 (Contract Data Sheet</w:t>
      </w:r>
      <w:proofErr w:type="gramStart"/>
      <w:r w:rsidRPr="002D6C14">
        <w:rPr>
          <w:rFonts w:ascii="Arial" w:hAnsi="Arial" w:cs="Arial"/>
          <w:sz w:val="20"/>
          <w:szCs w:val="20"/>
        </w:rPr>
        <w:t>);</w:t>
      </w:r>
      <w:proofErr w:type="gramEnd"/>
    </w:p>
    <w:p w14:paraId="3060FCE1"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(4)      marked with the number of the Contract; and</w:t>
      </w:r>
    </w:p>
    <w:p w14:paraId="13D210EB"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(5)      delivered by hand, prepaid post (or airmail), facsimile transmission or, if agreed in Schedule 3 (Contract Data Sheet), by electronic mail.</w:t>
      </w:r>
    </w:p>
    <w:p w14:paraId="7CDFBE4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Notices shall be deemed to have been received:</w:t>
      </w:r>
    </w:p>
    <w:p w14:paraId="2E94228E" w14:textId="2EF45F69"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(1)     if delivered by hand, on the day of delivery if it is the recipient’s Business Day and otherwise on the first Business Day of the recipient immediately following the day of </w:t>
      </w:r>
      <w:r w:rsidR="00FA289A" w:rsidRPr="002D6C14">
        <w:rPr>
          <w:rFonts w:ascii="Arial" w:hAnsi="Arial" w:cs="Arial"/>
          <w:sz w:val="20"/>
          <w:szCs w:val="20"/>
        </w:rPr>
        <w:t>delivery.</w:t>
      </w:r>
    </w:p>
    <w:p w14:paraId="03FE7D3A" w14:textId="5AE5568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(2)     if sent by prepaid post, on the fourth Business Day (or the tenth Business Day in the case of airmail) after the day of </w:t>
      </w:r>
      <w:r w:rsidR="00FA289A" w:rsidRPr="002D6C14">
        <w:rPr>
          <w:rFonts w:ascii="Arial" w:hAnsi="Arial" w:cs="Arial"/>
          <w:sz w:val="20"/>
          <w:szCs w:val="20"/>
        </w:rPr>
        <w:t>posting.</w:t>
      </w:r>
    </w:p>
    <w:p w14:paraId="5516D32A"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(3)     if sent by facsimile or electronic means: </w:t>
      </w:r>
    </w:p>
    <w:p w14:paraId="67AFDBD4" w14:textId="77777777" w:rsidR="0059184B" w:rsidRPr="002D6C14" w:rsidRDefault="0059184B" w:rsidP="0065328B">
      <w:pPr>
        <w:spacing w:after="0" w:line="240" w:lineRule="auto"/>
        <w:ind w:left="142" w:right="-613"/>
        <w:rPr>
          <w:rFonts w:ascii="Arial" w:hAnsi="Arial" w:cs="Arial"/>
          <w:sz w:val="20"/>
          <w:szCs w:val="20"/>
        </w:rPr>
      </w:pPr>
      <w:r w:rsidRPr="002D6C14">
        <w:rPr>
          <w:rFonts w:ascii="Arial" w:hAnsi="Arial" w:cs="Arial"/>
          <w:sz w:val="20"/>
          <w:szCs w:val="20"/>
        </w:rPr>
        <w:t>(a)      if transmitted between 09:00 and 17:00 hours on a Business Day (recipient’s time) on completion of receipt by the sender of verification of the transmission from the receiving instrument; or</w:t>
      </w:r>
    </w:p>
    <w:p w14:paraId="60915198" w14:textId="77777777" w:rsidR="0059184B" w:rsidRPr="002D6C14" w:rsidRDefault="0059184B" w:rsidP="0065328B">
      <w:pPr>
        <w:spacing w:after="0" w:line="240" w:lineRule="auto"/>
        <w:ind w:left="142" w:right="-613"/>
        <w:rPr>
          <w:rFonts w:ascii="Arial" w:hAnsi="Arial" w:cs="Arial"/>
          <w:sz w:val="20"/>
          <w:szCs w:val="20"/>
        </w:rPr>
      </w:pPr>
      <w:r w:rsidRPr="002D6C14">
        <w:rPr>
          <w:rFonts w:ascii="Arial" w:hAnsi="Arial" w:cs="Arial"/>
          <w:sz w:val="20"/>
          <w:szCs w:val="20"/>
        </w:rPr>
        <w:t>(b)      if transmitted at any other time, at 09:00 on the first Business Day (recipient’s time) following the completion of receipt by the sender of verification of transmission from the receiving instrument.</w:t>
      </w:r>
    </w:p>
    <w:p w14:paraId="41F41E8B"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19.    Progress Monitoring, Meetings and Reports</w:t>
      </w:r>
    </w:p>
    <w:p w14:paraId="4D448AA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The Contractor shall attend progress meetings at the frequency or times (if any) specified in Schedule 3 (Contract Data Sheet) and shall ensure that their Contractor’s representatives are suitably qualified to attend such meetings.</w:t>
      </w:r>
    </w:p>
    <w:p w14:paraId="5988A999"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The Contractor shall submit progress reports to the Authority’s Representatives at the times and in the format (if any) specified in Schedule 3 (</w:t>
      </w:r>
      <w:r w:rsidRPr="00BB5AD5">
        <w:rPr>
          <w:rFonts w:ascii="Arial" w:hAnsi="Arial" w:cs="Arial"/>
          <w:i/>
          <w:iCs/>
          <w:sz w:val="20"/>
          <w:szCs w:val="20"/>
        </w:rPr>
        <w:t>Contract Data Sheet</w:t>
      </w:r>
      <w:r w:rsidRPr="002D6C14">
        <w:rPr>
          <w:rFonts w:ascii="Arial" w:hAnsi="Arial" w:cs="Arial"/>
          <w:sz w:val="20"/>
          <w:szCs w:val="20"/>
        </w:rPr>
        <w:t>). The reports shall detail as a minimum:</w:t>
      </w:r>
    </w:p>
    <w:p w14:paraId="6ADF2680" w14:textId="3BE6C9AA"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(1)      performance/Delivery of the Contractor </w:t>
      </w:r>
      <w:r w:rsidR="00FA289A" w:rsidRPr="002D6C14">
        <w:rPr>
          <w:rFonts w:ascii="Arial" w:hAnsi="Arial" w:cs="Arial"/>
          <w:sz w:val="20"/>
          <w:szCs w:val="20"/>
        </w:rPr>
        <w:t>Deliverables.</w:t>
      </w:r>
    </w:p>
    <w:p w14:paraId="0DD4E720" w14:textId="0A22F572"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(2)      risks and </w:t>
      </w:r>
      <w:r w:rsidR="00FA289A" w:rsidRPr="002D6C14">
        <w:rPr>
          <w:rFonts w:ascii="Arial" w:hAnsi="Arial" w:cs="Arial"/>
          <w:sz w:val="20"/>
          <w:szCs w:val="20"/>
        </w:rPr>
        <w:t>opportunities.</w:t>
      </w:r>
    </w:p>
    <w:p w14:paraId="3BB37C62"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(3)      any other information specified in Schedule 3 (</w:t>
      </w:r>
      <w:r w:rsidRPr="00BB5AD5">
        <w:rPr>
          <w:rFonts w:ascii="Arial" w:hAnsi="Arial" w:cs="Arial"/>
          <w:i/>
          <w:iCs/>
          <w:sz w:val="20"/>
          <w:szCs w:val="20"/>
        </w:rPr>
        <w:t>Contract Data Sheet</w:t>
      </w:r>
      <w:r w:rsidRPr="002D6C14">
        <w:rPr>
          <w:rFonts w:ascii="Arial" w:hAnsi="Arial" w:cs="Arial"/>
          <w:sz w:val="20"/>
          <w:szCs w:val="20"/>
        </w:rPr>
        <w:t>); and</w:t>
      </w:r>
    </w:p>
    <w:p w14:paraId="5DFCE74C" w14:textId="77777777" w:rsidR="0080688F" w:rsidRPr="002D6C14" w:rsidRDefault="0059184B" w:rsidP="0080688F">
      <w:pPr>
        <w:spacing w:after="0" w:line="240" w:lineRule="auto"/>
        <w:ind w:left="-284" w:right="-613"/>
        <w:rPr>
          <w:rFonts w:ascii="Arial" w:hAnsi="Arial" w:cs="Arial"/>
          <w:sz w:val="20"/>
          <w:szCs w:val="20"/>
        </w:rPr>
      </w:pPr>
      <w:r w:rsidRPr="002D6C14">
        <w:rPr>
          <w:rFonts w:ascii="Arial" w:hAnsi="Arial" w:cs="Arial"/>
          <w:sz w:val="20"/>
          <w:szCs w:val="20"/>
        </w:rPr>
        <w:t>(4)      any other information reasonably requested by the Authority.</w:t>
      </w:r>
    </w:p>
    <w:p w14:paraId="682A8908" w14:textId="77777777" w:rsidR="0080688F" w:rsidRPr="002D6C14" w:rsidRDefault="0080688F" w:rsidP="0080688F">
      <w:pPr>
        <w:spacing w:after="0" w:line="240" w:lineRule="auto"/>
        <w:ind w:left="-284" w:right="-613"/>
        <w:rPr>
          <w:rFonts w:ascii="Arial" w:hAnsi="Arial" w:cs="Arial"/>
          <w:sz w:val="20"/>
          <w:szCs w:val="20"/>
        </w:rPr>
      </w:pPr>
    </w:p>
    <w:p w14:paraId="7BBD0FA8" w14:textId="4A422FA4" w:rsidR="0059184B" w:rsidRPr="002D6C14" w:rsidRDefault="0059184B" w:rsidP="0080688F">
      <w:pPr>
        <w:spacing w:after="0" w:line="240" w:lineRule="auto"/>
        <w:ind w:left="-709" w:right="-613"/>
        <w:rPr>
          <w:rFonts w:ascii="Arial" w:hAnsi="Arial" w:cs="Arial"/>
          <w:sz w:val="20"/>
          <w:szCs w:val="20"/>
        </w:rPr>
      </w:pPr>
      <w:r w:rsidRPr="002D6C14">
        <w:rPr>
          <w:rFonts w:ascii="Arial" w:hAnsi="Arial" w:cs="Arial"/>
          <w:b/>
          <w:bCs/>
          <w:sz w:val="20"/>
          <w:szCs w:val="20"/>
          <w:u w:val="single"/>
        </w:rPr>
        <w:t xml:space="preserve">Supply of Contractor Deliverables </w:t>
      </w:r>
    </w:p>
    <w:p w14:paraId="1F0E89E8"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20.    Supply of Contractor Deliverables and Quality Assurance</w:t>
      </w:r>
    </w:p>
    <w:p w14:paraId="0BCD5616" w14:textId="72CCE16D"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The Contractor shall provide the Contractor Deliverables to the Authority, in accordance with the Schedule of Requirements and the </w:t>
      </w:r>
      <w:r w:rsidR="00FA289A" w:rsidRPr="002D6C14">
        <w:rPr>
          <w:rFonts w:ascii="Arial" w:hAnsi="Arial" w:cs="Arial"/>
          <w:sz w:val="20"/>
          <w:szCs w:val="20"/>
        </w:rPr>
        <w:t>Specification and</w:t>
      </w:r>
      <w:r w:rsidRPr="002D6C14">
        <w:rPr>
          <w:rFonts w:ascii="Arial" w:hAnsi="Arial" w:cs="Arial"/>
          <w:sz w:val="20"/>
          <w:szCs w:val="20"/>
        </w:rPr>
        <w:t xml:space="preserve"> shall allocate sufficient resource to the provision of the Contractor Deliverables to enable it to comply with this obligation.</w:t>
      </w:r>
    </w:p>
    <w:p w14:paraId="5F6C446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The Contractor shall:</w:t>
      </w:r>
    </w:p>
    <w:p w14:paraId="578A4A3D"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(1)      comply with any applicable quality assurance requirements specified in Schedule 3 (</w:t>
      </w:r>
      <w:r w:rsidRPr="00BB5AD5">
        <w:rPr>
          <w:rFonts w:ascii="Arial" w:hAnsi="Arial" w:cs="Arial"/>
          <w:i/>
          <w:iCs/>
          <w:sz w:val="20"/>
          <w:szCs w:val="20"/>
        </w:rPr>
        <w:t>Contract Data Sheet</w:t>
      </w:r>
      <w:r w:rsidRPr="002D6C14">
        <w:rPr>
          <w:rFonts w:ascii="Arial" w:hAnsi="Arial" w:cs="Arial"/>
          <w:sz w:val="20"/>
          <w:szCs w:val="20"/>
        </w:rPr>
        <w:t>) in providing the Contractor Deliverables; and</w:t>
      </w:r>
    </w:p>
    <w:p w14:paraId="6F4EDFEC"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(2)      discharge their obligations under the Contract with all due skill, care, diligence and operating practice by appropriately experienced, qualified and trained personnel.</w:t>
      </w:r>
    </w:p>
    <w:p w14:paraId="3FF151C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c.      The provisions of clause 20.b. shall survive any performance, acceptance or payment pursuant to the Contract and shall extend to any remedial services provided by the Contractor.</w:t>
      </w:r>
    </w:p>
    <w:p w14:paraId="27DC030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      The Contractor shall:</w:t>
      </w:r>
    </w:p>
    <w:p w14:paraId="3E6E2B45" w14:textId="0FB0BF29"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(1)      observe, and ensure that the Contractor’s Team observe, all health and safety rules and regulations and any other security requirements that apply at any of the Authority’s </w:t>
      </w:r>
      <w:r w:rsidR="00FA289A" w:rsidRPr="002D6C14">
        <w:rPr>
          <w:rFonts w:ascii="Arial" w:hAnsi="Arial" w:cs="Arial"/>
          <w:sz w:val="20"/>
          <w:szCs w:val="20"/>
        </w:rPr>
        <w:t>premises.</w:t>
      </w:r>
    </w:p>
    <w:p w14:paraId="237EC139"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(2)      notify the Authority as soon as they become aware of any health and safety hazards or issues which arise in relation to the Contractor Deliverables; and</w:t>
      </w:r>
    </w:p>
    <w:p w14:paraId="7047F915" w14:textId="395ABC69" w:rsidR="008D6DEA" w:rsidRPr="002D6C14" w:rsidRDefault="0059184B" w:rsidP="002D6C14">
      <w:pPr>
        <w:spacing w:after="0" w:line="240" w:lineRule="auto"/>
        <w:ind w:left="-284" w:right="-613"/>
        <w:rPr>
          <w:rFonts w:ascii="Arial" w:hAnsi="Arial" w:cs="Arial"/>
          <w:sz w:val="20"/>
          <w:szCs w:val="20"/>
        </w:rPr>
      </w:pPr>
      <w:r w:rsidRPr="002D6C14">
        <w:rPr>
          <w:rFonts w:ascii="Arial" w:hAnsi="Arial" w:cs="Arial"/>
          <w:sz w:val="20"/>
          <w:szCs w:val="20"/>
        </w:rPr>
        <w:t xml:space="preserve">(3)      before the date on which the Contractor Deliverables are to start, obtain, and </w:t>
      </w:r>
      <w:r w:rsidR="00FA289A" w:rsidRPr="002D6C14">
        <w:rPr>
          <w:rFonts w:ascii="Arial" w:hAnsi="Arial" w:cs="Arial"/>
          <w:sz w:val="20"/>
          <w:szCs w:val="20"/>
        </w:rPr>
        <w:t>always</w:t>
      </w:r>
      <w:r w:rsidRPr="002D6C14">
        <w:rPr>
          <w:rFonts w:ascii="Arial" w:hAnsi="Arial" w:cs="Arial"/>
          <w:sz w:val="20"/>
          <w:szCs w:val="20"/>
        </w:rPr>
        <w:t xml:space="preserve"> maintain, all necessary licences and consents in relation to the Contractor Deliverables.</w:t>
      </w:r>
    </w:p>
    <w:p w14:paraId="0C12FF77"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21.    Marking of Contractor Deliverables</w:t>
      </w:r>
    </w:p>
    <w:p w14:paraId="4FDF236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E5D7EC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Any marking method used shall not have a detrimental effect on the strength, serviceability or corrosion resistance of the Contractor Deliverables.</w:t>
      </w:r>
    </w:p>
    <w:p w14:paraId="23D5952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c.      The marking shall include any serial numbers allocated to the Contractor Deliverable.</w:t>
      </w:r>
    </w:p>
    <w:p w14:paraId="53C6B7A1" w14:textId="77777777" w:rsidR="002D6C14" w:rsidRPr="002D6C14" w:rsidRDefault="0059184B" w:rsidP="002D6C14">
      <w:pPr>
        <w:spacing w:after="0" w:line="240" w:lineRule="auto"/>
        <w:ind w:left="-709" w:right="-613"/>
        <w:rPr>
          <w:rFonts w:ascii="Arial" w:hAnsi="Arial" w:cs="Arial"/>
          <w:sz w:val="20"/>
          <w:szCs w:val="20"/>
        </w:rPr>
      </w:pPr>
      <w:r w:rsidRPr="002D6C14">
        <w:rPr>
          <w:rFonts w:ascii="Arial" w:hAnsi="Arial" w:cs="Arial"/>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22 (</w:t>
      </w:r>
      <w:r w:rsidRPr="00BB5AD5">
        <w:rPr>
          <w:rFonts w:ascii="Arial" w:hAnsi="Arial" w:cs="Arial"/>
          <w:i/>
          <w:iCs/>
          <w:sz w:val="20"/>
          <w:szCs w:val="20"/>
        </w:rPr>
        <w:t>Packaging and Labelling (excluding Contractor Deliverables containing Munitions</w:t>
      </w:r>
      <w:r w:rsidRPr="002D6C14">
        <w:rPr>
          <w:rFonts w:ascii="Arial" w:hAnsi="Arial" w:cs="Arial"/>
          <w:sz w:val="20"/>
          <w:szCs w:val="20"/>
        </w:rPr>
        <w:t>)).</w:t>
      </w:r>
    </w:p>
    <w:p w14:paraId="097F6E83"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22.    Packaging and Labelling (excluding Contractor Deliverables containing Munitions)</w:t>
      </w:r>
    </w:p>
    <w:p w14:paraId="78BF54F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Packaging responsibilities are as follows:</w:t>
      </w:r>
    </w:p>
    <w:p w14:paraId="5F2B0BC6"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(1)      The Contractor shall be responsible for providing Packaging which fully complies with the requirements of the Contract.</w:t>
      </w:r>
    </w:p>
    <w:p w14:paraId="116FA3F1"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lastRenderedPageBreak/>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2F11571"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(3)      The Contractor shall ensure all relevant information necessary for the effective performance of the Contract is made available to all Subcontractors.</w:t>
      </w:r>
    </w:p>
    <w:p w14:paraId="75D04F10"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53760FC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The Contractor shall supply Commercial Packaging meeting the standards and requirements of Def Stan 81-041 (Part 1).  In addition, the following requirements apply:</w:t>
      </w:r>
    </w:p>
    <w:p w14:paraId="7349071B"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(1)     The Contractor shall provide Packaging which:</w:t>
      </w:r>
    </w:p>
    <w:p w14:paraId="53A29CA1" w14:textId="77777777" w:rsidR="0059184B" w:rsidRPr="002D6C14" w:rsidRDefault="0059184B" w:rsidP="0065328B">
      <w:pPr>
        <w:spacing w:after="0" w:line="240" w:lineRule="auto"/>
        <w:ind w:left="142" w:right="-613"/>
        <w:rPr>
          <w:rFonts w:ascii="Arial" w:hAnsi="Arial" w:cs="Arial"/>
          <w:sz w:val="20"/>
          <w:szCs w:val="20"/>
        </w:rPr>
      </w:pPr>
      <w:r w:rsidRPr="002D6C14">
        <w:rPr>
          <w:rFonts w:ascii="Arial" w:hAnsi="Arial" w:cs="Arial"/>
          <w:sz w:val="20"/>
          <w:szCs w:val="20"/>
        </w:rPr>
        <w:t>(a)      will ensure that each Contractor Deliverable may be transported and delivered to the consignee named in the Contract in an undamaged and serviceable condition; and</w:t>
      </w:r>
    </w:p>
    <w:p w14:paraId="205FB637" w14:textId="77777777" w:rsidR="0059184B" w:rsidRPr="002D6C14" w:rsidRDefault="0059184B" w:rsidP="0065328B">
      <w:pPr>
        <w:spacing w:after="0" w:line="240" w:lineRule="auto"/>
        <w:ind w:left="142" w:right="-613"/>
        <w:rPr>
          <w:rFonts w:ascii="Arial" w:hAnsi="Arial" w:cs="Arial"/>
          <w:sz w:val="20"/>
          <w:szCs w:val="20"/>
        </w:rPr>
      </w:pPr>
      <w:r w:rsidRPr="002D6C14">
        <w:rPr>
          <w:rFonts w:ascii="Arial" w:hAnsi="Arial" w:cs="Arial"/>
          <w:sz w:val="20"/>
          <w:szCs w:val="20"/>
        </w:rPr>
        <w:t xml:space="preserve">(b)      is labelled to enable the contents to be identified without need to breach the package; and </w:t>
      </w:r>
    </w:p>
    <w:p w14:paraId="12DE1AC6" w14:textId="77777777" w:rsidR="0059184B" w:rsidRPr="002D6C14" w:rsidRDefault="0059184B" w:rsidP="0065328B">
      <w:pPr>
        <w:spacing w:after="0" w:line="240" w:lineRule="auto"/>
        <w:ind w:left="142" w:right="-613"/>
        <w:rPr>
          <w:rFonts w:ascii="Arial" w:hAnsi="Arial" w:cs="Arial"/>
          <w:sz w:val="20"/>
          <w:szCs w:val="20"/>
        </w:rPr>
      </w:pPr>
      <w:r w:rsidRPr="002D6C14">
        <w:rPr>
          <w:rFonts w:ascii="Arial" w:hAnsi="Arial" w:cs="Arial"/>
          <w:sz w:val="20"/>
          <w:szCs w:val="20"/>
        </w:rPr>
        <w:t xml:space="preserve">(c)      is compliant with statutory requirements and this Condition. </w:t>
      </w:r>
    </w:p>
    <w:p w14:paraId="6DB5D9A5"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(2)     The Packaging used by the Contractor to supply identical or similar Contractor Deliverables to commercial customers or to the </w:t>
      </w:r>
      <w:proofErr w:type="gramStart"/>
      <w:r w:rsidRPr="002D6C14">
        <w:rPr>
          <w:rFonts w:ascii="Arial" w:hAnsi="Arial" w:cs="Arial"/>
          <w:sz w:val="20"/>
          <w:szCs w:val="20"/>
        </w:rPr>
        <w:t>general public</w:t>
      </w:r>
      <w:proofErr w:type="gramEnd"/>
      <w:r w:rsidRPr="002D6C14">
        <w:rPr>
          <w:rFonts w:ascii="Arial" w:hAnsi="Arial" w:cs="Arial"/>
          <w:sz w:val="20"/>
          <w:szCs w:val="20"/>
        </w:rPr>
        <w:t xml:space="preserve"> (i.e. point of sale packaging) will be acceptable, provided that it complies with the following criteria:</w:t>
      </w:r>
    </w:p>
    <w:p w14:paraId="746B8639" w14:textId="14B0FB39" w:rsidR="0059184B" w:rsidRPr="002D6C14" w:rsidRDefault="0059184B" w:rsidP="0065328B">
      <w:pPr>
        <w:spacing w:after="0" w:line="240" w:lineRule="auto"/>
        <w:ind w:left="142" w:right="-613"/>
        <w:rPr>
          <w:rFonts w:ascii="Arial" w:hAnsi="Arial" w:cs="Arial"/>
          <w:sz w:val="20"/>
          <w:szCs w:val="20"/>
        </w:rPr>
      </w:pPr>
      <w:r w:rsidRPr="002D6C14">
        <w:rPr>
          <w:rFonts w:ascii="Arial" w:hAnsi="Arial" w:cs="Arial"/>
          <w:sz w:val="20"/>
          <w:szCs w:val="20"/>
        </w:rPr>
        <w:t xml:space="preserve">(a)     reference in the Contract to a PPQ means the quantity of a Contractor Deliverable to be contained in an individual package, which has been selected as being the most suitable for issue(s) to the ultimate </w:t>
      </w:r>
      <w:r w:rsidR="00FA289A" w:rsidRPr="002D6C14">
        <w:rPr>
          <w:rFonts w:ascii="Arial" w:hAnsi="Arial" w:cs="Arial"/>
          <w:sz w:val="20"/>
          <w:szCs w:val="20"/>
        </w:rPr>
        <w:t>user.</w:t>
      </w:r>
    </w:p>
    <w:p w14:paraId="5C093F80" w14:textId="77777777" w:rsidR="0059184B" w:rsidRPr="002D6C14" w:rsidRDefault="0059184B" w:rsidP="0065328B">
      <w:pPr>
        <w:spacing w:after="0" w:line="240" w:lineRule="auto"/>
        <w:ind w:left="142" w:right="-613"/>
        <w:rPr>
          <w:rFonts w:ascii="Arial" w:hAnsi="Arial" w:cs="Arial"/>
          <w:sz w:val="20"/>
          <w:szCs w:val="20"/>
        </w:rPr>
      </w:pPr>
      <w:r w:rsidRPr="002D6C14">
        <w:rPr>
          <w:rFonts w:ascii="Arial" w:hAnsi="Arial" w:cs="Arial"/>
          <w:sz w:val="20"/>
          <w:szCs w:val="2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9D60902" w14:textId="77777777" w:rsidR="0059184B" w:rsidRPr="002D6C14" w:rsidRDefault="0059184B" w:rsidP="0065328B">
      <w:pPr>
        <w:spacing w:after="0" w:line="240" w:lineRule="auto"/>
        <w:ind w:left="142" w:right="-613"/>
        <w:rPr>
          <w:rFonts w:ascii="Arial" w:hAnsi="Arial" w:cs="Arial"/>
          <w:sz w:val="20"/>
          <w:szCs w:val="20"/>
        </w:rPr>
      </w:pPr>
      <w:r w:rsidRPr="002D6C14">
        <w:rPr>
          <w:rFonts w:ascii="Arial" w:hAnsi="Arial" w:cs="Arial"/>
          <w:sz w:val="20"/>
          <w:szCs w:val="20"/>
        </w:rPr>
        <w:t>(c)     for ease of handling, transportation and delivery, packages which contain identical Contractor Deliverables may be bulked and overpacked, in accordance with clauses 22.i to 22.k.</w:t>
      </w:r>
    </w:p>
    <w:p w14:paraId="5324871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c.      The Contractor shall ascertain whether the Contractor Deliverables being supplied are, or contain, Dangerous Goods, and shall supply the Dangerous Goods in accordance with:</w:t>
      </w:r>
    </w:p>
    <w:p w14:paraId="3B5E5BE3"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(1)      The Health and Safety </w:t>
      </w:r>
      <w:proofErr w:type="gramStart"/>
      <w:r w:rsidRPr="002D6C14">
        <w:rPr>
          <w:rFonts w:ascii="Arial" w:hAnsi="Arial" w:cs="Arial"/>
          <w:sz w:val="20"/>
          <w:szCs w:val="20"/>
        </w:rPr>
        <w:t>At</w:t>
      </w:r>
      <w:proofErr w:type="gramEnd"/>
      <w:r w:rsidRPr="002D6C14">
        <w:rPr>
          <w:rFonts w:ascii="Arial" w:hAnsi="Arial" w:cs="Arial"/>
          <w:sz w:val="20"/>
          <w:szCs w:val="20"/>
        </w:rPr>
        <w:t xml:space="preserve"> Work Act 1974 (as amended);</w:t>
      </w:r>
    </w:p>
    <w:p w14:paraId="2DF7DC99"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(2)       The Classification Hazard Information and Packaging for Supply Regulations (CHIP4) 2009 (as amended</w:t>
      </w:r>
      <w:proofErr w:type="gramStart"/>
      <w:r w:rsidRPr="002D6C14">
        <w:rPr>
          <w:rFonts w:ascii="Arial" w:hAnsi="Arial" w:cs="Arial"/>
          <w:sz w:val="20"/>
          <w:szCs w:val="20"/>
        </w:rPr>
        <w:t>);</w:t>
      </w:r>
      <w:proofErr w:type="gramEnd"/>
    </w:p>
    <w:p w14:paraId="18D697DA"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(3)       The REACH Regulations 2007 (as amended); and</w:t>
      </w:r>
    </w:p>
    <w:p w14:paraId="7B8C377F"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(4)       The Classification, Labelling and Packaging Regulations (CLP) 2009 (as amended).</w:t>
      </w:r>
    </w:p>
    <w:p w14:paraId="4D39F0E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      The Contractor shall package the Dangerous Goods as limited quantities, excepted quantities or similar derogations, for UK or worldwide shipment by all modes of transport in accordance with the regulations relating to the Dangerous Goods and:</w:t>
      </w:r>
    </w:p>
    <w:p w14:paraId="42DBD22B"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(1)      The Safety </w:t>
      </w:r>
      <w:proofErr w:type="gramStart"/>
      <w:r w:rsidRPr="002D6C14">
        <w:rPr>
          <w:rFonts w:ascii="Arial" w:hAnsi="Arial" w:cs="Arial"/>
          <w:sz w:val="20"/>
          <w:szCs w:val="20"/>
        </w:rPr>
        <w:t>Of</w:t>
      </w:r>
      <w:proofErr w:type="gramEnd"/>
      <w:r w:rsidRPr="002D6C14">
        <w:rPr>
          <w:rFonts w:ascii="Arial" w:hAnsi="Arial" w:cs="Arial"/>
          <w:sz w:val="20"/>
          <w:szCs w:val="20"/>
        </w:rPr>
        <w:t xml:space="preserve"> Lives At Sea Regulations (SOLAS) 1974 (as amended); and</w:t>
      </w:r>
    </w:p>
    <w:p w14:paraId="061A85F4"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(2)      The Air Navigation (Amendment) Order 2019.</w:t>
      </w:r>
    </w:p>
    <w:p w14:paraId="42919C4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726652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f.      The Contractor shall comply with the requirements for the design of MLP which include clauses 22.f and 22.g as follows:</w:t>
      </w:r>
    </w:p>
    <w:p w14:paraId="47037CEF"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6BDCA8A6"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(a)      The MPAS certification (for individual designers) and registration (for organisations) scheme details are available from:</w:t>
      </w:r>
    </w:p>
    <w:p w14:paraId="0B3EE19E"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DES LSOC </w:t>
      </w:r>
      <w:proofErr w:type="spellStart"/>
      <w:r w:rsidRPr="002D6C14">
        <w:rPr>
          <w:rFonts w:ascii="Arial" w:hAnsi="Arial" w:cs="Arial"/>
          <w:sz w:val="20"/>
          <w:szCs w:val="20"/>
        </w:rPr>
        <w:t>SpSvcs</w:t>
      </w:r>
      <w:proofErr w:type="spellEnd"/>
      <w:r w:rsidRPr="002D6C14">
        <w:rPr>
          <w:rFonts w:ascii="Arial" w:hAnsi="Arial" w:cs="Arial"/>
          <w:sz w:val="20"/>
          <w:szCs w:val="20"/>
        </w:rPr>
        <w:t>--SptEng-Pkg1</w:t>
      </w:r>
    </w:p>
    <w:p w14:paraId="066220E0"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MOD Abbey Wood </w:t>
      </w:r>
    </w:p>
    <w:p w14:paraId="7D93E6DF"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Bristol, BS34 8JH </w:t>
      </w:r>
    </w:p>
    <w:p w14:paraId="2E0CED60"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Tel. +44(0)30679-35353</w:t>
      </w:r>
    </w:p>
    <w:p w14:paraId="40FB5929" w14:textId="77777777" w:rsidR="0059184B" w:rsidRPr="002D6C14" w:rsidRDefault="00000000" w:rsidP="0065328B">
      <w:pPr>
        <w:spacing w:after="0" w:line="240" w:lineRule="auto"/>
        <w:ind w:left="-284" w:right="-613"/>
        <w:rPr>
          <w:rFonts w:ascii="Arial" w:hAnsi="Arial" w:cs="Arial"/>
          <w:sz w:val="20"/>
          <w:szCs w:val="20"/>
        </w:rPr>
      </w:pPr>
      <w:hyperlink r:id="rId12" w:history="1">
        <w:r w:rsidR="006570A5" w:rsidRPr="002D6C14">
          <w:rPr>
            <w:rStyle w:val="Hyperlink"/>
            <w:rFonts w:ascii="Arial" w:hAnsi="Arial" w:cs="Arial"/>
            <w:sz w:val="20"/>
            <w:szCs w:val="20"/>
          </w:rPr>
          <w:t>DESLSOC-SpSvcs-SptEng-Pkg1@mod.gov.uk</w:t>
        </w:r>
      </w:hyperlink>
      <w:r w:rsidR="006570A5" w:rsidRPr="002D6C14">
        <w:rPr>
          <w:rFonts w:ascii="Arial" w:hAnsi="Arial" w:cs="Arial"/>
          <w:sz w:val="20"/>
          <w:szCs w:val="20"/>
        </w:rPr>
        <w:t xml:space="preserve"> </w:t>
      </w:r>
      <w:r w:rsidR="0059184B" w:rsidRPr="002D6C14">
        <w:rPr>
          <w:rFonts w:ascii="Arial" w:hAnsi="Arial" w:cs="Arial"/>
          <w:sz w:val="20"/>
          <w:szCs w:val="20"/>
        </w:rPr>
        <w:t xml:space="preserve"> </w:t>
      </w:r>
    </w:p>
    <w:p w14:paraId="05985935"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(b)      The MPAS Documentation is also available on the </w:t>
      </w:r>
      <w:proofErr w:type="spellStart"/>
      <w:r w:rsidRPr="002D6C14">
        <w:rPr>
          <w:rFonts w:ascii="Arial" w:hAnsi="Arial" w:cs="Arial"/>
          <w:sz w:val="20"/>
          <w:szCs w:val="20"/>
        </w:rPr>
        <w:t>DStan</w:t>
      </w:r>
      <w:proofErr w:type="spellEnd"/>
      <w:r w:rsidRPr="002D6C14">
        <w:rPr>
          <w:rFonts w:ascii="Arial" w:hAnsi="Arial" w:cs="Arial"/>
          <w:sz w:val="20"/>
          <w:szCs w:val="20"/>
        </w:rPr>
        <w:t xml:space="preserve"> website.</w:t>
      </w:r>
    </w:p>
    <w:p w14:paraId="40A2FB87" w14:textId="48C758C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BA51F6" w:rsidRPr="002D6C14">
        <w:rPr>
          <w:rFonts w:ascii="Arial" w:hAnsi="Arial" w:cs="Arial"/>
          <w:sz w:val="20"/>
          <w:szCs w:val="20"/>
        </w:rPr>
        <w:t xml:space="preserve"> </w:t>
      </w:r>
      <w:r w:rsidRPr="002D6C14">
        <w:rPr>
          <w:rFonts w:ascii="Arial" w:hAnsi="Arial" w:cs="Arial"/>
          <w:sz w:val="20"/>
          <w:szCs w:val="20"/>
        </w:rPr>
        <w:t xml:space="preserve">MLP shall be designed to comply with the relevant requirements of Def Stan </w:t>
      </w:r>
      <w:r w:rsidR="00FA289A" w:rsidRPr="002D6C14">
        <w:rPr>
          <w:rFonts w:ascii="Arial" w:hAnsi="Arial" w:cs="Arial"/>
          <w:sz w:val="20"/>
          <w:szCs w:val="20"/>
        </w:rPr>
        <w:t>81-041 and</w:t>
      </w:r>
      <w:r w:rsidRPr="002D6C14">
        <w:rPr>
          <w:rFonts w:ascii="Arial" w:hAnsi="Arial" w:cs="Arial"/>
          <w:sz w:val="20"/>
          <w:szCs w:val="20"/>
        </w:rPr>
        <w:t xml:space="preserve"> be capable of meeting the appropriate test requirements of Def Stan 81-041 (Part 3).  Packaging designs shall be prepared on a SPIS, in accordance with Def Stan 81-041 (Part 4).</w:t>
      </w:r>
    </w:p>
    <w:p w14:paraId="47984980"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(3)      The Contractor shall ensure a search of the SPIS index (the ‘SPIN’) is carried out to establish the SPIS status of each requirement (using DEFFORM 129a ‘Application for Packaging Designs or their Status’).</w:t>
      </w:r>
    </w:p>
    <w:p w14:paraId="38489D13"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(4)      New designs shall not be made where there is an existing usable SPIS, or one that may be easily modified. </w:t>
      </w:r>
    </w:p>
    <w:p w14:paraId="54BEB91E"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lastRenderedPageBreak/>
        <w:t>(5)      Where there is a usable SFS, it shall be used in place of a SPIS design unless otherwise stated by the Contract.  When an SFS is used or replaces a SPIS design, the Contractor shall upload this information on to SPIN in Adobe PDF.</w:t>
      </w:r>
    </w:p>
    <w:p w14:paraId="33D09E39"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 xml:space="preserve">(6)      All SPIS, new or modified (and associated documentation), shall, on completion, be uploaded by the Contractor on to SPIN.  The format shall be Adobe PDF.  </w:t>
      </w:r>
    </w:p>
    <w:p w14:paraId="6552C0E1"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32BE5F37"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(8)      The documents supplied under clause 22.f.(6) shall be considered as a contract data requirement and be subject to the terms of DEFCON 15 and DEFCON 21.</w:t>
      </w:r>
    </w:p>
    <w:p w14:paraId="4C5794E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g.      Unless otherwise stated in the Contract, one of the following procedures </w:t>
      </w:r>
      <w:proofErr w:type="gramStart"/>
      <w:r w:rsidRPr="002D6C14">
        <w:rPr>
          <w:rFonts w:ascii="Arial" w:hAnsi="Arial" w:cs="Arial"/>
          <w:sz w:val="20"/>
          <w:szCs w:val="20"/>
        </w:rPr>
        <w:t>for the production of</w:t>
      </w:r>
      <w:proofErr w:type="gramEnd"/>
      <w:r w:rsidRPr="002D6C14">
        <w:rPr>
          <w:rFonts w:ascii="Arial" w:hAnsi="Arial" w:cs="Arial"/>
          <w:sz w:val="20"/>
          <w:szCs w:val="20"/>
        </w:rPr>
        <w:t xml:space="preserve"> new or modified SPIS designs shall be applied:</w:t>
      </w:r>
    </w:p>
    <w:p w14:paraId="56F8262D"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(1)      If the Contractor or their Subcontractor is the PDA they shall:</w:t>
      </w:r>
    </w:p>
    <w:p w14:paraId="08DD7866"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(a)      On receipt of instructions received from the Authority’s representative nominated in Box 2 Annex A to Schedule 3 (Contract Data Sheet), prepare the required package design in accordance with clause 22.f.</w:t>
      </w:r>
    </w:p>
    <w:p w14:paraId="336091AF"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(b)       Where the Contractor or their Subcontractor is registered, they shall, on completion of any design work, provide the Authority with the following documents electronically:</w:t>
      </w:r>
    </w:p>
    <w:p w14:paraId="1AC1BBFF" w14:textId="77777777" w:rsidR="0059184B" w:rsidRPr="002D6C14" w:rsidRDefault="0059184B" w:rsidP="0065328B">
      <w:pPr>
        <w:spacing w:after="0" w:line="240" w:lineRule="auto"/>
        <w:ind w:left="851" w:right="-613"/>
        <w:rPr>
          <w:rFonts w:ascii="Arial" w:hAnsi="Arial" w:cs="Arial"/>
          <w:sz w:val="20"/>
          <w:szCs w:val="20"/>
        </w:rPr>
      </w:pPr>
      <w:r w:rsidRPr="002D6C14">
        <w:rPr>
          <w:rFonts w:ascii="Arial" w:hAnsi="Arial" w:cs="Arial"/>
          <w:sz w:val="20"/>
          <w:szCs w:val="20"/>
        </w:rPr>
        <w:t>i.      a list of all SPIS which have been prepared or revised against the Contract; and</w:t>
      </w:r>
    </w:p>
    <w:p w14:paraId="1555DBD0" w14:textId="77777777" w:rsidR="0059184B" w:rsidRPr="002D6C14" w:rsidRDefault="0059184B" w:rsidP="0065328B">
      <w:pPr>
        <w:spacing w:after="0" w:line="240" w:lineRule="auto"/>
        <w:ind w:left="851" w:right="-613"/>
        <w:rPr>
          <w:rFonts w:ascii="Arial" w:hAnsi="Arial" w:cs="Arial"/>
          <w:sz w:val="20"/>
          <w:szCs w:val="20"/>
        </w:rPr>
      </w:pPr>
      <w:r w:rsidRPr="002D6C14">
        <w:rPr>
          <w:rFonts w:ascii="Arial" w:hAnsi="Arial" w:cs="Arial"/>
          <w:sz w:val="20"/>
          <w:szCs w:val="20"/>
        </w:rPr>
        <w:t>ii.      a copy of all new / revised SPIS, complete with all continuation sheets and associated drawings, where applicable, to be uploaded onto SPIN.</w:t>
      </w:r>
    </w:p>
    <w:p w14:paraId="19DE7A8E"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(c)      Where the PDA is not a registered organisation, then they shall obtain approval for their design from a registered organisation before proceeding, then follow clause 22.g.(1)(b).</w:t>
      </w:r>
    </w:p>
    <w:p w14:paraId="071051B6"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81B6878"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E8383A8"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(4)      Where the Contractor or their Subcontractor is not a PDA but is registered, they shall follow clauses 22.g.(1)(a) and 22.g.(1)(b).</w:t>
      </w:r>
    </w:p>
    <w:p w14:paraId="465EA97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h.      If special jigs, tooling etc., are required </w:t>
      </w:r>
      <w:proofErr w:type="gramStart"/>
      <w:r w:rsidRPr="002D6C14">
        <w:rPr>
          <w:rFonts w:ascii="Arial" w:hAnsi="Arial" w:cs="Arial"/>
          <w:sz w:val="20"/>
          <w:szCs w:val="20"/>
        </w:rPr>
        <w:t>for the production of</w:t>
      </w:r>
      <w:proofErr w:type="gramEnd"/>
      <w:r w:rsidRPr="002D6C14">
        <w:rPr>
          <w:rFonts w:ascii="Arial" w:hAnsi="Arial" w:cs="Arial"/>
          <w:sz w:val="20"/>
          <w:szCs w:val="20"/>
        </w:rPr>
        <w:t xml:space="preserve"> MLP, the Contractor shall obtain written approval from the Commercial Officer before providing them.  Any approval given will be subject to the terms of DEFCON 23 (SC2) or equivalent condition, as appropriate.</w:t>
      </w:r>
    </w:p>
    <w:p w14:paraId="3898D1C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i.      In addition to any marking required by international or national legislation or regulations, the following package labelling and marking requirements apply:</w:t>
      </w:r>
    </w:p>
    <w:p w14:paraId="59B500C2"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(1)      If the Contract specifies UK or NATO MPL, labelling and marking of the packages shall be in accordance with Def Stan 81-041 (Part 6) and this Condition as follows:</w:t>
      </w:r>
    </w:p>
    <w:p w14:paraId="0FEAEC2B"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(a)      Labels giving the mass of the package, in kilograms, shall be placed such that they may be clearly seen when the items are stacked during storage.</w:t>
      </w:r>
    </w:p>
    <w:p w14:paraId="4272F15B"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(b)      Each consignment package shall be marked with details as follows:</w:t>
      </w:r>
    </w:p>
    <w:p w14:paraId="4EA211B1" w14:textId="472942F0" w:rsidR="0059184B" w:rsidRPr="002D6C14" w:rsidRDefault="0059184B" w:rsidP="0065328B">
      <w:pPr>
        <w:spacing w:after="0" w:line="240" w:lineRule="auto"/>
        <w:ind w:left="851" w:right="-613"/>
        <w:rPr>
          <w:rFonts w:ascii="Arial" w:hAnsi="Arial" w:cs="Arial"/>
          <w:sz w:val="20"/>
          <w:szCs w:val="20"/>
        </w:rPr>
      </w:pPr>
      <w:r w:rsidRPr="002D6C14">
        <w:rPr>
          <w:rFonts w:ascii="Arial" w:hAnsi="Arial" w:cs="Arial"/>
          <w:sz w:val="20"/>
          <w:szCs w:val="20"/>
        </w:rPr>
        <w:t xml:space="preserve">i.      </w:t>
      </w:r>
      <w:r w:rsidR="00BA51F6" w:rsidRPr="002D6C14">
        <w:rPr>
          <w:rFonts w:ascii="Arial" w:hAnsi="Arial" w:cs="Arial"/>
          <w:sz w:val="20"/>
          <w:szCs w:val="20"/>
        </w:rPr>
        <w:t xml:space="preserve"> </w:t>
      </w:r>
      <w:r w:rsidRPr="002D6C14">
        <w:rPr>
          <w:rFonts w:ascii="Arial" w:hAnsi="Arial" w:cs="Arial"/>
          <w:sz w:val="20"/>
          <w:szCs w:val="20"/>
        </w:rPr>
        <w:t xml:space="preserve">name and address of </w:t>
      </w:r>
      <w:r w:rsidR="00FA289A" w:rsidRPr="002D6C14">
        <w:rPr>
          <w:rFonts w:ascii="Arial" w:hAnsi="Arial" w:cs="Arial"/>
          <w:sz w:val="20"/>
          <w:szCs w:val="20"/>
        </w:rPr>
        <w:t>consignor.</w:t>
      </w:r>
    </w:p>
    <w:p w14:paraId="3A8D80C7" w14:textId="77777777" w:rsidR="0059184B" w:rsidRPr="002D6C14" w:rsidRDefault="0059184B" w:rsidP="0065328B">
      <w:pPr>
        <w:spacing w:after="0" w:line="240" w:lineRule="auto"/>
        <w:ind w:left="851" w:right="-613"/>
        <w:rPr>
          <w:rFonts w:ascii="Arial" w:hAnsi="Arial" w:cs="Arial"/>
          <w:sz w:val="20"/>
          <w:szCs w:val="20"/>
        </w:rPr>
      </w:pPr>
      <w:r w:rsidRPr="002D6C14">
        <w:rPr>
          <w:rFonts w:ascii="Arial" w:hAnsi="Arial" w:cs="Arial"/>
          <w:sz w:val="20"/>
          <w:szCs w:val="20"/>
        </w:rPr>
        <w:t>ii.      name and address of consignee (as stated in the Contract or order</w:t>
      </w:r>
      <w:proofErr w:type="gramStart"/>
      <w:r w:rsidRPr="002D6C14">
        <w:rPr>
          <w:rFonts w:ascii="Arial" w:hAnsi="Arial" w:cs="Arial"/>
          <w:sz w:val="20"/>
          <w:szCs w:val="20"/>
        </w:rPr>
        <w:t>);</w:t>
      </w:r>
      <w:proofErr w:type="gramEnd"/>
    </w:p>
    <w:p w14:paraId="61922516" w14:textId="77777777" w:rsidR="0059184B" w:rsidRPr="002D6C14" w:rsidRDefault="0059184B" w:rsidP="0065328B">
      <w:pPr>
        <w:spacing w:after="0" w:line="240" w:lineRule="auto"/>
        <w:ind w:left="851" w:right="-613"/>
        <w:rPr>
          <w:rFonts w:ascii="Arial" w:hAnsi="Arial" w:cs="Arial"/>
          <w:sz w:val="20"/>
          <w:szCs w:val="20"/>
        </w:rPr>
      </w:pPr>
      <w:r w:rsidRPr="002D6C14">
        <w:rPr>
          <w:rFonts w:ascii="Arial" w:hAnsi="Arial" w:cs="Arial"/>
          <w:sz w:val="20"/>
          <w:szCs w:val="20"/>
        </w:rPr>
        <w:t>iii.     destination where it differs from the consignee's address, normally either:</w:t>
      </w:r>
    </w:p>
    <w:p w14:paraId="3EA5B22E" w14:textId="77777777" w:rsidR="0059184B" w:rsidRPr="002D6C14" w:rsidRDefault="0059184B" w:rsidP="0065328B">
      <w:pPr>
        <w:spacing w:after="0" w:line="240" w:lineRule="auto"/>
        <w:ind w:left="1276" w:right="-613"/>
        <w:rPr>
          <w:rFonts w:ascii="Arial" w:hAnsi="Arial" w:cs="Arial"/>
          <w:sz w:val="20"/>
          <w:szCs w:val="20"/>
        </w:rPr>
      </w:pPr>
      <w:r w:rsidRPr="002D6C14">
        <w:rPr>
          <w:rFonts w:ascii="Arial" w:hAnsi="Arial" w:cs="Arial"/>
          <w:sz w:val="20"/>
          <w:szCs w:val="20"/>
        </w:rPr>
        <w:t>(i).    delivery destination / address; or</w:t>
      </w:r>
    </w:p>
    <w:p w14:paraId="75B16BD8" w14:textId="4E56188F" w:rsidR="0059184B" w:rsidRPr="002D6C14" w:rsidRDefault="0059184B" w:rsidP="0065328B">
      <w:pPr>
        <w:spacing w:after="0" w:line="240" w:lineRule="auto"/>
        <w:ind w:left="1276" w:right="-613"/>
        <w:rPr>
          <w:rFonts w:ascii="Arial" w:hAnsi="Arial" w:cs="Arial"/>
          <w:sz w:val="20"/>
          <w:szCs w:val="20"/>
        </w:rPr>
      </w:pPr>
      <w:r w:rsidRPr="002D6C14">
        <w:rPr>
          <w:rFonts w:ascii="Arial" w:hAnsi="Arial" w:cs="Arial"/>
          <w:sz w:val="20"/>
          <w:szCs w:val="20"/>
        </w:rPr>
        <w:t xml:space="preserve">(ii).   transit destination, where delivery address is a point for aggregation / disaggregation and / or onward shipment elsewhere, e.g. railway station, where that mode of transport is </w:t>
      </w:r>
      <w:r w:rsidR="00FA289A" w:rsidRPr="002D6C14">
        <w:rPr>
          <w:rFonts w:ascii="Arial" w:hAnsi="Arial" w:cs="Arial"/>
          <w:sz w:val="20"/>
          <w:szCs w:val="20"/>
        </w:rPr>
        <w:t>used.</w:t>
      </w:r>
    </w:p>
    <w:p w14:paraId="32833535" w14:textId="77777777" w:rsidR="0059184B" w:rsidRPr="002D6C14" w:rsidRDefault="0059184B" w:rsidP="0065328B">
      <w:pPr>
        <w:spacing w:after="0" w:line="240" w:lineRule="auto"/>
        <w:ind w:left="851" w:right="-613"/>
        <w:rPr>
          <w:rFonts w:ascii="Arial" w:hAnsi="Arial" w:cs="Arial"/>
          <w:sz w:val="20"/>
          <w:szCs w:val="20"/>
        </w:rPr>
      </w:pPr>
      <w:r w:rsidRPr="002D6C14">
        <w:rPr>
          <w:rFonts w:ascii="Arial" w:hAnsi="Arial" w:cs="Arial"/>
          <w:sz w:val="20"/>
          <w:szCs w:val="20"/>
        </w:rPr>
        <w:t xml:space="preserve">iv.    </w:t>
      </w:r>
      <w:r w:rsidR="006570A5" w:rsidRPr="002D6C14">
        <w:rPr>
          <w:rFonts w:ascii="Arial" w:hAnsi="Arial" w:cs="Arial"/>
          <w:sz w:val="20"/>
          <w:szCs w:val="20"/>
        </w:rPr>
        <w:t xml:space="preserve"> </w:t>
      </w:r>
      <w:r w:rsidRPr="002D6C14">
        <w:rPr>
          <w:rFonts w:ascii="Arial" w:hAnsi="Arial" w:cs="Arial"/>
          <w:sz w:val="20"/>
          <w:szCs w:val="20"/>
        </w:rPr>
        <w:t>the unique order identifiers and the CP&amp;F Delivery Label / Form which shall be prepared in accordance with DEFFORM 129J.</w:t>
      </w:r>
    </w:p>
    <w:p w14:paraId="6E9CEFEB" w14:textId="3BF129B2" w:rsidR="0059184B" w:rsidRPr="002D6C14" w:rsidRDefault="0059184B" w:rsidP="006B20F7">
      <w:pPr>
        <w:spacing w:after="0" w:line="240" w:lineRule="auto"/>
        <w:ind w:left="1276" w:right="-613"/>
        <w:rPr>
          <w:rFonts w:ascii="Arial" w:hAnsi="Arial" w:cs="Arial"/>
          <w:sz w:val="20"/>
          <w:szCs w:val="20"/>
        </w:rPr>
      </w:pPr>
      <w:r w:rsidRPr="002D6C14">
        <w:rPr>
          <w:rFonts w:ascii="Arial" w:hAnsi="Arial" w:cs="Arial"/>
          <w:sz w:val="20"/>
          <w:szCs w:val="20"/>
        </w:rPr>
        <w:t xml:space="preserve">(i).     If aggregated packages are used, their consignment </w:t>
      </w:r>
      <w:r w:rsidR="00FA289A" w:rsidRPr="002D6C14">
        <w:rPr>
          <w:rFonts w:ascii="Arial" w:hAnsi="Arial" w:cs="Arial"/>
          <w:sz w:val="20"/>
          <w:szCs w:val="20"/>
        </w:rPr>
        <w:t>marking,</w:t>
      </w:r>
      <w:r w:rsidRPr="002D6C14">
        <w:rPr>
          <w:rFonts w:ascii="Arial" w:hAnsi="Arial" w:cs="Arial"/>
          <w:sz w:val="20"/>
          <w:szCs w:val="20"/>
        </w:rPr>
        <w:t xml:space="preserve"> and identification requirements are stated at clause 22.l.</w:t>
      </w:r>
    </w:p>
    <w:p w14:paraId="15ACF705" w14:textId="77777777" w:rsidR="0059184B" w:rsidRPr="002D6C14" w:rsidRDefault="0059184B" w:rsidP="0065328B">
      <w:pPr>
        <w:spacing w:after="0" w:line="240" w:lineRule="auto"/>
        <w:ind w:left="-284" w:right="-613"/>
        <w:rPr>
          <w:rFonts w:ascii="Arial" w:hAnsi="Arial" w:cs="Arial"/>
          <w:sz w:val="20"/>
          <w:szCs w:val="20"/>
        </w:rPr>
      </w:pPr>
      <w:r w:rsidRPr="002D6C14">
        <w:rPr>
          <w:rFonts w:ascii="Arial" w:hAnsi="Arial" w:cs="Arial"/>
          <w:sz w:val="20"/>
          <w:szCs w:val="2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78D3CFB" w14:textId="77777777" w:rsidR="0007186E" w:rsidRPr="002D6C14" w:rsidRDefault="0007186E" w:rsidP="00797269">
      <w:pPr>
        <w:spacing w:after="0" w:line="240" w:lineRule="auto"/>
        <w:ind w:left="-709" w:right="-613"/>
        <w:rPr>
          <w:rFonts w:ascii="Arial" w:hAnsi="Arial" w:cs="Arial"/>
          <w:sz w:val="20"/>
          <w:szCs w:val="20"/>
        </w:rPr>
      </w:pPr>
    </w:p>
    <w:p w14:paraId="70692B91" w14:textId="0ABB917E"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(a)      description of the Contractor </w:t>
      </w:r>
      <w:r w:rsidR="00FA289A" w:rsidRPr="002D6C14">
        <w:rPr>
          <w:rFonts w:ascii="Arial" w:hAnsi="Arial" w:cs="Arial"/>
          <w:sz w:val="20"/>
          <w:szCs w:val="20"/>
        </w:rPr>
        <w:t>Deliverable.</w:t>
      </w:r>
    </w:p>
    <w:p w14:paraId="0DB95755" w14:textId="3DF0AC8D"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(b)      the full </w:t>
      </w:r>
      <w:r w:rsidR="00FA289A" w:rsidRPr="002D6C14">
        <w:rPr>
          <w:rFonts w:ascii="Arial" w:hAnsi="Arial" w:cs="Arial"/>
          <w:sz w:val="20"/>
          <w:szCs w:val="20"/>
        </w:rPr>
        <w:t>thirteen-digit</w:t>
      </w:r>
      <w:r w:rsidRPr="002D6C14">
        <w:rPr>
          <w:rFonts w:ascii="Arial" w:hAnsi="Arial" w:cs="Arial"/>
          <w:sz w:val="20"/>
          <w:szCs w:val="20"/>
        </w:rPr>
        <w:t xml:space="preserve"> NATO Stock Number (NSN</w:t>
      </w:r>
      <w:proofErr w:type="gramStart"/>
      <w:r w:rsidRPr="002D6C14">
        <w:rPr>
          <w:rFonts w:ascii="Arial" w:hAnsi="Arial" w:cs="Arial"/>
          <w:sz w:val="20"/>
          <w:szCs w:val="20"/>
        </w:rPr>
        <w:t>);</w:t>
      </w:r>
      <w:proofErr w:type="gramEnd"/>
      <w:r w:rsidRPr="002D6C14">
        <w:rPr>
          <w:rFonts w:ascii="Arial" w:hAnsi="Arial" w:cs="Arial"/>
          <w:sz w:val="20"/>
          <w:szCs w:val="20"/>
        </w:rPr>
        <w:t xml:space="preserve"> </w:t>
      </w:r>
    </w:p>
    <w:p w14:paraId="1A5822E2" w14:textId="232FB9EE"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(c)      the </w:t>
      </w:r>
      <w:r w:rsidR="00FA289A" w:rsidRPr="002D6C14">
        <w:rPr>
          <w:rFonts w:ascii="Arial" w:hAnsi="Arial" w:cs="Arial"/>
          <w:sz w:val="20"/>
          <w:szCs w:val="20"/>
        </w:rPr>
        <w:t>PPQ.</w:t>
      </w:r>
    </w:p>
    <w:p w14:paraId="423F0B1F" w14:textId="10F08112"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(d)      maker's part / catalogue, serial and / or batch number, as </w:t>
      </w:r>
      <w:r w:rsidR="00FA289A" w:rsidRPr="002D6C14">
        <w:rPr>
          <w:rFonts w:ascii="Arial" w:hAnsi="Arial" w:cs="Arial"/>
          <w:sz w:val="20"/>
          <w:szCs w:val="20"/>
        </w:rPr>
        <w:t>appropriate.</w:t>
      </w:r>
    </w:p>
    <w:p w14:paraId="079A87FF" w14:textId="577F1839"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(e)      the Contract and order number when </w:t>
      </w:r>
      <w:r w:rsidR="00FA289A" w:rsidRPr="002D6C14">
        <w:rPr>
          <w:rFonts w:ascii="Arial" w:hAnsi="Arial" w:cs="Arial"/>
          <w:sz w:val="20"/>
          <w:szCs w:val="20"/>
        </w:rPr>
        <w:t>applicable.</w:t>
      </w:r>
    </w:p>
    <w:p w14:paraId="4E5FEC0C" w14:textId="0F54EC1F"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(f)      the words “Trade Package” in bold lettering, marked in BLUE in respect of trade packages, and BLACK in respect of export trade </w:t>
      </w:r>
      <w:r w:rsidR="00FA289A" w:rsidRPr="002D6C14">
        <w:rPr>
          <w:rFonts w:ascii="Arial" w:hAnsi="Arial" w:cs="Arial"/>
          <w:sz w:val="20"/>
          <w:szCs w:val="20"/>
        </w:rPr>
        <w:t>packages.</w:t>
      </w:r>
    </w:p>
    <w:p w14:paraId="50EF5ADB" w14:textId="51923DCD"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(g)      shelf life of item where </w:t>
      </w:r>
      <w:r w:rsidR="00FA289A" w:rsidRPr="002D6C14">
        <w:rPr>
          <w:rFonts w:ascii="Arial" w:hAnsi="Arial" w:cs="Arial"/>
          <w:sz w:val="20"/>
          <w:szCs w:val="20"/>
        </w:rPr>
        <w:t>applicable.</w:t>
      </w:r>
    </w:p>
    <w:p w14:paraId="097D5CE0" w14:textId="766B49A1"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lastRenderedPageBreak/>
        <w:t>(h)      for rubber items or items containing rubber, the quarter and year of vulcanisation or manufacture of the rubber product or component (marked in accordance with Def Stan 81-041</w:t>
      </w:r>
      <w:r w:rsidR="00FA289A" w:rsidRPr="002D6C14">
        <w:rPr>
          <w:rFonts w:ascii="Arial" w:hAnsi="Arial" w:cs="Arial"/>
          <w:sz w:val="20"/>
          <w:szCs w:val="20"/>
        </w:rPr>
        <w:t>).</w:t>
      </w:r>
    </w:p>
    <w:p w14:paraId="2960C4A2"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(i)      any statutory hazard markings and any handling markings, including the mass of any package which exceeds 3kg gross; and</w:t>
      </w:r>
    </w:p>
    <w:p w14:paraId="00644ABB"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(j)      any additional markings specified in the Contract.</w:t>
      </w:r>
    </w:p>
    <w:p w14:paraId="22938D2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119BB565" w14:textId="1FCD5154"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(1)      the full 13-digit </w:t>
      </w:r>
      <w:r w:rsidR="00FA289A" w:rsidRPr="002D6C14">
        <w:rPr>
          <w:rFonts w:ascii="Arial" w:hAnsi="Arial" w:cs="Arial"/>
          <w:sz w:val="20"/>
          <w:szCs w:val="20"/>
        </w:rPr>
        <w:t>NSN.</w:t>
      </w:r>
    </w:p>
    <w:p w14:paraId="1D8A8E7A" w14:textId="307C1CF9"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(2)      denomination of quantity (D of Q</w:t>
      </w:r>
      <w:r w:rsidR="00FA289A" w:rsidRPr="002D6C14">
        <w:rPr>
          <w:rFonts w:ascii="Arial" w:hAnsi="Arial" w:cs="Arial"/>
          <w:sz w:val="20"/>
          <w:szCs w:val="20"/>
        </w:rPr>
        <w:t>).</w:t>
      </w:r>
    </w:p>
    <w:p w14:paraId="6788AD4B" w14:textId="01E5733B"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(3)      actual quantity (quantity in package</w:t>
      </w:r>
      <w:r w:rsidR="00FA289A" w:rsidRPr="002D6C14">
        <w:rPr>
          <w:rFonts w:ascii="Arial" w:hAnsi="Arial" w:cs="Arial"/>
          <w:sz w:val="20"/>
          <w:szCs w:val="20"/>
        </w:rPr>
        <w:t>).</w:t>
      </w:r>
    </w:p>
    <w:p w14:paraId="016D0153"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(4)      manufacturer's serial number and / or batch number, if one has been allocated; and</w:t>
      </w:r>
    </w:p>
    <w:p w14:paraId="4DD86FEB"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(5)      the CP&amp;F-generated unique order identifier.</w:t>
      </w:r>
    </w:p>
    <w:p w14:paraId="034A6F0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5991362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l.      </w:t>
      </w:r>
      <w:r w:rsidR="0007186E" w:rsidRPr="002D6C14">
        <w:rPr>
          <w:rFonts w:ascii="Arial" w:hAnsi="Arial" w:cs="Arial"/>
          <w:sz w:val="20"/>
          <w:szCs w:val="20"/>
        </w:rPr>
        <w:t xml:space="preserve"> </w:t>
      </w:r>
      <w:r w:rsidRPr="002D6C14">
        <w:rPr>
          <w:rFonts w:ascii="Arial" w:hAnsi="Arial" w:cs="Arial"/>
          <w:sz w:val="20"/>
          <w:szCs w:val="20"/>
        </w:rPr>
        <w:t>The requirements for the consignment of aggregated packages are as follows:</w:t>
      </w:r>
    </w:p>
    <w:p w14:paraId="32D675BF"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(1)      With the exception of packages containing Dangerous Goods, over-packing for delivery to the consignee shown in the Contract may be used by the consignor to aggregate </w:t>
      </w:r>
      <w:proofErr w:type="gramStart"/>
      <w:r w:rsidRPr="002D6C14">
        <w:rPr>
          <w:rFonts w:ascii="Arial" w:hAnsi="Arial" w:cs="Arial"/>
          <w:sz w:val="20"/>
          <w:szCs w:val="20"/>
        </w:rPr>
        <w:t>a number of</w:t>
      </w:r>
      <w:proofErr w:type="gramEnd"/>
      <w:r w:rsidRPr="002D6C14">
        <w:rPr>
          <w:rFonts w:ascii="Arial" w:hAnsi="Arial" w:cs="Arial"/>
          <w:sz w:val="20"/>
          <w:szCs w:val="2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686FDE20"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(2)      Two adjacent sides of the outer container shall be clearly marked to show the following:</w:t>
      </w:r>
    </w:p>
    <w:p w14:paraId="26A9653E" w14:textId="51CCE901"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(a)      class group </w:t>
      </w:r>
      <w:r w:rsidR="00FA289A" w:rsidRPr="002D6C14">
        <w:rPr>
          <w:rFonts w:ascii="Arial" w:hAnsi="Arial" w:cs="Arial"/>
          <w:sz w:val="20"/>
          <w:szCs w:val="20"/>
        </w:rPr>
        <w:t>number.</w:t>
      </w:r>
    </w:p>
    <w:p w14:paraId="4B9DB96A" w14:textId="352B93C5"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(b)      name and address of </w:t>
      </w:r>
      <w:r w:rsidR="00FA289A" w:rsidRPr="002D6C14">
        <w:rPr>
          <w:rFonts w:ascii="Arial" w:hAnsi="Arial" w:cs="Arial"/>
          <w:sz w:val="20"/>
          <w:szCs w:val="20"/>
        </w:rPr>
        <w:t>consignor.</w:t>
      </w:r>
    </w:p>
    <w:p w14:paraId="7CDEF2B1" w14:textId="5C2D0BE2"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(c)      name and address of consignee (as stated on the Contract or order</w:t>
      </w:r>
      <w:r w:rsidR="00FA289A" w:rsidRPr="002D6C14">
        <w:rPr>
          <w:rFonts w:ascii="Arial" w:hAnsi="Arial" w:cs="Arial"/>
          <w:sz w:val="20"/>
          <w:szCs w:val="20"/>
        </w:rPr>
        <w:t>).</w:t>
      </w:r>
    </w:p>
    <w:p w14:paraId="101172AE"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(d)      destination if it differs from the consignee's address, normally either:</w:t>
      </w:r>
    </w:p>
    <w:p w14:paraId="086932CA" w14:textId="77777777" w:rsidR="0059184B" w:rsidRPr="002D6C14" w:rsidRDefault="0059184B" w:rsidP="006B20F7">
      <w:pPr>
        <w:spacing w:after="0" w:line="240" w:lineRule="auto"/>
        <w:ind w:left="851" w:right="-613"/>
        <w:rPr>
          <w:rFonts w:ascii="Arial" w:hAnsi="Arial" w:cs="Arial"/>
          <w:sz w:val="20"/>
          <w:szCs w:val="20"/>
        </w:rPr>
      </w:pPr>
      <w:r w:rsidRPr="002D6C14">
        <w:rPr>
          <w:rFonts w:ascii="Arial" w:hAnsi="Arial" w:cs="Arial"/>
          <w:sz w:val="20"/>
          <w:szCs w:val="20"/>
        </w:rPr>
        <w:t>i.      delivery destination / address; or</w:t>
      </w:r>
    </w:p>
    <w:p w14:paraId="46CE1DFD" w14:textId="40098AA3" w:rsidR="0059184B" w:rsidRPr="002D6C14" w:rsidRDefault="0059184B" w:rsidP="006B20F7">
      <w:pPr>
        <w:spacing w:after="0" w:line="240" w:lineRule="auto"/>
        <w:ind w:left="851" w:right="-613"/>
        <w:rPr>
          <w:rFonts w:ascii="Arial" w:hAnsi="Arial" w:cs="Arial"/>
          <w:sz w:val="20"/>
          <w:szCs w:val="20"/>
        </w:rPr>
      </w:pPr>
      <w:r w:rsidRPr="002D6C14">
        <w:rPr>
          <w:rFonts w:ascii="Arial" w:hAnsi="Arial" w:cs="Arial"/>
          <w:sz w:val="20"/>
          <w:szCs w:val="20"/>
        </w:rPr>
        <w:t xml:space="preserve">ii.      transit destination, if the delivery address is a point of aggregation / disaggregation and / or onward shipment e.g. railway station, where that mode of transport is </w:t>
      </w:r>
      <w:r w:rsidR="00FA289A" w:rsidRPr="002D6C14">
        <w:rPr>
          <w:rFonts w:ascii="Arial" w:hAnsi="Arial" w:cs="Arial"/>
          <w:sz w:val="20"/>
          <w:szCs w:val="20"/>
        </w:rPr>
        <w:t>used.</w:t>
      </w:r>
      <w:r w:rsidRPr="002D6C14">
        <w:rPr>
          <w:rFonts w:ascii="Arial" w:hAnsi="Arial" w:cs="Arial"/>
          <w:sz w:val="20"/>
          <w:szCs w:val="20"/>
        </w:rPr>
        <w:t xml:space="preserve"> </w:t>
      </w:r>
    </w:p>
    <w:p w14:paraId="6C614BFF" w14:textId="147273D6"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w:t>
      </w:r>
      <w:r w:rsidR="00FA289A" w:rsidRPr="002D6C14">
        <w:rPr>
          <w:rFonts w:ascii="Arial" w:hAnsi="Arial" w:cs="Arial"/>
          <w:sz w:val="20"/>
          <w:szCs w:val="20"/>
        </w:rPr>
        <w:t>case,</w:t>
      </w:r>
      <w:r w:rsidRPr="002D6C14">
        <w:rPr>
          <w:rFonts w:ascii="Arial" w:hAnsi="Arial" w:cs="Arial"/>
          <w:sz w:val="20"/>
          <w:szCs w:val="20"/>
        </w:rPr>
        <w:t xml:space="preserve"> and the total number of cases concerned e.g. 1/3, 2/3, </w:t>
      </w:r>
      <w:proofErr w:type="gramStart"/>
      <w:r w:rsidRPr="002D6C14">
        <w:rPr>
          <w:rFonts w:ascii="Arial" w:hAnsi="Arial" w:cs="Arial"/>
          <w:sz w:val="20"/>
          <w:szCs w:val="20"/>
        </w:rPr>
        <w:t>3/3;</w:t>
      </w:r>
      <w:proofErr w:type="gramEnd"/>
      <w:r w:rsidRPr="002D6C14">
        <w:rPr>
          <w:rFonts w:ascii="Arial" w:hAnsi="Arial" w:cs="Arial"/>
          <w:sz w:val="20"/>
          <w:szCs w:val="20"/>
        </w:rPr>
        <w:t xml:space="preserve"> </w:t>
      </w:r>
    </w:p>
    <w:p w14:paraId="6BAD74B6"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(f)      the CP&amp;F-generated shipping label; and</w:t>
      </w:r>
    </w:p>
    <w:p w14:paraId="78636CB7"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(g)      any statutory hazard markings and any handling markings.</w:t>
      </w:r>
    </w:p>
    <w:p w14:paraId="194E996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775FADB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2C97AF7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o.      All Packaging shall meet the requirements of the Packaging (Essential Requirements) Regulations 2003 (as amended) where applicable.</w:t>
      </w:r>
    </w:p>
    <w:p w14:paraId="5232BFB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FF0DF3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6B0FD4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r.      Liability for other losses resulting from Packaging failure or resulting from damage to Packaging, (such as damage to the packaged item etc.), shall be specified elsewhere in the Contract.</w:t>
      </w:r>
    </w:p>
    <w:p w14:paraId="5EF0753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2D6C14">
        <w:rPr>
          <w:rFonts w:ascii="Arial" w:hAnsi="Arial" w:cs="Arial"/>
          <w:sz w:val="20"/>
          <w:szCs w:val="20"/>
        </w:rPr>
        <w:t>DStan</w:t>
      </w:r>
      <w:proofErr w:type="spellEnd"/>
      <w:r w:rsidRPr="002D6C14">
        <w:rPr>
          <w:rFonts w:ascii="Arial" w:hAnsi="Arial" w:cs="Arial"/>
          <w:sz w:val="20"/>
          <w:szCs w:val="20"/>
        </w:rPr>
        <w:t xml:space="preserve"> internet site at: https://www.dstan.mod.uk/ </w:t>
      </w:r>
    </w:p>
    <w:p w14:paraId="49CD873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CC9005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u.      In the event of conflict between the Contract and Def Stan 81-041, the Contract shall take precedence. </w:t>
      </w:r>
    </w:p>
    <w:p w14:paraId="761F5F73"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lastRenderedPageBreak/>
        <w:t>23.</w:t>
      </w:r>
      <w:r w:rsidR="00350B27" w:rsidRPr="002D6C14">
        <w:rPr>
          <w:rFonts w:ascii="Arial" w:hAnsi="Arial" w:cs="Arial"/>
          <w:b/>
          <w:bCs/>
          <w:sz w:val="20"/>
          <w:szCs w:val="20"/>
        </w:rPr>
        <w:t xml:space="preserve">    </w:t>
      </w:r>
      <w:r w:rsidRPr="002D6C14">
        <w:rPr>
          <w:rFonts w:ascii="Arial" w:hAnsi="Arial" w:cs="Arial"/>
          <w:b/>
          <w:bCs/>
          <w:sz w:val="20"/>
          <w:szCs w:val="20"/>
        </w:rPr>
        <w:t>Plastic Packaging Tax</w:t>
      </w:r>
    </w:p>
    <w:p w14:paraId="2C9DA83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w:t>
      </w:r>
      <w:r w:rsidR="00350B27" w:rsidRPr="002D6C14">
        <w:rPr>
          <w:rFonts w:ascii="Arial" w:hAnsi="Arial" w:cs="Arial"/>
          <w:sz w:val="20"/>
          <w:szCs w:val="20"/>
        </w:rPr>
        <w:t xml:space="preserve">      </w:t>
      </w:r>
      <w:r w:rsidRPr="002D6C14">
        <w:rPr>
          <w:rFonts w:ascii="Arial" w:hAnsi="Arial" w:cs="Arial"/>
          <w:sz w:val="20"/>
          <w:szCs w:val="20"/>
        </w:rPr>
        <w:t>The Contractor shall ensure that any PPT due in relation to this Contract is paid in accordance with the PPT Legislation.</w:t>
      </w:r>
    </w:p>
    <w:p w14:paraId="374A9C3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w:t>
      </w:r>
      <w:r w:rsidR="00350B27" w:rsidRPr="002D6C14">
        <w:rPr>
          <w:rFonts w:ascii="Arial" w:hAnsi="Arial" w:cs="Arial"/>
          <w:sz w:val="20"/>
          <w:szCs w:val="20"/>
        </w:rPr>
        <w:t xml:space="preserve">        </w:t>
      </w:r>
      <w:r w:rsidRPr="002D6C14">
        <w:rPr>
          <w:rFonts w:ascii="Arial" w:hAnsi="Arial" w:cs="Arial"/>
          <w:sz w:val="20"/>
          <w:szCs w:val="20"/>
        </w:rPr>
        <w:t>The Contract Price includes any PPT that may be payable by the Contractor in relation to the Contract.</w:t>
      </w:r>
    </w:p>
    <w:p w14:paraId="4458F00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c.</w:t>
      </w:r>
      <w:r w:rsidR="00350B27" w:rsidRPr="002D6C14">
        <w:rPr>
          <w:rFonts w:ascii="Arial" w:hAnsi="Arial" w:cs="Arial"/>
          <w:sz w:val="20"/>
          <w:szCs w:val="20"/>
        </w:rPr>
        <w:t xml:space="preserve">        </w:t>
      </w:r>
      <w:r w:rsidRPr="002D6C14">
        <w:rPr>
          <w:rFonts w:ascii="Arial" w:hAnsi="Arial" w:cs="Arial"/>
          <w:sz w:val="20"/>
          <w:szCs w:val="20"/>
        </w:rPr>
        <w:t>On reasonable notice being provided by the Authority, the Contractor shall provide and make available to the Authority details of any PPT they have paid that relates to the Contract.</w:t>
      </w:r>
    </w:p>
    <w:p w14:paraId="22FE3AC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w:t>
      </w:r>
      <w:r w:rsidR="00350B27" w:rsidRPr="002D6C14">
        <w:rPr>
          <w:rFonts w:ascii="Arial" w:hAnsi="Arial" w:cs="Arial"/>
          <w:sz w:val="20"/>
          <w:szCs w:val="20"/>
        </w:rPr>
        <w:t xml:space="preserve">     </w:t>
      </w:r>
      <w:r w:rsidRPr="002D6C14">
        <w:rPr>
          <w:rFonts w:ascii="Arial" w:hAnsi="Arial" w:cs="Arial"/>
          <w:sz w:val="20"/>
          <w:szCs w:val="20"/>
        </w:rP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E20C6A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e.</w:t>
      </w:r>
      <w:r w:rsidR="00350B27" w:rsidRPr="002D6C14">
        <w:rPr>
          <w:rFonts w:ascii="Arial" w:hAnsi="Arial" w:cs="Arial"/>
          <w:sz w:val="20"/>
          <w:szCs w:val="20"/>
        </w:rPr>
        <w:t xml:space="preserve">     </w:t>
      </w:r>
      <w:r w:rsidRPr="002D6C14">
        <w:rPr>
          <w:rFonts w:ascii="Arial" w:hAnsi="Arial" w:cs="Arial"/>
          <w:sz w:val="20"/>
          <w:szCs w:val="20"/>
        </w:rPr>
        <w:t>In accordance with Condition 17 the Contractor (and their sub-contractors) shall maintain all records relating to PPT and make them available to the Authority when requested on reasonable notice for reasons related to the Contract.</w:t>
      </w:r>
    </w:p>
    <w:p w14:paraId="1A717B3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f.</w:t>
      </w:r>
      <w:r w:rsidR="00350B27" w:rsidRPr="002D6C14">
        <w:rPr>
          <w:rFonts w:ascii="Arial" w:hAnsi="Arial" w:cs="Arial"/>
          <w:sz w:val="20"/>
          <w:szCs w:val="20"/>
        </w:rPr>
        <w:t xml:space="preserve">      </w:t>
      </w:r>
      <w:r w:rsidRPr="002D6C14">
        <w:rPr>
          <w:rFonts w:ascii="Arial" w:hAnsi="Arial" w:cs="Arial"/>
          <w:sz w:val="20"/>
          <w:szCs w:val="20"/>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0E8FB2B6" w14:textId="78C1B8DE"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350B27" w:rsidRPr="002D6C14">
        <w:rPr>
          <w:rFonts w:ascii="Arial" w:hAnsi="Arial" w:cs="Arial"/>
          <w:sz w:val="20"/>
          <w:szCs w:val="20"/>
        </w:rPr>
        <w:t xml:space="preserve">     </w:t>
      </w:r>
      <w:r w:rsidRPr="002D6C14">
        <w:rPr>
          <w:rFonts w:ascii="Arial" w:hAnsi="Arial" w:cs="Arial"/>
          <w:sz w:val="20"/>
          <w:szCs w:val="20"/>
        </w:rPr>
        <w:t xml:space="preserve">confirmation of the tax status of any Plastic Packaging </w:t>
      </w:r>
      <w:r w:rsidR="00FA289A" w:rsidRPr="002D6C14">
        <w:rPr>
          <w:rFonts w:ascii="Arial" w:hAnsi="Arial" w:cs="Arial"/>
          <w:sz w:val="20"/>
          <w:szCs w:val="20"/>
        </w:rPr>
        <w:t>Component.</w:t>
      </w:r>
    </w:p>
    <w:p w14:paraId="39C7B487" w14:textId="74311DF2"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350B27" w:rsidRPr="002D6C14">
        <w:rPr>
          <w:rFonts w:ascii="Arial" w:hAnsi="Arial" w:cs="Arial"/>
          <w:sz w:val="20"/>
          <w:szCs w:val="20"/>
        </w:rPr>
        <w:t xml:space="preserve">     </w:t>
      </w:r>
      <w:r w:rsidRPr="002D6C14">
        <w:rPr>
          <w:rFonts w:ascii="Arial" w:hAnsi="Arial" w:cs="Arial"/>
          <w:sz w:val="20"/>
          <w:szCs w:val="20"/>
        </w:rPr>
        <w:t xml:space="preserve">documents to confirm that PPT has been properly accounted </w:t>
      </w:r>
      <w:r w:rsidR="00FA289A" w:rsidRPr="002D6C14">
        <w:rPr>
          <w:rFonts w:ascii="Arial" w:hAnsi="Arial" w:cs="Arial"/>
          <w:sz w:val="20"/>
          <w:szCs w:val="20"/>
        </w:rPr>
        <w:t>for.</w:t>
      </w:r>
      <w:r w:rsidRPr="002D6C14">
        <w:rPr>
          <w:rFonts w:ascii="Arial" w:hAnsi="Arial" w:cs="Arial"/>
          <w:sz w:val="20"/>
          <w:szCs w:val="20"/>
        </w:rPr>
        <w:t xml:space="preserve"> </w:t>
      </w:r>
    </w:p>
    <w:p w14:paraId="3D6572AA"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00350B27" w:rsidRPr="002D6C14">
        <w:rPr>
          <w:rFonts w:ascii="Arial" w:hAnsi="Arial" w:cs="Arial"/>
          <w:sz w:val="20"/>
          <w:szCs w:val="20"/>
        </w:rPr>
        <w:t xml:space="preserve">     </w:t>
      </w:r>
      <w:r w:rsidRPr="002D6C14">
        <w:rPr>
          <w:rFonts w:ascii="Arial" w:hAnsi="Arial" w:cs="Arial"/>
          <w:sz w:val="20"/>
          <w:szCs w:val="20"/>
        </w:rPr>
        <w:t xml:space="preserve">product specifications for the packaging components, including, but not limited to, the weight and composition of the products and any other product specifications that may be required; and </w:t>
      </w:r>
    </w:p>
    <w:p w14:paraId="77ECB281"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(4) </w:t>
      </w:r>
      <w:r w:rsidR="00350B27" w:rsidRPr="002D6C14">
        <w:rPr>
          <w:rFonts w:ascii="Arial" w:hAnsi="Arial" w:cs="Arial"/>
          <w:sz w:val="20"/>
          <w:szCs w:val="20"/>
        </w:rPr>
        <w:t xml:space="preserve">     </w:t>
      </w:r>
      <w:r w:rsidRPr="002D6C14">
        <w:rPr>
          <w:rFonts w:ascii="Arial" w:hAnsi="Arial" w:cs="Arial"/>
          <w:sz w:val="20"/>
          <w:szCs w:val="20"/>
        </w:rPr>
        <w:t>copies of any certifications or audits that have been obtained or conducted in relation to the provision of Plastic Packaging Components.</w:t>
      </w:r>
    </w:p>
    <w:p w14:paraId="4E88FB6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g.</w:t>
      </w:r>
      <w:r w:rsidR="00350B27" w:rsidRPr="002D6C14">
        <w:rPr>
          <w:rFonts w:ascii="Arial" w:hAnsi="Arial" w:cs="Arial"/>
          <w:sz w:val="20"/>
          <w:szCs w:val="20"/>
        </w:rPr>
        <w:t xml:space="preserve">     </w:t>
      </w:r>
      <w:r w:rsidRPr="002D6C14">
        <w:rPr>
          <w:rFonts w:ascii="Arial" w:hAnsi="Arial" w:cs="Arial"/>
          <w:sz w:val="20"/>
          <w:szCs w:val="20"/>
        </w:rPr>
        <w:t>The Authority shall have the right, on providing reasonable notice, to physically inspect or conduct an audit on the Contractor, to ensure any information that has been provided in accordance with clause 23.f above is accurate.</w:t>
      </w:r>
    </w:p>
    <w:p w14:paraId="7821275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h.</w:t>
      </w:r>
      <w:r w:rsidR="00350B27" w:rsidRPr="002D6C14">
        <w:rPr>
          <w:rFonts w:ascii="Arial" w:hAnsi="Arial" w:cs="Arial"/>
          <w:sz w:val="20"/>
          <w:szCs w:val="20"/>
        </w:rPr>
        <w:t xml:space="preserve">     </w:t>
      </w:r>
      <w:r w:rsidRPr="002D6C14">
        <w:rPr>
          <w:rFonts w:ascii="Arial" w:hAnsi="Arial" w:cs="Arial"/>
          <w:sz w:val="20"/>
          <w:szCs w:val="2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AEED95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i.</w:t>
      </w:r>
      <w:r w:rsidR="00350B27" w:rsidRPr="002D6C14">
        <w:rPr>
          <w:rFonts w:ascii="Arial" w:hAnsi="Arial" w:cs="Arial"/>
          <w:sz w:val="20"/>
          <w:szCs w:val="20"/>
        </w:rPr>
        <w:t xml:space="preserve">      </w:t>
      </w:r>
      <w:r w:rsidRPr="002D6C14">
        <w:rPr>
          <w:rFonts w:ascii="Arial" w:hAnsi="Arial" w:cs="Arial"/>
          <w:sz w:val="20"/>
          <w:szCs w:val="20"/>
        </w:rPr>
        <w:t>The Contractor shall provide, on the Authority providing reasonable notice, any information that the Authority may require from the Contractor for the Authority to comply with any obligations it may have under the PPT Legislation.</w:t>
      </w:r>
    </w:p>
    <w:p w14:paraId="2813F8EE" w14:textId="77777777" w:rsidR="0059184B" w:rsidRPr="002D6C14" w:rsidRDefault="0059184B" w:rsidP="00797269">
      <w:pPr>
        <w:spacing w:after="0" w:line="240" w:lineRule="auto"/>
        <w:ind w:left="-709" w:right="-613"/>
        <w:rPr>
          <w:rFonts w:ascii="Arial" w:hAnsi="Arial" w:cs="Arial"/>
          <w:sz w:val="20"/>
          <w:szCs w:val="20"/>
        </w:rPr>
      </w:pPr>
    </w:p>
    <w:p w14:paraId="214189A5"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24.   Supply of Data for Hazardous Materials or Substances, Mixtures and Articles in Contractor Deliverables</w:t>
      </w:r>
    </w:p>
    <w:p w14:paraId="6A4A47D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Nothing in this Condition shall reduce or limit any statutory duty or legal obligation of the Authority or the Contractor. </w:t>
      </w:r>
    </w:p>
    <w:p w14:paraId="3EB31F8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The Contractor shall provide to the Authority:</w:t>
      </w:r>
    </w:p>
    <w:p w14:paraId="78CE6E9D"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350B27" w:rsidRPr="002D6C14">
        <w:rPr>
          <w:rFonts w:ascii="Arial" w:hAnsi="Arial" w:cs="Arial"/>
          <w:sz w:val="20"/>
          <w:szCs w:val="20"/>
        </w:rPr>
        <w:t xml:space="preserve">     </w:t>
      </w:r>
      <w:r w:rsidRPr="002D6C14">
        <w:rPr>
          <w:rFonts w:ascii="Arial" w:hAnsi="Arial" w:cs="Arial"/>
          <w:sz w:val="20"/>
          <w:szCs w:val="20"/>
        </w:rPr>
        <w:t>for each Substance, Mixture or Article supplied in meeting the criteria of classification as hazardous in accordance with the GB Classification, Labelling and Packaging (GB CLP) a UK REACH compliant Safety Data Sheet (SDS</w:t>
      </w:r>
      <w:proofErr w:type="gramStart"/>
      <w:r w:rsidRPr="002D6C14">
        <w:rPr>
          <w:rFonts w:ascii="Arial" w:hAnsi="Arial" w:cs="Arial"/>
          <w:sz w:val="20"/>
          <w:szCs w:val="20"/>
        </w:rPr>
        <w:t>);</w:t>
      </w:r>
      <w:proofErr w:type="gramEnd"/>
    </w:p>
    <w:p w14:paraId="227669AF"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350B27" w:rsidRPr="002D6C14">
        <w:rPr>
          <w:rFonts w:ascii="Arial" w:hAnsi="Arial" w:cs="Arial"/>
          <w:sz w:val="20"/>
          <w:szCs w:val="20"/>
        </w:rPr>
        <w:t xml:space="preserve">     </w:t>
      </w:r>
      <w:r w:rsidRPr="002D6C14">
        <w:rPr>
          <w:rFonts w:ascii="Arial" w:hAnsi="Arial" w:cs="Arial"/>
          <w:sz w:val="20"/>
          <w:szCs w:val="20"/>
        </w:rPr>
        <w:t>where Mixtures supplied do not meet the criteria for classification as hazardous according to GB CLP but contain a hazardous Substance an SDS is to be made available on request; and</w:t>
      </w:r>
    </w:p>
    <w:p w14:paraId="33C120BD" w14:textId="77777777" w:rsidR="0059184B" w:rsidRPr="002D6C14" w:rsidRDefault="0059184B" w:rsidP="006B20F7">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005A6BD3" w:rsidRPr="002D6C14">
        <w:rPr>
          <w:rFonts w:ascii="Arial" w:hAnsi="Arial" w:cs="Arial"/>
          <w:sz w:val="20"/>
          <w:szCs w:val="20"/>
        </w:rPr>
        <w:t xml:space="preserve">     </w:t>
      </w:r>
      <w:r w:rsidRPr="002D6C14">
        <w:rPr>
          <w:rFonts w:ascii="Arial" w:hAnsi="Arial" w:cs="Arial"/>
          <w:sz w:val="20"/>
          <w:szCs w:val="20"/>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1311B50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c.      For Substances, Mixtures or Articles that meet the criteria list in clause 24.b above:</w:t>
      </w:r>
    </w:p>
    <w:p w14:paraId="295B64A7"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5A6BD3" w:rsidRPr="002D6C14">
        <w:rPr>
          <w:rFonts w:ascii="Arial" w:hAnsi="Arial" w:cs="Arial"/>
          <w:sz w:val="20"/>
          <w:szCs w:val="20"/>
        </w:rPr>
        <w:t xml:space="preserve">    </w:t>
      </w:r>
      <w:r w:rsidRPr="002D6C14">
        <w:rPr>
          <w:rFonts w:ascii="Arial" w:hAnsi="Arial" w:cs="Arial"/>
          <w:sz w:val="20"/>
          <w:szCs w:val="20"/>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32312599"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(2)</w:t>
      </w:r>
      <w:r w:rsidR="005A6BD3" w:rsidRPr="002D6C14">
        <w:rPr>
          <w:rFonts w:ascii="Arial" w:hAnsi="Arial" w:cs="Arial"/>
          <w:sz w:val="20"/>
          <w:szCs w:val="20"/>
        </w:rPr>
        <w:t xml:space="preserve">     </w:t>
      </w:r>
      <w:r w:rsidRPr="002D6C14">
        <w:rPr>
          <w:rFonts w:ascii="Arial" w:hAnsi="Arial" w:cs="Arial"/>
          <w:sz w:val="20"/>
          <w:szCs w:val="20"/>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227C2AA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009A650A" w:rsidRPr="002D6C14">
        <w:rPr>
          <w:rFonts w:ascii="Arial" w:hAnsi="Arial" w:cs="Arial"/>
          <w:sz w:val="20"/>
          <w:szCs w:val="20"/>
        </w:rPr>
        <w:t xml:space="preserve"> </w:t>
      </w:r>
      <w:r w:rsidRPr="002D6C14">
        <w:rPr>
          <w:rFonts w:ascii="Arial" w:hAnsi="Arial" w:cs="Arial"/>
          <w:sz w:val="20"/>
          <w:szCs w:val="20"/>
        </w:rPr>
        <w:t>The Contractor shall provide to the Authority a completed Schedule 6 (Hazardous Substances, Mixtures and Articles in Contractor Deliverables Supplied under the Contract: Data Requirements) in accordance with Schedule 3 (Contract Data Sheet).</w:t>
      </w:r>
    </w:p>
    <w:p w14:paraId="107C70B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005A6BD3" w:rsidRPr="002D6C14">
        <w:rPr>
          <w:rFonts w:ascii="Arial" w:hAnsi="Arial" w:cs="Arial"/>
          <w:sz w:val="20"/>
          <w:szCs w:val="20"/>
        </w:rPr>
        <w:t xml:space="preserve"> </w:t>
      </w:r>
      <w:r w:rsidRPr="002D6C14">
        <w:rPr>
          <w:rFonts w:ascii="Arial" w:hAnsi="Arial" w:cs="Arial"/>
          <w:sz w:val="20"/>
          <w:szCs w:val="20"/>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10FC79C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005A6BD3" w:rsidRPr="002D6C14">
        <w:rPr>
          <w:rFonts w:ascii="Arial" w:hAnsi="Arial" w:cs="Arial"/>
          <w:sz w:val="20"/>
          <w:szCs w:val="20"/>
        </w:rPr>
        <w:t xml:space="preserve">  </w:t>
      </w:r>
      <w:r w:rsidRPr="002D6C14">
        <w:rPr>
          <w:rFonts w:ascii="Arial" w:hAnsi="Arial" w:cs="Arial"/>
          <w:sz w:val="20"/>
          <w:szCs w:val="20"/>
        </w:rPr>
        <w:t>If the Substances, Mixtures or Articles in Contractor Deliverables, are or contain or embody a radioactive substance as defined in the Ionising Radiation Regulations SI 2017/1075, the Contractor shall additionally provide details in Schedule 6 of:</w:t>
      </w:r>
    </w:p>
    <w:p w14:paraId="40D91067"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5A6BD3" w:rsidRPr="002D6C14">
        <w:rPr>
          <w:rFonts w:ascii="Arial" w:hAnsi="Arial" w:cs="Arial"/>
          <w:sz w:val="20"/>
          <w:szCs w:val="20"/>
        </w:rPr>
        <w:t xml:space="preserve">     </w:t>
      </w:r>
      <w:r w:rsidRPr="002D6C14">
        <w:rPr>
          <w:rFonts w:ascii="Arial" w:hAnsi="Arial" w:cs="Arial"/>
          <w:sz w:val="20"/>
          <w:szCs w:val="20"/>
        </w:rPr>
        <w:t>activity; and</w:t>
      </w:r>
    </w:p>
    <w:p w14:paraId="625706F9"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(2)</w:t>
      </w:r>
      <w:r w:rsidR="005A6BD3" w:rsidRPr="002D6C14">
        <w:rPr>
          <w:rFonts w:ascii="Arial" w:hAnsi="Arial" w:cs="Arial"/>
          <w:sz w:val="20"/>
          <w:szCs w:val="20"/>
        </w:rPr>
        <w:t xml:space="preserve">      </w:t>
      </w:r>
      <w:r w:rsidRPr="002D6C14">
        <w:rPr>
          <w:rFonts w:ascii="Arial" w:hAnsi="Arial" w:cs="Arial"/>
          <w:sz w:val="20"/>
          <w:szCs w:val="20"/>
        </w:rPr>
        <w:t xml:space="preserve">the substance and form (including any isotope). </w:t>
      </w:r>
    </w:p>
    <w:p w14:paraId="3FB36A3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lastRenderedPageBreak/>
        <w:t xml:space="preserve">g.  </w:t>
      </w:r>
      <w:r w:rsidR="005A6BD3" w:rsidRPr="002D6C14">
        <w:rPr>
          <w:rFonts w:ascii="Arial" w:hAnsi="Arial" w:cs="Arial"/>
          <w:sz w:val="20"/>
          <w:szCs w:val="20"/>
        </w:rPr>
        <w:t xml:space="preserve"> </w:t>
      </w:r>
      <w:r w:rsidRPr="002D6C14">
        <w:rPr>
          <w:rFonts w:ascii="Arial" w:hAnsi="Arial" w:cs="Arial"/>
          <w:sz w:val="20"/>
          <w:szCs w:val="20"/>
        </w:rPr>
        <w:t xml:space="preserve">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60FE2E5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h.     </w:t>
      </w:r>
      <w:r w:rsidR="004D2CC2" w:rsidRPr="002D6C14">
        <w:rPr>
          <w:rFonts w:ascii="Arial" w:hAnsi="Arial" w:cs="Arial"/>
          <w:sz w:val="20"/>
          <w:szCs w:val="20"/>
        </w:rPr>
        <w:t xml:space="preserve"> </w:t>
      </w:r>
      <w:r w:rsidRPr="002D6C14">
        <w:rPr>
          <w:rFonts w:ascii="Arial" w:hAnsi="Arial" w:cs="Arial"/>
          <w:sz w:val="20"/>
          <w:szCs w:val="20"/>
        </w:rPr>
        <w:t xml:space="preserve">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245D86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i.      </w:t>
      </w:r>
      <w:r w:rsidR="005A6BD3" w:rsidRPr="002D6C14">
        <w:rPr>
          <w:rFonts w:ascii="Arial" w:hAnsi="Arial" w:cs="Arial"/>
          <w:sz w:val="20"/>
          <w:szCs w:val="20"/>
        </w:rPr>
        <w:t xml:space="preserve"> </w:t>
      </w:r>
      <w:r w:rsidRPr="002D6C14">
        <w:rPr>
          <w:rFonts w:ascii="Arial" w:hAnsi="Arial" w:cs="Arial"/>
          <w:sz w:val="20"/>
          <w:szCs w:val="20"/>
        </w:rPr>
        <w:t>So that the safety information can reach users without delay, the Authority shall send a copy preferably as an email with attachment(s) in Adobe PDF or MS WORD format, or, if only hardcopy is available, to the addresses below:</w:t>
      </w:r>
    </w:p>
    <w:p w14:paraId="1C8C358C"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5A6BD3" w:rsidRPr="002D6C14">
        <w:rPr>
          <w:rFonts w:ascii="Arial" w:hAnsi="Arial" w:cs="Arial"/>
          <w:sz w:val="20"/>
          <w:szCs w:val="20"/>
        </w:rPr>
        <w:t xml:space="preserve">     </w:t>
      </w:r>
      <w:r w:rsidRPr="002D6C14">
        <w:rPr>
          <w:rFonts w:ascii="Arial" w:hAnsi="Arial" w:cs="Arial"/>
          <w:sz w:val="20"/>
          <w:szCs w:val="20"/>
        </w:rPr>
        <w:t xml:space="preserve">Hard copies to be sent to: </w:t>
      </w:r>
    </w:p>
    <w:p w14:paraId="49EF09EF"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Hazardous Stores Information System (HSIS) </w:t>
      </w:r>
    </w:p>
    <w:p w14:paraId="725CFA00"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Spruce 2C, #1260, </w:t>
      </w:r>
    </w:p>
    <w:p w14:paraId="73EFCC94"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MOD Abbey Wood (South) </w:t>
      </w:r>
    </w:p>
    <w:p w14:paraId="51885043"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Bristol BS34 8JH</w:t>
      </w:r>
    </w:p>
    <w:p w14:paraId="757BF5F9"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5A6BD3" w:rsidRPr="002D6C14">
        <w:rPr>
          <w:rFonts w:ascii="Arial" w:hAnsi="Arial" w:cs="Arial"/>
          <w:sz w:val="20"/>
          <w:szCs w:val="20"/>
        </w:rPr>
        <w:t xml:space="preserve">     </w:t>
      </w:r>
      <w:r w:rsidRPr="002D6C14">
        <w:rPr>
          <w:rFonts w:ascii="Arial" w:hAnsi="Arial" w:cs="Arial"/>
          <w:sz w:val="20"/>
          <w:szCs w:val="20"/>
        </w:rPr>
        <w:t xml:space="preserve">Emails to be sent to: </w:t>
      </w:r>
    </w:p>
    <w:p w14:paraId="2F985748" w14:textId="77777777" w:rsidR="0059184B" w:rsidRPr="002D6C14" w:rsidRDefault="00000000" w:rsidP="009D30D9">
      <w:pPr>
        <w:spacing w:after="0" w:line="240" w:lineRule="auto"/>
        <w:ind w:left="-284" w:right="-613"/>
        <w:rPr>
          <w:rFonts w:ascii="Arial" w:hAnsi="Arial" w:cs="Arial"/>
          <w:sz w:val="20"/>
          <w:szCs w:val="20"/>
        </w:rPr>
      </w:pPr>
      <w:hyperlink r:id="rId13" w:history="1">
        <w:r w:rsidR="005A6BD3" w:rsidRPr="002D6C14">
          <w:rPr>
            <w:rStyle w:val="Hyperlink"/>
            <w:rFonts w:ascii="Arial" w:hAnsi="Arial" w:cs="Arial"/>
            <w:sz w:val="20"/>
            <w:szCs w:val="20"/>
          </w:rPr>
          <w:t>DESEngSfty-QSEPSEP-HSISMulti@mod.gov.uk</w:t>
        </w:r>
      </w:hyperlink>
    </w:p>
    <w:p w14:paraId="0259288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j.      </w:t>
      </w:r>
      <w:r w:rsidR="005A6BD3" w:rsidRPr="002D6C14">
        <w:rPr>
          <w:rFonts w:ascii="Arial" w:hAnsi="Arial" w:cs="Arial"/>
          <w:sz w:val="20"/>
          <w:szCs w:val="20"/>
        </w:rPr>
        <w:t xml:space="preserve"> </w:t>
      </w:r>
      <w:r w:rsidRPr="002D6C14">
        <w:rPr>
          <w:rFonts w:ascii="Arial" w:hAnsi="Arial" w:cs="Arial"/>
          <w:sz w:val="20"/>
          <w:szCs w:val="20"/>
        </w:rPr>
        <w:t>SDS which are classified above OFFICIAL including Explosive Hazard Data Sheets (EHDS) for OME are not to be sent to HSIS and must be held by the respective Authority Delivery Team.</w:t>
      </w:r>
    </w:p>
    <w:p w14:paraId="3174351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52262EE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l.      </w:t>
      </w:r>
      <w:r w:rsidR="005A6BD3" w:rsidRPr="002D6C14">
        <w:rPr>
          <w:rFonts w:ascii="Arial" w:hAnsi="Arial" w:cs="Arial"/>
          <w:sz w:val="20"/>
          <w:szCs w:val="20"/>
        </w:rPr>
        <w:t xml:space="preserve"> </w:t>
      </w:r>
      <w:r w:rsidRPr="002D6C14">
        <w:rPr>
          <w:rFonts w:ascii="Arial" w:hAnsi="Arial" w:cs="Arial"/>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1DE1C8C2"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25.    Timber and Wood-Derived Products</w:t>
      </w:r>
    </w:p>
    <w:p w14:paraId="79DF6B7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All Timber and Wood-Derived Products supplied by the Contractor under the Contract: </w:t>
      </w:r>
    </w:p>
    <w:p w14:paraId="0B2B1F95"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(1)     shall comply with the Contract Specification; and </w:t>
      </w:r>
    </w:p>
    <w:p w14:paraId="10675F23"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(2)     must originate either: </w:t>
      </w:r>
    </w:p>
    <w:p w14:paraId="68B98A8B" w14:textId="77777777" w:rsidR="0059184B" w:rsidRPr="002D6C14" w:rsidRDefault="0059184B" w:rsidP="009D30D9">
      <w:pPr>
        <w:spacing w:after="0" w:line="240" w:lineRule="auto"/>
        <w:ind w:left="142" w:right="-613"/>
        <w:rPr>
          <w:rFonts w:ascii="Arial" w:hAnsi="Arial" w:cs="Arial"/>
          <w:sz w:val="20"/>
          <w:szCs w:val="20"/>
        </w:rPr>
      </w:pPr>
      <w:r w:rsidRPr="002D6C14">
        <w:rPr>
          <w:rFonts w:ascii="Arial" w:hAnsi="Arial" w:cs="Arial"/>
          <w:sz w:val="20"/>
          <w:szCs w:val="20"/>
        </w:rPr>
        <w:t>(a)      from a Legal and Sustainable source; or</w:t>
      </w:r>
    </w:p>
    <w:p w14:paraId="3104E59E" w14:textId="77777777" w:rsidR="0059184B" w:rsidRPr="002D6C14" w:rsidRDefault="0059184B" w:rsidP="009D30D9">
      <w:pPr>
        <w:spacing w:after="0" w:line="240" w:lineRule="auto"/>
        <w:ind w:left="142" w:right="-613"/>
        <w:rPr>
          <w:rFonts w:ascii="Arial" w:hAnsi="Arial" w:cs="Arial"/>
          <w:sz w:val="20"/>
          <w:szCs w:val="20"/>
        </w:rPr>
      </w:pPr>
      <w:r w:rsidRPr="002D6C14">
        <w:rPr>
          <w:rFonts w:ascii="Arial" w:hAnsi="Arial" w:cs="Arial"/>
          <w:sz w:val="20"/>
          <w:szCs w:val="20"/>
        </w:rPr>
        <w:t>(b)      from a FLEGT-licensed or equivalent source.</w:t>
      </w:r>
    </w:p>
    <w:p w14:paraId="23E9A03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In addition to the requirements of clause 25.a, all Timber and Wood-Derived Products supplied by the Contractor under the Contract shall originate from a forest source where management of the forest has full regard for:</w:t>
      </w:r>
    </w:p>
    <w:p w14:paraId="54B31758" w14:textId="69250AF4"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(1)      identification, documentation and respect of legal, customary and traditional tenure and use rights related to the </w:t>
      </w:r>
      <w:r w:rsidR="00FA289A" w:rsidRPr="002D6C14">
        <w:rPr>
          <w:rFonts w:ascii="Arial" w:hAnsi="Arial" w:cs="Arial"/>
          <w:sz w:val="20"/>
          <w:szCs w:val="20"/>
        </w:rPr>
        <w:t>forest.</w:t>
      </w:r>
    </w:p>
    <w:p w14:paraId="759376DD"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(2)      mechanisms for resolving grievances and disputes including those relating to tenure and use rights, to forest management practices and to work conditions; and </w:t>
      </w:r>
    </w:p>
    <w:p w14:paraId="3543EBB4"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(3)      safeguarding the basic labour rights and health and safety of forest workers.</w:t>
      </w:r>
    </w:p>
    <w:p w14:paraId="09B6362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5A6BD3" w:rsidRPr="002D6C14">
        <w:rPr>
          <w:rFonts w:ascii="Arial" w:hAnsi="Arial" w:cs="Arial"/>
          <w:sz w:val="20"/>
          <w:szCs w:val="20"/>
        </w:rPr>
        <w:t xml:space="preserve"> </w:t>
      </w:r>
      <w:r w:rsidRPr="002D6C14">
        <w:rPr>
          <w:rFonts w:ascii="Arial" w:hAnsi="Arial" w:cs="Arial"/>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2E474C6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005A6BD3" w:rsidRPr="002D6C14">
        <w:rPr>
          <w:rFonts w:ascii="Arial" w:hAnsi="Arial" w:cs="Arial"/>
          <w:sz w:val="20"/>
          <w:szCs w:val="20"/>
        </w:rPr>
        <w:t xml:space="preserve"> </w:t>
      </w:r>
      <w:r w:rsidRPr="002D6C14">
        <w:rPr>
          <w:rFonts w:ascii="Arial" w:hAnsi="Arial"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04A0E8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005A6BD3" w:rsidRPr="002D6C14">
        <w:rPr>
          <w:rFonts w:ascii="Arial" w:hAnsi="Arial" w:cs="Arial"/>
          <w:sz w:val="20"/>
          <w:szCs w:val="20"/>
        </w:rPr>
        <w:t xml:space="preserve"> </w:t>
      </w:r>
      <w:r w:rsidRPr="002D6C14">
        <w:rPr>
          <w:rFonts w:ascii="Arial" w:hAnsi="Arial" w:cs="Arial"/>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41B994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f.      The Contractor shall maintain records of all Timber and Wood-Derived Products delivered to and accepted by the Authority, in accordance with Condition 17 (Contractor’s Records).</w:t>
      </w:r>
    </w:p>
    <w:p w14:paraId="21D4CD0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005A6BD3" w:rsidRPr="002D6C14">
        <w:rPr>
          <w:rFonts w:ascii="Arial" w:hAnsi="Arial" w:cs="Arial"/>
          <w:sz w:val="20"/>
          <w:szCs w:val="20"/>
        </w:rPr>
        <w:t xml:space="preserve"> </w:t>
      </w:r>
      <w:r w:rsidRPr="002D6C14">
        <w:rPr>
          <w:rFonts w:ascii="Arial" w:hAnsi="Arial" w:cs="Arial"/>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BCB6F25"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(1)      a record tracing the Recycled Timber to its previous end use as a standalone object or as part of a structure; and</w:t>
      </w:r>
    </w:p>
    <w:p w14:paraId="4673CF35"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(2)      an explanation of the circumstances that rendered it impractical to record Evidence of proof of timber origin.</w:t>
      </w:r>
    </w:p>
    <w:p w14:paraId="63E10C54" w14:textId="33C8FCDC"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h.     </w:t>
      </w:r>
      <w:r w:rsidR="005A6BD3" w:rsidRPr="002D6C14">
        <w:rPr>
          <w:rFonts w:ascii="Arial" w:hAnsi="Arial" w:cs="Arial"/>
          <w:sz w:val="20"/>
          <w:szCs w:val="20"/>
        </w:rPr>
        <w:t xml:space="preserve"> </w:t>
      </w:r>
      <w:r w:rsidRPr="002D6C14">
        <w:rPr>
          <w:rFonts w:ascii="Arial" w:hAnsi="Arial" w:cs="Arial"/>
          <w:sz w:val="20"/>
          <w:szCs w:val="20"/>
        </w:rPr>
        <w:t xml:space="preserve">The Authority reserves the right to decide, except where in the Authority’s opinion the timber supplied is incidental to the requirement and from a </w:t>
      </w:r>
      <w:r w:rsidR="00FA289A" w:rsidRPr="002D6C14">
        <w:rPr>
          <w:rFonts w:ascii="Arial" w:hAnsi="Arial" w:cs="Arial"/>
          <w:sz w:val="20"/>
          <w:szCs w:val="20"/>
        </w:rPr>
        <w:t>low-risk</w:t>
      </w:r>
      <w:r w:rsidRPr="002D6C14">
        <w:rPr>
          <w:rFonts w:ascii="Arial" w:hAnsi="Arial" w:cs="Arial"/>
          <w:sz w:val="20"/>
          <w:szCs w:val="20"/>
        </w:rPr>
        <w:t xml:space="preserve"> source, whether the Evidence submitted to it demonstrates compliance with clause 24.a or 24.b, or both.  </w:t>
      </w:r>
      <w:proofErr w:type="gramStart"/>
      <w:r w:rsidRPr="002D6C14">
        <w:rPr>
          <w:rFonts w:ascii="Arial" w:hAnsi="Arial" w:cs="Arial"/>
          <w:sz w:val="20"/>
          <w:szCs w:val="20"/>
        </w:rPr>
        <w:t>In the event that</w:t>
      </w:r>
      <w:proofErr w:type="gramEnd"/>
      <w:r w:rsidRPr="002D6C14">
        <w:rPr>
          <w:rFonts w:ascii="Arial" w:hAnsi="Arial" w:cs="Arial"/>
          <w:sz w:val="20"/>
          <w:szCs w:val="20"/>
        </w:rPr>
        <w:t xml:space="preserve"> the Authority is not satisfied, the Contractor shall commission and meet the costs of an Independent Verification and resulting report that will:</w:t>
      </w:r>
    </w:p>
    <w:p w14:paraId="4BA2D7D1"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lastRenderedPageBreak/>
        <w:t xml:space="preserve">(1)      verify the forest source of the timber or wood; and </w:t>
      </w:r>
    </w:p>
    <w:p w14:paraId="413E5CF2"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(2)      assess whether the source meets the relevant criteria of clause 25.b.</w:t>
      </w:r>
    </w:p>
    <w:p w14:paraId="10807899"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i.      </w:t>
      </w:r>
      <w:r w:rsidR="005A6BD3" w:rsidRPr="002D6C14">
        <w:rPr>
          <w:rFonts w:ascii="Arial" w:hAnsi="Arial" w:cs="Arial"/>
          <w:sz w:val="20"/>
          <w:szCs w:val="20"/>
        </w:rPr>
        <w:t xml:space="preserve"> </w:t>
      </w:r>
      <w:r w:rsidRPr="002D6C14">
        <w:rPr>
          <w:rFonts w:ascii="Arial" w:hAnsi="Arial" w:cs="Arial"/>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2D6C14">
        <w:rPr>
          <w:rFonts w:ascii="Arial" w:hAnsi="Arial" w:cs="Arial"/>
          <w:sz w:val="20"/>
          <w:szCs w:val="20"/>
        </w:rPr>
        <w:t>in the event that</w:t>
      </w:r>
      <w:proofErr w:type="gramEnd"/>
      <w:r w:rsidRPr="002D6C14">
        <w:rPr>
          <w:rFonts w:ascii="Arial" w:hAnsi="Arial" w:cs="Arial"/>
          <w:sz w:val="20"/>
          <w:szCs w:val="2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2B9F406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j.     </w:t>
      </w:r>
      <w:r w:rsidR="005A6BD3" w:rsidRPr="002D6C14">
        <w:rPr>
          <w:rFonts w:ascii="Arial" w:hAnsi="Arial" w:cs="Arial"/>
          <w:sz w:val="20"/>
          <w:szCs w:val="20"/>
        </w:rPr>
        <w:t xml:space="preserve">  </w:t>
      </w:r>
      <w:r w:rsidRPr="002D6C14">
        <w:rPr>
          <w:rFonts w:ascii="Arial" w:hAnsi="Arial" w:cs="Arial"/>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1776797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k.     </w:t>
      </w:r>
      <w:r w:rsidR="005A6BD3" w:rsidRPr="002D6C14">
        <w:rPr>
          <w:rFonts w:ascii="Arial" w:hAnsi="Arial" w:cs="Arial"/>
          <w:sz w:val="20"/>
          <w:szCs w:val="20"/>
        </w:rPr>
        <w:t xml:space="preserve"> </w:t>
      </w:r>
      <w:r w:rsidRPr="002D6C14">
        <w:rPr>
          <w:rFonts w:ascii="Arial" w:hAnsi="Arial" w:cs="Arial"/>
          <w:sz w:val="20"/>
          <w:szCs w:val="20"/>
        </w:rPr>
        <w:t>The Schedule 7 (Timber and Wood-Derived Products Supplied under the Contract: Data Requirements) may be amended by the Authority from time to time, in accordance with Condition 6 (Formal Amendments to the Contract).</w:t>
      </w:r>
    </w:p>
    <w:p w14:paraId="371DF5F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l.      </w:t>
      </w:r>
      <w:r w:rsidR="005A6BD3" w:rsidRPr="002D6C14">
        <w:rPr>
          <w:rFonts w:ascii="Arial" w:hAnsi="Arial" w:cs="Arial"/>
          <w:sz w:val="20"/>
          <w:szCs w:val="20"/>
        </w:rPr>
        <w:t xml:space="preserve"> </w:t>
      </w:r>
      <w:r w:rsidRPr="002D6C14">
        <w:rPr>
          <w:rFonts w:ascii="Arial" w:hAnsi="Arial" w:cs="Arial"/>
          <w:sz w:val="20"/>
          <w:szCs w:val="20"/>
        </w:rPr>
        <w:t>The Contractor shall obtain any wood, other than processed wood, used in Packaging from:</w:t>
      </w:r>
    </w:p>
    <w:p w14:paraId="1370C4C4"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8395F1A" w14:textId="77777777"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(2)      sources supplying wood treated and marked </w:t>
      </w:r>
      <w:proofErr w:type="gramStart"/>
      <w:r w:rsidRPr="002D6C14">
        <w:rPr>
          <w:rFonts w:ascii="Arial" w:hAnsi="Arial" w:cs="Arial"/>
          <w:sz w:val="20"/>
          <w:szCs w:val="20"/>
        </w:rPr>
        <w:t>so as to</w:t>
      </w:r>
      <w:proofErr w:type="gramEnd"/>
      <w:r w:rsidRPr="002D6C14">
        <w:rPr>
          <w:rFonts w:ascii="Arial" w:hAnsi="Arial" w:cs="Arial"/>
          <w:sz w:val="20"/>
          <w:szCs w:val="2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C0268B8"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26.    Certificate of Conformity</w:t>
      </w:r>
    </w:p>
    <w:p w14:paraId="037859D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B1BAF2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Each CofC should include the wording "Certificate of Conformity" in the title of the document to allow for easy identification.  One CofC is to be used per NSN/part number; a CofC must not cover multiple line items.</w:t>
      </w:r>
    </w:p>
    <w:p w14:paraId="301C26E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4D2CC2" w:rsidRPr="002D6C14">
        <w:rPr>
          <w:rFonts w:ascii="Arial" w:hAnsi="Arial" w:cs="Arial"/>
          <w:sz w:val="20"/>
          <w:szCs w:val="20"/>
        </w:rPr>
        <w:t xml:space="preserve"> </w:t>
      </w:r>
      <w:r w:rsidRPr="002D6C14">
        <w:rPr>
          <w:rFonts w:ascii="Arial" w:hAnsi="Arial" w:cs="Arial"/>
          <w:sz w:val="20"/>
          <w:szCs w:val="20"/>
        </w:rPr>
        <w:t>The Contractor shall consider the CofC to be a record in accordance with Condition 17 (Contractor’s Records).</w:t>
      </w:r>
    </w:p>
    <w:p w14:paraId="430DC97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004D2CC2" w:rsidRPr="002D6C14">
        <w:rPr>
          <w:rFonts w:ascii="Arial" w:hAnsi="Arial" w:cs="Arial"/>
          <w:sz w:val="20"/>
          <w:szCs w:val="20"/>
        </w:rPr>
        <w:t xml:space="preserve"> </w:t>
      </w:r>
      <w:r w:rsidRPr="002D6C14">
        <w:rPr>
          <w:rFonts w:ascii="Arial" w:hAnsi="Arial" w:cs="Arial"/>
          <w:sz w:val="20"/>
          <w:szCs w:val="20"/>
        </w:rPr>
        <w:t>The Information provided on the CofC shall include:</w:t>
      </w:r>
    </w:p>
    <w:p w14:paraId="02F751CC" w14:textId="5256658F"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(1)      Contractor’s name and </w:t>
      </w:r>
      <w:r w:rsidR="00FA289A" w:rsidRPr="002D6C14">
        <w:rPr>
          <w:rFonts w:ascii="Arial" w:hAnsi="Arial" w:cs="Arial"/>
          <w:sz w:val="20"/>
          <w:szCs w:val="20"/>
        </w:rPr>
        <w:t>address.</w:t>
      </w:r>
    </w:p>
    <w:p w14:paraId="6509B7FA" w14:textId="59C829F0"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(2)      Contractor unique CofC </w:t>
      </w:r>
      <w:r w:rsidR="00FA289A" w:rsidRPr="002D6C14">
        <w:rPr>
          <w:rFonts w:ascii="Arial" w:hAnsi="Arial" w:cs="Arial"/>
          <w:sz w:val="20"/>
          <w:szCs w:val="20"/>
        </w:rPr>
        <w:t>number.</w:t>
      </w:r>
    </w:p>
    <w:p w14:paraId="40E3ECDB" w14:textId="1725D1BE"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(3)      Contract number and where applicable Contract amendment </w:t>
      </w:r>
      <w:r w:rsidR="00FA289A" w:rsidRPr="002D6C14">
        <w:rPr>
          <w:rFonts w:ascii="Arial" w:hAnsi="Arial" w:cs="Arial"/>
          <w:sz w:val="20"/>
          <w:szCs w:val="20"/>
        </w:rPr>
        <w:t>number.</w:t>
      </w:r>
    </w:p>
    <w:p w14:paraId="030261C8" w14:textId="1E448209" w:rsidR="0059184B" w:rsidRPr="002D6C14" w:rsidRDefault="0059184B" w:rsidP="009D30D9">
      <w:pPr>
        <w:spacing w:after="0" w:line="240" w:lineRule="auto"/>
        <w:ind w:left="-284" w:right="-613"/>
        <w:rPr>
          <w:rFonts w:ascii="Arial" w:hAnsi="Arial" w:cs="Arial"/>
          <w:sz w:val="20"/>
          <w:szCs w:val="20"/>
        </w:rPr>
      </w:pPr>
      <w:r w:rsidRPr="002D6C14">
        <w:rPr>
          <w:rFonts w:ascii="Arial" w:hAnsi="Arial" w:cs="Arial"/>
          <w:sz w:val="20"/>
          <w:szCs w:val="20"/>
        </w:rPr>
        <w:t xml:space="preserve">(4)      details of any approved </w:t>
      </w:r>
      <w:r w:rsidR="00FA289A" w:rsidRPr="002D6C14">
        <w:rPr>
          <w:rFonts w:ascii="Arial" w:hAnsi="Arial" w:cs="Arial"/>
          <w:sz w:val="20"/>
          <w:szCs w:val="20"/>
        </w:rPr>
        <w:t>concessions.</w:t>
      </w:r>
    </w:p>
    <w:p w14:paraId="0913A2F9" w14:textId="77777777" w:rsidR="003B006B" w:rsidRPr="002D6C14" w:rsidRDefault="0059184B" w:rsidP="003B006B">
      <w:pPr>
        <w:spacing w:after="0" w:line="240" w:lineRule="auto"/>
        <w:ind w:left="-284" w:right="-613"/>
        <w:rPr>
          <w:rFonts w:ascii="Arial" w:hAnsi="Arial" w:cs="Arial"/>
          <w:sz w:val="20"/>
          <w:szCs w:val="20"/>
        </w:rPr>
      </w:pPr>
      <w:r w:rsidRPr="002D6C14">
        <w:rPr>
          <w:rFonts w:ascii="Arial" w:hAnsi="Arial" w:cs="Arial"/>
          <w:sz w:val="20"/>
          <w:szCs w:val="20"/>
        </w:rPr>
        <w:t xml:space="preserve">(5)      acquirer name and </w:t>
      </w:r>
      <w:r w:rsidR="00FA289A" w:rsidRPr="002D6C14">
        <w:rPr>
          <w:rFonts w:ascii="Arial" w:hAnsi="Arial" w:cs="Arial"/>
          <w:sz w:val="20"/>
          <w:szCs w:val="20"/>
        </w:rPr>
        <w:t>organisation.</w:t>
      </w:r>
    </w:p>
    <w:p w14:paraId="4FB78863" w14:textId="1050DBF9" w:rsidR="0059184B" w:rsidRPr="002D6C14" w:rsidRDefault="0059184B" w:rsidP="003B006B">
      <w:pPr>
        <w:spacing w:after="0" w:line="240" w:lineRule="auto"/>
        <w:ind w:left="-284" w:right="-613"/>
        <w:rPr>
          <w:rFonts w:ascii="Arial" w:hAnsi="Arial" w:cs="Arial"/>
          <w:sz w:val="20"/>
          <w:szCs w:val="20"/>
        </w:rPr>
      </w:pPr>
      <w:r w:rsidRPr="002D6C14">
        <w:rPr>
          <w:rFonts w:ascii="Arial" w:hAnsi="Arial" w:cs="Arial"/>
          <w:sz w:val="20"/>
          <w:szCs w:val="20"/>
        </w:rPr>
        <w:t xml:space="preserve">(6)      Delivery </w:t>
      </w:r>
      <w:r w:rsidR="00FA289A" w:rsidRPr="002D6C14">
        <w:rPr>
          <w:rFonts w:ascii="Arial" w:hAnsi="Arial" w:cs="Arial"/>
          <w:sz w:val="20"/>
          <w:szCs w:val="20"/>
        </w:rPr>
        <w:t>address.</w:t>
      </w:r>
      <w:r w:rsidRPr="002D6C14">
        <w:rPr>
          <w:rFonts w:ascii="Arial" w:hAnsi="Arial" w:cs="Arial"/>
          <w:sz w:val="20"/>
          <w:szCs w:val="20"/>
        </w:rPr>
        <w:t xml:space="preserve"> </w:t>
      </w:r>
    </w:p>
    <w:p w14:paraId="4EF82298" w14:textId="5263686D"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(7)      Contract Item Number from Schedule 2 (</w:t>
      </w:r>
      <w:r w:rsidRPr="00FE56A0">
        <w:rPr>
          <w:rFonts w:ascii="Arial" w:hAnsi="Arial" w:cs="Arial"/>
          <w:i/>
          <w:iCs/>
          <w:sz w:val="20"/>
          <w:szCs w:val="20"/>
        </w:rPr>
        <w:t>Schedule of Requirements</w:t>
      </w:r>
      <w:r w:rsidR="00FA289A" w:rsidRPr="002D6C14">
        <w:rPr>
          <w:rFonts w:ascii="Arial" w:hAnsi="Arial" w:cs="Arial"/>
          <w:sz w:val="20"/>
          <w:szCs w:val="20"/>
        </w:rPr>
        <w:t>).</w:t>
      </w:r>
    </w:p>
    <w:p w14:paraId="69D7C8E8" w14:textId="308C466A" w:rsidR="00286BCE" w:rsidRPr="002D6C14" w:rsidRDefault="00000C10" w:rsidP="00BB6DBB">
      <w:pPr>
        <w:spacing w:after="0" w:line="240" w:lineRule="auto"/>
        <w:ind w:left="-284" w:right="-613"/>
        <w:rPr>
          <w:rFonts w:ascii="Arial" w:hAnsi="Arial" w:cs="Arial"/>
          <w:sz w:val="20"/>
          <w:szCs w:val="20"/>
        </w:rPr>
      </w:pPr>
      <w:r w:rsidRPr="002D6C14">
        <w:rPr>
          <w:rFonts w:ascii="Arial" w:hAnsi="Arial" w:cs="Arial"/>
          <w:sz w:val="20"/>
          <w:szCs w:val="20"/>
        </w:rPr>
        <w:t>(8)</w:t>
      </w:r>
      <w:r w:rsidRPr="002D6C14">
        <w:rPr>
          <w:rFonts w:ascii="Arial" w:hAnsi="Arial" w:cs="Arial"/>
          <w:sz w:val="20"/>
          <w:szCs w:val="20"/>
        </w:rPr>
        <w:tab/>
        <w:t xml:space="preserve">     </w:t>
      </w:r>
      <w:r w:rsidR="00286BCE" w:rsidRPr="002D6C14">
        <w:rPr>
          <w:rFonts w:ascii="Arial" w:hAnsi="Arial" w:cs="Arial"/>
          <w:sz w:val="20"/>
          <w:szCs w:val="20"/>
        </w:rPr>
        <w:t>Line-item</w:t>
      </w:r>
      <w:r w:rsidRPr="002D6C14">
        <w:rPr>
          <w:rFonts w:ascii="Arial" w:hAnsi="Arial" w:cs="Arial"/>
          <w:sz w:val="20"/>
          <w:szCs w:val="20"/>
        </w:rPr>
        <w:t xml:space="preserve"> numbers when there is more than one line item on the </w:t>
      </w:r>
      <w:proofErr w:type="gramStart"/>
      <w:r w:rsidRPr="002D6C14">
        <w:rPr>
          <w:rFonts w:ascii="Arial" w:hAnsi="Arial" w:cs="Arial"/>
          <w:sz w:val="20"/>
          <w:szCs w:val="20"/>
        </w:rPr>
        <w:t>CofC;</w:t>
      </w:r>
      <w:proofErr w:type="gramEnd"/>
      <w:r w:rsidRPr="002D6C14">
        <w:rPr>
          <w:rFonts w:ascii="Arial" w:hAnsi="Arial" w:cs="Arial"/>
          <w:sz w:val="20"/>
          <w:szCs w:val="20"/>
        </w:rPr>
        <w:t xml:space="preserve">  </w:t>
      </w:r>
    </w:p>
    <w:p w14:paraId="7D99DF82" w14:textId="79E53965" w:rsidR="00FF2987"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(9)      </w:t>
      </w:r>
      <w:r w:rsidR="00FF2987" w:rsidRPr="002D6C14">
        <w:rPr>
          <w:rFonts w:ascii="Arial" w:hAnsi="Arial" w:cs="Arial"/>
          <w:sz w:val="20"/>
          <w:szCs w:val="20"/>
        </w:rPr>
        <w:t xml:space="preserve">Description of Contractor Deliverable, including part number, specification and configuration </w:t>
      </w:r>
      <w:proofErr w:type="gramStart"/>
      <w:r w:rsidR="00FF2987" w:rsidRPr="002D6C14">
        <w:rPr>
          <w:rFonts w:ascii="Arial" w:hAnsi="Arial" w:cs="Arial"/>
          <w:sz w:val="20"/>
          <w:szCs w:val="20"/>
        </w:rPr>
        <w:t>status;</w:t>
      </w:r>
      <w:proofErr w:type="gramEnd"/>
    </w:p>
    <w:p w14:paraId="507FE3DF" w14:textId="28678022" w:rsidR="0059184B" w:rsidRPr="002D6C14" w:rsidRDefault="00FF2987"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(10)    </w:t>
      </w:r>
      <w:r w:rsidR="0059184B" w:rsidRPr="002D6C14">
        <w:rPr>
          <w:rFonts w:ascii="Arial" w:hAnsi="Arial" w:cs="Arial"/>
          <w:sz w:val="20"/>
          <w:szCs w:val="20"/>
        </w:rPr>
        <w:t>NATO Stock Number (NSN) (where allocated</w:t>
      </w:r>
      <w:r w:rsidR="00FA289A" w:rsidRPr="002D6C14">
        <w:rPr>
          <w:rFonts w:ascii="Arial" w:hAnsi="Arial" w:cs="Arial"/>
          <w:sz w:val="20"/>
          <w:szCs w:val="20"/>
        </w:rPr>
        <w:t>).</w:t>
      </w:r>
    </w:p>
    <w:p w14:paraId="5555BFD2" w14:textId="1E2CC210"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(1</w:t>
      </w:r>
      <w:r w:rsidR="00286BCE" w:rsidRPr="002D6C14">
        <w:rPr>
          <w:rFonts w:ascii="Arial" w:hAnsi="Arial" w:cs="Arial"/>
          <w:sz w:val="20"/>
          <w:szCs w:val="20"/>
        </w:rPr>
        <w:t>1</w:t>
      </w:r>
      <w:r w:rsidRPr="002D6C14">
        <w:rPr>
          <w:rFonts w:ascii="Arial" w:hAnsi="Arial" w:cs="Arial"/>
          <w:sz w:val="20"/>
          <w:szCs w:val="20"/>
        </w:rPr>
        <w:t xml:space="preserve">)    identification marks, batch and serial numbers in accordance with the </w:t>
      </w:r>
      <w:r w:rsidR="00FA289A" w:rsidRPr="002D6C14">
        <w:rPr>
          <w:rFonts w:ascii="Arial" w:hAnsi="Arial" w:cs="Arial"/>
          <w:sz w:val="20"/>
          <w:szCs w:val="20"/>
        </w:rPr>
        <w:t>Specification.</w:t>
      </w:r>
    </w:p>
    <w:p w14:paraId="4E621794" w14:textId="77777777" w:rsidR="00A50729" w:rsidRPr="002D6C14" w:rsidRDefault="0059184B" w:rsidP="00A50729">
      <w:pPr>
        <w:spacing w:after="0" w:line="240" w:lineRule="auto"/>
        <w:ind w:left="-284" w:right="-613"/>
        <w:rPr>
          <w:rFonts w:ascii="Arial" w:hAnsi="Arial" w:cs="Arial"/>
          <w:sz w:val="20"/>
          <w:szCs w:val="20"/>
        </w:rPr>
      </w:pPr>
      <w:r w:rsidRPr="002D6C14">
        <w:rPr>
          <w:rFonts w:ascii="Arial" w:hAnsi="Arial" w:cs="Arial"/>
          <w:sz w:val="20"/>
          <w:szCs w:val="20"/>
        </w:rPr>
        <w:t>(1</w:t>
      </w:r>
      <w:r w:rsidR="00286BCE" w:rsidRPr="002D6C14">
        <w:rPr>
          <w:rFonts w:ascii="Arial" w:hAnsi="Arial" w:cs="Arial"/>
          <w:sz w:val="20"/>
          <w:szCs w:val="20"/>
        </w:rPr>
        <w:t>2</w:t>
      </w:r>
      <w:r w:rsidRPr="002D6C14">
        <w:rPr>
          <w:rFonts w:ascii="Arial" w:hAnsi="Arial" w:cs="Arial"/>
          <w:sz w:val="20"/>
          <w:szCs w:val="20"/>
        </w:rPr>
        <w:t xml:space="preserve">)    </w:t>
      </w:r>
      <w:r w:rsidR="00FA289A" w:rsidRPr="002D6C14">
        <w:rPr>
          <w:rFonts w:ascii="Arial" w:hAnsi="Arial" w:cs="Arial"/>
          <w:sz w:val="20"/>
          <w:szCs w:val="20"/>
        </w:rPr>
        <w:t>quantities.</w:t>
      </w:r>
    </w:p>
    <w:p w14:paraId="600EE93E" w14:textId="385E41AB" w:rsidR="0059184B" w:rsidRPr="002D6C14" w:rsidRDefault="0059184B" w:rsidP="00A50729">
      <w:pPr>
        <w:spacing w:after="0" w:line="240" w:lineRule="auto"/>
        <w:ind w:left="-284" w:right="-613"/>
        <w:rPr>
          <w:rFonts w:ascii="Arial" w:hAnsi="Arial" w:cs="Arial"/>
          <w:sz w:val="20"/>
          <w:szCs w:val="20"/>
        </w:rPr>
      </w:pPr>
      <w:r w:rsidRPr="002D6C14">
        <w:rPr>
          <w:rFonts w:ascii="Arial" w:hAnsi="Arial" w:cs="Arial"/>
          <w:sz w:val="20"/>
          <w:szCs w:val="20"/>
        </w:rPr>
        <w:t>(1</w:t>
      </w:r>
      <w:r w:rsidR="00A50729" w:rsidRPr="002D6C14">
        <w:rPr>
          <w:rFonts w:ascii="Arial" w:hAnsi="Arial" w:cs="Arial"/>
          <w:sz w:val="20"/>
          <w:szCs w:val="20"/>
        </w:rPr>
        <w:t>3</w:t>
      </w:r>
      <w:r w:rsidRPr="002D6C14">
        <w:rPr>
          <w:rFonts w:ascii="Arial" w:hAnsi="Arial" w:cs="Arial"/>
          <w:sz w:val="20"/>
          <w:szCs w:val="20"/>
        </w:rPr>
        <w:t xml:space="preserve">)    </w:t>
      </w:r>
      <w:r w:rsidR="00A50729" w:rsidRPr="002D6C14">
        <w:rPr>
          <w:rFonts w:ascii="Arial" w:hAnsi="Arial" w:cs="Arial"/>
          <w:sz w:val="20"/>
          <w:szCs w:val="20"/>
        </w:rPr>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14:paraId="3716D19B" w14:textId="73DA14AE" w:rsidR="0059184B" w:rsidRPr="002D6C14" w:rsidRDefault="00A50729" w:rsidP="00A50729">
      <w:pPr>
        <w:spacing w:after="0" w:line="240" w:lineRule="auto"/>
        <w:ind w:left="-709" w:right="-613" w:firstLine="425"/>
        <w:rPr>
          <w:rFonts w:ascii="Arial" w:hAnsi="Arial" w:cs="Arial"/>
          <w:sz w:val="20"/>
          <w:szCs w:val="20"/>
        </w:rPr>
      </w:pPr>
      <w:r w:rsidRPr="002D6C14">
        <w:rPr>
          <w:rFonts w:ascii="Arial" w:hAnsi="Arial" w:cs="Arial"/>
          <w:sz w:val="20"/>
          <w:szCs w:val="20"/>
        </w:rPr>
        <w:t xml:space="preserve">(14)   </w:t>
      </w:r>
      <w:r w:rsidR="0059184B" w:rsidRPr="002D6C14">
        <w:rPr>
          <w:rFonts w:ascii="Arial" w:hAnsi="Arial" w:cs="Arial"/>
          <w:sz w:val="20"/>
          <w:szCs w:val="20"/>
        </w:rPr>
        <w:t>Exceptions or additions to the above are to be documented.</w:t>
      </w:r>
    </w:p>
    <w:p w14:paraId="0173F83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004D2CC2" w:rsidRPr="002D6C14">
        <w:rPr>
          <w:rFonts w:ascii="Arial" w:hAnsi="Arial" w:cs="Arial"/>
          <w:sz w:val="20"/>
          <w:szCs w:val="20"/>
        </w:rPr>
        <w:t xml:space="preserve"> </w:t>
      </w:r>
      <w:r w:rsidRPr="002D6C14">
        <w:rPr>
          <w:rFonts w:ascii="Arial" w:hAnsi="Arial" w:cs="Arial"/>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D6C14">
        <w:rPr>
          <w:rFonts w:ascii="Arial" w:hAnsi="Arial" w:cs="Arial"/>
          <w:sz w:val="20"/>
          <w:szCs w:val="20"/>
        </w:rPr>
        <w:t>at</w:t>
      </w:r>
      <w:proofErr w:type="spellEnd"/>
      <w:r w:rsidRPr="002D6C14">
        <w:rPr>
          <w:rFonts w:ascii="Arial" w:hAnsi="Arial" w:cs="Arial"/>
          <w:sz w:val="20"/>
          <w:szCs w:val="20"/>
        </w:rPr>
        <w:t xml:space="preserve"> clause 26.d. The Contractor shall ensure that this Information is available to the Authority through the supply chain upon request in accordance with Condition 17 (Contractor Records).</w:t>
      </w:r>
    </w:p>
    <w:p w14:paraId="5906CFDD"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27.    Access to Contractor’s Premises</w:t>
      </w:r>
    </w:p>
    <w:p w14:paraId="756148B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02FB4A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0111F0" w:rsidRPr="002D6C14">
        <w:rPr>
          <w:rFonts w:ascii="Arial" w:hAnsi="Arial" w:cs="Arial"/>
          <w:sz w:val="20"/>
          <w:szCs w:val="20"/>
        </w:rPr>
        <w:t xml:space="preserve"> </w:t>
      </w:r>
      <w:r w:rsidRPr="002D6C14">
        <w:rPr>
          <w:rFonts w:ascii="Arial" w:hAnsi="Arial" w:cs="Arial"/>
          <w:sz w:val="20"/>
          <w:szCs w:val="20"/>
        </w:rP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3133382D"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lastRenderedPageBreak/>
        <w:t>28.    Delivery / Collection</w:t>
      </w:r>
    </w:p>
    <w:p w14:paraId="14FEDC5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0111F0" w:rsidRPr="002D6C14">
        <w:rPr>
          <w:rFonts w:ascii="Arial" w:hAnsi="Arial" w:cs="Arial"/>
          <w:sz w:val="20"/>
          <w:szCs w:val="20"/>
        </w:rPr>
        <w:t xml:space="preserve"> </w:t>
      </w:r>
      <w:r w:rsidRPr="002D6C14">
        <w:rPr>
          <w:rFonts w:ascii="Arial" w:hAnsi="Arial" w:cs="Arial"/>
          <w:sz w:val="20"/>
          <w:szCs w:val="20"/>
        </w:rPr>
        <w:t>Schedule 3 (</w:t>
      </w:r>
      <w:r w:rsidRPr="00FE56A0">
        <w:rPr>
          <w:rFonts w:ascii="Arial" w:hAnsi="Arial" w:cs="Arial"/>
          <w:i/>
          <w:iCs/>
          <w:sz w:val="20"/>
          <w:szCs w:val="20"/>
        </w:rPr>
        <w:t>Contract Data Sheet</w:t>
      </w:r>
      <w:r w:rsidRPr="002D6C14">
        <w:rPr>
          <w:rFonts w:ascii="Arial" w:hAnsi="Arial" w:cs="Arial"/>
          <w:sz w:val="20"/>
          <w:szCs w:val="20"/>
        </w:rPr>
        <w:t>) shall specify whether the Contractor Deliverables are to be Delivered to the Consignee by the Contractor or Collected from the Consignor by the Authority.</w:t>
      </w:r>
    </w:p>
    <w:p w14:paraId="1057756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0111F0" w:rsidRPr="002D6C14">
        <w:rPr>
          <w:rFonts w:ascii="Arial" w:hAnsi="Arial" w:cs="Arial"/>
          <w:sz w:val="20"/>
          <w:szCs w:val="20"/>
        </w:rPr>
        <w:t xml:space="preserve"> </w:t>
      </w:r>
      <w:r w:rsidRPr="002D6C14">
        <w:rPr>
          <w:rFonts w:ascii="Arial" w:hAnsi="Arial" w:cs="Arial"/>
          <w:sz w:val="20"/>
          <w:szCs w:val="20"/>
        </w:rPr>
        <w:t>Where the Contractor Deliverables are to be Delivered by the Contractor (or a third party acting on behalf of the Contractor), the Contractor shall, unless otherwise stated in writing:</w:t>
      </w:r>
    </w:p>
    <w:p w14:paraId="063EF58A" w14:textId="69B33A15"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(1)      contact the Authority’s Representative as detailed in Schedule 3 (</w:t>
      </w:r>
      <w:r w:rsidRPr="00FE56A0">
        <w:rPr>
          <w:rFonts w:ascii="Arial" w:hAnsi="Arial" w:cs="Arial"/>
          <w:i/>
          <w:iCs/>
          <w:sz w:val="20"/>
          <w:szCs w:val="20"/>
        </w:rPr>
        <w:t>Contract Data Sheet</w:t>
      </w:r>
      <w:r w:rsidRPr="002D6C14">
        <w:rPr>
          <w:rFonts w:ascii="Arial" w:hAnsi="Arial" w:cs="Arial"/>
          <w:sz w:val="20"/>
          <w:szCs w:val="20"/>
        </w:rPr>
        <w:t xml:space="preserve">) in advance of the Delivery Date </w:t>
      </w:r>
      <w:proofErr w:type="gramStart"/>
      <w:r w:rsidRPr="002D6C14">
        <w:rPr>
          <w:rFonts w:ascii="Arial" w:hAnsi="Arial" w:cs="Arial"/>
          <w:sz w:val="20"/>
          <w:szCs w:val="20"/>
        </w:rPr>
        <w:t>in order to</w:t>
      </w:r>
      <w:proofErr w:type="gramEnd"/>
      <w:r w:rsidRPr="002D6C14">
        <w:rPr>
          <w:rFonts w:ascii="Arial" w:hAnsi="Arial" w:cs="Arial"/>
          <w:sz w:val="20"/>
          <w:szCs w:val="20"/>
        </w:rPr>
        <w:t xml:space="preserve"> agree administrative arrangements for Delivery and provide any Information pertinent to Delivery </w:t>
      </w:r>
      <w:r w:rsidR="00FA289A" w:rsidRPr="002D6C14">
        <w:rPr>
          <w:rFonts w:ascii="Arial" w:hAnsi="Arial" w:cs="Arial"/>
          <w:sz w:val="20"/>
          <w:szCs w:val="20"/>
        </w:rPr>
        <w:t>requested.</w:t>
      </w:r>
    </w:p>
    <w:p w14:paraId="385E66CE" w14:textId="68B153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(2)      comply with any special instructions for arranging Delivery in Schedule 3 (</w:t>
      </w:r>
      <w:r w:rsidRPr="00FE56A0">
        <w:rPr>
          <w:rFonts w:ascii="Arial" w:hAnsi="Arial" w:cs="Arial"/>
          <w:i/>
          <w:iCs/>
          <w:sz w:val="20"/>
          <w:szCs w:val="20"/>
        </w:rPr>
        <w:t>Contract Data Sheet</w:t>
      </w:r>
      <w:r w:rsidR="00FA289A" w:rsidRPr="002D6C14">
        <w:rPr>
          <w:rFonts w:ascii="Arial" w:hAnsi="Arial" w:cs="Arial"/>
          <w:sz w:val="20"/>
          <w:szCs w:val="20"/>
        </w:rPr>
        <w:t>).</w:t>
      </w:r>
    </w:p>
    <w:p w14:paraId="189AC51B" w14:textId="12114FC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(3)      ensure that each consignment of the Contractor Deliverables is accompanied by, (as specified in Schedule 3 (Contract Data Sheet)), a DEFFORM 129J in accordance with the </w:t>
      </w:r>
      <w:r w:rsidR="00FA289A" w:rsidRPr="002D6C14">
        <w:rPr>
          <w:rFonts w:ascii="Arial" w:hAnsi="Arial" w:cs="Arial"/>
          <w:sz w:val="20"/>
          <w:szCs w:val="20"/>
        </w:rPr>
        <w:t>instructions.</w:t>
      </w:r>
      <w:r w:rsidRPr="002D6C14">
        <w:rPr>
          <w:rFonts w:ascii="Arial" w:hAnsi="Arial" w:cs="Arial"/>
          <w:sz w:val="20"/>
          <w:szCs w:val="20"/>
        </w:rPr>
        <w:t xml:space="preserve"> </w:t>
      </w:r>
    </w:p>
    <w:p w14:paraId="04884F3D"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(4)      be responsible for all costs of Delivery; and</w:t>
      </w:r>
    </w:p>
    <w:p w14:paraId="7C549400"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(5)      Deliver the Contractor Deliverables to the Consignee at the address stated in Schedule 2 (</w:t>
      </w:r>
      <w:r w:rsidRPr="00FE56A0">
        <w:rPr>
          <w:rFonts w:ascii="Arial" w:hAnsi="Arial" w:cs="Arial"/>
          <w:i/>
          <w:iCs/>
          <w:sz w:val="20"/>
          <w:szCs w:val="20"/>
        </w:rPr>
        <w:t>Schedule of Requirements</w:t>
      </w:r>
      <w:r w:rsidRPr="002D6C14">
        <w:rPr>
          <w:rFonts w:ascii="Arial" w:hAnsi="Arial" w:cs="Arial"/>
          <w:sz w:val="20"/>
          <w:szCs w:val="20"/>
        </w:rPr>
        <w:t>) by the Delivery Date between the hours agreed by the Parties.</w:t>
      </w:r>
    </w:p>
    <w:p w14:paraId="53BEB0B8"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c.      Where the Contractor Deliverables are to be Collected by the Authority (or a third party acting on behalf of the Authority), the Contractor shall, unless otherwise stated in writing:</w:t>
      </w:r>
    </w:p>
    <w:p w14:paraId="558E7243" w14:textId="31CEA908"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(1)      contact the Authority’s Representative (Transport) as detailed in box 10 of Annex A to Schedule 3 (</w:t>
      </w:r>
      <w:r w:rsidRPr="00FE56A0">
        <w:rPr>
          <w:rFonts w:ascii="Arial" w:hAnsi="Arial" w:cs="Arial"/>
          <w:i/>
          <w:iCs/>
          <w:sz w:val="20"/>
          <w:szCs w:val="20"/>
        </w:rPr>
        <w:t>Contract Data Sheet</w:t>
      </w:r>
      <w:r w:rsidRPr="002D6C14">
        <w:rPr>
          <w:rFonts w:ascii="Arial" w:hAnsi="Arial" w:cs="Arial"/>
          <w:sz w:val="20"/>
          <w:szCs w:val="20"/>
        </w:rPr>
        <w:t xml:space="preserve">) in advance of the Delivery Date </w:t>
      </w:r>
      <w:proofErr w:type="gramStart"/>
      <w:r w:rsidRPr="002D6C14">
        <w:rPr>
          <w:rFonts w:ascii="Arial" w:hAnsi="Arial" w:cs="Arial"/>
          <w:sz w:val="20"/>
          <w:szCs w:val="20"/>
        </w:rPr>
        <w:t>in order to</w:t>
      </w:r>
      <w:proofErr w:type="gramEnd"/>
      <w:r w:rsidRPr="002D6C14">
        <w:rPr>
          <w:rFonts w:ascii="Arial" w:hAnsi="Arial" w:cs="Arial"/>
          <w:sz w:val="20"/>
          <w:szCs w:val="20"/>
        </w:rPr>
        <w:t xml:space="preserve"> agree specific arrangements for Collection and provide any Information pertinent to the Collection </w:t>
      </w:r>
      <w:r w:rsidR="00FA289A" w:rsidRPr="002D6C14">
        <w:rPr>
          <w:rFonts w:ascii="Arial" w:hAnsi="Arial" w:cs="Arial"/>
          <w:sz w:val="20"/>
          <w:szCs w:val="20"/>
        </w:rPr>
        <w:t>requested.</w:t>
      </w:r>
    </w:p>
    <w:p w14:paraId="54C25200"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(2)      comply with any special instructions for arranging Collection in Schedule 3 (</w:t>
      </w:r>
      <w:r w:rsidRPr="00FE56A0">
        <w:rPr>
          <w:rFonts w:ascii="Arial" w:hAnsi="Arial" w:cs="Arial"/>
          <w:i/>
          <w:iCs/>
          <w:sz w:val="20"/>
          <w:szCs w:val="20"/>
        </w:rPr>
        <w:t>Contract Data Sheet</w:t>
      </w:r>
      <w:proofErr w:type="gramStart"/>
      <w:r w:rsidRPr="002D6C14">
        <w:rPr>
          <w:rFonts w:ascii="Arial" w:hAnsi="Arial" w:cs="Arial"/>
          <w:sz w:val="20"/>
          <w:szCs w:val="20"/>
        </w:rPr>
        <w:t>);</w:t>
      </w:r>
      <w:proofErr w:type="gramEnd"/>
    </w:p>
    <w:p w14:paraId="3DD0A5CA" w14:textId="491C492E"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(3)      ensure that each consignment of the Contractor Deliverables is accompanied by, (as specified in Schedule 3 (</w:t>
      </w:r>
      <w:r w:rsidRPr="00FE56A0">
        <w:rPr>
          <w:rFonts w:ascii="Arial" w:hAnsi="Arial" w:cs="Arial"/>
          <w:i/>
          <w:iCs/>
          <w:sz w:val="20"/>
          <w:szCs w:val="20"/>
        </w:rPr>
        <w:t>Contract Data Sheet</w:t>
      </w:r>
      <w:r w:rsidRPr="002D6C14">
        <w:rPr>
          <w:rFonts w:ascii="Arial" w:hAnsi="Arial" w:cs="Arial"/>
          <w:sz w:val="20"/>
          <w:szCs w:val="20"/>
        </w:rPr>
        <w:t xml:space="preserve">)), a DEFFORM 129J in accordance with the </w:t>
      </w:r>
      <w:r w:rsidR="00FA289A" w:rsidRPr="002D6C14">
        <w:rPr>
          <w:rFonts w:ascii="Arial" w:hAnsi="Arial" w:cs="Arial"/>
          <w:sz w:val="20"/>
          <w:szCs w:val="20"/>
        </w:rPr>
        <w:t>instructions.</w:t>
      </w:r>
      <w:r w:rsidRPr="002D6C14">
        <w:rPr>
          <w:rFonts w:ascii="Arial" w:hAnsi="Arial" w:cs="Arial"/>
          <w:sz w:val="20"/>
          <w:szCs w:val="20"/>
        </w:rPr>
        <w:t xml:space="preserve"> </w:t>
      </w:r>
    </w:p>
    <w:p w14:paraId="0874FD6B"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(4)      ensure that the Contractor Deliverables are available for Collection by the Authority from the Consignor (as specified in Schedule 3 (</w:t>
      </w:r>
      <w:r w:rsidRPr="00FE56A0">
        <w:rPr>
          <w:rFonts w:ascii="Arial" w:hAnsi="Arial" w:cs="Arial"/>
          <w:i/>
          <w:iCs/>
          <w:sz w:val="20"/>
          <w:szCs w:val="20"/>
        </w:rPr>
        <w:t>Contract Data Sheet</w:t>
      </w:r>
      <w:r w:rsidRPr="002D6C14">
        <w:rPr>
          <w:rFonts w:ascii="Arial" w:hAnsi="Arial" w:cs="Arial"/>
          <w:sz w:val="20"/>
          <w:szCs w:val="20"/>
        </w:rPr>
        <w:t>)) by the Delivery Date between the hours agreed by the Parties; and</w:t>
      </w:r>
    </w:p>
    <w:p w14:paraId="0B2AACD8" w14:textId="20E9BAE5"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(5)      in the case of Overseas consignments, ensure </w:t>
      </w:r>
      <w:r w:rsidR="00FA289A" w:rsidRPr="002D6C14">
        <w:rPr>
          <w:rFonts w:ascii="Arial" w:hAnsi="Arial" w:cs="Arial"/>
          <w:sz w:val="20"/>
          <w:szCs w:val="20"/>
        </w:rPr>
        <w:t>that the</w:t>
      </w:r>
      <w:r w:rsidRPr="002D6C14">
        <w:rPr>
          <w:rFonts w:ascii="Arial" w:hAnsi="Arial" w:cs="Arial"/>
          <w:sz w:val="20"/>
          <w:szCs w:val="20"/>
        </w:rPr>
        <w:t xml:space="preserve"> Contractor Deliverables are accompanied by the necessary transit documentation.  All Customs clearance shall be the responsibility of the Authority’s Representative (Transport).</w:t>
      </w:r>
    </w:p>
    <w:p w14:paraId="7F358C1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      Title and risk in the Contractor Deliverables shall only pass from the Contractor to the Authority:</w:t>
      </w:r>
    </w:p>
    <w:p w14:paraId="444B71D2"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(1)      on the Delivery of the Contractor Deliverables by the Contractor to the Consignee in accordance with clause 28.b; or</w:t>
      </w:r>
    </w:p>
    <w:p w14:paraId="1D5A52B1"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on the Collection of the Contractor Deliverables from the Consignor by the Authority once they have been made available for Collection by the Contractor in accordance with clause 28.c. </w:t>
      </w:r>
    </w:p>
    <w:p w14:paraId="2D231C21"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29.    Acceptance </w:t>
      </w:r>
    </w:p>
    <w:p w14:paraId="36FAF0E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Acceptance of the Contractor Deliverables shall occur in accordance with any acceptance procedure specified in Schedule 8 (</w:t>
      </w:r>
      <w:r w:rsidRPr="0079442F">
        <w:rPr>
          <w:rFonts w:ascii="Arial" w:hAnsi="Arial" w:cs="Arial"/>
          <w:i/>
          <w:iCs/>
          <w:sz w:val="20"/>
          <w:szCs w:val="20"/>
        </w:rPr>
        <w:t>Acceptance Procedure</w:t>
      </w:r>
      <w:r w:rsidRPr="002D6C14">
        <w:rPr>
          <w:rFonts w:ascii="Arial" w:hAnsi="Arial" w:cs="Arial"/>
          <w:sz w:val="20"/>
          <w:szCs w:val="20"/>
        </w:rPr>
        <w:t>).  If no acceptance procedure is so specified acceptance shall occur when either:</w:t>
      </w:r>
    </w:p>
    <w:p w14:paraId="53F9DD96"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(1)      the Authority does any act in relation to the Contractor Deliverable which is inconsistent with the Contractor’s ownership; or</w:t>
      </w:r>
    </w:p>
    <w:p w14:paraId="33B69863"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the time limit in which to reject the Contractor Deliverables defined in clause 30.b has elapsed. </w:t>
      </w:r>
    </w:p>
    <w:p w14:paraId="7F00E015"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30.    Rejection and Counterfeit Materiel </w:t>
      </w:r>
    </w:p>
    <w:p w14:paraId="5FA188D4" w14:textId="77777777" w:rsidR="0059184B" w:rsidRPr="002D6C14" w:rsidRDefault="0059184B" w:rsidP="00797269">
      <w:pPr>
        <w:spacing w:after="0" w:line="240" w:lineRule="auto"/>
        <w:ind w:left="-709" w:right="-613"/>
        <w:rPr>
          <w:rFonts w:ascii="Arial" w:hAnsi="Arial" w:cs="Arial"/>
          <w:b/>
          <w:bCs/>
          <w:sz w:val="20"/>
          <w:szCs w:val="20"/>
        </w:rPr>
      </w:pPr>
      <w:r w:rsidRPr="002D6C14">
        <w:rPr>
          <w:rFonts w:ascii="Arial" w:hAnsi="Arial" w:cs="Arial"/>
          <w:b/>
          <w:bCs/>
          <w:sz w:val="20"/>
          <w:szCs w:val="20"/>
        </w:rPr>
        <w:t>Rejection:</w:t>
      </w:r>
    </w:p>
    <w:p w14:paraId="530B08F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0111F0" w:rsidRPr="002D6C14">
        <w:rPr>
          <w:rFonts w:ascii="Arial" w:hAnsi="Arial" w:cs="Arial"/>
          <w:sz w:val="20"/>
          <w:szCs w:val="20"/>
        </w:rPr>
        <w:t xml:space="preserve"> </w:t>
      </w:r>
      <w:r w:rsidRPr="002D6C14">
        <w:rPr>
          <w:rFonts w:ascii="Arial" w:hAnsi="Arial" w:cs="Arial"/>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9634D9B" w14:textId="77777777" w:rsidR="000111F0"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Rejection of any of the Contractor Deliverables under clause 30.a shall take place by the time limit for rejection specified in Schedule 3 (</w:t>
      </w:r>
      <w:r w:rsidRPr="00BF1D09">
        <w:rPr>
          <w:rFonts w:ascii="Arial" w:hAnsi="Arial" w:cs="Arial"/>
          <w:i/>
          <w:iCs/>
          <w:sz w:val="20"/>
          <w:szCs w:val="20"/>
        </w:rPr>
        <w:t>Contract Data Sheet</w:t>
      </w:r>
      <w:r w:rsidRPr="002D6C14">
        <w:rPr>
          <w:rFonts w:ascii="Arial" w:hAnsi="Arial" w:cs="Arial"/>
          <w:sz w:val="20"/>
          <w:szCs w:val="20"/>
        </w:rPr>
        <w:t xml:space="preserve">), or if no such period is specified, the Contractor Deliverables shall be deemed to be accepted within a reasonable </w:t>
      </w:r>
      <w:proofErr w:type="gramStart"/>
      <w:r w:rsidRPr="002D6C14">
        <w:rPr>
          <w:rFonts w:ascii="Arial" w:hAnsi="Arial" w:cs="Arial"/>
          <w:sz w:val="20"/>
          <w:szCs w:val="20"/>
        </w:rPr>
        <w:t>period of time</w:t>
      </w:r>
      <w:proofErr w:type="gramEnd"/>
      <w:r w:rsidRPr="002D6C14">
        <w:rPr>
          <w:rFonts w:ascii="Arial" w:hAnsi="Arial" w:cs="Arial"/>
          <w:sz w:val="20"/>
          <w:szCs w:val="20"/>
        </w:rPr>
        <w:t>.</w:t>
      </w:r>
    </w:p>
    <w:p w14:paraId="21A532C4" w14:textId="77777777" w:rsidR="0059184B" w:rsidRPr="002D6C14" w:rsidRDefault="0059184B" w:rsidP="00797269">
      <w:pPr>
        <w:spacing w:after="0" w:line="240" w:lineRule="auto"/>
        <w:ind w:left="-709" w:right="-613"/>
        <w:rPr>
          <w:rFonts w:ascii="Arial" w:hAnsi="Arial" w:cs="Arial"/>
          <w:b/>
          <w:bCs/>
          <w:sz w:val="20"/>
          <w:szCs w:val="20"/>
        </w:rPr>
      </w:pPr>
      <w:r w:rsidRPr="002D6C14">
        <w:rPr>
          <w:rFonts w:ascii="Arial" w:hAnsi="Arial" w:cs="Arial"/>
          <w:b/>
          <w:bCs/>
          <w:sz w:val="20"/>
          <w:szCs w:val="20"/>
        </w:rPr>
        <w:t>Counterfeit Materiel:</w:t>
      </w:r>
    </w:p>
    <w:p w14:paraId="59993B8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0111F0" w:rsidRPr="002D6C14">
        <w:rPr>
          <w:rFonts w:ascii="Arial" w:hAnsi="Arial" w:cs="Arial"/>
          <w:sz w:val="20"/>
          <w:szCs w:val="20"/>
        </w:rPr>
        <w:t xml:space="preserve">  </w:t>
      </w:r>
      <w:r w:rsidRPr="002D6C14">
        <w:rPr>
          <w:rFonts w:ascii="Arial" w:hAnsi="Arial" w:cs="Arial"/>
          <w:sz w:val="20"/>
          <w:szCs w:val="20"/>
        </w:rPr>
        <w:t>Where the Authority suspects that any Contractor Deliverable or consignment of Contractor Deliverables contains Counterfeit Materiel, it shall:</w:t>
      </w:r>
    </w:p>
    <w:p w14:paraId="668E92D2" w14:textId="24B00CE0"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notify the Contractor in writing of its suspicion and </w:t>
      </w:r>
      <w:proofErr w:type="gramStart"/>
      <w:r w:rsidRPr="002D6C14">
        <w:rPr>
          <w:rFonts w:ascii="Arial" w:hAnsi="Arial" w:cs="Arial"/>
          <w:sz w:val="20"/>
          <w:szCs w:val="20"/>
        </w:rPr>
        <w:t>reasons</w:t>
      </w:r>
      <w:proofErr w:type="gramEnd"/>
      <w:r w:rsidRPr="002D6C14">
        <w:rPr>
          <w:rFonts w:ascii="Arial" w:hAnsi="Arial" w:cs="Arial"/>
          <w:sz w:val="20"/>
          <w:szCs w:val="20"/>
        </w:rPr>
        <w:t xml:space="preserve"> </w:t>
      </w:r>
      <w:r w:rsidR="00FA289A" w:rsidRPr="002D6C14">
        <w:rPr>
          <w:rFonts w:ascii="Arial" w:hAnsi="Arial" w:cs="Arial"/>
          <w:sz w:val="20"/>
          <w:szCs w:val="20"/>
        </w:rPr>
        <w:t>therefore.</w:t>
      </w:r>
    </w:p>
    <w:p w14:paraId="06A37323"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4784A7F5" w14:textId="19D25BB1"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(3)      at its discretion, provide the Contractor with a sample of the Contractor Deliverable or consignment for validation or testing purposes by the Contractor (at the Contractor`s own risk and expense</w:t>
      </w:r>
      <w:r w:rsidR="00FA289A" w:rsidRPr="002D6C14">
        <w:rPr>
          <w:rFonts w:ascii="Arial" w:hAnsi="Arial" w:cs="Arial"/>
          <w:sz w:val="20"/>
          <w:szCs w:val="20"/>
        </w:rPr>
        <w:t>).</w:t>
      </w:r>
    </w:p>
    <w:p w14:paraId="472C3C38"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070EFE7F"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(5)      determine, on the balance of probabilities and strictly on the evidence available to it at the time, whether the Contractor Deliverable or consignment meets the definition of Counterfeit Materiel.</w:t>
      </w:r>
    </w:p>
    <w:p w14:paraId="654612EB" w14:textId="5B8158A6"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lastRenderedPageBreak/>
        <w:t>d.     Where the Authority has determined that the Contractor Deliverable, part or consignment of Contractor Deliverables contain Counterfeit Material then it may reject the Contractor Deliverable, part or consignment under 30.a and 30.b (Rejection</w:t>
      </w:r>
      <w:r w:rsidR="00FA289A" w:rsidRPr="002D6C14">
        <w:rPr>
          <w:rFonts w:ascii="Arial" w:hAnsi="Arial" w:cs="Arial"/>
          <w:sz w:val="20"/>
          <w:szCs w:val="20"/>
        </w:rPr>
        <w:t>), and</w:t>
      </w:r>
      <w:r w:rsidRPr="002D6C14">
        <w:rPr>
          <w:rFonts w:ascii="Arial" w:hAnsi="Arial" w:cs="Arial"/>
          <w:sz w:val="20"/>
          <w:szCs w:val="20"/>
        </w:rPr>
        <w:t xml:space="preserve"> provide written notification to the Contractor of the rejection.</w:t>
      </w:r>
    </w:p>
    <w:p w14:paraId="4C50B7D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000111F0" w:rsidRPr="002D6C14">
        <w:rPr>
          <w:rFonts w:ascii="Arial" w:hAnsi="Arial" w:cs="Arial"/>
          <w:sz w:val="20"/>
          <w:szCs w:val="20"/>
        </w:rPr>
        <w:t xml:space="preserve"> </w:t>
      </w:r>
      <w:r w:rsidRPr="002D6C14">
        <w:rPr>
          <w:rFonts w:ascii="Arial" w:hAnsi="Arial" w:cs="Arial"/>
          <w:sz w:val="20"/>
          <w:szCs w:val="20"/>
        </w:rPr>
        <w:t>In addition to its rights under 30.a and 30.b (Rejection), where the Authority has determined that any Contractor Deliverable or consignment of Contractor Deliverables contains Counterfeit Materiel, it shall be entitled to:</w:t>
      </w:r>
    </w:p>
    <w:p w14:paraId="4FA946E3" w14:textId="77777777" w:rsidR="0059184B" w:rsidRPr="002D6C14" w:rsidRDefault="0059184B" w:rsidP="00BB6DBB">
      <w:pPr>
        <w:tabs>
          <w:tab w:val="left" w:pos="-142"/>
        </w:tabs>
        <w:spacing w:after="0" w:line="240" w:lineRule="auto"/>
        <w:ind w:left="-284" w:right="-613"/>
        <w:rPr>
          <w:rFonts w:ascii="Arial" w:hAnsi="Arial" w:cs="Arial"/>
          <w:sz w:val="20"/>
          <w:szCs w:val="20"/>
        </w:rPr>
      </w:pPr>
      <w:r w:rsidRPr="002D6C14">
        <w:rPr>
          <w:rFonts w:ascii="Arial" w:hAnsi="Arial" w:cs="Arial"/>
          <w:sz w:val="20"/>
          <w:szCs w:val="20"/>
        </w:rPr>
        <w:t>(1)      retain any Counterfeit Materiel; and/or</w:t>
      </w:r>
    </w:p>
    <w:p w14:paraId="2C114A82" w14:textId="0F8A2B62" w:rsidR="0059184B" w:rsidRPr="002D6C14" w:rsidRDefault="0059184B" w:rsidP="00BB6DBB">
      <w:pPr>
        <w:tabs>
          <w:tab w:val="left" w:pos="-142"/>
        </w:tabs>
        <w:spacing w:after="0" w:line="240" w:lineRule="auto"/>
        <w:ind w:left="-284" w:right="-613"/>
        <w:rPr>
          <w:rFonts w:ascii="Arial" w:hAnsi="Arial" w:cs="Arial"/>
          <w:sz w:val="20"/>
          <w:szCs w:val="20"/>
        </w:rPr>
      </w:pPr>
      <w:r w:rsidRPr="002D6C14">
        <w:rPr>
          <w:rFonts w:ascii="Arial" w:hAnsi="Arial" w:cs="Arial"/>
          <w:sz w:val="20"/>
          <w:szCs w:val="20"/>
        </w:rPr>
        <w:t xml:space="preserve">(2)      retain the whole or any part of such Contractor Deliverable or consignment where it is not possible to separate the Counterfeit Materiel from the rest of the Contractor Deliverable, or </w:t>
      </w:r>
      <w:r w:rsidR="00FA289A" w:rsidRPr="002D6C14">
        <w:rPr>
          <w:rFonts w:ascii="Arial" w:hAnsi="Arial" w:cs="Arial"/>
          <w:sz w:val="20"/>
          <w:szCs w:val="20"/>
        </w:rPr>
        <w:t>consignment.</w:t>
      </w:r>
    </w:p>
    <w:p w14:paraId="2E64211D" w14:textId="77777777" w:rsidR="0059184B" w:rsidRPr="002D6C14" w:rsidRDefault="0059184B" w:rsidP="00797269">
      <w:pPr>
        <w:tabs>
          <w:tab w:val="left" w:pos="-142"/>
        </w:tabs>
        <w:spacing w:after="0" w:line="240" w:lineRule="auto"/>
        <w:ind w:left="-709" w:right="-613"/>
        <w:rPr>
          <w:rFonts w:ascii="Arial" w:hAnsi="Arial" w:cs="Arial"/>
          <w:sz w:val="20"/>
          <w:szCs w:val="20"/>
        </w:rPr>
      </w:pPr>
      <w:r w:rsidRPr="002D6C14">
        <w:rPr>
          <w:rFonts w:ascii="Arial" w:hAnsi="Arial" w:cs="Arial"/>
          <w:sz w:val="20"/>
          <w:szCs w:val="20"/>
        </w:rPr>
        <w:t>and such retention shall not constitute acceptance under Condition 29 (</w:t>
      </w:r>
      <w:r w:rsidRPr="00BF1D09">
        <w:rPr>
          <w:rFonts w:ascii="Arial" w:hAnsi="Arial" w:cs="Arial"/>
          <w:i/>
          <w:iCs/>
          <w:sz w:val="20"/>
          <w:szCs w:val="20"/>
        </w:rPr>
        <w:t>Acceptance</w:t>
      </w:r>
      <w:r w:rsidRPr="002D6C14">
        <w:rPr>
          <w:rFonts w:ascii="Arial" w:hAnsi="Arial" w:cs="Arial"/>
          <w:sz w:val="20"/>
          <w:szCs w:val="20"/>
        </w:rPr>
        <w:t xml:space="preserve">). </w:t>
      </w:r>
    </w:p>
    <w:p w14:paraId="52571EBD" w14:textId="6FC8DEBA"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Where the Authority intends to exercise its rights under clause </w:t>
      </w:r>
      <w:r w:rsidR="00FA289A" w:rsidRPr="002D6C14">
        <w:rPr>
          <w:rFonts w:ascii="Arial" w:hAnsi="Arial" w:cs="Arial"/>
          <w:sz w:val="20"/>
          <w:szCs w:val="20"/>
        </w:rPr>
        <w:t>30.e, the</w:t>
      </w:r>
      <w:r w:rsidRPr="002D6C14">
        <w:rPr>
          <w:rFonts w:ascii="Arial" w:hAnsi="Arial" w:cs="Arial"/>
          <w:sz w:val="20"/>
          <w:szCs w:val="20"/>
        </w:rPr>
        <w:t xml:space="preserve"> Contractor may, subject to the agreement of the Authority (and at the Contractor`s own risk and expense and subject to any reasonable controls and timeframe agreed), arrange for:</w:t>
      </w:r>
    </w:p>
    <w:p w14:paraId="73432441"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(1)      the separation of Counterfeit Materiel from any Contractor Deliverable or part of a Contractor Deliverable; and/or</w:t>
      </w:r>
    </w:p>
    <w:p w14:paraId="71D2CB85"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(2)      the removal of any Contractor Deliverable or part of a Contractor Deliverable that the Authority is reasonably satisfied does not contain Counterfeit Materiel.</w:t>
      </w:r>
    </w:p>
    <w:p w14:paraId="3ED69B89"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004D2CC2" w:rsidRPr="002D6C14">
        <w:rPr>
          <w:rFonts w:ascii="Arial" w:hAnsi="Arial" w:cs="Arial"/>
          <w:sz w:val="20"/>
          <w:szCs w:val="20"/>
        </w:rPr>
        <w:t xml:space="preserve"> </w:t>
      </w:r>
      <w:r w:rsidRPr="002D6C14">
        <w:rPr>
          <w:rFonts w:ascii="Arial" w:hAnsi="Arial" w:cs="Arial"/>
          <w:sz w:val="20"/>
          <w:szCs w:val="20"/>
        </w:rPr>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A19B81A" w14:textId="3910B8D6"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to dispose of it responsible, and in a manner that does not permit its reintroduction into the supply chain or </w:t>
      </w:r>
      <w:r w:rsidR="00FA289A" w:rsidRPr="002D6C14">
        <w:rPr>
          <w:rFonts w:ascii="Arial" w:hAnsi="Arial" w:cs="Arial"/>
          <w:sz w:val="20"/>
          <w:szCs w:val="20"/>
        </w:rPr>
        <w:t>market.</w:t>
      </w:r>
    </w:p>
    <w:p w14:paraId="57B89569" w14:textId="1465D042"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to pass it to a relevant investigatory or regulatory </w:t>
      </w:r>
      <w:r w:rsidR="00FA289A" w:rsidRPr="002D6C14">
        <w:rPr>
          <w:rFonts w:ascii="Arial" w:hAnsi="Arial" w:cs="Arial"/>
          <w:sz w:val="20"/>
          <w:szCs w:val="20"/>
        </w:rPr>
        <w:t>authority.</w:t>
      </w:r>
    </w:p>
    <w:p w14:paraId="5F48C06C"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050AE2ED" w14:textId="2E81D92E"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(4)      to recover the appropriate, attributable, and reasonable costs incurred by the Authority in respect of testing, storage, access, and/or disposal of it from the </w:t>
      </w:r>
      <w:r w:rsidR="00FA289A" w:rsidRPr="002D6C14">
        <w:rPr>
          <w:rFonts w:ascii="Arial" w:hAnsi="Arial" w:cs="Arial"/>
          <w:sz w:val="20"/>
          <w:szCs w:val="20"/>
        </w:rPr>
        <w:t>Contractor.</w:t>
      </w:r>
    </w:p>
    <w:p w14:paraId="0DB062F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and exercise of the rights granted at clauses 30.g.(1) to 30.g.(3) shall not constitute acceptance under Condition 29 (Acceptance).</w:t>
      </w:r>
    </w:p>
    <w:p w14:paraId="42D1281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6CFB16E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i.      The Authority shall not use a retained Contract Deliverable or consignment other than as permitted in clauses 30.c – 30.k.</w:t>
      </w:r>
    </w:p>
    <w:p w14:paraId="77AB5A8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j.     </w:t>
      </w:r>
      <w:r w:rsidR="000111F0" w:rsidRPr="002D6C14">
        <w:rPr>
          <w:rFonts w:ascii="Arial" w:hAnsi="Arial" w:cs="Arial"/>
          <w:sz w:val="20"/>
          <w:szCs w:val="20"/>
        </w:rPr>
        <w:t xml:space="preserve"> </w:t>
      </w:r>
      <w:r w:rsidRPr="002D6C14">
        <w:rPr>
          <w:rFonts w:ascii="Arial" w:hAnsi="Arial" w:cs="Arial"/>
          <w:sz w:val="20"/>
          <w:szCs w:val="20"/>
        </w:rPr>
        <w:t xml:space="preserve">The Authority may report a discovery of Counterfeit Materiel and disclose information necessary for the identification of similar materiel and its possible sources. </w:t>
      </w:r>
    </w:p>
    <w:p w14:paraId="03BC3A5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k.    </w:t>
      </w:r>
      <w:r w:rsidR="000111F0" w:rsidRPr="002D6C14">
        <w:rPr>
          <w:rFonts w:ascii="Arial" w:hAnsi="Arial" w:cs="Arial"/>
          <w:sz w:val="20"/>
          <w:szCs w:val="20"/>
        </w:rPr>
        <w:t xml:space="preserve"> </w:t>
      </w:r>
      <w:r w:rsidRPr="002D6C14">
        <w:rPr>
          <w:rFonts w:ascii="Arial" w:hAnsi="Arial" w:cs="Arial"/>
          <w:sz w:val="20"/>
          <w:szCs w:val="20"/>
        </w:rPr>
        <w:t xml:space="preserve">The Contractor shall not be entitled to any payment or compensation from the Authority </w:t>
      </w:r>
      <w:proofErr w:type="gramStart"/>
      <w:r w:rsidRPr="002D6C14">
        <w:rPr>
          <w:rFonts w:ascii="Arial" w:hAnsi="Arial" w:cs="Arial"/>
          <w:sz w:val="20"/>
          <w:szCs w:val="20"/>
        </w:rPr>
        <w:t>as a result of</w:t>
      </w:r>
      <w:proofErr w:type="gramEnd"/>
      <w:r w:rsidRPr="002D6C14">
        <w:rPr>
          <w:rFonts w:ascii="Arial" w:hAnsi="Arial" w:cs="Arial"/>
          <w:sz w:val="20"/>
          <w:szCs w:val="20"/>
        </w:rPr>
        <w:t xml:space="preserve"> the Authority exercising the rights set out in clauses 30.c – 30.k except:</w:t>
      </w:r>
    </w:p>
    <w:p w14:paraId="67161076"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(1)</w:t>
      </w:r>
      <w:r w:rsidR="000111F0" w:rsidRPr="002D6C14">
        <w:rPr>
          <w:rFonts w:ascii="Arial" w:hAnsi="Arial" w:cs="Arial"/>
          <w:sz w:val="20"/>
          <w:szCs w:val="20"/>
        </w:rPr>
        <w:t xml:space="preserve">     </w:t>
      </w:r>
      <w:r w:rsidRPr="002D6C14">
        <w:rPr>
          <w:rFonts w:ascii="Arial" w:hAnsi="Arial" w:cs="Arial"/>
          <w:sz w:val="20"/>
          <w:szCs w:val="20"/>
        </w:rPr>
        <w:t xml:space="preserve"> in relation to the balance that may accrue to the Contractor in accordance with clause 30.h; or</w:t>
      </w:r>
    </w:p>
    <w:p w14:paraId="5482734E"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0111F0" w:rsidRPr="002D6C14">
        <w:rPr>
          <w:rFonts w:ascii="Arial" w:hAnsi="Arial" w:cs="Arial"/>
          <w:sz w:val="20"/>
          <w:szCs w:val="20"/>
        </w:rPr>
        <w:t xml:space="preserve">     </w:t>
      </w:r>
      <w:r w:rsidRPr="002D6C14">
        <w:rPr>
          <w:rFonts w:ascii="Arial" w:hAnsi="Arial" w:cs="Arial"/>
          <w:sz w:val="20"/>
          <w:szCs w:val="20"/>
        </w:rPr>
        <w:t>where it has been determined in accordance with Condition 40 (</w:t>
      </w:r>
      <w:r w:rsidRPr="00BF1D09">
        <w:rPr>
          <w:rFonts w:ascii="Arial" w:hAnsi="Arial" w:cs="Arial"/>
          <w:i/>
          <w:iCs/>
          <w:sz w:val="20"/>
          <w:szCs w:val="20"/>
        </w:rPr>
        <w:t>Dispute Resolution</w:t>
      </w:r>
      <w:r w:rsidRPr="002D6C14">
        <w:rPr>
          <w:rFonts w:ascii="Arial" w:hAnsi="Arial" w:cs="Arial"/>
          <w:sz w:val="20"/>
          <w:szCs w:val="20"/>
        </w:rPr>
        <w:t>) that the Authority has made an incorrect determination in accordance with clause 30.c.(5). In such circumstances the Authority shall reimburse the Contractors reasonable costs of complying with clause 30.c.</w:t>
      </w:r>
    </w:p>
    <w:p w14:paraId="2B8E5B84"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31.    Diversion Orders</w:t>
      </w:r>
    </w:p>
    <w:p w14:paraId="0F59AB2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935750" w:rsidRPr="002D6C14">
        <w:rPr>
          <w:rFonts w:ascii="Arial" w:hAnsi="Arial" w:cs="Arial"/>
          <w:sz w:val="20"/>
          <w:szCs w:val="20"/>
        </w:rPr>
        <w:t xml:space="preserve"> </w:t>
      </w:r>
      <w:r w:rsidRPr="002D6C14">
        <w:rPr>
          <w:rFonts w:ascii="Arial" w:hAnsi="Arial" w:cs="Arial"/>
          <w:sz w:val="20"/>
          <w:szCs w:val="20"/>
        </w:rPr>
        <w:t>The Authority shall notify the Contractor at the earliest practicable opportunity if it becomes aware that a Contractor Deliverable is likely to be subject to a Diversion Order.</w:t>
      </w:r>
    </w:p>
    <w:p w14:paraId="7E08971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2A9A357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935750" w:rsidRPr="002D6C14">
        <w:rPr>
          <w:rFonts w:ascii="Arial" w:hAnsi="Arial" w:cs="Arial"/>
          <w:sz w:val="20"/>
          <w:szCs w:val="20"/>
        </w:rPr>
        <w:t xml:space="preserve">  </w:t>
      </w:r>
      <w:r w:rsidRPr="002D6C14">
        <w:rPr>
          <w:rFonts w:ascii="Arial" w:hAnsi="Arial" w:cs="Arial"/>
          <w:sz w:val="20"/>
          <w:szCs w:val="20"/>
        </w:rPr>
        <w:t xml:space="preserve"> The Authority reserves the right to cancel the Diversion Order. </w:t>
      </w:r>
    </w:p>
    <w:p w14:paraId="7901C88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00935750" w:rsidRPr="002D6C14">
        <w:rPr>
          <w:rFonts w:ascii="Arial" w:hAnsi="Arial" w:cs="Arial"/>
          <w:sz w:val="20"/>
          <w:szCs w:val="20"/>
        </w:rPr>
        <w:t xml:space="preserve"> </w:t>
      </w:r>
      <w:r w:rsidRPr="002D6C14">
        <w:rPr>
          <w:rFonts w:ascii="Arial" w:hAnsi="Arial" w:cs="Arial"/>
          <w:sz w:val="20"/>
          <w:szCs w:val="20"/>
        </w:rPr>
        <w:t xml:space="preserve"> If the terms of the Diversion Order are unclear, the Contractor shall immediately contact the Representative of the Authority who issued it for clarification and/or further instruction. </w:t>
      </w:r>
    </w:p>
    <w:p w14:paraId="5475F87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If the Diversion Order increases the quantity of Contractor Deliverables beyond the scope of the Contract, it is to be returned immediately to the Authority’s Commercial Officer with an appropriate explanation. </w:t>
      </w:r>
    </w:p>
    <w:p w14:paraId="4CCAEEE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00935750" w:rsidRPr="002D6C14">
        <w:rPr>
          <w:rFonts w:ascii="Arial" w:hAnsi="Arial" w:cs="Arial"/>
          <w:sz w:val="20"/>
          <w:szCs w:val="20"/>
        </w:rPr>
        <w:t xml:space="preserve"> </w:t>
      </w:r>
      <w:r w:rsidRPr="002D6C14">
        <w:rPr>
          <w:rFonts w:ascii="Arial" w:hAnsi="Arial" w:cs="Arial"/>
          <w:sz w:val="20"/>
          <w:szCs w:val="2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203B50A2"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32.    Self-to-Self Delivery</w:t>
      </w:r>
    </w:p>
    <w:p w14:paraId="1E912C59"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Where it is stated in Schedule 3 (</w:t>
      </w:r>
      <w:r w:rsidRPr="00BF1D09">
        <w:rPr>
          <w:rFonts w:ascii="Arial" w:hAnsi="Arial" w:cs="Arial"/>
          <w:i/>
          <w:iCs/>
          <w:sz w:val="20"/>
          <w:szCs w:val="20"/>
        </w:rPr>
        <w:t>Contract Data Sheet</w:t>
      </w:r>
      <w:r w:rsidRPr="002D6C14">
        <w:rPr>
          <w:rFonts w:ascii="Arial" w:hAnsi="Arial" w:cs="Arial"/>
          <w:sz w:val="20"/>
          <w:szCs w:val="20"/>
        </w:rPr>
        <w: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425F0F79" w14:textId="77777777" w:rsidR="0059184B" w:rsidRPr="002D6C14" w:rsidRDefault="0059184B" w:rsidP="00797269">
      <w:pPr>
        <w:spacing w:before="120" w:after="0" w:line="240" w:lineRule="auto"/>
        <w:ind w:left="-709" w:right="-613"/>
        <w:rPr>
          <w:rFonts w:ascii="Arial" w:hAnsi="Arial" w:cs="Arial"/>
          <w:b/>
          <w:bCs/>
          <w:sz w:val="20"/>
          <w:szCs w:val="20"/>
          <w:u w:val="single"/>
        </w:rPr>
      </w:pPr>
      <w:r w:rsidRPr="002D6C14">
        <w:rPr>
          <w:rFonts w:ascii="Arial" w:hAnsi="Arial" w:cs="Arial"/>
          <w:b/>
          <w:bCs/>
          <w:sz w:val="20"/>
          <w:szCs w:val="20"/>
          <w:u w:val="single"/>
        </w:rPr>
        <w:lastRenderedPageBreak/>
        <w:t xml:space="preserve">Licences and Intellectual Property </w:t>
      </w:r>
    </w:p>
    <w:p w14:paraId="53E17730"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33.    Import and Export Licences</w:t>
      </w:r>
    </w:p>
    <w:p w14:paraId="05A37ACE" w14:textId="5731DD82" w:rsidR="0059184B" w:rsidRPr="002D6C14" w:rsidRDefault="0059184B" w:rsidP="00015528">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935750" w:rsidRPr="002D6C14">
        <w:rPr>
          <w:rFonts w:ascii="Arial" w:hAnsi="Arial" w:cs="Arial"/>
          <w:sz w:val="20"/>
          <w:szCs w:val="20"/>
        </w:rPr>
        <w:t xml:space="preserve">  </w:t>
      </w:r>
      <w:r w:rsidRPr="002D6C14">
        <w:rPr>
          <w:rFonts w:ascii="Arial" w:hAnsi="Arial" w:cs="Arial"/>
          <w:sz w:val="20"/>
          <w:szCs w:val="20"/>
        </w:rPr>
        <w:t xml:space="preserve">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6BAADC4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935750" w:rsidRPr="002D6C14">
        <w:rPr>
          <w:rFonts w:ascii="Arial" w:hAnsi="Arial" w:cs="Arial"/>
          <w:sz w:val="20"/>
          <w:szCs w:val="20"/>
        </w:rPr>
        <w:t xml:space="preserve">  </w:t>
      </w:r>
      <w:r w:rsidRPr="002D6C14">
        <w:rPr>
          <w:rFonts w:ascii="Arial" w:hAnsi="Arial" w:cs="Arial"/>
          <w:sz w:val="20"/>
          <w:szCs w:val="20"/>
        </w:rPr>
        <w:t xml:space="preserve">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4D21093"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CF7D96" w:rsidRPr="002D6C14">
        <w:rPr>
          <w:rFonts w:ascii="Arial" w:hAnsi="Arial" w:cs="Arial"/>
          <w:sz w:val="20"/>
          <w:szCs w:val="20"/>
        </w:rPr>
        <w:t xml:space="preserve"> </w:t>
      </w:r>
      <w:r w:rsidRPr="002D6C14">
        <w:rPr>
          <w:rFonts w:ascii="Arial" w:hAnsi="Arial" w:cs="Arial"/>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59D29D76"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(a)      the end user as: Her Britannic Majesty’s Government of the United Kingdom of Great Britain and Northern Ireland (hereinafter “HM Government”); and</w:t>
      </w:r>
    </w:p>
    <w:p w14:paraId="7FEF8B55"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(b)      the end use as: For the Purposes of HM Government; and</w:t>
      </w:r>
    </w:p>
    <w:p w14:paraId="23C1496C"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CF7D96" w:rsidRPr="002D6C14">
        <w:rPr>
          <w:rFonts w:ascii="Arial" w:hAnsi="Arial" w:cs="Arial"/>
          <w:sz w:val="20"/>
          <w:szCs w:val="20"/>
        </w:rPr>
        <w:t xml:space="preserve"> </w:t>
      </w:r>
      <w:r w:rsidRPr="002D6C14">
        <w:rPr>
          <w:rFonts w:ascii="Arial" w:hAnsi="Arial" w:cs="Arial"/>
          <w:sz w:val="20"/>
          <w:szCs w:val="20"/>
        </w:rPr>
        <w:t xml:space="preserve">   include in the submission for the licence or authorisation a statement that "information on the status of processing this application may be shared with the Ministry of Defence of the United Kingdom".</w:t>
      </w:r>
    </w:p>
    <w:p w14:paraId="492A6C5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935750" w:rsidRPr="002D6C14">
        <w:rPr>
          <w:rFonts w:ascii="Arial" w:hAnsi="Arial" w:cs="Arial"/>
          <w:sz w:val="20"/>
          <w:szCs w:val="20"/>
        </w:rPr>
        <w:t xml:space="preserve"> </w:t>
      </w:r>
      <w:r w:rsidRPr="002D6C14">
        <w:rPr>
          <w:rFonts w:ascii="Arial" w:hAnsi="Arial" w:cs="Arial"/>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7B8BBAC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00935750" w:rsidRPr="002D6C14">
        <w:rPr>
          <w:rFonts w:ascii="Arial" w:hAnsi="Arial" w:cs="Arial"/>
          <w:sz w:val="20"/>
          <w:szCs w:val="20"/>
        </w:rPr>
        <w:t xml:space="preserve">  </w:t>
      </w:r>
      <w:r w:rsidRPr="002D6C14">
        <w:rPr>
          <w:rFonts w:ascii="Arial" w:hAnsi="Arial" w:cs="Arial"/>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A88FDF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2D6C14">
        <w:rPr>
          <w:rFonts w:ascii="Arial" w:hAnsi="Arial" w:cs="Arial"/>
          <w:sz w:val="20"/>
          <w:szCs w:val="20"/>
        </w:rPr>
        <w:t>making a determination</w:t>
      </w:r>
      <w:proofErr w:type="gramEnd"/>
      <w:r w:rsidRPr="002D6C14">
        <w:rPr>
          <w:rFonts w:ascii="Arial" w:hAnsi="Arial" w:cs="Arial"/>
          <w:sz w:val="20"/>
          <w:szCs w:val="20"/>
        </w:rPr>
        <w:t xml:space="preserve"> of whether the Authority or the Contractor is best placed in all the circumstance to make the request.  Where, </w:t>
      </w:r>
      <w:proofErr w:type="gramStart"/>
      <w:r w:rsidRPr="002D6C14">
        <w:rPr>
          <w:rFonts w:ascii="Arial" w:hAnsi="Arial" w:cs="Arial"/>
          <w:sz w:val="20"/>
          <w:szCs w:val="20"/>
        </w:rPr>
        <w:t>subsequent to</w:t>
      </w:r>
      <w:proofErr w:type="gramEnd"/>
      <w:r w:rsidRPr="002D6C14">
        <w:rPr>
          <w:rFonts w:ascii="Arial" w:hAnsi="Arial" w:cs="Arial"/>
          <w:sz w:val="20"/>
          <w:szCs w:val="20"/>
        </w:rPr>
        <w:t xml:space="preserve"> such consultation the Authority notifies the Contractor that the Contractor is best placed to make such request:</w:t>
      </w:r>
    </w:p>
    <w:p w14:paraId="3484DECD" w14:textId="6D0C00C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r w:rsidR="00FA289A" w:rsidRPr="002D6C14">
        <w:rPr>
          <w:rFonts w:ascii="Arial" w:hAnsi="Arial" w:cs="Arial"/>
          <w:sz w:val="20"/>
          <w:szCs w:val="20"/>
        </w:rPr>
        <w:t>fail,</w:t>
      </w:r>
      <w:r w:rsidRPr="002D6C14">
        <w:rPr>
          <w:rFonts w:ascii="Arial" w:hAnsi="Arial" w:cs="Arial"/>
          <w:sz w:val="20"/>
          <w:szCs w:val="20"/>
        </w:rPr>
        <w:t xml:space="preserve"> the matter shall be escalated to an appropriate level within both Parties’ organisations, to include their respective export licensing subject matter experts; and</w:t>
      </w:r>
    </w:p>
    <w:p w14:paraId="68643D08"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the Authority shall provide sufficient information, certification, documentation and other reasonable assistance as may be necessary to support the application for the requested variation. </w:t>
      </w:r>
    </w:p>
    <w:p w14:paraId="68863E9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004D2CC2" w:rsidRPr="002D6C14">
        <w:rPr>
          <w:rFonts w:ascii="Arial" w:hAnsi="Arial" w:cs="Arial"/>
          <w:sz w:val="20"/>
          <w:szCs w:val="20"/>
        </w:rPr>
        <w:t xml:space="preserve"> </w:t>
      </w:r>
      <w:r w:rsidRPr="002D6C14">
        <w:rPr>
          <w:rFonts w:ascii="Arial" w:hAnsi="Arial" w:cs="Arial"/>
          <w:sz w:val="20"/>
          <w:szCs w:val="20"/>
        </w:rPr>
        <w:t xml:space="preserve">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11BE2C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004D2CC2" w:rsidRPr="002D6C14">
        <w:rPr>
          <w:rFonts w:ascii="Arial" w:hAnsi="Arial" w:cs="Arial"/>
          <w:sz w:val="20"/>
          <w:szCs w:val="20"/>
        </w:rPr>
        <w:t xml:space="preserve"> </w:t>
      </w:r>
      <w:r w:rsidR="00935750" w:rsidRPr="002D6C14">
        <w:rPr>
          <w:rFonts w:ascii="Arial" w:hAnsi="Arial" w:cs="Arial"/>
          <w:sz w:val="20"/>
          <w:szCs w:val="20"/>
        </w:rPr>
        <w:t xml:space="preserve"> </w:t>
      </w:r>
      <w:r w:rsidRPr="002D6C14">
        <w:rPr>
          <w:rFonts w:ascii="Arial" w:hAnsi="Arial" w:cs="Arial"/>
          <w:sz w:val="20"/>
          <w:szCs w:val="20"/>
        </w:rPr>
        <w:t xml:space="preserve">Where the Authority invokes clause 33.e or 33.f the Authority will pay the Contractor a fair and reasonable charge for this service based on the cost of providing it.  </w:t>
      </w:r>
    </w:p>
    <w:p w14:paraId="25D891F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h.   </w:t>
      </w:r>
      <w:r w:rsidR="004D2CC2" w:rsidRPr="002D6C14">
        <w:rPr>
          <w:rFonts w:ascii="Arial" w:hAnsi="Arial" w:cs="Arial"/>
          <w:sz w:val="20"/>
          <w:szCs w:val="20"/>
        </w:rPr>
        <w:t xml:space="preserve"> </w:t>
      </w:r>
      <w:r w:rsidRPr="002D6C14">
        <w:rPr>
          <w:rFonts w:ascii="Arial" w:hAnsi="Arial" w:cs="Arial"/>
          <w:sz w:val="20"/>
          <w:szCs w:val="20"/>
        </w:rPr>
        <w:t xml:space="preserve"> </w:t>
      </w:r>
      <w:r w:rsidR="00DE4D67" w:rsidRPr="002D6C14">
        <w:rPr>
          <w:rFonts w:ascii="Arial" w:hAnsi="Arial" w:cs="Arial"/>
          <w:sz w:val="20"/>
          <w:szCs w:val="20"/>
        </w:rPr>
        <w:t xml:space="preserve"> </w:t>
      </w:r>
      <w:r w:rsidRPr="002D6C14">
        <w:rPr>
          <w:rFonts w:ascii="Arial" w:hAnsi="Arial" w:cs="Arial"/>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063784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i.      </w:t>
      </w:r>
      <w:r w:rsidR="00DE4D67" w:rsidRPr="002D6C14">
        <w:rPr>
          <w:rFonts w:ascii="Arial" w:hAnsi="Arial" w:cs="Arial"/>
          <w:sz w:val="20"/>
          <w:szCs w:val="20"/>
        </w:rPr>
        <w:t xml:space="preserve">  </w:t>
      </w:r>
      <w:r w:rsidRPr="002D6C14">
        <w:rPr>
          <w:rFonts w:ascii="Arial" w:hAnsi="Arial" w:cs="Arial"/>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030959A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j.      </w:t>
      </w:r>
      <w:r w:rsidR="00DE4D67" w:rsidRPr="002D6C14">
        <w:rPr>
          <w:rFonts w:ascii="Arial" w:hAnsi="Arial" w:cs="Arial"/>
          <w:sz w:val="20"/>
          <w:szCs w:val="20"/>
        </w:rPr>
        <w:t xml:space="preserve">  </w:t>
      </w:r>
      <w:r w:rsidRPr="002D6C14">
        <w:rPr>
          <w:rFonts w:ascii="Arial" w:hAnsi="Arial" w:cs="Arial"/>
          <w:sz w:val="20"/>
          <w:szCs w:val="20"/>
        </w:rPr>
        <w:t>The Authority shall provide such assistance as the Contractor may reasonably require in obtaining any UK export licences necessary for the performance of the Contract.</w:t>
      </w:r>
    </w:p>
    <w:p w14:paraId="18C20DF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k.     </w:t>
      </w:r>
      <w:r w:rsidR="00DE4D67" w:rsidRPr="002D6C14">
        <w:rPr>
          <w:rFonts w:ascii="Arial" w:hAnsi="Arial" w:cs="Arial"/>
          <w:sz w:val="20"/>
          <w:szCs w:val="20"/>
        </w:rPr>
        <w:t xml:space="preserve">  </w:t>
      </w:r>
      <w:r w:rsidRPr="002D6C14">
        <w:rPr>
          <w:rFonts w:ascii="Arial" w:hAnsi="Arial" w:cs="Arial"/>
          <w:sz w:val="20"/>
          <w:szCs w:val="20"/>
        </w:rPr>
        <w:t xml:space="preserve">The Contractor shall use reasonable endeavours to identify whether any Contractor Deliverable is subject to: </w:t>
      </w:r>
    </w:p>
    <w:p w14:paraId="679D96B7"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(1)      a non-UK export licence, authorisation or exemption; or</w:t>
      </w:r>
    </w:p>
    <w:p w14:paraId="23ABC752"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(2)      any other related transfer or export control,</w:t>
      </w:r>
    </w:p>
    <w:p w14:paraId="100A4A4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lastRenderedPageBreak/>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5D0C6E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l.     </w:t>
      </w:r>
      <w:r w:rsidR="00DE4D67" w:rsidRPr="002D6C14">
        <w:rPr>
          <w:rFonts w:ascii="Arial" w:hAnsi="Arial" w:cs="Arial"/>
          <w:sz w:val="20"/>
          <w:szCs w:val="20"/>
        </w:rPr>
        <w:t xml:space="preserve"> </w:t>
      </w:r>
      <w:r w:rsidRPr="002D6C14">
        <w:rPr>
          <w:rFonts w:ascii="Arial" w:hAnsi="Arial" w:cs="Arial"/>
          <w:sz w:val="20"/>
          <w:szCs w:val="20"/>
        </w:rPr>
        <w:t xml:space="preserve">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56AA94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m.    </w:t>
      </w:r>
      <w:r w:rsidR="00DE4D67" w:rsidRPr="002D6C14">
        <w:rPr>
          <w:rFonts w:ascii="Arial" w:hAnsi="Arial" w:cs="Arial"/>
          <w:sz w:val="20"/>
          <w:szCs w:val="20"/>
        </w:rPr>
        <w:t xml:space="preserve"> </w:t>
      </w:r>
      <w:r w:rsidRPr="002D6C14">
        <w:rPr>
          <w:rFonts w:ascii="Arial" w:hAnsi="Arial" w:cs="Arial"/>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47EE3A6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n.     </w:t>
      </w:r>
      <w:r w:rsidR="00DE4D67" w:rsidRPr="002D6C14">
        <w:rPr>
          <w:rFonts w:ascii="Arial" w:hAnsi="Arial" w:cs="Arial"/>
          <w:sz w:val="20"/>
          <w:szCs w:val="20"/>
        </w:rPr>
        <w:t xml:space="preserve"> </w:t>
      </w:r>
      <w:r w:rsidRPr="002D6C14">
        <w:rPr>
          <w:rFonts w:ascii="Arial" w:hAnsi="Arial" w:cs="Arial"/>
          <w:sz w:val="20"/>
          <w:szCs w:val="20"/>
        </w:rPr>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1943612E" w14:textId="77777777" w:rsidR="00BB6DB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o.    </w:t>
      </w:r>
      <w:r w:rsidR="00DE4D67" w:rsidRPr="002D6C14">
        <w:rPr>
          <w:rFonts w:ascii="Arial" w:hAnsi="Arial" w:cs="Arial"/>
          <w:sz w:val="20"/>
          <w:szCs w:val="20"/>
        </w:rPr>
        <w:t xml:space="preserve">  </w:t>
      </w:r>
      <w:r w:rsidRPr="002D6C14">
        <w:rPr>
          <w:rFonts w:ascii="Arial" w:hAnsi="Arial" w:cs="Arial"/>
          <w:sz w:val="20"/>
          <w:szCs w:val="20"/>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48F3DA6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an item or part of it as is referred to in those clauses by issuing an updated DEFFORM 528 to the Authority.</w:t>
      </w:r>
    </w:p>
    <w:p w14:paraId="4E0F9B0E" w14:textId="34773AD6"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p.  </w:t>
      </w:r>
      <w:r w:rsidR="00DE4D67" w:rsidRPr="002D6C14">
        <w:rPr>
          <w:rFonts w:ascii="Arial" w:hAnsi="Arial" w:cs="Arial"/>
          <w:sz w:val="20"/>
          <w:szCs w:val="20"/>
        </w:rPr>
        <w:t xml:space="preserve"> </w:t>
      </w:r>
      <w:r w:rsidRPr="002D6C14">
        <w:rPr>
          <w:rFonts w:ascii="Arial" w:hAnsi="Arial" w:cs="Arial"/>
          <w:sz w:val="20"/>
          <w:szCs w:val="20"/>
        </w:rPr>
        <w:t xml:space="preserve">  Where following receipt of materiel from a Subcontractor or any of their other </w:t>
      </w:r>
      <w:r w:rsidR="00FA289A" w:rsidRPr="002D6C14">
        <w:rPr>
          <w:rFonts w:ascii="Arial" w:hAnsi="Arial" w:cs="Arial"/>
          <w:sz w:val="20"/>
          <w:szCs w:val="20"/>
        </w:rPr>
        <w:t>suppliers’</w:t>
      </w:r>
      <w:r w:rsidRPr="002D6C14">
        <w:rPr>
          <w:rFonts w:ascii="Arial" w:hAnsi="Arial" w:cs="Arial"/>
          <w:sz w:val="20"/>
          <w:szCs w:val="20"/>
        </w:rPr>
        <w:t xml:space="preserve"> restrictions are notified to the Contractor by that Subcontractor, supplier or other third party or are identified by the Contractor, the Contractor shall immediately inform the Authority by issuing an updated DEFFORM 528.  Within [</w:t>
      </w:r>
      <w:r w:rsidR="00807BF5" w:rsidRPr="002D6C14">
        <w:rPr>
          <w:rFonts w:ascii="Arial" w:hAnsi="Arial" w:cs="Arial"/>
          <w:sz w:val="20"/>
          <w:szCs w:val="20"/>
        </w:rPr>
        <w:t>5</w:t>
      </w:r>
      <w:r w:rsidRPr="002D6C14">
        <w:rPr>
          <w:rFonts w:ascii="Arial" w:hAnsi="Arial" w:cs="Arial"/>
          <w:sz w:val="20"/>
          <w:szCs w:val="20"/>
        </w:rPr>
        <w:t>]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807BF5" w:rsidRPr="002D6C14">
        <w:rPr>
          <w:rFonts w:ascii="Arial" w:hAnsi="Arial" w:cs="Arial"/>
          <w:sz w:val="20"/>
          <w:szCs w:val="20"/>
        </w:rPr>
        <w:t>5</w:t>
      </w:r>
      <w:r w:rsidRPr="002D6C14">
        <w:rPr>
          <w:rFonts w:ascii="Arial" w:hAnsi="Arial" w:cs="Arial"/>
          <w:sz w:val="20"/>
          <w:szCs w:val="20"/>
        </w:rPr>
        <w:t>] days of receipt of a proposal whether it is acceptable and where appropriate the Contract shall be modified in accordance with its terms to implement the proposal.</w:t>
      </w:r>
    </w:p>
    <w:p w14:paraId="47BC53E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q.   </w:t>
      </w:r>
      <w:r w:rsidR="00DE4D67" w:rsidRPr="002D6C14">
        <w:rPr>
          <w:rFonts w:ascii="Arial" w:hAnsi="Arial" w:cs="Arial"/>
          <w:sz w:val="20"/>
          <w:szCs w:val="20"/>
        </w:rPr>
        <w:t xml:space="preserve">  </w:t>
      </w:r>
      <w:r w:rsidRPr="002D6C14">
        <w:rPr>
          <w:rFonts w:ascii="Arial" w:hAnsi="Arial" w:cs="Arial"/>
          <w:sz w:val="20"/>
          <w:szCs w:val="20"/>
        </w:rPr>
        <w:t xml:space="preserve">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1EEBD3B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r.    </w:t>
      </w:r>
      <w:r w:rsidR="00DE4D67" w:rsidRPr="002D6C14">
        <w:rPr>
          <w:rFonts w:ascii="Arial" w:hAnsi="Arial" w:cs="Arial"/>
          <w:sz w:val="20"/>
          <w:szCs w:val="20"/>
        </w:rPr>
        <w:t xml:space="preserve"> </w:t>
      </w:r>
      <w:r w:rsidRPr="002D6C14">
        <w:rPr>
          <w:rFonts w:ascii="Arial" w:hAnsi="Arial" w:cs="Arial"/>
          <w:sz w:val="20"/>
          <w:szCs w:val="20"/>
        </w:rPr>
        <w:t xml:space="preserve">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w:t>
      </w:r>
      <w:r w:rsidR="000875E1" w:rsidRPr="002D6C14">
        <w:rPr>
          <w:rFonts w:ascii="Arial" w:hAnsi="Arial" w:cs="Arial"/>
          <w:sz w:val="20"/>
          <w:szCs w:val="20"/>
        </w:rPr>
        <w:t>q</w:t>
      </w:r>
      <w:r w:rsidRPr="002D6C14">
        <w:rPr>
          <w:rFonts w:ascii="Arial" w:hAnsi="Arial" w:cs="Arial"/>
          <w:sz w:val="20"/>
          <w:szCs w:val="20"/>
        </w:rPr>
        <w:t xml:space="preserve"> will be in accordance with Condition 43 (Material Breach) and the provisions of clause 3</w:t>
      </w:r>
      <w:r w:rsidR="000875E1" w:rsidRPr="002D6C14">
        <w:rPr>
          <w:rFonts w:ascii="Arial" w:hAnsi="Arial" w:cs="Arial"/>
          <w:sz w:val="20"/>
          <w:szCs w:val="20"/>
        </w:rPr>
        <w:t>3</w:t>
      </w:r>
      <w:r w:rsidRPr="002D6C14">
        <w:rPr>
          <w:rFonts w:ascii="Arial" w:hAnsi="Arial" w:cs="Arial"/>
          <w:sz w:val="20"/>
          <w:szCs w:val="20"/>
        </w:rPr>
        <w:t xml:space="preserve">.v will not apply. </w:t>
      </w:r>
    </w:p>
    <w:p w14:paraId="58268EB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s.     </w:t>
      </w:r>
      <w:r w:rsidR="00DE4D67" w:rsidRPr="002D6C14">
        <w:rPr>
          <w:rFonts w:ascii="Arial" w:hAnsi="Arial" w:cs="Arial"/>
          <w:sz w:val="20"/>
          <w:szCs w:val="20"/>
        </w:rPr>
        <w:t xml:space="preserve"> </w:t>
      </w:r>
      <w:r w:rsidRPr="002D6C14">
        <w:rPr>
          <w:rFonts w:ascii="Arial" w:hAnsi="Arial" w:cs="Arial"/>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5A3DDDE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t.     </w:t>
      </w:r>
      <w:r w:rsidR="0041704B" w:rsidRPr="002D6C14">
        <w:rPr>
          <w:rFonts w:ascii="Arial" w:hAnsi="Arial" w:cs="Arial"/>
          <w:sz w:val="20"/>
          <w:szCs w:val="20"/>
        </w:rPr>
        <w:t xml:space="preserve">  </w:t>
      </w:r>
      <w:r w:rsidR="00DE4D67" w:rsidRPr="002D6C14">
        <w:rPr>
          <w:rFonts w:ascii="Arial" w:hAnsi="Arial" w:cs="Arial"/>
          <w:sz w:val="20"/>
          <w:szCs w:val="20"/>
        </w:rPr>
        <w:t xml:space="preserve"> </w:t>
      </w:r>
      <w:proofErr w:type="gramStart"/>
      <w:r w:rsidRPr="002D6C14">
        <w:rPr>
          <w:rFonts w:ascii="Arial" w:hAnsi="Arial" w:cs="Arial"/>
          <w:sz w:val="20"/>
          <w:szCs w:val="20"/>
        </w:rPr>
        <w:t>In the event that</w:t>
      </w:r>
      <w:proofErr w:type="gramEnd"/>
      <w:r w:rsidRPr="002D6C14">
        <w:rPr>
          <w:rFonts w:ascii="Arial" w:hAnsi="Arial" w:cs="Arial"/>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27664C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u.    </w:t>
      </w:r>
      <w:r w:rsidR="00DE4D67" w:rsidRPr="002D6C14">
        <w:rPr>
          <w:rFonts w:ascii="Arial" w:hAnsi="Arial" w:cs="Arial"/>
          <w:sz w:val="20"/>
          <w:szCs w:val="20"/>
        </w:rPr>
        <w:t xml:space="preserve"> </w:t>
      </w:r>
      <w:r w:rsidR="0041704B" w:rsidRPr="002D6C14">
        <w:rPr>
          <w:rFonts w:ascii="Arial" w:hAnsi="Arial" w:cs="Arial"/>
          <w:sz w:val="20"/>
          <w:szCs w:val="20"/>
        </w:rPr>
        <w:t xml:space="preserve">  </w:t>
      </w:r>
      <w:r w:rsidRPr="002D6C14">
        <w:rPr>
          <w:rFonts w:ascii="Arial" w:hAnsi="Arial" w:cs="Arial"/>
          <w:sz w:val="20"/>
          <w:szCs w:val="20"/>
        </w:rPr>
        <w:t>Where:</w:t>
      </w:r>
    </w:p>
    <w:p w14:paraId="6303C2F5"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restrictions are advised by the Authority to the Contractor in a DEFFORM 528 provided pursuant to clauses 33.s or 33.t or both; or </w:t>
      </w:r>
    </w:p>
    <w:p w14:paraId="225B2D76" w14:textId="091F0315"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any of the information provided by the Authority in any DEFFORM 528 proves to be incorrect or </w:t>
      </w:r>
      <w:r w:rsidR="00FA289A" w:rsidRPr="002D6C14">
        <w:rPr>
          <w:rFonts w:ascii="Arial" w:hAnsi="Arial" w:cs="Arial"/>
          <w:sz w:val="20"/>
          <w:szCs w:val="20"/>
        </w:rPr>
        <w:t>inaccurate.</w:t>
      </w:r>
      <w:r w:rsidRPr="002D6C14">
        <w:rPr>
          <w:rFonts w:ascii="Arial" w:hAnsi="Arial" w:cs="Arial"/>
          <w:sz w:val="20"/>
          <w:szCs w:val="20"/>
        </w:rPr>
        <w:t xml:space="preserve"> </w:t>
      </w:r>
    </w:p>
    <w:p w14:paraId="1EEBD66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w:t>
      </w:r>
      <w:r w:rsidRPr="002D6C14">
        <w:rPr>
          <w:rFonts w:ascii="Arial" w:hAnsi="Arial" w:cs="Arial"/>
          <w:sz w:val="20"/>
          <w:szCs w:val="20"/>
        </w:rPr>
        <w:lastRenderedPageBreak/>
        <w:t>government.  If the restrictions or incorrect or inaccurate information adversely affect the ability of the Contractor to perform their obligations under the Contract, the matter shall be handled under the terms of Condition 6 (</w:t>
      </w:r>
      <w:r w:rsidRPr="00BF1D09">
        <w:rPr>
          <w:rFonts w:ascii="Arial" w:hAnsi="Arial" w:cs="Arial"/>
          <w:i/>
          <w:iCs/>
          <w:sz w:val="20"/>
          <w:szCs w:val="20"/>
        </w:rPr>
        <w:t>Formal Amendments to the Contract</w:t>
      </w:r>
      <w:r w:rsidRPr="002D6C14">
        <w:rPr>
          <w:rFonts w:ascii="Arial" w:hAnsi="Arial" w:cs="Arial"/>
          <w:sz w:val="20"/>
          <w:szCs w:val="20"/>
        </w:rPr>
        <w: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w:t>
      </w:r>
      <w:r w:rsidRPr="00BF1D09">
        <w:rPr>
          <w:rFonts w:ascii="Arial" w:hAnsi="Arial" w:cs="Arial"/>
          <w:i/>
          <w:iCs/>
          <w:sz w:val="20"/>
          <w:szCs w:val="20"/>
        </w:rPr>
        <w:t>Termination for Convenience</w:t>
      </w:r>
      <w:r w:rsidRPr="002D6C14">
        <w:rPr>
          <w:rFonts w:ascii="Arial" w:hAnsi="Arial" w:cs="Arial"/>
          <w:sz w:val="20"/>
          <w:szCs w:val="20"/>
        </w:rPr>
        <w:t>) and as referenced in the Contract.</w:t>
      </w:r>
    </w:p>
    <w:p w14:paraId="588CA1F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262DEF80"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34.    Third Party Intellectual Property – Rights and Restrictions</w:t>
      </w:r>
    </w:p>
    <w:p w14:paraId="4B49BD8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The Contractor and, where applicable any Subcontractor, shall promptly notify the Authority as soon as they become aware of:</w:t>
      </w:r>
    </w:p>
    <w:p w14:paraId="66F85DBF" w14:textId="139C4460"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r w:rsidR="00FA289A" w:rsidRPr="002D6C14">
        <w:rPr>
          <w:rFonts w:ascii="Arial" w:hAnsi="Arial" w:cs="Arial"/>
          <w:sz w:val="20"/>
          <w:szCs w:val="20"/>
        </w:rPr>
        <w:t>Contract.</w:t>
      </w:r>
      <w:r w:rsidRPr="002D6C14">
        <w:rPr>
          <w:rFonts w:ascii="Arial" w:hAnsi="Arial" w:cs="Arial"/>
          <w:sz w:val="20"/>
          <w:szCs w:val="20"/>
        </w:rPr>
        <w:t xml:space="preserve"> </w:t>
      </w:r>
    </w:p>
    <w:p w14:paraId="61315EB2"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E0ACB99"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(3)      any allegation of infringement of intellectual property rights made against the Contractor and which pertains to the performance of the Contract or subsequent use by the Authority of anything required to be done or delivered under the Contract.</w:t>
      </w:r>
    </w:p>
    <w:p w14:paraId="3F318CD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clause 34.a does not apply in respect of Contractor Deliverables normally available from the Contractor as a Commercial Off </w:t>
      </w:r>
      <w:proofErr w:type="gramStart"/>
      <w:r w:rsidRPr="002D6C14">
        <w:rPr>
          <w:rFonts w:ascii="Arial" w:hAnsi="Arial" w:cs="Arial"/>
          <w:sz w:val="20"/>
          <w:szCs w:val="20"/>
        </w:rPr>
        <w:t>The</w:t>
      </w:r>
      <w:proofErr w:type="gramEnd"/>
      <w:r w:rsidRPr="002D6C14">
        <w:rPr>
          <w:rFonts w:ascii="Arial" w:hAnsi="Arial" w:cs="Arial"/>
          <w:sz w:val="20"/>
          <w:szCs w:val="20"/>
        </w:rPr>
        <w:t xml:space="preserve"> Shelf (COTS) item or service.</w:t>
      </w:r>
    </w:p>
    <w:p w14:paraId="6AF5E3C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AF29D7" w:rsidRPr="002D6C14">
        <w:rPr>
          <w:rFonts w:ascii="Arial" w:hAnsi="Arial" w:cs="Arial"/>
          <w:sz w:val="20"/>
          <w:szCs w:val="20"/>
        </w:rPr>
        <w:t xml:space="preserve"> </w:t>
      </w:r>
      <w:r w:rsidRPr="002D6C14">
        <w:rPr>
          <w:rFonts w:ascii="Arial" w:hAnsi="Arial" w:cs="Arial"/>
          <w:sz w:val="20"/>
          <w:szCs w:val="20"/>
        </w:rPr>
        <w:t>If the Information required under clause 34.a has been notified previously, the Contractor may meet their obligations by giving details of the previous notification.</w:t>
      </w:r>
    </w:p>
    <w:p w14:paraId="76306644" w14:textId="77777777" w:rsidR="00BB6DB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39D02D39"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employees against any liability and cost arising from such allegation.  This Condition shall not apply if:</w:t>
      </w:r>
    </w:p>
    <w:p w14:paraId="0263BA8E" w14:textId="791D903C"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the Authority has made or makes an admission of any sort relevant to such </w:t>
      </w:r>
      <w:r w:rsidR="00FA289A" w:rsidRPr="002D6C14">
        <w:rPr>
          <w:rFonts w:ascii="Arial" w:hAnsi="Arial" w:cs="Arial"/>
          <w:sz w:val="20"/>
          <w:szCs w:val="20"/>
        </w:rPr>
        <w:t>question.</w:t>
      </w:r>
      <w:r w:rsidRPr="002D6C14">
        <w:rPr>
          <w:rFonts w:ascii="Arial" w:hAnsi="Arial" w:cs="Arial"/>
          <w:sz w:val="20"/>
          <w:szCs w:val="20"/>
        </w:rPr>
        <w:t xml:space="preserve"> </w:t>
      </w:r>
    </w:p>
    <w:p w14:paraId="46F87AB4" w14:textId="1097AF82"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(2)      the Authority has entered or enters into any discussions on such question with any third party without the prior written agreement of the Contractor</w:t>
      </w:r>
      <w:r w:rsidR="00FA289A" w:rsidRPr="002D6C14">
        <w:rPr>
          <w:rFonts w:ascii="Arial" w:hAnsi="Arial" w:cs="Arial"/>
          <w:sz w:val="20"/>
          <w:szCs w:val="20"/>
        </w:rPr>
        <w:t>.</w:t>
      </w:r>
      <w:r w:rsidRPr="002D6C14">
        <w:rPr>
          <w:rFonts w:ascii="Arial" w:hAnsi="Arial" w:cs="Arial"/>
          <w:sz w:val="20"/>
          <w:szCs w:val="20"/>
        </w:rPr>
        <w:t xml:space="preserve"> </w:t>
      </w:r>
    </w:p>
    <w:p w14:paraId="4588302C" w14:textId="54843F32"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(3)      the Authority has entered or </w:t>
      </w:r>
      <w:proofErr w:type="gramStart"/>
      <w:r w:rsidRPr="002D6C14">
        <w:rPr>
          <w:rFonts w:ascii="Arial" w:hAnsi="Arial" w:cs="Arial"/>
          <w:sz w:val="20"/>
          <w:szCs w:val="20"/>
        </w:rPr>
        <w:t>enters into</w:t>
      </w:r>
      <w:proofErr w:type="gramEnd"/>
      <w:r w:rsidRPr="002D6C14">
        <w:rPr>
          <w:rFonts w:ascii="Arial" w:hAnsi="Arial" w:cs="Arial"/>
          <w:sz w:val="20"/>
          <w:szCs w:val="20"/>
        </w:rPr>
        <w:t xml:space="preserve"> negotiations in respect of any relevant claim for compensation in respect of Crown Use under Section 55 of the Patents Act 1977 or Section 12 of the Registered Designs Act </w:t>
      </w:r>
      <w:r w:rsidR="00FA289A" w:rsidRPr="002D6C14">
        <w:rPr>
          <w:rFonts w:ascii="Arial" w:hAnsi="Arial" w:cs="Arial"/>
          <w:sz w:val="20"/>
          <w:szCs w:val="20"/>
        </w:rPr>
        <w:t>1949.</w:t>
      </w:r>
      <w:r w:rsidRPr="002D6C14">
        <w:rPr>
          <w:rFonts w:ascii="Arial" w:hAnsi="Arial" w:cs="Arial"/>
          <w:sz w:val="20"/>
          <w:szCs w:val="20"/>
        </w:rPr>
        <w:t xml:space="preserve"> </w:t>
      </w:r>
    </w:p>
    <w:p w14:paraId="14ACDE3B"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(4)      legal proceedings have been commenced against the Authority or the Contractor in respect of Crown Use, but only to the extent of such Crown Use that has been properly authorised. </w:t>
      </w:r>
    </w:p>
    <w:p w14:paraId="46D6338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d.     The indemnity in clause 34.c does not extend to use by the Authority of anything supplied under the Contract where that use was not reasonably foreseeable at the time of the Contract. </w:t>
      </w:r>
    </w:p>
    <w:p w14:paraId="2283C7C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0041704B" w:rsidRPr="002D6C14">
        <w:rPr>
          <w:rFonts w:ascii="Arial" w:hAnsi="Arial" w:cs="Arial"/>
          <w:sz w:val="20"/>
          <w:szCs w:val="20"/>
        </w:rPr>
        <w:t xml:space="preserve"> </w:t>
      </w:r>
      <w:r w:rsidRPr="002D6C14">
        <w:rPr>
          <w:rFonts w:ascii="Arial" w:hAnsi="Arial" w:cs="Arial"/>
          <w:sz w:val="20"/>
          <w:szCs w:val="20"/>
        </w:rPr>
        <w:t xml:space="preserve">  </w:t>
      </w:r>
      <w:r w:rsidR="00AF29D7" w:rsidRPr="002D6C14">
        <w:rPr>
          <w:rFonts w:ascii="Arial" w:hAnsi="Arial" w:cs="Arial"/>
          <w:sz w:val="20"/>
          <w:szCs w:val="20"/>
        </w:rPr>
        <w:t xml:space="preserve"> </w:t>
      </w:r>
      <w:r w:rsidRPr="002D6C14">
        <w:rPr>
          <w:rFonts w:ascii="Arial" w:hAnsi="Arial" w:cs="Arial"/>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49472F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0041704B" w:rsidRPr="002D6C14">
        <w:rPr>
          <w:rFonts w:ascii="Arial" w:hAnsi="Arial" w:cs="Arial"/>
          <w:sz w:val="20"/>
          <w:szCs w:val="20"/>
        </w:rPr>
        <w:t xml:space="preserve">   </w:t>
      </w:r>
      <w:r w:rsidRPr="002D6C14">
        <w:rPr>
          <w:rFonts w:ascii="Arial" w:hAnsi="Arial" w:cs="Arial"/>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3E0C2F4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0041704B" w:rsidRPr="002D6C14">
        <w:rPr>
          <w:rFonts w:ascii="Arial" w:hAnsi="Arial" w:cs="Arial"/>
          <w:sz w:val="20"/>
          <w:szCs w:val="20"/>
        </w:rPr>
        <w:t xml:space="preserve"> </w:t>
      </w:r>
      <w:r w:rsidRPr="002D6C14">
        <w:rPr>
          <w:rFonts w:ascii="Arial" w:hAnsi="Arial" w:cs="Arial"/>
          <w:sz w:val="20"/>
          <w:szCs w:val="20"/>
        </w:rPr>
        <w:t xml:space="preserve">If, under clause 34.a, a relevant invention or design is notified to the Authority by the Contractor after the Effective Date of Contract, then: </w:t>
      </w:r>
    </w:p>
    <w:p w14:paraId="747D6DD5"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AEB7E71"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75E647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lastRenderedPageBreak/>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B419BB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i.  </w:t>
      </w:r>
      <w:r w:rsidR="0041704B" w:rsidRPr="002D6C14">
        <w:rPr>
          <w:rFonts w:ascii="Arial" w:hAnsi="Arial" w:cs="Arial"/>
          <w:sz w:val="20"/>
          <w:szCs w:val="20"/>
        </w:rPr>
        <w:t xml:space="preserve">   </w:t>
      </w:r>
      <w:r w:rsidRPr="002D6C14">
        <w:rPr>
          <w:rFonts w:ascii="Arial" w:hAnsi="Arial" w:cs="Arial"/>
          <w:sz w:val="20"/>
          <w:szCs w:val="20"/>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EFEF3C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j.    </w:t>
      </w:r>
      <w:r w:rsidR="0041704B" w:rsidRPr="002D6C14">
        <w:rPr>
          <w:rFonts w:ascii="Arial" w:hAnsi="Arial" w:cs="Arial"/>
          <w:sz w:val="20"/>
          <w:szCs w:val="20"/>
        </w:rPr>
        <w:t xml:space="preserve">   </w:t>
      </w:r>
      <w:r w:rsidRPr="002D6C14">
        <w:rPr>
          <w:rFonts w:ascii="Arial" w:hAnsi="Arial" w:cs="Arial"/>
          <w:sz w:val="20"/>
          <w:szCs w:val="20"/>
        </w:rPr>
        <w:t xml:space="preserve">The Contractor shall not be entitled to any reimbursement of any royalty, licence fee or similar expense incurred in respect of anything to be done under the Contract, where: </w:t>
      </w:r>
    </w:p>
    <w:p w14:paraId="05DAD34B"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6E887FD"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any obligation to make payments for intellectual property has not been promptly notified to the Authority under clause 34.a. </w:t>
      </w:r>
    </w:p>
    <w:p w14:paraId="11B5C10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k.    </w:t>
      </w:r>
      <w:r w:rsidR="0041704B" w:rsidRPr="002D6C14">
        <w:rPr>
          <w:rFonts w:ascii="Arial" w:hAnsi="Arial" w:cs="Arial"/>
          <w:sz w:val="20"/>
          <w:szCs w:val="20"/>
        </w:rPr>
        <w:t xml:space="preserve">  </w:t>
      </w:r>
      <w:r w:rsidRPr="002D6C14">
        <w:rPr>
          <w:rFonts w:ascii="Arial" w:hAnsi="Arial" w:cs="Arial"/>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04BB6518"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2421EFA2"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authorised to use any model, document or information relating to any such invention or design which may be required for that purpose. </w:t>
      </w:r>
    </w:p>
    <w:p w14:paraId="44F2F03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l.      The Contractor shall assume all liability and indemnify the Authority and its officers, agents and employees against liability, including costs </w:t>
      </w:r>
      <w:proofErr w:type="gramStart"/>
      <w:r w:rsidRPr="002D6C14">
        <w:rPr>
          <w:rFonts w:ascii="Arial" w:hAnsi="Arial" w:cs="Arial"/>
          <w:sz w:val="20"/>
          <w:szCs w:val="20"/>
        </w:rPr>
        <w:t>as a result of</w:t>
      </w:r>
      <w:proofErr w:type="gramEnd"/>
      <w:r w:rsidRPr="002D6C14">
        <w:rPr>
          <w:rFonts w:ascii="Arial" w:hAnsi="Arial" w:cs="Arial"/>
          <w:sz w:val="20"/>
          <w:szCs w:val="20"/>
        </w:rPr>
        <w:t xml:space="preserve">: </w:t>
      </w:r>
    </w:p>
    <w:p w14:paraId="36F764EC" w14:textId="7618A430"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r w:rsidR="00FA289A" w:rsidRPr="002D6C14">
        <w:rPr>
          <w:rFonts w:ascii="Arial" w:hAnsi="Arial" w:cs="Arial"/>
          <w:sz w:val="20"/>
          <w:szCs w:val="20"/>
        </w:rPr>
        <w:t>Contract.</w:t>
      </w:r>
      <w:r w:rsidRPr="002D6C14">
        <w:rPr>
          <w:rFonts w:ascii="Arial" w:hAnsi="Arial" w:cs="Arial"/>
          <w:sz w:val="20"/>
          <w:szCs w:val="20"/>
        </w:rPr>
        <w:t xml:space="preserve"> </w:t>
      </w:r>
    </w:p>
    <w:p w14:paraId="4BE788E0" w14:textId="35060F28"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(2)      misuse of any confidential information, trade secret or the like by the Contractor in performing the Contract</w:t>
      </w:r>
      <w:r w:rsidR="00FA289A" w:rsidRPr="002D6C14">
        <w:rPr>
          <w:rFonts w:ascii="Arial" w:hAnsi="Arial" w:cs="Arial"/>
          <w:sz w:val="20"/>
          <w:szCs w:val="20"/>
        </w:rPr>
        <w:t>.</w:t>
      </w:r>
      <w:r w:rsidRPr="002D6C14">
        <w:rPr>
          <w:rFonts w:ascii="Arial" w:hAnsi="Arial" w:cs="Arial"/>
          <w:sz w:val="20"/>
          <w:szCs w:val="20"/>
        </w:rPr>
        <w:t xml:space="preserve"> </w:t>
      </w:r>
    </w:p>
    <w:p w14:paraId="0C7ADCBC"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(3)      provision to the Authority of any Information or material which the Contractor does not have the right to provide for the purpose of the Contract. </w:t>
      </w:r>
    </w:p>
    <w:p w14:paraId="6072C63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m.    The Authority shall assume all liability and indemnify the Contractor, their officers, agents and employees against liability, including costs </w:t>
      </w:r>
      <w:proofErr w:type="gramStart"/>
      <w:r w:rsidRPr="002D6C14">
        <w:rPr>
          <w:rFonts w:ascii="Arial" w:hAnsi="Arial" w:cs="Arial"/>
          <w:sz w:val="20"/>
          <w:szCs w:val="20"/>
        </w:rPr>
        <w:t>as a result of</w:t>
      </w:r>
      <w:proofErr w:type="gramEnd"/>
      <w:r w:rsidRPr="002D6C14">
        <w:rPr>
          <w:rFonts w:ascii="Arial" w:hAnsi="Arial" w:cs="Arial"/>
          <w:sz w:val="20"/>
          <w:szCs w:val="20"/>
        </w:rPr>
        <w:t xml:space="preserve">: </w:t>
      </w:r>
    </w:p>
    <w:p w14:paraId="2E2B862C" w14:textId="07AA7AC4"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r w:rsidR="00FA289A" w:rsidRPr="002D6C14">
        <w:rPr>
          <w:rFonts w:ascii="Arial" w:hAnsi="Arial" w:cs="Arial"/>
          <w:sz w:val="20"/>
          <w:szCs w:val="20"/>
        </w:rPr>
        <w:t>Contract.</w:t>
      </w:r>
      <w:r w:rsidRPr="002D6C14">
        <w:rPr>
          <w:rFonts w:ascii="Arial" w:hAnsi="Arial" w:cs="Arial"/>
          <w:sz w:val="20"/>
          <w:szCs w:val="20"/>
        </w:rPr>
        <w:t xml:space="preserve"> </w:t>
      </w:r>
    </w:p>
    <w:p w14:paraId="56C71D6D"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alleged misuse of any confidential Information, trade secret or the like by the Contractor </w:t>
      </w:r>
      <w:proofErr w:type="gramStart"/>
      <w:r w:rsidRPr="002D6C14">
        <w:rPr>
          <w:rFonts w:ascii="Arial" w:hAnsi="Arial" w:cs="Arial"/>
          <w:sz w:val="20"/>
          <w:szCs w:val="20"/>
        </w:rPr>
        <w:t>as a result of</w:t>
      </w:r>
      <w:proofErr w:type="gramEnd"/>
      <w:r w:rsidRPr="002D6C14">
        <w:rPr>
          <w:rFonts w:ascii="Arial" w:hAnsi="Arial" w:cs="Arial"/>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2FC0B77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n.    </w:t>
      </w:r>
      <w:r w:rsidR="0041704B" w:rsidRPr="002D6C14">
        <w:rPr>
          <w:rFonts w:ascii="Arial" w:hAnsi="Arial" w:cs="Arial"/>
          <w:sz w:val="20"/>
          <w:szCs w:val="20"/>
        </w:rPr>
        <w:t xml:space="preserve"> </w:t>
      </w:r>
      <w:r w:rsidRPr="002D6C14">
        <w:rPr>
          <w:rFonts w:ascii="Arial" w:hAnsi="Arial" w:cs="Arial"/>
          <w:sz w:val="20"/>
          <w:szCs w:val="20"/>
        </w:rPr>
        <w:t xml:space="preserve">The general authorisation and indemnity </w:t>
      </w:r>
      <w:proofErr w:type="gramStart"/>
      <w:r w:rsidRPr="002D6C14">
        <w:rPr>
          <w:rFonts w:ascii="Arial" w:hAnsi="Arial" w:cs="Arial"/>
          <w:sz w:val="20"/>
          <w:szCs w:val="20"/>
        </w:rPr>
        <w:t>is</w:t>
      </w:r>
      <w:proofErr w:type="gramEnd"/>
      <w:r w:rsidRPr="002D6C14">
        <w:rPr>
          <w:rFonts w:ascii="Arial" w:hAnsi="Arial" w:cs="Arial"/>
          <w:sz w:val="20"/>
          <w:szCs w:val="20"/>
        </w:rPr>
        <w:t>:</w:t>
      </w:r>
    </w:p>
    <w:p w14:paraId="0F4B140B" w14:textId="2091072B"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(1)      clauses 34.a – 34.m represents the total liability of each Party to the other under the Contract in respect of any infringement or alleged infringement of patent or other Intellectual Property Right (IPR) owned by a third </w:t>
      </w:r>
      <w:r w:rsidR="00FA289A" w:rsidRPr="002D6C14">
        <w:rPr>
          <w:rFonts w:ascii="Arial" w:hAnsi="Arial" w:cs="Arial"/>
          <w:sz w:val="20"/>
          <w:szCs w:val="20"/>
        </w:rPr>
        <w:t>party.</w:t>
      </w:r>
      <w:r w:rsidRPr="002D6C14">
        <w:rPr>
          <w:rFonts w:ascii="Arial" w:hAnsi="Arial" w:cs="Arial"/>
          <w:sz w:val="20"/>
          <w:szCs w:val="20"/>
        </w:rPr>
        <w:t xml:space="preserve"> </w:t>
      </w:r>
    </w:p>
    <w:p w14:paraId="6E784326" w14:textId="1578D4F7" w:rsidR="0059184B" w:rsidRPr="002D6C14" w:rsidRDefault="0059184B" w:rsidP="00A46FDD">
      <w:pPr>
        <w:spacing w:after="0" w:line="240" w:lineRule="auto"/>
        <w:ind w:left="-284" w:right="-613"/>
        <w:rPr>
          <w:rFonts w:ascii="Arial" w:hAnsi="Arial" w:cs="Arial"/>
          <w:sz w:val="20"/>
          <w:szCs w:val="20"/>
        </w:rPr>
      </w:pPr>
      <w:r w:rsidRPr="002D6C14">
        <w:rPr>
          <w:rFonts w:ascii="Arial" w:hAnsi="Arial" w:cs="Arial"/>
          <w:sz w:val="20"/>
          <w:szCs w:val="20"/>
        </w:rPr>
        <w:t xml:space="preserve">(2)      neither Party shall be liable, one to the other, for any consequential loss or damage arising as a result, directly or indirectly, of a claim for infringement or alleged infringement of any patent or other IPR owned by a third </w:t>
      </w:r>
      <w:r w:rsidR="00FA289A" w:rsidRPr="002D6C14">
        <w:rPr>
          <w:rFonts w:ascii="Arial" w:hAnsi="Arial" w:cs="Arial"/>
          <w:sz w:val="20"/>
          <w:szCs w:val="20"/>
        </w:rPr>
        <w:t>party.</w:t>
      </w:r>
      <w:r w:rsidRPr="002D6C14">
        <w:rPr>
          <w:rFonts w:ascii="Arial" w:hAnsi="Arial" w:cs="Arial"/>
          <w:sz w:val="20"/>
          <w:szCs w:val="20"/>
        </w:rPr>
        <w:t xml:space="preserve"> </w:t>
      </w:r>
    </w:p>
    <w:p w14:paraId="16B50257" w14:textId="58C6B786"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(3)      a Party against whom a claim is </w:t>
      </w:r>
      <w:r w:rsidR="00FA289A" w:rsidRPr="002D6C14">
        <w:rPr>
          <w:rFonts w:ascii="Arial" w:hAnsi="Arial" w:cs="Arial"/>
          <w:sz w:val="20"/>
          <w:szCs w:val="20"/>
        </w:rPr>
        <w:t>made,</w:t>
      </w:r>
      <w:r w:rsidRPr="002D6C14">
        <w:rPr>
          <w:rFonts w:ascii="Arial" w:hAnsi="Arial" w:cs="Arial"/>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r w:rsidR="00FA289A" w:rsidRPr="002D6C14">
        <w:rPr>
          <w:rFonts w:ascii="Arial" w:hAnsi="Arial" w:cs="Arial"/>
          <w:sz w:val="20"/>
          <w:szCs w:val="20"/>
        </w:rPr>
        <w:t>notice.</w:t>
      </w:r>
      <w:r w:rsidRPr="002D6C14">
        <w:rPr>
          <w:rFonts w:ascii="Arial" w:hAnsi="Arial" w:cs="Arial"/>
          <w:sz w:val="20"/>
          <w:szCs w:val="20"/>
        </w:rPr>
        <w:t xml:space="preserve"> </w:t>
      </w:r>
    </w:p>
    <w:p w14:paraId="39278F0F" w14:textId="4E912233"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r w:rsidR="00FA289A" w:rsidRPr="002D6C14">
        <w:rPr>
          <w:rFonts w:ascii="Arial" w:hAnsi="Arial" w:cs="Arial"/>
          <w:sz w:val="20"/>
          <w:szCs w:val="20"/>
        </w:rPr>
        <w:t>.</w:t>
      </w:r>
      <w:r w:rsidRPr="002D6C14">
        <w:rPr>
          <w:rFonts w:ascii="Arial" w:hAnsi="Arial" w:cs="Arial"/>
          <w:sz w:val="20"/>
          <w:szCs w:val="20"/>
        </w:rPr>
        <w:t xml:space="preserve"> </w:t>
      </w:r>
    </w:p>
    <w:p w14:paraId="3DA808EB" w14:textId="30D579BE"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(5)      following a notification under clause 34.n.(3), the Party notified shall advise the other Party in writing within thirty (30) Business Days </w:t>
      </w:r>
      <w:proofErr w:type="gramStart"/>
      <w:r w:rsidRPr="002D6C14">
        <w:rPr>
          <w:rFonts w:ascii="Arial" w:hAnsi="Arial" w:cs="Arial"/>
          <w:sz w:val="20"/>
          <w:szCs w:val="20"/>
        </w:rPr>
        <w:t>whether or not</w:t>
      </w:r>
      <w:proofErr w:type="gramEnd"/>
      <w:r w:rsidRPr="002D6C14">
        <w:rPr>
          <w:rFonts w:ascii="Arial" w:hAnsi="Arial" w:cs="Arial"/>
          <w:sz w:val="20"/>
          <w:szCs w:val="20"/>
        </w:rPr>
        <w:t xml:space="preserve"> it is assuming conduct of the negotiations or litigation.  In that case the Party against whom a claim is made or action brought shall not make any statement which might be prejudicial to the settlement or defence of such a claim without the written consent of the other </w:t>
      </w:r>
      <w:r w:rsidR="00FA289A" w:rsidRPr="002D6C14">
        <w:rPr>
          <w:rFonts w:ascii="Arial" w:hAnsi="Arial" w:cs="Arial"/>
          <w:sz w:val="20"/>
          <w:szCs w:val="20"/>
        </w:rPr>
        <w:t>Party.</w:t>
      </w:r>
      <w:r w:rsidRPr="002D6C14">
        <w:rPr>
          <w:rFonts w:ascii="Arial" w:hAnsi="Arial" w:cs="Arial"/>
          <w:sz w:val="20"/>
          <w:szCs w:val="20"/>
        </w:rPr>
        <w:t xml:space="preserve"> </w:t>
      </w:r>
    </w:p>
    <w:p w14:paraId="726AEA5F" w14:textId="6A834FC8"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(6)      the Party conducting negotiations for the settlement of a </w:t>
      </w:r>
      <w:r w:rsidR="00FA289A" w:rsidRPr="002D6C14">
        <w:rPr>
          <w:rFonts w:ascii="Arial" w:hAnsi="Arial" w:cs="Arial"/>
          <w:sz w:val="20"/>
          <w:szCs w:val="20"/>
        </w:rPr>
        <w:t>claim,</w:t>
      </w:r>
      <w:r w:rsidRPr="002D6C14">
        <w:rPr>
          <w:rFonts w:ascii="Arial" w:hAnsi="Arial" w:cs="Arial"/>
          <w:sz w:val="20"/>
          <w:szCs w:val="20"/>
        </w:rPr>
        <w:t xml:space="preserve"> or any related litigation shall, if requested, keep the other Party fully informed of the conduct and progress of such negotiations. </w:t>
      </w:r>
    </w:p>
    <w:p w14:paraId="0AAE37E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lastRenderedPageBreak/>
        <w:t xml:space="preserve">o.     </w:t>
      </w:r>
      <w:r w:rsidR="0041704B" w:rsidRPr="002D6C14">
        <w:rPr>
          <w:rFonts w:ascii="Arial" w:hAnsi="Arial" w:cs="Arial"/>
          <w:sz w:val="20"/>
          <w:szCs w:val="20"/>
        </w:rPr>
        <w:t xml:space="preserve"> </w:t>
      </w:r>
      <w:r w:rsidRPr="002D6C14">
        <w:rPr>
          <w:rFonts w:ascii="Arial" w:hAnsi="Arial" w:cs="Arial"/>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58A32FE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p.      Nothing in Condition 34 shall be taken as an authorisation or promise of an authorisation under Section 240 of the Copyright, Designs and Patents Act 1988.</w:t>
      </w:r>
    </w:p>
    <w:p w14:paraId="0772418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q.  </w:t>
      </w:r>
      <w:r w:rsidR="0041704B" w:rsidRPr="002D6C14">
        <w:rPr>
          <w:rFonts w:ascii="Arial" w:hAnsi="Arial" w:cs="Arial"/>
          <w:sz w:val="20"/>
          <w:szCs w:val="20"/>
        </w:rPr>
        <w:t xml:space="preserve">  </w:t>
      </w:r>
      <w:r w:rsidRPr="002D6C14">
        <w:rPr>
          <w:rFonts w:ascii="Arial" w:hAnsi="Arial" w:cs="Arial"/>
          <w:sz w:val="20"/>
          <w:szCs w:val="20"/>
        </w:rPr>
        <w:t xml:space="preserve">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4547EAB9"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Notification of Intellectual Property Rights (IPR) Restrictions </w:t>
      </w:r>
    </w:p>
    <w:p w14:paraId="7304948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w:t>
      </w:r>
      <w:r w:rsidRPr="00386BD9">
        <w:rPr>
          <w:rFonts w:ascii="Arial" w:hAnsi="Arial" w:cs="Arial"/>
          <w:i/>
          <w:iCs/>
          <w:sz w:val="20"/>
          <w:szCs w:val="20"/>
        </w:rPr>
        <w:t>Notification of Intellectual Property Rights (IPR) Restrictions</w:t>
      </w:r>
      <w:r w:rsidRPr="002D6C14">
        <w:rPr>
          <w:rFonts w:ascii="Arial" w:hAnsi="Arial" w:cs="Arial"/>
          <w:sz w:val="20"/>
          <w:szCs w:val="20"/>
        </w:rPr>
        <w:t>).</w:t>
      </w:r>
    </w:p>
    <w:p w14:paraId="11C29FF1" w14:textId="5A8AD0AF"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(1)</w:t>
      </w:r>
      <w:r w:rsidR="0041704B" w:rsidRPr="002D6C14">
        <w:rPr>
          <w:rFonts w:ascii="Arial" w:hAnsi="Arial" w:cs="Arial"/>
          <w:sz w:val="20"/>
          <w:szCs w:val="20"/>
        </w:rPr>
        <w:t xml:space="preserve">      </w:t>
      </w:r>
      <w:r w:rsidRPr="002D6C14">
        <w:rPr>
          <w:rFonts w:ascii="Arial" w:hAnsi="Arial" w:cs="Arial"/>
          <w:sz w:val="20"/>
          <w:szCs w:val="20"/>
        </w:rPr>
        <w:t xml:space="preserve">DEFCON 15 - including notification of any self-standing background Intellectual </w:t>
      </w:r>
      <w:r w:rsidR="00FA289A" w:rsidRPr="002D6C14">
        <w:rPr>
          <w:rFonts w:ascii="Arial" w:hAnsi="Arial" w:cs="Arial"/>
          <w:sz w:val="20"/>
          <w:szCs w:val="20"/>
        </w:rPr>
        <w:t>Property.</w:t>
      </w:r>
      <w:r w:rsidRPr="002D6C14">
        <w:rPr>
          <w:rFonts w:ascii="Arial" w:hAnsi="Arial" w:cs="Arial"/>
          <w:sz w:val="20"/>
          <w:szCs w:val="20"/>
        </w:rPr>
        <w:t xml:space="preserve"> </w:t>
      </w:r>
    </w:p>
    <w:p w14:paraId="727E8A22" w14:textId="0957580B"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41704B" w:rsidRPr="002D6C14">
        <w:rPr>
          <w:rFonts w:ascii="Arial" w:hAnsi="Arial" w:cs="Arial"/>
          <w:sz w:val="20"/>
          <w:szCs w:val="20"/>
        </w:rPr>
        <w:t xml:space="preserve"> </w:t>
      </w:r>
      <w:r w:rsidRPr="002D6C14">
        <w:rPr>
          <w:rFonts w:ascii="Arial" w:hAnsi="Arial" w:cs="Arial"/>
          <w:sz w:val="20"/>
          <w:szCs w:val="20"/>
        </w:rPr>
        <w:t xml:space="preserve"> DEFCON 90 - including copyright material supplied under clause 5</w:t>
      </w:r>
      <w:r w:rsidR="00FA289A" w:rsidRPr="002D6C14">
        <w:rPr>
          <w:rFonts w:ascii="Arial" w:hAnsi="Arial" w:cs="Arial"/>
          <w:sz w:val="20"/>
          <w:szCs w:val="20"/>
        </w:rPr>
        <w:t>.</w:t>
      </w:r>
      <w:r w:rsidRPr="002D6C14">
        <w:rPr>
          <w:rFonts w:ascii="Arial" w:hAnsi="Arial" w:cs="Arial"/>
          <w:sz w:val="20"/>
          <w:szCs w:val="20"/>
        </w:rPr>
        <w:t xml:space="preserve"> </w:t>
      </w:r>
    </w:p>
    <w:p w14:paraId="7B863348" w14:textId="77777777" w:rsidR="0059184B" w:rsidRPr="002D6C14" w:rsidRDefault="0059184B" w:rsidP="00BB6DBB">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0041704B" w:rsidRPr="002D6C14">
        <w:rPr>
          <w:rFonts w:ascii="Arial" w:hAnsi="Arial" w:cs="Arial"/>
          <w:sz w:val="20"/>
          <w:szCs w:val="20"/>
        </w:rPr>
        <w:t xml:space="preserve"> </w:t>
      </w:r>
      <w:r w:rsidRPr="002D6C14">
        <w:rPr>
          <w:rFonts w:ascii="Arial" w:hAnsi="Arial" w:cs="Arial"/>
          <w:sz w:val="20"/>
          <w:szCs w:val="20"/>
        </w:rPr>
        <w:t xml:space="preserve">DEFCON 91 - limitations of Deliverable Software under clause 3b. </w:t>
      </w:r>
    </w:p>
    <w:p w14:paraId="666A57F3" w14:textId="2542F8AE"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s.      The Contractor shall promptly notify the Authority in writing if they become aware during the performance of the Contract of any required additions, inaccuracies or omissions in Schedule 10</w:t>
      </w:r>
      <w:r w:rsidR="00386BD9">
        <w:rPr>
          <w:rFonts w:ascii="Arial" w:hAnsi="Arial" w:cs="Arial"/>
          <w:sz w:val="20"/>
          <w:szCs w:val="20"/>
        </w:rPr>
        <w:t xml:space="preserve"> (</w:t>
      </w:r>
      <w:r w:rsidR="00386BD9" w:rsidRPr="00386BD9">
        <w:rPr>
          <w:rFonts w:ascii="Arial" w:hAnsi="Arial" w:cs="Arial"/>
          <w:i/>
          <w:iCs/>
          <w:sz w:val="20"/>
          <w:szCs w:val="20"/>
        </w:rPr>
        <w:t xml:space="preserve">Notifications of Intellectual Property Rights </w:t>
      </w:r>
      <w:r w:rsidR="00386BD9">
        <w:rPr>
          <w:rFonts w:ascii="Arial" w:hAnsi="Arial" w:cs="Arial"/>
          <w:i/>
          <w:iCs/>
          <w:sz w:val="20"/>
          <w:szCs w:val="20"/>
        </w:rPr>
        <w:t xml:space="preserve">(IPR) </w:t>
      </w:r>
      <w:r w:rsidR="00386BD9" w:rsidRPr="00386BD9">
        <w:rPr>
          <w:rFonts w:ascii="Arial" w:hAnsi="Arial" w:cs="Arial"/>
          <w:i/>
          <w:iCs/>
          <w:sz w:val="20"/>
          <w:szCs w:val="20"/>
        </w:rPr>
        <w:t>Restrictions</w:t>
      </w:r>
      <w:r w:rsidR="00386BD9">
        <w:rPr>
          <w:rFonts w:ascii="Arial" w:hAnsi="Arial" w:cs="Arial"/>
          <w:sz w:val="20"/>
          <w:szCs w:val="20"/>
        </w:rPr>
        <w:t>)</w:t>
      </w:r>
      <w:r w:rsidRPr="002D6C14">
        <w:rPr>
          <w:rFonts w:ascii="Arial" w:hAnsi="Arial" w:cs="Arial"/>
          <w:sz w:val="20"/>
          <w:szCs w:val="20"/>
        </w:rPr>
        <w:t>.</w:t>
      </w:r>
    </w:p>
    <w:p w14:paraId="18BCFCC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t.       Any amendment to Schedule 10 shall be made in accordance with Condition 6.</w:t>
      </w:r>
    </w:p>
    <w:p w14:paraId="253AA05C" w14:textId="77777777" w:rsidR="0059184B" w:rsidRPr="002D6C14" w:rsidRDefault="0059184B" w:rsidP="00BB6DBB">
      <w:pPr>
        <w:spacing w:before="120" w:after="0" w:line="240" w:lineRule="auto"/>
        <w:ind w:left="-709" w:right="-612"/>
        <w:rPr>
          <w:rFonts w:ascii="Arial" w:hAnsi="Arial" w:cs="Arial"/>
          <w:b/>
          <w:bCs/>
          <w:sz w:val="20"/>
          <w:szCs w:val="20"/>
          <w:u w:val="single"/>
        </w:rPr>
      </w:pPr>
      <w:r w:rsidRPr="002D6C14">
        <w:rPr>
          <w:rFonts w:ascii="Arial" w:hAnsi="Arial" w:cs="Arial"/>
          <w:b/>
          <w:bCs/>
          <w:sz w:val="20"/>
          <w:szCs w:val="20"/>
          <w:u w:val="single"/>
        </w:rPr>
        <w:t xml:space="preserve">Pricing and Payment </w:t>
      </w:r>
    </w:p>
    <w:p w14:paraId="5526AE21"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35.    Contract Price</w:t>
      </w:r>
    </w:p>
    <w:p w14:paraId="47F3177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41704B" w:rsidRPr="002D6C14">
        <w:rPr>
          <w:rFonts w:ascii="Arial" w:hAnsi="Arial" w:cs="Arial"/>
          <w:sz w:val="20"/>
          <w:szCs w:val="20"/>
        </w:rPr>
        <w:t xml:space="preserve"> </w:t>
      </w:r>
      <w:r w:rsidRPr="002D6C14">
        <w:rPr>
          <w:rFonts w:ascii="Arial" w:hAnsi="Arial" w:cs="Arial"/>
          <w:sz w:val="20"/>
          <w:szCs w:val="20"/>
        </w:rPr>
        <w:t>The Contractor shall provide the Contractor Deliverables to the Authority at the Contract Price.  The Contract Price shall be a Firm Price unless otherwise stated in Schedule 3 (</w:t>
      </w:r>
      <w:r w:rsidRPr="00386BD9">
        <w:rPr>
          <w:rFonts w:ascii="Arial" w:hAnsi="Arial" w:cs="Arial"/>
          <w:i/>
          <w:iCs/>
          <w:sz w:val="20"/>
          <w:szCs w:val="20"/>
        </w:rPr>
        <w:t>Contract Data Sheet</w:t>
      </w:r>
      <w:r w:rsidRPr="002D6C14">
        <w:rPr>
          <w:rFonts w:ascii="Arial" w:hAnsi="Arial" w:cs="Arial"/>
          <w:sz w:val="20"/>
          <w:szCs w:val="20"/>
        </w:rPr>
        <w:t>).</w:t>
      </w:r>
    </w:p>
    <w:p w14:paraId="53D8AE5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41704B" w:rsidRPr="002D6C14">
        <w:rPr>
          <w:rFonts w:ascii="Arial" w:hAnsi="Arial" w:cs="Arial"/>
          <w:sz w:val="20"/>
          <w:szCs w:val="20"/>
        </w:rPr>
        <w:t xml:space="preserve"> </w:t>
      </w:r>
      <w:r w:rsidRPr="002D6C14">
        <w:rPr>
          <w:rFonts w:ascii="Arial" w:hAnsi="Arial" w:cs="Arial"/>
          <w:sz w:val="20"/>
          <w:szCs w:val="20"/>
        </w:rP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3AA40ABB" w14:textId="77777777" w:rsidR="0059184B" w:rsidRPr="002D6C14" w:rsidRDefault="0059184B" w:rsidP="00797269">
      <w:pPr>
        <w:spacing w:after="0" w:line="240" w:lineRule="auto"/>
        <w:ind w:left="-709" w:right="-613"/>
        <w:rPr>
          <w:rFonts w:ascii="Arial" w:hAnsi="Arial" w:cs="Arial"/>
          <w:b/>
          <w:bCs/>
          <w:sz w:val="20"/>
          <w:szCs w:val="20"/>
        </w:rPr>
      </w:pPr>
      <w:r w:rsidRPr="002D6C14">
        <w:rPr>
          <w:rFonts w:ascii="Arial" w:hAnsi="Arial" w:cs="Arial"/>
          <w:b/>
          <w:bCs/>
          <w:sz w:val="20"/>
          <w:szCs w:val="20"/>
        </w:rPr>
        <w:t>36.    Payment and Recovery of Sums Due</w:t>
      </w:r>
    </w:p>
    <w:p w14:paraId="423C6F5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41704B" w:rsidRPr="002D6C14">
        <w:rPr>
          <w:rFonts w:ascii="Arial" w:hAnsi="Arial" w:cs="Arial"/>
          <w:sz w:val="20"/>
          <w:szCs w:val="20"/>
        </w:rPr>
        <w:t xml:space="preserve"> </w:t>
      </w:r>
      <w:r w:rsidRPr="002D6C14">
        <w:rPr>
          <w:rFonts w:ascii="Arial" w:hAnsi="Arial" w:cs="Arial"/>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23883A6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41704B" w:rsidRPr="002D6C14">
        <w:rPr>
          <w:rFonts w:ascii="Arial" w:hAnsi="Arial" w:cs="Arial"/>
          <w:sz w:val="20"/>
          <w:szCs w:val="20"/>
        </w:rPr>
        <w:t xml:space="preserve"> </w:t>
      </w:r>
      <w:r w:rsidRPr="002D6C14">
        <w:rPr>
          <w:rFonts w:ascii="Arial" w:hAnsi="Arial" w:cs="Arial"/>
          <w:sz w:val="20"/>
          <w:szCs w:val="20"/>
        </w:rPr>
        <w:t>Where the Contractor submits an invoice to the Authority in accordance with clause 36.a, the Authority will consider and verify that invoice in a timely fashion.</w:t>
      </w:r>
    </w:p>
    <w:p w14:paraId="3C35DE3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41704B" w:rsidRPr="002D6C14">
        <w:rPr>
          <w:rFonts w:ascii="Arial" w:hAnsi="Arial" w:cs="Arial"/>
          <w:sz w:val="20"/>
          <w:szCs w:val="20"/>
        </w:rPr>
        <w:t xml:space="preserve"> </w:t>
      </w:r>
      <w:r w:rsidRPr="002D6C14">
        <w:rPr>
          <w:rFonts w:ascii="Arial" w:hAnsi="Arial" w:cs="Arial"/>
          <w:sz w:val="20"/>
          <w:szCs w:val="20"/>
        </w:rPr>
        <w:t>The Authority shall pay the Contractor any sums due under such an invoice no later than a period of 30 days from the date on which the Authority has determined that the invoice is valid and undisputed.</w:t>
      </w:r>
    </w:p>
    <w:p w14:paraId="799B629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     Where the Authority fails to comply with clause 36.a and there is undue delay in considering and verifying the invoice, the invoice shall be regarded as valid and undisputed for the purpose of clause 36.c after a reasonable time has passed.</w:t>
      </w:r>
    </w:p>
    <w:p w14:paraId="5921F69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0041704B" w:rsidRPr="002D6C14">
        <w:rPr>
          <w:rFonts w:ascii="Arial" w:hAnsi="Arial" w:cs="Arial"/>
          <w:sz w:val="20"/>
          <w:szCs w:val="20"/>
        </w:rPr>
        <w:t xml:space="preserve"> </w:t>
      </w:r>
      <w:r w:rsidRPr="002D6C14">
        <w:rPr>
          <w:rFonts w:ascii="Arial" w:hAnsi="Arial" w:cs="Arial"/>
          <w:sz w:val="20"/>
          <w:szCs w:val="20"/>
        </w:rPr>
        <w:t>The approval for payment of a valid and undisputed invoice by the Authority shall not be construed as acceptance by the Authority of the performance of the Contractor’s obligations nor as a waiver of its rights and remedies under the Contract.</w:t>
      </w:r>
    </w:p>
    <w:p w14:paraId="06FD3667"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0041704B" w:rsidRPr="002D6C14">
        <w:rPr>
          <w:rFonts w:ascii="Arial" w:hAnsi="Arial" w:cs="Arial"/>
          <w:sz w:val="20"/>
          <w:szCs w:val="20"/>
        </w:rPr>
        <w:t xml:space="preserve"> </w:t>
      </w:r>
      <w:r w:rsidRPr="002D6C14">
        <w:rPr>
          <w:rFonts w:ascii="Arial" w:hAnsi="Arial"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B1CCE75"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37.</w:t>
      </w:r>
      <w:r w:rsidR="0041704B" w:rsidRPr="002D6C14">
        <w:rPr>
          <w:rFonts w:ascii="Arial" w:hAnsi="Arial" w:cs="Arial"/>
          <w:b/>
          <w:bCs/>
          <w:sz w:val="20"/>
          <w:szCs w:val="20"/>
        </w:rPr>
        <w:t xml:space="preserve">    </w:t>
      </w:r>
      <w:r w:rsidRPr="002D6C14">
        <w:rPr>
          <w:rFonts w:ascii="Arial" w:hAnsi="Arial" w:cs="Arial"/>
          <w:b/>
          <w:bCs/>
          <w:sz w:val="20"/>
          <w:szCs w:val="20"/>
        </w:rPr>
        <w:t>Value Added Tax</w:t>
      </w:r>
    </w:p>
    <w:p w14:paraId="5B292B7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41704B" w:rsidRPr="002D6C14">
        <w:rPr>
          <w:rFonts w:ascii="Arial" w:hAnsi="Arial" w:cs="Arial"/>
          <w:sz w:val="20"/>
          <w:szCs w:val="20"/>
        </w:rPr>
        <w:t xml:space="preserve"> </w:t>
      </w:r>
      <w:r w:rsidRPr="002D6C14">
        <w:rPr>
          <w:rFonts w:ascii="Arial" w:hAnsi="Arial" w:cs="Arial"/>
          <w:sz w:val="20"/>
          <w:szCs w:val="20"/>
        </w:rPr>
        <w:t>The Contract Price excludes any UK output Value Added Tax (VAT) and any similar EU (or non-EU) taxes chargeable on the supply of Contractor Deliverables by the Contractor to the Authority.</w:t>
      </w:r>
    </w:p>
    <w:p w14:paraId="5574EFE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41704B" w:rsidRPr="002D6C14">
        <w:rPr>
          <w:rFonts w:ascii="Arial" w:hAnsi="Arial" w:cs="Arial"/>
          <w:sz w:val="20"/>
          <w:szCs w:val="20"/>
        </w:rPr>
        <w:t xml:space="preserve"> </w:t>
      </w:r>
      <w:r w:rsidRPr="002D6C14">
        <w:rPr>
          <w:rFonts w:ascii="Arial" w:hAnsi="Arial" w:cs="Arial"/>
          <w:sz w:val="20"/>
          <w:szCs w:val="20"/>
        </w:rPr>
        <w:t xml:space="preserve">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B423272" w14:textId="7DE0999B" w:rsidR="0059184B" w:rsidRPr="002D6C14" w:rsidRDefault="0059184B" w:rsidP="00A46FDD">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41704B" w:rsidRPr="002D6C14">
        <w:rPr>
          <w:rFonts w:ascii="Arial" w:hAnsi="Arial" w:cs="Arial"/>
          <w:sz w:val="20"/>
          <w:szCs w:val="20"/>
        </w:rPr>
        <w:t xml:space="preserve"> </w:t>
      </w:r>
      <w:r w:rsidRPr="002D6C14">
        <w:rPr>
          <w:rFonts w:ascii="Arial" w:hAnsi="Arial" w:cs="Arial"/>
          <w:sz w:val="20"/>
          <w:szCs w:val="20"/>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A46FDD" w:rsidRPr="002D6C14">
        <w:rPr>
          <w:rFonts w:ascii="Arial" w:hAnsi="Arial" w:cs="Arial"/>
          <w:sz w:val="20"/>
          <w:szCs w:val="20"/>
        </w:rPr>
        <w:t xml:space="preserve"> </w:t>
      </w:r>
      <w:r w:rsidRPr="002D6C14">
        <w:rPr>
          <w:rFonts w:ascii="Arial" w:hAnsi="Arial" w:cs="Arial"/>
          <w:sz w:val="20"/>
          <w:szCs w:val="20"/>
        </w:rPr>
        <w:t xml:space="preserve">within twenty (20) Business Days of becoming aware the liability is other </w:t>
      </w:r>
      <w:r w:rsidRPr="002D6C14">
        <w:rPr>
          <w:rFonts w:ascii="Arial" w:hAnsi="Arial" w:cs="Arial"/>
          <w:sz w:val="20"/>
          <w:szCs w:val="20"/>
        </w:rPr>
        <w:lastRenderedPageBreak/>
        <w:t xml:space="preserve">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r w:rsidR="00FA289A" w:rsidRPr="002D6C14">
        <w:rPr>
          <w:rFonts w:ascii="Arial" w:hAnsi="Arial" w:cs="Arial"/>
          <w:sz w:val="20"/>
          <w:szCs w:val="20"/>
        </w:rPr>
        <w:t>ruling,</w:t>
      </w:r>
      <w:r w:rsidRPr="002D6C14">
        <w:rPr>
          <w:rFonts w:ascii="Arial" w:hAnsi="Arial" w:cs="Arial"/>
          <w:sz w:val="20"/>
          <w:szCs w:val="20"/>
        </w:rPr>
        <w:t xml:space="preserve"> they shall supply to the Authority a copy of any final decisions issued by HMRC on completion of the challenge within three (3) Business Days of receiving the decision.</w:t>
      </w:r>
    </w:p>
    <w:p w14:paraId="2596031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0041704B" w:rsidRPr="002D6C14">
        <w:rPr>
          <w:rFonts w:ascii="Arial" w:hAnsi="Arial" w:cs="Arial"/>
          <w:sz w:val="20"/>
          <w:szCs w:val="20"/>
        </w:rPr>
        <w:t xml:space="preserve"> </w:t>
      </w:r>
      <w:r w:rsidRPr="002D6C14">
        <w:rPr>
          <w:rFonts w:ascii="Arial" w:hAnsi="Arial" w:cs="Arial"/>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2D6C14">
        <w:rPr>
          <w:rFonts w:ascii="Arial" w:hAnsi="Arial" w:cs="Arial"/>
          <w:sz w:val="20"/>
          <w:szCs w:val="20"/>
        </w:rPr>
        <w:t>take into account</w:t>
      </w:r>
      <w:proofErr w:type="gramEnd"/>
      <w:r w:rsidRPr="002D6C14">
        <w:rPr>
          <w:rFonts w:ascii="Arial" w:hAnsi="Arial" w:cs="Arial"/>
          <w:sz w:val="20"/>
          <w:szCs w:val="20"/>
        </w:rPr>
        <w:t xml:space="preserve"> any changes in VAT law regarding registration.</w:t>
      </w:r>
    </w:p>
    <w:p w14:paraId="0700E19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0041704B" w:rsidRPr="002D6C14">
        <w:rPr>
          <w:rFonts w:ascii="Arial" w:hAnsi="Arial" w:cs="Arial"/>
          <w:sz w:val="20"/>
          <w:szCs w:val="20"/>
        </w:rPr>
        <w:t xml:space="preserve"> </w:t>
      </w:r>
      <w:r w:rsidRPr="002D6C14">
        <w:rPr>
          <w:rFonts w:ascii="Arial" w:hAnsi="Arial"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7DA6692"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0041704B" w:rsidRPr="002D6C14">
        <w:rPr>
          <w:rFonts w:ascii="Arial" w:hAnsi="Arial" w:cs="Arial"/>
          <w:sz w:val="20"/>
          <w:szCs w:val="20"/>
        </w:rPr>
        <w:t xml:space="preserve"> </w:t>
      </w:r>
      <w:r w:rsidRPr="002D6C14">
        <w:rPr>
          <w:rFonts w:ascii="Arial" w:hAnsi="Arial" w:cs="Arial"/>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09DC249"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0041704B" w:rsidRPr="002D6C14">
        <w:rPr>
          <w:rFonts w:ascii="Arial" w:hAnsi="Arial" w:cs="Arial"/>
          <w:sz w:val="20"/>
          <w:szCs w:val="20"/>
        </w:rPr>
        <w:t xml:space="preserve"> </w:t>
      </w:r>
      <w:r w:rsidRPr="002D6C14">
        <w:rPr>
          <w:rFonts w:ascii="Arial" w:hAnsi="Arial" w:cs="Arial"/>
          <w:sz w:val="20"/>
          <w:szCs w:val="20"/>
        </w:rPr>
        <w:t xml:space="preserve">Should HMRC decide that the Contractor has incorrectly determined the VAT liability, in accordance with clause 37.b above, the Authority will pay the VAT assessed by HMRC. </w:t>
      </w:r>
      <w:proofErr w:type="gramStart"/>
      <w:r w:rsidRPr="002D6C14">
        <w:rPr>
          <w:rFonts w:ascii="Arial" w:hAnsi="Arial" w:cs="Arial"/>
          <w:sz w:val="20"/>
          <w:szCs w:val="20"/>
        </w:rPr>
        <w:t>In the event that</w:t>
      </w:r>
      <w:proofErr w:type="gramEnd"/>
      <w:r w:rsidRPr="002D6C14">
        <w:rPr>
          <w:rFonts w:ascii="Arial" w:hAnsi="Arial" w:cs="Arial"/>
          <w:sz w:val="20"/>
          <w:szCs w:val="2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F333CCA"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38.    Debt Factoring</w:t>
      </w:r>
    </w:p>
    <w:p w14:paraId="4BAFFC2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41704B" w:rsidRPr="002D6C14">
        <w:rPr>
          <w:rFonts w:ascii="Arial" w:hAnsi="Arial" w:cs="Arial"/>
          <w:sz w:val="20"/>
          <w:szCs w:val="20"/>
        </w:rPr>
        <w:t xml:space="preserve"> </w:t>
      </w:r>
      <w:r w:rsidRPr="002D6C14">
        <w:rPr>
          <w:rFonts w:ascii="Arial" w:hAnsi="Arial" w:cs="Arial"/>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39695E27" w14:textId="0C0E3476"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      reduction of any sums in respect of which the Authority exercises its right of recovery under clause </w:t>
      </w:r>
      <w:r w:rsidR="00FA289A" w:rsidRPr="002D6C14">
        <w:rPr>
          <w:rFonts w:ascii="Arial" w:hAnsi="Arial" w:cs="Arial"/>
          <w:sz w:val="20"/>
          <w:szCs w:val="20"/>
        </w:rPr>
        <w:t>36.f.</w:t>
      </w:r>
    </w:p>
    <w:p w14:paraId="1A4DCCEC"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(2)      all related rights of the Authority under the Contract in relation to the recovery of sums due but unpaid; and</w:t>
      </w:r>
    </w:p>
    <w:p w14:paraId="35BB298A"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(3)      the Authority receiving notification under both clauses 38.b and 38.c.(2).</w:t>
      </w:r>
    </w:p>
    <w:p w14:paraId="683568A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41704B" w:rsidRPr="002D6C14">
        <w:rPr>
          <w:rFonts w:ascii="Arial" w:hAnsi="Arial" w:cs="Arial"/>
          <w:sz w:val="20"/>
          <w:szCs w:val="20"/>
        </w:rPr>
        <w:t xml:space="preserve"> </w:t>
      </w:r>
      <w:proofErr w:type="gramStart"/>
      <w:r w:rsidRPr="002D6C14">
        <w:rPr>
          <w:rFonts w:ascii="Arial" w:hAnsi="Arial" w:cs="Arial"/>
          <w:sz w:val="20"/>
          <w:szCs w:val="20"/>
        </w:rPr>
        <w:t>In the event that</w:t>
      </w:r>
      <w:proofErr w:type="gramEnd"/>
      <w:r w:rsidRPr="002D6C14">
        <w:rPr>
          <w:rFonts w:ascii="Arial" w:hAnsi="Arial" w:cs="Arial"/>
          <w:sz w:val="20"/>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63FBA5A1"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41704B" w:rsidRPr="002D6C14">
        <w:rPr>
          <w:rFonts w:ascii="Arial" w:hAnsi="Arial" w:cs="Arial"/>
          <w:sz w:val="20"/>
          <w:szCs w:val="20"/>
        </w:rPr>
        <w:t xml:space="preserve"> </w:t>
      </w:r>
      <w:r w:rsidRPr="002D6C14">
        <w:rPr>
          <w:rFonts w:ascii="Arial" w:hAnsi="Arial" w:cs="Arial"/>
          <w:sz w:val="20"/>
          <w:szCs w:val="20"/>
        </w:rPr>
        <w:t>The Contractor shall ensure that the Assignee:</w:t>
      </w:r>
    </w:p>
    <w:p w14:paraId="480DF3B8"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(1)      is made aware of the Authority’s continuing rights under clauses 38.a.(1) and 38.a.(2); and</w:t>
      </w:r>
    </w:p>
    <w:p w14:paraId="5A4BB8B4"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(2)      notifies the Authority of the Assignee’s contact information and bank account details to which the Authority shall make payment, subject to any reduction made by the Authority in accordance with clauses 38.a.(1) and 38.a.(2). </w:t>
      </w:r>
    </w:p>
    <w:p w14:paraId="25F9A99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      The provisions of Condition 36 (Payment and Recovery of Sums Due) shall continue to apply in all other respects after the assignment and shall not be amended without the prior approval of the Authority.</w:t>
      </w:r>
    </w:p>
    <w:p w14:paraId="75EB8AF3"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39.    Subcontracting and Prompt Payment</w:t>
      </w:r>
    </w:p>
    <w:p w14:paraId="683E739A"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Subcontracting any part of the Contract shall not relieve the Contractor of any of the Contractor’s obligations, duties or liabilities under the Contract.</w:t>
      </w:r>
    </w:p>
    <w:p w14:paraId="3EE5C75E"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Where the Contractor </w:t>
      </w:r>
      <w:proofErr w:type="gramStart"/>
      <w:r w:rsidRPr="002D6C14">
        <w:rPr>
          <w:rFonts w:ascii="Arial" w:hAnsi="Arial" w:cs="Arial"/>
          <w:sz w:val="20"/>
          <w:szCs w:val="20"/>
        </w:rPr>
        <w:t>enters into</w:t>
      </w:r>
      <w:proofErr w:type="gramEnd"/>
      <w:r w:rsidRPr="002D6C14">
        <w:rPr>
          <w:rFonts w:ascii="Arial" w:hAnsi="Arial" w:cs="Arial"/>
          <w:sz w:val="20"/>
          <w:szCs w:val="20"/>
        </w:rPr>
        <w:t xml:space="preserve"> a subcontract, they shall cause a term to be included in such subcontract:</w:t>
      </w:r>
    </w:p>
    <w:p w14:paraId="101E349F" w14:textId="36D5D42B"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      providing that where the Subcontractor submits an invoice to the Contractor, the Contractor will consider and verify that invoice in a timely </w:t>
      </w:r>
      <w:r w:rsidR="00FA289A" w:rsidRPr="002D6C14">
        <w:rPr>
          <w:rFonts w:ascii="Arial" w:hAnsi="Arial" w:cs="Arial"/>
          <w:sz w:val="20"/>
          <w:szCs w:val="20"/>
        </w:rPr>
        <w:t>fashion.</w:t>
      </w:r>
    </w:p>
    <w:p w14:paraId="71D57892" w14:textId="64376438"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(2)      providing that the Contractor shall pay the Subcontractor any sums due under such an invoice no later than a period of thirty (30) days from the date on which the Contractor has determined that the invoice is valid and </w:t>
      </w:r>
      <w:r w:rsidR="00FA289A" w:rsidRPr="002D6C14">
        <w:rPr>
          <w:rFonts w:ascii="Arial" w:hAnsi="Arial" w:cs="Arial"/>
          <w:sz w:val="20"/>
          <w:szCs w:val="20"/>
        </w:rPr>
        <w:t>undisputed.</w:t>
      </w:r>
    </w:p>
    <w:p w14:paraId="257F7DD0"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AB37614" w14:textId="7F2D401D" w:rsidR="00B66A2A" w:rsidRPr="002D6C14" w:rsidRDefault="0059184B" w:rsidP="00807BF5">
      <w:pPr>
        <w:spacing w:after="0" w:line="240" w:lineRule="auto"/>
        <w:ind w:left="-284" w:right="-613"/>
        <w:rPr>
          <w:rFonts w:ascii="Arial" w:hAnsi="Arial" w:cs="Arial"/>
          <w:sz w:val="20"/>
          <w:szCs w:val="20"/>
        </w:rPr>
      </w:pPr>
      <w:r w:rsidRPr="002D6C14">
        <w:rPr>
          <w:rFonts w:ascii="Arial" w:hAnsi="Arial" w:cs="Arial"/>
          <w:sz w:val="20"/>
          <w:szCs w:val="20"/>
        </w:rPr>
        <w:t xml:space="preserve">(4)      requiring the counterparty to that subcontract to include in any subcontract which it awards, provisions having the same effect as clauses 39.b.(1) to 39.b.(4). </w:t>
      </w:r>
    </w:p>
    <w:p w14:paraId="0491F53F" w14:textId="77777777" w:rsidR="002D6C14" w:rsidRDefault="002D6C14" w:rsidP="009237F0">
      <w:pPr>
        <w:spacing w:before="120" w:after="0" w:line="240" w:lineRule="auto"/>
        <w:ind w:left="-709" w:right="-612"/>
        <w:rPr>
          <w:rFonts w:ascii="Arial" w:hAnsi="Arial" w:cs="Arial"/>
          <w:b/>
          <w:bCs/>
          <w:sz w:val="20"/>
          <w:szCs w:val="20"/>
          <w:u w:val="single"/>
        </w:rPr>
      </w:pPr>
    </w:p>
    <w:p w14:paraId="606821E7" w14:textId="77777777" w:rsidR="002D6C14" w:rsidRDefault="002D6C14" w:rsidP="009237F0">
      <w:pPr>
        <w:spacing w:before="120" w:after="0" w:line="240" w:lineRule="auto"/>
        <w:ind w:left="-709" w:right="-612"/>
        <w:rPr>
          <w:rFonts w:ascii="Arial" w:hAnsi="Arial" w:cs="Arial"/>
          <w:b/>
          <w:bCs/>
          <w:sz w:val="20"/>
          <w:szCs w:val="20"/>
          <w:u w:val="single"/>
        </w:rPr>
      </w:pPr>
    </w:p>
    <w:p w14:paraId="5576BFE2" w14:textId="50B4FF50" w:rsidR="0059184B" w:rsidRPr="002D6C14" w:rsidRDefault="0059184B" w:rsidP="009237F0">
      <w:pPr>
        <w:spacing w:before="120" w:after="0" w:line="240" w:lineRule="auto"/>
        <w:ind w:left="-709" w:right="-612"/>
        <w:rPr>
          <w:rFonts w:ascii="Arial" w:hAnsi="Arial" w:cs="Arial"/>
          <w:b/>
          <w:bCs/>
          <w:sz w:val="20"/>
          <w:szCs w:val="20"/>
          <w:u w:val="single"/>
        </w:rPr>
      </w:pPr>
      <w:r w:rsidRPr="002D6C14">
        <w:rPr>
          <w:rFonts w:ascii="Arial" w:hAnsi="Arial" w:cs="Arial"/>
          <w:b/>
          <w:bCs/>
          <w:sz w:val="20"/>
          <w:szCs w:val="20"/>
          <w:u w:val="single"/>
        </w:rPr>
        <w:t xml:space="preserve">Termination </w:t>
      </w:r>
    </w:p>
    <w:p w14:paraId="47AC262E"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40.    Dispute Resolution</w:t>
      </w:r>
    </w:p>
    <w:p w14:paraId="32418DD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7EAACB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proofErr w:type="gramStart"/>
      <w:r w:rsidRPr="002D6C14">
        <w:rPr>
          <w:rFonts w:ascii="Arial" w:hAnsi="Arial" w:cs="Arial"/>
          <w:sz w:val="20"/>
          <w:szCs w:val="20"/>
        </w:rPr>
        <w:t>In the event that</w:t>
      </w:r>
      <w:proofErr w:type="gramEnd"/>
      <w:r w:rsidRPr="002D6C14">
        <w:rPr>
          <w:rFonts w:ascii="Arial" w:hAnsi="Arial" w:cs="Arial"/>
          <w:sz w:val="20"/>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16B89947" w14:textId="77777777" w:rsidR="00A46FDD" w:rsidRPr="002D6C14" w:rsidRDefault="0059184B" w:rsidP="00A46FDD">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41704B" w:rsidRPr="002D6C14">
        <w:rPr>
          <w:rFonts w:ascii="Arial" w:hAnsi="Arial" w:cs="Arial"/>
          <w:sz w:val="20"/>
          <w:szCs w:val="20"/>
        </w:rPr>
        <w:t xml:space="preserve"> </w:t>
      </w:r>
      <w:r w:rsidRPr="002D6C14">
        <w:rPr>
          <w:rFonts w:ascii="Arial" w:hAnsi="Arial"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4631692" w14:textId="77777777" w:rsidR="00A46FDD" w:rsidRPr="002D6C14" w:rsidRDefault="00A46FDD" w:rsidP="00A46FDD">
      <w:pPr>
        <w:spacing w:after="0" w:line="240" w:lineRule="auto"/>
        <w:ind w:left="-709" w:right="-613"/>
        <w:rPr>
          <w:rFonts w:ascii="Arial" w:hAnsi="Arial" w:cs="Arial"/>
          <w:sz w:val="20"/>
          <w:szCs w:val="20"/>
        </w:rPr>
      </w:pPr>
    </w:p>
    <w:p w14:paraId="08331616" w14:textId="42DD0705" w:rsidR="0059184B" w:rsidRPr="002D6C14" w:rsidRDefault="0059184B" w:rsidP="00A46FDD">
      <w:pPr>
        <w:spacing w:after="0" w:line="240" w:lineRule="auto"/>
        <w:ind w:left="-709" w:right="-613"/>
        <w:rPr>
          <w:rFonts w:ascii="Arial" w:hAnsi="Arial" w:cs="Arial"/>
          <w:sz w:val="20"/>
          <w:szCs w:val="20"/>
        </w:rPr>
      </w:pPr>
      <w:r w:rsidRPr="002D6C14">
        <w:rPr>
          <w:rFonts w:ascii="Arial" w:hAnsi="Arial" w:cs="Arial"/>
          <w:b/>
          <w:bCs/>
          <w:sz w:val="20"/>
          <w:szCs w:val="20"/>
        </w:rPr>
        <w:t>41.</w:t>
      </w:r>
      <w:r w:rsidR="0041704B" w:rsidRPr="002D6C14">
        <w:rPr>
          <w:rFonts w:ascii="Arial" w:hAnsi="Arial" w:cs="Arial"/>
          <w:b/>
          <w:bCs/>
          <w:sz w:val="20"/>
          <w:szCs w:val="20"/>
        </w:rPr>
        <w:t xml:space="preserve">    </w:t>
      </w:r>
      <w:r w:rsidRPr="002D6C14">
        <w:rPr>
          <w:rFonts w:ascii="Arial" w:hAnsi="Arial" w:cs="Arial"/>
          <w:b/>
          <w:bCs/>
          <w:sz w:val="20"/>
          <w:szCs w:val="20"/>
        </w:rPr>
        <w:t xml:space="preserve">Termination for Insolvency or Corrupt Gifts </w:t>
      </w:r>
    </w:p>
    <w:p w14:paraId="2AE310F3" w14:textId="77777777" w:rsidR="0059184B" w:rsidRPr="002D6C14" w:rsidRDefault="0059184B" w:rsidP="00797269">
      <w:pPr>
        <w:spacing w:after="0" w:line="240" w:lineRule="auto"/>
        <w:ind w:left="-709" w:right="-613"/>
        <w:rPr>
          <w:rFonts w:ascii="Arial" w:hAnsi="Arial" w:cs="Arial"/>
          <w:b/>
          <w:bCs/>
          <w:sz w:val="20"/>
          <w:szCs w:val="20"/>
        </w:rPr>
      </w:pPr>
      <w:r w:rsidRPr="002D6C14">
        <w:rPr>
          <w:rFonts w:ascii="Arial" w:hAnsi="Arial" w:cs="Arial"/>
          <w:b/>
          <w:bCs/>
          <w:sz w:val="20"/>
          <w:szCs w:val="20"/>
        </w:rPr>
        <w:t>Insolvency:</w:t>
      </w:r>
    </w:p>
    <w:p w14:paraId="640E14A4"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The Authority may terminate the Contract, without paying compensation to the Contractor, by giving written Notice of such termination to the Contractor at any time after any of the following events: </w:t>
      </w:r>
    </w:p>
    <w:p w14:paraId="0B3AB3A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Where the Contractor is an individual or a firm:</w:t>
      </w:r>
    </w:p>
    <w:p w14:paraId="660B63A9"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      the application by the individual or, in the case of a firm constituted under English law, any partner of the firm to the court for an interim order pursuant to Section 253 of the Insolvency Act 1986; or </w:t>
      </w:r>
    </w:p>
    <w:p w14:paraId="5DFB419B"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(2)      the court making an interim order pursuant to Section 252 of the Insolvency Act 1986; or </w:t>
      </w:r>
    </w:p>
    <w:p w14:paraId="0B10B0C7"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(3)      the individual, the firm or, in the case of a firm constituted under English law, any partner of the firm making a composition or a scheme of arrangement with them or their creditors; or </w:t>
      </w:r>
    </w:p>
    <w:p w14:paraId="1A5A7120"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AB2A042"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(5)      the court making a bankruptcy order in respect of the individual or, in the case of a firm constituted under English law, any partner of the firm; or </w:t>
      </w:r>
    </w:p>
    <w:p w14:paraId="51BAD054"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(6)      where the Contractor is either unable to pay their debts as they fall due or has no reasonable prospect of being able to pay debts which are not immediately payable. The Authority shall regard the Contractor as being unable to pay their debts if:</w:t>
      </w:r>
    </w:p>
    <w:p w14:paraId="06D703E1"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(a)      they have failed to comply with or to set aside a Statutory demand under Section 268 of the Insolvency Act 1986 within twenty-one (21) days of service of the Statutory Demand on them; or </w:t>
      </w:r>
    </w:p>
    <w:p w14:paraId="01BC8EA8"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(b)      execution or other process to enforce a debt due under a judgement or order of the court has been returned unsatisfied in whole or in part. </w:t>
      </w:r>
    </w:p>
    <w:p w14:paraId="39B9742F"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(7)      the presentation of a petition for sequestration in relation to the Contractor's estates unless it is withdrawn within three (3) Business Days from the date on which the Contractor is notified of the presentation; or </w:t>
      </w:r>
    </w:p>
    <w:p w14:paraId="1AAB0EEA"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(8)      the court making an award of sequestration in relation to the Contractor’s estates.</w:t>
      </w:r>
    </w:p>
    <w:p w14:paraId="2F67D757"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Where the Contractor is a company registered in England:</w:t>
      </w:r>
    </w:p>
    <w:p w14:paraId="3DBCDE27"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(9)      the presentation of a petition for the appointment of an administrator; unless it is withdrawn within three (3) Business Days from the date on which the Contractor is notified of the presentation; or </w:t>
      </w:r>
    </w:p>
    <w:p w14:paraId="11A344D4"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(10)      the court making an administration order in relation to the company; or </w:t>
      </w:r>
    </w:p>
    <w:p w14:paraId="3F943782"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(11)      the presentation of a petition for the winding-up of the company unless it is withdrawn within three (3) Business Days from the date on which the Contractor is notified of the presentation; or </w:t>
      </w:r>
    </w:p>
    <w:p w14:paraId="34223C6F"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(12)      the company passing a resolution that the company shall be wound-up; or</w:t>
      </w:r>
    </w:p>
    <w:p w14:paraId="20754FBC"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(13)      the court making an order that the company shall be wound-up; or </w:t>
      </w:r>
    </w:p>
    <w:p w14:paraId="4F8097DE"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(14)      the appointment of a Receiver or manager or administrative Receiver. </w:t>
      </w:r>
    </w:p>
    <w:p w14:paraId="134EFEC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4F36158E" w14:textId="4FB2B216" w:rsidR="006331EF" w:rsidRPr="002D6C14" w:rsidRDefault="0059184B" w:rsidP="006331EF">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1C1F8E" w:rsidRPr="002D6C14">
        <w:rPr>
          <w:rFonts w:ascii="Arial" w:hAnsi="Arial" w:cs="Arial"/>
          <w:sz w:val="20"/>
          <w:szCs w:val="20"/>
        </w:rPr>
        <w:t xml:space="preserve"> </w:t>
      </w:r>
      <w:r w:rsidRPr="002D6C14">
        <w:rPr>
          <w:rFonts w:ascii="Arial" w:hAnsi="Arial" w:cs="Arial"/>
          <w:sz w:val="20"/>
          <w:szCs w:val="20"/>
        </w:rPr>
        <w:t>Such termination shall be without prejudice to and shall not affect any right of action or remedy which shall have accrued or shall accrue thereafter to the Authority and the Contractor.</w:t>
      </w:r>
    </w:p>
    <w:p w14:paraId="77D21741" w14:textId="77777777" w:rsidR="0059184B" w:rsidRPr="002D6C14" w:rsidRDefault="0059184B" w:rsidP="00797269">
      <w:pPr>
        <w:spacing w:after="0" w:line="240" w:lineRule="auto"/>
        <w:ind w:left="-709" w:right="-613"/>
        <w:rPr>
          <w:rFonts w:ascii="Arial" w:hAnsi="Arial" w:cs="Arial"/>
          <w:b/>
          <w:bCs/>
          <w:sz w:val="20"/>
          <w:szCs w:val="20"/>
        </w:rPr>
      </w:pPr>
      <w:r w:rsidRPr="002D6C14">
        <w:rPr>
          <w:rFonts w:ascii="Arial" w:hAnsi="Arial" w:cs="Arial"/>
          <w:b/>
          <w:bCs/>
          <w:sz w:val="20"/>
          <w:szCs w:val="20"/>
        </w:rPr>
        <w:t>Corrupt Gifts:</w:t>
      </w:r>
    </w:p>
    <w:p w14:paraId="51D30170"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1C1F8E" w:rsidRPr="002D6C14">
        <w:rPr>
          <w:rFonts w:ascii="Arial" w:hAnsi="Arial" w:cs="Arial"/>
          <w:sz w:val="20"/>
          <w:szCs w:val="20"/>
        </w:rPr>
        <w:t xml:space="preserve"> </w:t>
      </w:r>
      <w:r w:rsidRPr="002D6C14">
        <w:rPr>
          <w:rFonts w:ascii="Arial" w:hAnsi="Arial" w:cs="Arial"/>
          <w:sz w:val="20"/>
          <w:szCs w:val="20"/>
        </w:rPr>
        <w:t>The Contractor shall not do, and warrants that in entering the Contract they have not done any of the following (hereafter referred to as 'prohibited acts'):</w:t>
      </w:r>
    </w:p>
    <w:p w14:paraId="26EB0406" w14:textId="4E2D8EBF"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1C1F8E" w:rsidRPr="002D6C14">
        <w:rPr>
          <w:rFonts w:ascii="Arial" w:hAnsi="Arial" w:cs="Arial"/>
          <w:sz w:val="20"/>
          <w:szCs w:val="20"/>
        </w:rPr>
        <w:t xml:space="preserve"> </w:t>
      </w:r>
      <w:r w:rsidRPr="002D6C14">
        <w:rPr>
          <w:rFonts w:ascii="Arial" w:hAnsi="Arial" w:cs="Arial"/>
          <w:sz w:val="20"/>
          <w:szCs w:val="20"/>
        </w:rPr>
        <w:t xml:space="preserve">offer, promise or give to any Crown servant any gift or financial or other advantage of any kind as an inducement or </w:t>
      </w:r>
      <w:r w:rsidR="00FA289A" w:rsidRPr="002D6C14">
        <w:rPr>
          <w:rFonts w:ascii="Arial" w:hAnsi="Arial" w:cs="Arial"/>
          <w:sz w:val="20"/>
          <w:szCs w:val="20"/>
        </w:rPr>
        <w:t>reward.</w:t>
      </w:r>
    </w:p>
    <w:p w14:paraId="210627F5"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(a)      for doing or not doing (or for having done or not having done) any act in relation to the obtaining or execution of this or any other Contract with the Crown; or </w:t>
      </w:r>
    </w:p>
    <w:p w14:paraId="0437AA50"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(b)      for showing or not showing favour or disfavour to any person in relation to this or any other Contract with the Crown.</w:t>
      </w:r>
    </w:p>
    <w:p w14:paraId="668D7D67"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1C1F8E" w:rsidRPr="002D6C14">
        <w:rPr>
          <w:rFonts w:ascii="Arial" w:hAnsi="Arial" w:cs="Arial"/>
          <w:sz w:val="20"/>
          <w:szCs w:val="20"/>
        </w:rPr>
        <w:t xml:space="preserve"> </w:t>
      </w:r>
      <w:r w:rsidRPr="002D6C14">
        <w:rPr>
          <w:rFonts w:ascii="Arial" w:hAnsi="Arial" w:cs="Arial"/>
          <w:sz w:val="20"/>
          <w:szCs w:val="20"/>
        </w:rPr>
        <w:t xml:space="preserve">enter into this or any other Contract with the Crown in connection with which commission has been paid or has been agreed to be paid by them or on their behalf, or to their knowledge, unless before the Contract is </w:t>
      </w:r>
      <w:r w:rsidRPr="002D6C14">
        <w:rPr>
          <w:rFonts w:ascii="Arial" w:hAnsi="Arial" w:cs="Arial"/>
          <w:sz w:val="20"/>
          <w:szCs w:val="20"/>
        </w:rPr>
        <w:lastRenderedPageBreak/>
        <w:t xml:space="preserve">made particulars of any such commission and of the terms and conditions of any such agreement for the payment thereof have been disclosed in writing to the Authority. </w:t>
      </w:r>
    </w:p>
    <w:p w14:paraId="5D10B70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00AF29D7" w:rsidRPr="002D6C14">
        <w:rPr>
          <w:rFonts w:ascii="Arial" w:hAnsi="Arial" w:cs="Arial"/>
          <w:sz w:val="20"/>
          <w:szCs w:val="20"/>
        </w:rPr>
        <w:t xml:space="preserve"> </w:t>
      </w:r>
      <w:r w:rsidRPr="002D6C14">
        <w:rPr>
          <w:rFonts w:ascii="Arial" w:hAnsi="Arial" w:cs="Arial"/>
          <w:sz w:val="20"/>
          <w:szCs w:val="2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654B575F" w14:textId="19717652"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1C1F8E" w:rsidRPr="002D6C14">
        <w:rPr>
          <w:rFonts w:ascii="Arial" w:hAnsi="Arial" w:cs="Arial"/>
          <w:sz w:val="20"/>
          <w:szCs w:val="20"/>
        </w:rPr>
        <w:t xml:space="preserve"> </w:t>
      </w:r>
      <w:r w:rsidRPr="002D6C14">
        <w:rPr>
          <w:rFonts w:ascii="Arial" w:hAnsi="Arial" w:cs="Arial"/>
          <w:sz w:val="20"/>
          <w:szCs w:val="20"/>
        </w:rPr>
        <w:t xml:space="preserve">to terminate the Contract and recover from the Contractor the amount of any loss resulting from the </w:t>
      </w:r>
      <w:r w:rsidR="00FA289A" w:rsidRPr="002D6C14">
        <w:rPr>
          <w:rFonts w:ascii="Arial" w:hAnsi="Arial" w:cs="Arial"/>
          <w:sz w:val="20"/>
          <w:szCs w:val="20"/>
        </w:rPr>
        <w:t>termination.</w:t>
      </w:r>
      <w:r w:rsidRPr="002D6C14">
        <w:rPr>
          <w:rFonts w:ascii="Arial" w:hAnsi="Arial" w:cs="Arial"/>
          <w:sz w:val="20"/>
          <w:szCs w:val="20"/>
        </w:rPr>
        <w:t xml:space="preserve"> </w:t>
      </w:r>
    </w:p>
    <w:p w14:paraId="1663B5B3"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1C1F8E" w:rsidRPr="002D6C14">
        <w:rPr>
          <w:rFonts w:ascii="Arial" w:hAnsi="Arial" w:cs="Arial"/>
          <w:sz w:val="20"/>
          <w:szCs w:val="20"/>
        </w:rPr>
        <w:t xml:space="preserve"> </w:t>
      </w:r>
      <w:r w:rsidRPr="002D6C14">
        <w:rPr>
          <w:rFonts w:ascii="Arial" w:hAnsi="Arial" w:cs="Arial"/>
          <w:sz w:val="20"/>
          <w:szCs w:val="20"/>
        </w:rPr>
        <w:t xml:space="preserve">  to recover from the Contractor the amount or value of any such gift, consideration or commission; and </w:t>
      </w:r>
    </w:p>
    <w:p w14:paraId="0A3E53DF"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001C1F8E" w:rsidRPr="002D6C14">
        <w:rPr>
          <w:rFonts w:ascii="Arial" w:hAnsi="Arial" w:cs="Arial"/>
          <w:sz w:val="20"/>
          <w:szCs w:val="20"/>
        </w:rPr>
        <w:t xml:space="preserve"> </w:t>
      </w:r>
      <w:r w:rsidRPr="002D6C14">
        <w:rPr>
          <w:rFonts w:ascii="Arial" w:hAnsi="Arial" w:cs="Arial"/>
          <w:sz w:val="20"/>
          <w:szCs w:val="20"/>
        </w:rPr>
        <w:t xml:space="preserve"> to recover from the Contractor any other loss sustained in consequence of any breach of this Condition, where the Contract has not been terminated. </w:t>
      </w:r>
    </w:p>
    <w:p w14:paraId="14243C3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001C1F8E" w:rsidRPr="002D6C14">
        <w:rPr>
          <w:rFonts w:ascii="Arial" w:hAnsi="Arial" w:cs="Arial"/>
          <w:sz w:val="20"/>
          <w:szCs w:val="20"/>
        </w:rPr>
        <w:t xml:space="preserve"> </w:t>
      </w:r>
      <w:r w:rsidRPr="002D6C14">
        <w:rPr>
          <w:rFonts w:ascii="Arial" w:hAnsi="Arial" w:cs="Arial"/>
          <w:sz w:val="20"/>
          <w:szCs w:val="20"/>
        </w:rPr>
        <w:t>In exercising its rights or remedies under this Condition, the Authority shall:</w:t>
      </w:r>
    </w:p>
    <w:p w14:paraId="4D262E1E" w14:textId="7042F901"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1C1F8E" w:rsidRPr="002D6C14">
        <w:rPr>
          <w:rFonts w:ascii="Arial" w:hAnsi="Arial" w:cs="Arial"/>
          <w:sz w:val="20"/>
          <w:szCs w:val="20"/>
        </w:rPr>
        <w:t xml:space="preserve"> </w:t>
      </w:r>
      <w:r w:rsidRPr="002D6C14">
        <w:rPr>
          <w:rFonts w:ascii="Arial" w:hAnsi="Arial" w:cs="Arial"/>
          <w:sz w:val="20"/>
          <w:szCs w:val="20"/>
        </w:rPr>
        <w:t xml:space="preserve">act in a reasonable and proportionate manner having regard to such matters as the gravity of, and the identity of the person performing, the prohibited </w:t>
      </w:r>
      <w:r w:rsidR="00FA289A" w:rsidRPr="002D6C14">
        <w:rPr>
          <w:rFonts w:ascii="Arial" w:hAnsi="Arial" w:cs="Arial"/>
          <w:sz w:val="20"/>
          <w:szCs w:val="20"/>
        </w:rPr>
        <w:t>act.</w:t>
      </w:r>
    </w:p>
    <w:p w14:paraId="4CC41A93"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1C1F8E" w:rsidRPr="002D6C14">
        <w:rPr>
          <w:rFonts w:ascii="Arial" w:hAnsi="Arial" w:cs="Arial"/>
          <w:sz w:val="20"/>
          <w:szCs w:val="20"/>
        </w:rPr>
        <w:t xml:space="preserve"> </w:t>
      </w:r>
      <w:r w:rsidRPr="002D6C14">
        <w:rPr>
          <w:rFonts w:ascii="Arial" w:hAnsi="Arial" w:cs="Arial"/>
          <w:sz w:val="20"/>
          <w:szCs w:val="20"/>
        </w:rPr>
        <w:t xml:space="preserve">give all due consideration, where appropriate, to action other than termination of the Contract, including (without being limited to): </w:t>
      </w:r>
    </w:p>
    <w:p w14:paraId="1A3C65E7" w14:textId="3C18281E"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(a)      requiring the Contractor to procure the termination of a subcontract where the prohibited act is that of a Subcontractor or anyone acting on their </w:t>
      </w:r>
      <w:r w:rsidR="00FA289A" w:rsidRPr="002D6C14">
        <w:rPr>
          <w:rFonts w:ascii="Arial" w:hAnsi="Arial" w:cs="Arial"/>
          <w:sz w:val="20"/>
          <w:szCs w:val="20"/>
        </w:rPr>
        <w:t>behalf.</w:t>
      </w:r>
      <w:r w:rsidRPr="002D6C14">
        <w:rPr>
          <w:rFonts w:ascii="Arial" w:hAnsi="Arial" w:cs="Arial"/>
          <w:sz w:val="20"/>
          <w:szCs w:val="20"/>
        </w:rPr>
        <w:t xml:space="preserve"> </w:t>
      </w:r>
    </w:p>
    <w:p w14:paraId="1A1E02FF"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(b)      requiring the Contractor to procure the dismissal of an employee (whether their own or that of a Subcontractor or anyone acting on their behalf) where the prohibited act is that of such employee. </w:t>
      </w:r>
    </w:p>
    <w:p w14:paraId="0C65AD55"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001C1F8E" w:rsidRPr="002D6C14">
        <w:rPr>
          <w:rFonts w:ascii="Arial" w:hAnsi="Arial" w:cs="Arial"/>
          <w:sz w:val="20"/>
          <w:szCs w:val="20"/>
        </w:rPr>
        <w:t xml:space="preserve">  </w:t>
      </w:r>
      <w:r w:rsidRPr="002D6C14">
        <w:rPr>
          <w:rFonts w:ascii="Arial" w:hAnsi="Arial" w:cs="Arial"/>
          <w:sz w:val="20"/>
          <w:szCs w:val="20"/>
        </w:rPr>
        <w:t>Recovery action taken against any person in His Majesty's service shall be without prejudice to any recovery action taken against the Contractor pursuant to this Condition.</w:t>
      </w:r>
    </w:p>
    <w:p w14:paraId="33B74E4D"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42.    Termination for Convenience </w:t>
      </w:r>
    </w:p>
    <w:p w14:paraId="1A43B133" w14:textId="5CA44B42"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1C1F8E" w:rsidRPr="002D6C14">
        <w:rPr>
          <w:rFonts w:ascii="Arial" w:hAnsi="Arial" w:cs="Arial"/>
          <w:sz w:val="20"/>
          <w:szCs w:val="20"/>
        </w:rPr>
        <w:t xml:space="preserve"> </w:t>
      </w:r>
      <w:r w:rsidRPr="002D6C14">
        <w:rPr>
          <w:rFonts w:ascii="Arial" w:hAnsi="Arial" w:cs="Arial"/>
          <w:sz w:val="20"/>
          <w:szCs w:val="2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r w:rsidR="00FA289A" w:rsidRPr="002D6C14">
        <w:rPr>
          <w:rFonts w:ascii="Arial" w:hAnsi="Arial" w:cs="Arial"/>
          <w:sz w:val="20"/>
          <w:szCs w:val="20"/>
        </w:rPr>
        <w:t>terminated but</w:t>
      </w:r>
      <w:r w:rsidRPr="002D6C14">
        <w:rPr>
          <w:rFonts w:ascii="Arial" w:hAnsi="Arial" w:cs="Arial"/>
          <w:sz w:val="20"/>
          <w:szCs w:val="20"/>
        </w:rPr>
        <w:t xml:space="preserve"> will continue to fulfil their respective obligations on all other parts of the Contract not being terminated.</w:t>
      </w:r>
    </w:p>
    <w:p w14:paraId="31F1A11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b.      Following the above notification the Authority shall be entitled to exercise any of the following rights in relation to the Contract (or part being terminated) to direct the Contractor to:</w:t>
      </w:r>
    </w:p>
    <w:p w14:paraId="1DBE6FC3" w14:textId="26F199EF"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(1)      not start work on any element of the Contractor Deliverables not yet started</w:t>
      </w:r>
      <w:r w:rsidR="00FA289A" w:rsidRPr="002D6C14">
        <w:rPr>
          <w:rFonts w:ascii="Arial" w:hAnsi="Arial" w:cs="Arial"/>
          <w:sz w:val="20"/>
          <w:szCs w:val="20"/>
        </w:rPr>
        <w:t>.</w:t>
      </w:r>
    </w:p>
    <w:p w14:paraId="2DD25559" w14:textId="49BC9C36"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(2)      complete in accordance with the Contract the provision of any element of the Contractor </w:t>
      </w:r>
      <w:r w:rsidR="00FA289A" w:rsidRPr="002D6C14">
        <w:rPr>
          <w:rFonts w:ascii="Arial" w:hAnsi="Arial" w:cs="Arial"/>
          <w:sz w:val="20"/>
          <w:szCs w:val="20"/>
        </w:rPr>
        <w:t>Deliverables.</w:t>
      </w:r>
    </w:p>
    <w:p w14:paraId="7920F213" w14:textId="15D96225"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(3)      as soon as may be reasonably practicable take such steps to ensure that the production rate of the Contractor Deliverables is reduced as quickly as </w:t>
      </w:r>
      <w:r w:rsidR="00FA289A" w:rsidRPr="002D6C14">
        <w:rPr>
          <w:rFonts w:ascii="Arial" w:hAnsi="Arial" w:cs="Arial"/>
          <w:sz w:val="20"/>
          <w:szCs w:val="20"/>
        </w:rPr>
        <w:t>possible.</w:t>
      </w:r>
    </w:p>
    <w:p w14:paraId="7FF3AC53"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(4)      terminate on the best possible terms any subcontracts in support of the Contractor Deliverables that have not been completed, </w:t>
      </w:r>
      <w:proofErr w:type="gramStart"/>
      <w:r w:rsidRPr="002D6C14">
        <w:rPr>
          <w:rFonts w:ascii="Arial" w:hAnsi="Arial" w:cs="Arial"/>
          <w:sz w:val="20"/>
          <w:szCs w:val="20"/>
        </w:rPr>
        <w:t>taking into account</w:t>
      </w:r>
      <w:proofErr w:type="gramEnd"/>
      <w:r w:rsidRPr="002D6C14">
        <w:rPr>
          <w:rFonts w:ascii="Arial" w:hAnsi="Arial" w:cs="Arial"/>
          <w:sz w:val="20"/>
          <w:szCs w:val="20"/>
        </w:rPr>
        <w:t xml:space="preserve"> any direction given under clauses 42.b.(2) and 42.b.(3) of this Condition.</w:t>
      </w:r>
    </w:p>
    <w:p w14:paraId="4226DBDF"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001C1F8E" w:rsidRPr="002D6C14">
        <w:rPr>
          <w:rFonts w:ascii="Arial" w:hAnsi="Arial" w:cs="Arial"/>
          <w:sz w:val="20"/>
          <w:szCs w:val="20"/>
        </w:rPr>
        <w:t xml:space="preserve"> </w:t>
      </w:r>
      <w:r w:rsidRPr="002D6C14">
        <w:rPr>
          <w:rFonts w:ascii="Arial" w:hAnsi="Arial" w:cs="Arial"/>
          <w:sz w:val="20"/>
          <w:szCs w:val="20"/>
        </w:rPr>
        <w:t>Where this Condition applies (and subject always to the Contractor’s compliance with any direction given by the Authority under clause 42.b):</w:t>
      </w:r>
    </w:p>
    <w:p w14:paraId="67CDCD41"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1C1F8E" w:rsidRPr="002D6C14">
        <w:rPr>
          <w:rFonts w:ascii="Arial" w:hAnsi="Arial" w:cs="Arial"/>
          <w:sz w:val="20"/>
          <w:szCs w:val="20"/>
        </w:rPr>
        <w:t xml:space="preserve"> </w:t>
      </w:r>
      <w:r w:rsidRPr="002D6C14">
        <w:rPr>
          <w:rFonts w:ascii="Arial" w:hAnsi="Arial" w:cs="Arial"/>
          <w:sz w:val="20"/>
          <w:szCs w:val="20"/>
        </w:rPr>
        <w:t xml:space="preserve">The Authority shall take over from the Contractor at a fair and reasonable price all unused and undamaged materiel and any Contractor Deliverables </w:t>
      </w:r>
      <w:proofErr w:type="gramStart"/>
      <w:r w:rsidRPr="002D6C14">
        <w:rPr>
          <w:rFonts w:ascii="Arial" w:hAnsi="Arial" w:cs="Arial"/>
          <w:sz w:val="20"/>
          <w:szCs w:val="20"/>
        </w:rPr>
        <w:t>in the course of</w:t>
      </w:r>
      <w:proofErr w:type="gramEnd"/>
      <w:r w:rsidRPr="002D6C14">
        <w:rPr>
          <w:rFonts w:ascii="Arial" w:hAnsi="Arial" w:cs="Arial"/>
          <w:sz w:val="20"/>
          <w:szCs w:val="20"/>
        </w:rPr>
        <w:t xml:space="preserve"> manufacture that are:</w:t>
      </w:r>
    </w:p>
    <w:p w14:paraId="5D482F3F"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(a)      in the possession of the Contractor at the date of termination; and</w:t>
      </w:r>
    </w:p>
    <w:p w14:paraId="35496EA9"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(b)      provided by or supplied to the Contractor for the performance of the Contract,</w:t>
      </w:r>
    </w:p>
    <w:p w14:paraId="5D271D03" w14:textId="69CA3881"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except such materiel and Contractor Deliverables </w:t>
      </w:r>
      <w:proofErr w:type="gramStart"/>
      <w:r w:rsidRPr="002D6C14">
        <w:rPr>
          <w:rFonts w:ascii="Arial" w:hAnsi="Arial" w:cs="Arial"/>
          <w:sz w:val="20"/>
          <w:szCs w:val="20"/>
        </w:rPr>
        <w:t>in the course of</w:t>
      </w:r>
      <w:proofErr w:type="gramEnd"/>
      <w:r w:rsidRPr="002D6C14">
        <w:rPr>
          <w:rFonts w:ascii="Arial" w:hAnsi="Arial" w:cs="Arial"/>
          <w:sz w:val="20"/>
          <w:szCs w:val="20"/>
        </w:rPr>
        <w:t xml:space="preserve"> manufacture as the Contractor shall, with the agreement of the Authority, choose to </w:t>
      </w:r>
      <w:r w:rsidR="00FA289A" w:rsidRPr="002D6C14">
        <w:rPr>
          <w:rFonts w:ascii="Arial" w:hAnsi="Arial" w:cs="Arial"/>
          <w:sz w:val="20"/>
          <w:szCs w:val="20"/>
        </w:rPr>
        <w:t>retain.</w:t>
      </w:r>
    </w:p>
    <w:p w14:paraId="4090F134"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1C1F8E" w:rsidRPr="002D6C14">
        <w:rPr>
          <w:rFonts w:ascii="Arial" w:hAnsi="Arial" w:cs="Arial"/>
          <w:sz w:val="20"/>
          <w:szCs w:val="20"/>
        </w:rPr>
        <w:t xml:space="preserve"> </w:t>
      </w:r>
      <w:r w:rsidRPr="002D6C14">
        <w:rPr>
          <w:rFonts w:ascii="Arial" w:hAnsi="Arial" w:cs="Arial"/>
          <w:sz w:val="20"/>
          <w:szCs w:val="20"/>
        </w:rPr>
        <w:t>the Contractor shall deliver to the Authority within an agreed period, or in absence of such agreement within a period as the Authority may specify, a list of:</w:t>
      </w:r>
    </w:p>
    <w:p w14:paraId="13822E10"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(a)      all such unused and undamaged materiel; and</w:t>
      </w:r>
    </w:p>
    <w:p w14:paraId="042DCAF2"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(b)      Contractor Deliverables </w:t>
      </w:r>
      <w:proofErr w:type="gramStart"/>
      <w:r w:rsidRPr="002D6C14">
        <w:rPr>
          <w:rFonts w:ascii="Arial" w:hAnsi="Arial" w:cs="Arial"/>
          <w:sz w:val="20"/>
          <w:szCs w:val="20"/>
        </w:rPr>
        <w:t>in the course of</w:t>
      </w:r>
      <w:proofErr w:type="gramEnd"/>
      <w:r w:rsidRPr="002D6C14">
        <w:rPr>
          <w:rFonts w:ascii="Arial" w:hAnsi="Arial" w:cs="Arial"/>
          <w:sz w:val="20"/>
          <w:szCs w:val="20"/>
        </w:rPr>
        <w:t xml:space="preserve"> manufacture,</w:t>
      </w:r>
    </w:p>
    <w:p w14:paraId="6BCF630E" w14:textId="64F4BD92"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that are liable to be taken over by, or previously belonging to the Authority, and shall deliver such materiel and Contractor Deliverables in accordance with the directions of the </w:t>
      </w:r>
      <w:r w:rsidR="00FA289A" w:rsidRPr="002D6C14">
        <w:rPr>
          <w:rFonts w:ascii="Arial" w:hAnsi="Arial" w:cs="Arial"/>
          <w:sz w:val="20"/>
          <w:szCs w:val="20"/>
        </w:rPr>
        <w:t>Authority.</w:t>
      </w:r>
    </w:p>
    <w:p w14:paraId="0E17F252"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00AF29D7" w:rsidRPr="002D6C14">
        <w:rPr>
          <w:rFonts w:ascii="Arial" w:hAnsi="Arial" w:cs="Arial"/>
          <w:sz w:val="20"/>
          <w:szCs w:val="20"/>
        </w:rPr>
        <w:t xml:space="preserve"> </w:t>
      </w:r>
      <w:r w:rsidR="001C1F8E" w:rsidRPr="002D6C14">
        <w:rPr>
          <w:rFonts w:ascii="Arial" w:hAnsi="Arial" w:cs="Arial"/>
          <w:sz w:val="20"/>
          <w:szCs w:val="20"/>
        </w:rPr>
        <w:t xml:space="preserve"> </w:t>
      </w:r>
      <w:r w:rsidRPr="002D6C14">
        <w:rPr>
          <w:rFonts w:ascii="Arial" w:hAnsi="Arial" w:cs="Arial"/>
          <w:sz w:val="20"/>
          <w:szCs w:val="20"/>
        </w:rPr>
        <w:t>in respect of Services, the Authority shall pay the Contractor fair and reasonable prices for each Service performed, or partially performed, in accordance with the Contract.</w:t>
      </w:r>
    </w:p>
    <w:p w14:paraId="47B7EC5C"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75F36494"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001C1F8E" w:rsidRPr="002D6C14">
        <w:rPr>
          <w:rFonts w:ascii="Arial" w:hAnsi="Arial" w:cs="Arial"/>
          <w:sz w:val="20"/>
          <w:szCs w:val="20"/>
        </w:rPr>
        <w:t xml:space="preserve"> </w:t>
      </w:r>
      <w:r w:rsidRPr="002D6C14">
        <w:rPr>
          <w:rFonts w:ascii="Arial" w:hAnsi="Arial" w:cs="Arial"/>
          <w:sz w:val="20"/>
          <w:szCs w:val="20"/>
        </w:rPr>
        <w:t>the Contractor taking all reasonable steps to mitigate such loss; and</w:t>
      </w:r>
    </w:p>
    <w:p w14:paraId="156675D5"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001C1F8E" w:rsidRPr="002D6C14">
        <w:rPr>
          <w:rFonts w:ascii="Arial" w:hAnsi="Arial" w:cs="Arial"/>
          <w:sz w:val="20"/>
          <w:szCs w:val="20"/>
        </w:rPr>
        <w:t xml:space="preserve"> </w:t>
      </w:r>
      <w:r w:rsidRPr="002D6C14">
        <w:rPr>
          <w:rFonts w:ascii="Arial" w:hAnsi="Arial" w:cs="Arial"/>
          <w:sz w:val="20"/>
          <w:szCs w:val="20"/>
        </w:rPr>
        <w:t xml:space="preserve"> the Contractor submitting a fully itemised and costed list of such loss, with supporting evidence, reasonably and actually incurred by the Contractor </w:t>
      </w:r>
      <w:proofErr w:type="gramStart"/>
      <w:r w:rsidRPr="002D6C14">
        <w:rPr>
          <w:rFonts w:ascii="Arial" w:hAnsi="Arial" w:cs="Arial"/>
          <w:sz w:val="20"/>
          <w:szCs w:val="20"/>
        </w:rPr>
        <w:t>as a result of</w:t>
      </w:r>
      <w:proofErr w:type="gramEnd"/>
      <w:r w:rsidRPr="002D6C14">
        <w:rPr>
          <w:rFonts w:ascii="Arial" w:hAnsi="Arial" w:cs="Arial"/>
          <w:sz w:val="20"/>
          <w:szCs w:val="20"/>
        </w:rPr>
        <w:t xml:space="preserve"> the termination of the Contract or relevant part.</w:t>
      </w:r>
    </w:p>
    <w:p w14:paraId="16C32DCB"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lastRenderedPageBreak/>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8C08E2D"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001C1F8E" w:rsidRPr="002D6C14">
        <w:rPr>
          <w:rFonts w:ascii="Arial" w:hAnsi="Arial" w:cs="Arial"/>
          <w:sz w:val="20"/>
          <w:szCs w:val="20"/>
        </w:rPr>
        <w:t xml:space="preserve">  </w:t>
      </w:r>
      <w:r w:rsidRPr="002D6C14">
        <w:rPr>
          <w:rFonts w:ascii="Arial" w:hAnsi="Arial" w:cs="Arial"/>
          <w:sz w:val="20"/>
          <w:szCs w:val="20"/>
        </w:rPr>
        <w:t xml:space="preserve">The Contractor shall include in any subcontract over £250,000 which it may </w:t>
      </w:r>
      <w:proofErr w:type="gramStart"/>
      <w:r w:rsidRPr="002D6C14">
        <w:rPr>
          <w:rFonts w:ascii="Arial" w:hAnsi="Arial" w:cs="Arial"/>
          <w:sz w:val="20"/>
          <w:szCs w:val="20"/>
        </w:rPr>
        <w:t>enter into</w:t>
      </w:r>
      <w:proofErr w:type="gramEnd"/>
      <w:r w:rsidRPr="002D6C14">
        <w:rPr>
          <w:rFonts w:ascii="Arial" w:hAnsi="Arial" w:cs="Arial"/>
          <w:sz w:val="20"/>
          <w:szCs w:val="20"/>
        </w:rPr>
        <w:t xml:space="preserve"> for the purpose of the Contract, the right to terminate the subcontract under the terms of clauses 42.a to 42.e except that:</w:t>
      </w:r>
    </w:p>
    <w:p w14:paraId="6E1B2E7C" w14:textId="18669A64"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(1)      the name of the Contractor shall be substituted for the Authority except in clause 42.c.(1</w:t>
      </w:r>
      <w:r w:rsidR="00FA289A" w:rsidRPr="002D6C14">
        <w:rPr>
          <w:rFonts w:ascii="Arial" w:hAnsi="Arial" w:cs="Arial"/>
          <w:sz w:val="20"/>
          <w:szCs w:val="20"/>
        </w:rPr>
        <w:t>).</w:t>
      </w:r>
    </w:p>
    <w:p w14:paraId="23D33898"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(2)      the notice period for termination shall be as specified in the subcontract, or if no period is specified twenty (20) Business Days; and</w:t>
      </w:r>
    </w:p>
    <w:p w14:paraId="792EE845"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 xml:space="preserve">(3)      the Contractor’s right to terminate the subcontract shall not be exercised unless the main Contract, or relevant part, has been terminated by the Authority in accordance with the provisions of this Condition 42. </w:t>
      </w:r>
    </w:p>
    <w:p w14:paraId="1791A318"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g.      Claims for payment under this Condition shall be submitted in accordance with the Authority’s direction.</w:t>
      </w:r>
    </w:p>
    <w:p w14:paraId="492A854B"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43.    Material Breach</w:t>
      </w:r>
    </w:p>
    <w:p w14:paraId="7F486336"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007E6897" w:rsidRPr="002D6C14">
        <w:rPr>
          <w:rFonts w:ascii="Arial" w:hAnsi="Arial" w:cs="Arial"/>
          <w:sz w:val="20"/>
          <w:szCs w:val="20"/>
        </w:rPr>
        <w:t xml:space="preserve">  </w:t>
      </w:r>
      <w:r w:rsidRPr="002D6C14">
        <w:rPr>
          <w:rFonts w:ascii="Arial" w:hAnsi="Arial" w:cs="Arial"/>
          <w:sz w:val="20"/>
          <w:szCs w:val="20"/>
        </w:rPr>
        <w:t xml:space="preserve">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17130E13" w14:textId="77777777" w:rsidR="0059184B" w:rsidRPr="002D6C14" w:rsidRDefault="0059184B" w:rsidP="0079726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007E6897" w:rsidRPr="002D6C14">
        <w:rPr>
          <w:rFonts w:ascii="Arial" w:hAnsi="Arial" w:cs="Arial"/>
          <w:sz w:val="20"/>
          <w:szCs w:val="20"/>
        </w:rPr>
        <w:t xml:space="preserve"> </w:t>
      </w:r>
      <w:r w:rsidRPr="002D6C14">
        <w:rPr>
          <w:rFonts w:ascii="Arial" w:hAnsi="Arial" w:cs="Arial"/>
          <w:sz w:val="20"/>
          <w:szCs w:val="20"/>
        </w:rPr>
        <w:t xml:space="preserve">Where the Authority has terminated the Contract under clause 43.a the Authority shall have the right to claim such damages as may have been sustained </w:t>
      </w:r>
      <w:proofErr w:type="gramStart"/>
      <w:r w:rsidRPr="002D6C14">
        <w:rPr>
          <w:rFonts w:ascii="Arial" w:hAnsi="Arial" w:cs="Arial"/>
          <w:sz w:val="20"/>
          <w:szCs w:val="20"/>
        </w:rPr>
        <w:t>as a result of</w:t>
      </w:r>
      <w:proofErr w:type="gramEnd"/>
      <w:r w:rsidRPr="002D6C14">
        <w:rPr>
          <w:rFonts w:ascii="Arial" w:hAnsi="Arial" w:cs="Arial"/>
          <w:sz w:val="20"/>
          <w:szCs w:val="20"/>
        </w:rPr>
        <w:t xml:space="preserve"> the Contractor’s material breach of the Contract, including but not limited to any costs and expenses incurred by the Authority in:</w:t>
      </w:r>
    </w:p>
    <w:p w14:paraId="510FA154"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(1)      carrying out any work that may be required to make the Contractor Deliverables comply with the Contract; or</w:t>
      </w:r>
    </w:p>
    <w:p w14:paraId="5FACF6B8" w14:textId="77777777" w:rsidR="0059184B" w:rsidRPr="002D6C14" w:rsidRDefault="0059184B" w:rsidP="009237F0">
      <w:pPr>
        <w:spacing w:after="0" w:line="240" w:lineRule="auto"/>
        <w:ind w:left="-284" w:right="-613"/>
        <w:rPr>
          <w:rFonts w:ascii="Arial" w:hAnsi="Arial" w:cs="Arial"/>
          <w:sz w:val="20"/>
          <w:szCs w:val="20"/>
        </w:rPr>
      </w:pPr>
      <w:r w:rsidRPr="002D6C14">
        <w:rPr>
          <w:rFonts w:ascii="Arial" w:hAnsi="Arial" w:cs="Arial"/>
          <w:sz w:val="20"/>
          <w:szCs w:val="20"/>
        </w:rPr>
        <w:t>(2)      obtaining the Contractor Deliverable in substitution from another supplier.</w:t>
      </w:r>
    </w:p>
    <w:p w14:paraId="0981DD91" w14:textId="77777777" w:rsidR="0059184B" w:rsidRPr="002D6C14" w:rsidRDefault="0059184B" w:rsidP="00797269">
      <w:pPr>
        <w:spacing w:before="120" w:after="0" w:line="240" w:lineRule="auto"/>
        <w:ind w:left="-709" w:right="-613"/>
        <w:rPr>
          <w:rFonts w:ascii="Arial" w:hAnsi="Arial" w:cs="Arial"/>
          <w:b/>
          <w:bCs/>
          <w:sz w:val="20"/>
          <w:szCs w:val="20"/>
        </w:rPr>
      </w:pPr>
      <w:r w:rsidRPr="002D6C14">
        <w:rPr>
          <w:rFonts w:ascii="Arial" w:hAnsi="Arial" w:cs="Arial"/>
          <w:b/>
          <w:bCs/>
          <w:sz w:val="20"/>
          <w:szCs w:val="20"/>
        </w:rPr>
        <w:t>44.      Consequences of Termination</w:t>
      </w:r>
    </w:p>
    <w:p w14:paraId="13272234" w14:textId="4564249D" w:rsidR="00A46FDD" w:rsidRPr="002D6C14" w:rsidRDefault="0059184B" w:rsidP="00D367E7">
      <w:pPr>
        <w:spacing w:after="0" w:line="240" w:lineRule="auto"/>
        <w:ind w:left="-709" w:right="-613"/>
        <w:rPr>
          <w:rFonts w:ascii="Arial" w:hAnsi="Arial" w:cs="Arial"/>
          <w:sz w:val="20"/>
          <w:szCs w:val="20"/>
        </w:rPr>
      </w:pPr>
      <w:r w:rsidRPr="002D6C14">
        <w:rPr>
          <w:rFonts w:ascii="Arial" w:hAnsi="Arial"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bookmarkStart w:id="0" w:name="_Toc422462850"/>
      <w:bookmarkStart w:id="1" w:name="_Ref473542120"/>
      <w:bookmarkStart w:id="2" w:name="_Toc473616464"/>
      <w:bookmarkStart w:id="3" w:name="_Toc473793337"/>
    </w:p>
    <w:p w14:paraId="22191B39" w14:textId="77777777" w:rsidR="00D367E7" w:rsidRPr="002D6C14" w:rsidRDefault="00D367E7" w:rsidP="00D367E7">
      <w:pPr>
        <w:spacing w:after="0" w:line="240" w:lineRule="auto"/>
        <w:ind w:left="-709" w:right="-613"/>
        <w:rPr>
          <w:rFonts w:ascii="Arial" w:hAnsi="Arial" w:cs="Arial"/>
          <w:sz w:val="20"/>
          <w:szCs w:val="20"/>
        </w:rPr>
      </w:pPr>
    </w:p>
    <w:p w14:paraId="3BDA5341" w14:textId="48878124" w:rsidR="00A3146B" w:rsidRPr="002D6C14" w:rsidRDefault="00B66A2A" w:rsidP="00A3146B">
      <w:pPr>
        <w:pStyle w:val="Heading1"/>
        <w:keepNext w:val="0"/>
        <w:numPr>
          <w:ilvl w:val="0"/>
          <w:numId w:val="9"/>
        </w:numPr>
        <w:spacing w:before="120"/>
        <w:ind w:left="-349" w:right="-612"/>
        <w:rPr>
          <w:sz w:val="20"/>
          <w:szCs w:val="20"/>
          <w:u w:val="none"/>
        </w:rPr>
      </w:pPr>
      <w:r w:rsidRPr="002D6C14">
        <w:rPr>
          <w:sz w:val="20"/>
          <w:szCs w:val="20"/>
          <w:u w:val="none"/>
        </w:rPr>
        <w:br w:type="page"/>
      </w:r>
      <w:r w:rsidR="00AE1A00" w:rsidRPr="002D6C14">
        <w:rPr>
          <w:sz w:val="20"/>
          <w:szCs w:val="20"/>
          <w:u w:val="none"/>
        </w:rPr>
        <w:lastRenderedPageBreak/>
        <w:t>The project specific DEFCONS and DEFCON SC variants that apply to this Contract are:</w:t>
      </w:r>
      <w:bookmarkEnd w:id="0"/>
      <w:bookmarkEnd w:id="1"/>
      <w:bookmarkEnd w:id="2"/>
      <w:bookmarkEnd w:id="3"/>
    </w:p>
    <w:p w14:paraId="7CAA31ED" w14:textId="77777777" w:rsidR="00A3146B" w:rsidRPr="002D6C14" w:rsidRDefault="00A3146B" w:rsidP="00A3146B">
      <w:pPr>
        <w:rPr>
          <w:rFonts w:ascii="Arial" w:hAnsi="Arial" w:cs="Arial"/>
          <w:sz w:val="20"/>
          <w:szCs w:val="20"/>
        </w:rPr>
      </w:pPr>
    </w:p>
    <w:p w14:paraId="252AA791" w14:textId="55B7801A" w:rsidR="00D636C2" w:rsidRPr="002D6C14" w:rsidRDefault="00AC3346" w:rsidP="00AC3346">
      <w:pPr>
        <w:spacing w:after="0"/>
        <w:rPr>
          <w:rFonts w:ascii="Arial" w:hAnsi="Arial" w:cs="Arial"/>
          <w:sz w:val="20"/>
          <w:szCs w:val="20"/>
        </w:rPr>
      </w:pPr>
      <w:r w:rsidRPr="002D6C14">
        <w:rPr>
          <w:rFonts w:ascii="Arial" w:hAnsi="Arial" w:cs="Arial"/>
          <w:sz w:val="20"/>
          <w:szCs w:val="20"/>
        </w:rPr>
        <w:t>DEFCON 76 (SC2) (</w:t>
      </w:r>
      <w:proofErr w:type="spellStart"/>
      <w:r w:rsidRPr="002D6C14">
        <w:rPr>
          <w:rFonts w:ascii="Arial" w:hAnsi="Arial" w:cs="Arial"/>
          <w:sz w:val="20"/>
          <w:szCs w:val="20"/>
        </w:rPr>
        <w:t>Edn</w:t>
      </w:r>
      <w:proofErr w:type="spellEnd"/>
      <w:r w:rsidRPr="002D6C14">
        <w:rPr>
          <w:rFonts w:ascii="Arial" w:hAnsi="Arial" w:cs="Arial"/>
          <w:sz w:val="20"/>
          <w:szCs w:val="20"/>
        </w:rPr>
        <w:t xml:space="preserve">. 11/22) - Contractor's Personnel </w:t>
      </w:r>
      <w:proofErr w:type="gramStart"/>
      <w:r w:rsidRPr="002D6C14">
        <w:rPr>
          <w:rFonts w:ascii="Arial" w:hAnsi="Arial" w:cs="Arial"/>
          <w:sz w:val="20"/>
          <w:szCs w:val="20"/>
        </w:rPr>
        <w:t>At</w:t>
      </w:r>
      <w:proofErr w:type="gramEnd"/>
      <w:r w:rsidRPr="002D6C14">
        <w:rPr>
          <w:rFonts w:ascii="Arial" w:hAnsi="Arial" w:cs="Arial"/>
          <w:sz w:val="20"/>
          <w:szCs w:val="20"/>
        </w:rPr>
        <w:t xml:space="preserve"> Government Establishments</w:t>
      </w:r>
    </w:p>
    <w:p w14:paraId="5DD9317D" w14:textId="77777777" w:rsidR="00AC3346" w:rsidRDefault="00AC3346" w:rsidP="00AC3346">
      <w:pPr>
        <w:spacing w:after="0"/>
        <w:rPr>
          <w:rFonts w:ascii="Arial" w:hAnsi="Arial" w:cs="Arial"/>
          <w:sz w:val="20"/>
          <w:szCs w:val="20"/>
        </w:rPr>
      </w:pPr>
      <w:r w:rsidRPr="002D6C14">
        <w:rPr>
          <w:rFonts w:ascii="Arial" w:hAnsi="Arial" w:cs="Arial"/>
          <w:sz w:val="20"/>
          <w:szCs w:val="20"/>
        </w:rPr>
        <w:t>DEFCON 532A (SC2) (</w:t>
      </w:r>
      <w:proofErr w:type="spellStart"/>
      <w:r w:rsidRPr="002D6C14">
        <w:rPr>
          <w:rFonts w:ascii="Arial" w:hAnsi="Arial" w:cs="Arial"/>
          <w:sz w:val="20"/>
          <w:szCs w:val="20"/>
        </w:rPr>
        <w:t>Edn</w:t>
      </w:r>
      <w:proofErr w:type="spellEnd"/>
      <w:r w:rsidRPr="002D6C14">
        <w:rPr>
          <w:rFonts w:ascii="Arial" w:hAnsi="Arial" w:cs="Arial"/>
          <w:sz w:val="20"/>
          <w:szCs w:val="20"/>
        </w:rPr>
        <w:t>. 05/22) – Protection of Personal Data (Where Personal Data is not being processed on behalf of the Authority)</w:t>
      </w:r>
    </w:p>
    <w:p w14:paraId="37EC4D7B" w14:textId="21DED52E" w:rsidR="00770786" w:rsidRPr="002D6C14" w:rsidRDefault="00770786" w:rsidP="00AC3346">
      <w:pPr>
        <w:spacing w:after="0"/>
        <w:rPr>
          <w:rFonts w:ascii="Arial" w:hAnsi="Arial" w:cs="Arial"/>
          <w:sz w:val="20"/>
          <w:szCs w:val="20"/>
        </w:rPr>
      </w:pPr>
      <w:r>
        <w:rPr>
          <w:rFonts w:ascii="Arial" w:hAnsi="Arial" w:cs="Arial"/>
          <w:sz w:val="20"/>
          <w:szCs w:val="20"/>
        </w:rPr>
        <w:t>DEFCON 540</w:t>
      </w:r>
      <w:r w:rsidR="009E5F13">
        <w:rPr>
          <w:rFonts w:ascii="Arial" w:hAnsi="Arial" w:cs="Arial"/>
          <w:sz w:val="20"/>
          <w:szCs w:val="20"/>
        </w:rPr>
        <w:t xml:space="preserve"> (SC2) (</w:t>
      </w:r>
      <w:proofErr w:type="spellStart"/>
      <w:r w:rsidR="009E5F13">
        <w:rPr>
          <w:rFonts w:ascii="Arial" w:hAnsi="Arial" w:cs="Arial"/>
          <w:sz w:val="20"/>
          <w:szCs w:val="20"/>
        </w:rPr>
        <w:t>Edn</w:t>
      </w:r>
      <w:proofErr w:type="spellEnd"/>
      <w:r w:rsidR="009E5F13">
        <w:rPr>
          <w:rFonts w:ascii="Arial" w:hAnsi="Arial" w:cs="Arial"/>
          <w:sz w:val="20"/>
          <w:szCs w:val="20"/>
        </w:rPr>
        <w:t>. 05/23) - Conflicts of Interest</w:t>
      </w:r>
    </w:p>
    <w:p w14:paraId="704C71FC" w14:textId="77777777" w:rsidR="00AC3346" w:rsidRPr="002D6C14" w:rsidRDefault="00AC3346" w:rsidP="00AC3346">
      <w:pPr>
        <w:spacing w:after="0"/>
        <w:rPr>
          <w:rFonts w:ascii="Arial" w:hAnsi="Arial" w:cs="Arial"/>
          <w:sz w:val="20"/>
          <w:szCs w:val="20"/>
        </w:rPr>
      </w:pPr>
      <w:r w:rsidRPr="002D6C14">
        <w:rPr>
          <w:rFonts w:ascii="Arial" w:hAnsi="Arial" w:cs="Arial"/>
          <w:sz w:val="20"/>
          <w:szCs w:val="20"/>
        </w:rPr>
        <w:t>DEFCON 601 (SC) (</w:t>
      </w:r>
      <w:proofErr w:type="spellStart"/>
      <w:r w:rsidRPr="002D6C14">
        <w:rPr>
          <w:rFonts w:ascii="Arial" w:hAnsi="Arial" w:cs="Arial"/>
          <w:sz w:val="20"/>
          <w:szCs w:val="20"/>
        </w:rPr>
        <w:t>Edn</w:t>
      </w:r>
      <w:proofErr w:type="spellEnd"/>
      <w:r w:rsidRPr="002D6C14">
        <w:rPr>
          <w:rFonts w:ascii="Arial" w:hAnsi="Arial" w:cs="Arial"/>
          <w:sz w:val="20"/>
          <w:szCs w:val="20"/>
        </w:rPr>
        <w:t>. 03/15) - Redundant Material</w:t>
      </w:r>
    </w:p>
    <w:p w14:paraId="6B919A73" w14:textId="77777777" w:rsidR="00AC3346" w:rsidRPr="002D6C14" w:rsidRDefault="00AC3346" w:rsidP="00AC3346">
      <w:pPr>
        <w:spacing w:after="0"/>
        <w:rPr>
          <w:rFonts w:ascii="Arial" w:hAnsi="Arial" w:cs="Arial"/>
          <w:sz w:val="20"/>
          <w:szCs w:val="20"/>
        </w:rPr>
      </w:pPr>
      <w:r w:rsidRPr="002D6C14">
        <w:rPr>
          <w:rFonts w:ascii="Arial" w:hAnsi="Arial" w:cs="Arial"/>
          <w:sz w:val="20"/>
          <w:szCs w:val="20"/>
        </w:rPr>
        <w:t>DEFCON 602B (</w:t>
      </w:r>
      <w:proofErr w:type="spellStart"/>
      <w:r w:rsidRPr="002D6C14">
        <w:rPr>
          <w:rFonts w:ascii="Arial" w:hAnsi="Arial" w:cs="Arial"/>
          <w:sz w:val="20"/>
          <w:szCs w:val="20"/>
        </w:rPr>
        <w:t>Edn</w:t>
      </w:r>
      <w:proofErr w:type="spellEnd"/>
      <w:r w:rsidRPr="002D6C14">
        <w:rPr>
          <w:rFonts w:ascii="Arial" w:hAnsi="Arial" w:cs="Arial"/>
          <w:sz w:val="20"/>
          <w:szCs w:val="20"/>
        </w:rPr>
        <w:t xml:space="preserve"> 12/06) - Quality Assurance (Without Deliverable Quality Plan)</w:t>
      </w:r>
    </w:p>
    <w:p w14:paraId="468A343E" w14:textId="2F371772" w:rsidR="006D04DD" w:rsidRPr="002D6C14" w:rsidRDefault="00197E76" w:rsidP="00AC3346">
      <w:pPr>
        <w:spacing w:after="0"/>
        <w:rPr>
          <w:rFonts w:ascii="Arial" w:hAnsi="Arial" w:cs="Arial"/>
          <w:sz w:val="20"/>
          <w:szCs w:val="20"/>
        </w:rPr>
      </w:pPr>
      <w:r w:rsidRPr="00197E76">
        <w:rPr>
          <w:rFonts w:ascii="Arial" w:hAnsi="Arial" w:cs="Arial"/>
          <w:sz w:val="20"/>
          <w:szCs w:val="20"/>
        </w:rPr>
        <w:t>DEFCON 611 (SC2</w:t>
      </w:r>
      <w:r>
        <w:rPr>
          <w:rFonts w:ascii="Arial" w:hAnsi="Arial" w:cs="Arial"/>
          <w:sz w:val="20"/>
          <w:szCs w:val="20"/>
        </w:rPr>
        <w:t>)</w:t>
      </w:r>
      <w:r w:rsidRPr="00197E76">
        <w:rPr>
          <w:rFonts w:ascii="Arial" w:hAnsi="Arial" w:cs="Arial"/>
          <w:sz w:val="20"/>
          <w:szCs w:val="20"/>
        </w:rPr>
        <w:t xml:space="preserve"> (</w:t>
      </w:r>
      <w:proofErr w:type="spellStart"/>
      <w:r w:rsidRPr="00197E76">
        <w:rPr>
          <w:rFonts w:ascii="Arial" w:hAnsi="Arial" w:cs="Arial"/>
          <w:sz w:val="20"/>
          <w:szCs w:val="20"/>
        </w:rPr>
        <w:t>Edn</w:t>
      </w:r>
      <w:proofErr w:type="spellEnd"/>
      <w:r w:rsidRPr="00197E76">
        <w:rPr>
          <w:rFonts w:ascii="Arial" w:hAnsi="Arial" w:cs="Arial"/>
          <w:sz w:val="20"/>
          <w:szCs w:val="20"/>
        </w:rPr>
        <w:t xml:space="preserve"> 12/22) - Issued Property</w:t>
      </w:r>
    </w:p>
    <w:p w14:paraId="490B495A" w14:textId="77777777" w:rsidR="00AC3346" w:rsidRPr="002D6C14" w:rsidRDefault="00AC3346" w:rsidP="00AC3346">
      <w:pPr>
        <w:spacing w:after="0"/>
        <w:rPr>
          <w:rFonts w:ascii="Arial" w:hAnsi="Arial" w:cs="Arial"/>
          <w:sz w:val="20"/>
          <w:szCs w:val="20"/>
        </w:rPr>
      </w:pPr>
      <w:r w:rsidRPr="002D6C14">
        <w:rPr>
          <w:rFonts w:ascii="Arial" w:hAnsi="Arial" w:cs="Arial"/>
          <w:sz w:val="20"/>
          <w:szCs w:val="20"/>
        </w:rPr>
        <w:t>DEFCON 658 (SC2) (</w:t>
      </w:r>
      <w:proofErr w:type="spellStart"/>
      <w:r w:rsidRPr="002D6C14">
        <w:rPr>
          <w:rFonts w:ascii="Arial" w:hAnsi="Arial" w:cs="Arial"/>
          <w:sz w:val="20"/>
          <w:szCs w:val="20"/>
        </w:rPr>
        <w:t>Edn</w:t>
      </w:r>
      <w:proofErr w:type="spellEnd"/>
      <w:r w:rsidRPr="002D6C14">
        <w:rPr>
          <w:rFonts w:ascii="Arial" w:hAnsi="Arial" w:cs="Arial"/>
          <w:sz w:val="20"/>
          <w:szCs w:val="20"/>
        </w:rPr>
        <w:t>. 10/22) - Cyber</w:t>
      </w:r>
    </w:p>
    <w:p w14:paraId="5109D444" w14:textId="77777777" w:rsidR="00AC3346" w:rsidRPr="002D6C14" w:rsidRDefault="00AC3346" w:rsidP="00AC3346">
      <w:pPr>
        <w:spacing w:after="0"/>
        <w:rPr>
          <w:rFonts w:ascii="Arial" w:hAnsi="Arial" w:cs="Arial"/>
          <w:sz w:val="20"/>
          <w:szCs w:val="20"/>
        </w:rPr>
      </w:pPr>
      <w:r w:rsidRPr="002D6C14">
        <w:rPr>
          <w:rFonts w:ascii="Arial" w:hAnsi="Arial" w:cs="Arial"/>
          <w:sz w:val="20"/>
          <w:szCs w:val="20"/>
        </w:rPr>
        <w:t>DEFCON 660 (</w:t>
      </w:r>
      <w:proofErr w:type="spellStart"/>
      <w:r w:rsidRPr="002D6C14">
        <w:rPr>
          <w:rFonts w:ascii="Arial" w:hAnsi="Arial" w:cs="Arial"/>
          <w:sz w:val="20"/>
          <w:szCs w:val="20"/>
        </w:rPr>
        <w:t>Edn</w:t>
      </w:r>
      <w:proofErr w:type="spellEnd"/>
      <w:r w:rsidRPr="002D6C14">
        <w:rPr>
          <w:rFonts w:ascii="Arial" w:hAnsi="Arial" w:cs="Arial"/>
          <w:sz w:val="20"/>
          <w:szCs w:val="20"/>
        </w:rPr>
        <w:t xml:space="preserve"> 12/15) - Official-Sensitive Security Requirements</w:t>
      </w:r>
    </w:p>
    <w:p w14:paraId="6A2050A5" w14:textId="448B7E32" w:rsidR="006150F1" w:rsidRPr="002D6C14" w:rsidRDefault="006150F1" w:rsidP="00AC3346">
      <w:pPr>
        <w:spacing w:after="0"/>
        <w:rPr>
          <w:rFonts w:ascii="Arial" w:hAnsi="Arial" w:cs="Arial"/>
          <w:sz w:val="20"/>
          <w:szCs w:val="20"/>
        </w:rPr>
      </w:pPr>
      <w:r w:rsidRPr="002D6C14">
        <w:rPr>
          <w:rFonts w:ascii="Arial" w:hAnsi="Arial" w:cs="Arial"/>
          <w:sz w:val="20"/>
          <w:szCs w:val="20"/>
        </w:rPr>
        <w:t>DEFCON 684 (</w:t>
      </w:r>
      <w:proofErr w:type="spellStart"/>
      <w:r w:rsidRPr="002D6C14">
        <w:rPr>
          <w:rFonts w:ascii="Arial" w:hAnsi="Arial" w:cs="Arial"/>
          <w:sz w:val="20"/>
          <w:szCs w:val="20"/>
        </w:rPr>
        <w:t>Edn</w:t>
      </w:r>
      <w:proofErr w:type="spellEnd"/>
      <w:r w:rsidRPr="002D6C14">
        <w:rPr>
          <w:rFonts w:ascii="Arial" w:hAnsi="Arial" w:cs="Arial"/>
          <w:sz w:val="20"/>
          <w:szCs w:val="20"/>
        </w:rPr>
        <w:t xml:space="preserve"> 01/04) - Limitation Upon Claims </w:t>
      </w:r>
      <w:proofErr w:type="gramStart"/>
      <w:r w:rsidRPr="002D6C14">
        <w:rPr>
          <w:rFonts w:ascii="Arial" w:hAnsi="Arial" w:cs="Arial"/>
          <w:sz w:val="20"/>
          <w:szCs w:val="20"/>
        </w:rPr>
        <w:t>In</w:t>
      </w:r>
      <w:proofErr w:type="gramEnd"/>
      <w:r w:rsidRPr="002D6C14">
        <w:rPr>
          <w:rFonts w:ascii="Arial" w:hAnsi="Arial" w:cs="Arial"/>
          <w:sz w:val="20"/>
          <w:szCs w:val="20"/>
        </w:rPr>
        <w:t xml:space="preserve"> Respect Of Aviation Products</w:t>
      </w:r>
    </w:p>
    <w:p w14:paraId="6D2EF10B" w14:textId="4C2818E1" w:rsidR="00AC3346" w:rsidRPr="002D6C14" w:rsidRDefault="00AC3346" w:rsidP="00D636C2">
      <w:pPr>
        <w:spacing w:after="0"/>
        <w:rPr>
          <w:rFonts w:ascii="Arial" w:hAnsi="Arial" w:cs="Arial"/>
          <w:sz w:val="20"/>
          <w:szCs w:val="20"/>
        </w:rPr>
      </w:pPr>
      <w:r w:rsidRPr="002D6C14">
        <w:rPr>
          <w:rFonts w:ascii="Arial" w:hAnsi="Arial" w:cs="Arial"/>
          <w:sz w:val="20"/>
          <w:szCs w:val="20"/>
        </w:rPr>
        <w:t>DEFCON 694 (SC2) (</w:t>
      </w:r>
      <w:proofErr w:type="spellStart"/>
      <w:r w:rsidRPr="002D6C14">
        <w:rPr>
          <w:rFonts w:ascii="Arial" w:hAnsi="Arial" w:cs="Arial"/>
          <w:sz w:val="20"/>
          <w:szCs w:val="20"/>
        </w:rPr>
        <w:t>Edn</w:t>
      </w:r>
      <w:proofErr w:type="spellEnd"/>
      <w:r w:rsidRPr="002D6C14">
        <w:rPr>
          <w:rFonts w:ascii="Arial" w:hAnsi="Arial" w:cs="Arial"/>
          <w:sz w:val="20"/>
          <w:szCs w:val="20"/>
        </w:rPr>
        <w:t xml:space="preserve">. 07/21) - Accounting </w:t>
      </w:r>
      <w:proofErr w:type="gramStart"/>
      <w:r w:rsidRPr="002D6C14">
        <w:rPr>
          <w:rFonts w:ascii="Arial" w:hAnsi="Arial" w:cs="Arial"/>
          <w:sz w:val="20"/>
          <w:szCs w:val="20"/>
        </w:rPr>
        <w:t>For</w:t>
      </w:r>
      <w:proofErr w:type="gramEnd"/>
      <w:r w:rsidRPr="002D6C14">
        <w:rPr>
          <w:rFonts w:ascii="Arial" w:hAnsi="Arial" w:cs="Arial"/>
          <w:sz w:val="20"/>
          <w:szCs w:val="20"/>
        </w:rPr>
        <w:t xml:space="preserve"> Property Of The Authority</w:t>
      </w:r>
    </w:p>
    <w:p w14:paraId="0FB6A399" w14:textId="77777777" w:rsidR="002A7643" w:rsidRPr="002D6C14" w:rsidRDefault="002A7643" w:rsidP="00AC3346">
      <w:pPr>
        <w:spacing w:after="0"/>
        <w:rPr>
          <w:rFonts w:ascii="Arial" w:hAnsi="Arial" w:cs="Arial"/>
          <w:sz w:val="20"/>
          <w:szCs w:val="20"/>
        </w:rPr>
      </w:pPr>
    </w:p>
    <w:p w14:paraId="4078ED80" w14:textId="5AFCE241" w:rsidR="002A7643" w:rsidRPr="002D6C14" w:rsidRDefault="002A7643" w:rsidP="002A7643">
      <w:pPr>
        <w:widowControl w:val="0"/>
        <w:tabs>
          <w:tab w:val="num" w:pos="0"/>
        </w:tabs>
        <w:spacing w:line="240" w:lineRule="auto"/>
        <w:rPr>
          <w:rFonts w:ascii="Arial" w:eastAsia="Times New Roman" w:hAnsi="Arial" w:cs="Arial"/>
          <w:sz w:val="20"/>
          <w:szCs w:val="20"/>
        </w:rPr>
      </w:pPr>
      <w:r w:rsidRPr="002D6C14">
        <w:rPr>
          <w:rFonts w:ascii="Arial" w:eastAsia="Times New Roman" w:hAnsi="Arial" w:cs="Arial"/>
          <w:b/>
          <w:sz w:val="20"/>
          <w:szCs w:val="20"/>
        </w:rPr>
        <w:t>NOTE 1:</w:t>
      </w:r>
      <w:r w:rsidRPr="002D6C14">
        <w:rPr>
          <w:rFonts w:ascii="Arial" w:eastAsia="Times New Roman" w:hAnsi="Arial" w:cs="Arial"/>
          <w:sz w:val="20"/>
          <w:szCs w:val="20"/>
        </w:rPr>
        <w:t xml:space="preserve"> </w:t>
      </w:r>
      <w:r w:rsidR="0016486C">
        <w:rPr>
          <w:rFonts w:ascii="Arial" w:eastAsia="Times New Roman" w:hAnsi="Arial" w:cs="Arial"/>
          <w:sz w:val="20"/>
          <w:szCs w:val="20"/>
        </w:rPr>
        <w:t>Further to DEFCON 601</w:t>
      </w:r>
      <w:r w:rsidR="00E536F9">
        <w:rPr>
          <w:rFonts w:ascii="Arial" w:eastAsia="Times New Roman" w:hAnsi="Arial" w:cs="Arial"/>
          <w:sz w:val="20"/>
          <w:szCs w:val="20"/>
        </w:rPr>
        <w:t>, this is used sole</w:t>
      </w:r>
      <w:r w:rsidR="00967E93">
        <w:rPr>
          <w:rFonts w:ascii="Arial" w:eastAsia="Times New Roman" w:hAnsi="Arial" w:cs="Arial"/>
          <w:sz w:val="20"/>
          <w:szCs w:val="20"/>
        </w:rPr>
        <w:t>ly in relation to DEFCON 611 (</w:t>
      </w:r>
      <w:proofErr w:type="spellStart"/>
      <w:r w:rsidR="00967E93">
        <w:rPr>
          <w:rFonts w:ascii="Arial" w:eastAsia="Times New Roman" w:hAnsi="Arial" w:cs="Arial"/>
          <w:sz w:val="20"/>
          <w:szCs w:val="20"/>
        </w:rPr>
        <w:t>Edn</w:t>
      </w:r>
      <w:proofErr w:type="spellEnd"/>
      <w:r w:rsidR="00873FD1">
        <w:rPr>
          <w:rFonts w:ascii="Arial" w:eastAsia="Times New Roman" w:hAnsi="Arial" w:cs="Arial"/>
          <w:sz w:val="20"/>
          <w:szCs w:val="20"/>
        </w:rPr>
        <w:t xml:space="preserve"> 12/22)</w:t>
      </w:r>
    </w:p>
    <w:p w14:paraId="297492F1" w14:textId="3D1563D9" w:rsidR="00FE16FD" w:rsidRDefault="00D00214" w:rsidP="00FE16FD">
      <w:pPr>
        <w:widowControl w:val="0"/>
        <w:tabs>
          <w:tab w:val="num" w:pos="0"/>
        </w:tabs>
        <w:spacing w:line="240" w:lineRule="auto"/>
        <w:rPr>
          <w:rFonts w:ascii="Arial" w:eastAsia="Times New Roman" w:hAnsi="Arial" w:cs="Arial"/>
          <w:sz w:val="20"/>
          <w:szCs w:val="20"/>
        </w:rPr>
      </w:pPr>
      <w:bookmarkStart w:id="4" w:name="_Hlk199250994"/>
      <w:r w:rsidRPr="002D6C14">
        <w:rPr>
          <w:rFonts w:ascii="Arial" w:eastAsia="Times New Roman" w:hAnsi="Arial" w:cs="Arial"/>
          <w:b/>
          <w:sz w:val="20"/>
          <w:szCs w:val="20"/>
        </w:rPr>
        <w:t>NOTE 2:</w:t>
      </w:r>
      <w:bookmarkEnd w:id="4"/>
      <w:r w:rsidRPr="002D6C14">
        <w:rPr>
          <w:rFonts w:ascii="Arial" w:eastAsia="Times New Roman" w:hAnsi="Arial" w:cs="Arial"/>
          <w:b/>
          <w:sz w:val="20"/>
          <w:szCs w:val="20"/>
        </w:rPr>
        <w:t xml:space="preserve"> </w:t>
      </w:r>
      <w:r w:rsidR="00AA7902" w:rsidRPr="00AA7902">
        <w:rPr>
          <w:rFonts w:ascii="Arial" w:eastAsia="Times New Roman" w:hAnsi="Arial" w:cs="Arial"/>
          <w:bCs/>
          <w:sz w:val="20"/>
          <w:szCs w:val="20"/>
        </w:rPr>
        <w:t>Further to DEFCON 658 the Cyber Risk Profile is Very Low, as defined in Def Stan 05-138.</w:t>
      </w:r>
    </w:p>
    <w:p w14:paraId="155B5AC8" w14:textId="47310547" w:rsidR="00AA7902" w:rsidRPr="002D6C14" w:rsidRDefault="00AA7902" w:rsidP="00FE16FD">
      <w:pPr>
        <w:widowControl w:val="0"/>
        <w:tabs>
          <w:tab w:val="num" w:pos="0"/>
        </w:tabs>
        <w:spacing w:line="240" w:lineRule="auto"/>
        <w:rPr>
          <w:rFonts w:ascii="Arial" w:eastAsia="Times New Roman" w:hAnsi="Arial" w:cs="Arial"/>
          <w:sz w:val="20"/>
          <w:szCs w:val="20"/>
        </w:rPr>
      </w:pPr>
      <w:r w:rsidRPr="00AA7902">
        <w:rPr>
          <w:rFonts w:ascii="Arial" w:eastAsia="Times New Roman" w:hAnsi="Arial" w:cs="Arial"/>
          <w:b/>
          <w:sz w:val="20"/>
          <w:szCs w:val="20"/>
        </w:rPr>
        <w:t xml:space="preserve">NOTE </w:t>
      </w:r>
      <w:r>
        <w:rPr>
          <w:rFonts w:ascii="Arial" w:eastAsia="Times New Roman" w:hAnsi="Arial" w:cs="Arial"/>
          <w:b/>
          <w:sz w:val="20"/>
          <w:szCs w:val="20"/>
        </w:rPr>
        <w:t>3</w:t>
      </w:r>
      <w:r w:rsidRPr="00AA7902">
        <w:rPr>
          <w:rFonts w:ascii="Arial" w:eastAsia="Times New Roman" w:hAnsi="Arial" w:cs="Arial"/>
          <w:b/>
          <w:sz w:val="20"/>
          <w:szCs w:val="20"/>
        </w:rPr>
        <w:t>:</w:t>
      </w:r>
      <w:r>
        <w:rPr>
          <w:rFonts w:ascii="Arial" w:eastAsia="Times New Roman" w:hAnsi="Arial" w:cs="Arial"/>
          <w:b/>
          <w:sz w:val="20"/>
          <w:szCs w:val="20"/>
        </w:rPr>
        <w:t xml:space="preserve"> </w:t>
      </w:r>
      <w:r w:rsidRPr="00AA7902">
        <w:rPr>
          <w:rFonts w:ascii="Arial" w:eastAsia="Times New Roman" w:hAnsi="Arial" w:cs="Arial"/>
          <w:sz w:val="20"/>
          <w:szCs w:val="20"/>
        </w:rPr>
        <w:t>Further to DEFCON 660, the Security Aspects Letter reference SPISN/02/Assurance/0124 refers.</w:t>
      </w:r>
    </w:p>
    <w:p w14:paraId="3682C05A" w14:textId="122CCBA4" w:rsidR="00C529BC" w:rsidRPr="002D6C14" w:rsidRDefault="00663003" w:rsidP="00A3146B">
      <w:pPr>
        <w:pStyle w:val="Heading1"/>
        <w:keepNext w:val="0"/>
        <w:numPr>
          <w:ilvl w:val="0"/>
          <w:numId w:val="9"/>
        </w:numPr>
        <w:ind w:left="-349" w:right="-612"/>
        <w:rPr>
          <w:sz w:val="20"/>
          <w:szCs w:val="20"/>
          <w:u w:val="none"/>
        </w:rPr>
      </w:pPr>
      <w:r w:rsidRPr="002D6C14">
        <w:rPr>
          <w:sz w:val="20"/>
          <w:szCs w:val="20"/>
          <w:u w:val="none"/>
        </w:rPr>
        <w:br w:type="page"/>
      </w:r>
      <w:r w:rsidR="00FE16FD" w:rsidRPr="002D6C14">
        <w:rPr>
          <w:sz w:val="20"/>
          <w:szCs w:val="20"/>
          <w:u w:val="none"/>
        </w:rPr>
        <w:lastRenderedPageBreak/>
        <w:t xml:space="preserve">The </w:t>
      </w:r>
      <w:r w:rsidR="001E1825">
        <w:rPr>
          <w:sz w:val="20"/>
          <w:szCs w:val="20"/>
          <w:u w:val="none"/>
        </w:rPr>
        <w:t>S</w:t>
      </w:r>
      <w:r w:rsidR="00FE16FD" w:rsidRPr="002D6C14">
        <w:rPr>
          <w:sz w:val="20"/>
          <w:szCs w:val="20"/>
          <w:u w:val="none"/>
        </w:rPr>
        <w:t xml:space="preserve">pecial </w:t>
      </w:r>
      <w:r w:rsidR="001E1825">
        <w:rPr>
          <w:sz w:val="20"/>
          <w:szCs w:val="20"/>
          <w:u w:val="none"/>
        </w:rPr>
        <w:t>C</w:t>
      </w:r>
      <w:r w:rsidR="00FE16FD" w:rsidRPr="002D6C14">
        <w:rPr>
          <w:sz w:val="20"/>
          <w:szCs w:val="20"/>
          <w:u w:val="none"/>
        </w:rPr>
        <w:t>onditions that apply to this Contract are:</w:t>
      </w:r>
    </w:p>
    <w:p w14:paraId="430CBDD1" w14:textId="77777777" w:rsidR="001E1825" w:rsidRDefault="001E1825" w:rsidP="001E1825">
      <w:pPr>
        <w:spacing w:after="0"/>
        <w:rPr>
          <w:rFonts w:ascii="Arial" w:hAnsi="Arial" w:cs="Arial"/>
          <w:sz w:val="20"/>
          <w:szCs w:val="20"/>
        </w:rPr>
      </w:pPr>
    </w:p>
    <w:p w14:paraId="5F66C529" w14:textId="64AFA71D" w:rsidR="009A6FE9" w:rsidRPr="002D6C14" w:rsidRDefault="009A6FE9" w:rsidP="008579D2">
      <w:pPr>
        <w:numPr>
          <w:ilvl w:val="0"/>
          <w:numId w:val="11"/>
        </w:numPr>
        <w:spacing w:after="0"/>
        <w:ind w:left="-349" w:right="-612"/>
        <w:rPr>
          <w:rFonts w:ascii="Arial" w:hAnsi="Arial" w:cs="Arial"/>
          <w:b/>
          <w:sz w:val="20"/>
          <w:szCs w:val="20"/>
        </w:rPr>
      </w:pPr>
      <w:r w:rsidRPr="002D6C14">
        <w:rPr>
          <w:rFonts w:ascii="Arial" w:hAnsi="Arial" w:cs="Arial"/>
          <w:b/>
          <w:sz w:val="20"/>
          <w:szCs w:val="20"/>
        </w:rPr>
        <w:t>Statement of Requirement</w:t>
      </w:r>
    </w:p>
    <w:p w14:paraId="6445D5CF" w14:textId="21743A73" w:rsidR="00AF65E0" w:rsidRPr="002D6C14" w:rsidRDefault="008579D2" w:rsidP="008579D2">
      <w:pPr>
        <w:spacing w:after="0"/>
        <w:ind w:left="-283" w:right="-612"/>
        <w:rPr>
          <w:rFonts w:ascii="Arial" w:hAnsi="Arial" w:cs="Arial"/>
          <w:sz w:val="20"/>
          <w:szCs w:val="20"/>
        </w:rPr>
      </w:pPr>
      <w:r w:rsidRPr="008579D2">
        <w:rPr>
          <w:rFonts w:ascii="Arial" w:hAnsi="Arial" w:cs="Arial"/>
          <w:sz w:val="20"/>
          <w:szCs w:val="20"/>
        </w:rPr>
        <w:t>(1</w:t>
      </w:r>
      <w:r>
        <w:rPr>
          <w:rFonts w:ascii="Arial" w:hAnsi="Arial" w:cs="Arial"/>
          <w:sz w:val="20"/>
          <w:szCs w:val="20"/>
        </w:rPr>
        <w:t xml:space="preserve">)     </w:t>
      </w:r>
      <w:r w:rsidR="001F3757" w:rsidRPr="002D6C14">
        <w:rPr>
          <w:rFonts w:ascii="Arial" w:hAnsi="Arial" w:cs="Arial"/>
          <w:sz w:val="20"/>
          <w:szCs w:val="20"/>
        </w:rPr>
        <w:t xml:space="preserve">For the avoidance of doubt, </w:t>
      </w:r>
      <w:r w:rsidR="00414F63" w:rsidRPr="002D6C14">
        <w:rPr>
          <w:rFonts w:ascii="Arial" w:hAnsi="Arial" w:cs="Arial"/>
          <w:sz w:val="20"/>
          <w:szCs w:val="20"/>
        </w:rPr>
        <w:t xml:space="preserve">this special condition 46 includes, but is not limited to, </w:t>
      </w:r>
      <w:r w:rsidR="00453BF6" w:rsidRPr="002D6C14">
        <w:rPr>
          <w:rFonts w:ascii="Arial" w:hAnsi="Arial" w:cs="Arial"/>
          <w:sz w:val="20"/>
          <w:szCs w:val="20"/>
        </w:rPr>
        <w:t xml:space="preserve">the provisions </w:t>
      </w:r>
      <w:r w:rsidR="0048237F" w:rsidRPr="002D6C14">
        <w:rPr>
          <w:rFonts w:ascii="Arial" w:hAnsi="Arial" w:cs="Arial"/>
          <w:sz w:val="20"/>
          <w:szCs w:val="20"/>
        </w:rPr>
        <w:t xml:space="preserve">of the </w:t>
      </w:r>
      <w:r w:rsidR="00C5605B" w:rsidRPr="002D6C14">
        <w:rPr>
          <w:rFonts w:ascii="Arial" w:hAnsi="Arial" w:cs="Arial"/>
          <w:sz w:val="20"/>
          <w:szCs w:val="20"/>
        </w:rPr>
        <w:t>S</w:t>
      </w:r>
      <w:r w:rsidR="006B48E1" w:rsidRPr="002D6C14">
        <w:rPr>
          <w:rFonts w:ascii="Arial" w:hAnsi="Arial" w:cs="Arial"/>
          <w:sz w:val="20"/>
          <w:szCs w:val="20"/>
        </w:rPr>
        <w:t>tatement</w:t>
      </w:r>
      <w:r w:rsidR="00C5605B" w:rsidRPr="002D6C14">
        <w:rPr>
          <w:rFonts w:ascii="Arial" w:hAnsi="Arial" w:cs="Arial"/>
          <w:sz w:val="20"/>
          <w:szCs w:val="20"/>
        </w:rPr>
        <w:t xml:space="preserve"> of Requirement </w:t>
      </w:r>
      <w:r w:rsidR="00022AC5" w:rsidRPr="002D6C14">
        <w:rPr>
          <w:rFonts w:ascii="Arial" w:hAnsi="Arial" w:cs="Arial"/>
          <w:sz w:val="20"/>
          <w:szCs w:val="20"/>
        </w:rPr>
        <w:t>(</w:t>
      </w:r>
      <w:proofErr w:type="spellStart"/>
      <w:r w:rsidR="00022AC5" w:rsidRPr="002D6C14">
        <w:rPr>
          <w:rFonts w:ascii="Arial" w:hAnsi="Arial" w:cs="Arial"/>
          <w:sz w:val="20"/>
          <w:szCs w:val="20"/>
        </w:rPr>
        <w:t>SoR</w:t>
      </w:r>
      <w:proofErr w:type="spellEnd"/>
      <w:r w:rsidR="00022AC5" w:rsidRPr="002D6C14">
        <w:rPr>
          <w:rFonts w:ascii="Arial" w:hAnsi="Arial" w:cs="Arial"/>
          <w:sz w:val="20"/>
          <w:szCs w:val="20"/>
        </w:rPr>
        <w:t xml:space="preserve">) </w:t>
      </w:r>
      <w:r w:rsidR="00246044" w:rsidRPr="002D6C14">
        <w:rPr>
          <w:rFonts w:ascii="Arial" w:hAnsi="Arial" w:cs="Arial"/>
          <w:sz w:val="20"/>
          <w:szCs w:val="20"/>
        </w:rPr>
        <w:t xml:space="preserve">attached </w:t>
      </w:r>
      <w:r w:rsidR="007F0AF4" w:rsidRPr="002D6C14">
        <w:rPr>
          <w:rFonts w:ascii="Arial" w:hAnsi="Arial" w:cs="Arial"/>
          <w:sz w:val="20"/>
          <w:szCs w:val="20"/>
        </w:rPr>
        <w:t>to this condition 46</w:t>
      </w:r>
      <w:r w:rsidR="0036571C" w:rsidRPr="002D6C14">
        <w:rPr>
          <w:rFonts w:ascii="Arial" w:hAnsi="Arial" w:cs="Arial"/>
          <w:sz w:val="20"/>
          <w:szCs w:val="20"/>
        </w:rPr>
        <w:t xml:space="preserve"> and its </w:t>
      </w:r>
      <w:r w:rsidR="00262DAC" w:rsidRPr="002D6C14">
        <w:rPr>
          <w:rFonts w:ascii="Arial" w:hAnsi="Arial" w:cs="Arial"/>
          <w:sz w:val="20"/>
          <w:szCs w:val="20"/>
        </w:rPr>
        <w:t xml:space="preserve">associated </w:t>
      </w:r>
      <w:r w:rsidR="00127CC1" w:rsidRPr="002D6C14">
        <w:rPr>
          <w:rFonts w:ascii="Arial" w:hAnsi="Arial" w:cs="Arial"/>
          <w:sz w:val="20"/>
          <w:szCs w:val="20"/>
        </w:rPr>
        <w:t>annexes</w:t>
      </w:r>
      <w:r w:rsidR="0073308A" w:rsidRPr="002D6C14">
        <w:rPr>
          <w:rFonts w:ascii="Arial" w:hAnsi="Arial" w:cs="Arial"/>
          <w:sz w:val="20"/>
          <w:szCs w:val="20"/>
        </w:rPr>
        <w:t xml:space="preserve">. </w:t>
      </w:r>
    </w:p>
    <w:p w14:paraId="305FB29F" w14:textId="77777777" w:rsidR="00640C57" w:rsidRPr="002D6C14" w:rsidRDefault="00640C57" w:rsidP="00E533E0">
      <w:pPr>
        <w:spacing w:after="0"/>
        <w:ind w:left="-709"/>
        <w:rPr>
          <w:rFonts w:ascii="Arial" w:hAnsi="Arial" w:cs="Arial"/>
          <w:b/>
          <w:sz w:val="20"/>
          <w:szCs w:val="20"/>
        </w:rPr>
      </w:pPr>
    </w:p>
    <w:p w14:paraId="161254B9" w14:textId="776B2A90" w:rsidR="002E466B" w:rsidRPr="002D6C14" w:rsidRDefault="008579D2" w:rsidP="002E466B">
      <w:pPr>
        <w:spacing w:after="0"/>
        <w:ind w:left="-709"/>
        <w:rPr>
          <w:rFonts w:ascii="Arial" w:hAnsi="Arial" w:cs="Arial"/>
          <w:b/>
          <w:sz w:val="20"/>
          <w:szCs w:val="20"/>
        </w:rPr>
      </w:pPr>
      <w:r>
        <w:rPr>
          <w:rFonts w:ascii="Arial" w:hAnsi="Arial" w:cs="Arial"/>
          <w:b/>
          <w:sz w:val="20"/>
          <w:szCs w:val="20"/>
        </w:rPr>
        <w:t xml:space="preserve">b.    </w:t>
      </w:r>
      <w:r w:rsidR="002E466B" w:rsidRPr="002D6C14">
        <w:rPr>
          <w:rFonts w:ascii="Arial" w:hAnsi="Arial" w:cs="Arial"/>
          <w:b/>
          <w:sz w:val="20"/>
          <w:szCs w:val="20"/>
        </w:rPr>
        <w:t>Exercise of Options</w:t>
      </w:r>
    </w:p>
    <w:p w14:paraId="5849031D" w14:textId="2E2A2257" w:rsidR="002E466B" w:rsidRPr="002D6C14" w:rsidRDefault="008579D2" w:rsidP="00DA4CA8">
      <w:pPr>
        <w:spacing w:after="0"/>
        <w:ind w:left="-283" w:right="-613"/>
        <w:rPr>
          <w:rFonts w:ascii="Arial" w:hAnsi="Arial" w:cs="Arial"/>
          <w:sz w:val="20"/>
          <w:szCs w:val="20"/>
        </w:rPr>
      </w:pPr>
      <w:r>
        <w:rPr>
          <w:rFonts w:ascii="Arial" w:hAnsi="Arial" w:cs="Arial"/>
          <w:sz w:val="20"/>
          <w:szCs w:val="20"/>
        </w:rPr>
        <w:t xml:space="preserve">(1)    </w:t>
      </w:r>
      <w:r w:rsidR="00AD087F" w:rsidRPr="002D6C14">
        <w:rPr>
          <w:rFonts w:ascii="Arial" w:hAnsi="Arial" w:cs="Arial"/>
          <w:sz w:val="20"/>
          <w:szCs w:val="20"/>
        </w:rPr>
        <w:t>In addition to the duration detailed at Condition 2 (identified specifically at Schedule 3), the Contractor hereby grants to the Authority the irrevocable right to extend the Contract for an additional period of up to 4 (four) years in accordance with the Terms and Conditions set out in this Contract to a maximum expiry of 31</w:t>
      </w:r>
      <w:r w:rsidR="00AD087F" w:rsidRPr="002D6C14">
        <w:rPr>
          <w:rFonts w:ascii="Arial" w:hAnsi="Arial" w:cs="Arial"/>
          <w:sz w:val="20"/>
          <w:szCs w:val="20"/>
          <w:vertAlign w:val="superscript"/>
        </w:rPr>
        <w:t>st</w:t>
      </w:r>
      <w:r w:rsidR="00AD087F" w:rsidRPr="002D6C14">
        <w:rPr>
          <w:rFonts w:ascii="Arial" w:hAnsi="Arial" w:cs="Arial"/>
          <w:sz w:val="20"/>
          <w:szCs w:val="20"/>
        </w:rPr>
        <w:t xml:space="preserve"> March 2032.</w:t>
      </w:r>
    </w:p>
    <w:p w14:paraId="04095B70" w14:textId="5F303BC4" w:rsidR="002E466B" w:rsidRPr="002D6C14" w:rsidRDefault="008579D2" w:rsidP="00DA4CA8">
      <w:pPr>
        <w:spacing w:after="0"/>
        <w:ind w:left="-283" w:right="-613"/>
        <w:rPr>
          <w:rFonts w:ascii="Arial" w:hAnsi="Arial" w:cs="Arial"/>
          <w:sz w:val="20"/>
          <w:szCs w:val="20"/>
        </w:rPr>
      </w:pPr>
      <w:r>
        <w:rPr>
          <w:rFonts w:ascii="Arial" w:hAnsi="Arial" w:cs="Arial"/>
          <w:sz w:val="20"/>
          <w:szCs w:val="20"/>
        </w:rPr>
        <w:t>(2)</w:t>
      </w:r>
      <w:r>
        <w:t xml:space="preserve">    </w:t>
      </w:r>
      <w:r w:rsidR="002E466B" w:rsidRPr="1A2BF392">
        <w:rPr>
          <w:rFonts w:ascii="Arial" w:hAnsi="Arial" w:cs="Arial"/>
          <w:sz w:val="20"/>
          <w:szCs w:val="20"/>
        </w:rPr>
        <w:t xml:space="preserve">Should the Authority wish to exercise the </w:t>
      </w:r>
      <w:r w:rsidR="199AC813" w:rsidRPr="1A2BF392">
        <w:rPr>
          <w:rFonts w:ascii="Arial" w:hAnsi="Arial" w:cs="Arial"/>
          <w:sz w:val="20"/>
          <w:szCs w:val="20"/>
        </w:rPr>
        <w:t>options;</w:t>
      </w:r>
      <w:r w:rsidR="002E466B" w:rsidRPr="1A2BF392">
        <w:rPr>
          <w:rFonts w:ascii="Arial" w:hAnsi="Arial" w:cs="Arial"/>
          <w:sz w:val="20"/>
          <w:szCs w:val="20"/>
        </w:rPr>
        <w:t xml:space="preserve"> a Contract Amendment shall be issued no later than 1 (one) month prior to the expiry of the extant corresponding Line Item.</w:t>
      </w:r>
    </w:p>
    <w:p w14:paraId="76057A60" w14:textId="5BC75563" w:rsidR="002E466B" w:rsidRPr="002D6C14" w:rsidRDefault="00DA4CA8" w:rsidP="00DA4CA8">
      <w:pPr>
        <w:spacing w:after="0"/>
        <w:ind w:left="-283" w:right="-613"/>
        <w:rPr>
          <w:rFonts w:ascii="Arial" w:hAnsi="Arial" w:cs="Arial"/>
          <w:sz w:val="20"/>
          <w:szCs w:val="20"/>
        </w:rPr>
      </w:pPr>
      <w:r>
        <w:rPr>
          <w:rFonts w:ascii="Arial" w:hAnsi="Arial" w:cs="Arial"/>
          <w:sz w:val="20"/>
          <w:szCs w:val="20"/>
        </w:rPr>
        <w:t xml:space="preserve">(3)    </w:t>
      </w:r>
      <w:r w:rsidR="002E466B" w:rsidRPr="002D6C14">
        <w:rPr>
          <w:rFonts w:ascii="Arial" w:hAnsi="Arial" w:cs="Arial"/>
          <w:sz w:val="20"/>
          <w:szCs w:val="20"/>
        </w:rPr>
        <w:t xml:space="preserve">The Authority shall be under no obligation to exercise the </w:t>
      </w:r>
      <w:r w:rsidR="000F6E19" w:rsidRPr="002D6C14">
        <w:rPr>
          <w:rFonts w:ascii="Arial" w:hAnsi="Arial" w:cs="Arial"/>
          <w:sz w:val="20"/>
          <w:szCs w:val="20"/>
        </w:rPr>
        <w:t xml:space="preserve">said </w:t>
      </w:r>
      <w:r w:rsidR="002E466B" w:rsidRPr="002D6C14">
        <w:rPr>
          <w:rFonts w:ascii="Arial" w:hAnsi="Arial" w:cs="Arial"/>
          <w:sz w:val="20"/>
          <w:szCs w:val="20"/>
        </w:rPr>
        <w:t>Options</w:t>
      </w:r>
      <w:r w:rsidR="000F6E19" w:rsidRPr="002D6C14">
        <w:rPr>
          <w:rFonts w:ascii="Arial" w:hAnsi="Arial" w:cs="Arial"/>
          <w:sz w:val="20"/>
          <w:szCs w:val="20"/>
        </w:rPr>
        <w:t xml:space="preserve"> to </w:t>
      </w:r>
      <w:r w:rsidR="00101EAE" w:rsidRPr="002D6C14">
        <w:rPr>
          <w:rFonts w:ascii="Arial" w:hAnsi="Arial" w:cs="Arial"/>
          <w:sz w:val="20"/>
          <w:szCs w:val="20"/>
        </w:rPr>
        <w:t>extend. The</w:t>
      </w:r>
      <w:r w:rsidR="002E466B" w:rsidRPr="002D6C14">
        <w:rPr>
          <w:rFonts w:ascii="Arial" w:hAnsi="Arial" w:cs="Arial"/>
          <w:sz w:val="20"/>
          <w:szCs w:val="20"/>
        </w:rPr>
        <w:t xml:space="preserve"> Authority shall not be liable for any advance commitment that the Contractor may </w:t>
      </w:r>
      <w:proofErr w:type="gramStart"/>
      <w:r w:rsidR="002E466B" w:rsidRPr="002D6C14">
        <w:rPr>
          <w:rFonts w:ascii="Arial" w:hAnsi="Arial" w:cs="Arial"/>
          <w:sz w:val="20"/>
          <w:szCs w:val="20"/>
        </w:rPr>
        <w:t>enter into</w:t>
      </w:r>
      <w:proofErr w:type="gramEnd"/>
      <w:r w:rsidR="002E466B" w:rsidRPr="002D6C14">
        <w:rPr>
          <w:rFonts w:ascii="Arial" w:hAnsi="Arial" w:cs="Arial"/>
          <w:sz w:val="20"/>
          <w:szCs w:val="20"/>
        </w:rPr>
        <w:t xml:space="preserve"> in pursuance of the Options referred to.</w:t>
      </w:r>
    </w:p>
    <w:p w14:paraId="3A17EAF5" w14:textId="77777777" w:rsidR="002D2A2F" w:rsidRPr="002D6C14" w:rsidRDefault="002D2A2F" w:rsidP="00E533E0">
      <w:pPr>
        <w:spacing w:after="0"/>
        <w:ind w:left="-709"/>
        <w:rPr>
          <w:rFonts w:ascii="Arial" w:hAnsi="Arial" w:cs="Arial"/>
          <w:b/>
          <w:sz w:val="20"/>
          <w:szCs w:val="20"/>
        </w:rPr>
      </w:pPr>
    </w:p>
    <w:p w14:paraId="34C5F26E" w14:textId="2CF13D83" w:rsidR="009A6FE9" w:rsidRPr="002D6C14" w:rsidRDefault="00DA4CA8" w:rsidP="00E533E0">
      <w:pPr>
        <w:spacing w:after="0"/>
        <w:ind w:left="-709"/>
        <w:rPr>
          <w:rFonts w:ascii="Arial" w:hAnsi="Arial" w:cs="Arial"/>
          <w:b/>
          <w:sz w:val="20"/>
          <w:szCs w:val="20"/>
        </w:rPr>
      </w:pPr>
      <w:r>
        <w:rPr>
          <w:rFonts w:ascii="Arial" w:hAnsi="Arial" w:cs="Arial"/>
          <w:b/>
          <w:sz w:val="20"/>
          <w:szCs w:val="20"/>
        </w:rPr>
        <w:t>c.</w:t>
      </w:r>
      <w:r w:rsidR="001F7964">
        <w:rPr>
          <w:rFonts w:ascii="Arial" w:hAnsi="Arial" w:cs="Arial"/>
          <w:b/>
          <w:sz w:val="20"/>
          <w:szCs w:val="20"/>
        </w:rPr>
        <w:t xml:space="preserve">   </w:t>
      </w:r>
      <w:r w:rsidR="003E1939" w:rsidRPr="002D6C14">
        <w:rPr>
          <w:rFonts w:ascii="Arial" w:hAnsi="Arial" w:cs="Arial"/>
          <w:b/>
          <w:sz w:val="20"/>
          <w:szCs w:val="20"/>
        </w:rPr>
        <w:t>Payment Terms</w:t>
      </w:r>
    </w:p>
    <w:p w14:paraId="174F9D6A" w14:textId="33271493" w:rsidR="00073498" w:rsidRPr="002D6C14" w:rsidRDefault="00D03EEC" w:rsidP="00AA4A72">
      <w:pPr>
        <w:spacing w:after="0"/>
        <w:ind w:left="-283" w:right="-612"/>
        <w:rPr>
          <w:rFonts w:ascii="Arial" w:hAnsi="Arial" w:cs="Arial"/>
          <w:bCs/>
          <w:sz w:val="20"/>
          <w:szCs w:val="20"/>
        </w:rPr>
      </w:pPr>
      <w:r>
        <w:rPr>
          <w:rFonts w:ascii="Arial" w:hAnsi="Arial" w:cs="Arial"/>
          <w:bCs/>
          <w:sz w:val="20"/>
          <w:szCs w:val="20"/>
        </w:rPr>
        <w:t xml:space="preserve">(1)    </w:t>
      </w:r>
      <w:r w:rsidR="008364B4" w:rsidRPr="002D6C14">
        <w:rPr>
          <w:rFonts w:ascii="Arial" w:hAnsi="Arial" w:cs="Arial"/>
          <w:bCs/>
          <w:sz w:val="20"/>
          <w:szCs w:val="20"/>
        </w:rPr>
        <w:t xml:space="preserve">Payment </w:t>
      </w:r>
      <w:r w:rsidR="000F4D84" w:rsidRPr="002D6C14">
        <w:rPr>
          <w:rFonts w:ascii="Arial" w:hAnsi="Arial" w:cs="Arial"/>
          <w:bCs/>
          <w:sz w:val="20"/>
          <w:szCs w:val="20"/>
        </w:rPr>
        <w:t xml:space="preserve">in respect </w:t>
      </w:r>
      <w:r w:rsidR="00C8556D" w:rsidRPr="002D6C14">
        <w:rPr>
          <w:rFonts w:ascii="Arial" w:hAnsi="Arial" w:cs="Arial"/>
          <w:bCs/>
          <w:sz w:val="20"/>
          <w:szCs w:val="20"/>
        </w:rPr>
        <w:t xml:space="preserve">of all contract deliverables </w:t>
      </w:r>
      <w:r w:rsidR="00DF4CF9" w:rsidRPr="002D6C14">
        <w:rPr>
          <w:rFonts w:ascii="Arial" w:hAnsi="Arial" w:cs="Arial"/>
          <w:bCs/>
          <w:sz w:val="20"/>
          <w:szCs w:val="20"/>
        </w:rPr>
        <w:t xml:space="preserve">detailed in the </w:t>
      </w:r>
      <w:r w:rsidR="000D2875" w:rsidRPr="002D6C14">
        <w:rPr>
          <w:rFonts w:ascii="Arial" w:hAnsi="Arial" w:cs="Arial"/>
          <w:bCs/>
          <w:sz w:val="20"/>
          <w:szCs w:val="20"/>
        </w:rPr>
        <w:t>Schedule 2</w:t>
      </w:r>
      <w:r w:rsidR="00E8765D">
        <w:rPr>
          <w:rFonts w:ascii="Arial" w:hAnsi="Arial" w:cs="Arial"/>
          <w:bCs/>
          <w:sz w:val="20"/>
          <w:szCs w:val="20"/>
        </w:rPr>
        <w:t xml:space="preserve"> (</w:t>
      </w:r>
      <w:r w:rsidR="00E8765D" w:rsidRPr="00E8765D">
        <w:rPr>
          <w:rFonts w:ascii="Arial" w:hAnsi="Arial" w:cs="Arial"/>
          <w:bCs/>
          <w:i/>
          <w:iCs/>
          <w:sz w:val="20"/>
          <w:szCs w:val="20"/>
        </w:rPr>
        <w:t>Schedule of Requirements</w:t>
      </w:r>
      <w:r w:rsidR="00E8765D">
        <w:rPr>
          <w:rFonts w:ascii="Arial" w:hAnsi="Arial" w:cs="Arial"/>
          <w:bCs/>
          <w:sz w:val="20"/>
          <w:szCs w:val="20"/>
        </w:rPr>
        <w:t xml:space="preserve">) </w:t>
      </w:r>
      <w:r w:rsidR="000D2875" w:rsidRPr="002D6C14">
        <w:rPr>
          <w:rFonts w:ascii="Arial" w:hAnsi="Arial" w:cs="Arial"/>
          <w:bCs/>
          <w:sz w:val="20"/>
          <w:szCs w:val="20"/>
        </w:rPr>
        <w:t xml:space="preserve">shall be made in accordance </w:t>
      </w:r>
      <w:r w:rsidR="00E06FC2" w:rsidRPr="002D6C14">
        <w:rPr>
          <w:rFonts w:ascii="Arial" w:hAnsi="Arial" w:cs="Arial"/>
          <w:bCs/>
          <w:sz w:val="20"/>
          <w:szCs w:val="20"/>
        </w:rPr>
        <w:t xml:space="preserve">with Condition </w:t>
      </w:r>
      <w:r w:rsidR="00CE7C85" w:rsidRPr="002D6C14">
        <w:rPr>
          <w:rFonts w:ascii="Arial" w:hAnsi="Arial" w:cs="Arial"/>
          <w:bCs/>
          <w:sz w:val="20"/>
          <w:szCs w:val="20"/>
        </w:rPr>
        <w:t>3</w:t>
      </w:r>
      <w:r w:rsidR="000F6E19" w:rsidRPr="002D6C14">
        <w:rPr>
          <w:rFonts w:ascii="Arial" w:hAnsi="Arial" w:cs="Arial"/>
          <w:bCs/>
          <w:sz w:val="20"/>
          <w:szCs w:val="20"/>
        </w:rPr>
        <w:t>6</w:t>
      </w:r>
      <w:r w:rsidR="00CE7C85" w:rsidRPr="002D6C14">
        <w:rPr>
          <w:rFonts w:ascii="Arial" w:hAnsi="Arial" w:cs="Arial"/>
          <w:bCs/>
          <w:sz w:val="20"/>
          <w:szCs w:val="20"/>
        </w:rPr>
        <w:t xml:space="preserve"> (</w:t>
      </w:r>
      <w:r w:rsidR="00CE7C85" w:rsidRPr="00E8765D">
        <w:rPr>
          <w:rFonts w:ascii="Arial" w:hAnsi="Arial" w:cs="Arial"/>
          <w:bCs/>
          <w:i/>
          <w:iCs/>
          <w:sz w:val="20"/>
          <w:szCs w:val="20"/>
        </w:rPr>
        <w:t>Payment and Recovery of Sums Due</w:t>
      </w:r>
      <w:r w:rsidR="00CE7C85" w:rsidRPr="002D6C14">
        <w:rPr>
          <w:rFonts w:ascii="Arial" w:hAnsi="Arial" w:cs="Arial"/>
          <w:bCs/>
          <w:sz w:val="20"/>
          <w:szCs w:val="20"/>
        </w:rPr>
        <w:t xml:space="preserve">), </w:t>
      </w:r>
      <w:r w:rsidR="002D2A2F" w:rsidRPr="002D6C14">
        <w:rPr>
          <w:rFonts w:ascii="Arial" w:hAnsi="Arial" w:cs="Arial"/>
          <w:bCs/>
          <w:sz w:val="20"/>
          <w:szCs w:val="20"/>
        </w:rPr>
        <w:t>upon acceptance in accordance with Condition 2</w:t>
      </w:r>
      <w:r w:rsidR="00101EAE" w:rsidRPr="002D6C14">
        <w:rPr>
          <w:rFonts w:ascii="Arial" w:hAnsi="Arial" w:cs="Arial"/>
          <w:bCs/>
          <w:sz w:val="20"/>
          <w:szCs w:val="20"/>
        </w:rPr>
        <w:t>9</w:t>
      </w:r>
      <w:r w:rsidR="00AA4A72">
        <w:rPr>
          <w:rFonts w:ascii="Arial" w:hAnsi="Arial" w:cs="Arial"/>
          <w:bCs/>
          <w:sz w:val="20"/>
          <w:szCs w:val="20"/>
        </w:rPr>
        <w:t xml:space="preserve"> (</w:t>
      </w:r>
      <w:r w:rsidR="00AA4A72" w:rsidRPr="00AA4A72">
        <w:rPr>
          <w:rFonts w:ascii="Arial" w:hAnsi="Arial" w:cs="Arial"/>
          <w:bCs/>
          <w:i/>
          <w:iCs/>
          <w:sz w:val="20"/>
          <w:szCs w:val="20"/>
        </w:rPr>
        <w:t>Acceptance</w:t>
      </w:r>
      <w:r w:rsidR="00AA4A72">
        <w:rPr>
          <w:rFonts w:ascii="Arial" w:hAnsi="Arial" w:cs="Arial"/>
          <w:bCs/>
          <w:sz w:val="20"/>
          <w:szCs w:val="20"/>
        </w:rPr>
        <w:t>)</w:t>
      </w:r>
      <w:r w:rsidR="002D2A2F" w:rsidRPr="002D6C14">
        <w:rPr>
          <w:rFonts w:ascii="Arial" w:hAnsi="Arial" w:cs="Arial"/>
          <w:bCs/>
          <w:sz w:val="20"/>
          <w:szCs w:val="20"/>
        </w:rPr>
        <w:t xml:space="preserve"> and Schedule 8</w:t>
      </w:r>
      <w:r w:rsidR="00AA4A72">
        <w:rPr>
          <w:rFonts w:ascii="Arial" w:hAnsi="Arial" w:cs="Arial"/>
          <w:bCs/>
          <w:sz w:val="20"/>
          <w:szCs w:val="20"/>
        </w:rPr>
        <w:t xml:space="preserve"> (</w:t>
      </w:r>
      <w:r w:rsidR="00AA4A72" w:rsidRPr="00AA4A72">
        <w:rPr>
          <w:rFonts w:ascii="Arial" w:hAnsi="Arial" w:cs="Arial"/>
          <w:bCs/>
          <w:i/>
          <w:iCs/>
          <w:sz w:val="20"/>
          <w:szCs w:val="20"/>
        </w:rPr>
        <w:t>Acceptance Procedure</w:t>
      </w:r>
      <w:r w:rsidR="00AA4A72">
        <w:rPr>
          <w:rFonts w:ascii="Arial" w:hAnsi="Arial" w:cs="Arial"/>
          <w:bCs/>
          <w:sz w:val="20"/>
          <w:szCs w:val="20"/>
        </w:rPr>
        <w:t>)</w:t>
      </w:r>
      <w:r w:rsidR="000D2875" w:rsidRPr="002D6C14">
        <w:rPr>
          <w:rFonts w:ascii="Arial" w:hAnsi="Arial" w:cs="Arial"/>
          <w:bCs/>
          <w:sz w:val="20"/>
          <w:szCs w:val="20"/>
        </w:rPr>
        <w:t xml:space="preserve"> </w:t>
      </w:r>
    </w:p>
    <w:p w14:paraId="323D3184" w14:textId="584108E4" w:rsidR="00D01E00" w:rsidRPr="002D6C14" w:rsidRDefault="00D03EEC" w:rsidP="00AA4A72">
      <w:pPr>
        <w:spacing w:after="0"/>
        <w:ind w:left="-283" w:right="-612"/>
        <w:rPr>
          <w:rFonts w:ascii="Arial" w:hAnsi="Arial" w:cs="Arial"/>
          <w:bCs/>
          <w:sz w:val="20"/>
          <w:szCs w:val="20"/>
        </w:rPr>
      </w:pPr>
      <w:r>
        <w:rPr>
          <w:rFonts w:ascii="Arial" w:hAnsi="Arial" w:cs="Arial"/>
          <w:bCs/>
          <w:sz w:val="20"/>
          <w:szCs w:val="20"/>
        </w:rPr>
        <w:t xml:space="preserve">(2)    </w:t>
      </w:r>
      <w:r w:rsidR="00D01E00" w:rsidRPr="002D6C14">
        <w:rPr>
          <w:rFonts w:ascii="Arial" w:hAnsi="Arial" w:cs="Arial"/>
          <w:bCs/>
          <w:sz w:val="20"/>
          <w:szCs w:val="20"/>
        </w:rPr>
        <w:t xml:space="preserve">Any Service Credits due shall be determined following Authority review of Contractor performance against the KPIs, in accordance with the procedure detailed in </w:t>
      </w:r>
      <w:r w:rsidR="00D01E00" w:rsidRPr="001F7964">
        <w:rPr>
          <w:rFonts w:ascii="Arial" w:hAnsi="Arial" w:cs="Arial"/>
          <w:bCs/>
          <w:sz w:val="20"/>
          <w:szCs w:val="20"/>
        </w:rPr>
        <w:t>Schedule</w:t>
      </w:r>
      <w:r w:rsidR="001F7964">
        <w:rPr>
          <w:rFonts w:ascii="Arial" w:hAnsi="Arial" w:cs="Arial"/>
          <w:bCs/>
          <w:sz w:val="20"/>
          <w:szCs w:val="20"/>
        </w:rPr>
        <w:t xml:space="preserve"> 9</w:t>
      </w:r>
      <w:r w:rsidR="00D01E00" w:rsidRPr="002D6C14">
        <w:rPr>
          <w:rFonts w:ascii="Arial" w:hAnsi="Arial" w:cs="Arial"/>
          <w:bCs/>
          <w:sz w:val="20"/>
          <w:szCs w:val="20"/>
        </w:rPr>
        <w:t xml:space="preserve"> </w:t>
      </w:r>
      <w:r w:rsidR="001F7964">
        <w:rPr>
          <w:rFonts w:ascii="Arial" w:hAnsi="Arial" w:cs="Arial"/>
          <w:bCs/>
          <w:sz w:val="20"/>
          <w:szCs w:val="20"/>
        </w:rPr>
        <w:t>(</w:t>
      </w:r>
      <w:r w:rsidR="00D01E00" w:rsidRPr="001F7964">
        <w:rPr>
          <w:rFonts w:ascii="Arial" w:hAnsi="Arial" w:cs="Arial"/>
          <w:bCs/>
          <w:i/>
          <w:iCs/>
          <w:sz w:val="20"/>
          <w:szCs w:val="20"/>
        </w:rPr>
        <w:t>Performance Management</w:t>
      </w:r>
      <w:r w:rsidR="001F7964">
        <w:rPr>
          <w:rFonts w:ascii="Arial" w:hAnsi="Arial" w:cs="Arial"/>
          <w:bCs/>
          <w:sz w:val="20"/>
          <w:szCs w:val="20"/>
        </w:rPr>
        <w:t>).</w:t>
      </w:r>
      <w:r w:rsidR="00D01E00" w:rsidRPr="002D6C14">
        <w:rPr>
          <w:rFonts w:ascii="Arial" w:hAnsi="Arial" w:cs="Arial"/>
          <w:bCs/>
          <w:sz w:val="20"/>
          <w:szCs w:val="20"/>
        </w:rPr>
        <w:t xml:space="preserve">  </w:t>
      </w:r>
    </w:p>
    <w:p w14:paraId="31C99DA2" w14:textId="77777777" w:rsidR="002D2A2F" w:rsidRPr="002D6C14" w:rsidRDefault="002D2A2F" w:rsidP="00E533E0">
      <w:pPr>
        <w:spacing w:after="0"/>
        <w:ind w:left="-709"/>
        <w:rPr>
          <w:rFonts w:ascii="Arial" w:hAnsi="Arial" w:cs="Arial"/>
          <w:b/>
          <w:sz w:val="20"/>
          <w:szCs w:val="20"/>
        </w:rPr>
      </w:pPr>
    </w:p>
    <w:p w14:paraId="052F6A61" w14:textId="2413E610" w:rsidR="002E466B" w:rsidRPr="002D6C14" w:rsidRDefault="001F7964" w:rsidP="00A276EE">
      <w:pPr>
        <w:spacing w:after="0"/>
        <w:ind w:left="-709"/>
        <w:rPr>
          <w:rFonts w:ascii="Arial" w:hAnsi="Arial" w:cs="Arial"/>
          <w:b/>
          <w:sz w:val="20"/>
          <w:szCs w:val="20"/>
        </w:rPr>
      </w:pPr>
      <w:r>
        <w:rPr>
          <w:rFonts w:ascii="Arial" w:hAnsi="Arial" w:cs="Arial"/>
          <w:b/>
          <w:sz w:val="20"/>
          <w:szCs w:val="20"/>
        </w:rPr>
        <w:t xml:space="preserve">d.   </w:t>
      </w:r>
      <w:r w:rsidR="00523956" w:rsidRPr="002D6C14">
        <w:rPr>
          <w:rFonts w:ascii="Arial" w:hAnsi="Arial" w:cs="Arial"/>
          <w:b/>
          <w:sz w:val="20"/>
          <w:szCs w:val="20"/>
        </w:rPr>
        <w:t>Government Furnished Assets (GFA)</w:t>
      </w:r>
    </w:p>
    <w:p w14:paraId="5377A6E2" w14:textId="3B8E8636" w:rsidR="00523956" w:rsidRPr="002D6C14" w:rsidRDefault="00A460C1" w:rsidP="006E79E2">
      <w:pPr>
        <w:spacing w:after="0"/>
        <w:ind w:left="-283" w:right="-613"/>
        <w:rPr>
          <w:rFonts w:ascii="Arial" w:hAnsi="Arial" w:cs="Arial"/>
          <w:b/>
          <w:sz w:val="20"/>
          <w:szCs w:val="20"/>
        </w:rPr>
      </w:pPr>
      <w:r>
        <w:rPr>
          <w:rFonts w:ascii="Arial" w:hAnsi="Arial" w:cs="Arial"/>
          <w:sz w:val="20"/>
          <w:szCs w:val="20"/>
        </w:rPr>
        <w:t xml:space="preserve">(1)    </w:t>
      </w:r>
      <w:r w:rsidR="00523956" w:rsidRPr="002D6C14">
        <w:rPr>
          <w:rFonts w:ascii="Arial" w:hAnsi="Arial" w:cs="Arial"/>
          <w:bCs/>
          <w:sz w:val="20"/>
          <w:szCs w:val="20"/>
        </w:rPr>
        <w:t xml:space="preserve">The Contractor shall observe any instructions from the Authority regarding the use of any GFA issued for the purposes of this Contract, including the restoration of GFA back to the Authority if </w:t>
      </w:r>
      <w:r w:rsidR="00101EAE" w:rsidRPr="002D6C14">
        <w:rPr>
          <w:rFonts w:ascii="Arial" w:hAnsi="Arial" w:cs="Arial"/>
          <w:bCs/>
          <w:sz w:val="20"/>
          <w:szCs w:val="20"/>
        </w:rPr>
        <w:t>so,</w:t>
      </w:r>
      <w:r w:rsidR="00523956" w:rsidRPr="002D6C14">
        <w:rPr>
          <w:rFonts w:ascii="Arial" w:hAnsi="Arial" w:cs="Arial"/>
          <w:bCs/>
          <w:sz w:val="20"/>
          <w:szCs w:val="20"/>
        </w:rPr>
        <w:t xml:space="preserve"> required by the Authority’s Project Manager.</w:t>
      </w:r>
    </w:p>
    <w:p w14:paraId="304A02B8" w14:textId="46784F61" w:rsidR="00523956" w:rsidRPr="002D6C14" w:rsidRDefault="00A460C1" w:rsidP="006E79E2">
      <w:pPr>
        <w:spacing w:after="0"/>
        <w:ind w:left="-283" w:right="-613"/>
        <w:rPr>
          <w:rFonts w:ascii="Arial" w:hAnsi="Arial" w:cs="Arial"/>
          <w:b/>
          <w:sz w:val="20"/>
          <w:szCs w:val="20"/>
        </w:rPr>
      </w:pPr>
      <w:r>
        <w:rPr>
          <w:rFonts w:ascii="Arial" w:hAnsi="Arial" w:cs="Arial"/>
          <w:bCs/>
          <w:sz w:val="20"/>
          <w:szCs w:val="20"/>
        </w:rPr>
        <w:t xml:space="preserve">(2)    </w:t>
      </w:r>
      <w:r w:rsidR="00523956" w:rsidRPr="002D6C14">
        <w:rPr>
          <w:rFonts w:ascii="Arial" w:hAnsi="Arial" w:cs="Arial"/>
          <w:bCs/>
          <w:sz w:val="20"/>
          <w:szCs w:val="20"/>
        </w:rPr>
        <w:t>If it is identified that the Contractor requires an item of GFA, the Authority shall use their best endeavours to supply such an item. The Authority shall provide the Contractor with written notice if any GFA cannot be provided at the agreed time and shall advise the Contractor when the asset is expected to be provided. Upon the Authority notifying the Contractor of GFA being unavailable, the Contractor shall submit to the Authority an impact statement detailing any time and cost of performance impacts.</w:t>
      </w:r>
    </w:p>
    <w:p w14:paraId="225725C9" w14:textId="0DF9BEE3" w:rsidR="00523956" w:rsidRPr="002D6C14" w:rsidRDefault="00A460C1" w:rsidP="006E79E2">
      <w:pPr>
        <w:spacing w:after="0"/>
        <w:ind w:left="-283" w:right="-613"/>
        <w:rPr>
          <w:rFonts w:ascii="Arial" w:hAnsi="Arial" w:cs="Arial"/>
          <w:bCs/>
          <w:sz w:val="20"/>
          <w:szCs w:val="20"/>
        </w:rPr>
      </w:pPr>
      <w:r>
        <w:rPr>
          <w:rFonts w:ascii="Arial" w:hAnsi="Arial" w:cs="Arial"/>
          <w:bCs/>
          <w:sz w:val="20"/>
          <w:szCs w:val="20"/>
        </w:rPr>
        <w:t xml:space="preserve">(3)    </w:t>
      </w:r>
      <w:r w:rsidR="00523956" w:rsidRPr="002D6C14">
        <w:rPr>
          <w:rFonts w:ascii="Arial" w:hAnsi="Arial" w:cs="Arial"/>
          <w:bCs/>
          <w:sz w:val="20"/>
          <w:szCs w:val="20"/>
        </w:rPr>
        <w:t xml:space="preserve">Any items of GFA on loan to the Contractor shall be recorded </w:t>
      </w:r>
      <w:r w:rsidR="000463A0">
        <w:rPr>
          <w:rFonts w:ascii="Arial" w:hAnsi="Arial" w:cs="Arial"/>
          <w:bCs/>
          <w:sz w:val="20"/>
          <w:szCs w:val="20"/>
        </w:rPr>
        <w:t xml:space="preserve">within </w:t>
      </w:r>
      <w:r w:rsidR="009E7133">
        <w:rPr>
          <w:rFonts w:ascii="Arial" w:hAnsi="Arial" w:cs="Arial"/>
          <w:bCs/>
          <w:sz w:val="20"/>
          <w:szCs w:val="20"/>
        </w:rPr>
        <w:t>Schedule 14</w:t>
      </w:r>
      <w:r w:rsidR="000463A0">
        <w:rPr>
          <w:rFonts w:ascii="Arial" w:hAnsi="Arial" w:cs="Arial"/>
          <w:bCs/>
          <w:sz w:val="20"/>
          <w:szCs w:val="20"/>
        </w:rPr>
        <w:t xml:space="preserve"> </w:t>
      </w:r>
      <w:r w:rsidR="00CC6780">
        <w:rPr>
          <w:rFonts w:ascii="Arial" w:hAnsi="Arial" w:cs="Arial"/>
          <w:bCs/>
          <w:sz w:val="20"/>
          <w:szCs w:val="20"/>
        </w:rPr>
        <w:t>(</w:t>
      </w:r>
      <w:r w:rsidR="000463A0" w:rsidRPr="003A193A">
        <w:rPr>
          <w:rFonts w:ascii="Arial" w:hAnsi="Arial" w:cs="Arial"/>
          <w:bCs/>
          <w:i/>
          <w:iCs/>
          <w:sz w:val="20"/>
          <w:szCs w:val="20"/>
        </w:rPr>
        <w:t>GFA Register</w:t>
      </w:r>
      <w:r w:rsidR="003A193A">
        <w:rPr>
          <w:rFonts w:ascii="Arial" w:hAnsi="Arial" w:cs="Arial"/>
          <w:bCs/>
          <w:sz w:val="20"/>
          <w:szCs w:val="20"/>
        </w:rPr>
        <w:t>)</w:t>
      </w:r>
    </w:p>
    <w:p w14:paraId="04515ACD" w14:textId="032AB808" w:rsidR="00523956" w:rsidRPr="002D6C14" w:rsidRDefault="00A460C1" w:rsidP="006E79E2">
      <w:pPr>
        <w:spacing w:after="0"/>
        <w:ind w:left="-283" w:right="-613"/>
        <w:rPr>
          <w:rFonts w:ascii="Arial" w:hAnsi="Arial" w:cs="Arial"/>
          <w:b/>
          <w:sz w:val="20"/>
          <w:szCs w:val="20"/>
        </w:rPr>
      </w:pPr>
      <w:r>
        <w:rPr>
          <w:rFonts w:ascii="Arial" w:hAnsi="Arial" w:cs="Arial"/>
          <w:bCs/>
          <w:sz w:val="20"/>
          <w:szCs w:val="20"/>
        </w:rPr>
        <w:t xml:space="preserve">(4)    </w:t>
      </w:r>
      <w:r w:rsidR="00523956" w:rsidRPr="002D6C14">
        <w:rPr>
          <w:rFonts w:ascii="Arial" w:hAnsi="Arial" w:cs="Arial"/>
          <w:bCs/>
          <w:sz w:val="20"/>
          <w:szCs w:val="20"/>
        </w:rPr>
        <w:t>Government Furnished Equipment (GFE) shall be</w:t>
      </w:r>
      <w:r w:rsidR="00523956" w:rsidRPr="002D6C14">
        <w:rPr>
          <w:rFonts w:ascii="Arial" w:hAnsi="Arial" w:cs="Arial"/>
          <w:sz w:val="20"/>
          <w:szCs w:val="20"/>
        </w:rPr>
        <w:t xml:space="preserve"> managed in accordance with Def Stan 05-99 (Managing Government Furnished Equipment in Industry).</w:t>
      </w:r>
    </w:p>
    <w:p w14:paraId="40152897" w14:textId="35129690" w:rsidR="00523956" w:rsidRPr="002D6C14" w:rsidRDefault="00A460C1" w:rsidP="006E79E2">
      <w:pPr>
        <w:spacing w:after="0"/>
        <w:ind w:left="-283" w:right="-613"/>
        <w:rPr>
          <w:rFonts w:ascii="Arial" w:hAnsi="Arial" w:cs="Arial"/>
          <w:sz w:val="20"/>
          <w:szCs w:val="20"/>
        </w:rPr>
      </w:pPr>
      <w:r>
        <w:rPr>
          <w:rFonts w:ascii="Arial" w:hAnsi="Arial" w:cs="Arial"/>
          <w:sz w:val="20"/>
          <w:szCs w:val="20"/>
        </w:rPr>
        <w:t xml:space="preserve">(5)     </w:t>
      </w:r>
      <w:r w:rsidR="00523956" w:rsidRPr="002D6C14">
        <w:rPr>
          <w:rFonts w:ascii="Arial" w:hAnsi="Arial" w:cs="Arial"/>
          <w:sz w:val="20"/>
          <w:szCs w:val="20"/>
        </w:rPr>
        <w:t xml:space="preserve">Where Government Furnished Information (GFI) has been provided to the Contractor, the Authority does not give any warranty or undertaking as to the completeness, accuracy, or fitness for any purpose of any of the Authority provided information. Neither the Authority nor its agents or employees shall be liable to the Contractor in contract (save as expressly provided elsewhere in the Contract), tort, statute nor otherwise, </w:t>
      </w:r>
      <w:proofErr w:type="gramStart"/>
      <w:r w:rsidR="00523956" w:rsidRPr="002D6C14">
        <w:rPr>
          <w:rFonts w:ascii="Arial" w:hAnsi="Arial" w:cs="Arial"/>
          <w:sz w:val="20"/>
          <w:szCs w:val="20"/>
        </w:rPr>
        <w:t>as a result of</w:t>
      </w:r>
      <w:proofErr w:type="gramEnd"/>
      <w:r w:rsidR="00523956" w:rsidRPr="002D6C14">
        <w:rPr>
          <w:rFonts w:ascii="Arial" w:hAnsi="Arial" w:cs="Arial"/>
          <w:sz w:val="20"/>
          <w:szCs w:val="20"/>
        </w:rPr>
        <w:t xml:space="preserve"> any inaccuracy, omission, unfitness for any purpose, or inadequacy of any kind, in the Authority provided information.</w:t>
      </w:r>
    </w:p>
    <w:p w14:paraId="06C2F297" w14:textId="587F739B" w:rsidR="00523956" w:rsidRPr="002D6C14" w:rsidRDefault="00A460C1" w:rsidP="006E79E2">
      <w:pPr>
        <w:spacing w:after="0"/>
        <w:ind w:left="-283" w:right="-613"/>
        <w:rPr>
          <w:rFonts w:ascii="Arial" w:hAnsi="Arial" w:cs="Arial"/>
          <w:sz w:val="20"/>
          <w:szCs w:val="20"/>
        </w:rPr>
      </w:pPr>
      <w:r>
        <w:rPr>
          <w:rFonts w:ascii="Arial" w:hAnsi="Arial" w:cs="Arial"/>
          <w:sz w:val="20"/>
          <w:szCs w:val="20"/>
        </w:rPr>
        <w:t xml:space="preserve">(6)    </w:t>
      </w:r>
      <w:r w:rsidR="00523956" w:rsidRPr="002D6C14">
        <w:rPr>
          <w:rFonts w:ascii="Arial" w:hAnsi="Arial" w:cs="Arial"/>
          <w:sz w:val="20"/>
          <w:szCs w:val="20"/>
        </w:rPr>
        <w:t>The Contractor is responsible for the output of Government Furnished Resources (GFR</w:t>
      </w:r>
      <w:r w:rsidR="00101EAE" w:rsidRPr="002D6C14">
        <w:rPr>
          <w:rFonts w:ascii="Arial" w:hAnsi="Arial" w:cs="Arial"/>
          <w:sz w:val="20"/>
          <w:szCs w:val="20"/>
        </w:rPr>
        <w:t>) and</w:t>
      </w:r>
      <w:r w:rsidR="00523956" w:rsidRPr="002D6C14">
        <w:rPr>
          <w:rFonts w:ascii="Arial" w:hAnsi="Arial" w:cs="Arial"/>
          <w:sz w:val="20"/>
          <w:szCs w:val="20"/>
        </w:rPr>
        <w:t xml:space="preserve"> shall satisfy itself that each GFR possesses the necessary approvals and authorisations required for the tasks they are to </w:t>
      </w:r>
      <w:r w:rsidR="00A276EE" w:rsidRPr="002D6C14">
        <w:rPr>
          <w:rFonts w:ascii="Arial" w:hAnsi="Arial" w:cs="Arial"/>
          <w:sz w:val="20"/>
          <w:szCs w:val="20"/>
        </w:rPr>
        <w:t>perform and</w:t>
      </w:r>
      <w:r w:rsidR="00523956" w:rsidRPr="002D6C14">
        <w:rPr>
          <w:rFonts w:ascii="Arial" w:hAnsi="Arial" w:cs="Arial"/>
          <w:sz w:val="20"/>
          <w:szCs w:val="20"/>
        </w:rPr>
        <w:t xml:space="preserve"> shall ensure those GFR are only employed on tasks falling within those approvals and authorisations. The Contractor shall monitor the tasks performed by each GFR and shall report any concerns to the Authority without delay.</w:t>
      </w:r>
    </w:p>
    <w:p w14:paraId="09625A3A" w14:textId="77777777" w:rsidR="008533C5" w:rsidRPr="002D6C14" w:rsidRDefault="008533C5" w:rsidP="008533C5">
      <w:pPr>
        <w:spacing w:after="0"/>
        <w:ind w:left="-709" w:right="-613"/>
        <w:rPr>
          <w:rFonts w:ascii="Arial" w:hAnsi="Arial" w:cs="Arial"/>
          <w:sz w:val="20"/>
          <w:szCs w:val="20"/>
        </w:rPr>
      </w:pPr>
    </w:p>
    <w:p w14:paraId="0CB5D127" w14:textId="7CD09281" w:rsidR="008533C5" w:rsidRPr="002D6C14" w:rsidRDefault="006E79E2" w:rsidP="009B28DE">
      <w:pPr>
        <w:widowControl w:val="0"/>
        <w:spacing w:after="0" w:line="240" w:lineRule="auto"/>
        <w:ind w:left="-709" w:right="-613"/>
        <w:rPr>
          <w:rFonts w:ascii="Arial" w:eastAsia="Times New Roman" w:hAnsi="Arial" w:cs="Arial"/>
          <w:b/>
          <w:bCs/>
          <w:sz w:val="20"/>
          <w:szCs w:val="20"/>
        </w:rPr>
      </w:pPr>
      <w:r>
        <w:rPr>
          <w:rFonts w:ascii="Arial" w:eastAsia="Times New Roman" w:hAnsi="Arial" w:cs="Arial"/>
          <w:b/>
          <w:bCs/>
          <w:sz w:val="20"/>
          <w:szCs w:val="20"/>
        </w:rPr>
        <w:t xml:space="preserve">e.   </w:t>
      </w:r>
      <w:r w:rsidR="008533C5" w:rsidRPr="002D6C14">
        <w:rPr>
          <w:rFonts w:ascii="Arial" w:eastAsia="Times New Roman" w:hAnsi="Arial" w:cs="Arial"/>
          <w:b/>
          <w:bCs/>
          <w:sz w:val="20"/>
          <w:szCs w:val="20"/>
        </w:rPr>
        <w:t xml:space="preserve">Russian and Belarusian Exclusion </w:t>
      </w:r>
    </w:p>
    <w:p w14:paraId="3625854F" w14:textId="25086448" w:rsidR="008533C5" w:rsidRPr="002D6C14" w:rsidRDefault="001C2C0A" w:rsidP="0024515D">
      <w:pPr>
        <w:widowControl w:val="0"/>
        <w:tabs>
          <w:tab w:val="num" w:pos="0"/>
        </w:tabs>
        <w:spacing w:after="0" w:line="240" w:lineRule="auto"/>
        <w:ind w:left="-283" w:right="-613"/>
        <w:rPr>
          <w:rFonts w:ascii="Arial" w:eastAsia="Times New Roman" w:hAnsi="Arial" w:cs="Arial"/>
          <w:sz w:val="20"/>
          <w:szCs w:val="20"/>
        </w:rPr>
      </w:pPr>
      <w:r>
        <w:rPr>
          <w:rFonts w:ascii="Arial" w:eastAsia="Times New Roman" w:hAnsi="Arial" w:cs="Arial"/>
          <w:sz w:val="20"/>
          <w:szCs w:val="20"/>
        </w:rPr>
        <w:t>(1)</w:t>
      </w:r>
      <w:r w:rsidR="0024515D">
        <w:rPr>
          <w:rFonts w:ascii="Arial" w:eastAsia="Times New Roman" w:hAnsi="Arial" w:cs="Arial"/>
          <w:sz w:val="20"/>
          <w:szCs w:val="20"/>
        </w:rPr>
        <w:t xml:space="preserve">   </w:t>
      </w:r>
      <w:r w:rsidR="008533C5" w:rsidRPr="002D6C14">
        <w:rPr>
          <w:rFonts w:ascii="Arial" w:eastAsia="Times New Roman" w:hAnsi="Arial" w:cs="Arial"/>
          <w:sz w:val="20"/>
          <w:szCs w:val="20"/>
        </w:rPr>
        <w:t>The Contractor shall, and shall procure that their Sub-contractors shall, notify the Authority in writing as soon as they become aware that:</w:t>
      </w:r>
    </w:p>
    <w:p w14:paraId="5877EDC2" w14:textId="51CD3DC2" w:rsidR="008533C5" w:rsidRPr="002D6C14" w:rsidRDefault="008533C5" w:rsidP="0024515D">
      <w:pPr>
        <w:widowControl w:val="0"/>
        <w:numPr>
          <w:ilvl w:val="5"/>
          <w:numId w:val="7"/>
        </w:numPr>
        <w:spacing w:after="0" w:line="240" w:lineRule="auto"/>
        <w:ind w:left="463" w:right="-613"/>
        <w:rPr>
          <w:rFonts w:ascii="Arial" w:eastAsia="Times New Roman" w:hAnsi="Arial" w:cs="Arial"/>
          <w:sz w:val="20"/>
          <w:szCs w:val="20"/>
        </w:rPr>
      </w:pPr>
      <w:r w:rsidRPr="002D6C14">
        <w:rPr>
          <w:rFonts w:ascii="Arial" w:eastAsia="Times New Roman" w:hAnsi="Arial" w:cs="Arial"/>
          <w:sz w:val="20"/>
          <w:szCs w:val="20"/>
        </w:rPr>
        <w:t>the Contract Deliverables and/or Services contain any Russian/Belarussian products and/or services; or</w:t>
      </w:r>
    </w:p>
    <w:p w14:paraId="0BE8FEF3" w14:textId="49C725E0" w:rsidR="008533C5" w:rsidRPr="002D6C14" w:rsidRDefault="008533C5" w:rsidP="0024515D">
      <w:pPr>
        <w:widowControl w:val="0"/>
        <w:numPr>
          <w:ilvl w:val="5"/>
          <w:numId w:val="7"/>
        </w:numPr>
        <w:spacing w:after="0" w:line="240" w:lineRule="auto"/>
        <w:ind w:left="463" w:right="-613"/>
        <w:rPr>
          <w:rFonts w:ascii="Arial" w:eastAsia="Times New Roman" w:hAnsi="Arial" w:cs="Arial"/>
          <w:sz w:val="20"/>
          <w:szCs w:val="20"/>
        </w:rPr>
      </w:pPr>
      <w:r w:rsidRPr="002D6C14">
        <w:rPr>
          <w:rFonts w:ascii="Arial" w:eastAsia="Times New Roman" w:hAnsi="Arial" w:cs="Arial"/>
          <w:sz w:val="20"/>
          <w:szCs w:val="20"/>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4897118" w14:textId="51AB99C1" w:rsidR="008533C5" w:rsidRPr="002D6C14" w:rsidRDefault="008533C5" w:rsidP="000210C8">
      <w:pPr>
        <w:widowControl w:val="0"/>
        <w:tabs>
          <w:tab w:val="num" w:pos="0"/>
        </w:tabs>
        <w:spacing w:after="0" w:line="240" w:lineRule="auto"/>
        <w:ind w:left="720" w:right="-613"/>
        <w:rPr>
          <w:rFonts w:ascii="Arial" w:eastAsia="Times New Roman" w:hAnsi="Arial" w:cs="Arial"/>
          <w:sz w:val="20"/>
          <w:szCs w:val="20"/>
        </w:rPr>
      </w:pPr>
      <w:r w:rsidRPr="002D6C14">
        <w:rPr>
          <w:rFonts w:ascii="Arial" w:eastAsia="Times New Roman" w:hAnsi="Arial" w:cs="Arial"/>
          <w:sz w:val="20"/>
          <w:szCs w:val="20"/>
        </w:rPr>
        <w:t>(</w:t>
      </w:r>
      <w:r w:rsidR="0024515D">
        <w:rPr>
          <w:rFonts w:ascii="Arial" w:eastAsia="Times New Roman" w:hAnsi="Arial" w:cs="Arial"/>
          <w:sz w:val="20"/>
          <w:szCs w:val="20"/>
        </w:rPr>
        <w:t>a</w:t>
      </w:r>
      <w:r w:rsidRPr="002D6C14">
        <w:rPr>
          <w:rFonts w:ascii="Arial" w:eastAsia="Times New Roman" w:hAnsi="Arial" w:cs="Arial"/>
          <w:sz w:val="20"/>
          <w:szCs w:val="20"/>
        </w:rPr>
        <w:t>) registered in the UK or in a country with which the UK has a relevant international agreement providing reciprocal rights of access in the relevant field of public procurement; and/or</w:t>
      </w:r>
    </w:p>
    <w:p w14:paraId="27C45DC4" w14:textId="24856638" w:rsidR="008533C5" w:rsidRDefault="008533C5" w:rsidP="000210C8">
      <w:pPr>
        <w:widowControl w:val="0"/>
        <w:tabs>
          <w:tab w:val="num" w:pos="0"/>
        </w:tabs>
        <w:spacing w:after="0" w:line="240" w:lineRule="auto"/>
        <w:ind w:left="720" w:right="-613"/>
        <w:rPr>
          <w:rFonts w:ascii="Arial" w:eastAsia="Times New Roman" w:hAnsi="Arial" w:cs="Arial"/>
          <w:sz w:val="20"/>
          <w:szCs w:val="20"/>
        </w:rPr>
      </w:pPr>
      <w:r w:rsidRPr="002D6C14">
        <w:rPr>
          <w:rFonts w:ascii="Arial" w:eastAsia="Times New Roman" w:hAnsi="Arial" w:cs="Arial"/>
          <w:sz w:val="20"/>
          <w:szCs w:val="20"/>
        </w:rPr>
        <w:t>(</w:t>
      </w:r>
      <w:r w:rsidR="0024515D">
        <w:rPr>
          <w:rFonts w:ascii="Arial" w:eastAsia="Times New Roman" w:hAnsi="Arial" w:cs="Arial"/>
          <w:sz w:val="20"/>
          <w:szCs w:val="20"/>
        </w:rPr>
        <w:t>b</w:t>
      </w:r>
      <w:r w:rsidRPr="002D6C14">
        <w:rPr>
          <w:rFonts w:ascii="Arial" w:eastAsia="Times New Roman" w:hAnsi="Arial" w:cs="Arial"/>
          <w:sz w:val="20"/>
          <w:szCs w:val="20"/>
        </w:rPr>
        <w:t>) which have significant business operations in the UK or in a country with which the UK has a relevant international agreement providing reciprocal rights of access in the relevant field of public procurement.</w:t>
      </w:r>
    </w:p>
    <w:p w14:paraId="33231E06" w14:textId="77777777" w:rsidR="003049FE" w:rsidRPr="002D6C14" w:rsidRDefault="003049FE" w:rsidP="000210C8">
      <w:pPr>
        <w:widowControl w:val="0"/>
        <w:tabs>
          <w:tab w:val="num" w:pos="0"/>
        </w:tabs>
        <w:spacing w:after="0" w:line="240" w:lineRule="auto"/>
        <w:ind w:left="720" w:right="-613"/>
        <w:rPr>
          <w:rFonts w:ascii="Arial" w:eastAsia="Times New Roman" w:hAnsi="Arial" w:cs="Arial"/>
          <w:sz w:val="20"/>
          <w:szCs w:val="20"/>
        </w:rPr>
      </w:pPr>
    </w:p>
    <w:p w14:paraId="334DFCF3" w14:textId="07CD3579" w:rsidR="008533C5" w:rsidRPr="002D6C14" w:rsidRDefault="003049FE" w:rsidP="003049FE">
      <w:pPr>
        <w:widowControl w:val="0"/>
        <w:tabs>
          <w:tab w:val="num" w:pos="0"/>
        </w:tabs>
        <w:spacing w:after="0" w:line="240" w:lineRule="auto"/>
        <w:ind w:left="-283" w:right="-613"/>
        <w:rPr>
          <w:rFonts w:ascii="Arial" w:eastAsia="Times New Roman" w:hAnsi="Arial" w:cs="Arial"/>
          <w:sz w:val="20"/>
          <w:szCs w:val="20"/>
        </w:rPr>
      </w:pPr>
      <w:r>
        <w:rPr>
          <w:rFonts w:ascii="Arial" w:eastAsia="Times New Roman" w:hAnsi="Arial" w:cs="Arial"/>
          <w:sz w:val="20"/>
          <w:szCs w:val="20"/>
        </w:rPr>
        <w:lastRenderedPageBreak/>
        <w:t xml:space="preserve">(2)   </w:t>
      </w:r>
      <w:r w:rsidR="008533C5" w:rsidRPr="002D6C14">
        <w:rPr>
          <w:rFonts w:ascii="Arial" w:eastAsia="Times New Roman" w:hAnsi="Arial" w:cs="Arial"/>
          <w:sz w:val="20"/>
          <w:szCs w:val="20"/>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1EDBA76" w14:textId="6C4A717B" w:rsidR="008533C5" w:rsidRPr="002D6C14" w:rsidRDefault="003049FE" w:rsidP="003049FE">
      <w:pPr>
        <w:widowControl w:val="0"/>
        <w:tabs>
          <w:tab w:val="num" w:pos="0"/>
        </w:tabs>
        <w:spacing w:after="0" w:line="240" w:lineRule="auto"/>
        <w:ind w:left="-283" w:right="-613"/>
        <w:rPr>
          <w:rFonts w:ascii="Arial" w:eastAsia="Times New Roman" w:hAnsi="Arial" w:cs="Arial"/>
          <w:sz w:val="20"/>
          <w:szCs w:val="20"/>
        </w:rPr>
      </w:pPr>
      <w:r>
        <w:rPr>
          <w:rFonts w:ascii="Arial" w:eastAsia="Times New Roman" w:hAnsi="Arial" w:cs="Arial"/>
          <w:sz w:val="20"/>
          <w:szCs w:val="20"/>
        </w:rPr>
        <w:t xml:space="preserve">(3)   </w:t>
      </w:r>
      <w:r w:rsidR="008533C5" w:rsidRPr="002D6C14">
        <w:rPr>
          <w:rFonts w:ascii="Arial" w:eastAsia="Times New Roman" w:hAnsi="Arial" w:cs="Arial"/>
          <w:sz w:val="20"/>
          <w:szCs w:val="20"/>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2B0A49F7" w14:textId="2DCE4469" w:rsidR="005C515E" w:rsidRPr="002D6C14" w:rsidRDefault="003049FE" w:rsidP="003049FE">
      <w:pPr>
        <w:widowControl w:val="0"/>
        <w:tabs>
          <w:tab w:val="num" w:pos="0"/>
        </w:tabs>
        <w:spacing w:after="0" w:line="240" w:lineRule="auto"/>
        <w:ind w:left="-283" w:right="-613"/>
        <w:rPr>
          <w:rFonts w:ascii="Arial" w:eastAsia="Times New Roman" w:hAnsi="Arial" w:cs="Arial"/>
          <w:sz w:val="20"/>
          <w:szCs w:val="20"/>
        </w:rPr>
      </w:pPr>
      <w:r>
        <w:rPr>
          <w:rFonts w:ascii="Arial" w:eastAsia="Times New Roman" w:hAnsi="Arial" w:cs="Arial"/>
          <w:sz w:val="20"/>
          <w:szCs w:val="20"/>
        </w:rPr>
        <w:t>(4)</w:t>
      </w:r>
      <w:r w:rsidR="003F03FC">
        <w:rPr>
          <w:rFonts w:ascii="Arial" w:eastAsia="Times New Roman" w:hAnsi="Arial" w:cs="Arial"/>
          <w:sz w:val="20"/>
          <w:szCs w:val="20"/>
        </w:rPr>
        <w:tab/>
        <w:t xml:space="preserve">   </w:t>
      </w:r>
      <w:r w:rsidR="008533C5" w:rsidRPr="002D6C14">
        <w:rPr>
          <w:rFonts w:ascii="Arial" w:eastAsia="Times New Roman" w:hAnsi="Arial" w:cs="Arial"/>
          <w:sz w:val="20"/>
          <w:szCs w:val="20"/>
        </w:rPr>
        <w:t>The Contractor shall include provisions equivalent to those set out in this clause in all relevant Sub-contracts.</w:t>
      </w:r>
    </w:p>
    <w:p w14:paraId="3BF14204" w14:textId="77777777" w:rsidR="00073C18" w:rsidRPr="002D6C14" w:rsidRDefault="00073C18" w:rsidP="001D1D87">
      <w:pPr>
        <w:widowControl w:val="0"/>
        <w:tabs>
          <w:tab w:val="num" w:pos="0"/>
        </w:tabs>
        <w:spacing w:line="240" w:lineRule="auto"/>
        <w:rPr>
          <w:rFonts w:ascii="Arial" w:eastAsia="Times New Roman" w:hAnsi="Arial" w:cs="Arial"/>
          <w:sz w:val="20"/>
          <w:szCs w:val="20"/>
        </w:rPr>
      </w:pPr>
    </w:p>
    <w:p w14:paraId="1CAAE1E0" w14:textId="65AC900D" w:rsidR="002C3B2F" w:rsidRPr="002D6C14" w:rsidRDefault="003D7E46" w:rsidP="0035087E">
      <w:pPr>
        <w:widowControl w:val="0"/>
        <w:tabs>
          <w:tab w:val="num" w:pos="0"/>
        </w:tabs>
        <w:spacing w:after="0" w:line="240" w:lineRule="auto"/>
        <w:ind w:left="-709" w:right="-612"/>
        <w:rPr>
          <w:rFonts w:ascii="Arial" w:eastAsia="Times New Roman" w:hAnsi="Arial" w:cs="Arial"/>
          <w:b/>
          <w:bCs/>
          <w:sz w:val="20"/>
          <w:szCs w:val="20"/>
        </w:rPr>
      </w:pPr>
      <w:r>
        <w:rPr>
          <w:rFonts w:ascii="Arial" w:eastAsia="Times New Roman" w:hAnsi="Arial" w:cs="Arial"/>
          <w:b/>
          <w:bCs/>
          <w:sz w:val="20"/>
          <w:szCs w:val="20"/>
        </w:rPr>
        <w:t xml:space="preserve">f.   </w:t>
      </w:r>
      <w:r w:rsidR="00AF4DD6" w:rsidRPr="002D6C14">
        <w:rPr>
          <w:rFonts w:ascii="Arial" w:eastAsia="Times New Roman" w:hAnsi="Arial" w:cs="Arial"/>
          <w:b/>
          <w:bCs/>
          <w:sz w:val="20"/>
          <w:szCs w:val="20"/>
        </w:rPr>
        <w:t xml:space="preserve">Limits </w:t>
      </w:r>
      <w:r w:rsidR="00234EA2" w:rsidRPr="002D6C14">
        <w:rPr>
          <w:rFonts w:ascii="Arial" w:eastAsia="Times New Roman" w:hAnsi="Arial" w:cs="Arial"/>
          <w:b/>
          <w:bCs/>
          <w:sz w:val="20"/>
          <w:szCs w:val="20"/>
        </w:rPr>
        <w:t>of Liability</w:t>
      </w:r>
    </w:p>
    <w:p w14:paraId="03F7394C" w14:textId="53F1B5C9" w:rsidR="001D1D87" w:rsidRPr="002D6C14" w:rsidRDefault="00F778EF" w:rsidP="0035087E">
      <w:pPr>
        <w:widowControl w:val="0"/>
        <w:tabs>
          <w:tab w:val="num" w:pos="0"/>
        </w:tabs>
        <w:spacing w:after="0" w:line="240" w:lineRule="auto"/>
        <w:ind w:left="-709" w:right="-612"/>
        <w:rPr>
          <w:rFonts w:ascii="Arial" w:eastAsia="Times New Roman" w:hAnsi="Arial" w:cs="Arial"/>
          <w:sz w:val="20"/>
          <w:szCs w:val="20"/>
        </w:rPr>
      </w:pPr>
      <w:r w:rsidRPr="002D6C14">
        <w:rPr>
          <w:rFonts w:ascii="Arial" w:eastAsia="Times New Roman" w:hAnsi="Arial" w:cs="Arial"/>
          <w:b/>
          <w:bCs/>
          <w:sz w:val="20"/>
          <w:szCs w:val="20"/>
        </w:rPr>
        <w:tab/>
      </w:r>
    </w:p>
    <w:p w14:paraId="3E5DC44B" w14:textId="1D75BE15" w:rsidR="001D1D87" w:rsidRPr="002D6C14" w:rsidRDefault="001530CE" w:rsidP="0035087E">
      <w:pPr>
        <w:widowControl w:val="0"/>
        <w:tabs>
          <w:tab w:val="num" w:pos="0"/>
        </w:tabs>
        <w:spacing w:after="0" w:line="240" w:lineRule="auto"/>
        <w:ind w:left="-709"/>
        <w:rPr>
          <w:rFonts w:ascii="Arial" w:eastAsia="Times New Roman" w:hAnsi="Arial" w:cs="Arial"/>
          <w:b/>
          <w:bCs/>
          <w:sz w:val="20"/>
          <w:szCs w:val="20"/>
        </w:rPr>
      </w:pPr>
      <w:r>
        <w:rPr>
          <w:rFonts w:ascii="Arial" w:eastAsia="Times New Roman" w:hAnsi="Arial" w:cs="Arial"/>
          <w:b/>
          <w:bCs/>
          <w:sz w:val="20"/>
          <w:szCs w:val="20"/>
        </w:rPr>
        <w:t xml:space="preserve">(1)   </w:t>
      </w:r>
      <w:r w:rsidR="001D1D87" w:rsidRPr="002D6C14">
        <w:rPr>
          <w:rFonts w:ascii="Arial" w:eastAsia="Times New Roman" w:hAnsi="Arial" w:cs="Arial"/>
          <w:b/>
          <w:bCs/>
          <w:sz w:val="20"/>
          <w:szCs w:val="20"/>
        </w:rPr>
        <w:t>Unlimited liabilities</w:t>
      </w:r>
    </w:p>
    <w:p w14:paraId="2E40471E" w14:textId="13DB7711" w:rsidR="001D1D87" w:rsidRPr="002D6C14" w:rsidRDefault="00930BDC"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w:t>
      </w:r>
      <w:r w:rsidR="001D1D87" w:rsidRPr="002D6C14">
        <w:rPr>
          <w:rFonts w:ascii="Arial" w:eastAsia="Times New Roman" w:hAnsi="Arial" w:cs="Arial"/>
          <w:sz w:val="20"/>
          <w:szCs w:val="20"/>
        </w:rPr>
        <w:t xml:space="preserve"> </w:t>
      </w:r>
      <w:r w:rsidR="00A22065" w:rsidRPr="002D6C14">
        <w:rPr>
          <w:rFonts w:ascii="Arial" w:eastAsia="Times New Roman" w:hAnsi="Arial" w:cs="Arial"/>
          <w:sz w:val="20"/>
          <w:szCs w:val="20"/>
        </w:rPr>
        <w:tab/>
      </w:r>
      <w:r w:rsidR="001D1D87" w:rsidRPr="002D6C14">
        <w:rPr>
          <w:rFonts w:ascii="Arial" w:eastAsia="Times New Roman" w:hAnsi="Arial" w:cs="Arial"/>
          <w:sz w:val="20"/>
          <w:szCs w:val="20"/>
        </w:rPr>
        <w:t>Neither Party limits its liability for:</w:t>
      </w:r>
    </w:p>
    <w:p w14:paraId="72F50384" w14:textId="3648244B" w:rsidR="001D1D87" w:rsidRPr="002D6C14" w:rsidRDefault="00930BDC" w:rsidP="005D6007">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w:t>
      </w:r>
      <w:r w:rsidR="001D1D87" w:rsidRPr="002D6C14">
        <w:rPr>
          <w:rFonts w:ascii="Arial" w:eastAsia="Times New Roman" w:hAnsi="Arial" w:cs="Arial"/>
          <w:sz w:val="20"/>
          <w:szCs w:val="20"/>
        </w:rPr>
        <w:t xml:space="preserve"> death or personal injury caused by its negligence, or that of its employees, agents or sub-contractors (as applicable</w:t>
      </w:r>
      <w:proofErr w:type="gramStart"/>
      <w:r w:rsidR="001D1D87" w:rsidRPr="002D6C14">
        <w:rPr>
          <w:rFonts w:ascii="Arial" w:eastAsia="Times New Roman" w:hAnsi="Arial" w:cs="Arial"/>
          <w:sz w:val="20"/>
          <w:szCs w:val="20"/>
        </w:rPr>
        <w:t>);</w:t>
      </w:r>
      <w:proofErr w:type="gramEnd"/>
    </w:p>
    <w:p w14:paraId="3C94D2F1" w14:textId="2A874916" w:rsidR="001D1D87" w:rsidRPr="002D6C14" w:rsidRDefault="00DD0751"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00930BDC" w:rsidRPr="002D6C14">
        <w:rPr>
          <w:rFonts w:ascii="Arial" w:eastAsia="Times New Roman" w:hAnsi="Arial" w:cs="Arial"/>
          <w:sz w:val="20"/>
          <w:szCs w:val="20"/>
        </w:rPr>
        <w:t xml:space="preserve">ii. </w:t>
      </w:r>
      <w:r w:rsidR="001D1D87" w:rsidRPr="002D6C14">
        <w:rPr>
          <w:rFonts w:ascii="Arial" w:eastAsia="Times New Roman" w:hAnsi="Arial" w:cs="Arial"/>
          <w:sz w:val="20"/>
          <w:szCs w:val="20"/>
        </w:rPr>
        <w:t xml:space="preserve">2 fraud or fraudulent misrepresentation by it or its </w:t>
      </w:r>
      <w:r w:rsidR="00F95A1B" w:rsidRPr="002D6C14">
        <w:rPr>
          <w:rFonts w:ascii="Arial" w:eastAsia="Times New Roman" w:hAnsi="Arial" w:cs="Arial"/>
          <w:sz w:val="20"/>
          <w:szCs w:val="20"/>
        </w:rPr>
        <w:t>employees.</w:t>
      </w:r>
    </w:p>
    <w:p w14:paraId="346D4849" w14:textId="08A525B2" w:rsidR="001D1D87" w:rsidRPr="002D6C14" w:rsidRDefault="00930BDC" w:rsidP="005D6007">
      <w:pPr>
        <w:widowControl w:val="0"/>
        <w:tabs>
          <w:tab w:val="num" w:pos="0"/>
        </w:tabs>
        <w:spacing w:after="0" w:line="240" w:lineRule="auto"/>
        <w:ind w:right="-612"/>
        <w:rPr>
          <w:rFonts w:ascii="Arial" w:eastAsia="Times New Roman" w:hAnsi="Arial" w:cs="Arial"/>
          <w:sz w:val="20"/>
          <w:szCs w:val="20"/>
        </w:rPr>
      </w:pPr>
      <w:r w:rsidRPr="002D6C14">
        <w:rPr>
          <w:rFonts w:ascii="Arial" w:eastAsia="Times New Roman" w:hAnsi="Arial" w:cs="Arial"/>
          <w:sz w:val="20"/>
          <w:szCs w:val="20"/>
        </w:rPr>
        <w:t>iii.</w:t>
      </w:r>
      <w:r w:rsidR="001D1D87" w:rsidRPr="002D6C14">
        <w:rPr>
          <w:rFonts w:ascii="Arial" w:eastAsia="Times New Roman" w:hAnsi="Arial" w:cs="Arial"/>
          <w:sz w:val="20"/>
          <w:szCs w:val="20"/>
        </w:rPr>
        <w:t xml:space="preserve"> breach of any obligation as to title implied by section 12 of the Sale of Goods Act 1979 or section 2 of the Supply of Goods and Services Act </w:t>
      </w:r>
      <w:r w:rsidR="00F95A1B" w:rsidRPr="002D6C14">
        <w:rPr>
          <w:rFonts w:ascii="Arial" w:eastAsia="Times New Roman" w:hAnsi="Arial" w:cs="Arial"/>
          <w:sz w:val="20"/>
          <w:szCs w:val="20"/>
        </w:rPr>
        <w:t>1982:</w:t>
      </w:r>
      <w:r w:rsidR="001D1D87" w:rsidRPr="002D6C14">
        <w:rPr>
          <w:rFonts w:ascii="Arial" w:eastAsia="Times New Roman" w:hAnsi="Arial" w:cs="Arial"/>
          <w:sz w:val="20"/>
          <w:szCs w:val="20"/>
        </w:rPr>
        <w:t xml:space="preserve"> or</w:t>
      </w:r>
    </w:p>
    <w:p w14:paraId="5F7ADF1A" w14:textId="397EEC2F" w:rsidR="001D1D87" w:rsidRPr="002D6C14" w:rsidRDefault="00DD0751"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00930BDC" w:rsidRPr="002D6C14">
        <w:rPr>
          <w:rFonts w:ascii="Arial" w:eastAsia="Times New Roman" w:hAnsi="Arial" w:cs="Arial"/>
          <w:sz w:val="20"/>
          <w:szCs w:val="20"/>
        </w:rPr>
        <w:t>iv.</w:t>
      </w:r>
      <w:r w:rsidR="001D1D87" w:rsidRPr="002D6C14">
        <w:rPr>
          <w:rFonts w:ascii="Arial" w:eastAsia="Times New Roman" w:hAnsi="Arial" w:cs="Arial"/>
          <w:sz w:val="20"/>
          <w:szCs w:val="20"/>
        </w:rPr>
        <w:t xml:space="preserve"> any liability to the extent it cannot be limited or excluded by law.</w:t>
      </w:r>
    </w:p>
    <w:p w14:paraId="07CDC656" w14:textId="79FA6DCA" w:rsidR="001D1D87" w:rsidRPr="002D6C14" w:rsidRDefault="00584EFE"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 xml:space="preserve">b. </w:t>
      </w:r>
      <w:r w:rsidR="00A22065" w:rsidRPr="002D6C14">
        <w:rPr>
          <w:rFonts w:ascii="Arial" w:eastAsia="Times New Roman" w:hAnsi="Arial" w:cs="Arial"/>
          <w:sz w:val="20"/>
          <w:szCs w:val="20"/>
        </w:rPr>
        <w:tab/>
      </w:r>
      <w:r w:rsidRPr="002D6C14">
        <w:rPr>
          <w:rFonts w:ascii="Arial" w:eastAsia="Times New Roman" w:hAnsi="Arial" w:cs="Arial"/>
          <w:sz w:val="20"/>
          <w:szCs w:val="20"/>
        </w:rPr>
        <w:t>The</w:t>
      </w:r>
      <w:r w:rsidR="001D1D87" w:rsidRPr="002D6C14">
        <w:rPr>
          <w:rFonts w:ascii="Arial" w:eastAsia="Times New Roman" w:hAnsi="Arial" w:cs="Arial"/>
          <w:sz w:val="20"/>
          <w:szCs w:val="20"/>
        </w:rPr>
        <w:t xml:space="preserve"> financial caps on liability set out in Clauses</w:t>
      </w:r>
      <w:r w:rsidR="00357C4D" w:rsidRPr="002D6C14">
        <w:rPr>
          <w:rFonts w:ascii="Arial" w:eastAsia="Times New Roman" w:hAnsi="Arial" w:cs="Arial"/>
          <w:sz w:val="20"/>
          <w:szCs w:val="20"/>
        </w:rPr>
        <w:t xml:space="preserve"> e</w:t>
      </w:r>
      <w:r w:rsidR="001D1D87" w:rsidRPr="002D6C14">
        <w:rPr>
          <w:rFonts w:ascii="Arial" w:eastAsia="Times New Roman" w:hAnsi="Arial" w:cs="Arial"/>
          <w:sz w:val="20"/>
          <w:szCs w:val="20"/>
        </w:rPr>
        <w:t xml:space="preserve"> and </w:t>
      </w:r>
      <w:r w:rsidR="009A39B0" w:rsidRPr="002D6C14">
        <w:rPr>
          <w:rFonts w:ascii="Arial" w:eastAsia="Times New Roman" w:hAnsi="Arial" w:cs="Arial"/>
          <w:sz w:val="20"/>
          <w:szCs w:val="20"/>
        </w:rPr>
        <w:t>f</w:t>
      </w:r>
      <w:r w:rsidR="001D1D87" w:rsidRPr="002D6C14">
        <w:rPr>
          <w:rFonts w:ascii="Arial" w:eastAsia="Times New Roman" w:hAnsi="Arial" w:cs="Arial"/>
          <w:sz w:val="20"/>
          <w:szCs w:val="20"/>
        </w:rPr>
        <w:t xml:space="preserve"> below shall not apply to the following: </w:t>
      </w:r>
    </w:p>
    <w:p w14:paraId="7C3E7534" w14:textId="55378D81" w:rsidR="001D1D87" w:rsidRPr="002D6C14" w:rsidRDefault="00DD0751"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00903C0A" w:rsidRPr="002D6C14">
        <w:rPr>
          <w:rFonts w:ascii="Arial" w:eastAsia="Times New Roman" w:hAnsi="Arial" w:cs="Arial"/>
          <w:sz w:val="20"/>
          <w:szCs w:val="20"/>
        </w:rPr>
        <w:t>i</w:t>
      </w:r>
      <w:r w:rsidR="009F3EA8" w:rsidRPr="002D6C14">
        <w:rPr>
          <w:rFonts w:ascii="Arial" w:eastAsia="Times New Roman" w:hAnsi="Arial" w:cs="Arial"/>
          <w:sz w:val="20"/>
          <w:szCs w:val="20"/>
        </w:rPr>
        <w:t>.</w:t>
      </w:r>
      <w:r w:rsidR="001D1D87" w:rsidRPr="002D6C14">
        <w:rPr>
          <w:rFonts w:ascii="Arial" w:eastAsia="Times New Roman" w:hAnsi="Arial" w:cs="Arial"/>
          <w:sz w:val="20"/>
          <w:szCs w:val="20"/>
        </w:rPr>
        <w:t xml:space="preserve"> for any indemnity given by the Contractor to the Authority under this Contact, including but not limited to:</w:t>
      </w:r>
    </w:p>
    <w:p w14:paraId="0323534A" w14:textId="68ABA26B" w:rsidR="001D1D87" w:rsidRPr="002D6C14" w:rsidRDefault="005F52FD" w:rsidP="0035087E">
      <w:pPr>
        <w:widowControl w:val="0"/>
        <w:tabs>
          <w:tab w:val="num" w:pos="0"/>
        </w:tabs>
        <w:spacing w:after="0" w:line="240" w:lineRule="auto"/>
        <w:ind w:left="720"/>
        <w:rPr>
          <w:rFonts w:ascii="Arial" w:eastAsia="Times New Roman" w:hAnsi="Arial" w:cs="Arial"/>
          <w:sz w:val="20"/>
          <w:szCs w:val="20"/>
        </w:rPr>
      </w:pPr>
      <w:r w:rsidRPr="002D6C14">
        <w:rPr>
          <w:rFonts w:ascii="Arial" w:eastAsia="Times New Roman" w:hAnsi="Arial" w:cs="Arial"/>
          <w:sz w:val="20"/>
          <w:szCs w:val="20"/>
        </w:rPr>
        <w:t>(1)</w:t>
      </w:r>
      <w:r w:rsidR="001D1D87" w:rsidRPr="002D6C14">
        <w:rPr>
          <w:rFonts w:ascii="Arial" w:eastAsia="Times New Roman" w:hAnsi="Arial" w:cs="Arial"/>
          <w:sz w:val="20"/>
          <w:szCs w:val="20"/>
        </w:rPr>
        <w:t xml:space="preserve"> the Contractor's indemnity in relation to DEFCON 91 (Intellectual Property in Software) and Condition 34 (Third Party IP – Rights and Restrictions</w:t>
      </w:r>
      <w:r w:rsidR="00F95A1B" w:rsidRPr="002D6C14">
        <w:rPr>
          <w:rFonts w:ascii="Arial" w:eastAsia="Times New Roman" w:hAnsi="Arial" w:cs="Arial"/>
          <w:sz w:val="20"/>
          <w:szCs w:val="20"/>
        </w:rPr>
        <w:t>).</w:t>
      </w:r>
    </w:p>
    <w:p w14:paraId="7D3EFA0C" w14:textId="7124D29F" w:rsidR="001D1D87" w:rsidRPr="002D6C14" w:rsidRDefault="00DD0751"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Pr="002D6C14">
        <w:rPr>
          <w:rFonts w:ascii="Arial" w:eastAsia="Times New Roman" w:hAnsi="Arial" w:cs="Arial"/>
          <w:sz w:val="20"/>
          <w:szCs w:val="20"/>
        </w:rPr>
        <w:tab/>
      </w:r>
      <w:r w:rsidR="005F52FD" w:rsidRPr="002D6C14">
        <w:rPr>
          <w:rFonts w:ascii="Arial" w:eastAsia="Times New Roman" w:hAnsi="Arial" w:cs="Arial"/>
          <w:sz w:val="20"/>
          <w:szCs w:val="20"/>
        </w:rPr>
        <w:t>(2)</w:t>
      </w:r>
      <w:r w:rsidR="009F3EA8" w:rsidRPr="002D6C14">
        <w:rPr>
          <w:rFonts w:ascii="Arial" w:eastAsia="Times New Roman" w:hAnsi="Arial" w:cs="Arial"/>
          <w:sz w:val="20"/>
          <w:szCs w:val="20"/>
        </w:rPr>
        <w:t>.</w:t>
      </w:r>
      <w:r w:rsidR="001D1D87" w:rsidRPr="002D6C14">
        <w:rPr>
          <w:rFonts w:ascii="Arial" w:eastAsia="Times New Roman" w:hAnsi="Arial" w:cs="Arial"/>
          <w:sz w:val="20"/>
          <w:szCs w:val="20"/>
        </w:rPr>
        <w:t xml:space="preserve"> the Contractor's indemnity in relation to TUPE</w:t>
      </w:r>
      <w:r w:rsidR="005B364A" w:rsidRPr="002D6C14">
        <w:rPr>
          <w:rFonts w:ascii="Arial" w:eastAsia="Times New Roman" w:hAnsi="Arial" w:cs="Arial"/>
          <w:sz w:val="20"/>
          <w:szCs w:val="20"/>
        </w:rPr>
        <w:t>.</w:t>
      </w:r>
    </w:p>
    <w:p w14:paraId="740B9917" w14:textId="1CDE6BB1" w:rsidR="001D1D87" w:rsidRPr="002D6C14" w:rsidRDefault="008E1C8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c.</w:t>
      </w:r>
      <w:r w:rsidR="001D1D87" w:rsidRPr="002D6C14">
        <w:rPr>
          <w:rFonts w:ascii="Arial" w:eastAsia="Times New Roman" w:hAnsi="Arial" w:cs="Arial"/>
          <w:sz w:val="20"/>
          <w:szCs w:val="20"/>
        </w:rPr>
        <w:t xml:space="preserve"> </w:t>
      </w:r>
      <w:r w:rsidR="00A22065" w:rsidRPr="002D6C14">
        <w:rPr>
          <w:rFonts w:ascii="Arial" w:eastAsia="Times New Roman" w:hAnsi="Arial" w:cs="Arial"/>
          <w:sz w:val="20"/>
          <w:szCs w:val="20"/>
        </w:rPr>
        <w:tab/>
      </w:r>
      <w:r w:rsidR="001D1D87" w:rsidRPr="002D6C14">
        <w:rPr>
          <w:rFonts w:ascii="Arial" w:eastAsia="Times New Roman" w:hAnsi="Arial" w:cs="Arial"/>
          <w:sz w:val="20"/>
          <w:szCs w:val="20"/>
        </w:rPr>
        <w:t>for any indemnity given by the Authority to the Contractor under this Contract, including but not limited to:</w:t>
      </w:r>
    </w:p>
    <w:p w14:paraId="7BFD0C80" w14:textId="5ADEB755" w:rsidR="001D1D87" w:rsidRPr="002D6C14" w:rsidRDefault="008E1C80"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w:t>
      </w:r>
      <w:r w:rsidR="001D1D87" w:rsidRPr="002D6C14">
        <w:rPr>
          <w:rFonts w:ascii="Arial" w:eastAsia="Times New Roman" w:hAnsi="Arial" w:cs="Arial"/>
          <w:sz w:val="20"/>
          <w:szCs w:val="20"/>
        </w:rPr>
        <w:t xml:space="preserve"> the Authority’s indemnity under DEFCON 514A (Failure of Performance under Research and Development Contracts</w:t>
      </w:r>
      <w:r w:rsidR="00F95A1B" w:rsidRPr="002D6C14">
        <w:rPr>
          <w:rFonts w:ascii="Arial" w:eastAsia="Times New Roman" w:hAnsi="Arial" w:cs="Arial"/>
          <w:sz w:val="20"/>
          <w:szCs w:val="20"/>
        </w:rPr>
        <w:t>).</w:t>
      </w:r>
    </w:p>
    <w:p w14:paraId="35D58229" w14:textId="44E0BE7F" w:rsidR="001D1D87" w:rsidRPr="002D6C14" w:rsidRDefault="0084708F"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008E1C80" w:rsidRPr="002D6C14">
        <w:rPr>
          <w:rFonts w:ascii="Arial" w:eastAsia="Times New Roman" w:hAnsi="Arial" w:cs="Arial"/>
          <w:sz w:val="20"/>
          <w:szCs w:val="20"/>
        </w:rPr>
        <w:t>ii.</w:t>
      </w:r>
      <w:r w:rsidR="001D1D87" w:rsidRPr="002D6C14">
        <w:rPr>
          <w:rFonts w:ascii="Arial" w:eastAsia="Times New Roman" w:hAnsi="Arial" w:cs="Arial"/>
          <w:sz w:val="20"/>
          <w:szCs w:val="20"/>
        </w:rPr>
        <w:t xml:space="preserve"> the Authority’s indemnity in relation to TUPE</w:t>
      </w:r>
      <w:r w:rsidR="005B364A" w:rsidRPr="002D6C14">
        <w:rPr>
          <w:rFonts w:ascii="Arial" w:eastAsia="Times New Roman" w:hAnsi="Arial" w:cs="Arial"/>
          <w:sz w:val="20"/>
          <w:szCs w:val="20"/>
        </w:rPr>
        <w:t>.</w:t>
      </w:r>
    </w:p>
    <w:p w14:paraId="5AEF3BE1" w14:textId="57D6841C" w:rsidR="001D1D87" w:rsidRPr="002D6C14" w:rsidRDefault="0084708F"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00781542" w:rsidRPr="002D6C14">
        <w:rPr>
          <w:rFonts w:ascii="Arial" w:eastAsia="Times New Roman" w:hAnsi="Arial" w:cs="Arial"/>
          <w:sz w:val="20"/>
          <w:szCs w:val="20"/>
        </w:rPr>
        <w:t xml:space="preserve">iii. </w:t>
      </w:r>
      <w:r w:rsidR="001D1D87" w:rsidRPr="002D6C14">
        <w:rPr>
          <w:rFonts w:ascii="Arial" w:eastAsia="Times New Roman" w:hAnsi="Arial" w:cs="Arial"/>
          <w:sz w:val="20"/>
          <w:szCs w:val="20"/>
        </w:rPr>
        <w:t>breach by the Contractor of DEFCON 532A (SC2</w:t>
      </w:r>
      <w:r w:rsidR="00F95A1B" w:rsidRPr="002D6C14">
        <w:rPr>
          <w:rFonts w:ascii="Arial" w:eastAsia="Times New Roman" w:hAnsi="Arial" w:cs="Arial"/>
          <w:sz w:val="20"/>
          <w:szCs w:val="20"/>
        </w:rPr>
        <w:t>)</w:t>
      </w:r>
      <w:r w:rsidR="001D1D87" w:rsidRPr="002D6C14">
        <w:rPr>
          <w:rFonts w:ascii="Arial" w:eastAsia="Times New Roman" w:hAnsi="Arial" w:cs="Arial"/>
          <w:sz w:val="20"/>
          <w:szCs w:val="20"/>
        </w:rPr>
        <w:t xml:space="preserve"> and Data Protection Legislation; and</w:t>
      </w:r>
    </w:p>
    <w:p w14:paraId="26D9108A" w14:textId="4D9745DA" w:rsidR="001D1D87" w:rsidRPr="002D6C14" w:rsidRDefault="00A22065"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iv.</w:t>
      </w:r>
      <w:r w:rsidR="001D1D87" w:rsidRPr="002D6C14">
        <w:rPr>
          <w:rFonts w:ascii="Arial" w:eastAsia="Times New Roman" w:hAnsi="Arial" w:cs="Arial"/>
          <w:sz w:val="20"/>
          <w:szCs w:val="20"/>
        </w:rPr>
        <w:t xml:space="preserve"> to the extent it arises </w:t>
      </w:r>
      <w:proofErr w:type="gramStart"/>
      <w:r w:rsidR="001D1D87" w:rsidRPr="002D6C14">
        <w:rPr>
          <w:rFonts w:ascii="Arial" w:eastAsia="Times New Roman" w:hAnsi="Arial" w:cs="Arial"/>
          <w:sz w:val="20"/>
          <w:szCs w:val="20"/>
        </w:rPr>
        <w:t>as a result of</w:t>
      </w:r>
      <w:proofErr w:type="gramEnd"/>
      <w:r w:rsidR="001D1D87" w:rsidRPr="002D6C14">
        <w:rPr>
          <w:rFonts w:ascii="Arial" w:eastAsia="Times New Roman" w:hAnsi="Arial" w:cs="Arial"/>
          <w:sz w:val="20"/>
          <w:szCs w:val="20"/>
        </w:rPr>
        <w:t xml:space="preserve"> a Default by either Party, any fine or penalty incurred by the other Party pursuant to Law and any costs incurred by such other Party in defending any proceedings which result in such fine or penalty.</w:t>
      </w:r>
    </w:p>
    <w:p w14:paraId="705C43E3" w14:textId="071D9346" w:rsidR="001D1D87" w:rsidRPr="002D6C14" w:rsidRDefault="0084708F"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d.</w:t>
      </w:r>
      <w:r w:rsidRPr="002D6C14">
        <w:rPr>
          <w:rFonts w:ascii="Arial" w:eastAsia="Times New Roman" w:hAnsi="Arial" w:cs="Arial"/>
          <w:sz w:val="20"/>
          <w:szCs w:val="20"/>
        </w:rPr>
        <w:tab/>
      </w:r>
      <w:r w:rsidR="001D1D87" w:rsidRPr="002D6C14">
        <w:rPr>
          <w:rFonts w:ascii="Arial" w:eastAsia="Times New Roman" w:hAnsi="Arial" w:cs="Arial"/>
          <w:sz w:val="20"/>
          <w:szCs w:val="20"/>
        </w:rPr>
        <w:t>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w:t>
      </w:r>
      <w:r w:rsidR="00C2190D" w:rsidRPr="002D6C14">
        <w:rPr>
          <w:rFonts w:ascii="Arial" w:eastAsia="Times New Roman" w:hAnsi="Arial" w:cs="Arial"/>
          <w:sz w:val="20"/>
          <w:szCs w:val="20"/>
        </w:rPr>
        <w:t xml:space="preserve"> e</w:t>
      </w:r>
      <w:r w:rsidR="001D1D87" w:rsidRPr="002D6C14">
        <w:rPr>
          <w:rFonts w:ascii="Arial" w:eastAsia="Times New Roman" w:hAnsi="Arial" w:cs="Arial"/>
          <w:sz w:val="20"/>
          <w:szCs w:val="20"/>
        </w:rPr>
        <w:t xml:space="preserve"> and/or </w:t>
      </w:r>
      <w:r w:rsidR="009A39B0" w:rsidRPr="002D6C14">
        <w:rPr>
          <w:rFonts w:ascii="Arial" w:eastAsia="Times New Roman" w:hAnsi="Arial" w:cs="Arial"/>
          <w:sz w:val="20"/>
          <w:szCs w:val="20"/>
        </w:rPr>
        <w:t>f</w:t>
      </w:r>
      <w:r w:rsidR="001D1D87" w:rsidRPr="002D6C14">
        <w:rPr>
          <w:rFonts w:ascii="Arial" w:eastAsia="Times New Roman" w:hAnsi="Arial" w:cs="Arial"/>
          <w:sz w:val="20"/>
          <w:szCs w:val="20"/>
        </w:rPr>
        <w:t xml:space="preserve"> below.</w:t>
      </w:r>
    </w:p>
    <w:p w14:paraId="1FEED706" w14:textId="77777777" w:rsidR="005D6007" w:rsidRPr="002D6C14" w:rsidRDefault="005D6007" w:rsidP="0035087E">
      <w:pPr>
        <w:widowControl w:val="0"/>
        <w:tabs>
          <w:tab w:val="num" w:pos="0"/>
        </w:tabs>
        <w:spacing w:after="0" w:line="240" w:lineRule="auto"/>
        <w:ind w:left="-709"/>
        <w:rPr>
          <w:rFonts w:ascii="Arial" w:eastAsia="Times New Roman" w:hAnsi="Arial" w:cs="Arial"/>
          <w:sz w:val="20"/>
          <w:szCs w:val="20"/>
        </w:rPr>
      </w:pPr>
    </w:p>
    <w:p w14:paraId="1EA55FCA" w14:textId="6E8AF913" w:rsidR="001D1D87" w:rsidRPr="002D6C14" w:rsidRDefault="001D1D87" w:rsidP="0035087E">
      <w:pPr>
        <w:widowControl w:val="0"/>
        <w:tabs>
          <w:tab w:val="num" w:pos="0"/>
        </w:tabs>
        <w:spacing w:after="0" w:line="240" w:lineRule="auto"/>
        <w:ind w:left="-709"/>
        <w:rPr>
          <w:rFonts w:ascii="Arial" w:eastAsia="Times New Roman" w:hAnsi="Arial" w:cs="Arial"/>
          <w:b/>
          <w:bCs/>
          <w:sz w:val="20"/>
          <w:szCs w:val="20"/>
        </w:rPr>
      </w:pPr>
      <w:r w:rsidRPr="002D6C14">
        <w:rPr>
          <w:rFonts w:ascii="Arial" w:eastAsia="Times New Roman" w:hAnsi="Arial" w:cs="Arial"/>
          <w:b/>
          <w:bCs/>
          <w:sz w:val="20"/>
          <w:szCs w:val="20"/>
        </w:rPr>
        <w:t>Financial limits</w:t>
      </w:r>
    </w:p>
    <w:p w14:paraId="495899D4" w14:textId="05A2D4C5" w:rsidR="001D1D87" w:rsidRPr="002D6C14" w:rsidRDefault="00357C4D"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e.</w:t>
      </w:r>
      <w:r w:rsidRPr="002D6C14">
        <w:rPr>
          <w:rFonts w:ascii="Arial" w:eastAsia="Times New Roman" w:hAnsi="Arial" w:cs="Arial"/>
          <w:sz w:val="20"/>
          <w:szCs w:val="20"/>
        </w:rPr>
        <w:tab/>
      </w:r>
      <w:r w:rsidR="001D1D87" w:rsidRPr="002D6C14">
        <w:rPr>
          <w:rFonts w:ascii="Arial" w:eastAsia="Times New Roman" w:hAnsi="Arial" w:cs="Arial"/>
          <w:sz w:val="20"/>
          <w:szCs w:val="20"/>
        </w:rPr>
        <w:t>Subject to Clauses</w:t>
      </w:r>
      <w:r w:rsidR="00BC6D11" w:rsidRPr="002D6C14">
        <w:rPr>
          <w:rFonts w:ascii="Arial" w:eastAsia="Times New Roman" w:hAnsi="Arial" w:cs="Arial"/>
          <w:sz w:val="20"/>
          <w:szCs w:val="20"/>
        </w:rPr>
        <w:t xml:space="preserve"> b</w:t>
      </w:r>
      <w:r w:rsidR="001D1D87" w:rsidRPr="002D6C14">
        <w:rPr>
          <w:rFonts w:ascii="Arial" w:eastAsia="Times New Roman" w:hAnsi="Arial" w:cs="Arial"/>
          <w:sz w:val="20"/>
          <w:szCs w:val="20"/>
        </w:rPr>
        <w:t xml:space="preserve"> and </w:t>
      </w:r>
      <w:r w:rsidR="00BC6D11" w:rsidRPr="002D6C14">
        <w:rPr>
          <w:rFonts w:ascii="Arial" w:eastAsia="Times New Roman" w:hAnsi="Arial" w:cs="Arial"/>
          <w:sz w:val="20"/>
          <w:szCs w:val="20"/>
        </w:rPr>
        <w:t>c</w:t>
      </w:r>
      <w:r w:rsidR="001D1D87" w:rsidRPr="002D6C14">
        <w:rPr>
          <w:rFonts w:ascii="Arial" w:eastAsia="Times New Roman" w:hAnsi="Arial" w:cs="Arial"/>
          <w:sz w:val="20"/>
          <w:szCs w:val="20"/>
        </w:rPr>
        <w:t xml:space="preserve"> and to the maximum extent permitted by Law:</w:t>
      </w:r>
    </w:p>
    <w:p w14:paraId="671244DC" w14:textId="0404120A" w:rsidR="001D1D87" w:rsidRPr="002D6C14" w:rsidRDefault="003A5205"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w:t>
      </w:r>
      <w:r w:rsidR="001D1D87" w:rsidRPr="002D6C14">
        <w:rPr>
          <w:rFonts w:ascii="Arial" w:eastAsia="Times New Roman" w:hAnsi="Arial" w:cs="Arial"/>
          <w:sz w:val="20"/>
          <w:szCs w:val="20"/>
        </w:rPr>
        <w:t xml:space="preserve"> </w:t>
      </w:r>
      <w:r w:rsidR="00C800A0" w:rsidRPr="002D6C14">
        <w:rPr>
          <w:rFonts w:ascii="Arial" w:eastAsia="Times New Roman" w:hAnsi="Arial" w:cs="Arial"/>
          <w:sz w:val="20"/>
          <w:szCs w:val="20"/>
        </w:rPr>
        <w:t>t</w:t>
      </w:r>
      <w:r w:rsidR="001D1D87" w:rsidRPr="002D6C14">
        <w:rPr>
          <w:rFonts w:ascii="Arial" w:eastAsia="Times New Roman" w:hAnsi="Arial" w:cs="Arial"/>
          <w:sz w:val="20"/>
          <w:szCs w:val="20"/>
        </w:rPr>
        <w:t>he Contractor's total liability in respect of losses that are caused by Defaults of the Contractor shall in no event exceed:</w:t>
      </w:r>
    </w:p>
    <w:p w14:paraId="42E8ACE0" w14:textId="12270BA2" w:rsidR="001D1D87" w:rsidRPr="002D6C14" w:rsidRDefault="003A5205"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Pr="002D6C14">
        <w:rPr>
          <w:rFonts w:ascii="Arial" w:eastAsia="Times New Roman" w:hAnsi="Arial" w:cs="Arial"/>
          <w:sz w:val="20"/>
          <w:szCs w:val="20"/>
        </w:rPr>
        <w:tab/>
        <w:t>(</w:t>
      </w:r>
      <w:r w:rsidR="001D1D87" w:rsidRPr="002D6C14">
        <w:rPr>
          <w:rFonts w:ascii="Arial" w:eastAsia="Times New Roman" w:hAnsi="Arial" w:cs="Arial"/>
          <w:sz w:val="20"/>
          <w:szCs w:val="20"/>
        </w:rPr>
        <w:t>1</w:t>
      </w:r>
      <w:r w:rsidRPr="002D6C14">
        <w:rPr>
          <w:rFonts w:ascii="Arial" w:eastAsia="Times New Roman" w:hAnsi="Arial" w:cs="Arial"/>
          <w:sz w:val="20"/>
          <w:szCs w:val="20"/>
        </w:rPr>
        <w:t>)</w:t>
      </w:r>
      <w:r w:rsidR="001D1D87" w:rsidRPr="002D6C14">
        <w:rPr>
          <w:rFonts w:ascii="Arial" w:eastAsia="Times New Roman" w:hAnsi="Arial" w:cs="Arial"/>
          <w:sz w:val="20"/>
          <w:szCs w:val="20"/>
        </w:rPr>
        <w:t xml:space="preserve"> in respect of DEFCON 76 (SC2) </w:t>
      </w:r>
      <w:r w:rsidR="00C97260" w:rsidRPr="00C97260">
        <w:rPr>
          <w:rFonts w:ascii="Arial" w:eastAsia="Times New Roman" w:hAnsi="Arial" w:cs="Arial"/>
          <w:b/>
          <w:bCs/>
          <w:sz w:val="20"/>
          <w:szCs w:val="20"/>
        </w:rPr>
        <w:t>[Redacted]</w:t>
      </w:r>
      <w:r w:rsidR="00C97260" w:rsidRPr="00C97260">
        <w:rPr>
          <w:rFonts w:ascii="Arial" w:eastAsia="Times New Roman" w:hAnsi="Arial" w:cs="Arial"/>
          <w:sz w:val="20"/>
          <w:szCs w:val="20"/>
        </w:rPr>
        <w:t> </w:t>
      </w:r>
      <w:r w:rsidR="001D1D87" w:rsidRPr="002D6C14">
        <w:rPr>
          <w:rFonts w:ascii="Arial" w:eastAsia="Times New Roman" w:hAnsi="Arial" w:cs="Arial"/>
          <w:sz w:val="20"/>
          <w:szCs w:val="20"/>
        </w:rPr>
        <w:t xml:space="preserve">in </w:t>
      </w:r>
      <w:r w:rsidR="00384090" w:rsidRPr="002D6C14">
        <w:rPr>
          <w:rFonts w:ascii="Arial" w:eastAsia="Times New Roman" w:hAnsi="Arial" w:cs="Arial"/>
          <w:sz w:val="20"/>
          <w:szCs w:val="20"/>
        </w:rPr>
        <w:t>aggregate.</w:t>
      </w:r>
      <w:r w:rsidR="001D1D87" w:rsidRPr="002D6C14">
        <w:rPr>
          <w:rFonts w:ascii="Arial" w:eastAsia="Times New Roman" w:hAnsi="Arial" w:cs="Arial"/>
          <w:sz w:val="20"/>
          <w:szCs w:val="20"/>
        </w:rPr>
        <w:t xml:space="preserve"> </w:t>
      </w:r>
    </w:p>
    <w:p w14:paraId="003774E9" w14:textId="502343BA" w:rsidR="001D1D87" w:rsidRPr="002D6C14" w:rsidRDefault="00C2190D"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Pr="002D6C14">
        <w:rPr>
          <w:rFonts w:ascii="Arial" w:eastAsia="Times New Roman" w:hAnsi="Arial" w:cs="Arial"/>
          <w:sz w:val="20"/>
          <w:szCs w:val="20"/>
        </w:rPr>
        <w:tab/>
      </w:r>
      <w:r w:rsidR="003A5205" w:rsidRPr="002D6C14">
        <w:rPr>
          <w:rFonts w:ascii="Arial" w:eastAsia="Times New Roman" w:hAnsi="Arial" w:cs="Arial"/>
          <w:sz w:val="20"/>
          <w:szCs w:val="20"/>
        </w:rPr>
        <w:t>(</w:t>
      </w:r>
      <w:r w:rsidR="001D1D87" w:rsidRPr="002D6C14">
        <w:rPr>
          <w:rFonts w:ascii="Arial" w:eastAsia="Times New Roman" w:hAnsi="Arial" w:cs="Arial"/>
          <w:sz w:val="20"/>
          <w:szCs w:val="20"/>
        </w:rPr>
        <w:t>2</w:t>
      </w:r>
      <w:r w:rsidRPr="002D6C14">
        <w:rPr>
          <w:rFonts w:ascii="Arial" w:eastAsia="Times New Roman" w:hAnsi="Arial" w:cs="Arial"/>
          <w:sz w:val="20"/>
          <w:szCs w:val="20"/>
        </w:rPr>
        <w:t>)</w:t>
      </w:r>
      <w:r w:rsidR="001D1D87" w:rsidRPr="002D6C14">
        <w:rPr>
          <w:rFonts w:ascii="Arial" w:eastAsia="Times New Roman" w:hAnsi="Arial" w:cs="Arial"/>
          <w:sz w:val="20"/>
          <w:szCs w:val="20"/>
        </w:rPr>
        <w:t xml:space="preserve"> in respect of Condition 43b </w:t>
      </w:r>
      <w:r w:rsidR="00C97260" w:rsidRPr="00C97260">
        <w:rPr>
          <w:rFonts w:ascii="Arial" w:eastAsia="Times New Roman" w:hAnsi="Arial" w:cs="Arial"/>
          <w:b/>
          <w:bCs/>
          <w:sz w:val="20"/>
          <w:szCs w:val="20"/>
        </w:rPr>
        <w:t>[Redacted]</w:t>
      </w:r>
      <w:r w:rsidR="00C97260" w:rsidRPr="00C97260">
        <w:rPr>
          <w:rFonts w:ascii="Arial" w:eastAsia="Times New Roman" w:hAnsi="Arial" w:cs="Arial"/>
          <w:sz w:val="20"/>
          <w:szCs w:val="20"/>
        </w:rPr>
        <w:t> </w:t>
      </w:r>
      <w:r w:rsidR="001D1D87" w:rsidRPr="002D6C14">
        <w:rPr>
          <w:rFonts w:ascii="Arial" w:eastAsia="Times New Roman" w:hAnsi="Arial" w:cs="Arial"/>
          <w:sz w:val="20"/>
          <w:szCs w:val="20"/>
        </w:rPr>
        <w:t>in aggregate;</w:t>
      </w:r>
      <w:r w:rsidR="00E07737" w:rsidRPr="002D6C14">
        <w:rPr>
          <w:rFonts w:ascii="Arial" w:eastAsia="Times New Roman" w:hAnsi="Arial" w:cs="Arial"/>
          <w:sz w:val="20"/>
          <w:szCs w:val="20"/>
        </w:rPr>
        <w:t xml:space="preserve"> and</w:t>
      </w:r>
    </w:p>
    <w:p w14:paraId="6A8CBA53" w14:textId="3C570504" w:rsidR="001D1D87" w:rsidRPr="002D6C14" w:rsidRDefault="00C2190D"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Pr="002D6C14">
        <w:rPr>
          <w:rFonts w:ascii="Arial" w:eastAsia="Times New Roman" w:hAnsi="Arial" w:cs="Arial"/>
          <w:sz w:val="20"/>
          <w:szCs w:val="20"/>
        </w:rPr>
        <w:tab/>
        <w:t>(</w:t>
      </w:r>
      <w:r w:rsidR="00E07737" w:rsidRPr="002D6C14">
        <w:rPr>
          <w:rFonts w:ascii="Arial" w:eastAsia="Times New Roman" w:hAnsi="Arial" w:cs="Arial"/>
          <w:sz w:val="20"/>
          <w:szCs w:val="20"/>
        </w:rPr>
        <w:t>3</w:t>
      </w:r>
      <w:r w:rsidRPr="002D6C14">
        <w:rPr>
          <w:rFonts w:ascii="Arial" w:eastAsia="Times New Roman" w:hAnsi="Arial" w:cs="Arial"/>
          <w:sz w:val="20"/>
          <w:szCs w:val="20"/>
        </w:rPr>
        <w:t>)</w:t>
      </w:r>
      <w:r w:rsidR="001D1D87" w:rsidRPr="002D6C14">
        <w:rPr>
          <w:rFonts w:ascii="Arial" w:eastAsia="Times New Roman" w:hAnsi="Arial" w:cs="Arial"/>
          <w:sz w:val="20"/>
          <w:szCs w:val="20"/>
        </w:rPr>
        <w:t xml:space="preserve"> in respect of condition 28d </w:t>
      </w:r>
      <w:r w:rsidR="00C97260" w:rsidRPr="00C97260">
        <w:rPr>
          <w:rFonts w:ascii="Arial" w:eastAsia="Times New Roman" w:hAnsi="Arial" w:cs="Arial"/>
          <w:b/>
          <w:bCs/>
          <w:sz w:val="20"/>
          <w:szCs w:val="20"/>
        </w:rPr>
        <w:t>[Redacted]</w:t>
      </w:r>
      <w:r w:rsidR="00C97260" w:rsidRPr="00C97260">
        <w:rPr>
          <w:rFonts w:ascii="Arial" w:eastAsia="Times New Roman" w:hAnsi="Arial" w:cs="Arial"/>
          <w:sz w:val="20"/>
          <w:szCs w:val="20"/>
        </w:rPr>
        <w:t> </w:t>
      </w:r>
      <w:r w:rsidR="001D1D87" w:rsidRPr="002D6C14">
        <w:rPr>
          <w:rFonts w:ascii="Arial" w:eastAsia="Times New Roman" w:hAnsi="Arial" w:cs="Arial"/>
          <w:sz w:val="20"/>
          <w:szCs w:val="20"/>
        </w:rPr>
        <w:t xml:space="preserve">in </w:t>
      </w:r>
      <w:r w:rsidR="00384090" w:rsidRPr="002D6C14">
        <w:rPr>
          <w:rFonts w:ascii="Arial" w:eastAsia="Times New Roman" w:hAnsi="Arial" w:cs="Arial"/>
          <w:sz w:val="20"/>
          <w:szCs w:val="20"/>
        </w:rPr>
        <w:t>aggregate.</w:t>
      </w:r>
    </w:p>
    <w:p w14:paraId="33D4FE63" w14:textId="62D985D7" w:rsidR="001D1D87" w:rsidRPr="002D6C14" w:rsidRDefault="00C800A0"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ii.</w:t>
      </w:r>
      <w:r w:rsidR="001D1D87" w:rsidRPr="002D6C14">
        <w:rPr>
          <w:rFonts w:ascii="Arial" w:eastAsia="Times New Roman" w:hAnsi="Arial" w:cs="Arial"/>
          <w:sz w:val="20"/>
          <w:szCs w:val="20"/>
        </w:rPr>
        <w:t xml:space="preserve"> without limiting Clause</w:t>
      </w:r>
      <w:r w:rsidR="009A39B0" w:rsidRPr="002D6C14">
        <w:rPr>
          <w:rFonts w:ascii="Arial" w:eastAsia="Times New Roman" w:hAnsi="Arial" w:cs="Arial"/>
          <w:sz w:val="20"/>
          <w:szCs w:val="20"/>
        </w:rPr>
        <w:t xml:space="preserve"> e(i)</w:t>
      </w:r>
      <w:r w:rsidR="001D1D87" w:rsidRPr="002D6C14">
        <w:rPr>
          <w:rFonts w:ascii="Arial" w:eastAsia="Times New Roman" w:hAnsi="Arial" w:cs="Arial"/>
          <w:sz w:val="20"/>
          <w:szCs w:val="20"/>
        </w:rPr>
        <w:t xml:space="preserve"> and subject always to Clauses </w:t>
      </w:r>
      <w:r w:rsidR="007B3BC6" w:rsidRPr="002D6C14">
        <w:rPr>
          <w:rFonts w:ascii="Arial" w:eastAsia="Times New Roman" w:hAnsi="Arial" w:cs="Arial"/>
          <w:sz w:val="20"/>
          <w:szCs w:val="20"/>
        </w:rPr>
        <w:t>b</w:t>
      </w:r>
      <w:r w:rsidR="001D1D87" w:rsidRPr="002D6C14">
        <w:rPr>
          <w:rFonts w:ascii="Arial" w:eastAsia="Times New Roman" w:hAnsi="Arial" w:cs="Arial"/>
          <w:sz w:val="20"/>
          <w:szCs w:val="20"/>
        </w:rPr>
        <w:t xml:space="preserve">, </w:t>
      </w:r>
      <w:r w:rsidR="007B3BC6" w:rsidRPr="002D6C14">
        <w:rPr>
          <w:rFonts w:ascii="Arial" w:eastAsia="Times New Roman" w:hAnsi="Arial" w:cs="Arial"/>
          <w:sz w:val="20"/>
          <w:szCs w:val="20"/>
        </w:rPr>
        <w:t>c</w:t>
      </w:r>
      <w:r w:rsidR="001D1D87" w:rsidRPr="002D6C14">
        <w:rPr>
          <w:rFonts w:ascii="Arial" w:eastAsia="Times New Roman" w:hAnsi="Arial" w:cs="Arial"/>
          <w:sz w:val="20"/>
          <w:szCs w:val="20"/>
        </w:rPr>
        <w:t xml:space="preserve"> and </w:t>
      </w:r>
      <w:r w:rsidRPr="002D6C14">
        <w:rPr>
          <w:rFonts w:ascii="Arial" w:eastAsia="Times New Roman" w:hAnsi="Arial" w:cs="Arial"/>
          <w:sz w:val="20"/>
          <w:szCs w:val="20"/>
        </w:rPr>
        <w:t>e(iii)</w:t>
      </w:r>
      <w:r w:rsidR="001D1D87" w:rsidRPr="002D6C14">
        <w:rPr>
          <w:rFonts w:ascii="Arial" w:eastAsia="Times New Roman" w:hAnsi="Arial" w:cs="Arial"/>
          <w:sz w:val="20"/>
          <w:szCs w:val="20"/>
        </w:rPr>
        <w:t xml:space="preserve">, the Contractor's total liability throughout the Term in respect of all other liabilities (but excluding any Service Credits paid or payable in accordance with </w:t>
      </w:r>
      <w:r w:rsidR="00132FC8" w:rsidRPr="00132FC8">
        <w:rPr>
          <w:rFonts w:ascii="Arial" w:eastAsia="Times New Roman" w:hAnsi="Arial" w:cs="Arial"/>
          <w:sz w:val="20"/>
          <w:szCs w:val="20"/>
        </w:rPr>
        <w:t>S</w:t>
      </w:r>
      <w:r w:rsidR="0063616C" w:rsidRPr="00132FC8">
        <w:rPr>
          <w:rFonts w:ascii="Arial" w:eastAsia="Times New Roman" w:hAnsi="Arial" w:cs="Arial"/>
          <w:sz w:val="20"/>
          <w:szCs w:val="20"/>
        </w:rPr>
        <w:t>chedule</w:t>
      </w:r>
      <w:r w:rsidR="004B6F68" w:rsidRPr="00132FC8">
        <w:rPr>
          <w:rFonts w:ascii="Arial" w:eastAsia="Times New Roman" w:hAnsi="Arial" w:cs="Arial"/>
          <w:sz w:val="20"/>
          <w:szCs w:val="20"/>
        </w:rPr>
        <w:t xml:space="preserve"> </w:t>
      </w:r>
      <w:r w:rsidR="00132FC8">
        <w:rPr>
          <w:rFonts w:ascii="Arial" w:eastAsia="Times New Roman" w:hAnsi="Arial" w:cs="Arial"/>
          <w:sz w:val="20"/>
          <w:szCs w:val="20"/>
        </w:rPr>
        <w:t>9 (Performance Management)</w:t>
      </w:r>
      <w:r w:rsidR="001D1D87" w:rsidRPr="002D6C14">
        <w:rPr>
          <w:rFonts w:ascii="Arial" w:eastAsia="Times New Roman" w:hAnsi="Arial" w:cs="Arial"/>
          <w:sz w:val="20"/>
          <w:szCs w:val="20"/>
        </w:rPr>
        <w:t xml:space="preserve"> whether in contract, in tort (including negligence), arising under warranty, under statute or otherwise under or in connection with this Contract shall be £</w:t>
      </w:r>
      <w:r w:rsidR="00B13F23" w:rsidRPr="002D6C14">
        <w:rPr>
          <w:rFonts w:ascii="Arial" w:eastAsia="Times New Roman" w:hAnsi="Arial" w:cs="Arial"/>
          <w:sz w:val="20"/>
          <w:szCs w:val="20"/>
        </w:rPr>
        <w:t>5,250,000</w:t>
      </w:r>
      <w:r w:rsidR="001D1D87" w:rsidRPr="002D6C14">
        <w:rPr>
          <w:rFonts w:ascii="Arial" w:eastAsia="Times New Roman" w:hAnsi="Arial" w:cs="Arial"/>
          <w:sz w:val="20"/>
          <w:szCs w:val="20"/>
        </w:rPr>
        <w:t xml:space="preserve"> in aggregate.</w:t>
      </w:r>
    </w:p>
    <w:p w14:paraId="0D2FE3F9" w14:textId="77AD4F8B" w:rsidR="001D1D87" w:rsidRPr="002D6C14" w:rsidRDefault="009A39B0"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iii.</w:t>
      </w:r>
      <w:r w:rsidR="001D1D87" w:rsidRPr="002D6C14">
        <w:rPr>
          <w:rFonts w:ascii="Arial" w:eastAsia="Times New Roman" w:hAnsi="Arial" w:cs="Arial"/>
          <w:sz w:val="20"/>
          <w:szCs w:val="20"/>
        </w:rPr>
        <w:t xml:space="preserve"> on the exercise of any and, where more than one, each option period or agreed extension to the Term, the limitation of the Contractor's total liability (in aggregate) set out in Clauses </w:t>
      </w:r>
      <w:r w:rsidR="004B6F68" w:rsidRPr="002D6C14">
        <w:rPr>
          <w:rFonts w:ascii="Arial" w:eastAsia="Times New Roman" w:hAnsi="Arial" w:cs="Arial"/>
          <w:sz w:val="20"/>
          <w:szCs w:val="20"/>
        </w:rPr>
        <w:t>e(i)</w:t>
      </w:r>
      <w:r w:rsidR="001D1D87" w:rsidRPr="002D6C14">
        <w:rPr>
          <w:rFonts w:ascii="Arial" w:eastAsia="Times New Roman" w:hAnsi="Arial" w:cs="Arial"/>
          <w:sz w:val="20"/>
          <w:szCs w:val="20"/>
        </w:rPr>
        <w:t xml:space="preserve"> and </w:t>
      </w:r>
      <w:r w:rsidR="004B6F68" w:rsidRPr="002D6C14">
        <w:rPr>
          <w:rFonts w:ascii="Arial" w:eastAsia="Times New Roman" w:hAnsi="Arial" w:cs="Arial"/>
          <w:sz w:val="20"/>
          <w:szCs w:val="20"/>
        </w:rPr>
        <w:t>e(ii)</w:t>
      </w:r>
      <w:r w:rsidR="001D1D87" w:rsidRPr="002D6C14">
        <w:rPr>
          <w:rFonts w:ascii="Arial" w:eastAsia="Times New Roman" w:hAnsi="Arial" w:cs="Arial"/>
          <w:sz w:val="20"/>
          <w:szCs w:val="20"/>
        </w:rPr>
        <w:t xml:space="preserve"> above shall be fully replenished such that on and from each such exercise or extension of the Term, the Authority shall be able to claim up to the full value of the limitation set out in Clauses </w:t>
      </w:r>
      <w:r w:rsidR="004B6F68" w:rsidRPr="002D6C14">
        <w:rPr>
          <w:rFonts w:ascii="Arial" w:eastAsia="Times New Roman" w:hAnsi="Arial" w:cs="Arial"/>
          <w:sz w:val="20"/>
          <w:szCs w:val="20"/>
        </w:rPr>
        <w:t>e(i)</w:t>
      </w:r>
      <w:r w:rsidR="001D1D87" w:rsidRPr="002D6C14">
        <w:rPr>
          <w:rFonts w:ascii="Arial" w:eastAsia="Times New Roman" w:hAnsi="Arial" w:cs="Arial"/>
          <w:sz w:val="20"/>
          <w:szCs w:val="20"/>
        </w:rPr>
        <w:t xml:space="preserve"> and </w:t>
      </w:r>
      <w:r w:rsidR="004B6F68" w:rsidRPr="002D6C14">
        <w:rPr>
          <w:rFonts w:ascii="Arial" w:eastAsia="Times New Roman" w:hAnsi="Arial" w:cs="Arial"/>
          <w:sz w:val="20"/>
          <w:szCs w:val="20"/>
        </w:rPr>
        <w:t>e(ii)</w:t>
      </w:r>
      <w:r w:rsidR="001D1D87" w:rsidRPr="002D6C14">
        <w:rPr>
          <w:rFonts w:ascii="Arial" w:eastAsia="Times New Roman" w:hAnsi="Arial" w:cs="Arial"/>
          <w:sz w:val="20"/>
          <w:szCs w:val="20"/>
        </w:rPr>
        <w:t xml:space="preserve"> of this Contract.</w:t>
      </w:r>
    </w:p>
    <w:p w14:paraId="0149904B" w14:textId="488A1C6F" w:rsidR="001D1D87" w:rsidRPr="002D6C14" w:rsidRDefault="0038409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f.</w:t>
      </w:r>
      <w:r w:rsidRPr="002D6C14">
        <w:rPr>
          <w:rFonts w:ascii="Arial" w:eastAsia="Times New Roman" w:hAnsi="Arial" w:cs="Arial"/>
          <w:sz w:val="20"/>
          <w:szCs w:val="20"/>
        </w:rPr>
        <w:tab/>
      </w:r>
      <w:r w:rsidR="001D1D87" w:rsidRPr="002D6C14">
        <w:rPr>
          <w:rFonts w:ascii="Arial" w:eastAsia="Times New Roman" w:hAnsi="Arial" w:cs="Arial"/>
          <w:sz w:val="20"/>
          <w:szCs w:val="20"/>
        </w:rPr>
        <w:t xml:space="preserve"> Subject to Clauses </w:t>
      </w:r>
      <w:r w:rsidRPr="002D6C14">
        <w:rPr>
          <w:rFonts w:ascii="Arial" w:eastAsia="Times New Roman" w:hAnsi="Arial" w:cs="Arial"/>
          <w:sz w:val="20"/>
          <w:szCs w:val="20"/>
        </w:rPr>
        <w:t>b</w:t>
      </w:r>
      <w:r w:rsidR="001D1D87" w:rsidRPr="002D6C14">
        <w:rPr>
          <w:rFonts w:ascii="Arial" w:eastAsia="Times New Roman" w:hAnsi="Arial" w:cs="Arial"/>
          <w:sz w:val="20"/>
          <w:szCs w:val="20"/>
        </w:rPr>
        <w:t xml:space="preserve">, </w:t>
      </w:r>
      <w:r w:rsidRPr="002D6C14">
        <w:rPr>
          <w:rFonts w:ascii="Arial" w:eastAsia="Times New Roman" w:hAnsi="Arial" w:cs="Arial"/>
          <w:sz w:val="20"/>
          <w:szCs w:val="20"/>
        </w:rPr>
        <w:t>c</w:t>
      </w:r>
      <w:r w:rsidR="001D1D87" w:rsidRPr="002D6C14">
        <w:rPr>
          <w:rFonts w:ascii="Arial" w:eastAsia="Times New Roman" w:hAnsi="Arial" w:cs="Arial"/>
          <w:sz w:val="20"/>
          <w:szCs w:val="20"/>
        </w:rPr>
        <w:t xml:space="preserve"> and </w:t>
      </w:r>
      <w:r w:rsidR="003B3728" w:rsidRPr="002D6C14">
        <w:rPr>
          <w:rFonts w:ascii="Arial" w:eastAsia="Times New Roman" w:hAnsi="Arial" w:cs="Arial"/>
          <w:sz w:val="20"/>
          <w:szCs w:val="20"/>
        </w:rPr>
        <w:t>h</w:t>
      </w:r>
      <w:r w:rsidR="001D1D87" w:rsidRPr="002D6C14">
        <w:rPr>
          <w:rFonts w:ascii="Arial" w:eastAsia="Times New Roman" w:hAnsi="Arial" w:cs="Arial"/>
          <w:sz w:val="20"/>
          <w:szCs w:val="20"/>
        </w:rPr>
        <w:t>,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7E312FA2" w14:textId="25ED48E8" w:rsidR="001D1D87" w:rsidRPr="002D6C14" w:rsidRDefault="0038409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lastRenderedPageBreak/>
        <w:t>g.</w:t>
      </w:r>
      <w:r w:rsidRPr="002D6C14">
        <w:rPr>
          <w:rFonts w:ascii="Arial" w:eastAsia="Times New Roman" w:hAnsi="Arial" w:cs="Arial"/>
          <w:sz w:val="20"/>
          <w:szCs w:val="20"/>
        </w:rPr>
        <w:tab/>
      </w:r>
      <w:r w:rsidR="001D1D87" w:rsidRPr="002D6C14">
        <w:rPr>
          <w:rFonts w:ascii="Arial" w:eastAsia="Times New Roman" w:hAnsi="Arial" w:cs="Arial"/>
          <w:sz w:val="20"/>
          <w:szCs w:val="20"/>
        </w:rPr>
        <w:t xml:space="preserve"> Clause </w:t>
      </w:r>
      <w:r w:rsidRPr="002D6C14">
        <w:rPr>
          <w:rFonts w:ascii="Arial" w:eastAsia="Times New Roman" w:hAnsi="Arial" w:cs="Arial"/>
          <w:sz w:val="20"/>
          <w:szCs w:val="20"/>
        </w:rPr>
        <w:t>f</w:t>
      </w:r>
      <w:r w:rsidR="001D1D87" w:rsidRPr="002D6C14">
        <w:rPr>
          <w:rFonts w:ascii="Arial" w:eastAsia="Times New Roman" w:hAnsi="Arial" w:cs="Arial"/>
          <w:sz w:val="20"/>
          <w:szCs w:val="20"/>
        </w:rPr>
        <w:t xml:space="preserve"> shall not exclude or limit the Contractor's right under this Contract to claim for the Charges.</w:t>
      </w:r>
    </w:p>
    <w:p w14:paraId="4405C317" w14:textId="77777777" w:rsidR="005D6007" w:rsidRPr="002D6C14" w:rsidRDefault="005D6007" w:rsidP="0035087E">
      <w:pPr>
        <w:widowControl w:val="0"/>
        <w:tabs>
          <w:tab w:val="num" w:pos="0"/>
        </w:tabs>
        <w:spacing w:after="0" w:line="240" w:lineRule="auto"/>
        <w:ind w:left="-709"/>
        <w:rPr>
          <w:rFonts w:ascii="Arial" w:eastAsia="Times New Roman" w:hAnsi="Arial" w:cs="Arial"/>
          <w:sz w:val="20"/>
          <w:szCs w:val="20"/>
        </w:rPr>
      </w:pPr>
    </w:p>
    <w:p w14:paraId="3FFD685E" w14:textId="6C98BB4F" w:rsidR="001D1D87" w:rsidRPr="002D6C14" w:rsidRDefault="001D1D87" w:rsidP="0035087E">
      <w:pPr>
        <w:widowControl w:val="0"/>
        <w:tabs>
          <w:tab w:val="num" w:pos="0"/>
        </w:tabs>
        <w:spacing w:after="0" w:line="240" w:lineRule="auto"/>
        <w:ind w:left="-709"/>
        <w:rPr>
          <w:rFonts w:ascii="Arial" w:eastAsia="Times New Roman" w:hAnsi="Arial" w:cs="Arial"/>
          <w:b/>
          <w:bCs/>
          <w:sz w:val="20"/>
          <w:szCs w:val="20"/>
        </w:rPr>
      </w:pPr>
      <w:r w:rsidRPr="002D6C14">
        <w:rPr>
          <w:rFonts w:ascii="Arial" w:eastAsia="Times New Roman" w:hAnsi="Arial" w:cs="Arial"/>
          <w:b/>
          <w:bCs/>
          <w:sz w:val="20"/>
          <w:szCs w:val="20"/>
        </w:rPr>
        <w:t>Consequential loss</w:t>
      </w:r>
    </w:p>
    <w:p w14:paraId="7799AF98" w14:textId="38491B8E" w:rsidR="001D1D87" w:rsidRPr="002D6C14" w:rsidRDefault="0038409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h.</w:t>
      </w:r>
      <w:r w:rsidRPr="002D6C14">
        <w:rPr>
          <w:rFonts w:ascii="Arial" w:eastAsia="Times New Roman" w:hAnsi="Arial" w:cs="Arial"/>
          <w:sz w:val="20"/>
          <w:szCs w:val="20"/>
        </w:rPr>
        <w:tab/>
      </w:r>
      <w:r w:rsidR="001D1D87" w:rsidRPr="002D6C14">
        <w:rPr>
          <w:rFonts w:ascii="Arial" w:eastAsia="Times New Roman" w:hAnsi="Arial" w:cs="Arial"/>
          <w:sz w:val="20"/>
          <w:szCs w:val="20"/>
        </w:rPr>
        <w:t xml:space="preserve">Subject to Clauses </w:t>
      </w:r>
      <w:r w:rsidR="00C452BE" w:rsidRPr="002D6C14">
        <w:rPr>
          <w:rFonts w:ascii="Arial" w:eastAsia="Times New Roman" w:hAnsi="Arial" w:cs="Arial"/>
          <w:sz w:val="20"/>
          <w:szCs w:val="20"/>
        </w:rPr>
        <w:t>b</w:t>
      </w:r>
      <w:r w:rsidR="001D1D87" w:rsidRPr="002D6C14">
        <w:rPr>
          <w:rFonts w:ascii="Arial" w:eastAsia="Times New Roman" w:hAnsi="Arial" w:cs="Arial"/>
          <w:sz w:val="20"/>
          <w:szCs w:val="20"/>
        </w:rPr>
        <w:t xml:space="preserve">, </w:t>
      </w:r>
      <w:r w:rsidR="00C452BE" w:rsidRPr="002D6C14">
        <w:rPr>
          <w:rFonts w:ascii="Arial" w:eastAsia="Times New Roman" w:hAnsi="Arial" w:cs="Arial"/>
          <w:sz w:val="20"/>
          <w:szCs w:val="20"/>
        </w:rPr>
        <w:t>c</w:t>
      </w:r>
      <w:r w:rsidR="001D1D87" w:rsidRPr="002D6C14">
        <w:rPr>
          <w:rFonts w:ascii="Arial" w:eastAsia="Times New Roman" w:hAnsi="Arial" w:cs="Arial"/>
          <w:sz w:val="20"/>
          <w:szCs w:val="20"/>
        </w:rPr>
        <w:t xml:space="preserve"> and </w:t>
      </w:r>
      <w:r w:rsidR="00C452BE" w:rsidRPr="002D6C14">
        <w:rPr>
          <w:rFonts w:ascii="Arial" w:eastAsia="Times New Roman" w:hAnsi="Arial" w:cs="Arial"/>
          <w:sz w:val="20"/>
          <w:szCs w:val="20"/>
        </w:rPr>
        <w:t>h</w:t>
      </w:r>
      <w:r w:rsidR="001D1D87" w:rsidRPr="002D6C14">
        <w:rPr>
          <w:rFonts w:ascii="Arial" w:eastAsia="Times New Roman" w:hAnsi="Arial" w:cs="Arial"/>
          <w:sz w:val="20"/>
          <w:szCs w:val="20"/>
        </w:rPr>
        <w:t>, neither Party shall be liable to the other Party or to any third party, whether in contract (including under any warranty), in tort (including negligence), under statute or otherwise for or in respect of:</w:t>
      </w:r>
    </w:p>
    <w:p w14:paraId="5DF24511" w14:textId="7845C270" w:rsidR="001D1D87" w:rsidRPr="002D6C14" w:rsidRDefault="0038409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t>i.</w:t>
      </w:r>
      <w:r w:rsidR="001D1D87" w:rsidRPr="002D6C14">
        <w:rPr>
          <w:rFonts w:ascii="Arial" w:eastAsia="Times New Roman" w:hAnsi="Arial" w:cs="Arial"/>
          <w:sz w:val="20"/>
          <w:szCs w:val="20"/>
        </w:rPr>
        <w:t xml:space="preserve"> indirect loss or </w:t>
      </w:r>
      <w:r w:rsidRPr="002D6C14">
        <w:rPr>
          <w:rFonts w:ascii="Arial" w:eastAsia="Times New Roman" w:hAnsi="Arial" w:cs="Arial"/>
          <w:sz w:val="20"/>
          <w:szCs w:val="20"/>
        </w:rPr>
        <w:t>damage.</w:t>
      </w:r>
    </w:p>
    <w:p w14:paraId="325077EA" w14:textId="0EAA0B67" w:rsidR="001D1D87" w:rsidRPr="002D6C14" w:rsidRDefault="0038409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t>ii.</w:t>
      </w:r>
      <w:r w:rsidR="001D1D87" w:rsidRPr="002D6C14">
        <w:rPr>
          <w:rFonts w:ascii="Arial" w:eastAsia="Times New Roman" w:hAnsi="Arial" w:cs="Arial"/>
          <w:sz w:val="20"/>
          <w:szCs w:val="20"/>
        </w:rPr>
        <w:t xml:space="preserve"> special loss or </w:t>
      </w:r>
      <w:r w:rsidRPr="002D6C14">
        <w:rPr>
          <w:rFonts w:ascii="Arial" w:eastAsia="Times New Roman" w:hAnsi="Arial" w:cs="Arial"/>
          <w:sz w:val="20"/>
          <w:szCs w:val="20"/>
        </w:rPr>
        <w:t>damage.</w:t>
      </w:r>
    </w:p>
    <w:p w14:paraId="54152492" w14:textId="60CC1C66" w:rsidR="001D1D87" w:rsidRPr="002D6C14" w:rsidRDefault="0038409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t>iii.</w:t>
      </w:r>
      <w:r w:rsidR="001D1D87" w:rsidRPr="002D6C14">
        <w:rPr>
          <w:rFonts w:ascii="Arial" w:eastAsia="Times New Roman" w:hAnsi="Arial" w:cs="Arial"/>
          <w:sz w:val="20"/>
          <w:szCs w:val="20"/>
        </w:rPr>
        <w:t xml:space="preserve"> consequential loss or </w:t>
      </w:r>
      <w:r w:rsidRPr="002D6C14">
        <w:rPr>
          <w:rFonts w:ascii="Arial" w:eastAsia="Times New Roman" w:hAnsi="Arial" w:cs="Arial"/>
          <w:sz w:val="20"/>
          <w:szCs w:val="20"/>
        </w:rPr>
        <w:t>damage.</w:t>
      </w:r>
    </w:p>
    <w:p w14:paraId="4A28E9B4" w14:textId="771BAF3B" w:rsidR="001D1D87" w:rsidRPr="002D6C14" w:rsidRDefault="0038409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003B3728" w:rsidRPr="002D6C14">
        <w:rPr>
          <w:rFonts w:ascii="Arial" w:eastAsia="Times New Roman" w:hAnsi="Arial" w:cs="Arial"/>
          <w:sz w:val="20"/>
          <w:szCs w:val="20"/>
        </w:rPr>
        <w:t>iv.</w:t>
      </w:r>
      <w:r w:rsidR="001D1D87" w:rsidRPr="002D6C14">
        <w:rPr>
          <w:rFonts w:ascii="Arial" w:eastAsia="Times New Roman" w:hAnsi="Arial" w:cs="Arial"/>
          <w:sz w:val="20"/>
          <w:szCs w:val="20"/>
        </w:rPr>
        <w:t xml:space="preserve"> loss of profits (whether direct or indirect</w:t>
      </w:r>
      <w:r w:rsidR="003C02CB" w:rsidRPr="002D6C14">
        <w:rPr>
          <w:rFonts w:ascii="Arial" w:eastAsia="Times New Roman" w:hAnsi="Arial" w:cs="Arial"/>
          <w:sz w:val="20"/>
          <w:szCs w:val="20"/>
        </w:rPr>
        <w:t>).</w:t>
      </w:r>
    </w:p>
    <w:p w14:paraId="1E9A711D" w14:textId="3383BCB1" w:rsidR="001D1D87" w:rsidRPr="002D6C14" w:rsidRDefault="0038409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003B3728" w:rsidRPr="002D6C14">
        <w:rPr>
          <w:rFonts w:ascii="Arial" w:eastAsia="Times New Roman" w:hAnsi="Arial" w:cs="Arial"/>
          <w:sz w:val="20"/>
          <w:szCs w:val="20"/>
        </w:rPr>
        <w:t>v.</w:t>
      </w:r>
      <w:r w:rsidR="001D1D87" w:rsidRPr="002D6C14">
        <w:rPr>
          <w:rFonts w:ascii="Arial" w:eastAsia="Times New Roman" w:hAnsi="Arial" w:cs="Arial"/>
          <w:sz w:val="20"/>
          <w:szCs w:val="20"/>
        </w:rPr>
        <w:t xml:space="preserve"> loss of turnover (whether direct or indirect</w:t>
      </w:r>
      <w:r w:rsidR="003C02CB" w:rsidRPr="002D6C14">
        <w:rPr>
          <w:rFonts w:ascii="Arial" w:eastAsia="Times New Roman" w:hAnsi="Arial" w:cs="Arial"/>
          <w:sz w:val="20"/>
          <w:szCs w:val="20"/>
        </w:rPr>
        <w:t>).</w:t>
      </w:r>
    </w:p>
    <w:p w14:paraId="25F22D65" w14:textId="0783F1BB" w:rsidR="001D1D87" w:rsidRPr="002D6C14" w:rsidRDefault="00384090"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003B3728" w:rsidRPr="002D6C14">
        <w:rPr>
          <w:rFonts w:ascii="Arial" w:eastAsia="Times New Roman" w:hAnsi="Arial" w:cs="Arial"/>
          <w:sz w:val="20"/>
          <w:szCs w:val="20"/>
        </w:rPr>
        <w:t>vi.</w:t>
      </w:r>
      <w:r w:rsidR="001D1D87" w:rsidRPr="002D6C14">
        <w:rPr>
          <w:rFonts w:ascii="Arial" w:eastAsia="Times New Roman" w:hAnsi="Arial" w:cs="Arial"/>
          <w:sz w:val="20"/>
          <w:szCs w:val="20"/>
        </w:rPr>
        <w:t xml:space="preserve"> loss of business opportunities (whether direct or indirect); or</w:t>
      </w:r>
    </w:p>
    <w:p w14:paraId="406EE97D" w14:textId="4A399B94" w:rsidR="001D1D87" w:rsidRPr="002D6C14" w:rsidRDefault="003B3728"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vii</w:t>
      </w:r>
      <w:r w:rsidR="001D1D87" w:rsidRPr="002D6C14">
        <w:rPr>
          <w:rFonts w:ascii="Arial" w:eastAsia="Times New Roman" w:hAnsi="Arial" w:cs="Arial"/>
          <w:sz w:val="20"/>
          <w:szCs w:val="20"/>
        </w:rPr>
        <w:t xml:space="preserve"> damage to goodwill (whether direct or indirect),</w:t>
      </w:r>
      <w:r w:rsidR="00C452BE" w:rsidRPr="002D6C14">
        <w:rPr>
          <w:rFonts w:ascii="Arial" w:eastAsia="Times New Roman" w:hAnsi="Arial" w:cs="Arial"/>
          <w:sz w:val="20"/>
          <w:szCs w:val="20"/>
        </w:rPr>
        <w:t xml:space="preserve"> </w:t>
      </w:r>
      <w:r w:rsidR="001D1D87" w:rsidRPr="002D6C14">
        <w:rPr>
          <w:rFonts w:ascii="Arial" w:eastAsia="Times New Roman" w:hAnsi="Arial" w:cs="Arial"/>
          <w:sz w:val="20"/>
          <w:szCs w:val="20"/>
        </w:rPr>
        <w:t>even if that Party was aware of the possibility of such loss or damage to the other Party.</w:t>
      </w:r>
    </w:p>
    <w:p w14:paraId="7A0047CF" w14:textId="51B6E8F4" w:rsidR="001D1D87" w:rsidRPr="002D6C14" w:rsidRDefault="003C02CB"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i.</w:t>
      </w:r>
      <w:r w:rsidR="001D1D87" w:rsidRPr="002D6C14">
        <w:rPr>
          <w:rFonts w:ascii="Arial" w:eastAsia="Times New Roman" w:hAnsi="Arial" w:cs="Arial"/>
          <w:sz w:val="20"/>
          <w:szCs w:val="20"/>
        </w:rPr>
        <w:t xml:space="preserve"> </w:t>
      </w:r>
      <w:r w:rsidR="00EA2D94" w:rsidRPr="002D6C14">
        <w:rPr>
          <w:rFonts w:ascii="Arial" w:eastAsia="Times New Roman" w:hAnsi="Arial" w:cs="Arial"/>
          <w:sz w:val="20"/>
          <w:szCs w:val="20"/>
        </w:rPr>
        <w:tab/>
      </w:r>
      <w:r w:rsidR="001D1D87" w:rsidRPr="002D6C14">
        <w:rPr>
          <w:rFonts w:ascii="Arial" w:eastAsia="Times New Roman" w:hAnsi="Arial" w:cs="Arial"/>
          <w:sz w:val="20"/>
          <w:szCs w:val="20"/>
        </w:rPr>
        <w:t xml:space="preserve">The provisions of Clause </w:t>
      </w:r>
      <w:r w:rsidRPr="002D6C14">
        <w:rPr>
          <w:rFonts w:ascii="Arial" w:eastAsia="Times New Roman" w:hAnsi="Arial" w:cs="Arial"/>
          <w:sz w:val="20"/>
          <w:szCs w:val="20"/>
        </w:rPr>
        <w:t>h</w:t>
      </w:r>
      <w:r w:rsidR="001D1D87" w:rsidRPr="002D6C14">
        <w:rPr>
          <w:rFonts w:ascii="Arial" w:eastAsia="Times New Roman" w:hAnsi="Arial" w:cs="Arial"/>
          <w:sz w:val="20"/>
          <w:szCs w:val="20"/>
        </w:rPr>
        <w:t xml:space="preserve"> shall not restrict the Authority's ability to recover any of the following losses incurred by the Authority to the extent that they arise </w:t>
      </w:r>
      <w:proofErr w:type="gramStart"/>
      <w:r w:rsidR="001D1D87" w:rsidRPr="002D6C14">
        <w:rPr>
          <w:rFonts w:ascii="Arial" w:eastAsia="Times New Roman" w:hAnsi="Arial" w:cs="Arial"/>
          <w:sz w:val="20"/>
          <w:szCs w:val="20"/>
        </w:rPr>
        <w:t>as a result of</w:t>
      </w:r>
      <w:proofErr w:type="gramEnd"/>
      <w:r w:rsidR="001D1D87" w:rsidRPr="002D6C14">
        <w:rPr>
          <w:rFonts w:ascii="Arial" w:eastAsia="Times New Roman" w:hAnsi="Arial" w:cs="Arial"/>
          <w:sz w:val="20"/>
          <w:szCs w:val="20"/>
        </w:rPr>
        <w:t xml:space="preserve"> a Default by the Contractor:</w:t>
      </w:r>
    </w:p>
    <w:p w14:paraId="77CFC383" w14:textId="3A87E418" w:rsidR="001D1D87" w:rsidRPr="002D6C14" w:rsidRDefault="00EA2D94"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w:t>
      </w:r>
      <w:r w:rsidR="001D1D87" w:rsidRPr="002D6C14">
        <w:rPr>
          <w:rFonts w:ascii="Arial" w:eastAsia="Times New Roman" w:hAnsi="Arial" w:cs="Arial"/>
          <w:sz w:val="20"/>
          <w:szCs w:val="20"/>
        </w:rPr>
        <w:t xml:space="preserve"> any additional operational and administrative costs and expenses arising from the Contractor's Default, including any costs paid or payable by the Authority:</w:t>
      </w:r>
    </w:p>
    <w:p w14:paraId="788C6768" w14:textId="2628767B" w:rsidR="001D1D87" w:rsidRPr="002D6C14" w:rsidRDefault="00EA2D94"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ab/>
      </w:r>
      <w:r w:rsidR="0071116A" w:rsidRPr="002D6C14">
        <w:rPr>
          <w:rFonts w:ascii="Arial" w:eastAsia="Times New Roman" w:hAnsi="Arial" w:cs="Arial"/>
          <w:sz w:val="20"/>
          <w:szCs w:val="20"/>
        </w:rPr>
        <w:tab/>
        <w:t>(1)</w:t>
      </w:r>
      <w:r w:rsidR="001D1D87" w:rsidRPr="002D6C14">
        <w:rPr>
          <w:rFonts w:ascii="Arial" w:eastAsia="Times New Roman" w:hAnsi="Arial" w:cs="Arial"/>
          <w:sz w:val="20"/>
          <w:szCs w:val="20"/>
        </w:rPr>
        <w:t xml:space="preserve"> to any third </w:t>
      </w:r>
      <w:r w:rsidR="0071116A" w:rsidRPr="002D6C14">
        <w:rPr>
          <w:rFonts w:ascii="Arial" w:eastAsia="Times New Roman" w:hAnsi="Arial" w:cs="Arial"/>
          <w:sz w:val="20"/>
          <w:szCs w:val="20"/>
        </w:rPr>
        <w:t>party.</w:t>
      </w:r>
    </w:p>
    <w:p w14:paraId="3D67F37F" w14:textId="26542C85" w:rsidR="001D1D87" w:rsidRPr="002D6C14" w:rsidRDefault="0071116A" w:rsidP="0035087E">
      <w:pPr>
        <w:widowControl w:val="0"/>
        <w:tabs>
          <w:tab w:val="num" w:pos="0"/>
        </w:tabs>
        <w:spacing w:after="0" w:line="240" w:lineRule="auto"/>
        <w:ind w:left="720"/>
        <w:rPr>
          <w:rFonts w:ascii="Arial" w:eastAsia="Times New Roman" w:hAnsi="Arial" w:cs="Arial"/>
          <w:sz w:val="20"/>
          <w:szCs w:val="20"/>
        </w:rPr>
      </w:pPr>
      <w:r w:rsidRPr="002D6C14">
        <w:rPr>
          <w:rFonts w:ascii="Arial" w:eastAsia="Times New Roman" w:hAnsi="Arial" w:cs="Arial"/>
          <w:sz w:val="20"/>
          <w:szCs w:val="20"/>
        </w:rPr>
        <w:t>(2)</w:t>
      </w:r>
      <w:r w:rsidR="001D1D87" w:rsidRPr="002D6C14">
        <w:rPr>
          <w:rFonts w:ascii="Arial" w:eastAsia="Times New Roman" w:hAnsi="Arial" w:cs="Arial"/>
          <w:sz w:val="20"/>
          <w:szCs w:val="20"/>
        </w:rPr>
        <w:t xml:space="preserve"> for putting in place workarounds for the Contractor Deliverables and other deliverables that are reliant on the Contractor Deliverables; and</w:t>
      </w:r>
    </w:p>
    <w:p w14:paraId="57F52C92" w14:textId="7852FCE2" w:rsidR="001D1D87" w:rsidRPr="002D6C14" w:rsidRDefault="0071116A" w:rsidP="0035087E">
      <w:pPr>
        <w:widowControl w:val="0"/>
        <w:tabs>
          <w:tab w:val="num" w:pos="0"/>
        </w:tabs>
        <w:spacing w:after="0" w:line="240" w:lineRule="auto"/>
        <w:ind w:left="720"/>
        <w:rPr>
          <w:rFonts w:ascii="Arial" w:eastAsia="Times New Roman" w:hAnsi="Arial" w:cs="Arial"/>
          <w:sz w:val="20"/>
          <w:szCs w:val="20"/>
        </w:rPr>
      </w:pPr>
      <w:r w:rsidRPr="002D6C14">
        <w:rPr>
          <w:rFonts w:ascii="Arial" w:eastAsia="Times New Roman" w:hAnsi="Arial" w:cs="Arial"/>
          <w:sz w:val="20"/>
          <w:szCs w:val="20"/>
        </w:rPr>
        <w:t>(</w:t>
      </w:r>
      <w:r w:rsidR="001D1D87" w:rsidRPr="002D6C14">
        <w:rPr>
          <w:rFonts w:ascii="Arial" w:eastAsia="Times New Roman" w:hAnsi="Arial" w:cs="Arial"/>
          <w:sz w:val="20"/>
          <w:szCs w:val="20"/>
        </w:rPr>
        <w:t>3</w:t>
      </w:r>
      <w:r w:rsidRPr="002D6C14">
        <w:rPr>
          <w:rFonts w:ascii="Arial" w:eastAsia="Times New Roman" w:hAnsi="Arial" w:cs="Arial"/>
          <w:sz w:val="20"/>
          <w:szCs w:val="20"/>
        </w:rPr>
        <w:t>)</w:t>
      </w:r>
      <w:r w:rsidR="001D1D87" w:rsidRPr="002D6C14">
        <w:rPr>
          <w:rFonts w:ascii="Arial" w:eastAsia="Times New Roman" w:hAnsi="Arial" w:cs="Arial"/>
          <w:sz w:val="20"/>
          <w:szCs w:val="20"/>
        </w:rPr>
        <w:t xml:space="preserve"> relating to time spent by or on behalf of the Authority in dealing with the consequences of the </w:t>
      </w:r>
      <w:r w:rsidRPr="002D6C14">
        <w:rPr>
          <w:rFonts w:ascii="Arial" w:eastAsia="Times New Roman" w:hAnsi="Arial" w:cs="Arial"/>
          <w:sz w:val="20"/>
          <w:szCs w:val="20"/>
        </w:rPr>
        <w:t>Default.</w:t>
      </w:r>
    </w:p>
    <w:p w14:paraId="73BBCA48" w14:textId="31B9FEE9" w:rsidR="001D1D87" w:rsidRPr="002D6C14" w:rsidRDefault="0071116A"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ii.</w:t>
      </w:r>
      <w:r w:rsidR="001D1D87" w:rsidRPr="002D6C14">
        <w:rPr>
          <w:rFonts w:ascii="Arial" w:eastAsia="Times New Roman" w:hAnsi="Arial" w:cs="Arial"/>
          <w:sz w:val="20"/>
          <w:szCs w:val="20"/>
        </w:rPr>
        <w:t xml:space="preserve"> any or all wasted expenditure and losses incurred by the Authority arising from the Contractor's Default, including wasted management </w:t>
      </w:r>
      <w:r w:rsidRPr="002D6C14">
        <w:rPr>
          <w:rFonts w:ascii="Arial" w:eastAsia="Times New Roman" w:hAnsi="Arial" w:cs="Arial"/>
          <w:sz w:val="20"/>
          <w:szCs w:val="20"/>
        </w:rPr>
        <w:t>time.</w:t>
      </w:r>
    </w:p>
    <w:p w14:paraId="064C25EB" w14:textId="21FA9EDB" w:rsidR="001D1D87" w:rsidRPr="002D6C14" w:rsidRDefault="0071116A"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iii.</w:t>
      </w:r>
      <w:r w:rsidR="001D1D87" w:rsidRPr="002D6C14">
        <w:rPr>
          <w:rFonts w:ascii="Arial" w:eastAsia="Times New Roman" w:hAnsi="Arial" w:cs="Arial"/>
          <w:sz w:val="20"/>
          <w:szCs w:val="20"/>
        </w:rPr>
        <w:t xml:space="preserve">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257624B" w14:textId="6F65311F" w:rsidR="001D1D87" w:rsidRPr="002D6C14" w:rsidRDefault="0071116A"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iv.</w:t>
      </w:r>
      <w:r w:rsidR="001D1D87" w:rsidRPr="002D6C14">
        <w:rPr>
          <w:rFonts w:ascii="Arial" w:eastAsia="Times New Roman" w:hAnsi="Arial" w:cs="Arial"/>
          <w:sz w:val="20"/>
          <w:szCs w:val="20"/>
        </w:rPr>
        <w:t xml:space="preserve">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r w:rsidRPr="002D6C14">
        <w:rPr>
          <w:rFonts w:ascii="Arial" w:eastAsia="Times New Roman" w:hAnsi="Arial" w:cs="Arial"/>
          <w:sz w:val="20"/>
          <w:szCs w:val="20"/>
        </w:rPr>
        <w:t>software.</w:t>
      </w:r>
      <w:r w:rsidR="001D1D87" w:rsidRPr="002D6C14">
        <w:rPr>
          <w:rFonts w:ascii="Arial" w:eastAsia="Times New Roman" w:hAnsi="Arial" w:cs="Arial"/>
          <w:sz w:val="20"/>
          <w:szCs w:val="20"/>
        </w:rPr>
        <w:t xml:space="preserve"> </w:t>
      </w:r>
    </w:p>
    <w:p w14:paraId="5D629A61" w14:textId="32BABCE2" w:rsidR="001D1D87" w:rsidRPr="002D6C14" w:rsidRDefault="0071116A"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v.</w:t>
      </w:r>
      <w:r w:rsidR="001D1D87" w:rsidRPr="002D6C14">
        <w:rPr>
          <w:rFonts w:ascii="Arial" w:eastAsia="Times New Roman" w:hAnsi="Arial" w:cs="Arial"/>
          <w:sz w:val="20"/>
          <w:szCs w:val="20"/>
        </w:rPr>
        <w:t xml:space="preserve"> damage to the Authority's physical property and tangible assets, including damage under DEFCONs 76 (SC2) and 611 (SC2</w:t>
      </w:r>
      <w:r w:rsidRPr="002D6C14">
        <w:rPr>
          <w:rFonts w:ascii="Arial" w:eastAsia="Times New Roman" w:hAnsi="Arial" w:cs="Arial"/>
          <w:sz w:val="20"/>
          <w:szCs w:val="20"/>
        </w:rPr>
        <w:t>).</w:t>
      </w:r>
    </w:p>
    <w:p w14:paraId="2AC971DA" w14:textId="497AF2D8" w:rsidR="001D1D87" w:rsidRPr="002D6C14" w:rsidRDefault="0071116A"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vi.</w:t>
      </w:r>
      <w:r w:rsidR="001D1D87" w:rsidRPr="002D6C14">
        <w:rPr>
          <w:rFonts w:ascii="Arial" w:eastAsia="Times New Roman" w:hAnsi="Arial" w:cs="Arial"/>
          <w:sz w:val="20"/>
          <w:szCs w:val="20"/>
        </w:rPr>
        <w:t xml:space="preserve"> costs, expenses and charges arising from, or any damages, account of profits or other award made for, infringement of any third-party Intellectual Property Rights or breach of any obligations of </w:t>
      </w:r>
      <w:r w:rsidRPr="002D6C14">
        <w:rPr>
          <w:rFonts w:ascii="Arial" w:eastAsia="Times New Roman" w:hAnsi="Arial" w:cs="Arial"/>
          <w:sz w:val="20"/>
          <w:szCs w:val="20"/>
        </w:rPr>
        <w:t>confidence.</w:t>
      </w:r>
    </w:p>
    <w:p w14:paraId="0D218048" w14:textId="15C8FB8E" w:rsidR="001D1D87" w:rsidRPr="002D6C14" w:rsidRDefault="0071116A"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vii.</w:t>
      </w:r>
      <w:r w:rsidR="001D1D87" w:rsidRPr="002D6C14">
        <w:rPr>
          <w:rFonts w:ascii="Arial" w:eastAsia="Times New Roman" w:hAnsi="Arial" w:cs="Arial"/>
          <w:sz w:val="20"/>
          <w:szCs w:val="20"/>
        </w:rPr>
        <w:t xml:space="preserve"> any additional costs incurred by the Authority in relation to the Authority's contracts with a third party (including any compensation or interest paid to a third party by the Authority) </w:t>
      </w:r>
      <w:proofErr w:type="gramStart"/>
      <w:r w:rsidR="001D1D87" w:rsidRPr="002D6C14">
        <w:rPr>
          <w:rFonts w:ascii="Arial" w:eastAsia="Times New Roman" w:hAnsi="Arial" w:cs="Arial"/>
          <w:sz w:val="20"/>
          <w:szCs w:val="20"/>
        </w:rPr>
        <w:t>as a result of</w:t>
      </w:r>
      <w:proofErr w:type="gramEnd"/>
      <w:r w:rsidR="001D1D87" w:rsidRPr="002D6C14">
        <w:rPr>
          <w:rFonts w:ascii="Arial" w:eastAsia="Times New Roman" w:hAnsi="Arial" w:cs="Arial"/>
          <w:sz w:val="20"/>
          <w:szCs w:val="20"/>
        </w:rPr>
        <w:t xml:space="preserve"> the Default (including the extension or replacement of such contracts</w:t>
      </w:r>
      <w:r w:rsidRPr="002D6C14">
        <w:rPr>
          <w:rFonts w:ascii="Arial" w:eastAsia="Times New Roman" w:hAnsi="Arial" w:cs="Arial"/>
          <w:sz w:val="20"/>
          <w:szCs w:val="20"/>
        </w:rPr>
        <w:t>).</w:t>
      </w:r>
    </w:p>
    <w:p w14:paraId="5942F397" w14:textId="0B6B6A40" w:rsidR="001D1D87" w:rsidRPr="002D6C14" w:rsidRDefault="0071116A"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viii.</w:t>
      </w:r>
      <w:r w:rsidR="001D1D87" w:rsidRPr="002D6C14">
        <w:rPr>
          <w:rFonts w:ascii="Arial" w:eastAsia="Times New Roman" w:hAnsi="Arial" w:cs="Arial"/>
          <w:sz w:val="20"/>
          <w:szCs w:val="20"/>
        </w:rPr>
        <w:t xml:space="preserve"> any fine or penalty incurred by the Authority pursuant to Law and any costs incurred by the Authority in defending any proceedings which result in such fine or penalty; or</w:t>
      </w:r>
    </w:p>
    <w:p w14:paraId="7887D2DA" w14:textId="1A29DDED" w:rsidR="001D1D87" w:rsidRDefault="0071116A"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ix.</w:t>
      </w:r>
      <w:r w:rsidR="001D1D87" w:rsidRPr="002D6C14">
        <w:rPr>
          <w:rFonts w:ascii="Arial" w:eastAsia="Times New Roman" w:hAnsi="Arial" w:cs="Arial"/>
          <w:sz w:val="20"/>
          <w:szCs w:val="20"/>
        </w:rPr>
        <w:t xml:space="preserve"> any savings, discounts or price reductions during the Term and any option period or agreed extension to the Term committed to by the Contractor pursuant to this Contract.</w:t>
      </w:r>
    </w:p>
    <w:p w14:paraId="4B07734C" w14:textId="77777777" w:rsidR="00E65A21" w:rsidRPr="002D6C14" w:rsidRDefault="00E65A21" w:rsidP="0035087E">
      <w:pPr>
        <w:widowControl w:val="0"/>
        <w:tabs>
          <w:tab w:val="num" w:pos="0"/>
        </w:tabs>
        <w:spacing w:after="0" w:line="240" w:lineRule="auto"/>
        <w:rPr>
          <w:rFonts w:ascii="Arial" w:eastAsia="Times New Roman" w:hAnsi="Arial" w:cs="Arial"/>
          <w:sz w:val="20"/>
          <w:szCs w:val="20"/>
        </w:rPr>
      </w:pPr>
    </w:p>
    <w:p w14:paraId="0DB0DDB9" w14:textId="5147B549" w:rsidR="001D1D87" w:rsidRPr="002D6C14" w:rsidRDefault="001D1D87" w:rsidP="0035087E">
      <w:pPr>
        <w:widowControl w:val="0"/>
        <w:tabs>
          <w:tab w:val="num" w:pos="0"/>
        </w:tabs>
        <w:spacing w:after="0" w:line="240" w:lineRule="auto"/>
        <w:ind w:left="-709"/>
        <w:rPr>
          <w:rFonts w:ascii="Arial" w:eastAsia="Times New Roman" w:hAnsi="Arial" w:cs="Arial"/>
          <w:b/>
          <w:bCs/>
          <w:sz w:val="20"/>
          <w:szCs w:val="20"/>
        </w:rPr>
      </w:pPr>
      <w:r w:rsidRPr="002D6C14">
        <w:rPr>
          <w:rFonts w:ascii="Arial" w:eastAsia="Times New Roman" w:hAnsi="Arial" w:cs="Arial"/>
          <w:b/>
          <w:bCs/>
          <w:sz w:val="20"/>
          <w:szCs w:val="20"/>
        </w:rPr>
        <w:t>Invalidity</w:t>
      </w:r>
    </w:p>
    <w:p w14:paraId="5536C4AB" w14:textId="05570615" w:rsidR="001D1D87" w:rsidRPr="002D6C14" w:rsidRDefault="0071116A"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j.</w:t>
      </w:r>
      <w:r w:rsidR="001D1D87" w:rsidRPr="002D6C14">
        <w:rPr>
          <w:rFonts w:ascii="Arial" w:eastAsia="Times New Roman" w:hAnsi="Arial" w:cs="Arial"/>
          <w:sz w:val="20"/>
          <w:szCs w:val="20"/>
        </w:rPr>
        <w:t xml:space="preserve"> </w:t>
      </w:r>
      <w:r w:rsidR="00DD5661" w:rsidRPr="002D6C14">
        <w:rPr>
          <w:rFonts w:ascii="Arial" w:eastAsia="Times New Roman" w:hAnsi="Arial" w:cs="Arial"/>
          <w:sz w:val="20"/>
          <w:szCs w:val="20"/>
        </w:rPr>
        <w:tab/>
      </w:r>
      <w:r w:rsidR="001D1D87" w:rsidRPr="002D6C14">
        <w:rPr>
          <w:rFonts w:ascii="Arial" w:eastAsia="Times New Roman" w:hAnsi="Arial" w:cs="Arial"/>
          <w:sz w:val="20"/>
          <w:szCs w:val="20"/>
        </w:rPr>
        <w:t xml:space="preserve">If any limitation or provision contained or expressly referred to in this Condition </w:t>
      </w:r>
      <w:r w:rsidR="00DD5661" w:rsidRPr="002D6C14">
        <w:rPr>
          <w:rFonts w:ascii="Arial" w:eastAsia="Times New Roman" w:hAnsi="Arial" w:cs="Arial"/>
          <w:sz w:val="20"/>
          <w:szCs w:val="20"/>
        </w:rPr>
        <w:t>46.6</w:t>
      </w:r>
      <w:r w:rsidR="001D1D87" w:rsidRPr="002D6C14">
        <w:rPr>
          <w:rFonts w:ascii="Arial" w:eastAsia="Times New Roman" w:hAnsi="Arial" w:cs="Arial"/>
          <w:sz w:val="20"/>
          <w:szCs w:val="20"/>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00DD5661" w:rsidRPr="002D6C14">
        <w:rPr>
          <w:rFonts w:ascii="Arial" w:eastAsia="Times New Roman" w:hAnsi="Arial" w:cs="Arial"/>
          <w:sz w:val="20"/>
          <w:szCs w:val="20"/>
        </w:rPr>
        <w:t>46.6</w:t>
      </w:r>
      <w:r w:rsidR="001D1D87" w:rsidRPr="002D6C14">
        <w:rPr>
          <w:rFonts w:ascii="Arial" w:eastAsia="Times New Roman" w:hAnsi="Arial" w:cs="Arial"/>
          <w:sz w:val="20"/>
          <w:szCs w:val="20"/>
        </w:rPr>
        <w:t>.</w:t>
      </w:r>
    </w:p>
    <w:p w14:paraId="00C95A0C" w14:textId="77777777" w:rsidR="007B5075" w:rsidRPr="002D6C14" w:rsidRDefault="007B5075" w:rsidP="0035087E">
      <w:pPr>
        <w:widowControl w:val="0"/>
        <w:tabs>
          <w:tab w:val="num" w:pos="0"/>
        </w:tabs>
        <w:spacing w:after="0" w:line="240" w:lineRule="auto"/>
        <w:ind w:left="-709"/>
        <w:rPr>
          <w:rFonts w:ascii="Arial" w:eastAsia="Times New Roman" w:hAnsi="Arial" w:cs="Arial"/>
          <w:sz w:val="20"/>
          <w:szCs w:val="20"/>
        </w:rPr>
      </w:pPr>
    </w:p>
    <w:p w14:paraId="3123B262" w14:textId="77777777" w:rsidR="001D1D87" w:rsidRPr="002D6C14" w:rsidRDefault="001D1D87" w:rsidP="0035087E">
      <w:pPr>
        <w:widowControl w:val="0"/>
        <w:tabs>
          <w:tab w:val="num" w:pos="0"/>
        </w:tabs>
        <w:spacing w:after="0" w:line="240" w:lineRule="auto"/>
        <w:ind w:left="-709"/>
        <w:rPr>
          <w:rFonts w:ascii="Arial" w:eastAsia="Times New Roman" w:hAnsi="Arial" w:cs="Arial"/>
          <w:b/>
          <w:bCs/>
          <w:sz w:val="20"/>
          <w:szCs w:val="20"/>
        </w:rPr>
      </w:pPr>
      <w:r w:rsidRPr="002D6C14">
        <w:rPr>
          <w:rFonts w:ascii="Arial" w:eastAsia="Times New Roman" w:hAnsi="Arial" w:cs="Arial"/>
          <w:b/>
          <w:bCs/>
          <w:sz w:val="20"/>
          <w:szCs w:val="20"/>
        </w:rPr>
        <w:t>Third party claims or losses</w:t>
      </w:r>
    </w:p>
    <w:p w14:paraId="417F2069" w14:textId="7FC84A72" w:rsidR="001D1D87" w:rsidRPr="002D6C14" w:rsidRDefault="00DD5661"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k.</w:t>
      </w:r>
      <w:r w:rsidRPr="002D6C14">
        <w:rPr>
          <w:rFonts w:ascii="Arial" w:eastAsia="Times New Roman" w:hAnsi="Arial" w:cs="Arial"/>
          <w:sz w:val="20"/>
          <w:szCs w:val="20"/>
        </w:rPr>
        <w:tab/>
      </w:r>
      <w:r w:rsidR="001D1D87" w:rsidRPr="002D6C14">
        <w:rPr>
          <w:rFonts w:ascii="Arial" w:eastAsia="Times New Roman" w:hAnsi="Arial" w:cs="Arial"/>
          <w:sz w:val="20"/>
          <w:szCs w:val="20"/>
        </w:rPr>
        <w:t>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50B2892" w14:textId="340DB79F" w:rsidR="001D1D87" w:rsidRPr="002D6C14" w:rsidRDefault="00112E44"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 arises</w:t>
      </w:r>
      <w:r w:rsidR="001D1D87" w:rsidRPr="002D6C14">
        <w:rPr>
          <w:rFonts w:ascii="Arial" w:eastAsia="Times New Roman" w:hAnsi="Arial" w:cs="Arial"/>
          <w:sz w:val="20"/>
          <w:szCs w:val="20"/>
        </w:rPr>
        <w:t xml:space="preserve"> naturally and ordinarily </w:t>
      </w:r>
      <w:proofErr w:type="gramStart"/>
      <w:r w:rsidR="001D1D87" w:rsidRPr="002D6C14">
        <w:rPr>
          <w:rFonts w:ascii="Arial" w:eastAsia="Times New Roman" w:hAnsi="Arial" w:cs="Arial"/>
          <w:sz w:val="20"/>
          <w:szCs w:val="20"/>
        </w:rPr>
        <w:t>as a result of</w:t>
      </w:r>
      <w:proofErr w:type="gramEnd"/>
      <w:r w:rsidR="001D1D87" w:rsidRPr="002D6C14">
        <w:rPr>
          <w:rFonts w:ascii="Arial" w:eastAsia="Times New Roman" w:hAnsi="Arial" w:cs="Arial"/>
          <w:sz w:val="20"/>
          <w:szCs w:val="20"/>
        </w:rPr>
        <w:t xml:space="preserve"> the Contractor's failure to provide the Contractor Deliverables or failure to perform any of its obligations under this Contract; and</w:t>
      </w:r>
    </w:p>
    <w:p w14:paraId="58204D5E" w14:textId="7458DF59" w:rsidR="001D1D87" w:rsidRPr="002D6C14" w:rsidRDefault="00112E44" w:rsidP="0035087E">
      <w:pPr>
        <w:widowControl w:val="0"/>
        <w:tabs>
          <w:tab w:val="num" w:pos="0"/>
        </w:tabs>
        <w:spacing w:after="0" w:line="240" w:lineRule="auto"/>
        <w:rPr>
          <w:rFonts w:ascii="Arial" w:eastAsia="Times New Roman" w:hAnsi="Arial" w:cs="Arial"/>
          <w:sz w:val="20"/>
          <w:szCs w:val="20"/>
        </w:rPr>
      </w:pPr>
      <w:r w:rsidRPr="002D6C14">
        <w:rPr>
          <w:rFonts w:ascii="Arial" w:eastAsia="Times New Roman" w:hAnsi="Arial" w:cs="Arial"/>
          <w:sz w:val="20"/>
          <w:szCs w:val="20"/>
        </w:rPr>
        <w:t>ii.</w:t>
      </w:r>
      <w:r w:rsidR="001D1D87" w:rsidRPr="002D6C14">
        <w:rPr>
          <w:rFonts w:ascii="Arial" w:eastAsia="Times New Roman" w:hAnsi="Arial" w:cs="Arial"/>
          <w:sz w:val="20"/>
          <w:szCs w:val="20"/>
        </w:rPr>
        <w:t xml:space="preserve"> is a type of claim or loss that would have been recoverable under this Contract if the third party were a party to this Contract (whether as the Authority or the Contractor), such claim to be construed as direct losses for the purpose of this Contract.</w:t>
      </w:r>
    </w:p>
    <w:p w14:paraId="038E1247" w14:textId="77777777" w:rsidR="005D6007" w:rsidRDefault="005D6007" w:rsidP="0035087E">
      <w:pPr>
        <w:widowControl w:val="0"/>
        <w:tabs>
          <w:tab w:val="num" w:pos="0"/>
        </w:tabs>
        <w:spacing w:after="0" w:line="240" w:lineRule="auto"/>
        <w:rPr>
          <w:rFonts w:ascii="Arial" w:eastAsia="Times New Roman" w:hAnsi="Arial" w:cs="Arial"/>
          <w:sz w:val="20"/>
          <w:szCs w:val="20"/>
        </w:rPr>
      </w:pPr>
    </w:p>
    <w:p w14:paraId="405BD13A" w14:textId="77777777" w:rsidR="00E65A21" w:rsidRPr="002D6C14" w:rsidRDefault="00E65A21" w:rsidP="0035087E">
      <w:pPr>
        <w:widowControl w:val="0"/>
        <w:tabs>
          <w:tab w:val="num" w:pos="0"/>
        </w:tabs>
        <w:spacing w:after="0" w:line="240" w:lineRule="auto"/>
        <w:rPr>
          <w:rFonts w:ascii="Arial" w:eastAsia="Times New Roman" w:hAnsi="Arial" w:cs="Arial"/>
          <w:sz w:val="20"/>
          <w:szCs w:val="20"/>
        </w:rPr>
      </w:pPr>
    </w:p>
    <w:p w14:paraId="6A44F14D" w14:textId="77777777" w:rsidR="001D1D87" w:rsidRPr="002D6C14" w:rsidRDefault="001D1D87" w:rsidP="0035087E">
      <w:pPr>
        <w:widowControl w:val="0"/>
        <w:tabs>
          <w:tab w:val="num" w:pos="0"/>
        </w:tabs>
        <w:spacing w:after="0" w:line="240" w:lineRule="auto"/>
        <w:ind w:left="-709"/>
        <w:rPr>
          <w:rFonts w:ascii="Arial" w:eastAsia="Times New Roman" w:hAnsi="Arial" w:cs="Arial"/>
          <w:b/>
          <w:bCs/>
          <w:sz w:val="20"/>
          <w:szCs w:val="20"/>
        </w:rPr>
      </w:pPr>
      <w:r w:rsidRPr="002D6C14">
        <w:rPr>
          <w:rFonts w:ascii="Arial" w:eastAsia="Times New Roman" w:hAnsi="Arial" w:cs="Arial"/>
          <w:b/>
          <w:bCs/>
          <w:sz w:val="20"/>
          <w:szCs w:val="20"/>
        </w:rPr>
        <w:t>No double recovery</w:t>
      </w:r>
    </w:p>
    <w:p w14:paraId="3C5E2460" w14:textId="5C7AB4A8" w:rsidR="00BC5D6A" w:rsidRPr="002D6C14" w:rsidRDefault="00112E44" w:rsidP="0035087E">
      <w:pPr>
        <w:widowControl w:val="0"/>
        <w:tabs>
          <w:tab w:val="num" w:pos="0"/>
        </w:tabs>
        <w:spacing w:after="0" w:line="240" w:lineRule="auto"/>
        <w:ind w:left="-709"/>
        <w:rPr>
          <w:rFonts w:ascii="Arial" w:eastAsia="Times New Roman" w:hAnsi="Arial" w:cs="Arial"/>
          <w:sz w:val="20"/>
          <w:szCs w:val="20"/>
        </w:rPr>
      </w:pPr>
      <w:r w:rsidRPr="002D6C14">
        <w:rPr>
          <w:rFonts w:ascii="Arial" w:eastAsia="Times New Roman" w:hAnsi="Arial" w:cs="Arial"/>
          <w:sz w:val="20"/>
          <w:szCs w:val="20"/>
        </w:rPr>
        <w:t>l.</w:t>
      </w:r>
      <w:r w:rsidRPr="002D6C14">
        <w:rPr>
          <w:rFonts w:ascii="Arial" w:eastAsia="Times New Roman" w:hAnsi="Arial" w:cs="Arial"/>
          <w:sz w:val="20"/>
          <w:szCs w:val="20"/>
        </w:rPr>
        <w:tab/>
      </w:r>
      <w:r w:rsidR="001D1D87" w:rsidRPr="002D6C14">
        <w:rPr>
          <w:rFonts w:ascii="Arial" w:eastAsia="Times New Roman" w:hAnsi="Arial" w:cs="Arial"/>
          <w:sz w:val="20"/>
          <w:szCs w:val="20"/>
        </w:rPr>
        <w:t xml:space="preserve">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04CACBD2" w14:textId="77777777" w:rsidR="005D6007" w:rsidRPr="002D6C14" w:rsidRDefault="005D6007" w:rsidP="0035087E">
      <w:pPr>
        <w:widowControl w:val="0"/>
        <w:tabs>
          <w:tab w:val="num" w:pos="0"/>
        </w:tabs>
        <w:spacing w:after="0" w:line="240" w:lineRule="auto"/>
        <w:ind w:left="-709"/>
        <w:rPr>
          <w:rFonts w:ascii="Arial" w:eastAsia="Times New Roman" w:hAnsi="Arial" w:cs="Arial"/>
          <w:sz w:val="20"/>
          <w:szCs w:val="20"/>
        </w:rPr>
      </w:pPr>
    </w:p>
    <w:p w14:paraId="27BFACF8" w14:textId="59C3156A" w:rsidR="00C43360" w:rsidRPr="002D6C14" w:rsidRDefault="00E65A21" w:rsidP="0035087E">
      <w:pPr>
        <w:widowControl w:val="0"/>
        <w:tabs>
          <w:tab w:val="num" w:pos="0"/>
        </w:tabs>
        <w:spacing w:after="0" w:line="240" w:lineRule="auto"/>
        <w:ind w:left="-709" w:right="-612"/>
        <w:rPr>
          <w:rFonts w:ascii="Arial" w:eastAsia="Times New Roman" w:hAnsi="Arial" w:cs="Arial"/>
          <w:b/>
          <w:bCs/>
          <w:sz w:val="20"/>
          <w:szCs w:val="20"/>
        </w:rPr>
      </w:pPr>
      <w:r>
        <w:rPr>
          <w:rFonts w:ascii="Arial" w:eastAsia="Times New Roman" w:hAnsi="Arial" w:cs="Arial"/>
          <w:b/>
          <w:bCs/>
          <w:sz w:val="20"/>
          <w:szCs w:val="20"/>
        </w:rPr>
        <w:t xml:space="preserve">g.   </w:t>
      </w:r>
      <w:r w:rsidR="00C2534E" w:rsidRPr="002D6C14">
        <w:rPr>
          <w:rFonts w:ascii="Arial" w:eastAsia="Times New Roman" w:hAnsi="Arial" w:cs="Arial"/>
          <w:b/>
          <w:bCs/>
          <w:sz w:val="20"/>
          <w:szCs w:val="20"/>
        </w:rPr>
        <w:t xml:space="preserve">Safety &amp; Airworthiness </w:t>
      </w:r>
      <w:r w:rsidR="001903BD" w:rsidRPr="002D6C14">
        <w:rPr>
          <w:rFonts w:ascii="Arial" w:eastAsia="Times New Roman" w:hAnsi="Arial" w:cs="Arial"/>
          <w:b/>
          <w:bCs/>
          <w:sz w:val="20"/>
          <w:szCs w:val="20"/>
        </w:rPr>
        <w:t>Requirements</w:t>
      </w:r>
      <w:r w:rsidR="00784110" w:rsidRPr="002D6C14">
        <w:rPr>
          <w:rFonts w:ascii="Arial" w:eastAsia="Times New Roman" w:hAnsi="Arial" w:cs="Arial"/>
          <w:b/>
          <w:bCs/>
          <w:sz w:val="20"/>
          <w:szCs w:val="20"/>
        </w:rPr>
        <w:t xml:space="preserve"> </w:t>
      </w:r>
    </w:p>
    <w:p w14:paraId="6CC0AB36" w14:textId="3F5B9917" w:rsidR="003E17F0" w:rsidRPr="002D6C14" w:rsidRDefault="00E65A21" w:rsidP="00E65A21">
      <w:pPr>
        <w:widowControl w:val="0"/>
        <w:tabs>
          <w:tab w:val="num" w:pos="0"/>
        </w:tabs>
        <w:spacing w:after="0" w:line="240" w:lineRule="auto"/>
        <w:ind w:left="-283" w:right="-612"/>
        <w:rPr>
          <w:rFonts w:ascii="Arial" w:eastAsia="Times New Roman" w:hAnsi="Arial" w:cs="Arial"/>
          <w:sz w:val="20"/>
          <w:szCs w:val="20"/>
        </w:rPr>
      </w:pPr>
      <w:r w:rsidRPr="00E65A21">
        <w:rPr>
          <w:rFonts w:ascii="Arial" w:eastAsia="Times New Roman" w:hAnsi="Arial" w:cs="Arial"/>
          <w:sz w:val="20"/>
          <w:szCs w:val="20"/>
        </w:rPr>
        <w:t>(1)</w:t>
      </w:r>
      <w:r>
        <w:rPr>
          <w:rFonts w:ascii="Arial" w:eastAsia="Times New Roman" w:hAnsi="Arial" w:cs="Arial"/>
          <w:b/>
          <w:bCs/>
          <w:sz w:val="20"/>
          <w:szCs w:val="20"/>
        </w:rPr>
        <w:t xml:space="preserve"> </w:t>
      </w:r>
      <w:r w:rsidR="00B24369">
        <w:rPr>
          <w:rFonts w:ascii="Arial" w:eastAsia="Times New Roman" w:hAnsi="Arial" w:cs="Arial"/>
          <w:b/>
          <w:bCs/>
          <w:sz w:val="20"/>
          <w:szCs w:val="20"/>
        </w:rPr>
        <w:t xml:space="preserve">   </w:t>
      </w:r>
      <w:r w:rsidR="00B568BB" w:rsidRPr="002D6C14">
        <w:rPr>
          <w:rFonts w:ascii="Arial" w:eastAsia="Times New Roman" w:hAnsi="Arial" w:cs="Arial"/>
          <w:sz w:val="20"/>
          <w:szCs w:val="20"/>
        </w:rPr>
        <w:t xml:space="preserve">The contractor </w:t>
      </w:r>
      <w:r w:rsidR="00DD5166" w:rsidRPr="002D6C14">
        <w:rPr>
          <w:rFonts w:ascii="Arial" w:eastAsia="Times New Roman" w:hAnsi="Arial" w:cs="Arial"/>
          <w:sz w:val="20"/>
          <w:szCs w:val="20"/>
        </w:rPr>
        <w:t xml:space="preserve">shall comply </w:t>
      </w:r>
      <w:r w:rsidR="005D73A9" w:rsidRPr="002D6C14">
        <w:rPr>
          <w:rFonts w:ascii="Arial" w:eastAsia="Times New Roman" w:hAnsi="Arial" w:cs="Arial"/>
          <w:sz w:val="20"/>
          <w:szCs w:val="20"/>
        </w:rPr>
        <w:t xml:space="preserve">with the following </w:t>
      </w:r>
      <w:r w:rsidR="00FE34EC" w:rsidRPr="002D6C14">
        <w:rPr>
          <w:rFonts w:ascii="Arial" w:eastAsia="Times New Roman" w:hAnsi="Arial" w:cs="Arial"/>
          <w:sz w:val="20"/>
          <w:szCs w:val="20"/>
        </w:rPr>
        <w:t xml:space="preserve">safety and airworthiness </w:t>
      </w:r>
      <w:r w:rsidR="00146E03" w:rsidRPr="002D6C14">
        <w:rPr>
          <w:rFonts w:ascii="Arial" w:eastAsia="Times New Roman" w:hAnsi="Arial" w:cs="Arial"/>
          <w:sz w:val="20"/>
          <w:szCs w:val="20"/>
        </w:rPr>
        <w:t>requirements</w:t>
      </w:r>
      <w:r w:rsidR="00391D76" w:rsidRPr="002D6C14">
        <w:rPr>
          <w:rFonts w:ascii="Arial" w:eastAsia="Times New Roman" w:hAnsi="Arial" w:cs="Arial"/>
          <w:sz w:val="20"/>
          <w:szCs w:val="20"/>
        </w:rPr>
        <w:t>:</w:t>
      </w:r>
    </w:p>
    <w:p w14:paraId="424CCA19" w14:textId="5DBCC440" w:rsidR="00391D76" w:rsidRPr="002D6C14" w:rsidRDefault="00E65A21" w:rsidP="00B24369">
      <w:pPr>
        <w:widowControl w:val="0"/>
        <w:tabs>
          <w:tab w:val="num" w:pos="0"/>
        </w:tabs>
        <w:spacing w:after="0" w:line="240" w:lineRule="auto"/>
        <w:ind w:left="283" w:right="-612"/>
        <w:rPr>
          <w:rFonts w:ascii="Arial" w:eastAsia="Times New Roman" w:hAnsi="Arial" w:cs="Arial"/>
          <w:sz w:val="20"/>
          <w:szCs w:val="20"/>
        </w:rPr>
      </w:pPr>
      <w:r>
        <w:rPr>
          <w:rFonts w:ascii="Arial" w:eastAsia="Times New Roman" w:hAnsi="Arial" w:cs="Arial"/>
          <w:sz w:val="20"/>
          <w:szCs w:val="20"/>
        </w:rPr>
        <w:t>(a)</w:t>
      </w:r>
      <w:r w:rsidR="00CB6173" w:rsidRPr="002D6C14">
        <w:rPr>
          <w:rFonts w:ascii="Arial" w:eastAsia="Times New Roman" w:hAnsi="Arial" w:cs="Arial"/>
          <w:sz w:val="20"/>
          <w:szCs w:val="20"/>
        </w:rPr>
        <w:t xml:space="preserve"> </w:t>
      </w:r>
      <w:r w:rsidR="00B24369">
        <w:rPr>
          <w:rFonts w:ascii="Arial" w:eastAsia="Times New Roman" w:hAnsi="Arial" w:cs="Arial"/>
          <w:sz w:val="20"/>
          <w:szCs w:val="20"/>
        </w:rPr>
        <w:t xml:space="preserve">   </w:t>
      </w:r>
      <w:r w:rsidR="00BC68C8" w:rsidRPr="002D6C14">
        <w:rPr>
          <w:rFonts w:ascii="Arial" w:eastAsia="Times New Roman" w:hAnsi="Arial" w:cs="Arial"/>
          <w:sz w:val="20"/>
          <w:szCs w:val="20"/>
        </w:rPr>
        <w:t>DEF</w:t>
      </w:r>
      <w:r w:rsidR="005E2B6C" w:rsidRPr="002D6C14">
        <w:rPr>
          <w:rFonts w:ascii="Arial" w:eastAsia="Times New Roman" w:hAnsi="Arial" w:cs="Arial"/>
          <w:sz w:val="20"/>
          <w:szCs w:val="20"/>
        </w:rPr>
        <w:t xml:space="preserve">-STAN </w:t>
      </w:r>
      <w:r w:rsidR="00483BCC" w:rsidRPr="002D6C14">
        <w:rPr>
          <w:rFonts w:ascii="Arial" w:eastAsia="Times New Roman" w:hAnsi="Arial" w:cs="Arial"/>
          <w:sz w:val="20"/>
          <w:szCs w:val="20"/>
        </w:rPr>
        <w:t xml:space="preserve">00-055 Requirements for Safety </w:t>
      </w:r>
      <w:r w:rsidR="00F25A94" w:rsidRPr="002D6C14">
        <w:rPr>
          <w:rFonts w:ascii="Arial" w:eastAsia="Times New Roman" w:hAnsi="Arial" w:cs="Arial"/>
          <w:sz w:val="20"/>
          <w:szCs w:val="20"/>
        </w:rPr>
        <w:t xml:space="preserve">of Programmable </w:t>
      </w:r>
      <w:r w:rsidR="00DF609F" w:rsidRPr="002D6C14">
        <w:rPr>
          <w:rFonts w:ascii="Arial" w:eastAsia="Times New Roman" w:hAnsi="Arial" w:cs="Arial"/>
          <w:sz w:val="20"/>
          <w:szCs w:val="20"/>
        </w:rPr>
        <w:t xml:space="preserve">Elements (PE) in </w:t>
      </w:r>
      <w:proofErr w:type="gramStart"/>
      <w:r w:rsidR="00DF609F" w:rsidRPr="002D6C14">
        <w:rPr>
          <w:rFonts w:ascii="Arial" w:eastAsia="Times New Roman" w:hAnsi="Arial" w:cs="Arial"/>
          <w:sz w:val="20"/>
          <w:szCs w:val="20"/>
        </w:rPr>
        <w:t xml:space="preserve">Defence </w:t>
      </w:r>
      <w:r w:rsidR="00B24369">
        <w:rPr>
          <w:rFonts w:ascii="Arial" w:eastAsia="Times New Roman" w:hAnsi="Arial" w:cs="Arial"/>
          <w:sz w:val="20"/>
          <w:szCs w:val="20"/>
        </w:rPr>
        <w:t xml:space="preserve"> </w:t>
      </w:r>
      <w:r w:rsidR="00DF609F" w:rsidRPr="002D6C14">
        <w:rPr>
          <w:rFonts w:ascii="Arial" w:eastAsia="Times New Roman" w:hAnsi="Arial" w:cs="Arial"/>
          <w:sz w:val="20"/>
          <w:szCs w:val="20"/>
        </w:rPr>
        <w:t>Systems</w:t>
      </w:r>
      <w:proofErr w:type="gramEnd"/>
    </w:p>
    <w:p w14:paraId="7CEC2093" w14:textId="2DC1C35D" w:rsidR="00DF609F" w:rsidRPr="002D6C14" w:rsidRDefault="00B24369" w:rsidP="00B24369">
      <w:pPr>
        <w:widowControl w:val="0"/>
        <w:tabs>
          <w:tab w:val="num" w:pos="0"/>
        </w:tabs>
        <w:spacing w:after="0" w:line="240" w:lineRule="auto"/>
        <w:ind w:left="283" w:right="-612"/>
        <w:rPr>
          <w:rFonts w:ascii="Arial" w:eastAsia="Times New Roman" w:hAnsi="Arial" w:cs="Arial"/>
          <w:sz w:val="20"/>
          <w:szCs w:val="20"/>
        </w:rPr>
      </w:pPr>
      <w:r>
        <w:rPr>
          <w:rFonts w:ascii="Arial" w:eastAsia="Times New Roman" w:hAnsi="Arial" w:cs="Arial"/>
          <w:sz w:val="20"/>
          <w:szCs w:val="20"/>
        </w:rPr>
        <w:t>(</w:t>
      </w:r>
      <w:r w:rsidR="00E65A21">
        <w:rPr>
          <w:rFonts w:ascii="Arial" w:eastAsia="Times New Roman" w:hAnsi="Arial" w:cs="Arial"/>
          <w:sz w:val="20"/>
          <w:szCs w:val="20"/>
        </w:rPr>
        <w:t>b</w:t>
      </w:r>
      <w:r>
        <w:rPr>
          <w:rFonts w:ascii="Arial" w:eastAsia="Times New Roman" w:hAnsi="Arial" w:cs="Arial"/>
          <w:sz w:val="20"/>
          <w:szCs w:val="20"/>
        </w:rPr>
        <w:t>)</w:t>
      </w:r>
      <w:r w:rsidR="00DF609F" w:rsidRPr="002D6C14">
        <w:rPr>
          <w:rFonts w:ascii="Arial" w:eastAsia="Times New Roman" w:hAnsi="Arial" w:cs="Arial"/>
          <w:sz w:val="20"/>
          <w:szCs w:val="20"/>
        </w:rPr>
        <w:t xml:space="preserve"> </w:t>
      </w:r>
      <w:r>
        <w:rPr>
          <w:rFonts w:ascii="Arial" w:eastAsia="Times New Roman" w:hAnsi="Arial" w:cs="Arial"/>
          <w:sz w:val="20"/>
          <w:szCs w:val="20"/>
        </w:rPr>
        <w:t xml:space="preserve">   </w:t>
      </w:r>
      <w:r w:rsidR="00F8374C" w:rsidRPr="002D6C14">
        <w:rPr>
          <w:rFonts w:ascii="Arial" w:eastAsia="Times New Roman" w:hAnsi="Arial" w:cs="Arial"/>
          <w:sz w:val="20"/>
          <w:szCs w:val="20"/>
        </w:rPr>
        <w:t xml:space="preserve">DEF-STAN </w:t>
      </w:r>
      <w:r w:rsidR="00F64FE4" w:rsidRPr="002D6C14">
        <w:rPr>
          <w:rFonts w:ascii="Arial" w:eastAsia="Times New Roman" w:hAnsi="Arial" w:cs="Arial"/>
          <w:sz w:val="20"/>
          <w:szCs w:val="20"/>
        </w:rPr>
        <w:t xml:space="preserve">00-056 Part </w:t>
      </w:r>
      <w:r w:rsidR="00E96C1B" w:rsidRPr="002D6C14">
        <w:rPr>
          <w:rFonts w:ascii="Arial" w:eastAsia="Times New Roman" w:hAnsi="Arial" w:cs="Arial"/>
          <w:sz w:val="20"/>
          <w:szCs w:val="20"/>
        </w:rPr>
        <w:t xml:space="preserve">1 </w:t>
      </w:r>
      <w:r w:rsidR="00BA695C" w:rsidRPr="002D6C14">
        <w:rPr>
          <w:rFonts w:ascii="Arial" w:eastAsia="Times New Roman" w:hAnsi="Arial" w:cs="Arial"/>
          <w:sz w:val="20"/>
          <w:szCs w:val="20"/>
        </w:rPr>
        <w:t>Safety Management</w:t>
      </w:r>
      <w:r w:rsidR="001519D7" w:rsidRPr="002D6C14">
        <w:rPr>
          <w:rFonts w:ascii="Arial" w:eastAsia="Times New Roman" w:hAnsi="Arial" w:cs="Arial"/>
          <w:sz w:val="20"/>
          <w:szCs w:val="20"/>
        </w:rPr>
        <w:t xml:space="preserve"> Requirements for Defence Systems </w:t>
      </w:r>
    </w:p>
    <w:p w14:paraId="77B6E070" w14:textId="77777777" w:rsidR="007B5075" w:rsidRPr="002D6C14" w:rsidRDefault="007B5075" w:rsidP="0035087E">
      <w:pPr>
        <w:widowControl w:val="0"/>
        <w:tabs>
          <w:tab w:val="num" w:pos="0"/>
        </w:tabs>
        <w:spacing w:after="0" w:line="240" w:lineRule="auto"/>
        <w:ind w:left="-709" w:right="-612"/>
        <w:rPr>
          <w:rFonts w:ascii="Arial" w:eastAsia="Times New Roman" w:hAnsi="Arial" w:cs="Arial"/>
          <w:sz w:val="20"/>
          <w:szCs w:val="20"/>
        </w:rPr>
      </w:pPr>
    </w:p>
    <w:p w14:paraId="092B2DF4" w14:textId="0F84F9AE" w:rsidR="00DE4666" w:rsidRPr="002D6C14" w:rsidRDefault="00B24369" w:rsidP="0035087E">
      <w:pPr>
        <w:widowControl w:val="0"/>
        <w:tabs>
          <w:tab w:val="num" w:pos="0"/>
        </w:tabs>
        <w:spacing w:after="0" w:line="240" w:lineRule="auto"/>
        <w:ind w:left="-709" w:right="-612"/>
        <w:rPr>
          <w:rFonts w:ascii="Arial" w:eastAsia="Times New Roman" w:hAnsi="Arial" w:cs="Arial"/>
          <w:b/>
          <w:bCs/>
          <w:sz w:val="20"/>
          <w:szCs w:val="20"/>
        </w:rPr>
      </w:pPr>
      <w:r>
        <w:rPr>
          <w:rFonts w:ascii="Arial" w:eastAsia="Times New Roman" w:hAnsi="Arial" w:cs="Arial"/>
          <w:b/>
          <w:bCs/>
          <w:sz w:val="20"/>
          <w:szCs w:val="20"/>
        </w:rPr>
        <w:t xml:space="preserve">h.   </w:t>
      </w:r>
      <w:r w:rsidR="005F0BA8" w:rsidRPr="002D6C14">
        <w:rPr>
          <w:rFonts w:ascii="Arial" w:eastAsia="Times New Roman" w:hAnsi="Arial" w:cs="Arial"/>
          <w:b/>
          <w:bCs/>
          <w:sz w:val="20"/>
          <w:szCs w:val="20"/>
        </w:rPr>
        <w:t xml:space="preserve">Security Requirements </w:t>
      </w:r>
    </w:p>
    <w:p w14:paraId="2B564865" w14:textId="6E89C7B2" w:rsidR="008964BF" w:rsidRPr="00B24369" w:rsidRDefault="00B24369" w:rsidP="00B24369">
      <w:pPr>
        <w:widowControl w:val="0"/>
        <w:tabs>
          <w:tab w:val="num" w:pos="0"/>
        </w:tabs>
        <w:spacing w:after="0" w:line="240" w:lineRule="auto"/>
        <w:ind w:left="-283" w:right="-612"/>
        <w:rPr>
          <w:rFonts w:ascii="Arial" w:eastAsia="Times New Roman" w:hAnsi="Arial" w:cs="Arial"/>
          <w:sz w:val="20"/>
          <w:szCs w:val="20"/>
        </w:rPr>
      </w:pPr>
      <w:r w:rsidRPr="00B24369">
        <w:rPr>
          <w:rFonts w:ascii="Arial" w:eastAsia="Times New Roman" w:hAnsi="Arial" w:cs="Arial"/>
          <w:sz w:val="20"/>
          <w:szCs w:val="20"/>
        </w:rPr>
        <w:t>(1)</w:t>
      </w:r>
      <w:r>
        <w:rPr>
          <w:rFonts w:ascii="Arial" w:eastAsia="Times New Roman" w:hAnsi="Arial" w:cs="Arial"/>
          <w:b/>
          <w:bCs/>
          <w:sz w:val="20"/>
          <w:szCs w:val="20"/>
        </w:rPr>
        <w:t xml:space="preserve">    </w:t>
      </w:r>
      <w:r w:rsidR="00967DD4" w:rsidRPr="00B24369">
        <w:rPr>
          <w:rFonts w:ascii="Arial" w:eastAsia="Times New Roman" w:hAnsi="Arial" w:cs="Arial"/>
          <w:sz w:val="20"/>
          <w:szCs w:val="20"/>
        </w:rPr>
        <w:t xml:space="preserve">The contractor </w:t>
      </w:r>
      <w:r w:rsidR="001E4336" w:rsidRPr="00B24369">
        <w:rPr>
          <w:rFonts w:ascii="Arial" w:eastAsia="Times New Roman" w:hAnsi="Arial" w:cs="Arial"/>
          <w:sz w:val="20"/>
          <w:szCs w:val="20"/>
        </w:rPr>
        <w:t xml:space="preserve">shall comply </w:t>
      </w:r>
      <w:r w:rsidR="002A479B" w:rsidRPr="00B24369">
        <w:rPr>
          <w:rFonts w:ascii="Arial" w:eastAsia="Times New Roman" w:hAnsi="Arial" w:cs="Arial"/>
          <w:sz w:val="20"/>
          <w:szCs w:val="20"/>
        </w:rPr>
        <w:t xml:space="preserve">with the following </w:t>
      </w:r>
      <w:r w:rsidR="00A55353" w:rsidRPr="00B24369">
        <w:rPr>
          <w:rFonts w:ascii="Arial" w:eastAsia="Times New Roman" w:hAnsi="Arial" w:cs="Arial"/>
          <w:sz w:val="20"/>
          <w:szCs w:val="20"/>
        </w:rPr>
        <w:t>security requirements:</w:t>
      </w:r>
    </w:p>
    <w:p w14:paraId="21E621B7" w14:textId="62D1F913" w:rsidR="001C4179" w:rsidRPr="002D6C14" w:rsidRDefault="00B24369" w:rsidP="00B24369">
      <w:pPr>
        <w:widowControl w:val="0"/>
        <w:tabs>
          <w:tab w:val="num" w:pos="0"/>
        </w:tabs>
        <w:spacing w:after="0" w:line="240" w:lineRule="auto"/>
        <w:ind w:left="283" w:right="-612"/>
        <w:rPr>
          <w:rFonts w:ascii="Arial" w:eastAsia="Times New Roman" w:hAnsi="Arial" w:cs="Arial"/>
          <w:sz w:val="20"/>
          <w:szCs w:val="20"/>
        </w:rPr>
      </w:pPr>
      <w:r>
        <w:rPr>
          <w:rFonts w:ascii="Arial" w:eastAsia="Times New Roman" w:hAnsi="Arial" w:cs="Arial"/>
          <w:sz w:val="20"/>
          <w:szCs w:val="20"/>
        </w:rPr>
        <w:t>(a)</w:t>
      </w:r>
      <w:r w:rsidR="001474D6" w:rsidRPr="002D6C14">
        <w:rPr>
          <w:rFonts w:ascii="Arial" w:eastAsia="Times New Roman" w:hAnsi="Arial" w:cs="Arial"/>
          <w:sz w:val="20"/>
          <w:szCs w:val="20"/>
        </w:rPr>
        <w:t xml:space="preserve"> </w:t>
      </w:r>
      <w:r w:rsidR="003443E2" w:rsidRPr="002D6C14">
        <w:rPr>
          <w:rFonts w:ascii="Arial" w:eastAsia="Times New Roman" w:hAnsi="Arial" w:cs="Arial"/>
          <w:sz w:val="20"/>
          <w:szCs w:val="20"/>
        </w:rPr>
        <w:t>DEF</w:t>
      </w:r>
      <w:r w:rsidR="006967AD" w:rsidRPr="002D6C14">
        <w:rPr>
          <w:rFonts w:ascii="Arial" w:eastAsia="Times New Roman" w:hAnsi="Arial" w:cs="Arial"/>
          <w:sz w:val="20"/>
          <w:szCs w:val="20"/>
        </w:rPr>
        <w:t>-S</w:t>
      </w:r>
      <w:r w:rsidR="00622CDB" w:rsidRPr="002D6C14">
        <w:rPr>
          <w:rFonts w:ascii="Arial" w:eastAsia="Times New Roman" w:hAnsi="Arial" w:cs="Arial"/>
          <w:sz w:val="20"/>
          <w:szCs w:val="20"/>
        </w:rPr>
        <w:t xml:space="preserve">TAN </w:t>
      </w:r>
      <w:r w:rsidR="00B47CBD" w:rsidRPr="002D6C14">
        <w:rPr>
          <w:rFonts w:ascii="Arial" w:eastAsia="Times New Roman" w:hAnsi="Arial" w:cs="Arial"/>
          <w:sz w:val="20"/>
          <w:szCs w:val="20"/>
        </w:rPr>
        <w:t>05-138 Issue 2 Cyber Security for Defence Suppliers</w:t>
      </w:r>
    </w:p>
    <w:p w14:paraId="11EA037B" w14:textId="77777777" w:rsidR="001C4179" w:rsidRPr="002D6C14" w:rsidRDefault="001C4179" w:rsidP="001C4179">
      <w:pPr>
        <w:widowControl w:val="0"/>
        <w:tabs>
          <w:tab w:val="num" w:pos="0"/>
        </w:tabs>
        <w:spacing w:after="0" w:line="240" w:lineRule="auto"/>
        <w:ind w:left="-709" w:right="-612"/>
        <w:rPr>
          <w:rFonts w:ascii="Arial" w:eastAsia="Times New Roman" w:hAnsi="Arial" w:cs="Arial"/>
          <w:sz w:val="20"/>
          <w:szCs w:val="20"/>
        </w:rPr>
      </w:pPr>
    </w:p>
    <w:p w14:paraId="3F9642FE" w14:textId="00361832" w:rsidR="006416EC" w:rsidRPr="002D6C14" w:rsidRDefault="008A4D16" w:rsidP="001C4179">
      <w:pPr>
        <w:widowControl w:val="0"/>
        <w:numPr>
          <w:ilvl w:val="0"/>
          <w:numId w:val="9"/>
        </w:numPr>
        <w:spacing w:after="0" w:line="240" w:lineRule="auto"/>
        <w:ind w:left="-349" w:right="-612"/>
        <w:rPr>
          <w:rFonts w:ascii="Arial" w:hAnsi="Arial" w:cs="Arial"/>
          <w:b/>
          <w:bCs/>
          <w:sz w:val="20"/>
          <w:szCs w:val="20"/>
        </w:rPr>
      </w:pPr>
      <w:r w:rsidRPr="002D6C14">
        <w:rPr>
          <w:rFonts w:ascii="Arial" w:hAnsi="Arial" w:cs="Arial"/>
          <w:b/>
          <w:bCs/>
          <w:sz w:val="20"/>
          <w:szCs w:val="20"/>
        </w:rPr>
        <w:br w:type="page"/>
      </w:r>
      <w:r w:rsidR="005C515E" w:rsidRPr="002D6C14">
        <w:rPr>
          <w:rFonts w:ascii="Arial" w:hAnsi="Arial" w:cs="Arial"/>
          <w:b/>
          <w:bCs/>
          <w:sz w:val="20"/>
          <w:szCs w:val="20"/>
        </w:rPr>
        <w:lastRenderedPageBreak/>
        <w:t xml:space="preserve">The </w:t>
      </w:r>
      <w:r w:rsidR="007070A9" w:rsidRPr="002D6C14">
        <w:rPr>
          <w:rFonts w:ascii="Arial" w:hAnsi="Arial" w:cs="Arial"/>
          <w:b/>
          <w:bCs/>
          <w:sz w:val="20"/>
          <w:szCs w:val="20"/>
        </w:rPr>
        <w:t>processes that apply to this Contract are:</w:t>
      </w:r>
    </w:p>
    <w:p w14:paraId="6EDA418A" w14:textId="77777777" w:rsidR="001C4179" w:rsidRPr="002D6C14" w:rsidRDefault="001C4179" w:rsidP="001C4179">
      <w:pPr>
        <w:widowControl w:val="0"/>
        <w:spacing w:after="0" w:line="240" w:lineRule="auto"/>
        <w:ind w:left="720" w:right="-612"/>
        <w:rPr>
          <w:rFonts w:ascii="Arial" w:eastAsia="Times New Roman" w:hAnsi="Arial" w:cs="Arial"/>
          <w:b/>
          <w:bCs/>
          <w:sz w:val="20"/>
          <w:szCs w:val="20"/>
        </w:rPr>
      </w:pPr>
    </w:p>
    <w:p w14:paraId="397AF7A8" w14:textId="5568F3C3" w:rsidR="006416EC" w:rsidRPr="002D6C14" w:rsidRDefault="00BC5867" w:rsidP="006416EC">
      <w:pPr>
        <w:spacing w:after="0"/>
        <w:ind w:left="-709" w:right="-613"/>
        <w:rPr>
          <w:rFonts w:ascii="Arial" w:hAnsi="Arial" w:cs="Arial"/>
          <w:b/>
          <w:sz w:val="20"/>
          <w:szCs w:val="20"/>
        </w:rPr>
      </w:pPr>
      <w:r>
        <w:rPr>
          <w:rFonts w:ascii="Arial" w:hAnsi="Arial" w:cs="Arial"/>
          <w:b/>
          <w:sz w:val="20"/>
          <w:szCs w:val="20"/>
        </w:rPr>
        <w:t xml:space="preserve">a.   </w:t>
      </w:r>
      <w:r w:rsidR="006416EC" w:rsidRPr="002D6C14">
        <w:rPr>
          <w:rFonts w:ascii="Arial" w:hAnsi="Arial" w:cs="Arial"/>
          <w:b/>
          <w:sz w:val="20"/>
          <w:szCs w:val="20"/>
        </w:rPr>
        <w:t>Price</w:t>
      </w:r>
    </w:p>
    <w:p w14:paraId="2B840AD8" w14:textId="438C1A2C" w:rsidR="006416EC" w:rsidRPr="002D6C14" w:rsidRDefault="00BC5867" w:rsidP="00BC5867">
      <w:pPr>
        <w:spacing w:after="0"/>
        <w:ind w:left="-283" w:right="-613"/>
        <w:rPr>
          <w:rFonts w:ascii="Arial" w:hAnsi="Arial" w:cs="Arial"/>
          <w:sz w:val="20"/>
          <w:szCs w:val="20"/>
        </w:rPr>
      </w:pPr>
      <w:r>
        <w:rPr>
          <w:rFonts w:ascii="Arial" w:hAnsi="Arial" w:cs="Arial"/>
          <w:bCs/>
          <w:sz w:val="20"/>
          <w:szCs w:val="20"/>
        </w:rPr>
        <w:t xml:space="preserve">(1) </w:t>
      </w:r>
      <w:r w:rsidR="006416EC" w:rsidRPr="002D6C14">
        <w:rPr>
          <w:rFonts w:ascii="Arial" w:hAnsi="Arial" w:cs="Arial"/>
          <w:bCs/>
          <w:sz w:val="20"/>
          <w:szCs w:val="20"/>
        </w:rPr>
        <w:t xml:space="preserve">The Price for Line Items </w:t>
      </w:r>
      <w:r w:rsidR="0033482A" w:rsidRPr="002D6C14">
        <w:rPr>
          <w:rFonts w:ascii="Arial" w:hAnsi="Arial" w:cs="Arial"/>
          <w:sz w:val="20"/>
          <w:szCs w:val="20"/>
        </w:rPr>
        <w:t>1</w:t>
      </w:r>
      <w:r w:rsidR="006416EC" w:rsidRPr="002D6C14">
        <w:rPr>
          <w:rFonts w:ascii="Arial" w:hAnsi="Arial" w:cs="Arial"/>
          <w:sz w:val="20"/>
          <w:szCs w:val="20"/>
        </w:rPr>
        <w:t xml:space="preserve"> </w:t>
      </w:r>
      <w:bookmarkStart w:id="5" w:name="_Hlk196746230"/>
      <w:r w:rsidR="006416EC" w:rsidRPr="002D6C14">
        <w:rPr>
          <w:rFonts w:ascii="Arial" w:hAnsi="Arial" w:cs="Arial"/>
          <w:sz w:val="20"/>
          <w:szCs w:val="20"/>
        </w:rPr>
        <w:t xml:space="preserve">of the </w:t>
      </w:r>
      <w:r w:rsidR="00857D74" w:rsidRPr="002D6C14">
        <w:rPr>
          <w:rFonts w:ascii="Arial" w:hAnsi="Arial" w:cs="Arial"/>
          <w:sz w:val="20"/>
          <w:szCs w:val="20"/>
        </w:rPr>
        <w:t xml:space="preserve">Schedule of </w:t>
      </w:r>
      <w:r w:rsidR="00CD22A8" w:rsidRPr="002D6C14">
        <w:rPr>
          <w:rFonts w:ascii="Arial" w:hAnsi="Arial" w:cs="Arial"/>
          <w:sz w:val="20"/>
          <w:szCs w:val="20"/>
        </w:rPr>
        <w:t>R</w:t>
      </w:r>
      <w:r w:rsidR="00857D74" w:rsidRPr="002D6C14">
        <w:rPr>
          <w:rFonts w:ascii="Arial" w:hAnsi="Arial" w:cs="Arial"/>
          <w:sz w:val="20"/>
          <w:szCs w:val="20"/>
        </w:rPr>
        <w:t>equirements</w:t>
      </w:r>
      <w:bookmarkEnd w:id="5"/>
      <w:r w:rsidR="00857D74" w:rsidRPr="002D6C14">
        <w:rPr>
          <w:rFonts w:ascii="Arial" w:hAnsi="Arial" w:cs="Arial"/>
          <w:sz w:val="20"/>
          <w:szCs w:val="20"/>
        </w:rPr>
        <w:t xml:space="preserve"> </w:t>
      </w:r>
      <w:r w:rsidR="006416EC" w:rsidRPr="002D6C14">
        <w:rPr>
          <w:rFonts w:ascii="Arial" w:hAnsi="Arial" w:cs="Arial"/>
          <w:sz w:val="20"/>
          <w:szCs w:val="20"/>
        </w:rPr>
        <w:t xml:space="preserve">shall be </w:t>
      </w:r>
      <w:r w:rsidR="00C80B42" w:rsidRPr="002D6C14">
        <w:rPr>
          <w:rFonts w:ascii="Arial" w:hAnsi="Arial" w:cs="Arial"/>
          <w:sz w:val="20"/>
          <w:szCs w:val="20"/>
        </w:rPr>
        <w:t>Firm</w:t>
      </w:r>
      <w:r w:rsidR="009A16D5" w:rsidRPr="002D6C14">
        <w:rPr>
          <w:rFonts w:ascii="Arial" w:hAnsi="Arial" w:cs="Arial"/>
          <w:sz w:val="20"/>
          <w:szCs w:val="20"/>
        </w:rPr>
        <w:t xml:space="preserve"> shall be Firm and non-revisable, unless specified otherwise by the Authority.</w:t>
      </w:r>
      <w:r w:rsidR="00CD22A8" w:rsidRPr="002D6C14">
        <w:rPr>
          <w:rFonts w:ascii="Arial" w:hAnsi="Arial" w:cs="Arial"/>
          <w:sz w:val="20"/>
          <w:szCs w:val="20"/>
        </w:rPr>
        <w:t xml:space="preserve"> </w:t>
      </w:r>
    </w:p>
    <w:p w14:paraId="4C234309" w14:textId="77777777" w:rsidR="006416EC" w:rsidRPr="002D6C14" w:rsidRDefault="006416EC" w:rsidP="006416EC">
      <w:pPr>
        <w:spacing w:after="0"/>
        <w:ind w:left="-709" w:right="-613"/>
        <w:rPr>
          <w:rFonts w:ascii="Arial" w:hAnsi="Arial" w:cs="Arial"/>
          <w:b/>
          <w:sz w:val="20"/>
          <w:szCs w:val="20"/>
        </w:rPr>
      </w:pPr>
    </w:p>
    <w:p w14:paraId="7FCF9139" w14:textId="29993C15" w:rsidR="006416EC" w:rsidRPr="002D6C14" w:rsidRDefault="002E2C3F" w:rsidP="006416EC">
      <w:pPr>
        <w:spacing w:after="0"/>
        <w:ind w:left="-709" w:right="-613"/>
        <w:rPr>
          <w:rFonts w:ascii="Arial" w:hAnsi="Arial" w:cs="Arial"/>
          <w:b/>
          <w:sz w:val="20"/>
          <w:szCs w:val="20"/>
        </w:rPr>
      </w:pPr>
      <w:r>
        <w:rPr>
          <w:rFonts w:ascii="Arial" w:hAnsi="Arial" w:cs="Arial"/>
          <w:b/>
          <w:sz w:val="20"/>
          <w:szCs w:val="20"/>
        </w:rPr>
        <w:t xml:space="preserve">b.   </w:t>
      </w:r>
      <w:r w:rsidR="006416EC" w:rsidRPr="002D6C14">
        <w:rPr>
          <w:rFonts w:ascii="Arial" w:hAnsi="Arial" w:cs="Arial"/>
          <w:b/>
          <w:sz w:val="20"/>
          <w:szCs w:val="20"/>
        </w:rPr>
        <w:t xml:space="preserve">Payment </w:t>
      </w:r>
    </w:p>
    <w:p w14:paraId="57897148" w14:textId="4F8BAE4E" w:rsidR="006416EC" w:rsidRDefault="002E2C3F" w:rsidP="0025185E">
      <w:pPr>
        <w:spacing w:after="0"/>
        <w:ind w:left="-283" w:right="-613"/>
        <w:rPr>
          <w:rFonts w:ascii="Arial" w:hAnsi="Arial" w:cs="Arial"/>
          <w:sz w:val="20"/>
          <w:szCs w:val="20"/>
        </w:rPr>
      </w:pPr>
      <w:r>
        <w:rPr>
          <w:rFonts w:ascii="Arial" w:hAnsi="Arial" w:cs="Arial"/>
          <w:sz w:val="20"/>
          <w:szCs w:val="20"/>
        </w:rPr>
        <w:t xml:space="preserve">(1)    </w:t>
      </w:r>
      <w:r w:rsidR="006416EC" w:rsidRPr="002D6C14">
        <w:rPr>
          <w:rFonts w:ascii="Arial" w:hAnsi="Arial" w:cs="Arial"/>
          <w:sz w:val="20"/>
          <w:szCs w:val="20"/>
        </w:rPr>
        <w:t xml:space="preserve">Payment for the Firm Price element of Line Items </w:t>
      </w:r>
      <w:r w:rsidR="002C6CB5" w:rsidRPr="002D6C14">
        <w:rPr>
          <w:rFonts w:ascii="Arial" w:hAnsi="Arial" w:cs="Arial"/>
          <w:sz w:val="20"/>
          <w:szCs w:val="20"/>
        </w:rPr>
        <w:t>1</w:t>
      </w:r>
      <w:r w:rsidR="000B0977">
        <w:rPr>
          <w:rFonts w:ascii="Arial" w:hAnsi="Arial" w:cs="Arial"/>
          <w:sz w:val="20"/>
          <w:szCs w:val="20"/>
        </w:rPr>
        <w:t xml:space="preserve"> </w:t>
      </w:r>
      <w:r w:rsidR="000B0977" w:rsidRPr="002D6C14">
        <w:rPr>
          <w:rFonts w:ascii="Arial" w:hAnsi="Arial" w:cs="Arial"/>
          <w:sz w:val="20"/>
          <w:szCs w:val="20"/>
        </w:rPr>
        <w:t>of the Schedule of Requirements</w:t>
      </w:r>
      <w:r w:rsidR="002C6CB5" w:rsidRPr="002D6C14">
        <w:rPr>
          <w:rFonts w:ascii="Arial" w:hAnsi="Arial" w:cs="Arial"/>
          <w:sz w:val="20"/>
          <w:szCs w:val="20"/>
        </w:rPr>
        <w:t xml:space="preserve"> </w:t>
      </w:r>
      <w:r w:rsidR="006416EC" w:rsidRPr="002D6C14">
        <w:rPr>
          <w:rFonts w:ascii="Arial" w:hAnsi="Arial" w:cs="Arial"/>
          <w:sz w:val="20"/>
          <w:szCs w:val="20"/>
        </w:rPr>
        <w:t xml:space="preserve">shall be made quarterly in arrears in accordance with </w:t>
      </w:r>
      <w:r w:rsidR="00884B3E" w:rsidRPr="002D6C14">
        <w:rPr>
          <w:rFonts w:ascii="Arial" w:hAnsi="Arial" w:cs="Arial"/>
          <w:sz w:val="20"/>
          <w:szCs w:val="20"/>
        </w:rPr>
        <w:t>DEFCON 522</w:t>
      </w:r>
      <w:r w:rsidR="007330D6" w:rsidRPr="002D6C14">
        <w:rPr>
          <w:rFonts w:ascii="Arial" w:hAnsi="Arial" w:cs="Arial"/>
          <w:sz w:val="20"/>
          <w:szCs w:val="20"/>
        </w:rPr>
        <w:t xml:space="preserve"> (</w:t>
      </w:r>
      <w:r w:rsidR="007330D6" w:rsidRPr="002D6C14">
        <w:rPr>
          <w:rFonts w:ascii="Arial" w:hAnsi="Arial" w:cs="Arial"/>
          <w:i/>
          <w:iCs/>
          <w:sz w:val="20"/>
          <w:szCs w:val="20"/>
        </w:rPr>
        <w:t xml:space="preserve">Payment </w:t>
      </w:r>
      <w:r w:rsidR="00826ED9" w:rsidRPr="002D6C14">
        <w:rPr>
          <w:rFonts w:ascii="Arial" w:hAnsi="Arial" w:cs="Arial"/>
          <w:i/>
          <w:iCs/>
          <w:sz w:val="20"/>
          <w:szCs w:val="20"/>
        </w:rPr>
        <w:t>and Recovery Sums</w:t>
      </w:r>
      <w:r w:rsidR="00813E1A" w:rsidRPr="002D6C14">
        <w:rPr>
          <w:rFonts w:ascii="Arial" w:hAnsi="Arial" w:cs="Arial"/>
          <w:i/>
          <w:iCs/>
          <w:sz w:val="20"/>
          <w:szCs w:val="20"/>
        </w:rPr>
        <w:t xml:space="preserve"> Due</w:t>
      </w:r>
      <w:r w:rsidR="00813E1A" w:rsidRPr="002D6C14">
        <w:rPr>
          <w:rFonts w:ascii="Arial" w:hAnsi="Arial" w:cs="Arial"/>
          <w:sz w:val="20"/>
          <w:szCs w:val="20"/>
        </w:rPr>
        <w:t>)</w:t>
      </w:r>
      <w:r w:rsidR="007B66A8" w:rsidRPr="002D6C14">
        <w:rPr>
          <w:rFonts w:ascii="Arial" w:hAnsi="Arial" w:cs="Arial"/>
          <w:sz w:val="20"/>
          <w:szCs w:val="20"/>
        </w:rPr>
        <w:t xml:space="preserve">, </w:t>
      </w:r>
      <w:r w:rsidR="007B66A8" w:rsidRPr="002D6C14">
        <w:rPr>
          <w:rFonts w:ascii="Arial" w:hAnsi="Arial" w:cs="Arial"/>
          <w:sz w:val="20"/>
          <w:szCs w:val="20"/>
          <w:lang w:val="en-US"/>
        </w:rPr>
        <w:t xml:space="preserve">upon satisfactory completion of all deliverables due in the reporting period as listed in Schedule </w:t>
      </w:r>
      <w:r w:rsidR="00BC5867">
        <w:rPr>
          <w:rFonts w:ascii="Arial" w:hAnsi="Arial" w:cs="Arial"/>
          <w:sz w:val="20"/>
          <w:szCs w:val="20"/>
          <w:lang w:val="en-US"/>
        </w:rPr>
        <w:t>9</w:t>
      </w:r>
      <w:r w:rsidR="007B66A8" w:rsidRPr="002D6C14">
        <w:rPr>
          <w:rFonts w:ascii="Arial" w:hAnsi="Arial" w:cs="Arial"/>
          <w:sz w:val="20"/>
          <w:szCs w:val="20"/>
          <w:lang w:val="en-US"/>
        </w:rPr>
        <w:t xml:space="preserve"> (</w:t>
      </w:r>
      <w:r w:rsidR="00DB4C5D">
        <w:rPr>
          <w:rFonts w:ascii="Arial" w:hAnsi="Arial" w:cs="Arial"/>
          <w:i/>
          <w:iCs/>
          <w:sz w:val="20"/>
          <w:szCs w:val="20"/>
          <w:lang w:val="en-US"/>
        </w:rPr>
        <w:t>Performance Management</w:t>
      </w:r>
      <w:r w:rsidR="007B66A8" w:rsidRPr="002D6C14">
        <w:rPr>
          <w:rFonts w:ascii="Arial" w:hAnsi="Arial" w:cs="Arial"/>
          <w:sz w:val="20"/>
          <w:szCs w:val="20"/>
          <w:lang w:val="en-US"/>
        </w:rPr>
        <w:t xml:space="preserve">) and </w:t>
      </w:r>
      <w:bookmarkStart w:id="6" w:name="_Hlk196479824"/>
      <w:r w:rsidR="00BC5867">
        <w:rPr>
          <w:rFonts w:ascii="Arial" w:hAnsi="Arial" w:cs="Arial"/>
          <w:sz w:val="20"/>
          <w:szCs w:val="20"/>
          <w:lang w:val="en-US"/>
        </w:rPr>
        <w:t>Condition 46(a)</w:t>
      </w:r>
      <w:r w:rsidR="007B66A8" w:rsidRPr="002D6C14">
        <w:rPr>
          <w:rFonts w:ascii="Arial" w:hAnsi="Arial" w:cs="Arial"/>
          <w:sz w:val="20"/>
          <w:szCs w:val="20"/>
          <w:lang w:val="en-US"/>
        </w:rPr>
        <w:t xml:space="preserve"> </w:t>
      </w:r>
      <w:bookmarkEnd w:id="6"/>
      <w:r w:rsidR="007B66A8" w:rsidRPr="002D6C14">
        <w:rPr>
          <w:rFonts w:ascii="Arial" w:hAnsi="Arial" w:cs="Arial"/>
          <w:sz w:val="20"/>
          <w:szCs w:val="20"/>
          <w:lang w:val="en-US"/>
        </w:rPr>
        <w:t>(</w:t>
      </w:r>
      <w:r w:rsidR="007B66A8" w:rsidRPr="002D6C14">
        <w:rPr>
          <w:rFonts w:ascii="Arial" w:hAnsi="Arial" w:cs="Arial"/>
          <w:i/>
          <w:iCs/>
          <w:sz w:val="20"/>
          <w:szCs w:val="20"/>
          <w:lang w:val="en-US"/>
        </w:rPr>
        <w:t>Statement of Requirements</w:t>
      </w:r>
      <w:r w:rsidR="007B66A8" w:rsidRPr="002D6C14">
        <w:rPr>
          <w:rFonts w:ascii="Arial" w:hAnsi="Arial" w:cs="Arial"/>
          <w:sz w:val="20"/>
          <w:szCs w:val="20"/>
          <w:lang w:val="en-US"/>
        </w:rPr>
        <w:t>).</w:t>
      </w:r>
      <w:r w:rsidR="007B66A8" w:rsidRPr="002D6C14">
        <w:rPr>
          <w:rFonts w:ascii="Arial" w:hAnsi="Arial" w:cs="Arial"/>
          <w:sz w:val="20"/>
          <w:szCs w:val="20"/>
        </w:rPr>
        <w:t> </w:t>
      </w:r>
    </w:p>
    <w:p w14:paraId="7BEA958B" w14:textId="11059B32" w:rsidR="00861787" w:rsidRDefault="002E2C3F" w:rsidP="0025185E">
      <w:pPr>
        <w:spacing w:after="0"/>
        <w:ind w:left="-283" w:right="-613"/>
        <w:rPr>
          <w:rFonts w:ascii="Arial" w:hAnsi="Arial" w:cs="Arial"/>
          <w:sz w:val="20"/>
          <w:szCs w:val="20"/>
        </w:rPr>
      </w:pPr>
      <w:r>
        <w:rPr>
          <w:rFonts w:ascii="Arial" w:hAnsi="Arial" w:cs="Arial"/>
          <w:sz w:val="20"/>
          <w:szCs w:val="20"/>
        </w:rPr>
        <w:t xml:space="preserve">(2)    </w:t>
      </w:r>
      <w:r w:rsidR="009B7B72">
        <w:rPr>
          <w:rFonts w:ascii="Arial" w:hAnsi="Arial" w:cs="Arial"/>
          <w:sz w:val="20"/>
          <w:szCs w:val="20"/>
        </w:rPr>
        <w:t xml:space="preserve">Any Service Credits </w:t>
      </w:r>
      <w:r w:rsidR="00A269C1">
        <w:rPr>
          <w:rFonts w:ascii="Arial" w:hAnsi="Arial" w:cs="Arial"/>
          <w:sz w:val="20"/>
          <w:szCs w:val="20"/>
        </w:rPr>
        <w:t>due</w:t>
      </w:r>
      <w:r w:rsidR="006B3316">
        <w:rPr>
          <w:rFonts w:ascii="Arial" w:hAnsi="Arial" w:cs="Arial"/>
          <w:sz w:val="20"/>
          <w:szCs w:val="20"/>
        </w:rPr>
        <w:t xml:space="preserve"> in </w:t>
      </w:r>
      <w:r w:rsidR="00362CDB">
        <w:rPr>
          <w:rFonts w:ascii="Arial" w:hAnsi="Arial" w:cs="Arial"/>
          <w:sz w:val="20"/>
          <w:szCs w:val="20"/>
        </w:rPr>
        <w:t>accor</w:t>
      </w:r>
      <w:r w:rsidR="005F39FB">
        <w:rPr>
          <w:rFonts w:ascii="Arial" w:hAnsi="Arial" w:cs="Arial"/>
          <w:sz w:val="20"/>
          <w:szCs w:val="20"/>
        </w:rPr>
        <w:t xml:space="preserve">dance </w:t>
      </w:r>
      <w:r w:rsidR="00CC4EB5">
        <w:rPr>
          <w:rFonts w:ascii="Arial" w:hAnsi="Arial" w:cs="Arial"/>
          <w:sz w:val="20"/>
          <w:szCs w:val="20"/>
        </w:rPr>
        <w:t xml:space="preserve">with </w:t>
      </w:r>
      <w:r w:rsidR="007142DA">
        <w:rPr>
          <w:rFonts w:ascii="Arial" w:hAnsi="Arial" w:cs="Arial"/>
          <w:sz w:val="20"/>
          <w:szCs w:val="20"/>
        </w:rPr>
        <w:t xml:space="preserve">Schedule </w:t>
      </w:r>
      <w:r w:rsidR="00BC5867">
        <w:rPr>
          <w:rFonts w:ascii="Arial" w:hAnsi="Arial" w:cs="Arial"/>
          <w:sz w:val="20"/>
          <w:szCs w:val="20"/>
        </w:rPr>
        <w:t>9</w:t>
      </w:r>
      <w:r w:rsidR="007142DA">
        <w:rPr>
          <w:rFonts w:ascii="Arial" w:hAnsi="Arial" w:cs="Arial"/>
          <w:sz w:val="20"/>
          <w:szCs w:val="20"/>
        </w:rPr>
        <w:t xml:space="preserve"> (</w:t>
      </w:r>
      <w:r w:rsidR="007142DA" w:rsidRPr="00DB4C5D">
        <w:rPr>
          <w:rFonts w:ascii="Arial" w:hAnsi="Arial" w:cs="Arial"/>
          <w:i/>
          <w:iCs/>
          <w:sz w:val="20"/>
          <w:szCs w:val="20"/>
        </w:rPr>
        <w:t>Performance Management</w:t>
      </w:r>
      <w:r w:rsidR="007142DA">
        <w:rPr>
          <w:rFonts w:ascii="Arial" w:hAnsi="Arial" w:cs="Arial"/>
          <w:sz w:val="20"/>
          <w:szCs w:val="20"/>
        </w:rPr>
        <w:t>)</w:t>
      </w:r>
      <w:r w:rsidR="00F347DA">
        <w:rPr>
          <w:rFonts w:ascii="Arial" w:hAnsi="Arial" w:cs="Arial"/>
          <w:sz w:val="20"/>
          <w:szCs w:val="20"/>
        </w:rPr>
        <w:t xml:space="preserve"> shall be recovered </w:t>
      </w:r>
      <w:r w:rsidR="004E2424">
        <w:rPr>
          <w:rFonts w:ascii="Arial" w:hAnsi="Arial" w:cs="Arial"/>
          <w:sz w:val="20"/>
          <w:szCs w:val="20"/>
        </w:rPr>
        <w:t xml:space="preserve">by the Authority </w:t>
      </w:r>
      <w:r w:rsidR="00321FEF">
        <w:rPr>
          <w:rFonts w:ascii="Arial" w:hAnsi="Arial" w:cs="Arial"/>
          <w:sz w:val="20"/>
          <w:szCs w:val="20"/>
        </w:rPr>
        <w:t xml:space="preserve">from </w:t>
      </w:r>
      <w:r w:rsidR="0029724D">
        <w:rPr>
          <w:rFonts w:ascii="Arial" w:hAnsi="Arial" w:cs="Arial"/>
          <w:sz w:val="20"/>
          <w:szCs w:val="20"/>
        </w:rPr>
        <w:t xml:space="preserve">the </w:t>
      </w:r>
      <w:r w:rsidR="00AC2EDB">
        <w:rPr>
          <w:rFonts w:ascii="Arial" w:hAnsi="Arial" w:cs="Arial"/>
          <w:sz w:val="20"/>
          <w:szCs w:val="20"/>
        </w:rPr>
        <w:t xml:space="preserve">payments </w:t>
      </w:r>
      <w:r w:rsidR="00C218EE">
        <w:rPr>
          <w:rFonts w:ascii="Arial" w:hAnsi="Arial" w:cs="Arial"/>
          <w:sz w:val="20"/>
          <w:szCs w:val="20"/>
        </w:rPr>
        <w:t xml:space="preserve">set out </w:t>
      </w:r>
      <w:r w:rsidR="00457C45">
        <w:rPr>
          <w:rFonts w:ascii="Arial" w:hAnsi="Arial" w:cs="Arial"/>
          <w:sz w:val="20"/>
          <w:szCs w:val="20"/>
        </w:rPr>
        <w:t>with</w:t>
      </w:r>
      <w:r w:rsidR="00192377">
        <w:rPr>
          <w:rFonts w:ascii="Arial" w:hAnsi="Arial" w:cs="Arial"/>
          <w:sz w:val="20"/>
          <w:szCs w:val="20"/>
        </w:rPr>
        <w:t>in</w:t>
      </w:r>
      <w:r w:rsidR="00457C45">
        <w:rPr>
          <w:rFonts w:ascii="Arial" w:hAnsi="Arial" w:cs="Arial"/>
          <w:sz w:val="20"/>
          <w:szCs w:val="20"/>
        </w:rPr>
        <w:t xml:space="preserve"> Schedule 2 (</w:t>
      </w:r>
      <w:r w:rsidR="00457C45" w:rsidRPr="00457C45">
        <w:rPr>
          <w:rFonts w:ascii="Arial" w:hAnsi="Arial" w:cs="Arial"/>
          <w:i/>
          <w:iCs/>
          <w:sz w:val="20"/>
          <w:szCs w:val="20"/>
        </w:rPr>
        <w:t>Schedule of Requirements</w:t>
      </w:r>
      <w:r w:rsidR="00457C45">
        <w:rPr>
          <w:rFonts w:ascii="Arial" w:hAnsi="Arial" w:cs="Arial"/>
          <w:sz w:val="20"/>
          <w:szCs w:val="20"/>
        </w:rPr>
        <w:t>)</w:t>
      </w:r>
      <w:r w:rsidR="00A24FA3">
        <w:rPr>
          <w:rFonts w:ascii="Arial" w:hAnsi="Arial" w:cs="Arial"/>
          <w:sz w:val="20"/>
          <w:szCs w:val="20"/>
        </w:rPr>
        <w:t xml:space="preserve"> for the quarterly </w:t>
      </w:r>
      <w:r w:rsidR="00F872E7">
        <w:rPr>
          <w:rFonts w:ascii="Arial" w:hAnsi="Arial" w:cs="Arial"/>
          <w:sz w:val="20"/>
          <w:szCs w:val="20"/>
        </w:rPr>
        <w:t xml:space="preserve">period </w:t>
      </w:r>
      <w:r w:rsidR="00043AD4">
        <w:rPr>
          <w:rFonts w:ascii="Arial" w:hAnsi="Arial" w:cs="Arial"/>
          <w:sz w:val="20"/>
          <w:szCs w:val="20"/>
        </w:rPr>
        <w:t xml:space="preserve">to which the </w:t>
      </w:r>
      <w:r w:rsidR="00213D57">
        <w:rPr>
          <w:rFonts w:ascii="Arial" w:hAnsi="Arial" w:cs="Arial"/>
          <w:sz w:val="20"/>
          <w:szCs w:val="20"/>
        </w:rPr>
        <w:t xml:space="preserve">Quarterly Performance Outcome </w:t>
      </w:r>
      <w:r w:rsidR="001E4978">
        <w:rPr>
          <w:rFonts w:ascii="Arial" w:hAnsi="Arial" w:cs="Arial"/>
          <w:sz w:val="20"/>
          <w:szCs w:val="20"/>
        </w:rPr>
        <w:t xml:space="preserve">relates </w:t>
      </w:r>
      <w:r w:rsidR="007C132A">
        <w:rPr>
          <w:rFonts w:ascii="Arial" w:hAnsi="Arial" w:cs="Arial"/>
          <w:sz w:val="20"/>
          <w:szCs w:val="20"/>
        </w:rPr>
        <w:t xml:space="preserve">to. </w:t>
      </w:r>
      <w:r w:rsidR="00CB77B8">
        <w:rPr>
          <w:rFonts w:ascii="Arial" w:hAnsi="Arial" w:cs="Arial"/>
          <w:sz w:val="20"/>
          <w:szCs w:val="20"/>
        </w:rPr>
        <w:t xml:space="preserve"> </w:t>
      </w:r>
    </w:p>
    <w:p w14:paraId="13EE6530" w14:textId="77777777" w:rsidR="007E3818" w:rsidRDefault="007E3818" w:rsidP="007E3818">
      <w:pPr>
        <w:spacing w:after="0"/>
        <w:ind w:right="-613"/>
        <w:rPr>
          <w:rFonts w:ascii="Arial" w:hAnsi="Arial" w:cs="Arial"/>
          <w:sz w:val="20"/>
          <w:szCs w:val="20"/>
        </w:rPr>
      </w:pPr>
    </w:p>
    <w:p w14:paraId="5B27AC7A" w14:textId="08F4909B" w:rsidR="004C212D" w:rsidRDefault="007E3818" w:rsidP="007E3818">
      <w:pPr>
        <w:spacing w:after="0"/>
        <w:ind w:left="-709" w:right="-613"/>
        <w:rPr>
          <w:rFonts w:ascii="Arial" w:hAnsi="Arial" w:cs="Arial"/>
          <w:b/>
          <w:sz w:val="20"/>
          <w:szCs w:val="20"/>
        </w:rPr>
      </w:pPr>
      <w:r>
        <w:rPr>
          <w:rFonts w:ascii="Arial" w:hAnsi="Arial" w:cs="Arial"/>
          <w:b/>
          <w:sz w:val="20"/>
          <w:szCs w:val="20"/>
        </w:rPr>
        <w:t xml:space="preserve">c.   </w:t>
      </w:r>
      <w:r w:rsidR="003F45F6" w:rsidRPr="003F45F6">
        <w:rPr>
          <w:rFonts w:ascii="Arial" w:hAnsi="Arial" w:cs="Arial"/>
          <w:b/>
          <w:sz w:val="20"/>
          <w:szCs w:val="20"/>
        </w:rPr>
        <w:t>Task Authorisation Procedure</w:t>
      </w:r>
    </w:p>
    <w:p w14:paraId="5905D06B" w14:textId="7C409E3B" w:rsidR="00F61F41" w:rsidRPr="00F61F41" w:rsidRDefault="007E3818" w:rsidP="0025185E">
      <w:pPr>
        <w:spacing w:after="0"/>
        <w:ind w:left="-283" w:right="-613"/>
        <w:rPr>
          <w:rFonts w:ascii="Arial" w:hAnsi="Arial" w:cs="Arial"/>
          <w:bCs/>
          <w:sz w:val="20"/>
          <w:szCs w:val="20"/>
        </w:rPr>
      </w:pPr>
      <w:r>
        <w:rPr>
          <w:rFonts w:ascii="Arial" w:hAnsi="Arial" w:cs="Arial"/>
          <w:bCs/>
          <w:sz w:val="20"/>
          <w:szCs w:val="20"/>
        </w:rPr>
        <w:t xml:space="preserve">(1)    </w:t>
      </w:r>
      <w:r w:rsidR="00F61F41" w:rsidRPr="00F61F41">
        <w:rPr>
          <w:rFonts w:ascii="Arial" w:hAnsi="Arial" w:cs="Arial"/>
          <w:bCs/>
          <w:sz w:val="20"/>
          <w:szCs w:val="20"/>
        </w:rPr>
        <w:t xml:space="preserve">Any required activity not already covered by the Contract shall be on a tasking basis and shall be specified and authorised by means of a Task Authorisation Form (TAF) at </w:t>
      </w:r>
      <w:r w:rsidR="00F61F41" w:rsidRPr="00227AD5">
        <w:rPr>
          <w:rFonts w:ascii="Arial" w:hAnsi="Arial" w:cs="Arial"/>
          <w:sz w:val="20"/>
          <w:szCs w:val="20"/>
          <w:lang w:val="en-US"/>
        </w:rPr>
        <w:t xml:space="preserve">Schedule </w:t>
      </w:r>
      <w:r w:rsidR="00227AD5">
        <w:rPr>
          <w:rFonts w:ascii="Arial" w:hAnsi="Arial" w:cs="Arial"/>
          <w:sz w:val="20"/>
          <w:szCs w:val="20"/>
          <w:lang w:val="en-US"/>
        </w:rPr>
        <w:t>13 (</w:t>
      </w:r>
      <w:r w:rsidR="00227AD5" w:rsidRPr="007E3818">
        <w:rPr>
          <w:rFonts w:ascii="Arial" w:hAnsi="Arial" w:cs="Arial"/>
          <w:i/>
          <w:iCs/>
          <w:sz w:val="20"/>
          <w:szCs w:val="20"/>
          <w:lang w:val="en-US"/>
        </w:rPr>
        <w:t xml:space="preserve">Task </w:t>
      </w:r>
      <w:proofErr w:type="spellStart"/>
      <w:r w:rsidR="00227AD5" w:rsidRPr="007E3818">
        <w:rPr>
          <w:rFonts w:ascii="Arial" w:hAnsi="Arial" w:cs="Arial"/>
          <w:i/>
          <w:iCs/>
          <w:sz w:val="20"/>
          <w:szCs w:val="20"/>
          <w:lang w:val="en-US"/>
        </w:rPr>
        <w:t>Authorisation</w:t>
      </w:r>
      <w:proofErr w:type="spellEnd"/>
      <w:r w:rsidR="00227AD5" w:rsidRPr="007E3818">
        <w:rPr>
          <w:rFonts w:ascii="Arial" w:hAnsi="Arial" w:cs="Arial"/>
          <w:i/>
          <w:iCs/>
          <w:sz w:val="20"/>
          <w:szCs w:val="20"/>
          <w:lang w:val="en-US"/>
        </w:rPr>
        <w:t xml:space="preserve"> </w:t>
      </w:r>
      <w:r w:rsidR="0018422B" w:rsidRPr="007E3818">
        <w:rPr>
          <w:rFonts w:ascii="Arial" w:hAnsi="Arial" w:cs="Arial"/>
          <w:i/>
          <w:iCs/>
          <w:sz w:val="20"/>
          <w:szCs w:val="20"/>
          <w:lang w:val="en-US"/>
        </w:rPr>
        <w:t>F</w:t>
      </w:r>
      <w:r w:rsidR="00227AD5" w:rsidRPr="007E3818">
        <w:rPr>
          <w:rFonts w:ascii="Arial" w:hAnsi="Arial" w:cs="Arial"/>
          <w:i/>
          <w:iCs/>
          <w:sz w:val="20"/>
          <w:szCs w:val="20"/>
          <w:lang w:val="en-US"/>
        </w:rPr>
        <w:t>orm</w:t>
      </w:r>
      <w:r w:rsidR="0018422B">
        <w:rPr>
          <w:rFonts w:ascii="Arial" w:hAnsi="Arial" w:cs="Arial"/>
          <w:sz w:val="20"/>
          <w:szCs w:val="20"/>
          <w:lang w:val="en-US"/>
        </w:rPr>
        <w:t>)</w:t>
      </w:r>
      <w:r w:rsidR="00F61F41" w:rsidRPr="002D6C14">
        <w:rPr>
          <w:rFonts w:ascii="Arial" w:hAnsi="Arial" w:cs="Arial"/>
          <w:sz w:val="20"/>
          <w:szCs w:val="20"/>
          <w:lang w:val="en-US"/>
        </w:rPr>
        <w:t xml:space="preserve"> </w:t>
      </w:r>
      <w:r w:rsidR="00F61F41" w:rsidRPr="00F61F41">
        <w:rPr>
          <w:rFonts w:ascii="Arial" w:hAnsi="Arial" w:cs="Arial"/>
          <w:bCs/>
          <w:sz w:val="20"/>
          <w:szCs w:val="20"/>
        </w:rPr>
        <w:t>to the Contract.</w:t>
      </w:r>
    </w:p>
    <w:p w14:paraId="4F1983F2" w14:textId="66A2D6ED" w:rsidR="00F61F41" w:rsidRPr="00F61F41" w:rsidRDefault="007E3818" w:rsidP="0025185E">
      <w:pPr>
        <w:spacing w:after="0"/>
        <w:ind w:left="-283" w:right="-613"/>
        <w:rPr>
          <w:rFonts w:ascii="Arial" w:hAnsi="Arial" w:cs="Arial"/>
          <w:bCs/>
          <w:sz w:val="20"/>
          <w:szCs w:val="20"/>
        </w:rPr>
      </w:pPr>
      <w:r>
        <w:rPr>
          <w:rFonts w:ascii="Arial" w:hAnsi="Arial" w:cs="Arial"/>
          <w:bCs/>
          <w:sz w:val="20"/>
          <w:szCs w:val="20"/>
        </w:rPr>
        <w:t xml:space="preserve">(2)    </w:t>
      </w:r>
      <w:r w:rsidR="00F61F41" w:rsidRPr="00F61F41">
        <w:rPr>
          <w:rFonts w:ascii="Arial" w:hAnsi="Arial" w:cs="Arial"/>
          <w:bCs/>
          <w:sz w:val="20"/>
          <w:szCs w:val="20"/>
        </w:rPr>
        <w:t>When a new task or change to an existing task is proposed, the Authority shall complete Part 1 of the TAF with details of the requirement and secure the appropriate signatures before issuing it to the Contractor.</w:t>
      </w:r>
    </w:p>
    <w:p w14:paraId="20E7AF83" w14:textId="48AD3C5A" w:rsidR="00F61F41" w:rsidRPr="00F61F41" w:rsidRDefault="007E3818" w:rsidP="0025185E">
      <w:pPr>
        <w:spacing w:after="0"/>
        <w:ind w:left="-283" w:right="-613"/>
        <w:rPr>
          <w:rFonts w:ascii="Arial" w:hAnsi="Arial" w:cs="Arial"/>
          <w:bCs/>
          <w:sz w:val="20"/>
          <w:szCs w:val="20"/>
        </w:rPr>
      </w:pPr>
      <w:r>
        <w:rPr>
          <w:rFonts w:ascii="Arial" w:hAnsi="Arial" w:cs="Arial"/>
          <w:bCs/>
          <w:sz w:val="20"/>
          <w:szCs w:val="20"/>
        </w:rPr>
        <w:t xml:space="preserve">(3)    </w:t>
      </w:r>
      <w:r w:rsidR="00F61F41" w:rsidRPr="00F61F41">
        <w:rPr>
          <w:rFonts w:ascii="Arial" w:hAnsi="Arial" w:cs="Arial"/>
          <w:bCs/>
          <w:sz w:val="20"/>
          <w:szCs w:val="20"/>
        </w:rPr>
        <w:t xml:space="preserve">The Contractor shall provide a Firm Price quotation for carrying out the full scope of the task by completing Part 2 of the </w:t>
      </w:r>
      <w:r w:rsidR="000A3BCD" w:rsidRPr="00F61F41">
        <w:rPr>
          <w:rFonts w:ascii="Arial" w:hAnsi="Arial" w:cs="Arial"/>
          <w:bCs/>
          <w:sz w:val="20"/>
          <w:szCs w:val="20"/>
        </w:rPr>
        <w:t>TAF.</w:t>
      </w:r>
      <w:r w:rsidR="00F61F41" w:rsidRPr="00F61F41">
        <w:rPr>
          <w:rFonts w:ascii="Arial" w:hAnsi="Arial" w:cs="Arial"/>
          <w:bCs/>
          <w:sz w:val="20"/>
          <w:szCs w:val="20"/>
        </w:rPr>
        <w:t xml:space="preserve"> The Contractor shall provide a separate breakdown for all quotations, including but not limited to the material costs, the hours required to complete each activity and the rates that have been utilised. </w:t>
      </w:r>
    </w:p>
    <w:p w14:paraId="7344EAD6" w14:textId="60FB50C1" w:rsidR="00F61F41" w:rsidRPr="00F61F41" w:rsidRDefault="007E3818" w:rsidP="0025185E">
      <w:pPr>
        <w:spacing w:after="0"/>
        <w:ind w:left="-283" w:right="-613"/>
        <w:rPr>
          <w:rFonts w:ascii="Arial" w:hAnsi="Arial" w:cs="Arial"/>
          <w:bCs/>
          <w:sz w:val="20"/>
          <w:szCs w:val="20"/>
        </w:rPr>
      </w:pPr>
      <w:r>
        <w:rPr>
          <w:rFonts w:ascii="Arial" w:hAnsi="Arial" w:cs="Arial"/>
          <w:bCs/>
          <w:sz w:val="20"/>
          <w:szCs w:val="20"/>
        </w:rPr>
        <w:t xml:space="preserve">(4)    </w:t>
      </w:r>
      <w:r w:rsidR="00F61F41" w:rsidRPr="00F61F41">
        <w:rPr>
          <w:rFonts w:ascii="Arial" w:hAnsi="Arial" w:cs="Arial"/>
          <w:bCs/>
          <w:sz w:val="20"/>
          <w:szCs w:val="20"/>
        </w:rPr>
        <w:t>The Authority shall review the Contractor’s quotation, and if it is deemed acceptable shall provide approval to proceed by completing Part 3 and securing appropriate signatures. Unless otherwise agreed by the A</w:t>
      </w:r>
      <w:r w:rsidR="000A3BCD">
        <w:rPr>
          <w:rFonts w:ascii="Arial" w:hAnsi="Arial" w:cs="Arial"/>
          <w:bCs/>
          <w:sz w:val="20"/>
          <w:szCs w:val="20"/>
        </w:rPr>
        <w:t>uthority</w:t>
      </w:r>
      <w:r w:rsidR="00F61F41" w:rsidRPr="00F61F41">
        <w:rPr>
          <w:rFonts w:ascii="Arial" w:hAnsi="Arial" w:cs="Arial"/>
          <w:bCs/>
          <w:sz w:val="20"/>
          <w:szCs w:val="20"/>
        </w:rPr>
        <w:t>, the date of commencement of the work shall be on receipt of the signed Part 3 by the Contractor.</w:t>
      </w:r>
    </w:p>
    <w:p w14:paraId="6F073313" w14:textId="3D46D0C8" w:rsidR="003F45F6" w:rsidRPr="00F61F41" w:rsidRDefault="007D1F5D" w:rsidP="0025185E">
      <w:pPr>
        <w:spacing w:after="0"/>
        <w:ind w:left="-283" w:right="-613"/>
        <w:rPr>
          <w:rFonts w:ascii="Arial" w:hAnsi="Arial" w:cs="Arial"/>
          <w:bCs/>
          <w:sz w:val="20"/>
          <w:szCs w:val="20"/>
        </w:rPr>
      </w:pPr>
      <w:r>
        <w:rPr>
          <w:rFonts w:ascii="Arial" w:hAnsi="Arial" w:cs="Arial"/>
          <w:bCs/>
          <w:sz w:val="20"/>
          <w:szCs w:val="20"/>
        </w:rPr>
        <w:t xml:space="preserve">(5)    </w:t>
      </w:r>
      <w:r w:rsidR="00F61F41" w:rsidRPr="00F61F41">
        <w:rPr>
          <w:rFonts w:ascii="Arial" w:hAnsi="Arial" w:cs="Arial"/>
          <w:bCs/>
          <w:sz w:val="20"/>
          <w:szCs w:val="20"/>
        </w:rPr>
        <w:t>Upon completion of the Task, the Contractor shall submit a signed Part 4 to the A</w:t>
      </w:r>
      <w:r w:rsidR="000A3BCD">
        <w:rPr>
          <w:rFonts w:ascii="Arial" w:hAnsi="Arial" w:cs="Arial"/>
          <w:bCs/>
          <w:sz w:val="20"/>
          <w:szCs w:val="20"/>
        </w:rPr>
        <w:t>uthority</w:t>
      </w:r>
      <w:r w:rsidR="00F61F41" w:rsidRPr="00F61F41">
        <w:rPr>
          <w:rFonts w:ascii="Arial" w:hAnsi="Arial" w:cs="Arial"/>
          <w:bCs/>
          <w:sz w:val="20"/>
          <w:szCs w:val="20"/>
        </w:rPr>
        <w:t xml:space="preserve"> for countersignature. The A</w:t>
      </w:r>
      <w:r w:rsidR="000A3BCD">
        <w:rPr>
          <w:rFonts w:ascii="Arial" w:hAnsi="Arial" w:cs="Arial"/>
          <w:bCs/>
          <w:sz w:val="20"/>
          <w:szCs w:val="20"/>
        </w:rPr>
        <w:t>uthority</w:t>
      </w:r>
      <w:r w:rsidR="00F61F41" w:rsidRPr="00F61F41">
        <w:rPr>
          <w:rFonts w:ascii="Arial" w:hAnsi="Arial" w:cs="Arial"/>
          <w:bCs/>
          <w:sz w:val="20"/>
          <w:szCs w:val="20"/>
        </w:rPr>
        <w:t xml:space="preserve"> shall sign and return the signed Part 4 to the Contractor for their records</w:t>
      </w:r>
    </w:p>
    <w:p w14:paraId="7632853D" w14:textId="77777777" w:rsidR="006416EC" w:rsidRPr="002D6C14" w:rsidRDefault="006416EC" w:rsidP="006416EC">
      <w:pPr>
        <w:spacing w:after="0"/>
        <w:ind w:left="-709" w:right="-613"/>
        <w:rPr>
          <w:rFonts w:ascii="Arial" w:hAnsi="Arial" w:cs="Arial"/>
          <w:sz w:val="20"/>
          <w:szCs w:val="20"/>
        </w:rPr>
      </w:pPr>
    </w:p>
    <w:p w14:paraId="0B2E6B07" w14:textId="74923CFD" w:rsidR="006416EC" w:rsidRPr="002D6C14" w:rsidRDefault="007D1F5D" w:rsidP="006416EC">
      <w:pPr>
        <w:spacing w:after="0"/>
        <w:ind w:left="-709" w:right="-613"/>
        <w:rPr>
          <w:rFonts w:ascii="Arial" w:hAnsi="Arial" w:cs="Arial"/>
          <w:b/>
          <w:sz w:val="20"/>
          <w:szCs w:val="20"/>
        </w:rPr>
      </w:pPr>
      <w:r>
        <w:rPr>
          <w:rFonts w:ascii="Arial" w:hAnsi="Arial" w:cs="Arial"/>
          <w:b/>
          <w:sz w:val="20"/>
          <w:szCs w:val="20"/>
        </w:rPr>
        <w:t xml:space="preserve">d.   </w:t>
      </w:r>
      <w:r w:rsidR="006416EC" w:rsidRPr="002D6C14">
        <w:rPr>
          <w:rFonts w:ascii="Arial" w:hAnsi="Arial" w:cs="Arial"/>
          <w:b/>
          <w:sz w:val="20"/>
          <w:szCs w:val="20"/>
        </w:rPr>
        <w:t xml:space="preserve">Key Performance Indicators </w:t>
      </w:r>
    </w:p>
    <w:p w14:paraId="0ECC9462" w14:textId="00C73489" w:rsidR="006416EC" w:rsidRDefault="00E53632" w:rsidP="0094353D">
      <w:pPr>
        <w:spacing w:after="0"/>
        <w:ind w:left="-283" w:right="-612"/>
        <w:rPr>
          <w:rFonts w:ascii="Arial" w:hAnsi="Arial" w:cs="Arial"/>
          <w:sz w:val="20"/>
          <w:szCs w:val="20"/>
          <w:lang w:val="en-US"/>
        </w:rPr>
      </w:pPr>
      <w:r>
        <w:rPr>
          <w:rFonts w:ascii="Arial" w:hAnsi="Arial" w:cs="Arial"/>
          <w:sz w:val="20"/>
          <w:szCs w:val="20"/>
        </w:rPr>
        <w:t xml:space="preserve">(1)    </w:t>
      </w:r>
      <w:r w:rsidR="003D74C8" w:rsidRPr="002D6C14">
        <w:rPr>
          <w:rFonts w:ascii="Arial" w:hAnsi="Arial" w:cs="Arial"/>
          <w:sz w:val="20"/>
          <w:szCs w:val="20"/>
          <w:lang w:val="en-US"/>
        </w:rPr>
        <w:t xml:space="preserve">The Performance of the Contractor shall be monitored throughout the Contract duration </w:t>
      </w:r>
      <w:proofErr w:type="gramStart"/>
      <w:r w:rsidR="003D74C8" w:rsidRPr="002D6C14">
        <w:rPr>
          <w:rFonts w:ascii="Arial" w:hAnsi="Arial" w:cs="Arial"/>
          <w:sz w:val="20"/>
          <w:szCs w:val="20"/>
          <w:lang w:val="en-US"/>
        </w:rPr>
        <w:t>through the use of</w:t>
      </w:r>
      <w:proofErr w:type="gramEnd"/>
      <w:r w:rsidR="003D74C8" w:rsidRPr="002D6C14">
        <w:rPr>
          <w:rFonts w:ascii="Arial" w:hAnsi="Arial" w:cs="Arial"/>
          <w:sz w:val="20"/>
          <w:szCs w:val="20"/>
          <w:lang w:val="en-US"/>
        </w:rPr>
        <w:t xml:space="preserve"> the Key Performance Indicators (KPIs) at </w:t>
      </w:r>
      <w:r w:rsidR="003D74C8" w:rsidRPr="0025185E">
        <w:rPr>
          <w:rFonts w:ascii="Arial" w:hAnsi="Arial" w:cs="Arial"/>
          <w:sz w:val="20"/>
          <w:szCs w:val="20"/>
          <w:lang w:val="en-US"/>
        </w:rPr>
        <w:t xml:space="preserve">Schedule </w:t>
      </w:r>
      <w:r w:rsidR="00BC5867">
        <w:rPr>
          <w:rFonts w:ascii="Arial" w:hAnsi="Arial" w:cs="Arial"/>
          <w:sz w:val="20"/>
          <w:szCs w:val="20"/>
          <w:lang w:val="en-US"/>
        </w:rPr>
        <w:t>9</w:t>
      </w:r>
      <w:r w:rsidR="003D74C8" w:rsidRPr="002D6C14">
        <w:rPr>
          <w:rFonts w:ascii="Arial" w:hAnsi="Arial" w:cs="Arial"/>
          <w:sz w:val="20"/>
          <w:szCs w:val="20"/>
          <w:lang w:val="en-US"/>
        </w:rPr>
        <w:t xml:space="preserve"> (</w:t>
      </w:r>
      <w:r w:rsidR="003D74C8" w:rsidRPr="002D6C14">
        <w:rPr>
          <w:rFonts w:ascii="Arial" w:hAnsi="Arial" w:cs="Arial"/>
          <w:i/>
          <w:iCs/>
          <w:sz w:val="20"/>
          <w:szCs w:val="20"/>
          <w:lang w:val="en-US"/>
        </w:rPr>
        <w:t>Performance Management</w:t>
      </w:r>
      <w:r w:rsidR="003D74C8" w:rsidRPr="002D6C14">
        <w:rPr>
          <w:rFonts w:ascii="Arial" w:hAnsi="Arial" w:cs="Arial"/>
          <w:sz w:val="20"/>
          <w:szCs w:val="20"/>
          <w:lang w:val="en-US"/>
        </w:rPr>
        <w:t>). Each KPI should be read in conjunction with the Contract, Schedule 2 (</w:t>
      </w:r>
      <w:r w:rsidR="003D74C8" w:rsidRPr="002D6C14">
        <w:rPr>
          <w:rFonts w:ascii="Arial" w:hAnsi="Arial" w:cs="Arial"/>
          <w:i/>
          <w:iCs/>
          <w:sz w:val="20"/>
          <w:szCs w:val="20"/>
          <w:lang w:val="en-US"/>
        </w:rPr>
        <w:t>Statement of Requirement</w:t>
      </w:r>
      <w:r w:rsidR="003D74C8" w:rsidRPr="002D6C14">
        <w:rPr>
          <w:rFonts w:ascii="Arial" w:hAnsi="Arial" w:cs="Arial"/>
          <w:sz w:val="20"/>
          <w:szCs w:val="20"/>
          <w:lang w:val="en-US"/>
        </w:rPr>
        <w:t>) and Schedule 7 (</w:t>
      </w:r>
      <w:r w:rsidR="003D74C8" w:rsidRPr="002D6C14">
        <w:rPr>
          <w:rFonts w:ascii="Arial" w:hAnsi="Arial" w:cs="Arial"/>
          <w:i/>
          <w:iCs/>
          <w:sz w:val="20"/>
          <w:szCs w:val="20"/>
          <w:lang w:val="en-US"/>
        </w:rPr>
        <w:t>Contractor Deliverables</w:t>
      </w:r>
      <w:r w:rsidR="003D74C8" w:rsidRPr="002D6C14">
        <w:rPr>
          <w:rFonts w:ascii="Arial" w:hAnsi="Arial" w:cs="Arial"/>
          <w:sz w:val="20"/>
          <w:szCs w:val="20"/>
          <w:lang w:val="en-US"/>
        </w:rPr>
        <w:t>) to ensure that the Contractor’s performance fully meets the requirements of the Contract.</w:t>
      </w:r>
    </w:p>
    <w:p w14:paraId="782B8ADB" w14:textId="77777777" w:rsidR="006416EC" w:rsidRPr="002D6C14" w:rsidRDefault="006416EC" w:rsidP="002A7643">
      <w:pPr>
        <w:widowControl w:val="0"/>
        <w:tabs>
          <w:tab w:val="num" w:pos="0"/>
        </w:tabs>
        <w:spacing w:line="240" w:lineRule="auto"/>
        <w:rPr>
          <w:rFonts w:ascii="Arial" w:eastAsia="Times New Roman" w:hAnsi="Arial" w:cs="Arial"/>
          <w:sz w:val="20"/>
          <w:szCs w:val="20"/>
        </w:rPr>
      </w:pPr>
    </w:p>
    <w:p w14:paraId="50411FB9" w14:textId="2152F3C3" w:rsidR="0059184B" w:rsidRPr="002D6C14" w:rsidRDefault="0059184B" w:rsidP="00797269">
      <w:pPr>
        <w:ind w:left="-709" w:right="-613"/>
        <w:rPr>
          <w:rFonts w:ascii="Arial" w:hAnsi="Arial" w:cs="Arial"/>
          <w:sz w:val="20"/>
          <w:szCs w:val="20"/>
        </w:rPr>
      </w:pPr>
    </w:p>
    <w:p w14:paraId="54B84207" w14:textId="5F13DD71" w:rsidR="00C44D13" w:rsidRPr="002D6C14" w:rsidRDefault="00C44D13" w:rsidP="00797269">
      <w:pPr>
        <w:spacing w:after="0" w:line="240" w:lineRule="auto"/>
        <w:ind w:left="-709" w:right="-613"/>
        <w:rPr>
          <w:rFonts w:ascii="Arial" w:hAnsi="Arial" w:cs="Arial"/>
          <w:sz w:val="20"/>
          <w:szCs w:val="20"/>
        </w:rPr>
      </w:pPr>
    </w:p>
    <w:p w14:paraId="21736CCF" w14:textId="416AACCE" w:rsidR="00C44D13" w:rsidRPr="002D6C14" w:rsidRDefault="00C44D13" w:rsidP="00C44D13">
      <w:pPr>
        <w:spacing w:after="0" w:line="240" w:lineRule="auto"/>
        <w:ind w:left="-709" w:right="-613"/>
        <w:rPr>
          <w:rFonts w:ascii="Arial" w:hAnsi="Arial" w:cs="Arial"/>
          <w:sz w:val="20"/>
          <w:szCs w:val="20"/>
        </w:rPr>
      </w:pPr>
    </w:p>
    <w:p w14:paraId="347423BE" w14:textId="668BFFBF" w:rsidR="00C44D13" w:rsidRPr="002D6C14" w:rsidRDefault="00C44D13" w:rsidP="00C44D13">
      <w:pPr>
        <w:spacing w:after="0" w:line="240" w:lineRule="auto"/>
        <w:ind w:left="-709" w:right="-613"/>
        <w:rPr>
          <w:rFonts w:ascii="Arial" w:hAnsi="Arial" w:cs="Arial"/>
          <w:sz w:val="20"/>
          <w:szCs w:val="20"/>
        </w:rPr>
      </w:pPr>
    </w:p>
    <w:p w14:paraId="23DF266B" w14:textId="42D19D27" w:rsidR="00C44D13" w:rsidRPr="002D6C14" w:rsidRDefault="00C44D13" w:rsidP="00C44D13">
      <w:pPr>
        <w:spacing w:after="0" w:line="240" w:lineRule="auto"/>
        <w:ind w:left="-709" w:right="-613"/>
        <w:rPr>
          <w:rFonts w:ascii="Arial" w:hAnsi="Arial" w:cs="Arial"/>
          <w:sz w:val="20"/>
          <w:szCs w:val="20"/>
        </w:rPr>
      </w:pPr>
    </w:p>
    <w:p w14:paraId="7E86C98A" w14:textId="13EEB450" w:rsidR="00C44D13" w:rsidRPr="002D6C14" w:rsidRDefault="00C44D13" w:rsidP="00C44D13">
      <w:pPr>
        <w:spacing w:after="0" w:line="240" w:lineRule="auto"/>
        <w:ind w:left="-709" w:right="-613"/>
        <w:rPr>
          <w:rFonts w:ascii="Arial" w:hAnsi="Arial" w:cs="Arial"/>
          <w:sz w:val="20"/>
          <w:szCs w:val="20"/>
        </w:rPr>
      </w:pPr>
    </w:p>
    <w:p w14:paraId="54CEA80D" w14:textId="394AF0DB" w:rsidR="00C44D13" w:rsidRPr="002D6C14" w:rsidRDefault="00C44D13" w:rsidP="00C44D13">
      <w:pPr>
        <w:spacing w:after="0" w:line="240" w:lineRule="auto"/>
        <w:ind w:right="-613"/>
        <w:rPr>
          <w:rFonts w:ascii="Arial" w:hAnsi="Arial" w:cs="Arial"/>
          <w:sz w:val="20"/>
          <w:szCs w:val="20"/>
        </w:rPr>
      </w:pPr>
    </w:p>
    <w:p w14:paraId="0B06CC1E" w14:textId="1ED1441D" w:rsidR="00C44D13" w:rsidRPr="002D6C14" w:rsidRDefault="00C44D13" w:rsidP="00C44D13">
      <w:pPr>
        <w:spacing w:after="0" w:line="240" w:lineRule="auto"/>
        <w:ind w:right="-613"/>
        <w:rPr>
          <w:rFonts w:ascii="Arial" w:hAnsi="Arial" w:cs="Arial"/>
          <w:sz w:val="20"/>
          <w:szCs w:val="20"/>
        </w:rPr>
      </w:pPr>
    </w:p>
    <w:p w14:paraId="5D2EBC43" w14:textId="64F94B3A" w:rsidR="00C44D13" w:rsidRPr="002D6C14" w:rsidRDefault="00C44D13" w:rsidP="00C44D13">
      <w:pPr>
        <w:spacing w:after="0" w:line="240" w:lineRule="auto"/>
        <w:ind w:right="-613"/>
        <w:rPr>
          <w:rFonts w:ascii="Arial" w:hAnsi="Arial" w:cs="Arial"/>
          <w:sz w:val="20"/>
          <w:szCs w:val="20"/>
        </w:rPr>
      </w:pPr>
    </w:p>
    <w:p w14:paraId="4AC7D7B2" w14:textId="6FAAA985" w:rsidR="00C44D13" w:rsidRPr="002D6C14" w:rsidRDefault="00C44D13" w:rsidP="00C44D13">
      <w:pPr>
        <w:spacing w:after="0" w:line="240" w:lineRule="auto"/>
        <w:ind w:right="-613"/>
        <w:rPr>
          <w:rFonts w:ascii="Arial" w:hAnsi="Arial" w:cs="Arial"/>
          <w:sz w:val="20"/>
          <w:szCs w:val="20"/>
        </w:rPr>
      </w:pPr>
    </w:p>
    <w:p w14:paraId="072A8BC4" w14:textId="06409701" w:rsidR="00C44D13" w:rsidRPr="002D6C14" w:rsidRDefault="00C44D13" w:rsidP="00C44D13">
      <w:pPr>
        <w:spacing w:after="0" w:line="240" w:lineRule="auto"/>
        <w:ind w:right="-613"/>
        <w:rPr>
          <w:rFonts w:ascii="Arial" w:hAnsi="Arial" w:cs="Arial"/>
          <w:sz w:val="20"/>
          <w:szCs w:val="20"/>
        </w:rPr>
      </w:pPr>
    </w:p>
    <w:p w14:paraId="1F9D97E3" w14:textId="77777777" w:rsidR="00980432" w:rsidRDefault="00980432">
      <w:pPr>
        <w:pStyle w:val="Header"/>
        <w:tabs>
          <w:tab w:val="left" w:pos="1410"/>
        </w:tabs>
        <w:jc w:val="center"/>
        <w:rPr>
          <w:b/>
          <w:bCs/>
        </w:rPr>
      </w:pPr>
    </w:p>
    <w:p w14:paraId="7BD8A6A5" w14:textId="515D5A26" w:rsidR="00980432" w:rsidRPr="00980432" w:rsidRDefault="00980432">
      <w:pPr>
        <w:pStyle w:val="Header"/>
        <w:jc w:val="right"/>
        <w:rPr>
          <w:rFonts w:ascii="Arial" w:hAnsi="Arial" w:cs="Arial"/>
          <w:b/>
          <w:bCs/>
          <w:sz w:val="20"/>
          <w:szCs w:val="20"/>
        </w:rPr>
      </w:pPr>
      <w:r>
        <w:rPr>
          <w:b/>
          <w:bCs/>
        </w:rPr>
        <w:br w:type="page"/>
      </w:r>
      <w:r w:rsidRPr="00980432">
        <w:rPr>
          <w:rFonts w:ascii="Arial" w:hAnsi="Arial" w:cs="Arial"/>
          <w:b/>
          <w:bCs/>
          <w:sz w:val="20"/>
          <w:szCs w:val="20"/>
        </w:rPr>
        <w:lastRenderedPageBreak/>
        <w:t>Schedule 1 to Contract 708920451</w:t>
      </w:r>
    </w:p>
    <w:p w14:paraId="417DF736" w14:textId="77777777" w:rsidR="00980432" w:rsidRPr="00980432" w:rsidRDefault="00980432">
      <w:pPr>
        <w:pStyle w:val="Header"/>
        <w:jc w:val="right"/>
        <w:rPr>
          <w:rFonts w:ascii="Arial" w:hAnsi="Arial" w:cs="Arial"/>
          <w:b/>
          <w:bCs/>
          <w:sz w:val="20"/>
          <w:szCs w:val="20"/>
        </w:rPr>
      </w:pPr>
    </w:p>
    <w:p w14:paraId="4040A781" w14:textId="46481745" w:rsidR="00980432" w:rsidRPr="007B28D0" w:rsidRDefault="00980432" w:rsidP="007B28D0">
      <w:pPr>
        <w:pStyle w:val="Header"/>
        <w:jc w:val="center"/>
        <w:rPr>
          <w:rFonts w:ascii="Arial" w:hAnsi="Arial" w:cs="Arial"/>
          <w:b/>
          <w:bCs/>
          <w:sz w:val="20"/>
          <w:szCs w:val="20"/>
        </w:rPr>
      </w:pPr>
      <w:r w:rsidRPr="00980432">
        <w:rPr>
          <w:rFonts w:ascii="Arial" w:hAnsi="Arial" w:cs="Arial"/>
          <w:b/>
          <w:bCs/>
          <w:sz w:val="20"/>
          <w:szCs w:val="20"/>
        </w:rPr>
        <w:t>Definitions of Contract</w:t>
      </w:r>
    </w:p>
    <w:p w14:paraId="0B66E864" w14:textId="77777777" w:rsidR="00980432" w:rsidRPr="00980432" w:rsidRDefault="00980432">
      <w:pPr>
        <w:rPr>
          <w:rFonts w:ascii="Arial" w:hAnsi="Arial" w:cs="Arial"/>
          <w:sz w:val="20"/>
          <w:szCs w:val="20"/>
        </w:rPr>
      </w:pPr>
    </w:p>
    <w:tbl>
      <w:tblPr>
        <w:tblW w:w="0" w:type="auto"/>
        <w:tblLook w:val="04A0" w:firstRow="1" w:lastRow="0" w:firstColumn="1" w:lastColumn="0" w:noHBand="0" w:noVBand="1"/>
      </w:tblPr>
      <w:tblGrid>
        <w:gridCol w:w="2518"/>
        <w:gridCol w:w="6521"/>
        <w:gridCol w:w="141"/>
      </w:tblGrid>
      <w:tr w:rsidR="00980432" w:rsidRPr="00980432" w14:paraId="54885AF9" w14:textId="77777777">
        <w:tc>
          <w:tcPr>
            <w:tcW w:w="2518" w:type="dxa"/>
            <w:shd w:val="clear" w:color="auto" w:fill="auto"/>
          </w:tcPr>
          <w:p w14:paraId="05EE06B8" w14:textId="77777777" w:rsidR="00980432" w:rsidRPr="00980432" w:rsidRDefault="00980432">
            <w:pPr>
              <w:rPr>
                <w:rFonts w:ascii="Arial" w:hAnsi="Arial" w:cs="Arial"/>
                <w:b/>
                <w:sz w:val="20"/>
                <w:szCs w:val="20"/>
                <w:lang w:eastAsia="en-US"/>
              </w:rPr>
            </w:pPr>
            <w:r w:rsidRPr="00980432">
              <w:rPr>
                <w:rFonts w:ascii="Arial" w:hAnsi="Arial" w:cs="Arial"/>
                <w:b/>
                <w:sz w:val="20"/>
                <w:szCs w:val="20"/>
                <w:lang w:eastAsia="en-US"/>
              </w:rPr>
              <w:t>Article</w:t>
            </w:r>
          </w:p>
        </w:tc>
        <w:tc>
          <w:tcPr>
            <w:tcW w:w="6662" w:type="dxa"/>
            <w:gridSpan w:val="2"/>
            <w:shd w:val="clear" w:color="auto" w:fill="auto"/>
          </w:tcPr>
          <w:p w14:paraId="178471C6" w14:textId="77777777" w:rsidR="00980432" w:rsidRPr="00980432" w:rsidRDefault="00980432">
            <w:pPr>
              <w:rPr>
                <w:rFonts w:ascii="Arial" w:hAnsi="Arial" w:cs="Arial"/>
                <w:sz w:val="20"/>
                <w:szCs w:val="20"/>
              </w:rPr>
            </w:pPr>
            <w:r w:rsidRPr="00980432">
              <w:rPr>
                <w:rFonts w:ascii="Arial" w:hAnsi="Arial" w:cs="Arial"/>
                <w:sz w:val="20"/>
                <w:szCs w:val="20"/>
              </w:rPr>
              <w:t xml:space="preserve">means, in relation to clause 24 and Schedule 6 only, an object which during production is given a special shape, surface or design which determines its function to a greater degree than does its chemical </w:t>
            </w:r>
            <w:proofErr w:type="gramStart"/>
            <w:r w:rsidRPr="00980432">
              <w:rPr>
                <w:rFonts w:ascii="Arial" w:hAnsi="Arial" w:cs="Arial"/>
                <w:sz w:val="20"/>
                <w:szCs w:val="20"/>
              </w:rPr>
              <w:t>composition;</w:t>
            </w:r>
            <w:proofErr w:type="gramEnd"/>
          </w:p>
          <w:p w14:paraId="4F0D83DB" w14:textId="77777777" w:rsidR="00980432" w:rsidRPr="00980432" w:rsidRDefault="00980432">
            <w:pPr>
              <w:rPr>
                <w:rFonts w:ascii="Arial" w:hAnsi="Arial" w:cs="Arial"/>
                <w:sz w:val="20"/>
                <w:szCs w:val="20"/>
              </w:rPr>
            </w:pPr>
          </w:p>
        </w:tc>
      </w:tr>
      <w:tr w:rsidR="00980432" w:rsidRPr="00980432" w14:paraId="041D7F01" w14:textId="77777777">
        <w:tc>
          <w:tcPr>
            <w:tcW w:w="2518" w:type="dxa"/>
            <w:shd w:val="clear" w:color="auto" w:fill="auto"/>
          </w:tcPr>
          <w:p w14:paraId="0E16EA50" w14:textId="77777777" w:rsidR="00980432" w:rsidRPr="00980432" w:rsidRDefault="00980432">
            <w:pPr>
              <w:rPr>
                <w:rFonts w:ascii="Arial" w:hAnsi="Arial" w:cs="Arial"/>
                <w:sz w:val="20"/>
                <w:szCs w:val="20"/>
                <w:lang w:eastAsia="en-US"/>
              </w:rPr>
            </w:pPr>
            <w:r w:rsidRPr="00980432">
              <w:rPr>
                <w:rFonts w:ascii="Arial" w:hAnsi="Arial" w:cs="Arial"/>
                <w:b/>
                <w:sz w:val="20"/>
                <w:szCs w:val="20"/>
                <w:lang w:eastAsia="en-US"/>
              </w:rPr>
              <w:t>Articles</w:t>
            </w:r>
          </w:p>
        </w:tc>
        <w:tc>
          <w:tcPr>
            <w:tcW w:w="6662" w:type="dxa"/>
            <w:gridSpan w:val="2"/>
            <w:shd w:val="clear" w:color="auto" w:fill="auto"/>
          </w:tcPr>
          <w:p w14:paraId="2027A919" w14:textId="77777777" w:rsidR="00980432" w:rsidRPr="00980432" w:rsidRDefault="00980432">
            <w:pPr>
              <w:rPr>
                <w:rFonts w:ascii="Arial" w:hAnsi="Arial" w:cs="Arial"/>
                <w:sz w:val="20"/>
                <w:szCs w:val="20"/>
              </w:rPr>
            </w:pPr>
            <w:r w:rsidRPr="00980432">
              <w:rPr>
                <w:rFonts w:ascii="Arial" w:hAnsi="Arial" w:cs="Arial"/>
                <w:sz w:val="20"/>
                <w:szCs w:val="2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980432">
              <w:rPr>
                <w:rFonts w:ascii="Arial" w:hAnsi="Arial" w:cs="Arial"/>
                <w:b/>
                <w:sz w:val="20"/>
                <w:szCs w:val="20"/>
              </w:rPr>
              <w:t>This definition only applies when DEFCONs are added to these Conditions</w:t>
            </w:r>
            <w:proofErr w:type="gramStart"/>
            <w:r w:rsidRPr="00980432">
              <w:rPr>
                <w:rFonts w:ascii="Arial" w:hAnsi="Arial" w:cs="Arial"/>
                <w:sz w:val="20"/>
                <w:szCs w:val="20"/>
              </w:rPr>
              <w:t>);</w:t>
            </w:r>
            <w:proofErr w:type="gramEnd"/>
          </w:p>
          <w:p w14:paraId="2C8EFA1A" w14:textId="77777777" w:rsidR="00980432" w:rsidRPr="00980432" w:rsidRDefault="00980432">
            <w:pPr>
              <w:rPr>
                <w:rFonts w:ascii="Arial" w:hAnsi="Arial" w:cs="Arial"/>
                <w:sz w:val="20"/>
                <w:szCs w:val="20"/>
                <w:lang w:eastAsia="en-US"/>
              </w:rPr>
            </w:pPr>
          </w:p>
        </w:tc>
      </w:tr>
      <w:tr w:rsidR="00980432" w:rsidRPr="00980432" w14:paraId="3641E422" w14:textId="77777777">
        <w:tc>
          <w:tcPr>
            <w:tcW w:w="2518" w:type="dxa"/>
            <w:shd w:val="clear" w:color="auto" w:fill="auto"/>
          </w:tcPr>
          <w:p w14:paraId="7A9E0EBE" w14:textId="77777777" w:rsidR="00980432" w:rsidRPr="00980432" w:rsidRDefault="00980432">
            <w:pPr>
              <w:rPr>
                <w:rFonts w:ascii="Arial" w:hAnsi="Arial" w:cs="Arial"/>
                <w:sz w:val="20"/>
                <w:szCs w:val="20"/>
                <w:lang w:eastAsia="en-US"/>
              </w:rPr>
            </w:pPr>
            <w:r w:rsidRPr="00980432">
              <w:rPr>
                <w:rFonts w:ascii="Arial" w:hAnsi="Arial" w:cs="Arial"/>
                <w:b/>
                <w:sz w:val="20"/>
                <w:szCs w:val="20"/>
              </w:rPr>
              <w:t>Authority</w:t>
            </w:r>
          </w:p>
        </w:tc>
        <w:tc>
          <w:tcPr>
            <w:tcW w:w="6662" w:type="dxa"/>
            <w:gridSpan w:val="2"/>
            <w:shd w:val="clear" w:color="auto" w:fill="auto"/>
          </w:tcPr>
          <w:p w14:paraId="1CA896DF" w14:textId="77777777" w:rsidR="00980432" w:rsidRPr="00980432" w:rsidRDefault="00980432">
            <w:pPr>
              <w:rPr>
                <w:rFonts w:ascii="Arial" w:hAnsi="Arial" w:cs="Arial"/>
                <w:sz w:val="20"/>
                <w:szCs w:val="20"/>
              </w:rPr>
            </w:pPr>
            <w:r w:rsidRPr="00980432">
              <w:rPr>
                <w:rFonts w:ascii="Arial" w:hAnsi="Arial" w:cs="Arial"/>
                <w:color w:val="000000"/>
                <w:sz w:val="20"/>
                <w:szCs w:val="20"/>
              </w:rPr>
              <w:t xml:space="preserve">means the Secretary of State for Defence acting on behalf of the </w:t>
            </w:r>
            <w:proofErr w:type="gramStart"/>
            <w:r w:rsidRPr="00980432">
              <w:rPr>
                <w:rFonts w:ascii="Arial" w:hAnsi="Arial" w:cs="Arial"/>
                <w:color w:val="000000"/>
                <w:sz w:val="20"/>
                <w:szCs w:val="20"/>
              </w:rPr>
              <w:t>Crown</w:t>
            </w:r>
            <w:r w:rsidRPr="00980432">
              <w:rPr>
                <w:rFonts w:ascii="Arial" w:hAnsi="Arial" w:cs="Arial"/>
                <w:sz w:val="20"/>
                <w:szCs w:val="20"/>
              </w:rPr>
              <w:t>;</w:t>
            </w:r>
            <w:proofErr w:type="gramEnd"/>
          </w:p>
          <w:p w14:paraId="0AB0A8A1" w14:textId="77777777" w:rsidR="00980432" w:rsidRPr="00980432" w:rsidRDefault="00980432">
            <w:pPr>
              <w:rPr>
                <w:rFonts w:ascii="Arial" w:hAnsi="Arial" w:cs="Arial"/>
                <w:sz w:val="20"/>
                <w:szCs w:val="20"/>
                <w:lang w:eastAsia="en-US"/>
              </w:rPr>
            </w:pPr>
          </w:p>
        </w:tc>
      </w:tr>
      <w:tr w:rsidR="00980432" w:rsidRPr="00980432" w14:paraId="6074F7A5" w14:textId="77777777">
        <w:tc>
          <w:tcPr>
            <w:tcW w:w="2518" w:type="dxa"/>
            <w:shd w:val="clear" w:color="auto" w:fill="auto"/>
          </w:tcPr>
          <w:p w14:paraId="18D9B64F" w14:textId="77777777" w:rsidR="00980432" w:rsidRPr="00980432" w:rsidRDefault="00980432">
            <w:pPr>
              <w:rPr>
                <w:rFonts w:ascii="Arial" w:hAnsi="Arial" w:cs="Arial"/>
                <w:b/>
                <w:sz w:val="20"/>
                <w:szCs w:val="20"/>
              </w:rPr>
            </w:pPr>
            <w:r w:rsidRPr="00980432">
              <w:rPr>
                <w:rFonts w:ascii="Arial" w:hAnsi="Arial" w:cs="Arial"/>
                <w:b/>
                <w:sz w:val="20"/>
                <w:szCs w:val="20"/>
              </w:rPr>
              <w:t>Authority’s Representative(s)</w:t>
            </w:r>
          </w:p>
        </w:tc>
        <w:tc>
          <w:tcPr>
            <w:tcW w:w="6662" w:type="dxa"/>
            <w:gridSpan w:val="2"/>
            <w:shd w:val="clear" w:color="auto" w:fill="auto"/>
          </w:tcPr>
          <w:p w14:paraId="7333B2E3" w14:textId="77777777" w:rsidR="00980432" w:rsidRPr="00980432" w:rsidRDefault="00980432">
            <w:pPr>
              <w:rPr>
                <w:rFonts w:ascii="Arial" w:hAnsi="Arial" w:cs="Arial"/>
                <w:sz w:val="20"/>
                <w:szCs w:val="20"/>
              </w:rPr>
            </w:pPr>
            <w:r w:rsidRPr="00980432">
              <w:rPr>
                <w:rFonts w:ascii="Arial" w:hAnsi="Arial" w:cs="Arial"/>
                <w:sz w:val="20"/>
                <w:szCs w:val="20"/>
              </w:rPr>
              <w:t xml:space="preserve">shall be </w:t>
            </w:r>
            <w:proofErr w:type="gramStart"/>
            <w:r w:rsidRPr="00980432">
              <w:rPr>
                <w:rFonts w:ascii="Arial" w:hAnsi="Arial" w:cs="Arial"/>
                <w:sz w:val="20"/>
                <w:szCs w:val="20"/>
              </w:rPr>
              <w:t>those person(s)</w:t>
            </w:r>
            <w:proofErr w:type="gramEnd"/>
            <w:r w:rsidRPr="00980432">
              <w:rPr>
                <w:rFonts w:ascii="Arial" w:hAnsi="Arial" w:cs="Arial"/>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980432">
              <w:rPr>
                <w:rFonts w:ascii="Arial" w:hAnsi="Arial" w:cs="Arial"/>
                <w:sz w:val="20"/>
                <w:szCs w:val="20"/>
              </w:rPr>
              <w:t>7;</w:t>
            </w:r>
            <w:proofErr w:type="gramEnd"/>
          </w:p>
          <w:p w14:paraId="2162A587" w14:textId="77777777" w:rsidR="00980432" w:rsidRPr="00980432" w:rsidRDefault="00980432">
            <w:pPr>
              <w:rPr>
                <w:rFonts w:ascii="Arial" w:hAnsi="Arial" w:cs="Arial"/>
                <w:color w:val="000000"/>
                <w:sz w:val="20"/>
                <w:szCs w:val="20"/>
              </w:rPr>
            </w:pPr>
          </w:p>
        </w:tc>
      </w:tr>
      <w:tr w:rsidR="00980432" w:rsidRPr="00980432" w14:paraId="671C492C" w14:textId="77777777">
        <w:tc>
          <w:tcPr>
            <w:tcW w:w="2518" w:type="dxa"/>
            <w:shd w:val="clear" w:color="auto" w:fill="auto"/>
          </w:tcPr>
          <w:p w14:paraId="024D5959" w14:textId="77777777" w:rsidR="00980432" w:rsidRPr="00980432" w:rsidRDefault="00980432">
            <w:pPr>
              <w:rPr>
                <w:rFonts w:ascii="Arial" w:hAnsi="Arial" w:cs="Arial"/>
                <w:b/>
                <w:sz w:val="20"/>
                <w:szCs w:val="20"/>
              </w:rPr>
            </w:pPr>
            <w:r w:rsidRPr="00980432">
              <w:rPr>
                <w:rFonts w:ascii="Arial" w:hAnsi="Arial" w:cs="Arial"/>
                <w:b/>
                <w:sz w:val="20"/>
                <w:szCs w:val="20"/>
              </w:rPr>
              <w:t>Business Day</w:t>
            </w:r>
          </w:p>
        </w:tc>
        <w:tc>
          <w:tcPr>
            <w:tcW w:w="6662" w:type="dxa"/>
            <w:gridSpan w:val="2"/>
            <w:shd w:val="clear" w:color="auto" w:fill="auto"/>
          </w:tcPr>
          <w:p w14:paraId="6C696E17" w14:textId="77777777" w:rsidR="00980432" w:rsidRPr="00980432" w:rsidRDefault="00980432">
            <w:pPr>
              <w:rPr>
                <w:rFonts w:ascii="Arial" w:hAnsi="Arial" w:cs="Arial"/>
                <w:sz w:val="20"/>
                <w:szCs w:val="20"/>
              </w:rPr>
            </w:pPr>
            <w:r w:rsidRPr="00980432">
              <w:rPr>
                <w:rFonts w:ascii="Arial" w:hAnsi="Arial" w:cs="Arial"/>
                <w:sz w:val="20"/>
                <w:szCs w:val="20"/>
              </w:rPr>
              <w:t xml:space="preserve">means 09:00 to 17:00 Monday to Friday, excluding public and statutory </w:t>
            </w:r>
            <w:proofErr w:type="gramStart"/>
            <w:r w:rsidRPr="00980432">
              <w:rPr>
                <w:rFonts w:ascii="Arial" w:hAnsi="Arial" w:cs="Arial"/>
                <w:sz w:val="20"/>
                <w:szCs w:val="20"/>
              </w:rPr>
              <w:t>holidays;</w:t>
            </w:r>
            <w:proofErr w:type="gramEnd"/>
          </w:p>
          <w:p w14:paraId="23B1627E" w14:textId="77777777" w:rsidR="00980432" w:rsidRPr="00980432" w:rsidRDefault="00980432">
            <w:pPr>
              <w:rPr>
                <w:rFonts w:ascii="Arial" w:hAnsi="Arial" w:cs="Arial"/>
                <w:sz w:val="20"/>
                <w:szCs w:val="20"/>
              </w:rPr>
            </w:pPr>
          </w:p>
        </w:tc>
      </w:tr>
      <w:tr w:rsidR="00980432" w:rsidRPr="00980432" w14:paraId="297111BA" w14:textId="77777777">
        <w:tc>
          <w:tcPr>
            <w:tcW w:w="2518" w:type="dxa"/>
            <w:shd w:val="clear" w:color="auto" w:fill="auto"/>
          </w:tcPr>
          <w:p w14:paraId="43300F2D" w14:textId="77777777" w:rsidR="00980432" w:rsidRPr="00980432" w:rsidRDefault="00980432">
            <w:pPr>
              <w:rPr>
                <w:rFonts w:ascii="Arial" w:hAnsi="Arial" w:cs="Arial"/>
                <w:b/>
                <w:sz w:val="20"/>
                <w:szCs w:val="20"/>
              </w:rPr>
            </w:pPr>
            <w:r w:rsidRPr="00980432">
              <w:rPr>
                <w:rFonts w:ascii="Arial" w:hAnsi="Arial" w:cs="Arial"/>
                <w:b/>
                <w:sz w:val="20"/>
                <w:szCs w:val="20"/>
              </w:rPr>
              <w:t>Central Government Body</w:t>
            </w:r>
          </w:p>
        </w:tc>
        <w:tc>
          <w:tcPr>
            <w:tcW w:w="6662" w:type="dxa"/>
            <w:gridSpan w:val="2"/>
            <w:shd w:val="clear" w:color="auto" w:fill="auto"/>
          </w:tcPr>
          <w:p w14:paraId="25C3044C" w14:textId="77777777" w:rsidR="00980432" w:rsidRPr="00980432" w:rsidRDefault="00980432">
            <w:pPr>
              <w:autoSpaceDE w:val="0"/>
              <w:adjustRightInd w:val="0"/>
              <w:rPr>
                <w:rFonts w:ascii="Arial" w:hAnsi="Arial" w:cs="Arial"/>
                <w:sz w:val="20"/>
                <w:szCs w:val="20"/>
              </w:rPr>
            </w:pPr>
            <w:r w:rsidRPr="00980432">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45888E02" w14:textId="77777777" w:rsidR="00980432" w:rsidRPr="00980432" w:rsidRDefault="00980432">
            <w:pPr>
              <w:rPr>
                <w:rFonts w:ascii="Arial" w:hAnsi="Arial" w:cs="Arial"/>
                <w:sz w:val="20"/>
                <w:szCs w:val="20"/>
              </w:rPr>
            </w:pPr>
            <w:r w:rsidRPr="00980432">
              <w:rPr>
                <w:rFonts w:ascii="Arial" w:hAnsi="Arial" w:cs="Arial"/>
                <w:sz w:val="20"/>
                <w:szCs w:val="20"/>
              </w:rPr>
              <w:t xml:space="preserve">a.      Government </w:t>
            </w:r>
            <w:proofErr w:type="gramStart"/>
            <w:r w:rsidRPr="00980432">
              <w:rPr>
                <w:rFonts w:ascii="Arial" w:hAnsi="Arial" w:cs="Arial"/>
                <w:sz w:val="20"/>
                <w:szCs w:val="20"/>
              </w:rPr>
              <w:t>Department;</w:t>
            </w:r>
            <w:proofErr w:type="gramEnd"/>
          </w:p>
          <w:p w14:paraId="22BCB79F" w14:textId="77777777" w:rsidR="00980432" w:rsidRPr="00980432" w:rsidRDefault="00980432">
            <w:pPr>
              <w:rPr>
                <w:rFonts w:ascii="Arial" w:hAnsi="Arial" w:cs="Arial"/>
                <w:sz w:val="20"/>
                <w:szCs w:val="20"/>
              </w:rPr>
            </w:pPr>
            <w:r w:rsidRPr="00980432">
              <w:rPr>
                <w:rFonts w:ascii="Arial" w:hAnsi="Arial" w:cs="Arial"/>
                <w:sz w:val="20"/>
                <w:szCs w:val="20"/>
              </w:rPr>
              <w:t>b.      Non-Departmental Public Body or Assembly Sponsored Public Body (advisory, executive, or tribunal</w:t>
            </w:r>
            <w:proofErr w:type="gramStart"/>
            <w:r w:rsidRPr="00980432">
              <w:rPr>
                <w:rFonts w:ascii="Arial" w:hAnsi="Arial" w:cs="Arial"/>
                <w:sz w:val="20"/>
                <w:szCs w:val="20"/>
              </w:rPr>
              <w:t>);</w:t>
            </w:r>
            <w:proofErr w:type="gramEnd"/>
          </w:p>
          <w:p w14:paraId="3CDD20E2" w14:textId="77777777" w:rsidR="00980432" w:rsidRPr="00980432" w:rsidRDefault="00980432">
            <w:pPr>
              <w:rPr>
                <w:rFonts w:ascii="Arial" w:hAnsi="Arial" w:cs="Arial"/>
                <w:sz w:val="20"/>
                <w:szCs w:val="20"/>
              </w:rPr>
            </w:pPr>
            <w:r w:rsidRPr="00980432">
              <w:rPr>
                <w:rFonts w:ascii="Arial" w:hAnsi="Arial" w:cs="Arial"/>
                <w:sz w:val="20"/>
                <w:szCs w:val="20"/>
              </w:rPr>
              <w:t>c.      Non-Ministerial Department; or</w:t>
            </w:r>
          </w:p>
          <w:p w14:paraId="0A435AF1" w14:textId="77777777" w:rsidR="00980432" w:rsidRPr="00980432" w:rsidRDefault="00980432">
            <w:pPr>
              <w:rPr>
                <w:rFonts w:ascii="Arial" w:hAnsi="Arial" w:cs="Arial"/>
                <w:sz w:val="20"/>
                <w:szCs w:val="20"/>
              </w:rPr>
            </w:pPr>
            <w:r w:rsidRPr="00980432">
              <w:rPr>
                <w:rFonts w:ascii="Arial" w:hAnsi="Arial" w:cs="Arial"/>
                <w:sz w:val="20"/>
                <w:szCs w:val="20"/>
              </w:rPr>
              <w:t xml:space="preserve">d.      Executive </w:t>
            </w:r>
            <w:proofErr w:type="gramStart"/>
            <w:r w:rsidRPr="00980432">
              <w:rPr>
                <w:rFonts w:ascii="Arial" w:hAnsi="Arial" w:cs="Arial"/>
                <w:sz w:val="20"/>
                <w:szCs w:val="20"/>
              </w:rPr>
              <w:t>Agency;</w:t>
            </w:r>
            <w:proofErr w:type="gramEnd"/>
          </w:p>
          <w:p w14:paraId="5504850C" w14:textId="77777777" w:rsidR="00980432" w:rsidRPr="00980432" w:rsidRDefault="00980432">
            <w:pPr>
              <w:ind w:left="720"/>
              <w:rPr>
                <w:rFonts w:ascii="Arial" w:hAnsi="Arial" w:cs="Arial"/>
                <w:sz w:val="20"/>
                <w:szCs w:val="20"/>
              </w:rPr>
            </w:pPr>
          </w:p>
        </w:tc>
      </w:tr>
      <w:tr w:rsidR="00980432" w:rsidRPr="00980432" w14:paraId="5B5054D4" w14:textId="77777777">
        <w:tc>
          <w:tcPr>
            <w:tcW w:w="2518" w:type="dxa"/>
            <w:shd w:val="clear" w:color="auto" w:fill="auto"/>
          </w:tcPr>
          <w:p w14:paraId="71C1C36A" w14:textId="77777777" w:rsidR="00980432" w:rsidRPr="00980432" w:rsidRDefault="00980432">
            <w:pPr>
              <w:rPr>
                <w:rFonts w:ascii="Arial" w:hAnsi="Arial" w:cs="Arial"/>
                <w:b/>
                <w:sz w:val="20"/>
                <w:szCs w:val="20"/>
              </w:rPr>
            </w:pPr>
            <w:r w:rsidRPr="00980432">
              <w:rPr>
                <w:rFonts w:ascii="Arial" w:hAnsi="Arial" w:cs="Arial"/>
                <w:b/>
                <w:sz w:val="20"/>
                <w:szCs w:val="20"/>
              </w:rPr>
              <w:t>Collect</w:t>
            </w:r>
          </w:p>
        </w:tc>
        <w:tc>
          <w:tcPr>
            <w:tcW w:w="6662" w:type="dxa"/>
            <w:gridSpan w:val="2"/>
            <w:shd w:val="clear" w:color="auto" w:fill="auto"/>
          </w:tcPr>
          <w:p w14:paraId="3172B836" w14:textId="77777777" w:rsidR="00980432" w:rsidRPr="00980432" w:rsidRDefault="00980432">
            <w:pPr>
              <w:autoSpaceDE w:val="0"/>
              <w:adjustRightInd w:val="0"/>
              <w:rPr>
                <w:rFonts w:ascii="Arial" w:hAnsi="Arial" w:cs="Arial"/>
                <w:sz w:val="20"/>
                <w:szCs w:val="20"/>
              </w:rPr>
            </w:pPr>
            <w:r w:rsidRPr="00980432">
              <w:rPr>
                <w:rFonts w:ascii="Arial" w:hAnsi="Arial" w:cs="Arial"/>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sidRPr="00980432">
              <w:rPr>
                <w:rFonts w:ascii="Arial" w:hAnsi="Arial" w:cs="Arial"/>
                <w:sz w:val="20"/>
                <w:szCs w:val="20"/>
              </w:rPr>
              <w:t>accordingly;</w:t>
            </w:r>
            <w:proofErr w:type="gramEnd"/>
          </w:p>
          <w:p w14:paraId="1911CF74" w14:textId="77777777" w:rsidR="00980432" w:rsidRPr="00980432" w:rsidRDefault="00980432">
            <w:pPr>
              <w:autoSpaceDE w:val="0"/>
              <w:adjustRightInd w:val="0"/>
              <w:rPr>
                <w:rFonts w:ascii="Arial" w:hAnsi="Arial" w:cs="Arial"/>
                <w:sz w:val="20"/>
                <w:szCs w:val="20"/>
              </w:rPr>
            </w:pPr>
          </w:p>
        </w:tc>
      </w:tr>
      <w:tr w:rsidR="00980432" w:rsidRPr="00980432" w14:paraId="65404AD6" w14:textId="77777777">
        <w:tc>
          <w:tcPr>
            <w:tcW w:w="2518" w:type="dxa"/>
            <w:shd w:val="clear" w:color="auto" w:fill="auto"/>
          </w:tcPr>
          <w:p w14:paraId="33D331FE" w14:textId="77777777" w:rsidR="00980432" w:rsidRPr="00980432" w:rsidRDefault="00980432">
            <w:pPr>
              <w:rPr>
                <w:rFonts w:ascii="Arial" w:hAnsi="Arial" w:cs="Arial"/>
                <w:b/>
                <w:sz w:val="20"/>
                <w:szCs w:val="20"/>
              </w:rPr>
            </w:pPr>
            <w:r w:rsidRPr="00980432">
              <w:rPr>
                <w:rFonts w:ascii="Arial" w:hAnsi="Arial" w:cs="Arial"/>
                <w:b/>
                <w:sz w:val="20"/>
                <w:szCs w:val="20"/>
              </w:rPr>
              <w:lastRenderedPageBreak/>
              <w:t>Commercial Packaging</w:t>
            </w:r>
          </w:p>
        </w:tc>
        <w:tc>
          <w:tcPr>
            <w:tcW w:w="6662" w:type="dxa"/>
            <w:gridSpan w:val="2"/>
            <w:shd w:val="clear" w:color="auto" w:fill="auto"/>
          </w:tcPr>
          <w:p w14:paraId="4831A31B" w14:textId="77777777" w:rsidR="00980432" w:rsidRPr="00980432" w:rsidRDefault="00980432">
            <w:pPr>
              <w:autoSpaceDE w:val="0"/>
              <w:adjustRightInd w:val="0"/>
              <w:rPr>
                <w:rFonts w:ascii="Arial" w:hAnsi="Arial" w:cs="Arial"/>
                <w:sz w:val="20"/>
                <w:szCs w:val="20"/>
              </w:rPr>
            </w:pPr>
            <w:r w:rsidRPr="00980432">
              <w:rPr>
                <w:rFonts w:ascii="Arial" w:hAnsi="Arial" w:cs="Arial"/>
                <w:sz w:val="20"/>
                <w:szCs w:val="20"/>
              </w:rPr>
              <w:t>means commercial Packaging for military use as described in Def Stan 81-041 (Part 1)</w:t>
            </w:r>
          </w:p>
          <w:p w14:paraId="334B27BD" w14:textId="77777777" w:rsidR="00980432" w:rsidRPr="00980432" w:rsidRDefault="00980432">
            <w:pPr>
              <w:autoSpaceDE w:val="0"/>
              <w:adjustRightInd w:val="0"/>
              <w:rPr>
                <w:rFonts w:ascii="Arial" w:hAnsi="Arial" w:cs="Arial"/>
                <w:sz w:val="20"/>
                <w:szCs w:val="20"/>
              </w:rPr>
            </w:pPr>
          </w:p>
        </w:tc>
      </w:tr>
      <w:tr w:rsidR="00980432" w:rsidRPr="00980432" w14:paraId="7CE210D6" w14:textId="77777777">
        <w:tc>
          <w:tcPr>
            <w:tcW w:w="2518" w:type="dxa"/>
            <w:shd w:val="clear" w:color="auto" w:fill="auto"/>
          </w:tcPr>
          <w:p w14:paraId="6E83D107" w14:textId="77777777" w:rsidR="00980432" w:rsidRPr="00980432" w:rsidRDefault="00980432">
            <w:pPr>
              <w:rPr>
                <w:rFonts w:ascii="Arial" w:hAnsi="Arial" w:cs="Arial"/>
                <w:b/>
                <w:sz w:val="20"/>
                <w:szCs w:val="20"/>
              </w:rPr>
            </w:pPr>
            <w:r w:rsidRPr="00980432">
              <w:rPr>
                <w:rFonts w:ascii="Arial" w:hAnsi="Arial" w:cs="Arial"/>
                <w:b/>
                <w:sz w:val="20"/>
                <w:szCs w:val="20"/>
              </w:rPr>
              <w:t>Conditions</w:t>
            </w:r>
          </w:p>
        </w:tc>
        <w:tc>
          <w:tcPr>
            <w:tcW w:w="6662" w:type="dxa"/>
            <w:gridSpan w:val="2"/>
            <w:shd w:val="clear" w:color="auto" w:fill="auto"/>
          </w:tcPr>
          <w:p w14:paraId="51F6D8DA" w14:textId="77777777" w:rsidR="00980432" w:rsidRPr="00980432" w:rsidRDefault="00980432">
            <w:pPr>
              <w:autoSpaceDE w:val="0"/>
              <w:adjustRightInd w:val="0"/>
              <w:rPr>
                <w:rFonts w:ascii="Arial" w:hAnsi="Arial" w:cs="Arial"/>
                <w:sz w:val="20"/>
                <w:szCs w:val="20"/>
              </w:rPr>
            </w:pPr>
            <w:r w:rsidRPr="00980432">
              <w:rPr>
                <w:rFonts w:ascii="Arial" w:hAnsi="Arial" w:cs="Arial"/>
                <w:sz w:val="20"/>
                <w:szCs w:val="20"/>
              </w:rPr>
              <w:t xml:space="preserve">means the terms and conditions set out in this </w:t>
            </w:r>
            <w:proofErr w:type="gramStart"/>
            <w:r w:rsidRPr="00980432">
              <w:rPr>
                <w:rFonts w:ascii="Arial" w:hAnsi="Arial" w:cs="Arial"/>
                <w:sz w:val="20"/>
                <w:szCs w:val="20"/>
              </w:rPr>
              <w:t>document;</w:t>
            </w:r>
            <w:proofErr w:type="gramEnd"/>
          </w:p>
          <w:p w14:paraId="05E9FED6" w14:textId="77777777" w:rsidR="00980432" w:rsidRPr="00980432" w:rsidRDefault="00980432">
            <w:pPr>
              <w:autoSpaceDE w:val="0"/>
              <w:adjustRightInd w:val="0"/>
              <w:rPr>
                <w:rFonts w:ascii="Arial" w:hAnsi="Arial" w:cs="Arial"/>
                <w:sz w:val="20"/>
                <w:szCs w:val="20"/>
              </w:rPr>
            </w:pPr>
          </w:p>
        </w:tc>
      </w:tr>
      <w:tr w:rsidR="00980432" w:rsidRPr="00980432" w14:paraId="29C881FC" w14:textId="77777777">
        <w:tc>
          <w:tcPr>
            <w:tcW w:w="2518" w:type="dxa"/>
            <w:shd w:val="clear" w:color="auto" w:fill="auto"/>
          </w:tcPr>
          <w:p w14:paraId="07ACCB52" w14:textId="77777777" w:rsidR="00980432" w:rsidRPr="00980432" w:rsidRDefault="00980432">
            <w:pPr>
              <w:rPr>
                <w:rFonts w:ascii="Arial" w:hAnsi="Arial" w:cs="Arial"/>
                <w:b/>
                <w:sz w:val="20"/>
                <w:szCs w:val="20"/>
              </w:rPr>
            </w:pPr>
            <w:r w:rsidRPr="00980432">
              <w:rPr>
                <w:rFonts w:ascii="Arial" w:hAnsi="Arial" w:cs="Arial"/>
                <w:b/>
                <w:sz w:val="20"/>
                <w:szCs w:val="20"/>
              </w:rPr>
              <w:t>Consignee</w:t>
            </w:r>
          </w:p>
        </w:tc>
        <w:tc>
          <w:tcPr>
            <w:tcW w:w="6662" w:type="dxa"/>
            <w:gridSpan w:val="2"/>
            <w:shd w:val="clear" w:color="auto" w:fill="auto"/>
          </w:tcPr>
          <w:p w14:paraId="0B00B9B9" w14:textId="77777777" w:rsidR="00980432" w:rsidRPr="00980432" w:rsidRDefault="00980432">
            <w:pPr>
              <w:autoSpaceDE w:val="0"/>
              <w:adjustRightInd w:val="0"/>
              <w:rPr>
                <w:rFonts w:ascii="Arial" w:hAnsi="Arial" w:cs="Arial"/>
                <w:sz w:val="20"/>
                <w:szCs w:val="20"/>
              </w:rPr>
            </w:pPr>
            <w:r w:rsidRPr="00980432">
              <w:rPr>
                <w:rFonts w:ascii="Arial" w:hAnsi="Arial" w:cs="Arial"/>
                <w:sz w:val="20"/>
                <w:szCs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35E192C6" w14:textId="77777777" w:rsidR="00980432" w:rsidRPr="00980432" w:rsidRDefault="00980432">
            <w:pPr>
              <w:autoSpaceDE w:val="0"/>
              <w:adjustRightInd w:val="0"/>
              <w:rPr>
                <w:rFonts w:ascii="Arial" w:hAnsi="Arial" w:cs="Arial"/>
                <w:sz w:val="20"/>
                <w:szCs w:val="20"/>
              </w:rPr>
            </w:pPr>
          </w:p>
        </w:tc>
      </w:tr>
      <w:tr w:rsidR="00980432" w:rsidRPr="00980432" w14:paraId="7E6F25A2" w14:textId="77777777">
        <w:tc>
          <w:tcPr>
            <w:tcW w:w="2518" w:type="dxa"/>
            <w:shd w:val="clear" w:color="auto" w:fill="auto"/>
          </w:tcPr>
          <w:p w14:paraId="0C2F620A" w14:textId="77777777" w:rsidR="00980432" w:rsidRPr="00980432" w:rsidRDefault="00980432">
            <w:pPr>
              <w:rPr>
                <w:rFonts w:ascii="Arial" w:hAnsi="Arial" w:cs="Arial"/>
                <w:b/>
                <w:sz w:val="20"/>
                <w:szCs w:val="20"/>
              </w:rPr>
            </w:pPr>
            <w:r w:rsidRPr="00980432">
              <w:rPr>
                <w:rFonts w:ascii="Arial" w:hAnsi="Arial" w:cs="Arial"/>
                <w:b/>
                <w:sz w:val="20"/>
                <w:szCs w:val="20"/>
              </w:rPr>
              <w:t>Consignor</w:t>
            </w:r>
          </w:p>
        </w:tc>
        <w:tc>
          <w:tcPr>
            <w:tcW w:w="6662" w:type="dxa"/>
            <w:gridSpan w:val="2"/>
            <w:shd w:val="clear" w:color="auto" w:fill="auto"/>
          </w:tcPr>
          <w:p w14:paraId="10D0C3AC"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the name and address specified in Schedule 3 (Contract Data Sheet) from whom the Contractor Deliverables will be dispatched or </w:t>
            </w:r>
            <w:proofErr w:type="gramStart"/>
            <w:r w:rsidRPr="00980432">
              <w:rPr>
                <w:rFonts w:ascii="Arial" w:hAnsi="Arial" w:cs="Arial"/>
                <w:sz w:val="20"/>
                <w:szCs w:val="20"/>
              </w:rPr>
              <w:t>Collected;</w:t>
            </w:r>
            <w:proofErr w:type="gramEnd"/>
          </w:p>
          <w:p w14:paraId="33EF4D24" w14:textId="77777777" w:rsidR="00980432" w:rsidRPr="00980432" w:rsidRDefault="00980432">
            <w:pPr>
              <w:rPr>
                <w:rFonts w:ascii="Arial" w:hAnsi="Arial" w:cs="Arial"/>
                <w:sz w:val="20"/>
                <w:szCs w:val="20"/>
              </w:rPr>
            </w:pPr>
          </w:p>
        </w:tc>
      </w:tr>
      <w:tr w:rsidR="00980432" w:rsidRPr="00980432" w14:paraId="1EC01074" w14:textId="77777777">
        <w:tc>
          <w:tcPr>
            <w:tcW w:w="2518" w:type="dxa"/>
            <w:shd w:val="clear" w:color="auto" w:fill="auto"/>
          </w:tcPr>
          <w:p w14:paraId="0903A39A" w14:textId="77777777" w:rsidR="00980432" w:rsidRPr="00980432" w:rsidRDefault="00980432">
            <w:pPr>
              <w:rPr>
                <w:rFonts w:ascii="Arial" w:hAnsi="Arial" w:cs="Arial"/>
                <w:b/>
                <w:sz w:val="20"/>
                <w:szCs w:val="20"/>
              </w:rPr>
            </w:pPr>
            <w:r w:rsidRPr="00980432">
              <w:rPr>
                <w:rFonts w:ascii="Arial" w:hAnsi="Arial" w:cs="Arial"/>
                <w:b/>
                <w:sz w:val="20"/>
                <w:szCs w:val="20"/>
              </w:rPr>
              <w:t>Contract</w:t>
            </w:r>
          </w:p>
        </w:tc>
        <w:tc>
          <w:tcPr>
            <w:tcW w:w="6662" w:type="dxa"/>
            <w:gridSpan w:val="2"/>
            <w:shd w:val="clear" w:color="auto" w:fill="auto"/>
          </w:tcPr>
          <w:p w14:paraId="6BA80636"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the Contract including its Schedules and any amendments agreed by the Parties in accordance with condition 6 </w:t>
            </w:r>
            <w:proofErr w:type="gramStart"/>
            <w:r w:rsidRPr="00980432">
              <w:rPr>
                <w:rFonts w:ascii="Arial" w:hAnsi="Arial" w:cs="Arial"/>
                <w:sz w:val="20"/>
                <w:szCs w:val="20"/>
              </w:rPr>
              <w:t>( Formal</w:t>
            </w:r>
            <w:proofErr w:type="gramEnd"/>
            <w:r w:rsidRPr="00980432">
              <w:rPr>
                <w:rFonts w:ascii="Arial" w:hAnsi="Arial" w:cs="Arial"/>
                <w:sz w:val="20"/>
                <w:szCs w:val="20"/>
              </w:rPr>
              <w:t xml:space="preserve"> Amendments to the Contract);</w:t>
            </w:r>
          </w:p>
          <w:p w14:paraId="28033975" w14:textId="77777777" w:rsidR="00980432" w:rsidRPr="00980432" w:rsidRDefault="00980432">
            <w:pPr>
              <w:rPr>
                <w:rFonts w:ascii="Arial" w:hAnsi="Arial" w:cs="Arial"/>
                <w:sz w:val="20"/>
                <w:szCs w:val="20"/>
              </w:rPr>
            </w:pPr>
          </w:p>
        </w:tc>
      </w:tr>
      <w:tr w:rsidR="00980432" w:rsidRPr="00980432" w14:paraId="79BE5F97" w14:textId="77777777">
        <w:tc>
          <w:tcPr>
            <w:tcW w:w="2518" w:type="dxa"/>
            <w:shd w:val="clear" w:color="auto" w:fill="auto"/>
          </w:tcPr>
          <w:p w14:paraId="4943E88A" w14:textId="77777777" w:rsidR="00980432" w:rsidRPr="00980432" w:rsidRDefault="00980432">
            <w:pPr>
              <w:rPr>
                <w:rFonts w:ascii="Arial" w:hAnsi="Arial" w:cs="Arial"/>
                <w:b/>
                <w:sz w:val="20"/>
                <w:szCs w:val="20"/>
              </w:rPr>
            </w:pPr>
            <w:r w:rsidRPr="00980432">
              <w:rPr>
                <w:rFonts w:ascii="Arial" w:hAnsi="Arial" w:cs="Arial"/>
                <w:b/>
                <w:sz w:val="20"/>
                <w:szCs w:val="20"/>
              </w:rPr>
              <w:t>Contract Price</w:t>
            </w:r>
          </w:p>
        </w:tc>
        <w:tc>
          <w:tcPr>
            <w:tcW w:w="6662" w:type="dxa"/>
            <w:gridSpan w:val="2"/>
            <w:shd w:val="clear" w:color="auto" w:fill="auto"/>
          </w:tcPr>
          <w:p w14:paraId="4D3CCB07" w14:textId="77777777" w:rsidR="00980432" w:rsidRPr="00980432" w:rsidRDefault="00980432">
            <w:pPr>
              <w:rPr>
                <w:rFonts w:ascii="Arial" w:hAnsi="Arial" w:cs="Arial"/>
                <w:sz w:val="20"/>
                <w:szCs w:val="20"/>
              </w:rPr>
            </w:pPr>
            <w:r w:rsidRPr="00980432">
              <w:rPr>
                <w:rFonts w:ascii="Arial" w:hAnsi="Arial" w:cs="Arial"/>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0459DAA" w14:textId="77777777" w:rsidR="00980432" w:rsidRPr="00980432" w:rsidRDefault="00980432">
            <w:pPr>
              <w:rPr>
                <w:rFonts w:ascii="Arial" w:hAnsi="Arial" w:cs="Arial"/>
                <w:sz w:val="20"/>
                <w:szCs w:val="20"/>
              </w:rPr>
            </w:pPr>
          </w:p>
        </w:tc>
      </w:tr>
      <w:tr w:rsidR="00980432" w:rsidRPr="00980432" w14:paraId="394DF126" w14:textId="77777777">
        <w:tc>
          <w:tcPr>
            <w:tcW w:w="2518" w:type="dxa"/>
            <w:shd w:val="clear" w:color="auto" w:fill="auto"/>
          </w:tcPr>
          <w:p w14:paraId="17662615" w14:textId="77777777" w:rsidR="00980432" w:rsidRPr="00980432" w:rsidRDefault="00980432">
            <w:pPr>
              <w:rPr>
                <w:rFonts w:ascii="Arial" w:hAnsi="Arial" w:cs="Arial"/>
                <w:b/>
                <w:sz w:val="20"/>
                <w:szCs w:val="20"/>
              </w:rPr>
            </w:pPr>
            <w:r w:rsidRPr="00980432">
              <w:rPr>
                <w:rFonts w:ascii="Arial" w:hAnsi="Arial" w:cs="Arial"/>
                <w:b/>
                <w:sz w:val="20"/>
                <w:szCs w:val="20"/>
              </w:rPr>
              <w:t>Contractor</w:t>
            </w:r>
          </w:p>
        </w:tc>
        <w:tc>
          <w:tcPr>
            <w:tcW w:w="6662" w:type="dxa"/>
            <w:gridSpan w:val="2"/>
            <w:shd w:val="clear" w:color="auto" w:fill="auto"/>
          </w:tcPr>
          <w:p w14:paraId="44CFC1C7"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980432">
              <w:rPr>
                <w:rFonts w:ascii="Arial" w:hAnsi="Arial" w:cs="Arial"/>
                <w:sz w:val="20"/>
                <w:szCs w:val="20"/>
              </w:rPr>
              <w:t>Authority;</w:t>
            </w:r>
            <w:proofErr w:type="gramEnd"/>
          </w:p>
          <w:p w14:paraId="7149DA70" w14:textId="77777777" w:rsidR="00980432" w:rsidRPr="00980432" w:rsidRDefault="00980432">
            <w:pPr>
              <w:rPr>
                <w:rFonts w:ascii="Arial" w:hAnsi="Arial" w:cs="Arial"/>
                <w:sz w:val="20"/>
                <w:szCs w:val="20"/>
              </w:rPr>
            </w:pPr>
          </w:p>
        </w:tc>
      </w:tr>
      <w:tr w:rsidR="00980432" w:rsidRPr="00980432" w14:paraId="1D0ED113" w14:textId="77777777">
        <w:tc>
          <w:tcPr>
            <w:tcW w:w="2518" w:type="dxa"/>
            <w:shd w:val="clear" w:color="auto" w:fill="auto"/>
          </w:tcPr>
          <w:p w14:paraId="7E291F62" w14:textId="77777777" w:rsidR="00980432" w:rsidRPr="00980432" w:rsidRDefault="00980432">
            <w:pPr>
              <w:rPr>
                <w:rFonts w:ascii="Arial" w:hAnsi="Arial" w:cs="Arial"/>
                <w:b/>
                <w:sz w:val="20"/>
                <w:szCs w:val="20"/>
              </w:rPr>
            </w:pPr>
            <w:r w:rsidRPr="00980432">
              <w:rPr>
                <w:rFonts w:ascii="Arial" w:hAnsi="Arial" w:cs="Arial"/>
                <w:b/>
                <w:sz w:val="20"/>
                <w:szCs w:val="20"/>
              </w:rPr>
              <w:t>Contractor Deliverables</w:t>
            </w:r>
          </w:p>
        </w:tc>
        <w:tc>
          <w:tcPr>
            <w:tcW w:w="6662" w:type="dxa"/>
            <w:gridSpan w:val="2"/>
            <w:shd w:val="clear" w:color="auto" w:fill="auto"/>
          </w:tcPr>
          <w:p w14:paraId="0AA5F7FA"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sidRPr="00980432">
              <w:rPr>
                <w:rFonts w:ascii="Arial" w:hAnsi="Arial" w:cs="Arial"/>
                <w:sz w:val="20"/>
                <w:szCs w:val="20"/>
              </w:rPr>
              <w:t>Contract;</w:t>
            </w:r>
            <w:proofErr w:type="gramEnd"/>
          </w:p>
          <w:p w14:paraId="1C26F196" w14:textId="77777777" w:rsidR="00980432" w:rsidRPr="00980432" w:rsidRDefault="00980432">
            <w:pPr>
              <w:rPr>
                <w:rFonts w:ascii="Arial" w:hAnsi="Arial" w:cs="Arial"/>
                <w:sz w:val="20"/>
                <w:szCs w:val="20"/>
              </w:rPr>
            </w:pPr>
          </w:p>
        </w:tc>
      </w:tr>
      <w:tr w:rsidR="00980432" w:rsidRPr="00980432" w14:paraId="6C7B0A28" w14:textId="77777777">
        <w:tc>
          <w:tcPr>
            <w:tcW w:w="2518" w:type="dxa"/>
            <w:shd w:val="clear" w:color="auto" w:fill="auto"/>
          </w:tcPr>
          <w:p w14:paraId="5C77879D" w14:textId="77777777" w:rsidR="00980432" w:rsidRPr="00980432" w:rsidRDefault="00980432">
            <w:pPr>
              <w:rPr>
                <w:rFonts w:ascii="Arial" w:hAnsi="Arial" w:cs="Arial"/>
                <w:b/>
                <w:sz w:val="20"/>
                <w:szCs w:val="20"/>
              </w:rPr>
            </w:pPr>
            <w:r w:rsidRPr="00980432">
              <w:rPr>
                <w:rFonts w:ascii="Arial" w:hAnsi="Arial" w:cs="Arial"/>
                <w:b/>
                <w:sz w:val="20"/>
                <w:szCs w:val="20"/>
              </w:rPr>
              <w:t>Control</w:t>
            </w:r>
          </w:p>
        </w:tc>
        <w:tc>
          <w:tcPr>
            <w:tcW w:w="6662" w:type="dxa"/>
            <w:gridSpan w:val="2"/>
            <w:shd w:val="clear" w:color="auto" w:fill="auto"/>
          </w:tcPr>
          <w:p w14:paraId="709A7756" w14:textId="77777777" w:rsidR="00980432" w:rsidRPr="00980432" w:rsidRDefault="00980432">
            <w:pPr>
              <w:rPr>
                <w:rFonts w:ascii="Arial" w:hAnsi="Arial" w:cs="Arial"/>
                <w:sz w:val="20"/>
                <w:szCs w:val="20"/>
              </w:rPr>
            </w:pPr>
            <w:r w:rsidRPr="00980432">
              <w:rPr>
                <w:rFonts w:ascii="Arial" w:hAnsi="Arial" w:cs="Arial"/>
                <w:sz w:val="20"/>
                <w:szCs w:val="20"/>
              </w:rPr>
              <w:t>means the power of a person to secure that the affairs of the Contractor are conducted in accordance with the wishes of that person:</w:t>
            </w:r>
          </w:p>
          <w:p w14:paraId="70E10E42" w14:textId="77777777" w:rsidR="00980432" w:rsidRPr="00980432" w:rsidRDefault="00980432">
            <w:pPr>
              <w:rPr>
                <w:rFonts w:ascii="Arial" w:hAnsi="Arial" w:cs="Arial"/>
                <w:sz w:val="20"/>
                <w:szCs w:val="20"/>
              </w:rPr>
            </w:pPr>
            <w:r w:rsidRPr="00980432">
              <w:rPr>
                <w:rFonts w:ascii="Arial" w:hAnsi="Arial" w:cs="Arial"/>
                <w:sz w:val="20"/>
                <w:szCs w:val="20"/>
              </w:rPr>
              <w:t>a.      by means of the holding of shares, or the possession of voting powers in, or in relation to, the Contractor; or</w:t>
            </w:r>
          </w:p>
          <w:p w14:paraId="04ECE919" w14:textId="77777777" w:rsidR="00980432" w:rsidRPr="00980432" w:rsidRDefault="00980432">
            <w:pPr>
              <w:rPr>
                <w:rFonts w:ascii="Arial" w:hAnsi="Arial" w:cs="Arial"/>
                <w:sz w:val="20"/>
                <w:szCs w:val="20"/>
              </w:rPr>
            </w:pPr>
            <w:r w:rsidRPr="00980432">
              <w:rPr>
                <w:rFonts w:ascii="Arial" w:hAnsi="Arial" w:cs="Arial"/>
                <w:sz w:val="20"/>
                <w:szCs w:val="20"/>
              </w:rPr>
              <w:t xml:space="preserve">b.      by virtue of any powers conferred by the constitutional or corporate documents, or any other document, regulating the </w:t>
            </w:r>
            <w:proofErr w:type="gramStart"/>
            <w:r w:rsidRPr="00980432">
              <w:rPr>
                <w:rFonts w:ascii="Arial" w:hAnsi="Arial" w:cs="Arial"/>
                <w:sz w:val="20"/>
                <w:szCs w:val="20"/>
              </w:rPr>
              <w:t>Contractor;</w:t>
            </w:r>
            <w:proofErr w:type="gramEnd"/>
          </w:p>
          <w:p w14:paraId="0FB725F3" w14:textId="77777777" w:rsidR="00980432" w:rsidRPr="00980432" w:rsidRDefault="00980432">
            <w:pPr>
              <w:rPr>
                <w:rFonts w:ascii="Arial" w:hAnsi="Arial" w:cs="Arial"/>
                <w:sz w:val="20"/>
                <w:szCs w:val="20"/>
              </w:rPr>
            </w:pPr>
            <w:r w:rsidRPr="00980432">
              <w:rPr>
                <w:rFonts w:ascii="Arial" w:hAnsi="Arial" w:cs="Arial"/>
                <w:sz w:val="20"/>
                <w:szCs w:val="20"/>
              </w:rPr>
              <w:t xml:space="preserve">and a change of Control occurs if a person who Controls the Contractor ceases to do so or if another person acquires Control of the </w:t>
            </w:r>
            <w:proofErr w:type="gramStart"/>
            <w:r w:rsidRPr="00980432">
              <w:rPr>
                <w:rFonts w:ascii="Arial" w:hAnsi="Arial" w:cs="Arial"/>
                <w:sz w:val="20"/>
                <w:szCs w:val="20"/>
              </w:rPr>
              <w:t>Contractor;</w:t>
            </w:r>
            <w:proofErr w:type="gramEnd"/>
          </w:p>
          <w:p w14:paraId="003781CB" w14:textId="77777777" w:rsidR="00980432" w:rsidRPr="00980432" w:rsidRDefault="00980432">
            <w:pPr>
              <w:keepNext/>
              <w:rPr>
                <w:rFonts w:ascii="Arial" w:hAnsi="Arial" w:cs="Arial"/>
                <w:sz w:val="20"/>
                <w:szCs w:val="20"/>
              </w:rPr>
            </w:pPr>
          </w:p>
        </w:tc>
      </w:tr>
      <w:tr w:rsidR="00980432" w:rsidRPr="00980432" w14:paraId="2D830DE0" w14:textId="77777777">
        <w:tc>
          <w:tcPr>
            <w:tcW w:w="2518" w:type="dxa"/>
            <w:shd w:val="clear" w:color="auto" w:fill="auto"/>
          </w:tcPr>
          <w:p w14:paraId="47419053" w14:textId="77777777" w:rsidR="00980432" w:rsidRPr="00980432" w:rsidRDefault="00980432">
            <w:pPr>
              <w:rPr>
                <w:rFonts w:ascii="Arial" w:hAnsi="Arial" w:cs="Arial"/>
                <w:b/>
                <w:sz w:val="20"/>
                <w:szCs w:val="20"/>
              </w:rPr>
            </w:pPr>
            <w:r w:rsidRPr="00980432">
              <w:rPr>
                <w:rFonts w:ascii="Arial" w:hAnsi="Arial" w:cs="Arial"/>
                <w:b/>
                <w:sz w:val="20"/>
                <w:szCs w:val="20"/>
                <w:lang w:eastAsia="en-US"/>
              </w:rPr>
              <w:lastRenderedPageBreak/>
              <w:t>CPET</w:t>
            </w:r>
          </w:p>
        </w:tc>
        <w:tc>
          <w:tcPr>
            <w:tcW w:w="6662" w:type="dxa"/>
            <w:gridSpan w:val="2"/>
            <w:shd w:val="clear" w:color="auto" w:fill="auto"/>
          </w:tcPr>
          <w:p w14:paraId="394AA8AE" w14:textId="77777777" w:rsidR="00980432" w:rsidRPr="00980432" w:rsidRDefault="00980432">
            <w:pPr>
              <w:keepNext/>
              <w:rPr>
                <w:rFonts w:ascii="Arial" w:hAnsi="Arial" w:cs="Arial"/>
                <w:sz w:val="20"/>
                <w:szCs w:val="20"/>
                <w:lang w:eastAsia="en-US"/>
              </w:rPr>
            </w:pPr>
            <w:r w:rsidRPr="00980432">
              <w:rPr>
                <w:rFonts w:ascii="Arial" w:hAnsi="Arial" w:cs="Arial"/>
                <w:sz w:val="20"/>
                <w:szCs w:val="20"/>
                <w:lang w:eastAsia="en-US"/>
              </w:rPr>
              <w:t xml:space="preserve">means the UK Government’s Central Point of Expertise on Timber, which provides a free telephone helpline and website to support implementation of the UK Government timber procurement </w:t>
            </w:r>
            <w:proofErr w:type="gramStart"/>
            <w:r w:rsidRPr="00980432">
              <w:rPr>
                <w:rFonts w:ascii="Arial" w:hAnsi="Arial" w:cs="Arial"/>
                <w:sz w:val="20"/>
                <w:szCs w:val="20"/>
                <w:lang w:eastAsia="en-US"/>
              </w:rPr>
              <w:t>policy;</w:t>
            </w:r>
            <w:proofErr w:type="gramEnd"/>
          </w:p>
          <w:p w14:paraId="0035DD9A" w14:textId="77777777" w:rsidR="00980432" w:rsidRPr="00980432" w:rsidRDefault="00980432">
            <w:pPr>
              <w:keepNext/>
              <w:rPr>
                <w:rFonts w:ascii="Arial" w:hAnsi="Arial" w:cs="Arial"/>
                <w:sz w:val="20"/>
                <w:szCs w:val="20"/>
              </w:rPr>
            </w:pPr>
          </w:p>
        </w:tc>
      </w:tr>
      <w:tr w:rsidR="00980432" w:rsidRPr="00980432" w14:paraId="3AE2FB55" w14:textId="77777777">
        <w:tc>
          <w:tcPr>
            <w:tcW w:w="2518" w:type="dxa"/>
            <w:shd w:val="clear" w:color="auto" w:fill="auto"/>
          </w:tcPr>
          <w:p w14:paraId="17B8154F" w14:textId="77777777" w:rsidR="00980432" w:rsidRPr="00980432" w:rsidRDefault="00980432">
            <w:pPr>
              <w:rPr>
                <w:rFonts w:ascii="Arial" w:hAnsi="Arial" w:cs="Arial"/>
                <w:b/>
                <w:sz w:val="20"/>
                <w:szCs w:val="20"/>
              </w:rPr>
            </w:pPr>
            <w:r w:rsidRPr="00980432">
              <w:rPr>
                <w:rFonts w:ascii="Arial" w:hAnsi="Arial" w:cs="Arial"/>
                <w:b/>
                <w:sz w:val="20"/>
                <w:szCs w:val="20"/>
              </w:rPr>
              <w:t>Crown Use</w:t>
            </w:r>
          </w:p>
        </w:tc>
        <w:tc>
          <w:tcPr>
            <w:tcW w:w="6662" w:type="dxa"/>
            <w:gridSpan w:val="2"/>
            <w:shd w:val="clear" w:color="auto" w:fill="auto"/>
          </w:tcPr>
          <w:p w14:paraId="0C162BC7" w14:textId="77777777" w:rsidR="00980432" w:rsidRPr="00980432" w:rsidRDefault="00980432">
            <w:pPr>
              <w:pStyle w:val="Default"/>
              <w:widowControl w:val="0"/>
              <w:rPr>
                <w:rFonts w:ascii="Arial" w:hAnsi="Arial" w:cs="Arial"/>
                <w:color w:val="auto"/>
                <w:sz w:val="20"/>
                <w:szCs w:val="20"/>
              </w:rPr>
            </w:pPr>
            <w:r w:rsidRPr="00980432">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980432">
              <w:rPr>
                <w:rFonts w:ascii="Arial" w:hAnsi="Arial" w:cs="Arial"/>
                <w:color w:val="auto"/>
                <w:sz w:val="20"/>
                <w:szCs w:val="20"/>
              </w:rPr>
              <w:t>A(</w:t>
            </w:r>
            <w:proofErr w:type="gramEnd"/>
            <w:r w:rsidRPr="00980432">
              <w:rPr>
                <w:rFonts w:ascii="Arial" w:hAnsi="Arial" w:cs="Arial"/>
                <w:color w:val="auto"/>
                <w:sz w:val="20"/>
                <w:szCs w:val="20"/>
              </w:rPr>
              <w:t xml:space="preserve">6) of the First Schedule to the Registered Designs Act 1949; </w:t>
            </w:r>
          </w:p>
          <w:p w14:paraId="499A2DFC" w14:textId="77777777" w:rsidR="00980432" w:rsidRPr="00980432" w:rsidRDefault="00980432">
            <w:pPr>
              <w:pStyle w:val="Default"/>
              <w:widowControl w:val="0"/>
              <w:rPr>
                <w:rFonts w:ascii="Arial" w:hAnsi="Arial" w:cs="Arial"/>
                <w:color w:val="auto"/>
                <w:sz w:val="20"/>
                <w:szCs w:val="20"/>
              </w:rPr>
            </w:pPr>
          </w:p>
        </w:tc>
      </w:tr>
      <w:tr w:rsidR="00980432" w:rsidRPr="00980432" w14:paraId="76E049BF" w14:textId="77777777">
        <w:tc>
          <w:tcPr>
            <w:tcW w:w="2518" w:type="dxa"/>
            <w:shd w:val="clear" w:color="auto" w:fill="auto"/>
          </w:tcPr>
          <w:p w14:paraId="30D0BD1A" w14:textId="77777777" w:rsidR="00980432" w:rsidRPr="00980432" w:rsidRDefault="00980432">
            <w:pPr>
              <w:rPr>
                <w:rFonts w:ascii="Arial" w:hAnsi="Arial" w:cs="Arial"/>
                <w:b/>
                <w:sz w:val="20"/>
                <w:szCs w:val="20"/>
              </w:rPr>
            </w:pPr>
            <w:r w:rsidRPr="00980432">
              <w:rPr>
                <w:rFonts w:ascii="Arial" w:hAnsi="Arial" w:cs="Arial"/>
                <w:b/>
                <w:sz w:val="20"/>
                <w:szCs w:val="20"/>
              </w:rPr>
              <w:t>Dangerous Goods</w:t>
            </w:r>
          </w:p>
        </w:tc>
        <w:tc>
          <w:tcPr>
            <w:tcW w:w="6662" w:type="dxa"/>
            <w:gridSpan w:val="2"/>
            <w:shd w:val="clear" w:color="auto" w:fill="auto"/>
          </w:tcPr>
          <w:p w14:paraId="52F36463"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those substances, preparations and articles that </w:t>
            </w:r>
            <w:proofErr w:type="gramStart"/>
            <w:r w:rsidRPr="00980432">
              <w:rPr>
                <w:rFonts w:ascii="Arial" w:hAnsi="Arial" w:cs="Arial"/>
                <w:sz w:val="20"/>
                <w:szCs w:val="20"/>
              </w:rPr>
              <w:t>are capable of posing</w:t>
            </w:r>
            <w:proofErr w:type="gramEnd"/>
            <w:r w:rsidRPr="00980432">
              <w:rPr>
                <w:rFonts w:ascii="Arial" w:hAnsi="Arial" w:cs="Arial"/>
                <w:sz w:val="20"/>
                <w:szCs w:val="20"/>
              </w:rPr>
              <w:t xml:space="preserve"> a risk to health, safety, property or the environment which are prohibited by regulation, or classified and authorised only under the conditions prescribed by the:</w:t>
            </w:r>
          </w:p>
          <w:p w14:paraId="5E5F10EA" w14:textId="77777777" w:rsidR="00980432" w:rsidRPr="00980432" w:rsidRDefault="00980432">
            <w:pPr>
              <w:rPr>
                <w:rFonts w:ascii="Arial" w:hAnsi="Arial" w:cs="Arial"/>
                <w:sz w:val="20"/>
                <w:szCs w:val="20"/>
              </w:rPr>
            </w:pPr>
            <w:r w:rsidRPr="00980432">
              <w:rPr>
                <w:rFonts w:ascii="Arial" w:hAnsi="Arial" w:cs="Arial"/>
                <w:sz w:val="20"/>
                <w:szCs w:val="20"/>
              </w:rPr>
              <w:t>a.      Carriage of Dangerous Goods and Use of Transportable Pressure Equipment Regulations 2009 (CDG) (as amended 2011</w:t>
            </w:r>
            <w:proofErr w:type="gramStart"/>
            <w:r w:rsidRPr="00980432">
              <w:rPr>
                <w:rFonts w:ascii="Arial" w:hAnsi="Arial" w:cs="Arial"/>
                <w:sz w:val="20"/>
                <w:szCs w:val="20"/>
              </w:rPr>
              <w:t>);</w:t>
            </w:r>
            <w:proofErr w:type="gramEnd"/>
          </w:p>
          <w:p w14:paraId="0018D0E1" w14:textId="77777777" w:rsidR="00980432" w:rsidRPr="00980432" w:rsidRDefault="00980432">
            <w:pPr>
              <w:rPr>
                <w:rFonts w:ascii="Arial" w:hAnsi="Arial" w:cs="Arial"/>
                <w:sz w:val="20"/>
                <w:szCs w:val="20"/>
              </w:rPr>
            </w:pPr>
            <w:r w:rsidRPr="00980432">
              <w:rPr>
                <w:rFonts w:ascii="Arial" w:hAnsi="Arial" w:cs="Arial"/>
                <w:sz w:val="20"/>
                <w:szCs w:val="20"/>
              </w:rPr>
              <w:t>b.      European Agreement Concerning the International Carriage of Dangerous Goods by Road (ADR</w:t>
            </w:r>
            <w:proofErr w:type="gramStart"/>
            <w:r w:rsidRPr="00980432">
              <w:rPr>
                <w:rFonts w:ascii="Arial" w:hAnsi="Arial" w:cs="Arial"/>
                <w:sz w:val="20"/>
                <w:szCs w:val="20"/>
              </w:rPr>
              <w:t>);</w:t>
            </w:r>
            <w:proofErr w:type="gramEnd"/>
          </w:p>
          <w:p w14:paraId="5312027B" w14:textId="77777777" w:rsidR="00980432" w:rsidRPr="00980432" w:rsidRDefault="00980432">
            <w:pPr>
              <w:rPr>
                <w:rFonts w:ascii="Arial" w:hAnsi="Arial" w:cs="Arial"/>
                <w:sz w:val="20"/>
                <w:szCs w:val="20"/>
              </w:rPr>
            </w:pPr>
            <w:r w:rsidRPr="00980432">
              <w:rPr>
                <w:rFonts w:ascii="Arial" w:hAnsi="Arial" w:cs="Arial"/>
                <w:sz w:val="20"/>
                <w:szCs w:val="20"/>
              </w:rPr>
              <w:t>c.      Regulations Concerning the International Carriage of Dangerous Goods by Rail (RID</w:t>
            </w:r>
            <w:proofErr w:type="gramStart"/>
            <w:r w:rsidRPr="00980432">
              <w:rPr>
                <w:rFonts w:ascii="Arial" w:hAnsi="Arial" w:cs="Arial"/>
                <w:sz w:val="20"/>
                <w:szCs w:val="20"/>
              </w:rPr>
              <w:t>);</w:t>
            </w:r>
            <w:proofErr w:type="gramEnd"/>
          </w:p>
          <w:p w14:paraId="74F6121B" w14:textId="77777777" w:rsidR="00980432" w:rsidRPr="00980432" w:rsidRDefault="00980432">
            <w:pPr>
              <w:rPr>
                <w:rFonts w:ascii="Arial" w:hAnsi="Arial" w:cs="Arial"/>
                <w:sz w:val="20"/>
                <w:szCs w:val="20"/>
              </w:rPr>
            </w:pPr>
            <w:r w:rsidRPr="00980432">
              <w:rPr>
                <w:rFonts w:ascii="Arial" w:hAnsi="Arial" w:cs="Arial"/>
                <w:sz w:val="20"/>
                <w:szCs w:val="20"/>
              </w:rPr>
              <w:t xml:space="preserve">d.      International Maritime Dangerous Goods (IMDG) </w:t>
            </w:r>
            <w:proofErr w:type="gramStart"/>
            <w:r w:rsidRPr="00980432">
              <w:rPr>
                <w:rFonts w:ascii="Arial" w:hAnsi="Arial" w:cs="Arial"/>
                <w:sz w:val="20"/>
                <w:szCs w:val="20"/>
              </w:rPr>
              <w:t>Code;</w:t>
            </w:r>
            <w:proofErr w:type="gramEnd"/>
          </w:p>
          <w:p w14:paraId="1F219317" w14:textId="77777777" w:rsidR="00980432" w:rsidRPr="00980432" w:rsidRDefault="00980432">
            <w:pPr>
              <w:rPr>
                <w:rFonts w:ascii="Arial" w:hAnsi="Arial" w:cs="Arial"/>
                <w:sz w:val="20"/>
                <w:szCs w:val="20"/>
              </w:rPr>
            </w:pPr>
            <w:r w:rsidRPr="00980432">
              <w:rPr>
                <w:rFonts w:ascii="Arial" w:hAnsi="Arial" w:cs="Arial"/>
                <w:sz w:val="20"/>
                <w:szCs w:val="20"/>
              </w:rPr>
              <w:t xml:space="preserve">e.      International Civil Aviation Organisation (ICAO) Technical Instructions for the Safe Transport of Dangerous Goods by </w:t>
            </w:r>
            <w:proofErr w:type="gramStart"/>
            <w:r w:rsidRPr="00980432">
              <w:rPr>
                <w:rFonts w:ascii="Arial" w:hAnsi="Arial" w:cs="Arial"/>
                <w:sz w:val="20"/>
                <w:szCs w:val="20"/>
              </w:rPr>
              <w:t>Air;</w:t>
            </w:r>
            <w:proofErr w:type="gramEnd"/>
          </w:p>
          <w:p w14:paraId="6614A7CE" w14:textId="77777777" w:rsidR="00980432" w:rsidRPr="00980432" w:rsidRDefault="00980432">
            <w:pPr>
              <w:rPr>
                <w:rFonts w:ascii="Arial" w:hAnsi="Arial" w:cs="Arial"/>
                <w:sz w:val="20"/>
                <w:szCs w:val="20"/>
              </w:rPr>
            </w:pPr>
            <w:r w:rsidRPr="00980432">
              <w:rPr>
                <w:rFonts w:ascii="Arial" w:hAnsi="Arial" w:cs="Arial"/>
                <w:sz w:val="20"/>
                <w:szCs w:val="20"/>
              </w:rPr>
              <w:t>f.      International Air Transport Association (IATA) Dangerous Goods Regulations.</w:t>
            </w:r>
          </w:p>
          <w:p w14:paraId="41766A7E" w14:textId="77777777" w:rsidR="00980432" w:rsidRPr="00980432" w:rsidRDefault="00980432">
            <w:pPr>
              <w:ind w:left="720"/>
              <w:rPr>
                <w:rFonts w:ascii="Arial" w:hAnsi="Arial" w:cs="Arial"/>
                <w:sz w:val="20"/>
                <w:szCs w:val="20"/>
              </w:rPr>
            </w:pPr>
          </w:p>
        </w:tc>
      </w:tr>
      <w:tr w:rsidR="00980432" w:rsidRPr="00980432" w14:paraId="521910A6" w14:textId="77777777">
        <w:tc>
          <w:tcPr>
            <w:tcW w:w="2518" w:type="dxa"/>
            <w:shd w:val="clear" w:color="auto" w:fill="auto"/>
          </w:tcPr>
          <w:p w14:paraId="157A2CC2" w14:textId="77777777" w:rsidR="00980432" w:rsidRPr="00980432" w:rsidRDefault="00980432">
            <w:pPr>
              <w:rPr>
                <w:rFonts w:ascii="Arial" w:hAnsi="Arial" w:cs="Arial"/>
                <w:b/>
                <w:sz w:val="20"/>
                <w:szCs w:val="20"/>
              </w:rPr>
            </w:pPr>
            <w:r w:rsidRPr="00980432">
              <w:rPr>
                <w:rFonts w:ascii="Arial" w:hAnsi="Arial" w:cs="Arial"/>
                <w:b/>
                <w:sz w:val="20"/>
                <w:szCs w:val="20"/>
              </w:rPr>
              <w:t>DBS Finance</w:t>
            </w:r>
          </w:p>
        </w:tc>
        <w:tc>
          <w:tcPr>
            <w:tcW w:w="6662" w:type="dxa"/>
            <w:gridSpan w:val="2"/>
            <w:shd w:val="clear" w:color="auto" w:fill="auto"/>
          </w:tcPr>
          <w:p w14:paraId="0B13D86F" w14:textId="77777777" w:rsidR="00980432" w:rsidRPr="00980432" w:rsidRDefault="00980432">
            <w:pPr>
              <w:rPr>
                <w:rFonts w:ascii="Arial" w:hAnsi="Arial" w:cs="Arial"/>
                <w:sz w:val="20"/>
                <w:szCs w:val="20"/>
              </w:rPr>
            </w:pPr>
            <w:r w:rsidRPr="00980432">
              <w:rPr>
                <w:rFonts w:ascii="Arial" w:hAnsi="Arial" w:cs="Arial"/>
                <w:sz w:val="20"/>
                <w:szCs w:val="20"/>
              </w:rPr>
              <w:t>means Defence Business Services Finance, at the address stated in Schedule 3 (Contract Data Sheet</w:t>
            </w:r>
            <w:proofErr w:type="gramStart"/>
            <w:r w:rsidRPr="00980432">
              <w:rPr>
                <w:rFonts w:ascii="Arial" w:hAnsi="Arial" w:cs="Arial"/>
                <w:sz w:val="20"/>
                <w:szCs w:val="20"/>
              </w:rPr>
              <w:t>);</w:t>
            </w:r>
            <w:proofErr w:type="gramEnd"/>
          </w:p>
          <w:p w14:paraId="1362D885" w14:textId="77777777" w:rsidR="00980432" w:rsidRPr="00980432" w:rsidRDefault="00980432">
            <w:pPr>
              <w:rPr>
                <w:rFonts w:ascii="Arial" w:hAnsi="Arial" w:cs="Arial"/>
                <w:sz w:val="20"/>
                <w:szCs w:val="20"/>
              </w:rPr>
            </w:pPr>
          </w:p>
        </w:tc>
      </w:tr>
      <w:tr w:rsidR="00980432" w:rsidRPr="00980432" w14:paraId="3E6C6790" w14:textId="77777777">
        <w:tc>
          <w:tcPr>
            <w:tcW w:w="2518" w:type="dxa"/>
            <w:shd w:val="clear" w:color="auto" w:fill="auto"/>
          </w:tcPr>
          <w:p w14:paraId="26A0A233" w14:textId="77777777" w:rsidR="00980432" w:rsidRPr="00980432" w:rsidRDefault="00980432">
            <w:pPr>
              <w:rPr>
                <w:rFonts w:ascii="Arial" w:hAnsi="Arial" w:cs="Arial"/>
                <w:b/>
                <w:sz w:val="20"/>
                <w:szCs w:val="20"/>
              </w:rPr>
            </w:pPr>
            <w:r w:rsidRPr="00980432">
              <w:rPr>
                <w:rFonts w:ascii="Arial" w:hAnsi="Arial" w:cs="Arial"/>
                <w:b/>
                <w:sz w:val="20"/>
                <w:szCs w:val="20"/>
              </w:rPr>
              <w:t>DEFFORM</w:t>
            </w:r>
          </w:p>
        </w:tc>
        <w:tc>
          <w:tcPr>
            <w:tcW w:w="6662" w:type="dxa"/>
            <w:gridSpan w:val="2"/>
            <w:shd w:val="clear" w:color="auto" w:fill="auto"/>
          </w:tcPr>
          <w:p w14:paraId="7B7B3599" w14:textId="77777777" w:rsidR="00980432" w:rsidRPr="00980432" w:rsidRDefault="00980432">
            <w:pPr>
              <w:keepNext/>
              <w:rPr>
                <w:rFonts w:ascii="Arial" w:hAnsi="Arial" w:cs="Arial"/>
                <w:sz w:val="20"/>
                <w:szCs w:val="20"/>
              </w:rPr>
            </w:pPr>
            <w:r w:rsidRPr="00980432">
              <w:rPr>
                <w:rFonts w:ascii="Arial" w:hAnsi="Arial" w:cs="Arial"/>
                <w:sz w:val="20"/>
                <w:szCs w:val="20"/>
              </w:rPr>
              <w:t xml:space="preserve">means the MOD DEFFORM series which can be found at </w:t>
            </w:r>
            <w:hyperlink r:id="rId14" w:history="1">
              <w:r w:rsidRPr="00980432">
                <w:rPr>
                  <w:rStyle w:val="Hyperlink"/>
                  <w:rFonts w:ascii="Arial" w:hAnsi="Arial" w:cs="Arial"/>
                  <w:sz w:val="20"/>
                  <w:szCs w:val="20"/>
                </w:rPr>
                <w:t>https://www.kid.mod.uk</w:t>
              </w:r>
            </w:hyperlink>
            <w:r w:rsidRPr="00980432">
              <w:rPr>
                <w:rFonts w:ascii="Arial" w:hAnsi="Arial" w:cs="Arial"/>
                <w:sz w:val="20"/>
                <w:szCs w:val="20"/>
              </w:rPr>
              <w:t>;</w:t>
            </w:r>
          </w:p>
          <w:p w14:paraId="40C41BD4" w14:textId="77777777" w:rsidR="00980432" w:rsidRPr="00980432" w:rsidRDefault="00980432">
            <w:pPr>
              <w:keepNext/>
              <w:rPr>
                <w:rFonts w:ascii="Arial" w:hAnsi="Arial" w:cs="Arial"/>
                <w:sz w:val="20"/>
                <w:szCs w:val="20"/>
              </w:rPr>
            </w:pPr>
          </w:p>
        </w:tc>
      </w:tr>
      <w:tr w:rsidR="00980432" w:rsidRPr="00980432" w14:paraId="3B26707F" w14:textId="77777777">
        <w:tc>
          <w:tcPr>
            <w:tcW w:w="2518" w:type="dxa"/>
            <w:shd w:val="clear" w:color="auto" w:fill="auto"/>
          </w:tcPr>
          <w:p w14:paraId="5FCDC718" w14:textId="77777777" w:rsidR="00980432" w:rsidRPr="00980432" w:rsidRDefault="00980432">
            <w:pPr>
              <w:rPr>
                <w:rFonts w:ascii="Arial" w:hAnsi="Arial" w:cs="Arial"/>
                <w:b/>
                <w:sz w:val="20"/>
                <w:szCs w:val="20"/>
              </w:rPr>
            </w:pPr>
            <w:r w:rsidRPr="00980432">
              <w:rPr>
                <w:rFonts w:ascii="Arial" w:hAnsi="Arial" w:cs="Arial"/>
                <w:b/>
                <w:sz w:val="20"/>
                <w:szCs w:val="20"/>
              </w:rPr>
              <w:t>DEF STAN</w:t>
            </w:r>
          </w:p>
        </w:tc>
        <w:tc>
          <w:tcPr>
            <w:tcW w:w="6662" w:type="dxa"/>
            <w:gridSpan w:val="2"/>
            <w:shd w:val="clear" w:color="auto" w:fill="auto"/>
          </w:tcPr>
          <w:p w14:paraId="745BBE01" w14:textId="77777777" w:rsidR="00980432" w:rsidRPr="00980432" w:rsidRDefault="00980432">
            <w:pPr>
              <w:keepNext/>
              <w:rPr>
                <w:rFonts w:ascii="Arial" w:hAnsi="Arial" w:cs="Arial"/>
                <w:sz w:val="20"/>
                <w:szCs w:val="20"/>
              </w:rPr>
            </w:pPr>
            <w:r w:rsidRPr="00980432">
              <w:rPr>
                <w:rFonts w:ascii="Arial" w:hAnsi="Arial" w:cs="Arial"/>
                <w:sz w:val="20"/>
                <w:szCs w:val="20"/>
              </w:rPr>
              <w:t xml:space="preserve">means Defence Standards which can be accessed at </w:t>
            </w:r>
            <w:hyperlink r:id="rId15" w:history="1">
              <w:r w:rsidRPr="00980432">
                <w:rPr>
                  <w:rStyle w:val="Hyperlink"/>
                  <w:rFonts w:ascii="Arial" w:hAnsi="Arial" w:cs="Arial"/>
                  <w:sz w:val="20"/>
                  <w:szCs w:val="20"/>
                </w:rPr>
                <w:t>https://www.dstan.mod.uk</w:t>
              </w:r>
            </w:hyperlink>
            <w:r w:rsidRPr="00980432">
              <w:rPr>
                <w:rFonts w:ascii="Arial" w:hAnsi="Arial" w:cs="Arial"/>
                <w:sz w:val="20"/>
                <w:szCs w:val="20"/>
              </w:rPr>
              <w:t>;</w:t>
            </w:r>
          </w:p>
          <w:p w14:paraId="7E9527D7" w14:textId="77777777" w:rsidR="00980432" w:rsidRPr="00980432" w:rsidRDefault="00980432">
            <w:pPr>
              <w:keepNext/>
              <w:rPr>
                <w:rFonts w:ascii="Arial" w:hAnsi="Arial" w:cs="Arial"/>
                <w:sz w:val="20"/>
                <w:szCs w:val="20"/>
              </w:rPr>
            </w:pPr>
          </w:p>
        </w:tc>
      </w:tr>
      <w:tr w:rsidR="00980432" w:rsidRPr="00980432" w14:paraId="67E08C56" w14:textId="77777777">
        <w:tc>
          <w:tcPr>
            <w:tcW w:w="2518" w:type="dxa"/>
            <w:shd w:val="clear" w:color="auto" w:fill="auto"/>
          </w:tcPr>
          <w:p w14:paraId="4CB688AF" w14:textId="77777777" w:rsidR="00980432" w:rsidRPr="00980432" w:rsidRDefault="00980432">
            <w:pPr>
              <w:rPr>
                <w:rFonts w:ascii="Arial" w:hAnsi="Arial" w:cs="Arial"/>
                <w:b/>
                <w:sz w:val="20"/>
                <w:szCs w:val="20"/>
              </w:rPr>
            </w:pPr>
            <w:r w:rsidRPr="00980432">
              <w:rPr>
                <w:rFonts w:ascii="Arial" w:hAnsi="Arial" w:cs="Arial"/>
                <w:b/>
                <w:sz w:val="20"/>
                <w:szCs w:val="20"/>
              </w:rPr>
              <w:t>Deliver</w:t>
            </w:r>
          </w:p>
        </w:tc>
        <w:tc>
          <w:tcPr>
            <w:tcW w:w="6662" w:type="dxa"/>
            <w:gridSpan w:val="2"/>
            <w:shd w:val="clear" w:color="auto" w:fill="auto"/>
          </w:tcPr>
          <w:p w14:paraId="11A68588" w14:textId="77777777" w:rsidR="00980432" w:rsidRPr="00980432" w:rsidRDefault="00980432">
            <w:pPr>
              <w:rPr>
                <w:rFonts w:ascii="Arial" w:hAnsi="Arial" w:cs="Arial"/>
                <w:sz w:val="20"/>
                <w:szCs w:val="20"/>
              </w:rPr>
            </w:pPr>
            <w:r w:rsidRPr="00980432">
              <w:rPr>
                <w:rFonts w:ascii="Arial" w:hAnsi="Arial" w:cs="Arial"/>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980432">
              <w:rPr>
                <w:rFonts w:ascii="Arial" w:hAnsi="Arial" w:cs="Arial"/>
                <w:sz w:val="20"/>
                <w:szCs w:val="20"/>
              </w:rPr>
              <w:t>accordingly;</w:t>
            </w:r>
            <w:proofErr w:type="gramEnd"/>
          </w:p>
          <w:p w14:paraId="3C5D71B9" w14:textId="77777777" w:rsidR="00980432" w:rsidRPr="00980432" w:rsidRDefault="00980432">
            <w:pPr>
              <w:rPr>
                <w:rFonts w:ascii="Arial" w:hAnsi="Arial" w:cs="Arial"/>
                <w:sz w:val="20"/>
                <w:szCs w:val="20"/>
              </w:rPr>
            </w:pPr>
          </w:p>
        </w:tc>
      </w:tr>
      <w:tr w:rsidR="00980432" w:rsidRPr="00980432" w14:paraId="275E8A73" w14:textId="77777777">
        <w:tc>
          <w:tcPr>
            <w:tcW w:w="2518" w:type="dxa"/>
            <w:shd w:val="clear" w:color="auto" w:fill="auto"/>
          </w:tcPr>
          <w:p w14:paraId="2C74C00C" w14:textId="77777777" w:rsidR="00980432" w:rsidRPr="00980432" w:rsidRDefault="00980432">
            <w:pPr>
              <w:rPr>
                <w:rFonts w:ascii="Arial" w:hAnsi="Arial" w:cs="Arial"/>
                <w:b/>
                <w:sz w:val="20"/>
                <w:szCs w:val="20"/>
              </w:rPr>
            </w:pPr>
            <w:r w:rsidRPr="00980432">
              <w:rPr>
                <w:rFonts w:ascii="Arial" w:hAnsi="Arial" w:cs="Arial"/>
                <w:b/>
                <w:sz w:val="20"/>
                <w:szCs w:val="20"/>
              </w:rPr>
              <w:t>Delivery</w:t>
            </w:r>
            <w:r w:rsidRPr="00980432">
              <w:rPr>
                <w:rFonts w:ascii="Arial" w:hAnsi="Arial" w:cs="Arial"/>
                <w:b/>
                <w:i/>
                <w:sz w:val="20"/>
                <w:szCs w:val="20"/>
              </w:rPr>
              <w:t xml:space="preserve"> </w:t>
            </w:r>
            <w:r w:rsidRPr="00980432">
              <w:rPr>
                <w:rFonts w:ascii="Arial" w:hAnsi="Arial" w:cs="Arial"/>
                <w:b/>
                <w:sz w:val="20"/>
                <w:szCs w:val="20"/>
              </w:rPr>
              <w:t>Date</w:t>
            </w:r>
          </w:p>
        </w:tc>
        <w:tc>
          <w:tcPr>
            <w:tcW w:w="6662" w:type="dxa"/>
            <w:gridSpan w:val="2"/>
            <w:shd w:val="clear" w:color="auto" w:fill="auto"/>
          </w:tcPr>
          <w:p w14:paraId="15F8490E"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the date as specified in Schedule 2 (Schedule of Requirements) on which the Contractor Deliverables or the relevant portion of them are to be Delivered or made available for </w:t>
            </w:r>
            <w:proofErr w:type="gramStart"/>
            <w:r w:rsidRPr="00980432">
              <w:rPr>
                <w:rFonts w:ascii="Arial" w:hAnsi="Arial" w:cs="Arial"/>
                <w:sz w:val="20"/>
                <w:szCs w:val="20"/>
              </w:rPr>
              <w:t>Collection;</w:t>
            </w:r>
            <w:proofErr w:type="gramEnd"/>
          </w:p>
          <w:p w14:paraId="71175681" w14:textId="77777777" w:rsidR="00980432" w:rsidRPr="00980432" w:rsidRDefault="00980432">
            <w:pPr>
              <w:rPr>
                <w:rFonts w:ascii="Arial" w:hAnsi="Arial" w:cs="Arial"/>
                <w:sz w:val="20"/>
                <w:szCs w:val="20"/>
              </w:rPr>
            </w:pPr>
          </w:p>
        </w:tc>
      </w:tr>
      <w:tr w:rsidR="00980432" w:rsidRPr="00980432" w14:paraId="61155D48" w14:textId="77777777">
        <w:tc>
          <w:tcPr>
            <w:tcW w:w="2518" w:type="dxa"/>
            <w:shd w:val="clear" w:color="auto" w:fill="auto"/>
          </w:tcPr>
          <w:p w14:paraId="70F233B8" w14:textId="77777777" w:rsidR="00980432" w:rsidRPr="00980432" w:rsidRDefault="00980432">
            <w:pPr>
              <w:rPr>
                <w:rFonts w:ascii="Arial" w:hAnsi="Arial" w:cs="Arial"/>
                <w:b/>
                <w:sz w:val="20"/>
                <w:szCs w:val="20"/>
              </w:rPr>
            </w:pPr>
            <w:r w:rsidRPr="00980432">
              <w:rPr>
                <w:rFonts w:ascii="Arial" w:hAnsi="Arial" w:cs="Arial"/>
                <w:b/>
                <w:sz w:val="20"/>
                <w:szCs w:val="20"/>
              </w:rPr>
              <w:t>Denomination of Quantity (D of Q)</w:t>
            </w:r>
          </w:p>
        </w:tc>
        <w:tc>
          <w:tcPr>
            <w:tcW w:w="6662" w:type="dxa"/>
            <w:gridSpan w:val="2"/>
            <w:shd w:val="clear" w:color="auto" w:fill="auto"/>
          </w:tcPr>
          <w:p w14:paraId="16B700CC"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the quantity or measure by which an item of material is </w:t>
            </w:r>
            <w:proofErr w:type="gramStart"/>
            <w:r w:rsidRPr="00980432">
              <w:rPr>
                <w:rFonts w:ascii="Arial" w:hAnsi="Arial" w:cs="Arial"/>
                <w:sz w:val="20"/>
                <w:szCs w:val="20"/>
              </w:rPr>
              <w:t>managed;</w:t>
            </w:r>
            <w:proofErr w:type="gramEnd"/>
          </w:p>
          <w:p w14:paraId="05A65BC5" w14:textId="77777777" w:rsidR="00980432" w:rsidRPr="00980432" w:rsidRDefault="00980432">
            <w:pPr>
              <w:rPr>
                <w:rFonts w:ascii="Arial" w:hAnsi="Arial" w:cs="Arial"/>
                <w:sz w:val="20"/>
                <w:szCs w:val="20"/>
              </w:rPr>
            </w:pPr>
          </w:p>
          <w:p w14:paraId="5A1B36E2" w14:textId="77777777" w:rsidR="00980432" w:rsidRPr="00980432" w:rsidRDefault="00980432">
            <w:pPr>
              <w:rPr>
                <w:rFonts w:ascii="Arial" w:hAnsi="Arial" w:cs="Arial"/>
                <w:sz w:val="20"/>
                <w:szCs w:val="20"/>
              </w:rPr>
            </w:pPr>
          </w:p>
        </w:tc>
      </w:tr>
      <w:tr w:rsidR="00980432" w:rsidRPr="00980432" w14:paraId="5085E19D" w14:textId="77777777">
        <w:tc>
          <w:tcPr>
            <w:tcW w:w="2518" w:type="dxa"/>
            <w:shd w:val="clear" w:color="auto" w:fill="auto"/>
          </w:tcPr>
          <w:p w14:paraId="0BA8838D" w14:textId="77777777" w:rsidR="00980432" w:rsidRPr="00980432" w:rsidRDefault="00980432">
            <w:pPr>
              <w:rPr>
                <w:rFonts w:ascii="Arial" w:hAnsi="Arial" w:cs="Arial"/>
                <w:b/>
                <w:sz w:val="20"/>
                <w:szCs w:val="20"/>
              </w:rPr>
            </w:pPr>
            <w:r w:rsidRPr="00980432">
              <w:rPr>
                <w:rFonts w:ascii="Arial" w:hAnsi="Arial" w:cs="Arial"/>
                <w:b/>
                <w:sz w:val="20"/>
                <w:szCs w:val="20"/>
              </w:rPr>
              <w:lastRenderedPageBreak/>
              <w:t>Design Right(s)</w:t>
            </w:r>
          </w:p>
        </w:tc>
        <w:tc>
          <w:tcPr>
            <w:tcW w:w="6662" w:type="dxa"/>
            <w:gridSpan w:val="2"/>
            <w:shd w:val="clear" w:color="auto" w:fill="auto"/>
          </w:tcPr>
          <w:p w14:paraId="5ACB7D61" w14:textId="77777777" w:rsidR="00980432" w:rsidRPr="00980432" w:rsidRDefault="00980432">
            <w:pPr>
              <w:rPr>
                <w:rFonts w:ascii="Arial" w:hAnsi="Arial" w:cs="Arial"/>
                <w:sz w:val="20"/>
                <w:szCs w:val="20"/>
              </w:rPr>
            </w:pPr>
            <w:r w:rsidRPr="00980432">
              <w:rPr>
                <w:rFonts w:ascii="Arial" w:hAnsi="Arial" w:cs="Arial"/>
                <w:sz w:val="20"/>
                <w:szCs w:val="20"/>
              </w:rPr>
              <w:t xml:space="preserve">has the meaning ascribed to it by Section 213 of the Copyright, Designs and Patents Act </w:t>
            </w:r>
            <w:proofErr w:type="gramStart"/>
            <w:r w:rsidRPr="00980432">
              <w:rPr>
                <w:rFonts w:ascii="Arial" w:hAnsi="Arial" w:cs="Arial"/>
                <w:sz w:val="20"/>
                <w:szCs w:val="20"/>
              </w:rPr>
              <w:t>1988;</w:t>
            </w:r>
            <w:proofErr w:type="gramEnd"/>
          </w:p>
          <w:p w14:paraId="4B95E52E" w14:textId="77777777" w:rsidR="00980432" w:rsidRPr="00980432" w:rsidRDefault="00980432">
            <w:pPr>
              <w:rPr>
                <w:rFonts w:ascii="Arial" w:hAnsi="Arial" w:cs="Arial"/>
                <w:sz w:val="20"/>
                <w:szCs w:val="20"/>
              </w:rPr>
            </w:pPr>
          </w:p>
        </w:tc>
      </w:tr>
      <w:tr w:rsidR="00980432" w:rsidRPr="00980432" w14:paraId="6052212D" w14:textId="77777777">
        <w:tc>
          <w:tcPr>
            <w:tcW w:w="2518" w:type="dxa"/>
            <w:shd w:val="clear" w:color="auto" w:fill="auto"/>
          </w:tcPr>
          <w:p w14:paraId="3B2D1DF3" w14:textId="77777777" w:rsidR="00980432" w:rsidRPr="00980432" w:rsidRDefault="00980432">
            <w:pPr>
              <w:rPr>
                <w:rFonts w:ascii="Arial" w:hAnsi="Arial" w:cs="Arial"/>
                <w:b/>
                <w:sz w:val="20"/>
                <w:szCs w:val="20"/>
              </w:rPr>
            </w:pPr>
            <w:r w:rsidRPr="00980432">
              <w:rPr>
                <w:rFonts w:ascii="Arial" w:hAnsi="Arial" w:cs="Arial"/>
                <w:b/>
                <w:sz w:val="20"/>
                <w:szCs w:val="20"/>
              </w:rPr>
              <w:t>Diversion Order</w:t>
            </w:r>
          </w:p>
        </w:tc>
        <w:tc>
          <w:tcPr>
            <w:tcW w:w="6662" w:type="dxa"/>
            <w:gridSpan w:val="2"/>
            <w:shd w:val="clear" w:color="auto" w:fill="auto"/>
          </w:tcPr>
          <w:p w14:paraId="4CE2CBEB" w14:textId="77777777" w:rsidR="00980432" w:rsidRPr="00980432" w:rsidRDefault="00980432">
            <w:pPr>
              <w:rPr>
                <w:rFonts w:ascii="Arial" w:hAnsi="Arial" w:cs="Arial"/>
                <w:sz w:val="20"/>
                <w:szCs w:val="20"/>
              </w:rPr>
            </w:pPr>
            <w:r w:rsidRPr="00980432">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sidRPr="00980432">
              <w:rPr>
                <w:rFonts w:ascii="Arial" w:hAnsi="Arial" w:cs="Arial"/>
                <w:sz w:val="20"/>
                <w:szCs w:val="20"/>
              </w:rPr>
              <w:t>);</w:t>
            </w:r>
            <w:proofErr w:type="gramEnd"/>
          </w:p>
          <w:p w14:paraId="33B5CBA4" w14:textId="77777777" w:rsidR="00980432" w:rsidRPr="00980432" w:rsidRDefault="00980432">
            <w:pPr>
              <w:rPr>
                <w:rFonts w:ascii="Arial" w:hAnsi="Arial" w:cs="Arial"/>
                <w:sz w:val="20"/>
                <w:szCs w:val="20"/>
              </w:rPr>
            </w:pPr>
          </w:p>
        </w:tc>
      </w:tr>
      <w:tr w:rsidR="00980432" w:rsidRPr="00980432" w14:paraId="51DC7419" w14:textId="77777777">
        <w:tc>
          <w:tcPr>
            <w:tcW w:w="2518" w:type="dxa"/>
            <w:shd w:val="clear" w:color="auto" w:fill="auto"/>
          </w:tcPr>
          <w:p w14:paraId="49CFA9F1" w14:textId="77777777" w:rsidR="00980432" w:rsidRPr="00980432" w:rsidRDefault="00980432">
            <w:pPr>
              <w:rPr>
                <w:rFonts w:ascii="Arial" w:hAnsi="Arial" w:cs="Arial"/>
                <w:b/>
                <w:sz w:val="20"/>
                <w:szCs w:val="20"/>
              </w:rPr>
            </w:pPr>
            <w:r w:rsidRPr="00980432">
              <w:rPr>
                <w:rFonts w:ascii="Arial" w:hAnsi="Arial" w:cs="Arial"/>
                <w:b/>
                <w:sz w:val="20"/>
                <w:szCs w:val="20"/>
              </w:rPr>
              <w:t>Effective Date of Contract</w:t>
            </w:r>
          </w:p>
        </w:tc>
        <w:tc>
          <w:tcPr>
            <w:tcW w:w="6662" w:type="dxa"/>
            <w:gridSpan w:val="2"/>
            <w:shd w:val="clear" w:color="auto" w:fill="auto"/>
          </w:tcPr>
          <w:p w14:paraId="3EB76049"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the date upon which both Parties have signed the </w:t>
            </w:r>
            <w:proofErr w:type="gramStart"/>
            <w:r w:rsidRPr="00980432">
              <w:rPr>
                <w:rFonts w:ascii="Arial" w:hAnsi="Arial" w:cs="Arial"/>
                <w:sz w:val="20"/>
                <w:szCs w:val="20"/>
              </w:rPr>
              <w:t>Contract;</w:t>
            </w:r>
            <w:proofErr w:type="gramEnd"/>
          </w:p>
          <w:p w14:paraId="1BF5B347" w14:textId="77777777" w:rsidR="00980432" w:rsidRPr="00980432" w:rsidRDefault="00980432">
            <w:pPr>
              <w:rPr>
                <w:rFonts w:ascii="Arial" w:hAnsi="Arial" w:cs="Arial"/>
                <w:sz w:val="20"/>
                <w:szCs w:val="20"/>
              </w:rPr>
            </w:pPr>
          </w:p>
          <w:p w14:paraId="3BEB6DB4" w14:textId="77777777" w:rsidR="00980432" w:rsidRPr="00980432" w:rsidRDefault="00980432">
            <w:pPr>
              <w:rPr>
                <w:rFonts w:ascii="Arial" w:hAnsi="Arial" w:cs="Arial"/>
                <w:sz w:val="20"/>
                <w:szCs w:val="20"/>
              </w:rPr>
            </w:pPr>
          </w:p>
        </w:tc>
      </w:tr>
      <w:tr w:rsidR="00980432" w:rsidRPr="00980432" w14:paraId="6ABCA3FC" w14:textId="77777777">
        <w:tc>
          <w:tcPr>
            <w:tcW w:w="2518" w:type="dxa"/>
            <w:shd w:val="clear" w:color="auto" w:fill="auto"/>
          </w:tcPr>
          <w:p w14:paraId="115EB788" w14:textId="77777777" w:rsidR="00980432" w:rsidRPr="00980432" w:rsidRDefault="00980432">
            <w:pPr>
              <w:rPr>
                <w:rFonts w:ascii="Arial" w:hAnsi="Arial" w:cs="Arial"/>
                <w:b/>
                <w:sz w:val="20"/>
                <w:szCs w:val="20"/>
              </w:rPr>
            </w:pPr>
            <w:r w:rsidRPr="00980432">
              <w:rPr>
                <w:rFonts w:ascii="Arial" w:hAnsi="Arial" w:cs="Arial"/>
                <w:b/>
                <w:bCs/>
                <w:sz w:val="20"/>
                <w:szCs w:val="20"/>
              </w:rPr>
              <w:t>Evidence</w:t>
            </w:r>
          </w:p>
        </w:tc>
        <w:tc>
          <w:tcPr>
            <w:tcW w:w="6662" w:type="dxa"/>
            <w:gridSpan w:val="2"/>
            <w:shd w:val="clear" w:color="auto" w:fill="auto"/>
          </w:tcPr>
          <w:p w14:paraId="79B384B7" w14:textId="77777777" w:rsidR="00980432" w:rsidRPr="00980432" w:rsidRDefault="00980432">
            <w:pPr>
              <w:rPr>
                <w:rFonts w:ascii="Arial" w:hAnsi="Arial" w:cs="Arial"/>
                <w:bCs/>
                <w:sz w:val="20"/>
                <w:szCs w:val="20"/>
              </w:rPr>
            </w:pPr>
            <w:r w:rsidRPr="00980432">
              <w:rPr>
                <w:rFonts w:ascii="Arial" w:hAnsi="Arial" w:cs="Arial"/>
                <w:sz w:val="20"/>
                <w:szCs w:val="20"/>
              </w:rPr>
              <w:t>means either</w:t>
            </w:r>
            <w:r w:rsidRPr="00980432">
              <w:rPr>
                <w:rFonts w:ascii="Arial" w:hAnsi="Arial" w:cs="Arial"/>
                <w:bCs/>
                <w:sz w:val="20"/>
                <w:szCs w:val="20"/>
              </w:rPr>
              <w:t>:</w:t>
            </w:r>
          </w:p>
          <w:p w14:paraId="76F7560A" w14:textId="77777777" w:rsidR="00980432" w:rsidRPr="00980432" w:rsidRDefault="00980432">
            <w:pPr>
              <w:rPr>
                <w:rFonts w:ascii="Arial" w:hAnsi="Arial" w:cs="Arial"/>
                <w:sz w:val="20"/>
                <w:szCs w:val="20"/>
              </w:rPr>
            </w:pPr>
            <w:r w:rsidRPr="00980432">
              <w:rPr>
                <w:rFonts w:ascii="Arial" w:hAnsi="Arial" w:cs="Arial"/>
                <w:sz w:val="20"/>
                <w:szCs w:val="20"/>
              </w:rPr>
              <w:t>a.      an invoice or delivery note from the timber supplier or Subcontractor to the Contractor specifying that the product supplied to the Authority is FSC or PEFC certified; or</w:t>
            </w:r>
          </w:p>
          <w:p w14:paraId="09ACBDB0" w14:textId="77777777" w:rsidR="00980432" w:rsidRPr="00980432" w:rsidRDefault="00980432">
            <w:pPr>
              <w:rPr>
                <w:rFonts w:ascii="Arial" w:hAnsi="Arial" w:cs="Arial"/>
                <w:sz w:val="20"/>
                <w:szCs w:val="20"/>
              </w:rPr>
            </w:pPr>
            <w:r w:rsidRPr="00980432">
              <w:rPr>
                <w:rFonts w:ascii="Arial" w:hAnsi="Arial" w:cs="Arial"/>
                <w:sz w:val="20"/>
                <w:szCs w:val="20"/>
              </w:rPr>
              <w:t xml:space="preserve">b.      other robust Evidence of sustainability or FLEGT licensed origin, as advised by </w:t>
            </w:r>
            <w:proofErr w:type="gramStart"/>
            <w:r w:rsidRPr="00980432">
              <w:rPr>
                <w:rFonts w:ascii="Arial" w:hAnsi="Arial" w:cs="Arial"/>
                <w:sz w:val="20"/>
                <w:szCs w:val="20"/>
              </w:rPr>
              <w:t>CPET;</w:t>
            </w:r>
            <w:proofErr w:type="gramEnd"/>
          </w:p>
          <w:p w14:paraId="42F5CCBF" w14:textId="77777777" w:rsidR="00980432" w:rsidRPr="00980432" w:rsidRDefault="00980432">
            <w:pPr>
              <w:ind w:left="360"/>
              <w:rPr>
                <w:rFonts w:ascii="Arial" w:hAnsi="Arial" w:cs="Arial"/>
                <w:sz w:val="20"/>
                <w:szCs w:val="20"/>
              </w:rPr>
            </w:pPr>
          </w:p>
        </w:tc>
      </w:tr>
      <w:tr w:rsidR="00980432" w:rsidRPr="00980432" w14:paraId="725A34BD" w14:textId="77777777">
        <w:tc>
          <w:tcPr>
            <w:tcW w:w="2518" w:type="dxa"/>
            <w:shd w:val="clear" w:color="auto" w:fill="auto"/>
          </w:tcPr>
          <w:p w14:paraId="61EBEA43" w14:textId="77777777" w:rsidR="00980432" w:rsidRPr="00980432" w:rsidRDefault="00980432">
            <w:pPr>
              <w:rPr>
                <w:rFonts w:ascii="Arial" w:hAnsi="Arial" w:cs="Arial"/>
                <w:b/>
                <w:sz w:val="20"/>
                <w:szCs w:val="20"/>
              </w:rPr>
            </w:pPr>
            <w:r w:rsidRPr="00980432">
              <w:rPr>
                <w:rFonts w:ascii="Arial" w:hAnsi="Arial" w:cs="Arial"/>
                <w:b/>
                <w:sz w:val="20"/>
                <w:szCs w:val="20"/>
              </w:rPr>
              <w:t>Firm Price</w:t>
            </w:r>
          </w:p>
        </w:tc>
        <w:tc>
          <w:tcPr>
            <w:tcW w:w="6662" w:type="dxa"/>
            <w:gridSpan w:val="2"/>
            <w:shd w:val="clear" w:color="auto" w:fill="auto"/>
          </w:tcPr>
          <w:p w14:paraId="328705E0" w14:textId="77777777" w:rsidR="00980432" w:rsidRPr="00980432" w:rsidRDefault="00980432">
            <w:pPr>
              <w:rPr>
                <w:rFonts w:ascii="Arial" w:hAnsi="Arial" w:cs="Arial"/>
                <w:sz w:val="20"/>
                <w:szCs w:val="20"/>
              </w:rPr>
            </w:pPr>
            <w:r w:rsidRPr="00980432">
              <w:rPr>
                <w:rFonts w:ascii="Arial" w:hAnsi="Arial" w:cs="Arial"/>
                <w:sz w:val="20"/>
                <w:szCs w:val="20"/>
              </w:rPr>
              <w:t xml:space="preserve">means a price (excluding VAT) which is not subject to </w:t>
            </w:r>
            <w:proofErr w:type="gramStart"/>
            <w:r w:rsidRPr="00980432">
              <w:rPr>
                <w:rFonts w:ascii="Arial" w:hAnsi="Arial" w:cs="Arial"/>
                <w:sz w:val="20"/>
                <w:szCs w:val="20"/>
              </w:rPr>
              <w:t>variation;</w:t>
            </w:r>
            <w:proofErr w:type="gramEnd"/>
          </w:p>
          <w:p w14:paraId="00F92DAF" w14:textId="77777777" w:rsidR="00980432" w:rsidRPr="00980432" w:rsidRDefault="00980432">
            <w:pPr>
              <w:rPr>
                <w:rFonts w:ascii="Arial" w:hAnsi="Arial" w:cs="Arial"/>
                <w:sz w:val="20"/>
                <w:szCs w:val="20"/>
              </w:rPr>
            </w:pPr>
          </w:p>
        </w:tc>
      </w:tr>
      <w:tr w:rsidR="00980432" w:rsidRPr="00980432" w14:paraId="17D68121" w14:textId="77777777">
        <w:tc>
          <w:tcPr>
            <w:tcW w:w="2518" w:type="dxa"/>
            <w:shd w:val="clear" w:color="auto" w:fill="auto"/>
          </w:tcPr>
          <w:p w14:paraId="09A63046" w14:textId="77777777" w:rsidR="00980432" w:rsidRPr="00980432" w:rsidRDefault="00980432">
            <w:pPr>
              <w:rPr>
                <w:rFonts w:ascii="Arial" w:hAnsi="Arial" w:cs="Arial"/>
                <w:b/>
                <w:sz w:val="20"/>
                <w:szCs w:val="20"/>
              </w:rPr>
            </w:pPr>
            <w:r w:rsidRPr="00980432">
              <w:rPr>
                <w:rFonts w:ascii="Arial" w:hAnsi="Arial" w:cs="Arial"/>
                <w:b/>
                <w:sz w:val="20"/>
                <w:szCs w:val="20"/>
              </w:rPr>
              <w:t>FLEGT</w:t>
            </w:r>
          </w:p>
        </w:tc>
        <w:tc>
          <w:tcPr>
            <w:tcW w:w="6662" w:type="dxa"/>
            <w:gridSpan w:val="2"/>
            <w:shd w:val="clear" w:color="auto" w:fill="auto"/>
          </w:tcPr>
          <w:p w14:paraId="4796A4F4" w14:textId="77777777" w:rsidR="00980432" w:rsidRPr="00980432" w:rsidRDefault="00980432">
            <w:pPr>
              <w:rPr>
                <w:rFonts w:ascii="Arial" w:hAnsi="Arial" w:cs="Arial"/>
                <w:bCs/>
                <w:sz w:val="20"/>
                <w:szCs w:val="20"/>
              </w:rPr>
            </w:pPr>
            <w:r w:rsidRPr="00980432">
              <w:rPr>
                <w:rFonts w:ascii="Arial" w:hAnsi="Arial" w:cs="Arial"/>
                <w:sz w:val="20"/>
                <w:szCs w:val="20"/>
              </w:rPr>
              <w:t>means the</w:t>
            </w:r>
            <w:r w:rsidRPr="00980432">
              <w:rPr>
                <w:rFonts w:ascii="Arial" w:hAnsi="Arial" w:cs="Arial"/>
                <w:bCs/>
                <w:sz w:val="20"/>
                <w:szCs w:val="20"/>
              </w:rPr>
              <w:t xml:space="preserve"> </w:t>
            </w:r>
            <w:r w:rsidRPr="00980432">
              <w:rPr>
                <w:rFonts w:ascii="Arial" w:hAnsi="Arial" w:cs="Arial"/>
                <w:sz w:val="20"/>
                <w:szCs w:val="20"/>
              </w:rPr>
              <w:t xml:space="preserve">Forest Law Enforcement, Governance and Trade initiative by the </w:t>
            </w:r>
            <w:r w:rsidRPr="00980432">
              <w:rPr>
                <w:rFonts w:ascii="Arial" w:hAnsi="Arial" w:cs="Arial"/>
                <w:bCs/>
                <w:sz w:val="20"/>
                <w:szCs w:val="20"/>
              </w:rPr>
              <w:t xml:space="preserve">European Union to use the power of timber-consuming countries to reduce the extent of illegal </w:t>
            </w:r>
            <w:proofErr w:type="gramStart"/>
            <w:r w:rsidRPr="00980432">
              <w:rPr>
                <w:rFonts w:ascii="Arial" w:hAnsi="Arial" w:cs="Arial"/>
                <w:bCs/>
                <w:sz w:val="20"/>
                <w:szCs w:val="20"/>
              </w:rPr>
              <w:t>logging;</w:t>
            </w:r>
            <w:proofErr w:type="gramEnd"/>
          </w:p>
          <w:p w14:paraId="7942EEF7" w14:textId="77777777" w:rsidR="00980432" w:rsidRPr="00980432" w:rsidRDefault="00980432">
            <w:pPr>
              <w:rPr>
                <w:rFonts w:ascii="Arial" w:hAnsi="Arial" w:cs="Arial"/>
                <w:sz w:val="20"/>
                <w:szCs w:val="20"/>
              </w:rPr>
            </w:pPr>
          </w:p>
        </w:tc>
      </w:tr>
      <w:tr w:rsidR="00980432" w:rsidRPr="00980432" w14:paraId="7E7A1771" w14:textId="77777777">
        <w:tc>
          <w:tcPr>
            <w:tcW w:w="2518" w:type="dxa"/>
            <w:shd w:val="clear" w:color="auto" w:fill="auto"/>
          </w:tcPr>
          <w:p w14:paraId="1B248B29" w14:textId="77777777" w:rsidR="00980432" w:rsidRPr="00980432" w:rsidRDefault="00980432">
            <w:pPr>
              <w:rPr>
                <w:rFonts w:ascii="Arial" w:hAnsi="Arial" w:cs="Arial"/>
                <w:b/>
                <w:sz w:val="20"/>
                <w:szCs w:val="20"/>
              </w:rPr>
            </w:pPr>
            <w:r w:rsidRPr="00980432">
              <w:rPr>
                <w:rFonts w:ascii="Arial" w:hAnsi="Arial" w:cs="Arial"/>
                <w:b/>
                <w:sz w:val="20"/>
                <w:szCs w:val="20"/>
              </w:rPr>
              <w:t>Government Furnished Assets (GFA)</w:t>
            </w:r>
          </w:p>
        </w:tc>
        <w:tc>
          <w:tcPr>
            <w:tcW w:w="6662" w:type="dxa"/>
            <w:gridSpan w:val="2"/>
            <w:shd w:val="clear" w:color="auto" w:fill="auto"/>
          </w:tcPr>
          <w:p w14:paraId="63FB51E6" w14:textId="77777777" w:rsidR="00980432" w:rsidRPr="00980432" w:rsidRDefault="00980432">
            <w:pPr>
              <w:rPr>
                <w:rFonts w:ascii="Arial" w:hAnsi="Arial" w:cs="Arial"/>
                <w:sz w:val="20"/>
                <w:szCs w:val="20"/>
              </w:rPr>
            </w:pPr>
            <w:r w:rsidRPr="00980432">
              <w:rPr>
                <w:rFonts w:ascii="Arial" w:hAnsi="Arial" w:cs="Arial"/>
                <w:sz w:val="20"/>
                <w:szCs w:val="20"/>
              </w:rPr>
              <w:t xml:space="preserve">is a generic term for any MOD asset such as equipment, information or resources issued or made available to the Contractor in connection with the Contract by or on behalf of the </w:t>
            </w:r>
            <w:proofErr w:type="gramStart"/>
            <w:r w:rsidRPr="00980432">
              <w:rPr>
                <w:rFonts w:ascii="Arial" w:hAnsi="Arial" w:cs="Arial"/>
                <w:sz w:val="20"/>
                <w:szCs w:val="20"/>
              </w:rPr>
              <w:t>Authority;</w:t>
            </w:r>
            <w:proofErr w:type="gramEnd"/>
          </w:p>
          <w:p w14:paraId="3B81D2A0" w14:textId="77777777" w:rsidR="00980432" w:rsidRPr="00980432" w:rsidRDefault="00980432">
            <w:pPr>
              <w:rPr>
                <w:rFonts w:ascii="Arial" w:hAnsi="Arial" w:cs="Arial"/>
                <w:sz w:val="20"/>
                <w:szCs w:val="20"/>
              </w:rPr>
            </w:pPr>
          </w:p>
        </w:tc>
      </w:tr>
      <w:tr w:rsidR="00980432" w:rsidRPr="00980432" w14:paraId="14125F25" w14:textId="77777777">
        <w:tc>
          <w:tcPr>
            <w:tcW w:w="2518" w:type="dxa"/>
            <w:shd w:val="clear" w:color="auto" w:fill="auto"/>
          </w:tcPr>
          <w:p w14:paraId="2CE249A8" w14:textId="77777777" w:rsidR="00980432" w:rsidRPr="00980432" w:rsidRDefault="00980432">
            <w:pPr>
              <w:rPr>
                <w:rFonts w:ascii="Arial" w:hAnsi="Arial" w:cs="Arial"/>
                <w:b/>
                <w:sz w:val="20"/>
                <w:szCs w:val="20"/>
              </w:rPr>
            </w:pPr>
            <w:r w:rsidRPr="00980432">
              <w:rPr>
                <w:rFonts w:ascii="Arial" w:hAnsi="Arial" w:cs="Arial"/>
                <w:b/>
                <w:sz w:val="20"/>
                <w:szCs w:val="20"/>
              </w:rPr>
              <w:t>Hazardous Contractor Deliverable</w:t>
            </w:r>
          </w:p>
        </w:tc>
        <w:tc>
          <w:tcPr>
            <w:tcW w:w="6662" w:type="dxa"/>
            <w:gridSpan w:val="2"/>
            <w:shd w:val="clear" w:color="auto" w:fill="auto"/>
          </w:tcPr>
          <w:p w14:paraId="00307266" w14:textId="77777777" w:rsidR="00980432" w:rsidRPr="00980432" w:rsidRDefault="00980432">
            <w:pPr>
              <w:rPr>
                <w:rFonts w:ascii="Arial" w:hAnsi="Arial" w:cs="Arial"/>
                <w:sz w:val="20"/>
                <w:szCs w:val="20"/>
              </w:rPr>
            </w:pPr>
            <w:r w:rsidRPr="00980432">
              <w:rPr>
                <w:rFonts w:ascii="Arial" w:hAnsi="Arial" w:cs="Arial"/>
                <w:sz w:val="20"/>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980432">
              <w:rPr>
                <w:rFonts w:ascii="Arial" w:hAnsi="Arial" w:cs="Arial"/>
                <w:sz w:val="20"/>
                <w:szCs w:val="20"/>
              </w:rPr>
              <w:t>released;</w:t>
            </w:r>
            <w:proofErr w:type="gramEnd"/>
          </w:p>
          <w:p w14:paraId="5DA167A7" w14:textId="77777777" w:rsidR="00980432" w:rsidRPr="00980432" w:rsidRDefault="00980432">
            <w:pPr>
              <w:rPr>
                <w:rFonts w:ascii="Arial" w:hAnsi="Arial" w:cs="Arial"/>
                <w:sz w:val="20"/>
                <w:szCs w:val="20"/>
              </w:rPr>
            </w:pPr>
          </w:p>
        </w:tc>
      </w:tr>
      <w:tr w:rsidR="00980432" w:rsidRPr="00980432" w14:paraId="02BDD371" w14:textId="77777777">
        <w:tc>
          <w:tcPr>
            <w:tcW w:w="2518" w:type="dxa"/>
            <w:shd w:val="clear" w:color="auto" w:fill="auto"/>
          </w:tcPr>
          <w:p w14:paraId="1FD8B867" w14:textId="77777777" w:rsidR="00980432" w:rsidRPr="00980432" w:rsidRDefault="00980432">
            <w:pPr>
              <w:rPr>
                <w:rFonts w:ascii="Arial" w:hAnsi="Arial" w:cs="Arial"/>
                <w:b/>
                <w:sz w:val="20"/>
                <w:szCs w:val="20"/>
              </w:rPr>
            </w:pPr>
            <w:r w:rsidRPr="00980432">
              <w:rPr>
                <w:rFonts w:ascii="Arial" w:hAnsi="Arial" w:cs="Arial"/>
                <w:b/>
                <w:sz w:val="20"/>
                <w:szCs w:val="20"/>
              </w:rPr>
              <w:t>Independent Verification</w:t>
            </w:r>
          </w:p>
        </w:tc>
        <w:tc>
          <w:tcPr>
            <w:tcW w:w="6662" w:type="dxa"/>
            <w:gridSpan w:val="2"/>
            <w:shd w:val="clear" w:color="auto" w:fill="auto"/>
          </w:tcPr>
          <w:p w14:paraId="58271677" w14:textId="77777777" w:rsidR="00980432" w:rsidRPr="00980432" w:rsidRDefault="00980432">
            <w:pPr>
              <w:rPr>
                <w:rFonts w:ascii="Arial" w:hAnsi="Arial" w:cs="Arial"/>
                <w:sz w:val="20"/>
                <w:szCs w:val="20"/>
              </w:rPr>
            </w:pPr>
            <w:r w:rsidRPr="00980432">
              <w:rPr>
                <w:rFonts w:ascii="Arial" w:hAnsi="Arial" w:cs="Arial"/>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E95C545" w14:textId="77777777" w:rsidR="00980432" w:rsidRPr="00980432" w:rsidRDefault="00980432">
            <w:pPr>
              <w:rPr>
                <w:rFonts w:ascii="Arial" w:hAnsi="Arial" w:cs="Arial"/>
                <w:sz w:val="20"/>
                <w:szCs w:val="20"/>
              </w:rPr>
            </w:pPr>
          </w:p>
        </w:tc>
      </w:tr>
      <w:tr w:rsidR="00980432" w:rsidRPr="00980432" w14:paraId="3D0799F3" w14:textId="77777777">
        <w:tc>
          <w:tcPr>
            <w:tcW w:w="2518" w:type="dxa"/>
            <w:shd w:val="clear" w:color="auto" w:fill="auto"/>
          </w:tcPr>
          <w:p w14:paraId="476554C4" w14:textId="77777777" w:rsidR="00980432" w:rsidRPr="00980432" w:rsidRDefault="00980432">
            <w:pPr>
              <w:rPr>
                <w:rFonts w:ascii="Arial" w:hAnsi="Arial" w:cs="Arial"/>
                <w:b/>
                <w:sz w:val="20"/>
                <w:szCs w:val="20"/>
              </w:rPr>
            </w:pPr>
            <w:r w:rsidRPr="00980432">
              <w:rPr>
                <w:rFonts w:ascii="Arial" w:hAnsi="Arial" w:cs="Arial"/>
                <w:b/>
                <w:sz w:val="20"/>
                <w:szCs w:val="20"/>
              </w:rPr>
              <w:t>Information</w:t>
            </w:r>
          </w:p>
        </w:tc>
        <w:tc>
          <w:tcPr>
            <w:tcW w:w="6662" w:type="dxa"/>
            <w:gridSpan w:val="2"/>
            <w:shd w:val="clear" w:color="auto" w:fill="auto"/>
          </w:tcPr>
          <w:p w14:paraId="1571BE52" w14:textId="77777777" w:rsidR="00980432" w:rsidRPr="00980432" w:rsidRDefault="00980432">
            <w:pPr>
              <w:rPr>
                <w:rFonts w:ascii="Arial" w:hAnsi="Arial" w:cs="Arial"/>
                <w:sz w:val="20"/>
                <w:szCs w:val="20"/>
              </w:rPr>
            </w:pPr>
            <w:r w:rsidRPr="00980432">
              <w:rPr>
                <w:rFonts w:ascii="Arial" w:hAnsi="Arial" w:cs="Arial"/>
                <w:sz w:val="20"/>
                <w:szCs w:val="20"/>
              </w:rPr>
              <w:t xml:space="preserve">means any Information in any written or other tangible form disclosed to one Party by or on behalf of the other Party under or in connection with </w:t>
            </w:r>
            <w:r w:rsidRPr="00980432">
              <w:rPr>
                <w:rFonts w:ascii="Arial" w:hAnsi="Arial" w:cs="Arial"/>
                <w:sz w:val="20"/>
                <w:szCs w:val="20"/>
              </w:rPr>
              <w:lastRenderedPageBreak/>
              <w:t xml:space="preserve">the </w:t>
            </w:r>
            <w:proofErr w:type="gramStart"/>
            <w:r w:rsidRPr="00980432">
              <w:rPr>
                <w:rFonts w:ascii="Arial" w:hAnsi="Arial" w:cs="Arial"/>
                <w:sz w:val="20"/>
                <w:szCs w:val="20"/>
              </w:rPr>
              <w:t>Contract;</w:t>
            </w:r>
            <w:proofErr w:type="gramEnd"/>
          </w:p>
          <w:p w14:paraId="479F1579" w14:textId="77777777" w:rsidR="00980432" w:rsidRPr="00980432" w:rsidRDefault="00980432">
            <w:pPr>
              <w:rPr>
                <w:rFonts w:ascii="Arial" w:hAnsi="Arial" w:cs="Arial"/>
                <w:sz w:val="20"/>
                <w:szCs w:val="20"/>
              </w:rPr>
            </w:pPr>
          </w:p>
        </w:tc>
      </w:tr>
      <w:tr w:rsidR="00980432" w:rsidRPr="00980432" w14:paraId="27416D60" w14:textId="77777777">
        <w:tc>
          <w:tcPr>
            <w:tcW w:w="2518" w:type="dxa"/>
            <w:shd w:val="clear" w:color="auto" w:fill="auto"/>
          </w:tcPr>
          <w:p w14:paraId="67A9D4B2" w14:textId="77777777" w:rsidR="00980432" w:rsidRPr="00980432" w:rsidRDefault="00980432">
            <w:pPr>
              <w:rPr>
                <w:rFonts w:ascii="Arial" w:hAnsi="Arial" w:cs="Arial"/>
                <w:b/>
                <w:sz w:val="20"/>
                <w:szCs w:val="20"/>
              </w:rPr>
            </w:pPr>
            <w:r w:rsidRPr="00980432">
              <w:rPr>
                <w:rFonts w:ascii="Arial" w:hAnsi="Arial" w:cs="Arial"/>
                <w:b/>
                <w:sz w:val="20"/>
                <w:szCs w:val="20"/>
              </w:rPr>
              <w:lastRenderedPageBreak/>
              <w:t>Issued Property</w:t>
            </w:r>
          </w:p>
        </w:tc>
        <w:tc>
          <w:tcPr>
            <w:tcW w:w="6662" w:type="dxa"/>
            <w:gridSpan w:val="2"/>
            <w:shd w:val="clear" w:color="auto" w:fill="auto"/>
          </w:tcPr>
          <w:p w14:paraId="79518D33" w14:textId="77777777" w:rsidR="00980432" w:rsidRPr="00980432" w:rsidRDefault="00980432">
            <w:pPr>
              <w:rPr>
                <w:rFonts w:ascii="Arial" w:hAnsi="Arial" w:cs="Arial"/>
                <w:sz w:val="20"/>
                <w:szCs w:val="20"/>
              </w:rPr>
            </w:pPr>
            <w:r w:rsidRPr="00980432">
              <w:rPr>
                <w:rFonts w:ascii="Arial" w:hAnsi="Arial" w:cs="Arial"/>
                <w:sz w:val="20"/>
                <w:szCs w:val="20"/>
              </w:rPr>
              <w:t xml:space="preserve">means any item of Government Furnished Assets (GFA), including any materiel issued or otherwise furnished to the Contractor in connection with the Contract by or on behalf of the </w:t>
            </w:r>
            <w:proofErr w:type="gramStart"/>
            <w:r w:rsidRPr="00980432">
              <w:rPr>
                <w:rFonts w:ascii="Arial" w:hAnsi="Arial" w:cs="Arial"/>
                <w:sz w:val="20"/>
                <w:szCs w:val="20"/>
              </w:rPr>
              <w:t>Authority;</w:t>
            </w:r>
            <w:proofErr w:type="gramEnd"/>
          </w:p>
          <w:p w14:paraId="48A2C3E1" w14:textId="77777777" w:rsidR="00980432" w:rsidRPr="00980432" w:rsidRDefault="00980432">
            <w:pPr>
              <w:rPr>
                <w:rFonts w:ascii="Arial" w:hAnsi="Arial" w:cs="Arial"/>
                <w:sz w:val="20"/>
                <w:szCs w:val="20"/>
              </w:rPr>
            </w:pPr>
          </w:p>
        </w:tc>
      </w:tr>
      <w:tr w:rsidR="00980432" w:rsidRPr="00980432" w14:paraId="62841324" w14:textId="77777777">
        <w:tc>
          <w:tcPr>
            <w:tcW w:w="2518" w:type="dxa"/>
            <w:shd w:val="clear" w:color="auto" w:fill="auto"/>
          </w:tcPr>
          <w:p w14:paraId="140DBF2A" w14:textId="77777777" w:rsidR="00980432" w:rsidRPr="00980432" w:rsidRDefault="00980432">
            <w:pPr>
              <w:rPr>
                <w:rFonts w:ascii="Arial" w:hAnsi="Arial" w:cs="Arial"/>
                <w:b/>
                <w:sz w:val="20"/>
                <w:szCs w:val="20"/>
              </w:rPr>
            </w:pPr>
            <w:r w:rsidRPr="00980432">
              <w:rPr>
                <w:rFonts w:ascii="Arial" w:hAnsi="Arial" w:cs="Arial"/>
                <w:b/>
                <w:sz w:val="20"/>
                <w:szCs w:val="20"/>
                <w:lang w:eastAsia="en-US"/>
              </w:rPr>
              <w:t>Legal and Sustainable</w:t>
            </w:r>
          </w:p>
        </w:tc>
        <w:tc>
          <w:tcPr>
            <w:tcW w:w="6662" w:type="dxa"/>
            <w:gridSpan w:val="2"/>
            <w:shd w:val="clear" w:color="auto" w:fill="auto"/>
          </w:tcPr>
          <w:p w14:paraId="6E6B6614" w14:textId="77777777" w:rsidR="00980432" w:rsidRPr="00980432" w:rsidRDefault="00980432">
            <w:pPr>
              <w:rPr>
                <w:rFonts w:ascii="Arial" w:hAnsi="Arial" w:cs="Arial"/>
                <w:sz w:val="20"/>
                <w:szCs w:val="20"/>
                <w:lang w:eastAsia="en-US"/>
              </w:rPr>
            </w:pPr>
            <w:r w:rsidRPr="00980432">
              <w:rPr>
                <w:rFonts w:ascii="Arial" w:hAnsi="Arial" w:cs="Arial"/>
                <w:sz w:val="20"/>
                <w:szCs w:val="20"/>
                <w:lang w:eastAsia="en-US"/>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980432">
              <w:rPr>
                <w:rFonts w:ascii="Arial" w:hAnsi="Arial" w:cs="Arial"/>
                <w:sz w:val="20"/>
                <w:szCs w:val="20"/>
                <w:lang w:eastAsia="en-US"/>
              </w:rPr>
              <w:t>apply;</w:t>
            </w:r>
            <w:proofErr w:type="gramEnd"/>
          </w:p>
          <w:p w14:paraId="2937F378" w14:textId="77777777" w:rsidR="00980432" w:rsidRPr="00980432" w:rsidRDefault="00980432">
            <w:pPr>
              <w:rPr>
                <w:rFonts w:ascii="Arial" w:hAnsi="Arial" w:cs="Arial"/>
                <w:sz w:val="20"/>
                <w:szCs w:val="20"/>
              </w:rPr>
            </w:pPr>
          </w:p>
        </w:tc>
      </w:tr>
      <w:tr w:rsidR="00980432" w:rsidRPr="00980432" w14:paraId="2D1ABC70" w14:textId="77777777">
        <w:tc>
          <w:tcPr>
            <w:tcW w:w="2518" w:type="dxa"/>
            <w:shd w:val="clear" w:color="auto" w:fill="auto"/>
          </w:tcPr>
          <w:p w14:paraId="7FDF3007" w14:textId="77777777" w:rsidR="00980432" w:rsidRPr="00980432" w:rsidRDefault="00980432">
            <w:pPr>
              <w:rPr>
                <w:rFonts w:ascii="Arial" w:hAnsi="Arial" w:cs="Arial"/>
                <w:b/>
                <w:sz w:val="20"/>
                <w:szCs w:val="20"/>
              </w:rPr>
            </w:pPr>
            <w:r w:rsidRPr="00980432">
              <w:rPr>
                <w:rFonts w:ascii="Arial" w:hAnsi="Arial" w:cs="Arial"/>
                <w:b/>
                <w:sz w:val="20"/>
                <w:szCs w:val="20"/>
              </w:rPr>
              <w:t>Legislation</w:t>
            </w:r>
          </w:p>
        </w:tc>
        <w:tc>
          <w:tcPr>
            <w:tcW w:w="6662" w:type="dxa"/>
            <w:gridSpan w:val="2"/>
            <w:shd w:val="clear" w:color="auto" w:fill="auto"/>
          </w:tcPr>
          <w:p w14:paraId="30428896" w14:textId="77777777" w:rsidR="00980432" w:rsidRPr="00980432" w:rsidRDefault="00980432">
            <w:pPr>
              <w:rPr>
                <w:rFonts w:ascii="Arial" w:hAnsi="Arial" w:cs="Arial"/>
                <w:sz w:val="20"/>
                <w:szCs w:val="20"/>
              </w:rPr>
            </w:pPr>
            <w:r w:rsidRPr="00980432">
              <w:rPr>
                <w:rFonts w:ascii="Arial" w:hAnsi="Arial" w:cs="Arial"/>
                <w:sz w:val="20"/>
                <w:szCs w:val="20"/>
              </w:rPr>
              <w:t xml:space="preserve">means in relation to the United Kingdom any Act of Parliament, any subordinate legislation within the meaning of section 21 of the Interpretation Act 1978, or any exercise of Royal </w:t>
            </w:r>
            <w:proofErr w:type="gramStart"/>
            <w:r w:rsidRPr="00980432">
              <w:rPr>
                <w:rFonts w:ascii="Arial" w:hAnsi="Arial" w:cs="Arial"/>
                <w:sz w:val="20"/>
                <w:szCs w:val="20"/>
              </w:rPr>
              <w:t>Prerogative;</w:t>
            </w:r>
            <w:proofErr w:type="gramEnd"/>
          </w:p>
          <w:p w14:paraId="037EA8B4" w14:textId="77777777" w:rsidR="00980432" w:rsidRPr="00980432" w:rsidRDefault="00980432">
            <w:pPr>
              <w:rPr>
                <w:rFonts w:ascii="Arial" w:hAnsi="Arial" w:cs="Arial"/>
                <w:sz w:val="20"/>
                <w:szCs w:val="20"/>
              </w:rPr>
            </w:pPr>
          </w:p>
        </w:tc>
      </w:tr>
      <w:tr w:rsidR="00980432" w:rsidRPr="00980432" w14:paraId="2A2201F4" w14:textId="77777777">
        <w:tc>
          <w:tcPr>
            <w:tcW w:w="2518" w:type="dxa"/>
            <w:shd w:val="clear" w:color="auto" w:fill="auto"/>
          </w:tcPr>
          <w:p w14:paraId="75BBCD41" w14:textId="77777777" w:rsidR="00980432" w:rsidRPr="00980432" w:rsidRDefault="00980432">
            <w:pPr>
              <w:rPr>
                <w:rFonts w:ascii="Arial" w:hAnsi="Arial" w:cs="Arial"/>
                <w:b/>
                <w:sz w:val="20"/>
                <w:szCs w:val="20"/>
              </w:rPr>
            </w:pPr>
            <w:r w:rsidRPr="00980432">
              <w:rPr>
                <w:rFonts w:ascii="Arial" w:hAnsi="Arial" w:cs="Arial"/>
                <w:b/>
                <w:sz w:val="20"/>
                <w:szCs w:val="20"/>
              </w:rPr>
              <w:t>Military Level Packaging (MLP)</w:t>
            </w:r>
          </w:p>
        </w:tc>
        <w:tc>
          <w:tcPr>
            <w:tcW w:w="6662" w:type="dxa"/>
            <w:gridSpan w:val="2"/>
            <w:shd w:val="clear" w:color="auto" w:fill="auto"/>
          </w:tcPr>
          <w:p w14:paraId="40BE3C23" w14:textId="77777777" w:rsidR="00980432" w:rsidRPr="00980432" w:rsidRDefault="00980432">
            <w:pPr>
              <w:rPr>
                <w:rFonts w:ascii="Arial" w:hAnsi="Arial" w:cs="Arial"/>
                <w:sz w:val="20"/>
                <w:szCs w:val="20"/>
              </w:rPr>
            </w:pPr>
            <w:r w:rsidRPr="00980432">
              <w:rPr>
                <w:rFonts w:ascii="Arial" w:hAnsi="Arial" w:cs="Arial"/>
                <w:sz w:val="20"/>
                <w:szCs w:val="20"/>
              </w:rPr>
              <w:t xml:space="preserve">means Packaging that provides enhanced protection in accordance with Def Stan 81-041 (Part 1), beyond that which Commercial Packaging normally provides for the military supply </w:t>
            </w:r>
            <w:proofErr w:type="gramStart"/>
            <w:r w:rsidRPr="00980432">
              <w:rPr>
                <w:rFonts w:ascii="Arial" w:hAnsi="Arial" w:cs="Arial"/>
                <w:sz w:val="20"/>
                <w:szCs w:val="20"/>
              </w:rPr>
              <w:t>chain;</w:t>
            </w:r>
            <w:proofErr w:type="gramEnd"/>
          </w:p>
          <w:p w14:paraId="5D15D890" w14:textId="77777777" w:rsidR="00980432" w:rsidRPr="00980432" w:rsidRDefault="00980432">
            <w:pPr>
              <w:rPr>
                <w:rFonts w:ascii="Arial" w:hAnsi="Arial" w:cs="Arial"/>
                <w:sz w:val="20"/>
                <w:szCs w:val="20"/>
              </w:rPr>
            </w:pPr>
          </w:p>
        </w:tc>
      </w:tr>
      <w:tr w:rsidR="00980432" w:rsidRPr="00980432" w14:paraId="597D6B19" w14:textId="77777777">
        <w:tc>
          <w:tcPr>
            <w:tcW w:w="2518" w:type="dxa"/>
            <w:shd w:val="clear" w:color="auto" w:fill="auto"/>
          </w:tcPr>
          <w:p w14:paraId="75B1A7DB" w14:textId="77777777" w:rsidR="00980432" w:rsidRPr="00980432" w:rsidRDefault="00980432">
            <w:pPr>
              <w:pStyle w:val="BodyTextIndent"/>
              <w:spacing w:after="0"/>
              <w:ind w:hanging="283"/>
              <w:rPr>
                <w:rFonts w:cs="Arial"/>
                <w:sz w:val="20"/>
                <w:szCs w:val="20"/>
              </w:rPr>
            </w:pPr>
            <w:r w:rsidRPr="00980432">
              <w:rPr>
                <w:rFonts w:cs="Arial"/>
                <w:b/>
                <w:sz w:val="20"/>
                <w:szCs w:val="20"/>
              </w:rPr>
              <w:t>Military Packager</w:t>
            </w:r>
            <w:r w:rsidRPr="00980432">
              <w:rPr>
                <w:rFonts w:cs="Arial"/>
                <w:sz w:val="20"/>
                <w:szCs w:val="20"/>
              </w:rPr>
              <w:t xml:space="preserve"> </w:t>
            </w:r>
          </w:p>
          <w:p w14:paraId="3B8181EE" w14:textId="77777777" w:rsidR="00980432" w:rsidRPr="00980432" w:rsidRDefault="00980432">
            <w:pPr>
              <w:pStyle w:val="Default"/>
              <w:rPr>
                <w:rFonts w:ascii="Arial" w:hAnsi="Arial" w:cs="Arial"/>
                <w:sz w:val="20"/>
                <w:szCs w:val="20"/>
              </w:rPr>
            </w:pPr>
            <w:r w:rsidRPr="00980432">
              <w:rPr>
                <w:rFonts w:ascii="Arial" w:hAnsi="Arial" w:cs="Arial"/>
                <w:b/>
                <w:color w:val="auto"/>
                <w:sz w:val="20"/>
                <w:szCs w:val="20"/>
              </w:rPr>
              <w:t>Approval Scheme (MPAS)</w:t>
            </w:r>
          </w:p>
          <w:p w14:paraId="72626D96" w14:textId="77777777" w:rsidR="00980432" w:rsidRPr="00980432" w:rsidRDefault="00980432">
            <w:pPr>
              <w:pStyle w:val="Default"/>
              <w:rPr>
                <w:rFonts w:ascii="Arial" w:hAnsi="Arial" w:cs="Arial"/>
                <w:sz w:val="20"/>
                <w:szCs w:val="20"/>
              </w:rPr>
            </w:pPr>
          </w:p>
        </w:tc>
        <w:tc>
          <w:tcPr>
            <w:tcW w:w="6662" w:type="dxa"/>
            <w:gridSpan w:val="2"/>
            <w:shd w:val="clear" w:color="auto" w:fill="auto"/>
          </w:tcPr>
          <w:p w14:paraId="4513036F" w14:textId="77777777" w:rsidR="00980432" w:rsidRPr="00980432" w:rsidRDefault="00980432">
            <w:pPr>
              <w:pStyle w:val="BodyTextIndent"/>
              <w:spacing w:after="0"/>
              <w:ind w:left="0"/>
              <w:rPr>
                <w:rFonts w:cs="Arial"/>
                <w:sz w:val="20"/>
                <w:szCs w:val="20"/>
              </w:rPr>
            </w:pPr>
            <w:r w:rsidRPr="00980432">
              <w:rPr>
                <w:rFonts w:cs="Arial"/>
                <w:sz w:val="20"/>
                <w:szCs w:val="2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980432">
              <w:rPr>
                <w:rFonts w:cs="Arial"/>
                <w:sz w:val="20"/>
                <w:szCs w:val="20"/>
              </w:rPr>
              <w:t>);</w:t>
            </w:r>
            <w:proofErr w:type="gramEnd"/>
          </w:p>
          <w:p w14:paraId="0577A18E" w14:textId="77777777" w:rsidR="00980432" w:rsidRPr="00980432" w:rsidRDefault="00980432">
            <w:pPr>
              <w:pStyle w:val="Default"/>
              <w:rPr>
                <w:rFonts w:ascii="Arial" w:hAnsi="Arial" w:cs="Arial"/>
                <w:sz w:val="20"/>
                <w:szCs w:val="20"/>
              </w:rPr>
            </w:pPr>
          </w:p>
        </w:tc>
      </w:tr>
      <w:tr w:rsidR="00980432" w:rsidRPr="00980432" w14:paraId="1874A501" w14:textId="77777777">
        <w:tc>
          <w:tcPr>
            <w:tcW w:w="2518" w:type="dxa"/>
            <w:shd w:val="clear" w:color="auto" w:fill="auto"/>
          </w:tcPr>
          <w:p w14:paraId="3B8285DC" w14:textId="77777777" w:rsidR="00980432" w:rsidRPr="00980432" w:rsidRDefault="00980432">
            <w:pPr>
              <w:rPr>
                <w:rFonts w:ascii="Arial" w:hAnsi="Arial" w:cs="Arial"/>
                <w:b/>
                <w:sz w:val="20"/>
                <w:szCs w:val="20"/>
              </w:rPr>
            </w:pPr>
            <w:r w:rsidRPr="00980432">
              <w:rPr>
                <w:rFonts w:ascii="Arial" w:hAnsi="Arial" w:cs="Arial"/>
                <w:sz w:val="20"/>
                <w:szCs w:val="20"/>
              </w:rPr>
              <w:br w:type="page"/>
            </w:r>
            <w:r w:rsidRPr="00980432">
              <w:rPr>
                <w:rFonts w:ascii="Arial" w:hAnsi="Arial" w:cs="Arial"/>
                <w:b/>
                <w:sz w:val="20"/>
                <w:szCs w:val="20"/>
              </w:rPr>
              <w:t>Military Packaging Level (MPL)</w:t>
            </w:r>
          </w:p>
        </w:tc>
        <w:tc>
          <w:tcPr>
            <w:tcW w:w="6662" w:type="dxa"/>
            <w:gridSpan w:val="2"/>
            <w:shd w:val="clear" w:color="auto" w:fill="auto"/>
          </w:tcPr>
          <w:p w14:paraId="1956125B" w14:textId="77777777" w:rsidR="00980432" w:rsidRPr="00980432" w:rsidRDefault="00980432">
            <w:pPr>
              <w:rPr>
                <w:rFonts w:ascii="Arial" w:hAnsi="Arial" w:cs="Arial"/>
                <w:sz w:val="20"/>
                <w:szCs w:val="20"/>
              </w:rPr>
            </w:pPr>
            <w:r w:rsidRPr="00980432">
              <w:rPr>
                <w:rFonts w:ascii="Arial" w:hAnsi="Arial" w:cs="Arial"/>
                <w:sz w:val="20"/>
                <w:szCs w:val="20"/>
              </w:rPr>
              <w:t>shall have the meaning described in Def Stan 81-041 (Part 1</w:t>
            </w:r>
            <w:proofErr w:type="gramStart"/>
            <w:r w:rsidRPr="00980432">
              <w:rPr>
                <w:rFonts w:ascii="Arial" w:hAnsi="Arial" w:cs="Arial"/>
                <w:sz w:val="20"/>
                <w:szCs w:val="20"/>
              </w:rPr>
              <w:t>);</w:t>
            </w:r>
            <w:proofErr w:type="gramEnd"/>
          </w:p>
          <w:p w14:paraId="160AE0D6" w14:textId="77777777" w:rsidR="00980432" w:rsidRPr="00980432" w:rsidRDefault="00980432">
            <w:pPr>
              <w:rPr>
                <w:rFonts w:ascii="Arial" w:hAnsi="Arial" w:cs="Arial"/>
                <w:sz w:val="20"/>
                <w:szCs w:val="20"/>
              </w:rPr>
            </w:pPr>
          </w:p>
          <w:p w14:paraId="3A6038ED" w14:textId="77777777" w:rsidR="00980432" w:rsidRPr="00980432" w:rsidRDefault="00980432">
            <w:pPr>
              <w:rPr>
                <w:rFonts w:ascii="Arial" w:hAnsi="Arial" w:cs="Arial"/>
                <w:sz w:val="20"/>
                <w:szCs w:val="20"/>
              </w:rPr>
            </w:pPr>
          </w:p>
        </w:tc>
      </w:tr>
      <w:tr w:rsidR="00980432" w:rsidRPr="00980432" w14:paraId="68D2463D" w14:textId="77777777">
        <w:tc>
          <w:tcPr>
            <w:tcW w:w="2518" w:type="dxa"/>
            <w:shd w:val="clear" w:color="auto" w:fill="auto"/>
          </w:tcPr>
          <w:p w14:paraId="4DEAE716" w14:textId="77777777" w:rsidR="00980432" w:rsidRPr="00980432" w:rsidRDefault="00980432">
            <w:pPr>
              <w:rPr>
                <w:rFonts w:ascii="Arial" w:hAnsi="Arial" w:cs="Arial"/>
                <w:b/>
                <w:color w:val="000000"/>
                <w:sz w:val="20"/>
                <w:szCs w:val="20"/>
              </w:rPr>
            </w:pPr>
            <w:r w:rsidRPr="00980432">
              <w:rPr>
                <w:rFonts w:ascii="Arial" w:hAnsi="Arial" w:cs="Arial"/>
                <w:b/>
                <w:color w:val="000000"/>
                <w:sz w:val="20"/>
                <w:szCs w:val="20"/>
              </w:rPr>
              <w:t>Mixture</w:t>
            </w:r>
          </w:p>
        </w:tc>
        <w:tc>
          <w:tcPr>
            <w:tcW w:w="6662" w:type="dxa"/>
            <w:gridSpan w:val="2"/>
            <w:shd w:val="clear" w:color="auto" w:fill="auto"/>
          </w:tcPr>
          <w:p w14:paraId="47B01B05" w14:textId="77777777" w:rsidR="00980432" w:rsidRPr="00980432" w:rsidRDefault="00980432">
            <w:pPr>
              <w:rPr>
                <w:rFonts w:ascii="Arial" w:hAnsi="Arial" w:cs="Arial"/>
                <w:color w:val="000000"/>
                <w:sz w:val="20"/>
                <w:szCs w:val="20"/>
              </w:rPr>
            </w:pPr>
            <w:r w:rsidRPr="00980432">
              <w:rPr>
                <w:rFonts w:ascii="Arial" w:hAnsi="Arial" w:cs="Arial"/>
                <w:color w:val="000000"/>
                <w:sz w:val="20"/>
                <w:szCs w:val="20"/>
              </w:rPr>
              <w:t xml:space="preserve">means a mixture or solution composed of two or more </w:t>
            </w:r>
            <w:proofErr w:type="gramStart"/>
            <w:r w:rsidRPr="00980432">
              <w:rPr>
                <w:rFonts w:ascii="Arial" w:hAnsi="Arial" w:cs="Arial"/>
                <w:color w:val="000000"/>
                <w:sz w:val="20"/>
                <w:szCs w:val="20"/>
              </w:rPr>
              <w:t>substances;</w:t>
            </w:r>
            <w:proofErr w:type="gramEnd"/>
          </w:p>
          <w:p w14:paraId="4A097B76" w14:textId="77777777" w:rsidR="00980432" w:rsidRPr="00980432" w:rsidRDefault="00980432">
            <w:pPr>
              <w:rPr>
                <w:rFonts w:ascii="Arial" w:hAnsi="Arial" w:cs="Arial"/>
                <w:color w:val="000000"/>
                <w:sz w:val="20"/>
                <w:szCs w:val="20"/>
              </w:rPr>
            </w:pPr>
          </w:p>
        </w:tc>
      </w:tr>
      <w:tr w:rsidR="00980432" w:rsidRPr="00980432" w14:paraId="1760D20E" w14:textId="77777777">
        <w:tc>
          <w:tcPr>
            <w:tcW w:w="2518" w:type="dxa"/>
            <w:shd w:val="clear" w:color="auto" w:fill="auto"/>
          </w:tcPr>
          <w:p w14:paraId="65DD9356" w14:textId="77777777" w:rsidR="00980432" w:rsidRPr="00980432" w:rsidRDefault="00980432">
            <w:pPr>
              <w:rPr>
                <w:rFonts w:ascii="Arial" w:hAnsi="Arial" w:cs="Arial"/>
                <w:b/>
                <w:sz w:val="20"/>
                <w:szCs w:val="20"/>
              </w:rPr>
            </w:pPr>
            <w:r w:rsidRPr="00980432">
              <w:rPr>
                <w:rFonts w:ascii="Arial" w:hAnsi="Arial" w:cs="Arial"/>
                <w:b/>
                <w:color w:val="000000"/>
                <w:sz w:val="20"/>
                <w:szCs w:val="20"/>
              </w:rPr>
              <w:t>MPAS Registered Organisation</w:t>
            </w:r>
          </w:p>
        </w:tc>
        <w:tc>
          <w:tcPr>
            <w:tcW w:w="6662" w:type="dxa"/>
            <w:gridSpan w:val="2"/>
            <w:shd w:val="clear" w:color="auto" w:fill="auto"/>
          </w:tcPr>
          <w:p w14:paraId="006A29C8" w14:textId="77777777" w:rsidR="00980432" w:rsidRPr="00980432" w:rsidRDefault="00980432">
            <w:pPr>
              <w:rPr>
                <w:rFonts w:ascii="Arial" w:hAnsi="Arial" w:cs="Arial"/>
                <w:color w:val="000000"/>
                <w:sz w:val="20"/>
                <w:szCs w:val="20"/>
              </w:rPr>
            </w:pPr>
            <w:r w:rsidRPr="00980432">
              <w:rPr>
                <w:rFonts w:ascii="Arial" w:hAnsi="Arial" w:cs="Arial"/>
                <w:color w:val="000000"/>
                <w:sz w:val="20"/>
                <w:szCs w:val="20"/>
              </w:rPr>
              <w:t xml:space="preserve">is a packaging organisation having one or more MPAS Certificated Designers capable of Military Level designs.  A company capable of both Military Level and commercial Packaging designs including MOD labelling </w:t>
            </w:r>
            <w:proofErr w:type="gramStart"/>
            <w:r w:rsidRPr="00980432">
              <w:rPr>
                <w:rFonts w:ascii="Arial" w:hAnsi="Arial" w:cs="Arial"/>
                <w:color w:val="000000"/>
                <w:sz w:val="20"/>
                <w:szCs w:val="20"/>
              </w:rPr>
              <w:t>requirements;</w:t>
            </w:r>
            <w:proofErr w:type="gramEnd"/>
          </w:p>
          <w:p w14:paraId="03D1817A" w14:textId="77777777" w:rsidR="00980432" w:rsidRPr="00980432" w:rsidRDefault="00980432">
            <w:pPr>
              <w:rPr>
                <w:rFonts w:ascii="Arial" w:hAnsi="Arial" w:cs="Arial"/>
                <w:sz w:val="20"/>
                <w:szCs w:val="20"/>
              </w:rPr>
            </w:pPr>
          </w:p>
        </w:tc>
      </w:tr>
      <w:tr w:rsidR="00980432" w:rsidRPr="00980432" w14:paraId="51861ABB" w14:textId="77777777">
        <w:tc>
          <w:tcPr>
            <w:tcW w:w="2518" w:type="dxa"/>
            <w:shd w:val="clear" w:color="auto" w:fill="auto"/>
          </w:tcPr>
          <w:p w14:paraId="786732EA" w14:textId="77777777" w:rsidR="00980432" w:rsidRPr="00980432" w:rsidRDefault="00980432">
            <w:pPr>
              <w:rPr>
                <w:rFonts w:ascii="Arial" w:hAnsi="Arial" w:cs="Arial"/>
                <w:b/>
                <w:sz w:val="20"/>
                <w:szCs w:val="20"/>
              </w:rPr>
            </w:pPr>
            <w:r w:rsidRPr="00980432">
              <w:rPr>
                <w:rFonts w:ascii="Arial" w:hAnsi="Arial" w:cs="Arial"/>
                <w:b/>
                <w:color w:val="000000"/>
                <w:sz w:val="20"/>
                <w:szCs w:val="20"/>
              </w:rPr>
              <w:t>MPAS Certificated Designer</w:t>
            </w:r>
          </w:p>
        </w:tc>
        <w:tc>
          <w:tcPr>
            <w:tcW w:w="6662" w:type="dxa"/>
            <w:gridSpan w:val="2"/>
            <w:shd w:val="clear" w:color="auto" w:fill="auto"/>
          </w:tcPr>
          <w:p w14:paraId="2A19350D" w14:textId="77777777" w:rsidR="00980432" w:rsidRPr="00980432" w:rsidRDefault="00980432">
            <w:pPr>
              <w:rPr>
                <w:rFonts w:ascii="Arial" w:hAnsi="Arial" w:cs="Arial"/>
                <w:color w:val="000000"/>
                <w:sz w:val="20"/>
                <w:szCs w:val="20"/>
              </w:rPr>
            </w:pPr>
            <w:r w:rsidRPr="00980432">
              <w:rPr>
                <w:rFonts w:ascii="Arial" w:hAnsi="Arial" w:cs="Arial"/>
                <w:color w:val="000000"/>
                <w:sz w:val="20"/>
                <w:szCs w:val="20"/>
              </w:rPr>
              <w:t xml:space="preserve">shall mean an experienced Packaging designer trained and certified to MPAS </w:t>
            </w:r>
            <w:proofErr w:type="gramStart"/>
            <w:r w:rsidRPr="00980432">
              <w:rPr>
                <w:rFonts w:ascii="Arial" w:hAnsi="Arial" w:cs="Arial"/>
                <w:color w:val="000000"/>
                <w:sz w:val="20"/>
                <w:szCs w:val="20"/>
              </w:rPr>
              <w:t>requirements;</w:t>
            </w:r>
            <w:proofErr w:type="gramEnd"/>
          </w:p>
          <w:p w14:paraId="2414EAF2" w14:textId="77777777" w:rsidR="00980432" w:rsidRPr="00980432" w:rsidRDefault="00980432">
            <w:pPr>
              <w:rPr>
                <w:rFonts w:ascii="Arial" w:hAnsi="Arial" w:cs="Arial"/>
                <w:sz w:val="20"/>
                <w:szCs w:val="20"/>
              </w:rPr>
            </w:pPr>
          </w:p>
        </w:tc>
      </w:tr>
      <w:tr w:rsidR="00980432" w:rsidRPr="00980432" w14:paraId="5A22849D" w14:textId="77777777">
        <w:tc>
          <w:tcPr>
            <w:tcW w:w="2518" w:type="dxa"/>
            <w:shd w:val="clear" w:color="auto" w:fill="auto"/>
          </w:tcPr>
          <w:p w14:paraId="20BC6974" w14:textId="77777777" w:rsidR="00980432" w:rsidRPr="00980432" w:rsidRDefault="00980432">
            <w:pPr>
              <w:rPr>
                <w:rFonts w:ascii="Arial" w:hAnsi="Arial" w:cs="Arial"/>
                <w:b/>
                <w:sz w:val="20"/>
                <w:szCs w:val="20"/>
              </w:rPr>
            </w:pPr>
            <w:r w:rsidRPr="00980432">
              <w:rPr>
                <w:rFonts w:ascii="Arial" w:hAnsi="Arial" w:cs="Arial"/>
                <w:b/>
                <w:sz w:val="20"/>
                <w:szCs w:val="20"/>
              </w:rPr>
              <w:t>NATO</w:t>
            </w:r>
          </w:p>
        </w:tc>
        <w:tc>
          <w:tcPr>
            <w:tcW w:w="6662" w:type="dxa"/>
            <w:gridSpan w:val="2"/>
            <w:shd w:val="clear" w:color="auto" w:fill="auto"/>
          </w:tcPr>
          <w:p w14:paraId="772641BB" w14:textId="77777777" w:rsidR="00980432" w:rsidRPr="00980432" w:rsidRDefault="00980432">
            <w:pPr>
              <w:rPr>
                <w:rFonts w:ascii="Arial" w:hAnsi="Arial" w:cs="Arial"/>
                <w:bCs/>
                <w:sz w:val="20"/>
                <w:szCs w:val="20"/>
              </w:rPr>
            </w:pPr>
            <w:r w:rsidRPr="00980432">
              <w:rPr>
                <w:rFonts w:ascii="Arial" w:hAnsi="Arial" w:cs="Arial"/>
                <w:sz w:val="20"/>
                <w:szCs w:val="20"/>
              </w:rPr>
              <w:t xml:space="preserve">means the </w:t>
            </w:r>
            <w:r w:rsidRPr="00980432">
              <w:rPr>
                <w:rFonts w:ascii="Arial" w:hAnsi="Arial" w:cs="Arial"/>
                <w:bCs/>
                <w:sz w:val="20"/>
                <w:szCs w:val="20"/>
              </w:rPr>
              <w:t xml:space="preserve">North Atlantic Treaty Organisation which is an inter-governmental military alliance based on the North Atlantic Treaty which was signed on 4 April </w:t>
            </w:r>
            <w:proofErr w:type="gramStart"/>
            <w:r w:rsidRPr="00980432">
              <w:rPr>
                <w:rFonts w:ascii="Arial" w:hAnsi="Arial" w:cs="Arial"/>
                <w:bCs/>
                <w:sz w:val="20"/>
                <w:szCs w:val="20"/>
              </w:rPr>
              <w:t>1949;</w:t>
            </w:r>
            <w:proofErr w:type="gramEnd"/>
          </w:p>
          <w:p w14:paraId="11B4A4CA" w14:textId="77777777" w:rsidR="00980432" w:rsidRPr="00980432" w:rsidRDefault="00980432">
            <w:pPr>
              <w:rPr>
                <w:rFonts w:ascii="Arial" w:hAnsi="Arial" w:cs="Arial"/>
                <w:sz w:val="20"/>
                <w:szCs w:val="20"/>
              </w:rPr>
            </w:pPr>
          </w:p>
        </w:tc>
      </w:tr>
      <w:tr w:rsidR="00980432" w:rsidRPr="00980432" w14:paraId="6D9C2796" w14:textId="77777777">
        <w:tc>
          <w:tcPr>
            <w:tcW w:w="2518" w:type="dxa"/>
            <w:shd w:val="clear" w:color="auto" w:fill="auto"/>
          </w:tcPr>
          <w:p w14:paraId="794673D1" w14:textId="77777777" w:rsidR="00980432" w:rsidRPr="00980432" w:rsidRDefault="00980432">
            <w:pPr>
              <w:rPr>
                <w:rFonts w:ascii="Arial" w:hAnsi="Arial" w:cs="Arial"/>
                <w:b/>
                <w:sz w:val="20"/>
                <w:szCs w:val="20"/>
              </w:rPr>
            </w:pPr>
            <w:r w:rsidRPr="00980432">
              <w:rPr>
                <w:rFonts w:ascii="Arial" w:hAnsi="Arial" w:cs="Arial"/>
                <w:b/>
                <w:sz w:val="20"/>
                <w:szCs w:val="20"/>
              </w:rPr>
              <w:t>Notices</w:t>
            </w:r>
          </w:p>
        </w:tc>
        <w:tc>
          <w:tcPr>
            <w:tcW w:w="6662" w:type="dxa"/>
            <w:gridSpan w:val="2"/>
            <w:shd w:val="clear" w:color="auto" w:fill="auto"/>
          </w:tcPr>
          <w:p w14:paraId="1ED611A3" w14:textId="77777777" w:rsidR="00980432" w:rsidRPr="00980432" w:rsidRDefault="00980432">
            <w:pPr>
              <w:rPr>
                <w:rFonts w:ascii="Arial" w:hAnsi="Arial" w:cs="Arial"/>
                <w:sz w:val="20"/>
                <w:szCs w:val="20"/>
                <w:lang w:eastAsia="ko-KR"/>
              </w:rPr>
            </w:pPr>
            <w:r w:rsidRPr="00980432">
              <w:rPr>
                <w:rFonts w:ascii="Arial" w:hAnsi="Arial" w:cs="Arial"/>
                <w:sz w:val="20"/>
                <w:szCs w:val="20"/>
                <w:lang w:eastAsia="ko-KR"/>
              </w:rPr>
              <w:t xml:space="preserve">shall mean all Notices, orders, or other forms of communication required to be given in writing under or in connection with the </w:t>
            </w:r>
            <w:proofErr w:type="gramStart"/>
            <w:r w:rsidRPr="00980432">
              <w:rPr>
                <w:rFonts w:ascii="Arial" w:hAnsi="Arial" w:cs="Arial"/>
                <w:sz w:val="20"/>
                <w:szCs w:val="20"/>
                <w:lang w:eastAsia="ko-KR"/>
              </w:rPr>
              <w:t>Contract;</w:t>
            </w:r>
            <w:proofErr w:type="gramEnd"/>
          </w:p>
          <w:p w14:paraId="156F65AC" w14:textId="77777777" w:rsidR="00980432" w:rsidRPr="00980432" w:rsidRDefault="00980432">
            <w:pPr>
              <w:rPr>
                <w:rFonts w:ascii="Arial" w:hAnsi="Arial" w:cs="Arial"/>
                <w:sz w:val="20"/>
                <w:szCs w:val="20"/>
              </w:rPr>
            </w:pPr>
          </w:p>
        </w:tc>
      </w:tr>
      <w:tr w:rsidR="00980432" w:rsidRPr="00980432" w14:paraId="1FDCE9D2" w14:textId="77777777">
        <w:tc>
          <w:tcPr>
            <w:tcW w:w="2518" w:type="dxa"/>
            <w:shd w:val="clear" w:color="auto" w:fill="auto"/>
          </w:tcPr>
          <w:p w14:paraId="1AA796DC" w14:textId="77777777" w:rsidR="00980432" w:rsidRPr="00980432" w:rsidRDefault="00980432">
            <w:pPr>
              <w:rPr>
                <w:rFonts w:ascii="Arial" w:hAnsi="Arial" w:cs="Arial"/>
                <w:b/>
                <w:sz w:val="20"/>
                <w:szCs w:val="20"/>
              </w:rPr>
            </w:pPr>
            <w:r w:rsidRPr="00980432">
              <w:rPr>
                <w:rFonts w:ascii="Arial" w:hAnsi="Arial" w:cs="Arial"/>
                <w:b/>
                <w:sz w:val="20"/>
                <w:szCs w:val="20"/>
              </w:rPr>
              <w:lastRenderedPageBreak/>
              <w:t>Overseas</w:t>
            </w:r>
          </w:p>
        </w:tc>
        <w:tc>
          <w:tcPr>
            <w:tcW w:w="6662" w:type="dxa"/>
            <w:gridSpan w:val="2"/>
            <w:shd w:val="clear" w:color="auto" w:fill="auto"/>
          </w:tcPr>
          <w:p w14:paraId="2A534905" w14:textId="77777777" w:rsidR="00980432" w:rsidRPr="00980432" w:rsidRDefault="00980432">
            <w:pPr>
              <w:rPr>
                <w:rFonts w:ascii="Arial" w:hAnsi="Arial" w:cs="Arial"/>
                <w:sz w:val="20"/>
                <w:szCs w:val="20"/>
              </w:rPr>
            </w:pPr>
            <w:r w:rsidRPr="00980432">
              <w:rPr>
                <w:rFonts w:ascii="Arial" w:hAnsi="Arial" w:cs="Arial"/>
                <w:sz w:val="20"/>
                <w:szCs w:val="20"/>
              </w:rPr>
              <w:t xml:space="preserve">shall mean </w:t>
            </w:r>
            <w:proofErr w:type="gramStart"/>
            <w:r w:rsidRPr="00980432">
              <w:rPr>
                <w:rFonts w:ascii="Arial" w:hAnsi="Arial" w:cs="Arial"/>
                <w:sz w:val="20"/>
                <w:szCs w:val="20"/>
              </w:rPr>
              <w:t>non UK</w:t>
            </w:r>
            <w:proofErr w:type="gramEnd"/>
            <w:r w:rsidRPr="00980432">
              <w:rPr>
                <w:rFonts w:ascii="Arial" w:hAnsi="Arial" w:cs="Arial"/>
                <w:sz w:val="20"/>
                <w:szCs w:val="20"/>
              </w:rPr>
              <w:t xml:space="preserve"> or foreign;</w:t>
            </w:r>
          </w:p>
          <w:p w14:paraId="58250926" w14:textId="77777777" w:rsidR="00980432" w:rsidRPr="00980432" w:rsidRDefault="00980432">
            <w:pPr>
              <w:rPr>
                <w:rFonts w:ascii="Arial" w:hAnsi="Arial" w:cs="Arial"/>
                <w:sz w:val="20"/>
                <w:szCs w:val="20"/>
              </w:rPr>
            </w:pPr>
          </w:p>
        </w:tc>
      </w:tr>
      <w:tr w:rsidR="00980432" w:rsidRPr="00980432" w14:paraId="2FA68FB7" w14:textId="77777777">
        <w:tc>
          <w:tcPr>
            <w:tcW w:w="2518" w:type="dxa"/>
            <w:shd w:val="clear" w:color="auto" w:fill="auto"/>
          </w:tcPr>
          <w:p w14:paraId="7902F028" w14:textId="77777777" w:rsidR="00980432" w:rsidRPr="00980432" w:rsidRDefault="00980432">
            <w:pPr>
              <w:rPr>
                <w:rFonts w:ascii="Arial" w:hAnsi="Arial" w:cs="Arial"/>
                <w:b/>
                <w:sz w:val="20"/>
                <w:szCs w:val="20"/>
              </w:rPr>
            </w:pPr>
            <w:r w:rsidRPr="00980432">
              <w:rPr>
                <w:rFonts w:ascii="Arial" w:hAnsi="Arial" w:cs="Arial"/>
                <w:b/>
                <w:sz w:val="20"/>
                <w:szCs w:val="20"/>
              </w:rPr>
              <w:t>Packaging</w:t>
            </w:r>
          </w:p>
        </w:tc>
        <w:tc>
          <w:tcPr>
            <w:tcW w:w="6662" w:type="dxa"/>
            <w:gridSpan w:val="2"/>
            <w:shd w:val="clear" w:color="auto" w:fill="auto"/>
          </w:tcPr>
          <w:p w14:paraId="00C42AB1" w14:textId="77777777" w:rsidR="00980432" w:rsidRPr="00980432" w:rsidRDefault="00980432">
            <w:pPr>
              <w:rPr>
                <w:rFonts w:ascii="Arial" w:hAnsi="Arial" w:cs="Arial"/>
                <w:sz w:val="20"/>
                <w:szCs w:val="20"/>
              </w:rPr>
            </w:pPr>
            <w:r w:rsidRPr="00980432">
              <w:rPr>
                <w:rFonts w:ascii="Arial" w:hAnsi="Arial" w:cs="Arial"/>
                <w:sz w:val="20"/>
                <w:szCs w:val="20"/>
              </w:rPr>
              <w:t xml:space="preserve">Verb.  The operations involved in the preparation of materiel for; transportation, handling, storage and Delivery to the </w:t>
            </w:r>
            <w:proofErr w:type="gramStart"/>
            <w:r w:rsidRPr="00980432">
              <w:rPr>
                <w:rFonts w:ascii="Arial" w:hAnsi="Arial" w:cs="Arial"/>
                <w:sz w:val="20"/>
                <w:szCs w:val="20"/>
              </w:rPr>
              <w:t>user;</w:t>
            </w:r>
            <w:proofErr w:type="gramEnd"/>
            <w:r w:rsidRPr="00980432">
              <w:rPr>
                <w:rFonts w:ascii="Arial" w:hAnsi="Arial" w:cs="Arial"/>
                <w:sz w:val="20"/>
                <w:szCs w:val="20"/>
              </w:rPr>
              <w:t xml:space="preserve"> </w:t>
            </w:r>
          </w:p>
          <w:p w14:paraId="00A67B08" w14:textId="77777777" w:rsidR="00980432" w:rsidRPr="00980432" w:rsidRDefault="00980432">
            <w:pPr>
              <w:rPr>
                <w:rFonts w:ascii="Arial" w:hAnsi="Arial" w:cs="Arial"/>
                <w:sz w:val="20"/>
                <w:szCs w:val="20"/>
              </w:rPr>
            </w:pPr>
            <w:r w:rsidRPr="00980432">
              <w:rPr>
                <w:rFonts w:ascii="Arial" w:hAnsi="Arial" w:cs="Arial"/>
                <w:sz w:val="20"/>
                <w:szCs w:val="20"/>
              </w:rPr>
              <w:t xml:space="preserve">Noun.  The materials and components used for the preparation of the Contractor Deliverables for transportation and storage in accordance with the </w:t>
            </w:r>
            <w:proofErr w:type="gramStart"/>
            <w:r w:rsidRPr="00980432">
              <w:rPr>
                <w:rFonts w:ascii="Arial" w:hAnsi="Arial" w:cs="Arial"/>
                <w:sz w:val="20"/>
                <w:szCs w:val="20"/>
              </w:rPr>
              <w:t>Contract;</w:t>
            </w:r>
            <w:proofErr w:type="gramEnd"/>
          </w:p>
          <w:p w14:paraId="0DCA9443" w14:textId="77777777" w:rsidR="00980432" w:rsidRPr="00980432" w:rsidRDefault="00980432">
            <w:pPr>
              <w:rPr>
                <w:rFonts w:ascii="Arial" w:hAnsi="Arial" w:cs="Arial"/>
                <w:sz w:val="20"/>
                <w:szCs w:val="20"/>
              </w:rPr>
            </w:pPr>
          </w:p>
        </w:tc>
      </w:tr>
      <w:tr w:rsidR="00980432" w:rsidRPr="00980432" w14:paraId="19274208" w14:textId="77777777">
        <w:tc>
          <w:tcPr>
            <w:tcW w:w="2518" w:type="dxa"/>
            <w:shd w:val="clear" w:color="auto" w:fill="auto"/>
          </w:tcPr>
          <w:p w14:paraId="23E4219B" w14:textId="77777777" w:rsidR="00980432" w:rsidRPr="00980432" w:rsidRDefault="00980432">
            <w:pPr>
              <w:rPr>
                <w:rFonts w:ascii="Arial" w:hAnsi="Arial" w:cs="Arial"/>
                <w:b/>
                <w:sz w:val="20"/>
                <w:szCs w:val="20"/>
              </w:rPr>
            </w:pPr>
            <w:r w:rsidRPr="00980432">
              <w:rPr>
                <w:rFonts w:ascii="Arial" w:hAnsi="Arial" w:cs="Arial"/>
                <w:b/>
                <w:color w:val="000000"/>
                <w:sz w:val="20"/>
                <w:szCs w:val="20"/>
              </w:rPr>
              <w:t>Packaging Design Authority (PDA)</w:t>
            </w:r>
          </w:p>
        </w:tc>
        <w:tc>
          <w:tcPr>
            <w:tcW w:w="6662" w:type="dxa"/>
            <w:gridSpan w:val="2"/>
            <w:shd w:val="clear" w:color="auto" w:fill="auto"/>
          </w:tcPr>
          <w:p w14:paraId="01EA0966" w14:textId="77777777" w:rsidR="00980432" w:rsidRPr="00980432" w:rsidRDefault="00980432">
            <w:pPr>
              <w:rPr>
                <w:rFonts w:ascii="Arial" w:hAnsi="Arial" w:cs="Arial"/>
                <w:color w:val="000000"/>
                <w:sz w:val="20"/>
                <w:szCs w:val="20"/>
              </w:rPr>
            </w:pPr>
            <w:r w:rsidRPr="00980432">
              <w:rPr>
                <w:rFonts w:ascii="Arial" w:hAnsi="Arial" w:cs="Arial"/>
                <w:color w:val="000000"/>
                <w:sz w:val="20"/>
                <w:szCs w:val="20"/>
              </w:rPr>
              <w:t xml:space="preserve">shall mean the organisation that is responsible for the original design of the Packaging except </w:t>
            </w:r>
            <w:proofErr w:type="gramStart"/>
            <w:r w:rsidRPr="00980432">
              <w:rPr>
                <w:rFonts w:ascii="Arial" w:hAnsi="Arial" w:cs="Arial"/>
                <w:color w:val="000000"/>
                <w:sz w:val="20"/>
                <w:szCs w:val="20"/>
              </w:rPr>
              <w:t>where</w:t>
            </w:r>
            <w:proofErr w:type="gramEnd"/>
            <w:r w:rsidRPr="00980432">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sidRPr="00980432">
              <w:rPr>
                <w:rFonts w:ascii="Arial" w:hAnsi="Arial" w:cs="Arial"/>
                <w:color w:val="000000"/>
                <w:sz w:val="20"/>
                <w:szCs w:val="20"/>
              </w:rPr>
              <w:t>3;</w:t>
            </w:r>
            <w:proofErr w:type="gramEnd"/>
          </w:p>
          <w:p w14:paraId="0A772DDE" w14:textId="77777777" w:rsidR="00980432" w:rsidRPr="00980432" w:rsidRDefault="00980432">
            <w:pPr>
              <w:rPr>
                <w:rFonts w:ascii="Arial" w:hAnsi="Arial" w:cs="Arial"/>
                <w:sz w:val="20"/>
                <w:szCs w:val="20"/>
              </w:rPr>
            </w:pPr>
          </w:p>
        </w:tc>
      </w:tr>
      <w:tr w:rsidR="00980432" w:rsidRPr="00980432" w14:paraId="295B5695" w14:textId="77777777">
        <w:tc>
          <w:tcPr>
            <w:tcW w:w="2518" w:type="dxa"/>
            <w:shd w:val="clear" w:color="auto" w:fill="auto"/>
          </w:tcPr>
          <w:p w14:paraId="121CEB5A" w14:textId="77777777" w:rsidR="00980432" w:rsidRPr="00980432" w:rsidRDefault="00980432">
            <w:pPr>
              <w:rPr>
                <w:rFonts w:ascii="Arial" w:hAnsi="Arial" w:cs="Arial"/>
                <w:b/>
                <w:sz w:val="20"/>
                <w:szCs w:val="20"/>
              </w:rPr>
            </w:pPr>
            <w:r w:rsidRPr="00980432">
              <w:rPr>
                <w:rFonts w:ascii="Arial" w:hAnsi="Arial" w:cs="Arial"/>
                <w:b/>
                <w:sz w:val="20"/>
                <w:szCs w:val="20"/>
                <w:lang w:eastAsia="ko-KR"/>
              </w:rPr>
              <w:t>Parties</w:t>
            </w:r>
          </w:p>
        </w:tc>
        <w:tc>
          <w:tcPr>
            <w:tcW w:w="6662" w:type="dxa"/>
            <w:gridSpan w:val="2"/>
            <w:shd w:val="clear" w:color="auto" w:fill="auto"/>
          </w:tcPr>
          <w:p w14:paraId="7A7DA259" w14:textId="77777777" w:rsidR="00980432" w:rsidRPr="00980432" w:rsidRDefault="00980432">
            <w:pPr>
              <w:rPr>
                <w:rFonts w:ascii="Arial" w:hAnsi="Arial" w:cs="Arial"/>
                <w:sz w:val="20"/>
                <w:szCs w:val="20"/>
                <w:lang w:eastAsia="ko-KR"/>
              </w:rPr>
            </w:pPr>
            <w:r w:rsidRPr="00980432">
              <w:rPr>
                <w:rFonts w:ascii="Arial" w:hAnsi="Arial" w:cs="Arial"/>
                <w:sz w:val="20"/>
                <w:szCs w:val="20"/>
                <w:lang w:eastAsia="ko-KR"/>
              </w:rPr>
              <w:t xml:space="preserve">means the Contractor and the Authority, and Party shall be construed </w:t>
            </w:r>
            <w:proofErr w:type="gramStart"/>
            <w:r w:rsidRPr="00980432">
              <w:rPr>
                <w:rFonts w:ascii="Arial" w:hAnsi="Arial" w:cs="Arial"/>
                <w:sz w:val="20"/>
                <w:szCs w:val="20"/>
                <w:lang w:eastAsia="ko-KR"/>
              </w:rPr>
              <w:t>accordingly;</w:t>
            </w:r>
            <w:proofErr w:type="gramEnd"/>
          </w:p>
          <w:p w14:paraId="40CA3B8D" w14:textId="77777777" w:rsidR="00980432" w:rsidRPr="00980432" w:rsidRDefault="00980432">
            <w:pPr>
              <w:rPr>
                <w:rFonts w:ascii="Arial" w:hAnsi="Arial" w:cs="Arial"/>
                <w:sz w:val="20"/>
                <w:szCs w:val="20"/>
              </w:rPr>
            </w:pPr>
          </w:p>
        </w:tc>
      </w:tr>
      <w:tr w:rsidR="00980432" w:rsidRPr="00980432" w14:paraId="3A4799D2" w14:textId="77777777">
        <w:tc>
          <w:tcPr>
            <w:tcW w:w="2518" w:type="dxa"/>
            <w:shd w:val="clear" w:color="auto" w:fill="auto"/>
          </w:tcPr>
          <w:p w14:paraId="30155B1C" w14:textId="77777777" w:rsidR="00980432" w:rsidRPr="00980432" w:rsidRDefault="00980432">
            <w:pPr>
              <w:rPr>
                <w:rFonts w:ascii="Arial" w:hAnsi="Arial" w:cs="Arial"/>
                <w:b/>
                <w:sz w:val="20"/>
                <w:szCs w:val="20"/>
                <w:lang w:eastAsia="ko-KR"/>
              </w:rPr>
            </w:pPr>
            <w:r w:rsidRPr="00980432">
              <w:rPr>
                <w:rFonts w:ascii="Arial" w:hAnsi="Arial" w:cs="Arial"/>
                <w:b/>
                <w:sz w:val="20"/>
                <w:szCs w:val="20"/>
                <w:lang w:eastAsia="ko-KR"/>
              </w:rPr>
              <w:t>Plastic Packaging Components</w:t>
            </w:r>
          </w:p>
        </w:tc>
        <w:tc>
          <w:tcPr>
            <w:tcW w:w="6662" w:type="dxa"/>
            <w:gridSpan w:val="2"/>
            <w:shd w:val="clear" w:color="auto" w:fill="auto"/>
          </w:tcPr>
          <w:p w14:paraId="3E5517DD" w14:textId="77777777" w:rsidR="00980432" w:rsidRPr="00980432" w:rsidRDefault="00980432">
            <w:pPr>
              <w:rPr>
                <w:rFonts w:ascii="Arial" w:hAnsi="Arial" w:cs="Arial"/>
                <w:sz w:val="20"/>
                <w:szCs w:val="20"/>
                <w:lang w:eastAsia="ko-KR"/>
              </w:rPr>
            </w:pPr>
            <w:r w:rsidRPr="00980432">
              <w:rPr>
                <w:rFonts w:ascii="Arial" w:hAnsi="Arial" w:cs="Arial"/>
                <w:sz w:val="20"/>
                <w:szCs w:val="20"/>
                <w:lang w:eastAsia="ko-KR"/>
              </w:rPr>
              <w:t xml:space="preserve">shall have the same meaning as set out in Part 2 of the Finance Act 2021 together with any associated secondary </w:t>
            </w:r>
            <w:proofErr w:type="gramStart"/>
            <w:r w:rsidRPr="00980432">
              <w:rPr>
                <w:rFonts w:ascii="Arial" w:hAnsi="Arial" w:cs="Arial"/>
                <w:sz w:val="20"/>
                <w:szCs w:val="20"/>
                <w:lang w:eastAsia="ko-KR"/>
              </w:rPr>
              <w:t>legislation;</w:t>
            </w:r>
            <w:proofErr w:type="gramEnd"/>
          </w:p>
          <w:p w14:paraId="61815931" w14:textId="77777777" w:rsidR="00980432" w:rsidRPr="00980432" w:rsidRDefault="00980432">
            <w:pPr>
              <w:rPr>
                <w:rFonts w:ascii="Arial" w:hAnsi="Arial" w:cs="Arial"/>
                <w:sz w:val="20"/>
                <w:szCs w:val="20"/>
                <w:lang w:eastAsia="ko-KR"/>
              </w:rPr>
            </w:pPr>
          </w:p>
        </w:tc>
      </w:tr>
      <w:tr w:rsidR="00980432" w:rsidRPr="00980432" w14:paraId="233C950E" w14:textId="77777777">
        <w:tc>
          <w:tcPr>
            <w:tcW w:w="2518" w:type="dxa"/>
            <w:shd w:val="clear" w:color="auto" w:fill="auto"/>
          </w:tcPr>
          <w:p w14:paraId="67E4F224" w14:textId="77777777" w:rsidR="00980432" w:rsidRPr="00980432" w:rsidRDefault="00980432">
            <w:pPr>
              <w:rPr>
                <w:rFonts w:ascii="Arial" w:hAnsi="Arial" w:cs="Arial"/>
                <w:b/>
                <w:sz w:val="20"/>
                <w:szCs w:val="20"/>
                <w:lang w:eastAsia="ko-KR"/>
              </w:rPr>
            </w:pPr>
            <w:r w:rsidRPr="00980432">
              <w:rPr>
                <w:rFonts w:ascii="Arial" w:hAnsi="Arial" w:cs="Arial"/>
                <w:b/>
                <w:sz w:val="20"/>
                <w:szCs w:val="20"/>
                <w:lang w:eastAsia="ko-KR"/>
              </w:rPr>
              <w:t>PPT</w:t>
            </w:r>
          </w:p>
        </w:tc>
        <w:tc>
          <w:tcPr>
            <w:tcW w:w="6662" w:type="dxa"/>
            <w:gridSpan w:val="2"/>
            <w:shd w:val="clear" w:color="auto" w:fill="auto"/>
          </w:tcPr>
          <w:p w14:paraId="552A3BA6" w14:textId="77777777" w:rsidR="00980432" w:rsidRPr="00980432" w:rsidRDefault="00980432">
            <w:pPr>
              <w:rPr>
                <w:rFonts w:ascii="Arial" w:hAnsi="Arial" w:cs="Arial"/>
                <w:sz w:val="20"/>
                <w:szCs w:val="20"/>
                <w:lang w:eastAsia="ko-KR"/>
              </w:rPr>
            </w:pPr>
            <w:r w:rsidRPr="00980432">
              <w:rPr>
                <w:rFonts w:ascii="Arial" w:hAnsi="Arial" w:cs="Arial"/>
                <w:sz w:val="20"/>
                <w:szCs w:val="20"/>
                <w:lang w:eastAsia="ko-KR"/>
              </w:rPr>
              <w:t xml:space="preserve">means a tax called “plastic packaging tax” charged in accordance with Part 2 of the Finance Act </w:t>
            </w:r>
            <w:proofErr w:type="gramStart"/>
            <w:r w:rsidRPr="00980432">
              <w:rPr>
                <w:rFonts w:ascii="Arial" w:hAnsi="Arial" w:cs="Arial"/>
                <w:sz w:val="20"/>
                <w:szCs w:val="20"/>
                <w:lang w:eastAsia="ko-KR"/>
              </w:rPr>
              <w:t>2021;</w:t>
            </w:r>
            <w:proofErr w:type="gramEnd"/>
            <w:r w:rsidRPr="00980432">
              <w:rPr>
                <w:rFonts w:ascii="Arial" w:hAnsi="Arial" w:cs="Arial"/>
                <w:sz w:val="20"/>
                <w:szCs w:val="20"/>
                <w:lang w:eastAsia="ko-KR"/>
              </w:rPr>
              <w:t xml:space="preserve"> </w:t>
            </w:r>
          </w:p>
          <w:p w14:paraId="503F30B6" w14:textId="77777777" w:rsidR="00980432" w:rsidRPr="00980432" w:rsidRDefault="00980432">
            <w:pPr>
              <w:rPr>
                <w:rFonts w:ascii="Arial" w:hAnsi="Arial" w:cs="Arial"/>
                <w:sz w:val="20"/>
                <w:szCs w:val="20"/>
                <w:lang w:eastAsia="ko-KR"/>
              </w:rPr>
            </w:pPr>
          </w:p>
        </w:tc>
      </w:tr>
      <w:tr w:rsidR="00980432" w:rsidRPr="00980432" w14:paraId="768A9DCE" w14:textId="77777777">
        <w:tc>
          <w:tcPr>
            <w:tcW w:w="2518" w:type="dxa"/>
            <w:shd w:val="clear" w:color="auto" w:fill="auto"/>
          </w:tcPr>
          <w:p w14:paraId="662EF2E1" w14:textId="77777777" w:rsidR="00980432" w:rsidRPr="00980432" w:rsidRDefault="00980432">
            <w:pPr>
              <w:rPr>
                <w:rFonts w:ascii="Arial" w:hAnsi="Arial" w:cs="Arial"/>
                <w:b/>
                <w:sz w:val="20"/>
                <w:szCs w:val="20"/>
                <w:lang w:eastAsia="ko-KR"/>
              </w:rPr>
            </w:pPr>
            <w:r w:rsidRPr="00980432">
              <w:rPr>
                <w:rFonts w:ascii="Arial" w:hAnsi="Arial" w:cs="Arial"/>
                <w:b/>
                <w:sz w:val="20"/>
                <w:szCs w:val="20"/>
                <w:lang w:eastAsia="ko-KR"/>
              </w:rPr>
              <w:t>PPT Legislation</w:t>
            </w:r>
          </w:p>
        </w:tc>
        <w:tc>
          <w:tcPr>
            <w:tcW w:w="6662" w:type="dxa"/>
            <w:gridSpan w:val="2"/>
            <w:shd w:val="clear" w:color="auto" w:fill="auto"/>
          </w:tcPr>
          <w:p w14:paraId="322895CE" w14:textId="77777777" w:rsidR="00980432" w:rsidRPr="00980432" w:rsidRDefault="00980432">
            <w:pPr>
              <w:rPr>
                <w:rFonts w:ascii="Arial" w:hAnsi="Arial" w:cs="Arial"/>
                <w:sz w:val="20"/>
                <w:szCs w:val="20"/>
                <w:lang w:eastAsia="ko-KR"/>
              </w:rPr>
            </w:pPr>
            <w:r w:rsidRPr="00980432">
              <w:rPr>
                <w:rFonts w:ascii="Arial" w:hAnsi="Arial" w:cs="Arial"/>
                <w:sz w:val="20"/>
                <w:szCs w:val="20"/>
                <w:lang w:eastAsia="ko-KR"/>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980432">
              <w:rPr>
                <w:rFonts w:ascii="Arial" w:hAnsi="Arial" w:cs="Arial"/>
                <w:sz w:val="20"/>
                <w:szCs w:val="20"/>
                <w:lang w:eastAsia="ko-KR"/>
              </w:rPr>
              <w:t>2022;</w:t>
            </w:r>
            <w:proofErr w:type="gramEnd"/>
          </w:p>
          <w:p w14:paraId="5A07C12C" w14:textId="77777777" w:rsidR="00980432" w:rsidRPr="00980432" w:rsidRDefault="00980432">
            <w:pPr>
              <w:rPr>
                <w:rFonts w:ascii="Arial" w:hAnsi="Arial" w:cs="Arial"/>
                <w:sz w:val="20"/>
                <w:szCs w:val="20"/>
                <w:lang w:eastAsia="ko-KR"/>
              </w:rPr>
            </w:pPr>
          </w:p>
        </w:tc>
      </w:tr>
      <w:tr w:rsidR="00980432" w:rsidRPr="00980432" w14:paraId="3CFEE38A" w14:textId="77777777">
        <w:tc>
          <w:tcPr>
            <w:tcW w:w="2518" w:type="dxa"/>
            <w:shd w:val="clear" w:color="auto" w:fill="auto"/>
          </w:tcPr>
          <w:p w14:paraId="3ED4EC76" w14:textId="77777777" w:rsidR="00980432" w:rsidRPr="00980432" w:rsidRDefault="00980432">
            <w:pPr>
              <w:rPr>
                <w:rFonts w:ascii="Arial" w:hAnsi="Arial" w:cs="Arial"/>
                <w:b/>
                <w:sz w:val="20"/>
                <w:szCs w:val="20"/>
              </w:rPr>
            </w:pPr>
            <w:r w:rsidRPr="00980432">
              <w:rPr>
                <w:rFonts w:ascii="Arial" w:hAnsi="Arial" w:cs="Arial"/>
                <w:b/>
                <w:sz w:val="20"/>
                <w:szCs w:val="20"/>
                <w:lang w:eastAsia="ko-KR"/>
              </w:rPr>
              <w:t>Primary Packaging Quantity (PPQ)</w:t>
            </w:r>
          </w:p>
        </w:tc>
        <w:tc>
          <w:tcPr>
            <w:tcW w:w="6662" w:type="dxa"/>
            <w:gridSpan w:val="2"/>
            <w:shd w:val="clear" w:color="auto" w:fill="auto"/>
          </w:tcPr>
          <w:p w14:paraId="098031D4" w14:textId="77777777" w:rsidR="00980432" w:rsidRPr="00980432" w:rsidRDefault="00980432">
            <w:pPr>
              <w:rPr>
                <w:rFonts w:ascii="Arial" w:hAnsi="Arial" w:cs="Arial"/>
                <w:sz w:val="20"/>
                <w:szCs w:val="20"/>
              </w:rPr>
            </w:pPr>
            <w:r w:rsidRPr="00980432">
              <w:rPr>
                <w:rFonts w:ascii="Arial" w:hAnsi="Arial" w:cs="Arial"/>
                <w:sz w:val="20"/>
                <w:szCs w:val="20"/>
                <w:lang w:eastAsia="ko-KR"/>
              </w:rPr>
              <w:t>means the quantity of an item of material to be contained in an individual package, which has been selected as being the most suitable for issue(s) to the ultimate user</w:t>
            </w:r>
            <w:r w:rsidRPr="00980432">
              <w:rPr>
                <w:rFonts w:ascii="Arial" w:hAnsi="Arial" w:cs="Arial"/>
                <w:sz w:val="20"/>
                <w:szCs w:val="20"/>
              </w:rPr>
              <w:t>, as described in Def Stan 81-041 (Part 1</w:t>
            </w:r>
            <w:proofErr w:type="gramStart"/>
            <w:r w:rsidRPr="00980432">
              <w:rPr>
                <w:rFonts w:ascii="Arial" w:hAnsi="Arial" w:cs="Arial"/>
                <w:sz w:val="20"/>
                <w:szCs w:val="20"/>
              </w:rPr>
              <w:t>);</w:t>
            </w:r>
            <w:proofErr w:type="gramEnd"/>
          </w:p>
          <w:p w14:paraId="16044605" w14:textId="77777777" w:rsidR="00980432" w:rsidRPr="00980432" w:rsidRDefault="00980432">
            <w:pPr>
              <w:rPr>
                <w:rFonts w:ascii="Arial" w:hAnsi="Arial" w:cs="Arial"/>
                <w:sz w:val="20"/>
                <w:szCs w:val="20"/>
              </w:rPr>
            </w:pPr>
          </w:p>
        </w:tc>
      </w:tr>
      <w:tr w:rsidR="00980432" w:rsidRPr="00980432" w14:paraId="16C8A700" w14:textId="77777777">
        <w:tc>
          <w:tcPr>
            <w:tcW w:w="2518" w:type="dxa"/>
            <w:shd w:val="clear" w:color="auto" w:fill="auto"/>
          </w:tcPr>
          <w:p w14:paraId="196C080A" w14:textId="77777777" w:rsidR="00980432" w:rsidRPr="00980432" w:rsidRDefault="00980432">
            <w:pPr>
              <w:rPr>
                <w:rFonts w:ascii="Arial" w:hAnsi="Arial" w:cs="Arial"/>
                <w:b/>
                <w:sz w:val="20"/>
                <w:szCs w:val="20"/>
                <w:lang w:eastAsia="ko-KR"/>
              </w:rPr>
            </w:pPr>
            <w:r w:rsidRPr="00980432">
              <w:rPr>
                <w:rFonts w:ascii="Arial" w:hAnsi="Arial" w:cs="Arial"/>
                <w:b/>
                <w:sz w:val="20"/>
                <w:szCs w:val="20"/>
                <w:lang w:eastAsia="ko-KR"/>
              </w:rPr>
              <w:t>Publishable Performance Information</w:t>
            </w:r>
          </w:p>
        </w:tc>
        <w:tc>
          <w:tcPr>
            <w:tcW w:w="6662" w:type="dxa"/>
            <w:gridSpan w:val="2"/>
            <w:shd w:val="clear" w:color="auto" w:fill="auto"/>
          </w:tcPr>
          <w:p w14:paraId="607D387B" w14:textId="77777777" w:rsidR="00980432" w:rsidRPr="00980432" w:rsidRDefault="00980432">
            <w:pPr>
              <w:rPr>
                <w:rFonts w:ascii="Arial" w:hAnsi="Arial" w:cs="Arial"/>
                <w:sz w:val="20"/>
                <w:szCs w:val="20"/>
                <w:lang w:eastAsia="ko-KR"/>
              </w:rPr>
            </w:pPr>
            <w:r w:rsidRPr="00980432">
              <w:rPr>
                <w:rFonts w:ascii="Arial" w:hAnsi="Arial" w:cs="Arial"/>
                <w:sz w:val="20"/>
                <w:szCs w:val="20"/>
                <w:lang w:eastAsia="ko-KR"/>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980432">
              <w:rPr>
                <w:rFonts w:ascii="Arial" w:hAnsi="Arial" w:cs="Arial"/>
                <w:sz w:val="20"/>
                <w:szCs w:val="20"/>
                <w:lang w:eastAsia="ko-KR"/>
              </w:rPr>
              <w:t>Information;</w:t>
            </w:r>
            <w:proofErr w:type="gramEnd"/>
          </w:p>
          <w:p w14:paraId="3EECA026" w14:textId="77777777" w:rsidR="00980432" w:rsidRPr="00980432" w:rsidRDefault="00980432">
            <w:pPr>
              <w:rPr>
                <w:rFonts w:ascii="Arial" w:hAnsi="Arial" w:cs="Arial"/>
                <w:sz w:val="20"/>
                <w:szCs w:val="20"/>
                <w:lang w:eastAsia="ko-KR"/>
              </w:rPr>
            </w:pPr>
          </w:p>
        </w:tc>
      </w:tr>
      <w:tr w:rsidR="00980432" w:rsidRPr="00980432" w14:paraId="647D46AB" w14:textId="77777777">
        <w:trPr>
          <w:gridAfter w:val="1"/>
          <w:wAfter w:w="141" w:type="dxa"/>
        </w:trPr>
        <w:tc>
          <w:tcPr>
            <w:tcW w:w="2518" w:type="dxa"/>
            <w:shd w:val="clear" w:color="auto" w:fill="auto"/>
          </w:tcPr>
          <w:p w14:paraId="2ABB72A2" w14:textId="77777777" w:rsidR="00980432" w:rsidRPr="00980432" w:rsidRDefault="00980432">
            <w:pPr>
              <w:rPr>
                <w:rFonts w:ascii="Arial" w:hAnsi="Arial" w:cs="Arial"/>
                <w:b/>
                <w:sz w:val="20"/>
                <w:szCs w:val="20"/>
              </w:rPr>
            </w:pPr>
            <w:r w:rsidRPr="00980432">
              <w:rPr>
                <w:rFonts w:ascii="Arial" w:hAnsi="Arial" w:cs="Arial"/>
                <w:sz w:val="20"/>
                <w:szCs w:val="20"/>
              </w:rPr>
              <w:br w:type="page"/>
            </w:r>
            <w:r w:rsidRPr="00980432">
              <w:rPr>
                <w:rFonts w:ascii="Arial" w:hAnsi="Arial" w:cs="Arial"/>
                <w:b/>
                <w:sz w:val="20"/>
                <w:szCs w:val="20"/>
                <w:lang w:eastAsia="en-US"/>
              </w:rPr>
              <w:t>Recycled Timber</w:t>
            </w:r>
          </w:p>
        </w:tc>
        <w:tc>
          <w:tcPr>
            <w:tcW w:w="6521" w:type="dxa"/>
            <w:shd w:val="clear" w:color="auto" w:fill="auto"/>
          </w:tcPr>
          <w:p w14:paraId="74297D33" w14:textId="77777777" w:rsidR="00980432" w:rsidRPr="00980432" w:rsidRDefault="00980432">
            <w:pPr>
              <w:rPr>
                <w:rFonts w:ascii="Arial" w:hAnsi="Arial" w:cs="Arial"/>
                <w:sz w:val="20"/>
                <w:szCs w:val="20"/>
                <w:lang w:eastAsia="en-US"/>
              </w:rPr>
            </w:pPr>
            <w:r w:rsidRPr="00980432">
              <w:rPr>
                <w:rFonts w:ascii="Arial" w:hAnsi="Arial" w:cs="Arial"/>
                <w:sz w:val="20"/>
                <w:szCs w:val="20"/>
                <w:lang w:eastAsia="en-US"/>
              </w:rPr>
              <w:t>means recovered wood that prior to being supplied to the Authority had an end use as a standalone object or as part of a structure.  Recycled Timber covers:</w:t>
            </w:r>
          </w:p>
          <w:p w14:paraId="76B51140" w14:textId="77777777" w:rsidR="00980432" w:rsidRPr="00980432" w:rsidRDefault="00980432">
            <w:pPr>
              <w:pStyle w:val="Default"/>
              <w:widowControl w:val="0"/>
              <w:tabs>
                <w:tab w:val="left" w:pos="3686"/>
              </w:tabs>
              <w:rPr>
                <w:rFonts w:ascii="Arial" w:eastAsia="Calibri" w:hAnsi="Arial" w:cs="Arial"/>
                <w:color w:val="auto"/>
                <w:sz w:val="20"/>
                <w:szCs w:val="20"/>
                <w:lang w:eastAsia="en-US"/>
              </w:rPr>
            </w:pPr>
            <w:r w:rsidRPr="00980432">
              <w:rPr>
                <w:rFonts w:ascii="Arial" w:eastAsia="Calibri" w:hAnsi="Arial" w:cs="Arial"/>
                <w:color w:val="auto"/>
                <w:sz w:val="20"/>
                <w:szCs w:val="20"/>
                <w:lang w:eastAsia="en-US"/>
              </w:rPr>
              <w:t xml:space="preserve">a.      pre-consumer reclaimed wood and wood fibre and industrial </w:t>
            </w:r>
            <w:proofErr w:type="gramStart"/>
            <w:r w:rsidRPr="00980432">
              <w:rPr>
                <w:rFonts w:ascii="Arial" w:eastAsia="Calibri" w:hAnsi="Arial" w:cs="Arial"/>
                <w:color w:val="auto"/>
                <w:sz w:val="20"/>
                <w:szCs w:val="20"/>
                <w:lang w:eastAsia="en-US"/>
              </w:rPr>
              <w:t>by-products;</w:t>
            </w:r>
            <w:proofErr w:type="gramEnd"/>
            <w:r w:rsidRPr="00980432">
              <w:rPr>
                <w:rFonts w:ascii="Arial" w:eastAsia="Calibri" w:hAnsi="Arial" w:cs="Arial"/>
                <w:color w:val="auto"/>
                <w:sz w:val="20"/>
                <w:szCs w:val="20"/>
                <w:lang w:eastAsia="en-US"/>
              </w:rPr>
              <w:t xml:space="preserve"> </w:t>
            </w:r>
          </w:p>
          <w:p w14:paraId="1B63AAAE" w14:textId="77777777" w:rsidR="00980432" w:rsidRPr="00980432" w:rsidRDefault="00980432">
            <w:pPr>
              <w:pStyle w:val="Default"/>
              <w:widowControl w:val="0"/>
              <w:tabs>
                <w:tab w:val="left" w:pos="3686"/>
              </w:tabs>
              <w:rPr>
                <w:rFonts w:ascii="Arial" w:eastAsia="Calibri" w:hAnsi="Arial" w:cs="Arial"/>
                <w:color w:val="auto"/>
                <w:sz w:val="20"/>
                <w:szCs w:val="20"/>
                <w:lang w:eastAsia="en-US"/>
              </w:rPr>
            </w:pPr>
            <w:r w:rsidRPr="00980432">
              <w:rPr>
                <w:rFonts w:ascii="Arial" w:eastAsia="Calibri" w:hAnsi="Arial" w:cs="Arial"/>
                <w:color w:val="auto"/>
                <w:sz w:val="20"/>
                <w:szCs w:val="20"/>
                <w:lang w:eastAsia="en-US"/>
              </w:rPr>
              <w:t xml:space="preserve">b.      post-consumer reclaimed wood and wood fibre, and </w:t>
            </w:r>
            <w:proofErr w:type="gramStart"/>
            <w:r w:rsidRPr="00980432">
              <w:rPr>
                <w:rFonts w:ascii="Arial" w:eastAsia="Calibri" w:hAnsi="Arial" w:cs="Arial"/>
                <w:color w:val="auto"/>
                <w:sz w:val="20"/>
                <w:szCs w:val="20"/>
                <w:lang w:eastAsia="en-US"/>
              </w:rPr>
              <w:t>driftwood;</w:t>
            </w:r>
            <w:proofErr w:type="gramEnd"/>
            <w:r w:rsidRPr="00980432">
              <w:rPr>
                <w:rFonts w:ascii="Arial" w:eastAsia="Calibri" w:hAnsi="Arial" w:cs="Arial"/>
                <w:color w:val="auto"/>
                <w:sz w:val="20"/>
                <w:szCs w:val="20"/>
                <w:lang w:eastAsia="en-US"/>
              </w:rPr>
              <w:t xml:space="preserve"> </w:t>
            </w:r>
          </w:p>
          <w:p w14:paraId="59979460" w14:textId="77777777" w:rsidR="00980432" w:rsidRPr="00980432" w:rsidRDefault="00980432">
            <w:pPr>
              <w:pStyle w:val="Default"/>
              <w:widowControl w:val="0"/>
              <w:tabs>
                <w:tab w:val="left" w:pos="3686"/>
              </w:tabs>
              <w:rPr>
                <w:rFonts w:ascii="Arial" w:eastAsia="Calibri" w:hAnsi="Arial" w:cs="Arial"/>
                <w:color w:val="auto"/>
                <w:sz w:val="20"/>
                <w:szCs w:val="20"/>
                <w:lang w:eastAsia="en-US"/>
              </w:rPr>
            </w:pPr>
            <w:r w:rsidRPr="00980432">
              <w:rPr>
                <w:rFonts w:ascii="Arial" w:eastAsia="Calibri" w:hAnsi="Arial" w:cs="Arial"/>
                <w:color w:val="auto"/>
                <w:sz w:val="20"/>
                <w:szCs w:val="20"/>
                <w:lang w:eastAsia="en-US"/>
              </w:rPr>
              <w:t xml:space="preserve">c.      reclaimed timber abandoned or confiscated at least ten years </w:t>
            </w:r>
            <w:proofErr w:type="gramStart"/>
            <w:r w:rsidRPr="00980432">
              <w:rPr>
                <w:rFonts w:ascii="Arial" w:eastAsia="Calibri" w:hAnsi="Arial" w:cs="Arial"/>
                <w:color w:val="auto"/>
                <w:sz w:val="20"/>
                <w:szCs w:val="20"/>
                <w:lang w:eastAsia="en-US"/>
              </w:rPr>
              <w:t>previously;</w:t>
            </w:r>
            <w:proofErr w:type="gramEnd"/>
          </w:p>
          <w:p w14:paraId="27240570" w14:textId="77777777" w:rsidR="00980432" w:rsidRPr="00980432" w:rsidRDefault="00980432">
            <w:pPr>
              <w:pStyle w:val="Default"/>
              <w:widowControl w:val="0"/>
              <w:rPr>
                <w:rFonts w:ascii="Arial" w:eastAsia="Calibri" w:hAnsi="Arial" w:cs="Arial"/>
                <w:color w:val="auto"/>
                <w:sz w:val="20"/>
                <w:szCs w:val="20"/>
                <w:lang w:eastAsia="en-US"/>
              </w:rPr>
            </w:pPr>
            <w:r w:rsidRPr="00980432">
              <w:rPr>
                <w:rFonts w:ascii="Arial" w:eastAsia="Calibri" w:hAnsi="Arial" w:cs="Arial"/>
                <w:color w:val="auto"/>
                <w:sz w:val="20"/>
                <w:szCs w:val="20"/>
                <w:lang w:eastAsia="en-US"/>
              </w:rPr>
              <w:lastRenderedPageBreak/>
              <w:t>it excludes sawmill co-</w:t>
            </w:r>
            <w:proofErr w:type="gramStart"/>
            <w:r w:rsidRPr="00980432">
              <w:rPr>
                <w:rFonts w:ascii="Arial" w:eastAsia="Calibri" w:hAnsi="Arial" w:cs="Arial"/>
                <w:color w:val="auto"/>
                <w:sz w:val="20"/>
                <w:szCs w:val="20"/>
                <w:lang w:eastAsia="en-US"/>
              </w:rPr>
              <w:t>products;</w:t>
            </w:r>
            <w:proofErr w:type="gramEnd"/>
          </w:p>
          <w:p w14:paraId="2BF15602" w14:textId="77777777" w:rsidR="00980432" w:rsidRPr="00980432" w:rsidRDefault="00980432">
            <w:pPr>
              <w:rPr>
                <w:rFonts w:ascii="Arial" w:hAnsi="Arial" w:cs="Arial"/>
                <w:sz w:val="20"/>
                <w:szCs w:val="20"/>
              </w:rPr>
            </w:pPr>
          </w:p>
        </w:tc>
      </w:tr>
      <w:tr w:rsidR="00980432" w:rsidRPr="00980432" w14:paraId="4EC37987" w14:textId="77777777">
        <w:trPr>
          <w:gridAfter w:val="1"/>
          <w:wAfter w:w="141" w:type="dxa"/>
        </w:trPr>
        <w:tc>
          <w:tcPr>
            <w:tcW w:w="2518" w:type="dxa"/>
            <w:shd w:val="clear" w:color="auto" w:fill="auto"/>
          </w:tcPr>
          <w:p w14:paraId="350CF3F3" w14:textId="77777777" w:rsidR="00980432" w:rsidRPr="00980432" w:rsidRDefault="00980432">
            <w:pPr>
              <w:rPr>
                <w:rFonts w:ascii="Arial" w:hAnsi="Arial" w:cs="Arial"/>
                <w:b/>
                <w:sz w:val="20"/>
                <w:szCs w:val="20"/>
              </w:rPr>
            </w:pPr>
            <w:r w:rsidRPr="00980432">
              <w:rPr>
                <w:rFonts w:ascii="Arial" w:hAnsi="Arial" w:cs="Arial"/>
                <w:b/>
                <w:sz w:val="20"/>
                <w:szCs w:val="20"/>
              </w:rPr>
              <w:lastRenderedPageBreak/>
              <w:t>Robust Contractor Deliverables</w:t>
            </w:r>
          </w:p>
        </w:tc>
        <w:tc>
          <w:tcPr>
            <w:tcW w:w="6521" w:type="dxa"/>
            <w:shd w:val="clear" w:color="auto" w:fill="auto"/>
          </w:tcPr>
          <w:p w14:paraId="4CF78559" w14:textId="77777777" w:rsidR="00980432" w:rsidRPr="00980432" w:rsidRDefault="00980432">
            <w:pPr>
              <w:rPr>
                <w:rFonts w:ascii="Arial" w:hAnsi="Arial" w:cs="Arial"/>
                <w:sz w:val="20"/>
                <w:szCs w:val="20"/>
              </w:rPr>
            </w:pPr>
            <w:r w:rsidRPr="00980432">
              <w:rPr>
                <w:rFonts w:ascii="Arial" w:hAnsi="Arial" w:cs="Arial"/>
                <w:sz w:val="20"/>
                <w:szCs w:val="20"/>
              </w:rPr>
              <w:t>shall mean Robust items as described in Def Stan 81-041 (Part 2)</w:t>
            </w:r>
          </w:p>
        </w:tc>
      </w:tr>
      <w:tr w:rsidR="00980432" w:rsidRPr="00980432" w14:paraId="4E53A7FB" w14:textId="77777777">
        <w:trPr>
          <w:gridAfter w:val="1"/>
          <w:wAfter w:w="141" w:type="dxa"/>
        </w:trPr>
        <w:tc>
          <w:tcPr>
            <w:tcW w:w="2518" w:type="dxa"/>
            <w:shd w:val="clear" w:color="auto" w:fill="auto"/>
          </w:tcPr>
          <w:p w14:paraId="3C1A13D9" w14:textId="77777777" w:rsidR="00980432" w:rsidRPr="00980432" w:rsidRDefault="00980432">
            <w:pPr>
              <w:rPr>
                <w:rFonts w:ascii="Arial" w:hAnsi="Arial" w:cs="Arial"/>
                <w:b/>
                <w:sz w:val="20"/>
                <w:szCs w:val="20"/>
              </w:rPr>
            </w:pPr>
            <w:r w:rsidRPr="00980432">
              <w:rPr>
                <w:rFonts w:ascii="Arial" w:hAnsi="Arial" w:cs="Arial"/>
                <w:b/>
                <w:sz w:val="20"/>
                <w:szCs w:val="20"/>
              </w:rPr>
              <w:t>Safety Data Sheet</w:t>
            </w:r>
          </w:p>
        </w:tc>
        <w:tc>
          <w:tcPr>
            <w:tcW w:w="6521" w:type="dxa"/>
            <w:shd w:val="clear" w:color="auto" w:fill="auto"/>
          </w:tcPr>
          <w:p w14:paraId="4F784393" w14:textId="77777777" w:rsidR="00980432" w:rsidRPr="00980432" w:rsidRDefault="00980432">
            <w:pPr>
              <w:rPr>
                <w:rFonts w:ascii="Arial" w:hAnsi="Arial" w:cs="Arial"/>
                <w:sz w:val="20"/>
                <w:szCs w:val="20"/>
              </w:rPr>
            </w:pPr>
            <w:r w:rsidRPr="00980432">
              <w:rPr>
                <w:rFonts w:ascii="Arial" w:hAnsi="Arial" w:cs="Arial"/>
                <w:sz w:val="20"/>
                <w:szCs w:val="20"/>
              </w:rPr>
              <w:t>has the meaning as defined in the Registration, Evaluation, Authorisation and Restriction of Chemicals (REACH) Regulations 2007 (as amended</w:t>
            </w:r>
            <w:proofErr w:type="gramStart"/>
            <w:r w:rsidRPr="00980432">
              <w:rPr>
                <w:rFonts w:ascii="Arial" w:hAnsi="Arial" w:cs="Arial"/>
                <w:sz w:val="20"/>
                <w:szCs w:val="20"/>
              </w:rPr>
              <w:t>);</w:t>
            </w:r>
            <w:proofErr w:type="gramEnd"/>
          </w:p>
          <w:p w14:paraId="53C52CC7" w14:textId="77777777" w:rsidR="00980432" w:rsidRPr="00980432" w:rsidRDefault="00980432">
            <w:pPr>
              <w:rPr>
                <w:rFonts w:ascii="Arial" w:hAnsi="Arial" w:cs="Arial"/>
                <w:sz w:val="20"/>
                <w:szCs w:val="20"/>
              </w:rPr>
            </w:pPr>
          </w:p>
        </w:tc>
      </w:tr>
      <w:tr w:rsidR="00980432" w:rsidRPr="00980432" w14:paraId="73477196" w14:textId="77777777">
        <w:trPr>
          <w:gridAfter w:val="1"/>
          <w:wAfter w:w="141" w:type="dxa"/>
        </w:trPr>
        <w:tc>
          <w:tcPr>
            <w:tcW w:w="2518" w:type="dxa"/>
            <w:shd w:val="clear" w:color="auto" w:fill="auto"/>
          </w:tcPr>
          <w:p w14:paraId="7A603247" w14:textId="77777777" w:rsidR="00980432" w:rsidRPr="00980432" w:rsidRDefault="00980432">
            <w:pPr>
              <w:rPr>
                <w:rFonts w:ascii="Arial" w:hAnsi="Arial" w:cs="Arial"/>
                <w:b/>
                <w:sz w:val="20"/>
                <w:szCs w:val="20"/>
              </w:rPr>
            </w:pPr>
            <w:r w:rsidRPr="00980432">
              <w:rPr>
                <w:rFonts w:ascii="Arial" w:hAnsi="Arial" w:cs="Arial"/>
                <w:b/>
                <w:sz w:val="20"/>
                <w:szCs w:val="20"/>
              </w:rPr>
              <w:t>Schedule of Requirements</w:t>
            </w:r>
          </w:p>
        </w:tc>
        <w:tc>
          <w:tcPr>
            <w:tcW w:w="6521" w:type="dxa"/>
            <w:shd w:val="clear" w:color="auto" w:fill="auto"/>
          </w:tcPr>
          <w:p w14:paraId="5775D5C9" w14:textId="77777777" w:rsidR="00980432" w:rsidRPr="00980432" w:rsidRDefault="00980432">
            <w:pPr>
              <w:rPr>
                <w:rFonts w:ascii="Arial" w:hAnsi="Arial" w:cs="Arial"/>
                <w:sz w:val="20"/>
                <w:szCs w:val="20"/>
              </w:rPr>
            </w:pPr>
            <w:r w:rsidRPr="00980432">
              <w:rPr>
                <w:rFonts w:ascii="Arial" w:hAnsi="Arial" w:cs="Arial"/>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980432">
              <w:rPr>
                <w:rFonts w:ascii="Arial" w:hAnsi="Arial" w:cs="Arial"/>
                <w:sz w:val="20"/>
                <w:szCs w:val="20"/>
              </w:rPr>
              <w:t>Deliverable;</w:t>
            </w:r>
            <w:proofErr w:type="gramEnd"/>
          </w:p>
          <w:p w14:paraId="5E9773EF" w14:textId="77777777" w:rsidR="00980432" w:rsidRPr="00980432" w:rsidRDefault="00980432">
            <w:pPr>
              <w:rPr>
                <w:rFonts w:ascii="Arial" w:hAnsi="Arial" w:cs="Arial"/>
                <w:sz w:val="20"/>
                <w:szCs w:val="20"/>
              </w:rPr>
            </w:pPr>
          </w:p>
        </w:tc>
      </w:tr>
      <w:tr w:rsidR="00980432" w:rsidRPr="00980432" w14:paraId="5E491302" w14:textId="77777777">
        <w:trPr>
          <w:gridAfter w:val="1"/>
          <w:wAfter w:w="141" w:type="dxa"/>
        </w:trPr>
        <w:tc>
          <w:tcPr>
            <w:tcW w:w="2518" w:type="dxa"/>
            <w:shd w:val="clear" w:color="auto" w:fill="auto"/>
          </w:tcPr>
          <w:p w14:paraId="16DD7890" w14:textId="77777777" w:rsidR="00980432" w:rsidRPr="00980432" w:rsidRDefault="00980432">
            <w:pPr>
              <w:rPr>
                <w:rFonts w:ascii="Arial" w:hAnsi="Arial" w:cs="Arial"/>
                <w:b/>
                <w:sz w:val="20"/>
                <w:szCs w:val="20"/>
              </w:rPr>
            </w:pPr>
            <w:r w:rsidRPr="00980432">
              <w:rPr>
                <w:rFonts w:ascii="Arial" w:hAnsi="Arial" w:cs="Arial"/>
                <w:b/>
                <w:sz w:val="20"/>
                <w:szCs w:val="20"/>
              </w:rPr>
              <w:t>Sensitive Information</w:t>
            </w:r>
          </w:p>
        </w:tc>
        <w:tc>
          <w:tcPr>
            <w:tcW w:w="6521" w:type="dxa"/>
            <w:shd w:val="clear" w:color="auto" w:fill="auto"/>
          </w:tcPr>
          <w:p w14:paraId="4966E389" w14:textId="77777777" w:rsidR="00980432" w:rsidRPr="00980432" w:rsidRDefault="00980432">
            <w:pPr>
              <w:rPr>
                <w:rFonts w:ascii="Arial" w:hAnsi="Arial" w:cs="Arial"/>
                <w:sz w:val="20"/>
                <w:szCs w:val="20"/>
              </w:rPr>
            </w:pPr>
            <w:r w:rsidRPr="00980432">
              <w:rPr>
                <w:rFonts w:ascii="Arial" w:hAnsi="Arial" w:cs="Arial"/>
                <w:sz w:val="20"/>
                <w:szCs w:val="20"/>
              </w:rPr>
              <w:t>means the Information listed in the completed Schedule 5 (</w:t>
            </w:r>
            <w:proofErr w:type="gramStart"/>
            <w:r w:rsidRPr="00980432">
              <w:rPr>
                <w:rFonts w:ascii="Arial" w:hAnsi="Arial" w:cs="Arial"/>
                <w:sz w:val="20"/>
                <w:szCs w:val="20"/>
              </w:rPr>
              <w:t>Contractor’s  Sensitive</w:t>
            </w:r>
            <w:proofErr w:type="gramEnd"/>
            <w:r w:rsidRPr="00980432">
              <w:rPr>
                <w:rFonts w:ascii="Arial" w:hAnsi="Arial" w:cs="Arial"/>
                <w:sz w:val="20"/>
                <w:szCs w:val="2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0B33D398" w14:textId="77777777" w:rsidR="00980432" w:rsidRPr="00980432" w:rsidRDefault="00980432">
            <w:pPr>
              <w:rPr>
                <w:rFonts w:ascii="Arial" w:hAnsi="Arial" w:cs="Arial"/>
                <w:sz w:val="20"/>
                <w:szCs w:val="20"/>
              </w:rPr>
            </w:pPr>
          </w:p>
        </w:tc>
      </w:tr>
      <w:tr w:rsidR="00980432" w:rsidRPr="00980432" w14:paraId="32B28AB2" w14:textId="77777777">
        <w:trPr>
          <w:gridAfter w:val="1"/>
          <w:wAfter w:w="141" w:type="dxa"/>
        </w:trPr>
        <w:tc>
          <w:tcPr>
            <w:tcW w:w="2518" w:type="dxa"/>
            <w:shd w:val="clear" w:color="auto" w:fill="auto"/>
          </w:tcPr>
          <w:p w14:paraId="346B14AF" w14:textId="77777777" w:rsidR="00980432" w:rsidRPr="00980432" w:rsidRDefault="00980432">
            <w:pPr>
              <w:rPr>
                <w:rFonts w:ascii="Arial" w:hAnsi="Arial" w:cs="Arial"/>
                <w:b/>
                <w:sz w:val="20"/>
                <w:szCs w:val="20"/>
              </w:rPr>
            </w:pPr>
            <w:r w:rsidRPr="00980432">
              <w:rPr>
                <w:rFonts w:ascii="Arial" w:hAnsi="Arial" w:cs="Arial"/>
                <w:b/>
                <w:sz w:val="20"/>
                <w:szCs w:val="20"/>
                <w:lang w:eastAsia="en-US"/>
              </w:rPr>
              <w:t>Short-Rotation Coppice</w:t>
            </w:r>
          </w:p>
        </w:tc>
        <w:tc>
          <w:tcPr>
            <w:tcW w:w="6521" w:type="dxa"/>
            <w:shd w:val="clear" w:color="auto" w:fill="auto"/>
          </w:tcPr>
          <w:p w14:paraId="0B055911" w14:textId="77777777" w:rsidR="00980432" w:rsidRPr="00980432" w:rsidRDefault="00980432">
            <w:pPr>
              <w:rPr>
                <w:rFonts w:ascii="Arial" w:hAnsi="Arial" w:cs="Arial"/>
                <w:sz w:val="20"/>
                <w:szCs w:val="20"/>
                <w:lang w:eastAsia="en-US"/>
              </w:rPr>
            </w:pPr>
            <w:r w:rsidRPr="00980432">
              <w:rPr>
                <w:rFonts w:ascii="Arial" w:hAnsi="Arial" w:cs="Arial"/>
                <w:sz w:val="20"/>
                <w:szCs w:val="20"/>
                <w:lang w:eastAsia="en-US"/>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980432">
              <w:rPr>
                <w:rFonts w:ascii="Arial" w:hAnsi="Arial" w:cs="Arial"/>
                <w:sz w:val="20"/>
                <w:szCs w:val="20"/>
                <w:lang w:eastAsia="en-US"/>
              </w:rPr>
              <w:t>policy;</w:t>
            </w:r>
            <w:proofErr w:type="gramEnd"/>
          </w:p>
          <w:p w14:paraId="67368C55" w14:textId="77777777" w:rsidR="00980432" w:rsidRPr="00980432" w:rsidRDefault="00980432">
            <w:pPr>
              <w:rPr>
                <w:rFonts w:ascii="Arial" w:hAnsi="Arial" w:cs="Arial"/>
                <w:sz w:val="20"/>
                <w:szCs w:val="20"/>
              </w:rPr>
            </w:pPr>
          </w:p>
        </w:tc>
      </w:tr>
      <w:tr w:rsidR="00980432" w:rsidRPr="00980432" w14:paraId="0C393500" w14:textId="77777777">
        <w:trPr>
          <w:gridAfter w:val="1"/>
          <w:wAfter w:w="141" w:type="dxa"/>
        </w:trPr>
        <w:tc>
          <w:tcPr>
            <w:tcW w:w="2518" w:type="dxa"/>
            <w:shd w:val="clear" w:color="auto" w:fill="auto"/>
          </w:tcPr>
          <w:p w14:paraId="067FA523" w14:textId="77777777" w:rsidR="00980432" w:rsidRPr="00980432" w:rsidRDefault="00980432">
            <w:pPr>
              <w:rPr>
                <w:rFonts w:ascii="Arial" w:hAnsi="Arial" w:cs="Arial"/>
                <w:b/>
                <w:sz w:val="20"/>
                <w:szCs w:val="20"/>
              </w:rPr>
            </w:pPr>
            <w:r w:rsidRPr="00980432">
              <w:rPr>
                <w:rFonts w:ascii="Arial" w:hAnsi="Arial" w:cs="Arial"/>
                <w:b/>
                <w:sz w:val="20"/>
                <w:szCs w:val="20"/>
              </w:rPr>
              <w:t>Specification</w:t>
            </w:r>
          </w:p>
        </w:tc>
        <w:tc>
          <w:tcPr>
            <w:tcW w:w="6521" w:type="dxa"/>
            <w:shd w:val="clear" w:color="auto" w:fill="auto"/>
          </w:tcPr>
          <w:p w14:paraId="69EED45A"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980432">
              <w:rPr>
                <w:rFonts w:ascii="Arial" w:hAnsi="Arial" w:cs="Arial"/>
                <w:sz w:val="20"/>
                <w:szCs w:val="20"/>
              </w:rPr>
              <w:t>Specification;</w:t>
            </w:r>
            <w:proofErr w:type="gramEnd"/>
          </w:p>
          <w:p w14:paraId="0A557A15" w14:textId="77777777" w:rsidR="00980432" w:rsidRPr="00980432" w:rsidRDefault="00980432">
            <w:pPr>
              <w:rPr>
                <w:rFonts w:ascii="Arial" w:hAnsi="Arial" w:cs="Arial"/>
                <w:sz w:val="20"/>
                <w:szCs w:val="20"/>
              </w:rPr>
            </w:pPr>
          </w:p>
        </w:tc>
      </w:tr>
      <w:tr w:rsidR="00980432" w:rsidRPr="00980432" w14:paraId="7F276972" w14:textId="77777777">
        <w:trPr>
          <w:gridAfter w:val="1"/>
          <w:wAfter w:w="141" w:type="dxa"/>
        </w:trPr>
        <w:tc>
          <w:tcPr>
            <w:tcW w:w="2518" w:type="dxa"/>
            <w:shd w:val="clear" w:color="auto" w:fill="auto"/>
          </w:tcPr>
          <w:p w14:paraId="09B2EB6A" w14:textId="77777777" w:rsidR="00980432" w:rsidRPr="00980432" w:rsidRDefault="00980432">
            <w:pPr>
              <w:rPr>
                <w:rFonts w:ascii="Arial" w:hAnsi="Arial" w:cs="Arial"/>
                <w:b/>
                <w:sz w:val="20"/>
                <w:szCs w:val="20"/>
              </w:rPr>
            </w:pPr>
            <w:r w:rsidRPr="00980432">
              <w:rPr>
                <w:rFonts w:ascii="Arial" w:hAnsi="Arial" w:cs="Arial"/>
                <w:b/>
                <w:sz w:val="20"/>
                <w:szCs w:val="20"/>
              </w:rPr>
              <w:t>STANAG</w:t>
            </w:r>
            <w:r w:rsidRPr="00980432">
              <w:rPr>
                <w:rFonts w:ascii="Arial" w:hAnsi="Arial" w:cs="Arial"/>
                <w:b/>
                <w:i/>
                <w:sz w:val="20"/>
                <w:szCs w:val="20"/>
              </w:rPr>
              <w:t xml:space="preserve"> </w:t>
            </w:r>
            <w:r w:rsidRPr="00980432">
              <w:rPr>
                <w:rFonts w:ascii="Arial" w:hAnsi="Arial" w:cs="Arial"/>
                <w:b/>
                <w:sz w:val="20"/>
                <w:szCs w:val="20"/>
              </w:rPr>
              <w:t>4329</w:t>
            </w:r>
          </w:p>
        </w:tc>
        <w:tc>
          <w:tcPr>
            <w:tcW w:w="6521" w:type="dxa"/>
            <w:shd w:val="clear" w:color="auto" w:fill="auto"/>
          </w:tcPr>
          <w:p w14:paraId="2FFDEDA4" w14:textId="77777777" w:rsidR="00980432" w:rsidRPr="00980432" w:rsidRDefault="00980432">
            <w:pPr>
              <w:rPr>
                <w:rFonts w:ascii="Arial" w:hAnsi="Arial" w:cs="Arial"/>
                <w:sz w:val="20"/>
                <w:szCs w:val="20"/>
              </w:rPr>
            </w:pPr>
            <w:r w:rsidRPr="00980432">
              <w:rPr>
                <w:rFonts w:ascii="Arial" w:hAnsi="Arial" w:cs="Arial"/>
                <w:sz w:val="20"/>
                <w:szCs w:val="20"/>
              </w:rPr>
              <w:t xml:space="preserve">means the publication NATO Standard Bar Code </w:t>
            </w:r>
            <w:proofErr w:type="spellStart"/>
            <w:r w:rsidRPr="00980432">
              <w:rPr>
                <w:rFonts w:ascii="Arial" w:hAnsi="Arial" w:cs="Arial"/>
                <w:sz w:val="20"/>
                <w:szCs w:val="20"/>
              </w:rPr>
              <w:t>Symbologies</w:t>
            </w:r>
            <w:proofErr w:type="spellEnd"/>
            <w:r w:rsidRPr="00980432">
              <w:rPr>
                <w:rFonts w:ascii="Arial" w:hAnsi="Arial" w:cs="Arial"/>
                <w:sz w:val="20"/>
                <w:szCs w:val="20"/>
              </w:rPr>
              <w:t xml:space="preserve"> which can be sourced at </w:t>
            </w:r>
            <w:hyperlink r:id="rId16" w:history="1">
              <w:r w:rsidRPr="00980432">
                <w:rPr>
                  <w:rStyle w:val="Hyperlink"/>
                  <w:rFonts w:ascii="Arial" w:hAnsi="Arial" w:cs="Arial"/>
                  <w:sz w:val="20"/>
                  <w:szCs w:val="20"/>
                </w:rPr>
                <w:t>https://www.dstan.mod.uk/faqs.html</w:t>
              </w:r>
            </w:hyperlink>
            <w:r w:rsidRPr="00980432">
              <w:rPr>
                <w:rFonts w:ascii="Arial" w:hAnsi="Arial" w:cs="Arial"/>
                <w:sz w:val="20"/>
                <w:szCs w:val="20"/>
              </w:rPr>
              <w:t>;</w:t>
            </w:r>
          </w:p>
          <w:p w14:paraId="3B9285E5" w14:textId="77777777" w:rsidR="00980432" w:rsidRPr="00980432" w:rsidRDefault="00980432">
            <w:pPr>
              <w:rPr>
                <w:rFonts w:ascii="Arial" w:hAnsi="Arial" w:cs="Arial"/>
                <w:sz w:val="20"/>
                <w:szCs w:val="20"/>
              </w:rPr>
            </w:pPr>
          </w:p>
        </w:tc>
      </w:tr>
      <w:tr w:rsidR="00980432" w:rsidRPr="00980432" w14:paraId="0833F981" w14:textId="77777777">
        <w:trPr>
          <w:gridAfter w:val="1"/>
          <w:wAfter w:w="141" w:type="dxa"/>
        </w:trPr>
        <w:tc>
          <w:tcPr>
            <w:tcW w:w="2518" w:type="dxa"/>
            <w:shd w:val="clear" w:color="auto" w:fill="auto"/>
          </w:tcPr>
          <w:p w14:paraId="260530A7" w14:textId="77777777" w:rsidR="00980432" w:rsidRPr="00980432" w:rsidRDefault="00980432">
            <w:pPr>
              <w:rPr>
                <w:rFonts w:ascii="Arial" w:hAnsi="Arial" w:cs="Arial"/>
                <w:b/>
                <w:sz w:val="20"/>
                <w:szCs w:val="20"/>
              </w:rPr>
            </w:pPr>
            <w:r w:rsidRPr="00980432">
              <w:rPr>
                <w:rFonts w:ascii="Arial" w:hAnsi="Arial" w:cs="Arial"/>
                <w:b/>
                <w:sz w:val="20"/>
                <w:szCs w:val="20"/>
              </w:rPr>
              <w:t>Subcontractor</w:t>
            </w:r>
          </w:p>
        </w:tc>
        <w:tc>
          <w:tcPr>
            <w:tcW w:w="6521" w:type="dxa"/>
            <w:shd w:val="clear" w:color="auto" w:fill="auto"/>
          </w:tcPr>
          <w:p w14:paraId="3028426C" w14:textId="77777777" w:rsidR="00980432" w:rsidRPr="00980432" w:rsidRDefault="00980432">
            <w:pPr>
              <w:rPr>
                <w:rFonts w:ascii="Arial" w:hAnsi="Arial" w:cs="Arial"/>
                <w:sz w:val="20"/>
                <w:szCs w:val="20"/>
              </w:rPr>
            </w:pPr>
            <w:r w:rsidRPr="00980432">
              <w:rPr>
                <w:rFonts w:ascii="Arial" w:hAnsi="Arial" w:cs="Arial"/>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980432">
              <w:rPr>
                <w:rFonts w:ascii="Arial" w:hAnsi="Arial" w:cs="Arial"/>
                <w:sz w:val="20"/>
                <w:szCs w:val="20"/>
              </w:rPr>
              <w:t>accordingly;</w:t>
            </w:r>
            <w:proofErr w:type="gramEnd"/>
          </w:p>
          <w:p w14:paraId="1388F537" w14:textId="77777777" w:rsidR="00980432" w:rsidRPr="00980432" w:rsidRDefault="00980432">
            <w:pPr>
              <w:rPr>
                <w:rFonts w:ascii="Arial" w:hAnsi="Arial" w:cs="Arial"/>
                <w:sz w:val="20"/>
                <w:szCs w:val="20"/>
              </w:rPr>
            </w:pPr>
          </w:p>
        </w:tc>
      </w:tr>
      <w:tr w:rsidR="00980432" w:rsidRPr="00980432" w14:paraId="1D10D2F3" w14:textId="77777777">
        <w:trPr>
          <w:gridAfter w:val="1"/>
          <w:wAfter w:w="141" w:type="dxa"/>
        </w:trPr>
        <w:tc>
          <w:tcPr>
            <w:tcW w:w="2518" w:type="dxa"/>
            <w:shd w:val="clear" w:color="auto" w:fill="auto"/>
          </w:tcPr>
          <w:p w14:paraId="4CF77805" w14:textId="77777777" w:rsidR="00980432" w:rsidRPr="00980432" w:rsidRDefault="00980432">
            <w:pPr>
              <w:rPr>
                <w:rFonts w:ascii="Arial" w:hAnsi="Arial" w:cs="Arial"/>
                <w:b/>
                <w:sz w:val="20"/>
                <w:szCs w:val="20"/>
              </w:rPr>
            </w:pPr>
            <w:r w:rsidRPr="00980432">
              <w:rPr>
                <w:rFonts w:ascii="Arial" w:hAnsi="Arial" w:cs="Arial"/>
                <w:b/>
                <w:sz w:val="20"/>
                <w:szCs w:val="20"/>
              </w:rPr>
              <w:t>Substance</w:t>
            </w:r>
          </w:p>
        </w:tc>
        <w:tc>
          <w:tcPr>
            <w:tcW w:w="6521" w:type="dxa"/>
            <w:shd w:val="clear" w:color="auto" w:fill="auto"/>
          </w:tcPr>
          <w:p w14:paraId="4CC42D76" w14:textId="77777777" w:rsidR="00980432" w:rsidRPr="00980432" w:rsidRDefault="00980432">
            <w:pPr>
              <w:rPr>
                <w:rFonts w:ascii="Arial" w:hAnsi="Arial" w:cs="Arial"/>
                <w:sz w:val="20"/>
                <w:szCs w:val="20"/>
              </w:rPr>
            </w:pPr>
            <w:r w:rsidRPr="00980432">
              <w:rPr>
                <w:rFonts w:ascii="Arial" w:hAnsi="Arial" w:cs="Arial"/>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980432" w:rsidRPr="00980432" w14:paraId="1546AAC7" w14:textId="77777777">
        <w:trPr>
          <w:gridAfter w:val="1"/>
          <w:wAfter w:w="141" w:type="dxa"/>
          <w:trHeight w:val="1550"/>
        </w:trPr>
        <w:tc>
          <w:tcPr>
            <w:tcW w:w="2518" w:type="dxa"/>
            <w:shd w:val="clear" w:color="auto" w:fill="auto"/>
          </w:tcPr>
          <w:p w14:paraId="297967E8" w14:textId="77777777" w:rsidR="00980432" w:rsidRPr="00980432" w:rsidRDefault="00980432">
            <w:pPr>
              <w:rPr>
                <w:rFonts w:ascii="Arial" w:hAnsi="Arial" w:cs="Arial"/>
                <w:b/>
                <w:sz w:val="20"/>
                <w:szCs w:val="20"/>
              </w:rPr>
            </w:pPr>
            <w:r w:rsidRPr="00980432">
              <w:rPr>
                <w:rFonts w:ascii="Arial" w:hAnsi="Arial" w:cs="Arial"/>
                <w:b/>
                <w:sz w:val="20"/>
                <w:szCs w:val="20"/>
              </w:rPr>
              <w:lastRenderedPageBreak/>
              <w:t>Timber and Wood-</w:t>
            </w:r>
            <w:proofErr w:type="gramStart"/>
            <w:r w:rsidRPr="00980432">
              <w:rPr>
                <w:rFonts w:ascii="Arial" w:hAnsi="Arial" w:cs="Arial"/>
                <w:b/>
                <w:sz w:val="20"/>
                <w:szCs w:val="20"/>
              </w:rPr>
              <w:t>Derived  Products</w:t>
            </w:r>
            <w:proofErr w:type="gramEnd"/>
          </w:p>
        </w:tc>
        <w:tc>
          <w:tcPr>
            <w:tcW w:w="6521" w:type="dxa"/>
            <w:shd w:val="clear" w:color="auto" w:fill="auto"/>
          </w:tcPr>
          <w:p w14:paraId="3193E887" w14:textId="77777777" w:rsidR="00980432" w:rsidRPr="00980432" w:rsidRDefault="00980432">
            <w:pPr>
              <w:rPr>
                <w:rFonts w:ascii="Arial" w:hAnsi="Arial" w:cs="Arial"/>
                <w:sz w:val="20"/>
                <w:szCs w:val="20"/>
              </w:rPr>
            </w:pPr>
            <w:r w:rsidRPr="00980432">
              <w:rPr>
                <w:rFonts w:ascii="Arial" w:hAnsi="Arial" w:cs="Arial"/>
                <w:sz w:val="20"/>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980432">
              <w:rPr>
                <w:rFonts w:ascii="Arial" w:hAnsi="Arial" w:cs="Arial"/>
                <w:sz w:val="20"/>
                <w:szCs w:val="20"/>
              </w:rPr>
              <w:t>element;</w:t>
            </w:r>
            <w:proofErr w:type="gramEnd"/>
          </w:p>
          <w:p w14:paraId="124C5432" w14:textId="77777777" w:rsidR="00980432" w:rsidRPr="00980432" w:rsidRDefault="00980432">
            <w:pPr>
              <w:rPr>
                <w:rFonts w:ascii="Arial" w:hAnsi="Arial" w:cs="Arial"/>
                <w:sz w:val="20"/>
                <w:szCs w:val="20"/>
                <w:lang w:eastAsia="en-US"/>
              </w:rPr>
            </w:pPr>
          </w:p>
        </w:tc>
      </w:tr>
      <w:tr w:rsidR="00980432" w:rsidRPr="00980432" w14:paraId="17899917" w14:textId="77777777">
        <w:trPr>
          <w:gridAfter w:val="1"/>
          <w:wAfter w:w="141" w:type="dxa"/>
        </w:trPr>
        <w:tc>
          <w:tcPr>
            <w:tcW w:w="2518" w:type="dxa"/>
            <w:shd w:val="clear" w:color="auto" w:fill="auto"/>
          </w:tcPr>
          <w:p w14:paraId="53125900" w14:textId="77777777" w:rsidR="00980432" w:rsidRPr="00980432" w:rsidRDefault="00980432">
            <w:pPr>
              <w:rPr>
                <w:rFonts w:ascii="Arial" w:hAnsi="Arial" w:cs="Arial"/>
                <w:b/>
                <w:sz w:val="20"/>
                <w:szCs w:val="20"/>
              </w:rPr>
            </w:pPr>
            <w:r w:rsidRPr="00980432">
              <w:rPr>
                <w:rFonts w:ascii="Arial" w:hAnsi="Arial" w:cs="Arial"/>
                <w:b/>
                <w:sz w:val="20"/>
                <w:szCs w:val="20"/>
              </w:rPr>
              <w:t>Transparency</w:t>
            </w:r>
            <w:r w:rsidRPr="00980432">
              <w:rPr>
                <w:rFonts w:ascii="Arial" w:hAnsi="Arial" w:cs="Arial"/>
                <w:b/>
                <w:sz w:val="20"/>
                <w:szCs w:val="20"/>
                <w:lang w:eastAsia="en-US"/>
              </w:rPr>
              <w:t xml:space="preserve"> </w:t>
            </w:r>
            <w:r w:rsidRPr="00980432">
              <w:rPr>
                <w:rFonts w:ascii="Arial" w:hAnsi="Arial" w:cs="Arial"/>
                <w:b/>
                <w:sz w:val="20"/>
                <w:szCs w:val="20"/>
              </w:rPr>
              <w:t>Information</w:t>
            </w:r>
          </w:p>
        </w:tc>
        <w:tc>
          <w:tcPr>
            <w:tcW w:w="6521" w:type="dxa"/>
            <w:shd w:val="clear" w:color="auto" w:fill="auto"/>
          </w:tcPr>
          <w:p w14:paraId="01ED447F" w14:textId="77777777" w:rsidR="00980432" w:rsidRPr="00980432" w:rsidRDefault="00980432">
            <w:pPr>
              <w:rPr>
                <w:rFonts w:ascii="Arial" w:hAnsi="Arial" w:cs="Arial"/>
                <w:sz w:val="20"/>
                <w:szCs w:val="20"/>
              </w:rPr>
            </w:pPr>
            <w:r w:rsidRPr="00980432">
              <w:rPr>
                <w:rFonts w:ascii="Arial" w:hAnsi="Arial" w:cs="Arial"/>
                <w:sz w:val="20"/>
                <w:szCs w:val="2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06697A68" w14:textId="77777777" w:rsidR="00980432" w:rsidRPr="00980432" w:rsidRDefault="00980432">
            <w:pPr>
              <w:rPr>
                <w:rFonts w:ascii="Arial" w:hAnsi="Arial" w:cs="Arial"/>
                <w:sz w:val="20"/>
                <w:szCs w:val="20"/>
              </w:rPr>
            </w:pPr>
          </w:p>
        </w:tc>
      </w:tr>
      <w:tr w:rsidR="00980432" w:rsidRPr="00980432" w14:paraId="600EA957" w14:textId="77777777">
        <w:trPr>
          <w:gridAfter w:val="1"/>
          <w:wAfter w:w="141" w:type="dxa"/>
        </w:trPr>
        <w:tc>
          <w:tcPr>
            <w:tcW w:w="2518" w:type="dxa"/>
            <w:shd w:val="clear" w:color="auto" w:fill="auto"/>
          </w:tcPr>
          <w:p w14:paraId="14C2BF65" w14:textId="77777777" w:rsidR="00980432" w:rsidRPr="00980432" w:rsidRDefault="00980432">
            <w:pPr>
              <w:rPr>
                <w:rFonts w:ascii="Arial" w:hAnsi="Arial" w:cs="Arial"/>
                <w:b/>
                <w:sz w:val="20"/>
                <w:szCs w:val="20"/>
              </w:rPr>
            </w:pPr>
            <w:r w:rsidRPr="00980432">
              <w:rPr>
                <w:rFonts w:ascii="Arial" w:hAnsi="Arial" w:cs="Arial"/>
                <w:b/>
                <w:sz w:val="20"/>
                <w:szCs w:val="20"/>
                <w:lang w:eastAsia="en-US"/>
              </w:rPr>
              <w:t>Virgin Timber</w:t>
            </w:r>
          </w:p>
        </w:tc>
        <w:tc>
          <w:tcPr>
            <w:tcW w:w="6521" w:type="dxa"/>
            <w:shd w:val="clear" w:color="auto" w:fill="auto"/>
          </w:tcPr>
          <w:p w14:paraId="0E354B31" w14:textId="77777777" w:rsidR="00980432" w:rsidRPr="00980432" w:rsidRDefault="00980432">
            <w:pPr>
              <w:rPr>
                <w:rFonts w:ascii="Arial" w:hAnsi="Arial" w:cs="Arial"/>
                <w:sz w:val="20"/>
                <w:szCs w:val="20"/>
                <w:lang w:eastAsia="en-US"/>
              </w:rPr>
            </w:pPr>
            <w:r w:rsidRPr="00980432">
              <w:rPr>
                <w:rFonts w:ascii="Arial" w:hAnsi="Arial" w:cs="Arial"/>
                <w:sz w:val="20"/>
                <w:szCs w:val="20"/>
                <w:lang w:eastAsia="en-US"/>
              </w:rPr>
              <w:t>means Timber and Wood-Derived Products that do not include Recycled Timber.</w:t>
            </w:r>
          </w:p>
          <w:p w14:paraId="2D924931" w14:textId="77777777" w:rsidR="00980432" w:rsidRPr="00980432" w:rsidRDefault="00980432">
            <w:pPr>
              <w:rPr>
                <w:rFonts w:ascii="Arial" w:hAnsi="Arial" w:cs="Arial"/>
                <w:sz w:val="20"/>
                <w:szCs w:val="20"/>
              </w:rPr>
            </w:pPr>
          </w:p>
        </w:tc>
      </w:tr>
    </w:tbl>
    <w:p w14:paraId="2D834A35" w14:textId="77777777" w:rsidR="00980432" w:rsidRPr="00980432" w:rsidRDefault="00980432">
      <w:pPr>
        <w:rPr>
          <w:rFonts w:ascii="Arial" w:hAnsi="Arial" w:cs="Arial"/>
          <w:sz w:val="20"/>
          <w:szCs w:val="20"/>
        </w:rPr>
      </w:pPr>
    </w:p>
    <w:p w14:paraId="20C29C16" w14:textId="77777777" w:rsidR="00980432" w:rsidRPr="00980432" w:rsidRDefault="00980432">
      <w:pPr>
        <w:rPr>
          <w:rFonts w:ascii="Arial" w:hAnsi="Arial" w:cs="Arial"/>
          <w:sz w:val="20"/>
          <w:szCs w:val="20"/>
        </w:rPr>
      </w:pPr>
      <w:r w:rsidRPr="00980432">
        <w:rPr>
          <w:rFonts w:ascii="Arial" w:hAnsi="Arial" w:cs="Arial"/>
          <w:sz w:val="20"/>
          <w:szCs w:val="20"/>
        </w:rPr>
        <w:t>Where project specific DEFCONs are included under Condition 45 definitions shall be in accordance with DEFCON 501.</w:t>
      </w:r>
    </w:p>
    <w:p w14:paraId="64EAC0BF" w14:textId="77777777" w:rsidR="00980432" w:rsidRPr="00B4138B" w:rsidRDefault="00980432">
      <w:pPr>
        <w:rPr>
          <w:rFonts w:cs="Arial"/>
          <w:szCs w:val="20"/>
        </w:rPr>
      </w:pPr>
    </w:p>
    <w:p w14:paraId="1B5BC578" w14:textId="77777777" w:rsidR="00135420" w:rsidRPr="00135420" w:rsidRDefault="00135420">
      <w:pPr>
        <w:pStyle w:val="Heading1"/>
        <w:numPr>
          <w:ilvl w:val="0"/>
          <w:numId w:val="0"/>
        </w:numPr>
        <w:tabs>
          <w:tab w:val="left" w:pos="720"/>
        </w:tabs>
        <w:jc w:val="right"/>
        <w:rPr>
          <w:sz w:val="20"/>
          <w:szCs w:val="20"/>
          <w:u w:val="none"/>
        </w:rPr>
      </w:pPr>
      <w:r>
        <w:rPr>
          <w:szCs w:val="20"/>
        </w:rPr>
        <w:br w:type="page"/>
      </w:r>
      <w:r w:rsidRPr="00135420">
        <w:rPr>
          <w:sz w:val="20"/>
          <w:szCs w:val="20"/>
          <w:u w:val="none"/>
        </w:rPr>
        <w:lastRenderedPageBreak/>
        <w:t xml:space="preserve">Schedule 1 Annex A to Contract 708920451 </w:t>
      </w:r>
    </w:p>
    <w:p w14:paraId="2AB354AD" w14:textId="77777777" w:rsidR="00135420" w:rsidRPr="00135420" w:rsidRDefault="00135420">
      <w:pPr>
        <w:rPr>
          <w:rFonts w:ascii="Arial" w:hAnsi="Arial" w:cs="Arial"/>
          <w:sz w:val="20"/>
          <w:szCs w:val="20"/>
        </w:rPr>
      </w:pPr>
    </w:p>
    <w:p w14:paraId="3CC440A6" w14:textId="77777777" w:rsidR="00135420" w:rsidRPr="00135420" w:rsidRDefault="00135420">
      <w:pPr>
        <w:pStyle w:val="Heading1"/>
        <w:numPr>
          <w:ilvl w:val="0"/>
          <w:numId w:val="0"/>
        </w:numPr>
        <w:tabs>
          <w:tab w:val="left" w:pos="720"/>
        </w:tabs>
        <w:jc w:val="center"/>
        <w:rPr>
          <w:sz w:val="20"/>
          <w:szCs w:val="20"/>
          <w:u w:val="none"/>
        </w:rPr>
      </w:pPr>
      <w:r w:rsidRPr="00135420">
        <w:rPr>
          <w:sz w:val="20"/>
          <w:szCs w:val="20"/>
          <w:u w:val="none"/>
        </w:rPr>
        <w:t xml:space="preserve">Additional Definitions of Contract </w:t>
      </w:r>
      <w:proofErr w:type="spellStart"/>
      <w:r w:rsidRPr="00135420">
        <w:rPr>
          <w:sz w:val="20"/>
          <w:szCs w:val="20"/>
          <w:u w:val="none"/>
        </w:rPr>
        <w:t>iaw</w:t>
      </w:r>
      <w:proofErr w:type="spellEnd"/>
      <w:r w:rsidRPr="00135420">
        <w:rPr>
          <w:sz w:val="20"/>
          <w:szCs w:val="20"/>
          <w:u w:val="none"/>
        </w:rPr>
        <w:t>. Conditions 45 - 47 (Additional Conditions)</w:t>
      </w:r>
    </w:p>
    <w:p w14:paraId="4FF0E4F0" w14:textId="77777777" w:rsidR="00135420" w:rsidRPr="00135420" w:rsidRDefault="00135420">
      <w:pPr>
        <w:rPr>
          <w:rFonts w:ascii="Arial" w:hAnsi="Arial" w:cs="Arial"/>
          <w:sz w:val="20"/>
          <w:szCs w:val="20"/>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1"/>
        <w:gridCol w:w="6911"/>
      </w:tblGrid>
      <w:tr w:rsidR="00135420" w:rsidRPr="00135420" w14:paraId="6C715CF0"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D9D9D9"/>
            <w:hideMark/>
          </w:tcPr>
          <w:p w14:paraId="678BB3B6" w14:textId="77777777" w:rsidR="00135420" w:rsidRPr="00135420" w:rsidRDefault="00135420">
            <w:pPr>
              <w:rPr>
                <w:rFonts w:ascii="Arial" w:hAnsi="Arial" w:cs="Arial"/>
                <w:sz w:val="20"/>
                <w:szCs w:val="20"/>
              </w:rPr>
            </w:pPr>
            <w:r w:rsidRPr="00135420">
              <w:rPr>
                <w:rFonts w:ascii="Arial" w:hAnsi="Arial" w:cs="Arial"/>
                <w:b/>
                <w:bCs/>
                <w:sz w:val="20"/>
                <w:szCs w:val="20"/>
                <w:lang w:val="en-US"/>
              </w:rPr>
              <w:t>Term/Abbreviation</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D9D9D9"/>
            <w:hideMark/>
          </w:tcPr>
          <w:p w14:paraId="757A35DD" w14:textId="77777777" w:rsidR="00135420" w:rsidRPr="00135420" w:rsidRDefault="00135420">
            <w:pPr>
              <w:rPr>
                <w:rFonts w:ascii="Arial" w:hAnsi="Arial" w:cs="Arial"/>
                <w:sz w:val="20"/>
                <w:szCs w:val="20"/>
              </w:rPr>
            </w:pPr>
            <w:r w:rsidRPr="00135420">
              <w:rPr>
                <w:rFonts w:ascii="Arial" w:hAnsi="Arial" w:cs="Arial"/>
                <w:b/>
                <w:bCs/>
                <w:sz w:val="20"/>
                <w:szCs w:val="20"/>
                <w:lang w:val="en-US"/>
              </w:rPr>
              <w:t>Definition</w:t>
            </w:r>
            <w:r w:rsidRPr="00135420">
              <w:rPr>
                <w:rFonts w:ascii="Arial" w:hAnsi="Arial" w:cs="Arial"/>
                <w:sz w:val="20"/>
                <w:szCs w:val="20"/>
              </w:rPr>
              <w:t> </w:t>
            </w:r>
          </w:p>
        </w:tc>
      </w:tr>
      <w:tr w:rsidR="00135420" w:rsidRPr="00135420" w14:paraId="152B63E9"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407548E" w14:textId="77777777" w:rsidR="00135420" w:rsidRPr="00135420" w:rsidRDefault="00135420">
            <w:pPr>
              <w:rPr>
                <w:rFonts w:ascii="Arial" w:hAnsi="Arial" w:cs="Arial"/>
                <w:sz w:val="20"/>
                <w:szCs w:val="20"/>
              </w:rPr>
            </w:pPr>
            <w:r w:rsidRPr="00135420">
              <w:rPr>
                <w:rFonts w:ascii="Arial" w:hAnsi="Arial" w:cs="Arial"/>
                <w:sz w:val="20"/>
                <w:szCs w:val="20"/>
                <w:lang w:val="en-US"/>
              </w:rPr>
              <w:t>ac</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38439EAF" w14:textId="77777777" w:rsidR="00135420" w:rsidRPr="00135420" w:rsidRDefault="00135420">
            <w:pPr>
              <w:rPr>
                <w:rFonts w:ascii="Arial" w:hAnsi="Arial" w:cs="Arial"/>
                <w:sz w:val="20"/>
                <w:szCs w:val="20"/>
              </w:rPr>
            </w:pPr>
            <w:r w:rsidRPr="00135420">
              <w:rPr>
                <w:rFonts w:ascii="Arial" w:hAnsi="Arial" w:cs="Arial"/>
                <w:sz w:val="20"/>
                <w:szCs w:val="20"/>
                <w:lang w:val="en-US"/>
              </w:rPr>
              <w:t>Aircraft</w:t>
            </w:r>
            <w:r w:rsidRPr="00135420">
              <w:rPr>
                <w:rFonts w:ascii="Arial" w:hAnsi="Arial" w:cs="Arial"/>
                <w:sz w:val="20"/>
                <w:szCs w:val="20"/>
              </w:rPr>
              <w:t> </w:t>
            </w:r>
          </w:p>
        </w:tc>
      </w:tr>
      <w:tr w:rsidR="00135420" w:rsidRPr="00135420" w14:paraId="0EB1807B"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CA4AE4C" w14:textId="77777777" w:rsidR="00135420" w:rsidRPr="00135420" w:rsidRDefault="00135420">
            <w:pPr>
              <w:rPr>
                <w:rFonts w:ascii="Arial" w:hAnsi="Arial" w:cs="Arial"/>
                <w:sz w:val="20"/>
                <w:szCs w:val="20"/>
              </w:rPr>
            </w:pPr>
            <w:r w:rsidRPr="00135420">
              <w:rPr>
                <w:rFonts w:ascii="Arial" w:hAnsi="Arial" w:cs="Arial"/>
                <w:sz w:val="20"/>
                <w:szCs w:val="20"/>
                <w:lang w:val="en-US"/>
              </w:rPr>
              <w:t>ADS</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14BF6C7C" w14:textId="77777777" w:rsidR="00135420" w:rsidRPr="00135420" w:rsidRDefault="00135420">
            <w:pPr>
              <w:rPr>
                <w:rFonts w:ascii="Arial" w:hAnsi="Arial" w:cs="Arial"/>
                <w:sz w:val="20"/>
                <w:szCs w:val="20"/>
              </w:rPr>
            </w:pPr>
            <w:r w:rsidRPr="00135420">
              <w:rPr>
                <w:rFonts w:ascii="Arial" w:hAnsi="Arial" w:cs="Arial"/>
                <w:sz w:val="20"/>
                <w:szCs w:val="20"/>
                <w:lang w:val="en-US"/>
              </w:rPr>
              <w:t>Aircrew Document Set</w:t>
            </w:r>
            <w:r w:rsidRPr="00135420">
              <w:rPr>
                <w:rFonts w:ascii="Arial" w:hAnsi="Arial" w:cs="Arial"/>
                <w:sz w:val="20"/>
                <w:szCs w:val="20"/>
              </w:rPr>
              <w:t> </w:t>
            </w:r>
          </w:p>
        </w:tc>
      </w:tr>
      <w:tr w:rsidR="00135420" w:rsidRPr="00135420" w14:paraId="1F869745"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A9AA156" w14:textId="77777777" w:rsidR="00135420" w:rsidRPr="00135420" w:rsidRDefault="00135420">
            <w:pPr>
              <w:rPr>
                <w:rFonts w:ascii="Arial" w:hAnsi="Arial" w:cs="Arial"/>
                <w:sz w:val="20"/>
                <w:szCs w:val="20"/>
              </w:rPr>
            </w:pPr>
            <w:r w:rsidRPr="00135420">
              <w:rPr>
                <w:rFonts w:ascii="Arial" w:hAnsi="Arial" w:cs="Arial"/>
                <w:sz w:val="20"/>
                <w:szCs w:val="20"/>
                <w:lang w:val="en-US"/>
              </w:rPr>
              <w:t>AM</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92C31FE" w14:textId="77777777" w:rsidR="00135420" w:rsidRPr="00135420" w:rsidRDefault="00135420">
            <w:pPr>
              <w:rPr>
                <w:rFonts w:ascii="Arial" w:hAnsi="Arial" w:cs="Arial"/>
                <w:sz w:val="20"/>
                <w:szCs w:val="20"/>
              </w:rPr>
            </w:pPr>
            <w:r w:rsidRPr="00135420">
              <w:rPr>
                <w:rFonts w:ascii="Arial" w:hAnsi="Arial" w:cs="Arial"/>
                <w:sz w:val="20"/>
                <w:szCs w:val="20"/>
                <w:lang w:val="en-US"/>
              </w:rPr>
              <w:t>Air Mobility</w:t>
            </w:r>
            <w:r w:rsidRPr="00135420">
              <w:rPr>
                <w:rFonts w:ascii="Arial" w:hAnsi="Arial" w:cs="Arial"/>
                <w:sz w:val="20"/>
                <w:szCs w:val="20"/>
              </w:rPr>
              <w:t> </w:t>
            </w:r>
          </w:p>
        </w:tc>
      </w:tr>
      <w:tr w:rsidR="00135420" w:rsidRPr="00135420" w14:paraId="021350FF"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965FC2D" w14:textId="77777777" w:rsidR="00135420" w:rsidRPr="00135420" w:rsidRDefault="00135420">
            <w:pPr>
              <w:rPr>
                <w:rFonts w:ascii="Arial" w:hAnsi="Arial" w:cs="Arial"/>
                <w:sz w:val="20"/>
                <w:szCs w:val="20"/>
              </w:rPr>
            </w:pPr>
            <w:r w:rsidRPr="00135420">
              <w:rPr>
                <w:rFonts w:ascii="Arial" w:hAnsi="Arial" w:cs="Arial"/>
                <w:sz w:val="20"/>
                <w:szCs w:val="20"/>
                <w:lang w:val="en-US"/>
              </w:rPr>
              <w:t>AMCT</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887F01D" w14:textId="77777777" w:rsidR="00135420" w:rsidRPr="00135420" w:rsidRDefault="00135420">
            <w:pPr>
              <w:rPr>
                <w:rFonts w:ascii="Arial" w:hAnsi="Arial" w:cs="Arial"/>
                <w:sz w:val="20"/>
                <w:szCs w:val="20"/>
              </w:rPr>
            </w:pPr>
            <w:r w:rsidRPr="00135420">
              <w:rPr>
                <w:rFonts w:ascii="Arial" w:hAnsi="Arial" w:cs="Arial"/>
                <w:sz w:val="20"/>
                <w:szCs w:val="20"/>
                <w:lang w:val="en-US"/>
              </w:rPr>
              <w:t>Air Mobility Crew Tablet</w:t>
            </w:r>
            <w:r w:rsidRPr="00135420">
              <w:rPr>
                <w:rFonts w:ascii="Arial" w:hAnsi="Arial" w:cs="Arial"/>
                <w:sz w:val="20"/>
                <w:szCs w:val="20"/>
              </w:rPr>
              <w:t> </w:t>
            </w:r>
          </w:p>
        </w:tc>
      </w:tr>
      <w:tr w:rsidR="00135420" w:rsidRPr="00135420" w14:paraId="1D608F70"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A16EC8D" w14:textId="77777777" w:rsidR="00135420" w:rsidRPr="00135420" w:rsidRDefault="00135420">
            <w:pPr>
              <w:rPr>
                <w:rFonts w:ascii="Arial" w:hAnsi="Arial" w:cs="Arial"/>
                <w:sz w:val="20"/>
                <w:szCs w:val="20"/>
              </w:rPr>
            </w:pPr>
            <w:r w:rsidRPr="00135420">
              <w:rPr>
                <w:rFonts w:ascii="Arial" w:hAnsi="Arial" w:cs="Arial"/>
                <w:sz w:val="20"/>
                <w:szCs w:val="20"/>
                <w:lang w:val="en-US"/>
              </w:rPr>
              <w:t>AMF</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1C7DB39F" w14:textId="77777777" w:rsidR="00135420" w:rsidRPr="00135420" w:rsidRDefault="00135420">
            <w:pPr>
              <w:rPr>
                <w:rFonts w:ascii="Arial" w:hAnsi="Arial" w:cs="Arial"/>
                <w:sz w:val="20"/>
                <w:szCs w:val="20"/>
              </w:rPr>
            </w:pPr>
            <w:r w:rsidRPr="00135420">
              <w:rPr>
                <w:rFonts w:ascii="Arial" w:hAnsi="Arial" w:cs="Arial"/>
                <w:sz w:val="20"/>
                <w:szCs w:val="20"/>
                <w:lang w:val="en-US"/>
              </w:rPr>
              <w:t>Air Mobility Force</w:t>
            </w:r>
            <w:r w:rsidRPr="00135420">
              <w:rPr>
                <w:rFonts w:ascii="Arial" w:hAnsi="Arial" w:cs="Arial"/>
                <w:sz w:val="20"/>
                <w:szCs w:val="20"/>
              </w:rPr>
              <w:t> </w:t>
            </w:r>
          </w:p>
        </w:tc>
      </w:tr>
      <w:tr w:rsidR="00135420" w:rsidRPr="00135420" w14:paraId="253BAE0A"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C6B89C4" w14:textId="77777777" w:rsidR="00135420" w:rsidRPr="00135420" w:rsidRDefault="00135420">
            <w:pPr>
              <w:rPr>
                <w:rFonts w:ascii="Arial" w:hAnsi="Arial" w:cs="Arial"/>
                <w:sz w:val="20"/>
                <w:szCs w:val="20"/>
              </w:rPr>
            </w:pPr>
            <w:r w:rsidRPr="00135420">
              <w:rPr>
                <w:rFonts w:ascii="Arial" w:hAnsi="Arial" w:cs="Arial"/>
                <w:sz w:val="20"/>
                <w:szCs w:val="20"/>
                <w:lang w:val="en-US"/>
              </w:rPr>
              <w:t>API</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6490E204" w14:textId="77777777" w:rsidR="00135420" w:rsidRPr="00135420" w:rsidRDefault="00135420">
            <w:pPr>
              <w:rPr>
                <w:rFonts w:ascii="Arial" w:hAnsi="Arial" w:cs="Arial"/>
                <w:sz w:val="20"/>
                <w:szCs w:val="20"/>
              </w:rPr>
            </w:pPr>
            <w:r w:rsidRPr="00135420">
              <w:rPr>
                <w:rFonts w:ascii="Arial" w:hAnsi="Arial" w:cs="Arial"/>
                <w:sz w:val="20"/>
                <w:szCs w:val="20"/>
                <w:lang w:val="en-US"/>
              </w:rPr>
              <w:t>Application Programming Interface</w:t>
            </w:r>
            <w:r w:rsidRPr="00135420">
              <w:rPr>
                <w:rFonts w:ascii="Arial" w:hAnsi="Arial" w:cs="Arial"/>
                <w:sz w:val="20"/>
                <w:szCs w:val="20"/>
              </w:rPr>
              <w:t> </w:t>
            </w:r>
          </w:p>
        </w:tc>
      </w:tr>
      <w:tr w:rsidR="00135420" w:rsidRPr="00135420" w14:paraId="30CF7ED3"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D906F66" w14:textId="77777777" w:rsidR="00135420" w:rsidRPr="00135420" w:rsidRDefault="00135420">
            <w:pPr>
              <w:rPr>
                <w:rFonts w:ascii="Arial" w:hAnsi="Arial" w:cs="Arial"/>
                <w:sz w:val="20"/>
                <w:szCs w:val="20"/>
              </w:rPr>
            </w:pPr>
            <w:r w:rsidRPr="00135420">
              <w:rPr>
                <w:rFonts w:ascii="Arial" w:hAnsi="Arial" w:cs="Arial"/>
                <w:sz w:val="20"/>
                <w:szCs w:val="20"/>
                <w:lang w:val="en-US"/>
              </w:rPr>
              <w:t>CONEMP</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90E9DFB" w14:textId="77777777" w:rsidR="00135420" w:rsidRPr="00135420" w:rsidRDefault="00135420">
            <w:pPr>
              <w:rPr>
                <w:rFonts w:ascii="Arial" w:hAnsi="Arial" w:cs="Arial"/>
                <w:sz w:val="20"/>
                <w:szCs w:val="20"/>
              </w:rPr>
            </w:pPr>
            <w:r w:rsidRPr="00135420">
              <w:rPr>
                <w:rFonts w:ascii="Arial" w:hAnsi="Arial" w:cs="Arial"/>
                <w:sz w:val="20"/>
                <w:szCs w:val="20"/>
                <w:lang w:val="en-US"/>
              </w:rPr>
              <w:t>Concept of Employment</w:t>
            </w:r>
            <w:r w:rsidRPr="00135420">
              <w:rPr>
                <w:rFonts w:ascii="Arial" w:hAnsi="Arial" w:cs="Arial"/>
                <w:sz w:val="20"/>
                <w:szCs w:val="20"/>
              </w:rPr>
              <w:t> </w:t>
            </w:r>
          </w:p>
        </w:tc>
      </w:tr>
      <w:tr w:rsidR="00135420" w:rsidRPr="00135420" w14:paraId="7E6C6878"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34139EC" w14:textId="77777777" w:rsidR="00135420" w:rsidRPr="00135420" w:rsidRDefault="00135420">
            <w:pPr>
              <w:rPr>
                <w:rFonts w:ascii="Arial" w:hAnsi="Arial" w:cs="Arial"/>
                <w:sz w:val="20"/>
                <w:szCs w:val="20"/>
              </w:rPr>
            </w:pPr>
            <w:r w:rsidRPr="00135420">
              <w:rPr>
                <w:rFonts w:ascii="Arial" w:hAnsi="Arial" w:cs="Arial"/>
                <w:sz w:val="20"/>
                <w:szCs w:val="20"/>
                <w:lang w:val="en-US"/>
              </w:rPr>
              <w:t>CONUSE</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1857E156" w14:textId="77777777" w:rsidR="00135420" w:rsidRPr="00135420" w:rsidRDefault="00135420">
            <w:pPr>
              <w:rPr>
                <w:rFonts w:ascii="Arial" w:hAnsi="Arial" w:cs="Arial"/>
                <w:sz w:val="20"/>
                <w:szCs w:val="20"/>
              </w:rPr>
            </w:pPr>
            <w:r w:rsidRPr="00135420">
              <w:rPr>
                <w:rFonts w:ascii="Arial" w:hAnsi="Arial" w:cs="Arial"/>
                <w:sz w:val="20"/>
                <w:szCs w:val="20"/>
                <w:lang w:val="en-US"/>
              </w:rPr>
              <w:t>Concept of Use</w:t>
            </w:r>
            <w:r w:rsidRPr="00135420">
              <w:rPr>
                <w:rFonts w:ascii="Arial" w:hAnsi="Arial" w:cs="Arial"/>
                <w:sz w:val="20"/>
                <w:szCs w:val="20"/>
              </w:rPr>
              <w:t> </w:t>
            </w:r>
          </w:p>
        </w:tc>
      </w:tr>
      <w:tr w:rsidR="00135420" w:rsidRPr="00135420" w14:paraId="21F0463C"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FF0C7B2" w14:textId="77777777" w:rsidR="00135420" w:rsidRPr="00135420" w:rsidRDefault="00135420">
            <w:pPr>
              <w:rPr>
                <w:rFonts w:ascii="Arial" w:hAnsi="Arial" w:cs="Arial"/>
                <w:sz w:val="20"/>
                <w:szCs w:val="20"/>
              </w:rPr>
            </w:pPr>
            <w:r w:rsidRPr="00135420">
              <w:rPr>
                <w:rFonts w:ascii="Arial" w:hAnsi="Arial" w:cs="Arial"/>
                <w:sz w:val="20"/>
                <w:szCs w:val="20"/>
                <w:lang w:val="en-US"/>
              </w:rPr>
              <w:t>DH</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7329B421" w14:textId="77777777" w:rsidR="00135420" w:rsidRPr="00135420" w:rsidRDefault="00135420">
            <w:pPr>
              <w:rPr>
                <w:rFonts w:ascii="Arial" w:hAnsi="Arial" w:cs="Arial"/>
                <w:sz w:val="20"/>
                <w:szCs w:val="20"/>
              </w:rPr>
            </w:pPr>
            <w:r w:rsidRPr="00135420">
              <w:rPr>
                <w:rFonts w:ascii="Arial" w:hAnsi="Arial" w:cs="Arial"/>
                <w:sz w:val="20"/>
                <w:szCs w:val="20"/>
                <w:lang w:val="en-US"/>
              </w:rPr>
              <w:t>Duty Holder</w:t>
            </w:r>
            <w:r w:rsidRPr="00135420">
              <w:rPr>
                <w:rFonts w:ascii="Arial" w:hAnsi="Arial" w:cs="Arial"/>
                <w:sz w:val="20"/>
                <w:szCs w:val="20"/>
              </w:rPr>
              <w:t> </w:t>
            </w:r>
          </w:p>
        </w:tc>
      </w:tr>
      <w:tr w:rsidR="00135420" w:rsidRPr="00135420" w14:paraId="37A64B26"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9C3232C" w14:textId="77777777" w:rsidR="00135420" w:rsidRPr="00135420" w:rsidRDefault="00135420">
            <w:pPr>
              <w:rPr>
                <w:rFonts w:ascii="Arial" w:hAnsi="Arial" w:cs="Arial"/>
                <w:sz w:val="20"/>
                <w:szCs w:val="20"/>
              </w:rPr>
            </w:pPr>
            <w:proofErr w:type="spellStart"/>
            <w:r w:rsidRPr="00135420">
              <w:rPr>
                <w:rFonts w:ascii="Arial" w:hAnsi="Arial" w:cs="Arial"/>
                <w:sz w:val="20"/>
                <w:szCs w:val="20"/>
                <w:lang w:val="en-US"/>
              </w:rPr>
              <w:t>DloD</w:t>
            </w:r>
            <w:proofErr w:type="spellEnd"/>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6E290B60" w14:textId="77777777" w:rsidR="00135420" w:rsidRPr="00135420" w:rsidRDefault="00135420">
            <w:pPr>
              <w:rPr>
                <w:rFonts w:ascii="Arial" w:hAnsi="Arial" w:cs="Arial"/>
                <w:sz w:val="20"/>
                <w:szCs w:val="20"/>
              </w:rPr>
            </w:pPr>
            <w:proofErr w:type="spellStart"/>
            <w:r w:rsidRPr="00135420">
              <w:rPr>
                <w:rFonts w:ascii="Arial" w:hAnsi="Arial" w:cs="Arial"/>
                <w:sz w:val="20"/>
                <w:szCs w:val="20"/>
                <w:lang w:val="en-US"/>
              </w:rPr>
              <w:t>Defence</w:t>
            </w:r>
            <w:proofErr w:type="spellEnd"/>
            <w:r w:rsidRPr="00135420">
              <w:rPr>
                <w:rFonts w:ascii="Arial" w:hAnsi="Arial" w:cs="Arial"/>
                <w:sz w:val="20"/>
                <w:szCs w:val="20"/>
                <w:lang w:val="en-US"/>
              </w:rPr>
              <w:t xml:space="preserve"> Lines of Development</w:t>
            </w:r>
            <w:r w:rsidRPr="00135420">
              <w:rPr>
                <w:rFonts w:ascii="Arial" w:hAnsi="Arial" w:cs="Arial"/>
                <w:sz w:val="20"/>
                <w:szCs w:val="20"/>
              </w:rPr>
              <w:t> </w:t>
            </w:r>
          </w:p>
        </w:tc>
      </w:tr>
      <w:tr w:rsidR="00135420" w:rsidRPr="00135420" w14:paraId="2C9751D6"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19DD297" w14:textId="77777777" w:rsidR="00135420" w:rsidRPr="00135420" w:rsidRDefault="00135420">
            <w:pPr>
              <w:rPr>
                <w:rFonts w:ascii="Arial" w:hAnsi="Arial" w:cs="Arial"/>
                <w:sz w:val="20"/>
                <w:szCs w:val="20"/>
              </w:rPr>
            </w:pPr>
            <w:r w:rsidRPr="00135420">
              <w:rPr>
                <w:rFonts w:ascii="Arial" w:hAnsi="Arial" w:cs="Arial"/>
                <w:sz w:val="20"/>
                <w:szCs w:val="20"/>
                <w:lang w:val="en-US"/>
              </w:rPr>
              <w:t>DO</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1EA49FE8" w14:textId="77777777" w:rsidR="00135420" w:rsidRPr="00135420" w:rsidRDefault="00135420">
            <w:pPr>
              <w:rPr>
                <w:rFonts w:ascii="Arial" w:hAnsi="Arial" w:cs="Arial"/>
                <w:sz w:val="20"/>
                <w:szCs w:val="20"/>
              </w:rPr>
            </w:pPr>
            <w:r w:rsidRPr="00135420">
              <w:rPr>
                <w:rFonts w:ascii="Arial" w:hAnsi="Arial" w:cs="Arial"/>
                <w:sz w:val="20"/>
                <w:szCs w:val="20"/>
                <w:lang w:val="en-US"/>
              </w:rPr>
              <w:t xml:space="preserve">Design </w:t>
            </w:r>
            <w:proofErr w:type="spellStart"/>
            <w:r w:rsidRPr="00135420">
              <w:rPr>
                <w:rFonts w:ascii="Arial" w:hAnsi="Arial" w:cs="Arial"/>
                <w:sz w:val="20"/>
                <w:szCs w:val="20"/>
                <w:lang w:val="en-US"/>
              </w:rPr>
              <w:t>Organisation</w:t>
            </w:r>
            <w:proofErr w:type="spellEnd"/>
            <w:r w:rsidRPr="00135420">
              <w:rPr>
                <w:rFonts w:ascii="Arial" w:hAnsi="Arial" w:cs="Arial"/>
                <w:sz w:val="20"/>
                <w:szCs w:val="20"/>
              </w:rPr>
              <w:t> </w:t>
            </w:r>
          </w:p>
        </w:tc>
      </w:tr>
      <w:tr w:rsidR="00135420" w:rsidRPr="00135420" w14:paraId="77F7EE18"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42B59D1" w14:textId="77777777" w:rsidR="00135420" w:rsidRPr="00135420" w:rsidRDefault="00135420">
            <w:pPr>
              <w:rPr>
                <w:rFonts w:ascii="Arial" w:hAnsi="Arial" w:cs="Arial"/>
                <w:sz w:val="20"/>
                <w:szCs w:val="20"/>
              </w:rPr>
            </w:pPr>
            <w:r w:rsidRPr="00135420">
              <w:rPr>
                <w:rFonts w:ascii="Arial" w:hAnsi="Arial" w:cs="Arial"/>
                <w:sz w:val="20"/>
                <w:szCs w:val="20"/>
                <w:lang w:val="en-US"/>
              </w:rPr>
              <w:t>DM</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4E218BAB" w14:textId="77777777" w:rsidR="00135420" w:rsidRPr="00135420" w:rsidRDefault="00135420">
            <w:pPr>
              <w:rPr>
                <w:rFonts w:ascii="Arial" w:hAnsi="Arial" w:cs="Arial"/>
                <w:sz w:val="20"/>
                <w:szCs w:val="20"/>
              </w:rPr>
            </w:pPr>
            <w:r w:rsidRPr="00135420">
              <w:rPr>
                <w:rFonts w:ascii="Arial" w:hAnsi="Arial" w:cs="Arial"/>
                <w:sz w:val="20"/>
                <w:szCs w:val="20"/>
                <w:lang w:val="en-US"/>
              </w:rPr>
              <w:t>Data Module</w:t>
            </w:r>
            <w:r w:rsidRPr="00135420">
              <w:rPr>
                <w:rFonts w:ascii="Arial" w:hAnsi="Arial" w:cs="Arial"/>
                <w:sz w:val="20"/>
                <w:szCs w:val="20"/>
              </w:rPr>
              <w:t> </w:t>
            </w:r>
          </w:p>
        </w:tc>
      </w:tr>
      <w:tr w:rsidR="00135420" w:rsidRPr="00135420" w14:paraId="4510BAF3"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D75F9CA" w14:textId="77777777" w:rsidR="00135420" w:rsidRPr="00135420" w:rsidRDefault="00135420">
            <w:pPr>
              <w:rPr>
                <w:rFonts w:ascii="Arial" w:hAnsi="Arial" w:cs="Arial"/>
                <w:sz w:val="20"/>
                <w:szCs w:val="20"/>
              </w:rPr>
            </w:pPr>
            <w:r w:rsidRPr="00135420">
              <w:rPr>
                <w:rFonts w:ascii="Arial" w:hAnsi="Arial" w:cs="Arial"/>
                <w:sz w:val="20"/>
                <w:szCs w:val="20"/>
                <w:lang w:val="en-US"/>
              </w:rPr>
              <w:t>DR</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31FCA9F4" w14:textId="77777777" w:rsidR="00135420" w:rsidRPr="00135420" w:rsidRDefault="00135420">
            <w:pPr>
              <w:rPr>
                <w:rFonts w:ascii="Arial" w:hAnsi="Arial" w:cs="Arial"/>
                <w:sz w:val="20"/>
                <w:szCs w:val="20"/>
              </w:rPr>
            </w:pPr>
            <w:r w:rsidRPr="00135420">
              <w:rPr>
                <w:rFonts w:ascii="Arial" w:hAnsi="Arial" w:cs="Arial"/>
                <w:sz w:val="20"/>
                <w:szCs w:val="20"/>
                <w:lang w:val="en-US"/>
              </w:rPr>
              <w:t>Disaster Recovery</w:t>
            </w:r>
            <w:r w:rsidRPr="00135420">
              <w:rPr>
                <w:rFonts w:ascii="Arial" w:hAnsi="Arial" w:cs="Arial"/>
                <w:sz w:val="20"/>
                <w:szCs w:val="20"/>
              </w:rPr>
              <w:t> </w:t>
            </w:r>
          </w:p>
        </w:tc>
      </w:tr>
      <w:tr w:rsidR="00135420" w:rsidRPr="00135420" w14:paraId="104C8973"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DE0D6CB" w14:textId="77777777" w:rsidR="00135420" w:rsidRPr="00135420" w:rsidRDefault="00135420">
            <w:pPr>
              <w:rPr>
                <w:rFonts w:ascii="Arial" w:hAnsi="Arial" w:cs="Arial"/>
                <w:sz w:val="20"/>
                <w:szCs w:val="20"/>
              </w:rPr>
            </w:pPr>
            <w:r w:rsidRPr="00135420">
              <w:rPr>
                <w:rFonts w:ascii="Arial" w:hAnsi="Arial" w:cs="Arial"/>
                <w:sz w:val="20"/>
                <w:szCs w:val="20"/>
                <w:lang w:val="en-US"/>
              </w:rPr>
              <w:t>DU</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59CED69" w14:textId="77777777" w:rsidR="00135420" w:rsidRPr="00135420" w:rsidRDefault="00135420">
            <w:pPr>
              <w:rPr>
                <w:rFonts w:ascii="Arial" w:hAnsi="Arial" w:cs="Arial"/>
                <w:sz w:val="20"/>
                <w:szCs w:val="20"/>
              </w:rPr>
            </w:pPr>
            <w:r w:rsidRPr="00135420">
              <w:rPr>
                <w:rFonts w:ascii="Arial" w:hAnsi="Arial" w:cs="Arial"/>
                <w:sz w:val="20"/>
                <w:szCs w:val="20"/>
                <w:lang w:val="en-US"/>
              </w:rPr>
              <w:t>Documentary Unit</w:t>
            </w:r>
            <w:r w:rsidRPr="00135420">
              <w:rPr>
                <w:rFonts w:ascii="Arial" w:hAnsi="Arial" w:cs="Arial"/>
                <w:sz w:val="20"/>
                <w:szCs w:val="20"/>
              </w:rPr>
              <w:t> </w:t>
            </w:r>
          </w:p>
        </w:tc>
      </w:tr>
      <w:tr w:rsidR="00135420" w:rsidRPr="00135420" w14:paraId="25BC90F0"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341AC02" w14:textId="77777777" w:rsidR="00135420" w:rsidRPr="00135420" w:rsidRDefault="00135420">
            <w:pPr>
              <w:rPr>
                <w:rFonts w:ascii="Arial" w:hAnsi="Arial" w:cs="Arial"/>
                <w:sz w:val="20"/>
                <w:szCs w:val="20"/>
              </w:rPr>
            </w:pPr>
            <w:r w:rsidRPr="00135420">
              <w:rPr>
                <w:rFonts w:ascii="Arial" w:hAnsi="Arial" w:cs="Arial"/>
                <w:sz w:val="20"/>
                <w:szCs w:val="20"/>
                <w:lang w:val="en-US"/>
              </w:rPr>
              <w:t>DSAT</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6970C182" w14:textId="77777777" w:rsidR="00135420" w:rsidRPr="00135420" w:rsidRDefault="00135420">
            <w:pPr>
              <w:rPr>
                <w:rFonts w:ascii="Arial" w:hAnsi="Arial" w:cs="Arial"/>
                <w:sz w:val="20"/>
                <w:szCs w:val="20"/>
              </w:rPr>
            </w:pPr>
            <w:proofErr w:type="spellStart"/>
            <w:r w:rsidRPr="00135420">
              <w:rPr>
                <w:rFonts w:ascii="Arial" w:hAnsi="Arial" w:cs="Arial"/>
                <w:sz w:val="20"/>
                <w:szCs w:val="20"/>
                <w:lang w:val="en-US"/>
              </w:rPr>
              <w:t>Defence</w:t>
            </w:r>
            <w:proofErr w:type="spellEnd"/>
            <w:r w:rsidRPr="00135420">
              <w:rPr>
                <w:rFonts w:ascii="Arial" w:hAnsi="Arial" w:cs="Arial"/>
                <w:sz w:val="20"/>
                <w:szCs w:val="20"/>
                <w:lang w:val="en-US"/>
              </w:rPr>
              <w:t xml:space="preserve"> Systems Approach to Training</w:t>
            </w:r>
            <w:r w:rsidRPr="00135420">
              <w:rPr>
                <w:rFonts w:ascii="Arial" w:hAnsi="Arial" w:cs="Arial"/>
                <w:sz w:val="20"/>
                <w:szCs w:val="20"/>
              </w:rPr>
              <w:t> </w:t>
            </w:r>
          </w:p>
        </w:tc>
      </w:tr>
      <w:tr w:rsidR="00135420" w:rsidRPr="00135420" w14:paraId="6ACCD178"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E111291" w14:textId="77777777" w:rsidR="00135420" w:rsidRPr="00135420" w:rsidRDefault="00135420">
            <w:pPr>
              <w:rPr>
                <w:rFonts w:ascii="Arial" w:hAnsi="Arial" w:cs="Arial"/>
                <w:sz w:val="20"/>
                <w:szCs w:val="20"/>
              </w:rPr>
            </w:pPr>
            <w:r w:rsidRPr="00135420">
              <w:rPr>
                <w:rFonts w:ascii="Arial" w:hAnsi="Arial" w:cs="Arial"/>
                <w:sz w:val="20"/>
                <w:szCs w:val="20"/>
                <w:lang w:val="en-US"/>
              </w:rPr>
              <w:t>EAR</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002142E" w14:textId="77777777" w:rsidR="00135420" w:rsidRPr="00135420" w:rsidRDefault="00135420">
            <w:pPr>
              <w:rPr>
                <w:rFonts w:ascii="Arial" w:hAnsi="Arial" w:cs="Arial"/>
                <w:sz w:val="20"/>
                <w:szCs w:val="20"/>
              </w:rPr>
            </w:pPr>
            <w:r w:rsidRPr="00135420">
              <w:rPr>
                <w:rFonts w:ascii="Arial" w:hAnsi="Arial" w:cs="Arial"/>
                <w:sz w:val="20"/>
                <w:szCs w:val="20"/>
                <w:lang w:val="en-US"/>
              </w:rPr>
              <w:t>Export Administration Regulation</w:t>
            </w:r>
            <w:r w:rsidRPr="00135420">
              <w:rPr>
                <w:rFonts w:ascii="Arial" w:hAnsi="Arial" w:cs="Arial"/>
                <w:sz w:val="20"/>
                <w:szCs w:val="20"/>
              </w:rPr>
              <w:t> </w:t>
            </w:r>
          </w:p>
        </w:tc>
      </w:tr>
      <w:tr w:rsidR="00135420" w:rsidRPr="00135420" w14:paraId="5E36039E"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E8CE19B" w14:textId="77777777" w:rsidR="00135420" w:rsidRPr="00135420" w:rsidRDefault="00135420">
            <w:pPr>
              <w:rPr>
                <w:rFonts w:ascii="Arial" w:hAnsi="Arial" w:cs="Arial"/>
                <w:sz w:val="20"/>
                <w:szCs w:val="20"/>
              </w:rPr>
            </w:pPr>
            <w:r w:rsidRPr="00135420">
              <w:rPr>
                <w:rFonts w:ascii="Arial" w:hAnsi="Arial" w:cs="Arial"/>
                <w:sz w:val="20"/>
                <w:szCs w:val="20"/>
                <w:lang w:val="en-US"/>
              </w:rPr>
              <w:t>EFB</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DB7C610" w14:textId="77777777" w:rsidR="00135420" w:rsidRPr="00135420" w:rsidRDefault="00135420">
            <w:pPr>
              <w:rPr>
                <w:rFonts w:ascii="Arial" w:hAnsi="Arial" w:cs="Arial"/>
                <w:sz w:val="20"/>
                <w:szCs w:val="20"/>
              </w:rPr>
            </w:pPr>
            <w:r w:rsidRPr="00135420">
              <w:rPr>
                <w:rFonts w:ascii="Arial" w:hAnsi="Arial" w:cs="Arial"/>
                <w:sz w:val="20"/>
                <w:szCs w:val="20"/>
                <w:lang w:val="en-US"/>
              </w:rPr>
              <w:t>Electronic Flight Bag</w:t>
            </w:r>
            <w:r w:rsidRPr="00135420">
              <w:rPr>
                <w:rFonts w:ascii="Arial" w:hAnsi="Arial" w:cs="Arial"/>
                <w:sz w:val="20"/>
                <w:szCs w:val="20"/>
              </w:rPr>
              <w:t> </w:t>
            </w:r>
          </w:p>
        </w:tc>
      </w:tr>
      <w:tr w:rsidR="00135420" w:rsidRPr="00135420" w14:paraId="3B4FD61C"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93599E4" w14:textId="77777777" w:rsidR="00135420" w:rsidRPr="00135420" w:rsidRDefault="00135420">
            <w:pPr>
              <w:rPr>
                <w:rFonts w:ascii="Arial" w:hAnsi="Arial" w:cs="Arial"/>
                <w:sz w:val="20"/>
                <w:szCs w:val="20"/>
              </w:rPr>
            </w:pPr>
            <w:r w:rsidRPr="00135420">
              <w:rPr>
                <w:rFonts w:ascii="Arial" w:hAnsi="Arial" w:cs="Arial"/>
                <w:sz w:val="20"/>
                <w:szCs w:val="20"/>
                <w:lang w:val="en-US"/>
              </w:rPr>
              <w:t>FOC</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785DA354" w14:textId="77777777" w:rsidR="00135420" w:rsidRPr="00135420" w:rsidRDefault="00135420">
            <w:pPr>
              <w:rPr>
                <w:rFonts w:ascii="Arial" w:hAnsi="Arial" w:cs="Arial"/>
                <w:sz w:val="20"/>
                <w:szCs w:val="20"/>
              </w:rPr>
            </w:pPr>
            <w:r w:rsidRPr="00135420">
              <w:rPr>
                <w:rFonts w:ascii="Arial" w:hAnsi="Arial" w:cs="Arial"/>
                <w:sz w:val="20"/>
                <w:szCs w:val="20"/>
                <w:lang w:val="en-US"/>
              </w:rPr>
              <w:t>Full Operational Capability</w:t>
            </w:r>
            <w:r w:rsidRPr="00135420">
              <w:rPr>
                <w:rFonts w:ascii="Arial" w:hAnsi="Arial" w:cs="Arial"/>
                <w:sz w:val="20"/>
                <w:szCs w:val="20"/>
              </w:rPr>
              <w:t> </w:t>
            </w:r>
          </w:p>
        </w:tc>
      </w:tr>
      <w:tr w:rsidR="00135420" w:rsidRPr="00135420" w14:paraId="65C580CB"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0D5CF1C" w14:textId="77777777" w:rsidR="00135420" w:rsidRPr="00135420" w:rsidRDefault="00135420">
            <w:pPr>
              <w:rPr>
                <w:rFonts w:ascii="Arial" w:hAnsi="Arial" w:cs="Arial"/>
                <w:sz w:val="20"/>
                <w:szCs w:val="20"/>
              </w:rPr>
            </w:pPr>
            <w:r w:rsidRPr="00135420">
              <w:rPr>
                <w:rFonts w:ascii="Arial" w:hAnsi="Arial" w:cs="Arial"/>
                <w:sz w:val="20"/>
                <w:szCs w:val="20"/>
                <w:lang w:val="en-US"/>
              </w:rPr>
              <w:t>FODM</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5771DF8" w14:textId="77777777" w:rsidR="00135420" w:rsidRPr="00135420" w:rsidRDefault="00135420">
            <w:pPr>
              <w:rPr>
                <w:rFonts w:ascii="Arial" w:hAnsi="Arial" w:cs="Arial"/>
                <w:sz w:val="20"/>
                <w:szCs w:val="20"/>
              </w:rPr>
            </w:pPr>
            <w:r w:rsidRPr="00135420">
              <w:rPr>
                <w:rFonts w:ascii="Arial" w:hAnsi="Arial" w:cs="Arial"/>
                <w:sz w:val="20"/>
                <w:szCs w:val="20"/>
                <w:lang w:val="en-US"/>
              </w:rPr>
              <w:t>Flight Operations Document Manager</w:t>
            </w:r>
            <w:r w:rsidRPr="00135420">
              <w:rPr>
                <w:rFonts w:ascii="Arial" w:hAnsi="Arial" w:cs="Arial"/>
                <w:sz w:val="20"/>
                <w:szCs w:val="20"/>
              </w:rPr>
              <w:t> </w:t>
            </w:r>
          </w:p>
        </w:tc>
      </w:tr>
      <w:tr w:rsidR="00135420" w:rsidRPr="00135420" w14:paraId="0F0D01B4"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4EADEF2" w14:textId="77777777" w:rsidR="00135420" w:rsidRPr="00135420" w:rsidRDefault="00135420">
            <w:pPr>
              <w:rPr>
                <w:rFonts w:ascii="Arial" w:hAnsi="Arial" w:cs="Arial"/>
                <w:sz w:val="20"/>
                <w:szCs w:val="20"/>
              </w:rPr>
            </w:pPr>
            <w:r w:rsidRPr="00135420">
              <w:rPr>
                <w:rFonts w:ascii="Arial" w:hAnsi="Arial" w:cs="Arial"/>
                <w:sz w:val="20"/>
                <w:szCs w:val="20"/>
                <w:lang w:val="en-US"/>
              </w:rPr>
              <w:t>FY</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177E15A" w14:textId="77777777" w:rsidR="00135420" w:rsidRPr="00135420" w:rsidRDefault="00135420">
            <w:pPr>
              <w:rPr>
                <w:rFonts w:ascii="Arial" w:hAnsi="Arial" w:cs="Arial"/>
                <w:sz w:val="20"/>
                <w:szCs w:val="20"/>
              </w:rPr>
            </w:pPr>
            <w:r w:rsidRPr="00135420">
              <w:rPr>
                <w:rFonts w:ascii="Arial" w:hAnsi="Arial" w:cs="Arial"/>
                <w:sz w:val="20"/>
                <w:szCs w:val="20"/>
                <w:lang w:val="en-US"/>
              </w:rPr>
              <w:t>Financial Year</w:t>
            </w:r>
            <w:r w:rsidRPr="00135420">
              <w:rPr>
                <w:rFonts w:ascii="Arial" w:hAnsi="Arial" w:cs="Arial"/>
                <w:sz w:val="20"/>
                <w:szCs w:val="20"/>
              </w:rPr>
              <w:t> </w:t>
            </w:r>
          </w:p>
        </w:tc>
      </w:tr>
      <w:tr w:rsidR="00135420" w:rsidRPr="00135420" w14:paraId="4DAA1505"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1071F3A" w14:textId="77777777" w:rsidR="00135420" w:rsidRPr="00135420" w:rsidRDefault="00135420">
            <w:pPr>
              <w:rPr>
                <w:rFonts w:ascii="Arial" w:hAnsi="Arial" w:cs="Arial"/>
                <w:sz w:val="20"/>
                <w:szCs w:val="20"/>
              </w:rPr>
            </w:pPr>
            <w:proofErr w:type="spellStart"/>
            <w:r w:rsidRPr="00135420">
              <w:rPr>
                <w:rFonts w:ascii="Arial" w:hAnsi="Arial" w:cs="Arial"/>
                <w:sz w:val="20"/>
                <w:szCs w:val="20"/>
                <w:lang w:val="en-US"/>
              </w:rPr>
              <w:t>Gp</w:t>
            </w:r>
            <w:proofErr w:type="spellEnd"/>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9459677" w14:textId="77777777" w:rsidR="00135420" w:rsidRPr="00135420" w:rsidRDefault="00135420">
            <w:pPr>
              <w:rPr>
                <w:rFonts w:ascii="Arial" w:hAnsi="Arial" w:cs="Arial"/>
                <w:sz w:val="20"/>
                <w:szCs w:val="20"/>
              </w:rPr>
            </w:pPr>
            <w:r w:rsidRPr="00135420">
              <w:rPr>
                <w:rFonts w:ascii="Arial" w:hAnsi="Arial" w:cs="Arial"/>
                <w:sz w:val="20"/>
                <w:szCs w:val="20"/>
                <w:lang w:val="en-US"/>
              </w:rPr>
              <w:t>Group</w:t>
            </w:r>
            <w:r w:rsidRPr="00135420">
              <w:rPr>
                <w:rFonts w:ascii="Arial" w:hAnsi="Arial" w:cs="Arial"/>
                <w:sz w:val="20"/>
                <w:szCs w:val="20"/>
              </w:rPr>
              <w:t> </w:t>
            </w:r>
          </w:p>
        </w:tc>
      </w:tr>
      <w:tr w:rsidR="00135420" w:rsidRPr="00135420" w14:paraId="48158A04"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0F5323B" w14:textId="77777777" w:rsidR="00135420" w:rsidRPr="00135420" w:rsidRDefault="00135420">
            <w:pPr>
              <w:rPr>
                <w:rFonts w:ascii="Arial" w:hAnsi="Arial" w:cs="Arial"/>
                <w:sz w:val="20"/>
                <w:szCs w:val="20"/>
              </w:rPr>
            </w:pPr>
            <w:r w:rsidRPr="00135420">
              <w:rPr>
                <w:rFonts w:ascii="Arial" w:hAnsi="Arial" w:cs="Arial"/>
                <w:sz w:val="20"/>
                <w:szCs w:val="20"/>
                <w:lang w:val="en-US"/>
              </w:rPr>
              <w:t>ISD</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994AF4B" w14:textId="77777777" w:rsidR="00135420" w:rsidRPr="00135420" w:rsidRDefault="00135420">
            <w:pPr>
              <w:rPr>
                <w:rFonts w:ascii="Arial" w:hAnsi="Arial" w:cs="Arial"/>
                <w:sz w:val="20"/>
                <w:szCs w:val="20"/>
              </w:rPr>
            </w:pPr>
            <w:r w:rsidRPr="00135420">
              <w:rPr>
                <w:rFonts w:ascii="Arial" w:hAnsi="Arial" w:cs="Arial"/>
                <w:sz w:val="20"/>
                <w:szCs w:val="20"/>
                <w:lang w:val="en-US"/>
              </w:rPr>
              <w:t>In Service Date</w:t>
            </w:r>
            <w:r w:rsidRPr="00135420">
              <w:rPr>
                <w:rFonts w:ascii="Arial" w:hAnsi="Arial" w:cs="Arial"/>
                <w:sz w:val="20"/>
                <w:szCs w:val="20"/>
              </w:rPr>
              <w:t> </w:t>
            </w:r>
          </w:p>
        </w:tc>
      </w:tr>
      <w:tr w:rsidR="00135420" w:rsidRPr="00135420" w14:paraId="6006A752"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D5C9703" w14:textId="77777777" w:rsidR="00135420" w:rsidRPr="00135420" w:rsidRDefault="00135420">
            <w:pPr>
              <w:rPr>
                <w:rFonts w:ascii="Arial" w:hAnsi="Arial" w:cs="Arial"/>
                <w:sz w:val="20"/>
                <w:szCs w:val="20"/>
              </w:rPr>
            </w:pPr>
            <w:r w:rsidRPr="00135420">
              <w:rPr>
                <w:rFonts w:ascii="Arial" w:hAnsi="Arial" w:cs="Arial"/>
                <w:sz w:val="20"/>
                <w:szCs w:val="20"/>
                <w:lang w:val="en-US"/>
              </w:rPr>
              <w:t>ITAR</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641A4CF1" w14:textId="77777777" w:rsidR="00135420" w:rsidRPr="00135420" w:rsidRDefault="00135420">
            <w:pPr>
              <w:rPr>
                <w:rFonts w:ascii="Arial" w:hAnsi="Arial" w:cs="Arial"/>
                <w:sz w:val="20"/>
                <w:szCs w:val="20"/>
              </w:rPr>
            </w:pPr>
            <w:r w:rsidRPr="00135420">
              <w:rPr>
                <w:rFonts w:ascii="Arial" w:hAnsi="Arial" w:cs="Arial"/>
                <w:sz w:val="20"/>
                <w:szCs w:val="20"/>
                <w:lang w:val="en-US"/>
              </w:rPr>
              <w:t>International Trade in Arms Regulations</w:t>
            </w:r>
            <w:r w:rsidRPr="00135420">
              <w:rPr>
                <w:rFonts w:ascii="Arial" w:hAnsi="Arial" w:cs="Arial"/>
                <w:sz w:val="20"/>
                <w:szCs w:val="20"/>
              </w:rPr>
              <w:t> </w:t>
            </w:r>
          </w:p>
        </w:tc>
      </w:tr>
      <w:tr w:rsidR="00135420" w:rsidRPr="00135420" w14:paraId="722B9290"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A4DD299" w14:textId="77777777" w:rsidR="00135420" w:rsidRPr="00135420" w:rsidRDefault="00135420">
            <w:pPr>
              <w:rPr>
                <w:rFonts w:ascii="Arial" w:hAnsi="Arial" w:cs="Arial"/>
                <w:sz w:val="20"/>
                <w:szCs w:val="20"/>
              </w:rPr>
            </w:pPr>
            <w:r w:rsidRPr="00135420">
              <w:rPr>
                <w:rFonts w:ascii="Arial" w:hAnsi="Arial" w:cs="Arial"/>
                <w:sz w:val="20"/>
                <w:szCs w:val="20"/>
                <w:lang w:val="en-US"/>
              </w:rPr>
              <w:t>JPAN</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1695214F" w14:textId="77777777" w:rsidR="00135420" w:rsidRPr="00135420" w:rsidRDefault="00135420">
            <w:pPr>
              <w:rPr>
                <w:rFonts w:ascii="Arial" w:hAnsi="Arial" w:cs="Arial"/>
                <w:sz w:val="20"/>
                <w:szCs w:val="20"/>
              </w:rPr>
            </w:pPr>
            <w:r w:rsidRPr="00135420">
              <w:rPr>
                <w:rFonts w:ascii="Arial" w:hAnsi="Arial" w:cs="Arial"/>
                <w:sz w:val="20"/>
                <w:szCs w:val="20"/>
                <w:lang w:val="en-US"/>
              </w:rPr>
              <w:t>Joint Personnel Administration Number</w:t>
            </w:r>
            <w:r w:rsidRPr="00135420">
              <w:rPr>
                <w:rFonts w:ascii="Arial" w:hAnsi="Arial" w:cs="Arial"/>
                <w:sz w:val="20"/>
                <w:szCs w:val="20"/>
              </w:rPr>
              <w:t> </w:t>
            </w:r>
          </w:p>
        </w:tc>
      </w:tr>
      <w:tr w:rsidR="00135420" w:rsidRPr="00135420" w14:paraId="0E0E660B"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CA2875E" w14:textId="77777777" w:rsidR="00135420" w:rsidRPr="00135420" w:rsidRDefault="00135420">
            <w:pPr>
              <w:rPr>
                <w:rFonts w:ascii="Arial" w:hAnsi="Arial" w:cs="Arial"/>
                <w:sz w:val="20"/>
                <w:szCs w:val="20"/>
              </w:rPr>
            </w:pPr>
            <w:r w:rsidRPr="00135420">
              <w:rPr>
                <w:rFonts w:ascii="Arial" w:hAnsi="Arial" w:cs="Arial"/>
                <w:sz w:val="20"/>
                <w:szCs w:val="20"/>
                <w:lang w:val="en-US"/>
              </w:rPr>
              <w:t>JSP</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522FC7BC" w14:textId="77777777" w:rsidR="00135420" w:rsidRPr="00135420" w:rsidRDefault="00135420">
            <w:pPr>
              <w:rPr>
                <w:rFonts w:ascii="Arial" w:hAnsi="Arial" w:cs="Arial"/>
                <w:sz w:val="20"/>
                <w:szCs w:val="20"/>
              </w:rPr>
            </w:pPr>
            <w:r w:rsidRPr="00135420">
              <w:rPr>
                <w:rFonts w:ascii="Arial" w:hAnsi="Arial" w:cs="Arial"/>
                <w:sz w:val="20"/>
                <w:szCs w:val="20"/>
                <w:lang w:val="en-US"/>
              </w:rPr>
              <w:t>Joint Service Publication</w:t>
            </w:r>
            <w:r w:rsidRPr="00135420">
              <w:rPr>
                <w:rFonts w:ascii="Arial" w:hAnsi="Arial" w:cs="Arial"/>
                <w:sz w:val="20"/>
                <w:szCs w:val="20"/>
              </w:rPr>
              <w:t> </w:t>
            </w:r>
          </w:p>
        </w:tc>
      </w:tr>
      <w:tr w:rsidR="00135420" w:rsidRPr="00135420" w14:paraId="67DC91DA"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96D794E" w14:textId="77777777" w:rsidR="00135420" w:rsidRPr="00135420" w:rsidRDefault="00135420">
            <w:pPr>
              <w:rPr>
                <w:rFonts w:ascii="Arial" w:hAnsi="Arial" w:cs="Arial"/>
                <w:sz w:val="20"/>
                <w:szCs w:val="20"/>
              </w:rPr>
            </w:pPr>
            <w:r w:rsidRPr="00135420">
              <w:rPr>
                <w:rFonts w:ascii="Arial" w:hAnsi="Arial" w:cs="Arial"/>
                <w:sz w:val="20"/>
                <w:szCs w:val="20"/>
                <w:lang w:val="en-US"/>
              </w:rPr>
              <w:t>LRH</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57D37FD9" w14:textId="77777777" w:rsidR="00135420" w:rsidRPr="00135420" w:rsidRDefault="00135420">
            <w:pPr>
              <w:rPr>
                <w:rFonts w:ascii="Arial" w:hAnsi="Arial" w:cs="Arial"/>
                <w:sz w:val="20"/>
                <w:szCs w:val="20"/>
              </w:rPr>
            </w:pPr>
            <w:r w:rsidRPr="00135420">
              <w:rPr>
                <w:rFonts w:ascii="Arial" w:hAnsi="Arial" w:cs="Arial"/>
                <w:sz w:val="20"/>
                <w:szCs w:val="20"/>
                <w:lang w:val="en-US"/>
              </w:rPr>
              <w:t>Loadmaster Reference Handbook</w:t>
            </w:r>
            <w:r w:rsidRPr="00135420">
              <w:rPr>
                <w:rFonts w:ascii="Arial" w:hAnsi="Arial" w:cs="Arial"/>
                <w:sz w:val="20"/>
                <w:szCs w:val="20"/>
              </w:rPr>
              <w:t> </w:t>
            </w:r>
          </w:p>
        </w:tc>
      </w:tr>
      <w:tr w:rsidR="00135420" w:rsidRPr="00135420" w14:paraId="5BF1CFC1"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3D4593A" w14:textId="77777777" w:rsidR="00135420" w:rsidRPr="00135420" w:rsidRDefault="00135420">
            <w:pPr>
              <w:rPr>
                <w:rFonts w:ascii="Arial" w:hAnsi="Arial" w:cs="Arial"/>
                <w:sz w:val="20"/>
                <w:szCs w:val="20"/>
              </w:rPr>
            </w:pPr>
            <w:r w:rsidRPr="00135420">
              <w:rPr>
                <w:rFonts w:ascii="Arial" w:hAnsi="Arial" w:cs="Arial"/>
                <w:sz w:val="20"/>
                <w:szCs w:val="20"/>
                <w:lang w:val="en-US"/>
              </w:rPr>
              <w:t>MANAGED</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546FB14E" w14:textId="77777777" w:rsidR="00135420" w:rsidRPr="00135420" w:rsidRDefault="00135420">
            <w:pPr>
              <w:rPr>
                <w:rFonts w:ascii="Arial" w:hAnsi="Arial" w:cs="Arial"/>
                <w:sz w:val="20"/>
                <w:szCs w:val="20"/>
              </w:rPr>
            </w:pPr>
            <w:r w:rsidRPr="00135420">
              <w:rPr>
                <w:rFonts w:ascii="Arial" w:hAnsi="Arial" w:cs="Arial"/>
                <w:sz w:val="20"/>
                <w:szCs w:val="20"/>
                <w:lang w:val="en-US"/>
              </w:rPr>
              <w:t>Documents where the supplier is responsible for making changes as directed by the customer.</w:t>
            </w:r>
            <w:r w:rsidRPr="00135420">
              <w:rPr>
                <w:rFonts w:ascii="Arial" w:hAnsi="Arial" w:cs="Arial"/>
                <w:sz w:val="20"/>
                <w:szCs w:val="20"/>
              </w:rPr>
              <w:t> </w:t>
            </w:r>
          </w:p>
        </w:tc>
      </w:tr>
      <w:tr w:rsidR="00135420" w:rsidRPr="00135420" w14:paraId="41959368"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6BC17D2" w14:textId="77777777" w:rsidR="00135420" w:rsidRPr="00135420" w:rsidRDefault="00135420">
            <w:pPr>
              <w:rPr>
                <w:rFonts w:ascii="Arial" w:hAnsi="Arial" w:cs="Arial"/>
                <w:sz w:val="20"/>
                <w:szCs w:val="20"/>
              </w:rPr>
            </w:pPr>
            <w:proofErr w:type="spellStart"/>
            <w:r w:rsidRPr="00135420">
              <w:rPr>
                <w:rFonts w:ascii="Arial" w:hAnsi="Arial" w:cs="Arial"/>
                <w:sz w:val="20"/>
                <w:szCs w:val="20"/>
                <w:lang w:val="en-US"/>
              </w:rPr>
              <w:t>MoB</w:t>
            </w:r>
            <w:proofErr w:type="spellEnd"/>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58EAC507" w14:textId="77777777" w:rsidR="00135420" w:rsidRPr="00135420" w:rsidRDefault="00135420">
            <w:pPr>
              <w:rPr>
                <w:rFonts w:ascii="Arial" w:hAnsi="Arial" w:cs="Arial"/>
                <w:sz w:val="20"/>
                <w:szCs w:val="20"/>
              </w:rPr>
            </w:pPr>
            <w:r w:rsidRPr="00135420">
              <w:rPr>
                <w:rFonts w:ascii="Arial" w:hAnsi="Arial" w:cs="Arial"/>
                <w:sz w:val="20"/>
                <w:szCs w:val="20"/>
                <w:lang w:val="en-US"/>
              </w:rPr>
              <w:t>Main Operating Base</w:t>
            </w:r>
            <w:r w:rsidRPr="00135420">
              <w:rPr>
                <w:rFonts w:ascii="Arial" w:hAnsi="Arial" w:cs="Arial"/>
                <w:sz w:val="20"/>
                <w:szCs w:val="20"/>
              </w:rPr>
              <w:t> </w:t>
            </w:r>
          </w:p>
        </w:tc>
      </w:tr>
      <w:tr w:rsidR="00135420" w:rsidRPr="00135420" w14:paraId="32A04C5A"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244CBE8" w14:textId="77777777" w:rsidR="00135420" w:rsidRPr="00135420" w:rsidRDefault="00135420">
            <w:pPr>
              <w:rPr>
                <w:rFonts w:ascii="Arial" w:hAnsi="Arial" w:cs="Arial"/>
                <w:sz w:val="20"/>
                <w:szCs w:val="20"/>
              </w:rPr>
            </w:pPr>
            <w:r w:rsidRPr="00135420">
              <w:rPr>
                <w:rFonts w:ascii="Arial" w:hAnsi="Arial" w:cs="Arial"/>
                <w:sz w:val="20"/>
                <w:szCs w:val="20"/>
                <w:lang w:val="en-US"/>
              </w:rPr>
              <w:t>MoD</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444F55ED" w14:textId="77777777" w:rsidR="00135420" w:rsidRPr="00135420" w:rsidRDefault="00135420">
            <w:pPr>
              <w:rPr>
                <w:rFonts w:ascii="Arial" w:hAnsi="Arial" w:cs="Arial"/>
                <w:sz w:val="20"/>
                <w:szCs w:val="20"/>
              </w:rPr>
            </w:pPr>
            <w:r w:rsidRPr="00135420">
              <w:rPr>
                <w:rFonts w:ascii="Arial" w:hAnsi="Arial" w:cs="Arial"/>
                <w:sz w:val="20"/>
                <w:szCs w:val="20"/>
                <w:lang w:val="en-US"/>
              </w:rPr>
              <w:t xml:space="preserve">Ministry of </w:t>
            </w:r>
            <w:proofErr w:type="spellStart"/>
            <w:r w:rsidRPr="00135420">
              <w:rPr>
                <w:rFonts w:ascii="Arial" w:hAnsi="Arial" w:cs="Arial"/>
                <w:sz w:val="20"/>
                <w:szCs w:val="20"/>
                <w:lang w:val="en-US"/>
              </w:rPr>
              <w:t>Defence</w:t>
            </w:r>
            <w:proofErr w:type="spellEnd"/>
            <w:r w:rsidRPr="00135420">
              <w:rPr>
                <w:rFonts w:ascii="Arial" w:hAnsi="Arial" w:cs="Arial"/>
                <w:sz w:val="20"/>
                <w:szCs w:val="20"/>
              </w:rPr>
              <w:t> </w:t>
            </w:r>
          </w:p>
        </w:tc>
      </w:tr>
      <w:tr w:rsidR="00135420" w:rsidRPr="00135420" w14:paraId="72A60A94"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A9DD7B6" w14:textId="77777777" w:rsidR="00135420" w:rsidRPr="00135420" w:rsidRDefault="00135420">
            <w:pPr>
              <w:rPr>
                <w:rFonts w:ascii="Arial" w:hAnsi="Arial" w:cs="Arial"/>
                <w:sz w:val="20"/>
                <w:szCs w:val="20"/>
              </w:rPr>
            </w:pPr>
            <w:r w:rsidRPr="00135420">
              <w:rPr>
                <w:rFonts w:ascii="Arial" w:hAnsi="Arial" w:cs="Arial"/>
                <w:sz w:val="20"/>
                <w:szCs w:val="20"/>
                <w:lang w:val="en-US"/>
              </w:rPr>
              <w:t>MODNET</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46931BE" w14:textId="77777777" w:rsidR="00135420" w:rsidRPr="00135420" w:rsidRDefault="00135420">
            <w:pPr>
              <w:rPr>
                <w:rFonts w:ascii="Arial" w:hAnsi="Arial" w:cs="Arial"/>
                <w:sz w:val="20"/>
                <w:szCs w:val="20"/>
              </w:rPr>
            </w:pPr>
            <w:r w:rsidRPr="00135420">
              <w:rPr>
                <w:rFonts w:ascii="Arial" w:hAnsi="Arial" w:cs="Arial"/>
                <w:sz w:val="20"/>
                <w:szCs w:val="20"/>
                <w:lang w:val="en-US"/>
              </w:rPr>
              <w:t>MoD Network</w:t>
            </w:r>
            <w:r w:rsidRPr="00135420">
              <w:rPr>
                <w:rFonts w:ascii="Arial" w:hAnsi="Arial" w:cs="Arial"/>
                <w:sz w:val="20"/>
                <w:szCs w:val="20"/>
              </w:rPr>
              <w:t> </w:t>
            </w:r>
          </w:p>
        </w:tc>
      </w:tr>
      <w:tr w:rsidR="00135420" w:rsidRPr="00135420" w14:paraId="52D44912"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6F0D7AF" w14:textId="77777777" w:rsidR="00135420" w:rsidRPr="00135420" w:rsidRDefault="00135420">
            <w:pPr>
              <w:rPr>
                <w:rFonts w:ascii="Arial" w:hAnsi="Arial" w:cs="Arial"/>
                <w:sz w:val="20"/>
                <w:szCs w:val="20"/>
              </w:rPr>
            </w:pPr>
            <w:r w:rsidRPr="00135420">
              <w:rPr>
                <w:rFonts w:ascii="Arial" w:hAnsi="Arial" w:cs="Arial"/>
                <w:sz w:val="20"/>
                <w:szCs w:val="20"/>
                <w:lang w:val="en-US"/>
              </w:rPr>
              <w:lastRenderedPageBreak/>
              <w:t>MTBF</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408F4198" w14:textId="77777777" w:rsidR="00135420" w:rsidRPr="00135420" w:rsidRDefault="00135420">
            <w:pPr>
              <w:rPr>
                <w:rFonts w:ascii="Arial" w:hAnsi="Arial" w:cs="Arial"/>
                <w:sz w:val="20"/>
                <w:szCs w:val="20"/>
              </w:rPr>
            </w:pPr>
            <w:r w:rsidRPr="00135420">
              <w:rPr>
                <w:rFonts w:ascii="Arial" w:hAnsi="Arial" w:cs="Arial"/>
                <w:sz w:val="20"/>
                <w:szCs w:val="20"/>
                <w:lang w:val="en-US"/>
              </w:rPr>
              <w:t>Mean Time Between Failures</w:t>
            </w:r>
            <w:r w:rsidRPr="00135420">
              <w:rPr>
                <w:rFonts w:ascii="Arial" w:hAnsi="Arial" w:cs="Arial"/>
                <w:sz w:val="20"/>
                <w:szCs w:val="20"/>
              </w:rPr>
              <w:t> </w:t>
            </w:r>
          </w:p>
        </w:tc>
      </w:tr>
      <w:tr w:rsidR="00135420" w:rsidRPr="00135420" w14:paraId="03FD37B4"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504241C" w14:textId="77777777" w:rsidR="00135420" w:rsidRPr="00135420" w:rsidRDefault="00135420">
            <w:pPr>
              <w:rPr>
                <w:rFonts w:ascii="Arial" w:hAnsi="Arial" w:cs="Arial"/>
                <w:sz w:val="20"/>
                <w:szCs w:val="20"/>
              </w:rPr>
            </w:pPr>
            <w:r w:rsidRPr="00135420">
              <w:rPr>
                <w:rFonts w:ascii="Arial" w:hAnsi="Arial" w:cs="Arial"/>
                <w:sz w:val="20"/>
                <w:szCs w:val="20"/>
                <w:lang w:val="en-US"/>
              </w:rPr>
              <w:t>NLT</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7AEA2793" w14:textId="77777777" w:rsidR="00135420" w:rsidRPr="00135420" w:rsidRDefault="00135420">
            <w:pPr>
              <w:rPr>
                <w:rFonts w:ascii="Arial" w:hAnsi="Arial" w:cs="Arial"/>
                <w:sz w:val="20"/>
                <w:szCs w:val="20"/>
              </w:rPr>
            </w:pPr>
            <w:r w:rsidRPr="00135420">
              <w:rPr>
                <w:rFonts w:ascii="Arial" w:hAnsi="Arial" w:cs="Arial"/>
                <w:sz w:val="20"/>
                <w:szCs w:val="20"/>
                <w:lang w:val="en-US"/>
              </w:rPr>
              <w:t>No Later Than</w:t>
            </w:r>
            <w:r w:rsidRPr="00135420">
              <w:rPr>
                <w:rFonts w:ascii="Arial" w:hAnsi="Arial" w:cs="Arial"/>
                <w:sz w:val="20"/>
                <w:szCs w:val="20"/>
              </w:rPr>
              <w:t> </w:t>
            </w:r>
          </w:p>
        </w:tc>
      </w:tr>
      <w:tr w:rsidR="00135420" w:rsidRPr="00135420" w14:paraId="01F5084F"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44EAD43" w14:textId="77777777" w:rsidR="00135420" w:rsidRPr="00135420" w:rsidRDefault="00135420">
            <w:pPr>
              <w:rPr>
                <w:rFonts w:ascii="Arial" w:hAnsi="Arial" w:cs="Arial"/>
                <w:sz w:val="20"/>
                <w:szCs w:val="20"/>
              </w:rPr>
            </w:pPr>
            <w:r w:rsidRPr="00135420">
              <w:rPr>
                <w:rFonts w:ascii="Arial" w:hAnsi="Arial" w:cs="Arial"/>
                <w:sz w:val="20"/>
                <w:szCs w:val="20"/>
                <w:lang w:val="en-US"/>
              </w:rPr>
              <w:t>OSD</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7959B801" w14:textId="77777777" w:rsidR="00135420" w:rsidRPr="00135420" w:rsidRDefault="00135420">
            <w:pPr>
              <w:rPr>
                <w:rFonts w:ascii="Arial" w:hAnsi="Arial" w:cs="Arial"/>
                <w:sz w:val="20"/>
                <w:szCs w:val="20"/>
              </w:rPr>
            </w:pPr>
            <w:r w:rsidRPr="00135420">
              <w:rPr>
                <w:rFonts w:ascii="Arial" w:hAnsi="Arial" w:cs="Arial"/>
                <w:sz w:val="20"/>
                <w:szCs w:val="20"/>
                <w:lang w:val="en-US"/>
              </w:rPr>
              <w:t>Out of Service Date</w:t>
            </w:r>
            <w:r w:rsidRPr="00135420">
              <w:rPr>
                <w:rFonts w:ascii="Arial" w:hAnsi="Arial" w:cs="Arial"/>
                <w:sz w:val="20"/>
                <w:szCs w:val="20"/>
              </w:rPr>
              <w:t> </w:t>
            </w:r>
          </w:p>
        </w:tc>
      </w:tr>
      <w:tr w:rsidR="00135420" w:rsidRPr="00135420" w14:paraId="7F61B7AF"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04C819D" w14:textId="77777777" w:rsidR="00135420" w:rsidRPr="00135420" w:rsidRDefault="00135420">
            <w:pPr>
              <w:rPr>
                <w:rFonts w:ascii="Arial" w:hAnsi="Arial" w:cs="Arial"/>
                <w:sz w:val="20"/>
                <w:szCs w:val="20"/>
              </w:rPr>
            </w:pPr>
            <w:r w:rsidRPr="00135420">
              <w:rPr>
                <w:rFonts w:ascii="Arial" w:hAnsi="Arial" w:cs="Arial"/>
                <w:sz w:val="20"/>
                <w:szCs w:val="20"/>
                <w:lang w:val="en-US"/>
              </w:rPr>
              <w:t>PDAF</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2151F63" w14:textId="77777777" w:rsidR="00135420" w:rsidRPr="00135420" w:rsidRDefault="00135420">
            <w:pPr>
              <w:rPr>
                <w:rFonts w:ascii="Arial" w:hAnsi="Arial" w:cs="Arial"/>
                <w:sz w:val="20"/>
                <w:szCs w:val="20"/>
              </w:rPr>
            </w:pPr>
            <w:r w:rsidRPr="00135420">
              <w:rPr>
                <w:rFonts w:ascii="Arial" w:hAnsi="Arial" w:cs="Arial"/>
                <w:sz w:val="20"/>
                <w:szCs w:val="20"/>
                <w:lang w:val="en-US"/>
              </w:rPr>
              <w:t>Personal Documentation Access Facility </w:t>
            </w:r>
            <w:r w:rsidRPr="00135420">
              <w:rPr>
                <w:rFonts w:ascii="Arial" w:hAnsi="Arial" w:cs="Arial"/>
                <w:sz w:val="20"/>
                <w:szCs w:val="20"/>
              </w:rPr>
              <w:t> </w:t>
            </w:r>
          </w:p>
        </w:tc>
      </w:tr>
      <w:tr w:rsidR="00135420" w:rsidRPr="00135420" w14:paraId="79D131EF"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2D0A08C" w14:textId="77777777" w:rsidR="00135420" w:rsidRPr="00135420" w:rsidRDefault="00135420">
            <w:pPr>
              <w:rPr>
                <w:rFonts w:ascii="Arial" w:hAnsi="Arial" w:cs="Arial"/>
                <w:sz w:val="20"/>
                <w:szCs w:val="20"/>
              </w:rPr>
            </w:pPr>
            <w:r w:rsidRPr="00135420">
              <w:rPr>
                <w:rFonts w:ascii="Arial" w:hAnsi="Arial" w:cs="Arial"/>
                <w:sz w:val="20"/>
                <w:szCs w:val="20"/>
                <w:lang w:val="en-US"/>
              </w:rPr>
              <w:t>PED</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78AC01E2" w14:textId="77777777" w:rsidR="00135420" w:rsidRPr="00135420" w:rsidRDefault="00135420">
            <w:pPr>
              <w:rPr>
                <w:rFonts w:ascii="Arial" w:hAnsi="Arial" w:cs="Arial"/>
                <w:sz w:val="20"/>
                <w:szCs w:val="20"/>
              </w:rPr>
            </w:pPr>
            <w:r w:rsidRPr="00135420">
              <w:rPr>
                <w:rFonts w:ascii="Arial" w:hAnsi="Arial" w:cs="Arial"/>
                <w:sz w:val="20"/>
                <w:szCs w:val="20"/>
                <w:lang w:val="en-US"/>
              </w:rPr>
              <w:t>Personal Electrical Device</w:t>
            </w:r>
            <w:r w:rsidRPr="00135420">
              <w:rPr>
                <w:rFonts w:ascii="Arial" w:hAnsi="Arial" w:cs="Arial"/>
                <w:sz w:val="20"/>
                <w:szCs w:val="20"/>
              </w:rPr>
              <w:t> </w:t>
            </w:r>
          </w:p>
        </w:tc>
      </w:tr>
      <w:tr w:rsidR="00135420" w:rsidRPr="00135420" w14:paraId="772EDE6D"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975A152" w14:textId="77777777" w:rsidR="00135420" w:rsidRPr="00135420" w:rsidRDefault="00135420">
            <w:pPr>
              <w:rPr>
                <w:rFonts w:ascii="Arial" w:hAnsi="Arial" w:cs="Arial"/>
                <w:sz w:val="20"/>
                <w:szCs w:val="20"/>
              </w:rPr>
            </w:pPr>
            <w:r w:rsidRPr="00135420">
              <w:rPr>
                <w:rFonts w:ascii="Arial" w:hAnsi="Arial" w:cs="Arial"/>
                <w:sz w:val="20"/>
                <w:szCs w:val="20"/>
                <w:lang w:val="en-US"/>
              </w:rPr>
              <w:t>QRH</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60BABE99" w14:textId="77777777" w:rsidR="00135420" w:rsidRPr="00135420" w:rsidRDefault="00135420">
            <w:pPr>
              <w:rPr>
                <w:rFonts w:ascii="Arial" w:hAnsi="Arial" w:cs="Arial"/>
                <w:sz w:val="20"/>
                <w:szCs w:val="20"/>
              </w:rPr>
            </w:pPr>
            <w:r w:rsidRPr="00135420">
              <w:rPr>
                <w:rFonts w:ascii="Arial" w:hAnsi="Arial" w:cs="Arial"/>
                <w:sz w:val="20"/>
                <w:szCs w:val="20"/>
                <w:lang w:val="en-US"/>
              </w:rPr>
              <w:t>Quick Reference Handbook</w:t>
            </w:r>
            <w:r w:rsidRPr="00135420">
              <w:rPr>
                <w:rFonts w:ascii="Arial" w:hAnsi="Arial" w:cs="Arial"/>
                <w:sz w:val="20"/>
                <w:szCs w:val="20"/>
              </w:rPr>
              <w:t> </w:t>
            </w:r>
          </w:p>
        </w:tc>
      </w:tr>
      <w:tr w:rsidR="00135420" w:rsidRPr="00135420" w14:paraId="07459C9D"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C17FC8C" w14:textId="77777777" w:rsidR="00135420" w:rsidRPr="00135420" w:rsidRDefault="00135420">
            <w:pPr>
              <w:rPr>
                <w:rFonts w:ascii="Arial" w:hAnsi="Arial" w:cs="Arial"/>
                <w:sz w:val="20"/>
                <w:szCs w:val="20"/>
              </w:rPr>
            </w:pPr>
            <w:r w:rsidRPr="00135420">
              <w:rPr>
                <w:rFonts w:ascii="Arial" w:hAnsi="Arial" w:cs="Arial"/>
                <w:sz w:val="20"/>
                <w:szCs w:val="20"/>
                <w:lang w:val="en-US"/>
              </w:rPr>
              <w:t>RAF</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1F4077EE" w14:textId="77777777" w:rsidR="00135420" w:rsidRPr="00135420" w:rsidRDefault="00135420">
            <w:pPr>
              <w:rPr>
                <w:rFonts w:ascii="Arial" w:hAnsi="Arial" w:cs="Arial"/>
                <w:sz w:val="20"/>
                <w:szCs w:val="20"/>
              </w:rPr>
            </w:pPr>
            <w:r w:rsidRPr="00135420">
              <w:rPr>
                <w:rFonts w:ascii="Arial" w:hAnsi="Arial" w:cs="Arial"/>
                <w:sz w:val="20"/>
                <w:szCs w:val="20"/>
                <w:lang w:val="en-US"/>
              </w:rPr>
              <w:t>Royal Air Force</w:t>
            </w:r>
            <w:r w:rsidRPr="00135420">
              <w:rPr>
                <w:rFonts w:ascii="Arial" w:hAnsi="Arial" w:cs="Arial"/>
                <w:sz w:val="20"/>
                <w:szCs w:val="20"/>
              </w:rPr>
              <w:t> </w:t>
            </w:r>
          </w:p>
        </w:tc>
      </w:tr>
      <w:tr w:rsidR="00135420" w:rsidRPr="00135420" w14:paraId="49701239"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495DA86" w14:textId="77777777" w:rsidR="00135420" w:rsidRPr="00135420" w:rsidRDefault="00135420">
            <w:pPr>
              <w:rPr>
                <w:rFonts w:ascii="Arial" w:hAnsi="Arial" w:cs="Arial"/>
                <w:sz w:val="20"/>
                <w:szCs w:val="20"/>
              </w:rPr>
            </w:pPr>
            <w:r w:rsidRPr="00135420">
              <w:rPr>
                <w:rFonts w:ascii="Arial" w:hAnsi="Arial" w:cs="Arial"/>
                <w:sz w:val="20"/>
                <w:szCs w:val="20"/>
                <w:lang w:val="en-US"/>
              </w:rPr>
              <w:t>SSON</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53ED15F4" w14:textId="77777777" w:rsidR="00135420" w:rsidRPr="00135420" w:rsidRDefault="00135420">
            <w:pPr>
              <w:rPr>
                <w:rFonts w:ascii="Arial" w:hAnsi="Arial" w:cs="Arial"/>
                <w:sz w:val="20"/>
                <w:szCs w:val="20"/>
              </w:rPr>
            </w:pPr>
            <w:r w:rsidRPr="00135420">
              <w:rPr>
                <w:rFonts w:ascii="Arial" w:hAnsi="Arial" w:cs="Arial"/>
                <w:sz w:val="20"/>
                <w:szCs w:val="20"/>
                <w:lang w:val="en-US"/>
              </w:rPr>
              <w:t>Single Statement of User Need</w:t>
            </w:r>
            <w:r w:rsidRPr="00135420">
              <w:rPr>
                <w:rFonts w:ascii="Arial" w:hAnsi="Arial" w:cs="Arial"/>
                <w:sz w:val="20"/>
                <w:szCs w:val="20"/>
              </w:rPr>
              <w:t> </w:t>
            </w:r>
          </w:p>
        </w:tc>
      </w:tr>
      <w:tr w:rsidR="00135420" w:rsidRPr="00135420" w14:paraId="318ABF54"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B77F3B7" w14:textId="77777777" w:rsidR="00135420" w:rsidRPr="00135420" w:rsidRDefault="00135420">
            <w:pPr>
              <w:rPr>
                <w:rFonts w:ascii="Arial" w:hAnsi="Arial" w:cs="Arial"/>
                <w:sz w:val="20"/>
                <w:szCs w:val="20"/>
              </w:rPr>
            </w:pPr>
            <w:r w:rsidRPr="00135420">
              <w:rPr>
                <w:rFonts w:ascii="Arial" w:hAnsi="Arial" w:cs="Arial"/>
                <w:sz w:val="20"/>
                <w:szCs w:val="20"/>
                <w:lang w:val="en-US"/>
              </w:rPr>
              <w:t>STRUCTURED</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73CD999B" w14:textId="6CF9460B" w:rsidR="00135420" w:rsidRPr="00135420" w:rsidRDefault="00135420">
            <w:pPr>
              <w:rPr>
                <w:rFonts w:ascii="Arial" w:hAnsi="Arial" w:cs="Arial"/>
                <w:sz w:val="20"/>
                <w:szCs w:val="20"/>
              </w:rPr>
            </w:pPr>
            <w:r w:rsidRPr="00135420">
              <w:rPr>
                <w:rFonts w:ascii="Arial" w:hAnsi="Arial" w:cs="Arial"/>
                <w:sz w:val="20"/>
                <w:szCs w:val="20"/>
                <w:lang w:val="en-US"/>
              </w:rPr>
              <w:t xml:space="preserve">XML, SGML, S1000D (or </w:t>
            </w:r>
            <w:r w:rsidR="00C106A1">
              <w:rPr>
                <w:rFonts w:ascii="Arial" w:hAnsi="Arial" w:cs="Arial"/>
                <w:sz w:val="20"/>
                <w:szCs w:val="20"/>
                <w:lang w:val="en-US"/>
              </w:rPr>
              <w:t>Equivalent)</w:t>
            </w:r>
          </w:p>
        </w:tc>
      </w:tr>
      <w:tr w:rsidR="00135420" w:rsidRPr="00135420" w14:paraId="12DD5F41"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2DAC246" w14:textId="77777777" w:rsidR="00135420" w:rsidRPr="00135420" w:rsidRDefault="00135420">
            <w:pPr>
              <w:rPr>
                <w:rFonts w:ascii="Arial" w:hAnsi="Arial" w:cs="Arial"/>
                <w:sz w:val="20"/>
                <w:szCs w:val="20"/>
              </w:rPr>
            </w:pPr>
            <w:r w:rsidRPr="00135420">
              <w:rPr>
                <w:rFonts w:ascii="Arial" w:hAnsi="Arial" w:cs="Arial"/>
                <w:sz w:val="20"/>
                <w:szCs w:val="20"/>
                <w:lang w:val="en-US"/>
              </w:rPr>
              <w:t>STRUCTURING</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D5BB938" w14:textId="77777777" w:rsidR="00135420" w:rsidRPr="00135420" w:rsidRDefault="00135420">
            <w:pPr>
              <w:rPr>
                <w:rFonts w:ascii="Arial" w:hAnsi="Arial" w:cs="Arial"/>
                <w:sz w:val="20"/>
                <w:szCs w:val="20"/>
              </w:rPr>
            </w:pPr>
            <w:r w:rsidRPr="00135420">
              <w:rPr>
                <w:rFonts w:ascii="Arial" w:hAnsi="Arial" w:cs="Arial"/>
                <w:sz w:val="20"/>
                <w:szCs w:val="20"/>
                <w:lang w:val="en-US"/>
              </w:rPr>
              <w:t>Converting a standard document into a structured format</w:t>
            </w:r>
            <w:r w:rsidRPr="00135420">
              <w:rPr>
                <w:rFonts w:ascii="Arial" w:hAnsi="Arial" w:cs="Arial"/>
                <w:sz w:val="20"/>
                <w:szCs w:val="20"/>
              </w:rPr>
              <w:t> </w:t>
            </w:r>
          </w:p>
        </w:tc>
      </w:tr>
      <w:tr w:rsidR="00135420" w:rsidRPr="00135420" w14:paraId="6CEEDD94"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19C0625" w14:textId="77777777" w:rsidR="00135420" w:rsidRPr="00135420" w:rsidRDefault="00135420">
            <w:pPr>
              <w:rPr>
                <w:rFonts w:ascii="Arial" w:hAnsi="Arial" w:cs="Arial"/>
                <w:sz w:val="20"/>
                <w:szCs w:val="20"/>
              </w:rPr>
            </w:pPr>
            <w:r w:rsidRPr="00135420">
              <w:rPr>
                <w:rFonts w:ascii="Arial" w:hAnsi="Arial" w:cs="Arial"/>
                <w:sz w:val="20"/>
                <w:szCs w:val="20"/>
                <w:lang w:val="en-US"/>
              </w:rPr>
              <w:t>SYSTEM</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69A4A8DC" w14:textId="77777777" w:rsidR="00135420" w:rsidRPr="00135420" w:rsidRDefault="00135420">
            <w:pPr>
              <w:rPr>
                <w:rFonts w:ascii="Arial" w:hAnsi="Arial" w:cs="Arial"/>
                <w:sz w:val="20"/>
                <w:szCs w:val="20"/>
              </w:rPr>
            </w:pPr>
            <w:r w:rsidRPr="00135420">
              <w:rPr>
                <w:rFonts w:ascii="Arial" w:hAnsi="Arial" w:cs="Arial"/>
                <w:sz w:val="20"/>
                <w:szCs w:val="20"/>
                <w:lang w:val="en-US"/>
              </w:rPr>
              <w:t>All parts of the Document Management System – excluding the iOS Application.</w:t>
            </w:r>
            <w:r w:rsidRPr="00135420">
              <w:rPr>
                <w:rFonts w:ascii="Arial" w:hAnsi="Arial" w:cs="Arial"/>
                <w:sz w:val="20"/>
                <w:szCs w:val="20"/>
              </w:rPr>
              <w:t> </w:t>
            </w:r>
          </w:p>
        </w:tc>
      </w:tr>
      <w:tr w:rsidR="00135420" w:rsidRPr="00135420" w14:paraId="58E7AE9F"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2B778EB" w14:textId="77777777" w:rsidR="00135420" w:rsidRPr="00135420" w:rsidRDefault="00135420">
            <w:pPr>
              <w:rPr>
                <w:rFonts w:ascii="Arial" w:hAnsi="Arial" w:cs="Arial"/>
                <w:sz w:val="20"/>
                <w:szCs w:val="20"/>
              </w:rPr>
            </w:pPr>
            <w:r w:rsidRPr="00135420">
              <w:rPr>
                <w:rFonts w:ascii="Arial" w:hAnsi="Arial" w:cs="Arial"/>
                <w:sz w:val="20"/>
                <w:szCs w:val="20"/>
                <w:lang w:val="en-US"/>
              </w:rPr>
              <w:t>TAA</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73A6967A" w14:textId="77777777" w:rsidR="00135420" w:rsidRPr="00135420" w:rsidRDefault="00135420">
            <w:pPr>
              <w:rPr>
                <w:rFonts w:ascii="Arial" w:hAnsi="Arial" w:cs="Arial"/>
                <w:sz w:val="20"/>
                <w:szCs w:val="20"/>
              </w:rPr>
            </w:pPr>
            <w:r w:rsidRPr="00135420">
              <w:rPr>
                <w:rFonts w:ascii="Arial" w:hAnsi="Arial" w:cs="Arial"/>
                <w:sz w:val="20"/>
                <w:szCs w:val="20"/>
                <w:lang w:val="en-US"/>
              </w:rPr>
              <w:t>Type Airworthiness Authority</w:t>
            </w:r>
            <w:r w:rsidRPr="00135420">
              <w:rPr>
                <w:rFonts w:ascii="Arial" w:hAnsi="Arial" w:cs="Arial"/>
                <w:sz w:val="20"/>
                <w:szCs w:val="20"/>
              </w:rPr>
              <w:t> </w:t>
            </w:r>
          </w:p>
        </w:tc>
      </w:tr>
      <w:tr w:rsidR="00135420" w:rsidRPr="00135420" w14:paraId="7226DB88"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B22DD9B" w14:textId="77777777" w:rsidR="00135420" w:rsidRPr="00135420" w:rsidRDefault="00135420">
            <w:pPr>
              <w:rPr>
                <w:rFonts w:ascii="Arial" w:hAnsi="Arial" w:cs="Arial"/>
                <w:sz w:val="20"/>
                <w:szCs w:val="20"/>
              </w:rPr>
            </w:pPr>
            <w:r w:rsidRPr="00135420">
              <w:rPr>
                <w:rFonts w:ascii="Arial" w:hAnsi="Arial" w:cs="Arial"/>
                <w:sz w:val="20"/>
                <w:szCs w:val="20"/>
                <w:lang w:val="en-US"/>
              </w:rPr>
              <w:t>TID</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139C66F7" w14:textId="77777777" w:rsidR="00135420" w:rsidRPr="00135420" w:rsidRDefault="00135420">
            <w:pPr>
              <w:rPr>
                <w:rFonts w:ascii="Arial" w:hAnsi="Arial" w:cs="Arial"/>
                <w:sz w:val="20"/>
                <w:szCs w:val="20"/>
              </w:rPr>
            </w:pPr>
            <w:r w:rsidRPr="00135420">
              <w:rPr>
                <w:rFonts w:ascii="Arial" w:hAnsi="Arial" w:cs="Arial"/>
                <w:sz w:val="20"/>
                <w:szCs w:val="20"/>
                <w:lang w:val="en-US"/>
              </w:rPr>
              <w:t>Technical Information Document</w:t>
            </w:r>
            <w:r w:rsidRPr="00135420">
              <w:rPr>
                <w:rFonts w:ascii="Arial" w:hAnsi="Arial" w:cs="Arial"/>
                <w:sz w:val="20"/>
                <w:szCs w:val="20"/>
              </w:rPr>
              <w:t> </w:t>
            </w:r>
          </w:p>
        </w:tc>
      </w:tr>
      <w:tr w:rsidR="00135420" w:rsidRPr="00135420" w14:paraId="3884DA0F"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7C0ED63" w14:textId="77777777" w:rsidR="00135420" w:rsidRPr="00135420" w:rsidRDefault="00135420">
            <w:pPr>
              <w:rPr>
                <w:rFonts w:ascii="Arial" w:hAnsi="Arial" w:cs="Arial"/>
                <w:sz w:val="20"/>
                <w:szCs w:val="20"/>
              </w:rPr>
            </w:pPr>
            <w:r w:rsidRPr="00135420">
              <w:rPr>
                <w:rFonts w:ascii="Arial" w:hAnsi="Arial" w:cs="Arial"/>
                <w:sz w:val="20"/>
                <w:szCs w:val="20"/>
                <w:lang w:val="en-US"/>
              </w:rPr>
              <w:t>VPN</w:t>
            </w:r>
            <w:r w:rsidRPr="00135420">
              <w:rPr>
                <w:rFonts w:ascii="Arial" w:hAnsi="Arial" w:cs="Arial"/>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1F5FC7E8" w14:textId="77777777" w:rsidR="00135420" w:rsidRPr="00135420" w:rsidRDefault="00135420">
            <w:pPr>
              <w:rPr>
                <w:rFonts w:ascii="Arial" w:hAnsi="Arial" w:cs="Arial"/>
                <w:sz w:val="20"/>
                <w:szCs w:val="20"/>
              </w:rPr>
            </w:pPr>
            <w:r w:rsidRPr="00135420">
              <w:rPr>
                <w:rFonts w:ascii="Arial" w:hAnsi="Arial" w:cs="Arial"/>
                <w:sz w:val="20"/>
                <w:szCs w:val="20"/>
                <w:lang w:val="en-US"/>
              </w:rPr>
              <w:t>Virtual Private Network</w:t>
            </w:r>
            <w:r w:rsidRPr="00135420">
              <w:rPr>
                <w:rFonts w:ascii="Arial" w:hAnsi="Arial" w:cs="Arial"/>
                <w:sz w:val="20"/>
                <w:szCs w:val="20"/>
              </w:rPr>
              <w:t> </w:t>
            </w:r>
          </w:p>
        </w:tc>
      </w:tr>
    </w:tbl>
    <w:p w14:paraId="5BAE55ED" w14:textId="77777777" w:rsidR="00135420" w:rsidRDefault="00135420"/>
    <w:p w14:paraId="1CF1478A" w14:textId="4A19C321" w:rsidR="00980432" w:rsidRPr="00B4138B" w:rsidRDefault="00980432">
      <w:pPr>
        <w:rPr>
          <w:rFonts w:cs="Arial"/>
          <w:szCs w:val="20"/>
        </w:rPr>
      </w:pPr>
    </w:p>
    <w:p w14:paraId="27310D0D" w14:textId="125CA5E7" w:rsidR="00C44D13" w:rsidRPr="002D6C14" w:rsidRDefault="00C44D13" w:rsidP="0080433B">
      <w:pPr>
        <w:spacing w:after="0" w:line="240" w:lineRule="auto"/>
        <w:rPr>
          <w:rFonts w:ascii="Arial" w:eastAsia="Times New Roman" w:hAnsi="Arial" w:cs="Arial"/>
          <w:sz w:val="20"/>
          <w:szCs w:val="20"/>
        </w:rPr>
      </w:pPr>
    </w:p>
    <w:p w14:paraId="6537BC8C" w14:textId="77777777" w:rsidR="00484AD6" w:rsidRDefault="00484AD6">
      <w:pPr>
        <w:pStyle w:val="Header"/>
        <w:jc w:val="right"/>
        <w:rPr>
          <w:rFonts w:ascii="Arial" w:hAnsi="Arial" w:cs="Arial"/>
          <w:b/>
          <w:bCs/>
          <w:sz w:val="20"/>
          <w:szCs w:val="20"/>
        </w:rPr>
        <w:sectPr w:rsidR="00484AD6" w:rsidSect="00BB6DBB">
          <w:footerReference w:type="default" r:id="rId17"/>
          <w:pgSz w:w="11906" w:h="16838"/>
          <w:pgMar w:top="709" w:right="1440" w:bottom="709" w:left="1440" w:header="708" w:footer="708" w:gutter="0"/>
          <w:cols w:space="708"/>
          <w:docGrid w:linePitch="360"/>
        </w:sectPr>
      </w:pPr>
    </w:p>
    <w:p w14:paraId="411D80E6" w14:textId="77777777" w:rsidR="00C106A1" w:rsidRDefault="00C106A1">
      <w:pPr>
        <w:pStyle w:val="Header"/>
        <w:jc w:val="right"/>
        <w:rPr>
          <w:rFonts w:ascii="Arial" w:hAnsi="Arial" w:cs="Arial"/>
          <w:b/>
          <w:bCs/>
          <w:sz w:val="20"/>
          <w:szCs w:val="20"/>
        </w:rPr>
      </w:pPr>
      <w:r w:rsidRPr="00871650">
        <w:rPr>
          <w:rFonts w:ascii="Arial" w:hAnsi="Arial" w:cs="Arial"/>
          <w:b/>
          <w:bCs/>
          <w:sz w:val="20"/>
          <w:szCs w:val="20"/>
        </w:rPr>
        <w:lastRenderedPageBreak/>
        <w:t>Schedule 2</w:t>
      </w:r>
      <w:r>
        <w:rPr>
          <w:rFonts w:ascii="Arial" w:hAnsi="Arial" w:cs="Arial"/>
          <w:b/>
          <w:bCs/>
          <w:sz w:val="20"/>
          <w:szCs w:val="20"/>
        </w:rPr>
        <w:t xml:space="preserve"> to</w:t>
      </w:r>
      <w:r w:rsidRPr="002F3FB3">
        <w:rPr>
          <w:rFonts w:ascii="Arial" w:hAnsi="Arial" w:cs="Arial"/>
          <w:b/>
          <w:bCs/>
          <w:sz w:val="20"/>
          <w:szCs w:val="20"/>
        </w:rPr>
        <w:t xml:space="preserve"> Contract 708920451</w:t>
      </w:r>
    </w:p>
    <w:p w14:paraId="23E6DA2A" w14:textId="77777777" w:rsidR="00C106A1" w:rsidRDefault="00C106A1">
      <w:pPr>
        <w:pStyle w:val="Header"/>
        <w:jc w:val="center"/>
        <w:rPr>
          <w:rFonts w:ascii="Arial" w:hAnsi="Arial" w:cs="Arial"/>
          <w:b/>
          <w:bCs/>
          <w:sz w:val="20"/>
          <w:szCs w:val="20"/>
        </w:rPr>
      </w:pPr>
      <w:r w:rsidRPr="00CF2B5A">
        <w:rPr>
          <w:rFonts w:ascii="Arial" w:hAnsi="Arial" w:cs="Arial"/>
          <w:b/>
          <w:bCs/>
          <w:sz w:val="20"/>
          <w:szCs w:val="20"/>
        </w:rPr>
        <w:t>Schedule of Requirements</w:t>
      </w:r>
    </w:p>
    <w:p w14:paraId="6A4C323B" w14:textId="77777777" w:rsidR="00C106A1" w:rsidRPr="0047644B" w:rsidRDefault="00C106A1">
      <w:pPr>
        <w:pStyle w:val="Header"/>
        <w:jc w:val="center"/>
        <w:rPr>
          <w:rFonts w:ascii="Arial" w:hAnsi="Arial" w:cs="Arial"/>
          <w:b/>
          <w:bCs/>
          <w:sz w:val="20"/>
          <w:szCs w:val="20"/>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03"/>
        <w:gridCol w:w="1638"/>
        <w:gridCol w:w="1639"/>
        <w:gridCol w:w="1639"/>
        <w:gridCol w:w="1620"/>
        <w:gridCol w:w="1620"/>
        <w:gridCol w:w="1620"/>
        <w:gridCol w:w="1620"/>
      </w:tblGrid>
      <w:tr w:rsidR="00C106A1" w14:paraId="2BCB8FF1" w14:textId="77777777">
        <w:tc>
          <w:tcPr>
            <w:tcW w:w="1101" w:type="dxa"/>
            <w:vMerge w:val="restart"/>
            <w:shd w:val="clear" w:color="auto" w:fill="auto"/>
          </w:tcPr>
          <w:p w14:paraId="082FEB63" w14:textId="77777777" w:rsidR="00C106A1" w:rsidRDefault="00C106A1">
            <w:pPr>
              <w:pStyle w:val="Header"/>
              <w:rPr>
                <w:rFonts w:ascii="Arial" w:hAnsi="Arial" w:cs="Arial"/>
                <w:b/>
                <w:bCs/>
                <w:sz w:val="20"/>
                <w:szCs w:val="20"/>
              </w:rPr>
            </w:pPr>
            <w:r>
              <w:rPr>
                <w:rFonts w:ascii="Arial" w:hAnsi="Arial" w:cs="Arial"/>
                <w:b/>
                <w:bCs/>
                <w:sz w:val="20"/>
                <w:szCs w:val="20"/>
              </w:rPr>
              <w:t>Line Item</w:t>
            </w:r>
          </w:p>
        </w:tc>
        <w:tc>
          <w:tcPr>
            <w:tcW w:w="2103" w:type="dxa"/>
            <w:vMerge w:val="restart"/>
            <w:shd w:val="clear" w:color="auto" w:fill="auto"/>
          </w:tcPr>
          <w:p w14:paraId="3165E24C" w14:textId="77777777" w:rsidR="00C106A1" w:rsidRDefault="00C106A1">
            <w:pPr>
              <w:pStyle w:val="Header"/>
              <w:rPr>
                <w:rFonts w:ascii="Arial" w:hAnsi="Arial" w:cs="Arial"/>
                <w:b/>
                <w:bCs/>
                <w:sz w:val="20"/>
                <w:szCs w:val="20"/>
              </w:rPr>
            </w:pPr>
            <w:r>
              <w:rPr>
                <w:rFonts w:ascii="Arial" w:hAnsi="Arial" w:cs="Arial"/>
                <w:b/>
                <w:bCs/>
                <w:sz w:val="20"/>
                <w:szCs w:val="20"/>
              </w:rPr>
              <w:t>Specification</w:t>
            </w:r>
          </w:p>
        </w:tc>
        <w:tc>
          <w:tcPr>
            <w:tcW w:w="1638" w:type="dxa"/>
            <w:shd w:val="clear" w:color="auto" w:fill="auto"/>
          </w:tcPr>
          <w:p w14:paraId="2CA75354" w14:textId="77777777" w:rsidR="00C106A1" w:rsidRDefault="00C106A1">
            <w:pPr>
              <w:pStyle w:val="Header"/>
              <w:rPr>
                <w:rFonts w:ascii="Arial" w:hAnsi="Arial" w:cs="Arial"/>
                <w:b/>
                <w:bCs/>
                <w:sz w:val="20"/>
                <w:szCs w:val="20"/>
              </w:rPr>
            </w:pPr>
            <w:r>
              <w:rPr>
                <w:rFonts w:ascii="Arial" w:hAnsi="Arial" w:cs="Arial"/>
                <w:b/>
                <w:bCs/>
                <w:sz w:val="20"/>
                <w:szCs w:val="20"/>
              </w:rPr>
              <w:t>Contract Year 1</w:t>
            </w:r>
          </w:p>
        </w:tc>
        <w:tc>
          <w:tcPr>
            <w:tcW w:w="1639" w:type="dxa"/>
            <w:shd w:val="clear" w:color="auto" w:fill="auto"/>
          </w:tcPr>
          <w:p w14:paraId="2A348F90" w14:textId="77777777" w:rsidR="00C106A1" w:rsidRDefault="00C106A1">
            <w:pPr>
              <w:pStyle w:val="Header"/>
              <w:rPr>
                <w:rFonts w:ascii="Arial" w:hAnsi="Arial" w:cs="Arial"/>
                <w:b/>
                <w:bCs/>
                <w:sz w:val="20"/>
                <w:szCs w:val="20"/>
              </w:rPr>
            </w:pPr>
            <w:r>
              <w:rPr>
                <w:rFonts w:ascii="Arial" w:hAnsi="Arial" w:cs="Arial"/>
                <w:b/>
                <w:bCs/>
                <w:sz w:val="20"/>
                <w:szCs w:val="20"/>
              </w:rPr>
              <w:t>Contract Year 2</w:t>
            </w:r>
          </w:p>
        </w:tc>
        <w:tc>
          <w:tcPr>
            <w:tcW w:w="1639" w:type="dxa"/>
            <w:shd w:val="clear" w:color="auto" w:fill="auto"/>
          </w:tcPr>
          <w:p w14:paraId="3D745D2E" w14:textId="77777777" w:rsidR="00C106A1" w:rsidRDefault="00C106A1">
            <w:pPr>
              <w:pStyle w:val="Header"/>
              <w:rPr>
                <w:rFonts w:ascii="Arial" w:hAnsi="Arial" w:cs="Arial"/>
                <w:b/>
                <w:bCs/>
                <w:sz w:val="20"/>
                <w:szCs w:val="20"/>
              </w:rPr>
            </w:pPr>
            <w:r>
              <w:rPr>
                <w:rFonts w:ascii="Arial" w:hAnsi="Arial" w:cs="Arial"/>
                <w:b/>
                <w:bCs/>
                <w:sz w:val="20"/>
                <w:szCs w:val="20"/>
              </w:rPr>
              <w:t>Contract Year 3</w:t>
            </w:r>
          </w:p>
        </w:tc>
        <w:tc>
          <w:tcPr>
            <w:tcW w:w="1620" w:type="dxa"/>
            <w:shd w:val="clear" w:color="auto" w:fill="auto"/>
          </w:tcPr>
          <w:p w14:paraId="34278DB2" w14:textId="77777777" w:rsidR="00C106A1" w:rsidRDefault="00C106A1">
            <w:pPr>
              <w:pStyle w:val="Header"/>
              <w:rPr>
                <w:rFonts w:ascii="Arial" w:hAnsi="Arial" w:cs="Arial"/>
                <w:b/>
                <w:bCs/>
                <w:sz w:val="20"/>
                <w:szCs w:val="20"/>
              </w:rPr>
            </w:pPr>
            <w:r>
              <w:rPr>
                <w:rFonts w:ascii="Arial" w:hAnsi="Arial" w:cs="Arial"/>
                <w:b/>
                <w:bCs/>
                <w:sz w:val="20"/>
                <w:szCs w:val="20"/>
              </w:rPr>
              <w:t>Contract Year 4</w:t>
            </w:r>
          </w:p>
        </w:tc>
        <w:tc>
          <w:tcPr>
            <w:tcW w:w="1620" w:type="dxa"/>
            <w:shd w:val="clear" w:color="auto" w:fill="auto"/>
          </w:tcPr>
          <w:p w14:paraId="6C73B34A" w14:textId="77777777" w:rsidR="00C106A1" w:rsidRDefault="00C106A1">
            <w:pPr>
              <w:pStyle w:val="Header"/>
              <w:rPr>
                <w:rFonts w:ascii="Arial" w:hAnsi="Arial" w:cs="Arial"/>
                <w:b/>
                <w:bCs/>
                <w:sz w:val="20"/>
                <w:szCs w:val="20"/>
              </w:rPr>
            </w:pPr>
            <w:r>
              <w:rPr>
                <w:rFonts w:ascii="Arial" w:hAnsi="Arial" w:cs="Arial"/>
                <w:b/>
                <w:bCs/>
                <w:sz w:val="20"/>
                <w:szCs w:val="20"/>
              </w:rPr>
              <w:t xml:space="preserve">Option Year 1 </w:t>
            </w:r>
          </w:p>
        </w:tc>
        <w:tc>
          <w:tcPr>
            <w:tcW w:w="1620" w:type="dxa"/>
            <w:shd w:val="clear" w:color="auto" w:fill="auto"/>
          </w:tcPr>
          <w:p w14:paraId="2DB1FE9E" w14:textId="77777777" w:rsidR="00C106A1" w:rsidRDefault="00C106A1">
            <w:pPr>
              <w:pStyle w:val="Header"/>
              <w:rPr>
                <w:rFonts w:ascii="Arial" w:hAnsi="Arial" w:cs="Arial"/>
                <w:b/>
                <w:bCs/>
                <w:sz w:val="20"/>
                <w:szCs w:val="20"/>
              </w:rPr>
            </w:pPr>
            <w:r>
              <w:rPr>
                <w:rFonts w:ascii="Arial" w:hAnsi="Arial" w:cs="Arial"/>
                <w:b/>
                <w:bCs/>
                <w:sz w:val="20"/>
                <w:szCs w:val="20"/>
              </w:rPr>
              <w:t>Option Year 2</w:t>
            </w:r>
          </w:p>
        </w:tc>
        <w:tc>
          <w:tcPr>
            <w:tcW w:w="1620" w:type="dxa"/>
            <w:shd w:val="clear" w:color="auto" w:fill="auto"/>
          </w:tcPr>
          <w:p w14:paraId="2081BA0F" w14:textId="77777777" w:rsidR="00C106A1" w:rsidRDefault="00C106A1">
            <w:pPr>
              <w:pStyle w:val="Header"/>
              <w:rPr>
                <w:rFonts w:ascii="Arial" w:hAnsi="Arial" w:cs="Arial"/>
                <w:b/>
                <w:bCs/>
                <w:sz w:val="20"/>
                <w:szCs w:val="20"/>
              </w:rPr>
            </w:pPr>
            <w:r>
              <w:rPr>
                <w:rFonts w:ascii="Arial" w:hAnsi="Arial" w:cs="Arial"/>
                <w:b/>
                <w:bCs/>
                <w:sz w:val="20"/>
                <w:szCs w:val="20"/>
              </w:rPr>
              <w:t xml:space="preserve">Option Year 3 </w:t>
            </w:r>
          </w:p>
        </w:tc>
      </w:tr>
      <w:tr w:rsidR="00C106A1" w14:paraId="5C7DE2F2" w14:textId="77777777">
        <w:tc>
          <w:tcPr>
            <w:tcW w:w="1101" w:type="dxa"/>
            <w:vMerge/>
          </w:tcPr>
          <w:p w14:paraId="3B5DD6C2" w14:textId="77777777" w:rsidR="00C106A1" w:rsidRDefault="00C106A1">
            <w:pPr>
              <w:pStyle w:val="Header"/>
              <w:rPr>
                <w:rFonts w:ascii="Arial" w:hAnsi="Arial" w:cs="Arial"/>
                <w:b/>
                <w:bCs/>
                <w:sz w:val="20"/>
                <w:szCs w:val="20"/>
              </w:rPr>
            </w:pPr>
          </w:p>
        </w:tc>
        <w:tc>
          <w:tcPr>
            <w:tcW w:w="2103" w:type="dxa"/>
            <w:vMerge/>
          </w:tcPr>
          <w:p w14:paraId="1A04B1E3" w14:textId="77777777" w:rsidR="00C106A1" w:rsidRDefault="00C106A1">
            <w:pPr>
              <w:pStyle w:val="Header"/>
              <w:rPr>
                <w:rFonts w:ascii="Arial" w:hAnsi="Arial" w:cs="Arial"/>
                <w:b/>
                <w:bCs/>
                <w:sz w:val="20"/>
                <w:szCs w:val="20"/>
              </w:rPr>
            </w:pPr>
          </w:p>
        </w:tc>
        <w:tc>
          <w:tcPr>
            <w:tcW w:w="1638" w:type="dxa"/>
            <w:shd w:val="clear" w:color="auto" w:fill="auto"/>
          </w:tcPr>
          <w:p w14:paraId="41290A09" w14:textId="77777777" w:rsidR="00C106A1" w:rsidRDefault="00C106A1">
            <w:pPr>
              <w:pStyle w:val="Header"/>
              <w:rPr>
                <w:rFonts w:ascii="Arial" w:hAnsi="Arial" w:cs="Arial"/>
                <w:sz w:val="20"/>
                <w:szCs w:val="20"/>
              </w:rPr>
            </w:pPr>
            <w:r>
              <w:rPr>
                <w:rFonts w:ascii="Arial" w:hAnsi="Arial" w:cs="Arial"/>
                <w:sz w:val="20"/>
                <w:szCs w:val="20"/>
              </w:rPr>
              <w:t>01 Oct 2025 – 30 Mar 2026</w:t>
            </w:r>
          </w:p>
        </w:tc>
        <w:tc>
          <w:tcPr>
            <w:tcW w:w="1639" w:type="dxa"/>
            <w:shd w:val="clear" w:color="auto" w:fill="auto"/>
          </w:tcPr>
          <w:p w14:paraId="5E72DA6D" w14:textId="77777777" w:rsidR="00C106A1" w:rsidRDefault="00C106A1">
            <w:pPr>
              <w:pStyle w:val="Header"/>
              <w:rPr>
                <w:rFonts w:ascii="Arial" w:hAnsi="Arial" w:cs="Arial"/>
                <w:sz w:val="20"/>
                <w:szCs w:val="20"/>
              </w:rPr>
            </w:pPr>
            <w:r>
              <w:rPr>
                <w:rFonts w:ascii="Arial" w:hAnsi="Arial" w:cs="Arial"/>
                <w:sz w:val="20"/>
                <w:szCs w:val="20"/>
              </w:rPr>
              <w:t>01 Apr 2026 – 30 Mar 2027</w:t>
            </w:r>
          </w:p>
        </w:tc>
        <w:tc>
          <w:tcPr>
            <w:tcW w:w="1639" w:type="dxa"/>
            <w:shd w:val="clear" w:color="auto" w:fill="auto"/>
          </w:tcPr>
          <w:p w14:paraId="77327BA9" w14:textId="77777777" w:rsidR="00C106A1" w:rsidRDefault="00C106A1">
            <w:pPr>
              <w:pStyle w:val="Header"/>
              <w:rPr>
                <w:rFonts w:ascii="Arial" w:hAnsi="Arial" w:cs="Arial"/>
                <w:sz w:val="20"/>
                <w:szCs w:val="20"/>
              </w:rPr>
            </w:pPr>
            <w:r>
              <w:rPr>
                <w:rFonts w:ascii="Arial" w:hAnsi="Arial" w:cs="Arial"/>
                <w:sz w:val="20"/>
                <w:szCs w:val="20"/>
              </w:rPr>
              <w:t>01 Apr 2027 – 30 Mar 2028</w:t>
            </w:r>
          </w:p>
        </w:tc>
        <w:tc>
          <w:tcPr>
            <w:tcW w:w="1620" w:type="dxa"/>
            <w:shd w:val="clear" w:color="auto" w:fill="auto"/>
          </w:tcPr>
          <w:p w14:paraId="66BEEA18" w14:textId="77777777" w:rsidR="00C106A1" w:rsidRDefault="00C106A1">
            <w:pPr>
              <w:pStyle w:val="Header"/>
              <w:rPr>
                <w:rFonts w:ascii="Arial" w:hAnsi="Arial" w:cs="Arial"/>
                <w:sz w:val="20"/>
                <w:szCs w:val="20"/>
              </w:rPr>
            </w:pPr>
            <w:r>
              <w:rPr>
                <w:rFonts w:ascii="Arial" w:hAnsi="Arial" w:cs="Arial"/>
                <w:sz w:val="20"/>
                <w:szCs w:val="20"/>
              </w:rPr>
              <w:t>01 Apr 2028 – 30 Mar 2029</w:t>
            </w:r>
          </w:p>
        </w:tc>
        <w:tc>
          <w:tcPr>
            <w:tcW w:w="1620" w:type="dxa"/>
            <w:shd w:val="clear" w:color="auto" w:fill="auto"/>
          </w:tcPr>
          <w:p w14:paraId="4527838B" w14:textId="77777777" w:rsidR="00C106A1" w:rsidRDefault="00C106A1">
            <w:pPr>
              <w:pStyle w:val="Header"/>
              <w:rPr>
                <w:rFonts w:ascii="Arial" w:hAnsi="Arial" w:cs="Arial"/>
                <w:sz w:val="20"/>
                <w:szCs w:val="20"/>
              </w:rPr>
            </w:pPr>
            <w:r>
              <w:rPr>
                <w:rFonts w:ascii="Arial" w:hAnsi="Arial" w:cs="Arial"/>
                <w:sz w:val="20"/>
                <w:szCs w:val="20"/>
              </w:rPr>
              <w:t>01 Apr 2029 – 30 Mar 2030</w:t>
            </w:r>
          </w:p>
        </w:tc>
        <w:tc>
          <w:tcPr>
            <w:tcW w:w="1620" w:type="dxa"/>
            <w:shd w:val="clear" w:color="auto" w:fill="auto"/>
          </w:tcPr>
          <w:p w14:paraId="17EE49C2" w14:textId="77777777" w:rsidR="00C106A1" w:rsidRDefault="00C106A1">
            <w:pPr>
              <w:pStyle w:val="Header"/>
              <w:rPr>
                <w:rFonts w:ascii="Arial" w:hAnsi="Arial" w:cs="Arial"/>
                <w:sz w:val="20"/>
                <w:szCs w:val="20"/>
              </w:rPr>
            </w:pPr>
            <w:r>
              <w:rPr>
                <w:rFonts w:ascii="Arial" w:hAnsi="Arial" w:cs="Arial"/>
                <w:sz w:val="20"/>
                <w:szCs w:val="20"/>
              </w:rPr>
              <w:t>01 Apr 2030 – 30 Mar 2031</w:t>
            </w:r>
          </w:p>
        </w:tc>
        <w:tc>
          <w:tcPr>
            <w:tcW w:w="1620" w:type="dxa"/>
            <w:shd w:val="clear" w:color="auto" w:fill="auto"/>
          </w:tcPr>
          <w:p w14:paraId="2B905E49" w14:textId="77777777" w:rsidR="00C106A1" w:rsidRDefault="00C106A1">
            <w:pPr>
              <w:pStyle w:val="Header"/>
              <w:rPr>
                <w:rFonts w:ascii="Arial" w:hAnsi="Arial" w:cs="Arial"/>
                <w:sz w:val="20"/>
                <w:szCs w:val="20"/>
              </w:rPr>
            </w:pPr>
            <w:r>
              <w:rPr>
                <w:rFonts w:ascii="Arial" w:hAnsi="Arial" w:cs="Arial"/>
                <w:sz w:val="20"/>
                <w:szCs w:val="20"/>
              </w:rPr>
              <w:t>01 Apr 2031 – 30 Mar 2032</w:t>
            </w:r>
          </w:p>
        </w:tc>
      </w:tr>
      <w:tr w:rsidR="00C106A1" w14:paraId="39C29373" w14:textId="77777777">
        <w:tc>
          <w:tcPr>
            <w:tcW w:w="1101" w:type="dxa"/>
            <w:vMerge w:val="restart"/>
            <w:shd w:val="clear" w:color="auto" w:fill="auto"/>
          </w:tcPr>
          <w:p w14:paraId="6478423E" w14:textId="77777777" w:rsidR="00C106A1" w:rsidRDefault="00C106A1">
            <w:pPr>
              <w:spacing w:line="254" w:lineRule="auto"/>
              <w:jc w:val="center"/>
              <w:rPr>
                <w:rFonts w:ascii="Arial" w:hAnsi="Arial" w:cs="Arial"/>
                <w:b/>
                <w:bCs/>
                <w:sz w:val="20"/>
                <w:szCs w:val="20"/>
              </w:rPr>
            </w:pPr>
            <w:r>
              <w:rPr>
                <w:rFonts w:ascii="Arial" w:hAnsi="Arial" w:cs="Arial"/>
                <w:b/>
                <w:bCs/>
                <w:sz w:val="20"/>
                <w:szCs w:val="20"/>
              </w:rPr>
              <w:t>1</w:t>
            </w:r>
          </w:p>
        </w:tc>
        <w:tc>
          <w:tcPr>
            <w:tcW w:w="2103" w:type="dxa"/>
            <w:shd w:val="clear" w:color="auto" w:fill="auto"/>
          </w:tcPr>
          <w:p w14:paraId="749226AD" w14:textId="77777777" w:rsidR="00C106A1" w:rsidRDefault="00C106A1">
            <w:pPr>
              <w:spacing w:line="254" w:lineRule="auto"/>
              <w:rPr>
                <w:rFonts w:ascii="Arial" w:hAnsi="Arial" w:cs="Arial"/>
                <w:sz w:val="20"/>
                <w:szCs w:val="20"/>
                <w:highlight w:val="yellow"/>
              </w:rPr>
            </w:pPr>
            <w:r w:rsidRPr="28E48AD9">
              <w:rPr>
                <w:rFonts w:ascii="Arial" w:hAnsi="Arial" w:cs="Arial"/>
                <w:sz w:val="20"/>
                <w:szCs w:val="20"/>
              </w:rPr>
              <w:t xml:space="preserve">Provision of an Aircraft Document Reader and Associated Support for A400M and C-17, in accordance with the requirement document at Schedule </w:t>
            </w:r>
          </w:p>
          <w:p w14:paraId="25E2B91B" w14:textId="77777777" w:rsidR="00C106A1" w:rsidRDefault="00C106A1">
            <w:pPr>
              <w:pStyle w:val="Header"/>
              <w:rPr>
                <w:rFonts w:ascii="Arial" w:hAnsi="Arial" w:cs="Arial"/>
                <w:b/>
                <w:bCs/>
                <w:sz w:val="20"/>
                <w:szCs w:val="20"/>
              </w:rPr>
            </w:pPr>
          </w:p>
        </w:tc>
        <w:tc>
          <w:tcPr>
            <w:tcW w:w="1638" w:type="dxa"/>
            <w:shd w:val="clear" w:color="auto" w:fill="auto"/>
          </w:tcPr>
          <w:p w14:paraId="05E3F6D6" w14:textId="77777777" w:rsidR="00C106A1" w:rsidRDefault="00C106A1">
            <w:pPr>
              <w:pStyle w:val="Header"/>
              <w:jc w:val="center"/>
              <w:rPr>
                <w:rFonts w:ascii="Arial" w:hAnsi="Arial" w:cs="Arial"/>
                <w:b/>
                <w:bCs/>
                <w:sz w:val="20"/>
                <w:szCs w:val="20"/>
                <w:highlight w:val="green"/>
              </w:rPr>
            </w:pPr>
            <w:r w:rsidRPr="00D93D27">
              <w:rPr>
                <w:rFonts w:ascii="Arial" w:hAnsi="Arial" w:cs="Arial"/>
                <w:b/>
                <w:bCs/>
                <w:sz w:val="20"/>
                <w:szCs w:val="20"/>
                <w:highlight w:val="green"/>
              </w:rPr>
              <w:t>[ ]</w:t>
            </w:r>
          </w:p>
          <w:p w14:paraId="158121CC" w14:textId="77777777" w:rsidR="00C106A1" w:rsidRPr="00FA4896" w:rsidRDefault="00C106A1">
            <w:pPr>
              <w:pStyle w:val="Header"/>
              <w:jc w:val="center"/>
              <w:rPr>
                <w:rFonts w:ascii="Arial" w:hAnsi="Arial" w:cs="Arial"/>
                <w:sz w:val="20"/>
                <w:szCs w:val="20"/>
                <w:highlight w:val="green"/>
              </w:rPr>
            </w:pPr>
            <w:r w:rsidRPr="00FA4896">
              <w:rPr>
                <w:rFonts w:ascii="Arial" w:hAnsi="Arial" w:cs="Arial"/>
                <w:sz w:val="20"/>
                <w:szCs w:val="20"/>
              </w:rPr>
              <w:t>(Firm price for service provided per quarter)</w:t>
            </w:r>
          </w:p>
        </w:tc>
        <w:tc>
          <w:tcPr>
            <w:tcW w:w="1639" w:type="dxa"/>
            <w:shd w:val="clear" w:color="auto" w:fill="auto"/>
          </w:tcPr>
          <w:p w14:paraId="15FA4F7A" w14:textId="77777777" w:rsidR="00C106A1" w:rsidRDefault="00C106A1">
            <w:pPr>
              <w:pStyle w:val="Header"/>
              <w:jc w:val="center"/>
              <w:rPr>
                <w:rFonts w:ascii="Arial" w:hAnsi="Arial" w:cs="Arial"/>
                <w:b/>
                <w:bCs/>
                <w:sz w:val="20"/>
                <w:szCs w:val="20"/>
                <w:highlight w:val="green"/>
              </w:rPr>
            </w:pPr>
            <w:r w:rsidRPr="00D93D27">
              <w:rPr>
                <w:rFonts w:ascii="Arial" w:hAnsi="Arial" w:cs="Arial"/>
                <w:b/>
                <w:bCs/>
                <w:sz w:val="20"/>
                <w:szCs w:val="20"/>
                <w:highlight w:val="green"/>
              </w:rPr>
              <w:t>[ ]</w:t>
            </w:r>
          </w:p>
          <w:p w14:paraId="3EC7AFEC" w14:textId="77777777" w:rsidR="00C106A1" w:rsidRPr="00D93D27" w:rsidRDefault="00C106A1">
            <w:pPr>
              <w:pStyle w:val="Header"/>
              <w:jc w:val="center"/>
              <w:rPr>
                <w:rFonts w:ascii="Arial" w:hAnsi="Arial" w:cs="Arial"/>
                <w:b/>
                <w:bCs/>
                <w:sz w:val="20"/>
                <w:szCs w:val="20"/>
                <w:highlight w:val="green"/>
              </w:rPr>
            </w:pPr>
            <w:r w:rsidRPr="00FA4896">
              <w:rPr>
                <w:rFonts w:ascii="Arial" w:hAnsi="Arial" w:cs="Arial"/>
                <w:sz w:val="20"/>
                <w:szCs w:val="20"/>
              </w:rPr>
              <w:t>(Firm price for service provided per quarter)</w:t>
            </w:r>
          </w:p>
        </w:tc>
        <w:tc>
          <w:tcPr>
            <w:tcW w:w="1639" w:type="dxa"/>
            <w:shd w:val="clear" w:color="auto" w:fill="auto"/>
          </w:tcPr>
          <w:p w14:paraId="0DB4B7D8" w14:textId="77777777" w:rsidR="00C106A1" w:rsidRDefault="00C106A1">
            <w:pPr>
              <w:pStyle w:val="Header"/>
              <w:jc w:val="center"/>
              <w:rPr>
                <w:rFonts w:ascii="Arial" w:hAnsi="Arial" w:cs="Arial"/>
                <w:b/>
                <w:bCs/>
                <w:sz w:val="20"/>
                <w:szCs w:val="20"/>
                <w:highlight w:val="green"/>
              </w:rPr>
            </w:pPr>
            <w:r w:rsidRPr="00D93D27">
              <w:rPr>
                <w:rFonts w:ascii="Arial" w:hAnsi="Arial" w:cs="Arial"/>
                <w:b/>
                <w:bCs/>
                <w:sz w:val="20"/>
                <w:szCs w:val="20"/>
                <w:highlight w:val="green"/>
              </w:rPr>
              <w:t>[ ]</w:t>
            </w:r>
          </w:p>
          <w:p w14:paraId="68FD9B67" w14:textId="77777777" w:rsidR="00C106A1" w:rsidRPr="00D93D27" w:rsidRDefault="00C106A1">
            <w:pPr>
              <w:pStyle w:val="Header"/>
              <w:jc w:val="center"/>
              <w:rPr>
                <w:rFonts w:ascii="Arial" w:hAnsi="Arial" w:cs="Arial"/>
                <w:b/>
                <w:bCs/>
                <w:sz w:val="20"/>
                <w:szCs w:val="20"/>
                <w:highlight w:val="green"/>
              </w:rPr>
            </w:pPr>
            <w:r w:rsidRPr="00FA4896">
              <w:rPr>
                <w:rFonts w:ascii="Arial" w:hAnsi="Arial" w:cs="Arial"/>
                <w:sz w:val="20"/>
                <w:szCs w:val="20"/>
              </w:rPr>
              <w:t>(Firm price for service provided per quarter)</w:t>
            </w:r>
          </w:p>
        </w:tc>
        <w:tc>
          <w:tcPr>
            <w:tcW w:w="1620" w:type="dxa"/>
            <w:shd w:val="clear" w:color="auto" w:fill="auto"/>
          </w:tcPr>
          <w:p w14:paraId="643FB8A0" w14:textId="77777777" w:rsidR="00C106A1" w:rsidRDefault="00C106A1">
            <w:pPr>
              <w:pStyle w:val="Header"/>
              <w:jc w:val="center"/>
              <w:rPr>
                <w:rFonts w:ascii="Arial" w:hAnsi="Arial" w:cs="Arial"/>
                <w:b/>
                <w:bCs/>
                <w:sz w:val="20"/>
                <w:szCs w:val="20"/>
              </w:rPr>
            </w:pPr>
            <w:r w:rsidRPr="00D93D27">
              <w:rPr>
                <w:rFonts w:ascii="Arial" w:hAnsi="Arial" w:cs="Arial"/>
                <w:b/>
                <w:bCs/>
                <w:sz w:val="20"/>
                <w:szCs w:val="20"/>
                <w:highlight w:val="green"/>
              </w:rPr>
              <w:t>[ ]</w:t>
            </w:r>
          </w:p>
          <w:p w14:paraId="7B9AB5C7" w14:textId="77777777" w:rsidR="00C106A1" w:rsidRDefault="00C106A1">
            <w:pPr>
              <w:pStyle w:val="Header"/>
              <w:jc w:val="center"/>
              <w:rPr>
                <w:rFonts w:ascii="Arial" w:hAnsi="Arial" w:cs="Arial"/>
                <w:sz w:val="20"/>
                <w:szCs w:val="20"/>
              </w:rPr>
            </w:pPr>
            <w:r w:rsidRPr="00474D00">
              <w:rPr>
                <w:rFonts w:ascii="Arial" w:hAnsi="Arial" w:cs="Arial"/>
                <w:sz w:val="20"/>
                <w:szCs w:val="20"/>
              </w:rPr>
              <w:t>(Firm price for service provided per quarter)</w:t>
            </w:r>
          </w:p>
        </w:tc>
        <w:tc>
          <w:tcPr>
            <w:tcW w:w="1620" w:type="dxa"/>
            <w:shd w:val="clear" w:color="auto" w:fill="auto"/>
          </w:tcPr>
          <w:p w14:paraId="793C8375" w14:textId="77777777" w:rsidR="00C106A1" w:rsidRDefault="00C106A1">
            <w:pPr>
              <w:pStyle w:val="Header"/>
              <w:rPr>
                <w:rFonts w:ascii="Arial" w:hAnsi="Arial" w:cs="Arial"/>
                <w:sz w:val="20"/>
                <w:szCs w:val="20"/>
              </w:rPr>
            </w:pPr>
            <w:r>
              <w:rPr>
                <w:rFonts w:ascii="Arial" w:hAnsi="Arial" w:cs="Arial"/>
                <w:sz w:val="20"/>
                <w:szCs w:val="20"/>
              </w:rPr>
              <w:t>[Subject to Pricing Review]</w:t>
            </w:r>
          </w:p>
        </w:tc>
        <w:tc>
          <w:tcPr>
            <w:tcW w:w="1620" w:type="dxa"/>
            <w:shd w:val="clear" w:color="auto" w:fill="auto"/>
          </w:tcPr>
          <w:p w14:paraId="218C1C90" w14:textId="77777777" w:rsidR="00C106A1" w:rsidRDefault="00C106A1">
            <w:pPr>
              <w:pStyle w:val="Header"/>
              <w:rPr>
                <w:rFonts w:ascii="Arial" w:hAnsi="Arial" w:cs="Arial"/>
                <w:sz w:val="20"/>
                <w:szCs w:val="20"/>
              </w:rPr>
            </w:pPr>
            <w:r>
              <w:rPr>
                <w:rFonts w:ascii="Arial" w:hAnsi="Arial" w:cs="Arial"/>
                <w:sz w:val="20"/>
                <w:szCs w:val="20"/>
              </w:rPr>
              <w:t>[Subject to Pricing Review]</w:t>
            </w:r>
          </w:p>
        </w:tc>
        <w:tc>
          <w:tcPr>
            <w:tcW w:w="1620" w:type="dxa"/>
            <w:shd w:val="clear" w:color="auto" w:fill="auto"/>
          </w:tcPr>
          <w:p w14:paraId="173079EF" w14:textId="77777777" w:rsidR="00C106A1" w:rsidRDefault="00C106A1">
            <w:pPr>
              <w:pStyle w:val="Header"/>
              <w:rPr>
                <w:rFonts w:ascii="Arial" w:hAnsi="Arial" w:cs="Arial"/>
                <w:sz w:val="20"/>
                <w:szCs w:val="20"/>
              </w:rPr>
            </w:pPr>
            <w:r>
              <w:rPr>
                <w:rFonts w:ascii="Arial" w:hAnsi="Arial" w:cs="Arial"/>
                <w:sz w:val="20"/>
                <w:szCs w:val="20"/>
              </w:rPr>
              <w:t>[Subject to Pricing Review]</w:t>
            </w:r>
          </w:p>
        </w:tc>
      </w:tr>
      <w:tr w:rsidR="00C106A1" w14:paraId="4F2F5938" w14:textId="77777777">
        <w:tc>
          <w:tcPr>
            <w:tcW w:w="1101" w:type="dxa"/>
            <w:vMerge/>
          </w:tcPr>
          <w:p w14:paraId="789F8382" w14:textId="77777777" w:rsidR="00C106A1" w:rsidRDefault="00C106A1">
            <w:pPr>
              <w:spacing w:line="254" w:lineRule="auto"/>
              <w:jc w:val="center"/>
              <w:rPr>
                <w:rFonts w:ascii="Arial" w:hAnsi="Arial" w:cs="Arial"/>
                <w:b/>
                <w:bCs/>
                <w:sz w:val="20"/>
                <w:szCs w:val="20"/>
              </w:rPr>
            </w:pPr>
          </w:p>
        </w:tc>
        <w:tc>
          <w:tcPr>
            <w:tcW w:w="2103" w:type="dxa"/>
            <w:shd w:val="clear" w:color="auto" w:fill="auto"/>
          </w:tcPr>
          <w:p w14:paraId="1A84FF2D" w14:textId="77777777" w:rsidR="00C106A1" w:rsidRPr="00FA4896" w:rsidRDefault="00C106A1">
            <w:pPr>
              <w:spacing w:line="254" w:lineRule="auto"/>
              <w:rPr>
                <w:rFonts w:ascii="Arial" w:hAnsi="Arial" w:cs="Arial"/>
                <w:b/>
                <w:bCs/>
                <w:sz w:val="20"/>
                <w:szCs w:val="20"/>
              </w:rPr>
            </w:pPr>
            <w:r w:rsidRPr="00FA4896">
              <w:rPr>
                <w:rFonts w:ascii="Arial" w:hAnsi="Arial" w:cs="Arial"/>
                <w:b/>
                <w:bCs/>
                <w:sz w:val="20"/>
                <w:szCs w:val="20"/>
              </w:rPr>
              <w:t>Contract Year Total</w:t>
            </w:r>
          </w:p>
        </w:tc>
        <w:tc>
          <w:tcPr>
            <w:tcW w:w="1638" w:type="dxa"/>
            <w:shd w:val="clear" w:color="auto" w:fill="auto"/>
          </w:tcPr>
          <w:p w14:paraId="7B3E1904" w14:textId="77777777" w:rsidR="00C106A1" w:rsidRPr="00D93D27" w:rsidRDefault="00C106A1">
            <w:pPr>
              <w:pStyle w:val="Header"/>
              <w:jc w:val="center"/>
              <w:rPr>
                <w:rFonts w:ascii="Arial" w:hAnsi="Arial" w:cs="Arial"/>
                <w:b/>
                <w:bCs/>
                <w:sz w:val="20"/>
                <w:szCs w:val="20"/>
                <w:highlight w:val="green"/>
              </w:rPr>
            </w:pPr>
            <w:r w:rsidRPr="00474D00">
              <w:rPr>
                <w:rFonts w:ascii="Arial" w:hAnsi="Arial" w:cs="Arial"/>
                <w:b/>
                <w:bCs/>
                <w:sz w:val="20"/>
                <w:szCs w:val="20"/>
                <w:highlight w:val="green"/>
              </w:rPr>
              <w:t>[ ]</w:t>
            </w:r>
          </w:p>
        </w:tc>
        <w:tc>
          <w:tcPr>
            <w:tcW w:w="1639" w:type="dxa"/>
            <w:shd w:val="clear" w:color="auto" w:fill="auto"/>
          </w:tcPr>
          <w:p w14:paraId="1852AD16" w14:textId="77777777" w:rsidR="00C106A1" w:rsidRPr="00D93D27" w:rsidRDefault="00C106A1">
            <w:pPr>
              <w:pStyle w:val="Header"/>
              <w:jc w:val="center"/>
              <w:rPr>
                <w:rFonts w:ascii="Arial" w:hAnsi="Arial" w:cs="Arial"/>
                <w:b/>
                <w:bCs/>
                <w:sz w:val="20"/>
                <w:szCs w:val="20"/>
                <w:highlight w:val="green"/>
              </w:rPr>
            </w:pPr>
            <w:r w:rsidRPr="00474D00">
              <w:rPr>
                <w:rFonts w:ascii="Arial" w:hAnsi="Arial" w:cs="Arial"/>
                <w:b/>
                <w:bCs/>
                <w:sz w:val="20"/>
                <w:szCs w:val="20"/>
                <w:highlight w:val="green"/>
              </w:rPr>
              <w:t>[ ]</w:t>
            </w:r>
          </w:p>
        </w:tc>
        <w:tc>
          <w:tcPr>
            <w:tcW w:w="1639" w:type="dxa"/>
            <w:shd w:val="clear" w:color="auto" w:fill="auto"/>
          </w:tcPr>
          <w:p w14:paraId="36C6D792" w14:textId="77777777" w:rsidR="00C106A1" w:rsidRPr="00D93D27" w:rsidRDefault="00C106A1">
            <w:pPr>
              <w:pStyle w:val="Header"/>
              <w:jc w:val="center"/>
              <w:rPr>
                <w:rFonts w:ascii="Arial" w:hAnsi="Arial" w:cs="Arial"/>
                <w:b/>
                <w:bCs/>
                <w:sz w:val="20"/>
                <w:szCs w:val="20"/>
                <w:highlight w:val="green"/>
              </w:rPr>
            </w:pPr>
            <w:r w:rsidRPr="00474D00">
              <w:rPr>
                <w:rFonts w:ascii="Arial" w:hAnsi="Arial" w:cs="Arial"/>
                <w:b/>
                <w:bCs/>
                <w:sz w:val="20"/>
                <w:szCs w:val="20"/>
                <w:highlight w:val="green"/>
              </w:rPr>
              <w:t>[ ]</w:t>
            </w:r>
          </w:p>
        </w:tc>
        <w:tc>
          <w:tcPr>
            <w:tcW w:w="1620" w:type="dxa"/>
            <w:shd w:val="clear" w:color="auto" w:fill="auto"/>
          </w:tcPr>
          <w:p w14:paraId="0548C6D2" w14:textId="77777777" w:rsidR="00C106A1" w:rsidRPr="00D93D27" w:rsidRDefault="00C106A1">
            <w:pPr>
              <w:pStyle w:val="Header"/>
              <w:jc w:val="center"/>
              <w:rPr>
                <w:rFonts w:ascii="Arial" w:hAnsi="Arial" w:cs="Arial"/>
                <w:b/>
                <w:bCs/>
                <w:sz w:val="20"/>
                <w:szCs w:val="20"/>
                <w:highlight w:val="green"/>
              </w:rPr>
            </w:pPr>
            <w:r w:rsidRPr="00474D00">
              <w:rPr>
                <w:rFonts w:ascii="Arial" w:hAnsi="Arial" w:cs="Arial"/>
                <w:b/>
                <w:bCs/>
                <w:sz w:val="20"/>
                <w:szCs w:val="20"/>
                <w:highlight w:val="green"/>
              </w:rPr>
              <w:t>[ ]</w:t>
            </w:r>
          </w:p>
        </w:tc>
        <w:tc>
          <w:tcPr>
            <w:tcW w:w="1620" w:type="dxa"/>
            <w:shd w:val="clear" w:color="auto" w:fill="auto"/>
          </w:tcPr>
          <w:p w14:paraId="54002467" w14:textId="77777777" w:rsidR="00C106A1" w:rsidRDefault="00C106A1">
            <w:pPr>
              <w:pStyle w:val="Header"/>
              <w:rPr>
                <w:rFonts w:ascii="Arial" w:hAnsi="Arial" w:cs="Arial"/>
                <w:sz w:val="20"/>
                <w:szCs w:val="20"/>
              </w:rPr>
            </w:pPr>
          </w:p>
        </w:tc>
        <w:tc>
          <w:tcPr>
            <w:tcW w:w="1620" w:type="dxa"/>
            <w:shd w:val="clear" w:color="auto" w:fill="auto"/>
          </w:tcPr>
          <w:p w14:paraId="24817383" w14:textId="77777777" w:rsidR="00C106A1" w:rsidRDefault="00C106A1">
            <w:pPr>
              <w:pStyle w:val="Header"/>
              <w:rPr>
                <w:rFonts w:ascii="Arial" w:hAnsi="Arial" w:cs="Arial"/>
                <w:sz w:val="20"/>
                <w:szCs w:val="20"/>
              </w:rPr>
            </w:pPr>
          </w:p>
        </w:tc>
        <w:tc>
          <w:tcPr>
            <w:tcW w:w="1620" w:type="dxa"/>
            <w:shd w:val="clear" w:color="auto" w:fill="auto"/>
          </w:tcPr>
          <w:p w14:paraId="1539383E" w14:textId="77777777" w:rsidR="00C106A1" w:rsidRDefault="00C106A1">
            <w:pPr>
              <w:pStyle w:val="Header"/>
              <w:rPr>
                <w:rFonts w:ascii="Arial" w:hAnsi="Arial" w:cs="Arial"/>
                <w:sz w:val="20"/>
                <w:szCs w:val="20"/>
              </w:rPr>
            </w:pPr>
          </w:p>
        </w:tc>
      </w:tr>
      <w:tr w:rsidR="00C106A1" w14:paraId="2E97B191" w14:textId="77777777">
        <w:tc>
          <w:tcPr>
            <w:tcW w:w="1101" w:type="dxa"/>
            <w:vMerge/>
          </w:tcPr>
          <w:p w14:paraId="667EAA1C" w14:textId="77777777" w:rsidR="00C106A1" w:rsidRDefault="00C106A1">
            <w:pPr>
              <w:spacing w:line="254" w:lineRule="auto"/>
              <w:jc w:val="center"/>
              <w:rPr>
                <w:rFonts w:ascii="Arial" w:hAnsi="Arial" w:cs="Arial"/>
                <w:b/>
                <w:bCs/>
                <w:sz w:val="20"/>
                <w:szCs w:val="20"/>
              </w:rPr>
            </w:pPr>
          </w:p>
        </w:tc>
        <w:tc>
          <w:tcPr>
            <w:tcW w:w="2103" w:type="dxa"/>
            <w:shd w:val="clear" w:color="auto" w:fill="auto"/>
          </w:tcPr>
          <w:p w14:paraId="2450DC2D" w14:textId="77777777" w:rsidR="00C106A1" w:rsidRPr="00FA4896" w:rsidRDefault="00C106A1">
            <w:pPr>
              <w:spacing w:line="254" w:lineRule="auto"/>
              <w:rPr>
                <w:rFonts w:ascii="Arial" w:hAnsi="Arial" w:cs="Arial"/>
                <w:b/>
                <w:bCs/>
                <w:sz w:val="20"/>
                <w:szCs w:val="20"/>
              </w:rPr>
            </w:pPr>
            <w:r>
              <w:rPr>
                <w:rFonts w:ascii="Arial" w:hAnsi="Arial" w:cs="Arial"/>
                <w:b/>
                <w:bCs/>
                <w:sz w:val="20"/>
                <w:szCs w:val="20"/>
              </w:rPr>
              <w:t xml:space="preserve">Payment Acceptance Criteria </w:t>
            </w:r>
          </w:p>
        </w:tc>
        <w:tc>
          <w:tcPr>
            <w:tcW w:w="11396" w:type="dxa"/>
            <w:gridSpan w:val="7"/>
            <w:shd w:val="clear" w:color="auto" w:fill="auto"/>
          </w:tcPr>
          <w:p w14:paraId="4D1B6252" w14:textId="77777777" w:rsidR="00C106A1" w:rsidRDefault="00C106A1">
            <w:pPr>
              <w:pStyle w:val="Header"/>
              <w:rPr>
                <w:rFonts w:ascii="Arial" w:hAnsi="Arial" w:cs="Arial"/>
                <w:sz w:val="20"/>
                <w:szCs w:val="20"/>
              </w:rPr>
            </w:pPr>
            <w:r>
              <w:rPr>
                <w:rFonts w:ascii="Arial" w:hAnsi="Arial" w:cs="Arial"/>
                <w:sz w:val="20"/>
                <w:szCs w:val="20"/>
              </w:rPr>
              <w:t>Delivery and/or Acceptance (as applicable) of all Contractor Deliverables due within this period</w:t>
            </w:r>
          </w:p>
        </w:tc>
      </w:tr>
      <w:tr w:rsidR="00C106A1" w14:paraId="777354C5" w14:textId="77777777">
        <w:tc>
          <w:tcPr>
            <w:tcW w:w="1101" w:type="dxa"/>
            <w:shd w:val="clear" w:color="auto" w:fill="auto"/>
          </w:tcPr>
          <w:p w14:paraId="0C83CFFC" w14:textId="77777777" w:rsidR="00C106A1" w:rsidRDefault="00C106A1">
            <w:pPr>
              <w:spacing w:line="254" w:lineRule="auto"/>
              <w:jc w:val="center"/>
              <w:rPr>
                <w:rFonts w:ascii="Arial" w:hAnsi="Arial" w:cs="Arial"/>
                <w:b/>
                <w:bCs/>
                <w:sz w:val="20"/>
                <w:szCs w:val="20"/>
              </w:rPr>
            </w:pPr>
            <w:r>
              <w:rPr>
                <w:rFonts w:ascii="Arial" w:hAnsi="Arial" w:cs="Arial"/>
                <w:b/>
                <w:bCs/>
                <w:sz w:val="20"/>
                <w:szCs w:val="20"/>
              </w:rPr>
              <w:t>2</w:t>
            </w:r>
          </w:p>
        </w:tc>
        <w:tc>
          <w:tcPr>
            <w:tcW w:w="2103" w:type="dxa"/>
            <w:shd w:val="clear" w:color="auto" w:fill="auto"/>
          </w:tcPr>
          <w:p w14:paraId="37CEB4E3" w14:textId="77777777" w:rsidR="00C106A1" w:rsidRDefault="00C106A1">
            <w:pPr>
              <w:spacing w:line="254" w:lineRule="auto"/>
              <w:rPr>
                <w:rFonts w:ascii="Arial" w:hAnsi="Arial" w:cs="Arial"/>
                <w:sz w:val="20"/>
                <w:szCs w:val="20"/>
              </w:rPr>
            </w:pPr>
            <w:r>
              <w:rPr>
                <w:rFonts w:ascii="Arial" w:hAnsi="Arial" w:cs="Arial"/>
                <w:sz w:val="20"/>
                <w:szCs w:val="20"/>
              </w:rPr>
              <w:t>Conduct related to Ad-Hoc Tasking not covered in Line 1 (of this Schedule 2), as considered necessary by the DT</w:t>
            </w:r>
          </w:p>
        </w:tc>
        <w:tc>
          <w:tcPr>
            <w:tcW w:w="1638" w:type="dxa"/>
            <w:shd w:val="clear" w:color="auto" w:fill="auto"/>
          </w:tcPr>
          <w:p w14:paraId="0FFE471A" w14:textId="77777777" w:rsidR="00C106A1" w:rsidRDefault="00C106A1">
            <w:pPr>
              <w:pStyle w:val="Header"/>
              <w:rPr>
                <w:rFonts w:ascii="Arial" w:hAnsi="Arial" w:cs="Arial"/>
                <w:b/>
                <w:bCs/>
                <w:sz w:val="20"/>
                <w:szCs w:val="20"/>
              </w:rPr>
            </w:pPr>
            <w:r>
              <w:rPr>
                <w:rStyle w:val="normaltextrun"/>
                <w:rFonts w:ascii="Arial" w:hAnsi="Arial" w:cs="Arial"/>
                <w:color w:val="000000"/>
                <w:sz w:val="20"/>
                <w:szCs w:val="20"/>
                <w:shd w:val="clear" w:color="auto" w:fill="FFFFFF"/>
              </w:rPr>
              <w:t>Prices to be agreed as per Ad Hoc Tasking process and in accordance with DEFCON 127</w:t>
            </w:r>
          </w:p>
        </w:tc>
        <w:tc>
          <w:tcPr>
            <w:tcW w:w="1639" w:type="dxa"/>
            <w:shd w:val="clear" w:color="auto" w:fill="auto"/>
          </w:tcPr>
          <w:p w14:paraId="28FA73BC" w14:textId="77777777" w:rsidR="00C106A1" w:rsidRDefault="00C106A1">
            <w:pPr>
              <w:pStyle w:val="Header"/>
              <w:rPr>
                <w:rFonts w:ascii="Arial" w:hAnsi="Arial" w:cs="Arial"/>
                <w:b/>
                <w:bCs/>
                <w:sz w:val="20"/>
                <w:szCs w:val="20"/>
              </w:rPr>
            </w:pPr>
            <w:r>
              <w:rPr>
                <w:rStyle w:val="normaltextrun"/>
                <w:rFonts w:ascii="Arial" w:hAnsi="Arial" w:cs="Arial"/>
                <w:color w:val="000000"/>
                <w:sz w:val="20"/>
                <w:szCs w:val="20"/>
                <w:shd w:val="clear" w:color="auto" w:fill="FFFFFF"/>
              </w:rPr>
              <w:t>Prices to be agreed as per Ad Hoc Tasking process and in accordance with DEFCON 127</w:t>
            </w:r>
          </w:p>
        </w:tc>
        <w:tc>
          <w:tcPr>
            <w:tcW w:w="1639" w:type="dxa"/>
            <w:shd w:val="clear" w:color="auto" w:fill="auto"/>
          </w:tcPr>
          <w:p w14:paraId="2B36AB1F" w14:textId="77777777" w:rsidR="00C106A1" w:rsidRDefault="00C106A1">
            <w:pPr>
              <w:pStyle w:val="Header"/>
              <w:rPr>
                <w:rFonts w:ascii="Arial" w:hAnsi="Arial" w:cs="Arial"/>
                <w:b/>
                <w:bCs/>
                <w:sz w:val="20"/>
                <w:szCs w:val="20"/>
              </w:rPr>
            </w:pPr>
            <w:r>
              <w:rPr>
                <w:rStyle w:val="normaltextrun"/>
                <w:rFonts w:ascii="Arial" w:hAnsi="Arial" w:cs="Arial"/>
                <w:color w:val="000000"/>
                <w:sz w:val="20"/>
                <w:szCs w:val="20"/>
                <w:shd w:val="clear" w:color="auto" w:fill="FFFFFF"/>
              </w:rPr>
              <w:t>Prices to be agreed as per Ad Hoc Tasking process and in accordance with DEFCON 127</w:t>
            </w:r>
          </w:p>
        </w:tc>
        <w:tc>
          <w:tcPr>
            <w:tcW w:w="1620" w:type="dxa"/>
            <w:shd w:val="clear" w:color="auto" w:fill="auto"/>
          </w:tcPr>
          <w:p w14:paraId="6B4F8419" w14:textId="77777777" w:rsidR="00C106A1" w:rsidRDefault="00C106A1">
            <w:pPr>
              <w:pStyle w:val="Header"/>
              <w:rPr>
                <w:rFonts w:ascii="Arial" w:hAnsi="Arial" w:cs="Arial"/>
                <w:sz w:val="20"/>
                <w:szCs w:val="20"/>
              </w:rPr>
            </w:pPr>
            <w:r>
              <w:rPr>
                <w:rStyle w:val="normaltextrun"/>
                <w:rFonts w:ascii="Arial" w:hAnsi="Arial" w:cs="Arial"/>
                <w:color w:val="000000"/>
                <w:sz w:val="20"/>
                <w:szCs w:val="20"/>
                <w:shd w:val="clear" w:color="auto" w:fill="FFFFFF"/>
              </w:rPr>
              <w:t>Prices to be agreed as per Ad Hoc Tasking process and in accordance with DEFCON 127</w:t>
            </w:r>
          </w:p>
        </w:tc>
        <w:tc>
          <w:tcPr>
            <w:tcW w:w="1620" w:type="dxa"/>
            <w:shd w:val="clear" w:color="auto" w:fill="auto"/>
          </w:tcPr>
          <w:p w14:paraId="648BA9FE" w14:textId="77777777" w:rsidR="00C106A1" w:rsidRDefault="00C106A1">
            <w:pPr>
              <w:pStyle w:val="Header"/>
              <w:rPr>
                <w:rFonts w:ascii="Arial" w:hAnsi="Arial" w:cs="Arial"/>
                <w:sz w:val="20"/>
                <w:szCs w:val="20"/>
              </w:rPr>
            </w:pPr>
            <w:r>
              <w:rPr>
                <w:rStyle w:val="normaltextrun"/>
                <w:rFonts w:ascii="Arial" w:hAnsi="Arial" w:cs="Arial"/>
                <w:color w:val="000000"/>
                <w:sz w:val="20"/>
                <w:szCs w:val="20"/>
                <w:shd w:val="clear" w:color="auto" w:fill="FFFFFF"/>
              </w:rPr>
              <w:t>Prices to be agreed as per Ad Hoc Tasking process and in accordance with DEFCON 127</w:t>
            </w:r>
          </w:p>
        </w:tc>
        <w:tc>
          <w:tcPr>
            <w:tcW w:w="1620" w:type="dxa"/>
            <w:shd w:val="clear" w:color="auto" w:fill="auto"/>
          </w:tcPr>
          <w:p w14:paraId="5D05594D" w14:textId="77777777" w:rsidR="00C106A1" w:rsidRDefault="00C106A1">
            <w:pPr>
              <w:pStyle w:val="Header"/>
              <w:rPr>
                <w:rFonts w:ascii="Arial" w:hAnsi="Arial" w:cs="Arial"/>
                <w:sz w:val="20"/>
                <w:szCs w:val="20"/>
              </w:rPr>
            </w:pPr>
            <w:r>
              <w:rPr>
                <w:rStyle w:val="normaltextrun"/>
                <w:rFonts w:ascii="Arial" w:hAnsi="Arial" w:cs="Arial"/>
                <w:color w:val="000000"/>
                <w:sz w:val="20"/>
                <w:szCs w:val="20"/>
                <w:shd w:val="clear" w:color="auto" w:fill="FFFFFF"/>
              </w:rPr>
              <w:t>Prices to be agreed as per Ad Hoc Tasking process and in accordance with DEFCON 127</w:t>
            </w:r>
          </w:p>
        </w:tc>
        <w:tc>
          <w:tcPr>
            <w:tcW w:w="1620" w:type="dxa"/>
            <w:shd w:val="clear" w:color="auto" w:fill="auto"/>
          </w:tcPr>
          <w:p w14:paraId="313FCB9F" w14:textId="77777777" w:rsidR="00C106A1" w:rsidRDefault="00C106A1">
            <w:pPr>
              <w:pStyle w:val="Header"/>
              <w:rPr>
                <w:rFonts w:ascii="Arial" w:hAnsi="Arial" w:cs="Arial"/>
                <w:sz w:val="20"/>
                <w:szCs w:val="20"/>
              </w:rPr>
            </w:pPr>
            <w:r>
              <w:rPr>
                <w:rStyle w:val="normaltextrun"/>
                <w:rFonts w:ascii="Arial" w:hAnsi="Arial" w:cs="Arial"/>
                <w:color w:val="000000"/>
                <w:sz w:val="20"/>
                <w:szCs w:val="20"/>
                <w:shd w:val="clear" w:color="auto" w:fill="FFFFFF"/>
              </w:rPr>
              <w:t>Prices to be agreed as per Ad Hoc Tasking process and in accordance with DEFCON 127</w:t>
            </w:r>
          </w:p>
        </w:tc>
      </w:tr>
    </w:tbl>
    <w:p w14:paraId="299AA671" w14:textId="77777777" w:rsidR="00615ED1" w:rsidRDefault="00615ED1">
      <w:pPr>
        <w:pStyle w:val="Header"/>
        <w:ind w:left="-426"/>
        <w:rPr>
          <w:rFonts w:ascii="Arial" w:hAnsi="Arial" w:cs="Arial"/>
          <w:b/>
          <w:bCs/>
          <w:sz w:val="20"/>
          <w:szCs w:val="20"/>
        </w:rPr>
        <w:sectPr w:rsidR="00615ED1" w:rsidSect="00615ED1">
          <w:pgSz w:w="16838" w:h="11906" w:orient="landscape"/>
          <w:pgMar w:top="1440" w:right="709" w:bottom="1440" w:left="709" w:header="708" w:footer="708" w:gutter="0"/>
          <w:cols w:space="708"/>
          <w:docGrid w:linePitch="360"/>
        </w:sectPr>
      </w:pPr>
    </w:p>
    <w:p w14:paraId="3F95D098" w14:textId="77777777" w:rsidR="00EB7431" w:rsidRPr="00EB7431" w:rsidRDefault="00EB7431" w:rsidP="00EB7431">
      <w:pPr>
        <w:spacing w:after="0" w:line="240" w:lineRule="auto"/>
        <w:jc w:val="right"/>
        <w:rPr>
          <w:rFonts w:ascii="Arial" w:eastAsia="Times New Roman" w:hAnsi="Arial" w:cs="Arial"/>
          <w:b/>
          <w:bCs/>
          <w:sz w:val="20"/>
          <w:szCs w:val="20"/>
        </w:rPr>
      </w:pPr>
      <w:r w:rsidRPr="00EB7431">
        <w:rPr>
          <w:rFonts w:ascii="Arial" w:eastAsia="Times New Roman" w:hAnsi="Arial" w:cs="Arial"/>
          <w:b/>
          <w:bCs/>
          <w:sz w:val="20"/>
          <w:szCs w:val="20"/>
        </w:rPr>
        <w:lastRenderedPageBreak/>
        <w:t>Schedule 3 to Contract 708920451</w:t>
      </w:r>
    </w:p>
    <w:p w14:paraId="71702631" w14:textId="77777777" w:rsidR="00EB7431" w:rsidRPr="00EB7431" w:rsidRDefault="00EB7431" w:rsidP="00EB7431">
      <w:pPr>
        <w:spacing w:after="0" w:line="240" w:lineRule="auto"/>
        <w:rPr>
          <w:rFonts w:ascii="Arial" w:eastAsia="Times New Roman" w:hAnsi="Arial" w:cs="Arial"/>
          <w:b/>
          <w:bCs/>
          <w:sz w:val="20"/>
          <w:szCs w:val="20"/>
        </w:rPr>
      </w:pPr>
    </w:p>
    <w:p w14:paraId="767610DF" w14:textId="77777777" w:rsidR="00EB7431" w:rsidRPr="00EB7431" w:rsidRDefault="00EB7431" w:rsidP="00EB7431">
      <w:pPr>
        <w:spacing w:after="0" w:line="240" w:lineRule="auto"/>
        <w:jc w:val="center"/>
        <w:rPr>
          <w:rFonts w:ascii="Arial" w:eastAsia="Times New Roman" w:hAnsi="Arial" w:cs="Arial"/>
          <w:b/>
          <w:bCs/>
          <w:sz w:val="20"/>
          <w:szCs w:val="20"/>
        </w:rPr>
      </w:pPr>
      <w:r w:rsidRPr="00EB7431">
        <w:rPr>
          <w:rFonts w:ascii="Arial" w:eastAsia="Times New Roman" w:hAnsi="Arial" w:cs="Arial"/>
          <w:b/>
          <w:bCs/>
          <w:sz w:val="20"/>
          <w:szCs w:val="20"/>
        </w:rPr>
        <w:t>Contract Data Sheet</w:t>
      </w:r>
    </w:p>
    <w:tbl>
      <w:tblPr>
        <w:tblpPr w:leftFromText="180" w:rightFromText="180" w:vertAnchor="page" w:horzAnchor="margin" w:tblpY="1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B28D0" w:rsidRPr="00EB7431" w14:paraId="56699B5A" w14:textId="77777777" w:rsidTr="007B28D0">
        <w:trPr>
          <w:cantSplit/>
          <w:trHeight w:val="454"/>
        </w:trPr>
        <w:tc>
          <w:tcPr>
            <w:tcW w:w="9016" w:type="dxa"/>
            <w:shd w:val="clear" w:color="auto" w:fill="auto"/>
            <w:vAlign w:val="center"/>
          </w:tcPr>
          <w:p w14:paraId="6E6C93A9" w14:textId="77777777" w:rsidR="007B28D0" w:rsidRPr="00EB7431" w:rsidRDefault="007B28D0" w:rsidP="007B28D0">
            <w:pPr>
              <w:spacing w:after="0" w:line="240" w:lineRule="auto"/>
              <w:rPr>
                <w:rFonts w:ascii="Arial" w:eastAsia="Times New Roman" w:hAnsi="Arial" w:cs="Arial"/>
                <w:b/>
                <w:sz w:val="20"/>
                <w:szCs w:val="20"/>
              </w:rPr>
            </w:pPr>
            <w:r w:rsidRPr="00EB7431">
              <w:rPr>
                <w:rFonts w:ascii="Arial" w:eastAsia="Times New Roman" w:hAnsi="Arial" w:cs="Arial"/>
                <w:b/>
                <w:sz w:val="20"/>
                <w:szCs w:val="20"/>
              </w:rPr>
              <w:t>General Conditions</w:t>
            </w:r>
          </w:p>
        </w:tc>
      </w:tr>
      <w:tr w:rsidR="007B28D0" w:rsidRPr="00EB7431" w14:paraId="68F30424" w14:textId="77777777" w:rsidTr="007B28D0">
        <w:trPr>
          <w:cantSplit/>
        </w:trPr>
        <w:tc>
          <w:tcPr>
            <w:tcW w:w="9016" w:type="dxa"/>
            <w:shd w:val="clear" w:color="auto" w:fill="auto"/>
          </w:tcPr>
          <w:p w14:paraId="2C79A756" w14:textId="77777777" w:rsidR="007B28D0" w:rsidRPr="00EB7431" w:rsidRDefault="007B28D0" w:rsidP="007B28D0">
            <w:pPr>
              <w:widowControl w:val="0"/>
              <w:autoSpaceDN w:val="0"/>
              <w:spacing w:after="0" w:line="240" w:lineRule="auto"/>
              <w:rPr>
                <w:rFonts w:ascii="Arial" w:eastAsia="Times New Roman" w:hAnsi="Arial" w:cs="Arial"/>
                <w:b/>
                <w:sz w:val="20"/>
                <w:szCs w:val="20"/>
              </w:rPr>
            </w:pPr>
            <w:r w:rsidRPr="00EB7431">
              <w:rPr>
                <w:rFonts w:ascii="Arial" w:eastAsia="Times New Roman" w:hAnsi="Arial" w:cs="Arial"/>
                <w:b/>
                <w:sz w:val="20"/>
                <w:szCs w:val="20"/>
              </w:rPr>
              <w:t>Condition 2 – Duration of Contract:</w:t>
            </w:r>
          </w:p>
          <w:p w14:paraId="52154756" w14:textId="77777777" w:rsidR="007B28D0" w:rsidRPr="00EB7431" w:rsidRDefault="007B28D0" w:rsidP="007B28D0">
            <w:pPr>
              <w:widowControl w:val="0"/>
              <w:autoSpaceDN w:val="0"/>
              <w:spacing w:after="0" w:line="240" w:lineRule="auto"/>
              <w:rPr>
                <w:rFonts w:ascii="Arial" w:eastAsia="Times New Roman" w:hAnsi="Arial" w:cs="Arial"/>
                <w:b/>
                <w:sz w:val="20"/>
                <w:szCs w:val="20"/>
              </w:rPr>
            </w:pPr>
          </w:p>
          <w:p w14:paraId="155E97D2"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The Contract expiry date shall be: 31/03/2027, subject to the authority’s unilateral rights to extend the contract for a period of up to 3 (three) years from initial expiry in accordance with Contract Condition 46(b)</w:t>
            </w:r>
          </w:p>
        </w:tc>
      </w:tr>
      <w:tr w:rsidR="007B28D0" w:rsidRPr="00EB7431" w14:paraId="44ABB201" w14:textId="77777777" w:rsidTr="007B28D0">
        <w:trPr>
          <w:cantSplit/>
        </w:trPr>
        <w:tc>
          <w:tcPr>
            <w:tcW w:w="9016" w:type="dxa"/>
            <w:shd w:val="clear" w:color="auto" w:fill="auto"/>
          </w:tcPr>
          <w:p w14:paraId="4DF2C367" w14:textId="77777777" w:rsidR="007B28D0" w:rsidRPr="00EB7431" w:rsidRDefault="007B28D0" w:rsidP="007B28D0">
            <w:pPr>
              <w:widowControl w:val="0"/>
              <w:autoSpaceDN w:val="0"/>
              <w:spacing w:after="0" w:line="240" w:lineRule="auto"/>
              <w:rPr>
                <w:rFonts w:ascii="Arial" w:eastAsia="Times New Roman" w:hAnsi="Arial" w:cs="Arial"/>
                <w:b/>
                <w:sz w:val="20"/>
                <w:szCs w:val="20"/>
              </w:rPr>
            </w:pPr>
            <w:r w:rsidRPr="00EB7431">
              <w:rPr>
                <w:rFonts w:ascii="Arial" w:eastAsia="Times New Roman" w:hAnsi="Arial" w:cs="Arial"/>
                <w:b/>
                <w:sz w:val="20"/>
                <w:szCs w:val="20"/>
              </w:rPr>
              <w:t>Condition 4 – Governing Law:</w:t>
            </w:r>
          </w:p>
          <w:p w14:paraId="753F1697" w14:textId="77777777" w:rsidR="007B28D0" w:rsidRPr="00EB7431" w:rsidRDefault="007B28D0" w:rsidP="007B28D0">
            <w:pPr>
              <w:widowControl w:val="0"/>
              <w:autoSpaceDN w:val="0"/>
              <w:spacing w:after="0" w:line="240" w:lineRule="auto"/>
              <w:ind w:left="720"/>
              <w:rPr>
                <w:rFonts w:ascii="Arial" w:eastAsia="Times New Roman" w:hAnsi="Arial" w:cs="Arial"/>
                <w:sz w:val="20"/>
                <w:szCs w:val="20"/>
              </w:rPr>
            </w:pPr>
          </w:p>
          <w:p w14:paraId="10528656"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Contract to be governed and construed in accordance with: (delete as appropriate)</w:t>
            </w:r>
          </w:p>
          <w:p w14:paraId="48F83EE0" w14:textId="77777777" w:rsidR="007B28D0" w:rsidRPr="00EB7431" w:rsidRDefault="007B28D0" w:rsidP="007B28D0">
            <w:pPr>
              <w:widowControl w:val="0"/>
              <w:autoSpaceDN w:val="0"/>
              <w:spacing w:after="0" w:line="240" w:lineRule="auto"/>
              <w:rPr>
                <w:rFonts w:ascii="Arial" w:eastAsia="Times New Roman" w:hAnsi="Arial" w:cs="Arial"/>
                <w:sz w:val="20"/>
                <w:szCs w:val="20"/>
              </w:rPr>
            </w:pPr>
          </w:p>
          <w:p w14:paraId="7690E29A"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English</w:t>
            </w:r>
          </w:p>
          <w:p w14:paraId="2F5215DF" w14:textId="77777777" w:rsidR="007B28D0" w:rsidRPr="00EB7431" w:rsidRDefault="007B28D0" w:rsidP="007B28D0">
            <w:pPr>
              <w:widowControl w:val="0"/>
              <w:autoSpaceDN w:val="0"/>
              <w:spacing w:after="0" w:line="240" w:lineRule="auto"/>
              <w:rPr>
                <w:rFonts w:ascii="Arial" w:eastAsia="Times New Roman" w:hAnsi="Arial" w:cs="Arial"/>
                <w:sz w:val="20"/>
                <w:szCs w:val="20"/>
              </w:rPr>
            </w:pPr>
          </w:p>
          <w:p w14:paraId="7B1DE373"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7B28D0" w:rsidRPr="00EB7431" w14:paraId="74B4CAC0" w14:textId="77777777" w:rsidTr="007B28D0">
        <w:trPr>
          <w:cantSplit/>
        </w:trPr>
        <w:tc>
          <w:tcPr>
            <w:tcW w:w="9016" w:type="dxa"/>
            <w:shd w:val="clear" w:color="auto" w:fill="auto"/>
          </w:tcPr>
          <w:p w14:paraId="09D8BAB1" w14:textId="77777777" w:rsidR="007B28D0" w:rsidRPr="00EB7431" w:rsidRDefault="007B28D0" w:rsidP="007B28D0">
            <w:pPr>
              <w:widowControl w:val="0"/>
              <w:autoSpaceDN w:val="0"/>
              <w:spacing w:after="0" w:line="240" w:lineRule="auto"/>
              <w:rPr>
                <w:rFonts w:ascii="Arial" w:hAnsi="Arial" w:cs="Arial"/>
                <w:b/>
                <w:sz w:val="20"/>
                <w:szCs w:val="20"/>
                <w:lang w:eastAsia="en-US"/>
              </w:rPr>
            </w:pPr>
            <w:r w:rsidRPr="00EB7431">
              <w:rPr>
                <w:rFonts w:ascii="Arial" w:hAnsi="Arial" w:cs="Arial"/>
                <w:b/>
                <w:sz w:val="20"/>
                <w:szCs w:val="20"/>
                <w:lang w:eastAsia="en-US"/>
              </w:rPr>
              <w:t>Condition 7 – Authority’s Representatives:</w:t>
            </w:r>
          </w:p>
          <w:p w14:paraId="5A7EC21C" w14:textId="77777777" w:rsidR="007B28D0" w:rsidRPr="00EB7431" w:rsidRDefault="007B28D0" w:rsidP="007B28D0">
            <w:pPr>
              <w:widowControl w:val="0"/>
              <w:autoSpaceDN w:val="0"/>
              <w:spacing w:after="0" w:line="240" w:lineRule="auto"/>
              <w:ind w:firstLine="720"/>
              <w:rPr>
                <w:rFonts w:ascii="Arial" w:hAnsi="Arial" w:cs="Arial"/>
                <w:b/>
                <w:sz w:val="20"/>
                <w:szCs w:val="20"/>
                <w:lang w:eastAsia="en-US"/>
              </w:rPr>
            </w:pPr>
          </w:p>
          <w:p w14:paraId="4BE993A6" w14:textId="77777777" w:rsidR="007B28D0" w:rsidRPr="00EB7431" w:rsidRDefault="007B28D0" w:rsidP="007B28D0">
            <w:pPr>
              <w:widowControl w:val="0"/>
              <w:autoSpaceDN w:val="0"/>
              <w:spacing w:after="0" w:line="240" w:lineRule="auto"/>
              <w:rPr>
                <w:rFonts w:ascii="Arial" w:hAnsi="Arial" w:cs="Arial"/>
                <w:sz w:val="20"/>
                <w:szCs w:val="20"/>
                <w:lang w:eastAsia="en-US"/>
              </w:rPr>
            </w:pPr>
            <w:r w:rsidRPr="00EB7431">
              <w:rPr>
                <w:rFonts w:ascii="Arial" w:hAnsi="Arial" w:cs="Arial"/>
                <w:sz w:val="20"/>
                <w:szCs w:val="20"/>
                <w:lang w:eastAsia="en-US"/>
              </w:rPr>
              <w:t>The Authority’s Representatives for the Contract are as follows:</w:t>
            </w:r>
          </w:p>
          <w:p w14:paraId="5AD21B39" w14:textId="77777777" w:rsidR="007B28D0" w:rsidRPr="00EB7431" w:rsidRDefault="007B28D0" w:rsidP="007B28D0">
            <w:pPr>
              <w:widowControl w:val="0"/>
              <w:autoSpaceDN w:val="0"/>
              <w:spacing w:after="0" w:line="240" w:lineRule="auto"/>
              <w:ind w:firstLine="720"/>
              <w:rPr>
                <w:rFonts w:ascii="Arial" w:hAnsi="Arial" w:cs="Arial"/>
                <w:sz w:val="20"/>
                <w:szCs w:val="20"/>
                <w:lang w:eastAsia="en-US"/>
              </w:rPr>
            </w:pPr>
          </w:p>
          <w:p w14:paraId="496B4454" w14:textId="77777777" w:rsidR="007B28D0" w:rsidRPr="00EB7431" w:rsidRDefault="007B28D0" w:rsidP="007B28D0">
            <w:pPr>
              <w:widowControl w:val="0"/>
              <w:autoSpaceDN w:val="0"/>
              <w:spacing w:after="0" w:line="240" w:lineRule="auto"/>
              <w:rPr>
                <w:rFonts w:ascii="Arial" w:hAnsi="Arial" w:cs="Arial"/>
                <w:sz w:val="20"/>
                <w:szCs w:val="20"/>
                <w:lang w:eastAsia="en-US"/>
              </w:rPr>
            </w:pPr>
            <w:r w:rsidRPr="00EB7431">
              <w:rPr>
                <w:rFonts w:ascii="Arial" w:hAnsi="Arial" w:cs="Arial"/>
                <w:sz w:val="20"/>
                <w:szCs w:val="20"/>
                <w:lang w:eastAsia="en-US"/>
              </w:rPr>
              <w:t>Commercial: As detailed in Box 1 of the DEFFORM 111 attached to this Contract.</w:t>
            </w:r>
          </w:p>
          <w:p w14:paraId="33293690" w14:textId="77777777" w:rsidR="007B28D0" w:rsidRPr="00EB7431" w:rsidRDefault="007B28D0" w:rsidP="007B28D0">
            <w:pPr>
              <w:widowControl w:val="0"/>
              <w:autoSpaceDN w:val="0"/>
              <w:spacing w:after="0" w:line="240" w:lineRule="auto"/>
              <w:ind w:firstLine="720"/>
              <w:rPr>
                <w:rFonts w:ascii="Arial" w:hAnsi="Arial" w:cs="Arial"/>
                <w:sz w:val="20"/>
                <w:szCs w:val="20"/>
                <w:lang w:eastAsia="en-US"/>
              </w:rPr>
            </w:pPr>
          </w:p>
          <w:p w14:paraId="4F1F094E" w14:textId="77777777" w:rsidR="007B28D0" w:rsidRPr="00EB7431" w:rsidRDefault="007B28D0" w:rsidP="007B28D0">
            <w:pPr>
              <w:widowControl w:val="0"/>
              <w:autoSpaceDN w:val="0"/>
              <w:spacing w:after="0" w:line="240" w:lineRule="auto"/>
              <w:rPr>
                <w:rFonts w:ascii="Arial" w:hAnsi="Arial" w:cs="Arial"/>
                <w:sz w:val="20"/>
                <w:szCs w:val="20"/>
                <w:lang w:eastAsia="en-US"/>
              </w:rPr>
            </w:pPr>
            <w:r w:rsidRPr="00EB7431">
              <w:rPr>
                <w:rFonts w:ascii="Arial" w:hAnsi="Arial" w:cs="Arial"/>
                <w:sz w:val="20"/>
                <w:szCs w:val="20"/>
                <w:lang w:eastAsia="en-US"/>
              </w:rPr>
              <w:t>Project Manager: As detailed in Box 2 of the DEFFORM 111 attached to this Contract.</w:t>
            </w:r>
          </w:p>
        </w:tc>
      </w:tr>
      <w:tr w:rsidR="007B28D0" w:rsidRPr="00EB7431" w14:paraId="4A6DD0D3" w14:textId="77777777" w:rsidTr="007B28D0">
        <w:trPr>
          <w:cantSplit/>
          <w:trHeight w:val="1702"/>
        </w:trPr>
        <w:tc>
          <w:tcPr>
            <w:tcW w:w="9016" w:type="dxa"/>
            <w:shd w:val="clear" w:color="auto" w:fill="auto"/>
          </w:tcPr>
          <w:p w14:paraId="56D32AA6" w14:textId="77777777" w:rsidR="007B28D0" w:rsidRPr="00EB7431" w:rsidRDefault="007B28D0" w:rsidP="007B28D0">
            <w:pPr>
              <w:widowControl w:val="0"/>
              <w:autoSpaceDN w:val="0"/>
              <w:spacing w:after="0" w:line="240" w:lineRule="auto"/>
              <w:rPr>
                <w:rFonts w:ascii="Arial" w:eastAsia="Times New Roman" w:hAnsi="Arial" w:cs="Arial"/>
                <w:b/>
                <w:sz w:val="20"/>
                <w:szCs w:val="20"/>
              </w:rPr>
            </w:pPr>
            <w:r w:rsidRPr="00EB7431">
              <w:rPr>
                <w:rFonts w:ascii="Arial" w:eastAsia="Times New Roman" w:hAnsi="Arial" w:cs="Arial"/>
                <w:b/>
                <w:sz w:val="20"/>
                <w:szCs w:val="20"/>
              </w:rPr>
              <w:t>Condition 18 – Notices:</w:t>
            </w:r>
          </w:p>
          <w:p w14:paraId="7E1808BA" w14:textId="77777777" w:rsidR="007B28D0" w:rsidRPr="00EB7431" w:rsidRDefault="007B28D0" w:rsidP="007B28D0">
            <w:pPr>
              <w:widowControl w:val="0"/>
              <w:autoSpaceDN w:val="0"/>
              <w:spacing w:after="0" w:line="240" w:lineRule="auto"/>
              <w:rPr>
                <w:rFonts w:ascii="Arial" w:eastAsia="Times New Roman" w:hAnsi="Arial" w:cs="Arial"/>
                <w:b/>
                <w:sz w:val="20"/>
                <w:szCs w:val="20"/>
              </w:rPr>
            </w:pPr>
          </w:p>
          <w:p w14:paraId="7B13D362"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Notices served under the Contract shall be sent to the following address:</w:t>
            </w:r>
          </w:p>
          <w:p w14:paraId="42A154B5" w14:textId="77777777" w:rsidR="007B28D0" w:rsidRPr="00EB7431" w:rsidRDefault="007B28D0" w:rsidP="007B28D0">
            <w:pPr>
              <w:widowControl w:val="0"/>
              <w:autoSpaceDN w:val="0"/>
              <w:spacing w:after="0" w:line="240" w:lineRule="auto"/>
              <w:ind w:left="567"/>
              <w:rPr>
                <w:rFonts w:ascii="Arial" w:eastAsia="Times New Roman" w:hAnsi="Arial" w:cs="Arial"/>
                <w:sz w:val="20"/>
                <w:szCs w:val="20"/>
              </w:rPr>
            </w:pPr>
          </w:p>
          <w:p w14:paraId="423B7234"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Authority:  As detailed in Box 1 of the DEFFORM 111 attached to this Contract.</w:t>
            </w:r>
          </w:p>
          <w:p w14:paraId="7D99158B" w14:textId="77777777" w:rsidR="007B28D0" w:rsidRPr="00EB7431" w:rsidRDefault="007B28D0" w:rsidP="007B28D0">
            <w:pPr>
              <w:widowControl w:val="0"/>
              <w:autoSpaceDN w:val="0"/>
              <w:spacing w:after="0" w:line="240" w:lineRule="auto"/>
              <w:ind w:left="567"/>
              <w:rPr>
                <w:rFonts w:ascii="Arial" w:eastAsia="Times New Roman" w:hAnsi="Arial" w:cs="Arial"/>
                <w:sz w:val="20"/>
                <w:szCs w:val="20"/>
              </w:rPr>
            </w:pPr>
          </w:p>
          <w:p w14:paraId="74DC81D5"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 xml:space="preserve">Contractor: </w:t>
            </w:r>
          </w:p>
        </w:tc>
      </w:tr>
      <w:tr w:rsidR="007B28D0" w:rsidRPr="00EB7431" w14:paraId="403E82B2" w14:textId="77777777" w:rsidTr="007B28D0">
        <w:trPr>
          <w:cantSplit/>
        </w:trPr>
        <w:tc>
          <w:tcPr>
            <w:tcW w:w="9016" w:type="dxa"/>
            <w:shd w:val="clear" w:color="auto" w:fill="auto"/>
          </w:tcPr>
          <w:p w14:paraId="71F0FFA6" w14:textId="77777777" w:rsidR="007B28D0" w:rsidRPr="00EB7431" w:rsidRDefault="007B28D0" w:rsidP="007B28D0">
            <w:pPr>
              <w:widowControl w:val="0"/>
              <w:autoSpaceDN w:val="0"/>
              <w:spacing w:after="0" w:line="240" w:lineRule="auto"/>
              <w:rPr>
                <w:rFonts w:ascii="Arial" w:eastAsia="Times New Roman" w:hAnsi="Arial" w:cs="Arial"/>
                <w:b/>
                <w:sz w:val="20"/>
                <w:szCs w:val="20"/>
              </w:rPr>
            </w:pPr>
            <w:r w:rsidRPr="00EB7431">
              <w:rPr>
                <w:rFonts w:ascii="Arial" w:eastAsia="Times New Roman" w:hAnsi="Arial" w:cs="Arial"/>
                <w:b/>
                <w:sz w:val="20"/>
                <w:szCs w:val="20"/>
              </w:rPr>
              <w:t>Condition 19.a – Progress Meetings:</w:t>
            </w:r>
          </w:p>
          <w:p w14:paraId="458C6AB5" w14:textId="77777777" w:rsidR="007B28D0" w:rsidRPr="00EB7431" w:rsidRDefault="007B28D0" w:rsidP="007B28D0">
            <w:pPr>
              <w:widowControl w:val="0"/>
              <w:autoSpaceDN w:val="0"/>
              <w:spacing w:after="0" w:line="240" w:lineRule="auto"/>
              <w:ind w:firstLine="720"/>
              <w:rPr>
                <w:rFonts w:ascii="Arial" w:eastAsia="Times New Roman" w:hAnsi="Arial" w:cs="Arial"/>
                <w:sz w:val="20"/>
                <w:szCs w:val="20"/>
              </w:rPr>
            </w:pPr>
          </w:p>
          <w:p w14:paraId="36E66EB5"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The Contractor shall be required to attend the following meetings:</w:t>
            </w:r>
          </w:p>
          <w:p w14:paraId="4131DE23" w14:textId="77777777" w:rsidR="007B28D0" w:rsidRPr="00EB7431" w:rsidRDefault="007B28D0" w:rsidP="007B28D0">
            <w:pPr>
              <w:widowControl w:val="0"/>
              <w:autoSpaceDN w:val="0"/>
              <w:spacing w:after="0" w:line="240" w:lineRule="auto"/>
              <w:ind w:firstLine="720"/>
              <w:rPr>
                <w:rFonts w:ascii="Arial" w:eastAsia="Times New Roman" w:hAnsi="Arial" w:cs="Arial"/>
                <w:sz w:val="20"/>
                <w:szCs w:val="20"/>
              </w:rPr>
            </w:pPr>
          </w:p>
          <w:p w14:paraId="3123AA06"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Quarterly Progress Meetings – MOD facility/Contractor’s premises or via TEAMS</w:t>
            </w:r>
          </w:p>
        </w:tc>
      </w:tr>
      <w:tr w:rsidR="007B28D0" w:rsidRPr="00EB7431" w14:paraId="26AC5784" w14:textId="77777777" w:rsidTr="007B28D0">
        <w:trPr>
          <w:cantSplit/>
          <w:trHeight w:val="4385"/>
        </w:trPr>
        <w:tc>
          <w:tcPr>
            <w:tcW w:w="9016" w:type="dxa"/>
            <w:shd w:val="clear" w:color="auto" w:fill="auto"/>
          </w:tcPr>
          <w:p w14:paraId="3928AA53" w14:textId="77777777" w:rsidR="007B28D0" w:rsidRPr="00EB7431" w:rsidRDefault="007B28D0" w:rsidP="007B28D0">
            <w:pPr>
              <w:widowControl w:val="0"/>
              <w:autoSpaceDN w:val="0"/>
              <w:spacing w:after="0" w:line="240" w:lineRule="auto"/>
              <w:rPr>
                <w:rFonts w:ascii="Arial" w:eastAsia="Times New Roman" w:hAnsi="Arial" w:cs="Arial"/>
                <w:b/>
                <w:sz w:val="20"/>
                <w:szCs w:val="20"/>
              </w:rPr>
            </w:pPr>
            <w:r w:rsidRPr="00EB7431">
              <w:rPr>
                <w:rFonts w:ascii="Arial" w:eastAsia="Times New Roman" w:hAnsi="Arial" w:cs="Arial"/>
                <w:b/>
                <w:sz w:val="20"/>
                <w:szCs w:val="20"/>
              </w:rPr>
              <w:t>Condition 19.b – Progress Reports:</w:t>
            </w:r>
          </w:p>
          <w:p w14:paraId="681B0CD0" w14:textId="77777777" w:rsidR="007B28D0" w:rsidRPr="00EB7431" w:rsidRDefault="007B28D0" w:rsidP="007B28D0">
            <w:pPr>
              <w:widowControl w:val="0"/>
              <w:autoSpaceDN w:val="0"/>
              <w:spacing w:after="0" w:line="240" w:lineRule="auto"/>
              <w:ind w:firstLine="720"/>
              <w:rPr>
                <w:rFonts w:ascii="Arial" w:eastAsia="Times New Roman" w:hAnsi="Arial" w:cs="Arial"/>
                <w:sz w:val="20"/>
                <w:szCs w:val="20"/>
              </w:rPr>
            </w:pPr>
          </w:p>
          <w:p w14:paraId="70C77F85"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The Contractor is required to submit the following Reports:</w:t>
            </w:r>
          </w:p>
          <w:p w14:paraId="30740A1A" w14:textId="77777777" w:rsidR="007B28D0" w:rsidRPr="00EB7431" w:rsidRDefault="007B28D0" w:rsidP="007B28D0">
            <w:pPr>
              <w:widowControl w:val="0"/>
              <w:autoSpaceDN w:val="0"/>
              <w:spacing w:after="0" w:line="240" w:lineRule="auto"/>
              <w:rPr>
                <w:rFonts w:ascii="Arial" w:eastAsia="Times New Roman" w:hAnsi="Arial" w:cs="Arial"/>
                <w:sz w:val="20"/>
                <w:szCs w:val="20"/>
              </w:rPr>
            </w:pPr>
          </w:p>
          <w:p w14:paraId="6EB459CA"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The Contractor is to provide an agenda, and a progress report prior to all quarterly meetings in accordance with DEFCON 604, 2 weeks prior to all meetings, which is to include as a minimum: </w:t>
            </w:r>
          </w:p>
          <w:p w14:paraId="17E58C20" w14:textId="77777777" w:rsidR="007B28D0" w:rsidRPr="00EB7431" w:rsidRDefault="007B28D0" w:rsidP="007B28D0">
            <w:pPr>
              <w:widowControl w:val="0"/>
              <w:autoSpaceDN w:val="0"/>
              <w:spacing w:after="0" w:line="240" w:lineRule="auto"/>
              <w:ind w:left="720"/>
              <w:rPr>
                <w:rFonts w:ascii="Arial" w:eastAsia="Times New Roman" w:hAnsi="Arial" w:cs="Arial"/>
                <w:sz w:val="20"/>
                <w:szCs w:val="20"/>
              </w:rPr>
            </w:pPr>
          </w:p>
          <w:p w14:paraId="5C3D7746" w14:textId="77777777" w:rsidR="007B28D0" w:rsidRPr="00EB7431" w:rsidRDefault="007B28D0" w:rsidP="007B28D0">
            <w:pPr>
              <w:widowControl w:val="0"/>
              <w:numPr>
                <w:ilvl w:val="0"/>
                <w:numId w:val="17"/>
              </w:numPr>
              <w:autoSpaceDN w:val="0"/>
              <w:spacing w:after="0" w:line="240" w:lineRule="auto"/>
              <w:ind w:left="1080"/>
              <w:rPr>
                <w:rFonts w:ascii="Arial" w:eastAsia="Times New Roman" w:hAnsi="Arial" w:cs="Arial"/>
                <w:sz w:val="20"/>
                <w:szCs w:val="20"/>
              </w:rPr>
            </w:pPr>
            <w:r w:rsidRPr="00EB7431">
              <w:rPr>
                <w:rFonts w:ascii="Arial" w:eastAsia="Times New Roman" w:hAnsi="Arial" w:cs="Arial"/>
                <w:sz w:val="20"/>
                <w:szCs w:val="20"/>
              </w:rPr>
              <w:t>Progress made to date.  </w:t>
            </w:r>
          </w:p>
          <w:p w14:paraId="3D15957E" w14:textId="77777777" w:rsidR="007B28D0" w:rsidRPr="00EB7431" w:rsidRDefault="007B28D0" w:rsidP="007B28D0">
            <w:pPr>
              <w:widowControl w:val="0"/>
              <w:numPr>
                <w:ilvl w:val="0"/>
                <w:numId w:val="18"/>
              </w:numPr>
              <w:autoSpaceDN w:val="0"/>
              <w:spacing w:after="0" w:line="240" w:lineRule="auto"/>
              <w:ind w:left="1080"/>
              <w:rPr>
                <w:rFonts w:ascii="Arial" w:eastAsia="Times New Roman" w:hAnsi="Arial" w:cs="Arial"/>
                <w:sz w:val="20"/>
                <w:szCs w:val="20"/>
              </w:rPr>
            </w:pPr>
            <w:r w:rsidRPr="00EB7431">
              <w:rPr>
                <w:rFonts w:ascii="Arial" w:eastAsia="Times New Roman" w:hAnsi="Arial" w:cs="Arial"/>
                <w:sz w:val="20"/>
                <w:szCs w:val="20"/>
              </w:rPr>
              <w:t>Project Management and Timescales Issues.  </w:t>
            </w:r>
          </w:p>
          <w:p w14:paraId="0014CD2E" w14:textId="77777777" w:rsidR="007B28D0" w:rsidRPr="00EB7431" w:rsidRDefault="007B28D0" w:rsidP="007B28D0">
            <w:pPr>
              <w:widowControl w:val="0"/>
              <w:numPr>
                <w:ilvl w:val="0"/>
                <w:numId w:val="19"/>
              </w:numPr>
              <w:autoSpaceDN w:val="0"/>
              <w:spacing w:after="0" w:line="240" w:lineRule="auto"/>
              <w:ind w:left="1080"/>
              <w:rPr>
                <w:rFonts w:ascii="Arial" w:eastAsia="Times New Roman" w:hAnsi="Arial" w:cs="Arial"/>
                <w:sz w:val="20"/>
                <w:szCs w:val="20"/>
              </w:rPr>
            </w:pPr>
            <w:r w:rsidRPr="00EB7431">
              <w:rPr>
                <w:rFonts w:ascii="Arial" w:eastAsia="Times New Roman" w:hAnsi="Arial" w:cs="Arial"/>
                <w:sz w:val="20"/>
                <w:szCs w:val="20"/>
              </w:rPr>
              <w:t>Risk management activities and review of Risks and Issues arising (Including early identification of risks and issues).  </w:t>
            </w:r>
          </w:p>
          <w:p w14:paraId="39101F59" w14:textId="77777777" w:rsidR="007B28D0" w:rsidRPr="00EB7431" w:rsidRDefault="007B28D0" w:rsidP="007B28D0">
            <w:pPr>
              <w:widowControl w:val="0"/>
              <w:numPr>
                <w:ilvl w:val="0"/>
                <w:numId w:val="20"/>
              </w:numPr>
              <w:autoSpaceDN w:val="0"/>
              <w:spacing w:after="0" w:line="240" w:lineRule="auto"/>
              <w:ind w:left="1080"/>
              <w:rPr>
                <w:rFonts w:ascii="Arial" w:eastAsia="Times New Roman" w:hAnsi="Arial" w:cs="Arial"/>
                <w:sz w:val="20"/>
                <w:szCs w:val="20"/>
              </w:rPr>
            </w:pPr>
            <w:r w:rsidRPr="00EB7431">
              <w:rPr>
                <w:rFonts w:ascii="Arial" w:eastAsia="Times New Roman" w:hAnsi="Arial" w:cs="Arial"/>
                <w:sz w:val="20"/>
                <w:szCs w:val="20"/>
              </w:rPr>
              <w:t>Validation and Acceptance.  </w:t>
            </w:r>
          </w:p>
          <w:p w14:paraId="3A8F77AB" w14:textId="77777777" w:rsidR="007B28D0" w:rsidRPr="00EB7431" w:rsidRDefault="007B28D0" w:rsidP="007B28D0">
            <w:pPr>
              <w:widowControl w:val="0"/>
              <w:numPr>
                <w:ilvl w:val="0"/>
                <w:numId w:val="21"/>
              </w:numPr>
              <w:autoSpaceDN w:val="0"/>
              <w:spacing w:after="0" w:line="240" w:lineRule="auto"/>
              <w:ind w:left="1080"/>
              <w:rPr>
                <w:rFonts w:ascii="Arial" w:eastAsia="Times New Roman" w:hAnsi="Arial" w:cs="Arial"/>
                <w:sz w:val="20"/>
                <w:szCs w:val="20"/>
              </w:rPr>
            </w:pPr>
            <w:r w:rsidRPr="00EB7431">
              <w:rPr>
                <w:rFonts w:ascii="Arial" w:eastAsia="Times New Roman" w:hAnsi="Arial" w:cs="Arial"/>
                <w:sz w:val="20"/>
                <w:szCs w:val="20"/>
              </w:rPr>
              <w:t>Forward plan.  </w:t>
            </w:r>
          </w:p>
          <w:p w14:paraId="2CEEB689" w14:textId="77777777" w:rsidR="007B28D0" w:rsidRPr="00EB7431" w:rsidRDefault="007B28D0" w:rsidP="007B28D0">
            <w:pPr>
              <w:widowControl w:val="0"/>
              <w:numPr>
                <w:ilvl w:val="0"/>
                <w:numId w:val="22"/>
              </w:numPr>
              <w:autoSpaceDN w:val="0"/>
              <w:spacing w:after="0" w:line="240" w:lineRule="auto"/>
              <w:ind w:left="1080"/>
              <w:rPr>
                <w:rFonts w:ascii="Arial" w:eastAsia="Times New Roman" w:hAnsi="Arial" w:cs="Arial"/>
                <w:sz w:val="20"/>
                <w:szCs w:val="20"/>
              </w:rPr>
            </w:pPr>
            <w:r w:rsidRPr="00EB7431">
              <w:rPr>
                <w:rFonts w:ascii="Arial" w:eastAsia="Times New Roman" w:hAnsi="Arial" w:cs="Arial"/>
                <w:sz w:val="20"/>
                <w:szCs w:val="20"/>
              </w:rPr>
              <w:t>Quality.  </w:t>
            </w:r>
          </w:p>
          <w:p w14:paraId="5CDD7052" w14:textId="77777777" w:rsidR="007B28D0" w:rsidRPr="00EB7431" w:rsidRDefault="007B28D0" w:rsidP="007B28D0">
            <w:pPr>
              <w:widowControl w:val="0"/>
              <w:numPr>
                <w:ilvl w:val="0"/>
                <w:numId w:val="23"/>
              </w:numPr>
              <w:autoSpaceDN w:val="0"/>
              <w:spacing w:after="0" w:line="240" w:lineRule="auto"/>
              <w:ind w:left="1080"/>
              <w:rPr>
                <w:rFonts w:ascii="Arial" w:eastAsia="Times New Roman" w:hAnsi="Arial" w:cs="Arial"/>
                <w:sz w:val="20"/>
                <w:szCs w:val="20"/>
              </w:rPr>
            </w:pPr>
            <w:r w:rsidRPr="00EB7431">
              <w:rPr>
                <w:rFonts w:ascii="Arial" w:eastAsia="Times New Roman" w:hAnsi="Arial" w:cs="Arial"/>
                <w:sz w:val="20"/>
                <w:szCs w:val="20"/>
              </w:rPr>
              <w:t>Security.  </w:t>
            </w:r>
          </w:p>
          <w:p w14:paraId="362AEFBA" w14:textId="77777777" w:rsidR="007B28D0" w:rsidRPr="00EB7431" w:rsidRDefault="007B28D0" w:rsidP="007B28D0">
            <w:pPr>
              <w:widowControl w:val="0"/>
              <w:numPr>
                <w:ilvl w:val="0"/>
                <w:numId w:val="24"/>
              </w:numPr>
              <w:autoSpaceDN w:val="0"/>
              <w:spacing w:after="0" w:line="240" w:lineRule="auto"/>
              <w:ind w:left="1080"/>
              <w:rPr>
                <w:rFonts w:ascii="Arial" w:eastAsia="Times New Roman" w:hAnsi="Arial" w:cs="Arial"/>
                <w:sz w:val="20"/>
                <w:szCs w:val="20"/>
              </w:rPr>
            </w:pPr>
            <w:r w:rsidRPr="00EB7431">
              <w:rPr>
                <w:rFonts w:ascii="Arial" w:eastAsia="Times New Roman" w:hAnsi="Arial" w:cs="Arial"/>
                <w:sz w:val="20"/>
                <w:szCs w:val="20"/>
              </w:rPr>
              <w:t>Finance and Commercial. </w:t>
            </w:r>
          </w:p>
          <w:p w14:paraId="283B88AA" w14:textId="77777777" w:rsidR="007B28D0" w:rsidRPr="00EB7431" w:rsidRDefault="007B28D0" w:rsidP="007B28D0">
            <w:pPr>
              <w:widowControl w:val="0"/>
              <w:autoSpaceDN w:val="0"/>
              <w:spacing w:after="0" w:line="240" w:lineRule="auto"/>
              <w:ind w:left="720"/>
              <w:rPr>
                <w:rFonts w:ascii="Arial" w:eastAsia="Times New Roman" w:hAnsi="Arial" w:cs="Arial"/>
                <w:sz w:val="20"/>
                <w:szCs w:val="20"/>
              </w:rPr>
            </w:pPr>
          </w:p>
          <w:p w14:paraId="0EF6B049"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Reports shall be Delivered to the following address:</w:t>
            </w:r>
          </w:p>
          <w:p w14:paraId="28D5A1C9" w14:textId="77777777" w:rsidR="007B28D0" w:rsidRPr="00EB7431" w:rsidRDefault="007B28D0" w:rsidP="007B28D0">
            <w:pPr>
              <w:widowControl w:val="0"/>
              <w:autoSpaceDN w:val="0"/>
              <w:spacing w:after="0" w:line="240" w:lineRule="auto"/>
              <w:rPr>
                <w:rFonts w:ascii="Arial" w:eastAsia="Times New Roman" w:hAnsi="Arial" w:cs="Arial"/>
                <w:sz w:val="20"/>
                <w:szCs w:val="20"/>
              </w:rPr>
            </w:pPr>
            <w:r w:rsidRPr="00EB7431">
              <w:rPr>
                <w:rFonts w:ascii="Arial" w:eastAsia="Times New Roman" w:hAnsi="Arial" w:cs="Arial"/>
                <w:sz w:val="20"/>
                <w:szCs w:val="20"/>
              </w:rPr>
              <w:t>The Authority’s Project Manager (Box 2 of the DEFFORM 111 – Annex A to schedule 3) </w:t>
            </w:r>
          </w:p>
        </w:tc>
      </w:tr>
    </w:tbl>
    <w:p w14:paraId="2A722A95" w14:textId="77777777" w:rsidR="00EB7431" w:rsidRPr="00EB7431" w:rsidRDefault="00EB7431" w:rsidP="00EB7431">
      <w:pPr>
        <w:spacing w:after="0" w:line="240" w:lineRule="auto"/>
        <w:jc w:val="center"/>
        <w:rPr>
          <w:rFonts w:ascii="Arial" w:eastAsia="Times New Roman" w:hAnsi="Arial" w:cs="Arial"/>
          <w:b/>
          <w:bCs/>
          <w:sz w:val="20"/>
          <w:szCs w:val="20"/>
        </w:rPr>
      </w:pPr>
    </w:p>
    <w:p w14:paraId="78D85B6F" w14:textId="77777777" w:rsidR="00EB7431" w:rsidRPr="00EB7431" w:rsidRDefault="00EB7431" w:rsidP="00EB7431">
      <w:pPr>
        <w:spacing w:after="0" w:line="240" w:lineRule="auto"/>
        <w:rPr>
          <w:rFonts w:ascii="Arial" w:eastAsia="Times New Roman" w:hAnsi="Arial" w:cs="Arial"/>
          <w:b/>
          <w:bCs/>
          <w:sz w:val="20"/>
          <w:szCs w:val="20"/>
        </w:rPr>
      </w:pPr>
    </w:p>
    <w:p w14:paraId="3FD103AF" w14:textId="77777777" w:rsidR="00EB7431" w:rsidRPr="00EB7431" w:rsidRDefault="00EB7431" w:rsidP="00EB7431">
      <w:pPr>
        <w:spacing w:after="0" w:line="240" w:lineRule="auto"/>
        <w:rPr>
          <w:rFonts w:ascii="Arial" w:eastAsia="Times New Roman" w:hAnsi="Arial" w:cs="Arial"/>
          <w:b/>
          <w:bCs/>
          <w:sz w:val="20"/>
          <w:szCs w:val="20"/>
        </w:rPr>
      </w:pPr>
      <w:bookmarkStart w:id="7" w:name="SC3A"/>
      <w:bookmarkEnd w:id="7"/>
    </w:p>
    <w:p w14:paraId="5087282A" w14:textId="77777777" w:rsidR="00EB7431" w:rsidRPr="00EB7431" w:rsidRDefault="00EB7431" w:rsidP="00EB7431">
      <w:pPr>
        <w:spacing w:after="0" w:line="240" w:lineRule="auto"/>
        <w:rPr>
          <w:rFonts w:ascii="Arial" w:eastAsia="Times New Roman" w:hAnsi="Arial" w:cs="Arial"/>
          <w:b/>
          <w:bCs/>
          <w:sz w:val="20"/>
          <w:szCs w:val="20"/>
        </w:rPr>
      </w:pPr>
    </w:p>
    <w:p w14:paraId="6C1CBA0F" w14:textId="77777777" w:rsidR="00EB7431" w:rsidRPr="00EB7431" w:rsidRDefault="00EB7431" w:rsidP="00EB7431">
      <w:pPr>
        <w:spacing w:after="0" w:line="240" w:lineRule="auto"/>
        <w:rPr>
          <w:rFonts w:ascii="Arial" w:eastAsia="Times New Roman" w:hAnsi="Arial" w:cs="Arial"/>
          <w:b/>
          <w:bCs/>
          <w:sz w:val="20"/>
          <w:szCs w:val="20"/>
        </w:rPr>
      </w:pPr>
    </w:p>
    <w:p w14:paraId="251AB362" w14:textId="77777777" w:rsidR="00EB7431" w:rsidRPr="00EB7431" w:rsidRDefault="00EB7431" w:rsidP="00EB7431">
      <w:pPr>
        <w:spacing w:after="0" w:line="240" w:lineRule="auto"/>
        <w:rPr>
          <w:rFonts w:ascii="Arial" w:eastAsia="Times New Roman" w:hAnsi="Arial" w:cs="Arial"/>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B7431" w:rsidRPr="00EB7431" w14:paraId="6C283809" w14:textId="77777777">
        <w:trPr>
          <w:cantSplit/>
          <w:trHeight w:val="454"/>
        </w:trPr>
        <w:tc>
          <w:tcPr>
            <w:tcW w:w="9242" w:type="dxa"/>
            <w:shd w:val="clear" w:color="auto" w:fill="auto"/>
            <w:vAlign w:val="center"/>
          </w:tcPr>
          <w:p w14:paraId="0C6079AA"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Supply of Contractor Deliverables</w:t>
            </w:r>
          </w:p>
        </w:tc>
      </w:tr>
      <w:tr w:rsidR="00EB7431" w:rsidRPr="00EB7431" w14:paraId="1BF1E471" w14:textId="77777777">
        <w:trPr>
          <w:cantSplit/>
        </w:trPr>
        <w:tc>
          <w:tcPr>
            <w:tcW w:w="9242" w:type="dxa"/>
            <w:shd w:val="clear" w:color="auto" w:fill="auto"/>
          </w:tcPr>
          <w:p w14:paraId="5DFAA3D5"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Condition 20 – Quality Assurance:</w:t>
            </w:r>
          </w:p>
          <w:p w14:paraId="736C183D" w14:textId="77777777" w:rsidR="00EB7431" w:rsidRPr="00EB7431" w:rsidRDefault="00EB7431" w:rsidP="00EB7431">
            <w:pPr>
              <w:widowControl w:val="0"/>
              <w:autoSpaceDN w:val="0"/>
              <w:spacing w:after="0" w:line="240" w:lineRule="auto"/>
              <w:ind w:firstLine="720"/>
              <w:rPr>
                <w:rFonts w:ascii="Arial" w:eastAsia="Times New Roman" w:hAnsi="Arial" w:cs="Arial"/>
                <w:bCs/>
                <w:sz w:val="19"/>
                <w:szCs w:val="19"/>
              </w:rPr>
            </w:pPr>
          </w:p>
          <w:p w14:paraId="14EAD1A7" w14:textId="77777777" w:rsidR="00EB7431" w:rsidRPr="00EB7431" w:rsidRDefault="00EB7431" w:rsidP="00EB7431">
            <w:pPr>
              <w:widowControl w:val="0"/>
              <w:autoSpaceDN w:val="0"/>
              <w:spacing w:after="0" w:line="240" w:lineRule="auto"/>
              <w:rPr>
                <w:rFonts w:ascii="Arial" w:eastAsia="Times New Roman" w:hAnsi="Arial" w:cs="Arial"/>
                <w:bCs/>
                <w:sz w:val="19"/>
                <w:szCs w:val="19"/>
              </w:rPr>
            </w:pPr>
            <w:r w:rsidRPr="00EB7431">
              <w:rPr>
                <w:rFonts w:ascii="Arial" w:eastAsia="Times New Roman" w:hAnsi="Arial" w:cs="Arial"/>
                <w:bCs/>
                <w:sz w:val="19"/>
                <w:szCs w:val="19"/>
              </w:rPr>
              <w:t>Is a Deliverable Quality Plan required for this Contract? (delete as appropriate)</w:t>
            </w:r>
          </w:p>
          <w:p w14:paraId="0F799FF4" w14:textId="77777777" w:rsidR="00EB7431" w:rsidRPr="00EB7431" w:rsidRDefault="00EB7431" w:rsidP="00EB7431">
            <w:pPr>
              <w:widowControl w:val="0"/>
              <w:autoSpaceDN w:val="0"/>
              <w:spacing w:after="0" w:line="240" w:lineRule="auto"/>
              <w:ind w:firstLine="720"/>
              <w:rPr>
                <w:rFonts w:ascii="Arial" w:eastAsia="Times New Roman" w:hAnsi="Arial" w:cs="Arial"/>
                <w:bCs/>
                <w:sz w:val="19"/>
                <w:szCs w:val="19"/>
              </w:rPr>
            </w:pPr>
          </w:p>
          <w:p w14:paraId="47FA1487" w14:textId="77777777" w:rsidR="00EB7431" w:rsidRPr="00EB7431" w:rsidRDefault="00EB7431" w:rsidP="00EB7431">
            <w:pPr>
              <w:widowControl w:val="0"/>
              <w:autoSpaceDN w:val="0"/>
              <w:spacing w:after="0" w:line="240" w:lineRule="auto"/>
              <w:ind w:left="709"/>
              <w:rPr>
                <w:rFonts w:ascii="Arial" w:eastAsia="Times New Roman" w:hAnsi="Arial" w:cs="Arial"/>
                <w:bCs/>
                <w:sz w:val="19"/>
                <w:szCs w:val="19"/>
              </w:rPr>
            </w:pPr>
            <w:r w:rsidRPr="00EB7431">
              <w:rPr>
                <w:rFonts w:ascii="Arial" w:eastAsia="Times New Roman" w:hAnsi="Arial" w:cs="Arial"/>
                <w:bCs/>
                <w:sz w:val="19"/>
                <w:szCs w:val="19"/>
              </w:rPr>
              <w:t>No</w:t>
            </w:r>
          </w:p>
          <w:p w14:paraId="5FF2646B" w14:textId="77777777" w:rsidR="00EB7431" w:rsidRPr="00EB7431" w:rsidRDefault="00EB7431" w:rsidP="00EB7431">
            <w:pPr>
              <w:widowControl w:val="0"/>
              <w:autoSpaceDN w:val="0"/>
              <w:spacing w:after="0" w:line="240" w:lineRule="auto"/>
              <w:rPr>
                <w:rFonts w:ascii="Arial" w:eastAsia="Times New Roman" w:hAnsi="Arial" w:cs="Arial"/>
                <w:bCs/>
                <w:sz w:val="19"/>
                <w:szCs w:val="19"/>
              </w:rPr>
            </w:pPr>
          </w:p>
          <w:p w14:paraId="710353DB" w14:textId="77777777" w:rsidR="00EB7431" w:rsidRPr="00EB7431" w:rsidRDefault="00EB7431" w:rsidP="00EB7431">
            <w:pPr>
              <w:widowControl w:val="0"/>
              <w:autoSpaceDN w:val="0"/>
              <w:spacing w:after="0" w:line="240" w:lineRule="auto"/>
              <w:rPr>
                <w:rFonts w:ascii="Arial" w:eastAsia="Times New Roman" w:hAnsi="Arial" w:cs="Arial"/>
                <w:bCs/>
                <w:sz w:val="19"/>
                <w:szCs w:val="19"/>
              </w:rPr>
            </w:pPr>
            <w:r w:rsidRPr="00EB7431">
              <w:rPr>
                <w:rFonts w:ascii="Arial" w:eastAsia="Times New Roman" w:hAnsi="Arial" w:cs="Arial"/>
                <w:bCs/>
                <w:sz w:val="19"/>
                <w:szCs w:val="19"/>
              </w:rPr>
              <w:t>Other Quality Requirements:</w:t>
            </w:r>
          </w:p>
          <w:p w14:paraId="27B4E37C" w14:textId="77777777" w:rsidR="00EB7431" w:rsidRPr="00EB7431" w:rsidRDefault="00EB7431" w:rsidP="00EB7431">
            <w:pPr>
              <w:widowControl w:val="0"/>
              <w:autoSpaceDN w:val="0"/>
              <w:spacing w:after="0" w:line="240" w:lineRule="auto"/>
              <w:rPr>
                <w:rFonts w:ascii="Arial" w:eastAsia="Times New Roman" w:hAnsi="Arial" w:cs="Arial"/>
                <w:bCs/>
                <w:sz w:val="19"/>
                <w:szCs w:val="19"/>
              </w:rPr>
            </w:pPr>
          </w:p>
          <w:p w14:paraId="6187C750" w14:textId="77777777" w:rsidR="00EB7431" w:rsidRPr="00EB7431" w:rsidRDefault="00EB7431" w:rsidP="00EB7431">
            <w:pPr>
              <w:widowControl w:val="0"/>
              <w:autoSpaceDN w:val="0"/>
              <w:spacing w:after="0" w:line="240" w:lineRule="auto"/>
              <w:rPr>
                <w:rFonts w:ascii="Arial" w:eastAsia="Times New Roman" w:hAnsi="Arial" w:cs="Arial"/>
                <w:bCs/>
                <w:sz w:val="19"/>
                <w:szCs w:val="19"/>
              </w:rPr>
            </w:pPr>
            <w:r w:rsidRPr="00EB7431">
              <w:rPr>
                <w:rFonts w:ascii="Arial" w:eastAsia="Times New Roman" w:hAnsi="Arial" w:cs="Arial"/>
                <w:bCs/>
                <w:sz w:val="19"/>
                <w:szCs w:val="19"/>
              </w:rPr>
              <w:t>The Contractor shall also adhere to the following Defence Standards (Def Stan): </w:t>
            </w:r>
          </w:p>
          <w:p w14:paraId="30F63BE7" w14:textId="77777777" w:rsidR="00EB7431" w:rsidRPr="00EB7431" w:rsidRDefault="00EB7431" w:rsidP="00EB7431">
            <w:pPr>
              <w:widowControl w:val="0"/>
              <w:autoSpaceDN w:val="0"/>
              <w:spacing w:after="0" w:line="240" w:lineRule="auto"/>
              <w:ind w:firstLine="720"/>
              <w:rPr>
                <w:rFonts w:ascii="Arial" w:eastAsia="Times New Roman" w:hAnsi="Arial" w:cs="Arial"/>
                <w:bCs/>
                <w:sz w:val="19"/>
                <w:szCs w:val="19"/>
              </w:rPr>
            </w:pPr>
          </w:p>
          <w:p w14:paraId="7164DFB6" w14:textId="77777777" w:rsidR="00EB7431" w:rsidRPr="00EB7431" w:rsidRDefault="00EB7431" w:rsidP="00EB7431">
            <w:pPr>
              <w:widowControl w:val="0"/>
              <w:numPr>
                <w:ilvl w:val="0"/>
                <w:numId w:val="16"/>
              </w:numPr>
              <w:autoSpaceDN w:val="0"/>
              <w:spacing w:after="0" w:line="240" w:lineRule="auto"/>
              <w:rPr>
                <w:rFonts w:ascii="Arial" w:eastAsia="Times New Roman" w:hAnsi="Arial" w:cs="Arial"/>
                <w:bCs/>
                <w:sz w:val="19"/>
                <w:szCs w:val="19"/>
              </w:rPr>
            </w:pPr>
            <w:r w:rsidRPr="00EB7431">
              <w:rPr>
                <w:rFonts w:ascii="Arial" w:eastAsia="Times New Roman" w:hAnsi="Arial" w:cs="Arial"/>
                <w:bCs/>
                <w:sz w:val="19"/>
                <w:szCs w:val="19"/>
              </w:rPr>
              <w:t>Def Stan. 05-061 Part 4, Issue 4 - Quality Assurance Procedural Requirements - Contractor Working Parties.</w:t>
            </w:r>
          </w:p>
          <w:p w14:paraId="45E73E4E" w14:textId="77777777" w:rsidR="00EB7431" w:rsidRPr="00EB7431" w:rsidRDefault="00EB7431" w:rsidP="00EB7431">
            <w:pPr>
              <w:widowControl w:val="0"/>
              <w:autoSpaceDN w:val="0"/>
              <w:spacing w:after="0" w:line="240" w:lineRule="auto"/>
              <w:ind w:firstLine="720"/>
              <w:rPr>
                <w:rFonts w:ascii="Arial" w:eastAsia="Times New Roman" w:hAnsi="Arial" w:cs="Arial"/>
                <w:bCs/>
                <w:sz w:val="19"/>
                <w:szCs w:val="19"/>
              </w:rPr>
            </w:pPr>
          </w:p>
          <w:p w14:paraId="534E1379" w14:textId="77777777" w:rsidR="00EB7431" w:rsidRPr="00EB7431" w:rsidRDefault="00EB7431" w:rsidP="00EB7431">
            <w:pPr>
              <w:widowControl w:val="0"/>
              <w:autoSpaceDN w:val="0"/>
              <w:spacing w:after="0" w:line="240" w:lineRule="auto"/>
              <w:rPr>
                <w:rFonts w:ascii="Arial" w:eastAsia="Times New Roman" w:hAnsi="Arial" w:cs="Arial"/>
                <w:bCs/>
                <w:sz w:val="19"/>
                <w:szCs w:val="19"/>
              </w:rPr>
            </w:pPr>
            <w:r w:rsidRPr="00EB7431">
              <w:rPr>
                <w:rFonts w:ascii="Arial" w:eastAsia="Times New Roman" w:hAnsi="Arial" w:cs="Arial"/>
                <w:bCs/>
                <w:sz w:val="19"/>
                <w:szCs w:val="19"/>
              </w:rPr>
              <w:t>The Contractor shall also comply with the following Quality Assurance Requirements:</w:t>
            </w:r>
          </w:p>
          <w:p w14:paraId="754DDA54" w14:textId="77777777" w:rsidR="00EB7431" w:rsidRPr="00EB7431" w:rsidRDefault="00EB7431" w:rsidP="00EB7431">
            <w:pPr>
              <w:widowControl w:val="0"/>
              <w:numPr>
                <w:ilvl w:val="0"/>
                <w:numId w:val="15"/>
              </w:numPr>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AQAP 2210 Edition A Version 2 – NATO Supplementary Software Quality Assurance Requirements to AQAP 2110 or AQAP 2310 shall apply.</w:t>
            </w:r>
          </w:p>
          <w:p w14:paraId="46BDAC65" w14:textId="77777777" w:rsidR="00EB7431" w:rsidRPr="00EB7431" w:rsidRDefault="00EB7431" w:rsidP="00EB7431">
            <w:pPr>
              <w:widowControl w:val="0"/>
              <w:numPr>
                <w:ilvl w:val="0"/>
                <w:numId w:val="15"/>
              </w:numPr>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AQAP 2110 Edition D Version 1 NATO Quality Assurance Requirements for Design, Development and Production. </w:t>
            </w:r>
          </w:p>
          <w:p w14:paraId="758B7D79" w14:textId="77777777" w:rsidR="00EB7431" w:rsidRPr="00EB7431" w:rsidRDefault="00EB7431" w:rsidP="00EB7431">
            <w:pPr>
              <w:widowControl w:val="0"/>
              <w:numPr>
                <w:ilvl w:val="0"/>
                <w:numId w:val="15"/>
              </w:numPr>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 xml:space="preserve">Where Government Quality Assurance is performed against this contract it will be in accordance with AQAP 2070 Edition B Version 4. </w:t>
            </w:r>
          </w:p>
          <w:p w14:paraId="0359828C" w14:textId="77777777" w:rsidR="00EB7431" w:rsidRPr="00EB7431" w:rsidRDefault="00EB7431" w:rsidP="00EB7431">
            <w:pPr>
              <w:widowControl w:val="0"/>
              <w:autoSpaceDN w:val="0"/>
              <w:spacing w:after="0" w:line="240" w:lineRule="auto"/>
              <w:ind w:left="737"/>
              <w:rPr>
                <w:rFonts w:ascii="Arial" w:eastAsia="Times New Roman" w:hAnsi="Arial" w:cs="Arial"/>
                <w:sz w:val="19"/>
                <w:szCs w:val="19"/>
              </w:rPr>
            </w:pPr>
          </w:p>
        </w:tc>
      </w:tr>
      <w:tr w:rsidR="00EB7431" w:rsidRPr="00EB7431" w14:paraId="7D4BA688" w14:textId="77777777">
        <w:trPr>
          <w:cantSplit/>
        </w:trPr>
        <w:tc>
          <w:tcPr>
            <w:tcW w:w="9242" w:type="dxa"/>
            <w:shd w:val="clear" w:color="auto" w:fill="auto"/>
          </w:tcPr>
          <w:p w14:paraId="29D583A4"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Condition 21 – Marking of Contractor Deliverables:</w:t>
            </w:r>
          </w:p>
          <w:p w14:paraId="7F27F414" w14:textId="77777777" w:rsidR="00EB7431" w:rsidRPr="00EB7431" w:rsidRDefault="00EB7431" w:rsidP="00EB7431">
            <w:pPr>
              <w:widowControl w:val="0"/>
              <w:autoSpaceDN w:val="0"/>
              <w:spacing w:after="0" w:line="240" w:lineRule="auto"/>
              <w:ind w:left="709"/>
              <w:rPr>
                <w:rFonts w:ascii="Arial" w:eastAsia="Times New Roman" w:hAnsi="Arial" w:cs="Arial"/>
                <w:b/>
                <w:sz w:val="19"/>
                <w:szCs w:val="19"/>
              </w:rPr>
            </w:pPr>
          </w:p>
          <w:p w14:paraId="3ACBAABD"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 xml:space="preserve">Special Marking requirements: </w:t>
            </w:r>
          </w:p>
          <w:p w14:paraId="3261D7B9"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6E9D9D7C"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N/A</w:t>
            </w:r>
          </w:p>
          <w:p w14:paraId="2FAF909D" w14:textId="77777777" w:rsidR="00EB7431" w:rsidRPr="00EB7431" w:rsidRDefault="00EB7431" w:rsidP="00EB7431">
            <w:pPr>
              <w:widowControl w:val="0"/>
              <w:autoSpaceDN w:val="0"/>
              <w:spacing w:after="0" w:line="240" w:lineRule="auto"/>
              <w:ind w:left="709"/>
              <w:rPr>
                <w:rFonts w:ascii="Arial" w:eastAsia="Times New Roman" w:hAnsi="Arial" w:cs="Arial"/>
                <w:b/>
                <w:sz w:val="19"/>
                <w:szCs w:val="19"/>
              </w:rPr>
            </w:pPr>
          </w:p>
        </w:tc>
      </w:tr>
      <w:tr w:rsidR="00EB7431" w:rsidRPr="00EB7431" w14:paraId="3C01C7F2" w14:textId="77777777">
        <w:trPr>
          <w:cantSplit/>
        </w:trPr>
        <w:tc>
          <w:tcPr>
            <w:tcW w:w="9242" w:type="dxa"/>
            <w:shd w:val="clear" w:color="auto" w:fill="auto"/>
          </w:tcPr>
          <w:p w14:paraId="5A40A4E4"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Condition 24 - Supply of Data for Hazardous Substances, Mixtures and Articles in Contractor Deliverables:</w:t>
            </w:r>
          </w:p>
          <w:p w14:paraId="7D02B7D5"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p>
          <w:p w14:paraId="6C5373FE"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A completed Schedule 6 (Hazardous and Non-Hazardous Substances, Mixture or Articles Statement), and if applicable, UK REACH compliant Safety Data Sheet(s) are to be provided by e-mail with attachments in Adobe PDF or MS WORD format to:</w:t>
            </w:r>
          </w:p>
          <w:p w14:paraId="5895BCCD" w14:textId="77777777" w:rsidR="00EB7431" w:rsidRPr="00EB7431" w:rsidRDefault="00EB7431" w:rsidP="00EB7431">
            <w:pPr>
              <w:widowControl w:val="0"/>
              <w:autoSpaceDN w:val="0"/>
              <w:spacing w:after="0" w:line="240" w:lineRule="auto"/>
              <w:ind w:left="567"/>
              <w:rPr>
                <w:rFonts w:ascii="Arial" w:eastAsia="Times New Roman" w:hAnsi="Arial" w:cs="Arial"/>
                <w:sz w:val="19"/>
                <w:szCs w:val="19"/>
              </w:rPr>
            </w:pPr>
          </w:p>
          <w:p w14:paraId="0378E31C" w14:textId="77777777" w:rsidR="00EB7431" w:rsidRPr="00EB7431" w:rsidRDefault="00EB7431" w:rsidP="00EB7431">
            <w:pPr>
              <w:widowControl w:val="0"/>
              <w:autoSpaceDN w:val="0"/>
              <w:spacing w:after="0" w:line="240" w:lineRule="auto"/>
              <w:ind w:left="567"/>
              <w:rPr>
                <w:rFonts w:ascii="Arial" w:eastAsia="Times New Roman" w:hAnsi="Arial" w:cs="Arial"/>
                <w:sz w:val="19"/>
                <w:szCs w:val="19"/>
              </w:rPr>
            </w:pPr>
            <w:r w:rsidRPr="00EB7431">
              <w:rPr>
                <w:rFonts w:ascii="Arial" w:eastAsia="Times New Roman" w:hAnsi="Arial" w:cs="Arial"/>
                <w:sz w:val="19"/>
                <w:szCs w:val="19"/>
              </w:rPr>
              <w:t>a)  The Authority’s Representative (Commercial)</w:t>
            </w:r>
          </w:p>
          <w:p w14:paraId="4FAD6C75" w14:textId="77777777" w:rsidR="00EB7431" w:rsidRPr="00EB7431" w:rsidRDefault="00EB7431" w:rsidP="00EB7431">
            <w:pPr>
              <w:widowControl w:val="0"/>
              <w:autoSpaceDN w:val="0"/>
              <w:spacing w:after="0" w:line="240" w:lineRule="auto"/>
              <w:ind w:left="567"/>
              <w:rPr>
                <w:rFonts w:ascii="Arial" w:eastAsia="Times New Roman" w:hAnsi="Arial" w:cs="Arial"/>
                <w:sz w:val="19"/>
                <w:szCs w:val="19"/>
              </w:rPr>
            </w:pPr>
          </w:p>
          <w:p w14:paraId="4B26A2B0" w14:textId="329C6FDF" w:rsidR="00EB7431" w:rsidRPr="00EB7431" w:rsidRDefault="00EB7431" w:rsidP="00EB7431">
            <w:pPr>
              <w:widowControl w:val="0"/>
              <w:autoSpaceDN w:val="0"/>
              <w:spacing w:after="0" w:line="240" w:lineRule="auto"/>
              <w:ind w:left="567"/>
              <w:rPr>
                <w:rFonts w:ascii="Arial" w:eastAsia="Times New Roman" w:hAnsi="Arial" w:cs="Arial"/>
                <w:sz w:val="19"/>
                <w:szCs w:val="19"/>
              </w:rPr>
            </w:pPr>
            <w:r w:rsidRPr="00EB7431">
              <w:rPr>
                <w:rFonts w:ascii="Arial" w:eastAsia="Times New Roman" w:hAnsi="Arial" w:cs="Arial"/>
                <w:sz w:val="19"/>
                <w:szCs w:val="19"/>
              </w:rPr>
              <w:t xml:space="preserve">b)  Defence Safety Authority – </w:t>
            </w:r>
            <w:r w:rsidR="00C97260" w:rsidRPr="00C97260">
              <w:rPr>
                <w:b/>
                <w:bCs/>
              </w:rPr>
              <w:t>[Redacted]</w:t>
            </w:r>
            <w:r w:rsidR="00C97260" w:rsidRPr="00C97260">
              <w:t> </w:t>
            </w:r>
          </w:p>
          <w:p w14:paraId="243C2024" w14:textId="77777777" w:rsidR="00EB7431" w:rsidRPr="00EB7431" w:rsidRDefault="00EB7431" w:rsidP="00EB7431">
            <w:pPr>
              <w:widowControl w:val="0"/>
              <w:autoSpaceDN w:val="0"/>
              <w:spacing w:after="0" w:line="240" w:lineRule="auto"/>
              <w:ind w:left="567"/>
              <w:rPr>
                <w:rFonts w:ascii="Arial" w:eastAsia="Times New Roman" w:hAnsi="Arial" w:cs="Arial"/>
                <w:sz w:val="19"/>
                <w:szCs w:val="19"/>
              </w:rPr>
            </w:pPr>
          </w:p>
          <w:p w14:paraId="31A9D5A1"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to be Delivered no later than one (1) month prior to the Delivery Date for the Contract Deliverable or by the following date: to be submitted as part of ITT Response</w:t>
            </w:r>
          </w:p>
          <w:p w14:paraId="5B753F14" w14:textId="77777777" w:rsidR="00EB7431" w:rsidRPr="00EB7431" w:rsidRDefault="00EB7431" w:rsidP="00EB7431">
            <w:pPr>
              <w:widowControl w:val="0"/>
              <w:autoSpaceDN w:val="0"/>
              <w:spacing w:after="0" w:line="240" w:lineRule="auto"/>
              <w:ind w:left="567"/>
              <w:rPr>
                <w:rFonts w:ascii="Arial" w:eastAsia="Times New Roman" w:hAnsi="Arial" w:cs="Arial"/>
                <w:b/>
                <w:sz w:val="19"/>
                <w:szCs w:val="19"/>
              </w:rPr>
            </w:pPr>
          </w:p>
        </w:tc>
      </w:tr>
      <w:tr w:rsidR="00EB7431" w:rsidRPr="00EB7431" w14:paraId="25A9EF4A" w14:textId="77777777">
        <w:trPr>
          <w:cantSplit/>
        </w:trPr>
        <w:tc>
          <w:tcPr>
            <w:tcW w:w="9242" w:type="dxa"/>
            <w:shd w:val="clear" w:color="auto" w:fill="auto"/>
          </w:tcPr>
          <w:p w14:paraId="2B60550C"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Condition 25 – Timber and Wood-Derived Products:</w:t>
            </w:r>
          </w:p>
          <w:p w14:paraId="29AB87CD" w14:textId="77777777" w:rsidR="00EB7431" w:rsidRPr="00EB7431" w:rsidRDefault="00EB7431" w:rsidP="00EB7431">
            <w:pPr>
              <w:widowControl w:val="0"/>
              <w:autoSpaceDN w:val="0"/>
              <w:spacing w:after="0" w:line="240" w:lineRule="auto"/>
              <w:ind w:left="720"/>
              <w:rPr>
                <w:rFonts w:ascii="Arial" w:eastAsia="Times New Roman" w:hAnsi="Arial" w:cs="Arial"/>
                <w:b/>
                <w:sz w:val="19"/>
                <w:szCs w:val="19"/>
              </w:rPr>
            </w:pPr>
          </w:p>
          <w:p w14:paraId="3485802A"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 xml:space="preserve">A completed Schedule 7 (Timber and Wood-Derived Products Supplied under the Contract: Data Requirements) is to be provided by e-mail with attachments in Adobe PDF or MS WORD format to the Authority’s Representative (Commercial) </w:t>
            </w:r>
          </w:p>
          <w:p w14:paraId="0092AA0C"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 xml:space="preserve">to be Delivered by the following date: to be submitted as part of ITT Response. </w:t>
            </w:r>
          </w:p>
          <w:p w14:paraId="15923939" w14:textId="77777777" w:rsidR="00EB7431" w:rsidRPr="00EB7431" w:rsidRDefault="00EB7431" w:rsidP="00EB7431">
            <w:pPr>
              <w:widowControl w:val="0"/>
              <w:autoSpaceDN w:val="0"/>
              <w:spacing w:after="0" w:line="240" w:lineRule="auto"/>
              <w:ind w:left="720"/>
              <w:rPr>
                <w:rFonts w:ascii="Arial" w:eastAsia="Times New Roman" w:hAnsi="Arial" w:cs="Arial"/>
                <w:b/>
                <w:sz w:val="19"/>
                <w:szCs w:val="19"/>
              </w:rPr>
            </w:pPr>
          </w:p>
        </w:tc>
      </w:tr>
      <w:tr w:rsidR="00EB7431" w:rsidRPr="00EB7431" w14:paraId="152B050F" w14:textId="77777777">
        <w:trPr>
          <w:cantSplit/>
        </w:trPr>
        <w:tc>
          <w:tcPr>
            <w:tcW w:w="9242" w:type="dxa"/>
            <w:shd w:val="clear" w:color="auto" w:fill="auto"/>
          </w:tcPr>
          <w:p w14:paraId="034DB5FA"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Condition 26 – Certificate of Conformity:</w:t>
            </w:r>
          </w:p>
          <w:p w14:paraId="574AE99C" w14:textId="77777777" w:rsidR="00EB7431" w:rsidRPr="00EB7431" w:rsidRDefault="00EB7431" w:rsidP="00EB7431">
            <w:pPr>
              <w:widowControl w:val="0"/>
              <w:autoSpaceDN w:val="0"/>
              <w:spacing w:after="0" w:line="240" w:lineRule="auto"/>
              <w:ind w:firstLine="720"/>
              <w:rPr>
                <w:rFonts w:ascii="Arial" w:eastAsia="Times New Roman" w:hAnsi="Arial" w:cs="Arial"/>
                <w:b/>
                <w:sz w:val="19"/>
                <w:szCs w:val="19"/>
              </w:rPr>
            </w:pPr>
          </w:p>
          <w:p w14:paraId="6FF0E731"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Is a Certificate of Conformity required for this Contract?</w:t>
            </w:r>
          </w:p>
          <w:p w14:paraId="07E22FFA"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0B572FF6"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 xml:space="preserve">Yes </w:t>
            </w:r>
          </w:p>
          <w:p w14:paraId="2AD7B54E"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30532902"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Applicable to Line Items: 1 &amp; 2 of Schedule 2 (</w:t>
            </w:r>
            <w:r w:rsidRPr="00EB7431">
              <w:rPr>
                <w:rFonts w:ascii="Arial" w:eastAsia="Times New Roman" w:hAnsi="Arial" w:cs="Arial"/>
                <w:i/>
                <w:iCs/>
                <w:sz w:val="19"/>
                <w:szCs w:val="19"/>
              </w:rPr>
              <w:t>Schedule of Requirements</w:t>
            </w:r>
            <w:r w:rsidRPr="00EB7431">
              <w:rPr>
                <w:rFonts w:ascii="Arial" w:eastAsia="Times New Roman" w:hAnsi="Arial" w:cs="Arial"/>
                <w:sz w:val="19"/>
                <w:szCs w:val="19"/>
              </w:rPr>
              <w:t>)</w:t>
            </w:r>
          </w:p>
          <w:p w14:paraId="015909FF"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4FE12E10"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If required, does the Contractor Deliverables require traceability throughout the supply chain? (delete as appropriate)</w:t>
            </w:r>
          </w:p>
          <w:p w14:paraId="0CB0FF06"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7D3434A2"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No</w:t>
            </w:r>
          </w:p>
          <w:p w14:paraId="56D4388A"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2689F28E"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sz w:val="19"/>
                <w:szCs w:val="19"/>
              </w:rPr>
              <w:t>Applicable to Line Items:  N/A</w:t>
            </w:r>
          </w:p>
        </w:tc>
      </w:tr>
      <w:tr w:rsidR="00EB7431" w:rsidRPr="00EB7431" w14:paraId="09F9395B" w14:textId="77777777">
        <w:trPr>
          <w:cantSplit/>
        </w:trPr>
        <w:tc>
          <w:tcPr>
            <w:tcW w:w="9242" w:type="dxa"/>
            <w:shd w:val="clear" w:color="auto" w:fill="auto"/>
          </w:tcPr>
          <w:p w14:paraId="2E6DD143" w14:textId="77777777" w:rsidR="00EB7431" w:rsidRPr="00EB7431" w:rsidRDefault="00EB7431" w:rsidP="00EB7431">
            <w:pPr>
              <w:spacing w:after="0" w:line="240" w:lineRule="auto"/>
              <w:rPr>
                <w:rFonts w:ascii="Arial" w:eastAsia="Times New Roman" w:hAnsi="Arial" w:cs="Arial"/>
                <w:b/>
                <w:sz w:val="19"/>
                <w:szCs w:val="19"/>
              </w:rPr>
            </w:pPr>
            <w:r w:rsidRPr="00EB7431">
              <w:rPr>
                <w:rFonts w:ascii="Arial" w:eastAsia="Times New Roman" w:hAnsi="Arial" w:cs="Arial"/>
                <w:b/>
                <w:sz w:val="19"/>
                <w:szCs w:val="19"/>
              </w:rPr>
              <w:lastRenderedPageBreak/>
              <w:t>Condition 28.b – Delivery by the Contractor:</w:t>
            </w:r>
          </w:p>
          <w:p w14:paraId="4601D5C0" w14:textId="77777777" w:rsidR="00EB7431" w:rsidRPr="00EB7431" w:rsidRDefault="00EB7431" w:rsidP="00EB7431">
            <w:pPr>
              <w:spacing w:after="0" w:line="240" w:lineRule="auto"/>
              <w:ind w:left="709"/>
              <w:rPr>
                <w:rFonts w:ascii="Arial" w:eastAsia="Times New Roman" w:hAnsi="Arial" w:cs="Arial"/>
                <w:b/>
                <w:sz w:val="19"/>
                <w:szCs w:val="19"/>
              </w:rPr>
            </w:pPr>
          </w:p>
          <w:p w14:paraId="4F71FB7E" w14:textId="77777777" w:rsidR="00EB7431" w:rsidRPr="00EB7431" w:rsidRDefault="00EB7431" w:rsidP="00EB7431">
            <w:pPr>
              <w:spacing w:after="0" w:line="240" w:lineRule="auto"/>
              <w:rPr>
                <w:rFonts w:ascii="Arial" w:eastAsia="Times New Roman" w:hAnsi="Arial" w:cs="Arial"/>
                <w:sz w:val="19"/>
                <w:szCs w:val="19"/>
              </w:rPr>
            </w:pPr>
            <w:r w:rsidRPr="00EB7431">
              <w:rPr>
                <w:rFonts w:ascii="Arial" w:eastAsia="Times New Roman" w:hAnsi="Arial" w:cs="Arial"/>
                <w:sz w:val="19"/>
                <w:szCs w:val="19"/>
              </w:rPr>
              <w:t>The following Line Items are to be Delivered by the Contractor:</w:t>
            </w:r>
          </w:p>
          <w:p w14:paraId="62C9FB52" w14:textId="77777777" w:rsidR="00EB7431" w:rsidRPr="00EB7431" w:rsidRDefault="00EB7431" w:rsidP="00EB7431">
            <w:pPr>
              <w:spacing w:after="0" w:line="240" w:lineRule="auto"/>
              <w:ind w:left="709"/>
              <w:rPr>
                <w:rFonts w:ascii="Arial" w:eastAsia="Times New Roman" w:hAnsi="Arial" w:cs="Arial"/>
                <w:sz w:val="19"/>
                <w:szCs w:val="19"/>
              </w:rPr>
            </w:pPr>
          </w:p>
          <w:p w14:paraId="79BB5DDD" w14:textId="77777777" w:rsidR="00EB7431" w:rsidRPr="00EB7431" w:rsidRDefault="00EB7431" w:rsidP="00EB7431">
            <w:pPr>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N/A</w:t>
            </w:r>
          </w:p>
          <w:p w14:paraId="240CE8C3" w14:textId="77777777" w:rsidR="00EB7431" w:rsidRPr="00EB7431" w:rsidRDefault="00EB7431" w:rsidP="00EB7431">
            <w:pPr>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ab/>
            </w:r>
          </w:p>
          <w:p w14:paraId="1E4A55E3" w14:textId="77777777" w:rsidR="00EB7431" w:rsidRPr="00EB7431" w:rsidRDefault="00EB7431" w:rsidP="00EB7431">
            <w:pPr>
              <w:spacing w:after="0" w:line="240" w:lineRule="auto"/>
              <w:rPr>
                <w:rFonts w:ascii="Arial" w:eastAsia="Times New Roman" w:hAnsi="Arial" w:cs="Arial"/>
                <w:sz w:val="19"/>
                <w:szCs w:val="19"/>
              </w:rPr>
            </w:pPr>
            <w:r w:rsidRPr="00EB7431">
              <w:rPr>
                <w:rFonts w:ascii="Arial" w:eastAsia="Times New Roman" w:hAnsi="Arial" w:cs="Arial"/>
                <w:sz w:val="19"/>
                <w:szCs w:val="19"/>
              </w:rPr>
              <w:t>Special Delivery Instructions:</w:t>
            </w:r>
          </w:p>
          <w:p w14:paraId="24CD9F29" w14:textId="77777777" w:rsidR="00EB7431" w:rsidRPr="00EB7431" w:rsidRDefault="00EB7431" w:rsidP="00EB7431">
            <w:pPr>
              <w:spacing w:after="0" w:line="240" w:lineRule="auto"/>
              <w:ind w:left="709"/>
              <w:rPr>
                <w:rFonts w:ascii="Arial" w:eastAsia="Times New Roman" w:hAnsi="Arial" w:cs="Arial"/>
                <w:sz w:val="19"/>
                <w:szCs w:val="19"/>
              </w:rPr>
            </w:pPr>
          </w:p>
          <w:p w14:paraId="7F5FBC7C" w14:textId="77777777" w:rsidR="00EB7431" w:rsidRPr="00EB7431" w:rsidRDefault="00EB7431" w:rsidP="00EB7431">
            <w:pPr>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N/A</w:t>
            </w:r>
          </w:p>
          <w:p w14:paraId="16CEE406" w14:textId="77777777" w:rsidR="00EB7431" w:rsidRPr="00EB7431" w:rsidRDefault="00EB7431" w:rsidP="00EB7431">
            <w:pPr>
              <w:spacing w:after="0" w:line="240" w:lineRule="auto"/>
              <w:ind w:left="709"/>
              <w:rPr>
                <w:rFonts w:ascii="Arial" w:eastAsia="Times New Roman" w:hAnsi="Arial" w:cs="Arial"/>
                <w:sz w:val="19"/>
                <w:szCs w:val="19"/>
              </w:rPr>
            </w:pPr>
          </w:p>
          <w:p w14:paraId="1A0E8124" w14:textId="77777777" w:rsidR="00EB7431" w:rsidRPr="00EB7431" w:rsidRDefault="00EB7431" w:rsidP="00EB7431">
            <w:pPr>
              <w:spacing w:after="0" w:line="240" w:lineRule="auto"/>
              <w:rPr>
                <w:rFonts w:ascii="Arial" w:eastAsia="Times New Roman" w:hAnsi="Arial" w:cs="Arial"/>
                <w:sz w:val="19"/>
                <w:szCs w:val="19"/>
              </w:rPr>
            </w:pPr>
            <w:r w:rsidRPr="00EB7431">
              <w:rPr>
                <w:rFonts w:ascii="Arial" w:eastAsia="Times New Roman" w:hAnsi="Arial" w:cs="Arial"/>
                <w:sz w:val="19"/>
                <w:szCs w:val="19"/>
              </w:rPr>
              <w:t>Each consignment is to be accompanied by a DEFFORM 129J.</w:t>
            </w:r>
          </w:p>
          <w:p w14:paraId="397CF614" w14:textId="77777777" w:rsidR="00EB7431" w:rsidRPr="00EB7431" w:rsidRDefault="00EB7431" w:rsidP="00EB7431">
            <w:pPr>
              <w:spacing w:after="0" w:line="240" w:lineRule="auto"/>
              <w:rPr>
                <w:rFonts w:ascii="Arial" w:eastAsia="Times New Roman" w:hAnsi="Arial" w:cs="Arial"/>
                <w:b/>
                <w:sz w:val="19"/>
                <w:szCs w:val="19"/>
              </w:rPr>
            </w:pPr>
          </w:p>
        </w:tc>
      </w:tr>
      <w:tr w:rsidR="00EB7431" w:rsidRPr="00EB7431" w14:paraId="06CCAC39" w14:textId="77777777">
        <w:trPr>
          <w:cantSplit/>
        </w:trPr>
        <w:tc>
          <w:tcPr>
            <w:tcW w:w="9242" w:type="dxa"/>
            <w:shd w:val="clear" w:color="auto" w:fill="auto"/>
          </w:tcPr>
          <w:p w14:paraId="391A149A" w14:textId="77777777" w:rsidR="00EB7431" w:rsidRPr="00EB7431" w:rsidRDefault="00EB7431" w:rsidP="00EB7431">
            <w:pPr>
              <w:spacing w:after="0" w:line="240" w:lineRule="auto"/>
              <w:rPr>
                <w:rFonts w:ascii="Arial" w:hAnsi="Arial" w:cs="Arial"/>
                <w:b/>
                <w:sz w:val="19"/>
                <w:szCs w:val="19"/>
              </w:rPr>
            </w:pPr>
            <w:r w:rsidRPr="00EB7431">
              <w:rPr>
                <w:rFonts w:ascii="Arial" w:hAnsi="Arial" w:cs="Arial"/>
                <w:b/>
                <w:sz w:val="19"/>
                <w:szCs w:val="19"/>
              </w:rPr>
              <w:t>Condition 28.c - Collection by the Authority:</w:t>
            </w:r>
          </w:p>
          <w:p w14:paraId="389528CB" w14:textId="77777777" w:rsidR="00EB7431" w:rsidRPr="00EB7431" w:rsidRDefault="00EB7431" w:rsidP="00EB7431">
            <w:pPr>
              <w:spacing w:after="0" w:line="240" w:lineRule="auto"/>
              <w:ind w:left="709"/>
              <w:rPr>
                <w:rFonts w:ascii="Arial" w:hAnsi="Arial" w:cs="Arial"/>
                <w:b/>
                <w:sz w:val="19"/>
                <w:szCs w:val="19"/>
              </w:rPr>
            </w:pPr>
          </w:p>
          <w:p w14:paraId="4D4ACD36" w14:textId="77777777" w:rsidR="00EB7431" w:rsidRPr="00EB7431" w:rsidRDefault="00EB7431" w:rsidP="00EB7431">
            <w:pPr>
              <w:spacing w:after="0" w:line="240" w:lineRule="auto"/>
              <w:rPr>
                <w:rFonts w:ascii="Arial" w:hAnsi="Arial" w:cs="Arial"/>
                <w:sz w:val="19"/>
                <w:szCs w:val="19"/>
              </w:rPr>
            </w:pPr>
            <w:r w:rsidRPr="00EB7431">
              <w:rPr>
                <w:rFonts w:ascii="Arial" w:hAnsi="Arial" w:cs="Arial"/>
                <w:sz w:val="19"/>
                <w:szCs w:val="19"/>
              </w:rPr>
              <w:t>The following Line Items are to be Collected by the Authority:</w:t>
            </w:r>
          </w:p>
          <w:p w14:paraId="49AF65CF" w14:textId="77777777" w:rsidR="00EB7431" w:rsidRPr="00EB7431" w:rsidRDefault="00EB7431" w:rsidP="00EB7431">
            <w:pPr>
              <w:spacing w:after="0" w:line="240" w:lineRule="auto"/>
              <w:ind w:left="709"/>
              <w:rPr>
                <w:rFonts w:ascii="Arial" w:hAnsi="Arial" w:cs="Arial"/>
                <w:sz w:val="19"/>
                <w:szCs w:val="19"/>
              </w:rPr>
            </w:pPr>
          </w:p>
          <w:p w14:paraId="68E1A431" w14:textId="77777777" w:rsidR="00EB7431" w:rsidRPr="00EB7431" w:rsidRDefault="00EB7431" w:rsidP="00EB7431">
            <w:pPr>
              <w:spacing w:after="0" w:line="240" w:lineRule="auto"/>
              <w:ind w:left="709"/>
              <w:rPr>
                <w:rFonts w:ascii="Arial" w:hAnsi="Arial" w:cs="Arial"/>
                <w:sz w:val="19"/>
                <w:szCs w:val="19"/>
              </w:rPr>
            </w:pPr>
            <w:r w:rsidRPr="00EB7431">
              <w:rPr>
                <w:rFonts w:ascii="Arial" w:hAnsi="Arial" w:cs="Arial"/>
                <w:sz w:val="19"/>
                <w:szCs w:val="19"/>
              </w:rPr>
              <w:t>N/A</w:t>
            </w:r>
          </w:p>
          <w:p w14:paraId="3364DE84" w14:textId="77777777" w:rsidR="00EB7431" w:rsidRPr="00EB7431" w:rsidRDefault="00EB7431" w:rsidP="00EB7431">
            <w:pPr>
              <w:spacing w:after="0" w:line="240" w:lineRule="auto"/>
              <w:ind w:left="709"/>
              <w:rPr>
                <w:rFonts w:ascii="Arial" w:hAnsi="Arial" w:cs="Arial"/>
                <w:sz w:val="19"/>
                <w:szCs w:val="19"/>
              </w:rPr>
            </w:pPr>
          </w:p>
          <w:p w14:paraId="3FB94B50" w14:textId="77777777" w:rsidR="00EB7431" w:rsidRPr="00EB7431" w:rsidRDefault="00EB7431" w:rsidP="00EB7431">
            <w:pPr>
              <w:spacing w:after="0" w:line="240" w:lineRule="auto"/>
              <w:rPr>
                <w:rFonts w:ascii="Arial" w:hAnsi="Arial" w:cs="Arial"/>
                <w:sz w:val="19"/>
                <w:szCs w:val="19"/>
              </w:rPr>
            </w:pPr>
            <w:r w:rsidRPr="00EB7431">
              <w:rPr>
                <w:rFonts w:ascii="Arial" w:hAnsi="Arial" w:cs="Arial"/>
                <w:sz w:val="19"/>
                <w:szCs w:val="19"/>
              </w:rPr>
              <w:t>Special Delivery Instructions:</w:t>
            </w:r>
          </w:p>
          <w:p w14:paraId="428B2257" w14:textId="77777777" w:rsidR="00EB7431" w:rsidRPr="00EB7431" w:rsidRDefault="00EB7431" w:rsidP="00EB7431">
            <w:pPr>
              <w:spacing w:after="0" w:line="240" w:lineRule="auto"/>
              <w:ind w:left="709"/>
              <w:rPr>
                <w:rFonts w:ascii="Arial" w:hAnsi="Arial" w:cs="Arial"/>
                <w:sz w:val="19"/>
                <w:szCs w:val="19"/>
              </w:rPr>
            </w:pPr>
            <w:r w:rsidRPr="00EB7431">
              <w:rPr>
                <w:rFonts w:ascii="Arial" w:hAnsi="Arial" w:cs="Arial"/>
                <w:sz w:val="19"/>
                <w:szCs w:val="19"/>
              </w:rPr>
              <w:tab/>
            </w:r>
          </w:p>
          <w:p w14:paraId="6EB13B1F" w14:textId="77777777" w:rsidR="00EB7431" w:rsidRPr="00EB7431" w:rsidRDefault="00EB7431" w:rsidP="00EB7431">
            <w:pPr>
              <w:spacing w:after="0" w:line="240" w:lineRule="auto"/>
              <w:ind w:left="709"/>
              <w:rPr>
                <w:rFonts w:ascii="Arial" w:hAnsi="Arial" w:cs="Arial"/>
                <w:sz w:val="19"/>
                <w:szCs w:val="19"/>
              </w:rPr>
            </w:pPr>
            <w:r w:rsidRPr="00EB7431">
              <w:rPr>
                <w:rFonts w:ascii="Arial" w:hAnsi="Arial" w:cs="Arial"/>
                <w:sz w:val="19"/>
                <w:szCs w:val="19"/>
              </w:rPr>
              <w:t>N/A</w:t>
            </w:r>
          </w:p>
          <w:p w14:paraId="2035F419" w14:textId="77777777" w:rsidR="00EB7431" w:rsidRPr="00EB7431" w:rsidRDefault="00EB7431" w:rsidP="00EB7431">
            <w:pPr>
              <w:spacing w:after="0" w:line="240" w:lineRule="auto"/>
              <w:ind w:left="709"/>
              <w:rPr>
                <w:rFonts w:ascii="Arial" w:hAnsi="Arial" w:cs="Arial"/>
                <w:sz w:val="19"/>
                <w:szCs w:val="19"/>
              </w:rPr>
            </w:pPr>
          </w:p>
          <w:p w14:paraId="50E222D8" w14:textId="77777777" w:rsidR="00EB7431" w:rsidRPr="00EB7431" w:rsidRDefault="00EB7431" w:rsidP="00EB7431">
            <w:pPr>
              <w:spacing w:after="0" w:line="240" w:lineRule="auto"/>
              <w:rPr>
                <w:rFonts w:ascii="Arial" w:hAnsi="Arial" w:cs="Arial"/>
                <w:sz w:val="19"/>
                <w:szCs w:val="19"/>
              </w:rPr>
            </w:pPr>
            <w:r w:rsidRPr="00EB7431">
              <w:rPr>
                <w:rFonts w:ascii="Arial" w:hAnsi="Arial" w:cs="Arial"/>
                <w:sz w:val="19"/>
                <w:szCs w:val="19"/>
              </w:rPr>
              <w:t>Each consignment is to be accompanied by a DEFFORM 129J.</w:t>
            </w:r>
          </w:p>
          <w:p w14:paraId="0E5FA86A" w14:textId="77777777" w:rsidR="00EB7431" w:rsidRPr="00EB7431" w:rsidRDefault="00EB7431" w:rsidP="00EB7431">
            <w:pPr>
              <w:spacing w:after="0" w:line="240" w:lineRule="auto"/>
              <w:rPr>
                <w:rFonts w:ascii="Arial" w:hAnsi="Arial" w:cs="Arial"/>
                <w:sz w:val="19"/>
                <w:szCs w:val="19"/>
              </w:rPr>
            </w:pPr>
          </w:p>
        </w:tc>
      </w:tr>
      <w:tr w:rsidR="00EB7431" w:rsidRPr="00EB7431" w14:paraId="7443596A" w14:textId="77777777">
        <w:trPr>
          <w:cantSplit/>
        </w:trPr>
        <w:tc>
          <w:tcPr>
            <w:tcW w:w="9242" w:type="dxa"/>
            <w:shd w:val="clear" w:color="auto" w:fill="auto"/>
          </w:tcPr>
          <w:p w14:paraId="74F7C5A5" w14:textId="77777777" w:rsidR="00EB7431" w:rsidRPr="00EB7431" w:rsidRDefault="00EB7431" w:rsidP="00EB7431">
            <w:pPr>
              <w:widowControl w:val="0"/>
              <w:tabs>
                <w:tab w:val="left" w:pos="3577"/>
              </w:tabs>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Condition 30 – Rejection:</w:t>
            </w:r>
          </w:p>
          <w:p w14:paraId="60663AF5" w14:textId="77777777" w:rsidR="00EB7431" w:rsidRPr="00EB7431" w:rsidRDefault="00EB7431" w:rsidP="00EB7431">
            <w:pPr>
              <w:widowControl w:val="0"/>
              <w:tabs>
                <w:tab w:val="left" w:pos="3577"/>
              </w:tabs>
              <w:autoSpaceDN w:val="0"/>
              <w:spacing w:after="0" w:line="240" w:lineRule="auto"/>
              <w:ind w:left="709"/>
              <w:rPr>
                <w:rFonts w:ascii="Arial" w:eastAsia="Times New Roman" w:hAnsi="Arial" w:cs="Arial"/>
                <w:b/>
                <w:sz w:val="19"/>
                <w:szCs w:val="19"/>
              </w:rPr>
            </w:pPr>
          </w:p>
          <w:p w14:paraId="4CF0B81F" w14:textId="77777777" w:rsidR="00EB7431" w:rsidRPr="00EB7431" w:rsidRDefault="00EB7431" w:rsidP="00EB7431">
            <w:pPr>
              <w:widowControl w:val="0"/>
              <w:tabs>
                <w:tab w:val="left" w:pos="3577"/>
              </w:tabs>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The default time limit for rejection of the Contractor Deliverables is thirty (30) days unless otherwise specified here:</w:t>
            </w:r>
          </w:p>
          <w:p w14:paraId="49D46569" w14:textId="77777777" w:rsidR="00EB7431" w:rsidRPr="00EB7431" w:rsidRDefault="00EB7431" w:rsidP="00EB7431">
            <w:pPr>
              <w:widowControl w:val="0"/>
              <w:tabs>
                <w:tab w:val="left" w:pos="3577"/>
              </w:tabs>
              <w:autoSpaceDN w:val="0"/>
              <w:spacing w:after="0" w:line="240" w:lineRule="auto"/>
              <w:rPr>
                <w:rFonts w:ascii="Arial" w:eastAsia="Times New Roman" w:hAnsi="Arial" w:cs="Arial"/>
                <w:b/>
                <w:sz w:val="19"/>
                <w:szCs w:val="19"/>
              </w:rPr>
            </w:pPr>
          </w:p>
        </w:tc>
      </w:tr>
      <w:tr w:rsidR="00EB7431" w:rsidRPr="00EB7431" w14:paraId="40281AAD" w14:textId="77777777">
        <w:trPr>
          <w:cantSplit/>
        </w:trPr>
        <w:tc>
          <w:tcPr>
            <w:tcW w:w="9242" w:type="dxa"/>
            <w:shd w:val="clear" w:color="auto" w:fill="auto"/>
          </w:tcPr>
          <w:p w14:paraId="56CA2367"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Condition 32 – Self-to-Self Delivery:</w:t>
            </w:r>
          </w:p>
          <w:p w14:paraId="23BD15D7"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27FB9068"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Self-to-Self Delivery required?  (delete as appropriate)</w:t>
            </w:r>
          </w:p>
          <w:p w14:paraId="78DF9B34"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35520749"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 xml:space="preserve">No </w:t>
            </w:r>
          </w:p>
          <w:p w14:paraId="26EE5CDA"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216CEF2A"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If required, Delivery address applicable:</w:t>
            </w:r>
          </w:p>
          <w:p w14:paraId="6B1FDB2C" w14:textId="77777777" w:rsidR="00EB7431" w:rsidRPr="00EB7431" w:rsidRDefault="00EB7431" w:rsidP="00EB7431">
            <w:pPr>
              <w:widowControl w:val="0"/>
              <w:autoSpaceDN w:val="0"/>
              <w:spacing w:after="0" w:line="240" w:lineRule="auto"/>
              <w:rPr>
                <w:rFonts w:ascii="Arial" w:eastAsia="Times New Roman" w:hAnsi="Arial" w:cs="Arial"/>
                <w:sz w:val="19"/>
                <w:szCs w:val="19"/>
              </w:rPr>
            </w:pPr>
          </w:p>
        </w:tc>
      </w:tr>
      <w:tr w:rsidR="00EB7431" w:rsidRPr="00EB7431" w14:paraId="172AADD3" w14:textId="77777777">
        <w:trPr>
          <w:cantSplit/>
          <w:trHeight w:val="454"/>
        </w:trPr>
        <w:tc>
          <w:tcPr>
            <w:tcW w:w="9242" w:type="dxa"/>
            <w:shd w:val="clear" w:color="auto" w:fill="auto"/>
            <w:vAlign w:val="center"/>
          </w:tcPr>
          <w:p w14:paraId="5D9423B5" w14:textId="77777777" w:rsidR="00EB7431" w:rsidRPr="00EB7431" w:rsidRDefault="00EB7431" w:rsidP="00EB7431">
            <w:pPr>
              <w:spacing w:after="0" w:line="240" w:lineRule="auto"/>
              <w:rPr>
                <w:rFonts w:ascii="Arial" w:eastAsia="Times New Roman" w:hAnsi="Arial" w:cs="Arial"/>
                <w:b/>
                <w:sz w:val="19"/>
                <w:szCs w:val="19"/>
              </w:rPr>
            </w:pPr>
            <w:r w:rsidRPr="00EB7431">
              <w:rPr>
                <w:rFonts w:ascii="Arial" w:eastAsia="Times New Roman" w:hAnsi="Arial" w:cs="Arial"/>
                <w:b/>
                <w:sz w:val="19"/>
                <w:szCs w:val="19"/>
              </w:rPr>
              <w:t>Pricing and Payment</w:t>
            </w:r>
          </w:p>
        </w:tc>
      </w:tr>
      <w:tr w:rsidR="00EB7431" w:rsidRPr="00EB7431" w14:paraId="33720160" w14:textId="77777777">
        <w:trPr>
          <w:cantSplit/>
        </w:trPr>
        <w:tc>
          <w:tcPr>
            <w:tcW w:w="9242" w:type="dxa"/>
            <w:shd w:val="clear" w:color="auto" w:fill="auto"/>
          </w:tcPr>
          <w:p w14:paraId="5B5B2DAD"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Condition 35 – Contract Price:</w:t>
            </w:r>
          </w:p>
          <w:p w14:paraId="53F41E43" w14:textId="77777777" w:rsidR="00EB7431" w:rsidRPr="00EB7431" w:rsidRDefault="00EB7431" w:rsidP="00EB7431">
            <w:pPr>
              <w:widowControl w:val="0"/>
              <w:autoSpaceDN w:val="0"/>
              <w:spacing w:after="0" w:line="240" w:lineRule="auto"/>
              <w:rPr>
                <w:rFonts w:ascii="Arial" w:eastAsia="Times New Roman" w:hAnsi="Arial" w:cs="Arial"/>
                <w:sz w:val="19"/>
                <w:szCs w:val="19"/>
              </w:rPr>
            </w:pPr>
          </w:p>
          <w:p w14:paraId="5739D711"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sz w:val="19"/>
                <w:szCs w:val="19"/>
              </w:rPr>
              <w:t xml:space="preserve">All Schedule </w:t>
            </w:r>
            <w:proofErr w:type="gramStart"/>
            <w:r w:rsidRPr="00EB7431">
              <w:rPr>
                <w:rFonts w:ascii="Arial" w:eastAsia="Times New Roman" w:hAnsi="Arial" w:cs="Arial"/>
                <w:sz w:val="19"/>
                <w:szCs w:val="19"/>
              </w:rPr>
              <w:t>2 line</w:t>
            </w:r>
            <w:proofErr w:type="gramEnd"/>
            <w:r w:rsidRPr="00EB7431">
              <w:rPr>
                <w:rFonts w:ascii="Arial" w:eastAsia="Times New Roman" w:hAnsi="Arial" w:cs="Arial"/>
                <w:sz w:val="19"/>
                <w:szCs w:val="19"/>
              </w:rPr>
              <w:t xml:space="preserve"> items shall be FIRM Price in accordance with condition 47a, other than those stated below:</w:t>
            </w:r>
          </w:p>
          <w:p w14:paraId="60FC8223"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5219662F"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N/A</w:t>
            </w:r>
          </w:p>
        </w:tc>
      </w:tr>
    </w:tbl>
    <w:p w14:paraId="4C4EDD7F" w14:textId="77777777" w:rsidR="00EB7431" w:rsidRPr="00EB7431" w:rsidRDefault="00EB7431" w:rsidP="00EB7431">
      <w:pPr>
        <w:spacing w:after="200" w:line="276" w:lineRule="auto"/>
        <w:rPr>
          <w:rFonts w:ascii="Arial" w:eastAsia="Times New Roman" w:hAnsi="Arial" w:cs="Arial"/>
          <w:b/>
          <w:sz w:val="19"/>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B7431" w:rsidRPr="00EB7431" w14:paraId="3A9A23F4" w14:textId="77777777">
        <w:trPr>
          <w:cantSplit/>
          <w:trHeight w:val="454"/>
          <w:jc w:val="center"/>
        </w:trPr>
        <w:tc>
          <w:tcPr>
            <w:tcW w:w="9242" w:type="dxa"/>
            <w:tcBorders>
              <w:bottom w:val="single" w:sz="4" w:space="0" w:color="auto"/>
            </w:tcBorders>
            <w:shd w:val="clear" w:color="auto" w:fill="auto"/>
            <w:vAlign w:val="center"/>
          </w:tcPr>
          <w:p w14:paraId="0894414F" w14:textId="77777777" w:rsidR="00EB7431" w:rsidRPr="00EB7431" w:rsidRDefault="00EB7431" w:rsidP="00EB7431">
            <w:pPr>
              <w:widowControl w:val="0"/>
              <w:autoSpaceDN w:val="0"/>
              <w:spacing w:after="0" w:line="240" w:lineRule="auto"/>
              <w:rPr>
                <w:rFonts w:ascii="Arial" w:eastAsia="Times New Roman" w:hAnsi="Arial" w:cs="Arial"/>
                <w:sz w:val="19"/>
                <w:szCs w:val="19"/>
              </w:rPr>
            </w:pPr>
            <w:r w:rsidRPr="00EB7431">
              <w:rPr>
                <w:rFonts w:ascii="Arial" w:eastAsia="Times New Roman" w:hAnsi="Arial" w:cs="Arial"/>
                <w:b/>
                <w:sz w:val="19"/>
                <w:szCs w:val="19"/>
              </w:rPr>
              <w:t>Termination</w:t>
            </w:r>
          </w:p>
        </w:tc>
      </w:tr>
      <w:tr w:rsidR="00EB7431" w:rsidRPr="00EB7431" w14:paraId="2E9A2500" w14:textId="77777777">
        <w:trPr>
          <w:cantSplit/>
          <w:jc w:val="center"/>
        </w:trPr>
        <w:tc>
          <w:tcPr>
            <w:tcW w:w="9242" w:type="dxa"/>
            <w:tcBorders>
              <w:bottom w:val="single" w:sz="4" w:space="0" w:color="auto"/>
            </w:tcBorders>
            <w:shd w:val="clear" w:color="auto" w:fill="auto"/>
          </w:tcPr>
          <w:p w14:paraId="46622095"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r w:rsidRPr="00EB7431">
              <w:rPr>
                <w:rFonts w:ascii="Arial" w:eastAsia="Times New Roman" w:hAnsi="Arial" w:cs="Arial"/>
                <w:b/>
                <w:sz w:val="19"/>
                <w:szCs w:val="19"/>
              </w:rPr>
              <w:t>Condition 42 – Termination for Convenience:</w:t>
            </w:r>
          </w:p>
          <w:p w14:paraId="3D88BEE8" w14:textId="77777777" w:rsidR="00EB7431" w:rsidRPr="00EB7431" w:rsidRDefault="00EB7431" w:rsidP="00EB7431">
            <w:pPr>
              <w:widowControl w:val="0"/>
              <w:autoSpaceDN w:val="0"/>
              <w:spacing w:after="0" w:line="240" w:lineRule="auto"/>
              <w:rPr>
                <w:rFonts w:ascii="Arial" w:eastAsia="Times New Roman" w:hAnsi="Arial" w:cs="Arial"/>
                <w:sz w:val="19"/>
                <w:szCs w:val="19"/>
              </w:rPr>
            </w:pPr>
          </w:p>
          <w:p w14:paraId="4210AEC3"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The Notice period for terminating the Contract shall be twenty (20) days unless otherwise specified here:</w:t>
            </w:r>
          </w:p>
          <w:p w14:paraId="150D3892"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p>
          <w:p w14:paraId="374008B0" w14:textId="77777777" w:rsidR="00EB7431" w:rsidRPr="00EB7431" w:rsidRDefault="00EB7431" w:rsidP="00EB7431">
            <w:pPr>
              <w:widowControl w:val="0"/>
              <w:autoSpaceDN w:val="0"/>
              <w:spacing w:after="0" w:line="240" w:lineRule="auto"/>
              <w:ind w:left="709"/>
              <w:rPr>
                <w:rFonts w:ascii="Arial" w:eastAsia="Times New Roman" w:hAnsi="Arial" w:cs="Arial"/>
                <w:sz w:val="19"/>
                <w:szCs w:val="19"/>
              </w:rPr>
            </w:pPr>
            <w:r w:rsidRPr="00EB7431">
              <w:rPr>
                <w:rFonts w:ascii="Arial" w:eastAsia="Times New Roman" w:hAnsi="Arial" w:cs="Arial"/>
                <w:sz w:val="19"/>
                <w:szCs w:val="19"/>
              </w:rPr>
              <w:t>The Notice period for termination shall be 20 (twenty) Business Days</w:t>
            </w:r>
          </w:p>
        </w:tc>
      </w:tr>
      <w:tr w:rsidR="00EB7431" w:rsidRPr="00EB7431" w14:paraId="6269D534" w14:textId="77777777">
        <w:trPr>
          <w:cantSplit/>
          <w:jc w:val="center"/>
        </w:trPr>
        <w:tc>
          <w:tcPr>
            <w:tcW w:w="9242" w:type="dxa"/>
            <w:tcBorders>
              <w:top w:val="single" w:sz="4" w:space="0" w:color="auto"/>
              <w:left w:val="nil"/>
              <w:bottom w:val="single" w:sz="4" w:space="0" w:color="auto"/>
              <w:right w:val="nil"/>
            </w:tcBorders>
            <w:shd w:val="clear" w:color="auto" w:fill="auto"/>
          </w:tcPr>
          <w:p w14:paraId="6A8A3B67"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p>
          <w:p w14:paraId="5415C66B"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p>
        </w:tc>
      </w:tr>
      <w:tr w:rsidR="00EB7431" w:rsidRPr="00EB7431" w14:paraId="1B23676D" w14:textId="77777777">
        <w:trPr>
          <w:cantSplit/>
          <w:jc w:val="center"/>
        </w:trPr>
        <w:tc>
          <w:tcPr>
            <w:tcW w:w="9242" w:type="dxa"/>
            <w:tcBorders>
              <w:top w:val="single" w:sz="4" w:space="0" w:color="auto"/>
              <w:bottom w:val="single" w:sz="4" w:space="0" w:color="auto"/>
            </w:tcBorders>
            <w:shd w:val="clear" w:color="auto" w:fill="auto"/>
            <w:vAlign w:val="center"/>
          </w:tcPr>
          <w:p w14:paraId="11252008"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p>
          <w:p w14:paraId="584A9B36" w14:textId="77777777" w:rsidR="00EB7431" w:rsidRPr="00EB7431" w:rsidRDefault="00EB7431" w:rsidP="00EB7431">
            <w:pPr>
              <w:widowControl w:val="0"/>
              <w:autoSpaceDN w:val="0"/>
              <w:spacing w:after="0" w:line="240" w:lineRule="auto"/>
              <w:rPr>
                <w:rFonts w:ascii="Arial" w:eastAsia="Times New Roman" w:hAnsi="Arial" w:cs="Arial"/>
                <w:i/>
                <w:sz w:val="19"/>
                <w:szCs w:val="19"/>
              </w:rPr>
            </w:pPr>
            <w:r w:rsidRPr="00EB7431">
              <w:rPr>
                <w:rFonts w:ascii="Arial" w:eastAsia="Times New Roman" w:hAnsi="Arial" w:cs="Arial"/>
                <w:b/>
                <w:sz w:val="19"/>
                <w:szCs w:val="19"/>
              </w:rPr>
              <w:t xml:space="preserve">Other Addresses and Other Information </w:t>
            </w:r>
            <w:r w:rsidRPr="00EB7431">
              <w:rPr>
                <w:rFonts w:ascii="Arial" w:eastAsia="Times New Roman" w:hAnsi="Arial" w:cs="Arial"/>
                <w:i/>
                <w:sz w:val="19"/>
                <w:szCs w:val="19"/>
              </w:rPr>
              <w:t>(forms and publications addresses and official use information)</w:t>
            </w:r>
          </w:p>
          <w:p w14:paraId="41314B52" w14:textId="77777777" w:rsidR="00EB7431" w:rsidRPr="00EB7431" w:rsidRDefault="00EB7431" w:rsidP="00EB7431">
            <w:pPr>
              <w:widowControl w:val="0"/>
              <w:autoSpaceDN w:val="0"/>
              <w:spacing w:after="0" w:line="240" w:lineRule="auto"/>
              <w:rPr>
                <w:rFonts w:ascii="Arial" w:eastAsia="Times New Roman" w:hAnsi="Arial" w:cs="Arial"/>
                <w:b/>
                <w:sz w:val="19"/>
                <w:szCs w:val="19"/>
              </w:rPr>
            </w:pPr>
          </w:p>
        </w:tc>
      </w:tr>
      <w:tr w:rsidR="00EB7431" w:rsidRPr="00EB7431" w14:paraId="1127534A" w14:textId="77777777">
        <w:trPr>
          <w:cantSplit/>
          <w:jc w:val="center"/>
        </w:trPr>
        <w:tc>
          <w:tcPr>
            <w:tcW w:w="9242" w:type="dxa"/>
            <w:tcBorders>
              <w:top w:val="single" w:sz="4" w:space="0" w:color="auto"/>
            </w:tcBorders>
            <w:shd w:val="clear" w:color="auto" w:fill="auto"/>
          </w:tcPr>
          <w:p w14:paraId="384383E2" w14:textId="77777777" w:rsidR="00EB7431" w:rsidRPr="00EB7431" w:rsidRDefault="00EB7431" w:rsidP="00EB7431">
            <w:pPr>
              <w:widowControl w:val="0"/>
              <w:autoSpaceDN w:val="0"/>
              <w:spacing w:after="0" w:line="240" w:lineRule="auto"/>
              <w:ind w:left="709"/>
              <w:rPr>
                <w:rFonts w:ascii="Arial" w:eastAsia="Times New Roman" w:hAnsi="Arial" w:cs="Arial"/>
                <w:b/>
                <w:sz w:val="19"/>
                <w:szCs w:val="19"/>
              </w:rPr>
            </w:pPr>
            <w:r w:rsidRPr="00EB7431">
              <w:rPr>
                <w:rFonts w:ascii="Arial" w:eastAsia="Times New Roman" w:hAnsi="Arial" w:cs="Arial"/>
                <w:sz w:val="19"/>
                <w:szCs w:val="19"/>
              </w:rPr>
              <w:t>See Annex A to Schedule 3 (DEFFORM 111)</w:t>
            </w:r>
          </w:p>
        </w:tc>
      </w:tr>
    </w:tbl>
    <w:p w14:paraId="1E880ABF" w14:textId="77777777" w:rsidR="00C106A1" w:rsidRPr="0047644B" w:rsidRDefault="00C106A1">
      <w:pPr>
        <w:pStyle w:val="Header"/>
        <w:ind w:left="-426"/>
        <w:rPr>
          <w:rFonts w:ascii="Arial" w:hAnsi="Arial" w:cs="Arial"/>
          <w:b/>
          <w:bCs/>
          <w:sz w:val="20"/>
          <w:szCs w:val="20"/>
        </w:rPr>
      </w:pPr>
    </w:p>
    <w:p w14:paraId="51506F5B" w14:textId="77777777" w:rsidR="007B28D0" w:rsidRPr="007E776B" w:rsidRDefault="00EB7431">
      <w:pPr>
        <w:jc w:val="right"/>
        <w:rPr>
          <w:rFonts w:ascii="Arial" w:hAnsi="Arial" w:cs="Arial"/>
          <w:b/>
          <w:sz w:val="20"/>
          <w:szCs w:val="20"/>
        </w:rPr>
      </w:pPr>
      <w:r>
        <w:br w:type="page"/>
      </w:r>
      <w:r w:rsidR="007B28D0" w:rsidRPr="007E776B">
        <w:rPr>
          <w:rFonts w:ascii="Arial" w:hAnsi="Arial" w:cs="Arial"/>
          <w:b/>
          <w:sz w:val="20"/>
          <w:szCs w:val="20"/>
        </w:rPr>
        <w:lastRenderedPageBreak/>
        <w:t xml:space="preserve">Schedule 3 Annex A to Contract 708920451 </w:t>
      </w:r>
    </w:p>
    <w:p w14:paraId="702A9B60" w14:textId="12D84715" w:rsidR="007B28D0" w:rsidRPr="007E776B" w:rsidRDefault="007B28D0" w:rsidP="007B28D0">
      <w:pPr>
        <w:jc w:val="center"/>
        <w:rPr>
          <w:rFonts w:ascii="Arial" w:hAnsi="Arial" w:cs="Arial"/>
          <w:b/>
          <w:sz w:val="20"/>
          <w:szCs w:val="20"/>
        </w:rPr>
      </w:pPr>
      <w:r w:rsidRPr="007E776B">
        <w:rPr>
          <w:rFonts w:ascii="Arial" w:hAnsi="Arial" w:cs="Arial"/>
          <w:b/>
          <w:sz w:val="20"/>
          <w:szCs w:val="20"/>
        </w:rPr>
        <w:t>Addresses and Other Information</w:t>
      </w:r>
    </w:p>
    <w:p w14:paraId="2D97A6B1" w14:textId="77777777" w:rsidR="007B28D0" w:rsidRPr="007E776B" w:rsidRDefault="007B28D0">
      <w:pPr>
        <w:rPr>
          <w:rFonts w:ascii="Arial" w:hAnsi="Arial" w:cs="Arial"/>
          <w:b/>
          <w:sz w:val="20"/>
          <w:szCs w:val="20"/>
        </w:rPr>
      </w:pPr>
      <w:r w:rsidRPr="007E776B">
        <w:rPr>
          <w:rFonts w:ascii="Arial" w:hAnsi="Arial" w:cs="Arial"/>
          <w:b/>
          <w:sz w:val="20"/>
          <w:szCs w:val="20"/>
        </w:rPr>
        <w:t>1. Commercial Officer</w:t>
      </w:r>
    </w:p>
    <w:p w14:paraId="2DE28EAC" w14:textId="6A07F136" w:rsidR="007B28D0" w:rsidRPr="007E776B" w:rsidRDefault="007B28D0">
      <w:pPr>
        <w:rPr>
          <w:rFonts w:ascii="Arial" w:hAnsi="Arial" w:cs="Arial"/>
          <w:sz w:val="20"/>
          <w:szCs w:val="20"/>
        </w:rPr>
      </w:pPr>
      <w:r w:rsidRPr="007E776B">
        <w:rPr>
          <w:rFonts w:ascii="Arial" w:hAnsi="Arial" w:cs="Arial"/>
          <w:sz w:val="20"/>
          <w:szCs w:val="20"/>
        </w:rPr>
        <w:t xml:space="preserve">Name: </w:t>
      </w:r>
      <w:r w:rsidR="00C97260">
        <w:rPr>
          <w:rStyle w:val="normaltextrun"/>
          <w:rFonts w:ascii="Arial" w:hAnsi="Arial" w:cs="Arial"/>
          <w:b/>
          <w:bCs/>
          <w:color w:val="000000"/>
          <w:sz w:val="20"/>
          <w:szCs w:val="20"/>
          <w:shd w:val="clear" w:color="auto" w:fill="FFFFFF"/>
        </w:rPr>
        <w:t>[Redacted]</w:t>
      </w:r>
      <w:r w:rsidR="00C97260">
        <w:rPr>
          <w:rStyle w:val="normaltextrun"/>
          <w:rFonts w:ascii="Arial" w:hAnsi="Arial" w:cs="Arial"/>
          <w:color w:val="000000"/>
          <w:sz w:val="20"/>
          <w:szCs w:val="20"/>
          <w:shd w:val="clear" w:color="auto" w:fill="FFFFFF"/>
        </w:rPr>
        <w:t> </w:t>
      </w:r>
    </w:p>
    <w:p w14:paraId="67882311" w14:textId="50900A10" w:rsidR="007B28D0" w:rsidRPr="007E776B" w:rsidRDefault="007B28D0">
      <w:pPr>
        <w:rPr>
          <w:rFonts w:ascii="Arial" w:hAnsi="Arial" w:cs="Arial"/>
          <w:sz w:val="20"/>
          <w:szCs w:val="20"/>
        </w:rPr>
      </w:pPr>
      <w:r w:rsidRPr="007E776B">
        <w:rPr>
          <w:rFonts w:ascii="Arial" w:hAnsi="Arial" w:cs="Arial"/>
          <w:sz w:val="20"/>
          <w:szCs w:val="20"/>
        </w:rPr>
        <w:t xml:space="preserve">Address: </w:t>
      </w:r>
      <w:r w:rsidR="00C97260" w:rsidRPr="00C97260">
        <w:rPr>
          <w:rFonts w:ascii="Arial" w:hAnsi="Arial" w:cs="Arial"/>
          <w:b/>
          <w:bCs/>
          <w:sz w:val="20"/>
          <w:szCs w:val="20"/>
        </w:rPr>
        <w:t>[Redacted]</w:t>
      </w:r>
      <w:r w:rsidR="00C97260" w:rsidRPr="00C97260">
        <w:rPr>
          <w:rFonts w:ascii="Arial" w:hAnsi="Arial" w:cs="Arial"/>
          <w:sz w:val="20"/>
          <w:szCs w:val="20"/>
        </w:rPr>
        <w:t> </w:t>
      </w:r>
    </w:p>
    <w:p w14:paraId="221F2D25" w14:textId="787BB1F3" w:rsidR="007B28D0" w:rsidRPr="007E776B" w:rsidRDefault="007B28D0">
      <w:pPr>
        <w:rPr>
          <w:rFonts w:ascii="Arial" w:hAnsi="Arial" w:cs="Arial"/>
          <w:sz w:val="20"/>
          <w:szCs w:val="20"/>
        </w:rPr>
      </w:pPr>
      <w:r w:rsidRPr="007E776B">
        <w:rPr>
          <w:rFonts w:ascii="Arial" w:hAnsi="Arial" w:cs="Arial"/>
          <w:sz w:val="20"/>
          <w:szCs w:val="20"/>
        </w:rPr>
        <w:t>Email</w:t>
      </w:r>
      <w:proofErr w:type="gramStart"/>
      <w:r w:rsidRPr="007E776B">
        <w:rPr>
          <w:rFonts w:ascii="Arial" w:hAnsi="Arial" w:cs="Arial"/>
          <w:sz w:val="20"/>
          <w:szCs w:val="20"/>
        </w:rPr>
        <w:t xml:space="preserve">:  </w:t>
      </w:r>
      <w:r w:rsidR="00C97260" w:rsidRPr="00C97260">
        <w:rPr>
          <w:rFonts w:ascii="Arial" w:hAnsi="Arial" w:cs="Arial"/>
          <w:b/>
          <w:bCs/>
          <w:sz w:val="20"/>
          <w:szCs w:val="20"/>
        </w:rPr>
        <w:t>[</w:t>
      </w:r>
      <w:proofErr w:type="gramEnd"/>
      <w:r w:rsidR="00C97260" w:rsidRPr="00C97260">
        <w:rPr>
          <w:rFonts w:ascii="Arial" w:hAnsi="Arial" w:cs="Arial"/>
          <w:b/>
          <w:bCs/>
          <w:sz w:val="20"/>
          <w:szCs w:val="20"/>
        </w:rPr>
        <w:t>Redacted]</w:t>
      </w:r>
      <w:r w:rsidR="00C97260" w:rsidRPr="00C97260">
        <w:rPr>
          <w:rFonts w:ascii="Arial" w:hAnsi="Arial" w:cs="Arial"/>
          <w:sz w:val="20"/>
          <w:szCs w:val="20"/>
        </w:rPr>
        <w:t> </w:t>
      </w:r>
    </w:p>
    <w:p w14:paraId="21139F1D" w14:textId="77777777" w:rsidR="007B28D0" w:rsidRPr="007E776B" w:rsidRDefault="007B28D0">
      <w:pPr>
        <w:rPr>
          <w:rFonts w:ascii="Arial" w:hAnsi="Arial" w:cs="Arial"/>
          <w:sz w:val="20"/>
          <w:szCs w:val="20"/>
        </w:rPr>
      </w:pPr>
      <w:r w:rsidRPr="007E776B">
        <w:rPr>
          <w:rFonts w:ascii="Arial" w:hAnsi="Arial" w:cs="Arial"/>
          <w:b/>
          <w:sz w:val="20"/>
          <w:szCs w:val="20"/>
        </w:rPr>
        <w:t>2. Project Manager, Equipment Support Manager or PT Leader</w:t>
      </w:r>
      <w:r w:rsidRPr="007E776B">
        <w:rPr>
          <w:rFonts w:ascii="Arial" w:hAnsi="Arial" w:cs="Arial"/>
          <w:sz w:val="20"/>
          <w:szCs w:val="20"/>
        </w:rPr>
        <w:t xml:space="preserve"> (from whom technical information is available)</w:t>
      </w:r>
    </w:p>
    <w:p w14:paraId="08CBD7A2" w14:textId="0C9B731D" w:rsidR="007B28D0" w:rsidRPr="007E776B" w:rsidRDefault="007B28D0">
      <w:pPr>
        <w:rPr>
          <w:rFonts w:ascii="Arial" w:hAnsi="Arial" w:cs="Arial"/>
          <w:sz w:val="20"/>
          <w:szCs w:val="20"/>
        </w:rPr>
      </w:pPr>
      <w:r w:rsidRPr="007E776B">
        <w:rPr>
          <w:rFonts w:ascii="Arial" w:hAnsi="Arial" w:cs="Arial"/>
          <w:sz w:val="20"/>
          <w:szCs w:val="20"/>
        </w:rPr>
        <w:t>Name</w:t>
      </w:r>
      <w:proofErr w:type="gramStart"/>
      <w:r w:rsidRPr="007E776B">
        <w:rPr>
          <w:rFonts w:ascii="Arial" w:hAnsi="Arial" w:cs="Arial"/>
          <w:sz w:val="20"/>
          <w:szCs w:val="20"/>
        </w:rPr>
        <w:t xml:space="preserve">:  </w:t>
      </w:r>
      <w:r w:rsidR="00C97260" w:rsidRPr="00C97260">
        <w:rPr>
          <w:rFonts w:ascii="Arial" w:hAnsi="Arial" w:cs="Arial"/>
          <w:b/>
          <w:bCs/>
          <w:sz w:val="20"/>
          <w:szCs w:val="20"/>
        </w:rPr>
        <w:t>[</w:t>
      </w:r>
      <w:proofErr w:type="gramEnd"/>
      <w:r w:rsidR="00C97260" w:rsidRPr="00C97260">
        <w:rPr>
          <w:rFonts w:ascii="Arial" w:hAnsi="Arial" w:cs="Arial"/>
          <w:b/>
          <w:bCs/>
          <w:sz w:val="20"/>
          <w:szCs w:val="20"/>
        </w:rPr>
        <w:t>Redacted]</w:t>
      </w:r>
      <w:r w:rsidR="00C97260" w:rsidRPr="00C97260">
        <w:rPr>
          <w:rFonts w:ascii="Arial" w:hAnsi="Arial" w:cs="Arial"/>
          <w:sz w:val="20"/>
          <w:szCs w:val="20"/>
        </w:rPr>
        <w:t> </w:t>
      </w:r>
    </w:p>
    <w:p w14:paraId="0F1C08E4" w14:textId="02D93D56" w:rsidR="007B28D0" w:rsidRPr="007E776B" w:rsidRDefault="007B28D0">
      <w:pPr>
        <w:rPr>
          <w:rFonts w:ascii="Arial" w:hAnsi="Arial" w:cs="Arial"/>
          <w:sz w:val="20"/>
          <w:szCs w:val="20"/>
        </w:rPr>
      </w:pPr>
      <w:r w:rsidRPr="007E776B">
        <w:rPr>
          <w:rFonts w:ascii="Arial" w:hAnsi="Arial" w:cs="Arial"/>
          <w:sz w:val="20"/>
          <w:szCs w:val="20"/>
        </w:rPr>
        <w:t xml:space="preserve">Address </w:t>
      </w:r>
      <w:r w:rsidR="00C97260" w:rsidRPr="00C97260">
        <w:rPr>
          <w:rFonts w:ascii="Arial" w:hAnsi="Arial" w:cs="Arial"/>
          <w:b/>
          <w:bCs/>
          <w:sz w:val="20"/>
          <w:szCs w:val="20"/>
        </w:rPr>
        <w:t>[Redacted]</w:t>
      </w:r>
      <w:r w:rsidR="00C97260" w:rsidRPr="00C97260">
        <w:rPr>
          <w:rFonts w:ascii="Arial" w:hAnsi="Arial" w:cs="Arial"/>
          <w:sz w:val="20"/>
          <w:szCs w:val="20"/>
        </w:rPr>
        <w:t> </w:t>
      </w:r>
    </w:p>
    <w:p w14:paraId="7AA3A5F9" w14:textId="74A82683" w:rsidR="007B28D0" w:rsidRPr="007E776B" w:rsidRDefault="007B28D0">
      <w:pPr>
        <w:rPr>
          <w:rFonts w:ascii="Arial" w:hAnsi="Arial" w:cs="Arial"/>
          <w:sz w:val="20"/>
          <w:szCs w:val="20"/>
        </w:rPr>
      </w:pPr>
      <w:r w:rsidRPr="007E776B">
        <w:rPr>
          <w:rFonts w:ascii="Arial" w:hAnsi="Arial" w:cs="Arial"/>
          <w:sz w:val="20"/>
          <w:szCs w:val="20"/>
        </w:rPr>
        <w:t>Email</w:t>
      </w:r>
      <w:proofErr w:type="gramStart"/>
      <w:r w:rsidRPr="007E776B">
        <w:rPr>
          <w:rFonts w:ascii="Arial" w:hAnsi="Arial" w:cs="Arial"/>
          <w:sz w:val="20"/>
          <w:szCs w:val="20"/>
        </w:rPr>
        <w:t xml:space="preserve">:  </w:t>
      </w:r>
      <w:r w:rsidR="00C97260" w:rsidRPr="00C97260">
        <w:rPr>
          <w:rFonts w:ascii="Arial" w:hAnsi="Arial" w:cs="Arial"/>
          <w:b/>
          <w:bCs/>
          <w:sz w:val="20"/>
          <w:szCs w:val="20"/>
        </w:rPr>
        <w:t>[</w:t>
      </w:r>
      <w:proofErr w:type="gramEnd"/>
      <w:r w:rsidR="00C97260" w:rsidRPr="00C97260">
        <w:rPr>
          <w:rFonts w:ascii="Arial" w:hAnsi="Arial" w:cs="Arial"/>
          <w:b/>
          <w:bCs/>
          <w:sz w:val="20"/>
          <w:szCs w:val="20"/>
        </w:rPr>
        <w:t>Redacted]</w:t>
      </w:r>
      <w:r w:rsidR="00C97260" w:rsidRPr="00C97260">
        <w:rPr>
          <w:rFonts w:ascii="Arial" w:hAnsi="Arial" w:cs="Arial"/>
          <w:sz w:val="20"/>
          <w:szCs w:val="20"/>
        </w:rPr>
        <w:t> </w:t>
      </w:r>
      <w:r w:rsidRPr="007E776B">
        <w:rPr>
          <w:rFonts w:ascii="Arial" w:hAnsi="Arial" w:cs="Arial"/>
          <w:sz w:val="20"/>
          <w:szCs w:val="20"/>
        </w:rPr>
        <w:tab/>
      </w:r>
      <w:r w:rsidRPr="007E776B">
        <w:rPr>
          <w:rFonts w:ascii="Arial" w:hAnsi="Arial" w:cs="Arial"/>
          <w:sz w:val="20"/>
          <w:szCs w:val="20"/>
        </w:rPr>
        <w:tab/>
      </w:r>
      <w:r w:rsidRPr="007E776B">
        <w:rPr>
          <w:rFonts w:ascii="Wingdings" w:eastAsia="Wingdings" w:hAnsi="Wingdings" w:cs="Wingdings"/>
          <w:sz w:val="20"/>
          <w:szCs w:val="20"/>
        </w:rPr>
        <w:t>(</w:t>
      </w:r>
      <w:r w:rsidRPr="007E776B">
        <w:rPr>
          <w:rFonts w:ascii="Arial" w:hAnsi="Arial" w:cs="Arial"/>
          <w:sz w:val="20"/>
          <w:szCs w:val="20"/>
        </w:rPr>
        <w:t xml:space="preserve">      </w:t>
      </w:r>
      <w:r w:rsidR="00C97260" w:rsidRPr="00C97260">
        <w:rPr>
          <w:rFonts w:ascii="Arial" w:hAnsi="Arial" w:cs="Arial"/>
          <w:b/>
          <w:bCs/>
          <w:sz w:val="20"/>
          <w:szCs w:val="20"/>
        </w:rPr>
        <w:t>[Redacted]</w:t>
      </w:r>
      <w:r w:rsidR="00C97260" w:rsidRPr="00C97260">
        <w:rPr>
          <w:rFonts w:ascii="Arial" w:hAnsi="Arial" w:cs="Arial"/>
          <w:sz w:val="20"/>
          <w:szCs w:val="20"/>
        </w:rPr>
        <w:t> </w:t>
      </w:r>
    </w:p>
    <w:p w14:paraId="2B0ADD2D" w14:textId="6BD3449D" w:rsidR="007B28D0" w:rsidRPr="007B28D0" w:rsidRDefault="007B28D0">
      <w:pPr>
        <w:rPr>
          <w:rFonts w:ascii="Arial" w:hAnsi="Arial" w:cs="Arial"/>
          <w:b/>
          <w:sz w:val="20"/>
          <w:szCs w:val="20"/>
        </w:rPr>
      </w:pPr>
      <w:r w:rsidRPr="007E776B">
        <w:rPr>
          <w:rFonts w:ascii="Arial" w:hAnsi="Arial" w:cs="Arial"/>
          <w:b/>
          <w:sz w:val="20"/>
          <w:szCs w:val="20"/>
        </w:rPr>
        <w:t>3. Intentionally Blank</w:t>
      </w:r>
    </w:p>
    <w:p w14:paraId="5AD3C11E" w14:textId="77777777" w:rsidR="007B28D0" w:rsidRPr="007E776B" w:rsidRDefault="007B28D0">
      <w:pPr>
        <w:rPr>
          <w:rFonts w:ascii="Arial" w:hAnsi="Arial" w:cs="Arial"/>
          <w:sz w:val="20"/>
          <w:szCs w:val="20"/>
        </w:rPr>
      </w:pPr>
      <w:r w:rsidRPr="007E776B">
        <w:rPr>
          <w:rFonts w:ascii="Arial" w:hAnsi="Arial" w:cs="Arial"/>
          <w:b/>
          <w:sz w:val="20"/>
          <w:szCs w:val="20"/>
        </w:rPr>
        <w:t>4. (a) Supply / Support Management Branch or Order Manager:</w:t>
      </w:r>
    </w:p>
    <w:p w14:paraId="08A47777" w14:textId="762EC599" w:rsidR="007B28D0" w:rsidRPr="007E776B" w:rsidRDefault="007B28D0">
      <w:pPr>
        <w:rPr>
          <w:rFonts w:ascii="Arial" w:hAnsi="Arial" w:cs="Arial"/>
          <w:sz w:val="20"/>
          <w:szCs w:val="20"/>
        </w:rPr>
      </w:pPr>
      <w:r w:rsidRPr="007E776B">
        <w:rPr>
          <w:rFonts w:ascii="Arial" w:hAnsi="Arial" w:cs="Arial"/>
          <w:b/>
          <w:sz w:val="20"/>
          <w:szCs w:val="20"/>
        </w:rPr>
        <w:t xml:space="preserve">Branch/Name: </w:t>
      </w:r>
      <w:r w:rsidR="00C97260" w:rsidRPr="00C97260">
        <w:rPr>
          <w:rFonts w:ascii="Arial" w:hAnsi="Arial" w:cs="Arial"/>
          <w:b/>
          <w:bCs/>
          <w:sz w:val="20"/>
          <w:szCs w:val="20"/>
        </w:rPr>
        <w:t>[Redacted]</w:t>
      </w:r>
      <w:r w:rsidR="00C97260" w:rsidRPr="00C97260">
        <w:rPr>
          <w:rFonts w:ascii="Arial" w:hAnsi="Arial" w:cs="Arial"/>
          <w:sz w:val="20"/>
          <w:szCs w:val="20"/>
        </w:rPr>
        <w:t> </w:t>
      </w:r>
    </w:p>
    <w:p w14:paraId="2887C25C" w14:textId="77777777" w:rsidR="007B28D0" w:rsidRPr="007E776B" w:rsidRDefault="007B28D0">
      <w:pPr>
        <w:rPr>
          <w:rFonts w:ascii="Arial" w:hAnsi="Arial" w:cs="Arial"/>
          <w:sz w:val="20"/>
          <w:szCs w:val="20"/>
        </w:rPr>
      </w:pPr>
      <w:proofErr w:type="gramStart"/>
      <w:r w:rsidRPr="007E776B">
        <w:rPr>
          <w:rFonts w:ascii="Wingdings" w:eastAsia="Wingdings" w:hAnsi="Wingdings" w:cs="Wingdings"/>
          <w:sz w:val="20"/>
          <w:szCs w:val="20"/>
        </w:rPr>
        <w:t>(</w:t>
      </w:r>
      <w:r w:rsidRPr="007E776B">
        <w:rPr>
          <w:rFonts w:ascii="Arial" w:hAnsi="Arial" w:cs="Arial"/>
          <w:b/>
          <w:sz w:val="20"/>
          <w:szCs w:val="20"/>
        </w:rPr>
        <w:t xml:space="preserve">  </w:t>
      </w:r>
      <w:r w:rsidRPr="007E776B">
        <w:rPr>
          <w:rFonts w:ascii="Arial" w:hAnsi="Arial" w:cs="Arial"/>
          <w:sz w:val="20"/>
          <w:szCs w:val="20"/>
        </w:rPr>
        <w:t>[</w:t>
      </w:r>
      <w:proofErr w:type="gramEnd"/>
      <w:r w:rsidRPr="007E776B">
        <w:rPr>
          <w:rFonts w:ascii="Arial" w:hAnsi="Arial" w:cs="Arial"/>
          <w:sz w:val="20"/>
          <w:szCs w:val="20"/>
        </w:rPr>
        <w:t>@DF111 - Supply / Support Management Branch or Order Manager: Branch/Name@]</w:t>
      </w:r>
    </w:p>
    <w:p w14:paraId="300164F5" w14:textId="61A48C5C" w:rsidR="007B28D0" w:rsidRPr="007B28D0" w:rsidRDefault="007B28D0">
      <w:pPr>
        <w:rPr>
          <w:rFonts w:ascii="Arial" w:hAnsi="Arial" w:cs="Arial"/>
          <w:sz w:val="20"/>
          <w:szCs w:val="20"/>
        </w:rPr>
      </w:pPr>
      <w:r w:rsidRPr="007E776B">
        <w:rPr>
          <w:rFonts w:ascii="Arial" w:hAnsi="Arial" w:cs="Arial"/>
          <w:b/>
          <w:sz w:val="20"/>
          <w:szCs w:val="20"/>
        </w:rPr>
        <w:t xml:space="preserve">(b) U.I.N.   </w:t>
      </w:r>
      <w:r w:rsidR="00C97260" w:rsidRPr="00C97260">
        <w:rPr>
          <w:rFonts w:ascii="Arial" w:hAnsi="Arial" w:cs="Arial"/>
          <w:b/>
          <w:bCs/>
          <w:sz w:val="20"/>
          <w:szCs w:val="20"/>
        </w:rPr>
        <w:t>[Redacted]</w:t>
      </w:r>
      <w:r w:rsidR="00C97260" w:rsidRPr="00C97260">
        <w:rPr>
          <w:rFonts w:ascii="Arial" w:hAnsi="Arial" w:cs="Arial"/>
          <w:sz w:val="20"/>
          <w:szCs w:val="20"/>
        </w:rPr>
        <w:t> </w:t>
      </w:r>
    </w:p>
    <w:p w14:paraId="28BCA3B3" w14:textId="40524DFA" w:rsidR="007B28D0" w:rsidRPr="007B28D0" w:rsidRDefault="007B28D0">
      <w:pPr>
        <w:rPr>
          <w:rFonts w:ascii="Arial" w:hAnsi="Arial" w:cs="Arial"/>
          <w:sz w:val="20"/>
          <w:szCs w:val="20"/>
        </w:rPr>
      </w:pPr>
      <w:r w:rsidRPr="007E776B">
        <w:rPr>
          <w:rFonts w:ascii="Arial" w:hAnsi="Arial" w:cs="Arial"/>
          <w:b/>
          <w:sz w:val="20"/>
          <w:szCs w:val="20"/>
        </w:rPr>
        <w:t>5. Drawings/Specifications are available from</w:t>
      </w:r>
      <w:r w:rsidRPr="007E776B">
        <w:rPr>
          <w:rFonts w:ascii="Arial" w:hAnsi="Arial" w:cs="Arial"/>
          <w:sz w:val="20"/>
          <w:szCs w:val="20"/>
        </w:rPr>
        <w:t xml:space="preserve"> Project Manager, see item 2. </w:t>
      </w:r>
    </w:p>
    <w:p w14:paraId="34F80258" w14:textId="5D7ED042" w:rsidR="007B28D0" w:rsidRDefault="007B28D0">
      <w:pPr>
        <w:numPr>
          <w:ilvl w:val="0"/>
          <w:numId w:val="34"/>
        </w:numPr>
        <w:spacing w:after="0" w:line="240" w:lineRule="auto"/>
        <w:rPr>
          <w:rFonts w:ascii="Arial" w:hAnsi="Arial" w:cs="Arial"/>
          <w:b/>
          <w:sz w:val="20"/>
          <w:szCs w:val="20"/>
        </w:rPr>
      </w:pPr>
      <w:bookmarkStart w:id="8" w:name="_Hlk190943405"/>
      <w:r w:rsidRPr="007E776B">
        <w:rPr>
          <w:rFonts w:ascii="Arial" w:hAnsi="Arial" w:cs="Arial"/>
          <w:b/>
          <w:sz w:val="20"/>
          <w:szCs w:val="20"/>
        </w:rPr>
        <w:t>Intentionally Blank</w:t>
      </w:r>
      <w:bookmarkEnd w:id="8"/>
    </w:p>
    <w:p w14:paraId="0A3F40DE" w14:textId="77777777" w:rsidR="007B28D0" w:rsidRPr="007B28D0" w:rsidRDefault="007B28D0" w:rsidP="007B28D0">
      <w:pPr>
        <w:spacing w:after="0" w:line="240" w:lineRule="auto"/>
        <w:ind w:left="360"/>
        <w:rPr>
          <w:rFonts w:ascii="Arial" w:hAnsi="Arial" w:cs="Arial"/>
          <w:b/>
          <w:sz w:val="20"/>
          <w:szCs w:val="20"/>
        </w:rPr>
      </w:pPr>
    </w:p>
    <w:p w14:paraId="297EC502" w14:textId="286246EF" w:rsidR="007B28D0" w:rsidRPr="007E776B" w:rsidRDefault="007B28D0" w:rsidP="007B28D0">
      <w:pPr>
        <w:numPr>
          <w:ilvl w:val="0"/>
          <w:numId w:val="34"/>
        </w:numPr>
        <w:spacing w:after="0" w:line="240" w:lineRule="auto"/>
        <w:rPr>
          <w:rFonts w:ascii="Arial" w:hAnsi="Arial" w:cs="Arial"/>
          <w:b/>
          <w:sz w:val="20"/>
          <w:szCs w:val="20"/>
        </w:rPr>
      </w:pPr>
      <w:r w:rsidRPr="007E776B">
        <w:rPr>
          <w:rFonts w:ascii="Arial" w:hAnsi="Arial" w:cs="Arial"/>
          <w:b/>
          <w:sz w:val="20"/>
          <w:szCs w:val="20"/>
        </w:rPr>
        <w:t xml:space="preserve">Quality Assurance Representative: </w:t>
      </w:r>
      <w:r w:rsidR="00C97260" w:rsidRPr="00C97260">
        <w:rPr>
          <w:rFonts w:ascii="Arial" w:hAnsi="Arial" w:cs="Arial"/>
          <w:b/>
          <w:bCs/>
          <w:sz w:val="20"/>
          <w:szCs w:val="20"/>
        </w:rPr>
        <w:t>[Redacted]</w:t>
      </w:r>
      <w:r w:rsidR="00C97260" w:rsidRPr="00C97260">
        <w:rPr>
          <w:rFonts w:ascii="Arial" w:hAnsi="Arial" w:cs="Arial"/>
          <w:sz w:val="20"/>
          <w:szCs w:val="20"/>
        </w:rPr>
        <w:t> </w:t>
      </w:r>
    </w:p>
    <w:p w14:paraId="07C3BBA8" w14:textId="534F2A26" w:rsidR="007B28D0" w:rsidRPr="007E776B" w:rsidRDefault="007B28D0">
      <w:pPr>
        <w:rPr>
          <w:rFonts w:ascii="Arial" w:hAnsi="Arial" w:cs="Arial"/>
          <w:sz w:val="20"/>
          <w:szCs w:val="20"/>
        </w:rPr>
      </w:pPr>
      <w:r w:rsidRPr="007E776B">
        <w:rPr>
          <w:rFonts w:ascii="Arial" w:hAnsi="Arial" w:cs="Arial"/>
          <w:sz w:val="20"/>
          <w:szCs w:val="20"/>
        </w:rPr>
        <w:t xml:space="preserve">Commercial staff are reminded that all Quality Assurance requirements should be listed under the General Contract Conditions. </w:t>
      </w:r>
    </w:p>
    <w:p w14:paraId="350AC978" w14:textId="51FB4797" w:rsidR="007B28D0" w:rsidRDefault="007B28D0">
      <w:pPr>
        <w:numPr>
          <w:ilvl w:val="0"/>
          <w:numId w:val="34"/>
        </w:numPr>
        <w:spacing w:after="0" w:line="240" w:lineRule="auto"/>
        <w:ind w:left="0" w:firstLine="0"/>
        <w:rPr>
          <w:rFonts w:ascii="Arial" w:hAnsi="Arial" w:cs="Arial"/>
          <w:sz w:val="20"/>
          <w:szCs w:val="20"/>
        </w:rPr>
      </w:pPr>
      <w:r w:rsidRPr="007E776B">
        <w:rPr>
          <w:rFonts w:ascii="Arial" w:hAnsi="Arial" w:cs="Arial"/>
          <w:b/>
          <w:sz w:val="20"/>
          <w:szCs w:val="20"/>
        </w:rPr>
        <w:t>AQAPS</w:t>
      </w:r>
      <w:r w:rsidRPr="007E776B">
        <w:rPr>
          <w:rFonts w:ascii="Arial" w:hAnsi="Arial" w:cs="Arial"/>
          <w:sz w:val="20"/>
          <w:szCs w:val="20"/>
        </w:rPr>
        <w:t xml:space="preserve"> and </w:t>
      </w:r>
      <w:r w:rsidRPr="007E776B">
        <w:rPr>
          <w:rFonts w:ascii="Arial" w:hAnsi="Arial" w:cs="Arial"/>
          <w:b/>
          <w:sz w:val="20"/>
          <w:szCs w:val="20"/>
        </w:rPr>
        <w:t>DEF STANs</w:t>
      </w:r>
      <w:r w:rsidRPr="007E776B">
        <w:rPr>
          <w:rFonts w:ascii="Arial" w:hAnsi="Arial" w:cs="Arial"/>
          <w:sz w:val="20"/>
          <w:szCs w:val="20"/>
        </w:rPr>
        <w:t xml:space="preserve"> are available from UK Defence Standardization, for access to the documents and details of the helpdesk visit </w:t>
      </w:r>
      <w:hyperlink r:id="rId18" w:tooltip="http://dstan.uwh.diif.r.mil.uk/" w:history="1">
        <w:r w:rsidRPr="007E776B">
          <w:rPr>
            <w:rFonts w:ascii="Arial" w:hAnsi="Arial" w:cs="Arial"/>
            <w:color w:val="0000FF"/>
            <w:sz w:val="20"/>
            <w:szCs w:val="20"/>
            <w:u w:val="single"/>
          </w:rPr>
          <w:t>http://dstan.uwh.diif.r.mil.uk</w:t>
        </w:r>
      </w:hyperlink>
      <w:hyperlink r:id="rId19" w:tooltip="http://www.dstan.dii.r.mil.uk/" w:history="1">
        <w:r w:rsidRPr="007E776B">
          <w:rPr>
            <w:rFonts w:ascii="Arial" w:hAnsi="Arial" w:cs="Arial"/>
            <w:color w:val="0000FF"/>
            <w:sz w:val="20"/>
            <w:szCs w:val="20"/>
            <w:u w:val="single"/>
          </w:rPr>
          <w:t>/ </w:t>
        </w:r>
      </w:hyperlink>
      <w:r w:rsidRPr="007E776B">
        <w:rPr>
          <w:rFonts w:ascii="Arial" w:hAnsi="Arial" w:cs="Arial"/>
          <w:sz w:val="20"/>
          <w:szCs w:val="20"/>
        </w:rPr>
        <w:t xml:space="preserve"> [intranet] or </w:t>
      </w:r>
      <w:hyperlink r:id="rId20" w:tooltip="https://www.dstan.mod.uk/" w:history="1">
        <w:r w:rsidRPr="007E776B">
          <w:rPr>
            <w:rFonts w:ascii="Arial" w:hAnsi="Arial" w:cs="Arial"/>
            <w:color w:val="0000FF"/>
            <w:sz w:val="20"/>
            <w:szCs w:val="20"/>
            <w:u w:val="single"/>
          </w:rPr>
          <w:t>https://www.dstan.mod.uk/</w:t>
        </w:r>
      </w:hyperlink>
      <w:r w:rsidRPr="007E776B">
        <w:rPr>
          <w:rFonts w:ascii="Arial" w:hAnsi="Arial" w:cs="Arial"/>
          <w:sz w:val="20"/>
          <w:szCs w:val="20"/>
        </w:rPr>
        <w:t xml:space="preserve"> [extranet, registration needed].</w:t>
      </w:r>
    </w:p>
    <w:p w14:paraId="1601EDA8" w14:textId="77777777" w:rsidR="007B28D0" w:rsidRPr="007B28D0" w:rsidRDefault="007B28D0" w:rsidP="007B28D0">
      <w:pPr>
        <w:spacing w:after="0" w:line="240" w:lineRule="auto"/>
        <w:rPr>
          <w:rFonts w:ascii="Arial" w:hAnsi="Arial" w:cs="Arial"/>
          <w:sz w:val="20"/>
          <w:szCs w:val="20"/>
        </w:rPr>
      </w:pPr>
    </w:p>
    <w:p w14:paraId="1B6FAA23" w14:textId="73D8C2D0" w:rsidR="007B28D0" w:rsidRPr="007E776B" w:rsidRDefault="007B28D0">
      <w:pPr>
        <w:rPr>
          <w:rFonts w:ascii="Arial" w:hAnsi="Arial" w:cs="Arial"/>
          <w:sz w:val="20"/>
          <w:szCs w:val="20"/>
        </w:rPr>
      </w:pPr>
      <w:r w:rsidRPr="007E776B">
        <w:rPr>
          <w:rFonts w:ascii="Arial" w:hAnsi="Arial" w:cs="Arial"/>
          <w:b/>
          <w:sz w:val="20"/>
          <w:szCs w:val="20"/>
        </w:rPr>
        <w:t>9.  Consignment Instructions</w:t>
      </w:r>
      <w:r w:rsidRPr="007E776B">
        <w:rPr>
          <w:rFonts w:ascii="Arial" w:hAnsi="Arial" w:cs="Arial"/>
          <w:sz w:val="20"/>
          <w:szCs w:val="20"/>
        </w:rPr>
        <w:t xml:space="preserve"> The items are to be consigned as follows: [@DF111 - Consignment Instructions. The items are to be consigned as follows@]</w:t>
      </w:r>
    </w:p>
    <w:p w14:paraId="25DEC4AD" w14:textId="77777777" w:rsidR="007B28D0" w:rsidRPr="007E776B" w:rsidRDefault="007B28D0">
      <w:pPr>
        <w:rPr>
          <w:rFonts w:ascii="Arial" w:hAnsi="Arial" w:cs="Arial"/>
          <w:sz w:val="20"/>
          <w:szCs w:val="20"/>
        </w:rPr>
      </w:pPr>
      <w:r w:rsidRPr="007E776B">
        <w:rPr>
          <w:rFonts w:ascii="Arial" w:hAnsi="Arial" w:cs="Arial"/>
          <w:b/>
          <w:sz w:val="20"/>
          <w:szCs w:val="20"/>
        </w:rPr>
        <w:t>10.  Transport.</w:t>
      </w:r>
      <w:r w:rsidRPr="007E776B">
        <w:rPr>
          <w:rFonts w:ascii="Arial" w:hAnsi="Arial" w:cs="Arial"/>
          <w:sz w:val="20"/>
          <w:szCs w:val="20"/>
        </w:rPr>
        <w:t xml:space="preserve"> The appropriate Ministry of Defence Transport Offices are:</w:t>
      </w:r>
    </w:p>
    <w:p w14:paraId="6E2BF105" w14:textId="77777777" w:rsidR="007B28D0" w:rsidRPr="007E776B" w:rsidRDefault="007B28D0">
      <w:pPr>
        <w:rPr>
          <w:rFonts w:ascii="Arial" w:hAnsi="Arial" w:cs="Arial"/>
          <w:sz w:val="20"/>
          <w:szCs w:val="20"/>
        </w:rPr>
      </w:pPr>
      <w:r w:rsidRPr="007E776B">
        <w:rPr>
          <w:rFonts w:ascii="Arial" w:hAnsi="Arial" w:cs="Arial"/>
          <w:b/>
          <w:sz w:val="20"/>
          <w:szCs w:val="20"/>
        </w:rPr>
        <w:t xml:space="preserve">A. </w:t>
      </w:r>
      <w:r w:rsidRPr="007E776B">
        <w:rPr>
          <w:rFonts w:ascii="Arial" w:hAnsi="Arial" w:cs="Arial"/>
          <w:b/>
          <w:sz w:val="20"/>
          <w:szCs w:val="20"/>
          <w:u w:val="single"/>
        </w:rPr>
        <w:t>DSCOM</w:t>
      </w:r>
      <w:r w:rsidRPr="007E776B">
        <w:rPr>
          <w:rFonts w:ascii="Arial" w:hAnsi="Arial" w:cs="Arial"/>
          <w:sz w:val="20"/>
          <w:szCs w:val="20"/>
        </w:rPr>
        <w:t xml:space="preserve">, DE&amp;S, DSCOM, MoD Abbey Wood, Cedar 3c, Mail Point 3351, BRISTOL BS34 8JH                      </w:t>
      </w:r>
    </w:p>
    <w:p w14:paraId="26CA344B" w14:textId="77777777" w:rsidR="007B28D0" w:rsidRPr="007E776B" w:rsidRDefault="007B28D0">
      <w:pPr>
        <w:rPr>
          <w:rFonts w:ascii="Arial" w:hAnsi="Arial" w:cs="Arial"/>
          <w:sz w:val="20"/>
          <w:szCs w:val="20"/>
          <w:u w:val="single"/>
        </w:rPr>
      </w:pPr>
      <w:r w:rsidRPr="007E776B">
        <w:rPr>
          <w:rFonts w:ascii="Arial" w:hAnsi="Arial" w:cs="Arial"/>
          <w:sz w:val="20"/>
          <w:szCs w:val="20"/>
          <w:u w:val="single"/>
        </w:rPr>
        <w:t>Air Freight Centre</w:t>
      </w:r>
    </w:p>
    <w:p w14:paraId="3644F53E" w14:textId="77777777" w:rsidR="007B28D0" w:rsidRPr="007E776B" w:rsidRDefault="007B28D0">
      <w:pPr>
        <w:rPr>
          <w:rFonts w:ascii="Arial" w:hAnsi="Arial" w:cs="Arial"/>
          <w:sz w:val="20"/>
          <w:szCs w:val="20"/>
        </w:rPr>
      </w:pPr>
      <w:r w:rsidRPr="007E776B">
        <w:rPr>
          <w:rFonts w:ascii="Arial" w:hAnsi="Arial" w:cs="Arial"/>
          <w:sz w:val="20"/>
          <w:szCs w:val="20"/>
        </w:rPr>
        <w:t xml:space="preserve">IMPORTS </w:t>
      </w:r>
      <w:r w:rsidRPr="007E776B">
        <w:rPr>
          <w:rFonts w:ascii="Wingdings" w:eastAsia="Wingdings" w:hAnsi="Wingdings" w:cs="Wingdings"/>
          <w:sz w:val="20"/>
          <w:szCs w:val="20"/>
        </w:rPr>
        <w:t>(</w:t>
      </w:r>
      <w:r w:rsidRPr="007E776B">
        <w:rPr>
          <w:rFonts w:ascii="Arial" w:hAnsi="Arial" w:cs="Arial"/>
          <w:sz w:val="20"/>
          <w:szCs w:val="20"/>
        </w:rPr>
        <w:t xml:space="preserve"> 030 679 81113 / 81114   Fax 0117 913 8943</w:t>
      </w:r>
    </w:p>
    <w:p w14:paraId="0E8116C1" w14:textId="77777777" w:rsidR="007B28D0" w:rsidRPr="007E776B" w:rsidRDefault="007B28D0">
      <w:pPr>
        <w:rPr>
          <w:rFonts w:ascii="Arial" w:hAnsi="Arial" w:cs="Arial"/>
          <w:sz w:val="20"/>
          <w:szCs w:val="20"/>
        </w:rPr>
      </w:pPr>
      <w:r w:rsidRPr="007E776B">
        <w:rPr>
          <w:rFonts w:ascii="Arial" w:hAnsi="Arial" w:cs="Arial"/>
          <w:sz w:val="20"/>
          <w:szCs w:val="20"/>
        </w:rPr>
        <w:t xml:space="preserve">EXPORTS </w:t>
      </w:r>
      <w:r w:rsidRPr="007E776B">
        <w:rPr>
          <w:rFonts w:ascii="Wingdings" w:eastAsia="Wingdings" w:hAnsi="Wingdings" w:cs="Wingdings"/>
          <w:sz w:val="20"/>
          <w:szCs w:val="20"/>
        </w:rPr>
        <w:t>(</w:t>
      </w:r>
      <w:r w:rsidRPr="007E776B">
        <w:rPr>
          <w:rFonts w:ascii="Arial" w:hAnsi="Arial" w:cs="Arial"/>
          <w:sz w:val="20"/>
          <w:szCs w:val="20"/>
        </w:rPr>
        <w:t xml:space="preserve"> 030 679 81113 / 81114   Fax 0117 913 8943</w:t>
      </w:r>
    </w:p>
    <w:p w14:paraId="0952ABAE" w14:textId="77777777" w:rsidR="007B28D0" w:rsidRPr="007E776B" w:rsidRDefault="007B28D0">
      <w:pPr>
        <w:rPr>
          <w:rFonts w:ascii="Arial" w:hAnsi="Arial" w:cs="Arial"/>
          <w:sz w:val="20"/>
          <w:szCs w:val="20"/>
          <w:u w:val="single"/>
        </w:rPr>
      </w:pPr>
      <w:r w:rsidRPr="007E776B">
        <w:rPr>
          <w:rFonts w:ascii="Arial" w:hAnsi="Arial" w:cs="Arial"/>
          <w:sz w:val="20"/>
          <w:szCs w:val="20"/>
          <w:u w:val="single"/>
        </w:rPr>
        <w:t>Surface Freight Centre</w:t>
      </w:r>
    </w:p>
    <w:p w14:paraId="4390E337" w14:textId="77777777" w:rsidR="007B28D0" w:rsidRPr="007E776B" w:rsidRDefault="007B28D0">
      <w:pPr>
        <w:pStyle w:val="Default"/>
        <w:rPr>
          <w:sz w:val="20"/>
          <w:szCs w:val="20"/>
        </w:rPr>
      </w:pPr>
      <w:r w:rsidRPr="007E776B">
        <w:rPr>
          <w:sz w:val="20"/>
          <w:szCs w:val="20"/>
        </w:rPr>
        <w:t xml:space="preserve">IMPORTS </w:t>
      </w:r>
      <w:r w:rsidRPr="007E776B">
        <w:rPr>
          <w:rFonts w:ascii="Wingdings" w:eastAsia="Wingdings" w:hAnsi="Wingdings" w:cs="Wingdings"/>
          <w:sz w:val="20"/>
          <w:szCs w:val="20"/>
        </w:rPr>
        <w:t>(</w:t>
      </w:r>
      <w:r w:rsidRPr="007E776B">
        <w:rPr>
          <w:sz w:val="20"/>
          <w:szCs w:val="20"/>
        </w:rPr>
        <w:t xml:space="preserve"> 030 679 81129 / 81133 / 81138   Fax 0117 913 8946</w:t>
      </w:r>
    </w:p>
    <w:p w14:paraId="286986E1" w14:textId="77777777" w:rsidR="007B28D0" w:rsidRPr="007E776B" w:rsidRDefault="007B28D0">
      <w:pPr>
        <w:rPr>
          <w:rFonts w:ascii="Arial" w:hAnsi="Arial" w:cs="Arial"/>
          <w:sz w:val="20"/>
          <w:szCs w:val="20"/>
        </w:rPr>
      </w:pPr>
      <w:r w:rsidRPr="007E776B">
        <w:rPr>
          <w:rFonts w:ascii="Arial" w:hAnsi="Arial" w:cs="Arial"/>
          <w:sz w:val="20"/>
          <w:szCs w:val="20"/>
        </w:rPr>
        <w:t xml:space="preserve">EXPORTS </w:t>
      </w:r>
      <w:r w:rsidRPr="007E776B">
        <w:rPr>
          <w:rFonts w:ascii="Wingdings" w:eastAsia="Wingdings" w:hAnsi="Wingdings" w:cs="Wingdings"/>
          <w:sz w:val="20"/>
          <w:szCs w:val="20"/>
        </w:rPr>
        <w:t>(</w:t>
      </w:r>
      <w:r w:rsidRPr="007E776B">
        <w:rPr>
          <w:rFonts w:ascii="Arial" w:hAnsi="Arial" w:cs="Arial"/>
          <w:sz w:val="20"/>
          <w:szCs w:val="20"/>
        </w:rPr>
        <w:t xml:space="preserve"> 030 679 81129 / 81133 / 81138   Fax 0117 913 8946</w:t>
      </w:r>
    </w:p>
    <w:p w14:paraId="73682DAB" w14:textId="77777777" w:rsidR="007B28D0" w:rsidRPr="007E776B" w:rsidRDefault="007B28D0">
      <w:pPr>
        <w:rPr>
          <w:rFonts w:ascii="Arial" w:hAnsi="Arial" w:cs="Arial"/>
          <w:sz w:val="20"/>
          <w:szCs w:val="20"/>
        </w:rPr>
      </w:pPr>
      <w:r w:rsidRPr="007E776B">
        <w:rPr>
          <w:rFonts w:ascii="Arial" w:hAnsi="Arial" w:cs="Arial"/>
          <w:b/>
          <w:sz w:val="20"/>
          <w:szCs w:val="20"/>
        </w:rPr>
        <w:t>B.</w:t>
      </w:r>
      <w:r w:rsidRPr="007E776B">
        <w:rPr>
          <w:rFonts w:ascii="Arial" w:hAnsi="Arial" w:cs="Arial"/>
          <w:sz w:val="20"/>
          <w:szCs w:val="20"/>
        </w:rPr>
        <w:t xml:space="preserve"> </w:t>
      </w:r>
      <w:r w:rsidRPr="007E776B">
        <w:rPr>
          <w:rFonts w:ascii="Arial" w:hAnsi="Arial" w:cs="Arial"/>
          <w:b/>
          <w:bCs/>
          <w:sz w:val="20"/>
          <w:szCs w:val="20"/>
          <w:u w:val="single"/>
        </w:rPr>
        <w:t>JSCS</w:t>
      </w:r>
    </w:p>
    <w:p w14:paraId="7EACE158" w14:textId="77777777" w:rsidR="007B28D0" w:rsidRPr="007E776B" w:rsidRDefault="007B28D0">
      <w:pPr>
        <w:rPr>
          <w:rFonts w:ascii="Arial" w:hAnsi="Arial" w:cs="Arial"/>
          <w:sz w:val="20"/>
          <w:szCs w:val="20"/>
        </w:rPr>
      </w:pPr>
      <w:r w:rsidRPr="007E776B">
        <w:rPr>
          <w:rFonts w:ascii="Arial" w:hAnsi="Arial" w:cs="Arial"/>
          <w:sz w:val="20"/>
          <w:szCs w:val="20"/>
        </w:rPr>
        <w:t>JSCS Helpdesk No. 01869 256052 (select option 2, then option 3)</w:t>
      </w:r>
    </w:p>
    <w:p w14:paraId="494DE048" w14:textId="77777777" w:rsidR="007B28D0" w:rsidRPr="007E776B" w:rsidRDefault="007B28D0">
      <w:pPr>
        <w:rPr>
          <w:rFonts w:ascii="Arial" w:hAnsi="Arial" w:cs="Arial"/>
          <w:sz w:val="20"/>
          <w:szCs w:val="20"/>
        </w:rPr>
      </w:pPr>
      <w:r w:rsidRPr="007E776B">
        <w:rPr>
          <w:rFonts w:ascii="Arial" w:hAnsi="Arial" w:cs="Arial"/>
          <w:sz w:val="20"/>
          <w:szCs w:val="20"/>
        </w:rPr>
        <w:t>JSCS Fax No. 01869 256837</w:t>
      </w:r>
    </w:p>
    <w:p w14:paraId="4BA218FA" w14:textId="77777777" w:rsidR="007B28D0" w:rsidRPr="007E776B" w:rsidRDefault="00000000">
      <w:pPr>
        <w:rPr>
          <w:rStyle w:val="Hyperlink"/>
          <w:rFonts w:cs="Arial"/>
          <w:sz w:val="20"/>
          <w:szCs w:val="20"/>
        </w:rPr>
      </w:pPr>
      <w:hyperlink r:id="rId21" w:tooltip="http://www.freightcollection.com/" w:history="1">
        <w:r w:rsidR="007B28D0" w:rsidRPr="007E776B">
          <w:rPr>
            <w:rStyle w:val="Hyperlink"/>
            <w:rFonts w:cs="Arial"/>
            <w:sz w:val="20"/>
            <w:szCs w:val="20"/>
          </w:rPr>
          <w:t>www.freightcollection.com</w:t>
        </w:r>
      </w:hyperlink>
    </w:p>
    <w:p w14:paraId="24A4FB19" w14:textId="77777777" w:rsidR="007B28D0" w:rsidRPr="007E776B" w:rsidRDefault="007B28D0">
      <w:pPr>
        <w:rPr>
          <w:rStyle w:val="Hyperlink"/>
          <w:rFonts w:cs="Arial"/>
          <w:sz w:val="20"/>
          <w:szCs w:val="20"/>
        </w:rPr>
      </w:pPr>
    </w:p>
    <w:p w14:paraId="6841C479" w14:textId="77777777" w:rsidR="007B28D0" w:rsidRPr="007E776B" w:rsidRDefault="007B28D0">
      <w:pPr>
        <w:rPr>
          <w:rFonts w:ascii="Arial" w:hAnsi="Arial" w:cs="Arial"/>
          <w:sz w:val="20"/>
          <w:szCs w:val="20"/>
        </w:rPr>
      </w:pPr>
      <w:r w:rsidRPr="007E776B">
        <w:rPr>
          <w:rFonts w:ascii="Arial" w:hAnsi="Arial" w:cs="Arial"/>
          <w:b/>
          <w:sz w:val="20"/>
          <w:szCs w:val="20"/>
        </w:rPr>
        <w:t>11. The Invoice Paying Authority</w:t>
      </w:r>
    </w:p>
    <w:p w14:paraId="3E1B405B" w14:textId="77777777" w:rsidR="007B28D0" w:rsidRPr="007E776B" w:rsidRDefault="007B28D0">
      <w:pPr>
        <w:rPr>
          <w:rFonts w:ascii="Arial" w:hAnsi="Arial" w:cs="Arial"/>
          <w:sz w:val="20"/>
          <w:szCs w:val="20"/>
        </w:rPr>
      </w:pPr>
      <w:r w:rsidRPr="007E776B">
        <w:rPr>
          <w:rFonts w:ascii="Arial" w:hAnsi="Arial" w:cs="Arial"/>
          <w:sz w:val="20"/>
          <w:szCs w:val="20"/>
        </w:rPr>
        <w:t xml:space="preserve">Ministry of Defence, DBS Finance, Walker House, Exchange Flags Liverpool, L2 3YL                    </w:t>
      </w:r>
    </w:p>
    <w:p w14:paraId="3680BA33" w14:textId="261C2F93" w:rsidR="007B28D0" w:rsidRPr="007E776B" w:rsidRDefault="007B28D0">
      <w:pPr>
        <w:rPr>
          <w:rFonts w:ascii="Arial" w:hAnsi="Arial" w:cs="Arial"/>
          <w:sz w:val="20"/>
          <w:szCs w:val="20"/>
        </w:rPr>
      </w:pPr>
      <w:r w:rsidRPr="007E776B">
        <w:rPr>
          <w:rFonts w:ascii="Wingdings" w:eastAsia="Wingdings" w:hAnsi="Wingdings" w:cs="Wingdings"/>
          <w:sz w:val="20"/>
          <w:szCs w:val="20"/>
        </w:rPr>
        <w:t>(</w:t>
      </w:r>
      <w:r w:rsidRPr="007E776B">
        <w:rPr>
          <w:rFonts w:ascii="Arial" w:hAnsi="Arial" w:cs="Arial"/>
          <w:sz w:val="20"/>
          <w:szCs w:val="20"/>
        </w:rPr>
        <w:t xml:space="preserve"> </w:t>
      </w:r>
      <w:r w:rsidR="00C97260" w:rsidRPr="00C97260">
        <w:rPr>
          <w:rFonts w:ascii="Arial" w:hAnsi="Arial" w:cs="Arial"/>
          <w:b/>
          <w:bCs/>
          <w:sz w:val="20"/>
          <w:szCs w:val="20"/>
        </w:rPr>
        <w:t>[</w:t>
      </w:r>
      <w:proofErr w:type="gramStart"/>
      <w:r w:rsidR="00C97260" w:rsidRPr="00C97260">
        <w:rPr>
          <w:rFonts w:ascii="Arial" w:hAnsi="Arial" w:cs="Arial"/>
          <w:b/>
          <w:bCs/>
          <w:sz w:val="20"/>
          <w:szCs w:val="20"/>
        </w:rPr>
        <w:t>Redacted]</w:t>
      </w:r>
      <w:r w:rsidR="00C97260" w:rsidRPr="00C97260">
        <w:rPr>
          <w:rFonts w:ascii="Arial" w:hAnsi="Arial" w:cs="Arial"/>
          <w:sz w:val="20"/>
          <w:szCs w:val="20"/>
        </w:rPr>
        <w:t> </w:t>
      </w:r>
      <w:r w:rsidR="00C97260" w:rsidRPr="00C97260">
        <w:rPr>
          <w:rFonts w:ascii="Arial" w:hAnsi="Arial" w:cs="Arial"/>
          <w:sz w:val="20"/>
          <w:szCs w:val="20"/>
        </w:rPr>
        <w:t xml:space="preserve"> </w:t>
      </w:r>
      <w:r w:rsidRPr="007E776B">
        <w:rPr>
          <w:rFonts w:ascii="Arial" w:hAnsi="Arial" w:cs="Arial"/>
          <w:sz w:val="20"/>
          <w:szCs w:val="20"/>
        </w:rPr>
        <w:t>Fax</w:t>
      </w:r>
      <w:proofErr w:type="gramEnd"/>
      <w:r w:rsidRPr="007E776B">
        <w:rPr>
          <w:rFonts w:ascii="Arial" w:hAnsi="Arial" w:cs="Arial"/>
          <w:sz w:val="20"/>
          <w:szCs w:val="20"/>
        </w:rPr>
        <w:t xml:space="preserve">:  </w:t>
      </w:r>
      <w:r w:rsidR="00C97260" w:rsidRPr="00C97260">
        <w:rPr>
          <w:rFonts w:ascii="Arial" w:hAnsi="Arial" w:cs="Arial"/>
          <w:b/>
          <w:bCs/>
          <w:sz w:val="20"/>
          <w:szCs w:val="20"/>
        </w:rPr>
        <w:t>[Redacted]</w:t>
      </w:r>
      <w:r w:rsidR="00C97260" w:rsidRPr="00C97260">
        <w:rPr>
          <w:rFonts w:ascii="Arial" w:hAnsi="Arial" w:cs="Arial"/>
          <w:sz w:val="20"/>
          <w:szCs w:val="20"/>
        </w:rPr>
        <w:t> </w:t>
      </w:r>
    </w:p>
    <w:p w14:paraId="037419E3" w14:textId="77777777" w:rsidR="007B28D0" w:rsidRPr="007E776B" w:rsidRDefault="007B28D0">
      <w:pPr>
        <w:rPr>
          <w:rStyle w:val="Hyperlink"/>
          <w:rFonts w:cs="Arial"/>
          <w:sz w:val="20"/>
          <w:szCs w:val="20"/>
        </w:rPr>
      </w:pPr>
      <w:r w:rsidRPr="007E776B">
        <w:rPr>
          <w:rFonts w:ascii="Arial" w:hAnsi="Arial" w:cs="Arial"/>
          <w:b/>
          <w:sz w:val="20"/>
          <w:szCs w:val="20"/>
        </w:rPr>
        <w:t xml:space="preserve">Website is: </w:t>
      </w:r>
      <w:hyperlink r:id="rId22" w:anchor="invoice-processing" w:history="1">
        <w:r w:rsidRPr="007E776B">
          <w:rPr>
            <w:rStyle w:val="Hyperlink"/>
            <w:rFonts w:cs="Arial"/>
            <w:sz w:val="20"/>
            <w:szCs w:val="20"/>
          </w:rPr>
          <w:t>https://www.gov.uk/government/organisations/ministry-of-defence/about/procurement#invoice-processing</w:t>
        </w:r>
      </w:hyperlink>
    </w:p>
    <w:p w14:paraId="1811C766" w14:textId="77777777" w:rsidR="007B28D0" w:rsidRPr="007E776B" w:rsidRDefault="007B28D0">
      <w:pPr>
        <w:rPr>
          <w:rStyle w:val="Hyperlink"/>
          <w:rFonts w:cs="Arial"/>
          <w:sz w:val="20"/>
          <w:szCs w:val="20"/>
        </w:rPr>
      </w:pPr>
    </w:p>
    <w:p w14:paraId="7D1B54CA" w14:textId="77777777" w:rsidR="007B28D0" w:rsidRPr="007E776B" w:rsidRDefault="007B28D0">
      <w:pPr>
        <w:rPr>
          <w:rFonts w:ascii="Arial" w:hAnsi="Arial" w:cs="Arial"/>
          <w:sz w:val="20"/>
          <w:szCs w:val="20"/>
        </w:rPr>
      </w:pPr>
      <w:r w:rsidRPr="007E776B">
        <w:rPr>
          <w:rFonts w:ascii="Arial" w:hAnsi="Arial" w:cs="Arial"/>
          <w:b/>
          <w:sz w:val="20"/>
          <w:szCs w:val="20"/>
        </w:rPr>
        <w:t>12.  Forms and Documentation are available through *:</w:t>
      </w:r>
    </w:p>
    <w:p w14:paraId="1C90C731" w14:textId="77777777" w:rsidR="007B28D0" w:rsidRPr="007E776B" w:rsidRDefault="007B28D0">
      <w:pPr>
        <w:rPr>
          <w:rFonts w:ascii="Arial" w:hAnsi="Arial" w:cs="Arial"/>
          <w:sz w:val="20"/>
          <w:szCs w:val="20"/>
        </w:rPr>
      </w:pPr>
      <w:r w:rsidRPr="007E776B">
        <w:rPr>
          <w:rFonts w:ascii="Arial" w:hAnsi="Arial" w:cs="Arial"/>
          <w:sz w:val="20"/>
          <w:szCs w:val="20"/>
        </w:rPr>
        <w:t xml:space="preserve">Ministry of Defence, Forms and Pubs Commodity Management PO Box 2, Building C16, C Site, Lower </w:t>
      </w:r>
      <w:proofErr w:type="spellStart"/>
      <w:r w:rsidRPr="007E776B">
        <w:rPr>
          <w:rFonts w:ascii="Arial" w:hAnsi="Arial" w:cs="Arial"/>
          <w:sz w:val="20"/>
          <w:szCs w:val="20"/>
        </w:rPr>
        <w:t>Arncott</w:t>
      </w:r>
      <w:proofErr w:type="spellEnd"/>
      <w:r w:rsidRPr="007E776B">
        <w:rPr>
          <w:rFonts w:ascii="Arial" w:hAnsi="Arial" w:cs="Arial"/>
          <w:sz w:val="20"/>
          <w:szCs w:val="20"/>
        </w:rPr>
        <w:t>, Bicester, OX25 1</w:t>
      </w:r>
      <w:proofErr w:type="gramStart"/>
      <w:r w:rsidRPr="007E776B">
        <w:rPr>
          <w:rFonts w:ascii="Arial" w:hAnsi="Arial" w:cs="Arial"/>
          <w:sz w:val="20"/>
          <w:szCs w:val="20"/>
        </w:rPr>
        <w:t>LP  (</w:t>
      </w:r>
      <w:proofErr w:type="gramEnd"/>
      <w:r w:rsidRPr="007E776B">
        <w:rPr>
          <w:rFonts w:ascii="Arial" w:hAnsi="Arial" w:cs="Arial"/>
          <w:sz w:val="20"/>
          <w:szCs w:val="20"/>
        </w:rPr>
        <w:t>Tel. 01869 256197  Fax: 01869 256824)</w:t>
      </w:r>
    </w:p>
    <w:p w14:paraId="79365560" w14:textId="77777777" w:rsidR="007B28D0" w:rsidRPr="007E776B" w:rsidRDefault="007B28D0">
      <w:pPr>
        <w:rPr>
          <w:rFonts w:ascii="Arial" w:hAnsi="Arial" w:cs="Arial"/>
          <w:color w:val="0000FF"/>
          <w:sz w:val="20"/>
          <w:szCs w:val="20"/>
          <w:u w:val="single"/>
        </w:rPr>
      </w:pPr>
      <w:r w:rsidRPr="007E776B">
        <w:rPr>
          <w:rFonts w:ascii="Arial" w:hAnsi="Arial" w:cs="Arial"/>
          <w:b/>
          <w:sz w:val="20"/>
          <w:szCs w:val="20"/>
        </w:rPr>
        <w:t xml:space="preserve">Applications via fax or email: </w:t>
      </w:r>
      <w:hyperlink r:id="rId23" w:history="1">
        <w:r w:rsidRPr="007E776B">
          <w:rPr>
            <w:rStyle w:val="Hyperlink"/>
            <w:rFonts w:cs="Arial"/>
            <w:sz w:val="20"/>
            <w:szCs w:val="20"/>
          </w:rPr>
          <w:t>Leidos-FormsPublications@teamleidos.mod.uk</w:t>
        </w:r>
      </w:hyperlink>
    </w:p>
    <w:p w14:paraId="34763505" w14:textId="77777777" w:rsidR="007B28D0" w:rsidRPr="007E776B" w:rsidRDefault="007B28D0">
      <w:pPr>
        <w:rPr>
          <w:rFonts w:ascii="Arial" w:hAnsi="Arial" w:cs="Arial"/>
          <w:color w:val="0000FF"/>
          <w:sz w:val="20"/>
          <w:szCs w:val="20"/>
          <w:u w:val="single"/>
        </w:rPr>
      </w:pPr>
    </w:p>
    <w:p w14:paraId="35DCBF15" w14:textId="77777777" w:rsidR="007B28D0" w:rsidRPr="007E776B" w:rsidRDefault="007B28D0">
      <w:pPr>
        <w:rPr>
          <w:rFonts w:ascii="Arial" w:hAnsi="Arial" w:cs="Arial"/>
          <w:sz w:val="20"/>
          <w:szCs w:val="20"/>
        </w:rPr>
      </w:pPr>
      <w:r w:rsidRPr="007E776B">
        <w:rPr>
          <w:rFonts w:ascii="Arial" w:hAnsi="Arial" w:cs="Arial"/>
          <w:b/>
          <w:sz w:val="20"/>
          <w:szCs w:val="20"/>
        </w:rPr>
        <w:t>* NOTE</w:t>
      </w:r>
    </w:p>
    <w:p w14:paraId="709B604B" w14:textId="77777777" w:rsidR="007B28D0" w:rsidRPr="007E776B" w:rsidRDefault="007B28D0">
      <w:pPr>
        <w:rPr>
          <w:rFonts w:ascii="Arial" w:hAnsi="Arial" w:cs="Arial"/>
          <w:sz w:val="20"/>
          <w:szCs w:val="20"/>
        </w:rPr>
      </w:pPr>
      <w:r w:rsidRPr="007E776B">
        <w:rPr>
          <w:rFonts w:ascii="Arial" w:hAnsi="Arial" w:cs="Arial"/>
          <w:b/>
          <w:sz w:val="20"/>
          <w:szCs w:val="20"/>
        </w:rPr>
        <w:t xml:space="preserve">1. </w:t>
      </w:r>
      <w:r w:rsidRPr="007E776B">
        <w:rPr>
          <w:rFonts w:ascii="Arial" w:hAnsi="Arial" w:cs="Arial"/>
          <w:sz w:val="20"/>
          <w:szCs w:val="20"/>
        </w:rPr>
        <w:t xml:space="preserve">Many </w:t>
      </w:r>
      <w:r w:rsidRPr="007E776B">
        <w:rPr>
          <w:rFonts w:ascii="Arial" w:hAnsi="Arial" w:cs="Arial"/>
          <w:b/>
          <w:sz w:val="20"/>
          <w:szCs w:val="20"/>
        </w:rPr>
        <w:t xml:space="preserve">DEFCONs </w:t>
      </w:r>
      <w:r w:rsidRPr="007E776B">
        <w:rPr>
          <w:rFonts w:ascii="Arial" w:hAnsi="Arial" w:cs="Arial"/>
          <w:sz w:val="20"/>
          <w:szCs w:val="20"/>
        </w:rPr>
        <w:t xml:space="preserve">and </w:t>
      </w:r>
      <w:r w:rsidRPr="007E776B">
        <w:rPr>
          <w:rFonts w:ascii="Arial" w:hAnsi="Arial" w:cs="Arial"/>
          <w:b/>
          <w:sz w:val="20"/>
          <w:szCs w:val="20"/>
        </w:rPr>
        <w:t>DEFFORMs</w:t>
      </w:r>
      <w:r w:rsidRPr="007E776B">
        <w:rPr>
          <w:rFonts w:ascii="Arial" w:hAnsi="Arial" w:cs="Arial"/>
          <w:sz w:val="20"/>
          <w:szCs w:val="20"/>
        </w:rPr>
        <w:t xml:space="preserve"> can be obtained from the MOD Internet Site: </w:t>
      </w:r>
    </w:p>
    <w:p w14:paraId="13CA0B05" w14:textId="77777777" w:rsidR="007B28D0" w:rsidRPr="007E776B" w:rsidRDefault="007B28D0">
      <w:pPr>
        <w:rPr>
          <w:rStyle w:val="Hyperlink"/>
          <w:rFonts w:cs="Arial"/>
          <w:sz w:val="20"/>
          <w:szCs w:val="20"/>
        </w:rPr>
      </w:pPr>
      <w:r w:rsidRPr="007E776B">
        <w:rPr>
          <w:rStyle w:val="Hyperlink"/>
          <w:rFonts w:cs="Arial"/>
          <w:sz w:val="20"/>
          <w:szCs w:val="20"/>
        </w:rPr>
        <w:fldChar w:fldCharType="begin"/>
      </w:r>
      <w:r w:rsidRPr="007E776B">
        <w:rPr>
          <w:rStyle w:val="Hyperlink"/>
          <w:rFonts w:cs="Arial"/>
          <w:sz w:val="20"/>
          <w:szCs w:val="20"/>
        </w:rPr>
        <w:instrText xml:space="preserve"> HYPERLINK "https://www.kid.mod.uk/maincontent/business/commercial/index.htm" </w:instrText>
      </w:r>
      <w:r w:rsidRPr="007E776B">
        <w:rPr>
          <w:rStyle w:val="Hyperlink"/>
          <w:rFonts w:cs="Arial"/>
          <w:sz w:val="20"/>
          <w:szCs w:val="20"/>
        </w:rPr>
      </w:r>
      <w:r w:rsidRPr="007E776B">
        <w:rPr>
          <w:rStyle w:val="Hyperlink"/>
          <w:rFonts w:cs="Arial"/>
          <w:sz w:val="20"/>
          <w:szCs w:val="20"/>
        </w:rPr>
        <w:fldChar w:fldCharType="separate"/>
      </w:r>
      <w:r w:rsidRPr="007E776B">
        <w:rPr>
          <w:rStyle w:val="Hyperlink"/>
          <w:rFonts w:cs="Arial"/>
          <w:sz w:val="20"/>
          <w:szCs w:val="20"/>
        </w:rPr>
        <w:t>https://www.kid.mod.uk/maincontent/business/commercial/index.htm</w:t>
      </w:r>
    </w:p>
    <w:p w14:paraId="49157657" w14:textId="77777777" w:rsidR="007B28D0" w:rsidRPr="007E776B" w:rsidRDefault="007B28D0">
      <w:pPr>
        <w:rPr>
          <w:rStyle w:val="Hyperlink"/>
          <w:rFonts w:cs="Arial"/>
          <w:sz w:val="20"/>
          <w:szCs w:val="20"/>
        </w:rPr>
      </w:pPr>
      <w:r w:rsidRPr="007E776B">
        <w:rPr>
          <w:rStyle w:val="Hyperlink"/>
          <w:rFonts w:cs="Arial"/>
          <w:sz w:val="20"/>
          <w:szCs w:val="20"/>
        </w:rPr>
        <w:fldChar w:fldCharType="end"/>
      </w:r>
    </w:p>
    <w:p w14:paraId="5769B1EF" w14:textId="77777777" w:rsidR="007B28D0" w:rsidRPr="007E776B" w:rsidRDefault="007B28D0">
      <w:pPr>
        <w:rPr>
          <w:rFonts w:ascii="Arial" w:hAnsi="Arial" w:cs="Arial"/>
          <w:sz w:val="20"/>
          <w:szCs w:val="20"/>
        </w:rPr>
      </w:pPr>
      <w:r w:rsidRPr="007E776B">
        <w:rPr>
          <w:rFonts w:ascii="Arial" w:hAnsi="Arial" w:cs="Arial"/>
          <w:sz w:val="20"/>
          <w:szCs w:val="20"/>
        </w:rPr>
        <w:t xml:space="preserve">2. If the required forms or documentation are not available on the MOD Internet site requests should be submitted through the Commercial Officer named in Section 1.  </w:t>
      </w:r>
    </w:p>
    <w:p w14:paraId="0CDBFEDC" w14:textId="77777777" w:rsidR="007B28D0" w:rsidRPr="007E776B" w:rsidRDefault="007B28D0">
      <w:pPr>
        <w:rPr>
          <w:rFonts w:ascii="Arial" w:hAnsi="Arial" w:cs="Arial"/>
          <w:sz w:val="20"/>
          <w:szCs w:val="20"/>
        </w:rPr>
      </w:pPr>
    </w:p>
    <w:p w14:paraId="08DC194C" w14:textId="77777777" w:rsidR="00EB7431" w:rsidRDefault="007B28D0">
      <w:pPr>
        <w:pStyle w:val="PlainText"/>
        <w:ind w:right="-402"/>
        <w:jc w:val="right"/>
        <w:rPr>
          <w:rFonts w:ascii="Arial" w:hAnsi="Arial" w:cs="Arial"/>
          <w:b/>
          <w:sz w:val="20"/>
          <w:szCs w:val="20"/>
        </w:rPr>
      </w:pPr>
      <w:r>
        <w:br w:type="page"/>
      </w:r>
      <w:r w:rsidR="00EB7431" w:rsidRPr="00871650">
        <w:rPr>
          <w:rFonts w:ascii="Arial" w:hAnsi="Arial" w:cs="Arial"/>
          <w:b/>
          <w:bCs/>
          <w:sz w:val="20"/>
          <w:szCs w:val="20"/>
        </w:rPr>
        <w:lastRenderedPageBreak/>
        <w:t xml:space="preserve">Schedule </w:t>
      </w:r>
      <w:r w:rsidR="00EB7431">
        <w:rPr>
          <w:rFonts w:ascii="Arial" w:hAnsi="Arial" w:cs="Arial"/>
          <w:b/>
          <w:bCs/>
          <w:sz w:val="20"/>
          <w:szCs w:val="20"/>
        </w:rPr>
        <w:t>4</w:t>
      </w:r>
      <w:r w:rsidR="00EB7431" w:rsidRPr="00871650">
        <w:rPr>
          <w:rFonts w:ascii="Arial" w:hAnsi="Arial" w:cs="Arial"/>
          <w:b/>
          <w:bCs/>
          <w:sz w:val="20"/>
          <w:szCs w:val="20"/>
        </w:rPr>
        <w:t xml:space="preserve"> </w:t>
      </w:r>
      <w:r w:rsidR="00EB7431">
        <w:rPr>
          <w:rFonts w:ascii="Arial" w:hAnsi="Arial" w:cs="Arial"/>
          <w:b/>
          <w:sz w:val="20"/>
          <w:szCs w:val="20"/>
        </w:rPr>
        <w:t>to</w:t>
      </w:r>
      <w:r w:rsidR="00EB7431" w:rsidRPr="003025AA">
        <w:rPr>
          <w:rFonts w:ascii="Arial" w:hAnsi="Arial" w:cs="Arial"/>
          <w:b/>
          <w:sz w:val="20"/>
          <w:szCs w:val="20"/>
        </w:rPr>
        <w:t xml:space="preserve"> Contract </w:t>
      </w:r>
      <w:r w:rsidR="00EB7431">
        <w:rPr>
          <w:rFonts w:ascii="Arial" w:hAnsi="Arial" w:cs="Arial"/>
          <w:b/>
          <w:sz w:val="20"/>
          <w:szCs w:val="20"/>
        </w:rPr>
        <w:t>708920451</w:t>
      </w:r>
    </w:p>
    <w:p w14:paraId="7EC33E71" w14:textId="77777777" w:rsidR="00EB7431" w:rsidRDefault="00EB7431">
      <w:pPr>
        <w:pStyle w:val="PlainText"/>
        <w:ind w:left="-284" w:right="-402"/>
        <w:jc w:val="right"/>
        <w:rPr>
          <w:rFonts w:ascii="Arial" w:hAnsi="Arial" w:cs="Arial"/>
          <w:b/>
          <w:sz w:val="20"/>
          <w:szCs w:val="20"/>
        </w:rPr>
      </w:pPr>
    </w:p>
    <w:p w14:paraId="53DDDBCB" w14:textId="29AA0A24" w:rsidR="00EB7431" w:rsidRPr="00BA5D43" w:rsidRDefault="00EB7431" w:rsidP="007B28D0">
      <w:pPr>
        <w:pStyle w:val="PlainText"/>
        <w:ind w:left="-284" w:right="-402"/>
        <w:jc w:val="center"/>
        <w:rPr>
          <w:rFonts w:ascii="Arial" w:hAnsi="Arial" w:cs="Arial"/>
          <w:b/>
          <w:sz w:val="20"/>
          <w:szCs w:val="20"/>
        </w:rPr>
      </w:pPr>
      <w:r w:rsidRPr="005A6E08">
        <w:rPr>
          <w:rFonts w:ascii="Arial" w:hAnsi="Arial" w:cs="Arial"/>
          <w:b/>
          <w:sz w:val="20"/>
          <w:szCs w:val="20"/>
        </w:rPr>
        <w:t>Contract Change Control Procedure (</w:t>
      </w:r>
      <w:proofErr w:type="spellStart"/>
      <w:r w:rsidRPr="005A6E08">
        <w:rPr>
          <w:rFonts w:ascii="Arial" w:hAnsi="Arial" w:cs="Arial"/>
          <w:b/>
          <w:sz w:val="20"/>
          <w:szCs w:val="20"/>
        </w:rPr>
        <w:t>i.a.w</w:t>
      </w:r>
      <w:proofErr w:type="spellEnd"/>
      <w:r w:rsidRPr="005A6E08">
        <w:rPr>
          <w:rFonts w:ascii="Arial" w:hAnsi="Arial" w:cs="Arial"/>
          <w:b/>
          <w:sz w:val="20"/>
          <w:szCs w:val="20"/>
        </w:rPr>
        <w:t>. clause 6.d)</w:t>
      </w:r>
    </w:p>
    <w:p w14:paraId="7163545B" w14:textId="70BD1329" w:rsidR="00EB7431" w:rsidRPr="007B28D0" w:rsidRDefault="00EB7431" w:rsidP="007B28D0">
      <w:pPr>
        <w:pStyle w:val="PlainText"/>
        <w:ind w:left="-284" w:right="-402"/>
        <w:rPr>
          <w:rFonts w:ascii="Arial" w:hAnsi="Arial" w:cs="Arial"/>
          <w:b/>
          <w:sz w:val="20"/>
          <w:szCs w:val="20"/>
        </w:rPr>
      </w:pPr>
      <w:r w:rsidRPr="00BA5D43">
        <w:rPr>
          <w:rFonts w:ascii="Arial" w:hAnsi="Arial" w:cs="Arial"/>
          <w:b/>
          <w:sz w:val="20"/>
          <w:szCs w:val="20"/>
        </w:rPr>
        <w:t>Authority Changes</w:t>
      </w:r>
    </w:p>
    <w:p w14:paraId="0AA82325" w14:textId="77777777" w:rsidR="00EB7431" w:rsidRPr="00253B7A" w:rsidRDefault="00EB7431">
      <w:pPr>
        <w:widowControl w:val="0"/>
        <w:autoSpaceDN w:val="0"/>
        <w:spacing w:before="120" w:after="120" w:line="240" w:lineRule="auto"/>
        <w:ind w:left="-284" w:right="-402"/>
        <w:rPr>
          <w:rFonts w:ascii="Arial" w:eastAsia="Times New Roman" w:hAnsi="Arial" w:cs="Arial"/>
          <w:sz w:val="20"/>
          <w:szCs w:val="20"/>
        </w:rPr>
      </w:pPr>
      <w:r w:rsidRPr="003025AA">
        <w:rPr>
          <w:rFonts w:ascii="Arial" w:eastAsia="Times New Roman" w:hAnsi="Arial" w:cs="Arial"/>
          <w:sz w:val="20"/>
          <w:szCs w:val="20"/>
        </w:rPr>
        <w:t>1.</w:t>
      </w:r>
      <w:r>
        <w:rPr>
          <w:rFonts w:ascii="Arial" w:eastAsia="Times New Roman" w:hAnsi="Arial" w:cs="Arial"/>
          <w:sz w:val="20"/>
          <w:szCs w:val="20"/>
        </w:rPr>
        <w:t xml:space="preserve">      </w:t>
      </w:r>
      <w:r w:rsidRPr="00253B7A">
        <w:rPr>
          <w:rFonts w:ascii="Arial" w:eastAsia="Times New Roman" w:hAnsi="Arial" w:cs="Arial"/>
          <w:sz w:val="20"/>
          <w:szCs w:val="20"/>
        </w:rPr>
        <w:t xml:space="preserve">The Authority shall be entitled to propose any change to the Contract (a " Change") or (subject to Clause 2) Changes in accordance with this Schedule 4.  </w:t>
      </w:r>
    </w:p>
    <w:p w14:paraId="436EC394" w14:textId="68BFCC6F" w:rsidR="00EB7431" w:rsidRDefault="00EB7431" w:rsidP="007B28D0">
      <w:pPr>
        <w:widowControl w:val="0"/>
        <w:autoSpaceDN w:val="0"/>
        <w:spacing w:before="120" w:after="120" w:line="240" w:lineRule="auto"/>
        <w:ind w:left="-284" w:right="-402"/>
        <w:rPr>
          <w:rFonts w:ascii="Arial" w:hAnsi="Arial" w:cs="Arial"/>
          <w:sz w:val="20"/>
          <w:szCs w:val="20"/>
        </w:rPr>
      </w:pPr>
      <w:r>
        <w:rPr>
          <w:rFonts w:ascii="Arial" w:eastAsia="Times New Roman" w:hAnsi="Arial" w:cs="Arial"/>
          <w:sz w:val="20"/>
          <w:szCs w:val="20"/>
        </w:rPr>
        <w:t xml:space="preserve">2.      </w:t>
      </w:r>
      <w:r w:rsidRPr="00253B7A">
        <w:rPr>
          <w:rFonts w:ascii="Arial" w:eastAsia="Times New Roman" w:hAnsi="Arial" w:cs="Arial"/>
          <w:sz w:val="20"/>
          <w:szCs w:val="20"/>
        </w:rPr>
        <w:t>Nothing in this Schedule shall operate to prevent the Authority from specifying more than one Change in any single proposal, provided that such changes are related to the same or similar matter or matters.</w:t>
      </w:r>
    </w:p>
    <w:p w14:paraId="5CA24B54" w14:textId="73747AE0" w:rsidR="00EB7431" w:rsidRPr="007B28D0" w:rsidRDefault="00EB7431" w:rsidP="007B28D0">
      <w:pPr>
        <w:pStyle w:val="PlainText"/>
        <w:ind w:left="-284" w:right="-402"/>
        <w:rPr>
          <w:rFonts w:ascii="Arial" w:hAnsi="Arial" w:cs="Arial"/>
          <w:b/>
          <w:sz w:val="20"/>
          <w:szCs w:val="20"/>
        </w:rPr>
      </w:pPr>
      <w:r w:rsidRPr="00BA5D43">
        <w:rPr>
          <w:rFonts w:ascii="Arial" w:hAnsi="Arial" w:cs="Arial"/>
          <w:b/>
          <w:sz w:val="20"/>
          <w:szCs w:val="20"/>
        </w:rPr>
        <w:t>Notice of Change</w:t>
      </w:r>
    </w:p>
    <w:p w14:paraId="5930B100" w14:textId="77777777" w:rsidR="00EB7431" w:rsidRPr="00253B7A" w:rsidRDefault="00EB7431">
      <w:pPr>
        <w:widowControl w:val="0"/>
        <w:autoSpaceDN w:val="0"/>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3.      </w:t>
      </w:r>
      <w:r w:rsidRPr="00253B7A">
        <w:rPr>
          <w:rFonts w:ascii="Arial" w:eastAsia="Times New Roman" w:hAnsi="Arial" w:cs="Arial"/>
          <w:sz w:val="20"/>
          <w:szCs w:val="20"/>
        </w:rPr>
        <w:t>If the Authority wishes to propose a Change or Changes, it shall serve a written notice (an "Authority Notice of Change") on the Contractor.</w:t>
      </w:r>
    </w:p>
    <w:p w14:paraId="3C0344E3" w14:textId="77777777" w:rsidR="00EB7431" w:rsidRPr="00253B7A" w:rsidRDefault="00EB7431">
      <w:pPr>
        <w:widowControl w:val="0"/>
        <w:autoSpaceDN w:val="0"/>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4.      </w:t>
      </w:r>
      <w:r w:rsidRPr="00253B7A">
        <w:rPr>
          <w:rFonts w:ascii="Arial" w:eastAsia="Times New Roman" w:hAnsi="Arial" w:cs="Arial"/>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647683EA" w14:textId="77777777" w:rsidR="00EB7431" w:rsidRPr="00253B7A" w:rsidRDefault="00EB7431">
      <w:pPr>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5.      </w:t>
      </w:r>
      <w:r w:rsidRPr="00253B7A">
        <w:rPr>
          <w:rFonts w:ascii="Arial" w:eastAsia="Times New Roman" w:hAnsi="Arial" w:cs="Arial"/>
          <w:sz w:val="20"/>
          <w:szCs w:val="20"/>
        </w:rPr>
        <w:t xml:space="preserve">The Contractor may only refuse to implement a Change or Changes proposed by the Authority, if such change(s): </w:t>
      </w:r>
    </w:p>
    <w:p w14:paraId="31AFA4D7" w14:textId="77777777" w:rsidR="00EB7431" w:rsidRPr="00253B7A" w:rsidRDefault="00EB7431">
      <w:pPr>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a.      </w:t>
      </w:r>
      <w:r w:rsidRPr="00253B7A">
        <w:rPr>
          <w:rFonts w:ascii="Arial" w:eastAsia="Times New Roman" w:hAnsi="Arial" w:cs="Arial"/>
          <w:sz w:val="20"/>
          <w:szCs w:val="20"/>
        </w:rPr>
        <w:t>would, if implemented, require the Contractor to deliver any Contractor Deliverables under the Contract in a manner that infringes any applicable law relevant to such delivery; and/or</w:t>
      </w:r>
    </w:p>
    <w:p w14:paraId="3A53971C" w14:textId="77777777" w:rsidR="00EB7431" w:rsidRPr="00253B7A" w:rsidRDefault="00EB7431">
      <w:pPr>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b.      </w:t>
      </w:r>
      <w:r w:rsidRPr="00253B7A">
        <w:rPr>
          <w:rFonts w:ascii="Arial" w:eastAsia="Times New Roman" w:hAnsi="Arial" w:cs="Arial"/>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D8E032" w14:textId="77777777" w:rsidR="00EB7431" w:rsidRPr="00253B7A" w:rsidRDefault="00EB7431">
      <w:pPr>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c.      </w:t>
      </w:r>
      <w:r w:rsidRPr="00253B7A">
        <w:rPr>
          <w:rFonts w:ascii="Arial" w:eastAsia="Times New Roman" w:hAnsi="Arial" w:cs="Arial"/>
          <w:sz w:val="20"/>
          <w:szCs w:val="20"/>
        </w:rPr>
        <w:t xml:space="preserve">would, if implemented, materially change the nature and scope of the requirement (including its risk profile) under the </w:t>
      </w:r>
      <w:proofErr w:type="gramStart"/>
      <w:r w:rsidRPr="00253B7A">
        <w:rPr>
          <w:rFonts w:ascii="Arial" w:eastAsia="Times New Roman" w:hAnsi="Arial" w:cs="Arial"/>
          <w:sz w:val="20"/>
          <w:szCs w:val="20"/>
        </w:rPr>
        <w:t>Contract;</w:t>
      </w:r>
      <w:proofErr w:type="gramEnd"/>
      <w:r w:rsidRPr="00253B7A">
        <w:rPr>
          <w:rFonts w:ascii="Arial" w:eastAsia="Times New Roman" w:hAnsi="Arial" w:cs="Arial"/>
          <w:sz w:val="20"/>
          <w:szCs w:val="20"/>
        </w:rPr>
        <w:t xml:space="preserve">   </w:t>
      </w:r>
    </w:p>
    <w:p w14:paraId="221D9B88" w14:textId="77777777" w:rsidR="00EB7431" w:rsidRPr="00253B7A" w:rsidRDefault="00EB7431">
      <w:pPr>
        <w:widowControl w:val="0"/>
        <w:autoSpaceDN w:val="0"/>
        <w:spacing w:before="120" w:after="120" w:line="240" w:lineRule="auto"/>
        <w:ind w:left="-284" w:right="-402"/>
        <w:rPr>
          <w:rFonts w:ascii="Arial" w:eastAsia="Times New Roman" w:hAnsi="Arial" w:cs="Arial"/>
          <w:sz w:val="20"/>
          <w:szCs w:val="20"/>
          <w:u w:val="single"/>
        </w:rPr>
      </w:pPr>
      <w:r w:rsidRPr="00253B7A">
        <w:rPr>
          <w:rFonts w:ascii="Arial" w:eastAsia="Times New Roman" w:hAnsi="Arial" w:cs="Arial"/>
          <w:sz w:val="20"/>
          <w:szCs w:val="20"/>
          <w:u w:val="single"/>
        </w:rPr>
        <w:t>and</w:t>
      </w:r>
      <w:r w:rsidRPr="00253B7A">
        <w:rPr>
          <w:rFonts w:ascii="Arial" w:eastAsia="Times New Roman" w:hAnsi="Arial" w:cs="Arial"/>
          <w:sz w:val="20"/>
          <w:szCs w:val="20"/>
        </w:rPr>
        <w:t>:</w:t>
      </w:r>
      <w:r w:rsidRPr="00253B7A">
        <w:rPr>
          <w:rFonts w:ascii="Arial" w:eastAsia="Times New Roman" w:hAnsi="Arial" w:cs="Arial"/>
          <w:sz w:val="20"/>
          <w:szCs w:val="20"/>
          <w:u w:val="single"/>
        </w:rPr>
        <w:t xml:space="preserve"> </w:t>
      </w:r>
    </w:p>
    <w:p w14:paraId="64E4812D" w14:textId="77777777" w:rsidR="00EB7431" w:rsidRPr="00253B7A" w:rsidRDefault="00EB7431">
      <w:pPr>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d.      </w:t>
      </w:r>
      <w:r w:rsidRPr="00253B7A">
        <w:rPr>
          <w:rFonts w:ascii="Arial" w:eastAsia="Times New Roman" w:hAnsi="Arial" w:cs="Arial"/>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2D3C9435" w14:textId="77777777" w:rsidR="00EB7431" w:rsidRPr="00253B7A" w:rsidRDefault="00EB7431">
      <w:pPr>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e.      </w:t>
      </w:r>
      <w:r w:rsidRPr="00253B7A">
        <w:rPr>
          <w:rFonts w:ascii="Arial" w:eastAsia="Times New Roman" w:hAnsi="Arial" w:cs="Arial"/>
          <w:sz w:val="20"/>
          <w:szCs w:val="20"/>
        </w:rPr>
        <w:t xml:space="preserve">further to such notification: </w:t>
      </w:r>
    </w:p>
    <w:p w14:paraId="080E8E92" w14:textId="77777777" w:rsidR="00EB7431" w:rsidRPr="00253B7A" w:rsidRDefault="00EB7431">
      <w:pPr>
        <w:widowControl w:val="0"/>
        <w:autoSpaceDN w:val="0"/>
        <w:spacing w:before="120" w:after="120" w:line="240" w:lineRule="auto"/>
        <w:ind w:left="709" w:right="-402"/>
        <w:rPr>
          <w:rFonts w:ascii="Arial" w:eastAsia="Times New Roman" w:hAnsi="Arial" w:cs="Arial"/>
          <w:sz w:val="20"/>
          <w:szCs w:val="20"/>
        </w:rPr>
      </w:pPr>
      <w:r>
        <w:rPr>
          <w:rFonts w:ascii="Arial" w:eastAsia="Times New Roman" w:hAnsi="Arial" w:cs="Arial"/>
          <w:sz w:val="20"/>
          <w:szCs w:val="20"/>
        </w:rPr>
        <w:t xml:space="preserve">(1)      </w:t>
      </w:r>
      <w:r w:rsidRPr="00253B7A">
        <w:rPr>
          <w:rFonts w:ascii="Arial" w:eastAsia="Times New Roman" w:hAnsi="Arial" w:cs="Arial"/>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1803E4C" w14:textId="77777777" w:rsidR="00EB7431" w:rsidRPr="00253B7A" w:rsidRDefault="00EB7431">
      <w:pPr>
        <w:widowControl w:val="0"/>
        <w:autoSpaceDN w:val="0"/>
        <w:spacing w:before="120" w:after="120" w:line="240" w:lineRule="auto"/>
        <w:ind w:left="709" w:right="-402"/>
        <w:rPr>
          <w:rFonts w:ascii="Arial" w:eastAsia="Times New Roman" w:hAnsi="Arial" w:cs="Arial"/>
          <w:sz w:val="20"/>
          <w:szCs w:val="20"/>
        </w:rPr>
      </w:pPr>
      <w:r>
        <w:rPr>
          <w:rFonts w:ascii="Arial" w:eastAsia="Times New Roman" w:hAnsi="Arial" w:cs="Arial"/>
          <w:sz w:val="20"/>
          <w:szCs w:val="20"/>
        </w:rPr>
        <w:t xml:space="preserve">(2)      </w:t>
      </w:r>
      <w:r w:rsidRPr="00253B7A">
        <w:rPr>
          <w:rFonts w:ascii="Arial" w:eastAsia="Times New Roman" w:hAnsi="Arial" w:cs="Arial"/>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FE2B97C" w14:textId="77777777" w:rsidR="00EB7431" w:rsidRPr="00253B7A" w:rsidRDefault="00EB7431">
      <w:pPr>
        <w:spacing w:before="120" w:after="120" w:line="240" w:lineRule="auto"/>
        <w:ind w:left="1276" w:right="-402"/>
        <w:rPr>
          <w:rFonts w:ascii="Arial" w:eastAsia="Times New Roman" w:hAnsi="Arial" w:cs="Arial"/>
          <w:sz w:val="20"/>
          <w:szCs w:val="20"/>
        </w:rPr>
      </w:pPr>
      <w:r>
        <w:rPr>
          <w:rFonts w:ascii="Arial" w:eastAsia="Times New Roman" w:hAnsi="Arial" w:cs="Arial"/>
          <w:sz w:val="20"/>
          <w:szCs w:val="20"/>
        </w:rPr>
        <w:t xml:space="preserve">i)      </w:t>
      </w:r>
      <w:r w:rsidRPr="00253B7A">
        <w:rPr>
          <w:rFonts w:ascii="Arial" w:eastAsia="Times New Roman" w:hAnsi="Arial" w:cs="Arial"/>
          <w:sz w:val="20"/>
          <w:szCs w:val="20"/>
        </w:rPr>
        <w:t xml:space="preserve">the date on which the Authority notifies in writing the Contractor that the Authority agrees that the relevant Change(s) is/are a Change(s) falling within the scope of Clauses 5.a, 5.b and/or 5.c); or </w:t>
      </w:r>
    </w:p>
    <w:p w14:paraId="57F295A6" w14:textId="77777777" w:rsidR="00EB7431" w:rsidRPr="00253B7A" w:rsidRDefault="00EB7431">
      <w:pPr>
        <w:spacing w:before="120" w:after="120" w:line="240" w:lineRule="auto"/>
        <w:ind w:left="1276" w:right="-402"/>
        <w:rPr>
          <w:rFonts w:ascii="Arial" w:eastAsia="Times New Roman" w:hAnsi="Arial" w:cs="Arial"/>
          <w:sz w:val="20"/>
          <w:szCs w:val="20"/>
        </w:rPr>
      </w:pPr>
      <w:r>
        <w:rPr>
          <w:rFonts w:ascii="Arial" w:eastAsia="Times New Roman" w:hAnsi="Arial" w:cs="Arial"/>
          <w:sz w:val="20"/>
          <w:szCs w:val="20"/>
        </w:rPr>
        <w:t xml:space="preserve">ii)      </w:t>
      </w:r>
      <w:r w:rsidRPr="00253B7A">
        <w:rPr>
          <w:rFonts w:ascii="Arial" w:eastAsia="Times New Roman" w:hAnsi="Arial" w:cs="Arial"/>
          <w:sz w:val="20"/>
          <w:szCs w:val="20"/>
        </w:rPr>
        <w:t xml:space="preserve">the date of such determination. </w:t>
      </w:r>
    </w:p>
    <w:p w14:paraId="1063E5B6" w14:textId="77777777" w:rsidR="00EB7431" w:rsidRDefault="00EB7431">
      <w:pPr>
        <w:pStyle w:val="PlainText"/>
        <w:ind w:left="-284" w:right="-402"/>
        <w:rPr>
          <w:rFonts w:ascii="Arial" w:hAnsi="Arial" w:cs="Arial"/>
          <w:sz w:val="20"/>
          <w:szCs w:val="20"/>
        </w:rPr>
      </w:pPr>
      <w:r>
        <w:rPr>
          <w:rFonts w:ascii="Arial" w:eastAsia="Times New Roman" w:hAnsi="Arial" w:cs="Arial"/>
          <w:sz w:val="20"/>
          <w:szCs w:val="20"/>
        </w:rPr>
        <w:t xml:space="preserve">6.        </w:t>
      </w:r>
      <w:r w:rsidRPr="00253B7A">
        <w:rPr>
          <w:rFonts w:ascii="Arial" w:eastAsia="Times New Roman" w:hAnsi="Arial" w:cs="Arial"/>
          <w:sz w:val="20"/>
          <w:szCs w:val="20"/>
        </w:rPr>
        <w:t xml:space="preserve">The Contractor shall </w:t>
      </w:r>
      <w:proofErr w:type="gramStart"/>
      <w:r w:rsidRPr="00253B7A">
        <w:rPr>
          <w:rFonts w:ascii="Arial" w:eastAsia="Times New Roman" w:hAnsi="Arial" w:cs="Arial"/>
          <w:sz w:val="20"/>
          <w:szCs w:val="20"/>
        </w:rPr>
        <w:t>at all times</w:t>
      </w:r>
      <w:proofErr w:type="gramEnd"/>
      <w:r w:rsidRPr="00253B7A">
        <w:rPr>
          <w:rFonts w:ascii="Arial" w:eastAsia="Times New Roman" w:hAnsi="Arial" w:cs="Arial"/>
          <w:sz w:val="20"/>
          <w:szCs w:val="20"/>
        </w:rPr>
        <w:t xml:space="preserve"> act reasonably, and shall not seek to raise unreasonable objections, in respect of any such adjustment</w:t>
      </w:r>
      <w:r w:rsidRPr="00BA5D43">
        <w:rPr>
          <w:rFonts w:ascii="Arial" w:hAnsi="Arial" w:cs="Arial"/>
          <w:sz w:val="20"/>
          <w:szCs w:val="20"/>
        </w:rPr>
        <w:t xml:space="preserve">. </w:t>
      </w:r>
    </w:p>
    <w:p w14:paraId="637039E0" w14:textId="77777777" w:rsidR="00EB7431" w:rsidRDefault="00EB7431">
      <w:pPr>
        <w:pStyle w:val="PlainText"/>
        <w:ind w:left="-284" w:right="-402"/>
        <w:rPr>
          <w:rFonts w:ascii="Arial" w:hAnsi="Arial" w:cs="Arial"/>
          <w:sz w:val="20"/>
          <w:szCs w:val="20"/>
        </w:rPr>
      </w:pPr>
    </w:p>
    <w:p w14:paraId="63694082" w14:textId="77777777" w:rsidR="00EB7431" w:rsidRPr="007F411F" w:rsidRDefault="00EB7431">
      <w:pPr>
        <w:pStyle w:val="PlainText"/>
        <w:ind w:left="-284" w:right="-402"/>
        <w:rPr>
          <w:rFonts w:ascii="Arial" w:hAnsi="Arial" w:cs="Arial"/>
          <w:sz w:val="20"/>
          <w:szCs w:val="20"/>
        </w:rPr>
      </w:pPr>
      <w:r w:rsidRPr="00BA5D43">
        <w:rPr>
          <w:rFonts w:ascii="Arial" w:hAnsi="Arial" w:cs="Arial"/>
          <w:b/>
          <w:sz w:val="20"/>
          <w:szCs w:val="20"/>
        </w:rPr>
        <w:t>Contractor Change Proposal</w:t>
      </w:r>
    </w:p>
    <w:p w14:paraId="57DC97E9" w14:textId="77777777" w:rsidR="00EB7431" w:rsidRPr="003025AA" w:rsidRDefault="00EB7431">
      <w:pPr>
        <w:pStyle w:val="PlainText"/>
        <w:ind w:left="-284" w:right="-402"/>
        <w:rPr>
          <w:rFonts w:ascii="Arial" w:hAnsi="Arial" w:cs="Arial"/>
          <w:b/>
          <w:sz w:val="20"/>
          <w:szCs w:val="20"/>
        </w:rPr>
      </w:pPr>
      <w:r w:rsidRPr="00704167">
        <w:rPr>
          <w:rFonts w:ascii="Arial" w:hAnsi="Arial" w:cs="Arial"/>
          <w:bCs/>
          <w:sz w:val="20"/>
          <w:szCs w:val="20"/>
        </w:rPr>
        <w:t>7.</w:t>
      </w:r>
      <w:r>
        <w:rPr>
          <w:rFonts w:ascii="Arial" w:hAnsi="Arial" w:cs="Arial"/>
          <w:b/>
          <w:sz w:val="20"/>
          <w:szCs w:val="20"/>
        </w:rPr>
        <w:t xml:space="preserve">      </w:t>
      </w:r>
      <w:r w:rsidRPr="00253B7A">
        <w:rPr>
          <w:rFonts w:ascii="Arial" w:eastAsia="Times New Roman" w:hAnsi="Arial" w:cs="Arial"/>
          <w:sz w:val="20"/>
          <w:szCs w:val="20"/>
        </w:rPr>
        <w:t>As soon as practicable, and in any event within:</w:t>
      </w:r>
    </w:p>
    <w:p w14:paraId="44BCB9EF" w14:textId="77777777" w:rsidR="00EB7431" w:rsidRPr="00253B7A" w:rsidRDefault="00EB7431">
      <w:pPr>
        <w:spacing w:before="120" w:after="120" w:line="240" w:lineRule="auto"/>
        <w:ind w:left="284" w:right="165"/>
        <w:rPr>
          <w:rFonts w:ascii="Arial" w:eastAsia="Times New Roman" w:hAnsi="Arial" w:cs="Arial"/>
          <w:sz w:val="20"/>
          <w:szCs w:val="20"/>
        </w:rPr>
      </w:pPr>
      <w:r>
        <w:rPr>
          <w:rFonts w:ascii="Arial" w:eastAsia="Times New Roman" w:hAnsi="Arial" w:cs="Arial"/>
          <w:sz w:val="20"/>
          <w:szCs w:val="20"/>
        </w:rPr>
        <w:t xml:space="preserve">a.      </w:t>
      </w:r>
      <w:r w:rsidRPr="00253B7A">
        <w:rPr>
          <w:rFonts w:ascii="Arial" w:eastAsia="Times New Roman" w:hAnsi="Arial" w:cs="Arial"/>
          <w:sz w:val="20"/>
          <w:szCs w:val="20"/>
        </w:rPr>
        <w:t xml:space="preserve">(where the Contractor has not notified the Authority that the relevant Change or Changes is/are a Change(s) falling within the scope of Clauses 5.a, 5.b and/or 5.c in accordance with </w:t>
      </w:r>
      <w:r w:rsidRPr="00253B7A">
        <w:rPr>
          <w:rFonts w:ascii="Arial" w:eastAsia="Times New Roman" w:hAnsi="Arial" w:cs="Arial"/>
          <w:sz w:val="20"/>
          <w:szCs w:val="20"/>
        </w:rPr>
        <w:lastRenderedPageBreak/>
        <w:t xml:space="preserve">Clause 5) fifteen (15) Business Days (or such other period as the Parties agree (acting reasonably) having regard to the nature of the Change(s)) after the date on which the Contract shall have received the Authority Notice of Change; or </w:t>
      </w:r>
    </w:p>
    <w:p w14:paraId="1735DC12" w14:textId="77777777" w:rsidR="00EB7431" w:rsidRPr="00253B7A" w:rsidRDefault="00EB7431">
      <w:pPr>
        <w:widowControl w:val="0"/>
        <w:autoSpaceDN w:val="0"/>
        <w:spacing w:after="0" w:line="240" w:lineRule="auto"/>
        <w:ind w:left="284" w:right="-119"/>
        <w:contextualSpacing/>
        <w:rPr>
          <w:rFonts w:ascii="Arial" w:eastAsia="Times New Roman" w:hAnsi="Arial" w:cs="Arial"/>
          <w:sz w:val="20"/>
          <w:szCs w:val="20"/>
        </w:rPr>
      </w:pPr>
      <w:r>
        <w:rPr>
          <w:rFonts w:ascii="Arial" w:eastAsia="Times New Roman" w:hAnsi="Arial" w:cs="Arial"/>
          <w:sz w:val="20"/>
          <w:szCs w:val="20"/>
        </w:rPr>
        <w:t xml:space="preserve">b.      </w:t>
      </w:r>
      <w:r w:rsidRPr="00253B7A">
        <w:rPr>
          <w:rFonts w:ascii="Arial" w:eastAsia="Times New Roman" w:hAnsi="Arial" w:cs="Arial"/>
          <w:sz w:val="20"/>
          <w:szCs w:val="20"/>
        </w:rPr>
        <w:t>(where the Contractor has notified the Authority that the relevant Change or Changes is/are a Change(s) falling within the scope of Clauses 5.a, 5.b and/or 5.c in accordance with Clause 5 and:</w:t>
      </w:r>
    </w:p>
    <w:p w14:paraId="084854A4" w14:textId="77777777" w:rsidR="00EB7431" w:rsidRPr="00253B7A" w:rsidRDefault="00EB7431">
      <w:pPr>
        <w:widowControl w:val="0"/>
        <w:autoSpaceDN w:val="0"/>
        <w:spacing w:before="120" w:after="120" w:line="240" w:lineRule="auto"/>
        <w:ind w:left="851" w:right="-402"/>
        <w:rPr>
          <w:rFonts w:ascii="Arial" w:eastAsia="Times New Roman" w:hAnsi="Arial" w:cs="Arial"/>
          <w:sz w:val="20"/>
          <w:szCs w:val="20"/>
        </w:rPr>
      </w:pPr>
      <w:r>
        <w:rPr>
          <w:rFonts w:ascii="Arial" w:eastAsia="Times New Roman" w:hAnsi="Arial" w:cs="Arial"/>
          <w:sz w:val="20"/>
          <w:szCs w:val="20"/>
        </w:rPr>
        <w:t xml:space="preserve">(1)      </w:t>
      </w:r>
      <w:r w:rsidRPr="00253B7A">
        <w:rPr>
          <w:rFonts w:ascii="Arial" w:eastAsia="Times New Roman" w:hAnsi="Arial" w:cs="Arial"/>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9E3D099" w14:textId="77777777" w:rsidR="00EB7431" w:rsidRPr="00253B7A" w:rsidRDefault="00EB7431">
      <w:pPr>
        <w:widowControl w:val="0"/>
        <w:autoSpaceDN w:val="0"/>
        <w:spacing w:after="0" w:line="240" w:lineRule="auto"/>
        <w:ind w:left="851" w:right="-402"/>
        <w:contextualSpacing/>
        <w:rPr>
          <w:rFonts w:ascii="Arial" w:eastAsia="Times New Roman" w:hAnsi="Arial" w:cs="Arial"/>
          <w:sz w:val="20"/>
          <w:szCs w:val="20"/>
        </w:rPr>
      </w:pPr>
      <w:r>
        <w:rPr>
          <w:rFonts w:ascii="Arial" w:eastAsia="Times New Roman" w:hAnsi="Arial" w:cs="Arial"/>
          <w:sz w:val="20"/>
          <w:szCs w:val="20"/>
        </w:rPr>
        <w:t xml:space="preserve">(2)      </w:t>
      </w:r>
      <w:r w:rsidRPr="00253B7A">
        <w:rPr>
          <w:rFonts w:ascii="Arial" w:eastAsia="Times New Roman" w:hAnsi="Arial" w:cs="Arial"/>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3C66031" w14:textId="77777777" w:rsidR="00EB7431" w:rsidRPr="00253B7A" w:rsidRDefault="00EB7431">
      <w:pPr>
        <w:spacing w:before="120" w:after="120" w:line="240" w:lineRule="auto"/>
        <w:ind w:left="851" w:right="-402"/>
        <w:rPr>
          <w:rFonts w:ascii="Arial" w:eastAsia="Times New Roman" w:hAnsi="Arial" w:cs="Arial"/>
          <w:sz w:val="20"/>
          <w:szCs w:val="20"/>
        </w:rPr>
      </w:pPr>
      <w:r w:rsidRPr="00253B7A">
        <w:rPr>
          <w:rFonts w:ascii="Arial" w:eastAsia="Times New Roman" w:hAnsi="Arial" w:cs="Arial"/>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C64ECC7" w14:textId="77777777" w:rsidR="00EB7431" w:rsidRPr="00253B7A" w:rsidRDefault="00EB7431">
      <w:pPr>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8.      </w:t>
      </w:r>
      <w:r w:rsidRPr="00253B7A">
        <w:rPr>
          <w:rFonts w:ascii="Arial" w:eastAsia="Times New Roman" w:hAnsi="Arial" w:cs="Arial"/>
          <w:sz w:val="20"/>
          <w:szCs w:val="20"/>
        </w:rPr>
        <w:t xml:space="preserve">The Contractor Change Proposal shall comprise in respect of </w:t>
      </w:r>
      <w:proofErr w:type="gramStart"/>
      <w:r w:rsidRPr="00253B7A">
        <w:rPr>
          <w:rFonts w:ascii="Arial" w:eastAsia="Times New Roman" w:hAnsi="Arial" w:cs="Arial"/>
          <w:sz w:val="20"/>
          <w:szCs w:val="20"/>
        </w:rPr>
        <w:t>each</w:t>
      </w:r>
      <w:proofErr w:type="gramEnd"/>
      <w:r w:rsidRPr="00253B7A">
        <w:rPr>
          <w:rFonts w:ascii="Arial" w:eastAsia="Times New Roman" w:hAnsi="Arial" w:cs="Arial"/>
          <w:sz w:val="20"/>
          <w:szCs w:val="20"/>
        </w:rPr>
        <w:t xml:space="preserve"> and all Change(s) proposed:</w:t>
      </w:r>
    </w:p>
    <w:p w14:paraId="06DC51E2" w14:textId="77777777" w:rsidR="00EB7431" w:rsidRPr="00253B7A"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t xml:space="preserve">a.      </w:t>
      </w:r>
      <w:r w:rsidRPr="00253B7A">
        <w:rPr>
          <w:rFonts w:ascii="Arial" w:eastAsia="Times New Roman" w:hAnsi="Arial" w:cs="Arial"/>
          <w:sz w:val="20"/>
          <w:szCs w:val="20"/>
        </w:rPr>
        <w:t xml:space="preserve">the effect of the Change(s) on the Contractor’s obligations under the </w:t>
      </w:r>
      <w:proofErr w:type="gramStart"/>
      <w:r w:rsidRPr="00253B7A">
        <w:rPr>
          <w:rFonts w:ascii="Arial" w:eastAsia="Times New Roman" w:hAnsi="Arial" w:cs="Arial"/>
          <w:sz w:val="20"/>
          <w:szCs w:val="20"/>
        </w:rPr>
        <w:t>Contract;</w:t>
      </w:r>
      <w:proofErr w:type="gramEnd"/>
    </w:p>
    <w:p w14:paraId="4D3DF86F" w14:textId="77777777" w:rsidR="00EB7431" w:rsidRPr="00253B7A"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t xml:space="preserve">b.      </w:t>
      </w:r>
      <w:r w:rsidRPr="00253B7A">
        <w:rPr>
          <w:rFonts w:ascii="Arial" w:eastAsia="Times New Roman" w:hAnsi="Arial" w:cs="Arial"/>
          <w:sz w:val="20"/>
          <w:szCs w:val="20"/>
        </w:rPr>
        <w:t>a detailed breakdown of any costs which result from the Change(s</w:t>
      </w:r>
      <w:proofErr w:type="gramStart"/>
      <w:r w:rsidRPr="00253B7A">
        <w:rPr>
          <w:rFonts w:ascii="Arial" w:eastAsia="Times New Roman" w:hAnsi="Arial" w:cs="Arial"/>
          <w:sz w:val="20"/>
          <w:szCs w:val="20"/>
        </w:rPr>
        <w:t>);</w:t>
      </w:r>
      <w:proofErr w:type="gramEnd"/>
    </w:p>
    <w:p w14:paraId="5D70900A" w14:textId="77777777" w:rsidR="00EB7431" w:rsidRPr="00253B7A"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t xml:space="preserve">c.      </w:t>
      </w:r>
      <w:r w:rsidRPr="00253B7A">
        <w:rPr>
          <w:rFonts w:ascii="Arial" w:eastAsia="Times New Roman" w:hAnsi="Arial" w:cs="Arial"/>
          <w:sz w:val="20"/>
          <w:szCs w:val="20"/>
        </w:rPr>
        <w:t>the programme for implementing the Change(s</w:t>
      </w:r>
      <w:proofErr w:type="gramStart"/>
      <w:r w:rsidRPr="00253B7A">
        <w:rPr>
          <w:rFonts w:ascii="Arial" w:eastAsia="Times New Roman" w:hAnsi="Arial" w:cs="Arial"/>
          <w:sz w:val="20"/>
          <w:szCs w:val="20"/>
        </w:rPr>
        <w:t>);</w:t>
      </w:r>
      <w:proofErr w:type="gramEnd"/>
    </w:p>
    <w:p w14:paraId="4252C80B" w14:textId="77777777" w:rsidR="00EB7431" w:rsidRPr="00253B7A"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t xml:space="preserve">d.      </w:t>
      </w:r>
      <w:r w:rsidRPr="00253B7A">
        <w:rPr>
          <w:rFonts w:ascii="Arial" w:eastAsia="Times New Roman" w:hAnsi="Arial" w:cs="Arial"/>
          <w:sz w:val="20"/>
          <w:szCs w:val="20"/>
        </w:rPr>
        <w:t xml:space="preserve">any amendment required to this Contract </w:t>
      </w:r>
      <w:proofErr w:type="gramStart"/>
      <w:r w:rsidRPr="00253B7A">
        <w:rPr>
          <w:rFonts w:ascii="Arial" w:eastAsia="Times New Roman" w:hAnsi="Arial" w:cs="Arial"/>
          <w:sz w:val="20"/>
          <w:szCs w:val="20"/>
        </w:rPr>
        <w:t>as a result of</w:t>
      </w:r>
      <w:proofErr w:type="gramEnd"/>
      <w:r w:rsidRPr="00253B7A">
        <w:rPr>
          <w:rFonts w:ascii="Arial" w:eastAsia="Times New Roman" w:hAnsi="Arial" w:cs="Arial"/>
          <w:sz w:val="20"/>
          <w:szCs w:val="20"/>
        </w:rPr>
        <w:t xml:space="preserve"> the Change(s), including, where appropriate, to the Contract Price; and </w:t>
      </w:r>
    </w:p>
    <w:p w14:paraId="7CD123DC" w14:textId="77777777" w:rsidR="00EB7431" w:rsidRPr="00253B7A"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t xml:space="preserve">e.      </w:t>
      </w:r>
      <w:r w:rsidRPr="00253B7A">
        <w:rPr>
          <w:rFonts w:ascii="Arial" w:eastAsia="Times New Roman" w:hAnsi="Arial" w:cs="Arial"/>
          <w:sz w:val="20"/>
          <w:szCs w:val="20"/>
        </w:rPr>
        <w:t>such other information as the Authority may reasonably require.</w:t>
      </w:r>
    </w:p>
    <w:p w14:paraId="7E59B544" w14:textId="77777777" w:rsidR="00EB7431" w:rsidRPr="00253B7A" w:rsidRDefault="00EB7431">
      <w:pPr>
        <w:spacing w:before="120" w:after="120" w:line="240" w:lineRule="auto"/>
        <w:ind w:left="-284" w:right="-403"/>
        <w:rPr>
          <w:rFonts w:ascii="Arial" w:eastAsia="Times New Roman" w:hAnsi="Arial" w:cs="Arial"/>
          <w:sz w:val="20"/>
          <w:szCs w:val="20"/>
        </w:rPr>
      </w:pPr>
      <w:r>
        <w:rPr>
          <w:rFonts w:ascii="Arial" w:eastAsia="Times New Roman" w:hAnsi="Arial" w:cs="Arial"/>
          <w:sz w:val="20"/>
          <w:szCs w:val="20"/>
        </w:rPr>
        <w:t xml:space="preserve">9.      </w:t>
      </w:r>
      <w:r w:rsidRPr="00253B7A">
        <w:rPr>
          <w:rFonts w:ascii="Arial" w:eastAsia="Times New Roman" w:hAnsi="Arial" w:cs="Arial"/>
          <w:sz w:val="20"/>
          <w:szCs w:val="20"/>
        </w:rPr>
        <w:t>The price for any Change(s) shall be based on the prices (including rates) already agreed for the Contract and shall include, without double recovery, only such charges that are fairly and properly attributable to the Change(s).</w:t>
      </w:r>
    </w:p>
    <w:p w14:paraId="528BE5C4" w14:textId="77777777" w:rsidR="00EB7431" w:rsidRPr="00BA5D43" w:rsidRDefault="00EB7431">
      <w:pPr>
        <w:pStyle w:val="PlainText"/>
        <w:spacing w:before="120" w:after="120"/>
        <w:ind w:left="-284" w:right="-403"/>
        <w:rPr>
          <w:rFonts w:ascii="Arial" w:hAnsi="Arial" w:cs="Arial"/>
          <w:b/>
          <w:sz w:val="20"/>
          <w:szCs w:val="20"/>
        </w:rPr>
      </w:pPr>
      <w:r w:rsidRPr="00BA5D43">
        <w:rPr>
          <w:rFonts w:ascii="Arial" w:hAnsi="Arial" w:cs="Arial"/>
          <w:b/>
          <w:sz w:val="20"/>
          <w:szCs w:val="20"/>
        </w:rPr>
        <w:t>Contractor Change Proposal – Process and Implementation</w:t>
      </w:r>
    </w:p>
    <w:p w14:paraId="5BFA77FA" w14:textId="77777777" w:rsidR="00EB7431" w:rsidRPr="00253B7A" w:rsidRDefault="00EB7431">
      <w:pPr>
        <w:spacing w:before="120" w:after="120" w:line="240" w:lineRule="auto"/>
        <w:ind w:left="-284" w:right="-403"/>
        <w:rPr>
          <w:rFonts w:ascii="Arial" w:eastAsia="Times New Roman" w:hAnsi="Arial" w:cs="Arial"/>
          <w:sz w:val="20"/>
          <w:szCs w:val="20"/>
        </w:rPr>
      </w:pPr>
      <w:r w:rsidRPr="0084660B">
        <w:rPr>
          <w:rFonts w:ascii="Arial" w:eastAsia="Times New Roman" w:hAnsi="Arial" w:cs="Arial"/>
          <w:sz w:val="20"/>
          <w:szCs w:val="20"/>
        </w:rPr>
        <w:t>1</w:t>
      </w:r>
      <w:r>
        <w:rPr>
          <w:rFonts w:ascii="Arial" w:eastAsia="Times New Roman" w:hAnsi="Arial" w:cs="Arial"/>
          <w:sz w:val="20"/>
          <w:szCs w:val="20"/>
        </w:rPr>
        <w:t>0</w:t>
      </w:r>
      <w:r w:rsidRPr="0084660B">
        <w:rPr>
          <w:rFonts w:ascii="Arial" w:eastAsia="Times New Roman" w:hAnsi="Arial" w:cs="Arial"/>
          <w:sz w:val="20"/>
          <w:szCs w:val="20"/>
        </w:rPr>
        <w:t>.</w:t>
      </w:r>
      <w:r>
        <w:rPr>
          <w:rFonts w:ascii="Arial" w:eastAsia="Times New Roman" w:hAnsi="Arial" w:cs="Arial"/>
          <w:sz w:val="20"/>
          <w:szCs w:val="20"/>
        </w:rPr>
        <w:t xml:space="preserve">     </w:t>
      </w:r>
      <w:r w:rsidRPr="00253B7A">
        <w:rPr>
          <w:rFonts w:ascii="Arial" w:eastAsia="Times New Roman" w:hAnsi="Arial" w:cs="Arial"/>
          <w:sz w:val="20"/>
          <w:szCs w:val="20"/>
        </w:rPr>
        <w:t xml:space="preserve">As soon as practicable after the Authority receives a Contractor Change Proposal, the Authority shall: </w:t>
      </w:r>
    </w:p>
    <w:p w14:paraId="32D9A19D" w14:textId="77777777" w:rsidR="00EB7431" w:rsidRPr="00253B7A"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t xml:space="preserve">a.      </w:t>
      </w:r>
      <w:r w:rsidRPr="00253B7A">
        <w:rPr>
          <w:rFonts w:ascii="Arial" w:eastAsia="Times New Roman" w:hAnsi="Arial" w:cs="Arial"/>
          <w:sz w:val="20"/>
          <w:szCs w:val="20"/>
        </w:rPr>
        <w:t>evaluate the Contractor Change Proposal; and</w:t>
      </w:r>
    </w:p>
    <w:p w14:paraId="6219DE2C" w14:textId="77777777" w:rsidR="00EB7431" w:rsidRPr="00253B7A"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t xml:space="preserve">b.      </w:t>
      </w:r>
      <w:r w:rsidRPr="00253B7A">
        <w:rPr>
          <w:rFonts w:ascii="Arial" w:eastAsia="Times New Roman" w:hAnsi="Arial" w:cs="Arial"/>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56D2B88" w14:textId="77777777" w:rsidR="00EB7431" w:rsidRPr="00253B7A" w:rsidRDefault="00EB7431">
      <w:pPr>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11.     </w:t>
      </w:r>
      <w:r w:rsidRPr="00253B7A">
        <w:rPr>
          <w:rFonts w:ascii="Arial" w:eastAsia="Times New Roman" w:hAnsi="Arial" w:cs="Arial"/>
          <w:sz w:val="20"/>
          <w:szCs w:val="20"/>
        </w:rPr>
        <w:t>As soon as practicable after the Authority has evaluated the Contractor Change Proposal (amended as necessary) the Authority shall:</w:t>
      </w:r>
    </w:p>
    <w:p w14:paraId="182BC950" w14:textId="77777777" w:rsidR="00EB7431" w:rsidRPr="00253B7A"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t xml:space="preserve">a.      </w:t>
      </w:r>
      <w:r w:rsidRPr="00253B7A">
        <w:rPr>
          <w:rFonts w:ascii="Arial" w:eastAsia="Times New Roman" w:hAnsi="Arial" w:cs="Arial"/>
          <w:sz w:val="20"/>
          <w:szCs w:val="20"/>
        </w:rPr>
        <w:t>either indicate its acceptance of the Change Proposal by issuing</w:t>
      </w:r>
      <w:r>
        <w:rPr>
          <w:rFonts w:ascii="Arial" w:eastAsia="Times New Roman" w:hAnsi="Arial" w:cs="Arial"/>
          <w:sz w:val="20"/>
          <w:szCs w:val="20"/>
        </w:rPr>
        <w:t xml:space="preserve"> a</w:t>
      </w:r>
      <w:r w:rsidRPr="00253B7A">
        <w:rPr>
          <w:rFonts w:ascii="Arial" w:eastAsia="Times New Roman" w:hAnsi="Arial" w:cs="Arial"/>
          <w:sz w:val="20"/>
          <w:szCs w:val="20"/>
        </w:rPr>
        <w:t xml:space="preserve"> </w:t>
      </w:r>
      <w:r>
        <w:rPr>
          <w:rFonts w:ascii="Arial" w:eastAsia="Times New Roman" w:hAnsi="Arial" w:cs="Arial"/>
          <w:sz w:val="20"/>
          <w:szCs w:val="20"/>
        </w:rPr>
        <w:t>DEFFORM10B</w:t>
      </w:r>
      <w:r w:rsidRPr="00253B7A">
        <w:rPr>
          <w:rFonts w:ascii="Arial" w:eastAsia="Times New Roman" w:hAnsi="Arial" w:cs="Arial"/>
          <w:sz w:val="20"/>
          <w:szCs w:val="20"/>
        </w:rPr>
        <w:t xml:space="preserve"> in accordance with </w:t>
      </w:r>
      <w:r w:rsidRPr="00253B7A">
        <w:rPr>
          <w:rFonts w:ascii="Arial" w:eastAsia="Times New Roman" w:hAnsi="Arial"/>
          <w:sz w:val="20"/>
          <w:szCs w:val="24"/>
        </w:rPr>
        <w:t>Condition 6 (</w:t>
      </w:r>
      <w:r>
        <w:rPr>
          <w:rFonts w:ascii="Arial" w:eastAsia="Times New Roman" w:hAnsi="Arial"/>
          <w:sz w:val="20"/>
          <w:szCs w:val="24"/>
        </w:rPr>
        <w:t xml:space="preserve">Formal </w:t>
      </w:r>
      <w:r w:rsidRPr="00253B7A">
        <w:rPr>
          <w:rFonts w:ascii="Arial" w:eastAsia="Times New Roman" w:hAnsi="Arial"/>
          <w:sz w:val="20"/>
          <w:szCs w:val="24"/>
        </w:rPr>
        <w:t>Amendments</w:t>
      </w:r>
      <w:r w:rsidRPr="00253B7A">
        <w:rPr>
          <w:rFonts w:ascii="Arial" w:eastAsia="Times New Roman" w:hAnsi="Arial" w:cs="Arial"/>
          <w:sz w:val="20"/>
          <w:szCs w:val="20"/>
        </w:rPr>
        <w:t xml:space="preserve"> to</w:t>
      </w:r>
      <w:r>
        <w:rPr>
          <w:rFonts w:ascii="Arial" w:eastAsia="Times New Roman" w:hAnsi="Arial" w:cs="Arial"/>
          <w:sz w:val="20"/>
          <w:szCs w:val="20"/>
        </w:rPr>
        <w:t xml:space="preserve"> the </w:t>
      </w:r>
      <w:r w:rsidRPr="00253B7A">
        <w:rPr>
          <w:rFonts w:ascii="Arial" w:eastAsia="Times New Roman" w:hAnsi="Arial" w:cs="Arial"/>
          <w:sz w:val="20"/>
          <w:szCs w:val="20"/>
        </w:rPr>
        <w:t xml:space="preserve">Contract), whereupon the Contractor shall promptly </w:t>
      </w:r>
      <w:r>
        <w:rPr>
          <w:rFonts w:ascii="Arial" w:eastAsia="Times New Roman" w:hAnsi="Arial" w:cs="Arial"/>
          <w:sz w:val="20"/>
          <w:szCs w:val="20"/>
        </w:rPr>
        <w:t>sign and return</w:t>
      </w:r>
      <w:r w:rsidRPr="00253B7A">
        <w:rPr>
          <w:rFonts w:ascii="Arial" w:eastAsia="Times New Roman" w:hAnsi="Arial" w:cs="Arial"/>
          <w:sz w:val="20"/>
          <w:szCs w:val="20"/>
        </w:rPr>
        <w:t xml:space="preserve"> to the Authority the Contractor's DEFFORM 10B indicating their unqualified acceptance of such amendment in accordance with, and otherwise discharge their obligations under, such Condition and implement the relevant Change(s) in accordance with such proposal; </w:t>
      </w:r>
      <w:r w:rsidRPr="00253B7A">
        <w:rPr>
          <w:rFonts w:ascii="Arial" w:eastAsia="Times New Roman" w:hAnsi="Arial" w:cs="Arial"/>
          <w:sz w:val="20"/>
          <w:szCs w:val="20"/>
          <w:u w:val="single"/>
        </w:rPr>
        <w:t>or</w:t>
      </w:r>
    </w:p>
    <w:p w14:paraId="62D6D1C9" w14:textId="77777777" w:rsidR="00EB7431"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t xml:space="preserve">b.      </w:t>
      </w:r>
      <w:r w:rsidRPr="00253B7A">
        <w:rPr>
          <w:rFonts w:ascii="Arial" w:eastAsia="Times New Roman" w:hAnsi="Arial" w:cs="Arial"/>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663AF00C" w14:textId="77777777" w:rsidR="00EB7431" w:rsidRPr="00253B7A" w:rsidRDefault="00EB7431">
      <w:pPr>
        <w:widowControl w:val="0"/>
        <w:overflowPunct w:val="0"/>
        <w:autoSpaceDE w:val="0"/>
        <w:autoSpaceDN w:val="0"/>
        <w:adjustRightInd w:val="0"/>
        <w:spacing w:before="120" w:after="120" w:line="240" w:lineRule="auto"/>
        <w:ind w:left="284" w:right="-402"/>
        <w:textAlignment w:val="baseline"/>
        <w:rPr>
          <w:rFonts w:ascii="Arial" w:eastAsia="Times New Roman" w:hAnsi="Arial" w:cs="Arial"/>
          <w:sz w:val="20"/>
          <w:szCs w:val="20"/>
        </w:rPr>
      </w:pPr>
      <w:r>
        <w:rPr>
          <w:rFonts w:ascii="Arial" w:eastAsia="Times New Roman" w:hAnsi="Arial" w:cs="Arial"/>
          <w:sz w:val="20"/>
          <w:szCs w:val="20"/>
        </w:rPr>
        <w:br w:type="page"/>
      </w:r>
      <w:r w:rsidRPr="00253B7A">
        <w:rPr>
          <w:rFonts w:ascii="Arial" w:eastAsia="Times New Roman" w:hAnsi="Arial" w:cs="Arial"/>
          <w:sz w:val="20"/>
          <w:szCs w:val="20"/>
        </w:rPr>
        <w:lastRenderedPageBreak/>
        <w:t>.</w:t>
      </w:r>
    </w:p>
    <w:p w14:paraId="7E17E900" w14:textId="77777777" w:rsidR="00EB7431" w:rsidRPr="00253B7A" w:rsidRDefault="00EB7431">
      <w:pPr>
        <w:widowControl w:val="0"/>
        <w:autoSpaceDN w:val="0"/>
        <w:spacing w:before="120" w:after="120" w:line="240" w:lineRule="auto"/>
        <w:ind w:left="-284" w:right="-402"/>
        <w:rPr>
          <w:rFonts w:ascii="Arial" w:eastAsia="Times New Roman" w:hAnsi="Arial" w:cs="Arial"/>
          <w:sz w:val="20"/>
          <w:szCs w:val="20"/>
        </w:rPr>
      </w:pPr>
      <w:r>
        <w:rPr>
          <w:rFonts w:ascii="Arial" w:eastAsia="Times New Roman" w:hAnsi="Arial" w:cs="Arial"/>
          <w:sz w:val="20"/>
          <w:szCs w:val="20"/>
        </w:rPr>
        <w:t xml:space="preserve">12.     </w:t>
      </w:r>
      <w:r w:rsidRPr="00253B7A">
        <w:rPr>
          <w:rFonts w:ascii="Arial" w:eastAsia="Times New Roman" w:hAnsi="Arial" w:cs="Arial"/>
          <w:sz w:val="20"/>
          <w:szCs w:val="20"/>
        </w:rPr>
        <w:t>If the Authority rejects the Contractor Change Proposal, it shall not be obliged to give its reasons for such rejection.</w:t>
      </w:r>
    </w:p>
    <w:p w14:paraId="5DC6348C" w14:textId="6231C02B" w:rsidR="00EB7431" w:rsidRDefault="00EB7431" w:rsidP="007D671D">
      <w:pPr>
        <w:pStyle w:val="ListParagraph"/>
        <w:widowControl/>
        <w:autoSpaceDN/>
        <w:spacing w:before="120" w:after="120"/>
        <w:ind w:left="-284" w:right="-402"/>
        <w:contextualSpacing w:val="0"/>
        <w:rPr>
          <w:rFonts w:cs="Arial"/>
          <w:szCs w:val="20"/>
        </w:rPr>
      </w:pPr>
      <w:r>
        <w:rPr>
          <w:rFonts w:cs="Arial"/>
          <w:szCs w:val="20"/>
        </w:rPr>
        <w:t xml:space="preserve">13.     </w:t>
      </w:r>
      <w:r w:rsidRPr="00253B7A">
        <w:rPr>
          <w:rFonts w:cs="Arial"/>
          <w:szCs w:val="20"/>
        </w:rPr>
        <w:t>The Authority shall not be liable to the Contractor for any additional work undertaken or expense incurred in connection with the implementation of any Change(s), unless a Contractor Change Proposal has been accepted by the Authority in accordance with</w:t>
      </w:r>
      <w:r>
        <w:rPr>
          <w:rFonts w:cs="Arial"/>
          <w:szCs w:val="20"/>
        </w:rPr>
        <w:t xml:space="preserve"> </w:t>
      </w:r>
      <w:r w:rsidRPr="00253B7A">
        <w:rPr>
          <w:rFonts w:cs="Arial"/>
          <w:szCs w:val="20"/>
        </w:rPr>
        <w:t>Clause</w:t>
      </w:r>
      <w:r>
        <w:rPr>
          <w:rFonts w:cs="Arial"/>
          <w:szCs w:val="20"/>
        </w:rPr>
        <w:t xml:space="preserve"> </w:t>
      </w:r>
      <w:r w:rsidRPr="00253B7A">
        <w:rPr>
          <w:rFonts w:cs="Arial"/>
          <w:szCs w:val="20"/>
        </w:rPr>
        <w:t>11a</w:t>
      </w:r>
      <w:r>
        <w:rPr>
          <w:rFonts w:cs="Arial"/>
          <w:szCs w:val="20"/>
        </w:rPr>
        <w:t>.</w:t>
      </w:r>
      <w:r w:rsidRPr="00253B7A">
        <w:rPr>
          <w:rFonts w:cs="Arial"/>
          <w:szCs w:val="20"/>
        </w:rPr>
        <w:t xml:space="preserve"> and then subject only to the terms of the Contractor Change proposal so accepted.</w:t>
      </w:r>
    </w:p>
    <w:p w14:paraId="17DAC570" w14:textId="77777777" w:rsidR="00EB7431" w:rsidRPr="00BA5D43" w:rsidRDefault="00EB7431">
      <w:pPr>
        <w:pStyle w:val="PlainText"/>
        <w:ind w:left="-284" w:right="-402"/>
        <w:rPr>
          <w:rFonts w:ascii="Arial" w:hAnsi="Arial" w:cs="Arial"/>
          <w:b/>
          <w:sz w:val="20"/>
          <w:szCs w:val="20"/>
        </w:rPr>
      </w:pPr>
      <w:r w:rsidRPr="00BA5D43">
        <w:rPr>
          <w:rFonts w:ascii="Arial" w:hAnsi="Arial" w:cs="Arial"/>
          <w:b/>
          <w:sz w:val="20"/>
          <w:szCs w:val="20"/>
        </w:rPr>
        <w:t>Contractor Changes</w:t>
      </w:r>
    </w:p>
    <w:p w14:paraId="3ED526B7" w14:textId="77777777" w:rsidR="00EB7431" w:rsidRPr="00677398" w:rsidRDefault="00EB7431">
      <w:pPr>
        <w:spacing w:before="120" w:after="120" w:line="240" w:lineRule="auto"/>
        <w:ind w:left="-284" w:right="-261"/>
        <w:rPr>
          <w:rFonts w:ascii="Arial" w:eastAsia="Times New Roman" w:hAnsi="Arial" w:cs="Arial"/>
          <w:sz w:val="20"/>
          <w:szCs w:val="20"/>
        </w:rPr>
      </w:pPr>
      <w:r>
        <w:rPr>
          <w:rFonts w:ascii="Arial" w:eastAsia="Times New Roman" w:hAnsi="Arial" w:cs="Arial"/>
          <w:sz w:val="20"/>
          <w:szCs w:val="20"/>
        </w:rPr>
        <w:t xml:space="preserve">14.     </w:t>
      </w:r>
      <w:r w:rsidRPr="00677398">
        <w:rPr>
          <w:rFonts w:ascii="Arial" w:eastAsia="Times New Roman" w:hAnsi="Arial" w:cs="Arial"/>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9" w:name="SC5"/>
      <w:bookmarkStart w:id="10" w:name="_Toc422462859"/>
      <w:bookmarkStart w:id="11" w:name="_Toc402273356"/>
      <w:bookmarkStart w:id="12" w:name="_Toc375205560"/>
      <w:bookmarkStart w:id="13" w:name="_Toc367107581"/>
      <w:bookmarkEnd w:id="9"/>
    </w:p>
    <w:bookmarkEnd w:id="10"/>
    <w:bookmarkEnd w:id="11"/>
    <w:bookmarkEnd w:id="12"/>
    <w:bookmarkEnd w:id="13"/>
    <w:p w14:paraId="123B09D5" w14:textId="77777777" w:rsidR="00EB7431" w:rsidRPr="00BA5D43" w:rsidRDefault="00EB7431">
      <w:pPr>
        <w:pStyle w:val="PlainText"/>
        <w:ind w:left="-284" w:right="-402"/>
        <w:rPr>
          <w:rFonts w:ascii="Arial" w:hAnsi="Arial" w:cs="Arial"/>
          <w:sz w:val="20"/>
          <w:szCs w:val="20"/>
        </w:rPr>
      </w:pPr>
    </w:p>
    <w:p w14:paraId="0A4834C9" w14:textId="77777777" w:rsidR="00F41731" w:rsidRDefault="00F41731">
      <w:pPr>
        <w:pStyle w:val="PlainText"/>
        <w:ind w:left="-284" w:right="-402"/>
        <w:jc w:val="right"/>
        <w:rPr>
          <w:rFonts w:ascii="Arial" w:hAnsi="Arial" w:cs="Arial"/>
          <w:b/>
          <w:sz w:val="20"/>
          <w:szCs w:val="20"/>
        </w:rPr>
      </w:pPr>
      <w:r>
        <w:rPr>
          <w:rFonts w:ascii="Arial" w:hAnsi="Arial" w:cs="Arial"/>
          <w:sz w:val="20"/>
          <w:szCs w:val="20"/>
        </w:rPr>
        <w:br w:type="page"/>
      </w:r>
      <w:r w:rsidRPr="00871650">
        <w:rPr>
          <w:rFonts w:ascii="Arial" w:hAnsi="Arial" w:cs="Arial"/>
          <w:b/>
          <w:bCs/>
          <w:sz w:val="20"/>
          <w:szCs w:val="20"/>
        </w:rPr>
        <w:lastRenderedPageBreak/>
        <w:t xml:space="preserve">Schedule </w:t>
      </w:r>
      <w:r>
        <w:rPr>
          <w:rFonts w:ascii="Arial" w:hAnsi="Arial" w:cs="Arial"/>
          <w:b/>
          <w:bCs/>
          <w:sz w:val="20"/>
          <w:szCs w:val="20"/>
        </w:rPr>
        <w:t xml:space="preserve">5 </w:t>
      </w:r>
      <w:r>
        <w:rPr>
          <w:rFonts w:ascii="Arial" w:hAnsi="Arial" w:cs="Arial"/>
          <w:b/>
          <w:sz w:val="20"/>
          <w:szCs w:val="20"/>
        </w:rPr>
        <w:t>to</w:t>
      </w:r>
      <w:r w:rsidRPr="003025AA">
        <w:rPr>
          <w:rFonts w:ascii="Arial" w:hAnsi="Arial" w:cs="Arial"/>
          <w:b/>
          <w:sz w:val="20"/>
          <w:szCs w:val="20"/>
        </w:rPr>
        <w:t xml:space="preserve"> Contract </w:t>
      </w:r>
      <w:r>
        <w:rPr>
          <w:rFonts w:ascii="Arial" w:hAnsi="Arial" w:cs="Arial"/>
          <w:b/>
          <w:sz w:val="20"/>
          <w:szCs w:val="20"/>
        </w:rPr>
        <w:t xml:space="preserve">708920451 </w:t>
      </w:r>
    </w:p>
    <w:p w14:paraId="0F1DC33D" w14:textId="77777777" w:rsidR="00F41731" w:rsidRDefault="00F41731">
      <w:pPr>
        <w:pStyle w:val="PlainText"/>
        <w:ind w:left="-284" w:right="-402"/>
        <w:rPr>
          <w:rFonts w:ascii="Arial" w:hAnsi="Arial" w:cs="Arial"/>
          <w:b/>
          <w:sz w:val="20"/>
          <w:szCs w:val="20"/>
        </w:rPr>
      </w:pPr>
    </w:p>
    <w:p w14:paraId="03D7A1D4" w14:textId="77777777" w:rsidR="00F41731" w:rsidRDefault="00F41731">
      <w:pPr>
        <w:pStyle w:val="PlainText"/>
        <w:tabs>
          <w:tab w:val="center" w:pos="4594"/>
          <w:tab w:val="left" w:pos="8780"/>
        </w:tabs>
        <w:ind w:left="-284" w:right="-402"/>
        <w:rPr>
          <w:rFonts w:ascii="Arial" w:hAnsi="Arial" w:cs="Arial"/>
          <w:b/>
          <w:sz w:val="20"/>
          <w:szCs w:val="20"/>
        </w:rPr>
      </w:pPr>
      <w:r>
        <w:rPr>
          <w:rFonts w:ascii="Arial" w:hAnsi="Arial" w:cs="Arial"/>
          <w:b/>
          <w:bCs/>
          <w:sz w:val="20"/>
          <w:szCs w:val="20"/>
        </w:rPr>
        <w:tab/>
      </w:r>
      <w:r w:rsidRPr="00C517AD">
        <w:rPr>
          <w:rFonts w:ascii="Arial" w:hAnsi="Arial" w:cs="Arial"/>
          <w:b/>
          <w:bCs/>
          <w:sz w:val="20"/>
          <w:szCs w:val="20"/>
        </w:rPr>
        <w:t>Contractor’s Commercially Sensitive Information</w:t>
      </w:r>
      <w:r w:rsidRPr="00C517AD">
        <w:rPr>
          <w:rFonts w:ascii="Arial" w:hAnsi="Arial" w:cs="Arial"/>
          <w:b/>
          <w:sz w:val="20"/>
          <w:szCs w:val="20"/>
        </w:rPr>
        <w:t xml:space="preserve"> </w:t>
      </w:r>
      <w:r>
        <w:rPr>
          <w:rFonts w:ascii="Arial" w:hAnsi="Arial" w:cs="Arial"/>
          <w:b/>
          <w:sz w:val="20"/>
          <w:szCs w:val="20"/>
        </w:rPr>
        <w:t>(</w:t>
      </w:r>
      <w:proofErr w:type="spellStart"/>
      <w:r>
        <w:rPr>
          <w:rFonts w:ascii="Arial" w:hAnsi="Arial" w:cs="Arial"/>
          <w:b/>
          <w:sz w:val="20"/>
          <w:szCs w:val="20"/>
        </w:rPr>
        <w:t>i.a.w</w:t>
      </w:r>
      <w:proofErr w:type="spellEnd"/>
      <w:r>
        <w:rPr>
          <w:rFonts w:ascii="Arial" w:hAnsi="Arial" w:cs="Arial"/>
          <w:b/>
          <w:sz w:val="20"/>
          <w:szCs w:val="20"/>
        </w:rPr>
        <w:t>. Condition 12)</w:t>
      </w:r>
      <w:r>
        <w:rPr>
          <w:rFonts w:ascii="Arial" w:hAnsi="Arial" w:cs="Arial"/>
          <w:b/>
          <w:sz w:val="20"/>
          <w:szCs w:val="20"/>
        </w:rPr>
        <w:tab/>
      </w:r>
    </w:p>
    <w:p w14:paraId="0267EB01" w14:textId="77777777" w:rsidR="00F41731" w:rsidRDefault="00F41731">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F41731" w14:paraId="4A326A1D" w14:textId="77777777">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67AF468C" w14:textId="77777777" w:rsidR="00F41731" w:rsidRDefault="00F41731">
            <w:pPr>
              <w:spacing w:before="120" w:after="120"/>
              <w:ind w:left="34"/>
              <w:rPr>
                <w:rFonts w:cs="Arial"/>
                <w:szCs w:val="20"/>
              </w:rPr>
            </w:pPr>
            <w:proofErr w:type="gramStart"/>
            <w:r>
              <w:rPr>
                <w:rFonts w:cs="Arial"/>
                <w:szCs w:val="20"/>
              </w:rPr>
              <w:t>Contract  No</w:t>
            </w:r>
            <w:proofErr w:type="gramEnd"/>
            <w:r>
              <w:rPr>
                <w:rFonts w:cs="Arial"/>
                <w:szCs w:val="20"/>
              </w:rPr>
              <w:t>: 708920451</w:t>
            </w:r>
          </w:p>
        </w:tc>
      </w:tr>
      <w:tr w:rsidR="00F41731" w14:paraId="700B282F" w14:textId="77777777">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0B1DB1AE" w14:textId="77777777" w:rsidR="00F41731" w:rsidRPr="00EF04A2" w:rsidRDefault="00F41731">
            <w:pPr>
              <w:spacing w:before="120" w:after="120"/>
              <w:ind w:left="34"/>
              <w:rPr>
                <w:rFonts w:cs="Arial"/>
                <w:szCs w:val="20"/>
              </w:rPr>
            </w:pPr>
            <w:r w:rsidRPr="00EF04A2">
              <w:rPr>
                <w:rFonts w:cs="Arial"/>
                <w:szCs w:val="20"/>
              </w:rPr>
              <w:t>Description of Contractor’s Sensitive Information:</w:t>
            </w:r>
          </w:p>
          <w:p w14:paraId="0D361D35" w14:textId="77777777" w:rsidR="00F41731" w:rsidRDefault="00F41731">
            <w:pPr>
              <w:spacing w:before="120" w:after="120"/>
              <w:ind w:left="34"/>
              <w:rPr>
                <w:rFonts w:cs="Arial"/>
                <w:szCs w:val="20"/>
              </w:rPr>
            </w:pPr>
            <w:r w:rsidRPr="00EF04A2">
              <w:rPr>
                <w:rFonts w:cs="Arial"/>
                <w:szCs w:val="20"/>
                <w:highlight w:val="green"/>
              </w:rPr>
              <w:t>[ ]</w:t>
            </w:r>
          </w:p>
        </w:tc>
      </w:tr>
      <w:tr w:rsidR="00F41731" w14:paraId="43310953" w14:textId="77777777">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77117A2C" w14:textId="77777777" w:rsidR="00F41731" w:rsidRDefault="00F41731">
            <w:pPr>
              <w:spacing w:before="120" w:after="120"/>
              <w:ind w:left="34"/>
              <w:rPr>
                <w:rFonts w:cs="Arial"/>
                <w:szCs w:val="20"/>
              </w:rPr>
            </w:pPr>
            <w:r>
              <w:rPr>
                <w:rFonts w:cs="Arial"/>
                <w:szCs w:val="20"/>
              </w:rPr>
              <w:t>Cross Reference(s) to location of Sensitive Information:</w:t>
            </w:r>
          </w:p>
          <w:p w14:paraId="7488E7C9" w14:textId="77777777" w:rsidR="00F41731" w:rsidRDefault="00F41731">
            <w:pPr>
              <w:spacing w:before="120" w:after="120"/>
              <w:ind w:left="34"/>
              <w:rPr>
                <w:rFonts w:cs="Arial"/>
                <w:szCs w:val="20"/>
              </w:rPr>
            </w:pPr>
            <w:r w:rsidRPr="00EF04A2">
              <w:rPr>
                <w:rFonts w:cs="Arial"/>
                <w:szCs w:val="20"/>
                <w:highlight w:val="green"/>
              </w:rPr>
              <w:t>[ ]</w:t>
            </w:r>
          </w:p>
        </w:tc>
      </w:tr>
      <w:tr w:rsidR="00F41731" w14:paraId="55CC9E2B" w14:textId="77777777">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4B3F8001" w14:textId="77777777" w:rsidR="00F41731" w:rsidRDefault="00F41731">
            <w:pPr>
              <w:spacing w:before="120" w:after="120"/>
              <w:ind w:left="34"/>
              <w:rPr>
                <w:rFonts w:cs="Arial"/>
                <w:szCs w:val="20"/>
              </w:rPr>
            </w:pPr>
            <w:r>
              <w:rPr>
                <w:rFonts w:cs="Arial"/>
                <w:szCs w:val="20"/>
              </w:rPr>
              <w:t>Explanation of Sensitivity:</w:t>
            </w:r>
          </w:p>
          <w:p w14:paraId="5E1E91CF" w14:textId="77777777" w:rsidR="00F41731" w:rsidRDefault="00F41731">
            <w:pPr>
              <w:spacing w:before="120" w:after="120"/>
              <w:ind w:left="34"/>
              <w:rPr>
                <w:rFonts w:cs="Arial"/>
                <w:szCs w:val="20"/>
              </w:rPr>
            </w:pPr>
            <w:r w:rsidRPr="00EF04A2">
              <w:rPr>
                <w:rFonts w:cs="Arial"/>
                <w:szCs w:val="20"/>
                <w:highlight w:val="green"/>
              </w:rPr>
              <w:t>[ ]</w:t>
            </w:r>
          </w:p>
        </w:tc>
      </w:tr>
      <w:tr w:rsidR="00F41731" w14:paraId="52F598DD" w14:textId="77777777">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25DCCE02" w14:textId="77777777" w:rsidR="00F41731" w:rsidRDefault="00F41731">
            <w:pPr>
              <w:spacing w:before="120" w:after="120"/>
              <w:ind w:left="34"/>
              <w:rPr>
                <w:rFonts w:cs="Arial"/>
                <w:szCs w:val="20"/>
              </w:rPr>
            </w:pPr>
            <w:r>
              <w:rPr>
                <w:rFonts w:cs="Arial"/>
                <w:szCs w:val="20"/>
              </w:rPr>
              <w:t>Details of potential harm resulting from disclosure:</w:t>
            </w:r>
          </w:p>
          <w:p w14:paraId="22D7FC45" w14:textId="77777777" w:rsidR="00F41731" w:rsidRDefault="00F41731">
            <w:pPr>
              <w:spacing w:before="120" w:after="120"/>
              <w:ind w:left="34"/>
              <w:rPr>
                <w:rFonts w:cs="Arial"/>
                <w:szCs w:val="20"/>
              </w:rPr>
            </w:pPr>
            <w:r w:rsidRPr="00EF04A2">
              <w:rPr>
                <w:rFonts w:cs="Arial"/>
                <w:szCs w:val="20"/>
                <w:highlight w:val="green"/>
              </w:rPr>
              <w:t>[ ]</w:t>
            </w:r>
          </w:p>
        </w:tc>
      </w:tr>
      <w:tr w:rsidR="00F41731" w14:paraId="2C08319F" w14:textId="77777777">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tcPr>
          <w:p w14:paraId="32F64029" w14:textId="77777777" w:rsidR="00F41731" w:rsidRDefault="00F41731">
            <w:pPr>
              <w:spacing w:before="120" w:after="120"/>
              <w:ind w:left="34"/>
              <w:rPr>
                <w:rFonts w:cs="Arial"/>
                <w:szCs w:val="20"/>
              </w:rPr>
            </w:pPr>
            <w:r>
              <w:rPr>
                <w:rFonts w:cs="Arial"/>
                <w:szCs w:val="20"/>
              </w:rPr>
              <w:t xml:space="preserve">Period of Confidence (if applicable): </w:t>
            </w:r>
            <w:proofErr w:type="gramStart"/>
            <w:r w:rsidRPr="00EF04A2">
              <w:rPr>
                <w:rFonts w:cs="Arial"/>
                <w:szCs w:val="20"/>
                <w:highlight w:val="green"/>
              </w:rPr>
              <w:t>[ ]</w:t>
            </w:r>
            <w:proofErr w:type="gramEnd"/>
          </w:p>
        </w:tc>
      </w:tr>
      <w:tr w:rsidR="00F41731" w14:paraId="2C422149" w14:textId="77777777">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tcPr>
          <w:p w14:paraId="51647A9A" w14:textId="77777777" w:rsidR="00F41731" w:rsidRDefault="00F41731">
            <w:pPr>
              <w:spacing w:before="120" w:after="120"/>
              <w:ind w:left="34"/>
              <w:rPr>
                <w:rFonts w:cs="Arial"/>
                <w:szCs w:val="20"/>
              </w:rPr>
            </w:pPr>
            <w:r>
              <w:rPr>
                <w:rFonts w:cs="Arial"/>
                <w:szCs w:val="20"/>
              </w:rPr>
              <w:t>Contact Details for Transparency / Freedom of Information matters:</w:t>
            </w:r>
          </w:p>
          <w:p w14:paraId="16C0379F" w14:textId="77777777" w:rsidR="00F41731" w:rsidRDefault="00F41731">
            <w:pPr>
              <w:spacing w:before="120" w:after="120"/>
              <w:ind w:left="34"/>
              <w:rPr>
                <w:rFonts w:cs="Arial"/>
                <w:szCs w:val="20"/>
              </w:rPr>
            </w:pPr>
            <w:r>
              <w:rPr>
                <w:rFonts w:cs="Arial"/>
                <w:szCs w:val="20"/>
              </w:rPr>
              <w:t xml:space="preserve">Name: </w:t>
            </w:r>
            <w:proofErr w:type="gramStart"/>
            <w:r w:rsidRPr="00EF04A2">
              <w:rPr>
                <w:rFonts w:cs="Arial"/>
                <w:szCs w:val="20"/>
                <w:highlight w:val="green"/>
              </w:rPr>
              <w:t>[ ]</w:t>
            </w:r>
            <w:proofErr w:type="gramEnd"/>
          </w:p>
          <w:p w14:paraId="672281C9" w14:textId="77777777" w:rsidR="00F41731" w:rsidRDefault="00F41731">
            <w:pPr>
              <w:spacing w:before="120" w:after="120"/>
              <w:ind w:left="34"/>
              <w:rPr>
                <w:rFonts w:cs="Arial"/>
                <w:szCs w:val="20"/>
              </w:rPr>
            </w:pPr>
            <w:r>
              <w:rPr>
                <w:rFonts w:cs="Arial"/>
                <w:szCs w:val="20"/>
              </w:rPr>
              <w:t xml:space="preserve">Position: </w:t>
            </w:r>
            <w:proofErr w:type="gramStart"/>
            <w:r w:rsidRPr="00EF04A2">
              <w:rPr>
                <w:rFonts w:cs="Arial"/>
                <w:szCs w:val="20"/>
                <w:highlight w:val="green"/>
              </w:rPr>
              <w:t>[ ]</w:t>
            </w:r>
            <w:proofErr w:type="gramEnd"/>
          </w:p>
          <w:p w14:paraId="31D9F09C" w14:textId="77777777" w:rsidR="00F41731" w:rsidRDefault="00F41731">
            <w:pPr>
              <w:spacing w:before="120" w:after="120"/>
              <w:ind w:left="34"/>
              <w:rPr>
                <w:rFonts w:cs="Arial"/>
                <w:szCs w:val="20"/>
              </w:rPr>
            </w:pPr>
            <w:r>
              <w:rPr>
                <w:rFonts w:cs="Arial"/>
                <w:szCs w:val="20"/>
              </w:rPr>
              <w:t xml:space="preserve">Address: </w:t>
            </w:r>
            <w:proofErr w:type="gramStart"/>
            <w:r w:rsidRPr="00EF04A2">
              <w:rPr>
                <w:rFonts w:cs="Arial"/>
                <w:szCs w:val="20"/>
                <w:highlight w:val="green"/>
              </w:rPr>
              <w:t>[ ]</w:t>
            </w:r>
            <w:proofErr w:type="gramEnd"/>
          </w:p>
          <w:p w14:paraId="10F05C6D" w14:textId="77777777" w:rsidR="00F41731" w:rsidRDefault="00F41731">
            <w:pPr>
              <w:spacing w:before="120" w:after="120"/>
              <w:ind w:left="34"/>
              <w:rPr>
                <w:rFonts w:cs="Arial"/>
                <w:szCs w:val="20"/>
              </w:rPr>
            </w:pPr>
            <w:r>
              <w:rPr>
                <w:rFonts w:cs="Arial"/>
                <w:szCs w:val="20"/>
              </w:rPr>
              <w:t xml:space="preserve">Telephone Number: </w:t>
            </w:r>
            <w:proofErr w:type="gramStart"/>
            <w:r w:rsidRPr="00EF04A2">
              <w:rPr>
                <w:rFonts w:cs="Arial"/>
                <w:szCs w:val="20"/>
                <w:highlight w:val="green"/>
              </w:rPr>
              <w:t>[ ]</w:t>
            </w:r>
            <w:proofErr w:type="gramEnd"/>
          </w:p>
          <w:p w14:paraId="70168D93" w14:textId="77777777" w:rsidR="00F41731" w:rsidRDefault="00F41731">
            <w:pPr>
              <w:spacing w:before="120" w:after="120"/>
              <w:ind w:left="34"/>
              <w:rPr>
                <w:rFonts w:cs="Arial"/>
                <w:szCs w:val="20"/>
              </w:rPr>
            </w:pPr>
            <w:r>
              <w:rPr>
                <w:rFonts w:cs="Arial"/>
                <w:szCs w:val="20"/>
              </w:rPr>
              <w:t xml:space="preserve">Email Address: </w:t>
            </w:r>
            <w:proofErr w:type="gramStart"/>
            <w:r w:rsidRPr="00EF04A2">
              <w:rPr>
                <w:rFonts w:cs="Arial"/>
                <w:szCs w:val="20"/>
                <w:highlight w:val="green"/>
              </w:rPr>
              <w:t>[ ]</w:t>
            </w:r>
            <w:proofErr w:type="gramEnd"/>
          </w:p>
        </w:tc>
      </w:tr>
    </w:tbl>
    <w:p w14:paraId="0003C21E" w14:textId="77777777" w:rsidR="00F41731" w:rsidRDefault="00F41731"/>
    <w:p w14:paraId="2B3AAF26" w14:textId="77777777" w:rsidR="00F41731" w:rsidRDefault="00F41731"/>
    <w:p w14:paraId="36E4D7F1" w14:textId="77777777" w:rsidR="00F41731" w:rsidRPr="00F41731" w:rsidRDefault="00F41731">
      <w:pPr>
        <w:pStyle w:val="PlainText"/>
        <w:ind w:left="-284" w:right="-402"/>
        <w:jc w:val="right"/>
        <w:rPr>
          <w:rFonts w:ascii="Arial" w:hAnsi="Arial" w:cs="Arial"/>
          <w:b/>
          <w:sz w:val="20"/>
          <w:szCs w:val="20"/>
        </w:rPr>
      </w:pPr>
      <w:r>
        <w:rPr>
          <w:rFonts w:ascii="Arial" w:hAnsi="Arial" w:cs="Arial"/>
          <w:sz w:val="20"/>
          <w:szCs w:val="20"/>
        </w:rPr>
        <w:br w:type="page"/>
      </w:r>
      <w:r w:rsidRPr="00F41731">
        <w:rPr>
          <w:rFonts w:ascii="Arial" w:hAnsi="Arial" w:cs="Arial"/>
          <w:b/>
          <w:bCs/>
          <w:sz w:val="20"/>
          <w:szCs w:val="20"/>
        </w:rPr>
        <w:lastRenderedPageBreak/>
        <w:t xml:space="preserve">Schedule 6 </w:t>
      </w:r>
      <w:r w:rsidRPr="00F41731">
        <w:rPr>
          <w:rFonts w:ascii="Arial" w:hAnsi="Arial" w:cs="Arial"/>
          <w:b/>
          <w:sz w:val="20"/>
          <w:szCs w:val="20"/>
        </w:rPr>
        <w:t>to Contract 708920451</w:t>
      </w:r>
    </w:p>
    <w:p w14:paraId="32AD1DE5" w14:textId="77777777" w:rsidR="00F41731" w:rsidRPr="00F41731" w:rsidRDefault="00F41731" w:rsidP="007D671D">
      <w:pPr>
        <w:rPr>
          <w:rFonts w:ascii="Arial" w:hAnsi="Arial" w:cs="Arial"/>
          <w:b/>
          <w:bCs/>
          <w:sz w:val="20"/>
          <w:szCs w:val="20"/>
        </w:rPr>
      </w:pPr>
    </w:p>
    <w:p w14:paraId="36609F6D" w14:textId="77777777" w:rsidR="00F41731" w:rsidRPr="00F41731" w:rsidRDefault="00F41731">
      <w:pPr>
        <w:jc w:val="center"/>
        <w:rPr>
          <w:rFonts w:ascii="Arial" w:hAnsi="Arial" w:cs="Arial"/>
          <w:b/>
          <w:bCs/>
          <w:sz w:val="20"/>
          <w:szCs w:val="20"/>
        </w:rPr>
      </w:pPr>
      <w:r w:rsidRPr="00F41731">
        <w:rPr>
          <w:rFonts w:ascii="Arial" w:hAnsi="Arial" w:cs="Arial"/>
          <w:b/>
          <w:bCs/>
          <w:sz w:val="20"/>
          <w:szCs w:val="20"/>
        </w:rPr>
        <w:t>Hazardous and Non-Hazardous Substances, Mixtures or</w:t>
      </w:r>
    </w:p>
    <w:p w14:paraId="71000F38" w14:textId="60E0F357" w:rsidR="00F41731" w:rsidRPr="00F41731" w:rsidRDefault="00F41731" w:rsidP="00F41731">
      <w:pPr>
        <w:jc w:val="center"/>
        <w:rPr>
          <w:rFonts w:ascii="Arial" w:hAnsi="Arial" w:cs="Arial"/>
          <w:b/>
          <w:bCs/>
          <w:sz w:val="20"/>
          <w:szCs w:val="20"/>
        </w:rPr>
      </w:pPr>
      <w:r w:rsidRPr="00F41731">
        <w:rPr>
          <w:rFonts w:ascii="Arial" w:hAnsi="Arial" w:cs="Arial"/>
          <w:b/>
          <w:bCs/>
          <w:sz w:val="20"/>
          <w:szCs w:val="20"/>
        </w:rPr>
        <w:t>Articles Statement by the Contractor (</w:t>
      </w:r>
      <w:proofErr w:type="spellStart"/>
      <w:r w:rsidRPr="00F41731">
        <w:rPr>
          <w:rFonts w:ascii="Arial" w:hAnsi="Arial" w:cs="Arial"/>
          <w:b/>
          <w:bCs/>
          <w:sz w:val="20"/>
          <w:szCs w:val="20"/>
        </w:rPr>
        <w:t>i.a.w</w:t>
      </w:r>
      <w:proofErr w:type="spellEnd"/>
      <w:r w:rsidRPr="00F41731">
        <w:rPr>
          <w:rFonts w:ascii="Arial" w:hAnsi="Arial" w:cs="Arial"/>
          <w:b/>
          <w:bCs/>
          <w:sz w:val="20"/>
          <w:szCs w:val="20"/>
        </w:rPr>
        <w:t>. Condition 24):</w:t>
      </w:r>
    </w:p>
    <w:p w14:paraId="13EF26D5" w14:textId="010EE3EA" w:rsidR="00F41731" w:rsidRPr="00F41731" w:rsidRDefault="00F41731">
      <w:pPr>
        <w:rPr>
          <w:rFonts w:ascii="Arial" w:hAnsi="Arial" w:cs="Arial"/>
          <w:sz w:val="20"/>
          <w:szCs w:val="20"/>
        </w:rPr>
      </w:pPr>
      <w:r w:rsidRPr="00F41731">
        <w:rPr>
          <w:rFonts w:ascii="Arial" w:hAnsi="Arial" w:cs="Arial"/>
          <w:sz w:val="20"/>
          <w:szCs w:val="20"/>
        </w:rPr>
        <w:t>Contract No: 708920451</w:t>
      </w:r>
    </w:p>
    <w:p w14:paraId="2CAF1C71" w14:textId="79E2A341" w:rsidR="00F41731" w:rsidRPr="00F41731" w:rsidRDefault="00F41731">
      <w:pPr>
        <w:rPr>
          <w:rFonts w:ascii="Arial" w:hAnsi="Arial" w:cs="Arial"/>
          <w:sz w:val="20"/>
          <w:szCs w:val="20"/>
        </w:rPr>
      </w:pPr>
      <w:r w:rsidRPr="00F41731">
        <w:rPr>
          <w:rFonts w:ascii="Arial" w:hAnsi="Arial" w:cs="Arial"/>
          <w:sz w:val="20"/>
          <w:szCs w:val="20"/>
        </w:rPr>
        <w:t>Contract Title: Aircraft Document Reader for A400M and C-17</w:t>
      </w:r>
    </w:p>
    <w:p w14:paraId="2260BA6C" w14:textId="762D4BE2" w:rsidR="00F41731" w:rsidRPr="00F41731" w:rsidRDefault="00F41731">
      <w:pPr>
        <w:rPr>
          <w:rFonts w:ascii="Arial" w:hAnsi="Arial" w:cs="Arial"/>
          <w:sz w:val="20"/>
          <w:szCs w:val="20"/>
        </w:rPr>
      </w:pPr>
      <w:r w:rsidRPr="00F41731">
        <w:rPr>
          <w:rFonts w:ascii="Arial" w:hAnsi="Arial" w:cs="Arial"/>
          <w:sz w:val="20"/>
          <w:szCs w:val="20"/>
        </w:rPr>
        <w:t xml:space="preserve">Contractor: </w:t>
      </w:r>
      <w:proofErr w:type="gramStart"/>
      <w:r w:rsidRPr="00F41731">
        <w:rPr>
          <w:rFonts w:ascii="Arial" w:hAnsi="Arial" w:cs="Arial"/>
          <w:sz w:val="20"/>
          <w:szCs w:val="20"/>
          <w:highlight w:val="green"/>
        </w:rPr>
        <w:t>[ ]</w:t>
      </w:r>
      <w:proofErr w:type="gramEnd"/>
    </w:p>
    <w:p w14:paraId="70DCDD95" w14:textId="443B9E9C" w:rsidR="00F41731" w:rsidRPr="00F41731" w:rsidRDefault="00F41731">
      <w:pPr>
        <w:rPr>
          <w:rFonts w:ascii="Arial" w:hAnsi="Arial" w:cs="Arial"/>
          <w:sz w:val="20"/>
          <w:szCs w:val="20"/>
        </w:rPr>
      </w:pPr>
      <w:r w:rsidRPr="00F41731">
        <w:rPr>
          <w:rFonts w:ascii="Arial" w:hAnsi="Arial" w:cs="Arial"/>
          <w:sz w:val="20"/>
          <w:szCs w:val="20"/>
        </w:rPr>
        <w:t xml:space="preserve">Date of Contract: </w:t>
      </w:r>
      <w:proofErr w:type="gramStart"/>
      <w:r w:rsidRPr="00F41731">
        <w:rPr>
          <w:rFonts w:ascii="Arial" w:hAnsi="Arial" w:cs="Arial"/>
          <w:sz w:val="20"/>
          <w:szCs w:val="20"/>
          <w:highlight w:val="green"/>
        </w:rPr>
        <w:t>[ ]</w:t>
      </w:r>
      <w:proofErr w:type="gramEnd"/>
    </w:p>
    <w:p w14:paraId="642D8341" w14:textId="77777777" w:rsidR="00F41731" w:rsidRPr="00F41731" w:rsidRDefault="00F41731">
      <w:pPr>
        <w:rPr>
          <w:rFonts w:ascii="Arial" w:hAnsi="Arial" w:cs="Arial"/>
          <w:sz w:val="20"/>
          <w:szCs w:val="20"/>
        </w:rPr>
      </w:pPr>
      <w:r w:rsidRPr="00F41731">
        <w:rPr>
          <w:rFonts w:ascii="Arial" w:hAnsi="Arial" w:cs="Arial"/>
          <w:sz w:val="20"/>
          <w:szCs w:val="20"/>
        </w:rPr>
        <w:t>* To the best of our knowledge there are no hazardous Substances, Mixtures or Articles in the Contractor Deliverables to be supplied.</w:t>
      </w:r>
    </w:p>
    <w:p w14:paraId="411144A2" w14:textId="77777777" w:rsidR="00F41731" w:rsidRPr="00F41731" w:rsidRDefault="00F41731">
      <w:pPr>
        <w:rPr>
          <w:rFonts w:ascii="Arial" w:hAnsi="Arial" w:cs="Arial"/>
          <w:sz w:val="20"/>
          <w:szCs w:val="20"/>
        </w:rPr>
      </w:pPr>
    </w:p>
    <w:p w14:paraId="3B84ECA0" w14:textId="2CD28DC4" w:rsidR="00F41731" w:rsidRPr="00F41731" w:rsidRDefault="00F41731">
      <w:pPr>
        <w:rPr>
          <w:rFonts w:ascii="Arial" w:hAnsi="Arial" w:cs="Arial"/>
          <w:sz w:val="20"/>
          <w:szCs w:val="20"/>
        </w:rPr>
      </w:pPr>
      <w:r w:rsidRPr="00F41731">
        <w:rPr>
          <w:rFonts w:ascii="Arial" w:hAnsi="Arial" w:cs="Arial"/>
          <w:sz w:val="20"/>
          <w:szCs w:val="2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5E80FF4B" w14:textId="0E9B7EB9" w:rsidR="00F41731" w:rsidRPr="00F41731" w:rsidRDefault="00F41731">
      <w:pPr>
        <w:rPr>
          <w:rFonts w:ascii="Arial" w:hAnsi="Arial" w:cs="Arial"/>
          <w:sz w:val="20"/>
          <w:szCs w:val="20"/>
        </w:rPr>
      </w:pPr>
      <w:r w:rsidRPr="00F41731">
        <w:rPr>
          <w:rFonts w:ascii="Arial" w:hAnsi="Arial" w:cs="Arial"/>
          <w:sz w:val="20"/>
          <w:szCs w:val="20"/>
        </w:rPr>
        <w:t xml:space="preserve">Contractor’s Signature: </w:t>
      </w:r>
      <w:proofErr w:type="gramStart"/>
      <w:r w:rsidRPr="00F41731">
        <w:rPr>
          <w:rFonts w:ascii="Arial" w:hAnsi="Arial" w:cs="Arial"/>
          <w:sz w:val="20"/>
          <w:szCs w:val="20"/>
          <w:highlight w:val="green"/>
        </w:rPr>
        <w:t>[ ]</w:t>
      </w:r>
      <w:proofErr w:type="gramEnd"/>
    </w:p>
    <w:p w14:paraId="36CB6F68" w14:textId="52E12F67" w:rsidR="00F41731" w:rsidRPr="00F41731" w:rsidRDefault="00F41731">
      <w:pPr>
        <w:rPr>
          <w:rFonts w:ascii="Arial" w:hAnsi="Arial" w:cs="Arial"/>
          <w:sz w:val="20"/>
          <w:szCs w:val="20"/>
        </w:rPr>
      </w:pPr>
      <w:r w:rsidRPr="00F41731">
        <w:rPr>
          <w:rFonts w:ascii="Arial" w:hAnsi="Arial" w:cs="Arial"/>
          <w:sz w:val="20"/>
          <w:szCs w:val="20"/>
        </w:rPr>
        <w:t xml:space="preserve">Name: </w:t>
      </w:r>
      <w:proofErr w:type="gramStart"/>
      <w:r w:rsidRPr="00F41731">
        <w:rPr>
          <w:rFonts w:ascii="Arial" w:hAnsi="Arial" w:cs="Arial"/>
          <w:sz w:val="20"/>
          <w:szCs w:val="20"/>
          <w:highlight w:val="green"/>
        </w:rPr>
        <w:t>[ ]</w:t>
      </w:r>
      <w:proofErr w:type="gramEnd"/>
    </w:p>
    <w:p w14:paraId="3352AE70" w14:textId="78C07DB4" w:rsidR="00F41731" w:rsidRPr="00F41731" w:rsidRDefault="00F41731">
      <w:pPr>
        <w:rPr>
          <w:rFonts w:ascii="Arial" w:hAnsi="Arial" w:cs="Arial"/>
          <w:sz w:val="20"/>
          <w:szCs w:val="20"/>
        </w:rPr>
      </w:pPr>
      <w:r w:rsidRPr="00F41731">
        <w:rPr>
          <w:rFonts w:ascii="Arial" w:hAnsi="Arial" w:cs="Arial"/>
          <w:sz w:val="20"/>
          <w:szCs w:val="20"/>
        </w:rPr>
        <w:t xml:space="preserve">Job Title: </w:t>
      </w:r>
      <w:proofErr w:type="gramStart"/>
      <w:r w:rsidRPr="00F41731">
        <w:rPr>
          <w:rFonts w:ascii="Arial" w:hAnsi="Arial" w:cs="Arial"/>
          <w:sz w:val="20"/>
          <w:szCs w:val="20"/>
          <w:highlight w:val="green"/>
        </w:rPr>
        <w:t>[ ]</w:t>
      </w:r>
      <w:proofErr w:type="gramEnd"/>
    </w:p>
    <w:p w14:paraId="05FAC367" w14:textId="77777777" w:rsidR="00F41731" w:rsidRPr="00F41731" w:rsidRDefault="00F41731">
      <w:pPr>
        <w:rPr>
          <w:rFonts w:ascii="Arial" w:hAnsi="Arial" w:cs="Arial"/>
          <w:sz w:val="20"/>
          <w:szCs w:val="20"/>
        </w:rPr>
      </w:pPr>
      <w:r w:rsidRPr="00F41731">
        <w:rPr>
          <w:rFonts w:ascii="Arial" w:hAnsi="Arial" w:cs="Arial"/>
          <w:sz w:val="20"/>
          <w:szCs w:val="20"/>
        </w:rPr>
        <w:t xml:space="preserve">Date: </w:t>
      </w:r>
      <w:proofErr w:type="gramStart"/>
      <w:r w:rsidRPr="00F41731">
        <w:rPr>
          <w:rFonts w:ascii="Arial" w:hAnsi="Arial" w:cs="Arial"/>
          <w:sz w:val="20"/>
          <w:szCs w:val="20"/>
          <w:highlight w:val="green"/>
        </w:rPr>
        <w:t>[ ]</w:t>
      </w:r>
      <w:proofErr w:type="gramEnd"/>
    </w:p>
    <w:p w14:paraId="0026E930" w14:textId="77777777" w:rsidR="00F41731" w:rsidRPr="00F41731" w:rsidRDefault="00F41731">
      <w:pPr>
        <w:rPr>
          <w:rFonts w:ascii="Arial" w:hAnsi="Arial" w:cs="Arial"/>
          <w:sz w:val="20"/>
          <w:szCs w:val="20"/>
        </w:rPr>
      </w:pPr>
    </w:p>
    <w:p w14:paraId="6FCC94B3" w14:textId="77777777" w:rsidR="00F41731" w:rsidRPr="00F41731" w:rsidRDefault="00F41731">
      <w:pPr>
        <w:rPr>
          <w:rFonts w:ascii="Arial" w:hAnsi="Arial" w:cs="Arial"/>
          <w:sz w:val="20"/>
          <w:szCs w:val="20"/>
        </w:rPr>
      </w:pPr>
      <w:r w:rsidRPr="00F41731">
        <w:rPr>
          <w:rFonts w:ascii="Arial" w:hAnsi="Arial" w:cs="Arial"/>
          <w:sz w:val="20"/>
          <w:szCs w:val="20"/>
        </w:rPr>
        <w:t xml:space="preserve">* </w:t>
      </w:r>
      <w:proofErr w:type="gramStart"/>
      <w:r w:rsidRPr="00F41731">
        <w:rPr>
          <w:rFonts w:ascii="Arial" w:hAnsi="Arial" w:cs="Arial"/>
          <w:sz w:val="20"/>
          <w:szCs w:val="20"/>
        </w:rPr>
        <w:t>delete</w:t>
      </w:r>
      <w:proofErr w:type="gramEnd"/>
      <w:r w:rsidRPr="00F41731">
        <w:rPr>
          <w:rFonts w:ascii="Arial" w:hAnsi="Arial" w:cs="Arial"/>
          <w:sz w:val="20"/>
          <w:szCs w:val="20"/>
        </w:rPr>
        <w:t xml:space="preserve"> as appropriate </w:t>
      </w:r>
    </w:p>
    <w:p w14:paraId="16719510" w14:textId="77777777" w:rsidR="00F41731" w:rsidRPr="00F41731" w:rsidRDefault="00F41731">
      <w:pPr>
        <w:rPr>
          <w:rFonts w:ascii="Arial" w:hAnsi="Arial" w:cs="Arial"/>
          <w:sz w:val="20"/>
          <w:szCs w:val="20"/>
        </w:rPr>
      </w:pPr>
    </w:p>
    <w:p w14:paraId="1E70363F" w14:textId="77777777" w:rsidR="00F41731" w:rsidRPr="00F41731" w:rsidRDefault="00000000">
      <w:pPr>
        <w:jc w:val="center"/>
        <w:rPr>
          <w:rFonts w:ascii="Arial" w:hAnsi="Arial" w:cs="Arial"/>
          <w:sz w:val="20"/>
          <w:szCs w:val="20"/>
        </w:rPr>
      </w:pPr>
      <w:r>
        <w:rPr>
          <w:rFonts w:ascii="Arial" w:hAnsi="Arial" w:cs="Arial"/>
          <w:sz w:val="20"/>
          <w:szCs w:val="20"/>
        </w:rPr>
        <w:pict w14:anchorId="18C7751F">
          <v:rect id="_x0000_i1025" style="width:451.3pt;height:1.5pt" o:hralign="center" o:hrstd="t" o:hr="t" fillcolor="#a0a0a0" stroked="f"/>
        </w:pict>
      </w:r>
    </w:p>
    <w:p w14:paraId="51DDC18A" w14:textId="77777777" w:rsidR="00F41731" w:rsidRPr="00F41731" w:rsidRDefault="00F41731">
      <w:pPr>
        <w:rPr>
          <w:rFonts w:ascii="Arial" w:hAnsi="Arial" w:cs="Arial"/>
          <w:sz w:val="20"/>
          <w:szCs w:val="20"/>
        </w:rPr>
      </w:pPr>
    </w:p>
    <w:p w14:paraId="6CCD4418" w14:textId="1ADB9C1D" w:rsidR="00F41731" w:rsidRDefault="00F41731">
      <w:pPr>
        <w:rPr>
          <w:rFonts w:ascii="Arial" w:hAnsi="Arial" w:cs="Arial"/>
          <w:sz w:val="20"/>
          <w:szCs w:val="20"/>
          <w:highlight w:val="lightGray"/>
        </w:rPr>
      </w:pPr>
      <w:r>
        <w:rPr>
          <w:rFonts w:ascii="Arial" w:hAnsi="Arial" w:cs="Arial"/>
          <w:sz w:val="20"/>
          <w:szCs w:val="20"/>
          <w:highlight w:val="lightGray"/>
        </w:rPr>
        <w:t>To be completed by the Authority</w:t>
      </w:r>
      <w:r w:rsidRPr="00F41731">
        <w:rPr>
          <w:rFonts w:ascii="Arial" w:hAnsi="Arial" w:cs="Arial"/>
          <w:sz w:val="20"/>
          <w:szCs w:val="20"/>
        </w:rPr>
        <w:t xml:space="preserve"> </w:t>
      </w:r>
    </w:p>
    <w:p w14:paraId="18CA26A4" w14:textId="72E47F82" w:rsidR="00F41731" w:rsidRDefault="00F41731">
      <w:pPr>
        <w:rPr>
          <w:rFonts w:ascii="Arial" w:hAnsi="Arial" w:cs="Arial"/>
          <w:sz w:val="20"/>
          <w:szCs w:val="20"/>
          <w:highlight w:val="lightGray"/>
        </w:rPr>
      </w:pPr>
      <w:r>
        <w:rPr>
          <w:rFonts w:ascii="Arial" w:hAnsi="Arial" w:cs="Arial"/>
          <w:sz w:val="20"/>
          <w:szCs w:val="20"/>
          <w:highlight w:val="lightGray"/>
        </w:rPr>
        <w:t xml:space="preserve">Domestic Management Code (DMC): [                   </w:t>
      </w:r>
      <w:proofErr w:type="gramStart"/>
      <w:r>
        <w:rPr>
          <w:rFonts w:ascii="Arial" w:hAnsi="Arial" w:cs="Arial"/>
          <w:sz w:val="20"/>
          <w:szCs w:val="20"/>
          <w:highlight w:val="lightGray"/>
        </w:rPr>
        <w:t xml:space="preserve">  ]</w:t>
      </w:r>
      <w:proofErr w:type="gramEnd"/>
      <w:r w:rsidRPr="00F41731">
        <w:rPr>
          <w:rFonts w:ascii="Arial" w:hAnsi="Arial" w:cs="Arial"/>
          <w:sz w:val="20"/>
          <w:szCs w:val="20"/>
        </w:rPr>
        <w:t xml:space="preserve"> </w:t>
      </w:r>
    </w:p>
    <w:p w14:paraId="1319BB86" w14:textId="348678C5" w:rsidR="00F41731" w:rsidRDefault="00F41731">
      <w:pPr>
        <w:rPr>
          <w:rFonts w:ascii="Arial" w:hAnsi="Arial" w:cs="Arial"/>
          <w:sz w:val="20"/>
          <w:szCs w:val="20"/>
          <w:highlight w:val="lightGray"/>
        </w:rPr>
      </w:pPr>
      <w:r>
        <w:rPr>
          <w:rFonts w:ascii="Arial" w:hAnsi="Arial" w:cs="Arial"/>
          <w:sz w:val="20"/>
          <w:szCs w:val="20"/>
          <w:highlight w:val="lightGray"/>
        </w:rPr>
        <w:t xml:space="preserve">NATO Stock Number: [                   </w:t>
      </w:r>
      <w:proofErr w:type="gramStart"/>
      <w:r>
        <w:rPr>
          <w:rFonts w:ascii="Arial" w:hAnsi="Arial" w:cs="Arial"/>
          <w:sz w:val="20"/>
          <w:szCs w:val="20"/>
          <w:highlight w:val="lightGray"/>
        </w:rPr>
        <w:t xml:space="preserve">  ]</w:t>
      </w:r>
      <w:proofErr w:type="gramEnd"/>
      <w:r w:rsidRPr="00F41731">
        <w:rPr>
          <w:rFonts w:ascii="Arial" w:hAnsi="Arial" w:cs="Arial"/>
          <w:sz w:val="20"/>
          <w:szCs w:val="20"/>
        </w:rPr>
        <w:t xml:space="preserve"> </w:t>
      </w:r>
    </w:p>
    <w:p w14:paraId="56787081" w14:textId="1C5C7889" w:rsidR="00F41731" w:rsidRDefault="00F41731">
      <w:pPr>
        <w:rPr>
          <w:rFonts w:ascii="Arial" w:hAnsi="Arial" w:cs="Arial"/>
          <w:sz w:val="20"/>
          <w:szCs w:val="20"/>
          <w:highlight w:val="lightGray"/>
        </w:rPr>
      </w:pPr>
      <w:r>
        <w:rPr>
          <w:rFonts w:ascii="Arial" w:hAnsi="Arial" w:cs="Arial"/>
          <w:sz w:val="20"/>
          <w:szCs w:val="20"/>
          <w:highlight w:val="lightGray"/>
        </w:rPr>
        <w:t xml:space="preserve">Contact Name: [                   </w:t>
      </w:r>
      <w:proofErr w:type="gramStart"/>
      <w:r>
        <w:rPr>
          <w:rFonts w:ascii="Arial" w:hAnsi="Arial" w:cs="Arial"/>
          <w:sz w:val="20"/>
          <w:szCs w:val="20"/>
          <w:highlight w:val="lightGray"/>
        </w:rPr>
        <w:t xml:space="preserve">  ]</w:t>
      </w:r>
      <w:proofErr w:type="gramEnd"/>
      <w:r w:rsidRPr="00F41731">
        <w:rPr>
          <w:rFonts w:ascii="Arial" w:hAnsi="Arial" w:cs="Arial"/>
          <w:sz w:val="20"/>
          <w:szCs w:val="20"/>
        </w:rPr>
        <w:t xml:space="preserve"> </w:t>
      </w:r>
    </w:p>
    <w:p w14:paraId="1E2E3712" w14:textId="0F2C5E60" w:rsidR="00F41731" w:rsidRDefault="00F41731">
      <w:pPr>
        <w:rPr>
          <w:rFonts w:ascii="Arial" w:hAnsi="Arial" w:cs="Arial"/>
          <w:sz w:val="20"/>
          <w:szCs w:val="20"/>
          <w:highlight w:val="lightGray"/>
        </w:rPr>
      </w:pPr>
      <w:r>
        <w:rPr>
          <w:rFonts w:ascii="Arial" w:hAnsi="Arial" w:cs="Arial"/>
          <w:sz w:val="20"/>
          <w:szCs w:val="20"/>
          <w:highlight w:val="lightGray"/>
        </w:rPr>
        <w:t xml:space="preserve">Contact Phone Number: [                   </w:t>
      </w:r>
      <w:proofErr w:type="gramStart"/>
      <w:r>
        <w:rPr>
          <w:rFonts w:ascii="Arial" w:hAnsi="Arial" w:cs="Arial"/>
          <w:sz w:val="20"/>
          <w:szCs w:val="20"/>
          <w:highlight w:val="lightGray"/>
        </w:rPr>
        <w:t xml:space="preserve">  ]</w:t>
      </w:r>
      <w:proofErr w:type="gramEnd"/>
    </w:p>
    <w:p w14:paraId="14F52DE0" w14:textId="52D9034C" w:rsidR="00F41731" w:rsidRDefault="00F41731">
      <w:pPr>
        <w:rPr>
          <w:rFonts w:ascii="Arial" w:hAnsi="Arial" w:cs="Arial"/>
          <w:sz w:val="20"/>
          <w:szCs w:val="20"/>
          <w:highlight w:val="lightGray"/>
        </w:rPr>
      </w:pPr>
      <w:r>
        <w:rPr>
          <w:rFonts w:ascii="Arial" w:hAnsi="Arial" w:cs="Arial"/>
          <w:sz w:val="20"/>
          <w:szCs w:val="20"/>
          <w:highlight w:val="lightGray"/>
        </w:rPr>
        <w:t xml:space="preserve">Contact Address: [                   </w:t>
      </w:r>
      <w:proofErr w:type="gramStart"/>
      <w:r>
        <w:rPr>
          <w:rFonts w:ascii="Arial" w:hAnsi="Arial" w:cs="Arial"/>
          <w:sz w:val="20"/>
          <w:szCs w:val="20"/>
          <w:highlight w:val="lightGray"/>
        </w:rPr>
        <w:t xml:space="preserve">  ]</w:t>
      </w:r>
      <w:proofErr w:type="gramEnd"/>
      <w:r w:rsidRPr="00F41731">
        <w:rPr>
          <w:rFonts w:ascii="Arial" w:hAnsi="Arial" w:cs="Arial"/>
          <w:sz w:val="20"/>
          <w:szCs w:val="20"/>
        </w:rPr>
        <w:t xml:space="preserve"> </w:t>
      </w:r>
    </w:p>
    <w:p w14:paraId="1CEDA4E5" w14:textId="77777777" w:rsidR="00F41731" w:rsidRDefault="00F41731">
      <w:pPr>
        <w:rPr>
          <w:rFonts w:ascii="Arial" w:hAnsi="Arial" w:cs="Arial"/>
          <w:sz w:val="20"/>
          <w:szCs w:val="20"/>
          <w:highlight w:val="lightGray"/>
        </w:rPr>
      </w:pPr>
      <w:r>
        <w:rPr>
          <w:rFonts w:ascii="Arial" w:hAnsi="Arial" w:cs="Arial"/>
          <w:sz w:val="20"/>
          <w:szCs w:val="20"/>
          <w:highlight w:val="lightGray"/>
        </w:rPr>
        <w:t>Copy to be forwarded to:</w:t>
      </w:r>
    </w:p>
    <w:p w14:paraId="63DBB9B5" w14:textId="77777777" w:rsidR="00F41731" w:rsidRDefault="00F41731">
      <w:pPr>
        <w:rPr>
          <w:rFonts w:ascii="Arial" w:hAnsi="Arial" w:cs="Arial"/>
          <w:sz w:val="20"/>
          <w:szCs w:val="20"/>
          <w:highlight w:val="lightGray"/>
        </w:rPr>
      </w:pPr>
    </w:p>
    <w:p w14:paraId="7F7050C2" w14:textId="77777777" w:rsidR="00F41731" w:rsidRDefault="00F41731">
      <w:pPr>
        <w:rPr>
          <w:rFonts w:ascii="Arial" w:hAnsi="Arial" w:cs="Arial"/>
          <w:color w:val="000000"/>
          <w:sz w:val="20"/>
          <w:szCs w:val="20"/>
          <w:highlight w:val="lightGray"/>
        </w:rPr>
      </w:pPr>
      <w:r>
        <w:rPr>
          <w:rFonts w:ascii="Arial" w:hAnsi="Arial" w:cs="Arial"/>
          <w:color w:val="000000"/>
          <w:sz w:val="20"/>
          <w:szCs w:val="20"/>
          <w:highlight w:val="lightGray"/>
        </w:rPr>
        <w:t>Hazardous Stores Information System (HSIS)</w:t>
      </w:r>
    </w:p>
    <w:p w14:paraId="12D713EC" w14:textId="77777777" w:rsidR="00F41731" w:rsidRDefault="00F41731">
      <w:pPr>
        <w:rPr>
          <w:rFonts w:ascii="Arial" w:hAnsi="Arial" w:cs="Arial"/>
          <w:color w:val="000000"/>
          <w:sz w:val="20"/>
          <w:szCs w:val="20"/>
          <w:highlight w:val="lightGray"/>
        </w:rPr>
      </w:pPr>
      <w:r>
        <w:rPr>
          <w:rFonts w:ascii="Arial" w:hAnsi="Arial" w:cs="Arial"/>
          <w:color w:val="000000"/>
          <w:sz w:val="20"/>
          <w:szCs w:val="20"/>
          <w:highlight w:val="lightGray"/>
        </w:rPr>
        <w:t>Spruce 2C, #1260</w:t>
      </w:r>
    </w:p>
    <w:p w14:paraId="6023F882" w14:textId="77777777" w:rsidR="00F41731" w:rsidRDefault="00F41731">
      <w:pPr>
        <w:rPr>
          <w:rFonts w:ascii="Arial" w:hAnsi="Arial" w:cs="Arial"/>
          <w:color w:val="000000"/>
          <w:sz w:val="20"/>
          <w:szCs w:val="20"/>
          <w:highlight w:val="lightGray"/>
        </w:rPr>
      </w:pPr>
      <w:r>
        <w:rPr>
          <w:rFonts w:ascii="Arial" w:hAnsi="Arial" w:cs="Arial"/>
          <w:color w:val="000000"/>
          <w:sz w:val="20"/>
          <w:szCs w:val="20"/>
          <w:highlight w:val="lightGray"/>
        </w:rPr>
        <w:t>MOD Abbey Wood (South)</w:t>
      </w:r>
    </w:p>
    <w:p w14:paraId="5F0180C5" w14:textId="77777777" w:rsidR="00F41731" w:rsidRDefault="00F41731">
      <w:pPr>
        <w:rPr>
          <w:rFonts w:ascii="Arial" w:hAnsi="Arial" w:cs="Arial"/>
          <w:color w:val="000000"/>
          <w:sz w:val="20"/>
          <w:szCs w:val="20"/>
          <w:highlight w:val="lightGray"/>
        </w:rPr>
      </w:pPr>
      <w:r>
        <w:rPr>
          <w:rFonts w:ascii="Arial" w:hAnsi="Arial" w:cs="Arial"/>
          <w:color w:val="000000"/>
          <w:sz w:val="20"/>
          <w:szCs w:val="20"/>
          <w:highlight w:val="lightGray"/>
        </w:rPr>
        <w:t>Bristol BS34 8JH</w:t>
      </w:r>
    </w:p>
    <w:p w14:paraId="57B5F4D5" w14:textId="77777777" w:rsidR="00F41731" w:rsidRPr="00F41731" w:rsidRDefault="00F41731">
      <w:pPr>
        <w:rPr>
          <w:rFonts w:ascii="Arial" w:hAnsi="Arial" w:cs="Arial"/>
          <w:sz w:val="20"/>
          <w:szCs w:val="20"/>
        </w:rPr>
      </w:pPr>
      <w:r>
        <w:rPr>
          <w:rFonts w:ascii="Arial" w:hAnsi="Arial" w:cs="Arial"/>
          <w:color w:val="000000"/>
          <w:sz w:val="20"/>
          <w:szCs w:val="20"/>
          <w:highlight w:val="lightGray"/>
        </w:rPr>
        <w:t>Email: DESEngSfty-QSEPSEP-HSISMulti@mod.gov.uk</w:t>
      </w:r>
    </w:p>
    <w:p w14:paraId="6410FA8E" w14:textId="38E42291" w:rsidR="00C106A1" w:rsidRDefault="00C106A1"/>
    <w:p w14:paraId="657A0A9F" w14:textId="77777777" w:rsidR="00574DEE" w:rsidRPr="00574DEE" w:rsidRDefault="00574DEE">
      <w:pPr>
        <w:pStyle w:val="Header"/>
        <w:ind w:left="-426"/>
        <w:jc w:val="right"/>
        <w:rPr>
          <w:rFonts w:ascii="Arial" w:hAnsi="Arial" w:cs="Arial"/>
          <w:b/>
          <w:bCs/>
          <w:iCs/>
          <w:sz w:val="20"/>
          <w:szCs w:val="20"/>
          <w:lang w:val="en-US"/>
        </w:rPr>
      </w:pPr>
      <w:bookmarkStart w:id="14" w:name="_Toc367107583"/>
      <w:bookmarkStart w:id="15" w:name="_Toc375205562"/>
      <w:r w:rsidRPr="00574DEE">
        <w:rPr>
          <w:rFonts w:ascii="Arial" w:hAnsi="Arial" w:cs="Arial"/>
          <w:b/>
          <w:bCs/>
          <w:sz w:val="20"/>
          <w:szCs w:val="20"/>
        </w:rPr>
        <w:lastRenderedPageBreak/>
        <w:t xml:space="preserve">Schedule 7 </w:t>
      </w:r>
      <w:bookmarkEnd w:id="14"/>
      <w:bookmarkEnd w:id="15"/>
      <w:r w:rsidRPr="00574DEE">
        <w:rPr>
          <w:rFonts w:ascii="Arial" w:hAnsi="Arial" w:cs="Arial"/>
          <w:b/>
          <w:bCs/>
          <w:sz w:val="20"/>
          <w:szCs w:val="20"/>
        </w:rPr>
        <w:t>to</w:t>
      </w:r>
      <w:r w:rsidRPr="00574DEE">
        <w:rPr>
          <w:rFonts w:ascii="Arial" w:hAnsi="Arial" w:cs="Arial"/>
          <w:b/>
          <w:sz w:val="20"/>
          <w:szCs w:val="20"/>
          <w:lang w:val="en-US"/>
        </w:rPr>
        <w:t xml:space="preserve"> </w:t>
      </w:r>
      <w:r w:rsidRPr="00574DEE">
        <w:rPr>
          <w:rFonts w:ascii="Arial" w:hAnsi="Arial" w:cs="Arial"/>
          <w:b/>
          <w:bCs/>
          <w:iCs/>
          <w:sz w:val="20"/>
          <w:szCs w:val="20"/>
          <w:lang w:val="en-US"/>
        </w:rPr>
        <w:t>Contract 708920451</w:t>
      </w:r>
    </w:p>
    <w:p w14:paraId="15F65C6B" w14:textId="77777777" w:rsidR="00574DEE" w:rsidRDefault="00574DEE">
      <w:pPr>
        <w:rPr>
          <w:rFonts w:cs="Arial"/>
          <w:b/>
        </w:rPr>
      </w:pPr>
    </w:p>
    <w:p w14:paraId="27442281" w14:textId="77777777" w:rsidR="00574DEE" w:rsidRPr="00574DEE" w:rsidRDefault="00574DEE">
      <w:pPr>
        <w:jc w:val="center"/>
        <w:rPr>
          <w:rFonts w:ascii="Arial" w:hAnsi="Arial" w:cs="Arial"/>
          <w:b/>
          <w:sz w:val="20"/>
          <w:szCs w:val="20"/>
        </w:rPr>
      </w:pPr>
      <w:r w:rsidRPr="00574DEE">
        <w:rPr>
          <w:rFonts w:ascii="Arial" w:hAnsi="Arial" w:cs="Arial"/>
          <w:b/>
          <w:sz w:val="20"/>
          <w:szCs w:val="20"/>
          <w:lang w:val="en-US"/>
        </w:rPr>
        <w:t>Timber and Wood-Derived Products Supplied under the Contract</w:t>
      </w:r>
    </w:p>
    <w:p w14:paraId="7BEC7A17" w14:textId="77777777" w:rsidR="00574DEE" w:rsidRPr="00574DEE" w:rsidRDefault="00574DEE">
      <w:pPr>
        <w:rPr>
          <w:rFonts w:ascii="Arial" w:hAnsi="Arial" w:cs="Arial"/>
          <w:b/>
          <w:sz w:val="20"/>
          <w:szCs w:val="20"/>
        </w:rPr>
      </w:pPr>
    </w:p>
    <w:p w14:paraId="3A14AC48" w14:textId="77777777" w:rsidR="00574DEE" w:rsidRPr="00574DEE" w:rsidRDefault="00574DEE">
      <w:pPr>
        <w:ind w:left="-426"/>
        <w:rPr>
          <w:rFonts w:ascii="Arial" w:hAnsi="Arial" w:cs="Arial"/>
          <w:bCs/>
          <w:sz w:val="20"/>
          <w:szCs w:val="20"/>
        </w:rPr>
      </w:pPr>
      <w:r w:rsidRPr="00574DEE">
        <w:rPr>
          <w:rFonts w:ascii="Arial" w:hAnsi="Arial" w:cs="Arial"/>
          <w:bCs/>
          <w:sz w:val="20"/>
          <w:szCs w:val="20"/>
        </w:rPr>
        <w:t xml:space="preserve">This Schedule is not applicable. </w:t>
      </w:r>
    </w:p>
    <w:p w14:paraId="601D3A3D" w14:textId="1413660E" w:rsidR="00574DEE" w:rsidRPr="007D671D" w:rsidRDefault="00574DEE" w:rsidP="007D671D">
      <w:pPr>
        <w:pStyle w:val="Header"/>
        <w:ind w:left="-426"/>
        <w:jc w:val="right"/>
        <w:rPr>
          <w:rFonts w:ascii="Arial" w:hAnsi="Arial" w:cs="Arial"/>
          <w:b/>
          <w:bCs/>
          <w:sz w:val="20"/>
          <w:szCs w:val="20"/>
        </w:rPr>
      </w:pPr>
      <w:r>
        <w:br w:type="page"/>
      </w:r>
      <w:bookmarkStart w:id="16" w:name="_Toc422462861"/>
      <w:bookmarkStart w:id="17" w:name="_Toc402273358"/>
      <w:bookmarkStart w:id="18" w:name="_Toc375205563"/>
      <w:bookmarkStart w:id="19" w:name="_Toc367107584"/>
      <w:r w:rsidRPr="00574DEE">
        <w:rPr>
          <w:rFonts w:ascii="Arial" w:hAnsi="Arial" w:cs="Arial"/>
          <w:b/>
          <w:bCs/>
          <w:sz w:val="20"/>
          <w:szCs w:val="20"/>
        </w:rPr>
        <w:lastRenderedPageBreak/>
        <w:t>Schedule 8 to Contract 708920451</w:t>
      </w:r>
      <w:bookmarkEnd w:id="16"/>
      <w:bookmarkEnd w:id="17"/>
      <w:bookmarkEnd w:id="18"/>
      <w:bookmarkEnd w:id="19"/>
    </w:p>
    <w:p w14:paraId="0688616B" w14:textId="126AE8BF" w:rsidR="00574DEE" w:rsidRPr="007D671D" w:rsidRDefault="00574DEE" w:rsidP="007D671D">
      <w:pPr>
        <w:pStyle w:val="Header"/>
        <w:ind w:left="-426"/>
        <w:jc w:val="center"/>
        <w:rPr>
          <w:rFonts w:ascii="Arial" w:hAnsi="Arial" w:cs="Arial"/>
          <w:b/>
          <w:bCs/>
          <w:sz w:val="20"/>
          <w:szCs w:val="20"/>
        </w:rPr>
      </w:pPr>
      <w:r w:rsidRPr="00574DEE">
        <w:rPr>
          <w:rFonts w:ascii="Arial" w:hAnsi="Arial" w:cs="Arial"/>
          <w:b/>
          <w:bCs/>
          <w:sz w:val="20"/>
          <w:szCs w:val="20"/>
        </w:rPr>
        <w:t>Acceptance Procedure (</w:t>
      </w:r>
      <w:proofErr w:type="spellStart"/>
      <w:r w:rsidRPr="00574DEE">
        <w:rPr>
          <w:rFonts w:ascii="Arial" w:hAnsi="Arial" w:cs="Arial"/>
          <w:b/>
          <w:bCs/>
          <w:sz w:val="20"/>
          <w:szCs w:val="20"/>
        </w:rPr>
        <w:t>i.a.w</w:t>
      </w:r>
      <w:proofErr w:type="spellEnd"/>
      <w:r w:rsidRPr="00574DEE">
        <w:rPr>
          <w:rFonts w:ascii="Arial" w:hAnsi="Arial" w:cs="Arial"/>
          <w:b/>
          <w:bCs/>
          <w:sz w:val="20"/>
          <w:szCs w:val="20"/>
        </w:rPr>
        <w:t>. Condition 29)</w:t>
      </w:r>
    </w:p>
    <w:p w14:paraId="390DF0A8" w14:textId="77777777" w:rsidR="00574DEE" w:rsidRPr="00574DEE" w:rsidRDefault="00574DEE">
      <w:pPr>
        <w:pStyle w:val="Header"/>
        <w:rPr>
          <w:rFonts w:ascii="Arial" w:hAnsi="Arial" w:cs="Arial"/>
          <w:sz w:val="20"/>
          <w:szCs w:val="20"/>
        </w:rPr>
      </w:pPr>
      <w:r w:rsidRPr="00574DEE">
        <w:rPr>
          <w:rFonts w:ascii="Arial" w:hAnsi="Arial" w:cs="Arial"/>
          <w:sz w:val="20"/>
          <w:szCs w:val="20"/>
        </w:rPr>
        <w:t xml:space="preserve">1. </w:t>
      </w:r>
      <w:r w:rsidRPr="00574DEE">
        <w:rPr>
          <w:rFonts w:ascii="Arial" w:hAnsi="Arial" w:cs="Arial"/>
          <w:sz w:val="20"/>
          <w:szCs w:val="20"/>
        </w:rPr>
        <w:tab/>
        <w:t xml:space="preserve">Acceptance of all Contractor Deliverables performed under Schedule of Requirements (Schedule 2) Item 1, occurs upon completion of all Contractor actions to the satisfaction of the Authority’s representative (Box 2 of DEFFORM 111). The Authority shall notify the Contractor of Acceptance of Contractor Deliverables in a timely fashion and no later than the period for Rejection in accordance with Condition 29.b. </w:t>
      </w:r>
    </w:p>
    <w:p w14:paraId="66D62C01" w14:textId="77777777" w:rsidR="00574DEE" w:rsidRDefault="00574DEE"/>
    <w:p w14:paraId="46221D99" w14:textId="41630D70" w:rsidR="00574DEE" w:rsidRDefault="00574DEE"/>
    <w:p w14:paraId="319009B8" w14:textId="1B95D457" w:rsidR="00904ED6" w:rsidRDefault="00904ED6" w:rsidP="007D671D">
      <w:pPr>
        <w:jc w:val="right"/>
        <w:rPr>
          <w:b/>
          <w:bCs/>
          <w:szCs w:val="20"/>
        </w:rPr>
      </w:pPr>
      <w:r>
        <w:rPr>
          <w:rFonts w:ascii="Arial" w:hAnsi="Arial" w:cs="Arial"/>
          <w:sz w:val="20"/>
          <w:szCs w:val="20"/>
        </w:rPr>
        <w:br w:type="page"/>
      </w:r>
      <w:r w:rsidRPr="00C31DD2">
        <w:rPr>
          <w:b/>
          <w:bCs/>
          <w:szCs w:val="20"/>
        </w:rPr>
        <w:lastRenderedPageBreak/>
        <w:t>Schedule 9 to Contract 708920451</w:t>
      </w:r>
    </w:p>
    <w:p w14:paraId="33D9495B" w14:textId="6974CB4F" w:rsidR="00904ED6" w:rsidRPr="00904ED6" w:rsidRDefault="00904ED6" w:rsidP="00904ED6">
      <w:pPr>
        <w:jc w:val="center"/>
        <w:rPr>
          <w:rFonts w:ascii="Arial" w:hAnsi="Arial" w:cs="Arial"/>
          <w:b/>
          <w:bCs/>
          <w:sz w:val="20"/>
          <w:szCs w:val="20"/>
        </w:rPr>
      </w:pPr>
      <w:r w:rsidRPr="00904ED6">
        <w:rPr>
          <w:rFonts w:ascii="Arial" w:hAnsi="Arial" w:cs="Arial"/>
          <w:b/>
          <w:bCs/>
          <w:sz w:val="20"/>
          <w:szCs w:val="20"/>
        </w:rPr>
        <w:t>Performance Management</w:t>
      </w:r>
    </w:p>
    <w:p w14:paraId="31DFFC34" w14:textId="77777777" w:rsidR="00904ED6" w:rsidRPr="00904ED6" w:rsidRDefault="00904ED6" w:rsidP="00904ED6">
      <w:pPr>
        <w:widowControl w:val="0"/>
        <w:numPr>
          <w:ilvl w:val="0"/>
          <w:numId w:val="25"/>
        </w:numPr>
        <w:autoSpaceDN w:val="0"/>
        <w:spacing w:after="0" w:line="240" w:lineRule="auto"/>
        <w:ind w:left="360"/>
        <w:rPr>
          <w:rFonts w:ascii="Arial" w:hAnsi="Arial" w:cs="Arial"/>
          <w:sz w:val="20"/>
          <w:szCs w:val="20"/>
        </w:rPr>
      </w:pPr>
      <w:r w:rsidRPr="00904ED6">
        <w:rPr>
          <w:rFonts w:ascii="Arial" w:hAnsi="Arial" w:cs="Arial"/>
          <w:b/>
          <w:bCs/>
          <w:sz w:val="20"/>
          <w:szCs w:val="20"/>
        </w:rPr>
        <w:t>Introduction</w:t>
      </w:r>
      <w:r w:rsidRPr="00904ED6">
        <w:rPr>
          <w:rFonts w:ascii="Arial" w:hAnsi="Arial" w:cs="Arial"/>
          <w:sz w:val="20"/>
          <w:szCs w:val="20"/>
        </w:rPr>
        <w:t> </w:t>
      </w:r>
    </w:p>
    <w:p w14:paraId="78DB300D" w14:textId="77777777" w:rsidR="00904ED6" w:rsidRPr="00904ED6" w:rsidRDefault="00904ED6">
      <w:pPr>
        <w:rPr>
          <w:rFonts w:ascii="Arial" w:hAnsi="Arial" w:cs="Arial"/>
          <w:sz w:val="20"/>
          <w:szCs w:val="20"/>
        </w:rPr>
      </w:pPr>
    </w:p>
    <w:p w14:paraId="0BCF68C6" w14:textId="77777777" w:rsidR="00904ED6" w:rsidRPr="00904ED6" w:rsidRDefault="00904ED6" w:rsidP="00904ED6">
      <w:pPr>
        <w:widowControl w:val="0"/>
        <w:numPr>
          <w:ilvl w:val="0"/>
          <w:numId w:val="26"/>
        </w:numPr>
        <w:autoSpaceDN w:val="0"/>
        <w:spacing w:after="0" w:line="240" w:lineRule="auto"/>
        <w:rPr>
          <w:rFonts w:ascii="Arial" w:hAnsi="Arial" w:cs="Arial"/>
          <w:sz w:val="20"/>
          <w:szCs w:val="20"/>
        </w:rPr>
      </w:pPr>
      <w:r w:rsidRPr="00904ED6">
        <w:rPr>
          <w:rFonts w:ascii="Arial" w:hAnsi="Arial" w:cs="Arial"/>
          <w:sz w:val="20"/>
          <w:szCs w:val="20"/>
        </w:rPr>
        <w:t>This schedule sets out the Key Performance Indicators (KPI’s) which shall be used to measure the performance of the service provided by the contractor for the duration of the Contract.</w:t>
      </w:r>
    </w:p>
    <w:p w14:paraId="2EF325C2" w14:textId="77777777" w:rsidR="00904ED6" w:rsidRPr="00904ED6" w:rsidRDefault="00904ED6" w:rsidP="00904ED6">
      <w:pPr>
        <w:widowControl w:val="0"/>
        <w:numPr>
          <w:ilvl w:val="0"/>
          <w:numId w:val="26"/>
        </w:numPr>
        <w:autoSpaceDN w:val="0"/>
        <w:spacing w:after="0" w:line="240" w:lineRule="auto"/>
        <w:rPr>
          <w:rFonts w:ascii="Arial" w:hAnsi="Arial" w:cs="Arial"/>
          <w:sz w:val="20"/>
          <w:szCs w:val="20"/>
        </w:rPr>
      </w:pPr>
      <w:r w:rsidRPr="00904ED6">
        <w:rPr>
          <w:rFonts w:ascii="Arial" w:hAnsi="Arial" w:cs="Arial"/>
          <w:sz w:val="20"/>
          <w:szCs w:val="20"/>
        </w:rPr>
        <w:t>The level of performance achieved against each KPI will be measured throughout each quarter.</w:t>
      </w:r>
    </w:p>
    <w:p w14:paraId="2B612BF0" w14:textId="29D6A550" w:rsidR="00904ED6" w:rsidRDefault="00904ED6">
      <w:pPr>
        <w:widowControl w:val="0"/>
        <w:numPr>
          <w:ilvl w:val="0"/>
          <w:numId w:val="26"/>
        </w:numPr>
        <w:autoSpaceDN w:val="0"/>
        <w:spacing w:after="0" w:line="240" w:lineRule="auto"/>
        <w:rPr>
          <w:rFonts w:ascii="Arial" w:hAnsi="Arial" w:cs="Arial"/>
          <w:sz w:val="20"/>
          <w:szCs w:val="20"/>
        </w:rPr>
      </w:pPr>
      <w:r w:rsidRPr="00904ED6">
        <w:rPr>
          <w:rFonts w:ascii="Arial" w:hAnsi="Arial" w:cs="Arial"/>
          <w:sz w:val="20"/>
          <w:szCs w:val="20"/>
        </w:rPr>
        <w:t>The provisions of this Schedule 9 (</w:t>
      </w:r>
      <w:r w:rsidRPr="00904ED6">
        <w:rPr>
          <w:rFonts w:ascii="Arial" w:hAnsi="Arial" w:cs="Arial"/>
          <w:i/>
          <w:iCs/>
          <w:sz w:val="20"/>
          <w:szCs w:val="20"/>
        </w:rPr>
        <w:t>Performance Management</w:t>
      </w:r>
      <w:r w:rsidRPr="00904ED6">
        <w:rPr>
          <w:rFonts w:ascii="Arial" w:hAnsi="Arial" w:cs="Arial"/>
          <w:sz w:val="20"/>
          <w:szCs w:val="20"/>
        </w:rPr>
        <w:t>) shall not limit the Authority’s rights and remedies under the contract</w:t>
      </w:r>
    </w:p>
    <w:p w14:paraId="0F829865" w14:textId="77777777" w:rsidR="00904ED6" w:rsidRPr="00904ED6" w:rsidRDefault="00904ED6" w:rsidP="00904ED6">
      <w:pPr>
        <w:widowControl w:val="0"/>
        <w:autoSpaceDN w:val="0"/>
        <w:spacing w:after="0" w:line="240" w:lineRule="auto"/>
        <w:ind w:left="720"/>
        <w:rPr>
          <w:rFonts w:ascii="Arial" w:hAnsi="Arial" w:cs="Arial"/>
          <w:sz w:val="20"/>
          <w:szCs w:val="20"/>
        </w:rPr>
      </w:pPr>
    </w:p>
    <w:p w14:paraId="18DFD07D" w14:textId="75E57585" w:rsidR="00904ED6" w:rsidRDefault="00904ED6">
      <w:pPr>
        <w:widowControl w:val="0"/>
        <w:numPr>
          <w:ilvl w:val="0"/>
          <w:numId w:val="25"/>
        </w:numPr>
        <w:autoSpaceDN w:val="0"/>
        <w:spacing w:after="0" w:line="240" w:lineRule="auto"/>
        <w:ind w:left="360"/>
        <w:rPr>
          <w:rFonts w:ascii="Arial" w:hAnsi="Arial" w:cs="Arial"/>
          <w:sz w:val="20"/>
          <w:szCs w:val="20"/>
        </w:rPr>
      </w:pPr>
      <w:r w:rsidRPr="00904ED6">
        <w:rPr>
          <w:rFonts w:ascii="Arial" w:hAnsi="Arial" w:cs="Arial"/>
          <w:b/>
          <w:bCs/>
          <w:sz w:val="20"/>
          <w:szCs w:val="20"/>
        </w:rPr>
        <w:t>KPI Assessment Process</w:t>
      </w:r>
      <w:r w:rsidRPr="00904ED6">
        <w:rPr>
          <w:rFonts w:ascii="Arial" w:hAnsi="Arial" w:cs="Arial"/>
          <w:sz w:val="20"/>
          <w:szCs w:val="20"/>
        </w:rPr>
        <w:t> </w:t>
      </w:r>
    </w:p>
    <w:p w14:paraId="194BFD3A" w14:textId="77777777" w:rsidR="00904ED6" w:rsidRPr="00904ED6" w:rsidRDefault="00904ED6" w:rsidP="00904ED6">
      <w:pPr>
        <w:widowControl w:val="0"/>
        <w:autoSpaceDN w:val="0"/>
        <w:spacing w:after="0" w:line="240" w:lineRule="auto"/>
        <w:ind w:left="360"/>
        <w:rPr>
          <w:rFonts w:ascii="Arial" w:hAnsi="Arial" w:cs="Arial"/>
          <w:sz w:val="20"/>
          <w:szCs w:val="20"/>
        </w:rPr>
      </w:pPr>
    </w:p>
    <w:p w14:paraId="16D5DE02" w14:textId="3F685515" w:rsidR="00904ED6" w:rsidRPr="00904ED6" w:rsidRDefault="00904ED6">
      <w:pPr>
        <w:rPr>
          <w:rFonts w:ascii="Arial" w:hAnsi="Arial" w:cs="Arial"/>
          <w:b/>
          <w:bCs/>
          <w:sz w:val="20"/>
          <w:szCs w:val="20"/>
        </w:rPr>
      </w:pPr>
      <w:r w:rsidRPr="00904ED6">
        <w:rPr>
          <w:rFonts w:ascii="Arial" w:hAnsi="Arial" w:cs="Arial"/>
          <w:b/>
          <w:bCs/>
          <w:sz w:val="20"/>
          <w:szCs w:val="20"/>
        </w:rPr>
        <w:t>Achieved Performance </w:t>
      </w:r>
    </w:p>
    <w:p w14:paraId="51628D47" w14:textId="428E4DC1" w:rsidR="00904ED6" w:rsidRDefault="00904ED6">
      <w:pPr>
        <w:widowControl w:val="0"/>
        <w:numPr>
          <w:ilvl w:val="0"/>
          <w:numId w:val="27"/>
        </w:numPr>
        <w:autoSpaceDN w:val="0"/>
        <w:spacing w:after="0" w:line="240" w:lineRule="auto"/>
        <w:rPr>
          <w:rFonts w:ascii="Arial" w:hAnsi="Arial" w:cs="Arial"/>
          <w:sz w:val="20"/>
          <w:szCs w:val="20"/>
        </w:rPr>
      </w:pPr>
      <w:r w:rsidRPr="00904ED6">
        <w:rPr>
          <w:rFonts w:ascii="Arial" w:hAnsi="Arial" w:cs="Arial"/>
          <w:sz w:val="20"/>
          <w:szCs w:val="20"/>
        </w:rPr>
        <w:t>The Contractor shall submit a KPI summary as part of the quarterly Project Report, relating to the previous quarter’s performance. The information supplied within the Report shall be used to support the Authority’s decision as to the level of performance the Contractor has achieved for the reporting period.</w:t>
      </w:r>
    </w:p>
    <w:p w14:paraId="6DCB23DB" w14:textId="77777777" w:rsidR="00904ED6" w:rsidRPr="00904ED6" w:rsidRDefault="00904ED6" w:rsidP="00904ED6">
      <w:pPr>
        <w:widowControl w:val="0"/>
        <w:autoSpaceDN w:val="0"/>
        <w:spacing w:after="0" w:line="240" w:lineRule="auto"/>
        <w:ind w:left="1086"/>
        <w:rPr>
          <w:rFonts w:ascii="Arial" w:hAnsi="Arial" w:cs="Arial"/>
          <w:sz w:val="20"/>
          <w:szCs w:val="20"/>
        </w:rPr>
      </w:pPr>
    </w:p>
    <w:p w14:paraId="4C1C865B" w14:textId="250A2E4F" w:rsidR="00904ED6" w:rsidRPr="00904ED6" w:rsidRDefault="00904ED6">
      <w:pPr>
        <w:rPr>
          <w:rFonts w:ascii="Arial" w:hAnsi="Arial" w:cs="Arial"/>
          <w:b/>
          <w:bCs/>
          <w:sz w:val="20"/>
          <w:szCs w:val="20"/>
        </w:rPr>
      </w:pPr>
      <w:r w:rsidRPr="00904ED6">
        <w:rPr>
          <w:rFonts w:ascii="Arial" w:hAnsi="Arial" w:cs="Arial"/>
          <w:b/>
          <w:bCs/>
          <w:sz w:val="20"/>
          <w:szCs w:val="20"/>
        </w:rPr>
        <w:t>Performance Targets </w:t>
      </w:r>
    </w:p>
    <w:p w14:paraId="7D5B4066" w14:textId="77777777" w:rsidR="00904ED6" w:rsidRPr="00904ED6" w:rsidRDefault="00904ED6" w:rsidP="00904ED6">
      <w:pPr>
        <w:widowControl w:val="0"/>
        <w:numPr>
          <w:ilvl w:val="0"/>
          <w:numId w:val="27"/>
        </w:numPr>
        <w:autoSpaceDN w:val="0"/>
        <w:spacing w:after="0" w:line="240" w:lineRule="auto"/>
        <w:rPr>
          <w:rFonts w:ascii="Arial" w:hAnsi="Arial" w:cs="Arial"/>
          <w:sz w:val="20"/>
          <w:szCs w:val="20"/>
        </w:rPr>
      </w:pPr>
      <w:r w:rsidRPr="00904ED6">
        <w:rPr>
          <w:rFonts w:ascii="Arial" w:hAnsi="Arial" w:cs="Arial"/>
          <w:sz w:val="20"/>
          <w:szCs w:val="20"/>
        </w:rPr>
        <w:t>The contractor shall be placed in a performance level for each individual KPI. The values of Performance Levels are set as: </w:t>
      </w:r>
      <w:r w:rsidRPr="00904ED6">
        <w:rPr>
          <w:rFonts w:ascii="Arial" w:hAnsi="Arial" w:cs="Arial"/>
          <w:sz w:val="20"/>
          <w:szCs w:val="20"/>
        </w:rPr>
        <w:tab/>
      </w:r>
    </w:p>
    <w:p w14:paraId="30C2861C" w14:textId="77777777" w:rsidR="00904ED6" w:rsidRPr="00904ED6" w:rsidRDefault="00904ED6">
      <w:pPr>
        <w:ind w:left="720"/>
        <w:rPr>
          <w:rFonts w:ascii="Arial" w:hAnsi="Arial" w:cs="Arial"/>
          <w:sz w:val="20"/>
          <w:szCs w:val="20"/>
        </w:rPr>
      </w:pPr>
      <w:r w:rsidRPr="00904ED6">
        <w:rPr>
          <w:rFonts w:ascii="Arial" w:hAnsi="Arial" w:cs="Arial"/>
          <w:sz w:val="20"/>
          <w:szCs w:val="20"/>
        </w:rPr>
        <w:t>(1)</w:t>
      </w:r>
      <w:r w:rsidRPr="00904ED6">
        <w:rPr>
          <w:rFonts w:ascii="Arial" w:hAnsi="Arial" w:cs="Arial"/>
          <w:sz w:val="20"/>
          <w:szCs w:val="20"/>
        </w:rPr>
        <w:tab/>
      </w:r>
      <w:proofErr w:type="gramStart"/>
      <w:r w:rsidRPr="00904ED6">
        <w:rPr>
          <w:rFonts w:ascii="Arial" w:hAnsi="Arial" w:cs="Arial"/>
          <w:sz w:val="20"/>
          <w:szCs w:val="20"/>
        </w:rPr>
        <w:t>Green;</w:t>
      </w:r>
      <w:proofErr w:type="gramEnd"/>
      <w:r w:rsidRPr="00904ED6">
        <w:rPr>
          <w:rFonts w:ascii="Arial" w:hAnsi="Arial" w:cs="Arial"/>
          <w:sz w:val="20"/>
          <w:szCs w:val="20"/>
        </w:rPr>
        <w:t> </w:t>
      </w:r>
    </w:p>
    <w:p w14:paraId="319FC028" w14:textId="77777777" w:rsidR="00904ED6" w:rsidRPr="00904ED6" w:rsidRDefault="00904ED6">
      <w:pPr>
        <w:ind w:left="720"/>
        <w:rPr>
          <w:rFonts w:ascii="Arial" w:hAnsi="Arial" w:cs="Arial"/>
          <w:sz w:val="20"/>
          <w:szCs w:val="20"/>
        </w:rPr>
      </w:pPr>
      <w:r w:rsidRPr="00904ED6">
        <w:rPr>
          <w:rFonts w:ascii="Arial" w:hAnsi="Arial" w:cs="Arial"/>
          <w:sz w:val="20"/>
          <w:szCs w:val="20"/>
        </w:rPr>
        <w:t>(2)</w:t>
      </w:r>
      <w:r w:rsidRPr="00904ED6">
        <w:rPr>
          <w:rFonts w:ascii="Arial" w:hAnsi="Arial" w:cs="Arial"/>
          <w:sz w:val="20"/>
          <w:szCs w:val="20"/>
        </w:rPr>
        <w:tab/>
      </w:r>
      <w:proofErr w:type="gramStart"/>
      <w:r w:rsidRPr="00904ED6">
        <w:rPr>
          <w:rFonts w:ascii="Arial" w:hAnsi="Arial" w:cs="Arial"/>
          <w:sz w:val="20"/>
          <w:szCs w:val="20"/>
        </w:rPr>
        <w:t>Amber;</w:t>
      </w:r>
      <w:proofErr w:type="gramEnd"/>
      <w:r w:rsidRPr="00904ED6">
        <w:rPr>
          <w:rFonts w:ascii="Arial" w:hAnsi="Arial" w:cs="Arial"/>
          <w:sz w:val="20"/>
          <w:szCs w:val="20"/>
        </w:rPr>
        <w:t> </w:t>
      </w:r>
    </w:p>
    <w:p w14:paraId="589B8C28" w14:textId="77777777" w:rsidR="00904ED6" w:rsidRPr="00904ED6" w:rsidRDefault="00904ED6">
      <w:pPr>
        <w:ind w:left="720"/>
        <w:rPr>
          <w:rFonts w:ascii="Arial" w:hAnsi="Arial" w:cs="Arial"/>
          <w:sz w:val="20"/>
          <w:szCs w:val="20"/>
        </w:rPr>
      </w:pPr>
      <w:r w:rsidRPr="00904ED6">
        <w:rPr>
          <w:rFonts w:ascii="Arial" w:hAnsi="Arial" w:cs="Arial"/>
          <w:sz w:val="20"/>
          <w:szCs w:val="20"/>
        </w:rPr>
        <w:t>(3)</w:t>
      </w:r>
      <w:r w:rsidRPr="00904ED6">
        <w:rPr>
          <w:rFonts w:ascii="Arial" w:hAnsi="Arial" w:cs="Arial"/>
          <w:sz w:val="20"/>
          <w:szCs w:val="20"/>
        </w:rPr>
        <w:tab/>
        <w:t>Red </w:t>
      </w:r>
    </w:p>
    <w:p w14:paraId="625CBB43" w14:textId="77777777" w:rsidR="00904ED6" w:rsidRPr="00904ED6" w:rsidRDefault="00904ED6" w:rsidP="00904ED6">
      <w:pPr>
        <w:widowControl w:val="0"/>
        <w:numPr>
          <w:ilvl w:val="0"/>
          <w:numId w:val="27"/>
        </w:numPr>
        <w:autoSpaceDN w:val="0"/>
        <w:spacing w:after="0" w:line="240" w:lineRule="auto"/>
        <w:rPr>
          <w:rFonts w:ascii="Arial" w:hAnsi="Arial" w:cs="Arial"/>
          <w:sz w:val="20"/>
          <w:szCs w:val="20"/>
        </w:rPr>
      </w:pPr>
      <w:r w:rsidRPr="00904ED6">
        <w:rPr>
          <w:rFonts w:ascii="Arial" w:hAnsi="Arial" w:cs="Arial"/>
          <w:sz w:val="20"/>
          <w:szCs w:val="20"/>
        </w:rPr>
        <w:t xml:space="preserve">The aggregate score for the quarter will then be converted into an overall KPI performance using the below </w:t>
      </w:r>
      <w:proofErr w:type="gramStart"/>
      <w:r w:rsidRPr="00904ED6">
        <w:rPr>
          <w:rFonts w:ascii="Arial" w:hAnsi="Arial" w:cs="Arial"/>
          <w:sz w:val="20"/>
          <w:szCs w:val="20"/>
        </w:rPr>
        <w:t>formula;</w:t>
      </w:r>
      <w:proofErr w:type="gramEnd"/>
      <w:r w:rsidRPr="00904ED6">
        <w:rPr>
          <w:rFonts w:ascii="Arial" w:hAnsi="Arial" w:cs="Arial"/>
          <w:sz w:val="20"/>
          <w:szCs w:val="20"/>
        </w:rPr>
        <w:t> </w:t>
      </w:r>
    </w:p>
    <w:p w14:paraId="1A88E64A" w14:textId="77777777" w:rsidR="00904ED6" w:rsidRPr="00904ED6" w:rsidRDefault="00904ED6">
      <w:pPr>
        <w:rPr>
          <w:rFonts w:ascii="Arial" w:hAnsi="Arial" w:cs="Arial"/>
          <w:sz w:val="20"/>
          <w:szCs w:val="20"/>
        </w:rPr>
      </w:pPr>
      <w:r w:rsidRPr="00904ED6">
        <w:rPr>
          <w:rFonts w:ascii="Arial" w:hAnsi="Arial" w:cs="Arial"/>
          <w:sz w:val="20"/>
          <w:szCs w:val="20"/>
        </w:rPr>
        <w:br w:type="page"/>
      </w:r>
    </w:p>
    <w:p w14:paraId="10F75C68" w14:textId="77777777" w:rsidR="00904ED6" w:rsidRPr="002B38CB" w:rsidRDefault="00904ED6">
      <w:pPr>
        <w:ind w:left="1086"/>
      </w:pPr>
    </w:p>
    <w:p w14:paraId="7CA0CC1B" w14:textId="77777777" w:rsidR="00904ED6" w:rsidRPr="00904ED6" w:rsidRDefault="00904ED6">
      <w:pPr>
        <w:ind w:left="2160"/>
        <w:rPr>
          <w:rFonts w:ascii="Arial" w:hAnsi="Arial" w:cs="Arial"/>
          <w:sz w:val="20"/>
          <w:szCs w:val="20"/>
        </w:rPr>
      </w:pPr>
      <w:r w:rsidRPr="00904ED6">
        <w:rPr>
          <w:rFonts w:ascii="Arial" w:hAnsi="Arial" w:cs="Arial"/>
          <w:sz w:val="20"/>
          <w:szCs w:val="20"/>
        </w:rPr>
        <w:t xml:space="preserve">       Table 1: KPI Performance Target Calculation</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1020"/>
        <w:gridCol w:w="960"/>
        <w:gridCol w:w="1560"/>
      </w:tblGrid>
      <w:tr w:rsidR="00904ED6" w:rsidRPr="00904ED6" w14:paraId="7D3E41C5" w14:textId="77777777">
        <w:trPr>
          <w:trHeight w:val="300"/>
          <w:jc w:val="center"/>
        </w:trPr>
        <w:tc>
          <w:tcPr>
            <w:tcW w:w="1065"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3FC32F34" w14:textId="77777777" w:rsidR="00904ED6" w:rsidRPr="00904ED6" w:rsidRDefault="00904ED6">
            <w:pPr>
              <w:jc w:val="center"/>
              <w:textAlignment w:val="baseline"/>
              <w:rPr>
                <w:rFonts w:ascii="Arial" w:hAnsi="Arial" w:cs="Arial"/>
                <w:b/>
                <w:bCs/>
                <w:sz w:val="20"/>
                <w:szCs w:val="20"/>
              </w:rPr>
            </w:pPr>
            <w:r w:rsidRPr="00904ED6">
              <w:rPr>
                <w:rFonts w:ascii="Arial" w:hAnsi="Arial" w:cs="Arial"/>
                <w:b/>
                <w:bCs/>
                <w:sz w:val="20"/>
                <w:szCs w:val="20"/>
              </w:rPr>
              <w:t>KPI1  </w:t>
            </w:r>
          </w:p>
        </w:tc>
        <w:tc>
          <w:tcPr>
            <w:tcW w:w="1020" w:type="dxa"/>
            <w:tcBorders>
              <w:top w:val="single" w:sz="12" w:space="0" w:color="auto"/>
              <w:left w:val="nil"/>
              <w:bottom w:val="single" w:sz="6" w:space="0" w:color="auto"/>
              <w:right w:val="single" w:sz="6" w:space="0" w:color="auto"/>
            </w:tcBorders>
            <w:shd w:val="clear" w:color="auto" w:fill="auto"/>
            <w:vAlign w:val="center"/>
            <w:hideMark/>
          </w:tcPr>
          <w:p w14:paraId="3DF6C06C" w14:textId="77777777" w:rsidR="00904ED6" w:rsidRPr="00904ED6" w:rsidRDefault="00904ED6">
            <w:pPr>
              <w:jc w:val="center"/>
              <w:textAlignment w:val="baseline"/>
              <w:rPr>
                <w:rFonts w:ascii="Arial" w:hAnsi="Arial" w:cs="Arial"/>
                <w:b/>
                <w:bCs/>
                <w:sz w:val="20"/>
                <w:szCs w:val="20"/>
              </w:rPr>
            </w:pPr>
            <w:r w:rsidRPr="00904ED6">
              <w:rPr>
                <w:rFonts w:ascii="Arial" w:hAnsi="Arial" w:cs="Arial"/>
                <w:b/>
                <w:bCs/>
                <w:sz w:val="20"/>
                <w:szCs w:val="20"/>
              </w:rPr>
              <w:t>KPI2 </w:t>
            </w:r>
          </w:p>
        </w:tc>
        <w:tc>
          <w:tcPr>
            <w:tcW w:w="960" w:type="dxa"/>
            <w:tcBorders>
              <w:top w:val="single" w:sz="12" w:space="0" w:color="auto"/>
              <w:left w:val="nil"/>
              <w:bottom w:val="single" w:sz="6" w:space="0" w:color="auto"/>
              <w:right w:val="single" w:sz="6" w:space="0" w:color="auto"/>
            </w:tcBorders>
            <w:shd w:val="clear" w:color="auto" w:fill="auto"/>
            <w:vAlign w:val="center"/>
            <w:hideMark/>
          </w:tcPr>
          <w:p w14:paraId="3E40C39B" w14:textId="77777777" w:rsidR="00904ED6" w:rsidRPr="00904ED6" w:rsidRDefault="00904ED6">
            <w:pPr>
              <w:jc w:val="center"/>
              <w:textAlignment w:val="baseline"/>
              <w:rPr>
                <w:rFonts w:ascii="Arial" w:hAnsi="Arial" w:cs="Arial"/>
                <w:b/>
                <w:bCs/>
                <w:sz w:val="20"/>
                <w:szCs w:val="20"/>
              </w:rPr>
            </w:pPr>
            <w:r w:rsidRPr="00904ED6">
              <w:rPr>
                <w:rFonts w:ascii="Arial" w:hAnsi="Arial" w:cs="Arial"/>
                <w:b/>
                <w:bCs/>
                <w:sz w:val="20"/>
                <w:szCs w:val="20"/>
              </w:rPr>
              <w:t>KPI3 </w:t>
            </w:r>
          </w:p>
        </w:tc>
        <w:tc>
          <w:tcPr>
            <w:tcW w:w="1560" w:type="dxa"/>
            <w:tcBorders>
              <w:top w:val="single" w:sz="12" w:space="0" w:color="auto"/>
              <w:left w:val="nil"/>
              <w:bottom w:val="single" w:sz="6" w:space="0" w:color="auto"/>
              <w:right w:val="single" w:sz="12" w:space="0" w:color="auto"/>
            </w:tcBorders>
            <w:shd w:val="clear" w:color="auto" w:fill="auto"/>
            <w:vAlign w:val="center"/>
            <w:hideMark/>
          </w:tcPr>
          <w:p w14:paraId="559CD904" w14:textId="77777777" w:rsidR="00904ED6" w:rsidRPr="00904ED6" w:rsidRDefault="00904ED6">
            <w:pPr>
              <w:jc w:val="center"/>
              <w:textAlignment w:val="baseline"/>
              <w:rPr>
                <w:rFonts w:ascii="Arial" w:hAnsi="Arial" w:cs="Arial"/>
                <w:b/>
                <w:bCs/>
                <w:sz w:val="20"/>
                <w:szCs w:val="20"/>
              </w:rPr>
            </w:pPr>
            <w:r w:rsidRPr="00904ED6">
              <w:rPr>
                <w:rFonts w:ascii="Arial" w:hAnsi="Arial" w:cs="Arial"/>
                <w:b/>
                <w:bCs/>
                <w:sz w:val="20"/>
                <w:szCs w:val="20"/>
              </w:rPr>
              <w:t>KPI OVERALL  </w:t>
            </w:r>
          </w:p>
        </w:tc>
      </w:tr>
      <w:tr w:rsidR="00904ED6" w:rsidRPr="00904ED6" w14:paraId="23A189DC"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0000"/>
            <w:vAlign w:val="center"/>
            <w:hideMark/>
          </w:tcPr>
          <w:p w14:paraId="586E222B"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020" w:type="dxa"/>
            <w:tcBorders>
              <w:top w:val="nil"/>
              <w:left w:val="nil"/>
              <w:bottom w:val="single" w:sz="6" w:space="0" w:color="auto"/>
              <w:right w:val="single" w:sz="6" w:space="0" w:color="auto"/>
            </w:tcBorders>
            <w:shd w:val="clear" w:color="auto" w:fill="FF0000"/>
            <w:vAlign w:val="center"/>
            <w:hideMark/>
          </w:tcPr>
          <w:p w14:paraId="1421B25A"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960" w:type="dxa"/>
            <w:tcBorders>
              <w:top w:val="nil"/>
              <w:left w:val="nil"/>
              <w:bottom w:val="single" w:sz="6" w:space="0" w:color="auto"/>
              <w:right w:val="single" w:sz="6" w:space="0" w:color="auto"/>
            </w:tcBorders>
            <w:shd w:val="clear" w:color="auto" w:fill="FF0000"/>
            <w:vAlign w:val="center"/>
            <w:hideMark/>
          </w:tcPr>
          <w:p w14:paraId="6BC3DB4B"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560" w:type="dxa"/>
            <w:tcBorders>
              <w:top w:val="nil"/>
              <w:left w:val="nil"/>
              <w:bottom w:val="single" w:sz="6" w:space="0" w:color="auto"/>
              <w:right w:val="single" w:sz="12" w:space="0" w:color="auto"/>
            </w:tcBorders>
            <w:shd w:val="clear" w:color="auto" w:fill="FF0000"/>
            <w:vAlign w:val="center"/>
            <w:hideMark/>
          </w:tcPr>
          <w:p w14:paraId="53C0B9B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71A60BC4"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0000"/>
            <w:vAlign w:val="center"/>
            <w:hideMark/>
          </w:tcPr>
          <w:p w14:paraId="0732716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020" w:type="dxa"/>
            <w:tcBorders>
              <w:top w:val="nil"/>
              <w:left w:val="nil"/>
              <w:bottom w:val="single" w:sz="6" w:space="0" w:color="auto"/>
              <w:right w:val="single" w:sz="6" w:space="0" w:color="auto"/>
            </w:tcBorders>
            <w:shd w:val="clear" w:color="auto" w:fill="FF0000"/>
            <w:vAlign w:val="center"/>
            <w:hideMark/>
          </w:tcPr>
          <w:p w14:paraId="3534290C"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960" w:type="dxa"/>
            <w:tcBorders>
              <w:top w:val="nil"/>
              <w:left w:val="nil"/>
              <w:bottom w:val="single" w:sz="6" w:space="0" w:color="auto"/>
              <w:right w:val="single" w:sz="6" w:space="0" w:color="auto"/>
            </w:tcBorders>
            <w:shd w:val="clear" w:color="auto" w:fill="FFC000"/>
            <w:vAlign w:val="center"/>
            <w:hideMark/>
          </w:tcPr>
          <w:p w14:paraId="2D177B8A"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560" w:type="dxa"/>
            <w:tcBorders>
              <w:top w:val="nil"/>
              <w:left w:val="nil"/>
              <w:bottom w:val="single" w:sz="6" w:space="0" w:color="auto"/>
              <w:right w:val="single" w:sz="12" w:space="0" w:color="auto"/>
            </w:tcBorders>
            <w:shd w:val="clear" w:color="auto" w:fill="FF0000"/>
            <w:vAlign w:val="center"/>
            <w:hideMark/>
          </w:tcPr>
          <w:p w14:paraId="78EB303A"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50D378DD"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0000"/>
            <w:vAlign w:val="center"/>
            <w:hideMark/>
          </w:tcPr>
          <w:p w14:paraId="0A1E5139"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020" w:type="dxa"/>
            <w:tcBorders>
              <w:top w:val="nil"/>
              <w:left w:val="nil"/>
              <w:bottom w:val="single" w:sz="6" w:space="0" w:color="auto"/>
              <w:right w:val="single" w:sz="6" w:space="0" w:color="auto"/>
            </w:tcBorders>
            <w:shd w:val="clear" w:color="auto" w:fill="FF0000"/>
            <w:vAlign w:val="center"/>
            <w:hideMark/>
          </w:tcPr>
          <w:p w14:paraId="481EA44A"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960" w:type="dxa"/>
            <w:tcBorders>
              <w:top w:val="nil"/>
              <w:left w:val="nil"/>
              <w:bottom w:val="single" w:sz="6" w:space="0" w:color="auto"/>
              <w:right w:val="single" w:sz="6" w:space="0" w:color="auto"/>
            </w:tcBorders>
            <w:shd w:val="clear" w:color="auto" w:fill="92D050"/>
            <w:vAlign w:val="center"/>
            <w:hideMark/>
          </w:tcPr>
          <w:p w14:paraId="5A9187A5"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560" w:type="dxa"/>
            <w:tcBorders>
              <w:top w:val="nil"/>
              <w:left w:val="nil"/>
              <w:bottom w:val="single" w:sz="6" w:space="0" w:color="auto"/>
              <w:right w:val="single" w:sz="12" w:space="0" w:color="auto"/>
            </w:tcBorders>
            <w:shd w:val="clear" w:color="auto" w:fill="FF0000"/>
            <w:vAlign w:val="center"/>
            <w:hideMark/>
          </w:tcPr>
          <w:p w14:paraId="1C0D99D6"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1CBB5F75"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0000"/>
            <w:vAlign w:val="center"/>
            <w:hideMark/>
          </w:tcPr>
          <w:p w14:paraId="5BD0931F"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020" w:type="dxa"/>
            <w:tcBorders>
              <w:top w:val="nil"/>
              <w:left w:val="nil"/>
              <w:bottom w:val="single" w:sz="6" w:space="0" w:color="auto"/>
              <w:right w:val="single" w:sz="6" w:space="0" w:color="auto"/>
            </w:tcBorders>
            <w:shd w:val="clear" w:color="auto" w:fill="FFC000"/>
            <w:vAlign w:val="center"/>
            <w:hideMark/>
          </w:tcPr>
          <w:p w14:paraId="6BA8E81F"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960" w:type="dxa"/>
            <w:tcBorders>
              <w:top w:val="nil"/>
              <w:left w:val="nil"/>
              <w:bottom w:val="single" w:sz="6" w:space="0" w:color="auto"/>
              <w:right w:val="single" w:sz="6" w:space="0" w:color="auto"/>
            </w:tcBorders>
            <w:shd w:val="clear" w:color="auto" w:fill="FF0000"/>
            <w:vAlign w:val="center"/>
            <w:hideMark/>
          </w:tcPr>
          <w:p w14:paraId="49DDE1A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560" w:type="dxa"/>
            <w:tcBorders>
              <w:top w:val="nil"/>
              <w:left w:val="nil"/>
              <w:bottom w:val="single" w:sz="6" w:space="0" w:color="auto"/>
              <w:right w:val="single" w:sz="12" w:space="0" w:color="auto"/>
            </w:tcBorders>
            <w:shd w:val="clear" w:color="auto" w:fill="FF0000"/>
            <w:vAlign w:val="center"/>
            <w:hideMark/>
          </w:tcPr>
          <w:p w14:paraId="60259469"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57546778"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0000"/>
            <w:vAlign w:val="center"/>
            <w:hideMark/>
          </w:tcPr>
          <w:p w14:paraId="5B49C0C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020" w:type="dxa"/>
            <w:tcBorders>
              <w:top w:val="nil"/>
              <w:left w:val="nil"/>
              <w:bottom w:val="single" w:sz="6" w:space="0" w:color="auto"/>
              <w:right w:val="single" w:sz="6" w:space="0" w:color="auto"/>
            </w:tcBorders>
            <w:shd w:val="clear" w:color="auto" w:fill="FFC000"/>
            <w:vAlign w:val="center"/>
            <w:hideMark/>
          </w:tcPr>
          <w:p w14:paraId="377571C1"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960" w:type="dxa"/>
            <w:tcBorders>
              <w:top w:val="nil"/>
              <w:left w:val="nil"/>
              <w:bottom w:val="single" w:sz="6" w:space="0" w:color="auto"/>
              <w:right w:val="single" w:sz="6" w:space="0" w:color="auto"/>
            </w:tcBorders>
            <w:shd w:val="clear" w:color="auto" w:fill="FFC000"/>
            <w:vAlign w:val="center"/>
            <w:hideMark/>
          </w:tcPr>
          <w:p w14:paraId="2F99BC53"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560" w:type="dxa"/>
            <w:tcBorders>
              <w:top w:val="nil"/>
              <w:left w:val="nil"/>
              <w:bottom w:val="single" w:sz="6" w:space="0" w:color="auto"/>
              <w:right w:val="single" w:sz="12" w:space="0" w:color="auto"/>
            </w:tcBorders>
            <w:shd w:val="clear" w:color="auto" w:fill="FF0000"/>
            <w:vAlign w:val="center"/>
            <w:hideMark/>
          </w:tcPr>
          <w:p w14:paraId="37DA935F"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3B29C8A5"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0000"/>
            <w:vAlign w:val="center"/>
            <w:hideMark/>
          </w:tcPr>
          <w:p w14:paraId="5C125D21"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020" w:type="dxa"/>
            <w:tcBorders>
              <w:top w:val="nil"/>
              <w:left w:val="nil"/>
              <w:bottom w:val="single" w:sz="6" w:space="0" w:color="auto"/>
              <w:right w:val="single" w:sz="6" w:space="0" w:color="auto"/>
            </w:tcBorders>
            <w:shd w:val="clear" w:color="auto" w:fill="FFC000"/>
            <w:vAlign w:val="center"/>
            <w:hideMark/>
          </w:tcPr>
          <w:p w14:paraId="478BA27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960" w:type="dxa"/>
            <w:tcBorders>
              <w:top w:val="nil"/>
              <w:left w:val="nil"/>
              <w:bottom w:val="single" w:sz="6" w:space="0" w:color="auto"/>
              <w:right w:val="single" w:sz="6" w:space="0" w:color="auto"/>
            </w:tcBorders>
            <w:shd w:val="clear" w:color="auto" w:fill="92D050"/>
            <w:vAlign w:val="center"/>
            <w:hideMark/>
          </w:tcPr>
          <w:p w14:paraId="52E48326"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560" w:type="dxa"/>
            <w:tcBorders>
              <w:top w:val="nil"/>
              <w:left w:val="nil"/>
              <w:bottom w:val="single" w:sz="6" w:space="0" w:color="auto"/>
              <w:right w:val="single" w:sz="12" w:space="0" w:color="auto"/>
            </w:tcBorders>
            <w:shd w:val="clear" w:color="auto" w:fill="FF0000"/>
            <w:vAlign w:val="center"/>
            <w:hideMark/>
          </w:tcPr>
          <w:p w14:paraId="2388336E"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6E259CF4"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0000"/>
            <w:vAlign w:val="center"/>
            <w:hideMark/>
          </w:tcPr>
          <w:p w14:paraId="4D0338EF"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020" w:type="dxa"/>
            <w:tcBorders>
              <w:top w:val="nil"/>
              <w:left w:val="nil"/>
              <w:bottom w:val="single" w:sz="6" w:space="0" w:color="auto"/>
              <w:right w:val="single" w:sz="6" w:space="0" w:color="auto"/>
            </w:tcBorders>
            <w:shd w:val="clear" w:color="auto" w:fill="92D050"/>
            <w:vAlign w:val="center"/>
            <w:hideMark/>
          </w:tcPr>
          <w:p w14:paraId="0FABFE3F"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960" w:type="dxa"/>
            <w:tcBorders>
              <w:top w:val="nil"/>
              <w:left w:val="nil"/>
              <w:bottom w:val="single" w:sz="6" w:space="0" w:color="auto"/>
              <w:right w:val="single" w:sz="6" w:space="0" w:color="auto"/>
            </w:tcBorders>
            <w:shd w:val="clear" w:color="auto" w:fill="FF0000"/>
            <w:vAlign w:val="center"/>
            <w:hideMark/>
          </w:tcPr>
          <w:p w14:paraId="54456D0F"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560" w:type="dxa"/>
            <w:tcBorders>
              <w:top w:val="nil"/>
              <w:left w:val="nil"/>
              <w:bottom w:val="single" w:sz="6" w:space="0" w:color="auto"/>
              <w:right w:val="single" w:sz="12" w:space="0" w:color="auto"/>
            </w:tcBorders>
            <w:shd w:val="clear" w:color="auto" w:fill="FF0000"/>
            <w:vAlign w:val="center"/>
            <w:hideMark/>
          </w:tcPr>
          <w:p w14:paraId="0675BECE"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512EAB15"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0000"/>
            <w:vAlign w:val="center"/>
            <w:hideMark/>
          </w:tcPr>
          <w:p w14:paraId="34033EB8"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020" w:type="dxa"/>
            <w:tcBorders>
              <w:top w:val="nil"/>
              <w:left w:val="nil"/>
              <w:bottom w:val="single" w:sz="6" w:space="0" w:color="auto"/>
              <w:right w:val="single" w:sz="6" w:space="0" w:color="auto"/>
            </w:tcBorders>
            <w:shd w:val="clear" w:color="auto" w:fill="92D050"/>
            <w:vAlign w:val="center"/>
            <w:hideMark/>
          </w:tcPr>
          <w:p w14:paraId="7B89D8E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960" w:type="dxa"/>
            <w:tcBorders>
              <w:top w:val="nil"/>
              <w:left w:val="nil"/>
              <w:bottom w:val="single" w:sz="6" w:space="0" w:color="auto"/>
              <w:right w:val="single" w:sz="6" w:space="0" w:color="auto"/>
            </w:tcBorders>
            <w:shd w:val="clear" w:color="auto" w:fill="FFC000"/>
            <w:vAlign w:val="center"/>
            <w:hideMark/>
          </w:tcPr>
          <w:p w14:paraId="725321BB"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560" w:type="dxa"/>
            <w:tcBorders>
              <w:top w:val="nil"/>
              <w:left w:val="nil"/>
              <w:bottom w:val="single" w:sz="6" w:space="0" w:color="auto"/>
              <w:right w:val="single" w:sz="12" w:space="0" w:color="auto"/>
            </w:tcBorders>
            <w:shd w:val="clear" w:color="auto" w:fill="FF0000"/>
            <w:vAlign w:val="center"/>
            <w:hideMark/>
          </w:tcPr>
          <w:p w14:paraId="7A420109"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1CC2DC9E"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0000"/>
            <w:vAlign w:val="center"/>
            <w:hideMark/>
          </w:tcPr>
          <w:p w14:paraId="0666255D"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020" w:type="dxa"/>
            <w:tcBorders>
              <w:top w:val="nil"/>
              <w:left w:val="nil"/>
              <w:bottom w:val="single" w:sz="6" w:space="0" w:color="auto"/>
              <w:right w:val="single" w:sz="6" w:space="0" w:color="auto"/>
            </w:tcBorders>
            <w:shd w:val="clear" w:color="auto" w:fill="92D050"/>
            <w:vAlign w:val="center"/>
            <w:hideMark/>
          </w:tcPr>
          <w:p w14:paraId="17B4275F"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960" w:type="dxa"/>
            <w:tcBorders>
              <w:top w:val="nil"/>
              <w:left w:val="nil"/>
              <w:bottom w:val="single" w:sz="6" w:space="0" w:color="auto"/>
              <w:right w:val="single" w:sz="6" w:space="0" w:color="auto"/>
            </w:tcBorders>
            <w:shd w:val="clear" w:color="auto" w:fill="92D050"/>
            <w:vAlign w:val="center"/>
            <w:hideMark/>
          </w:tcPr>
          <w:p w14:paraId="75571F08"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560" w:type="dxa"/>
            <w:tcBorders>
              <w:top w:val="nil"/>
              <w:left w:val="nil"/>
              <w:bottom w:val="single" w:sz="6" w:space="0" w:color="auto"/>
              <w:right w:val="single" w:sz="12" w:space="0" w:color="auto"/>
            </w:tcBorders>
            <w:shd w:val="clear" w:color="auto" w:fill="FF0000"/>
            <w:vAlign w:val="center"/>
            <w:hideMark/>
          </w:tcPr>
          <w:p w14:paraId="2A4E669A"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22813AC5"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C000"/>
            <w:vAlign w:val="center"/>
            <w:hideMark/>
          </w:tcPr>
          <w:p w14:paraId="7A96557D"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020" w:type="dxa"/>
            <w:tcBorders>
              <w:top w:val="nil"/>
              <w:left w:val="nil"/>
              <w:bottom w:val="single" w:sz="6" w:space="0" w:color="auto"/>
              <w:right w:val="single" w:sz="6" w:space="0" w:color="auto"/>
            </w:tcBorders>
            <w:shd w:val="clear" w:color="auto" w:fill="FF0000"/>
            <w:vAlign w:val="center"/>
            <w:hideMark/>
          </w:tcPr>
          <w:p w14:paraId="745A902C"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960" w:type="dxa"/>
            <w:tcBorders>
              <w:top w:val="nil"/>
              <w:left w:val="nil"/>
              <w:bottom w:val="single" w:sz="6" w:space="0" w:color="auto"/>
              <w:right w:val="single" w:sz="6" w:space="0" w:color="auto"/>
            </w:tcBorders>
            <w:shd w:val="clear" w:color="auto" w:fill="FF0000"/>
            <w:vAlign w:val="center"/>
            <w:hideMark/>
          </w:tcPr>
          <w:p w14:paraId="5159DA4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560" w:type="dxa"/>
            <w:tcBorders>
              <w:top w:val="nil"/>
              <w:left w:val="nil"/>
              <w:bottom w:val="single" w:sz="6" w:space="0" w:color="auto"/>
              <w:right w:val="single" w:sz="12" w:space="0" w:color="auto"/>
            </w:tcBorders>
            <w:shd w:val="clear" w:color="auto" w:fill="FF0000"/>
            <w:vAlign w:val="center"/>
            <w:hideMark/>
          </w:tcPr>
          <w:p w14:paraId="7F16A33C"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r>
      <w:tr w:rsidR="00904ED6" w:rsidRPr="00904ED6" w14:paraId="7EA825CC"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C000"/>
            <w:vAlign w:val="center"/>
            <w:hideMark/>
          </w:tcPr>
          <w:p w14:paraId="52B868B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020" w:type="dxa"/>
            <w:tcBorders>
              <w:top w:val="nil"/>
              <w:left w:val="nil"/>
              <w:bottom w:val="single" w:sz="6" w:space="0" w:color="auto"/>
              <w:right w:val="single" w:sz="6" w:space="0" w:color="auto"/>
            </w:tcBorders>
            <w:shd w:val="clear" w:color="auto" w:fill="FF0000"/>
            <w:vAlign w:val="center"/>
            <w:hideMark/>
          </w:tcPr>
          <w:p w14:paraId="07960375"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960" w:type="dxa"/>
            <w:tcBorders>
              <w:top w:val="nil"/>
              <w:left w:val="nil"/>
              <w:bottom w:val="single" w:sz="6" w:space="0" w:color="auto"/>
              <w:right w:val="single" w:sz="6" w:space="0" w:color="auto"/>
            </w:tcBorders>
            <w:shd w:val="clear" w:color="auto" w:fill="FFC000"/>
            <w:vAlign w:val="center"/>
            <w:hideMark/>
          </w:tcPr>
          <w:p w14:paraId="210F643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560" w:type="dxa"/>
            <w:tcBorders>
              <w:top w:val="nil"/>
              <w:left w:val="nil"/>
              <w:bottom w:val="single" w:sz="6" w:space="0" w:color="auto"/>
              <w:right w:val="single" w:sz="12" w:space="0" w:color="auto"/>
            </w:tcBorders>
            <w:shd w:val="clear" w:color="auto" w:fill="FFC000"/>
            <w:vAlign w:val="center"/>
            <w:hideMark/>
          </w:tcPr>
          <w:p w14:paraId="66845B1C"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71FB6DB6"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C000"/>
            <w:vAlign w:val="center"/>
            <w:hideMark/>
          </w:tcPr>
          <w:p w14:paraId="13BF0124"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020" w:type="dxa"/>
            <w:tcBorders>
              <w:top w:val="nil"/>
              <w:left w:val="nil"/>
              <w:bottom w:val="single" w:sz="6" w:space="0" w:color="auto"/>
              <w:right w:val="single" w:sz="6" w:space="0" w:color="auto"/>
            </w:tcBorders>
            <w:shd w:val="clear" w:color="auto" w:fill="FF0000"/>
            <w:vAlign w:val="center"/>
            <w:hideMark/>
          </w:tcPr>
          <w:p w14:paraId="219B89A3"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960" w:type="dxa"/>
            <w:tcBorders>
              <w:top w:val="nil"/>
              <w:left w:val="nil"/>
              <w:bottom w:val="single" w:sz="6" w:space="0" w:color="auto"/>
              <w:right w:val="single" w:sz="6" w:space="0" w:color="auto"/>
            </w:tcBorders>
            <w:shd w:val="clear" w:color="auto" w:fill="92D050"/>
            <w:vAlign w:val="center"/>
            <w:hideMark/>
          </w:tcPr>
          <w:p w14:paraId="66FBF799"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560" w:type="dxa"/>
            <w:tcBorders>
              <w:top w:val="nil"/>
              <w:left w:val="nil"/>
              <w:bottom w:val="single" w:sz="6" w:space="0" w:color="auto"/>
              <w:right w:val="single" w:sz="12" w:space="0" w:color="auto"/>
            </w:tcBorders>
            <w:shd w:val="clear" w:color="auto" w:fill="FFC000"/>
            <w:vAlign w:val="center"/>
            <w:hideMark/>
          </w:tcPr>
          <w:p w14:paraId="6B568A1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50EA64C0"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C000"/>
            <w:vAlign w:val="center"/>
            <w:hideMark/>
          </w:tcPr>
          <w:p w14:paraId="55ACE084"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020" w:type="dxa"/>
            <w:tcBorders>
              <w:top w:val="nil"/>
              <w:left w:val="nil"/>
              <w:bottom w:val="single" w:sz="6" w:space="0" w:color="auto"/>
              <w:right w:val="single" w:sz="6" w:space="0" w:color="auto"/>
            </w:tcBorders>
            <w:shd w:val="clear" w:color="auto" w:fill="FFC000"/>
            <w:vAlign w:val="center"/>
            <w:hideMark/>
          </w:tcPr>
          <w:p w14:paraId="642E1C7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960" w:type="dxa"/>
            <w:tcBorders>
              <w:top w:val="nil"/>
              <w:left w:val="nil"/>
              <w:bottom w:val="single" w:sz="6" w:space="0" w:color="auto"/>
              <w:right w:val="single" w:sz="6" w:space="0" w:color="auto"/>
            </w:tcBorders>
            <w:shd w:val="clear" w:color="auto" w:fill="FF0000"/>
            <w:vAlign w:val="center"/>
            <w:hideMark/>
          </w:tcPr>
          <w:p w14:paraId="5806EC6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560" w:type="dxa"/>
            <w:tcBorders>
              <w:top w:val="nil"/>
              <w:left w:val="nil"/>
              <w:bottom w:val="single" w:sz="6" w:space="0" w:color="auto"/>
              <w:right w:val="single" w:sz="12" w:space="0" w:color="auto"/>
            </w:tcBorders>
            <w:shd w:val="clear" w:color="auto" w:fill="FFC000"/>
            <w:vAlign w:val="center"/>
            <w:hideMark/>
          </w:tcPr>
          <w:p w14:paraId="1CA7155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563FBD1E"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C000"/>
            <w:vAlign w:val="center"/>
            <w:hideMark/>
          </w:tcPr>
          <w:p w14:paraId="4B27F1CA"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020" w:type="dxa"/>
            <w:tcBorders>
              <w:top w:val="nil"/>
              <w:left w:val="nil"/>
              <w:bottom w:val="single" w:sz="6" w:space="0" w:color="auto"/>
              <w:right w:val="single" w:sz="6" w:space="0" w:color="auto"/>
            </w:tcBorders>
            <w:shd w:val="clear" w:color="auto" w:fill="FFC000"/>
            <w:vAlign w:val="center"/>
            <w:hideMark/>
          </w:tcPr>
          <w:p w14:paraId="5673BCA1"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960" w:type="dxa"/>
            <w:tcBorders>
              <w:top w:val="nil"/>
              <w:left w:val="nil"/>
              <w:bottom w:val="single" w:sz="6" w:space="0" w:color="auto"/>
              <w:right w:val="single" w:sz="6" w:space="0" w:color="auto"/>
            </w:tcBorders>
            <w:shd w:val="clear" w:color="auto" w:fill="FFC000"/>
            <w:vAlign w:val="center"/>
            <w:hideMark/>
          </w:tcPr>
          <w:p w14:paraId="31185C0F"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560" w:type="dxa"/>
            <w:tcBorders>
              <w:top w:val="nil"/>
              <w:left w:val="nil"/>
              <w:bottom w:val="single" w:sz="6" w:space="0" w:color="auto"/>
              <w:right w:val="single" w:sz="12" w:space="0" w:color="auto"/>
            </w:tcBorders>
            <w:shd w:val="clear" w:color="auto" w:fill="FFC000"/>
            <w:vAlign w:val="center"/>
            <w:hideMark/>
          </w:tcPr>
          <w:p w14:paraId="0E9070B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0463C200"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C000"/>
            <w:vAlign w:val="center"/>
            <w:hideMark/>
          </w:tcPr>
          <w:p w14:paraId="6647160A"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020" w:type="dxa"/>
            <w:tcBorders>
              <w:top w:val="nil"/>
              <w:left w:val="nil"/>
              <w:bottom w:val="single" w:sz="6" w:space="0" w:color="auto"/>
              <w:right w:val="single" w:sz="6" w:space="0" w:color="auto"/>
            </w:tcBorders>
            <w:shd w:val="clear" w:color="auto" w:fill="FFC000"/>
            <w:vAlign w:val="center"/>
            <w:hideMark/>
          </w:tcPr>
          <w:p w14:paraId="50257E49"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960" w:type="dxa"/>
            <w:tcBorders>
              <w:top w:val="nil"/>
              <w:left w:val="nil"/>
              <w:bottom w:val="single" w:sz="6" w:space="0" w:color="auto"/>
              <w:right w:val="single" w:sz="6" w:space="0" w:color="auto"/>
            </w:tcBorders>
            <w:shd w:val="clear" w:color="auto" w:fill="92D050"/>
            <w:vAlign w:val="center"/>
            <w:hideMark/>
          </w:tcPr>
          <w:p w14:paraId="496A8BA3"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560" w:type="dxa"/>
            <w:tcBorders>
              <w:top w:val="nil"/>
              <w:left w:val="nil"/>
              <w:bottom w:val="single" w:sz="6" w:space="0" w:color="auto"/>
              <w:right w:val="single" w:sz="12" w:space="0" w:color="auto"/>
            </w:tcBorders>
            <w:shd w:val="clear" w:color="auto" w:fill="FFC000"/>
            <w:vAlign w:val="center"/>
            <w:hideMark/>
          </w:tcPr>
          <w:p w14:paraId="177BD33E"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36D15318"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C000"/>
            <w:vAlign w:val="center"/>
            <w:hideMark/>
          </w:tcPr>
          <w:p w14:paraId="021630A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020" w:type="dxa"/>
            <w:tcBorders>
              <w:top w:val="nil"/>
              <w:left w:val="nil"/>
              <w:bottom w:val="single" w:sz="6" w:space="0" w:color="auto"/>
              <w:right w:val="single" w:sz="6" w:space="0" w:color="auto"/>
            </w:tcBorders>
            <w:shd w:val="clear" w:color="auto" w:fill="92D050"/>
            <w:vAlign w:val="center"/>
            <w:hideMark/>
          </w:tcPr>
          <w:p w14:paraId="28542D9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960" w:type="dxa"/>
            <w:tcBorders>
              <w:top w:val="nil"/>
              <w:left w:val="nil"/>
              <w:bottom w:val="single" w:sz="6" w:space="0" w:color="auto"/>
              <w:right w:val="single" w:sz="6" w:space="0" w:color="auto"/>
            </w:tcBorders>
            <w:shd w:val="clear" w:color="auto" w:fill="FF0000"/>
            <w:vAlign w:val="center"/>
            <w:hideMark/>
          </w:tcPr>
          <w:p w14:paraId="4064B313"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560" w:type="dxa"/>
            <w:tcBorders>
              <w:top w:val="nil"/>
              <w:left w:val="nil"/>
              <w:bottom w:val="single" w:sz="6" w:space="0" w:color="auto"/>
              <w:right w:val="single" w:sz="12" w:space="0" w:color="auto"/>
            </w:tcBorders>
            <w:shd w:val="clear" w:color="auto" w:fill="FFC000"/>
            <w:vAlign w:val="center"/>
            <w:hideMark/>
          </w:tcPr>
          <w:p w14:paraId="7236AE8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13A2F4A2"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C000"/>
            <w:vAlign w:val="center"/>
            <w:hideMark/>
          </w:tcPr>
          <w:p w14:paraId="176D9D75"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020" w:type="dxa"/>
            <w:tcBorders>
              <w:top w:val="nil"/>
              <w:left w:val="nil"/>
              <w:bottom w:val="single" w:sz="6" w:space="0" w:color="auto"/>
              <w:right w:val="single" w:sz="6" w:space="0" w:color="auto"/>
            </w:tcBorders>
            <w:shd w:val="clear" w:color="auto" w:fill="92D050"/>
            <w:vAlign w:val="center"/>
            <w:hideMark/>
          </w:tcPr>
          <w:p w14:paraId="633E4DE5"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960" w:type="dxa"/>
            <w:tcBorders>
              <w:top w:val="nil"/>
              <w:left w:val="nil"/>
              <w:bottom w:val="single" w:sz="6" w:space="0" w:color="auto"/>
              <w:right w:val="single" w:sz="6" w:space="0" w:color="auto"/>
            </w:tcBorders>
            <w:shd w:val="clear" w:color="auto" w:fill="FFC000"/>
            <w:vAlign w:val="center"/>
            <w:hideMark/>
          </w:tcPr>
          <w:p w14:paraId="683F337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560" w:type="dxa"/>
            <w:tcBorders>
              <w:top w:val="nil"/>
              <w:left w:val="nil"/>
              <w:bottom w:val="single" w:sz="6" w:space="0" w:color="auto"/>
              <w:right w:val="single" w:sz="12" w:space="0" w:color="auto"/>
            </w:tcBorders>
            <w:shd w:val="clear" w:color="auto" w:fill="FFC000"/>
            <w:vAlign w:val="center"/>
            <w:hideMark/>
          </w:tcPr>
          <w:p w14:paraId="5BA63DF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04202A1E"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FFC000"/>
            <w:vAlign w:val="center"/>
            <w:hideMark/>
          </w:tcPr>
          <w:p w14:paraId="6D8FB986"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020" w:type="dxa"/>
            <w:tcBorders>
              <w:top w:val="nil"/>
              <w:left w:val="nil"/>
              <w:bottom w:val="single" w:sz="6" w:space="0" w:color="auto"/>
              <w:right w:val="single" w:sz="6" w:space="0" w:color="auto"/>
            </w:tcBorders>
            <w:shd w:val="clear" w:color="auto" w:fill="92D050"/>
            <w:vAlign w:val="center"/>
            <w:hideMark/>
          </w:tcPr>
          <w:p w14:paraId="3DCD3F3E"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960" w:type="dxa"/>
            <w:tcBorders>
              <w:top w:val="nil"/>
              <w:left w:val="nil"/>
              <w:bottom w:val="single" w:sz="6" w:space="0" w:color="auto"/>
              <w:right w:val="single" w:sz="6" w:space="0" w:color="auto"/>
            </w:tcBorders>
            <w:shd w:val="clear" w:color="auto" w:fill="92D050"/>
            <w:vAlign w:val="center"/>
            <w:hideMark/>
          </w:tcPr>
          <w:p w14:paraId="0600073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560" w:type="dxa"/>
            <w:tcBorders>
              <w:top w:val="nil"/>
              <w:left w:val="nil"/>
              <w:bottom w:val="single" w:sz="6" w:space="0" w:color="auto"/>
              <w:right w:val="single" w:sz="12" w:space="0" w:color="auto"/>
            </w:tcBorders>
            <w:shd w:val="clear" w:color="auto" w:fill="FFC000"/>
            <w:vAlign w:val="center"/>
            <w:hideMark/>
          </w:tcPr>
          <w:p w14:paraId="4A218CB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57972143"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92D050"/>
            <w:vAlign w:val="center"/>
            <w:hideMark/>
          </w:tcPr>
          <w:p w14:paraId="60FC6802"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020" w:type="dxa"/>
            <w:tcBorders>
              <w:top w:val="nil"/>
              <w:left w:val="nil"/>
              <w:bottom w:val="single" w:sz="6" w:space="0" w:color="auto"/>
              <w:right w:val="single" w:sz="6" w:space="0" w:color="auto"/>
            </w:tcBorders>
            <w:shd w:val="clear" w:color="auto" w:fill="FF0000"/>
            <w:vAlign w:val="center"/>
            <w:hideMark/>
          </w:tcPr>
          <w:p w14:paraId="4E2F0DE3"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960" w:type="dxa"/>
            <w:tcBorders>
              <w:top w:val="nil"/>
              <w:left w:val="nil"/>
              <w:bottom w:val="single" w:sz="6" w:space="0" w:color="auto"/>
              <w:right w:val="single" w:sz="6" w:space="0" w:color="auto"/>
            </w:tcBorders>
            <w:shd w:val="clear" w:color="auto" w:fill="FF0000"/>
            <w:vAlign w:val="center"/>
            <w:hideMark/>
          </w:tcPr>
          <w:p w14:paraId="7E348C49"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560" w:type="dxa"/>
            <w:tcBorders>
              <w:top w:val="nil"/>
              <w:left w:val="nil"/>
              <w:bottom w:val="single" w:sz="6" w:space="0" w:color="auto"/>
              <w:right w:val="single" w:sz="12" w:space="0" w:color="auto"/>
            </w:tcBorders>
            <w:shd w:val="clear" w:color="auto" w:fill="FFC000"/>
            <w:vAlign w:val="center"/>
            <w:hideMark/>
          </w:tcPr>
          <w:p w14:paraId="40F6D005"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4257A004"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92D050"/>
            <w:vAlign w:val="center"/>
            <w:hideMark/>
          </w:tcPr>
          <w:p w14:paraId="5BE3F23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020" w:type="dxa"/>
            <w:tcBorders>
              <w:top w:val="nil"/>
              <w:left w:val="nil"/>
              <w:bottom w:val="single" w:sz="6" w:space="0" w:color="auto"/>
              <w:right w:val="single" w:sz="6" w:space="0" w:color="auto"/>
            </w:tcBorders>
            <w:shd w:val="clear" w:color="auto" w:fill="FF0000"/>
            <w:vAlign w:val="center"/>
            <w:hideMark/>
          </w:tcPr>
          <w:p w14:paraId="52CEF606"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960" w:type="dxa"/>
            <w:tcBorders>
              <w:top w:val="nil"/>
              <w:left w:val="nil"/>
              <w:bottom w:val="single" w:sz="6" w:space="0" w:color="auto"/>
              <w:right w:val="single" w:sz="6" w:space="0" w:color="auto"/>
            </w:tcBorders>
            <w:shd w:val="clear" w:color="auto" w:fill="FFC000"/>
            <w:vAlign w:val="center"/>
            <w:hideMark/>
          </w:tcPr>
          <w:p w14:paraId="68C1352B"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560" w:type="dxa"/>
            <w:tcBorders>
              <w:top w:val="nil"/>
              <w:left w:val="nil"/>
              <w:bottom w:val="single" w:sz="6" w:space="0" w:color="auto"/>
              <w:right w:val="single" w:sz="12" w:space="0" w:color="auto"/>
            </w:tcBorders>
            <w:shd w:val="clear" w:color="auto" w:fill="FFC000"/>
            <w:vAlign w:val="center"/>
            <w:hideMark/>
          </w:tcPr>
          <w:p w14:paraId="5721AF8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7376E80D"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92D050"/>
            <w:vAlign w:val="center"/>
            <w:hideMark/>
          </w:tcPr>
          <w:p w14:paraId="36A2885A"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020" w:type="dxa"/>
            <w:tcBorders>
              <w:top w:val="nil"/>
              <w:left w:val="nil"/>
              <w:bottom w:val="single" w:sz="6" w:space="0" w:color="auto"/>
              <w:right w:val="single" w:sz="6" w:space="0" w:color="auto"/>
            </w:tcBorders>
            <w:shd w:val="clear" w:color="auto" w:fill="FF0000"/>
            <w:vAlign w:val="center"/>
            <w:hideMark/>
          </w:tcPr>
          <w:p w14:paraId="1455C8CD"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960" w:type="dxa"/>
            <w:tcBorders>
              <w:top w:val="nil"/>
              <w:left w:val="nil"/>
              <w:bottom w:val="single" w:sz="6" w:space="0" w:color="auto"/>
              <w:right w:val="single" w:sz="6" w:space="0" w:color="auto"/>
            </w:tcBorders>
            <w:shd w:val="clear" w:color="auto" w:fill="92D050"/>
            <w:vAlign w:val="center"/>
            <w:hideMark/>
          </w:tcPr>
          <w:p w14:paraId="3A052DB9"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560" w:type="dxa"/>
            <w:tcBorders>
              <w:top w:val="nil"/>
              <w:left w:val="nil"/>
              <w:bottom w:val="single" w:sz="6" w:space="0" w:color="auto"/>
              <w:right w:val="single" w:sz="12" w:space="0" w:color="auto"/>
            </w:tcBorders>
            <w:shd w:val="clear" w:color="auto" w:fill="FFC000"/>
            <w:vAlign w:val="center"/>
            <w:hideMark/>
          </w:tcPr>
          <w:p w14:paraId="73B7F675"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79005275"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92D050"/>
            <w:vAlign w:val="center"/>
            <w:hideMark/>
          </w:tcPr>
          <w:p w14:paraId="33B13D2D"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020" w:type="dxa"/>
            <w:tcBorders>
              <w:top w:val="nil"/>
              <w:left w:val="nil"/>
              <w:bottom w:val="single" w:sz="6" w:space="0" w:color="auto"/>
              <w:right w:val="single" w:sz="6" w:space="0" w:color="auto"/>
            </w:tcBorders>
            <w:shd w:val="clear" w:color="auto" w:fill="FFC000"/>
            <w:vAlign w:val="center"/>
            <w:hideMark/>
          </w:tcPr>
          <w:p w14:paraId="3184A3F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960" w:type="dxa"/>
            <w:tcBorders>
              <w:top w:val="nil"/>
              <w:left w:val="nil"/>
              <w:bottom w:val="single" w:sz="6" w:space="0" w:color="auto"/>
              <w:right w:val="single" w:sz="6" w:space="0" w:color="auto"/>
            </w:tcBorders>
            <w:shd w:val="clear" w:color="auto" w:fill="FF0000"/>
            <w:vAlign w:val="center"/>
            <w:hideMark/>
          </w:tcPr>
          <w:p w14:paraId="4893128C"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560" w:type="dxa"/>
            <w:tcBorders>
              <w:top w:val="nil"/>
              <w:left w:val="nil"/>
              <w:bottom w:val="single" w:sz="6" w:space="0" w:color="auto"/>
              <w:right w:val="single" w:sz="12" w:space="0" w:color="auto"/>
            </w:tcBorders>
            <w:shd w:val="clear" w:color="auto" w:fill="FFC000"/>
            <w:vAlign w:val="center"/>
            <w:hideMark/>
          </w:tcPr>
          <w:p w14:paraId="4D3B5A34"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74FEFEBC"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92D050"/>
            <w:vAlign w:val="center"/>
            <w:hideMark/>
          </w:tcPr>
          <w:p w14:paraId="1C683CFB"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020" w:type="dxa"/>
            <w:tcBorders>
              <w:top w:val="nil"/>
              <w:left w:val="nil"/>
              <w:bottom w:val="single" w:sz="6" w:space="0" w:color="auto"/>
              <w:right w:val="single" w:sz="6" w:space="0" w:color="auto"/>
            </w:tcBorders>
            <w:shd w:val="clear" w:color="auto" w:fill="FFC000"/>
            <w:vAlign w:val="center"/>
            <w:hideMark/>
          </w:tcPr>
          <w:p w14:paraId="65F82101"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960" w:type="dxa"/>
            <w:tcBorders>
              <w:top w:val="nil"/>
              <w:left w:val="nil"/>
              <w:bottom w:val="single" w:sz="6" w:space="0" w:color="auto"/>
              <w:right w:val="single" w:sz="6" w:space="0" w:color="auto"/>
            </w:tcBorders>
            <w:shd w:val="clear" w:color="auto" w:fill="FFC000"/>
            <w:vAlign w:val="center"/>
            <w:hideMark/>
          </w:tcPr>
          <w:p w14:paraId="7B170990"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560" w:type="dxa"/>
            <w:tcBorders>
              <w:top w:val="nil"/>
              <w:left w:val="nil"/>
              <w:bottom w:val="single" w:sz="6" w:space="0" w:color="auto"/>
              <w:right w:val="single" w:sz="12" w:space="0" w:color="auto"/>
            </w:tcBorders>
            <w:shd w:val="clear" w:color="auto" w:fill="FFC000"/>
            <w:vAlign w:val="center"/>
            <w:hideMark/>
          </w:tcPr>
          <w:p w14:paraId="3DD6D039"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1755C030"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92D050"/>
            <w:vAlign w:val="center"/>
            <w:hideMark/>
          </w:tcPr>
          <w:p w14:paraId="757F5EF1"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020" w:type="dxa"/>
            <w:tcBorders>
              <w:top w:val="nil"/>
              <w:left w:val="nil"/>
              <w:bottom w:val="single" w:sz="6" w:space="0" w:color="auto"/>
              <w:right w:val="single" w:sz="6" w:space="0" w:color="auto"/>
            </w:tcBorders>
            <w:shd w:val="clear" w:color="auto" w:fill="92D050"/>
            <w:vAlign w:val="center"/>
            <w:hideMark/>
          </w:tcPr>
          <w:p w14:paraId="326A2C14"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960" w:type="dxa"/>
            <w:tcBorders>
              <w:top w:val="nil"/>
              <w:left w:val="nil"/>
              <w:bottom w:val="single" w:sz="6" w:space="0" w:color="auto"/>
              <w:right w:val="single" w:sz="6" w:space="0" w:color="auto"/>
            </w:tcBorders>
            <w:shd w:val="clear" w:color="auto" w:fill="FF0000"/>
            <w:vAlign w:val="center"/>
            <w:hideMark/>
          </w:tcPr>
          <w:p w14:paraId="2E29BDBA"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RED </w:t>
            </w:r>
          </w:p>
        </w:tc>
        <w:tc>
          <w:tcPr>
            <w:tcW w:w="1560" w:type="dxa"/>
            <w:tcBorders>
              <w:top w:val="nil"/>
              <w:left w:val="nil"/>
              <w:bottom w:val="single" w:sz="6" w:space="0" w:color="auto"/>
              <w:right w:val="single" w:sz="12" w:space="0" w:color="auto"/>
            </w:tcBorders>
            <w:shd w:val="clear" w:color="auto" w:fill="FFC000"/>
            <w:vAlign w:val="center"/>
            <w:hideMark/>
          </w:tcPr>
          <w:p w14:paraId="126066D5"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r>
      <w:tr w:rsidR="00904ED6" w:rsidRPr="00904ED6" w14:paraId="71873D9C"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92D050"/>
            <w:vAlign w:val="center"/>
            <w:hideMark/>
          </w:tcPr>
          <w:p w14:paraId="4FBABDDD"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020" w:type="dxa"/>
            <w:tcBorders>
              <w:top w:val="nil"/>
              <w:left w:val="nil"/>
              <w:bottom w:val="single" w:sz="6" w:space="0" w:color="auto"/>
              <w:right w:val="single" w:sz="6" w:space="0" w:color="auto"/>
            </w:tcBorders>
            <w:shd w:val="clear" w:color="auto" w:fill="FFC000"/>
            <w:vAlign w:val="center"/>
            <w:hideMark/>
          </w:tcPr>
          <w:p w14:paraId="4A12AB9D"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960" w:type="dxa"/>
            <w:tcBorders>
              <w:top w:val="nil"/>
              <w:left w:val="nil"/>
              <w:bottom w:val="single" w:sz="6" w:space="0" w:color="auto"/>
              <w:right w:val="single" w:sz="6" w:space="0" w:color="auto"/>
            </w:tcBorders>
            <w:shd w:val="clear" w:color="auto" w:fill="92D050"/>
            <w:vAlign w:val="center"/>
            <w:hideMark/>
          </w:tcPr>
          <w:p w14:paraId="494E8831"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560" w:type="dxa"/>
            <w:tcBorders>
              <w:top w:val="nil"/>
              <w:left w:val="nil"/>
              <w:bottom w:val="single" w:sz="6" w:space="0" w:color="auto"/>
              <w:right w:val="single" w:sz="12" w:space="0" w:color="auto"/>
            </w:tcBorders>
            <w:shd w:val="clear" w:color="auto" w:fill="92D050"/>
            <w:vAlign w:val="center"/>
            <w:hideMark/>
          </w:tcPr>
          <w:p w14:paraId="64CB97B1"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r>
      <w:tr w:rsidR="00904ED6" w:rsidRPr="00904ED6" w14:paraId="64357F56" w14:textId="77777777">
        <w:trPr>
          <w:trHeight w:val="300"/>
          <w:jc w:val="center"/>
        </w:trPr>
        <w:tc>
          <w:tcPr>
            <w:tcW w:w="1065" w:type="dxa"/>
            <w:tcBorders>
              <w:top w:val="nil"/>
              <w:left w:val="single" w:sz="12" w:space="0" w:color="auto"/>
              <w:bottom w:val="single" w:sz="6" w:space="0" w:color="auto"/>
              <w:right w:val="single" w:sz="6" w:space="0" w:color="auto"/>
            </w:tcBorders>
            <w:shd w:val="clear" w:color="auto" w:fill="92D050"/>
            <w:vAlign w:val="center"/>
            <w:hideMark/>
          </w:tcPr>
          <w:p w14:paraId="6C53817B"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020" w:type="dxa"/>
            <w:tcBorders>
              <w:top w:val="nil"/>
              <w:left w:val="nil"/>
              <w:bottom w:val="single" w:sz="6" w:space="0" w:color="auto"/>
              <w:right w:val="single" w:sz="6" w:space="0" w:color="auto"/>
            </w:tcBorders>
            <w:shd w:val="clear" w:color="auto" w:fill="92D050"/>
            <w:vAlign w:val="center"/>
            <w:hideMark/>
          </w:tcPr>
          <w:p w14:paraId="5A9B369B"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960" w:type="dxa"/>
            <w:tcBorders>
              <w:top w:val="nil"/>
              <w:left w:val="nil"/>
              <w:bottom w:val="single" w:sz="6" w:space="0" w:color="auto"/>
              <w:right w:val="single" w:sz="6" w:space="0" w:color="auto"/>
            </w:tcBorders>
            <w:shd w:val="clear" w:color="auto" w:fill="FFC000"/>
            <w:vAlign w:val="center"/>
            <w:hideMark/>
          </w:tcPr>
          <w:p w14:paraId="0F8AB9F2"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AMBER </w:t>
            </w:r>
          </w:p>
        </w:tc>
        <w:tc>
          <w:tcPr>
            <w:tcW w:w="1560" w:type="dxa"/>
            <w:tcBorders>
              <w:top w:val="nil"/>
              <w:left w:val="nil"/>
              <w:bottom w:val="single" w:sz="6" w:space="0" w:color="auto"/>
              <w:right w:val="single" w:sz="12" w:space="0" w:color="auto"/>
            </w:tcBorders>
            <w:shd w:val="clear" w:color="auto" w:fill="92D050"/>
            <w:vAlign w:val="center"/>
            <w:hideMark/>
          </w:tcPr>
          <w:p w14:paraId="580C2007"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r>
      <w:tr w:rsidR="00904ED6" w:rsidRPr="00904ED6" w14:paraId="02EF2E6C" w14:textId="77777777">
        <w:trPr>
          <w:trHeight w:val="300"/>
          <w:jc w:val="center"/>
        </w:trPr>
        <w:tc>
          <w:tcPr>
            <w:tcW w:w="1065" w:type="dxa"/>
            <w:tcBorders>
              <w:top w:val="nil"/>
              <w:left w:val="single" w:sz="12" w:space="0" w:color="auto"/>
              <w:bottom w:val="single" w:sz="12" w:space="0" w:color="auto"/>
              <w:right w:val="single" w:sz="6" w:space="0" w:color="auto"/>
            </w:tcBorders>
            <w:shd w:val="clear" w:color="auto" w:fill="92D050"/>
            <w:vAlign w:val="center"/>
            <w:hideMark/>
          </w:tcPr>
          <w:p w14:paraId="7362FB6D"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020" w:type="dxa"/>
            <w:tcBorders>
              <w:top w:val="nil"/>
              <w:left w:val="nil"/>
              <w:bottom w:val="single" w:sz="12" w:space="0" w:color="auto"/>
              <w:right w:val="single" w:sz="6" w:space="0" w:color="auto"/>
            </w:tcBorders>
            <w:shd w:val="clear" w:color="auto" w:fill="92D050"/>
            <w:vAlign w:val="center"/>
            <w:hideMark/>
          </w:tcPr>
          <w:p w14:paraId="37548819"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960" w:type="dxa"/>
            <w:tcBorders>
              <w:top w:val="nil"/>
              <w:left w:val="nil"/>
              <w:bottom w:val="single" w:sz="12" w:space="0" w:color="auto"/>
              <w:right w:val="single" w:sz="6" w:space="0" w:color="auto"/>
            </w:tcBorders>
            <w:shd w:val="clear" w:color="auto" w:fill="92D050"/>
            <w:vAlign w:val="center"/>
            <w:hideMark/>
          </w:tcPr>
          <w:p w14:paraId="40F5F888"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c>
          <w:tcPr>
            <w:tcW w:w="1560" w:type="dxa"/>
            <w:tcBorders>
              <w:top w:val="nil"/>
              <w:left w:val="nil"/>
              <w:bottom w:val="single" w:sz="12" w:space="0" w:color="auto"/>
              <w:right w:val="single" w:sz="12" w:space="0" w:color="auto"/>
            </w:tcBorders>
            <w:shd w:val="clear" w:color="auto" w:fill="92D050"/>
            <w:vAlign w:val="center"/>
            <w:hideMark/>
          </w:tcPr>
          <w:p w14:paraId="374C3DE4" w14:textId="77777777" w:rsidR="00904ED6" w:rsidRPr="00904ED6" w:rsidRDefault="00904ED6">
            <w:pPr>
              <w:jc w:val="center"/>
              <w:textAlignment w:val="baseline"/>
              <w:rPr>
                <w:rFonts w:ascii="Arial" w:hAnsi="Arial" w:cs="Arial"/>
                <w:sz w:val="20"/>
                <w:szCs w:val="20"/>
              </w:rPr>
            </w:pPr>
            <w:r w:rsidRPr="00904ED6">
              <w:rPr>
                <w:rFonts w:ascii="Arial" w:hAnsi="Arial" w:cs="Arial"/>
                <w:sz w:val="20"/>
                <w:szCs w:val="20"/>
              </w:rPr>
              <w:t>GREEN </w:t>
            </w:r>
          </w:p>
        </w:tc>
      </w:tr>
    </w:tbl>
    <w:p w14:paraId="2CD48980" w14:textId="77777777" w:rsidR="00904ED6" w:rsidRDefault="00904ED6"/>
    <w:p w14:paraId="6A4FC772" w14:textId="77777777" w:rsidR="00904ED6" w:rsidRDefault="00904ED6"/>
    <w:p w14:paraId="3F302D6F" w14:textId="77777777" w:rsidR="00904ED6" w:rsidRPr="007F02BD" w:rsidRDefault="00904ED6"/>
    <w:p w14:paraId="70ABCA0B" w14:textId="77777777" w:rsidR="00904ED6" w:rsidRPr="00904ED6" w:rsidRDefault="00904ED6">
      <w:pPr>
        <w:pStyle w:val="paragraph"/>
        <w:spacing w:before="0" w:beforeAutospacing="0" w:after="0" w:afterAutospacing="0"/>
        <w:textAlignment w:val="baseline"/>
        <w:rPr>
          <w:rStyle w:val="eop"/>
          <w:rFonts w:ascii="Arial" w:hAnsi="Arial" w:cs="Arial"/>
          <w:b/>
          <w:bCs/>
          <w:sz w:val="20"/>
          <w:szCs w:val="20"/>
        </w:rPr>
      </w:pPr>
      <w:r w:rsidRPr="00904ED6">
        <w:rPr>
          <w:rStyle w:val="normaltextrun"/>
          <w:rFonts w:ascii="Arial" w:hAnsi="Arial" w:cs="Arial"/>
          <w:b/>
          <w:bCs/>
          <w:sz w:val="20"/>
          <w:szCs w:val="20"/>
        </w:rPr>
        <w:lastRenderedPageBreak/>
        <w:t>Performance Measurement</w:t>
      </w:r>
      <w:r w:rsidRPr="00904ED6">
        <w:rPr>
          <w:rStyle w:val="eop"/>
          <w:rFonts w:ascii="Arial" w:hAnsi="Arial" w:cs="Arial"/>
          <w:b/>
          <w:bCs/>
          <w:sz w:val="20"/>
          <w:szCs w:val="20"/>
        </w:rPr>
        <w:t> </w:t>
      </w:r>
    </w:p>
    <w:p w14:paraId="0972F0F9" w14:textId="77777777" w:rsidR="00904ED6" w:rsidRPr="00904ED6" w:rsidRDefault="00904ED6">
      <w:pPr>
        <w:pStyle w:val="paragraph"/>
        <w:spacing w:before="0" w:beforeAutospacing="0" w:after="0" w:afterAutospacing="0"/>
        <w:textAlignment w:val="baseline"/>
        <w:rPr>
          <w:rFonts w:ascii="Arial" w:hAnsi="Arial" w:cs="Arial"/>
          <w:sz w:val="18"/>
          <w:szCs w:val="18"/>
        </w:rPr>
      </w:pPr>
    </w:p>
    <w:p w14:paraId="1993465E" w14:textId="77777777"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If the contractor achieves Performance Level Green for the overall KPI performance, then the Authority shall classify the Contractor as achieving ‘Required Performance Level’ and the Contractor may claim full payment for the Quarterly Period.</w:t>
      </w:r>
      <w:r w:rsidRPr="00904ED6">
        <w:rPr>
          <w:rStyle w:val="eop"/>
          <w:rFonts w:ascii="Arial" w:hAnsi="Arial" w:cs="Arial"/>
          <w:sz w:val="20"/>
          <w:szCs w:val="20"/>
        </w:rPr>
        <w:t> </w:t>
      </w:r>
    </w:p>
    <w:p w14:paraId="41FF49AF" w14:textId="77777777" w:rsidR="00904ED6" w:rsidRPr="00904ED6" w:rsidRDefault="00904ED6">
      <w:pPr>
        <w:pStyle w:val="paragraph"/>
        <w:spacing w:before="0" w:beforeAutospacing="0" w:after="0" w:afterAutospacing="0"/>
        <w:textAlignment w:val="baseline"/>
        <w:rPr>
          <w:rFonts w:ascii="Arial" w:hAnsi="Arial" w:cs="Arial"/>
          <w:sz w:val="18"/>
          <w:szCs w:val="18"/>
        </w:rPr>
      </w:pPr>
    </w:p>
    <w:p w14:paraId="79BA87A0" w14:textId="77777777"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If the Contractor achieves Performance Level Amber for the overall KPI performance, then the Authority shall classify the Contractor as ‘Below Required Performance Level’</w:t>
      </w:r>
      <w:r w:rsidRPr="00904ED6">
        <w:rPr>
          <w:rStyle w:val="eop"/>
          <w:rFonts w:ascii="Arial" w:hAnsi="Arial" w:cs="Arial"/>
          <w:sz w:val="20"/>
          <w:szCs w:val="20"/>
        </w:rPr>
        <w:t> </w:t>
      </w:r>
    </w:p>
    <w:p w14:paraId="03F20927" w14:textId="77777777" w:rsidR="00904ED6" w:rsidRPr="00904ED6" w:rsidRDefault="00904ED6">
      <w:pPr>
        <w:pStyle w:val="paragraph"/>
        <w:spacing w:before="0" w:beforeAutospacing="0" w:after="0" w:afterAutospacing="0"/>
        <w:textAlignment w:val="baseline"/>
        <w:rPr>
          <w:rFonts w:ascii="Arial" w:hAnsi="Arial" w:cs="Arial"/>
          <w:sz w:val="18"/>
          <w:szCs w:val="18"/>
        </w:rPr>
      </w:pPr>
    </w:p>
    <w:p w14:paraId="7755D2BD" w14:textId="664EFBBD"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 xml:space="preserve">In the event the Contractor receives a performance classification of ‘Below Required Performance Level’ pursuant to clause 2(e) for overall KPI performance, then the authority shall have the right to retain payment </w:t>
      </w:r>
      <w:r w:rsidR="00C97260" w:rsidRPr="00C97260">
        <w:rPr>
          <w:rFonts w:ascii="Arial" w:hAnsi="Arial" w:cs="Arial"/>
          <w:b/>
          <w:bCs/>
          <w:sz w:val="20"/>
          <w:szCs w:val="20"/>
        </w:rPr>
        <w:t>[Redacted]</w:t>
      </w:r>
      <w:r w:rsidR="00C97260" w:rsidRPr="00C97260">
        <w:rPr>
          <w:rFonts w:ascii="Arial" w:hAnsi="Arial" w:cs="Arial"/>
          <w:sz w:val="20"/>
          <w:szCs w:val="20"/>
        </w:rPr>
        <w:t xml:space="preserve"> </w:t>
      </w:r>
      <w:r w:rsidRPr="00904ED6">
        <w:rPr>
          <w:rStyle w:val="normaltextrun"/>
          <w:rFonts w:ascii="Arial" w:hAnsi="Arial" w:cs="Arial"/>
          <w:sz w:val="20"/>
          <w:szCs w:val="20"/>
        </w:rPr>
        <w:t>in accordance with the Service Credit Recovery provision.</w:t>
      </w:r>
    </w:p>
    <w:p w14:paraId="328297FE" w14:textId="77777777" w:rsidR="00904ED6" w:rsidRPr="00904ED6" w:rsidRDefault="00904ED6">
      <w:pPr>
        <w:pStyle w:val="paragraph"/>
        <w:spacing w:before="0" w:beforeAutospacing="0" w:after="0" w:afterAutospacing="0"/>
        <w:textAlignment w:val="baseline"/>
        <w:rPr>
          <w:rFonts w:ascii="Arial" w:hAnsi="Arial" w:cs="Arial"/>
          <w:sz w:val="18"/>
          <w:szCs w:val="18"/>
        </w:rPr>
      </w:pPr>
    </w:p>
    <w:p w14:paraId="570DC483" w14:textId="77777777"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If the Contractor achieves Performance Level Red for the overall KPI performance, then the Authority shall classify the Contractor as ‘Failing the Required Performance Level’.</w:t>
      </w:r>
      <w:r w:rsidRPr="00904ED6">
        <w:rPr>
          <w:rStyle w:val="eop"/>
          <w:rFonts w:ascii="Arial" w:hAnsi="Arial" w:cs="Arial"/>
          <w:sz w:val="20"/>
          <w:szCs w:val="20"/>
        </w:rPr>
        <w:t> </w:t>
      </w:r>
    </w:p>
    <w:p w14:paraId="4638BC3E" w14:textId="77777777" w:rsidR="00904ED6" w:rsidRPr="00904ED6" w:rsidRDefault="00904ED6">
      <w:pPr>
        <w:pStyle w:val="ListParagraph"/>
        <w:rPr>
          <w:rStyle w:val="normaltextrun"/>
          <w:rFonts w:cs="Arial"/>
          <w:szCs w:val="20"/>
        </w:rPr>
      </w:pPr>
    </w:p>
    <w:p w14:paraId="099A6A86" w14:textId="1A84737B"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In the event the Contractor receives a performance classification of ‘Failing the Required Performance Level’ pursuant clause 2(g) for overall KPI performance, then the authority shall have the right to permanently retain payment</w:t>
      </w:r>
      <w:r w:rsidRPr="00904ED6">
        <w:rPr>
          <w:rFonts w:ascii="Arial" w:hAnsi="Arial" w:cs="Arial"/>
          <w:sz w:val="20"/>
          <w:szCs w:val="20"/>
        </w:rPr>
        <w:t xml:space="preserve"> </w:t>
      </w:r>
      <w:r w:rsidR="00C97260" w:rsidRPr="00C97260">
        <w:rPr>
          <w:rFonts w:ascii="Arial" w:hAnsi="Arial" w:cs="Arial"/>
          <w:b/>
          <w:bCs/>
          <w:sz w:val="20"/>
          <w:szCs w:val="20"/>
        </w:rPr>
        <w:t>[Redacted]</w:t>
      </w:r>
      <w:r w:rsidR="00C97260" w:rsidRPr="00C97260">
        <w:rPr>
          <w:rFonts w:ascii="Arial" w:hAnsi="Arial" w:cs="Arial"/>
          <w:sz w:val="20"/>
          <w:szCs w:val="20"/>
        </w:rPr>
        <w:t> </w:t>
      </w:r>
      <w:r w:rsidRPr="00904ED6">
        <w:rPr>
          <w:rStyle w:val="normaltextrun"/>
          <w:rFonts w:ascii="Arial" w:hAnsi="Arial" w:cs="Arial"/>
          <w:sz w:val="20"/>
          <w:szCs w:val="20"/>
        </w:rPr>
        <w:t>in accordance with the Service Credit Recovery provision.</w:t>
      </w:r>
    </w:p>
    <w:p w14:paraId="03F53B8C" w14:textId="77777777" w:rsidR="00904ED6" w:rsidRPr="00904ED6" w:rsidRDefault="00904ED6">
      <w:pPr>
        <w:pStyle w:val="ListParagraph"/>
        <w:rPr>
          <w:rStyle w:val="normaltextrun"/>
          <w:rFonts w:cs="Arial"/>
          <w:szCs w:val="20"/>
        </w:rPr>
      </w:pPr>
    </w:p>
    <w:p w14:paraId="71FA2B6B" w14:textId="77777777"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The following table sets out the continuous performance assessment for the range of Performance Level outcomes for each successive Quarterly period:</w:t>
      </w:r>
      <w:r w:rsidRPr="00904ED6">
        <w:rPr>
          <w:rStyle w:val="eop"/>
          <w:rFonts w:ascii="Arial" w:hAnsi="Arial" w:cs="Arial"/>
          <w:sz w:val="20"/>
          <w:szCs w:val="20"/>
        </w:rPr>
        <w:t> </w:t>
      </w:r>
    </w:p>
    <w:p w14:paraId="2560A59A" w14:textId="77777777" w:rsidR="00904ED6" w:rsidRDefault="00904ED6">
      <w:pPr>
        <w:pStyle w:val="ListParagraph"/>
        <w:rPr>
          <w:rStyle w:val="eop"/>
          <w:rFonts w:cs="Arial"/>
          <w:szCs w:val="20"/>
        </w:rPr>
      </w:pPr>
    </w:p>
    <w:p w14:paraId="07BDD6FF" w14:textId="77777777" w:rsidR="00904ED6" w:rsidRPr="00904ED6" w:rsidRDefault="00904ED6">
      <w:pPr>
        <w:pStyle w:val="paragraph"/>
        <w:spacing w:before="0" w:beforeAutospacing="0" w:after="0" w:afterAutospacing="0"/>
        <w:textAlignment w:val="baseline"/>
        <w:rPr>
          <w:rStyle w:val="eop"/>
          <w:rFonts w:ascii="Arial" w:hAnsi="Arial" w:cs="Arial"/>
          <w:sz w:val="20"/>
          <w:szCs w:val="20"/>
        </w:rPr>
      </w:pPr>
      <w:r w:rsidRPr="00904ED6">
        <w:rPr>
          <w:rStyle w:val="eop"/>
          <w:rFonts w:ascii="Arial" w:hAnsi="Arial" w:cs="Arial"/>
          <w:sz w:val="20"/>
          <w:szCs w:val="20"/>
        </w:rPr>
        <w:t>Table 2: KPI Performance Measurement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4"/>
        <w:gridCol w:w="3014"/>
        <w:gridCol w:w="3014"/>
      </w:tblGrid>
      <w:tr w:rsidR="00904ED6" w:rsidRPr="00EC56BA" w14:paraId="3B42916C" w14:textId="77777777">
        <w:trPr>
          <w:trHeight w:val="300"/>
        </w:trPr>
        <w:tc>
          <w:tcPr>
            <w:tcW w:w="3300" w:type="dxa"/>
            <w:tcBorders>
              <w:top w:val="single" w:sz="6" w:space="0" w:color="BFBFBF"/>
              <w:left w:val="single" w:sz="6" w:space="0" w:color="BFBFBF"/>
              <w:bottom w:val="single" w:sz="6" w:space="0" w:color="BFBFBF"/>
              <w:right w:val="single" w:sz="6" w:space="0" w:color="BFBFBF"/>
            </w:tcBorders>
            <w:shd w:val="clear" w:color="auto" w:fill="auto"/>
            <w:hideMark/>
          </w:tcPr>
          <w:p w14:paraId="18EDA425" w14:textId="77777777" w:rsidR="00904ED6" w:rsidRPr="00EC56BA" w:rsidRDefault="00904ED6">
            <w:pPr>
              <w:pStyle w:val="paragraph"/>
              <w:jc w:val="center"/>
              <w:rPr>
                <w:rFonts w:ascii="Arial" w:hAnsi="Arial" w:cs="Arial"/>
                <w:b/>
                <w:bCs/>
                <w:sz w:val="20"/>
                <w:szCs w:val="20"/>
              </w:rPr>
            </w:pPr>
            <w:r w:rsidRPr="00EC56BA">
              <w:rPr>
                <w:rFonts w:ascii="Arial" w:hAnsi="Arial" w:cs="Arial"/>
                <w:b/>
                <w:bCs/>
                <w:sz w:val="20"/>
                <w:szCs w:val="20"/>
              </w:rPr>
              <w:t>KPI Performance Level Previous Quarterly Period</w:t>
            </w:r>
          </w:p>
        </w:tc>
        <w:tc>
          <w:tcPr>
            <w:tcW w:w="3300" w:type="dxa"/>
            <w:tcBorders>
              <w:top w:val="single" w:sz="6" w:space="0" w:color="BFBFBF"/>
              <w:left w:val="single" w:sz="6" w:space="0" w:color="BFBFBF"/>
              <w:bottom w:val="single" w:sz="6" w:space="0" w:color="BFBFBF"/>
              <w:right w:val="single" w:sz="6" w:space="0" w:color="BFBFBF"/>
            </w:tcBorders>
            <w:shd w:val="clear" w:color="auto" w:fill="auto"/>
            <w:hideMark/>
          </w:tcPr>
          <w:p w14:paraId="6FBED90F" w14:textId="77777777" w:rsidR="00904ED6" w:rsidRPr="00EC56BA" w:rsidRDefault="00904ED6">
            <w:pPr>
              <w:pStyle w:val="paragraph"/>
              <w:jc w:val="center"/>
              <w:rPr>
                <w:rFonts w:ascii="Arial" w:hAnsi="Arial" w:cs="Arial"/>
                <w:b/>
                <w:bCs/>
                <w:sz w:val="20"/>
                <w:szCs w:val="20"/>
              </w:rPr>
            </w:pPr>
            <w:r w:rsidRPr="00EC56BA">
              <w:rPr>
                <w:rFonts w:ascii="Arial" w:hAnsi="Arial" w:cs="Arial"/>
                <w:b/>
                <w:bCs/>
                <w:sz w:val="20"/>
                <w:szCs w:val="20"/>
              </w:rPr>
              <w:t>KPI Performance Level Current Quarterly Period</w:t>
            </w:r>
          </w:p>
        </w:tc>
        <w:tc>
          <w:tcPr>
            <w:tcW w:w="3300" w:type="dxa"/>
            <w:tcBorders>
              <w:top w:val="single" w:sz="6" w:space="0" w:color="BFBFBF"/>
              <w:left w:val="single" w:sz="6" w:space="0" w:color="BFBFBF"/>
              <w:bottom w:val="single" w:sz="6" w:space="0" w:color="BFBFBF"/>
              <w:right w:val="single" w:sz="6" w:space="0" w:color="BFBFBF"/>
            </w:tcBorders>
            <w:shd w:val="clear" w:color="auto" w:fill="auto"/>
            <w:hideMark/>
          </w:tcPr>
          <w:p w14:paraId="079A0871" w14:textId="77777777" w:rsidR="00904ED6" w:rsidRPr="00EC56BA" w:rsidRDefault="00904ED6">
            <w:pPr>
              <w:pStyle w:val="paragraph"/>
              <w:jc w:val="center"/>
              <w:rPr>
                <w:rFonts w:ascii="Arial" w:hAnsi="Arial" w:cs="Arial"/>
                <w:b/>
                <w:bCs/>
                <w:sz w:val="20"/>
                <w:szCs w:val="20"/>
              </w:rPr>
            </w:pPr>
            <w:r w:rsidRPr="00EC56BA">
              <w:rPr>
                <w:rFonts w:ascii="Arial" w:hAnsi="Arial" w:cs="Arial"/>
                <w:b/>
                <w:bCs/>
                <w:sz w:val="20"/>
                <w:szCs w:val="20"/>
              </w:rPr>
              <w:t>Continuous Performance Assessment Outcomes</w:t>
            </w:r>
          </w:p>
        </w:tc>
      </w:tr>
      <w:tr w:rsidR="00904ED6" w:rsidRPr="00EC56BA" w14:paraId="65911DDC" w14:textId="77777777">
        <w:trPr>
          <w:trHeight w:val="300"/>
        </w:trPr>
        <w:tc>
          <w:tcPr>
            <w:tcW w:w="3300" w:type="dxa"/>
            <w:tcBorders>
              <w:top w:val="single" w:sz="6" w:space="0" w:color="BFBFBF"/>
              <w:left w:val="single" w:sz="6" w:space="0" w:color="BFBFBF"/>
              <w:bottom w:val="single" w:sz="6" w:space="0" w:color="BFBFBF"/>
              <w:right w:val="single" w:sz="6" w:space="0" w:color="BFBFBF"/>
            </w:tcBorders>
            <w:shd w:val="clear" w:color="auto" w:fill="FFC000"/>
            <w:vAlign w:val="center"/>
            <w:hideMark/>
          </w:tcPr>
          <w:p w14:paraId="03D1A2D2" w14:textId="77777777" w:rsidR="00904ED6" w:rsidRPr="00EC56BA" w:rsidRDefault="00904ED6">
            <w:pPr>
              <w:pStyle w:val="paragraph"/>
              <w:jc w:val="center"/>
              <w:rPr>
                <w:rFonts w:ascii="Arial" w:hAnsi="Arial" w:cs="Arial"/>
                <w:sz w:val="20"/>
                <w:szCs w:val="20"/>
              </w:rPr>
            </w:pPr>
            <w:r w:rsidRPr="00EC56BA">
              <w:rPr>
                <w:rFonts w:ascii="Arial" w:hAnsi="Arial" w:cs="Arial"/>
                <w:sz w:val="20"/>
                <w:szCs w:val="20"/>
              </w:rPr>
              <w:t>Amber</w:t>
            </w:r>
          </w:p>
        </w:tc>
        <w:tc>
          <w:tcPr>
            <w:tcW w:w="3300" w:type="dxa"/>
            <w:tcBorders>
              <w:top w:val="single" w:sz="6" w:space="0" w:color="BFBFBF"/>
              <w:left w:val="single" w:sz="6" w:space="0" w:color="BFBFBF"/>
              <w:bottom w:val="single" w:sz="6" w:space="0" w:color="BFBFBF"/>
              <w:right w:val="single" w:sz="6" w:space="0" w:color="BFBFBF"/>
            </w:tcBorders>
            <w:shd w:val="clear" w:color="auto" w:fill="92D050"/>
            <w:vAlign w:val="center"/>
            <w:hideMark/>
          </w:tcPr>
          <w:p w14:paraId="1C6009D0" w14:textId="77777777" w:rsidR="00904ED6" w:rsidRPr="00EC56BA" w:rsidRDefault="00904ED6">
            <w:pPr>
              <w:pStyle w:val="paragraph"/>
              <w:jc w:val="center"/>
              <w:rPr>
                <w:rFonts w:ascii="Arial" w:hAnsi="Arial" w:cs="Arial"/>
                <w:sz w:val="20"/>
                <w:szCs w:val="20"/>
              </w:rPr>
            </w:pPr>
            <w:r w:rsidRPr="00EC56BA">
              <w:rPr>
                <w:rFonts w:ascii="Arial" w:hAnsi="Arial" w:cs="Arial"/>
                <w:sz w:val="20"/>
                <w:szCs w:val="20"/>
              </w:rPr>
              <w:t>Green</w:t>
            </w:r>
          </w:p>
        </w:tc>
        <w:tc>
          <w:tcPr>
            <w:tcW w:w="3300" w:type="dxa"/>
            <w:tcBorders>
              <w:top w:val="single" w:sz="6" w:space="0" w:color="BFBFBF"/>
              <w:left w:val="single" w:sz="6" w:space="0" w:color="BFBFBF"/>
              <w:bottom w:val="single" w:sz="6" w:space="0" w:color="BFBFBF"/>
              <w:right w:val="single" w:sz="6" w:space="0" w:color="BFBFBF"/>
            </w:tcBorders>
            <w:shd w:val="clear" w:color="auto" w:fill="auto"/>
            <w:hideMark/>
          </w:tcPr>
          <w:p w14:paraId="2B653AE5" w14:textId="77777777" w:rsidR="00904ED6" w:rsidRPr="00EC56BA" w:rsidRDefault="00904ED6">
            <w:pPr>
              <w:pStyle w:val="paragraph"/>
              <w:spacing w:after="120" w:afterAutospacing="0"/>
              <w:jc w:val="center"/>
              <w:rPr>
                <w:rFonts w:ascii="Arial" w:hAnsi="Arial" w:cs="Arial"/>
                <w:sz w:val="20"/>
                <w:szCs w:val="20"/>
              </w:rPr>
            </w:pPr>
            <w:r w:rsidRPr="00EC56BA">
              <w:rPr>
                <w:rFonts w:ascii="Arial" w:hAnsi="Arial" w:cs="Arial"/>
                <w:sz w:val="20"/>
                <w:szCs w:val="20"/>
              </w:rPr>
              <w:t>The Contractor may claim the previously retained Service Credit for overall KPI performance, together with the Contract payment for the current Quarterly period.</w:t>
            </w:r>
          </w:p>
        </w:tc>
      </w:tr>
      <w:tr w:rsidR="00904ED6" w:rsidRPr="00EC56BA" w14:paraId="1B1760BB" w14:textId="77777777">
        <w:trPr>
          <w:trHeight w:val="300"/>
        </w:trPr>
        <w:tc>
          <w:tcPr>
            <w:tcW w:w="3300" w:type="dxa"/>
            <w:tcBorders>
              <w:top w:val="single" w:sz="6" w:space="0" w:color="BFBFBF"/>
              <w:left w:val="single" w:sz="6" w:space="0" w:color="BFBFBF"/>
              <w:bottom w:val="single" w:sz="6" w:space="0" w:color="BFBFBF"/>
              <w:right w:val="single" w:sz="6" w:space="0" w:color="BFBFBF"/>
            </w:tcBorders>
            <w:shd w:val="clear" w:color="auto" w:fill="FFC000"/>
            <w:vAlign w:val="center"/>
            <w:hideMark/>
          </w:tcPr>
          <w:p w14:paraId="0B336362" w14:textId="77777777" w:rsidR="00904ED6" w:rsidRPr="00EC56BA" w:rsidRDefault="00904ED6">
            <w:pPr>
              <w:pStyle w:val="paragraph"/>
              <w:jc w:val="center"/>
              <w:rPr>
                <w:rFonts w:ascii="Arial" w:hAnsi="Arial" w:cs="Arial"/>
                <w:sz w:val="20"/>
                <w:szCs w:val="20"/>
              </w:rPr>
            </w:pPr>
            <w:r w:rsidRPr="00EC56BA">
              <w:rPr>
                <w:rFonts w:ascii="Arial" w:hAnsi="Arial" w:cs="Arial"/>
                <w:sz w:val="20"/>
                <w:szCs w:val="20"/>
              </w:rPr>
              <w:t>Amber</w:t>
            </w:r>
          </w:p>
        </w:tc>
        <w:tc>
          <w:tcPr>
            <w:tcW w:w="3300" w:type="dxa"/>
            <w:tcBorders>
              <w:top w:val="single" w:sz="6" w:space="0" w:color="BFBFBF"/>
              <w:left w:val="single" w:sz="6" w:space="0" w:color="BFBFBF"/>
              <w:bottom w:val="single" w:sz="6" w:space="0" w:color="BFBFBF"/>
              <w:right w:val="single" w:sz="6" w:space="0" w:color="BFBFBF"/>
            </w:tcBorders>
            <w:shd w:val="clear" w:color="auto" w:fill="FFC000"/>
            <w:vAlign w:val="center"/>
            <w:hideMark/>
          </w:tcPr>
          <w:p w14:paraId="4D784DA4" w14:textId="77777777" w:rsidR="00904ED6" w:rsidRPr="00EC56BA" w:rsidRDefault="00904ED6">
            <w:pPr>
              <w:pStyle w:val="paragraph"/>
              <w:jc w:val="center"/>
              <w:rPr>
                <w:rFonts w:ascii="Arial" w:hAnsi="Arial" w:cs="Arial"/>
                <w:sz w:val="20"/>
                <w:szCs w:val="20"/>
              </w:rPr>
            </w:pPr>
            <w:r w:rsidRPr="00EC56BA">
              <w:rPr>
                <w:rFonts w:ascii="Arial" w:hAnsi="Arial" w:cs="Arial"/>
                <w:sz w:val="20"/>
                <w:szCs w:val="20"/>
              </w:rPr>
              <w:t>Amber</w:t>
            </w:r>
          </w:p>
        </w:tc>
        <w:tc>
          <w:tcPr>
            <w:tcW w:w="3300" w:type="dxa"/>
            <w:tcBorders>
              <w:top w:val="single" w:sz="6" w:space="0" w:color="BFBFBF"/>
              <w:left w:val="single" w:sz="6" w:space="0" w:color="BFBFBF"/>
              <w:bottom w:val="single" w:sz="6" w:space="0" w:color="BFBFBF"/>
              <w:right w:val="single" w:sz="6" w:space="0" w:color="BFBFBF"/>
            </w:tcBorders>
            <w:shd w:val="clear" w:color="auto" w:fill="auto"/>
            <w:hideMark/>
          </w:tcPr>
          <w:p w14:paraId="1B475868" w14:textId="77777777" w:rsidR="00904ED6" w:rsidRPr="00EC56BA" w:rsidRDefault="00904ED6">
            <w:pPr>
              <w:pStyle w:val="paragraph"/>
              <w:spacing w:after="120" w:afterAutospacing="0"/>
              <w:jc w:val="center"/>
              <w:rPr>
                <w:rFonts w:ascii="Arial" w:hAnsi="Arial" w:cs="Arial"/>
                <w:sz w:val="20"/>
                <w:szCs w:val="20"/>
              </w:rPr>
            </w:pPr>
            <w:r w:rsidRPr="6C4E5446">
              <w:rPr>
                <w:rFonts w:ascii="Arial" w:hAnsi="Arial" w:cs="Arial"/>
                <w:sz w:val="20"/>
                <w:szCs w:val="20"/>
              </w:rPr>
              <w:t>The Authority shall permanently retain the previous Quarterly Period Service Credit, and the Authority shall reserve the right to temporarily retain the Current Quarterly Period Service Credit for overall KPI performance.</w:t>
            </w:r>
          </w:p>
        </w:tc>
      </w:tr>
      <w:tr w:rsidR="00904ED6" w:rsidRPr="00EC56BA" w14:paraId="72B65A6D" w14:textId="77777777">
        <w:trPr>
          <w:trHeight w:val="300"/>
        </w:trPr>
        <w:tc>
          <w:tcPr>
            <w:tcW w:w="3300" w:type="dxa"/>
            <w:tcBorders>
              <w:top w:val="single" w:sz="6" w:space="0" w:color="BFBFBF"/>
              <w:left w:val="single" w:sz="6" w:space="0" w:color="BFBFBF"/>
              <w:bottom w:val="single" w:sz="6" w:space="0" w:color="BFBFBF"/>
              <w:right w:val="single" w:sz="6" w:space="0" w:color="BFBFBF"/>
            </w:tcBorders>
            <w:shd w:val="clear" w:color="auto" w:fill="FFC000"/>
            <w:vAlign w:val="center"/>
            <w:hideMark/>
          </w:tcPr>
          <w:p w14:paraId="6AE69C54" w14:textId="77777777" w:rsidR="00904ED6" w:rsidRPr="00EC56BA" w:rsidRDefault="00904ED6">
            <w:pPr>
              <w:pStyle w:val="paragraph"/>
              <w:jc w:val="center"/>
              <w:rPr>
                <w:rFonts w:ascii="Arial" w:hAnsi="Arial" w:cs="Arial"/>
                <w:sz w:val="20"/>
                <w:szCs w:val="20"/>
              </w:rPr>
            </w:pPr>
            <w:r w:rsidRPr="00EC56BA">
              <w:rPr>
                <w:rFonts w:ascii="Arial" w:hAnsi="Arial" w:cs="Arial"/>
                <w:sz w:val="20"/>
                <w:szCs w:val="20"/>
              </w:rPr>
              <w:t>Amber</w:t>
            </w:r>
          </w:p>
        </w:tc>
        <w:tc>
          <w:tcPr>
            <w:tcW w:w="3300" w:type="dxa"/>
            <w:tcBorders>
              <w:top w:val="single" w:sz="6" w:space="0" w:color="BFBFBF"/>
              <w:left w:val="single" w:sz="6" w:space="0" w:color="BFBFBF"/>
              <w:bottom w:val="single" w:sz="6" w:space="0" w:color="BFBFBF"/>
              <w:right w:val="single" w:sz="6" w:space="0" w:color="BFBFBF"/>
            </w:tcBorders>
            <w:shd w:val="clear" w:color="auto" w:fill="FF0000"/>
            <w:vAlign w:val="center"/>
            <w:hideMark/>
          </w:tcPr>
          <w:p w14:paraId="2C083DC6" w14:textId="77777777" w:rsidR="00904ED6" w:rsidRPr="00EC56BA" w:rsidRDefault="00904ED6">
            <w:pPr>
              <w:pStyle w:val="paragraph"/>
              <w:jc w:val="center"/>
              <w:rPr>
                <w:rFonts w:ascii="Arial" w:hAnsi="Arial" w:cs="Arial"/>
                <w:sz w:val="20"/>
                <w:szCs w:val="20"/>
              </w:rPr>
            </w:pPr>
            <w:r w:rsidRPr="00EC56BA">
              <w:rPr>
                <w:rFonts w:ascii="Arial" w:hAnsi="Arial" w:cs="Arial"/>
                <w:sz w:val="20"/>
                <w:szCs w:val="20"/>
              </w:rPr>
              <w:t>Red</w:t>
            </w:r>
          </w:p>
        </w:tc>
        <w:tc>
          <w:tcPr>
            <w:tcW w:w="3300" w:type="dxa"/>
            <w:tcBorders>
              <w:top w:val="single" w:sz="6" w:space="0" w:color="BFBFBF"/>
              <w:left w:val="single" w:sz="6" w:space="0" w:color="BFBFBF"/>
              <w:bottom w:val="single" w:sz="6" w:space="0" w:color="BFBFBF"/>
              <w:right w:val="single" w:sz="6" w:space="0" w:color="BFBFBF"/>
            </w:tcBorders>
            <w:shd w:val="clear" w:color="auto" w:fill="auto"/>
            <w:hideMark/>
          </w:tcPr>
          <w:p w14:paraId="5336A720" w14:textId="77777777" w:rsidR="00904ED6" w:rsidRPr="00EC56BA" w:rsidRDefault="00904ED6">
            <w:pPr>
              <w:pStyle w:val="paragraph"/>
              <w:spacing w:after="120" w:afterAutospacing="0"/>
              <w:jc w:val="center"/>
              <w:rPr>
                <w:rFonts w:ascii="Arial" w:hAnsi="Arial" w:cs="Arial"/>
                <w:sz w:val="20"/>
                <w:szCs w:val="20"/>
              </w:rPr>
            </w:pPr>
            <w:r w:rsidRPr="00EC56BA">
              <w:rPr>
                <w:rFonts w:ascii="Arial" w:hAnsi="Arial" w:cs="Arial"/>
                <w:sz w:val="20"/>
                <w:szCs w:val="20"/>
              </w:rPr>
              <w:t>The Authority shall permanently retain the previous and current Quarterly Period Service Credits for overall KPI performance</w:t>
            </w:r>
            <w:r>
              <w:rPr>
                <w:rFonts w:ascii="Arial" w:hAnsi="Arial" w:cs="Arial"/>
                <w:sz w:val="20"/>
                <w:szCs w:val="20"/>
              </w:rPr>
              <w:t>.</w:t>
            </w:r>
          </w:p>
        </w:tc>
      </w:tr>
      <w:tr w:rsidR="00904ED6" w:rsidRPr="00EC56BA" w14:paraId="73C22ED0" w14:textId="77777777">
        <w:trPr>
          <w:trHeight w:val="300"/>
        </w:trPr>
        <w:tc>
          <w:tcPr>
            <w:tcW w:w="3300" w:type="dxa"/>
            <w:tcBorders>
              <w:top w:val="single" w:sz="6" w:space="0" w:color="BFBFBF"/>
              <w:left w:val="single" w:sz="6" w:space="0" w:color="BFBFBF"/>
              <w:bottom w:val="single" w:sz="6" w:space="0" w:color="BFBFBF"/>
              <w:right w:val="single" w:sz="6" w:space="0" w:color="BFBFBF"/>
            </w:tcBorders>
            <w:shd w:val="clear" w:color="auto" w:fill="FF0000"/>
            <w:vAlign w:val="center"/>
            <w:hideMark/>
          </w:tcPr>
          <w:p w14:paraId="58B805B3" w14:textId="77777777" w:rsidR="00904ED6" w:rsidRPr="00EC56BA" w:rsidRDefault="00904ED6">
            <w:pPr>
              <w:pStyle w:val="paragraph"/>
              <w:jc w:val="center"/>
              <w:rPr>
                <w:rFonts w:ascii="Arial" w:hAnsi="Arial" w:cs="Arial"/>
                <w:sz w:val="20"/>
                <w:szCs w:val="20"/>
              </w:rPr>
            </w:pPr>
            <w:r w:rsidRPr="00EC56BA">
              <w:rPr>
                <w:rFonts w:ascii="Arial" w:hAnsi="Arial" w:cs="Arial"/>
                <w:sz w:val="20"/>
                <w:szCs w:val="20"/>
              </w:rPr>
              <w:t>Red</w:t>
            </w:r>
          </w:p>
        </w:tc>
        <w:tc>
          <w:tcPr>
            <w:tcW w:w="3300" w:type="dxa"/>
            <w:tcBorders>
              <w:top w:val="single" w:sz="6" w:space="0" w:color="BFBFBF"/>
              <w:left w:val="single" w:sz="6" w:space="0" w:color="BFBFBF"/>
              <w:bottom w:val="single" w:sz="6" w:space="0" w:color="BFBFBF"/>
              <w:right w:val="single" w:sz="6" w:space="0" w:color="BFBFBF"/>
            </w:tcBorders>
            <w:shd w:val="clear" w:color="auto" w:fill="FF0000"/>
            <w:vAlign w:val="center"/>
            <w:hideMark/>
          </w:tcPr>
          <w:p w14:paraId="26BF98D8" w14:textId="77777777" w:rsidR="00904ED6" w:rsidRPr="00EC56BA" w:rsidRDefault="00904ED6">
            <w:pPr>
              <w:pStyle w:val="paragraph"/>
              <w:jc w:val="center"/>
              <w:rPr>
                <w:rFonts w:ascii="Arial" w:hAnsi="Arial" w:cs="Arial"/>
                <w:sz w:val="20"/>
                <w:szCs w:val="20"/>
              </w:rPr>
            </w:pPr>
            <w:r w:rsidRPr="00EC56BA">
              <w:rPr>
                <w:rFonts w:ascii="Arial" w:hAnsi="Arial" w:cs="Arial"/>
                <w:sz w:val="20"/>
                <w:szCs w:val="20"/>
              </w:rPr>
              <w:t>Red</w:t>
            </w:r>
          </w:p>
        </w:tc>
        <w:tc>
          <w:tcPr>
            <w:tcW w:w="3300" w:type="dxa"/>
            <w:tcBorders>
              <w:top w:val="single" w:sz="6" w:space="0" w:color="BFBFBF"/>
              <w:left w:val="single" w:sz="6" w:space="0" w:color="BFBFBF"/>
              <w:bottom w:val="single" w:sz="6" w:space="0" w:color="BFBFBF"/>
              <w:right w:val="single" w:sz="6" w:space="0" w:color="BFBFBF"/>
            </w:tcBorders>
            <w:shd w:val="clear" w:color="auto" w:fill="auto"/>
            <w:hideMark/>
          </w:tcPr>
          <w:p w14:paraId="1F5750C4" w14:textId="77777777" w:rsidR="00904ED6" w:rsidRPr="00EC56BA" w:rsidRDefault="00904ED6">
            <w:pPr>
              <w:pStyle w:val="paragraph"/>
              <w:spacing w:after="120" w:afterAutospacing="0"/>
              <w:jc w:val="center"/>
              <w:rPr>
                <w:rFonts w:ascii="Arial" w:hAnsi="Arial" w:cs="Arial"/>
                <w:sz w:val="20"/>
                <w:szCs w:val="20"/>
              </w:rPr>
            </w:pPr>
            <w:r w:rsidRPr="00EC56BA">
              <w:rPr>
                <w:rFonts w:ascii="Arial" w:hAnsi="Arial" w:cs="Arial"/>
                <w:sz w:val="20"/>
                <w:szCs w:val="20"/>
              </w:rPr>
              <w:t xml:space="preserve">The Authority shall permanently retain the previous and current Quarterly Period Service Credits for overall KPI performance, and the provision of Condition </w:t>
            </w:r>
            <w:r>
              <w:rPr>
                <w:rFonts w:ascii="Arial" w:hAnsi="Arial" w:cs="Arial"/>
                <w:sz w:val="20"/>
                <w:szCs w:val="20"/>
              </w:rPr>
              <w:t>40</w:t>
            </w:r>
            <w:r w:rsidRPr="00EC56BA">
              <w:rPr>
                <w:rFonts w:ascii="Arial" w:hAnsi="Arial" w:cs="Arial"/>
                <w:sz w:val="20"/>
                <w:szCs w:val="20"/>
              </w:rPr>
              <w:t xml:space="preserve"> of the Contract may apply.</w:t>
            </w:r>
          </w:p>
        </w:tc>
      </w:tr>
    </w:tbl>
    <w:p w14:paraId="7B8AE9EE" w14:textId="71A44320" w:rsidR="00904ED6" w:rsidRDefault="00904ED6">
      <w:pPr>
        <w:pStyle w:val="paragraph"/>
        <w:spacing w:before="0" w:beforeAutospacing="0" w:after="0" w:afterAutospacing="0"/>
        <w:textAlignment w:val="baseline"/>
        <w:rPr>
          <w:rFonts w:ascii="Segoe UI" w:hAnsi="Segoe UI" w:cs="Segoe UI"/>
          <w:sz w:val="18"/>
          <w:szCs w:val="18"/>
        </w:rPr>
      </w:pPr>
    </w:p>
    <w:p w14:paraId="17C499ED" w14:textId="0B5055A8" w:rsidR="00904ED6" w:rsidRPr="007D671D" w:rsidRDefault="007D671D">
      <w:pPr>
        <w:pStyle w:val="paragraph"/>
        <w:spacing w:before="0" w:beforeAutospacing="0" w:after="0" w:afterAutospacing="0"/>
        <w:textAlignment w:val="baseline"/>
        <w:rPr>
          <w:rStyle w:val="eop"/>
          <w:rFonts w:ascii="Segoe UI" w:hAnsi="Segoe UI" w:cs="Segoe UI"/>
          <w:sz w:val="18"/>
          <w:szCs w:val="18"/>
        </w:rPr>
      </w:pPr>
      <w:r>
        <w:rPr>
          <w:rFonts w:ascii="Segoe UI" w:hAnsi="Segoe UI" w:cs="Segoe UI"/>
          <w:sz w:val="18"/>
          <w:szCs w:val="18"/>
        </w:rPr>
        <w:br w:type="page"/>
      </w:r>
      <w:r w:rsidR="00904ED6" w:rsidRPr="00904ED6">
        <w:rPr>
          <w:rStyle w:val="normaltextrun"/>
          <w:rFonts w:ascii="Arial" w:hAnsi="Arial" w:cs="Arial"/>
          <w:b/>
          <w:bCs/>
          <w:sz w:val="20"/>
          <w:szCs w:val="20"/>
        </w:rPr>
        <w:lastRenderedPageBreak/>
        <w:t>Service Credit Recovery</w:t>
      </w:r>
      <w:r w:rsidR="00904ED6" w:rsidRPr="00904ED6">
        <w:rPr>
          <w:rStyle w:val="eop"/>
          <w:rFonts w:ascii="Arial" w:hAnsi="Arial" w:cs="Arial"/>
          <w:b/>
          <w:bCs/>
          <w:sz w:val="20"/>
          <w:szCs w:val="20"/>
        </w:rPr>
        <w:t> </w:t>
      </w:r>
    </w:p>
    <w:p w14:paraId="6C51CA66" w14:textId="77777777" w:rsidR="00904ED6" w:rsidRPr="00904ED6" w:rsidRDefault="00904ED6">
      <w:pPr>
        <w:pStyle w:val="paragraph"/>
        <w:spacing w:before="0" w:beforeAutospacing="0" w:after="0" w:afterAutospacing="0"/>
        <w:textAlignment w:val="baseline"/>
        <w:rPr>
          <w:rFonts w:ascii="Arial" w:hAnsi="Arial" w:cs="Arial"/>
          <w:sz w:val="18"/>
          <w:szCs w:val="18"/>
        </w:rPr>
      </w:pPr>
    </w:p>
    <w:p w14:paraId="18CE98D4" w14:textId="77777777"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Any Service Credits due in accordance with this Schedule 9 (</w:t>
      </w:r>
      <w:r w:rsidRPr="00904ED6">
        <w:rPr>
          <w:rStyle w:val="normaltextrun"/>
          <w:rFonts w:ascii="Arial" w:hAnsi="Arial" w:cs="Arial"/>
          <w:i/>
          <w:iCs/>
          <w:sz w:val="20"/>
          <w:szCs w:val="20"/>
        </w:rPr>
        <w:t>Performance Management</w:t>
      </w:r>
      <w:r w:rsidRPr="00904ED6">
        <w:rPr>
          <w:rStyle w:val="normaltextrun"/>
          <w:rFonts w:ascii="Arial" w:hAnsi="Arial" w:cs="Arial"/>
          <w:sz w:val="20"/>
          <w:szCs w:val="20"/>
        </w:rPr>
        <w:t>) shall be recovered by the Authority from payment for the quarterly period to which the Quarterly Performance Outcome relates for Schedule of Requirements Line Item 1.    </w:t>
      </w:r>
      <w:r w:rsidRPr="00904ED6">
        <w:rPr>
          <w:rStyle w:val="eop"/>
          <w:rFonts w:ascii="Arial" w:hAnsi="Arial" w:cs="Arial"/>
          <w:sz w:val="20"/>
          <w:szCs w:val="20"/>
        </w:rPr>
        <w:t> </w:t>
      </w:r>
    </w:p>
    <w:p w14:paraId="48C9B48A" w14:textId="77777777" w:rsidR="00904ED6" w:rsidRPr="00904ED6" w:rsidRDefault="00904ED6">
      <w:pPr>
        <w:pStyle w:val="paragraph"/>
        <w:spacing w:before="0" w:beforeAutospacing="0" w:after="0" w:afterAutospacing="0"/>
        <w:textAlignment w:val="baseline"/>
        <w:rPr>
          <w:rFonts w:ascii="Arial" w:hAnsi="Arial" w:cs="Arial"/>
          <w:sz w:val="18"/>
          <w:szCs w:val="18"/>
        </w:rPr>
      </w:pPr>
    </w:p>
    <w:p w14:paraId="7D1FDC75" w14:textId="77777777" w:rsidR="00904ED6" w:rsidRPr="00904ED6" w:rsidRDefault="00904ED6">
      <w:pPr>
        <w:pStyle w:val="paragraph"/>
        <w:spacing w:before="0" w:beforeAutospacing="0" w:after="0" w:afterAutospacing="0"/>
        <w:textAlignment w:val="baseline"/>
        <w:rPr>
          <w:rStyle w:val="eop"/>
          <w:rFonts w:ascii="Arial" w:hAnsi="Arial" w:cs="Arial"/>
          <w:b/>
          <w:bCs/>
          <w:sz w:val="20"/>
          <w:szCs w:val="20"/>
        </w:rPr>
      </w:pPr>
      <w:r w:rsidRPr="00904ED6">
        <w:rPr>
          <w:rStyle w:val="normaltextrun"/>
          <w:rFonts w:ascii="Arial" w:hAnsi="Arial" w:cs="Arial"/>
          <w:b/>
          <w:bCs/>
          <w:sz w:val="20"/>
          <w:szCs w:val="20"/>
        </w:rPr>
        <w:t>KPI Alleviation </w:t>
      </w:r>
      <w:r w:rsidRPr="00904ED6">
        <w:rPr>
          <w:rStyle w:val="eop"/>
          <w:rFonts w:ascii="Arial" w:hAnsi="Arial" w:cs="Arial"/>
          <w:b/>
          <w:bCs/>
          <w:sz w:val="20"/>
          <w:szCs w:val="20"/>
        </w:rPr>
        <w:t> </w:t>
      </w:r>
    </w:p>
    <w:p w14:paraId="4A597BE6" w14:textId="77777777" w:rsidR="00904ED6" w:rsidRPr="00904ED6" w:rsidRDefault="00904ED6">
      <w:pPr>
        <w:pStyle w:val="paragraph"/>
        <w:spacing w:before="0" w:beforeAutospacing="0" w:after="0" w:afterAutospacing="0"/>
        <w:textAlignment w:val="baseline"/>
        <w:rPr>
          <w:rFonts w:ascii="Arial" w:hAnsi="Arial" w:cs="Arial"/>
          <w:b/>
          <w:bCs/>
          <w:sz w:val="18"/>
          <w:szCs w:val="18"/>
        </w:rPr>
      </w:pPr>
    </w:p>
    <w:p w14:paraId="65F30915" w14:textId="77777777"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The Contractor may request a ‘KPI Alleviation’ in circumstances where a mitigating factor occurs where the Authority fails to meet an obligation, or an action is taken by the Authority that adversely impacts the ability of the Contractor to perform the services or supply deliverables under the contract. </w:t>
      </w:r>
      <w:r w:rsidRPr="00904ED6">
        <w:rPr>
          <w:rStyle w:val="eop"/>
          <w:rFonts w:ascii="Arial" w:hAnsi="Arial" w:cs="Arial"/>
          <w:sz w:val="20"/>
          <w:szCs w:val="20"/>
        </w:rPr>
        <w:t> </w:t>
      </w:r>
    </w:p>
    <w:p w14:paraId="37B0655D" w14:textId="77777777" w:rsidR="00904ED6" w:rsidRPr="00904ED6" w:rsidRDefault="00904ED6">
      <w:pPr>
        <w:pStyle w:val="paragraph"/>
        <w:spacing w:before="0" w:beforeAutospacing="0" w:after="0" w:afterAutospacing="0"/>
        <w:textAlignment w:val="baseline"/>
        <w:rPr>
          <w:rFonts w:ascii="Arial" w:hAnsi="Arial" w:cs="Arial"/>
          <w:sz w:val="18"/>
          <w:szCs w:val="18"/>
        </w:rPr>
      </w:pPr>
    </w:p>
    <w:p w14:paraId="052D687F" w14:textId="77777777"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The Contractor shall provide notice of a request for a KPI Alleviation as soon as the Contractor becomes aware of such event, or in any case within twenty (20) calendar days. Such notice shall include full supporting evidence justifying the Contractors entitlement to such a KPI Alleviation.</w:t>
      </w:r>
      <w:r w:rsidRPr="00904ED6">
        <w:rPr>
          <w:rStyle w:val="eop"/>
          <w:rFonts w:ascii="Arial" w:hAnsi="Arial" w:cs="Arial"/>
          <w:sz w:val="20"/>
          <w:szCs w:val="20"/>
        </w:rPr>
        <w:t> </w:t>
      </w:r>
    </w:p>
    <w:p w14:paraId="3A0E7D18" w14:textId="77777777" w:rsidR="00904ED6" w:rsidRPr="00904ED6" w:rsidRDefault="00904ED6">
      <w:pPr>
        <w:pStyle w:val="paragraph"/>
        <w:spacing w:before="0" w:beforeAutospacing="0" w:after="0" w:afterAutospacing="0"/>
        <w:textAlignment w:val="baseline"/>
        <w:rPr>
          <w:rFonts w:ascii="Arial" w:hAnsi="Arial" w:cs="Arial"/>
          <w:sz w:val="18"/>
          <w:szCs w:val="18"/>
        </w:rPr>
      </w:pPr>
    </w:p>
    <w:p w14:paraId="58E1DAF5" w14:textId="77777777" w:rsidR="00904ED6" w:rsidRPr="00904ED6" w:rsidRDefault="00904ED6" w:rsidP="00904ED6">
      <w:pPr>
        <w:pStyle w:val="paragraph"/>
        <w:numPr>
          <w:ilvl w:val="0"/>
          <w:numId w:val="27"/>
        </w:numPr>
        <w:spacing w:before="0" w:beforeAutospacing="0" w:after="0" w:afterAutospacing="0"/>
        <w:textAlignment w:val="baseline"/>
        <w:rPr>
          <w:rStyle w:val="eop"/>
          <w:rFonts w:ascii="Arial" w:hAnsi="Arial" w:cs="Arial"/>
          <w:sz w:val="20"/>
          <w:szCs w:val="20"/>
        </w:rPr>
      </w:pPr>
      <w:r w:rsidRPr="00904ED6">
        <w:rPr>
          <w:rStyle w:val="normaltextrun"/>
          <w:rFonts w:ascii="Arial" w:hAnsi="Arial" w:cs="Arial"/>
          <w:sz w:val="20"/>
          <w:szCs w:val="20"/>
        </w:rPr>
        <w:t>The Contractor shall take all reasonable and practical measures (without incurring substantial expenditure) to prevent or minimise such KPI Alleviation and shall continue to perform the balance of its obligations, which are unaffected by the delay and use all reasonable endeavours to resume full performance of its obligations as soon a reasonably practicable. </w:t>
      </w:r>
      <w:r w:rsidRPr="00904ED6">
        <w:rPr>
          <w:rStyle w:val="eop"/>
          <w:rFonts w:ascii="Arial" w:hAnsi="Arial" w:cs="Arial"/>
          <w:sz w:val="20"/>
          <w:szCs w:val="20"/>
        </w:rPr>
        <w:t> </w:t>
      </w:r>
    </w:p>
    <w:p w14:paraId="6B99CFA7" w14:textId="77777777" w:rsidR="00904ED6" w:rsidRPr="00904ED6" w:rsidRDefault="00904ED6">
      <w:pPr>
        <w:pStyle w:val="paragraph"/>
        <w:spacing w:before="0" w:beforeAutospacing="0" w:after="0" w:afterAutospacing="0"/>
        <w:textAlignment w:val="baseline"/>
        <w:rPr>
          <w:rFonts w:ascii="Arial" w:hAnsi="Arial" w:cs="Arial"/>
          <w:sz w:val="18"/>
          <w:szCs w:val="18"/>
        </w:rPr>
      </w:pPr>
    </w:p>
    <w:p w14:paraId="06C03408" w14:textId="77777777" w:rsidR="00904ED6" w:rsidRPr="00904ED6" w:rsidRDefault="00904ED6" w:rsidP="00904ED6">
      <w:pPr>
        <w:pStyle w:val="paragraph"/>
        <w:numPr>
          <w:ilvl w:val="0"/>
          <w:numId w:val="27"/>
        </w:numPr>
        <w:spacing w:before="0" w:beforeAutospacing="0" w:after="0" w:afterAutospacing="0"/>
        <w:textAlignment w:val="baseline"/>
        <w:rPr>
          <w:rStyle w:val="normaltextrun"/>
          <w:rFonts w:ascii="Arial" w:hAnsi="Arial" w:cs="Arial"/>
          <w:sz w:val="20"/>
          <w:szCs w:val="20"/>
        </w:rPr>
      </w:pPr>
      <w:r w:rsidRPr="00904ED6">
        <w:rPr>
          <w:rStyle w:val="normaltextrun"/>
          <w:rFonts w:ascii="Arial" w:hAnsi="Arial" w:cs="Arial"/>
          <w:sz w:val="20"/>
          <w:szCs w:val="20"/>
        </w:rPr>
        <w:t>In the event the Contractor fails to give notice pursuant to Clause 2(l) (including full evidence), the Contractor shall not be entitled to claim KPI Alleviation. </w:t>
      </w:r>
    </w:p>
    <w:p w14:paraId="1698BBD9" w14:textId="77777777" w:rsidR="00904ED6" w:rsidRPr="00904ED6" w:rsidRDefault="00904ED6">
      <w:pPr>
        <w:pStyle w:val="paragraph"/>
        <w:spacing w:before="0" w:beforeAutospacing="0" w:after="0" w:afterAutospacing="0"/>
        <w:textAlignment w:val="baseline"/>
        <w:rPr>
          <w:rFonts w:ascii="Arial" w:hAnsi="Arial" w:cs="Arial"/>
          <w:sz w:val="18"/>
          <w:szCs w:val="18"/>
        </w:rPr>
      </w:pPr>
      <w:r w:rsidRPr="00904ED6">
        <w:rPr>
          <w:rStyle w:val="eop"/>
          <w:rFonts w:ascii="Arial" w:hAnsi="Arial" w:cs="Arial"/>
          <w:sz w:val="20"/>
          <w:szCs w:val="20"/>
        </w:rPr>
        <w:t> </w:t>
      </w:r>
    </w:p>
    <w:p w14:paraId="7FAB1E0D" w14:textId="289EA276" w:rsidR="00904ED6" w:rsidRPr="00904ED6" w:rsidRDefault="00904ED6">
      <w:pPr>
        <w:pStyle w:val="paragraph"/>
        <w:numPr>
          <w:ilvl w:val="0"/>
          <w:numId w:val="27"/>
        </w:numPr>
        <w:spacing w:before="0" w:beforeAutospacing="0" w:after="0" w:afterAutospacing="0"/>
        <w:textAlignment w:val="baseline"/>
        <w:rPr>
          <w:rFonts w:ascii="Arial" w:hAnsi="Arial" w:cs="Arial"/>
          <w:sz w:val="20"/>
          <w:szCs w:val="20"/>
        </w:rPr>
      </w:pPr>
      <w:r w:rsidRPr="00904ED6">
        <w:rPr>
          <w:rStyle w:val="normaltextrun"/>
          <w:rFonts w:ascii="Arial" w:hAnsi="Arial" w:cs="Arial"/>
          <w:sz w:val="20"/>
          <w:szCs w:val="20"/>
        </w:rPr>
        <w:t>Any KPI Alleviation claim shall be reviewed by the Authority and the final determination will be provided on a quarterly basis and KPI Alleviation shall not be unreasonably withheld by the Authority.</w:t>
      </w:r>
    </w:p>
    <w:p w14:paraId="62ACD1BB" w14:textId="77777777" w:rsidR="00904ED6" w:rsidRDefault="00904ED6">
      <w:pPr>
        <w:pStyle w:val="paragraph"/>
        <w:spacing w:before="0" w:beforeAutospacing="0" w:after="0" w:afterAutospacing="0"/>
        <w:textAlignment w:val="baseline"/>
        <w:rPr>
          <w:rFonts w:ascii="Arial" w:hAnsi="Arial" w:cs="Arial"/>
          <w:b/>
          <w:bCs/>
          <w:sz w:val="20"/>
          <w:szCs w:val="20"/>
        </w:rPr>
      </w:pPr>
    </w:p>
    <w:p w14:paraId="1AF6DA43" w14:textId="77777777" w:rsidR="00904ED6" w:rsidRDefault="00904ED6">
      <w:pPr>
        <w:pStyle w:val="paragraph"/>
        <w:spacing w:before="0" w:beforeAutospacing="0" w:after="0" w:afterAutospacing="0"/>
        <w:textAlignment w:val="baseline"/>
        <w:rPr>
          <w:rFonts w:ascii="Arial" w:hAnsi="Arial" w:cs="Arial"/>
          <w:sz w:val="20"/>
          <w:szCs w:val="20"/>
        </w:rPr>
      </w:pPr>
      <w:r w:rsidRPr="009A18D7">
        <w:rPr>
          <w:rFonts w:ascii="Arial" w:hAnsi="Arial" w:cs="Arial"/>
          <w:b/>
          <w:bCs/>
          <w:sz w:val="20"/>
          <w:szCs w:val="20"/>
        </w:rPr>
        <w:t>Key Performance Indicators</w:t>
      </w:r>
      <w:r w:rsidRPr="009A18D7">
        <w:rPr>
          <w:rFonts w:ascii="Arial" w:hAnsi="Arial" w:cs="Arial"/>
          <w:sz w:val="20"/>
          <w:szCs w:val="20"/>
        </w:rPr>
        <w:t> </w:t>
      </w:r>
    </w:p>
    <w:p w14:paraId="0B200254" w14:textId="77777777" w:rsidR="00904ED6" w:rsidRDefault="00904ED6">
      <w:pPr>
        <w:pStyle w:val="paragraph"/>
        <w:spacing w:before="0" w:beforeAutospacing="0" w:after="0" w:afterAutospacing="0"/>
        <w:textAlignment w:val="baseline"/>
        <w:rPr>
          <w:rFonts w:ascii="Arial" w:hAnsi="Arial" w:cs="Arial"/>
          <w:sz w:val="20"/>
          <w:szCs w:val="20"/>
        </w:rPr>
      </w:pPr>
    </w:p>
    <w:p w14:paraId="6605F6A7" w14:textId="77777777" w:rsidR="00904ED6" w:rsidRDefault="00904ED6" w:rsidP="00904ED6">
      <w:pPr>
        <w:pStyle w:val="paragraph"/>
        <w:numPr>
          <w:ilvl w:val="0"/>
          <w:numId w:val="27"/>
        </w:numPr>
        <w:spacing w:before="0" w:beforeAutospacing="0" w:after="0" w:afterAutospacing="0"/>
        <w:textAlignment w:val="baseline"/>
        <w:rPr>
          <w:rFonts w:ascii="Arial" w:hAnsi="Arial" w:cs="Arial"/>
          <w:sz w:val="20"/>
          <w:szCs w:val="20"/>
        </w:rPr>
      </w:pPr>
      <w:r>
        <w:rPr>
          <w:rFonts w:ascii="Arial" w:hAnsi="Arial" w:cs="Arial"/>
          <w:sz w:val="20"/>
          <w:szCs w:val="20"/>
        </w:rPr>
        <w:t>The Key Performance Indicators for the contract are as defined in the following table and KPI forms:</w:t>
      </w:r>
    </w:p>
    <w:p w14:paraId="0DD44FF8" w14:textId="77777777" w:rsidR="00904ED6" w:rsidRDefault="00904ED6">
      <w:pPr>
        <w:pStyle w:val="paragraph"/>
        <w:spacing w:before="0" w:beforeAutospacing="0" w:after="0" w:afterAutospacing="0"/>
        <w:ind w:left="1086"/>
        <w:textAlignment w:val="baseline"/>
        <w:rPr>
          <w:rFonts w:ascii="Arial" w:hAnsi="Arial" w:cs="Arial"/>
          <w:sz w:val="20"/>
          <w:szCs w:val="20"/>
        </w:rPr>
      </w:pPr>
    </w:p>
    <w:p w14:paraId="250C94C4" w14:textId="77777777" w:rsidR="00904ED6" w:rsidRDefault="00904ED6">
      <w:pPr>
        <w:pStyle w:val="paragraph"/>
        <w:spacing w:before="0" w:beforeAutospacing="0" w:after="0" w:afterAutospacing="0"/>
        <w:ind w:firstLine="720"/>
        <w:textAlignment w:val="baseline"/>
        <w:rPr>
          <w:rFonts w:ascii="Arial" w:hAnsi="Arial" w:cs="Arial"/>
          <w:sz w:val="20"/>
          <w:szCs w:val="20"/>
        </w:rPr>
      </w:pPr>
      <w:r>
        <w:rPr>
          <w:rFonts w:ascii="Arial" w:hAnsi="Arial" w:cs="Arial"/>
          <w:sz w:val="20"/>
          <w:szCs w:val="20"/>
        </w:rPr>
        <w:t>Table 3: KPI Description</w:t>
      </w:r>
    </w:p>
    <w:tbl>
      <w:tblPr>
        <w:tblW w:w="70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5835"/>
      </w:tblGrid>
      <w:tr w:rsidR="00904ED6" w:rsidRPr="00960FA0" w14:paraId="1965A9E2" w14:textId="77777777">
        <w:trPr>
          <w:trHeight w:val="300"/>
          <w:jc w:val="center"/>
        </w:trPr>
        <w:tc>
          <w:tcPr>
            <w:tcW w:w="126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6EB3FB77" w14:textId="77777777" w:rsidR="00904ED6" w:rsidRPr="00960FA0" w:rsidRDefault="00904ED6">
            <w:pPr>
              <w:jc w:val="center"/>
              <w:textAlignment w:val="baseline"/>
              <w:rPr>
                <w:rFonts w:ascii="Segoe UI" w:hAnsi="Segoe UI" w:cs="Segoe UI"/>
                <w:sz w:val="18"/>
                <w:szCs w:val="18"/>
              </w:rPr>
            </w:pPr>
            <w:r w:rsidRPr="00960FA0">
              <w:rPr>
                <w:rFonts w:cs="Arial"/>
                <w:b/>
                <w:bCs/>
                <w:szCs w:val="20"/>
              </w:rPr>
              <w:t>KPI ID</w:t>
            </w:r>
            <w:r w:rsidRPr="00960FA0">
              <w:rPr>
                <w:rFonts w:cs="Arial"/>
                <w:szCs w:val="20"/>
              </w:rPr>
              <w:t> </w:t>
            </w:r>
          </w:p>
        </w:tc>
        <w:tc>
          <w:tcPr>
            <w:tcW w:w="583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9C30363" w14:textId="77777777" w:rsidR="00904ED6" w:rsidRPr="00960FA0" w:rsidRDefault="00904ED6">
            <w:pPr>
              <w:textAlignment w:val="baseline"/>
              <w:rPr>
                <w:rFonts w:ascii="Segoe UI" w:hAnsi="Segoe UI" w:cs="Segoe UI"/>
                <w:sz w:val="18"/>
                <w:szCs w:val="18"/>
              </w:rPr>
            </w:pPr>
            <w:r w:rsidRPr="00960FA0">
              <w:rPr>
                <w:rFonts w:cs="Arial"/>
                <w:b/>
                <w:bCs/>
                <w:szCs w:val="20"/>
              </w:rPr>
              <w:t>Description</w:t>
            </w:r>
            <w:r w:rsidRPr="00960FA0">
              <w:rPr>
                <w:rFonts w:cs="Arial"/>
                <w:szCs w:val="20"/>
              </w:rPr>
              <w:t> </w:t>
            </w:r>
          </w:p>
        </w:tc>
      </w:tr>
      <w:tr w:rsidR="00904ED6" w:rsidRPr="00960FA0" w14:paraId="63341F6E" w14:textId="77777777">
        <w:trPr>
          <w:trHeight w:val="300"/>
          <w:jc w:val="center"/>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C33106D" w14:textId="77777777" w:rsidR="00904ED6" w:rsidRPr="00960FA0" w:rsidRDefault="00904ED6">
            <w:pPr>
              <w:jc w:val="center"/>
              <w:textAlignment w:val="baseline"/>
              <w:rPr>
                <w:rFonts w:ascii="Segoe UI" w:hAnsi="Segoe UI" w:cs="Segoe UI"/>
                <w:sz w:val="18"/>
                <w:szCs w:val="18"/>
              </w:rPr>
            </w:pPr>
            <w:r w:rsidRPr="00960FA0">
              <w:rPr>
                <w:rFonts w:cs="Arial"/>
                <w:b/>
                <w:bCs/>
                <w:szCs w:val="20"/>
              </w:rPr>
              <w:t>1</w:t>
            </w:r>
            <w:r w:rsidRPr="00960FA0">
              <w:rPr>
                <w:rFonts w:cs="Arial"/>
                <w:szCs w:val="20"/>
              </w:rPr>
              <w:t> </w:t>
            </w:r>
          </w:p>
        </w:tc>
        <w:tc>
          <w:tcPr>
            <w:tcW w:w="5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E0A10D1" w14:textId="77777777" w:rsidR="00904ED6" w:rsidRPr="00960FA0" w:rsidRDefault="00904ED6">
            <w:pPr>
              <w:textAlignment w:val="baseline"/>
              <w:rPr>
                <w:rFonts w:ascii="Segoe UI" w:hAnsi="Segoe UI" w:cs="Segoe UI"/>
                <w:sz w:val="18"/>
                <w:szCs w:val="18"/>
              </w:rPr>
            </w:pPr>
            <w:r w:rsidRPr="00960FA0">
              <w:rPr>
                <w:rFonts w:cs="Arial"/>
                <w:szCs w:val="20"/>
              </w:rPr>
              <w:t xml:space="preserve">All technical queries have been allocated a Task ID and answered within the Contractors </w:t>
            </w:r>
            <w:r w:rsidRPr="00960FA0">
              <w:rPr>
                <w:rFonts w:cs="Arial"/>
                <w:b/>
                <w:bCs/>
                <w:szCs w:val="20"/>
              </w:rPr>
              <w:t>Service Level Agreement. </w:t>
            </w:r>
            <w:r w:rsidRPr="00960FA0">
              <w:rPr>
                <w:rFonts w:cs="Arial"/>
                <w:szCs w:val="20"/>
              </w:rPr>
              <w:t> </w:t>
            </w:r>
          </w:p>
        </w:tc>
      </w:tr>
      <w:tr w:rsidR="00904ED6" w:rsidRPr="00960FA0" w14:paraId="2599D0D6" w14:textId="77777777">
        <w:trPr>
          <w:trHeight w:val="300"/>
          <w:jc w:val="center"/>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1A6A264" w14:textId="77777777" w:rsidR="00904ED6" w:rsidRPr="00960FA0" w:rsidRDefault="00904ED6">
            <w:pPr>
              <w:jc w:val="center"/>
              <w:textAlignment w:val="baseline"/>
              <w:rPr>
                <w:rFonts w:ascii="Segoe UI" w:hAnsi="Segoe UI" w:cs="Segoe UI"/>
                <w:sz w:val="18"/>
                <w:szCs w:val="18"/>
              </w:rPr>
            </w:pPr>
            <w:r w:rsidRPr="00960FA0">
              <w:rPr>
                <w:rFonts w:cs="Arial"/>
                <w:b/>
                <w:bCs/>
                <w:szCs w:val="20"/>
              </w:rPr>
              <w:t>2</w:t>
            </w:r>
            <w:r w:rsidRPr="00960FA0">
              <w:rPr>
                <w:rFonts w:cs="Arial"/>
                <w:szCs w:val="20"/>
              </w:rPr>
              <w:t> </w:t>
            </w:r>
          </w:p>
        </w:tc>
        <w:tc>
          <w:tcPr>
            <w:tcW w:w="5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0B0B197" w14:textId="77777777" w:rsidR="00904ED6" w:rsidRPr="00960FA0" w:rsidRDefault="00904ED6">
            <w:pPr>
              <w:textAlignment w:val="baseline"/>
              <w:rPr>
                <w:rFonts w:ascii="Segoe UI" w:hAnsi="Segoe UI" w:cs="Segoe UI"/>
                <w:sz w:val="18"/>
                <w:szCs w:val="18"/>
              </w:rPr>
            </w:pPr>
            <w:r w:rsidRPr="6C4E5446">
              <w:rPr>
                <w:rFonts w:cs="Arial"/>
              </w:rPr>
              <w:t>Any stage within the ADS Management Process, that the Supplier is responsible for, should be completed within 48hrs (Routine) and 24hrs (Urgent). </w:t>
            </w:r>
          </w:p>
        </w:tc>
      </w:tr>
      <w:tr w:rsidR="00904ED6" w:rsidRPr="00960FA0" w14:paraId="38456AD1" w14:textId="77777777">
        <w:trPr>
          <w:trHeight w:val="300"/>
          <w:jc w:val="center"/>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8ED7990" w14:textId="77777777" w:rsidR="00904ED6" w:rsidRPr="00960FA0" w:rsidRDefault="00904ED6">
            <w:pPr>
              <w:jc w:val="center"/>
              <w:textAlignment w:val="baseline"/>
              <w:rPr>
                <w:rFonts w:ascii="Segoe UI" w:hAnsi="Segoe UI" w:cs="Segoe UI"/>
                <w:sz w:val="18"/>
                <w:szCs w:val="18"/>
              </w:rPr>
            </w:pPr>
            <w:r w:rsidRPr="00960FA0">
              <w:rPr>
                <w:rFonts w:cs="Arial"/>
                <w:b/>
                <w:bCs/>
                <w:szCs w:val="20"/>
              </w:rPr>
              <w:t>3</w:t>
            </w:r>
            <w:r w:rsidRPr="00960FA0">
              <w:rPr>
                <w:rFonts w:cs="Arial"/>
                <w:szCs w:val="20"/>
              </w:rPr>
              <w:t> </w:t>
            </w:r>
          </w:p>
        </w:tc>
        <w:tc>
          <w:tcPr>
            <w:tcW w:w="5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95D384A" w14:textId="77777777" w:rsidR="00904ED6" w:rsidRPr="00960FA0" w:rsidRDefault="00904ED6">
            <w:pPr>
              <w:textAlignment w:val="baseline"/>
              <w:rPr>
                <w:rFonts w:ascii="Segoe UI" w:hAnsi="Segoe UI" w:cs="Segoe UI"/>
                <w:sz w:val="18"/>
                <w:szCs w:val="18"/>
              </w:rPr>
            </w:pPr>
            <w:r w:rsidRPr="00960FA0">
              <w:rPr>
                <w:rFonts w:cs="Arial"/>
                <w:szCs w:val="20"/>
              </w:rPr>
              <w:t xml:space="preserve">Each </w:t>
            </w:r>
            <w:r w:rsidRPr="00960FA0">
              <w:rPr>
                <w:rFonts w:cs="Arial"/>
                <w:b/>
                <w:bCs/>
                <w:szCs w:val="20"/>
              </w:rPr>
              <w:t>Document Handling Task</w:t>
            </w:r>
            <w:r w:rsidRPr="00960FA0">
              <w:rPr>
                <w:rFonts w:cs="Arial"/>
                <w:szCs w:val="20"/>
              </w:rPr>
              <w:t xml:space="preserve"> has been returned to the RAF without any rejections.   </w:t>
            </w:r>
          </w:p>
        </w:tc>
      </w:tr>
    </w:tbl>
    <w:p w14:paraId="5A1F9809" w14:textId="77777777" w:rsidR="00904ED6" w:rsidRPr="00651347" w:rsidRDefault="00904ED6">
      <w:pPr>
        <w:pStyle w:val="paragraph"/>
        <w:spacing w:before="0" w:beforeAutospacing="0" w:after="0" w:afterAutospacing="0"/>
        <w:textAlignment w:val="baseline"/>
        <w:rPr>
          <w:rFonts w:ascii="Arial" w:hAnsi="Arial" w:cs="Arial"/>
          <w:sz w:val="20"/>
          <w:szCs w:val="20"/>
        </w:rPr>
      </w:pPr>
    </w:p>
    <w:p w14:paraId="09186F62" w14:textId="77777777" w:rsidR="00904ED6" w:rsidRDefault="00904ED6"/>
    <w:p w14:paraId="0975BB7A" w14:textId="1EE735FD" w:rsidR="00904ED6" w:rsidRDefault="00904ED6"/>
    <w:p w14:paraId="00F4C7F3" w14:textId="77777777" w:rsidR="007D671D" w:rsidRDefault="007D671D"/>
    <w:p w14:paraId="37EBB475" w14:textId="77777777" w:rsidR="007D671D" w:rsidRDefault="007D671D"/>
    <w:p w14:paraId="2F05D6C1" w14:textId="77777777" w:rsidR="007D671D" w:rsidRDefault="007D671D"/>
    <w:p w14:paraId="1096A02C" w14:textId="77777777" w:rsidR="007D671D" w:rsidRDefault="007D671D"/>
    <w:tbl>
      <w:tblPr>
        <w:tblW w:w="8408"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707"/>
      </w:tblGrid>
      <w:tr w:rsidR="00904ED6" w:rsidRPr="00904ED6" w14:paraId="6B670EB4" w14:textId="77777777" w:rsidTr="00904ED6">
        <w:trPr>
          <w:trHeight w:val="300"/>
        </w:trPr>
        <w:tc>
          <w:tcPr>
            <w:tcW w:w="840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A5E5A1" w14:textId="77777777" w:rsidR="00904ED6" w:rsidRPr="00904ED6" w:rsidRDefault="00904ED6">
            <w:pPr>
              <w:rPr>
                <w:rFonts w:ascii="Arial" w:hAnsi="Arial" w:cs="Arial"/>
                <w:sz w:val="20"/>
                <w:szCs w:val="20"/>
              </w:rPr>
            </w:pPr>
            <w:r w:rsidRPr="00904ED6">
              <w:rPr>
                <w:rFonts w:ascii="Arial" w:hAnsi="Arial" w:cs="Arial"/>
                <w:b/>
                <w:bCs/>
                <w:sz w:val="20"/>
                <w:szCs w:val="20"/>
                <w:lang w:val="en-US"/>
              </w:rPr>
              <w:lastRenderedPageBreak/>
              <w:t>Key Performance Indicator</w:t>
            </w:r>
            <w:r w:rsidRPr="00904ED6">
              <w:rPr>
                <w:rFonts w:ascii="Arial" w:hAnsi="Arial" w:cs="Arial"/>
                <w:sz w:val="20"/>
                <w:szCs w:val="20"/>
              </w:rPr>
              <w:t> </w:t>
            </w:r>
          </w:p>
        </w:tc>
      </w:tr>
      <w:tr w:rsidR="00904ED6" w:rsidRPr="00904ED6" w14:paraId="436706DC"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DFDFDF"/>
            <w:vAlign w:val="center"/>
            <w:hideMark/>
          </w:tcPr>
          <w:p w14:paraId="6BABF896" w14:textId="77777777" w:rsidR="00904ED6" w:rsidRPr="00904ED6" w:rsidRDefault="00904ED6">
            <w:pPr>
              <w:rPr>
                <w:rFonts w:ascii="Arial" w:hAnsi="Arial" w:cs="Arial"/>
                <w:sz w:val="20"/>
                <w:szCs w:val="20"/>
              </w:rPr>
            </w:pPr>
            <w:r w:rsidRPr="00904ED6">
              <w:rPr>
                <w:rFonts w:ascii="Arial" w:hAnsi="Arial" w:cs="Arial"/>
                <w:b/>
                <w:bCs/>
                <w:sz w:val="20"/>
                <w:szCs w:val="20"/>
                <w:lang w:val="en-US"/>
              </w:rPr>
              <w:t>KPI Number</w:t>
            </w:r>
            <w:r w:rsidRPr="00904ED6">
              <w:rPr>
                <w:rFonts w:ascii="Arial" w:hAnsi="Arial" w:cs="Arial"/>
                <w:sz w:val="20"/>
                <w:szCs w:val="20"/>
              </w:rPr>
              <w:t> </w:t>
            </w:r>
          </w:p>
        </w:tc>
        <w:tc>
          <w:tcPr>
            <w:tcW w:w="7177" w:type="dxa"/>
            <w:tcBorders>
              <w:top w:val="nil"/>
              <w:left w:val="single" w:sz="6" w:space="0" w:color="auto"/>
              <w:bottom w:val="single" w:sz="6" w:space="0" w:color="auto"/>
              <w:right w:val="single" w:sz="6" w:space="0" w:color="auto"/>
            </w:tcBorders>
            <w:shd w:val="clear" w:color="auto" w:fill="auto"/>
            <w:hideMark/>
          </w:tcPr>
          <w:p w14:paraId="3F6C9398" w14:textId="77777777" w:rsidR="00904ED6" w:rsidRPr="00904ED6" w:rsidRDefault="00904ED6">
            <w:pPr>
              <w:rPr>
                <w:rFonts w:ascii="Arial" w:hAnsi="Arial" w:cs="Arial"/>
                <w:sz w:val="20"/>
                <w:szCs w:val="20"/>
              </w:rPr>
            </w:pPr>
            <w:r w:rsidRPr="00904ED6">
              <w:rPr>
                <w:rFonts w:ascii="Arial" w:hAnsi="Arial" w:cs="Arial"/>
                <w:b/>
                <w:bCs/>
                <w:sz w:val="20"/>
                <w:szCs w:val="20"/>
                <w:lang w:val="en-US"/>
              </w:rPr>
              <w:t>1</w:t>
            </w:r>
            <w:r w:rsidRPr="00904ED6">
              <w:rPr>
                <w:rFonts w:ascii="Arial" w:hAnsi="Arial" w:cs="Arial"/>
                <w:sz w:val="20"/>
                <w:szCs w:val="20"/>
              </w:rPr>
              <w:t> </w:t>
            </w:r>
          </w:p>
        </w:tc>
      </w:tr>
      <w:tr w:rsidR="00904ED6" w:rsidRPr="00904ED6" w14:paraId="491418A6"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DFDFDF"/>
            <w:hideMark/>
          </w:tcPr>
          <w:p w14:paraId="627EFB30" w14:textId="77777777" w:rsidR="00904ED6" w:rsidRPr="00904ED6" w:rsidRDefault="00904ED6">
            <w:pPr>
              <w:rPr>
                <w:rFonts w:ascii="Arial" w:hAnsi="Arial" w:cs="Arial"/>
                <w:sz w:val="20"/>
                <w:szCs w:val="20"/>
              </w:rPr>
            </w:pPr>
            <w:r w:rsidRPr="00904ED6">
              <w:rPr>
                <w:rFonts w:ascii="Arial" w:hAnsi="Arial" w:cs="Arial"/>
                <w:b/>
                <w:bCs/>
                <w:sz w:val="20"/>
                <w:szCs w:val="20"/>
                <w:lang w:val="en-US"/>
              </w:rPr>
              <w:t>KPI Descriptor</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3C775567" w14:textId="77777777" w:rsidR="00904ED6" w:rsidRPr="00904ED6" w:rsidRDefault="00904ED6">
            <w:pPr>
              <w:rPr>
                <w:rFonts w:ascii="Arial" w:hAnsi="Arial" w:cs="Arial"/>
                <w:sz w:val="20"/>
                <w:szCs w:val="20"/>
              </w:rPr>
            </w:pPr>
            <w:r w:rsidRPr="00904ED6">
              <w:rPr>
                <w:rFonts w:ascii="Arial" w:hAnsi="Arial" w:cs="Arial"/>
                <w:sz w:val="20"/>
                <w:szCs w:val="20"/>
              </w:rPr>
              <w:t xml:space="preserve">All technical queries have been allocated a Task ID and answered within the Contractors </w:t>
            </w:r>
            <w:r w:rsidRPr="00904ED6">
              <w:rPr>
                <w:rFonts w:ascii="Arial" w:hAnsi="Arial" w:cs="Arial"/>
                <w:b/>
                <w:bCs/>
                <w:sz w:val="20"/>
                <w:szCs w:val="20"/>
              </w:rPr>
              <w:t>Service Level Agreement.</w:t>
            </w:r>
            <w:r w:rsidRPr="00904ED6">
              <w:rPr>
                <w:rFonts w:ascii="Arial" w:hAnsi="Arial" w:cs="Arial"/>
                <w:sz w:val="20"/>
                <w:szCs w:val="20"/>
              </w:rPr>
              <w:t> </w:t>
            </w:r>
          </w:p>
        </w:tc>
      </w:tr>
      <w:tr w:rsidR="00904ED6" w:rsidRPr="00904ED6" w14:paraId="1D868265" w14:textId="77777777" w:rsidTr="00904ED6">
        <w:trPr>
          <w:trHeight w:val="6098"/>
        </w:trPr>
        <w:tc>
          <w:tcPr>
            <w:tcW w:w="1231" w:type="dxa"/>
            <w:tcBorders>
              <w:top w:val="single" w:sz="6" w:space="0" w:color="auto"/>
              <w:left w:val="single" w:sz="6" w:space="0" w:color="auto"/>
              <w:bottom w:val="single" w:sz="6" w:space="0" w:color="auto"/>
              <w:right w:val="single" w:sz="6" w:space="0" w:color="auto"/>
            </w:tcBorders>
            <w:shd w:val="clear" w:color="auto" w:fill="DFDFDF"/>
            <w:hideMark/>
          </w:tcPr>
          <w:p w14:paraId="2302760B" w14:textId="77777777" w:rsidR="00904ED6" w:rsidRPr="00904ED6" w:rsidRDefault="00904ED6">
            <w:pPr>
              <w:rPr>
                <w:rFonts w:ascii="Arial" w:hAnsi="Arial" w:cs="Arial"/>
                <w:sz w:val="20"/>
                <w:szCs w:val="20"/>
              </w:rPr>
            </w:pPr>
            <w:r w:rsidRPr="00904ED6">
              <w:rPr>
                <w:rFonts w:ascii="Arial" w:hAnsi="Arial" w:cs="Arial"/>
                <w:b/>
                <w:bCs/>
                <w:sz w:val="20"/>
                <w:szCs w:val="20"/>
                <w:lang w:val="en-US"/>
              </w:rPr>
              <w:t> </w:t>
            </w:r>
            <w:r w:rsidRPr="00904ED6">
              <w:rPr>
                <w:rFonts w:ascii="Arial" w:hAnsi="Arial" w:cs="Arial"/>
                <w:sz w:val="20"/>
                <w:szCs w:val="20"/>
              </w:rPr>
              <w:t> </w:t>
            </w:r>
          </w:p>
          <w:p w14:paraId="30774064"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69EDFF3D"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6A65A8DD"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590C2117"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415E6465"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5D3E45E4"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390C1571"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1F9F732F"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43129177"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3A634F55"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p w14:paraId="60177407" w14:textId="15921FB7" w:rsidR="00904ED6" w:rsidRPr="00904ED6" w:rsidRDefault="00904ED6">
            <w:pPr>
              <w:rPr>
                <w:rFonts w:ascii="Arial" w:hAnsi="Arial" w:cs="Arial"/>
                <w:sz w:val="20"/>
                <w:szCs w:val="20"/>
              </w:rPr>
            </w:pPr>
            <w:r w:rsidRPr="00904ED6">
              <w:rPr>
                <w:rFonts w:ascii="Arial" w:hAnsi="Arial" w:cs="Arial"/>
                <w:sz w:val="20"/>
                <w:szCs w:val="20"/>
                <w:lang w:val="en-US"/>
              </w:rPr>
              <w:t> </w:t>
            </w:r>
          </w:p>
          <w:p w14:paraId="7ECB21FB" w14:textId="77777777" w:rsidR="00904ED6" w:rsidRPr="00904ED6" w:rsidRDefault="00904ED6">
            <w:pPr>
              <w:rPr>
                <w:rFonts w:ascii="Arial" w:hAnsi="Arial" w:cs="Arial"/>
                <w:sz w:val="20"/>
                <w:szCs w:val="20"/>
              </w:rPr>
            </w:pPr>
            <w:r w:rsidRPr="00904ED6">
              <w:rPr>
                <w:rFonts w:ascii="Arial" w:hAnsi="Arial" w:cs="Arial"/>
                <w:sz w:val="20"/>
                <w:szCs w:val="20"/>
                <w:lang w:val="en-US"/>
              </w:rPr>
              <w:t> </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51E39A89" w14:textId="77777777" w:rsidR="00904ED6" w:rsidRPr="00904ED6" w:rsidRDefault="00904ED6">
            <w:pPr>
              <w:rPr>
                <w:rFonts w:ascii="Arial" w:hAnsi="Arial" w:cs="Arial"/>
                <w:sz w:val="20"/>
                <w:szCs w:val="20"/>
              </w:rPr>
            </w:pPr>
            <w:r w:rsidRPr="00904ED6">
              <w:rPr>
                <w:rFonts w:ascii="Arial" w:hAnsi="Arial" w:cs="Arial"/>
                <w:sz w:val="20"/>
                <w:szCs w:val="20"/>
                <w:lang w:val="en-US"/>
              </w:rPr>
              <w:t xml:space="preserve">This KPI shall measure the Contractor’s performance to provide Customer Solution times </w:t>
            </w:r>
            <w:proofErr w:type="spellStart"/>
            <w:r w:rsidRPr="00904ED6">
              <w:rPr>
                <w:rFonts w:ascii="Arial" w:hAnsi="Arial" w:cs="Arial"/>
                <w:sz w:val="20"/>
                <w:szCs w:val="20"/>
                <w:lang w:val="en-US"/>
              </w:rPr>
              <w:t>iaw</w:t>
            </w:r>
            <w:proofErr w:type="spellEnd"/>
            <w:r w:rsidRPr="00904ED6">
              <w:rPr>
                <w:rFonts w:ascii="Arial" w:hAnsi="Arial" w:cs="Arial"/>
                <w:sz w:val="20"/>
                <w:szCs w:val="20"/>
                <w:lang w:val="en-US"/>
              </w:rPr>
              <w:t xml:space="preserve">. Service Level Agreement Table 4. </w:t>
            </w:r>
          </w:p>
          <w:p w14:paraId="60E1ECD1" w14:textId="77777777" w:rsidR="00904ED6" w:rsidRDefault="00904ED6">
            <w:pPr>
              <w:rPr>
                <w:rFonts w:ascii="Arial" w:hAnsi="Arial" w:cs="Arial"/>
                <w:sz w:val="20"/>
                <w:szCs w:val="20"/>
              </w:rPr>
            </w:pPr>
            <w:r w:rsidRPr="00904ED6">
              <w:rPr>
                <w:rFonts w:ascii="Arial" w:hAnsi="Arial" w:cs="Arial"/>
                <w:sz w:val="20"/>
                <w:szCs w:val="20"/>
                <w:lang w:val="en-US"/>
              </w:rPr>
              <w:t>The Authority shall monitor the Contractor’s performance against initial queries raised and the Contractor provide a solution. </w:t>
            </w:r>
            <w:r w:rsidRPr="00904ED6">
              <w:rPr>
                <w:rFonts w:ascii="Arial" w:hAnsi="Arial" w:cs="Arial"/>
                <w:sz w:val="20"/>
                <w:szCs w:val="20"/>
              </w:rPr>
              <w:t> </w:t>
            </w:r>
          </w:p>
          <w:p w14:paraId="18B4A1D5" w14:textId="21D76F9F" w:rsidR="00904ED6" w:rsidRPr="00904ED6" w:rsidRDefault="00904ED6">
            <w:pPr>
              <w:rPr>
                <w:rFonts w:ascii="Arial" w:hAnsi="Arial" w:cs="Arial"/>
                <w:sz w:val="20"/>
                <w:szCs w:val="20"/>
              </w:rPr>
            </w:pPr>
            <w:r w:rsidRPr="00904ED6">
              <w:rPr>
                <w:rFonts w:ascii="Arial" w:hAnsi="Arial" w:cs="Arial"/>
                <w:sz w:val="20"/>
                <w:szCs w:val="20"/>
              </w:rPr>
              <w:br/>
              <w:t>The Contractor will provide evidence of Query Raised with allocated priority level. Time and Date of initial call. Response time and Solution time.  </w:t>
            </w:r>
          </w:p>
          <w:p w14:paraId="7C29F3D6" w14:textId="5AEDA9A6" w:rsidR="00904ED6" w:rsidRPr="00904ED6" w:rsidRDefault="00904ED6">
            <w:pPr>
              <w:rPr>
                <w:rFonts w:ascii="Arial" w:hAnsi="Arial" w:cs="Arial"/>
                <w:sz w:val="20"/>
                <w:szCs w:val="20"/>
              </w:rPr>
            </w:pPr>
            <w:r w:rsidRPr="00904ED6">
              <w:rPr>
                <w:rFonts w:ascii="Arial" w:hAnsi="Arial" w:cs="Arial"/>
                <w:sz w:val="20"/>
                <w:szCs w:val="20"/>
                <w:lang w:val="en-US"/>
              </w:rPr>
              <w:t>The Contractors performance against Response time Schedule Adherence shall be measured from the time the initial call is reported. Where a solution is provided falls into the next Contract Month, the assessment of the Schedule Adherence shall be in the next Contract Month when the Solution is provided.</w:t>
            </w:r>
            <w:r w:rsidRPr="00904ED6">
              <w:rPr>
                <w:rFonts w:ascii="Arial" w:hAnsi="Arial" w:cs="Arial"/>
                <w:sz w:val="20"/>
                <w:szCs w:val="20"/>
              </w:rPr>
              <w:t> </w:t>
            </w:r>
          </w:p>
          <w:p w14:paraId="6BF47E86" w14:textId="70C974AD" w:rsidR="00904ED6" w:rsidRPr="00904ED6" w:rsidRDefault="00904ED6">
            <w:pPr>
              <w:rPr>
                <w:rFonts w:ascii="Arial" w:hAnsi="Arial" w:cs="Arial"/>
                <w:sz w:val="20"/>
                <w:szCs w:val="20"/>
              </w:rPr>
            </w:pPr>
            <w:r w:rsidRPr="00904ED6">
              <w:rPr>
                <w:rFonts w:ascii="Arial" w:hAnsi="Arial" w:cs="Arial"/>
                <w:sz w:val="20"/>
                <w:szCs w:val="20"/>
                <w:lang w:val="en-US"/>
              </w:rPr>
              <w:t>The level of performance achieved shall be calculated using the following to determine whether the Solution was delivered late and if so, by how long.                       </w:t>
            </w:r>
            <w:r w:rsidRPr="00904ED6">
              <w:rPr>
                <w:rFonts w:ascii="Arial" w:hAnsi="Arial" w:cs="Arial"/>
                <w:sz w:val="20"/>
                <w:szCs w:val="20"/>
              </w:rPr>
              <w:t>  </w:t>
            </w:r>
          </w:p>
          <w:p w14:paraId="2583DDB6" w14:textId="7BC0232C" w:rsidR="00904ED6" w:rsidRPr="00904ED6" w:rsidRDefault="00904ED6">
            <w:pPr>
              <w:rPr>
                <w:rFonts w:ascii="Arial" w:hAnsi="Arial" w:cs="Arial"/>
                <w:sz w:val="20"/>
                <w:szCs w:val="20"/>
              </w:rPr>
            </w:pPr>
            <w:r w:rsidRPr="00904ED6">
              <w:rPr>
                <w:rFonts w:ascii="Arial" w:hAnsi="Arial" w:cs="Arial"/>
                <w:sz w:val="20"/>
                <w:szCs w:val="20"/>
                <w:lang w:val="en-US"/>
              </w:rPr>
              <w:t>In each Contract Month the Contractor’s level of performance will be measured by the Authority using data maintained by the Contractor submitted in the progress reports in the Contract Month/Quarter. The performance will be calculated using the bandings set out in the performance table below. </w:t>
            </w:r>
            <w:r w:rsidRPr="00904ED6">
              <w:rPr>
                <w:rFonts w:ascii="Arial" w:hAnsi="Arial" w:cs="Arial"/>
                <w:sz w:val="20"/>
                <w:szCs w:val="20"/>
              </w:rPr>
              <w:t> </w:t>
            </w:r>
          </w:p>
          <w:p w14:paraId="4EDD5EB1" w14:textId="7A7646D7" w:rsidR="00904ED6" w:rsidRPr="00904ED6" w:rsidRDefault="00904ED6">
            <w:pPr>
              <w:rPr>
                <w:rFonts w:ascii="Arial" w:hAnsi="Arial" w:cs="Arial"/>
                <w:sz w:val="20"/>
                <w:szCs w:val="20"/>
              </w:rPr>
            </w:pPr>
            <w:r w:rsidRPr="00904ED6">
              <w:rPr>
                <w:rFonts w:ascii="Arial" w:hAnsi="Arial" w:cs="Arial"/>
                <w:sz w:val="20"/>
                <w:szCs w:val="20"/>
                <w:lang w:val="en-US"/>
              </w:rPr>
              <w:t>KPI Calculation banding as Red, Amber or Green. This will then form part of the KPI Calculation table set out in table 1</w:t>
            </w:r>
            <w:r>
              <w:rPr>
                <w:rFonts w:ascii="Arial" w:hAnsi="Arial" w:cs="Arial"/>
                <w:sz w:val="20"/>
                <w:szCs w:val="20"/>
                <w:lang w:val="en-US"/>
              </w:rPr>
              <w:t>.</w:t>
            </w:r>
          </w:p>
        </w:tc>
      </w:tr>
      <w:tr w:rsidR="00904ED6" w:rsidRPr="00904ED6" w14:paraId="1497C49C" w14:textId="77777777" w:rsidTr="00904ED6">
        <w:trPr>
          <w:trHeight w:val="300"/>
        </w:trPr>
        <w:tc>
          <w:tcPr>
            <w:tcW w:w="8408" w:type="dxa"/>
            <w:gridSpan w:val="2"/>
            <w:tcBorders>
              <w:top w:val="single" w:sz="6" w:space="0" w:color="auto"/>
              <w:left w:val="single" w:sz="6" w:space="0" w:color="auto"/>
              <w:bottom w:val="single" w:sz="6" w:space="0" w:color="auto"/>
              <w:right w:val="single" w:sz="6" w:space="0" w:color="auto"/>
            </w:tcBorders>
            <w:shd w:val="clear" w:color="auto" w:fill="DFDFDF"/>
            <w:hideMark/>
          </w:tcPr>
          <w:p w14:paraId="4C452B37" w14:textId="77777777" w:rsidR="00904ED6" w:rsidRPr="00904ED6" w:rsidRDefault="00904ED6">
            <w:pPr>
              <w:rPr>
                <w:rFonts w:ascii="Arial" w:hAnsi="Arial" w:cs="Arial"/>
                <w:sz w:val="20"/>
                <w:szCs w:val="20"/>
              </w:rPr>
            </w:pPr>
            <w:r w:rsidRPr="00904ED6">
              <w:rPr>
                <w:rFonts w:ascii="Arial" w:hAnsi="Arial" w:cs="Arial"/>
                <w:sz w:val="20"/>
                <w:szCs w:val="20"/>
              </w:rPr>
              <w:t> </w:t>
            </w:r>
          </w:p>
        </w:tc>
      </w:tr>
      <w:tr w:rsidR="00904ED6" w:rsidRPr="00904ED6" w14:paraId="29E78303"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DFDFDF"/>
            <w:hideMark/>
          </w:tcPr>
          <w:p w14:paraId="1D5E502B" w14:textId="77777777" w:rsidR="00904ED6" w:rsidRPr="00904ED6" w:rsidRDefault="00904ED6">
            <w:pPr>
              <w:rPr>
                <w:rFonts w:ascii="Arial" w:hAnsi="Arial" w:cs="Arial"/>
                <w:sz w:val="20"/>
                <w:szCs w:val="20"/>
              </w:rPr>
            </w:pPr>
            <w:r w:rsidRPr="00904ED6">
              <w:rPr>
                <w:rFonts w:ascii="Arial" w:hAnsi="Arial" w:cs="Arial"/>
                <w:b/>
                <w:bCs/>
                <w:sz w:val="20"/>
                <w:szCs w:val="20"/>
                <w:lang w:val="en-US"/>
              </w:rPr>
              <w:t>Who Reports?</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46363DA3" w14:textId="77777777" w:rsidR="00904ED6" w:rsidRPr="00904ED6" w:rsidRDefault="00904ED6">
            <w:pPr>
              <w:rPr>
                <w:rFonts w:ascii="Arial" w:hAnsi="Arial" w:cs="Arial"/>
                <w:sz w:val="20"/>
                <w:szCs w:val="20"/>
              </w:rPr>
            </w:pPr>
            <w:r w:rsidRPr="00904ED6">
              <w:rPr>
                <w:rFonts w:ascii="Arial" w:hAnsi="Arial" w:cs="Arial"/>
                <w:sz w:val="20"/>
                <w:szCs w:val="20"/>
                <w:lang w:val="en-US"/>
              </w:rPr>
              <w:t>The Contractor</w:t>
            </w:r>
            <w:r w:rsidRPr="00904ED6">
              <w:rPr>
                <w:rFonts w:ascii="Arial" w:hAnsi="Arial" w:cs="Arial"/>
                <w:sz w:val="20"/>
                <w:szCs w:val="20"/>
              </w:rPr>
              <w:t> </w:t>
            </w:r>
          </w:p>
        </w:tc>
      </w:tr>
      <w:tr w:rsidR="00904ED6" w:rsidRPr="00904ED6" w14:paraId="3D329F2D"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DFDFDF"/>
            <w:hideMark/>
          </w:tcPr>
          <w:p w14:paraId="3199DA0A" w14:textId="77777777" w:rsidR="00904ED6" w:rsidRPr="00904ED6" w:rsidRDefault="00904ED6">
            <w:pPr>
              <w:rPr>
                <w:rFonts w:ascii="Arial" w:hAnsi="Arial" w:cs="Arial"/>
                <w:sz w:val="20"/>
                <w:szCs w:val="20"/>
              </w:rPr>
            </w:pPr>
            <w:r w:rsidRPr="00904ED6">
              <w:rPr>
                <w:rFonts w:ascii="Arial" w:hAnsi="Arial" w:cs="Arial"/>
                <w:b/>
                <w:bCs/>
                <w:sz w:val="20"/>
                <w:szCs w:val="20"/>
                <w:lang w:val="en-US"/>
              </w:rPr>
              <w:t>Monitoring Frequency</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764E8433" w14:textId="77777777" w:rsidR="00904ED6" w:rsidRPr="00904ED6" w:rsidRDefault="00904ED6">
            <w:pPr>
              <w:rPr>
                <w:rFonts w:ascii="Arial" w:hAnsi="Arial" w:cs="Arial"/>
                <w:sz w:val="20"/>
                <w:szCs w:val="20"/>
              </w:rPr>
            </w:pPr>
            <w:r w:rsidRPr="00904ED6">
              <w:rPr>
                <w:rFonts w:ascii="Arial" w:hAnsi="Arial" w:cs="Arial"/>
                <w:sz w:val="20"/>
                <w:szCs w:val="20"/>
                <w:lang w:val="en-US"/>
              </w:rPr>
              <w:t>Monthly </w:t>
            </w:r>
            <w:r w:rsidRPr="00904ED6">
              <w:rPr>
                <w:rFonts w:ascii="Arial" w:hAnsi="Arial" w:cs="Arial"/>
                <w:sz w:val="20"/>
                <w:szCs w:val="20"/>
              </w:rPr>
              <w:t> </w:t>
            </w:r>
          </w:p>
        </w:tc>
      </w:tr>
      <w:tr w:rsidR="00904ED6" w:rsidRPr="00904ED6" w14:paraId="3F86AA95"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DFDFDF"/>
            <w:hideMark/>
          </w:tcPr>
          <w:p w14:paraId="5A11448F" w14:textId="77777777" w:rsidR="00904ED6" w:rsidRPr="00904ED6" w:rsidRDefault="00904ED6">
            <w:pPr>
              <w:rPr>
                <w:rFonts w:ascii="Arial" w:hAnsi="Arial" w:cs="Arial"/>
                <w:sz w:val="20"/>
                <w:szCs w:val="20"/>
              </w:rPr>
            </w:pPr>
            <w:r w:rsidRPr="00904ED6">
              <w:rPr>
                <w:rFonts w:ascii="Arial" w:hAnsi="Arial" w:cs="Arial"/>
                <w:b/>
                <w:bCs/>
                <w:sz w:val="20"/>
                <w:szCs w:val="20"/>
                <w:lang w:val="en-US"/>
              </w:rPr>
              <w:t>Reporting Frequency</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637FF92A" w14:textId="77777777" w:rsidR="00904ED6" w:rsidRPr="00904ED6" w:rsidRDefault="00904ED6">
            <w:pPr>
              <w:rPr>
                <w:rFonts w:ascii="Arial" w:hAnsi="Arial" w:cs="Arial"/>
                <w:sz w:val="20"/>
                <w:szCs w:val="20"/>
              </w:rPr>
            </w:pPr>
            <w:r w:rsidRPr="00904ED6">
              <w:rPr>
                <w:rFonts w:ascii="Arial" w:hAnsi="Arial" w:cs="Arial"/>
                <w:sz w:val="20"/>
                <w:szCs w:val="20"/>
                <w:lang w:val="en-US"/>
              </w:rPr>
              <w:t>Quarterly</w:t>
            </w:r>
            <w:r w:rsidRPr="00904ED6">
              <w:rPr>
                <w:rFonts w:ascii="Arial" w:hAnsi="Arial" w:cs="Arial"/>
                <w:sz w:val="20"/>
                <w:szCs w:val="20"/>
              </w:rPr>
              <w:t> </w:t>
            </w:r>
          </w:p>
        </w:tc>
      </w:tr>
      <w:tr w:rsidR="00904ED6" w:rsidRPr="00904ED6" w14:paraId="4061B2B3"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DFDFDF"/>
            <w:hideMark/>
          </w:tcPr>
          <w:p w14:paraId="2C4AE64E" w14:textId="77777777" w:rsidR="00904ED6" w:rsidRPr="00904ED6" w:rsidRDefault="00904ED6">
            <w:pPr>
              <w:rPr>
                <w:rFonts w:ascii="Arial" w:hAnsi="Arial" w:cs="Arial"/>
                <w:sz w:val="20"/>
                <w:szCs w:val="20"/>
              </w:rPr>
            </w:pPr>
            <w:r w:rsidRPr="00904ED6">
              <w:rPr>
                <w:rFonts w:ascii="Arial" w:hAnsi="Arial" w:cs="Arial"/>
                <w:b/>
                <w:bCs/>
                <w:sz w:val="20"/>
                <w:szCs w:val="20"/>
                <w:lang w:val="en-US"/>
              </w:rPr>
              <w:t>Retention Attribution</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5071FF73" w14:textId="77777777" w:rsidR="00904ED6" w:rsidRPr="00904ED6" w:rsidRDefault="00904ED6">
            <w:pPr>
              <w:rPr>
                <w:rFonts w:ascii="Arial" w:hAnsi="Arial" w:cs="Arial"/>
                <w:sz w:val="20"/>
                <w:szCs w:val="20"/>
              </w:rPr>
            </w:pPr>
            <w:r w:rsidRPr="00904ED6">
              <w:rPr>
                <w:rFonts w:ascii="Arial" w:hAnsi="Arial" w:cs="Arial"/>
                <w:sz w:val="20"/>
                <w:szCs w:val="20"/>
                <w:lang w:val="en-US"/>
              </w:rPr>
              <w:t>In accordance with the Performance Table below.</w:t>
            </w:r>
            <w:r w:rsidRPr="00904ED6">
              <w:rPr>
                <w:rFonts w:ascii="Arial" w:hAnsi="Arial" w:cs="Arial"/>
                <w:sz w:val="20"/>
                <w:szCs w:val="20"/>
              </w:rPr>
              <w:t> </w:t>
            </w:r>
          </w:p>
        </w:tc>
      </w:tr>
      <w:tr w:rsidR="00904ED6" w:rsidRPr="00904ED6" w14:paraId="2886E348"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DFDFDF"/>
            <w:hideMark/>
          </w:tcPr>
          <w:p w14:paraId="7F114149" w14:textId="77777777" w:rsidR="00904ED6" w:rsidRPr="00904ED6" w:rsidRDefault="00904ED6">
            <w:pPr>
              <w:rPr>
                <w:rFonts w:ascii="Arial" w:hAnsi="Arial" w:cs="Arial"/>
                <w:sz w:val="20"/>
                <w:szCs w:val="20"/>
              </w:rPr>
            </w:pPr>
            <w:r w:rsidRPr="00904ED6">
              <w:rPr>
                <w:rFonts w:ascii="Arial" w:hAnsi="Arial" w:cs="Arial"/>
                <w:b/>
                <w:bCs/>
                <w:sz w:val="20"/>
                <w:szCs w:val="20"/>
                <w:lang w:val="en-US"/>
              </w:rPr>
              <w:t>Performance Calculation </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54027991" w14:textId="01EF3A89" w:rsidR="00904ED6" w:rsidRPr="00904ED6" w:rsidRDefault="0079160B">
            <w:pPr>
              <w:rPr>
                <w:rFonts w:ascii="Arial" w:hAnsi="Arial" w:cs="Arial"/>
                <w:sz w:val="20"/>
                <w:szCs w:val="20"/>
              </w:rPr>
            </w:pPr>
            <w:r>
              <w:rPr>
                <w:rFonts w:ascii="Arial" w:hAnsi="Arial" w:cs="Arial"/>
                <w:noProof/>
                <w:sz w:val="20"/>
                <w:szCs w:val="20"/>
              </w:rPr>
              <w:pict w14:anchorId="1B977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Picture" style="width:384pt;height:33.75pt;visibility:visible">
                  <v:imagedata r:id="rId24" o:title="Picture"/>
                </v:shape>
              </w:pict>
            </w:r>
            <w:r w:rsidR="00904ED6" w:rsidRPr="00904ED6">
              <w:rPr>
                <w:rFonts w:ascii="Arial" w:hAnsi="Arial" w:cs="Arial"/>
                <w:sz w:val="20"/>
                <w:szCs w:val="20"/>
              </w:rPr>
              <w:t> </w:t>
            </w:r>
          </w:p>
          <w:p w14:paraId="7DFE86D0" w14:textId="77777777" w:rsidR="00904ED6" w:rsidRPr="00904ED6" w:rsidRDefault="00904ED6">
            <w:pPr>
              <w:rPr>
                <w:rFonts w:ascii="Arial" w:hAnsi="Arial" w:cs="Arial"/>
                <w:sz w:val="20"/>
                <w:szCs w:val="20"/>
              </w:rPr>
            </w:pPr>
            <w:r w:rsidRPr="00904ED6">
              <w:rPr>
                <w:rFonts w:ascii="Arial" w:hAnsi="Arial" w:cs="Arial"/>
                <w:sz w:val="20"/>
                <w:szCs w:val="20"/>
              </w:rPr>
              <w:t> </w:t>
            </w:r>
          </w:p>
        </w:tc>
      </w:tr>
      <w:tr w:rsidR="00904ED6" w:rsidRPr="00904ED6" w14:paraId="38AB839F" w14:textId="77777777" w:rsidTr="00904ED6">
        <w:trPr>
          <w:trHeight w:val="300"/>
        </w:trPr>
        <w:tc>
          <w:tcPr>
            <w:tcW w:w="8408" w:type="dxa"/>
            <w:gridSpan w:val="2"/>
            <w:tcBorders>
              <w:top w:val="single" w:sz="6" w:space="0" w:color="auto"/>
              <w:left w:val="single" w:sz="6" w:space="0" w:color="auto"/>
              <w:bottom w:val="single" w:sz="6" w:space="0" w:color="auto"/>
              <w:right w:val="single" w:sz="6" w:space="0" w:color="auto"/>
            </w:tcBorders>
            <w:shd w:val="clear" w:color="auto" w:fill="DFDFDF"/>
            <w:hideMark/>
          </w:tcPr>
          <w:p w14:paraId="59CA1599" w14:textId="77777777" w:rsidR="00904ED6" w:rsidRPr="00904ED6" w:rsidRDefault="00904ED6">
            <w:pPr>
              <w:rPr>
                <w:rFonts w:ascii="Arial" w:hAnsi="Arial" w:cs="Arial"/>
                <w:sz w:val="20"/>
                <w:szCs w:val="20"/>
              </w:rPr>
            </w:pPr>
            <w:r w:rsidRPr="00904ED6">
              <w:rPr>
                <w:rFonts w:ascii="Arial" w:hAnsi="Arial" w:cs="Arial"/>
                <w:b/>
                <w:bCs/>
                <w:sz w:val="20"/>
                <w:szCs w:val="20"/>
                <w:lang w:val="en-US"/>
              </w:rPr>
              <w:t>Performance Table</w:t>
            </w:r>
            <w:r w:rsidRPr="00904ED6">
              <w:rPr>
                <w:rFonts w:ascii="Arial" w:hAnsi="Arial" w:cs="Arial"/>
                <w:sz w:val="20"/>
                <w:szCs w:val="20"/>
              </w:rPr>
              <w:t> </w:t>
            </w:r>
          </w:p>
        </w:tc>
      </w:tr>
      <w:tr w:rsidR="00904ED6" w:rsidRPr="00904ED6" w14:paraId="29545F51"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DFDFDF"/>
            <w:vAlign w:val="center"/>
            <w:hideMark/>
          </w:tcPr>
          <w:p w14:paraId="26E539F6" w14:textId="77777777" w:rsidR="00904ED6" w:rsidRPr="00904ED6" w:rsidRDefault="00904ED6">
            <w:pPr>
              <w:rPr>
                <w:rFonts w:ascii="Arial" w:hAnsi="Arial" w:cs="Arial"/>
                <w:sz w:val="20"/>
                <w:szCs w:val="20"/>
              </w:rPr>
            </w:pPr>
            <w:r w:rsidRPr="00904ED6">
              <w:rPr>
                <w:rFonts w:ascii="Arial" w:hAnsi="Arial" w:cs="Arial"/>
                <w:b/>
                <w:bCs/>
                <w:i/>
                <w:iCs/>
                <w:sz w:val="20"/>
                <w:szCs w:val="20"/>
                <w:lang w:val="en-US"/>
              </w:rPr>
              <w:t>Band</w:t>
            </w:r>
            <w:r w:rsidRPr="00904ED6">
              <w:rPr>
                <w:rFonts w:ascii="Arial" w:hAnsi="Arial" w:cs="Arial"/>
                <w:sz w:val="20"/>
                <w:szCs w:val="20"/>
              </w:rPr>
              <w:t> </w:t>
            </w:r>
          </w:p>
        </w:tc>
        <w:tc>
          <w:tcPr>
            <w:tcW w:w="7177" w:type="dxa"/>
            <w:tcBorders>
              <w:top w:val="nil"/>
              <w:left w:val="single" w:sz="6" w:space="0" w:color="auto"/>
              <w:bottom w:val="single" w:sz="6" w:space="0" w:color="auto"/>
              <w:right w:val="single" w:sz="6" w:space="0" w:color="auto"/>
            </w:tcBorders>
            <w:shd w:val="clear" w:color="auto" w:fill="DDDDDD"/>
            <w:vAlign w:val="center"/>
            <w:hideMark/>
          </w:tcPr>
          <w:p w14:paraId="42ED6BFB" w14:textId="77777777" w:rsidR="00904ED6" w:rsidRPr="00904ED6" w:rsidRDefault="00904ED6">
            <w:pPr>
              <w:rPr>
                <w:rFonts w:ascii="Arial" w:hAnsi="Arial" w:cs="Arial"/>
                <w:sz w:val="20"/>
                <w:szCs w:val="20"/>
              </w:rPr>
            </w:pPr>
            <w:r w:rsidRPr="00904ED6">
              <w:rPr>
                <w:rFonts w:ascii="Arial" w:hAnsi="Arial" w:cs="Arial"/>
                <w:b/>
                <w:bCs/>
                <w:sz w:val="20"/>
                <w:szCs w:val="20"/>
                <w:lang w:val="en-US"/>
              </w:rPr>
              <w:t>% on time</w:t>
            </w:r>
            <w:r w:rsidRPr="00904ED6">
              <w:rPr>
                <w:rFonts w:ascii="Arial" w:hAnsi="Arial" w:cs="Arial"/>
                <w:sz w:val="20"/>
                <w:szCs w:val="20"/>
              </w:rPr>
              <w:t> </w:t>
            </w:r>
          </w:p>
        </w:tc>
      </w:tr>
      <w:tr w:rsidR="00904ED6" w:rsidRPr="00904ED6" w14:paraId="4FF072DC"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00FF00"/>
            <w:hideMark/>
          </w:tcPr>
          <w:p w14:paraId="24D965D1" w14:textId="77777777" w:rsidR="00904ED6" w:rsidRPr="00904ED6" w:rsidRDefault="00904ED6">
            <w:pPr>
              <w:rPr>
                <w:rFonts w:ascii="Arial" w:hAnsi="Arial" w:cs="Arial"/>
                <w:sz w:val="20"/>
                <w:szCs w:val="20"/>
              </w:rPr>
            </w:pPr>
            <w:r w:rsidRPr="00904ED6">
              <w:rPr>
                <w:rFonts w:ascii="Arial" w:hAnsi="Arial" w:cs="Arial"/>
                <w:b/>
                <w:bCs/>
                <w:sz w:val="20"/>
                <w:szCs w:val="20"/>
                <w:lang w:val="en-US"/>
              </w:rPr>
              <w:t>Green</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4323D007" w14:textId="77777777" w:rsidR="00904ED6" w:rsidRPr="00904ED6" w:rsidRDefault="00904ED6">
            <w:pPr>
              <w:rPr>
                <w:rFonts w:ascii="Arial" w:hAnsi="Arial" w:cs="Arial"/>
                <w:sz w:val="20"/>
                <w:szCs w:val="20"/>
              </w:rPr>
            </w:pPr>
            <w:r w:rsidRPr="00904ED6">
              <w:rPr>
                <w:rFonts w:ascii="Arial" w:hAnsi="Arial" w:cs="Arial"/>
                <w:sz w:val="20"/>
                <w:szCs w:val="20"/>
                <w:lang w:val="en-US"/>
              </w:rPr>
              <w:t>&gt;= 99%</w:t>
            </w:r>
            <w:r w:rsidRPr="00904ED6">
              <w:rPr>
                <w:rFonts w:ascii="Arial" w:hAnsi="Arial" w:cs="Arial"/>
                <w:sz w:val="20"/>
                <w:szCs w:val="20"/>
              </w:rPr>
              <w:t> </w:t>
            </w:r>
          </w:p>
        </w:tc>
      </w:tr>
      <w:tr w:rsidR="00904ED6" w:rsidRPr="00904ED6" w14:paraId="521F61FC"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FFC000"/>
            <w:hideMark/>
          </w:tcPr>
          <w:p w14:paraId="5673455A" w14:textId="77777777" w:rsidR="00904ED6" w:rsidRPr="00904ED6" w:rsidRDefault="00904ED6">
            <w:pPr>
              <w:rPr>
                <w:rFonts w:ascii="Arial" w:hAnsi="Arial" w:cs="Arial"/>
                <w:sz w:val="20"/>
                <w:szCs w:val="20"/>
              </w:rPr>
            </w:pPr>
            <w:r w:rsidRPr="00904ED6">
              <w:rPr>
                <w:rFonts w:ascii="Arial" w:hAnsi="Arial" w:cs="Arial"/>
                <w:b/>
                <w:bCs/>
                <w:sz w:val="20"/>
                <w:szCs w:val="20"/>
                <w:lang w:val="en-US"/>
              </w:rPr>
              <w:t>Amber</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1F3868F6" w14:textId="77777777" w:rsidR="00904ED6" w:rsidRPr="00904ED6" w:rsidRDefault="00904ED6">
            <w:pPr>
              <w:rPr>
                <w:rFonts w:ascii="Arial" w:hAnsi="Arial" w:cs="Arial"/>
                <w:sz w:val="20"/>
                <w:szCs w:val="20"/>
              </w:rPr>
            </w:pPr>
            <w:r w:rsidRPr="00904ED6">
              <w:rPr>
                <w:rFonts w:ascii="Arial" w:hAnsi="Arial" w:cs="Arial"/>
                <w:sz w:val="20"/>
                <w:szCs w:val="20"/>
                <w:lang w:val="en-US"/>
              </w:rPr>
              <w:t>99% &lt;= 95%</w:t>
            </w:r>
            <w:r w:rsidRPr="00904ED6">
              <w:rPr>
                <w:rFonts w:ascii="Arial" w:hAnsi="Arial" w:cs="Arial"/>
                <w:sz w:val="20"/>
                <w:szCs w:val="20"/>
              </w:rPr>
              <w:t> </w:t>
            </w:r>
          </w:p>
        </w:tc>
      </w:tr>
      <w:tr w:rsidR="00904ED6" w:rsidRPr="00904ED6" w14:paraId="5A98F08E" w14:textId="77777777" w:rsidTr="00904ED6">
        <w:trPr>
          <w:trHeight w:val="300"/>
        </w:trPr>
        <w:tc>
          <w:tcPr>
            <w:tcW w:w="1231" w:type="dxa"/>
            <w:tcBorders>
              <w:top w:val="single" w:sz="6" w:space="0" w:color="auto"/>
              <w:left w:val="single" w:sz="6" w:space="0" w:color="auto"/>
              <w:bottom w:val="single" w:sz="6" w:space="0" w:color="auto"/>
              <w:right w:val="single" w:sz="6" w:space="0" w:color="auto"/>
            </w:tcBorders>
            <w:shd w:val="clear" w:color="auto" w:fill="FF0000"/>
            <w:hideMark/>
          </w:tcPr>
          <w:p w14:paraId="18FED85E" w14:textId="77777777" w:rsidR="00904ED6" w:rsidRPr="00904ED6" w:rsidRDefault="00904ED6">
            <w:pPr>
              <w:rPr>
                <w:rFonts w:ascii="Arial" w:hAnsi="Arial" w:cs="Arial"/>
                <w:sz w:val="20"/>
                <w:szCs w:val="20"/>
              </w:rPr>
            </w:pPr>
            <w:r w:rsidRPr="00904ED6">
              <w:rPr>
                <w:rFonts w:ascii="Arial" w:hAnsi="Arial" w:cs="Arial"/>
                <w:b/>
                <w:bCs/>
                <w:sz w:val="20"/>
                <w:szCs w:val="20"/>
                <w:lang w:val="en-US"/>
              </w:rPr>
              <w:t>Red</w:t>
            </w:r>
            <w:r w:rsidRPr="00904ED6">
              <w:rPr>
                <w:rFonts w:ascii="Arial" w:hAnsi="Arial" w:cs="Arial"/>
                <w:sz w:val="20"/>
                <w:szCs w:val="20"/>
              </w:rPr>
              <w:t> </w:t>
            </w:r>
          </w:p>
        </w:tc>
        <w:tc>
          <w:tcPr>
            <w:tcW w:w="7177" w:type="dxa"/>
            <w:tcBorders>
              <w:top w:val="single" w:sz="6" w:space="0" w:color="auto"/>
              <w:left w:val="single" w:sz="6" w:space="0" w:color="auto"/>
              <w:bottom w:val="single" w:sz="6" w:space="0" w:color="auto"/>
              <w:right w:val="single" w:sz="6" w:space="0" w:color="auto"/>
            </w:tcBorders>
            <w:shd w:val="clear" w:color="auto" w:fill="auto"/>
            <w:hideMark/>
          </w:tcPr>
          <w:p w14:paraId="03BF3D22" w14:textId="77777777" w:rsidR="00904ED6" w:rsidRPr="00904ED6" w:rsidRDefault="00904ED6">
            <w:pPr>
              <w:rPr>
                <w:rFonts w:ascii="Arial" w:hAnsi="Arial" w:cs="Arial"/>
                <w:sz w:val="20"/>
                <w:szCs w:val="20"/>
              </w:rPr>
            </w:pPr>
            <w:r w:rsidRPr="00904ED6">
              <w:rPr>
                <w:rFonts w:ascii="Arial" w:hAnsi="Arial" w:cs="Arial"/>
                <w:sz w:val="20"/>
                <w:szCs w:val="20"/>
                <w:lang w:val="en-US"/>
              </w:rPr>
              <w:t>&lt; 95%</w:t>
            </w:r>
            <w:r w:rsidRPr="00904ED6">
              <w:rPr>
                <w:rFonts w:ascii="Arial" w:hAnsi="Arial" w:cs="Arial"/>
                <w:sz w:val="20"/>
                <w:szCs w:val="20"/>
              </w:rPr>
              <w:t> </w:t>
            </w:r>
          </w:p>
        </w:tc>
      </w:tr>
    </w:tbl>
    <w:p w14:paraId="192DC830" w14:textId="77777777" w:rsidR="00904ED6" w:rsidRDefault="00904ED6"/>
    <w:p w14:paraId="2E15679B" w14:textId="5D8DDA3A" w:rsidR="00904ED6" w:rsidRPr="00EB0329" w:rsidRDefault="00904ED6">
      <w:pPr>
        <w:rPr>
          <w:rFonts w:ascii="Arial" w:hAnsi="Arial" w:cs="Arial"/>
          <w:sz w:val="20"/>
          <w:szCs w:val="20"/>
        </w:rPr>
      </w:pPr>
      <w:r w:rsidRPr="00EB0329">
        <w:rPr>
          <w:rFonts w:ascii="Arial" w:hAnsi="Arial" w:cs="Arial"/>
          <w:sz w:val="20"/>
          <w:szCs w:val="20"/>
        </w:rPr>
        <w:t>Table 4: Service Level Agreement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2"/>
        <w:gridCol w:w="3776"/>
        <w:gridCol w:w="4174"/>
      </w:tblGrid>
      <w:tr w:rsidR="00904ED6" w:rsidRPr="00EB0329" w14:paraId="18573919" w14:textId="77777777">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BFBFBF"/>
            <w:hideMark/>
          </w:tcPr>
          <w:p w14:paraId="06346826" w14:textId="77777777" w:rsidR="00904ED6" w:rsidRPr="00EB0329" w:rsidRDefault="00904ED6">
            <w:pPr>
              <w:rPr>
                <w:rFonts w:ascii="Arial" w:hAnsi="Arial" w:cs="Arial"/>
                <w:sz w:val="20"/>
                <w:szCs w:val="20"/>
              </w:rPr>
            </w:pPr>
            <w:r w:rsidRPr="00EB0329">
              <w:rPr>
                <w:rFonts w:ascii="Arial" w:hAnsi="Arial" w:cs="Arial"/>
                <w:b/>
                <w:bCs/>
                <w:sz w:val="20"/>
                <w:szCs w:val="20"/>
                <w:lang w:val="en-US"/>
              </w:rPr>
              <w:t>Priority</w:t>
            </w:r>
            <w:r w:rsidRPr="00EB0329">
              <w:rPr>
                <w:rFonts w:ascii="Arial" w:hAnsi="Arial" w:cs="Arial"/>
                <w:sz w:val="20"/>
                <w:szCs w:val="20"/>
              </w:rPr>
              <w:t>  </w:t>
            </w:r>
          </w:p>
        </w:tc>
        <w:tc>
          <w:tcPr>
            <w:tcW w:w="4095" w:type="dxa"/>
            <w:tcBorders>
              <w:top w:val="single" w:sz="6" w:space="0" w:color="auto"/>
              <w:left w:val="single" w:sz="6" w:space="0" w:color="auto"/>
              <w:bottom w:val="single" w:sz="6" w:space="0" w:color="auto"/>
              <w:right w:val="single" w:sz="6" w:space="0" w:color="auto"/>
            </w:tcBorders>
            <w:shd w:val="clear" w:color="auto" w:fill="BFBFBF"/>
            <w:hideMark/>
          </w:tcPr>
          <w:p w14:paraId="238C2E2E" w14:textId="77777777" w:rsidR="00904ED6" w:rsidRPr="00EB0329" w:rsidRDefault="00904ED6">
            <w:pPr>
              <w:rPr>
                <w:rFonts w:ascii="Arial" w:hAnsi="Arial" w:cs="Arial"/>
                <w:sz w:val="20"/>
                <w:szCs w:val="20"/>
              </w:rPr>
            </w:pPr>
            <w:r w:rsidRPr="00EB0329">
              <w:rPr>
                <w:rFonts w:ascii="Arial" w:hAnsi="Arial" w:cs="Arial"/>
                <w:b/>
                <w:bCs/>
                <w:sz w:val="20"/>
                <w:szCs w:val="20"/>
                <w:lang w:val="en-US"/>
              </w:rPr>
              <w:t>Description (example criteria)</w:t>
            </w:r>
            <w:r w:rsidRPr="00EB0329">
              <w:rPr>
                <w:rFonts w:ascii="Arial" w:hAnsi="Arial"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BFBFBF"/>
            <w:hideMark/>
          </w:tcPr>
          <w:p w14:paraId="53D47346" w14:textId="77777777" w:rsidR="00904ED6" w:rsidRPr="00EB0329" w:rsidRDefault="00904ED6">
            <w:pPr>
              <w:rPr>
                <w:rFonts w:ascii="Arial" w:hAnsi="Arial" w:cs="Arial"/>
                <w:sz w:val="20"/>
                <w:szCs w:val="20"/>
              </w:rPr>
            </w:pPr>
            <w:r w:rsidRPr="00EB0329">
              <w:rPr>
                <w:rFonts w:ascii="Arial" w:hAnsi="Arial" w:cs="Arial"/>
                <w:b/>
                <w:bCs/>
                <w:sz w:val="20"/>
                <w:szCs w:val="20"/>
                <w:lang w:val="en-US"/>
              </w:rPr>
              <w:t xml:space="preserve">Solution time (from initial </w:t>
            </w:r>
            <w:proofErr w:type="gramStart"/>
            <w:r w:rsidRPr="00EB0329">
              <w:rPr>
                <w:rFonts w:ascii="Arial" w:hAnsi="Arial" w:cs="Arial"/>
                <w:b/>
                <w:bCs/>
                <w:sz w:val="20"/>
                <w:szCs w:val="20"/>
                <w:lang w:val="en-US"/>
              </w:rPr>
              <w:t>call) </w:t>
            </w:r>
            <w:r w:rsidRPr="00EB0329">
              <w:rPr>
                <w:rFonts w:ascii="Arial" w:hAnsi="Arial" w:cs="Arial"/>
                <w:sz w:val="20"/>
                <w:szCs w:val="20"/>
              </w:rPr>
              <w:t>  </w:t>
            </w:r>
            <w:proofErr w:type="gramEnd"/>
          </w:p>
        </w:tc>
      </w:tr>
      <w:tr w:rsidR="00904ED6" w:rsidRPr="00EB0329" w14:paraId="34AEF622" w14:textId="77777777">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62070" w14:textId="77777777" w:rsidR="00904ED6" w:rsidRPr="00EB0329" w:rsidRDefault="00904ED6">
            <w:pPr>
              <w:rPr>
                <w:rFonts w:ascii="Arial" w:hAnsi="Arial" w:cs="Arial"/>
                <w:sz w:val="20"/>
                <w:szCs w:val="20"/>
              </w:rPr>
            </w:pPr>
            <w:r w:rsidRPr="00EB0329">
              <w:rPr>
                <w:rFonts w:ascii="Arial" w:hAnsi="Arial" w:cs="Arial"/>
                <w:b/>
                <w:bCs/>
                <w:sz w:val="20"/>
                <w:szCs w:val="20"/>
                <w:lang w:val="en-US"/>
              </w:rPr>
              <w:t>Critical</w:t>
            </w:r>
            <w:r w:rsidRPr="00EB0329">
              <w:rPr>
                <w:rFonts w:ascii="Arial" w:hAnsi="Arial" w:cs="Arial"/>
                <w:b/>
                <w:bCs/>
                <w:sz w:val="20"/>
                <w:szCs w:val="20"/>
              </w:rPr>
              <w:t> </w:t>
            </w:r>
            <w:r w:rsidRPr="00EB0329">
              <w:rPr>
                <w:rFonts w:ascii="Arial" w:hAnsi="Arial" w:cs="Arial"/>
                <w:sz w:val="20"/>
                <w:szCs w:val="20"/>
              </w:rPr>
              <w:t> </w:t>
            </w:r>
          </w:p>
        </w:tc>
        <w:tc>
          <w:tcPr>
            <w:tcW w:w="4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8756E8" w14:textId="77777777" w:rsidR="00904ED6" w:rsidRPr="00EB0329" w:rsidRDefault="00904ED6">
            <w:pPr>
              <w:rPr>
                <w:rFonts w:ascii="Arial" w:hAnsi="Arial" w:cs="Arial"/>
                <w:sz w:val="20"/>
                <w:szCs w:val="20"/>
              </w:rPr>
            </w:pPr>
            <w:r w:rsidRPr="00EB0329">
              <w:rPr>
                <w:rFonts w:ascii="Arial" w:hAnsi="Arial" w:cs="Arial"/>
                <w:sz w:val="20"/>
                <w:szCs w:val="20"/>
                <w:lang w:val="en-US"/>
              </w:rPr>
              <w:t>System unavailable</w:t>
            </w:r>
            <w:r w:rsidRPr="00EB0329">
              <w:rPr>
                <w:rFonts w:ascii="Arial" w:hAnsi="Arial"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1DE38A" w14:textId="77777777" w:rsidR="00904ED6" w:rsidRPr="00EB0329" w:rsidRDefault="00904ED6">
            <w:pPr>
              <w:rPr>
                <w:rFonts w:ascii="Arial" w:hAnsi="Arial" w:cs="Arial"/>
                <w:sz w:val="20"/>
                <w:szCs w:val="20"/>
              </w:rPr>
            </w:pPr>
            <w:r w:rsidRPr="00EB0329">
              <w:rPr>
                <w:rFonts w:ascii="Arial" w:hAnsi="Arial" w:cs="Arial"/>
                <w:sz w:val="20"/>
                <w:szCs w:val="20"/>
                <w:lang w:val="en-US"/>
              </w:rPr>
              <w:t>Resolved within 3 working hours or switched to DR solution</w:t>
            </w:r>
            <w:r w:rsidRPr="00EB0329">
              <w:rPr>
                <w:rFonts w:ascii="Arial" w:hAnsi="Arial" w:cs="Arial"/>
                <w:sz w:val="20"/>
                <w:szCs w:val="20"/>
              </w:rPr>
              <w:t>  </w:t>
            </w:r>
          </w:p>
        </w:tc>
      </w:tr>
      <w:tr w:rsidR="00904ED6" w:rsidRPr="00EB0329" w14:paraId="68176C3B" w14:textId="77777777">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53764" w14:textId="77777777" w:rsidR="00904ED6" w:rsidRPr="00EB0329" w:rsidRDefault="00904ED6">
            <w:pPr>
              <w:rPr>
                <w:rFonts w:ascii="Arial" w:hAnsi="Arial" w:cs="Arial"/>
                <w:sz w:val="20"/>
                <w:szCs w:val="20"/>
              </w:rPr>
            </w:pPr>
            <w:r w:rsidRPr="00EB0329">
              <w:rPr>
                <w:rFonts w:ascii="Arial" w:hAnsi="Arial" w:cs="Arial"/>
                <w:b/>
                <w:bCs/>
                <w:sz w:val="20"/>
                <w:szCs w:val="20"/>
                <w:lang w:val="en-US"/>
              </w:rPr>
              <w:t>High</w:t>
            </w:r>
            <w:r w:rsidRPr="00EB0329">
              <w:rPr>
                <w:rFonts w:ascii="Arial" w:hAnsi="Arial" w:cs="Arial"/>
                <w:b/>
                <w:bCs/>
                <w:sz w:val="20"/>
                <w:szCs w:val="20"/>
              </w:rPr>
              <w:t> </w:t>
            </w:r>
            <w:r w:rsidRPr="00EB0329">
              <w:rPr>
                <w:rFonts w:ascii="Arial" w:hAnsi="Arial" w:cs="Arial"/>
                <w:sz w:val="20"/>
                <w:szCs w:val="20"/>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2D8C689" w14:textId="088F9958" w:rsidR="00904ED6" w:rsidRPr="00EB0329" w:rsidRDefault="00904ED6">
            <w:pPr>
              <w:rPr>
                <w:rFonts w:ascii="Arial" w:hAnsi="Arial" w:cs="Arial"/>
                <w:sz w:val="20"/>
                <w:szCs w:val="20"/>
              </w:rPr>
            </w:pPr>
            <w:r w:rsidRPr="00EB0329">
              <w:rPr>
                <w:rFonts w:ascii="Arial" w:hAnsi="Arial" w:cs="Arial"/>
                <w:sz w:val="20"/>
                <w:szCs w:val="20"/>
                <w:lang w:val="en-US"/>
              </w:rPr>
              <w:t>• Partial Loss of Application Functionality – No Immediate Workaround Available</w:t>
            </w:r>
            <w:r w:rsidRPr="00EB0329">
              <w:rPr>
                <w:rFonts w:ascii="Arial" w:hAnsi="Arial" w:cs="Arial"/>
                <w:sz w:val="20"/>
                <w:szCs w:val="20"/>
              </w:rPr>
              <w:t>  </w:t>
            </w:r>
          </w:p>
          <w:p w14:paraId="4DB80690" w14:textId="1CF8C0D5" w:rsidR="00904ED6" w:rsidRPr="00EB0329" w:rsidRDefault="00904ED6">
            <w:pPr>
              <w:rPr>
                <w:rFonts w:ascii="Arial" w:hAnsi="Arial" w:cs="Arial"/>
                <w:sz w:val="20"/>
                <w:szCs w:val="20"/>
              </w:rPr>
            </w:pPr>
            <w:r w:rsidRPr="00EB0329">
              <w:rPr>
                <w:rFonts w:ascii="Arial" w:hAnsi="Arial" w:cs="Arial"/>
                <w:sz w:val="20"/>
                <w:szCs w:val="20"/>
                <w:lang w:val="en-US"/>
              </w:rPr>
              <w:t>• Management of General System Configuration/ Administration Items not Available/Working as Defined - No Immediate Workaround Available</w:t>
            </w:r>
            <w:r w:rsidRPr="00EB0329">
              <w:rPr>
                <w:rFonts w:ascii="Arial" w:hAnsi="Arial" w:cs="Arial"/>
                <w:sz w:val="20"/>
                <w:szCs w:val="20"/>
              </w:rPr>
              <w:t>  </w:t>
            </w:r>
          </w:p>
          <w:p w14:paraId="27E0AC56" w14:textId="77777777" w:rsidR="00904ED6" w:rsidRPr="00EB0329" w:rsidRDefault="00904ED6">
            <w:pPr>
              <w:rPr>
                <w:rFonts w:ascii="Arial" w:hAnsi="Arial" w:cs="Arial"/>
                <w:sz w:val="20"/>
                <w:szCs w:val="20"/>
              </w:rPr>
            </w:pPr>
            <w:r w:rsidRPr="00EB0329">
              <w:rPr>
                <w:rFonts w:ascii="Arial" w:hAnsi="Arial" w:cs="Arial"/>
                <w:sz w:val="20"/>
                <w:szCs w:val="20"/>
                <w:lang w:val="en-US"/>
              </w:rPr>
              <w:t>• Issues Preventing Workflow Progress - No Immediate Workaround Available</w:t>
            </w:r>
            <w:r w:rsidRPr="00EB0329">
              <w:rPr>
                <w:rFonts w:ascii="Arial" w:hAnsi="Arial"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039E7" w14:textId="77777777" w:rsidR="00904ED6" w:rsidRPr="00EB0329" w:rsidRDefault="00904ED6">
            <w:pPr>
              <w:rPr>
                <w:rFonts w:ascii="Arial" w:hAnsi="Arial" w:cs="Arial"/>
                <w:sz w:val="20"/>
                <w:szCs w:val="20"/>
              </w:rPr>
            </w:pPr>
            <w:r w:rsidRPr="00EB0329">
              <w:rPr>
                <w:rFonts w:ascii="Arial" w:hAnsi="Arial" w:cs="Arial"/>
                <w:sz w:val="20"/>
                <w:szCs w:val="20"/>
                <w:lang w:val="en-US"/>
              </w:rPr>
              <w:t xml:space="preserve">Resolved Within 8 Working </w:t>
            </w:r>
            <w:proofErr w:type="spellStart"/>
            <w:r w:rsidRPr="00EB0329">
              <w:rPr>
                <w:rFonts w:ascii="Arial" w:hAnsi="Arial" w:cs="Arial"/>
                <w:sz w:val="20"/>
                <w:szCs w:val="20"/>
                <w:lang w:val="en-US"/>
              </w:rPr>
              <w:t>Hrs</w:t>
            </w:r>
            <w:proofErr w:type="spellEnd"/>
            <w:r w:rsidRPr="00EB0329">
              <w:rPr>
                <w:rFonts w:ascii="Arial" w:hAnsi="Arial" w:cs="Arial"/>
                <w:sz w:val="20"/>
                <w:szCs w:val="20"/>
                <w:lang w:val="en-US"/>
              </w:rPr>
              <w:t xml:space="preserve"> or switched to DR solution.</w:t>
            </w:r>
            <w:r w:rsidRPr="00EB0329">
              <w:rPr>
                <w:rFonts w:ascii="Arial" w:hAnsi="Arial" w:cs="Arial"/>
                <w:sz w:val="20"/>
                <w:szCs w:val="20"/>
              </w:rPr>
              <w:t>  </w:t>
            </w:r>
          </w:p>
          <w:p w14:paraId="47FA4AE1" w14:textId="77777777" w:rsidR="00904ED6" w:rsidRPr="00EB0329" w:rsidRDefault="00904ED6">
            <w:pPr>
              <w:rPr>
                <w:rFonts w:ascii="Arial" w:hAnsi="Arial" w:cs="Arial"/>
                <w:sz w:val="20"/>
                <w:szCs w:val="20"/>
              </w:rPr>
            </w:pPr>
            <w:r w:rsidRPr="00EB0329">
              <w:rPr>
                <w:rFonts w:ascii="Arial" w:hAnsi="Arial" w:cs="Arial"/>
                <w:sz w:val="20"/>
                <w:szCs w:val="20"/>
              </w:rPr>
              <w:t>  </w:t>
            </w:r>
          </w:p>
        </w:tc>
      </w:tr>
      <w:tr w:rsidR="00904ED6" w:rsidRPr="00EB0329" w14:paraId="75335C50" w14:textId="77777777">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0131C" w14:textId="77777777" w:rsidR="00904ED6" w:rsidRPr="00EB0329" w:rsidRDefault="00904ED6">
            <w:pPr>
              <w:rPr>
                <w:rFonts w:ascii="Arial" w:hAnsi="Arial" w:cs="Arial"/>
                <w:sz w:val="20"/>
                <w:szCs w:val="20"/>
              </w:rPr>
            </w:pPr>
            <w:r w:rsidRPr="00EB0329">
              <w:rPr>
                <w:rFonts w:ascii="Arial" w:hAnsi="Arial" w:cs="Arial"/>
                <w:b/>
                <w:bCs/>
                <w:sz w:val="20"/>
                <w:szCs w:val="20"/>
                <w:lang w:val="en-US"/>
              </w:rPr>
              <w:t>Medium</w:t>
            </w:r>
            <w:r w:rsidRPr="00EB0329">
              <w:rPr>
                <w:rFonts w:ascii="Arial" w:hAnsi="Arial" w:cs="Arial"/>
                <w:b/>
                <w:bCs/>
                <w:sz w:val="20"/>
                <w:szCs w:val="20"/>
              </w:rPr>
              <w:t> </w:t>
            </w:r>
            <w:r w:rsidRPr="00EB0329">
              <w:rPr>
                <w:rFonts w:ascii="Arial" w:hAnsi="Arial" w:cs="Arial"/>
                <w:sz w:val="20"/>
                <w:szCs w:val="20"/>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0B3699F" w14:textId="34DBC72F" w:rsidR="00904ED6" w:rsidRPr="00EB0329" w:rsidRDefault="00904ED6">
            <w:pPr>
              <w:rPr>
                <w:rFonts w:ascii="Arial" w:hAnsi="Arial" w:cs="Arial"/>
                <w:sz w:val="20"/>
                <w:szCs w:val="20"/>
              </w:rPr>
            </w:pPr>
            <w:r w:rsidRPr="00EB0329">
              <w:rPr>
                <w:rFonts w:ascii="Arial" w:hAnsi="Arial" w:cs="Arial"/>
                <w:sz w:val="20"/>
                <w:szCs w:val="20"/>
                <w:lang w:val="en-US"/>
              </w:rPr>
              <w:t>• Partial Loss of Application Functionality – Acceptable workaround Available </w:t>
            </w:r>
            <w:r w:rsidRPr="00EB0329">
              <w:rPr>
                <w:rFonts w:ascii="Arial" w:hAnsi="Arial" w:cs="Arial"/>
                <w:sz w:val="20"/>
                <w:szCs w:val="20"/>
              </w:rPr>
              <w:t>  </w:t>
            </w:r>
          </w:p>
          <w:p w14:paraId="5F650830" w14:textId="1C85E3E1" w:rsidR="00904ED6" w:rsidRPr="00EB0329" w:rsidRDefault="00904ED6">
            <w:pPr>
              <w:rPr>
                <w:rFonts w:ascii="Arial" w:hAnsi="Arial" w:cs="Arial"/>
                <w:sz w:val="20"/>
                <w:szCs w:val="20"/>
              </w:rPr>
            </w:pPr>
            <w:r w:rsidRPr="00EB0329">
              <w:rPr>
                <w:rFonts w:ascii="Arial" w:hAnsi="Arial" w:cs="Arial"/>
                <w:sz w:val="20"/>
                <w:szCs w:val="20"/>
                <w:lang w:val="en-US"/>
              </w:rPr>
              <w:t>• Management of General System Configuration/ Administration Items not Available/Working as Defined – Acceptable Workaround Available </w:t>
            </w:r>
            <w:r w:rsidRPr="00EB0329">
              <w:rPr>
                <w:rFonts w:ascii="Arial" w:hAnsi="Arial" w:cs="Arial"/>
                <w:sz w:val="20"/>
                <w:szCs w:val="20"/>
              </w:rPr>
              <w:t>  </w:t>
            </w:r>
          </w:p>
          <w:p w14:paraId="41F80290" w14:textId="77777777" w:rsidR="00904ED6" w:rsidRPr="00EB0329" w:rsidRDefault="00904ED6">
            <w:pPr>
              <w:rPr>
                <w:rFonts w:ascii="Arial" w:hAnsi="Arial" w:cs="Arial"/>
                <w:sz w:val="20"/>
                <w:szCs w:val="20"/>
              </w:rPr>
            </w:pPr>
            <w:r w:rsidRPr="00EB0329">
              <w:rPr>
                <w:rFonts w:ascii="Arial" w:hAnsi="Arial" w:cs="Arial"/>
                <w:sz w:val="20"/>
                <w:szCs w:val="20"/>
                <w:lang w:val="en-US"/>
              </w:rPr>
              <w:t>• Issues Preventing Workflow Progress - Acceptable Workaround Available</w:t>
            </w:r>
            <w:r w:rsidRPr="00EB0329">
              <w:rPr>
                <w:rFonts w:ascii="Arial" w:hAnsi="Arial"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72215" w14:textId="77777777" w:rsidR="00904ED6" w:rsidRPr="00EB0329" w:rsidRDefault="00904ED6">
            <w:pPr>
              <w:rPr>
                <w:rFonts w:ascii="Arial" w:hAnsi="Arial" w:cs="Arial"/>
                <w:sz w:val="20"/>
                <w:szCs w:val="20"/>
              </w:rPr>
            </w:pPr>
            <w:r w:rsidRPr="00EB0329">
              <w:rPr>
                <w:rFonts w:ascii="Arial" w:hAnsi="Arial" w:cs="Arial"/>
                <w:sz w:val="20"/>
                <w:szCs w:val="20"/>
                <w:lang w:val="en-US"/>
              </w:rPr>
              <w:t>Resolved within 3 working days</w:t>
            </w:r>
            <w:r w:rsidRPr="00EB0329">
              <w:rPr>
                <w:rFonts w:ascii="Arial" w:hAnsi="Arial" w:cs="Arial"/>
                <w:sz w:val="20"/>
                <w:szCs w:val="20"/>
              </w:rPr>
              <w:t>  </w:t>
            </w:r>
          </w:p>
        </w:tc>
      </w:tr>
      <w:tr w:rsidR="00904ED6" w:rsidRPr="00EB0329" w14:paraId="1F1F99B1" w14:textId="77777777">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695D5A" w14:textId="77777777" w:rsidR="00904ED6" w:rsidRPr="00EB0329" w:rsidRDefault="00904ED6">
            <w:pPr>
              <w:rPr>
                <w:rFonts w:ascii="Arial" w:hAnsi="Arial" w:cs="Arial"/>
                <w:sz w:val="20"/>
                <w:szCs w:val="20"/>
              </w:rPr>
            </w:pPr>
            <w:r w:rsidRPr="00EB0329">
              <w:rPr>
                <w:rFonts w:ascii="Arial" w:hAnsi="Arial" w:cs="Arial"/>
                <w:b/>
                <w:bCs/>
                <w:sz w:val="20"/>
                <w:szCs w:val="20"/>
                <w:lang w:val="en-US"/>
              </w:rPr>
              <w:t>Low</w:t>
            </w:r>
            <w:r w:rsidRPr="00EB0329">
              <w:rPr>
                <w:rFonts w:ascii="Arial" w:hAnsi="Arial" w:cs="Arial"/>
                <w:b/>
                <w:bCs/>
                <w:sz w:val="20"/>
                <w:szCs w:val="20"/>
              </w:rPr>
              <w:t> </w:t>
            </w:r>
            <w:r w:rsidRPr="00EB0329">
              <w:rPr>
                <w:rFonts w:ascii="Arial" w:hAnsi="Arial" w:cs="Arial"/>
                <w:sz w:val="20"/>
                <w:szCs w:val="20"/>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B2F1BF0" w14:textId="77777777" w:rsidR="00904ED6" w:rsidRPr="00EB0329" w:rsidRDefault="00904ED6">
            <w:pPr>
              <w:rPr>
                <w:rFonts w:ascii="Arial" w:hAnsi="Arial" w:cs="Arial"/>
                <w:sz w:val="20"/>
                <w:szCs w:val="20"/>
              </w:rPr>
            </w:pPr>
            <w:r w:rsidRPr="00EB0329">
              <w:rPr>
                <w:rFonts w:ascii="Arial" w:hAnsi="Arial" w:cs="Arial"/>
                <w:sz w:val="20"/>
                <w:szCs w:val="20"/>
                <w:lang w:val="en-US"/>
              </w:rPr>
              <w:t>Technical Query/User Assistance Request that do Not Affect Normal Operation</w:t>
            </w:r>
            <w:r w:rsidRPr="00EB0329">
              <w:rPr>
                <w:rFonts w:ascii="Arial" w:hAnsi="Arial"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FA2A7" w14:textId="77777777" w:rsidR="00904ED6" w:rsidRPr="00EB0329" w:rsidRDefault="00904ED6">
            <w:pPr>
              <w:rPr>
                <w:rFonts w:ascii="Arial" w:hAnsi="Arial" w:cs="Arial"/>
                <w:sz w:val="20"/>
                <w:szCs w:val="20"/>
              </w:rPr>
            </w:pPr>
            <w:r w:rsidRPr="00EB0329">
              <w:rPr>
                <w:rFonts w:ascii="Arial" w:hAnsi="Arial" w:cs="Arial"/>
                <w:sz w:val="20"/>
                <w:szCs w:val="20"/>
                <w:lang w:val="en-US"/>
              </w:rPr>
              <w:t>Resolved within 14 working days</w:t>
            </w:r>
            <w:r w:rsidRPr="00EB0329">
              <w:rPr>
                <w:rFonts w:ascii="Arial" w:hAnsi="Arial" w:cs="Arial"/>
                <w:sz w:val="20"/>
                <w:szCs w:val="20"/>
              </w:rPr>
              <w:t>  </w:t>
            </w:r>
          </w:p>
        </w:tc>
      </w:tr>
    </w:tbl>
    <w:p w14:paraId="36F4CAD6" w14:textId="77777777" w:rsidR="00904ED6" w:rsidRDefault="00904ED6">
      <w:pPr>
        <w:rPr>
          <w:b/>
          <w:bCs/>
        </w:rPr>
      </w:pPr>
    </w:p>
    <w:p w14:paraId="68163753" w14:textId="77777777" w:rsidR="00904ED6" w:rsidRDefault="00904ED6">
      <w:r w:rsidRPr="00470811">
        <w:rPr>
          <w:b/>
          <w:bCs/>
        </w:rPr>
        <w:t>Flow diagram: Service Level Agreement </w:t>
      </w:r>
      <w:r w:rsidRPr="00470811">
        <w:t> </w:t>
      </w:r>
    </w:p>
    <w:p w14:paraId="37556536" w14:textId="77777777" w:rsidR="00904ED6" w:rsidRDefault="00904ED6"/>
    <w:p w14:paraId="62189E55" w14:textId="25E39EE7" w:rsidR="00904ED6" w:rsidRDefault="0079160B">
      <w:pPr>
        <w:jc w:val="center"/>
      </w:pPr>
      <w:r>
        <w:rPr>
          <w:noProof/>
        </w:rPr>
        <w:pict w14:anchorId="4390C4CF">
          <v:shape id="Picture 1" o:spid="_x0000_i1027" type="#_x0000_t75" alt="Picture 1031310886, Picture" style="width:468pt;height:237pt;visibility:visible">
            <v:imagedata r:id="rId25" o:title="Picture 1031310886, Picture"/>
          </v:shape>
        </w:pict>
      </w:r>
      <w:r w:rsidR="00904ED6" w:rsidRPr="00470811">
        <w:br/>
      </w:r>
    </w:p>
    <w:p w14:paraId="657F1B49" w14:textId="77777777" w:rsidR="00904ED6" w:rsidRDefault="00904ED6">
      <w:pPr>
        <w:jc w:val="center"/>
      </w:pPr>
      <w:r>
        <w:br w:type="page"/>
      </w:r>
    </w:p>
    <w:tbl>
      <w:tblPr>
        <w:tblW w:w="0" w:type="auto"/>
        <w:tblLayout w:type="fixed"/>
        <w:tblLook w:val="06A0" w:firstRow="1" w:lastRow="0" w:firstColumn="1" w:lastColumn="0" w:noHBand="1" w:noVBand="1"/>
      </w:tblPr>
      <w:tblGrid>
        <w:gridCol w:w="1701"/>
        <w:gridCol w:w="8057"/>
      </w:tblGrid>
      <w:tr w:rsidR="00904ED6" w:rsidRPr="00EB0329" w14:paraId="2C9D94BC" w14:textId="77777777">
        <w:trPr>
          <w:trHeight w:val="300"/>
        </w:trPr>
        <w:tc>
          <w:tcPr>
            <w:tcW w:w="975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46BBC0"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Key Performance Indicator</w:t>
            </w:r>
          </w:p>
        </w:tc>
      </w:tr>
      <w:tr w:rsidR="00904ED6" w:rsidRPr="00EB0329" w14:paraId="758DAD2C"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vAlign w:val="center"/>
          </w:tcPr>
          <w:p w14:paraId="345FBDEC"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KPI Number</w:t>
            </w:r>
          </w:p>
        </w:tc>
        <w:tc>
          <w:tcPr>
            <w:tcW w:w="8057" w:type="dxa"/>
            <w:tcBorders>
              <w:top w:val="nil"/>
              <w:left w:val="single" w:sz="8" w:space="0" w:color="auto"/>
              <w:bottom w:val="single" w:sz="8" w:space="0" w:color="auto"/>
              <w:right w:val="single" w:sz="8" w:space="0" w:color="auto"/>
            </w:tcBorders>
            <w:tcMar>
              <w:left w:w="108" w:type="dxa"/>
              <w:right w:w="108" w:type="dxa"/>
            </w:tcMar>
          </w:tcPr>
          <w:p w14:paraId="5805E777" w14:textId="77777777" w:rsidR="00904ED6" w:rsidRPr="00EB0329" w:rsidRDefault="00904ED6">
            <w:pPr>
              <w:rPr>
                <w:rFonts w:ascii="Arial" w:hAnsi="Arial" w:cs="Arial"/>
                <w:sz w:val="20"/>
                <w:szCs w:val="20"/>
              </w:rPr>
            </w:pPr>
            <w:r w:rsidRPr="00EB0329">
              <w:rPr>
                <w:rFonts w:ascii="Arial" w:hAnsi="Arial" w:cs="Arial"/>
                <w:b/>
                <w:bCs/>
                <w:sz w:val="20"/>
                <w:szCs w:val="20"/>
                <w:lang w:val="en-US"/>
              </w:rPr>
              <w:t>2</w:t>
            </w:r>
          </w:p>
        </w:tc>
      </w:tr>
      <w:tr w:rsidR="00904ED6" w:rsidRPr="00EB0329" w14:paraId="602C1187"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739753B"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KPI Descriptor</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52534933" w14:textId="77777777" w:rsidR="00904ED6" w:rsidRPr="00EB0329" w:rsidRDefault="00904ED6">
            <w:pPr>
              <w:rPr>
                <w:rFonts w:ascii="Arial" w:hAnsi="Arial" w:cs="Arial"/>
                <w:sz w:val="20"/>
                <w:szCs w:val="20"/>
                <w:lang w:val="en-US"/>
              </w:rPr>
            </w:pPr>
            <w:r w:rsidRPr="00EB0329">
              <w:rPr>
                <w:rFonts w:ascii="Arial" w:hAnsi="Arial" w:cs="Arial"/>
                <w:b/>
                <w:bCs/>
                <w:sz w:val="20"/>
                <w:szCs w:val="20"/>
              </w:rPr>
              <w:t>Any stage within the ADS Management Process, that the Supplier is responsible for, should be completed no longer than 48hrs (Routine) and 24hrs (</w:t>
            </w:r>
            <w:proofErr w:type="gramStart"/>
            <w:r w:rsidRPr="00EB0329">
              <w:rPr>
                <w:rFonts w:ascii="Arial" w:hAnsi="Arial" w:cs="Arial"/>
                <w:b/>
                <w:bCs/>
                <w:sz w:val="20"/>
                <w:szCs w:val="20"/>
              </w:rPr>
              <w:t xml:space="preserve">Urgent)   </w:t>
            </w:r>
            <w:proofErr w:type="gramEnd"/>
          </w:p>
        </w:tc>
      </w:tr>
      <w:tr w:rsidR="00904ED6" w:rsidRPr="00EB0329" w14:paraId="3BBFE452"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15A94661"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 xml:space="preserve"> </w:t>
            </w:r>
          </w:p>
          <w:p w14:paraId="19FDC504"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377BF2C3"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291CE12F"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53F78058"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5903999E"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7A292094"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16D3DA55"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586BBF6D"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389B9C8E"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44D1B2E6"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 xml:space="preserve"> </w:t>
            </w:r>
          </w:p>
          <w:p w14:paraId="2C0C79BF" w14:textId="3C2EABE0" w:rsidR="00904ED6" w:rsidRPr="00EB0329" w:rsidRDefault="00904ED6" w:rsidP="00EB0329">
            <w:pPr>
              <w:jc w:val="center"/>
              <w:rPr>
                <w:rFonts w:ascii="Arial" w:hAnsi="Arial" w:cs="Arial"/>
                <w:sz w:val="20"/>
                <w:szCs w:val="20"/>
              </w:rPr>
            </w:pPr>
            <w:r w:rsidRPr="00EB0329">
              <w:rPr>
                <w:rFonts w:ascii="Arial" w:hAnsi="Arial" w:cs="Arial"/>
                <w:sz w:val="20"/>
                <w:szCs w:val="20"/>
                <w:lang w:val="en-US"/>
              </w:rPr>
              <w:t xml:space="preserve"> </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75A771F8" w14:textId="77777777" w:rsidR="00904ED6" w:rsidRPr="00EB0329" w:rsidRDefault="00904ED6">
            <w:pPr>
              <w:rPr>
                <w:rFonts w:ascii="Arial" w:hAnsi="Arial" w:cs="Arial"/>
                <w:sz w:val="20"/>
                <w:szCs w:val="20"/>
                <w:lang w:val="en-US"/>
              </w:rPr>
            </w:pPr>
            <w:r w:rsidRPr="00EB0329">
              <w:rPr>
                <w:rFonts w:ascii="Arial" w:hAnsi="Arial" w:cs="Arial"/>
                <w:sz w:val="20"/>
                <w:szCs w:val="20"/>
                <w:lang w:val="en-US"/>
              </w:rPr>
              <w:t xml:space="preserve">This KPI shall measure the Contractor’s performance to complete individual tasks within the ADS Management process assigned by the Authority, no longer than 48hours (Routine) and 24hours (Urgent). </w:t>
            </w:r>
          </w:p>
          <w:p w14:paraId="33CC3247" w14:textId="77777777" w:rsidR="00904ED6" w:rsidRPr="00EB0329" w:rsidRDefault="00904ED6">
            <w:pPr>
              <w:rPr>
                <w:rFonts w:ascii="Arial" w:hAnsi="Arial" w:cs="Arial"/>
                <w:sz w:val="20"/>
                <w:szCs w:val="20"/>
                <w:lang w:val="en-US"/>
              </w:rPr>
            </w:pPr>
            <w:r w:rsidRPr="00EB0329">
              <w:rPr>
                <w:rFonts w:ascii="Arial" w:hAnsi="Arial" w:cs="Arial"/>
                <w:sz w:val="20"/>
                <w:szCs w:val="20"/>
              </w:rPr>
              <w:t xml:space="preserve">The Contractor will provide evidence of each task raised within the ADS Management process and evidence of time the task was completed. </w:t>
            </w:r>
          </w:p>
          <w:p w14:paraId="27455CE0" w14:textId="15D4A459" w:rsidR="00904ED6" w:rsidRPr="00EB0329" w:rsidRDefault="00904ED6">
            <w:pPr>
              <w:rPr>
                <w:rFonts w:ascii="Arial" w:hAnsi="Arial" w:cs="Arial"/>
                <w:sz w:val="20"/>
                <w:szCs w:val="20"/>
                <w:lang w:val="en-US"/>
              </w:rPr>
            </w:pPr>
            <w:r w:rsidRPr="00EB0329">
              <w:rPr>
                <w:rFonts w:ascii="Arial" w:hAnsi="Arial" w:cs="Arial"/>
                <w:sz w:val="20"/>
                <w:szCs w:val="20"/>
                <w:lang w:val="en-US"/>
              </w:rPr>
              <w:t xml:space="preserve">The Contractors performance will be taken from confirmation that the task has been accepted between both parties and shall be measured from the time the task has been completed with agreement from both parties. Where a task is accepted and then completed time falls into the next Contract Month, the assessment of the task completion shall be in the next Contract Month when the task is completed.                    </w:t>
            </w:r>
            <w:r w:rsidRPr="00EB0329">
              <w:rPr>
                <w:rFonts w:ascii="Arial" w:hAnsi="Arial" w:cs="Arial"/>
                <w:sz w:val="20"/>
                <w:szCs w:val="20"/>
              </w:rPr>
              <w:t xml:space="preserve"> </w:t>
            </w:r>
          </w:p>
          <w:p w14:paraId="07B4AA07" w14:textId="60D88E2E" w:rsidR="00904ED6" w:rsidRPr="00EB0329" w:rsidRDefault="00904ED6">
            <w:pPr>
              <w:rPr>
                <w:rFonts w:ascii="Arial" w:hAnsi="Arial" w:cs="Arial"/>
                <w:sz w:val="20"/>
                <w:szCs w:val="20"/>
                <w:lang w:val="en-US"/>
              </w:rPr>
            </w:pPr>
            <w:r w:rsidRPr="00EB0329">
              <w:rPr>
                <w:rFonts w:ascii="Arial" w:hAnsi="Arial" w:cs="Arial"/>
                <w:sz w:val="20"/>
                <w:szCs w:val="20"/>
                <w:lang w:val="en-US"/>
              </w:rPr>
              <w:t xml:space="preserve">In each Contract Month the Contractor’s level of performance will be measured by the Authority using data maintained by the Contractor submitted in the progress reports in the Contract Month/Quarter. The performance will be calculated using the bandings set out in the performance table below. </w:t>
            </w:r>
          </w:p>
          <w:p w14:paraId="38EB73A2" w14:textId="77777777" w:rsidR="00904ED6" w:rsidRPr="00EB0329" w:rsidRDefault="00904ED6">
            <w:pPr>
              <w:rPr>
                <w:rFonts w:ascii="Arial" w:hAnsi="Arial" w:cs="Arial"/>
                <w:sz w:val="20"/>
                <w:szCs w:val="20"/>
                <w:lang w:val="en-US"/>
              </w:rPr>
            </w:pPr>
            <w:r w:rsidRPr="00EB0329">
              <w:rPr>
                <w:rFonts w:ascii="Arial" w:hAnsi="Arial" w:cs="Arial"/>
                <w:sz w:val="20"/>
                <w:szCs w:val="20"/>
                <w:lang w:val="en-US"/>
              </w:rPr>
              <w:t xml:space="preserve">KPI Calculation banding as Red, Amber or Green. This will then form part of the KPI Calculation table set out in table 1. </w:t>
            </w:r>
          </w:p>
        </w:tc>
      </w:tr>
      <w:tr w:rsidR="00904ED6" w:rsidRPr="00EB0329" w14:paraId="1C67F0EF"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4BA6E8CB"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Who Reports?</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5D3D86C4" w14:textId="77777777" w:rsidR="00904ED6" w:rsidRPr="00EB0329" w:rsidRDefault="00904ED6">
            <w:pPr>
              <w:jc w:val="center"/>
              <w:rPr>
                <w:rFonts w:ascii="Arial" w:hAnsi="Arial" w:cs="Arial"/>
                <w:sz w:val="20"/>
                <w:szCs w:val="20"/>
              </w:rPr>
            </w:pPr>
            <w:r w:rsidRPr="00EB0329">
              <w:rPr>
                <w:rFonts w:ascii="Arial" w:hAnsi="Arial" w:cs="Arial"/>
                <w:sz w:val="20"/>
                <w:szCs w:val="20"/>
                <w:lang w:val="en-US"/>
              </w:rPr>
              <w:t>The Contractor</w:t>
            </w:r>
          </w:p>
        </w:tc>
      </w:tr>
      <w:tr w:rsidR="00904ED6" w:rsidRPr="00EB0329" w14:paraId="361FB195"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A92D198"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Monitoring Frequency</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4D7FAD14" w14:textId="77777777" w:rsidR="00904ED6" w:rsidRPr="00EB0329" w:rsidRDefault="00904ED6">
            <w:pPr>
              <w:jc w:val="center"/>
              <w:rPr>
                <w:rFonts w:ascii="Arial" w:hAnsi="Arial" w:cs="Arial"/>
                <w:sz w:val="20"/>
                <w:szCs w:val="20"/>
                <w:lang w:val="en-US"/>
              </w:rPr>
            </w:pPr>
            <w:r w:rsidRPr="00EB0329">
              <w:rPr>
                <w:rFonts w:ascii="Arial" w:hAnsi="Arial" w:cs="Arial"/>
                <w:sz w:val="20"/>
                <w:szCs w:val="20"/>
                <w:lang w:val="en-US"/>
              </w:rPr>
              <w:t xml:space="preserve">Monthly </w:t>
            </w:r>
          </w:p>
        </w:tc>
      </w:tr>
      <w:tr w:rsidR="00904ED6" w:rsidRPr="00EB0329" w14:paraId="211B9CDC"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78EC6862"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Reporting Frequency</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206D6DD7" w14:textId="77777777" w:rsidR="00904ED6" w:rsidRPr="00EB0329" w:rsidRDefault="00904ED6">
            <w:pPr>
              <w:jc w:val="center"/>
              <w:rPr>
                <w:rFonts w:ascii="Arial" w:hAnsi="Arial" w:cs="Arial"/>
                <w:sz w:val="20"/>
                <w:szCs w:val="20"/>
                <w:lang w:val="en-US"/>
              </w:rPr>
            </w:pPr>
            <w:r w:rsidRPr="00EB0329">
              <w:rPr>
                <w:rFonts w:ascii="Arial" w:hAnsi="Arial" w:cs="Arial"/>
                <w:sz w:val="20"/>
                <w:szCs w:val="20"/>
                <w:lang w:val="en-US"/>
              </w:rPr>
              <w:t>Quarterly</w:t>
            </w:r>
          </w:p>
        </w:tc>
      </w:tr>
      <w:tr w:rsidR="00904ED6" w:rsidRPr="00EB0329" w14:paraId="6AAFBC34"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3B5D6FE6" w14:textId="1825708C" w:rsidR="00904ED6" w:rsidRPr="00EB0329" w:rsidRDefault="00000000">
            <w:pPr>
              <w:jc w:val="center"/>
              <w:rPr>
                <w:rFonts w:ascii="Arial" w:hAnsi="Arial" w:cs="Arial"/>
                <w:sz w:val="20"/>
                <w:szCs w:val="20"/>
              </w:rPr>
            </w:pPr>
            <w:r>
              <w:rPr>
                <w:rFonts w:ascii="Arial" w:hAnsi="Arial" w:cs="Arial"/>
                <w:b/>
                <w:bCs/>
                <w:sz w:val="20"/>
                <w:szCs w:val="20"/>
                <w:lang w:val="en-US"/>
              </w:rPr>
              <w:fldChar w:fldCharType="begin"/>
            </w:r>
            <w:r>
              <w:rPr>
                <w:rFonts w:ascii="Arial" w:hAnsi="Arial" w:cs="Arial"/>
                <w:b/>
                <w:bCs/>
                <w:sz w:val="20"/>
                <w:szCs w:val="20"/>
                <w:lang w:val="en-US"/>
              </w:rPr>
              <w:instrText xml:space="preserve"> QUOTE </w:instrText>
            </w:r>
            <w:r>
              <w:rPr>
                <w:position w:val="-6"/>
              </w:rPr>
              <w:pict w14:anchorId="2DB4D99A">
                <v:shape id="_x0000_i1028" type="#_x0000_t75" style="width:2.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184B&quot;/&gt;&lt;wsp:rsid wsp:val=&quot;00000C10&quot;/&gt;&lt;wsp:rsid wsp:val=&quot;000111F0&quot;/&gt;&lt;wsp:rsid wsp:val=&quot;000127B9&quot;/&gt;&lt;wsp:rsid wsp:val=&quot;00012E5C&quot;/&gt;&lt;wsp:rsid wsp:val=&quot;00015528&quot;/&gt;&lt;wsp:rsid wsp:val=&quot;000210C8&quot;/&gt;&lt;wsp:rsid wsp:val=&quot;00022AC5&quot;/&gt;&lt;wsp:rsid wsp:val=&quot;00040EB3&quot;/&gt;&lt;wsp:rsid wsp:val=&quot;00043AD4&quot;/&gt;&lt;wsp:rsid wsp:val=&quot;000463A0&quot;/&gt;&lt;wsp:rsid wsp:val=&quot;00057953&quot;/&gt;&lt;wsp:rsid wsp:val=&quot;00063A75&quot;/&gt;&lt;wsp:rsid wsp:val=&quot;0007186E&quot;/&gt;&lt;wsp:rsid wsp:val=&quot;00073498&quot;/&gt;&lt;wsp:rsid wsp:val=&quot;00073C18&quot;/&gt;&lt;wsp:rsid wsp:val=&quot;00080580&quot;/&gt;&lt;wsp:rsid wsp:val=&quot;000875E1&quot;/&gt;&lt;wsp:rsid wsp:val=&quot;00090F74&quot;/&gt;&lt;wsp:rsid wsp:val=&quot;000A3BCD&quot;/&gt;&lt;wsp:rsid wsp:val=&quot;000B0977&quot;/&gt;&lt;wsp:rsid wsp:val=&quot;000C1B24&quot;/&gt;&lt;wsp:rsid wsp:val=&quot;000D2875&quot;/&gt;&lt;wsp:rsid wsp:val=&quot;000F03BE&quot;/&gt;&lt;wsp:rsid wsp:val=&quot;000F4D84&quot;/&gt;&lt;wsp:rsid wsp:val=&quot;000F5186&quot;/&gt;&lt;wsp:rsid wsp:val=&quot;000F6E19&quot;/&gt;&lt;wsp:rsid wsp:val=&quot;00101EAE&quot;/&gt;&lt;wsp:rsid wsp:val=&quot;001050D1&quot;/&gt;&lt;wsp:rsid wsp:val=&quot;00112E44&quot;/&gt;&lt;wsp:rsid wsp:val=&quot;00127CC1&quot;/&gt;&lt;wsp:rsid wsp:val=&quot;00131872&quot;/&gt;&lt;wsp:rsid wsp:val=&quot;00132FC8&quot;/&gt;&lt;wsp:rsid wsp:val=&quot;00135420&quot;/&gt;&lt;wsp:rsid wsp:val=&quot;00140363&quot;/&gt;&lt;wsp:rsid wsp:val=&quot;00146E03&quot;/&gt;&lt;wsp:rsid wsp:val=&quot;001474D6&quot;/&gt;&lt;wsp:rsid wsp:val=&quot;001519D7&quot;/&gt;&lt;wsp:rsid wsp:val=&quot;0015300C&quot;/&gt;&lt;wsp:rsid wsp:val=&quot;001530CE&quot;/&gt;&lt;wsp:rsid wsp:val=&quot;0016486C&quot;/&gt;&lt;wsp:rsid wsp:val=&quot;0018422B&quot;/&gt;&lt;wsp:rsid wsp:val=&quot;001903BD&quot;/&gt;&lt;wsp:rsid wsp:val=&quot;00192377&quot;/&gt;&lt;wsp:rsid wsp:val=&quot;00197E76&quot;/&gt;&lt;wsp:rsid wsp:val=&quot;001A0364&quot;/&gt;&lt;wsp:rsid wsp:val=&quot;001C1F8E&quot;/&gt;&lt;wsp:rsid wsp:val=&quot;001C2C0A&quot;/&gt;&lt;wsp:rsid wsp:val=&quot;001C4179&quot;/&gt;&lt;wsp:rsid wsp:val=&quot;001D1D87&quot;/&gt;&lt;wsp:rsid wsp:val=&quot;001D3D21&quot;/&gt;&lt;wsp:rsid wsp:val=&quot;001D4F3B&quot;/&gt;&lt;wsp:rsid wsp:val=&quot;001D7014&quot;/&gt;&lt;wsp:rsid wsp:val=&quot;001E1825&quot;/&gt;&lt;wsp:rsid wsp:val=&quot;001E21AC&quot;/&gt;&lt;wsp:rsid wsp:val=&quot;001E4336&quot;/&gt;&lt;wsp:rsid wsp:val=&quot;001E4978&quot;/&gt;&lt;wsp:rsid wsp:val=&quot;001F3757&quot;/&gt;&lt;wsp:rsid wsp:val=&quot;001F7964&quot;/&gt;&lt;wsp:rsid wsp:val=&quot;00202503&quot;/&gt;&lt;wsp:rsid wsp:val=&quot;00207C22&quot;/&gt;&lt;wsp:rsid wsp:val=&quot;00213D57&quot;/&gt;&lt;wsp:rsid wsp:val=&quot;0022155D&quot;/&gt;&lt;wsp:rsid wsp:val=&quot;00227AD5&quot;/&gt;&lt;wsp:rsid wsp:val=&quot;00230535&quot;/&gt;&lt;wsp:rsid wsp:val=&quot;00234EA2&quot;/&gt;&lt;wsp:rsid wsp:val=&quot;00236874&quot;/&gt;&lt;wsp:rsid wsp:val=&quot;0024515D&quot;/&gt;&lt;wsp:rsid wsp:val=&quot;00245F30&quot;/&gt;&lt;wsp:rsid wsp:val=&quot;00246044&quot;/&gt;&lt;wsp:rsid wsp:val=&quot;0025185E&quot;/&gt;&lt;wsp:rsid wsp:val=&quot;00256957&quot;/&gt;&lt;wsp:rsid wsp:val=&quot;002574AC&quot;/&gt;&lt;wsp:rsid wsp:val=&quot;00262DAC&quot;/&gt;&lt;wsp:rsid wsp:val=&quot;00274672&quot;/&gt;&lt;wsp:rsid wsp:val=&quot;00286BCE&quot;/&gt;&lt;wsp:rsid wsp:val=&quot;0029724D&quot;/&gt;&lt;wsp:rsid wsp:val=&quot;002A479B&quot;/&gt;&lt;wsp:rsid wsp:val=&quot;002A7643&quot;/&gt;&lt;wsp:rsid wsp:val=&quot;002B2976&quot;/&gt;&lt;wsp:rsid wsp:val=&quot;002C3B2F&quot;/&gt;&lt;wsp:rsid wsp:val=&quot;002C6CB5&quot;/&gt;&lt;wsp:rsid wsp:val=&quot;002D1456&quot;/&gt;&lt;wsp:rsid wsp:val=&quot;002D2A2F&quot;/&gt;&lt;wsp:rsid wsp:val=&quot;002D3867&quot;/&gt;&lt;wsp:rsid wsp:val=&quot;002D6C14&quot;/&gt;&lt;wsp:rsid wsp:val=&quot;002D7C70&quot;/&gt;&lt;wsp:rsid wsp:val=&quot;002E2C3F&quot;/&gt;&lt;wsp:rsid wsp:val=&quot;002E466B&quot;/&gt;&lt;wsp:rsid wsp:val=&quot;002F38CA&quot;/&gt;&lt;wsp:rsid wsp:val=&quot;002F4F04&quot;/&gt;&lt;wsp:rsid wsp:val=&quot;003049FE&quot;/&gt;&lt;wsp:rsid wsp:val=&quot;00321FEF&quot;/&gt;&lt;wsp:rsid wsp:val=&quot;0033482A&quot;/&gt;&lt;wsp:rsid wsp:val=&quot;00343B1A&quot;/&gt;&lt;wsp:rsid wsp:val=&quot;003443E2&quot;/&gt;&lt;wsp:rsid wsp:val=&quot;00345F61&quot;/&gt;&lt;wsp:rsid wsp:val=&quot;00347AA7&quot;/&gt;&lt;wsp:rsid wsp:val=&quot;00347C7D&quot;/&gt;&lt;wsp:rsid wsp:val=&quot;0035087E&quot;/&gt;&lt;wsp:rsid wsp:val=&quot;00350B27&quot;/&gt;&lt;wsp:rsid wsp:val=&quot;00355740&quot;/&gt;&lt;wsp:rsid wsp:val=&quot;00357C4D&quot;/&gt;&lt;wsp:rsid wsp:val=&quot;003617F1&quot;/&gt;&lt;wsp:rsid wsp:val=&quot;00362CDB&quot;/&gt;&lt;wsp:rsid wsp:val=&quot;0036571C&quot;/&gt;&lt;wsp:rsid wsp:val=&quot;00371849&quot;/&gt;&lt;wsp:rsid wsp:val=&quot;00384090&quot;/&gt;&lt;wsp:rsid wsp:val=&quot;003856D5&quot;/&gt;&lt;wsp:rsid wsp:val=&quot;00386BD9&quot;/&gt;&lt;wsp:rsid wsp:val=&quot;00391D76&quot;/&gt;&lt;wsp:rsid wsp:val=&quot;003959D8&quot;/&gt;&lt;wsp:rsid wsp:val=&quot;003A193A&quot;/&gt;&lt;wsp:rsid wsp:val=&quot;003A5205&quot;/&gt;&lt;wsp:rsid wsp:val=&quot;003B006B&quot;/&gt;&lt;wsp:rsid wsp:val=&quot;003B3728&quot;/&gt;&lt;wsp:rsid wsp:val=&quot;003B6626&quot;/&gt;&lt;wsp:rsid wsp:val=&quot;003C02CB&quot;/&gt;&lt;wsp:rsid wsp:val=&quot;003C4B90&quot;/&gt;&lt;wsp:rsid wsp:val=&quot;003D2CE3&quot;/&gt;&lt;wsp:rsid wsp:val=&quot;003D74C8&quot;/&gt;&lt;wsp:rsid wsp:val=&quot;003D7E46&quot;/&gt;&lt;wsp:rsid wsp:val=&quot;003E000D&quot;/&gt;&lt;wsp:rsid wsp:val=&quot;003E17F0&quot;/&gt;&lt;wsp:rsid wsp:val=&quot;003E1939&quot;/&gt;&lt;wsp:rsid wsp:val=&quot;003E6780&quot;/&gt;&lt;wsp:rsid wsp:val=&quot;003F0101&quot;/&gt;&lt;wsp:rsid wsp:val=&quot;003F03FC&quot;/&gt;&lt;wsp:rsid wsp:val=&quot;003F412C&quot;/&gt;&lt;wsp:rsid wsp:val=&quot;003F45F6&quot;/&gt;&lt;wsp:rsid wsp:val=&quot;00401D78&quot;/&gt;&lt;wsp:rsid wsp:val=&quot;00412C81&quot;/&gt;&lt;wsp:rsid wsp:val=&quot;00414F63&quot;/&gt;&lt;wsp:rsid wsp:val=&quot;0041704B&quot;/&gt;&lt;wsp:rsid wsp:val=&quot;00434DA1&quot;/&gt;&lt;wsp:rsid wsp:val=&quot;004429FF&quot;/&gt;&lt;wsp:rsid wsp:val=&quot;00453BF6&quot;/&gt;&lt;wsp:rsid wsp:val=&quot;00453CD6&quot;/&gt;&lt;wsp:rsid wsp:val=&quot;00457C45&quot;/&gt;&lt;wsp:rsid wsp:val=&quot;00465145&quot;/&gt;&lt;wsp:rsid wsp:val=&quot;0048237F&quot;/&gt;&lt;wsp:rsid wsp:val=&quot;00483BCC&quot;/&gt;&lt;wsp:rsid wsp:val=&quot;00484AD6&quot;/&gt;&lt;wsp:rsid wsp:val=&quot;0048722E&quot;/&gt;&lt;wsp:rsid wsp:val=&quot;00487E8B&quot;/&gt;&lt;wsp:rsid wsp:val=&quot;004B0EF6&quot;/&gt;&lt;wsp:rsid wsp:val=&quot;004B2BDD&quot;/&gt;&lt;wsp:rsid wsp:val=&quot;004B6F68&quot;/&gt;&lt;wsp:rsid wsp:val=&quot;004C177A&quot;/&gt;&lt;wsp:rsid wsp:val=&quot;004C212D&quot;/&gt;&lt;wsp:rsid wsp:val=&quot;004C67E3&quot;/&gt;&lt;wsp:rsid wsp:val=&quot;004D2CC2&quot;/&gt;&lt;wsp:rsid wsp:val=&quot;004E01BB&quot;/&gt;&lt;wsp:rsid wsp:val=&quot;004E2424&quot;/&gt;&lt;wsp:rsid wsp:val=&quot;004E3884&quot;/&gt;&lt;wsp:rsid wsp:val=&quot;004F0039&quot;/&gt;&lt;wsp:rsid wsp:val=&quot;004F16E5&quot;/&gt;&lt;wsp:rsid wsp:val=&quot;004F774F&quot;/&gt;&lt;wsp:rsid wsp:val=&quot;005103FC&quot;/&gt;&lt;wsp:rsid wsp:val=&quot;00523956&quot;/&gt;&lt;wsp:rsid wsp:val=&quot;005340B2&quot;/&gt;&lt;wsp:rsid wsp:val=&quot;00541203&quot;/&gt;&lt;wsp:rsid wsp:val=&quot;00542F38&quot;/&gt;&lt;wsp:rsid wsp:val=&quot;00547ED2&quot;/&gt;&lt;wsp:rsid wsp:val=&quot;00552245&quot;/&gt;&lt;wsp:rsid wsp:val=&quot;00554B8E&quot;/&gt;&lt;wsp:rsid wsp:val=&quot;005565FD&quot;/&gt;&lt;wsp:rsid wsp:val=&quot;00560479&quot;/&gt;&lt;wsp:rsid wsp:val=&quot;00560ACE&quot;/&gt;&lt;wsp:rsid wsp:val=&quot;00570064&quot;/&gt;&lt;wsp:rsid wsp:val=&quot;00574DEE&quot;/&gt;&lt;wsp:rsid wsp:val=&quot;00584EFE&quot;/&gt;&lt;wsp:rsid wsp:val=&quot;0059184B&quot;/&gt;&lt;wsp:rsid wsp:val=&quot;005A48AA&quot;/&gt;&lt;wsp:rsid wsp:val=&quot;005A6BD3&quot;/&gt;&lt;wsp:rsid wsp:val=&quot;005A747D&quot;/&gt;&lt;wsp:rsid wsp:val=&quot;005B364A&quot;/&gt;&lt;wsp:rsid wsp:val=&quot;005C3C47&quot;/&gt;&lt;wsp:rsid wsp:val=&quot;005C515E&quot;/&gt;&lt;wsp:rsid wsp:val=&quot;005D6007&quot;/&gt;&lt;wsp:rsid wsp:val=&quot;005D73A9&quot;/&gt;&lt;wsp:rsid wsp:val=&quot;005E2B6C&quot;/&gt;&lt;wsp:rsid wsp:val=&quot;005F0BA8&quot;/&gt;&lt;wsp:rsid wsp:val=&quot;005F2F8D&quot;/&gt;&lt;wsp:rsid wsp:val=&quot;005F39FB&quot;/&gt;&lt;wsp:rsid wsp:val=&quot;005F5018&quot;/&gt;&lt;wsp:rsid wsp:val=&quot;005F52FD&quot;/&gt;&lt;wsp:rsid wsp:val=&quot;005F5AF8&quot;/&gt;&lt;wsp:rsid wsp:val=&quot;00610FE3&quot;/&gt;&lt;wsp:rsid wsp:val=&quot;006150F1&quot;/&gt;&lt;wsp:rsid wsp:val=&quot;00615ED1&quot;/&gt;&lt;wsp:rsid wsp:val=&quot;00622CDB&quot;/&gt;&lt;wsp:rsid wsp:val=&quot;006254CC&quot;/&gt;&lt;wsp:rsid wsp:val=&quot;00627513&quot;/&gt;&lt;wsp:rsid wsp:val=&quot;006331EF&quot;/&gt;&lt;wsp:rsid wsp:val=&quot;0063616C&quot;/&gt;&lt;wsp:rsid wsp:val=&quot;006379A7&quot;/&gt;&lt;wsp:rsid wsp:val=&quot;00637C55&quot;/&gt;&lt;wsp:rsid wsp:val=&quot;00640C57&quot;/&gt;&lt;wsp:rsid wsp:val=&quot;006416EC&quot;/&gt;&lt;wsp:rsid wsp:val=&quot;0065328B&quot;/&gt;&lt;wsp:rsid wsp:val=&quot;006570A5&quot;/&gt;&lt;wsp:rsid wsp:val=&quot;00657C0D&quot;/&gt;&lt;wsp:rsid wsp:val=&quot;006623A2&quot;/&gt;&lt;wsp:rsid wsp:val=&quot;00663003&quot;/&gt;&lt;wsp:rsid wsp:val=&quot;00674C60&quot;/&gt;&lt;wsp:rsid wsp:val=&quot;006800E8&quot;/&gt;&lt;wsp:rsid wsp:val=&quot;006862DE&quot;/&gt;&lt;wsp:rsid wsp:val=&quot;006967AD&quot;/&gt;&lt;wsp:rsid wsp:val=&quot;006A16FA&quot;/&gt;&lt;wsp:rsid wsp:val=&quot;006A1875&quot;/&gt;&lt;wsp:rsid wsp:val=&quot;006A7521&quot;/&gt;&lt;wsp:rsid wsp:val=&quot;006A75E6&quot;/&gt;&lt;wsp:rsid wsp:val=&quot;006B20F7&quot;/&gt;&lt;wsp:rsid wsp:val=&quot;006B3316&quot;/&gt;&lt;wsp:rsid wsp:val=&quot;006B48E1&quot;/&gt;&lt;wsp:rsid wsp:val=&quot;006D04DD&quot;/&gt;&lt;wsp:rsid wsp:val=&quot;006D3477&quot;/&gt;&lt;wsp:rsid wsp:val=&quot;006E52C9&quot;/&gt;&lt;wsp:rsid wsp:val=&quot;006E79E2&quot;/&gt;&lt;wsp:rsid wsp:val=&quot;006F58A5&quot;/&gt;&lt;wsp:rsid wsp:val=&quot;00702B79&quot;/&gt;&lt;wsp:rsid wsp:val=&quot;0070499B&quot;/&gt;&lt;wsp:rsid wsp:val=&quot;007070A9&quot;/&gt;&lt;wsp:rsid wsp:val=&quot;0071116A&quot;/&gt;&lt;wsp:rsid wsp:val=&quot;007142DA&quot;/&gt;&lt;wsp:rsid wsp:val=&quot;00732357&quot;/&gt;&lt;wsp:rsid wsp:val=&quot;0073248F&quot;/&gt;&lt;wsp:rsid wsp:val=&quot;0073308A&quot;/&gt;&lt;wsp:rsid wsp:val=&quot;007330D6&quot;/&gt;&lt;wsp:rsid wsp:val=&quot;00757A5F&quot;/&gt;&lt;wsp:rsid wsp:val=&quot;00770786&quot;/&gt;&lt;wsp:rsid wsp:val=&quot;007742E0&quot;/&gt;&lt;wsp:rsid wsp:val=&quot;00781542&quot;/&gt;&lt;wsp:rsid wsp:val=&quot;00783358&quot;/&gt;&lt;wsp:rsid wsp:val=&quot;00784110&quot;/&gt;&lt;wsp:rsid wsp:val=&quot;007874D4&quot;/&gt;&lt;wsp:rsid wsp:val=&quot;0079132D&quot;/&gt;&lt;wsp:rsid wsp:val=&quot;0079442F&quot;/&gt;&lt;wsp:rsid wsp:val=&quot;00797269&quot;/&gt;&lt;wsp:rsid wsp:val=&quot;007A164B&quot;/&gt;&lt;wsp:rsid wsp:val=&quot;007B2850&quot;/&gt;&lt;wsp:rsid wsp:val=&quot;007B28D0&quot;/&gt;&lt;wsp:rsid wsp:val=&quot;007B3BC6&quot;/&gt;&lt;wsp:rsid wsp:val=&quot;007B5075&quot;/&gt;&lt;wsp:rsid wsp:val=&quot;007B597C&quot;/&gt;&lt;wsp:rsid wsp:val=&quot;007B66A8&quot;/&gt;&lt;wsp:rsid wsp:val=&quot;007C132A&quot;/&gt;&lt;wsp:rsid wsp:val=&quot;007D1F5D&quot;/&gt;&lt;wsp:rsid wsp:val=&quot;007D671D&quot;/&gt;&lt;wsp:rsid wsp:val=&quot;007E3818&quot;/&gt;&lt;wsp:rsid wsp:val=&quot;007E3B04&quot;/&gt;&lt;wsp:rsid wsp:val=&quot;007E4850&quot;/&gt;&lt;wsp:rsid wsp:val=&quot;007E5009&quot;/&gt;&lt;wsp:rsid wsp:val=&quot;007E6897&quot;/&gt;&lt;wsp:rsid wsp:val=&quot;007F0AF4&quot;/&gt;&lt;wsp:rsid wsp:val=&quot;007F639D&quot;/&gt;&lt;wsp:rsid wsp:val=&quot;00803199&quot;/&gt;&lt;wsp:rsid wsp:val=&quot;0080433B&quot;/&gt;&lt;wsp:rsid wsp:val=&quot;0080688F&quot;/&gt;&lt;wsp:rsid wsp:val=&quot;00807BF5&quot;/&gt;&lt;wsp:rsid wsp:val=&quot;00813E1A&quot;/&gt;&lt;wsp:rsid wsp:val=&quot;00814733&quot;/&gt;&lt;wsp:rsid wsp:val=&quot;008200E1&quot;/&gt;&lt;wsp:rsid wsp:val=&quot;0082476B&quot;/&gt;&lt;wsp:rsid wsp:val=&quot;00826ED9&quot;/&gt;&lt;wsp:rsid wsp:val=&quot;008357FF&quot;/&gt;&lt;wsp:rsid wsp:val=&quot;008364B4&quot;/&gt;&lt;wsp:rsid wsp:val=&quot;00843169&quot;/&gt;&lt;wsp:rsid wsp:val=&quot;00845F5D&quot;/&gt;&lt;wsp:rsid wsp:val=&quot;0084708F&quot;/&gt;&lt;wsp:rsid wsp:val=&quot;008533C5&quot;/&gt;&lt;wsp:rsid wsp:val=&quot;008579D2&quot;/&gt;&lt;wsp:rsid wsp:val=&quot;00857D74&quot;/&gt;&lt;wsp:rsid wsp:val=&quot;00861787&quot;/&gt;&lt;wsp:rsid wsp:val=&quot;00873FD1&quot;/&gt;&lt;wsp:rsid wsp:val=&quot;0087477A&quot;/&gt;&lt;wsp:rsid wsp:val=&quot;008764DE&quot;/&gt;&lt;wsp:rsid wsp:val=&quot;00877756&quot;/&gt;&lt;wsp:rsid wsp:val=&quot;00884B3E&quot;/&gt;&lt;wsp:rsid wsp:val=&quot;008964BF&quot;/&gt;&lt;wsp:rsid wsp:val=&quot;008A4461&quot;/&gt;&lt;wsp:rsid wsp:val=&quot;008A4D16&quot;/&gt;&lt;wsp:rsid wsp:val=&quot;008B7E64&quot;/&gt;&lt;wsp:rsid wsp:val=&quot;008C4EDB&quot;/&gt;&lt;wsp:rsid wsp:val=&quot;008D6DEA&quot;/&gt;&lt;wsp:rsid wsp:val=&quot;008E1C80&quot;/&gt;&lt;wsp:rsid wsp:val=&quot;008E63B6&quot;/&gt;&lt;wsp:rsid wsp:val=&quot;008F5E9D&quot;/&gt;&lt;wsp:rsid wsp:val=&quot;00903C0A&quot;/&gt;&lt;wsp:rsid wsp:val=&quot;00904ED6&quot;/&gt;&lt;wsp:rsid wsp:val=&quot;0092180E&quot;/&gt;&lt;wsp:rsid wsp:val=&quot;009237F0&quot;/&gt;&lt;wsp:rsid wsp:val=&quot;00930BDC&quot;/&gt;&lt;wsp:rsid wsp:val=&quot;00931BB1&quot;/&gt;&lt;wsp:rsid wsp:val=&quot;009320A3&quot;/&gt;&lt;wsp:rsid wsp:val=&quot;00935750&quot;/&gt;&lt;wsp:rsid wsp:val=&quot;00943294&quot;/&gt;&lt;wsp:rsid wsp:val=&quot;0094353D&quot;/&gt;&lt;wsp:rsid wsp:val=&quot;00953874&quot;/&gt;&lt;wsp:rsid wsp:val=&quot;00962FC1&quot;/&gt;&lt;wsp:rsid wsp:val=&quot;00967DD4&quot;/&gt;&lt;wsp:rsid wsp:val=&quot;00967E93&quot;/&gt;&lt;wsp:rsid wsp:val=&quot;00977D0F&quot;/&gt;&lt;wsp:rsid wsp:val=&quot;00980432&quot;/&gt;&lt;wsp:rsid wsp:val=&quot;00994670&quot;/&gt;&lt;wsp:rsid wsp:val=&quot;009A16D5&quot;/&gt;&lt;wsp:rsid wsp:val=&quot;009A39B0&quot;/&gt;&lt;wsp:rsid wsp:val=&quot;009A464B&quot;/&gt;&lt;wsp:rsid wsp:val=&quot;009A650A&quot;/&gt;&lt;wsp:rsid wsp:val=&quot;009A6FE9&quot;/&gt;&lt;wsp:rsid wsp:val=&quot;009B28DE&quot;/&gt;&lt;wsp:rsid wsp:val=&quot;009B7B72&quot;/&gt;&lt;wsp:rsid wsp:val=&quot;009C069E&quot;/&gt;&lt;wsp:rsid wsp:val=&quot;009C183A&quot;/&gt;&lt;wsp:rsid wsp:val=&quot;009D30D9&quot;/&gt;&lt;wsp:rsid wsp:val=&quot;009D4282&quot;/&gt;&lt;wsp:rsid wsp:val=&quot;009D4386&quot;/&gt;&lt;wsp:rsid wsp:val=&quot;009E4788&quot;/&gt;&lt;wsp:rsid wsp:val=&quot;009E5F13&quot;/&gt;&lt;wsp:rsid wsp:val=&quot;009E7133&quot;/&gt;&lt;wsp:rsid wsp:val=&quot;009E781F&quot;/&gt;&lt;wsp:rsid wsp:val=&quot;009F3EA8&quot;/&gt;&lt;wsp:rsid wsp:val=&quot;009F6E6A&quot;/&gt;&lt;wsp:rsid wsp:val=&quot;00A00154&quot;/&gt;&lt;wsp:rsid wsp:val=&quot;00A118E1&quot;/&gt;&lt;wsp:rsid wsp:val=&quot;00A20588&quot;/&gt;&lt;wsp:rsid wsp:val=&quot;00A22065&quot;/&gt;&lt;wsp:rsid wsp:val=&quot;00A237E4&quot;/&gt;&lt;wsp:rsid wsp:val=&quot;00A24FA3&quot;/&gt;&lt;wsp:rsid wsp:val=&quot;00A269C1&quot;/&gt;&lt;wsp:rsid wsp:val=&quot;00A276EE&quot;/&gt;&lt;wsp:rsid wsp:val=&quot;00A3146B&quot;/&gt;&lt;wsp:rsid wsp:val=&quot;00A40925&quot;/&gt;&lt;wsp:rsid wsp:val=&quot;00A423E0&quot;/&gt;&lt;wsp:rsid wsp:val=&quot;00A460C1&quot;/&gt;&lt;wsp:rsid wsp:val=&quot;00A46FDD&quot;/&gt;&lt;wsp:rsid wsp:val=&quot;00A50729&quot;/&gt;&lt;wsp:rsid wsp:val=&quot;00A55353&quot;/&gt;&lt;wsp:rsid wsp:val=&quot;00A748B5&quot;/&gt;&lt;wsp:rsid wsp:val=&quot;00A76E44&quot;/&gt;&lt;wsp:rsid wsp:val=&quot;00A76E79&quot;/&gt;&lt;wsp:rsid wsp:val=&quot;00A8093A&quot;/&gt;&lt;wsp:rsid wsp:val=&quot;00A822DA&quot;/&gt;&lt;wsp:rsid wsp:val=&quot;00A93C95&quot;/&gt;&lt;wsp:rsid wsp:val=&quot;00A97DE0&quot;/&gt;&lt;wsp:rsid wsp:val=&quot;00AA4A72&quot;/&gt;&lt;wsp:rsid wsp:val=&quot;00AA7902&quot;/&gt;&lt;wsp:rsid wsp:val=&quot;00AB3207&quot;/&gt;&lt;wsp:rsid wsp:val=&quot;00AC0D77&quot;/&gt;&lt;wsp:rsid wsp:val=&quot;00AC2EDB&quot;/&gt;&lt;wsp:rsid wsp:val=&quot;00AC3346&quot;/&gt;&lt;wsp:rsid wsp:val=&quot;00AC65A3&quot;/&gt;&lt;wsp:rsid wsp:val=&quot;00AD087F&quot;/&gt;&lt;wsp:rsid wsp:val=&quot;00AE1A00&quot;/&gt;&lt;wsp:rsid wsp:val=&quot;00AF298E&quot;/&gt;&lt;wsp:rsid wsp:val=&quot;00AF29D7&quot;/&gt;&lt;wsp:rsid wsp:val=&quot;00AF4DD6&quot;/&gt;&lt;wsp:rsid wsp:val=&quot;00AF65E0&quot;/&gt;&lt;wsp:rsid wsp:val=&quot;00B116EF&quot;/&gt;&lt;wsp:rsid wsp:val=&quot;00B13F23&quot;/&gt;&lt;wsp:rsid wsp:val=&quot;00B20333&quot;/&gt;&lt;wsp:rsid wsp:val=&quot;00B23044&quot;/&gt;&lt;wsp:rsid wsp:val=&quot;00B24369&quot;/&gt;&lt;wsp:rsid wsp:val=&quot;00B30D09&quot;/&gt;&lt;wsp:rsid wsp:val=&quot;00B47CBD&quot;/&gt;&lt;wsp:rsid wsp:val=&quot;00B568BB&quot;/&gt;&lt;wsp:rsid wsp:val=&quot;00B613CB&quot;/&gt;&lt;wsp:rsid wsp:val=&quot;00B627FE&quot;/&gt;&lt;wsp:rsid wsp:val=&quot;00B642B1&quot;/&gt;&lt;wsp:rsid wsp:val=&quot;00B66A2A&quot;/&gt;&lt;wsp:rsid wsp:val=&quot;00B673AE&quot;/&gt;&lt;wsp:rsid wsp:val=&quot;00B73C86&quot;/&gt;&lt;wsp:rsid wsp:val=&quot;00B8002A&quot;/&gt;&lt;wsp:rsid wsp:val=&quot;00B808A1&quot;/&gt;&lt;wsp:rsid wsp:val=&quot;00BA51F6&quot;/&gt;&lt;wsp:rsid wsp:val=&quot;00BA695C&quot;/&gt;&lt;wsp:rsid wsp:val=&quot;00BB5AD5&quot;/&gt;&lt;wsp:rsid wsp:val=&quot;00BB6D69&quot;/&gt;&lt;wsp:rsid wsp:val=&quot;00BB6DBB&quot;/&gt;&lt;wsp:rsid wsp:val=&quot;00BC292D&quot;/&gt;&lt;wsp:rsid wsp:val=&quot;00BC5867&quot;/&gt;&lt;wsp:rsid wsp:val=&quot;00BC5D6A&quot;/&gt;&lt;wsp:rsid wsp:val=&quot;00BC68C8&quot;/&gt;&lt;wsp:rsid wsp:val=&quot;00BC6D11&quot;/&gt;&lt;wsp:rsid wsp:val=&quot;00BE6FC3&quot;/&gt;&lt;wsp:rsid wsp:val=&quot;00BE77B1&quot;/&gt;&lt;wsp:rsid wsp:val=&quot;00BF1D09&quot;/&gt;&lt;wsp:rsid wsp:val=&quot;00BF6B7A&quot;/&gt;&lt;wsp:rsid wsp:val=&quot;00C00DA3&quot;/&gt;&lt;wsp:rsid wsp:val=&quot;00C0114A&quot;/&gt;&lt;wsp:rsid wsp:val=&quot;00C106A1&quot;/&gt;&lt;wsp:rsid wsp:val=&quot;00C16258&quot;/&gt;&lt;wsp:rsid wsp:val=&quot;00C218EE&quot;/&gt;&lt;wsp:rsid wsp:val=&quot;00C2190D&quot;/&gt;&lt;wsp:rsid wsp:val=&quot;00C21F4A&quot;/&gt;&lt;wsp:rsid wsp:val=&quot;00C2534E&quot;/&gt;&lt;wsp:rsid wsp:val=&quot;00C3119F&quot;/&gt;&lt;wsp:rsid wsp:val=&quot;00C43360&quot;/&gt;&lt;wsp:rsid wsp:val=&quot;00C446B0&quot;/&gt;&lt;wsp:rsid wsp:val=&quot;00C44D13&quot;/&gt;&lt;wsp:rsid wsp:val=&quot;00C452BE&quot;/&gt;&lt;wsp:rsid wsp:val=&quot;00C47F4E&quot;/&gt;&lt;wsp:rsid wsp:val=&quot;00C52092&quot;/&gt;&lt;wsp:rsid wsp:val=&quot;00C529BC&quot;/&gt;&lt;wsp:rsid wsp:val=&quot;00C5605B&quot;/&gt;&lt;wsp:rsid wsp:val=&quot;00C800A0&quot;/&gt;&lt;wsp:rsid wsp:val=&quot;00C80B42&quot;/&gt;&lt;wsp:rsid wsp:val=&quot;00C81F90&quot;/&gt;&lt;wsp:rsid wsp:val=&quot;00C852C4&quot;/&gt;&lt;wsp:rsid wsp:val=&quot;00C8556D&quot;/&gt;&lt;wsp:rsid wsp:val=&quot;00C85CF9&quot;/&gt;&lt;wsp:rsid wsp:val=&quot;00C91A3B&quot;/&gt;&lt;wsp:rsid wsp:val=&quot;00C969CA&quot;/&gt;&lt;wsp:rsid wsp:val=&quot;00CB6173&quot;/&gt;&lt;wsp:rsid wsp:val=&quot;00CB77B8&quot;/&gt;&lt;wsp:rsid wsp:val=&quot;00CC06DF&quot;/&gt;&lt;wsp:rsid wsp:val=&quot;00CC4EB5&quot;/&gt;&lt;wsp:rsid wsp:val=&quot;00CC5106&quot;/&gt;&lt;wsp:rsid wsp:val=&quot;00CC6780&quot;/&gt;&lt;wsp:rsid wsp:val=&quot;00CD22A8&quot;/&gt;&lt;wsp:rsid wsp:val=&quot;00CE51AF&quot;/&gt;&lt;wsp:rsid wsp:val=&quot;00CE7C85&quot;/&gt;&lt;wsp:rsid wsp:val=&quot;00CF7D96&quot;/&gt;&lt;wsp:rsid wsp:val=&quot;00D00214&quot;/&gt;&lt;wsp:rsid wsp:val=&quot;00D01E00&quot;/&gt;&lt;wsp:rsid wsp:val=&quot;00D03EEC&quot;/&gt;&lt;wsp:rsid wsp:val=&quot;00D077A0&quot;/&gt;&lt;wsp:rsid wsp:val=&quot;00D105AB&quot;/&gt;&lt;wsp:rsid wsp:val=&quot;00D2273B&quot;/&gt;&lt;wsp:rsid wsp:val=&quot;00D22D46&quot;/&gt;&lt;wsp:rsid wsp:val=&quot;00D27619&quot;/&gt;&lt;wsp:rsid wsp:val=&quot;00D27A4D&quot;/&gt;&lt;wsp:rsid wsp:val=&quot;00D367E7&quot;/&gt;&lt;wsp:rsid wsp:val=&quot;00D518A9&quot;/&gt;&lt;wsp:rsid wsp:val=&quot;00D52049&quot;/&gt;&lt;wsp:rsid wsp:val=&quot;00D541DD&quot;/&gt;&lt;wsp:rsid wsp:val=&quot;00D5559D&quot;/&gt;&lt;wsp:rsid wsp:val=&quot;00D636C2&quot;/&gt;&lt;wsp:rsid wsp:val=&quot;00D91C2E&quot;/&gt;&lt;wsp:rsid wsp:val=&quot;00D96D18&quot;/&gt;&lt;wsp:rsid wsp:val=&quot;00DA4CA8&quot;/&gt;&lt;wsp:rsid wsp:val=&quot;00DA591D&quot;/&gt;&lt;wsp:rsid wsp:val=&quot;00DB156B&quot;/&gt;&lt;wsp:rsid wsp:val=&quot;00DB4C5D&quot;/&gt;&lt;wsp:rsid wsp:val=&quot;00DD0751&quot;/&gt;&lt;wsp:rsid wsp:val=&quot;00DD5166&quot;/&gt;&lt;wsp:rsid wsp:val=&quot;00DD5661&quot;/&gt;&lt;wsp:rsid wsp:val=&quot;00DE4666&quot;/&gt;&lt;wsp:rsid wsp:val=&quot;00DE4D67&quot;/&gt;&lt;wsp:rsid wsp:val=&quot;00DF3E01&quot;/&gt;&lt;wsp:rsid wsp:val=&quot;00DF4CF9&quot;/&gt;&lt;wsp:rsid wsp:val=&quot;00DF609F&quot;/&gt;&lt;wsp:rsid wsp:val=&quot;00E04932&quot;/&gt;&lt;wsp:rsid wsp:val=&quot;00E06FC2&quot;/&gt;&lt;wsp:rsid wsp:val=&quot;00E07737&quot;/&gt;&lt;wsp:rsid wsp:val=&quot;00E139E3&quot;/&gt;&lt;wsp:rsid wsp:val=&quot;00E16DD1&quot;/&gt;&lt;wsp:rsid wsp:val=&quot;00E171DE&quot;/&gt;&lt;wsp:rsid wsp:val=&quot;00E22E8B&quot;/&gt;&lt;wsp:rsid wsp:val=&quot;00E355F3&quot;/&gt;&lt;wsp:rsid wsp:val=&quot;00E41EF5&quot;/&gt;&lt;wsp:rsid wsp:val=&quot;00E43C85&quot;/&gt;&lt;wsp:rsid wsp:val=&quot;00E44ED2&quot;/&gt;&lt;wsp:rsid wsp:val=&quot;00E45C5E&quot;/&gt;&lt;wsp:rsid wsp:val=&quot;00E533E0&quot;/&gt;&lt;wsp:rsid wsp:val=&quot;00E53632&quot;/&gt;&lt;wsp:rsid wsp:val=&quot;00E536F9&quot;/&gt;&lt;wsp:rsid wsp:val=&quot;00E57C63&quot;/&gt;&lt;wsp:rsid wsp:val=&quot;00E63B99&quot;/&gt;&lt;wsp:rsid wsp:val=&quot;00E65A21&quot;/&gt;&lt;wsp:rsid wsp:val=&quot;00E66EB2&quot;/&gt;&lt;wsp:rsid wsp:val=&quot;00E67DE1&quot;/&gt;&lt;wsp:rsid wsp:val=&quot;00E72EF0&quot;/&gt;&lt;wsp:rsid wsp:val=&quot;00E73A87&quot;/&gt;&lt;wsp:rsid wsp:val=&quot;00E82C35&quot;/&gt;&lt;wsp:rsid wsp:val=&quot;00E842E2&quot;/&gt;&lt;wsp:rsid wsp:val=&quot;00E8765D&quot;/&gt;&lt;wsp:rsid wsp:val=&quot;00E9583B&quot;/&gt;&lt;wsp:rsid wsp:val=&quot;00E95EB2&quot;/&gt;&lt;wsp:rsid wsp:val=&quot;00E96C1B&quot;/&gt;&lt;wsp:rsid wsp:val=&quot;00EA2D94&quot;/&gt;&lt;wsp:rsid wsp:val=&quot;00EA42B2&quot;/&gt;&lt;wsp:rsid wsp:val=&quot;00EA6230&quot;/&gt;&lt;wsp:rsid wsp:val=&quot;00EB0329&quot;/&gt;&lt;wsp:rsid wsp:val=&quot;00EB7431&quot;/&gt;&lt;wsp:rsid wsp:val=&quot;00EC0C7F&quot;/&gt;&lt;wsp:rsid wsp:val=&quot;00EC6B39&quot;/&gt;&lt;wsp:rsid wsp:val=&quot;00EF42D3&quot;/&gt;&lt;wsp:rsid wsp:val=&quot;00F25A94&quot;/&gt;&lt;wsp:rsid wsp:val=&quot;00F30089&quot;/&gt;&lt;wsp:rsid wsp:val=&quot;00F32404&quot;/&gt;&lt;wsp:rsid wsp:val=&quot;00F347DA&quot;/&gt;&lt;wsp:rsid wsp:val=&quot;00F41731&quot;/&gt;&lt;wsp:rsid wsp:val=&quot;00F504B4&quot;/&gt;&lt;wsp:rsid wsp:val=&quot;00F550A9&quot;/&gt;&lt;wsp:rsid wsp:val=&quot;00F61F41&quot;/&gt;&lt;wsp:rsid wsp:val=&quot;00F6468E&quot;/&gt;&lt;wsp:rsid wsp:val=&quot;00F64FE4&quot;/&gt;&lt;wsp:rsid wsp:val=&quot;00F713F7&quot;/&gt;&lt;wsp:rsid wsp:val=&quot;00F72493&quot;/&gt;&lt;wsp:rsid wsp:val=&quot;00F778EF&quot;/&gt;&lt;wsp:rsid wsp:val=&quot;00F814A8&quot;/&gt;&lt;wsp:rsid wsp:val=&quot;00F8374C&quot;/&gt;&lt;wsp:rsid wsp:val=&quot;00F844FB&quot;/&gt;&lt;wsp:rsid wsp:val=&quot;00F872E7&quot;/&gt;&lt;wsp:rsid wsp:val=&quot;00F95A1B&quot;/&gt;&lt;wsp:rsid wsp:val=&quot;00FA289A&quot;/&gt;&lt;wsp:rsid wsp:val=&quot;00FA667B&quot;/&gt;&lt;wsp:rsid wsp:val=&quot;00FA683F&quot;/&gt;&lt;wsp:rsid wsp:val=&quot;00FD78B1&quot;/&gt;&lt;wsp:rsid wsp:val=&quot;00FE0644&quot;/&gt;&lt;wsp:rsid wsp:val=&quot;00FE16FD&quot;/&gt;&lt;wsp:rsid wsp:val=&quot;00FE24E0&quot;/&gt;&lt;wsp:rsid wsp:val=&quot;00FE34EC&quot;/&gt;&lt;wsp:rsid wsp:val=&quot;00FE56A0&quot;/&gt;&lt;wsp:rsid wsp:val=&quot;00FF2987&quot;/&gt;&lt;wsp:rsid wsp:val=&quot;00FF3C52&quot;/&gt;&lt;wsp:rsid wsp:val=&quot;00FF734B&quot;/&gt;&lt;wsp:rsid wsp:val=&quot;0318A40B&quot;/&gt;&lt;wsp:rsid wsp:val=&quot;09269EBD&quot;/&gt;&lt;wsp:rsid wsp:val=&quot;199AC813&quot;/&gt;&lt;wsp:rsid wsp:val=&quot;1A2BF392&quot;/&gt;&lt;wsp:rsid wsp:val=&quot;68C28E71&quot;/&gt;&lt;wsp:rsid wsp:val=&quot;6FD1BC3F&quot;/&gt;&lt;wsp:rsid wsp:val=&quot;7379E63A&quot;/&gt;&lt;wsp:rsid wsp:val=&quot;79E56F2B&quot;/&gt;&lt;/wsp:rsids&gt;&lt;/w:docPr&gt;&lt;w:body&gt;&lt;wx:sect&gt;&lt;w:p wsp:rsidR=&quot;00EF42D3&quot; wsp:rsidRDefault=&quot;00EF42D3&quot; wsp:rsidP=&quot;00EF42D3&quot;&gt;&lt;m:oMathPara&gt;&lt;m:oMath&gt;&lt;m:r&gt;&lt;m:rPr&gt;&lt;m:sty m:val=&quot;bi&quot;/&gt;&lt;/m:rPr&gt;&lt;w:rPr&gt;&lt;w:rFonts w:ascii=&quot;Cambria Math&quot; w:fareast=&quot;Arial&quot; w:h-ansi=&quot;Cambria Math&quot; w:cs=&quot;Arial&quot;/&gt;&lt;wx:font wx:val=&quot;Cambria Math&quot;/&gt;&lt;w:b/&gt;&lt;w:i/&gt;&lt;w:color w:val=&quot;000000&quot;/&gt;&lt;w:sz w:val=&quot;20&quot;/&gt;&lt;w:sz-cs w:val=&quot;20&quot;/&gt;&lt;w:lang w:val=&quot;EN-US&quot; w:fareast=&quot;EN-US&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Pr>
                <w:rFonts w:ascii="Arial" w:hAnsi="Arial" w:cs="Arial"/>
                <w:b/>
                <w:bCs/>
                <w:sz w:val="20"/>
                <w:szCs w:val="20"/>
                <w:lang w:val="en-US"/>
              </w:rPr>
              <w:instrText xml:space="preserve"> </w:instrText>
            </w:r>
            <w:r>
              <w:rPr>
                <w:rFonts w:ascii="Arial" w:hAnsi="Arial" w:cs="Arial"/>
                <w:b/>
                <w:bCs/>
                <w:sz w:val="20"/>
                <w:szCs w:val="20"/>
                <w:lang w:val="en-US"/>
              </w:rPr>
              <w:fldChar w:fldCharType="separate"/>
            </w:r>
            <w:r>
              <w:rPr>
                <w:position w:val="-6"/>
              </w:rPr>
              <w:pict w14:anchorId="3742C8FD">
                <v:shape id="_x0000_i1029" type="#_x0000_t75" style="width:2.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184B&quot;/&gt;&lt;wsp:rsid wsp:val=&quot;00000C10&quot;/&gt;&lt;wsp:rsid wsp:val=&quot;000111F0&quot;/&gt;&lt;wsp:rsid wsp:val=&quot;000127B9&quot;/&gt;&lt;wsp:rsid wsp:val=&quot;00012E5C&quot;/&gt;&lt;wsp:rsid wsp:val=&quot;00015528&quot;/&gt;&lt;wsp:rsid wsp:val=&quot;000210C8&quot;/&gt;&lt;wsp:rsid wsp:val=&quot;00022AC5&quot;/&gt;&lt;wsp:rsid wsp:val=&quot;00040EB3&quot;/&gt;&lt;wsp:rsid wsp:val=&quot;00043AD4&quot;/&gt;&lt;wsp:rsid wsp:val=&quot;000463A0&quot;/&gt;&lt;wsp:rsid wsp:val=&quot;00057953&quot;/&gt;&lt;wsp:rsid wsp:val=&quot;00063A75&quot;/&gt;&lt;wsp:rsid wsp:val=&quot;0007186E&quot;/&gt;&lt;wsp:rsid wsp:val=&quot;00073498&quot;/&gt;&lt;wsp:rsid wsp:val=&quot;00073C18&quot;/&gt;&lt;wsp:rsid wsp:val=&quot;00080580&quot;/&gt;&lt;wsp:rsid wsp:val=&quot;000875E1&quot;/&gt;&lt;wsp:rsid wsp:val=&quot;00090F74&quot;/&gt;&lt;wsp:rsid wsp:val=&quot;000A3BCD&quot;/&gt;&lt;wsp:rsid wsp:val=&quot;000B0977&quot;/&gt;&lt;wsp:rsid wsp:val=&quot;000C1B24&quot;/&gt;&lt;wsp:rsid wsp:val=&quot;000D2875&quot;/&gt;&lt;wsp:rsid wsp:val=&quot;000F03BE&quot;/&gt;&lt;wsp:rsid wsp:val=&quot;000F4D84&quot;/&gt;&lt;wsp:rsid wsp:val=&quot;000F5186&quot;/&gt;&lt;wsp:rsid wsp:val=&quot;000F6E19&quot;/&gt;&lt;wsp:rsid wsp:val=&quot;00101EAE&quot;/&gt;&lt;wsp:rsid wsp:val=&quot;001050D1&quot;/&gt;&lt;wsp:rsid wsp:val=&quot;00112E44&quot;/&gt;&lt;wsp:rsid wsp:val=&quot;00127CC1&quot;/&gt;&lt;wsp:rsid wsp:val=&quot;00131872&quot;/&gt;&lt;wsp:rsid wsp:val=&quot;00132FC8&quot;/&gt;&lt;wsp:rsid wsp:val=&quot;00135420&quot;/&gt;&lt;wsp:rsid wsp:val=&quot;00140363&quot;/&gt;&lt;wsp:rsid wsp:val=&quot;00146E03&quot;/&gt;&lt;wsp:rsid wsp:val=&quot;001474D6&quot;/&gt;&lt;wsp:rsid wsp:val=&quot;001519D7&quot;/&gt;&lt;wsp:rsid wsp:val=&quot;0015300C&quot;/&gt;&lt;wsp:rsid wsp:val=&quot;001530CE&quot;/&gt;&lt;wsp:rsid wsp:val=&quot;0016486C&quot;/&gt;&lt;wsp:rsid wsp:val=&quot;0018422B&quot;/&gt;&lt;wsp:rsid wsp:val=&quot;001903BD&quot;/&gt;&lt;wsp:rsid wsp:val=&quot;00192377&quot;/&gt;&lt;wsp:rsid wsp:val=&quot;00197E76&quot;/&gt;&lt;wsp:rsid wsp:val=&quot;001A0364&quot;/&gt;&lt;wsp:rsid wsp:val=&quot;001C1F8E&quot;/&gt;&lt;wsp:rsid wsp:val=&quot;001C2C0A&quot;/&gt;&lt;wsp:rsid wsp:val=&quot;001C4179&quot;/&gt;&lt;wsp:rsid wsp:val=&quot;001D1D87&quot;/&gt;&lt;wsp:rsid wsp:val=&quot;001D3D21&quot;/&gt;&lt;wsp:rsid wsp:val=&quot;001D4F3B&quot;/&gt;&lt;wsp:rsid wsp:val=&quot;001D7014&quot;/&gt;&lt;wsp:rsid wsp:val=&quot;001E1825&quot;/&gt;&lt;wsp:rsid wsp:val=&quot;001E21AC&quot;/&gt;&lt;wsp:rsid wsp:val=&quot;001E4336&quot;/&gt;&lt;wsp:rsid wsp:val=&quot;001E4978&quot;/&gt;&lt;wsp:rsid wsp:val=&quot;001F3757&quot;/&gt;&lt;wsp:rsid wsp:val=&quot;001F7964&quot;/&gt;&lt;wsp:rsid wsp:val=&quot;00202503&quot;/&gt;&lt;wsp:rsid wsp:val=&quot;00207C22&quot;/&gt;&lt;wsp:rsid wsp:val=&quot;00213D57&quot;/&gt;&lt;wsp:rsid wsp:val=&quot;0022155D&quot;/&gt;&lt;wsp:rsid wsp:val=&quot;00227AD5&quot;/&gt;&lt;wsp:rsid wsp:val=&quot;00230535&quot;/&gt;&lt;wsp:rsid wsp:val=&quot;00234EA2&quot;/&gt;&lt;wsp:rsid wsp:val=&quot;00236874&quot;/&gt;&lt;wsp:rsid wsp:val=&quot;0024515D&quot;/&gt;&lt;wsp:rsid wsp:val=&quot;00245F30&quot;/&gt;&lt;wsp:rsid wsp:val=&quot;00246044&quot;/&gt;&lt;wsp:rsid wsp:val=&quot;0025185E&quot;/&gt;&lt;wsp:rsid wsp:val=&quot;00256957&quot;/&gt;&lt;wsp:rsid wsp:val=&quot;002574AC&quot;/&gt;&lt;wsp:rsid wsp:val=&quot;00262DAC&quot;/&gt;&lt;wsp:rsid wsp:val=&quot;00274672&quot;/&gt;&lt;wsp:rsid wsp:val=&quot;00286BCE&quot;/&gt;&lt;wsp:rsid wsp:val=&quot;0029724D&quot;/&gt;&lt;wsp:rsid wsp:val=&quot;002A479B&quot;/&gt;&lt;wsp:rsid wsp:val=&quot;002A7643&quot;/&gt;&lt;wsp:rsid wsp:val=&quot;002B2976&quot;/&gt;&lt;wsp:rsid wsp:val=&quot;002C3B2F&quot;/&gt;&lt;wsp:rsid wsp:val=&quot;002C6CB5&quot;/&gt;&lt;wsp:rsid wsp:val=&quot;002D1456&quot;/&gt;&lt;wsp:rsid wsp:val=&quot;002D2A2F&quot;/&gt;&lt;wsp:rsid wsp:val=&quot;002D3867&quot;/&gt;&lt;wsp:rsid wsp:val=&quot;002D6C14&quot;/&gt;&lt;wsp:rsid wsp:val=&quot;002D7C70&quot;/&gt;&lt;wsp:rsid wsp:val=&quot;002E2C3F&quot;/&gt;&lt;wsp:rsid wsp:val=&quot;002E466B&quot;/&gt;&lt;wsp:rsid wsp:val=&quot;002F38CA&quot;/&gt;&lt;wsp:rsid wsp:val=&quot;002F4F04&quot;/&gt;&lt;wsp:rsid wsp:val=&quot;003049FE&quot;/&gt;&lt;wsp:rsid wsp:val=&quot;00321FEF&quot;/&gt;&lt;wsp:rsid wsp:val=&quot;0033482A&quot;/&gt;&lt;wsp:rsid wsp:val=&quot;00343B1A&quot;/&gt;&lt;wsp:rsid wsp:val=&quot;003443E2&quot;/&gt;&lt;wsp:rsid wsp:val=&quot;00345F61&quot;/&gt;&lt;wsp:rsid wsp:val=&quot;00347AA7&quot;/&gt;&lt;wsp:rsid wsp:val=&quot;00347C7D&quot;/&gt;&lt;wsp:rsid wsp:val=&quot;0035087E&quot;/&gt;&lt;wsp:rsid wsp:val=&quot;00350B27&quot;/&gt;&lt;wsp:rsid wsp:val=&quot;00355740&quot;/&gt;&lt;wsp:rsid wsp:val=&quot;00357C4D&quot;/&gt;&lt;wsp:rsid wsp:val=&quot;003617F1&quot;/&gt;&lt;wsp:rsid wsp:val=&quot;00362CDB&quot;/&gt;&lt;wsp:rsid wsp:val=&quot;0036571C&quot;/&gt;&lt;wsp:rsid wsp:val=&quot;00371849&quot;/&gt;&lt;wsp:rsid wsp:val=&quot;00384090&quot;/&gt;&lt;wsp:rsid wsp:val=&quot;003856D5&quot;/&gt;&lt;wsp:rsid wsp:val=&quot;00386BD9&quot;/&gt;&lt;wsp:rsid wsp:val=&quot;00391D76&quot;/&gt;&lt;wsp:rsid wsp:val=&quot;003959D8&quot;/&gt;&lt;wsp:rsid wsp:val=&quot;003A193A&quot;/&gt;&lt;wsp:rsid wsp:val=&quot;003A5205&quot;/&gt;&lt;wsp:rsid wsp:val=&quot;003B006B&quot;/&gt;&lt;wsp:rsid wsp:val=&quot;003B3728&quot;/&gt;&lt;wsp:rsid wsp:val=&quot;003B6626&quot;/&gt;&lt;wsp:rsid wsp:val=&quot;003C02CB&quot;/&gt;&lt;wsp:rsid wsp:val=&quot;003C4B90&quot;/&gt;&lt;wsp:rsid wsp:val=&quot;003D2CE3&quot;/&gt;&lt;wsp:rsid wsp:val=&quot;003D74C8&quot;/&gt;&lt;wsp:rsid wsp:val=&quot;003D7E46&quot;/&gt;&lt;wsp:rsid wsp:val=&quot;003E000D&quot;/&gt;&lt;wsp:rsid wsp:val=&quot;003E17F0&quot;/&gt;&lt;wsp:rsid wsp:val=&quot;003E1939&quot;/&gt;&lt;wsp:rsid wsp:val=&quot;003E6780&quot;/&gt;&lt;wsp:rsid wsp:val=&quot;003F0101&quot;/&gt;&lt;wsp:rsid wsp:val=&quot;003F03FC&quot;/&gt;&lt;wsp:rsid wsp:val=&quot;003F412C&quot;/&gt;&lt;wsp:rsid wsp:val=&quot;003F45F6&quot;/&gt;&lt;wsp:rsid wsp:val=&quot;00401D78&quot;/&gt;&lt;wsp:rsid wsp:val=&quot;00412C81&quot;/&gt;&lt;wsp:rsid wsp:val=&quot;00414F63&quot;/&gt;&lt;wsp:rsid wsp:val=&quot;0041704B&quot;/&gt;&lt;wsp:rsid wsp:val=&quot;00434DA1&quot;/&gt;&lt;wsp:rsid wsp:val=&quot;004429FF&quot;/&gt;&lt;wsp:rsid wsp:val=&quot;00453BF6&quot;/&gt;&lt;wsp:rsid wsp:val=&quot;00453CD6&quot;/&gt;&lt;wsp:rsid wsp:val=&quot;00457C45&quot;/&gt;&lt;wsp:rsid wsp:val=&quot;00465145&quot;/&gt;&lt;wsp:rsid wsp:val=&quot;0048237F&quot;/&gt;&lt;wsp:rsid wsp:val=&quot;00483BCC&quot;/&gt;&lt;wsp:rsid wsp:val=&quot;00484AD6&quot;/&gt;&lt;wsp:rsid wsp:val=&quot;0048722E&quot;/&gt;&lt;wsp:rsid wsp:val=&quot;00487E8B&quot;/&gt;&lt;wsp:rsid wsp:val=&quot;004B0EF6&quot;/&gt;&lt;wsp:rsid wsp:val=&quot;004B2BDD&quot;/&gt;&lt;wsp:rsid wsp:val=&quot;004B6F68&quot;/&gt;&lt;wsp:rsid wsp:val=&quot;004C177A&quot;/&gt;&lt;wsp:rsid wsp:val=&quot;004C212D&quot;/&gt;&lt;wsp:rsid wsp:val=&quot;004C67E3&quot;/&gt;&lt;wsp:rsid wsp:val=&quot;004D2CC2&quot;/&gt;&lt;wsp:rsid wsp:val=&quot;004E01BB&quot;/&gt;&lt;wsp:rsid wsp:val=&quot;004E2424&quot;/&gt;&lt;wsp:rsid wsp:val=&quot;004E3884&quot;/&gt;&lt;wsp:rsid wsp:val=&quot;004F0039&quot;/&gt;&lt;wsp:rsid wsp:val=&quot;004F16E5&quot;/&gt;&lt;wsp:rsid wsp:val=&quot;004F774F&quot;/&gt;&lt;wsp:rsid wsp:val=&quot;005103FC&quot;/&gt;&lt;wsp:rsid wsp:val=&quot;00523956&quot;/&gt;&lt;wsp:rsid wsp:val=&quot;005340B2&quot;/&gt;&lt;wsp:rsid wsp:val=&quot;00541203&quot;/&gt;&lt;wsp:rsid wsp:val=&quot;00542F38&quot;/&gt;&lt;wsp:rsid wsp:val=&quot;00547ED2&quot;/&gt;&lt;wsp:rsid wsp:val=&quot;00552245&quot;/&gt;&lt;wsp:rsid wsp:val=&quot;00554B8E&quot;/&gt;&lt;wsp:rsid wsp:val=&quot;005565FD&quot;/&gt;&lt;wsp:rsid wsp:val=&quot;00560479&quot;/&gt;&lt;wsp:rsid wsp:val=&quot;00560ACE&quot;/&gt;&lt;wsp:rsid wsp:val=&quot;00570064&quot;/&gt;&lt;wsp:rsid wsp:val=&quot;00574DEE&quot;/&gt;&lt;wsp:rsid wsp:val=&quot;00584EFE&quot;/&gt;&lt;wsp:rsid wsp:val=&quot;0059184B&quot;/&gt;&lt;wsp:rsid wsp:val=&quot;005A48AA&quot;/&gt;&lt;wsp:rsid wsp:val=&quot;005A6BD3&quot;/&gt;&lt;wsp:rsid wsp:val=&quot;005A747D&quot;/&gt;&lt;wsp:rsid wsp:val=&quot;005B364A&quot;/&gt;&lt;wsp:rsid wsp:val=&quot;005C3C47&quot;/&gt;&lt;wsp:rsid wsp:val=&quot;005C515E&quot;/&gt;&lt;wsp:rsid wsp:val=&quot;005D6007&quot;/&gt;&lt;wsp:rsid wsp:val=&quot;005D73A9&quot;/&gt;&lt;wsp:rsid wsp:val=&quot;005E2B6C&quot;/&gt;&lt;wsp:rsid wsp:val=&quot;005F0BA8&quot;/&gt;&lt;wsp:rsid wsp:val=&quot;005F2F8D&quot;/&gt;&lt;wsp:rsid wsp:val=&quot;005F39FB&quot;/&gt;&lt;wsp:rsid wsp:val=&quot;005F5018&quot;/&gt;&lt;wsp:rsid wsp:val=&quot;005F52FD&quot;/&gt;&lt;wsp:rsid wsp:val=&quot;005F5AF8&quot;/&gt;&lt;wsp:rsid wsp:val=&quot;00610FE3&quot;/&gt;&lt;wsp:rsid wsp:val=&quot;006150F1&quot;/&gt;&lt;wsp:rsid wsp:val=&quot;00615ED1&quot;/&gt;&lt;wsp:rsid wsp:val=&quot;00622CDB&quot;/&gt;&lt;wsp:rsid wsp:val=&quot;006254CC&quot;/&gt;&lt;wsp:rsid wsp:val=&quot;00627513&quot;/&gt;&lt;wsp:rsid wsp:val=&quot;006331EF&quot;/&gt;&lt;wsp:rsid wsp:val=&quot;0063616C&quot;/&gt;&lt;wsp:rsid wsp:val=&quot;006379A7&quot;/&gt;&lt;wsp:rsid wsp:val=&quot;00637C55&quot;/&gt;&lt;wsp:rsid wsp:val=&quot;00640C57&quot;/&gt;&lt;wsp:rsid wsp:val=&quot;006416EC&quot;/&gt;&lt;wsp:rsid wsp:val=&quot;0065328B&quot;/&gt;&lt;wsp:rsid wsp:val=&quot;006570A5&quot;/&gt;&lt;wsp:rsid wsp:val=&quot;00657C0D&quot;/&gt;&lt;wsp:rsid wsp:val=&quot;006623A2&quot;/&gt;&lt;wsp:rsid wsp:val=&quot;00663003&quot;/&gt;&lt;wsp:rsid wsp:val=&quot;00674C60&quot;/&gt;&lt;wsp:rsid wsp:val=&quot;006800E8&quot;/&gt;&lt;wsp:rsid wsp:val=&quot;006862DE&quot;/&gt;&lt;wsp:rsid wsp:val=&quot;006967AD&quot;/&gt;&lt;wsp:rsid wsp:val=&quot;006A16FA&quot;/&gt;&lt;wsp:rsid wsp:val=&quot;006A1875&quot;/&gt;&lt;wsp:rsid wsp:val=&quot;006A7521&quot;/&gt;&lt;wsp:rsid wsp:val=&quot;006A75E6&quot;/&gt;&lt;wsp:rsid wsp:val=&quot;006B20F7&quot;/&gt;&lt;wsp:rsid wsp:val=&quot;006B3316&quot;/&gt;&lt;wsp:rsid wsp:val=&quot;006B48E1&quot;/&gt;&lt;wsp:rsid wsp:val=&quot;006D04DD&quot;/&gt;&lt;wsp:rsid wsp:val=&quot;006D3477&quot;/&gt;&lt;wsp:rsid wsp:val=&quot;006E52C9&quot;/&gt;&lt;wsp:rsid wsp:val=&quot;006E79E2&quot;/&gt;&lt;wsp:rsid wsp:val=&quot;006F58A5&quot;/&gt;&lt;wsp:rsid wsp:val=&quot;00702B79&quot;/&gt;&lt;wsp:rsid wsp:val=&quot;0070499B&quot;/&gt;&lt;wsp:rsid wsp:val=&quot;007070A9&quot;/&gt;&lt;wsp:rsid wsp:val=&quot;0071116A&quot;/&gt;&lt;wsp:rsid wsp:val=&quot;007142DA&quot;/&gt;&lt;wsp:rsid wsp:val=&quot;00732357&quot;/&gt;&lt;wsp:rsid wsp:val=&quot;0073248F&quot;/&gt;&lt;wsp:rsid wsp:val=&quot;0073308A&quot;/&gt;&lt;wsp:rsid wsp:val=&quot;007330D6&quot;/&gt;&lt;wsp:rsid wsp:val=&quot;00757A5F&quot;/&gt;&lt;wsp:rsid wsp:val=&quot;00770786&quot;/&gt;&lt;wsp:rsid wsp:val=&quot;007742E0&quot;/&gt;&lt;wsp:rsid wsp:val=&quot;00781542&quot;/&gt;&lt;wsp:rsid wsp:val=&quot;00783358&quot;/&gt;&lt;wsp:rsid wsp:val=&quot;00784110&quot;/&gt;&lt;wsp:rsid wsp:val=&quot;007874D4&quot;/&gt;&lt;wsp:rsid wsp:val=&quot;0079132D&quot;/&gt;&lt;wsp:rsid wsp:val=&quot;0079442F&quot;/&gt;&lt;wsp:rsid wsp:val=&quot;00797269&quot;/&gt;&lt;wsp:rsid wsp:val=&quot;007A164B&quot;/&gt;&lt;wsp:rsid wsp:val=&quot;007B2850&quot;/&gt;&lt;wsp:rsid wsp:val=&quot;007B28D0&quot;/&gt;&lt;wsp:rsid wsp:val=&quot;007B3BC6&quot;/&gt;&lt;wsp:rsid wsp:val=&quot;007B5075&quot;/&gt;&lt;wsp:rsid wsp:val=&quot;007B597C&quot;/&gt;&lt;wsp:rsid wsp:val=&quot;007B66A8&quot;/&gt;&lt;wsp:rsid wsp:val=&quot;007C132A&quot;/&gt;&lt;wsp:rsid wsp:val=&quot;007D1F5D&quot;/&gt;&lt;wsp:rsid wsp:val=&quot;007D671D&quot;/&gt;&lt;wsp:rsid wsp:val=&quot;007E3818&quot;/&gt;&lt;wsp:rsid wsp:val=&quot;007E3B04&quot;/&gt;&lt;wsp:rsid wsp:val=&quot;007E4850&quot;/&gt;&lt;wsp:rsid wsp:val=&quot;007E5009&quot;/&gt;&lt;wsp:rsid wsp:val=&quot;007E6897&quot;/&gt;&lt;wsp:rsid wsp:val=&quot;007F0AF4&quot;/&gt;&lt;wsp:rsid wsp:val=&quot;007F639D&quot;/&gt;&lt;wsp:rsid wsp:val=&quot;00803199&quot;/&gt;&lt;wsp:rsid wsp:val=&quot;0080433B&quot;/&gt;&lt;wsp:rsid wsp:val=&quot;0080688F&quot;/&gt;&lt;wsp:rsid wsp:val=&quot;00807BF5&quot;/&gt;&lt;wsp:rsid wsp:val=&quot;00813E1A&quot;/&gt;&lt;wsp:rsid wsp:val=&quot;00814733&quot;/&gt;&lt;wsp:rsid wsp:val=&quot;008200E1&quot;/&gt;&lt;wsp:rsid wsp:val=&quot;0082476B&quot;/&gt;&lt;wsp:rsid wsp:val=&quot;00826ED9&quot;/&gt;&lt;wsp:rsid wsp:val=&quot;008357FF&quot;/&gt;&lt;wsp:rsid wsp:val=&quot;008364B4&quot;/&gt;&lt;wsp:rsid wsp:val=&quot;00843169&quot;/&gt;&lt;wsp:rsid wsp:val=&quot;00845F5D&quot;/&gt;&lt;wsp:rsid wsp:val=&quot;0084708F&quot;/&gt;&lt;wsp:rsid wsp:val=&quot;008533C5&quot;/&gt;&lt;wsp:rsid wsp:val=&quot;008579D2&quot;/&gt;&lt;wsp:rsid wsp:val=&quot;00857D74&quot;/&gt;&lt;wsp:rsid wsp:val=&quot;00861787&quot;/&gt;&lt;wsp:rsid wsp:val=&quot;00873FD1&quot;/&gt;&lt;wsp:rsid wsp:val=&quot;0087477A&quot;/&gt;&lt;wsp:rsid wsp:val=&quot;008764DE&quot;/&gt;&lt;wsp:rsid wsp:val=&quot;00877756&quot;/&gt;&lt;wsp:rsid wsp:val=&quot;00884B3E&quot;/&gt;&lt;wsp:rsid wsp:val=&quot;008964BF&quot;/&gt;&lt;wsp:rsid wsp:val=&quot;008A4461&quot;/&gt;&lt;wsp:rsid wsp:val=&quot;008A4D16&quot;/&gt;&lt;wsp:rsid wsp:val=&quot;008B7E64&quot;/&gt;&lt;wsp:rsid wsp:val=&quot;008C4EDB&quot;/&gt;&lt;wsp:rsid wsp:val=&quot;008D6DEA&quot;/&gt;&lt;wsp:rsid wsp:val=&quot;008E1C80&quot;/&gt;&lt;wsp:rsid wsp:val=&quot;008E63B6&quot;/&gt;&lt;wsp:rsid wsp:val=&quot;008F5E9D&quot;/&gt;&lt;wsp:rsid wsp:val=&quot;00903C0A&quot;/&gt;&lt;wsp:rsid wsp:val=&quot;00904ED6&quot;/&gt;&lt;wsp:rsid wsp:val=&quot;0092180E&quot;/&gt;&lt;wsp:rsid wsp:val=&quot;009237F0&quot;/&gt;&lt;wsp:rsid wsp:val=&quot;00930BDC&quot;/&gt;&lt;wsp:rsid wsp:val=&quot;00931BB1&quot;/&gt;&lt;wsp:rsid wsp:val=&quot;009320A3&quot;/&gt;&lt;wsp:rsid wsp:val=&quot;00935750&quot;/&gt;&lt;wsp:rsid wsp:val=&quot;00943294&quot;/&gt;&lt;wsp:rsid wsp:val=&quot;0094353D&quot;/&gt;&lt;wsp:rsid wsp:val=&quot;00953874&quot;/&gt;&lt;wsp:rsid wsp:val=&quot;00962FC1&quot;/&gt;&lt;wsp:rsid wsp:val=&quot;00967DD4&quot;/&gt;&lt;wsp:rsid wsp:val=&quot;00967E93&quot;/&gt;&lt;wsp:rsid wsp:val=&quot;00977D0F&quot;/&gt;&lt;wsp:rsid wsp:val=&quot;00980432&quot;/&gt;&lt;wsp:rsid wsp:val=&quot;00994670&quot;/&gt;&lt;wsp:rsid wsp:val=&quot;009A16D5&quot;/&gt;&lt;wsp:rsid wsp:val=&quot;009A39B0&quot;/&gt;&lt;wsp:rsid wsp:val=&quot;009A464B&quot;/&gt;&lt;wsp:rsid wsp:val=&quot;009A650A&quot;/&gt;&lt;wsp:rsid wsp:val=&quot;009A6FE9&quot;/&gt;&lt;wsp:rsid wsp:val=&quot;009B28DE&quot;/&gt;&lt;wsp:rsid wsp:val=&quot;009B7B72&quot;/&gt;&lt;wsp:rsid wsp:val=&quot;009C069E&quot;/&gt;&lt;wsp:rsid wsp:val=&quot;009C183A&quot;/&gt;&lt;wsp:rsid wsp:val=&quot;009D30D9&quot;/&gt;&lt;wsp:rsid wsp:val=&quot;009D4282&quot;/&gt;&lt;wsp:rsid wsp:val=&quot;009D4386&quot;/&gt;&lt;wsp:rsid wsp:val=&quot;009E4788&quot;/&gt;&lt;wsp:rsid wsp:val=&quot;009E5F13&quot;/&gt;&lt;wsp:rsid wsp:val=&quot;009E7133&quot;/&gt;&lt;wsp:rsid wsp:val=&quot;009E781F&quot;/&gt;&lt;wsp:rsid wsp:val=&quot;009F3EA8&quot;/&gt;&lt;wsp:rsid wsp:val=&quot;009F6E6A&quot;/&gt;&lt;wsp:rsid wsp:val=&quot;00A00154&quot;/&gt;&lt;wsp:rsid wsp:val=&quot;00A118E1&quot;/&gt;&lt;wsp:rsid wsp:val=&quot;00A20588&quot;/&gt;&lt;wsp:rsid wsp:val=&quot;00A22065&quot;/&gt;&lt;wsp:rsid wsp:val=&quot;00A237E4&quot;/&gt;&lt;wsp:rsid wsp:val=&quot;00A24FA3&quot;/&gt;&lt;wsp:rsid wsp:val=&quot;00A269C1&quot;/&gt;&lt;wsp:rsid wsp:val=&quot;00A276EE&quot;/&gt;&lt;wsp:rsid wsp:val=&quot;00A3146B&quot;/&gt;&lt;wsp:rsid wsp:val=&quot;00A40925&quot;/&gt;&lt;wsp:rsid wsp:val=&quot;00A423E0&quot;/&gt;&lt;wsp:rsid wsp:val=&quot;00A460C1&quot;/&gt;&lt;wsp:rsid wsp:val=&quot;00A46FDD&quot;/&gt;&lt;wsp:rsid wsp:val=&quot;00A50729&quot;/&gt;&lt;wsp:rsid wsp:val=&quot;00A55353&quot;/&gt;&lt;wsp:rsid wsp:val=&quot;00A748B5&quot;/&gt;&lt;wsp:rsid wsp:val=&quot;00A76E44&quot;/&gt;&lt;wsp:rsid wsp:val=&quot;00A76E79&quot;/&gt;&lt;wsp:rsid wsp:val=&quot;00A8093A&quot;/&gt;&lt;wsp:rsid wsp:val=&quot;00A822DA&quot;/&gt;&lt;wsp:rsid wsp:val=&quot;00A93C95&quot;/&gt;&lt;wsp:rsid wsp:val=&quot;00A97DE0&quot;/&gt;&lt;wsp:rsid wsp:val=&quot;00AA4A72&quot;/&gt;&lt;wsp:rsid wsp:val=&quot;00AA7902&quot;/&gt;&lt;wsp:rsid wsp:val=&quot;00AB3207&quot;/&gt;&lt;wsp:rsid wsp:val=&quot;00AC0D77&quot;/&gt;&lt;wsp:rsid wsp:val=&quot;00AC2EDB&quot;/&gt;&lt;wsp:rsid wsp:val=&quot;00AC3346&quot;/&gt;&lt;wsp:rsid wsp:val=&quot;00AC65A3&quot;/&gt;&lt;wsp:rsid wsp:val=&quot;00AD087F&quot;/&gt;&lt;wsp:rsid wsp:val=&quot;00AE1A00&quot;/&gt;&lt;wsp:rsid wsp:val=&quot;00AF298E&quot;/&gt;&lt;wsp:rsid wsp:val=&quot;00AF29D7&quot;/&gt;&lt;wsp:rsid wsp:val=&quot;00AF4DD6&quot;/&gt;&lt;wsp:rsid wsp:val=&quot;00AF65E0&quot;/&gt;&lt;wsp:rsid wsp:val=&quot;00B116EF&quot;/&gt;&lt;wsp:rsid wsp:val=&quot;00B13F23&quot;/&gt;&lt;wsp:rsid wsp:val=&quot;00B20333&quot;/&gt;&lt;wsp:rsid wsp:val=&quot;00B23044&quot;/&gt;&lt;wsp:rsid wsp:val=&quot;00B24369&quot;/&gt;&lt;wsp:rsid wsp:val=&quot;00B30D09&quot;/&gt;&lt;wsp:rsid wsp:val=&quot;00B47CBD&quot;/&gt;&lt;wsp:rsid wsp:val=&quot;00B568BB&quot;/&gt;&lt;wsp:rsid wsp:val=&quot;00B613CB&quot;/&gt;&lt;wsp:rsid wsp:val=&quot;00B627FE&quot;/&gt;&lt;wsp:rsid wsp:val=&quot;00B642B1&quot;/&gt;&lt;wsp:rsid wsp:val=&quot;00B66A2A&quot;/&gt;&lt;wsp:rsid wsp:val=&quot;00B673AE&quot;/&gt;&lt;wsp:rsid wsp:val=&quot;00B73C86&quot;/&gt;&lt;wsp:rsid wsp:val=&quot;00B8002A&quot;/&gt;&lt;wsp:rsid wsp:val=&quot;00B808A1&quot;/&gt;&lt;wsp:rsid wsp:val=&quot;00BA51F6&quot;/&gt;&lt;wsp:rsid wsp:val=&quot;00BA695C&quot;/&gt;&lt;wsp:rsid wsp:val=&quot;00BB5AD5&quot;/&gt;&lt;wsp:rsid wsp:val=&quot;00BB6D69&quot;/&gt;&lt;wsp:rsid wsp:val=&quot;00BB6DBB&quot;/&gt;&lt;wsp:rsid wsp:val=&quot;00BC292D&quot;/&gt;&lt;wsp:rsid wsp:val=&quot;00BC5867&quot;/&gt;&lt;wsp:rsid wsp:val=&quot;00BC5D6A&quot;/&gt;&lt;wsp:rsid wsp:val=&quot;00BC68C8&quot;/&gt;&lt;wsp:rsid wsp:val=&quot;00BC6D11&quot;/&gt;&lt;wsp:rsid wsp:val=&quot;00BE6FC3&quot;/&gt;&lt;wsp:rsid wsp:val=&quot;00BE77B1&quot;/&gt;&lt;wsp:rsid wsp:val=&quot;00BF1D09&quot;/&gt;&lt;wsp:rsid wsp:val=&quot;00BF6B7A&quot;/&gt;&lt;wsp:rsid wsp:val=&quot;00C00DA3&quot;/&gt;&lt;wsp:rsid wsp:val=&quot;00C0114A&quot;/&gt;&lt;wsp:rsid wsp:val=&quot;00C106A1&quot;/&gt;&lt;wsp:rsid wsp:val=&quot;00C16258&quot;/&gt;&lt;wsp:rsid wsp:val=&quot;00C218EE&quot;/&gt;&lt;wsp:rsid wsp:val=&quot;00C2190D&quot;/&gt;&lt;wsp:rsid wsp:val=&quot;00C21F4A&quot;/&gt;&lt;wsp:rsid wsp:val=&quot;00C2534E&quot;/&gt;&lt;wsp:rsid wsp:val=&quot;00C3119F&quot;/&gt;&lt;wsp:rsid wsp:val=&quot;00C43360&quot;/&gt;&lt;wsp:rsid wsp:val=&quot;00C446B0&quot;/&gt;&lt;wsp:rsid wsp:val=&quot;00C44D13&quot;/&gt;&lt;wsp:rsid wsp:val=&quot;00C452BE&quot;/&gt;&lt;wsp:rsid wsp:val=&quot;00C47F4E&quot;/&gt;&lt;wsp:rsid wsp:val=&quot;00C52092&quot;/&gt;&lt;wsp:rsid wsp:val=&quot;00C529BC&quot;/&gt;&lt;wsp:rsid wsp:val=&quot;00C5605B&quot;/&gt;&lt;wsp:rsid wsp:val=&quot;00C800A0&quot;/&gt;&lt;wsp:rsid wsp:val=&quot;00C80B42&quot;/&gt;&lt;wsp:rsid wsp:val=&quot;00C81F90&quot;/&gt;&lt;wsp:rsid wsp:val=&quot;00C852C4&quot;/&gt;&lt;wsp:rsid wsp:val=&quot;00C8556D&quot;/&gt;&lt;wsp:rsid wsp:val=&quot;00C85CF9&quot;/&gt;&lt;wsp:rsid wsp:val=&quot;00C91A3B&quot;/&gt;&lt;wsp:rsid wsp:val=&quot;00C969CA&quot;/&gt;&lt;wsp:rsid wsp:val=&quot;00CB6173&quot;/&gt;&lt;wsp:rsid wsp:val=&quot;00CB77B8&quot;/&gt;&lt;wsp:rsid wsp:val=&quot;00CC06DF&quot;/&gt;&lt;wsp:rsid wsp:val=&quot;00CC4EB5&quot;/&gt;&lt;wsp:rsid wsp:val=&quot;00CC5106&quot;/&gt;&lt;wsp:rsid wsp:val=&quot;00CC6780&quot;/&gt;&lt;wsp:rsid wsp:val=&quot;00CD22A8&quot;/&gt;&lt;wsp:rsid wsp:val=&quot;00CE51AF&quot;/&gt;&lt;wsp:rsid wsp:val=&quot;00CE7C85&quot;/&gt;&lt;wsp:rsid wsp:val=&quot;00CF7D96&quot;/&gt;&lt;wsp:rsid wsp:val=&quot;00D00214&quot;/&gt;&lt;wsp:rsid wsp:val=&quot;00D01E00&quot;/&gt;&lt;wsp:rsid wsp:val=&quot;00D03EEC&quot;/&gt;&lt;wsp:rsid wsp:val=&quot;00D077A0&quot;/&gt;&lt;wsp:rsid wsp:val=&quot;00D105AB&quot;/&gt;&lt;wsp:rsid wsp:val=&quot;00D2273B&quot;/&gt;&lt;wsp:rsid wsp:val=&quot;00D22D46&quot;/&gt;&lt;wsp:rsid wsp:val=&quot;00D27619&quot;/&gt;&lt;wsp:rsid wsp:val=&quot;00D27A4D&quot;/&gt;&lt;wsp:rsid wsp:val=&quot;00D367E7&quot;/&gt;&lt;wsp:rsid wsp:val=&quot;00D518A9&quot;/&gt;&lt;wsp:rsid wsp:val=&quot;00D52049&quot;/&gt;&lt;wsp:rsid wsp:val=&quot;00D541DD&quot;/&gt;&lt;wsp:rsid wsp:val=&quot;00D5559D&quot;/&gt;&lt;wsp:rsid wsp:val=&quot;00D636C2&quot;/&gt;&lt;wsp:rsid wsp:val=&quot;00D91C2E&quot;/&gt;&lt;wsp:rsid wsp:val=&quot;00D96D18&quot;/&gt;&lt;wsp:rsid wsp:val=&quot;00DA4CA8&quot;/&gt;&lt;wsp:rsid wsp:val=&quot;00DA591D&quot;/&gt;&lt;wsp:rsid wsp:val=&quot;00DB156B&quot;/&gt;&lt;wsp:rsid wsp:val=&quot;00DB4C5D&quot;/&gt;&lt;wsp:rsid wsp:val=&quot;00DD0751&quot;/&gt;&lt;wsp:rsid wsp:val=&quot;00DD5166&quot;/&gt;&lt;wsp:rsid wsp:val=&quot;00DD5661&quot;/&gt;&lt;wsp:rsid wsp:val=&quot;00DE4666&quot;/&gt;&lt;wsp:rsid wsp:val=&quot;00DE4D67&quot;/&gt;&lt;wsp:rsid wsp:val=&quot;00DF3E01&quot;/&gt;&lt;wsp:rsid wsp:val=&quot;00DF4CF9&quot;/&gt;&lt;wsp:rsid wsp:val=&quot;00DF609F&quot;/&gt;&lt;wsp:rsid wsp:val=&quot;00E04932&quot;/&gt;&lt;wsp:rsid wsp:val=&quot;00E06FC2&quot;/&gt;&lt;wsp:rsid wsp:val=&quot;00E07737&quot;/&gt;&lt;wsp:rsid wsp:val=&quot;00E139E3&quot;/&gt;&lt;wsp:rsid wsp:val=&quot;00E16DD1&quot;/&gt;&lt;wsp:rsid wsp:val=&quot;00E171DE&quot;/&gt;&lt;wsp:rsid wsp:val=&quot;00E22E8B&quot;/&gt;&lt;wsp:rsid wsp:val=&quot;00E355F3&quot;/&gt;&lt;wsp:rsid wsp:val=&quot;00E41EF5&quot;/&gt;&lt;wsp:rsid wsp:val=&quot;00E43C85&quot;/&gt;&lt;wsp:rsid wsp:val=&quot;00E44ED2&quot;/&gt;&lt;wsp:rsid wsp:val=&quot;00E45C5E&quot;/&gt;&lt;wsp:rsid wsp:val=&quot;00E533E0&quot;/&gt;&lt;wsp:rsid wsp:val=&quot;00E53632&quot;/&gt;&lt;wsp:rsid wsp:val=&quot;00E536F9&quot;/&gt;&lt;wsp:rsid wsp:val=&quot;00E57C63&quot;/&gt;&lt;wsp:rsid wsp:val=&quot;00E63B99&quot;/&gt;&lt;wsp:rsid wsp:val=&quot;00E65A21&quot;/&gt;&lt;wsp:rsid wsp:val=&quot;00E66EB2&quot;/&gt;&lt;wsp:rsid wsp:val=&quot;00E67DE1&quot;/&gt;&lt;wsp:rsid wsp:val=&quot;00E72EF0&quot;/&gt;&lt;wsp:rsid wsp:val=&quot;00E73A87&quot;/&gt;&lt;wsp:rsid wsp:val=&quot;00E82C35&quot;/&gt;&lt;wsp:rsid wsp:val=&quot;00E842E2&quot;/&gt;&lt;wsp:rsid wsp:val=&quot;00E8765D&quot;/&gt;&lt;wsp:rsid wsp:val=&quot;00E9583B&quot;/&gt;&lt;wsp:rsid wsp:val=&quot;00E95EB2&quot;/&gt;&lt;wsp:rsid wsp:val=&quot;00E96C1B&quot;/&gt;&lt;wsp:rsid wsp:val=&quot;00EA2D94&quot;/&gt;&lt;wsp:rsid wsp:val=&quot;00EA42B2&quot;/&gt;&lt;wsp:rsid wsp:val=&quot;00EA6230&quot;/&gt;&lt;wsp:rsid wsp:val=&quot;00EB0329&quot;/&gt;&lt;wsp:rsid wsp:val=&quot;00EB7431&quot;/&gt;&lt;wsp:rsid wsp:val=&quot;00EC0C7F&quot;/&gt;&lt;wsp:rsid wsp:val=&quot;00EC6B39&quot;/&gt;&lt;wsp:rsid wsp:val=&quot;00EF42D3&quot;/&gt;&lt;wsp:rsid wsp:val=&quot;00F25A94&quot;/&gt;&lt;wsp:rsid wsp:val=&quot;00F30089&quot;/&gt;&lt;wsp:rsid wsp:val=&quot;00F32404&quot;/&gt;&lt;wsp:rsid wsp:val=&quot;00F347DA&quot;/&gt;&lt;wsp:rsid wsp:val=&quot;00F41731&quot;/&gt;&lt;wsp:rsid wsp:val=&quot;00F504B4&quot;/&gt;&lt;wsp:rsid wsp:val=&quot;00F550A9&quot;/&gt;&lt;wsp:rsid wsp:val=&quot;00F61F41&quot;/&gt;&lt;wsp:rsid wsp:val=&quot;00F6468E&quot;/&gt;&lt;wsp:rsid wsp:val=&quot;00F64FE4&quot;/&gt;&lt;wsp:rsid wsp:val=&quot;00F713F7&quot;/&gt;&lt;wsp:rsid wsp:val=&quot;00F72493&quot;/&gt;&lt;wsp:rsid wsp:val=&quot;00F778EF&quot;/&gt;&lt;wsp:rsid wsp:val=&quot;00F814A8&quot;/&gt;&lt;wsp:rsid wsp:val=&quot;00F8374C&quot;/&gt;&lt;wsp:rsid wsp:val=&quot;00F844FB&quot;/&gt;&lt;wsp:rsid wsp:val=&quot;00F872E7&quot;/&gt;&lt;wsp:rsid wsp:val=&quot;00F95A1B&quot;/&gt;&lt;wsp:rsid wsp:val=&quot;00FA289A&quot;/&gt;&lt;wsp:rsid wsp:val=&quot;00FA667B&quot;/&gt;&lt;wsp:rsid wsp:val=&quot;00FA683F&quot;/&gt;&lt;wsp:rsid wsp:val=&quot;00FD78B1&quot;/&gt;&lt;wsp:rsid wsp:val=&quot;00FE0644&quot;/&gt;&lt;wsp:rsid wsp:val=&quot;00FE16FD&quot;/&gt;&lt;wsp:rsid wsp:val=&quot;00FE24E0&quot;/&gt;&lt;wsp:rsid wsp:val=&quot;00FE34EC&quot;/&gt;&lt;wsp:rsid wsp:val=&quot;00FE56A0&quot;/&gt;&lt;wsp:rsid wsp:val=&quot;00FF2987&quot;/&gt;&lt;wsp:rsid wsp:val=&quot;00FF3C52&quot;/&gt;&lt;wsp:rsid wsp:val=&quot;00FF734B&quot;/&gt;&lt;wsp:rsid wsp:val=&quot;0318A40B&quot;/&gt;&lt;wsp:rsid wsp:val=&quot;09269EBD&quot;/&gt;&lt;wsp:rsid wsp:val=&quot;199AC813&quot;/&gt;&lt;wsp:rsid wsp:val=&quot;1A2BF392&quot;/&gt;&lt;wsp:rsid wsp:val=&quot;68C28E71&quot;/&gt;&lt;wsp:rsid wsp:val=&quot;6FD1BC3F&quot;/&gt;&lt;wsp:rsid wsp:val=&quot;7379E63A&quot;/&gt;&lt;wsp:rsid wsp:val=&quot;79E56F2B&quot;/&gt;&lt;/wsp:rsids&gt;&lt;/w:docPr&gt;&lt;w:body&gt;&lt;wx:sect&gt;&lt;w:p wsp:rsidR=&quot;00EF42D3&quot; wsp:rsidRDefault=&quot;00EF42D3&quot; wsp:rsidP=&quot;00EF42D3&quot;&gt;&lt;m:oMathPara&gt;&lt;m:oMath&gt;&lt;m:r&gt;&lt;m:rPr&gt;&lt;m:sty m:val=&quot;bi&quot;/&gt;&lt;/m:rPr&gt;&lt;w:rPr&gt;&lt;w:rFonts w:ascii=&quot;Cambria Math&quot; w:fareast=&quot;Arial&quot; w:h-ansi=&quot;Cambria Math&quot; w:cs=&quot;Arial&quot;/&gt;&lt;wx:font wx:val=&quot;Cambria Math&quot;/&gt;&lt;w:b/&gt;&lt;w:i/&gt;&lt;w:color w:val=&quot;000000&quot;/&gt;&lt;w:sz w:val=&quot;20&quot;/&gt;&lt;w:sz-cs w:val=&quot;20&quot;/&gt;&lt;w:lang w:val=&quot;EN-US&quot; w:fareast=&quot;EN-US&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Pr>
                <w:rFonts w:ascii="Arial" w:hAnsi="Arial" w:cs="Arial"/>
                <w:b/>
                <w:bCs/>
                <w:sz w:val="20"/>
                <w:szCs w:val="20"/>
                <w:lang w:val="en-US"/>
              </w:rPr>
              <w:fldChar w:fldCharType="end"/>
            </w:r>
            <w:r w:rsidR="00904ED6" w:rsidRPr="00EB0329">
              <w:rPr>
                <w:rFonts w:ascii="Arial" w:hAnsi="Arial" w:cs="Arial"/>
                <w:b/>
                <w:bCs/>
                <w:sz w:val="20"/>
                <w:szCs w:val="20"/>
                <w:lang w:val="en-US"/>
              </w:rPr>
              <w:t>Performance Calculation</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0A9AAB71" w14:textId="45D7C79A" w:rsidR="00904ED6" w:rsidRPr="00EB0329" w:rsidRDefault="0079160B">
            <w:pPr>
              <w:jc w:val="center"/>
              <w:rPr>
                <w:rFonts w:ascii="Arial" w:hAnsi="Arial" w:cs="Arial"/>
                <w:sz w:val="20"/>
                <w:szCs w:val="20"/>
              </w:rPr>
            </w:pPr>
            <w:r>
              <w:rPr>
                <w:rFonts w:ascii="Arial" w:hAnsi="Arial" w:cs="Arial"/>
                <w:noProof/>
                <w:sz w:val="20"/>
                <w:szCs w:val="20"/>
              </w:rPr>
              <w:pict w14:anchorId="41E37D00">
                <v:shape id="Picture 253336896" o:spid="_x0000_i1030" type="#_x0000_t75" style="width:284.25pt;height:49.5pt;visibility:visible">
                  <v:imagedata r:id="rId27" o:title=""/>
                </v:shape>
              </w:pict>
            </w:r>
          </w:p>
        </w:tc>
      </w:tr>
      <w:tr w:rsidR="00904ED6" w:rsidRPr="00EB0329" w14:paraId="4CE5CCA2" w14:textId="77777777">
        <w:trPr>
          <w:trHeight w:val="300"/>
        </w:trPr>
        <w:tc>
          <w:tcPr>
            <w:tcW w:w="9758" w:type="dxa"/>
            <w:gridSpan w:val="2"/>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72D412E5"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Performance Table</w:t>
            </w:r>
          </w:p>
        </w:tc>
      </w:tr>
      <w:tr w:rsidR="00904ED6" w:rsidRPr="00EB0329" w14:paraId="4D238869"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vAlign w:val="center"/>
          </w:tcPr>
          <w:p w14:paraId="26E83CFE" w14:textId="77777777" w:rsidR="00904ED6" w:rsidRPr="00EB0329" w:rsidRDefault="00904ED6">
            <w:pPr>
              <w:jc w:val="center"/>
              <w:rPr>
                <w:rFonts w:ascii="Arial" w:hAnsi="Arial" w:cs="Arial"/>
                <w:sz w:val="20"/>
                <w:szCs w:val="20"/>
              </w:rPr>
            </w:pPr>
            <w:r w:rsidRPr="00EB0329">
              <w:rPr>
                <w:rFonts w:ascii="Arial" w:hAnsi="Arial" w:cs="Arial"/>
                <w:b/>
                <w:bCs/>
                <w:i/>
                <w:iCs/>
                <w:sz w:val="20"/>
                <w:szCs w:val="20"/>
                <w:lang w:val="en-US"/>
              </w:rPr>
              <w:t>Band</w:t>
            </w:r>
          </w:p>
        </w:tc>
        <w:tc>
          <w:tcPr>
            <w:tcW w:w="8057" w:type="dxa"/>
            <w:tcBorders>
              <w:top w:val="nil"/>
              <w:left w:val="single" w:sz="8" w:space="0" w:color="auto"/>
              <w:bottom w:val="single" w:sz="8" w:space="0" w:color="auto"/>
              <w:right w:val="single" w:sz="8" w:space="0" w:color="auto"/>
            </w:tcBorders>
            <w:shd w:val="clear" w:color="auto" w:fill="DDDDDD"/>
            <w:tcMar>
              <w:left w:w="108" w:type="dxa"/>
              <w:right w:w="108" w:type="dxa"/>
            </w:tcMar>
            <w:vAlign w:val="center"/>
          </w:tcPr>
          <w:p w14:paraId="3678A375" w14:textId="77777777" w:rsidR="00904ED6" w:rsidRPr="00EB0329" w:rsidRDefault="00904ED6">
            <w:pPr>
              <w:jc w:val="center"/>
              <w:rPr>
                <w:rFonts w:ascii="Arial" w:hAnsi="Arial" w:cs="Arial"/>
                <w:b/>
                <w:bCs/>
                <w:sz w:val="20"/>
                <w:szCs w:val="20"/>
                <w:lang w:val="en-US"/>
              </w:rPr>
            </w:pPr>
            <w:r w:rsidRPr="00EB0329">
              <w:rPr>
                <w:rFonts w:ascii="Arial" w:hAnsi="Arial" w:cs="Arial"/>
                <w:b/>
                <w:bCs/>
                <w:sz w:val="20"/>
                <w:szCs w:val="20"/>
                <w:lang w:val="en-US"/>
              </w:rPr>
              <w:t>% on time</w:t>
            </w:r>
          </w:p>
        </w:tc>
      </w:tr>
      <w:tr w:rsidR="00904ED6" w:rsidRPr="00EB0329" w14:paraId="41D52C7E"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00FF00"/>
            <w:tcMar>
              <w:left w:w="108" w:type="dxa"/>
              <w:right w:w="108" w:type="dxa"/>
            </w:tcMar>
          </w:tcPr>
          <w:p w14:paraId="6734F3DE"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Green</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757C6FAD" w14:textId="77777777" w:rsidR="00904ED6" w:rsidRPr="00EB0329" w:rsidRDefault="00904ED6">
            <w:pPr>
              <w:jc w:val="center"/>
              <w:rPr>
                <w:rFonts w:ascii="Arial" w:hAnsi="Arial" w:cs="Arial"/>
                <w:sz w:val="20"/>
                <w:szCs w:val="20"/>
                <w:lang w:val="en-US"/>
              </w:rPr>
            </w:pPr>
            <w:r w:rsidRPr="00EB0329">
              <w:rPr>
                <w:rFonts w:ascii="Arial" w:hAnsi="Arial" w:cs="Arial"/>
                <w:sz w:val="20"/>
                <w:szCs w:val="20"/>
                <w:lang w:val="en-US"/>
              </w:rPr>
              <w:t>&gt;= 80%</w:t>
            </w:r>
          </w:p>
        </w:tc>
      </w:tr>
      <w:tr w:rsidR="00904ED6" w:rsidRPr="00EB0329" w14:paraId="1FD7B2B7"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2A18C64D"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Amber</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137C3A5D" w14:textId="77777777" w:rsidR="00904ED6" w:rsidRPr="00EB0329" w:rsidRDefault="00904ED6">
            <w:pPr>
              <w:jc w:val="center"/>
              <w:rPr>
                <w:rFonts w:ascii="Arial" w:hAnsi="Arial" w:cs="Arial"/>
                <w:sz w:val="20"/>
                <w:szCs w:val="20"/>
                <w:lang w:val="en-US"/>
              </w:rPr>
            </w:pPr>
            <w:r w:rsidRPr="00EB0329">
              <w:rPr>
                <w:rFonts w:ascii="Arial" w:hAnsi="Arial" w:cs="Arial"/>
                <w:sz w:val="20"/>
                <w:szCs w:val="20"/>
                <w:lang w:val="en-US"/>
              </w:rPr>
              <w:t>80% &lt;= 70%</w:t>
            </w:r>
          </w:p>
        </w:tc>
      </w:tr>
      <w:tr w:rsidR="00904ED6" w:rsidRPr="00EB0329" w14:paraId="15167705"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30EFE169" w14:textId="77777777" w:rsidR="00904ED6" w:rsidRPr="00EB0329" w:rsidRDefault="00904ED6">
            <w:pPr>
              <w:jc w:val="center"/>
              <w:rPr>
                <w:rFonts w:ascii="Arial" w:hAnsi="Arial" w:cs="Arial"/>
                <w:sz w:val="20"/>
                <w:szCs w:val="20"/>
              </w:rPr>
            </w:pPr>
            <w:r w:rsidRPr="00EB0329">
              <w:rPr>
                <w:rFonts w:ascii="Arial" w:hAnsi="Arial" w:cs="Arial"/>
                <w:b/>
                <w:bCs/>
                <w:sz w:val="20"/>
                <w:szCs w:val="20"/>
                <w:lang w:val="en-US"/>
              </w:rPr>
              <w:t>Red</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7DA74531" w14:textId="77777777" w:rsidR="00904ED6" w:rsidRPr="00EB0329" w:rsidRDefault="00904ED6">
            <w:pPr>
              <w:jc w:val="center"/>
              <w:rPr>
                <w:rFonts w:ascii="Arial" w:hAnsi="Arial" w:cs="Arial"/>
                <w:sz w:val="20"/>
                <w:szCs w:val="20"/>
                <w:lang w:val="en-US"/>
              </w:rPr>
            </w:pPr>
            <w:r w:rsidRPr="00EB0329">
              <w:rPr>
                <w:rFonts w:ascii="Arial" w:hAnsi="Arial" w:cs="Arial"/>
                <w:sz w:val="20"/>
                <w:szCs w:val="20"/>
                <w:lang w:val="en-US"/>
              </w:rPr>
              <w:t>&lt; 70%</w:t>
            </w:r>
          </w:p>
        </w:tc>
      </w:tr>
    </w:tbl>
    <w:p w14:paraId="19E0A501" w14:textId="77777777" w:rsidR="00904ED6" w:rsidRDefault="00904ED6">
      <w:pPr>
        <w:jc w:val="center"/>
      </w:pPr>
    </w:p>
    <w:p w14:paraId="5A26D4F4" w14:textId="77777777" w:rsidR="00904ED6" w:rsidRDefault="00904ED6">
      <w:r>
        <w:br w:type="page"/>
      </w:r>
    </w:p>
    <w:tbl>
      <w:tblPr>
        <w:tblW w:w="0" w:type="auto"/>
        <w:tblInd w:w="105" w:type="dxa"/>
        <w:tblLayout w:type="fixed"/>
        <w:tblLook w:val="06A0" w:firstRow="1" w:lastRow="0" w:firstColumn="1" w:lastColumn="0" w:noHBand="1" w:noVBand="1"/>
      </w:tblPr>
      <w:tblGrid>
        <w:gridCol w:w="1701"/>
        <w:gridCol w:w="8057"/>
      </w:tblGrid>
      <w:tr w:rsidR="00904ED6" w:rsidRPr="00051747" w14:paraId="729561EB" w14:textId="77777777">
        <w:trPr>
          <w:trHeight w:val="300"/>
        </w:trPr>
        <w:tc>
          <w:tcPr>
            <w:tcW w:w="975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C47A52" w14:textId="77777777" w:rsidR="00904ED6" w:rsidRPr="00051747" w:rsidRDefault="00904ED6">
            <w:r w:rsidRPr="00051747">
              <w:rPr>
                <w:b/>
                <w:bCs/>
                <w:lang w:val="en-US"/>
              </w:rPr>
              <w:t>Key Performance Indicator</w:t>
            </w:r>
          </w:p>
        </w:tc>
      </w:tr>
      <w:tr w:rsidR="00904ED6" w:rsidRPr="00051747" w14:paraId="734DCA49"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vAlign w:val="center"/>
          </w:tcPr>
          <w:p w14:paraId="67DA752C" w14:textId="77777777" w:rsidR="00904ED6" w:rsidRPr="00051747" w:rsidRDefault="00904ED6">
            <w:r w:rsidRPr="00051747">
              <w:rPr>
                <w:b/>
                <w:bCs/>
                <w:lang w:val="en-US"/>
              </w:rPr>
              <w:t>KPI Number</w:t>
            </w:r>
          </w:p>
        </w:tc>
        <w:tc>
          <w:tcPr>
            <w:tcW w:w="8057" w:type="dxa"/>
            <w:tcBorders>
              <w:top w:val="nil"/>
              <w:left w:val="single" w:sz="8" w:space="0" w:color="auto"/>
              <w:bottom w:val="single" w:sz="8" w:space="0" w:color="auto"/>
              <w:right w:val="single" w:sz="8" w:space="0" w:color="auto"/>
            </w:tcBorders>
            <w:tcMar>
              <w:left w:w="108" w:type="dxa"/>
              <w:right w:w="108" w:type="dxa"/>
            </w:tcMar>
          </w:tcPr>
          <w:p w14:paraId="42CDFC1D" w14:textId="77777777" w:rsidR="00904ED6" w:rsidRPr="00051747" w:rsidRDefault="00904ED6">
            <w:r w:rsidRPr="00051747">
              <w:rPr>
                <w:b/>
                <w:bCs/>
                <w:lang w:val="en-US"/>
              </w:rPr>
              <w:t>3</w:t>
            </w:r>
          </w:p>
        </w:tc>
      </w:tr>
      <w:tr w:rsidR="00904ED6" w:rsidRPr="00051747" w14:paraId="48F5A396"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0A5645FD" w14:textId="77777777" w:rsidR="00904ED6" w:rsidRPr="00051747" w:rsidRDefault="00904ED6">
            <w:r w:rsidRPr="00051747">
              <w:rPr>
                <w:b/>
                <w:bCs/>
                <w:lang w:val="en-US"/>
              </w:rPr>
              <w:t>KPI Descriptor</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2AC7AAF1" w14:textId="77777777" w:rsidR="00904ED6" w:rsidRPr="00C97260" w:rsidRDefault="00904ED6">
            <w:pPr>
              <w:rPr>
                <w:rFonts w:ascii="Arial" w:hAnsi="Arial" w:cs="Arial"/>
                <w:sz w:val="20"/>
                <w:szCs w:val="20"/>
                <w:lang w:val="en-US"/>
              </w:rPr>
            </w:pPr>
            <w:r w:rsidRPr="00C97260">
              <w:rPr>
                <w:rFonts w:ascii="Arial" w:hAnsi="Arial" w:cs="Arial"/>
                <w:sz w:val="20"/>
                <w:szCs w:val="20"/>
              </w:rPr>
              <w:t xml:space="preserve">Each </w:t>
            </w:r>
            <w:r w:rsidRPr="00C97260">
              <w:rPr>
                <w:rFonts w:ascii="Arial" w:hAnsi="Arial" w:cs="Arial"/>
                <w:b/>
                <w:bCs/>
                <w:sz w:val="20"/>
                <w:szCs w:val="20"/>
              </w:rPr>
              <w:t>Document Handling Task</w:t>
            </w:r>
            <w:r w:rsidRPr="00C97260">
              <w:rPr>
                <w:rFonts w:ascii="Arial" w:hAnsi="Arial" w:cs="Arial"/>
                <w:sz w:val="20"/>
                <w:szCs w:val="20"/>
              </w:rPr>
              <w:t xml:space="preserve"> has been returned to the RAF without any rejections.</w:t>
            </w:r>
          </w:p>
        </w:tc>
      </w:tr>
      <w:tr w:rsidR="00904ED6" w:rsidRPr="00051747" w14:paraId="26C95F41"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129188A3" w14:textId="77777777" w:rsidR="00904ED6" w:rsidRPr="00051747" w:rsidRDefault="00904ED6">
            <w:r w:rsidRPr="00051747">
              <w:rPr>
                <w:b/>
                <w:bCs/>
                <w:lang w:val="en-US"/>
              </w:rPr>
              <w:t xml:space="preserve"> </w:t>
            </w:r>
          </w:p>
          <w:p w14:paraId="74339234" w14:textId="77777777" w:rsidR="00904ED6" w:rsidRPr="00051747" w:rsidRDefault="00904ED6">
            <w:r w:rsidRPr="00051747">
              <w:rPr>
                <w:lang w:val="en-US"/>
              </w:rPr>
              <w:t xml:space="preserve"> </w:t>
            </w:r>
          </w:p>
          <w:p w14:paraId="797CCF8C" w14:textId="77777777" w:rsidR="00904ED6" w:rsidRPr="00051747" w:rsidRDefault="00904ED6">
            <w:r w:rsidRPr="00051747">
              <w:rPr>
                <w:lang w:val="en-US"/>
              </w:rPr>
              <w:t xml:space="preserve"> </w:t>
            </w:r>
          </w:p>
          <w:p w14:paraId="44331509" w14:textId="77777777" w:rsidR="00904ED6" w:rsidRPr="00051747" w:rsidRDefault="00904ED6">
            <w:r w:rsidRPr="00051747">
              <w:rPr>
                <w:lang w:val="en-US"/>
              </w:rPr>
              <w:t xml:space="preserve"> </w:t>
            </w:r>
          </w:p>
          <w:p w14:paraId="76BAD8C0" w14:textId="77777777" w:rsidR="00904ED6" w:rsidRPr="00051747" w:rsidRDefault="00904ED6">
            <w:r w:rsidRPr="00051747">
              <w:rPr>
                <w:lang w:val="en-US"/>
              </w:rPr>
              <w:t xml:space="preserve"> </w:t>
            </w:r>
          </w:p>
          <w:p w14:paraId="791A3FD3" w14:textId="77777777" w:rsidR="00904ED6" w:rsidRPr="00051747" w:rsidRDefault="00904ED6">
            <w:r w:rsidRPr="00051747">
              <w:rPr>
                <w:lang w:val="en-US"/>
              </w:rPr>
              <w:t xml:space="preserve"> </w:t>
            </w:r>
          </w:p>
          <w:p w14:paraId="7F0F6813" w14:textId="77777777" w:rsidR="00904ED6" w:rsidRPr="00051747" w:rsidRDefault="00904ED6">
            <w:r w:rsidRPr="00051747">
              <w:rPr>
                <w:lang w:val="en-US"/>
              </w:rPr>
              <w:t xml:space="preserve"> </w:t>
            </w:r>
          </w:p>
          <w:p w14:paraId="0D18ACCC" w14:textId="77777777" w:rsidR="00904ED6" w:rsidRPr="00051747" w:rsidRDefault="00904ED6">
            <w:r w:rsidRPr="00051747">
              <w:rPr>
                <w:lang w:val="en-US"/>
              </w:rPr>
              <w:t xml:space="preserve"> </w:t>
            </w:r>
          </w:p>
          <w:p w14:paraId="06A9C662" w14:textId="77777777" w:rsidR="00904ED6" w:rsidRPr="00051747" w:rsidRDefault="00904ED6">
            <w:r w:rsidRPr="00051747">
              <w:rPr>
                <w:lang w:val="en-US"/>
              </w:rPr>
              <w:t xml:space="preserve"> </w:t>
            </w:r>
          </w:p>
          <w:p w14:paraId="714EEF32" w14:textId="1D693840" w:rsidR="00904ED6" w:rsidRPr="00051747" w:rsidRDefault="00904ED6">
            <w:r w:rsidRPr="00051747">
              <w:rPr>
                <w:lang w:val="en-US"/>
              </w:rPr>
              <w:t xml:space="preserve"> </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7C3B45AD" w14:textId="77777777" w:rsidR="00904ED6" w:rsidRPr="00C97260" w:rsidRDefault="00904ED6">
            <w:pPr>
              <w:rPr>
                <w:rFonts w:ascii="Arial" w:hAnsi="Arial" w:cs="Arial"/>
                <w:sz w:val="20"/>
                <w:szCs w:val="20"/>
                <w:lang w:val="en-US"/>
              </w:rPr>
            </w:pPr>
            <w:r w:rsidRPr="00C97260">
              <w:rPr>
                <w:rFonts w:ascii="Arial" w:hAnsi="Arial" w:cs="Arial"/>
                <w:sz w:val="20"/>
                <w:szCs w:val="20"/>
                <w:lang w:val="en-US"/>
              </w:rPr>
              <w:t xml:space="preserve">This KPI shall measure the Contractor’s performance to complete a Document Handling Task assigned by the Authority, without any rejections. </w:t>
            </w:r>
          </w:p>
          <w:p w14:paraId="03B62EAF" w14:textId="5643753D" w:rsidR="00904ED6" w:rsidRPr="00C97260" w:rsidRDefault="00904ED6">
            <w:pPr>
              <w:rPr>
                <w:rFonts w:ascii="Arial" w:hAnsi="Arial" w:cs="Arial"/>
                <w:sz w:val="20"/>
                <w:szCs w:val="20"/>
              </w:rPr>
            </w:pPr>
            <w:r w:rsidRPr="00C97260">
              <w:rPr>
                <w:rFonts w:ascii="Arial" w:hAnsi="Arial" w:cs="Arial"/>
                <w:sz w:val="20"/>
                <w:szCs w:val="20"/>
              </w:rPr>
              <w:t xml:space="preserve">The Authority will outline the parameters of the tasks clearly. The Contractor will provide evidence that the task raised has been completed. </w:t>
            </w:r>
          </w:p>
          <w:p w14:paraId="7CCE0AF7" w14:textId="3BD39FD8" w:rsidR="00904ED6" w:rsidRPr="00C97260" w:rsidRDefault="00904ED6">
            <w:pPr>
              <w:rPr>
                <w:rFonts w:ascii="Arial" w:hAnsi="Arial" w:cs="Arial"/>
                <w:sz w:val="20"/>
                <w:szCs w:val="20"/>
                <w:lang w:val="en-US"/>
              </w:rPr>
            </w:pPr>
            <w:r w:rsidRPr="00C97260">
              <w:rPr>
                <w:rFonts w:ascii="Arial" w:hAnsi="Arial" w:cs="Arial"/>
                <w:sz w:val="20"/>
                <w:szCs w:val="20"/>
              </w:rPr>
              <w:t xml:space="preserve">The Authority must send notification to the Contractor of any rejections via an audited system with clear reasoning behind the rejection status. Rectification can be performed by the Contractor until the Authority agrees the task has been completed and closed.  </w:t>
            </w:r>
          </w:p>
          <w:p w14:paraId="7BF53C8C" w14:textId="3EBA8F23" w:rsidR="00904ED6" w:rsidRPr="00C97260" w:rsidRDefault="00904ED6">
            <w:pPr>
              <w:rPr>
                <w:rFonts w:ascii="Arial" w:hAnsi="Arial" w:cs="Arial"/>
                <w:sz w:val="20"/>
                <w:szCs w:val="20"/>
                <w:lang w:val="en-US"/>
              </w:rPr>
            </w:pPr>
            <w:r w:rsidRPr="00C97260">
              <w:rPr>
                <w:rFonts w:ascii="Arial" w:hAnsi="Arial" w:cs="Arial"/>
                <w:sz w:val="20"/>
                <w:szCs w:val="20"/>
                <w:lang w:val="en-US"/>
              </w:rPr>
              <w:t xml:space="preserve">In each Contract Month the Contractor’s level of performance will be measured by the Authority using data maintained by the Contractor submitted in the progress reports in the Contract Month/Quarter. The performance will be calculated using the bandings set out in the performance table below. </w:t>
            </w:r>
          </w:p>
          <w:p w14:paraId="0A20C8F0" w14:textId="77777777" w:rsidR="00904ED6" w:rsidRPr="00C97260" w:rsidRDefault="00904ED6">
            <w:pPr>
              <w:rPr>
                <w:rFonts w:ascii="Arial" w:hAnsi="Arial" w:cs="Arial"/>
                <w:sz w:val="20"/>
                <w:szCs w:val="20"/>
                <w:lang w:val="en-US"/>
              </w:rPr>
            </w:pPr>
            <w:r w:rsidRPr="00C97260">
              <w:rPr>
                <w:rFonts w:ascii="Arial" w:hAnsi="Arial" w:cs="Arial"/>
                <w:sz w:val="20"/>
                <w:szCs w:val="20"/>
                <w:lang w:val="en-US"/>
              </w:rPr>
              <w:t xml:space="preserve">KPI Calculation banding as Red, Amber or Green. This will then form part of the KPI Calculation table set out in table 1. </w:t>
            </w:r>
          </w:p>
        </w:tc>
      </w:tr>
      <w:tr w:rsidR="00904ED6" w:rsidRPr="00051747" w14:paraId="24E34AFD"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1657FFB5" w14:textId="77777777" w:rsidR="00904ED6" w:rsidRPr="00051747" w:rsidRDefault="00904ED6">
            <w:r w:rsidRPr="00051747">
              <w:rPr>
                <w:b/>
                <w:bCs/>
                <w:lang w:val="en-US"/>
              </w:rPr>
              <w:t>Who Reports?</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48F973FB" w14:textId="77777777" w:rsidR="00904ED6" w:rsidRPr="00C97260" w:rsidRDefault="00904ED6">
            <w:pPr>
              <w:rPr>
                <w:rFonts w:ascii="Arial" w:hAnsi="Arial" w:cs="Arial"/>
                <w:sz w:val="20"/>
                <w:szCs w:val="20"/>
              </w:rPr>
            </w:pPr>
            <w:r w:rsidRPr="00C97260">
              <w:rPr>
                <w:rFonts w:ascii="Arial" w:hAnsi="Arial" w:cs="Arial"/>
                <w:sz w:val="20"/>
                <w:szCs w:val="20"/>
                <w:lang w:val="en-US"/>
              </w:rPr>
              <w:t>The Contractor</w:t>
            </w:r>
          </w:p>
        </w:tc>
      </w:tr>
      <w:tr w:rsidR="00904ED6" w:rsidRPr="00051747" w14:paraId="389654CC"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3EC0877B" w14:textId="77777777" w:rsidR="00904ED6" w:rsidRPr="00051747" w:rsidRDefault="00904ED6">
            <w:r w:rsidRPr="00051747">
              <w:rPr>
                <w:b/>
                <w:bCs/>
                <w:lang w:val="en-US"/>
              </w:rPr>
              <w:t>Monitoring Frequency</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7B1A3CAB" w14:textId="77777777" w:rsidR="00904ED6" w:rsidRPr="00C97260" w:rsidRDefault="00904ED6">
            <w:pPr>
              <w:rPr>
                <w:rFonts w:ascii="Arial" w:hAnsi="Arial" w:cs="Arial"/>
                <w:sz w:val="20"/>
                <w:szCs w:val="20"/>
                <w:lang w:val="en-US"/>
              </w:rPr>
            </w:pPr>
            <w:r w:rsidRPr="00C97260">
              <w:rPr>
                <w:rFonts w:ascii="Arial" w:hAnsi="Arial" w:cs="Arial"/>
                <w:sz w:val="20"/>
                <w:szCs w:val="20"/>
                <w:lang w:val="en-US"/>
              </w:rPr>
              <w:t xml:space="preserve">Monthly </w:t>
            </w:r>
          </w:p>
        </w:tc>
      </w:tr>
      <w:tr w:rsidR="00904ED6" w:rsidRPr="00051747" w14:paraId="04D33B72"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7A3FE681" w14:textId="77777777" w:rsidR="00904ED6" w:rsidRPr="00051747" w:rsidRDefault="00904ED6">
            <w:r w:rsidRPr="00051747">
              <w:rPr>
                <w:b/>
                <w:bCs/>
                <w:lang w:val="en-US"/>
              </w:rPr>
              <w:t>Reporting Frequency</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007ADF40" w14:textId="77777777" w:rsidR="00904ED6" w:rsidRPr="00C97260" w:rsidRDefault="00904ED6">
            <w:pPr>
              <w:rPr>
                <w:rFonts w:ascii="Arial" w:hAnsi="Arial" w:cs="Arial"/>
                <w:sz w:val="20"/>
                <w:szCs w:val="20"/>
                <w:lang w:val="en-US"/>
              </w:rPr>
            </w:pPr>
            <w:r w:rsidRPr="00C97260">
              <w:rPr>
                <w:rFonts w:ascii="Arial" w:hAnsi="Arial" w:cs="Arial"/>
                <w:sz w:val="20"/>
                <w:szCs w:val="20"/>
                <w:lang w:val="en-US"/>
              </w:rPr>
              <w:t>Quarterly</w:t>
            </w:r>
          </w:p>
        </w:tc>
      </w:tr>
      <w:tr w:rsidR="00904ED6" w:rsidRPr="00051747" w14:paraId="2851ACF1" w14:textId="77777777">
        <w:trPr>
          <w:trHeight w:val="144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369C49CD" w14:textId="77777777" w:rsidR="00904ED6" w:rsidRPr="00051747" w:rsidRDefault="00904ED6">
            <w:r w:rsidRPr="00051747">
              <w:rPr>
                <w:b/>
                <w:bCs/>
                <w:lang w:val="en-US"/>
              </w:rPr>
              <w:t>Performance Calculation</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24C80417" w14:textId="176F7A38" w:rsidR="00904ED6" w:rsidRPr="00051747" w:rsidRDefault="0079160B">
            <w:r>
              <w:rPr>
                <w:noProof/>
              </w:rPr>
              <w:pict w14:anchorId="44E73A8D">
                <v:shape id="Picture 763082526" o:spid="_x0000_i1031" type="#_x0000_t75" style="width:391.5pt;height:60pt;visibility:visible">
                  <v:imagedata r:id="rId28" o:title=""/>
                </v:shape>
              </w:pict>
            </w:r>
          </w:p>
        </w:tc>
      </w:tr>
      <w:tr w:rsidR="00904ED6" w:rsidRPr="00051747" w14:paraId="0387103C" w14:textId="77777777">
        <w:trPr>
          <w:trHeight w:val="300"/>
        </w:trPr>
        <w:tc>
          <w:tcPr>
            <w:tcW w:w="9758" w:type="dxa"/>
            <w:gridSpan w:val="2"/>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60645112" w14:textId="77777777" w:rsidR="00904ED6" w:rsidRPr="00051747" w:rsidRDefault="00904ED6">
            <w:r w:rsidRPr="00051747">
              <w:rPr>
                <w:b/>
                <w:bCs/>
                <w:lang w:val="en-US"/>
              </w:rPr>
              <w:t>Performance Table</w:t>
            </w:r>
          </w:p>
        </w:tc>
      </w:tr>
      <w:tr w:rsidR="00904ED6" w:rsidRPr="00051747" w14:paraId="5F82707D"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vAlign w:val="center"/>
          </w:tcPr>
          <w:p w14:paraId="6F868877" w14:textId="77777777" w:rsidR="00904ED6" w:rsidRPr="00051747" w:rsidRDefault="00904ED6">
            <w:r w:rsidRPr="00051747">
              <w:rPr>
                <w:b/>
                <w:bCs/>
                <w:i/>
                <w:iCs/>
                <w:lang w:val="en-US"/>
              </w:rPr>
              <w:t>Band</w:t>
            </w:r>
          </w:p>
        </w:tc>
        <w:tc>
          <w:tcPr>
            <w:tcW w:w="8057" w:type="dxa"/>
            <w:tcBorders>
              <w:top w:val="nil"/>
              <w:left w:val="single" w:sz="8" w:space="0" w:color="auto"/>
              <w:bottom w:val="single" w:sz="8" w:space="0" w:color="auto"/>
              <w:right w:val="single" w:sz="8" w:space="0" w:color="auto"/>
            </w:tcBorders>
            <w:shd w:val="clear" w:color="auto" w:fill="DDDDDD"/>
            <w:tcMar>
              <w:left w:w="108" w:type="dxa"/>
              <w:right w:w="108" w:type="dxa"/>
            </w:tcMar>
            <w:vAlign w:val="center"/>
          </w:tcPr>
          <w:p w14:paraId="172E1FB0" w14:textId="77777777" w:rsidR="00904ED6" w:rsidRPr="00051747" w:rsidRDefault="00904ED6">
            <w:pPr>
              <w:rPr>
                <w:b/>
                <w:bCs/>
                <w:lang w:val="en-US"/>
              </w:rPr>
            </w:pPr>
            <w:r w:rsidRPr="00051747">
              <w:rPr>
                <w:b/>
                <w:bCs/>
                <w:lang w:val="en-US"/>
              </w:rPr>
              <w:t>% on time</w:t>
            </w:r>
          </w:p>
        </w:tc>
      </w:tr>
      <w:tr w:rsidR="00904ED6" w:rsidRPr="00051747" w14:paraId="3456C23C"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00FF00"/>
            <w:tcMar>
              <w:left w:w="108" w:type="dxa"/>
              <w:right w:w="108" w:type="dxa"/>
            </w:tcMar>
          </w:tcPr>
          <w:p w14:paraId="2A22452D" w14:textId="77777777" w:rsidR="00904ED6" w:rsidRPr="00051747" w:rsidRDefault="00904ED6">
            <w:r w:rsidRPr="00051747">
              <w:rPr>
                <w:b/>
                <w:bCs/>
                <w:lang w:val="en-US"/>
              </w:rPr>
              <w:t>Green</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7FC49A0C" w14:textId="77777777" w:rsidR="00904ED6" w:rsidRPr="00051747" w:rsidRDefault="00904ED6">
            <w:pPr>
              <w:rPr>
                <w:lang w:val="en-US"/>
              </w:rPr>
            </w:pPr>
            <w:r w:rsidRPr="00051747">
              <w:rPr>
                <w:lang w:val="en-US"/>
              </w:rPr>
              <w:t>&gt;= 95%</w:t>
            </w:r>
          </w:p>
        </w:tc>
      </w:tr>
      <w:tr w:rsidR="00904ED6" w:rsidRPr="00051747" w14:paraId="130ACE80"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7F6645A5" w14:textId="77777777" w:rsidR="00904ED6" w:rsidRPr="00051747" w:rsidRDefault="00904ED6">
            <w:r w:rsidRPr="00051747">
              <w:rPr>
                <w:b/>
                <w:bCs/>
                <w:lang w:val="en-US"/>
              </w:rPr>
              <w:t>Amber</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118AC095" w14:textId="77777777" w:rsidR="00904ED6" w:rsidRPr="00051747" w:rsidRDefault="00904ED6">
            <w:pPr>
              <w:rPr>
                <w:lang w:val="en-US"/>
              </w:rPr>
            </w:pPr>
            <w:r w:rsidRPr="00051747">
              <w:rPr>
                <w:lang w:val="en-US"/>
              </w:rPr>
              <w:t>95% &lt;= 85%</w:t>
            </w:r>
          </w:p>
        </w:tc>
      </w:tr>
      <w:tr w:rsidR="00904ED6" w:rsidRPr="00051747" w14:paraId="19820C49" w14:textId="7777777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20A0CB16" w14:textId="77777777" w:rsidR="00904ED6" w:rsidRPr="00051747" w:rsidRDefault="00904ED6">
            <w:r w:rsidRPr="00051747">
              <w:rPr>
                <w:b/>
                <w:bCs/>
                <w:lang w:val="en-US"/>
              </w:rPr>
              <w:t>Red</w:t>
            </w:r>
          </w:p>
        </w:tc>
        <w:tc>
          <w:tcPr>
            <w:tcW w:w="8057" w:type="dxa"/>
            <w:tcBorders>
              <w:top w:val="single" w:sz="8" w:space="0" w:color="auto"/>
              <w:left w:val="single" w:sz="8" w:space="0" w:color="auto"/>
              <w:bottom w:val="single" w:sz="8" w:space="0" w:color="auto"/>
              <w:right w:val="single" w:sz="8" w:space="0" w:color="auto"/>
            </w:tcBorders>
            <w:tcMar>
              <w:left w:w="108" w:type="dxa"/>
              <w:right w:w="108" w:type="dxa"/>
            </w:tcMar>
          </w:tcPr>
          <w:p w14:paraId="539BC283" w14:textId="77777777" w:rsidR="00904ED6" w:rsidRPr="00051747" w:rsidRDefault="00904ED6">
            <w:pPr>
              <w:rPr>
                <w:lang w:val="en-US"/>
              </w:rPr>
            </w:pPr>
            <w:r w:rsidRPr="00051747">
              <w:rPr>
                <w:lang w:val="en-US"/>
              </w:rPr>
              <w:t>&lt; 85%</w:t>
            </w:r>
          </w:p>
        </w:tc>
      </w:tr>
    </w:tbl>
    <w:p w14:paraId="2D1E0731" w14:textId="77777777" w:rsidR="00904ED6" w:rsidRDefault="00904ED6"/>
    <w:p w14:paraId="6FD44756" w14:textId="77777777" w:rsidR="00EB0329" w:rsidRPr="00EB0329" w:rsidRDefault="00EB0329">
      <w:pPr>
        <w:pStyle w:val="Header"/>
        <w:jc w:val="right"/>
        <w:rPr>
          <w:rFonts w:ascii="Arial" w:hAnsi="Arial" w:cs="Arial"/>
          <w:b/>
          <w:bCs/>
          <w:sz w:val="20"/>
          <w:szCs w:val="20"/>
        </w:rPr>
      </w:pPr>
      <w:r>
        <w:rPr>
          <w:rFonts w:ascii="Arial" w:hAnsi="Arial" w:cs="Arial"/>
          <w:sz w:val="20"/>
          <w:szCs w:val="20"/>
        </w:rPr>
        <w:br w:type="page"/>
      </w:r>
      <w:r w:rsidRPr="00EB0329">
        <w:rPr>
          <w:rFonts w:ascii="Arial" w:hAnsi="Arial" w:cs="Arial"/>
          <w:b/>
          <w:bCs/>
          <w:sz w:val="20"/>
          <w:szCs w:val="20"/>
        </w:rPr>
        <w:lastRenderedPageBreak/>
        <w:t>Schedule 10 to Contract 708920451</w:t>
      </w:r>
    </w:p>
    <w:p w14:paraId="3DC1A11C" w14:textId="77777777" w:rsidR="00EB0329" w:rsidRPr="00EB0329" w:rsidRDefault="00EB0329">
      <w:pPr>
        <w:pStyle w:val="Header"/>
        <w:ind w:left="-426"/>
        <w:jc w:val="right"/>
        <w:rPr>
          <w:rFonts w:ascii="Arial" w:hAnsi="Arial" w:cs="Arial"/>
          <w:b/>
          <w:bCs/>
          <w:sz w:val="20"/>
          <w:szCs w:val="20"/>
        </w:rPr>
      </w:pPr>
    </w:p>
    <w:p w14:paraId="484E742E" w14:textId="77777777" w:rsidR="00EB0329" w:rsidRPr="00EB0329" w:rsidRDefault="00EB0329">
      <w:pPr>
        <w:pStyle w:val="Header"/>
        <w:ind w:left="-426"/>
        <w:jc w:val="center"/>
        <w:rPr>
          <w:rFonts w:ascii="Arial" w:hAnsi="Arial" w:cs="Arial"/>
          <w:b/>
          <w:bCs/>
          <w:sz w:val="20"/>
          <w:szCs w:val="20"/>
        </w:rPr>
      </w:pPr>
      <w:r w:rsidRPr="00EB0329">
        <w:rPr>
          <w:rFonts w:ascii="Arial" w:hAnsi="Arial" w:cs="Arial"/>
          <w:b/>
          <w:bCs/>
          <w:sz w:val="20"/>
          <w:szCs w:val="20"/>
        </w:rPr>
        <w:t>Notification of Intellectual Property Rights (IPR) Restrictions</w:t>
      </w:r>
    </w:p>
    <w:p w14:paraId="04CBEDB8" w14:textId="77777777" w:rsidR="00EB0329" w:rsidRPr="00EB0329" w:rsidRDefault="00EB0329">
      <w:pPr>
        <w:keepNext/>
        <w:widowControl w:val="0"/>
        <w:tabs>
          <w:tab w:val="left" w:pos="720"/>
        </w:tabs>
        <w:autoSpaceDN w:val="0"/>
        <w:spacing w:after="0" w:line="240" w:lineRule="auto"/>
        <w:ind w:left="-426" w:right="-472"/>
        <w:outlineLvl w:val="0"/>
        <w:rPr>
          <w:rFonts w:ascii="Arial" w:eastAsia="Times New Roman" w:hAnsi="Arial" w:cs="Arial"/>
          <w:b/>
          <w:bCs/>
          <w:sz w:val="20"/>
          <w:szCs w:val="20"/>
        </w:rPr>
      </w:pPr>
      <w:r w:rsidRPr="00EB0329">
        <w:rPr>
          <w:rFonts w:ascii="Arial" w:eastAsia="Times New Roman" w:hAnsi="Arial" w:cs="Arial"/>
          <w:b/>
          <w:bCs/>
          <w:sz w:val="20"/>
          <w:szCs w:val="20"/>
        </w:rPr>
        <w:t xml:space="preserve"> </w:t>
      </w:r>
    </w:p>
    <w:p w14:paraId="1E6B59A1" w14:textId="77777777" w:rsidR="00EB0329" w:rsidRPr="00EB0329" w:rsidRDefault="00EB0329">
      <w:pPr>
        <w:ind w:left="-426" w:right="-472"/>
        <w:rPr>
          <w:rFonts w:ascii="Arial" w:eastAsia="Times New Roman" w:hAnsi="Arial" w:cs="Arial"/>
          <w:b/>
          <w:bCs/>
          <w:sz w:val="20"/>
          <w:szCs w:val="20"/>
        </w:rPr>
      </w:pPr>
      <w:r w:rsidRPr="00EB0329">
        <w:rPr>
          <w:rFonts w:ascii="Arial" w:eastAsia="Times New Roman" w:hAnsi="Arial" w:cs="Arial"/>
          <w:b/>
          <w:bCs/>
          <w:sz w:val="20"/>
          <w:szCs w:val="20"/>
        </w:rPr>
        <w:t>PART A – Notification of IPR Restrictions</w:t>
      </w:r>
    </w:p>
    <w:tbl>
      <w:tblPr>
        <w:tblW w:w="978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126"/>
        <w:gridCol w:w="2126"/>
        <w:gridCol w:w="1985"/>
        <w:gridCol w:w="2835"/>
      </w:tblGrid>
      <w:tr w:rsidR="00EB0329" w:rsidRPr="00EB0329" w14:paraId="3EAC58CB" w14:textId="77777777">
        <w:trPr>
          <w:trHeight w:val="533"/>
        </w:trPr>
        <w:tc>
          <w:tcPr>
            <w:tcW w:w="2836" w:type="dxa"/>
            <w:gridSpan w:val="2"/>
            <w:tcBorders>
              <w:top w:val="single" w:sz="6" w:space="0" w:color="auto"/>
              <w:left w:val="single" w:sz="6" w:space="0" w:color="auto"/>
              <w:bottom w:val="single" w:sz="6" w:space="0" w:color="auto"/>
              <w:right w:val="single" w:sz="6" w:space="0" w:color="auto"/>
            </w:tcBorders>
          </w:tcPr>
          <w:p w14:paraId="175A284B" w14:textId="77777777" w:rsidR="00EB0329" w:rsidRPr="00EB0329" w:rsidRDefault="00EB0329" w:rsidP="00EB0329">
            <w:pPr>
              <w:numPr>
                <w:ilvl w:val="0"/>
                <w:numId w:val="28"/>
              </w:numPr>
              <w:ind w:left="447" w:hanging="425"/>
              <w:rPr>
                <w:rFonts w:ascii="Arial" w:hAnsi="Arial" w:cs="Arial"/>
                <w:sz w:val="20"/>
                <w:szCs w:val="20"/>
                <w:u w:val="single"/>
              </w:rPr>
            </w:pPr>
            <w:r w:rsidRPr="00EB0329">
              <w:rPr>
                <w:rFonts w:ascii="Arial" w:hAnsi="Arial" w:cs="Arial"/>
                <w:sz w:val="20"/>
                <w:szCs w:val="20"/>
                <w:u w:val="single"/>
              </w:rPr>
              <w:t>ITN / Contract Number</w:t>
            </w:r>
          </w:p>
        </w:tc>
        <w:tc>
          <w:tcPr>
            <w:tcW w:w="6946" w:type="dxa"/>
            <w:gridSpan w:val="3"/>
            <w:tcBorders>
              <w:top w:val="single" w:sz="6" w:space="0" w:color="auto"/>
              <w:left w:val="single" w:sz="6" w:space="0" w:color="auto"/>
              <w:bottom w:val="single" w:sz="6" w:space="0" w:color="auto"/>
              <w:right w:val="single" w:sz="6" w:space="0" w:color="auto"/>
            </w:tcBorders>
          </w:tcPr>
          <w:p w14:paraId="78C87E90" w14:textId="77777777" w:rsidR="00EB0329" w:rsidRPr="00EB0329" w:rsidRDefault="00EB0329">
            <w:pPr>
              <w:ind w:left="457"/>
              <w:rPr>
                <w:rFonts w:ascii="Arial" w:hAnsi="Arial" w:cs="Arial"/>
                <w:sz w:val="20"/>
                <w:szCs w:val="20"/>
              </w:rPr>
            </w:pPr>
            <w:r w:rsidRPr="00EB0329">
              <w:rPr>
                <w:rFonts w:ascii="Arial" w:hAnsi="Arial" w:cs="Arial"/>
                <w:sz w:val="20"/>
                <w:szCs w:val="20"/>
              </w:rPr>
              <w:t>708920451 - Provision of Aircraft Document Reader and Associated Support for A400M and C-17</w:t>
            </w:r>
          </w:p>
        </w:tc>
      </w:tr>
      <w:tr w:rsidR="00EB0329" w:rsidRPr="00EB0329" w14:paraId="318E7628" w14:textId="77777777">
        <w:trPr>
          <w:trHeight w:val="774"/>
        </w:trPr>
        <w:tc>
          <w:tcPr>
            <w:tcW w:w="710" w:type="dxa"/>
            <w:tcBorders>
              <w:top w:val="single" w:sz="6" w:space="0" w:color="auto"/>
              <w:left w:val="single" w:sz="6" w:space="0" w:color="auto"/>
              <w:bottom w:val="single" w:sz="6" w:space="0" w:color="auto"/>
              <w:right w:val="single" w:sz="6" w:space="0" w:color="auto"/>
            </w:tcBorders>
          </w:tcPr>
          <w:p w14:paraId="74D72E99" w14:textId="77777777" w:rsidR="00EB0329" w:rsidRPr="00EB0329" w:rsidRDefault="00EB0329" w:rsidP="00EB0329">
            <w:pPr>
              <w:numPr>
                <w:ilvl w:val="0"/>
                <w:numId w:val="28"/>
              </w:numPr>
              <w:ind w:left="426" w:hanging="426"/>
              <w:rPr>
                <w:rFonts w:ascii="Arial" w:hAnsi="Arial" w:cs="Arial"/>
                <w:sz w:val="20"/>
                <w:szCs w:val="20"/>
              </w:rPr>
            </w:pPr>
          </w:p>
          <w:p w14:paraId="7E238F07" w14:textId="77777777" w:rsidR="00EB0329" w:rsidRPr="00EB0329" w:rsidRDefault="00EB0329">
            <w:pPr>
              <w:rPr>
                <w:rFonts w:ascii="Arial" w:hAnsi="Arial" w:cs="Arial"/>
                <w:sz w:val="20"/>
                <w:szCs w:val="20"/>
              </w:rPr>
            </w:pPr>
            <w:r w:rsidRPr="00EB0329">
              <w:rPr>
                <w:rFonts w:ascii="Arial" w:hAnsi="Arial" w:cs="Arial"/>
                <w:sz w:val="20"/>
                <w:szCs w:val="20"/>
                <w:u w:val="single"/>
              </w:rPr>
              <w:t xml:space="preserve">ID # </w:t>
            </w:r>
          </w:p>
        </w:tc>
        <w:tc>
          <w:tcPr>
            <w:tcW w:w="2126" w:type="dxa"/>
            <w:tcBorders>
              <w:top w:val="single" w:sz="6" w:space="0" w:color="auto"/>
              <w:left w:val="single" w:sz="6" w:space="0" w:color="auto"/>
              <w:bottom w:val="single" w:sz="6" w:space="0" w:color="auto"/>
              <w:right w:val="single" w:sz="6" w:space="0" w:color="auto"/>
            </w:tcBorders>
          </w:tcPr>
          <w:p w14:paraId="3532EBAA" w14:textId="77777777" w:rsidR="00EB0329" w:rsidRPr="00EB0329" w:rsidRDefault="00EB0329" w:rsidP="00EB0329">
            <w:pPr>
              <w:numPr>
                <w:ilvl w:val="0"/>
                <w:numId w:val="28"/>
              </w:numPr>
              <w:ind w:left="461" w:hanging="461"/>
              <w:rPr>
                <w:rFonts w:ascii="Arial" w:hAnsi="Arial" w:cs="Arial"/>
                <w:sz w:val="20"/>
                <w:szCs w:val="20"/>
              </w:rPr>
            </w:pPr>
          </w:p>
          <w:p w14:paraId="7D87B6CA" w14:textId="77777777" w:rsidR="00EB0329" w:rsidRPr="00EB0329" w:rsidRDefault="00EB0329">
            <w:pPr>
              <w:rPr>
                <w:rFonts w:ascii="Arial" w:hAnsi="Arial" w:cs="Arial"/>
                <w:sz w:val="20"/>
                <w:szCs w:val="20"/>
                <w:u w:val="single"/>
              </w:rPr>
            </w:pPr>
            <w:r w:rsidRPr="00EB0329">
              <w:rPr>
                <w:rFonts w:ascii="Arial" w:hAnsi="Arial" w:cs="Arial"/>
                <w:sz w:val="20"/>
                <w:szCs w:val="20"/>
                <w:u w:val="single"/>
              </w:rPr>
              <w:t>Unique Technical Data Reference Number / Label</w:t>
            </w:r>
          </w:p>
        </w:tc>
        <w:tc>
          <w:tcPr>
            <w:tcW w:w="2126" w:type="dxa"/>
            <w:tcBorders>
              <w:top w:val="single" w:sz="6" w:space="0" w:color="auto"/>
              <w:left w:val="single" w:sz="6" w:space="0" w:color="auto"/>
              <w:bottom w:val="single" w:sz="6" w:space="0" w:color="auto"/>
              <w:right w:val="single" w:sz="6" w:space="0" w:color="auto"/>
            </w:tcBorders>
          </w:tcPr>
          <w:p w14:paraId="5A7C6203" w14:textId="77777777" w:rsidR="00EB0329" w:rsidRPr="00EB0329" w:rsidRDefault="00EB0329" w:rsidP="00EB0329">
            <w:pPr>
              <w:numPr>
                <w:ilvl w:val="0"/>
                <w:numId w:val="28"/>
              </w:numPr>
              <w:ind w:left="354" w:hanging="354"/>
              <w:rPr>
                <w:rFonts w:ascii="Arial" w:hAnsi="Arial" w:cs="Arial"/>
                <w:sz w:val="20"/>
                <w:szCs w:val="20"/>
              </w:rPr>
            </w:pPr>
          </w:p>
          <w:p w14:paraId="70C8E607" w14:textId="77777777" w:rsidR="00EB0329" w:rsidRPr="00EB0329" w:rsidRDefault="00EB0329">
            <w:pPr>
              <w:rPr>
                <w:rFonts w:ascii="Arial" w:hAnsi="Arial" w:cs="Arial"/>
                <w:sz w:val="20"/>
                <w:szCs w:val="20"/>
              </w:rPr>
            </w:pPr>
            <w:r w:rsidRPr="00EB0329">
              <w:rPr>
                <w:rFonts w:ascii="Arial" w:hAnsi="Arial" w:cs="Arial"/>
                <w:sz w:val="20"/>
                <w:szCs w:val="20"/>
                <w:u w:val="single"/>
              </w:rPr>
              <w:t xml:space="preserve">Unique Article(s)* Identification Number / Label </w:t>
            </w:r>
          </w:p>
        </w:tc>
        <w:tc>
          <w:tcPr>
            <w:tcW w:w="1985" w:type="dxa"/>
            <w:tcBorders>
              <w:top w:val="single" w:sz="6" w:space="0" w:color="auto"/>
              <w:left w:val="single" w:sz="6" w:space="0" w:color="auto"/>
              <w:bottom w:val="single" w:sz="6" w:space="0" w:color="auto"/>
              <w:right w:val="single" w:sz="6" w:space="0" w:color="auto"/>
            </w:tcBorders>
          </w:tcPr>
          <w:p w14:paraId="662D8BAF" w14:textId="77777777" w:rsidR="00EB0329" w:rsidRPr="00EB0329" w:rsidRDefault="00EB0329" w:rsidP="00EB0329">
            <w:pPr>
              <w:numPr>
                <w:ilvl w:val="0"/>
                <w:numId w:val="28"/>
              </w:numPr>
              <w:ind w:left="354" w:hanging="354"/>
              <w:rPr>
                <w:rFonts w:ascii="Arial" w:hAnsi="Arial" w:cs="Arial"/>
                <w:sz w:val="20"/>
                <w:szCs w:val="20"/>
              </w:rPr>
            </w:pPr>
          </w:p>
          <w:p w14:paraId="7C549D33" w14:textId="77777777" w:rsidR="00EB0329" w:rsidRPr="00EB0329" w:rsidRDefault="00EB0329">
            <w:pPr>
              <w:rPr>
                <w:rFonts w:ascii="Arial" w:hAnsi="Arial" w:cs="Arial"/>
                <w:sz w:val="20"/>
                <w:szCs w:val="20"/>
                <w:u w:val="single"/>
              </w:rPr>
            </w:pPr>
            <w:r w:rsidRPr="00EB0329">
              <w:rPr>
                <w:rFonts w:ascii="Arial" w:hAnsi="Arial" w:cs="Arial"/>
                <w:sz w:val="20"/>
                <w:szCs w:val="20"/>
                <w:u w:val="single"/>
              </w:rPr>
              <w:t xml:space="preserve">Statement </w:t>
            </w:r>
          </w:p>
          <w:p w14:paraId="551FAB8E" w14:textId="77777777" w:rsidR="00EB0329" w:rsidRPr="00EB0329" w:rsidRDefault="00EB0329">
            <w:pPr>
              <w:rPr>
                <w:rFonts w:ascii="Arial" w:hAnsi="Arial" w:cs="Arial"/>
                <w:sz w:val="20"/>
                <w:szCs w:val="20"/>
              </w:rPr>
            </w:pPr>
            <w:r w:rsidRPr="00EB0329">
              <w:rPr>
                <w:rFonts w:ascii="Arial" w:hAnsi="Arial" w:cs="Arial"/>
                <w:sz w:val="20"/>
                <w:szCs w:val="20"/>
                <w:u w:val="single"/>
              </w:rPr>
              <w:t>Describing IPR Restriction</w:t>
            </w:r>
          </w:p>
        </w:tc>
        <w:tc>
          <w:tcPr>
            <w:tcW w:w="2835" w:type="dxa"/>
            <w:tcBorders>
              <w:top w:val="single" w:sz="6" w:space="0" w:color="auto"/>
              <w:left w:val="single" w:sz="6" w:space="0" w:color="auto"/>
              <w:bottom w:val="single" w:sz="6" w:space="0" w:color="auto"/>
              <w:right w:val="single" w:sz="6" w:space="0" w:color="auto"/>
            </w:tcBorders>
          </w:tcPr>
          <w:p w14:paraId="3B055482" w14:textId="77777777" w:rsidR="00EB0329" w:rsidRPr="00EB0329" w:rsidRDefault="00EB0329" w:rsidP="00EB0329">
            <w:pPr>
              <w:numPr>
                <w:ilvl w:val="0"/>
                <w:numId w:val="28"/>
              </w:numPr>
              <w:ind w:left="350" w:hanging="350"/>
              <w:rPr>
                <w:rFonts w:ascii="Arial" w:hAnsi="Arial" w:cs="Arial"/>
                <w:sz w:val="20"/>
                <w:szCs w:val="20"/>
              </w:rPr>
            </w:pPr>
          </w:p>
          <w:p w14:paraId="5687C49C" w14:textId="77777777" w:rsidR="00EB0329" w:rsidRPr="00EB0329" w:rsidRDefault="00EB0329">
            <w:pPr>
              <w:rPr>
                <w:rFonts w:ascii="Arial" w:hAnsi="Arial" w:cs="Arial"/>
                <w:sz w:val="20"/>
                <w:szCs w:val="20"/>
                <w:u w:val="single"/>
              </w:rPr>
            </w:pPr>
            <w:r w:rsidRPr="00EB0329">
              <w:rPr>
                <w:rFonts w:ascii="Arial" w:hAnsi="Arial" w:cs="Arial"/>
                <w:sz w:val="20"/>
                <w:szCs w:val="20"/>
                <w:u w:val="single"/>
              </w:rPr>
              <w:t>Ownership of the Intellectual Property Rights</w:t>
            </w:r>
          </w:p>
        </w:tc>
      </w:tr>
      <w:tr w:rsidR="00EB0329" w:rsidRPr="00EB0329" w14:paraId="14D9D2CC"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41579C12" w14:textId="77777777" w:rsidR="00EB0329" w:rsidRPr="00EB0329" w:rsidRDefault="00EB0329">
            <w:pPr>
              <w:rPr>
                <w:rFonts w:ascii="Arial" w:hAnsi="Arial" w:cs="Arial"/>
                <w:sz w:val="20"/>
                <w:szCs w:val="20"/>
              </w:rPr>
            </w:pPr>
            <w:r w:rsidRPr="00EB0329">
              <w:rPr>
                <w:rFonts w:ascii="Arial" w:hAnsi="Arial" w:cs="Arial"/>
                <w:sz w:val="20"/>
                <w:szCs w:val="20"/>
              </w:rPr>
              <w:t>1</w:t>
            </w:r>
          </w:p>
        </w:tc>
        <w:tc>
          <w:tcPr>
            <w:tcW w:w="2126" w:type="dxa"/>
            <w:tcBorders>
              <w:top w:val="single" w:sz="6" w:space="0" w:color="auto"/>
              <w:left w:val="single" w:sz="6" w:space="0" w:color="auto"/>
              <w:bottom w:val="single" w:sz="6" w:space="0" w:color="auto"/>
              <w:right w:val="single" w:sz="6" w:space="0" w:color="auto"/>
            </w:tcBorders>
          </w:tcPr>
          <w:p w14:paraId="590B3993"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1EACB0D8"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62090C48"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102920BE" w14:textId="77777777" w:rsidR="00EB0329" w:rsidRPr="00EB0329" w:rsidRDefault="00EB0329">
            <w:pPr>
              <w:rPr>
                <w:rFonts w:ascii="Arial" w:hAnsi="Arial" w:cs="Arial"/>
                <w:sz w:val="20"/>
                <w:szCs w:val="20"/>
              </w:rPr>
            </w:pPr>
          </w:p>
        </w:tc>
      </w:tr>
      <w:tr w:rsidR="00EB0329" w:rsidRPr="00EB0329" w14:paraId="4C8F0DB8"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03789150" w14:textId="77777777" w:rsidR="00EB0329" w:rsidRPr="00EB0329" w:rsidRDefault="00EB0329">
            <w:pPr>
              <w:rPr>
                <w:rFonts w:ascii="Arial" w:hAnsi="Arial" w:cs="Arial"/>
                <w:sz w:val="20"/>
                <w:szCs w:val="20"/>
              </w:rPr>
            </w:pPr>
            <w:r w:rsidRPr="00EB0329">
              <w:rPr>
                <w:rFonts w:ascii="Arial" w:hAnsi="Arial" w:cs="Arial"/>
                <w:sz w:val="20"/>
                <w:szCs w:val="20"/>
              </w:rPr>
              <w:t>2</w:t>
            </w:r>
          </w:p>
        </w:tc>
        <w:tc>
          <w:tcPr>
            <w:tcW w:w="2126" w:type="dxa"/>
            <w:tcBorders>
              <w:top w:val="single" w:sz="6" w:space="0" w:color="auto"/>
              <w:left w:val="single" w:sz="6" w:space="0" w:color="auto"/>
              <w:bottom w:val="single" w:sz="6" w:space="0" w:color="auto"/>
              <w:right w:val="single" w:sz="6" w:space="0" w:color="auto"/>
            </w:tcBorders>
          </w:tcPr>
          <w:p w14:paraId="436B5C31"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08BC8B23"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44326E32"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5DBA3BA5" w14:textId="77777777" w:rsidR="00EB0329" w:rsidRPr="00EB0329" w:rsidRDefault="00EB0329">
            <w:pPr>
              <w:rPr>
                <w:rFonts w:ascii="Arial" w:hAnsi="Arial" w:cs="Arial"/>
                <w:sz w:val="20"/>
                <w:szCs w:val="20"/>
              </w:rPr>
            </w:pPr>
          </w:p>
        </w:tc>
      </w:tr>
      <w:tr w:rsidR="00EB0329" w:rsidRPr="00EB0329" w14:paraId="5BCA6454"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270E3173" w14:textId="77777777" w:rsidR="00EB0329" w:rsidRPr="00EB0329" w:rsidRDefault="00EB0329">
            <w:pPr>
              <w:rPr>
                <w:rFonts w:ascii="Arial" w:hAnsi="Arial" w:cs="Arial"/>
                <w:sz w:val="20"/>
                <w:szCs w:val="20"/>
              </w:rPr>
            </w:pPr>
            <w:r w:rsidRPr="00EB0329">
              <w:rPr>
                <w:rFonts w:ascii="Arial" w:hAnsi="Arial" w:cs="Arial"/>
                <w:sz w:val="20"/>
                <w:szCs w:val="20"/>
              </w:rPr>
              <w:t>3</w:t>
            </w:r>
          </w:p>
        </w:tc>
        <w:tc>
          <w:tcPr>
            <w:tcW w:w="2126" w:type="dxa"/>
            <w:tcBorders>
              <w:top w:val="single" w:sz="6" w:space="0" w:color="auto"/>
              <w:left w:val="single" w:sz="6" w:space="0" w:color="auto"/>
              <w:bottom w:val="single" w:sz="6" w:space="0" w:color="auto"/>
              <w:right w:val="single" w:sz="6" w:space="0" w:color="auto"/>
            </w:tcBorders>
          </w:tcPr>
          <w:p w14:paraId="668BC7F1"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1B82471D"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6FEEDFDA"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3A0E9080" w14:textId="77777777" w:rsidR="00EB0329" w:rsidRPr="00EB0329" w:rsidRDefault="00EB0329">
            <w:pPr>
              <w:rPr>
                <w:rFonts w:ascii="Arial" w:hAnsi="Arial" w:cs="Arial"/>
                <w:sz w:val="20"/>
                <w:szCs w:val="20"/>
              </w:rPr>
            </w:pPr>
          </w:p>
        </w:tc>
      </w:tr>
      <w:tr w:rsidR="00EB0329" w:rsidRPr="00EB0329" w14:paraId="33D3C1BC"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7E77BE95" w14:textId="77777777" w:rsidR="00EB0329" w:rsidRPr="00EB0329" w:rsidRDefault="00EB0329">
            <w:pPr>
              <w:rPr>
                <w:rFonts w:ascii="Arial" w:hAnsi="Arial" w:cs="Arial"/>
                <w:sz w:val="20"/>
                <w:szCs w:val="20"/>
              </w:rPr>
            </w:pPr>
            <w:r w:rsidRPr="00EB0329">
              <w:rPr>
                <w:rFonts w:ascii="Arial" w:hAnsi="Arial" w:cs="Arial"/>
                <w:sz w:val="20"/>
                <w:szCs w:val="20"/>
              </w:rPr>
              <w:t>4</w:t>
            </w:r>
          </w:p>
        </w:tc>
        <w:tc>
          <w:tcPr>
            <w:tcW w:w="2126" w:type="dxa"/>
            <w:tcBorders>
              <w:top w:val="single" w:sz="6" w:space="0" w:color="auto"/>
              <w:left w:val="single" w:sz="6" w:space="0" w:color="auto"/>
              <w:bottom w:val="single" w:sz="6" w:space="0" w:color="auto"/>
              <w:right w:val="single" w:sz="6" w:space="0" w:color="auto"/>
            </w:tcBorders>
          </w:tcPr>
          <w:p w14:paraId="52D752B0"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298C0DD2"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7CFAE9A2"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40E1DC78" w14:textId="77777777" w:rsidR="00EB0329" w:rsidRPr="00EB0329" w:rsidRDefault="00EB0329">
            <w:pPr>
              <w:rPr>
                <w:rFonts w:ascii="Arial" w:hAnsi="Arial" w:cs="Arial"/>
                <w:sz w:val="20"/>
                <w:szCs w:val="20"/>
              </w:rPr>
            </w:pPr>
          </w:p>
        </w:tc>
      </w:tr>
      <w:tr w:rsidR="00EB0329" w:rsidRPr="00EB0329" w14:paraId="27ABFC93"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5DBC107A" w14:textId="77777777" w:rsidR="00EB0329" w:rsidRPr="00EB0329" w:rsidRDefault="00EB0329">
            <w:pPr>
              <w:rPr>
                <w:rFonts w:ascii="Arial" w:hAnsi="Arial" w:cs="Arial"/>
                <w:sz w:val="20"/>
                <w:szCs w:val="20"/>
              </w:rPr>
            </w:pPr>
            <w:r w:rsidRPr="00EB0329">
              <w:rPr>
                <w:rFonts w:ascii="Arial" w:hAnsi="Arial" w:cs="Arial"/>
                <w:sz w:val="20"/>
                <w:szCs w:val="20"/>
              </w:rPr>
              <w:t>5</w:t>
            </w:r>
          </w:p>
        </w:tc>
        <w:tc>
          <w:tcPr>
            <w:tcW w:w="2126" w:type="dxa"/>
            <w:tcBorders>
              <w:top w:val="single" w:sz="6" w:space="0" w:color="auto"/>
              <w:left w:val="single" w:sz="6" w:space="0" w:color="auto"/>
              <w:bottom w:val="single" w:sz="6" w:space="0" w:color="auto"/>
              <w:right w:val="single" w:sz="6" w:space="0" w:color="auto"/>
            </w:tcBorders>
          </w:tcPr>
          <w:p w14:paraId="12D10798"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781CFB93"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0AEC40CC"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247E9878" w14:textId="77777777" w:rsidR="00EB0329" w:rsidRPr="00EB0329" w:rsidRDefault="00EB0329">
            <w:pPr>
              <w:rPr>
                <w:rFonts w:ascii="Arial" w:hAnsi="Arial" w:cs="Arial"/>
                <w:sz w:val="20"/>
                <w:szCs w:val="20"/>
              </w:rPr>
            </w:pPr>
          </w:p>
        </w:tc>
      </w:tr>
      <w:tr w:rsidR="00EB0329" w:rsidRPr="00EB0329" w14:paraId="17F8A556"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0C056A19" w14:textId="77777777" w:rsidR="00EB0329" w:rsidRPr="00EB0329" w:rsidRDefault="00EB0329">
            <w:pPr>
              <w:rPr>
                <w:rFonts w:ascii="Arial" w:hAnsi="Arial" w:cs="Arial"/>
                <w:sz w:val="20"/>
                <w:szCs w:val="20"/>
              </w:rPr>
            </w:pPr>
            <w:r w:rsidRPr="00EB0329">
              <w:rPr>
                <w:rFonts w:ascii="Arial" w:hAnsi="Arial" w:cs="Arial"/>
                <w:sz w:val="20"/>
                <w:szCs w:val="20"/>
              </w:rPr>
              <w:t>6</w:t>
            </w:r>
          </w:p>
        </w:tc>
        <w:tc>
          <w:tcPr>
            <w:tcW w:w="2126" w:type="dxa"/>
            <w:tcBorders>
              <w:top w:val="single" w:sz="6" w:space="0" w:color="auto"/>
              <w:left w:val="single" w:sz="6" w:space="0" w:color="auto"/>
              <w:bottom w:val="single" w:sz="6" w:space="0" w:color="auto"/>
              <w:right w:val="single" w:sz="6" w:space="0" w:color="auto"/>
            </w:tcBorders>
          </w:tcPr>
          <w:p w14:paraId="46C3FAA0"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6772B925"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3735A54C"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20131AD2" w14:textId="77777777" w:rsidR="00EB0329" w:rsidRPr="00EB0329" w:rsidRDefault="00EB0329">
            <w:pPr>
              <w:rPr>
                <w:rFonts w:ascii="Arial" w:hAnsi="Arial" w:cs="Arial"/>
                <w:sz w:val="20"/>
                <w:szCs w:val="20"/>
              </w:rPr>
            </w:pPr>
          </w:p>
        </w:tc>
      </w:tr>
      <w:tr w:rsidR="00EB0329" w:rsidRPr="00EB0329" w14:paraId="394D7FFD"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38EB8CD0" w14:textId="77777777" w:rsidR="00EB0329" w:rsidRPr="00EB0329" w:rsidRDefault="00EB0329">
            <w:pPr>
              <w:rPr>
                <w:rFonts w:ascii="Arial" w:hAnsi="Arial" w:cs="Arial"/>
                <w:sz w:val="20"/>
                <w:szCs w:val="20"/>
              </w:rPr>
            </w:pPr>
            <w:r w:rsidRPr="00EB0329">
              <w:rPr>
                <w:rFonts w:ascii="Arial" w:hAnsi="Arial" w:cs="Arial"/>
                <w:sz w:val="20"/>
                <w:szCs w:val="20"/>
              </w:rPr>
              <w:t>7</w:t>
            </w:r>
          </w:p>
        </w:tc>
        <w:tc>
          <w:tcPr>
            <w:tcW w:w="2126" w:type="dxa"/>
            <w:tcBorders>
              <w:top w:val="single" w:sz="6" w:space="0" w:color="auto"/>
              <w:left w:val="single" w:sz="6" w:space="0" w:color="auto"/>
              <w:bottom w:val="single" w:sz="6" w:space="0" w:color="auto"/>
              <w:right w:val="single" w:sz="6" w:space="0" w:color="auto"/>
            </w:tcBorders>
          </w:tcPr>
          <w:p w14:paraId="3F85E6B9"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0EF114E9"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51BBEFFB"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31F25902" w14:textId="77777777" w:rsidR="00EB0329" w:rsidRPr="00EB0329" w:rsidRDefault="00EB0329">
            <w:pPr>
              <w:rPr>
                <w:rFonts w:ascii="Arial" w:hAnsi="Arial" w:cs="Arial"/>
                <w:sz w:val="20"/>
                <w:szCs w:val="20"/>
              </w:rPr>
            </w:pPr>
          </w:p>
        </w:tc>
      </w:tr>
      <w:tr w:rsidR="00EB0329" w:rsidRPr="00EB0329" w14:paraId="432D9C8F"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6D33D3B7" w14:textId="77777777" w:rsidR="00EB0329" w:rsidRPr="00EB0329" w:rsidRDefault="00EB0329">
            <w:pPr>
              <w:rPr>
                <w:rFonts w:ascii="Arial" w:hAnsi="Arial" w:cs="Arial"/>
                <w:sz w:val="20"/>
                <w:szCs w:val="20"/>
              </w:rPr>
            </w:pPr>
            <w:r w:rsidRPr="00EB0329">
              <w:rPr>
                <w:rFonts w:ascii="Arial" w:hAnsi="Arial" w:cs="Arial"/>
                <w:sz w:val="20"/>
                <w:szCs w:val="20"/>
              </w:rPr>
              <w:t>8</w:t>
            </w:r>
          </w:p>
        </w:tc>
        <w:tc>
          <w:tcPr>
            <w:tcW w:w="2126" w:type="dxa"/>
            <w:tcBorders>
              <w:top w:val="single" w:sz="6" w:space="0" w:color="auto"/>
              <w:left w:val="single" w:sz="6" w:space="0" w:color="auto"/>
              <w:bottom w:val="single" w:sz="6" w:space="0" w:color="auto"/>
              <w:right w:val="single" w:sz="6" w:space="0" w:color="auto"/>
            </w:tcBorders>
          </w:tcPr>
          <w:p w14:paraId="784E0644"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64536965"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6EFF29EB"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4DF82198" w14:textId="77777777" w:rsidR="00EB0329" w:rsidRPr="00EB0329" w:rsidRDefault="00EB0329">
            <w:pPr>
              <w:rPr>
                <w:rFonts w:ascii="Arial" w:hAnsi="Arial" w:cs="Arial"/>
                <w:sz w:val="20"/>
                <w:szCs w:val="20"/>
              </w:rPr>
            </w:pPr>
          </w:p>
        </w:tc>
      </w:tr>
      <w:tr w:rsidR="00EB0329" w:rsidRPr="00EB0329" w14:paraId="3FDFBBB3"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47DBF9B5" w14:textId="77777777" w:rsidR="00EB0329" w:rsidRPr="00EB0329" w:rsidRDefault="00EB0329">
            <w:pPr>
              <w:rPr>
                <w:rFonts w:ascii="Arial" w:hAnsi="Arial" w:cs="Arial"/>
                <w:sz w:val="20"/>
                <w:szCs w:val="20"/>
              </w:rPr>
            </w:pPr>
            <w:r w:rsidRPr="00EB0329">
              <w:rPr>
                <w:rFonts w:ascii="Arial" w:hAnsi="Arial" w:cs="Arial"/>
                <w:sz w:val="20"/>
                <w:szCs w:val="20"/>
              </w:rPr>
              <w:t>9</w:t>
            </w:r>
          </w:p>
        </w:tc>
        <w:tc>
          <w:tcPr>
            <w:tcW w:w="2126" w:type="dxa"/>
            <w:tcBorders>
              <w:top w:val="single" w:sz="6" w:space="0" w:color="auto"/>
              <w:left w:val="single" w:sz="6" w:space="0" w:color="auto"/>
              <w:bottom w:val="single" w:sz="6" w:space="0" w:color="auto"/>
              <w:right w:val="single" w:sz="6" w:space="0" w:color="auto"/>
            </w:tcBorders>
          </w:tcPr>
          <w:p w14:paraId="5D0773D6"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01F3C5D8"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7FF98E8F"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23DF12C4" w14:textId="77777777" w:rsidR="00EB0329" w:rsidRPr="00EB0329" w:rsidRDefault="00EB0329">
            <w:pPr>
              <w:rPr>
                <w:rFonts w:ascii="Arial" w:hAnsi="Arial" w:cs="Arial"/>
                <w:sz w:val="20"/>
                <w:szCs w:val="20"/>
              </w:rPr>
            </w:pPr>
          </w:p>
        </w:tc>
      </w:tr>
      <w:tr w:rsidR="00EB0329" w:rsidRPr="00EB0329" w14:paraId="31EB752F" w14:textId="77777777">
        <w:trPr>
          <w:trHeight w:val="585"/>
        </w:trPr>
        <w:tc>
          <w:tcPr>
            <w:tcW w:w="710" w:type="dxa"/>
            <w:tcBorders>
              <w:top w:val="single" w:sz="6" w:space="0" w:color="auto"/>
              <w:left w:val="single" w:sz="6" w:space="0" w:color="auto"/>
              <w:bottom w:val="single" w:sz="6" w:space="0" w:color="auto"/>
              <w:right w:val="single" w:sz="6" w:space="0" w:color="auto"/>
            </w:tcBorders>
          </w:tcPr>
          <w:p w14:paraId="05309B59" w14:textId="77777777" w:rsidR="00EB0329" w:rsidRPr="00EB0329" w:rsidRDefault="00EB0329">
            <w:pPr>
              <w:rPr>
                <w:rFonts w:ascii="Arial" w:hAnsi="Arial" w:cs="Arial"/>
                <w:sz w:val="20"/>
                <w:szCs w:val="20"/>
              </w:rPr>
            </w:pPr>
            <w:r w:rsidRPr="00EB0329">
              <w:rPr>
                <w:rFonts w:ascii="Arial" w:hAnsi="Arial" w:cs="Arial"/>
                <w:sz w:val="20"/>
                <w:szCs w:val="20"/>
              </w:rPr>
              <w:t>10</w:t>
            </w:r>
          </w:p>
        </w:tc>
        <w:tc>
          <w:tcPr>
            <w:tcW w:w="2126" w:type="dxa"/>
            <w:tcBorders>
              <w:top w:val="single" w:sz="6" w:space="0" w:color="auto"/>
              <w:left w:val="single" w:sz="6" w:space="0" w:color="auto"/>
              <w:bottom w:val="single" w:sz="6" w:space="0" w:color="auto"/>
              <w:right w:val="single" w:sz="6" w:space="0" w:color="auto"/>
            </w:tcBorders>
          </w:tcPr>
          <w:p w14:paraId="34C4463A" w14:textId="77777777" w:rsidR="00EB0329" w:rsidRPr="00EB0329" w:rsidRDefault="00EB0329">
            <w:pPr>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68C6EEF1" w14:textId="77777777" w:rsidR="00EB0329" w:rsidRPr="00EB0329" w:rsidRDefault="00EB0329">
            <w:pPr>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32C98585" w14:textId="77777777" w:rsidR="00EB0329" w:rsidRPr="00EB0329" w:rsidRDefault="00EB0329">
            <w:pPr>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7813FD5B" w14:textId="77777777" w:rsidR="00EB0329" w:rsidRPr="00EB0329" w:rsidRDefault="00EB0329">
            <w:pPr>
              <w:rPr>
                <w:rFonts w:ascii="Arial" w:hAnsi="Arial" w:cs="Arial"/>
                <w:sz w:val="20"/>
                <w:szCs w:val="20"/>
              </w:rPr>
            </w:pPr>
          </w:p>
        </w:tc>
      </w:tr>
    </w:tbl>
    <w:p w14:paraId="30FB5FEC" w14:textId="77777777" w:rsidR="00EB0329" w:rsidRPr="002F3FB3" w:rsidRDefault="00EB0329">
      <w:pPr>
        <w:rPr>
          <w:rFonts w:ascii="Arial" w:hAnsi="Arial" w:cs="Arial"/>
          <w:sz w:val="20"/>
          <w:szCs w:val="20"/>
        </w:rPr>
      </w:pPr>
    </w:p>
    <w:p w14:paraId="369B9E07" w14:textId="77777777" w:rsidR="00EB0329" w:rsidRPr="002F3FB3" w:rsidRDefault="00EB0329">
      <w:pPr>
        <w:ind w:left="-284" w:right="-472"/>
        <w:rPr>
          <w:rFonts w:ascii="Arial" w:hAnsi="Arial" w:cs="Arial"/>
          <w:bCs/>
          <w:sz w:val="20"/>
          <w:szCs w:val="20"/>
        </w:rPr>
      </w:pPr>
      <w:r w:rsidRPr="002F3FB3">
        <w:rPr>
          <w:rFonts w:ascii="Arial" w:hAnsi="Arial" w:cs="Arial"/>
          <w:bCs/>
          <w:sz w:val="20"/>
          <w:szCs w:val="20"/>
        </w:rPr>
        <w:t xml:space="preserve">Please </w:t>
      </w:r>
      <w:proofErr w:type="gramStart"/>
      <w:r w:rsidRPr="002F3FB3">
        <w:rPr>
          <w:rFonts w:ascii="Arial" w:hAnsi="Arial" w:cs="Arial"/>
          <w:bCs/>
          <w:sz w:val="20"/>
          <w:szCs w:val="20"/>
        </w:rPr>
        <w:t>continue on</w:t>
      </w:r>
      <w:proofErr w:type="gramEnd"/>
      <w:r w:rsidRPr="002F3FB3">
        <w:rPr>
          <w:rFonts w:ascii="Arial" w:hAnsi="Arial" w:cs="Arial"/>
          <w:bCs/>
          <w:sz w:val="20"/>
          <w:szCs w:val="20"/>
        </w:rPr>
        <w:t xml:space="preserve"> additional sheets where necessary.</w:t>
      </w:r>
    </w:p>
    <w:p w14:paraId="0B0A3C5A" w14:textId="77777777" w:rsidR="00EB0329" w:rsidRPr="002F3FB3" w:rsidRDefault="00EB0329">
      <w:pPr>
        <w:ind w:left="-284" w:right="-472"/>
        <w:rPr>
          <w:rFonts w:ascii="Arial" w:hAnsi="Arial" w:cs="Arial"/>
          <w:sz w:val="20"/>
          <w:szCs w:val="20"/>
        </w:rPr>
      </w:pPr>
      <w:r w:rsidRPr="002F3FB3">
        <w:rPr>
          <w:rFonts w:ascii="Arial" w:hAnsi="Arial" w:cs="Arial"/>
          <w:sz w:val="20"/>
          <w:szCs w:val="2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22B9F8F4" w14:textId="77777777" w:rsidR="00EB0329" w:rsidRPr="002F3FB3" w:rsidRDefault="00EB0329">
      <w:pPr>
        <w:rPr>
          <w:rFonts w:ascii="Arial" w:hAnsi="Arial" w:cs="Arial"/>
          <w:sz w:val="20"/>
          <w:szCs w:val="20"/>
        </w:rPr>
      </w:pPr>
      <w:r w:rsidRPr="002F3FB3">
        <w:rPr>
          <w:rFonts w:ascii="Arial" w:hAnsi="Arial" w:cs="Arial"/>
          <w:sz w:val="20"/>
          <w:szCs w:val="20"/>
        </w:rPr>
        <w:br w:type="page"/>
      </w:r>
    </w:p>
    <w:p w14:paraId="53905B37" w14:textId="77777777" w:rsidR="00EB0329" w:rsidRPr="002F3FB3" w:rsidRDefault="00EB0329">
      <w:pPr>
        <w:widowControl w:val="0"/>
        <w:autoSpaceDN w:val="0"/>
        <w:spacing w:after="120" w:line="240" w:lineRule="auto"/>
        <w:ind w:left="-284"/>
        <w:rPr>
          <w:rFonts w:ascii="Arial" w:eastAsia="Times New Roman" w:hAnsi="Arial" w:cs="Arial"/>
          <w:b/>
          <w:bCs/>
          <w:sz w:val="20"/>
          <w:szCs w:val="20"/>
        </w:rPr>
      </w:pPr>
      <w:r w:rsidRPr="002F3FB3">
        <w:rPr>
          <w:rFonts w:ascii="Arial" w:eastAsia="Times New Roman" w:hAnsi="Arial" w:cs="Arial"/>
          <w:b/>
          <w:bCs/>
          <w:sz w:val="20"/>
          <w:szCs w:val="20"/>
        </w:rPr>
        <w:t>PART B – System / Product Breakdown Structure (PBS)</w:t>
      </w:r>
    </w:p>
    <w:p w14:paraId="64083E1F" w14:textId="77777777" w:rsidR="00EB0329" w:rsidRPr="002F3FB3" w:rsidRDefault="00EB0329">
      <w:pPr>
        <w:widowControl w:val="0"/>
        <w:autoSpaceDN w:val="0"/>
        <w:ind w:left="-284"/>
        <w:rPr>
          <w:rFonts w:ascii="Arial" w:eastAsia="Times New Roman" w:hAnsi="Arial" w:cs="Arial"/>
          <w:bCs/>
          <w:sz w:val="20"/>
          <w:szCs w:val="20"/>
        </w:rPr>
      </w:pPr>
      <w:r w:rsidRPr="002F3FB3">
        <w:rPr>
          <w:rFonts w:ascii="Arial" w:eastAsia="Times New Roman" w:hAnsi="Arial" w:cs="Arial"/>
          <w:bCs/>
          <w:sz w:val="20"/>
          <w:szCs w:val="20"/>
        </w:rPr>
        <w:t>The Contractor should insert their PBS here. For Software, please provide a Modular Breakdown Structure.</w:t>
      </w:r>
    </w:p>
    <w:p w14:paraId="2B440FBE" w14:textId="77777777" w:rsidR="00EB0329" w:rsidRPr="002F3FB3" w:rsidRDefault="00EB0329">
      <w:pPr>
        <w:spacing w:after="0" w:line="240" w:lineRule="auto"/>
        <w:rPr>
          <w:rFonts w:ascii="Arial" w:eastAsia="Times New Roman" w:hAnsi="Arial" w:cs="Arial"/>
          <w:b/>
          <w:bCs/>
          <w:sz w:val="20"/>
          <w:szCs w:val="20"/>
        </w:rPr>
      </w:pPr>
    </w:p>
    <w:p w14:paraId="6D1CB5C0" w14:textId="77777777" w:rsidR="00EB0329" w:rsidRPr="002F3FB3" w:rsidRDefault="00EB0329">
      <w:pPr>
        <w:spacing w:after="0" w:line="240" w:lineRule="auto"/>
        <w:rPr>
          <w:rFonts w:ascii="Arial" w:eastAsia="Times New Roman" w:hAnsi="Arial" w:cs="Arial"/>
          <w:b/>
          <w:bCs/>
          <w:sz w:val="20"/>
          <w:szCs w:val="20"/>
        </w:rPr>
      </w:pPr>
    </w:p>
    <w:p w14:paraId="01757CC4" w14:textId="77777777" w:rsidR="00EB0329" w:rsidRPr="002F3FB3" w:rsidRDefault="00EB0329">
      <w:pPr>
        <w:spacing w:after="0" w:line="240" w:lineRule="auto"/>
        <w:rPr>
          <w:rFonts w:ascii="Arial" w:eastAsia="Times New Roman" w:hAnsi="Arial" w:cs="Arial"/>
          <w:b/>
          <w:bCs/>
          <w:sz w:val="20"/>
          <w:szCs w:val="20"/>
        </w:rPr>
      </w:pPr>
    </w:p>
    <w:p w14:paraId="134021FB" w14:textId="77777777" w:rsidR="00EB0329" w:rsidRPr="002F3FB3" w:rsidRDefault="00EB0329">
      <w:pPr>
        <w:spacing w:after="0" w:line="240" w:lineRule="auto"/>
        <w:rPr>
          <w:rFonts w:ascii="Arial" w:eastAsia="Times New Roman" w:hAnsi="Arial" w:cs="Arial"/>
          <w:b/>
          <w:bCs/>
          <w:sz w:val="20"/>
          <w:szCs w:val="20"/>
        </w:rPr>
      </w:pPr>
    </w:p>
    <w:p w14:paraId="1E644532" w14:textId="77777777" w:rsidR="00EB0329" w:rsidRPr="002F3FB3" w:rsidRDefault="00EB0329">
      <w:pPr>
        <w:spacing w:after="0" w:line="240" w:lineRule="auto"/>
        <w:rPr>
          <w:rFonts w:ascii="Arial" w:eastAsia="Times New Roman" w:hAnsi="Arial" w:cs="Arial"/>
          <w:b/>
          <w:bCs/>
          <w:sz w:val="20"/>
          <w:szCs w:val="20"/>
        </w:rPr>
      </w:pPr>
    </w:p>
    <w:p w14:paraId="07BF582F" w14:textId="77777777" w:rsidR="00EB0329" w:rsidRPr="002F3FB3" w:rsidRDefault="00EB0329">
      <w:pPr>
        <w:spacing w:after="0" w:line="240" w:lineRule="auto"/>
        <w:rPr>
          <w:rFonts w:ascii="Arial" w:eastAsia="Times New Roman" w:hAnsi="Arial" w:cs="Arial"/>
          <w:b/>
          <w:bCs/>
          <w:sz w:val="20"/>
          <w:szCs w:val="20"/>
        </w:rPr>
      </w:pPr>
    </w:p>
    <w:p w14:paraId="52A6CA11" w14:textId="77777777" w:rsidR="00EB0329" w:rsidRPr="002F3FB3" w:rsidRDefault="00EB0329">
      <w:pPr>
        <w:spacing w:after="0" w:line="240" w:lineRule="auto"/>
        <w:rPr>
          <w:rFonts w:ascii="Arial" w:eastAsia="Times New Roman" w:hAnsi="Arial" w:cs="Arial"/>
          <w:b/>
          <w:bCs/>
          <w:sz w:val="20"/>
          <w:szCs w:val="20"/>
        </w:rPr>
      </w:pPr>
    </w:p>
    <w:p w14:paraId="63A2DF34" w14:textId="77777777" w:rsidR="00EB0329" w:rsidRPr="002F3FB3" w:rsidRDefault="00EB0329">
      <w:pPr>
        <w:spacing w:after="0" w:line="240" w:lineRule="auto"/>
        <w:rPr>
          <w:rFonts w:ascii="Arial" w:eastAsia="Times New Roman" w:hAnsi="Arial" w:cs="Arial"/>
          <w:b/>
          <w:bCs/>
          <w:sz w:val="20"/>
          <w:szCs w:val="20"/>
        </w:rPr>
      </w:pPr>
    </w:p>
    <w:p w14:paraId="7A59BB22" w14:textId="77777777" w:rsidR="00EB0329" w:rsidRPr="002F3FB3" w:rsidRDefault="00EB0329">
      <w:pPr>
        <w:spacing w:after="0" w:line="240" w:lineRule="auto"/>
        <w:rPr>
          <w:rFonts w:ascii="Arial" w:eastAsia="Times New Roman" w:hAnsi="Arial" w:cs="Arial"/>
          <w:b/>
          <w:bCs/>
          <w:sz w:val="20"/>
          <w:szCs w:val="20"/>
        </w:rPr>
      </w:pPr>
    </w:p>
    <w:p w14:paraId="5F6D011C" w14:textId="77777777" w:rsidR="00EB0329" w:rsidRPr="002F3FB3" w:rsidRDefault="00EB0329">
      <w:pPr>
        <w:spacing w:after="0" w:line="240" w:lineRule="auto"/>
        <w:rPr>
          <w:rFonts w:ascii="Arial" w:eastAsia="Times New Roman" w:hAnsi="Arial" w:cs="Arial"/>
          <w:b/>
          <w:bCs/>
          <w:sz w:val="20"/>
          <w:szCs w:val="20"/>
        </w:rPr>
      </w:pPr>
    </w:p>
    <w:p w14:paraId="73D06F74" w14:textId="77777777" w:rsidR="00EB0329" w:rsidRPr="002F3FB3" w:rsidRDefault="00EB0329">
      <w:pPr>
        <w:spacing w:after="0" w:line="240" w:lineRule="auto"/>
        <w:rPr>
          <w:rFonts w:ascii="Arial" w:eastAsia="Times New Roman" w:hAnsi="Arial" w:cs="Arial"/>
          <w:b/>
          <w:bCs/>
          <w:sz w:val="20"/>
          <w:szCs w:val="20"/>
        </w:rPr>
      </w:pPr>
    </w:p>
    <w:p w14:paraId="1E509EA4" w14:textId="77777777" w:rsidR="00EB0329" w:rsidRPr="002F3FB3" w:rsidRDefault="00EB0329">
      <w:pPr>
        <w:spacing w:after="0" w:line="240" w:lineRule="auto"/>
        <w:rPr>
          <w:rFonts w:ascii="Arial" w:eastAsia="Times New Roman" w:hAnsi="Arial" w:cs="Arial"/>
          <w:b/>
          <w:bCs/>
          <w:sz w:val="20"/>
          <w:szCs w:val="20"/>
        </w:rPr>
      </w:pPr>
    </w:p>
    <w:p w14:paraId="15E2C9D4" w14:textId="77777777" w:rsidR="00EB0329" w:rsidRPr="002F3FB3" w:rsidRDefault="00EB0329">
      <w:pPr>
        <w:spacing w:after="0" w:line="240" w:lineRule="auto"/>
        <w:rPr>
          <w:rFonts w:ascii="Arial" w:eastAsia="Times New Roman" w:hAnsi="Arial" w:cs="Arial"/>
          <w:b/>
          <w:bCs/>
          <w:sz w:val="20"/>
          <w:szCs w:val="20"/>
        </w:rPr>
      </w:pPr>
    </w:p>
    <w:p w14:paraId="38659219" w14:textId="77777777" w:rsidR="00EB0329" w:rsidRPr="002F3FB3" w:rsidRDefault="00EB0329">
      <w:pPr>
        <w:spacing w:after="0" w:line="240" w:lineRule="auto"/>
        <w:rPr>
          <w:rFonts w:ascii="Arial" w:eastAsia="Times New Roman" w:hAnsi="Arial" w:cs="Arial"/>
          <w:b/>
          <w:bCs/>
          <w:sz w:val="20"/>
          <w:szCs w:val="20"/>
        </w:rPr>
      </w:pPr>
    </w:p>
    <w:p w14:paraId="2BA298E2" w14:textId="77777777" w:rsidR="00EB0329" w:rsidRPr="002F3FB3" w:rsidRDefault="00EB0329">
      <w:pPr>
        <w:spacing w:after="0" w:line="240" w:lineRule="auto"/>
        <w:rPr>
          <w:rFonts w:ascii="Arial" w:eastAsia="Times New Roman" w:hAnsi="Arial" w:cs="Arial"/>
          <w:b/>
          <w:bCs/>
          <w:sz w:val="20"/>
          <w:szCs w:val="20"/>
        </w:rPr>
      </w:pPr>
    </w:p>
    <w:p w14:paraId="17CFDABD" w14:textId="77777777" w:rsidR="00EB0329" w:rsidRPr="002F3FB3" w:rsidRDefault="00EB0329">
      <w:pPr>
        <w:spacing w:after="0" w:line="240" w:lineRule="auto"/>
        <w:rPr>
          <w:rFonts w:ascii="Arial" w:eastAsia="Times New Roman" w:hAnsi="Arial" w:cs="Arial"/>
          <w:b/>
          <w:bCs/>
          <w:sz w:val="20"/>
          <w:szCs w:val="20"/>
        </w:rPr>
      </w:pPr>
    </w:p>
    <w:p w14:paraId="1C0746D3" w14:textId="77777777" w:rsidR="00EB0329" w:rsidRPr="002F3FB3" w:rsidRDefault="00EB0329">
      <w:pPr>
        <w:spacing w:after="0" w:line="240" w:lineRule="auto"/>
        <w:rPr>
          <w:rFonts w:ascii="Arial" w:eastAsia="Times New Roman" w:hAnsi="Arial" w:cs="Arial"/>
          <w:b/>
          <w:bCs/>
          <w:sz w:val="20"/>
          <w:szCs w:val="20"/>
        </w:rPr>
      </w:pPr>
    </w:p>
    <w:p w14:paraId="5E34CF0A" w14:textId="77777777" w:rsidR="00EB0329" w:rsidRPr="002F3FB3" w:rsidRDefault="00EB0329">
      <w:pPr>
        <w:spacing w:after="0" w:line="240" w:lineRule="auto"/>
        <w:rPr>
          <w:rFonts w:ascii="Arial" w:eastAsia="Times New Roman" w:hAnsi="Arial" w:cs="Arial"/>
          <w:b/>
          <w:bCs/>
          <w:sz w:val="20"/>
          <w:szCs w:val="20"/>
        </w:rPr>
      </w:pPr>
    </w:p>
    <w:p w14:paraId="2AF789ED" w14:textId="77777777" w:rsidR="00EB0329" w:rsidRPr="002F3FB3" w:rsidRDefault="00EB0329">
      <w:pPr>
        <w:spacing w:after="0" w:line="240" w:lineRule="auto"/>
        <w:rPr>
          <w:rFonts w:ascii="Arial" w:eastAsia="Times New Roman" w:hAnsi="Arial" w:cs="Arial"/>
          <w:b/>
          <w:bCs/>
          <w:sz w:val="20"/>
          <w:szCs w:val="20"/>
        </w:rPr>
      </w:pPr>
    </w:p>
    <w:p w14:paraId="75731406" w14:textId="77777777" w:rsidR="00EB0329" w:rsidRPr="002F3FB3" w:rsidRDefault="00EB0329">
      <w:pPr>
        <w:spacing w:after="0" w:line="240" w:lineRule="auto"/>
        <w:rPr>
          <w:rFonts w:ascii="Arial" w:eastAsia="Times New Roman" w:hAnsi="Arial" w:cs="Arial"/>
          <w:b/>
          <w:bCs/>
          <w:sz w:val="20"/>
          <w:szCs w:val="20"/>
        </w:rPr>
      </w:pPr>
    </w:p>
    <w:p w14:paraId="5AD41C98" w14:textId="77777777" w:rsidR="00EB0329" w:rsidRPr="002F3FB3" w:rsidRDefault="00EB0329">
      <w:pPr>
        <w:spacing w:after="0" w:line="240" w:lineRule="auto"/>
        <w:rPr>
          <w:rFonts w:ascii="Arial" w:eastAsia="Times New Roman" w:hAnsi="Arial" w:cs="Arial"/>
          <w:b/>
          <w:bCs/>
          <w:sz w:val="20"/>
          <w:szCs w:val="20"/>
        </w:rPr>
      </w:pPr>
    </w:p>
    <w:p w14:paraId="1659DB26" w14:textId="77777777" w:rsidR="00EB0329" w:rsidRPr="002F3FB3" w:rsidRDefault="00EB0329">
      <w:pPr>
        <w:spacing w:after="0" w:line="240" w:lineRule="auto"/>
        <w:rPr>
          <w:rFonts w:ascii="Arial" w:eastAsia="Times New Roman" w:hAnsi="Arial" w:cs="Arial"/>
          <w:b/>
          <w:bCs/>
          <w:sz w:val="20"/>
          <w:szCs w:val="20"/>
        </w:rPr>
      </w:pPr>
    </w:p>
    <w:p w14:paraId="1038F1D0" w14:textId="77777777" w:rsidR="00EB0329" w:rsidRPr="002F3FB3" w:rsidRDefault="00EB0329">
      <w:pPr>
        <w:spacing w:after="0" w:line="240" w:lineRule="auto"/>
        <w:rPr>
          <w:rFonts w:ascii="Arial" w:eastAsia="Times New Roman" w:hAnsi="Arial" w:cs="Arial"/>
          <w:b/>
          <w:bCs/>
          <w:sz w:val="20"/>
          <w:szCs w:val="20"/>
        </w:rPr>
      </w:pPr>
    </w:p>
    <w:p w14:paraId="73A16418" w14:textId="77777777" w:rsidR="00EB0329" w:rsidRPr="002F3FB3" w:rsidRDefault="00EB0329">
      <w:pPr>
        <w:spacing w:after="0" w:line="240" w:lineRule="auto"/>
        <w:rPr>
          <w:rFonts w:ascii="Arial" w:eastAsia="Times New Roman" w:hAnsi="Arial" w:cs="Arial"/>
          <w:b/>
          <w:bCs/>
          <w:sz w:val="20"/>
          <w:szCs w:val="20"/>
        </w:rPr>
      </w:pPr>
    </w:p>
    <w:p w14:paraId="1189DB04" w14:textId="77777777" w:rsidR="00EB0329" w:rsidRPr="002F3FB3" w:rsidRDefault="00EB0329">
      <w:pPr>
        <w:spacing w:after="0" w:line="240" w:lineRule="auto"/>
        <w:rPr>
          <w:rFonts w:ascii="Arial" w:eastAsia="Times New Roman" w:hAnsi="Arial" w:cs="Arial"/>
          <w:b/>
          <w:bCs/>
          <w:sz w:val="20"/>
          <w:szCs w:val="20"/>
        </w:rPr>
      </w:pPr>
    </w:p>
    <w:p w14:paraId="70A3EA50" w14:textId="77777777" w:rsidR="00EB0329" w:rsidRPr="002F3FB3" w:rsidRDefault="00EB0329">
      <w:pPr>
        <w:spacing w:after="0" w:line="240" w:lineRule="auto"/>
        <w:rPr>
          <w:rFonts w:ascii="Arial" w:eastAsia="Times New Roman" w:hAnsi="Arial" w:cs="Arial"/>
          <w:b/>
          <w:bCs/>
          <w:sz w:val="20"/>
          <w:szCs w:val="20"/>
        </w:rPr>
      </w:pPr>
    </w:p>
    <w:p w14:paraId="5B60F24D" w14:textId="77777777" w:rsidR="00EB0329" w:rsidRPr="002F3FB3" w:rsidRDefault="00EB0329">
      <w:pPr>
        <w:spacing w:after="0" w:line="240" w:lineRule="auto"/>
        <w:rPr>
          <w:rFonts w:ascii="Arial" w:eastAsia="Times New Roman" w:hAnsi="Arial" w:cs="Arial"/>
          <w:b/>
          <w:bCs/>
          <w:sz w:val="20"/>
          <w:szCs w:val="20"/>
        </w:rPr>
      </w:pPr>
    </w:p>
    <w:p w14:paraId="313C5BE6" w14:textId="77777777" w:rsidR="00EB0329" w:rsidRPr="002F3FB3" w:rsidRDefault="00EB0329">
      <w:pPr>
        <w:spacing w:after="0" w:line="240" w:lineRule="auto"/>
        <w:rPr>
          <w:rFonts w:ascii="Arial" w:eastAsia="Times New Roman" w:hAnsi="Arial" w:cs="Arial"/>
          <w:b/>
          <w:bCs/>
          <w:sz w:val="20"/>
          <w:szCs w:val="20"/>
        </w:rPr>
      </w:pPr>
    </w:p>
    <w:p w14:paraId="739E5DEB" w14:textId="77777777" w:rsidR="00EB0329" w:rsidRPr="002F3FB3" w:rsidRDefault="00EB0329">
      <w:pPr>
        <w:spacing w:after="0" w:line="240" w:lineRule="auto"/>
        <w:rPr>
          <w:rFonts w:ascii="Arial" w:eastAsia="Times New Roman" w:hAnsi="Arial" w:cs="Arial"/>
          <w:b/>
          <w:bCs/>
          <w:sz w:val="20"/>
          <w:szCs w:val="20"/>
        </w:rPr>
      </w:pPr>
    </w:p>
    <w:p w14:paraId="1D85F8A2" w14:textId="77777777" w:rsidR="00EB0329" w:rsidRPr="002F3FB3" w:rsidRDefault="00EB0329">
      <w:pPr>
        <w:spacing w:after="0" w:line="240" w:lineRule="auto"/>
        <w:rPr>
          <w:rFonts w:ascii="Arial" w:eastAsia="Times New Roman" w:hAnsi="Arial" w:cs="Arial"/>
          <w:b/>
          <w:bCs/>
          <w:sz w:val="20"/>
          <w:szCs w:val="20"/>
        </w:rPr>
      </w:pPr>
    </w:p>
    <w:p w14:paraId="37A026DC" w14:textId="77777777" w:rsidR="00EB0329" w:rsidRPr="002F3FB3" w:rsidRDefault="00EB0329">
      <w:pPr>
        <w:spacing w:after="0" w:line="240" w:lineRule="auto"/>
        <w:rPr>
          <w:rFonts w:ascii="Arial" w:eastAsia="Times New Roman" w:hAnsi="Arial" w:cs="Arial"/>
          <w:b/>
          <w:bCs/>
          <w:sz w:val="20"/>
          <w:szCs w:val="20"/>
        </w:rPr>
      </w:pPr>
    </w:p>
    <w:p w14:paraId="15FF8EC1" w14:textId="77777777" w:rsidR="00EB0329" w:rsidRPr="002F3FB3" w:rsidRDefault="00EB0329">
      <w:pPr>
        <w:spacing w:after="0" w:line="240" w:lineRule="auto"/>
        <w:rPr>
          <w:rFonts w:ascii="Arial" w:eastAsia="Times New Roman" w:hAnsi="Arial" w:cs="Arial"/>
          <w:b/>
          <w:bCs/>
          <w:sz w:val="20"/>
          <w:szCs w:val="20"/>
        </w:rPr>
      </w:pPr>
    </w:p>
    <w:p w14:paraId="08144ADF" w14:textId="77777777" w:rsidR="00EB0329" w:rsidRPr="002F3FB3" w:rsidRDefault="00EB0329">
      <w:pPr>
        <w:spacing w:after="0" w:line="240" w:lineRule="auto"/>
        <w:rPr>
          <w:rFonts w:ascii="Arial" w:eastAsia="Times New Roman" w:hAnsi="Arial" w:cs="Arial"/>
          <w:b/>
          <w:bCs/>
          <w:sz w:val="20"/>
          <w:szCs w:val="20"/>
        </w:rPr>
      </w:pPr>
    </w:p>
    <w:p w14:paraId="0D890ECD" w14:textId="77777777" w:rsidR="00EB0329" w:rsidRPr="002F3FB3" w:rsidRDefault="00EB0329">
      <w:pPr>
        <w:spacing w:after="0" w:line="240" w:lineRule="auto"/>
        <w:rPr>
          <w:rFonts w:ascii="Arial" w:eastAsia="Times New Roman" w:hAnsi="Arial" w:cs="Arial"/>
          <w:b/>
          <w:bCs/>
          <w:sz w:val="20"/>
          <w:szCs w:val="20"/>
        </w:rPr>
      </w:pPr>
    </w:p>
    <w:p w14:paraId="5E099461" w14:textId="77777777" w:rsidR="00EB0329" w:rsidRPr="002F3FB3" w:rsidRDefault="00EB0329">
      <w:pPr>
        <w:widowControl w:val="0"/>
        <w:autoSpaceDN w:val="0"/>
        <w:spacing w:after="0" w:line="240" w:lineRule="auto"/>
        <w:rPr>
          <w:rFonts w:ascii="Arial" w:eastAsia="Times New Roman" w:hAnsi="Arial" w:cs="Arial"/>
          <w:sz w:val="20"/>
          <w:szCs w:val="20"/>
        </w:rPr>
      </w:pPr>
    </w:p>
    <w:p w14:paraId="308E3923" w14:textId="77777777" w:rsidR="00EB0329" w:rsidRPr="002F3FB3" w:rsidRDefault="00EB0329">
      <w:pPr>
        <w:widowControl w:val="0"/>
        <w:autoSpaceDN w:val="0"/>
        <w:spacing w:after="0" w:line="240" w:lineRule="auto"/>
        <w:rPr>
          <w:rFonts w:ascii="Arial" w:eastAsia="Times New Roman" w:hAnsi="Arial" w:cs="Arial"/>
          <w:sz w:val="20"/>
          <w:szCs w:val="20"/>
        </w:rPr>
      </w:pPr>
    </w:p>
    <w:p w14:paraId="5B32BCC5" w14:textId="77777777" w:rsidR="00EB0329" w:rsidRPr="002F3FB3" w:rsidRDefault="00EB0329">
      <w:pPr>
        <w:widowControl w:val="0"/>
        <w:autoSpaceDN w:val="0"/>
        <w:spacing w:after="0" w:line="240" w:lineRule="auto"/>
        <w:rPr>
          <w:rFonts w:ascii="Arial" w:eastAsia="Times New Roman" w:hAnsi="Arial" w:cs="Arial"/>
          <w:sz w:val="20"/>
          <w:szCs w:val="20"/>
        </w:rPr>
      </w:pPr>
    </w:p>
    <w:p w14:paraId="4480AF3A" w14:textId="77777777" w:rsidR="00EB0329" w:rsidRPr="002F3FB3" w:rsidRDefault="00EB0329">
      <w:pPr>
        <w:ind w:right="-188"/>
        <w:rPr>
          <w:rFonts w:ascii="Arial" w:hAnsi="Arial" w:cs="Arial"/>
          <w:sz w:val="20"/>
          <w:szCs w:val="20"/>
        </w:rPr>
      </w:pPr>
      <w:r w:rsidRPr="002F3FB3">
        <w:rPr>
          <w:rFonts w:ascii="Arial" w:eastAsia="Times New Roman" w:hAnsi="Arial" w:cs="Arial"/>
          <w:sz w:val="20"/>
          <w:szCs w:val="20"/>
        </w:rPr>
        <w:t xml:space="preserve">(Please see the </w:t>
      </w:r>
      <w:hyperlink r:id="rId29" w:history="1">
        <w:r w:rsidRPr="002F3FB3">
          <w:rPr>
            <w:rFonts w:ascii="Arial" w:eastAsia="Times New Roman" w:hAnsi="Arial" w:cs="Arial"/>
            <w:color w:val="0000FF"/>
            <w:sz w:val="20"/>
            <w:szCs w:val="20"/>
            <w:u w:val="single"/>
          </w:rPr>
          <w:t>DEFFORM 711 Completion Notes</w:t>
        </w:r>
      </w:hyperlink>
      <w:r w:rsidRPr="002F3FB3">
        <w:rPr>
          <w:rFonts w:ascii="Arial" w:eastAsia="Times New Roman" w:hAnsi="Arial" w:cs="Arial"/>
          <w:sz w:val="20"/>
          <w:szCs w:val="20"/>
        </w:rPr>
        <w:t xml:space="preserve"> for guidance on completing the Notification of Intellectual Property Rights (IPR) Restrictions form)</w:t>
      </w:r>
    </w:p>
    <w:p w14:paraId="17CF1FDC" w14:textId="77777777" w:rsidR="00EB0329" w:rsidRPr="002F3FB3" w:rsidRDefault="00EB0329">
      <w:pPr>
        <w:rPr>
          <w:rFonts w:ascii="Arial" w:hAnsi="Arial" w:cs="Arial"/>
          <w:sz w:val="20"/>
          <w:szCs w:val="20"/>
        </w:rPr>
      </w:pPr>
    </w:p>
    <w:p w14:paraId="55232478" w14:textId="1C9B335E" w:rsidR="00E171DE" w:rsidRDefault="00EB0329">
      <w:pPr>
        <w:ind w:left="2880"/>
        <w:jc w:val="right"/>
        <w:rPr>
          <w:rFonts w:ascii="Arial" w:eastAsia="Arial" w:hAnsi="Arial" w:cs="Arial"/>
          <w:b/>
          <w:color w:val="000000"/>
          <w:sz w:val="20"/>
          <w:szCs w:val="20"/>
        </w:rPr>
      </w:pPr>
      <w:r>
        <w:rPr>
          <w:rFonts w:ascii="Arial" w:hAnsi="Arial" w:cs="Arial"/>
          <w:sz w:val="20"/>
          <w:szCs w:val="20"/>
        </w:rPr>
        <w:br w:type="page"/>
      </w:r>
      <w:r w:rsidR="00E171DE" w:rsidRPr="00BB5A47">
        <w:rPr>
          <w:rFonts w:ascii="Arial" w:hAnsi="Arial" w:cs="Arial"/>
          <w:b/>
          <w:bCs/>
          <w:sz w:val="20"/>
          <w:szCs w:val="20"/>
        </w:rPr>
        <w:lastRenderedPageBreak/>
        <w:t xml:space="preserve">Schedule 11 </w:t>
      </w:r>
      <w:r w:rsidR="00BE6FC3">
        <w:rPr>
          <w:rFonts w:ascii="Arial" w:eastAsia="Arial" w:hAnsi="Arial" w:cs="Arial"/>
          <w:b/>
          <w:color w:val="000000"/>
          <w:sz w:val="20"/>
          <w:szCs w:val="20"/>
        </w:rPr>
        <w:t>to</w:t>
      </w:r>
      <w:r w:rsidR="00E171DE">
        <w:rPr>
          <w:rFonts w:ascii="Arial" w:eastAsia="Arial" w:hAnsi="Arial" w:cs="Arial"/>
          <w:b/>
          <w:color w:val="000000"/>
          <w:sz w:val="20"/>
          <w:szCs w:val="20"/>
        </w:rPr>
        <w:t xml:space="preserve"> Contract 708920451</w:t>
      </w:r>
    </w:p>
    <w:p w14:paraId="07FAFBFD" w14:textId="773B9CAF" w:rsidR="00BE6FC3" w:rsidRPr="00BB5A47" w:rsidRDefault="00BE6FC3" w:rsidP="00BE6FC3">
      <w:pPr>
        <w:jc w:val="center"/>
        <w:rPr>
          <w:rFonts w:ascii="Arial" w:hAnsi="Arial" w:cs="Arial"/>
          <w:sz w:val="20"/>
          <w:szCs w:val="20"/>
        </w:rPr>
      </w:pPr>
      <w:r w:rsidRPr="00BB5A47">
        <w:rPr>
          <w:rFonts w:ascii="Arial" w:hAnsi="Arial" w:cs="Arial"/>
          <w:b/>
          <w:bCs/>
          <w:sz w:val="20"/>
          <w:szCs w:val="20"/>
        </w:rPr>
        <w:t>Contractor Deliverables</w:t>
      </w:r>
    </w:p>
    <w:p w14:paraId="403AEF81" w14:textId="77777777" w:rsidR="00E171DE" w:rsidRPr="00BB5A47" w:rsidRDefault="00E171DE" w:rsidP="00E171DE">
      <w:pPr>
        <w:numPr>
          <w:ilvl w:val="0"/>
          <w:numId w:val="30"/>
        </w:numPr>
        <w:rPr>
          <w:rFonts w:ascii="Arial" w:hAnsi="Arial" w:cs="Arial"/>
          <w:sz w:val="20"/>
          <w:szCs w:val="20"/>
        </w:rPr>
      </w:pPr>
      <w:r w:rsidRPr="00BB5A47">
        <w:rPr>
          <w:rFonts w:ascii="Arial" w:hAnsi="Arial" w:cs="Arial"/>
          <w:sz w:val="20"/>
          <w:szCs w:val="20"/>
        </w:rPr>
        <w:t>The Contractor shall provide the Contractor Deliverables listed in Table 1 below at the time specified in the ‘delivery date’ field.</w:t>
      </w:r>
    </w:p>
    <w:p w14:paraId="3002EE86" w14:textId="77777777" w:rsidR="00E171DE" w:rsidRPr="00BB5A47" w:rsidRDefault="00E171DE" w:rsidP="00E171DE">
      <w:pPr>
        <w:numPr>
          <w:ilvl w:val="0"/>
          <w:numId w:val="30"/>
        </w:numPr>
        <w:rPr>
          <w:rFonts w:ascii="Arial" w:hAnsi="Arial" w:cs="Arial"/>
          <w:sz w:val="20"/>
          <w:szCs w:val="20"/>
        </w:rPr>
      </w:pPr>
      <w:r w:rsidRPr="00BB5A47">
        <w:rPr>
          <w:rFonts w:ascii="Arial" w:hAnsi="Arial" w:cs="Arial"/>
          <w:sz w:val="20"/>
          <w:szCs w:val="20"/>
        </w:rPr>
        <w:t>This Schedule is intended to provide an overview of the Contractor’s Management Information obligations to assist with contract management.  In the event of any conflict, inconsistency or discrepancy between the Deliverables listed in this Schedule and the terms and condition of contract (including other Schedules), then the terms and condition of contract and other Schedules of Contract shall take precedence.</w:t>
      </w:r>
    </w:p>
    <w:p w14:paraId="7B85492B" w14:textId="77777777" w:rsidR="00E171DE" w:rsidRDefault="00E171DE">
      <w:pPr>
        <w:sectPr w:rsidR="00E171DE" w:rsidSect="00E171DE">
          <w:headerReference w:type="even" r:id="rId30"/>
          <w:headerReference w:type="default" r:id="rId31"/>
          <w:footerReference w:type="even" r:id="rId32"/>
          <w:footerReference w:type="default" r:id="rId33"/>
          <w:headerReference w:type="first" r:id="rId34"/>
          <w:footerReference w:type="first" r:id="rId35"/>
          <w:pgSz w:w="11906" w:h="16838"/>
          <w:pgMar w:top="709" w:right="1440" w:bottom="709" w:left="1440" w:header="708" w:footer="708" w:gutter="0"/>
          <w:cols w:space="708"/>
          <w:docGrid w:linePitch="360"/>
        </w:sectPr>
      </w:pPr>
    </w:p>
    <w:p w14:paraId="4354E331" w14:textId="77777777" w:rsidR="00E171DE" w:rsidRPr="004747AB" w:rsidRDefault="00E171DE">
      <w:pPr>
        <w:ind w:left="720"/>
      </w:pPr>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440"/>
        <w:gridCol w:w="1143"/>
        <w:gridCol w:w="1127"/>
        <w:gridCol w:w="1577"/>
        <w:gridCol w:w="2177"/>
        <w:gridCol w:w="1931"/>
      </w:tblGrid>
      <w:tr w:rsidR="00E171DE" w14:paraId="2F138517" w14:textId="77777777">
        <w:trPr>
          <w:trHeight w:val="300"/>
          <w:jc w:val="center"/>
        </w:trPr>
        <w:tc>
          <w:tcPr>
            <w:tcW w:w="1127" w:type="dxa"/>
            <w:shd w:val="clear" w:color="auto" w:fill="auto"/>
          </w:tcPr>
          <w:p w14:paraId="2A9CB049" w14:textId="77777777" w:rsidR="00E171DE" w:rsidRDefault="00E171DE">
            <w:pPr>
              <w:widowControl w:val="0"/>
              <w:rPr>
                <w:rFonts w:ascii="Arial" w:hAnsi="Arial" w:cs="Arial"/>
                <w:sz w:val="20"/>
                <w:szCs w:val="20"/>
                <w:lang w:val="en-US"/>
              </w:rPr>
            </w:pPr>
            <w:r>
              <w:rPr>
                <w:rFonts w:ascii="Arial" w:hAnsi="Arial" w:cs="Arial"/>
                <w:sz w:val="20"/>
                <w:szCs w:val="20"/>
                <w:lang w:val="en-US"/>
              </w:rPr>
              <w:t xml:space="preserve">Serial No. </w:t>
            </w:r>
          </w:p>
        </w:tc>
        <w:tc>
          <w:tcPr>
            <w:tcW w:w="1440" w:type="dxa"/>
            <w:shd w:val="clear" w:color="auto" w:fill="auto"/>
          </w:tcPr>
          <w:p w14:paraId="5823A00F" w14:textId="77777777" w:rsidR="00E171DE" w:rsidRDefault="00E171DE">
            <w:pPr>
              <w:widowControl w:val="0"/>
              <w:rPr>
                <w:rFonts w:ascii="Arial" w:hAnsi="Arial" w:cs="Arial"/>
                <w:sz w:val="20"/>
                <w:szCs w:val="20"/>
                <w:lang w:val="en-US"/>
              </w:rPr>
            </w:pPr>
            <w:r>
              <w:rPr>
                <w:rFonts w:ascii="Arial" w:hAnsi="Arial" w:cs="Arial"/>
                <w:sz w:val="20"/>
                <w:szCs w:val="20"/>
                <w:lang w:val="en-US"/>
              </w:rPr>
              <w:t xml:space="preserve">Contractor Deliverable </w:t>
            </w:r>
          </w:p>
        </w:tc>
        <w:tc>
          <w:tcPr>
            <w:tcW w:w="1143" w:type="dxa"/>
            <w:shd w:val="clear" w:color="auto" w:fill="auto"/>
          </w:tcPr>
          <w:p w14:paraId="69C03A7C" w14:textId="77777777" w:rsidR="00E171DE" w:rsidRDefault="00E171DE">
            <w:pPr>
              <w:widowControl w:val="0"/>
              <w:rPr>
                <w:rFonts w:ascii="Arial" w:hAnsi="Arial" w:cs="Arial"/>
                <w:sz w:val="20"/>
                <w:szCs w:val="20"/>
                <w:lang w:val="en-US"/>
              </w:rPr>
            </w:pPr>
            <w:r>
              <w:rPr>
                <w:rFonts w:ascii="Arial" w:hAnsi="Arial" w:cs="Arial"/>
                <w:sz w:val="20"/>
                <w:szCs w:val="20"/>
                <w:lang w:val="en-US"/>
              </w:rPr>
              <w:t xml:space="preserve">Obligation Reference </w:t>
            </w:r>
          </w:p>
        </w:tc>
        <w:tc>
          <w:tcPr>
            <w:tcW w:w="1127" w:type="dxa"/>
            <w:shd w:val="clear" w:color="auto" w:fill="auto"/>
          </w:tcPr>
          <w:p w14:paraId="0E909B7D" w14:textId="77777777" w:rsidR="00E171DE" w:rsidRDefault="00E171DE">
            <w:pPr>
              <w:widowControl w:val="0"/>
              <w:rPr>
                <w:rFonts w:ascii="Arial" w:hAnsi="Arial" w:cs="Arial"/>
                <w:sz w:val="20"/>
                <w:szCs w:val="20"/>
                <w:lang w:val="en-US"/>
              </w:rPr>
            </w:pPr>
            <w:r>
              <w:rPr>
                <w:rFonts w:ascii="Arial" w:hAnsi="Arial" w:cs="Arial"/>
                <w:sz w:val="20"/>
                <w:szCs w:val="20"/>
                <w:lang w:val="en-US"/>
              </w:rPr>
              <w:t>Delivery Date</w:t>
            </w:r>
          </w:p>
        </w:tc>
        <w:tc>
          <w:tcPr>
            <w:tcW w:w="1577" w:type="dxa"/>
            <w:shd w:val="clear" w:color="auto" w:fill="auto"/>
          </w:tcPr>
          <w:p w14:paraId="5CA9C839" w14:textId="77777777" w:rsidR="00E171DE" w:rsidRDefault="00E171DE">
            <w:pPr>
              <w:widowControl w:val="0"/>
              <w:rPr>
                <w:rFonts w:ascii="Arial" w:hAnsi="Arial" w:cs="Arial"/>
                <w:sz w:val="20"/>
                <w:szCs w:val="20"/>
                <w:lang w:val="en-US"/>
              </w:rPr>
            </w:pPr>
            <w:r>
              <w:rPr>
                <w:rFonts w:ascii="Arial" w:hAnsi="Arial" w:cs="Arial"/>
                <w:sz w:val="20"/>
                <w:szCs w:val="20"/>
                <w:lang w:val="en-US"/>
              </w:rPr>
              <w:t xml:space="preserve">Acceptance Criteria </w:t>
            </w:r>
          </w:p>
        </w:tc>
        <w:tc>
          <w:tcPr>
            <w:tcW w:w="2177" w:type="dxa"/>
            <w:shd w:val="clear" w:color="auto" w:fill="auto"/>
          </w:tcPr>
          <w:p w14:paraId="78732D49" w14:textId="77777777" w:rsidR="00E171DE" w:rsidRDefault="00E171DE">
            <w:pPr>
              <w:widowControl w:val="0"/>
              <w:rPr>
                <w:rFonts w:ascii="Arial" w:hAnsi="Arial" w:cs="Arial"/>
                <w:sz w:val="20"/>
                <w:szCs w:val="20"/>
                <w:lang w:val="en-US"/>
              </w:rPr>
            </w:pPr>
            <w:r>
              <w:rPr>
                <w:rFonts w:ascii="Arial" w:hAnsi="Arial" w:cs="Arial"/>
                <w:sz w:val="20"/>
                <w:szCs w:val="20"/>
                <w:lang w:val="en-US"/>
              </w:rPr>
              <w:t>Acceptance/Rejection Timescale</w:t>
            </w:r>
          </w:p>
        </w:tc>
        <w:tc>
          <w:tcPr>
            <w:tcW w:w="1931" w:type="dxa"/>
            <w:shd w:val="clear" w:color="auto" w:fill="auto"/>
          </w:tcPr>
          <w:p w14:paraId="759D5003" w14:textId="77777777" w:rsidR="00E171DE" w:rsidRDefault="00E171DE">
            <w:pPr>
              <w:widowControl w:val="0"/>
              <w:rPr>
                <w:rFonts w:ascii="Arial" w:hAnsi="Arial" w:cs="Arial"/>
                <w:sz w:val="20"/>
                <w:szCs w:val="20"/>
                <w:lang w:val="en-US"/>
              </w:rPr>
            </w:pPr>
            <w:r>
              <w:rPr>
                <w:rFonts w:ascii="Arial" w:hAnsi="Arial" w:cs="Arial"/>
                <w:sz w:val="20"/>
                <w:szCs w:val="20"/>
                <w:lang w:val="en-US"/>
              </w:rPr>
              <w:t>Authority Lead</w:t>
            </w:r>
          </w:p>
        </w:tc>
      </w:tr>
      <w:tr w:rsidR="00E171DE" w14:paraId="57DCFE3C" w14:textId="77777777">
        <w:trPr>
          <w:trHeight w:val="300"/>
          <w:jc w:val="center"/>
        </w:trPr>
        <w:tc>
          <w:tcPr>
            <w:tcW w:w="1127" w:type="dxa"/>
            <w:shd w:val="clear" w:color="auto" w:fill="auto"/>
          </w:tcPr>
          <w:p w14:paraId="1AE5A2E4" w14:textId="77777777" w:rsidR="00E171DE" w:rsidRDefault="00E171DE">
            <w:pPr>
              <w:widowControl w:val="0"/>
              <w:rPr>
                <w:rFonts w:ascii="Arial" w:hAnsi="Arial" w:cs="Arial"/>
                <w:sz w:val="20"/>
                <w:szCs w:val="20"/>
                <w:lang w:val="en-US"/>
              </w:rPr>
            </w:pPr>
            <w:r>
              <w:rPr>
                <w:rFonts w:ascii="Arial" w:hAnsi="Arial" w:cs="Arial"/>
                <w:sz w:val="20"/>
                <w:szCs w:val="20"/>
                <w:lang w:val="en-US"/>
              </w:rPr>
              <w:t>CD-001</w:t>
            </w:r>
          </w:p>
        </w:tc>
        <w:tc>
          <w:tcPr>
            <w:tcW w:w="1440" w:type="dxa"/>
            <w:shd w:val="clear" w:color="auto" w:fill="auto"/>
          </w:tcPr>
          <w:p w14:paraId="76A6CF01" w14:textId="77777777" w:rsidR="00E171DE" w:rsidRDefault="00E171DE">
            <w:pPr>
              <w:widowControl w:val="0"/>
              <w:rPr>
                <w:rFonts w:ascii="Arial" w:hAnsi="Arial" w:cs="Arial"/>
                <w:sz w:val="20"/>
                <w:szCs w:val="20"/>
                <w:lang w:val="en-US"/>
              </w:rPr>
            </w:pPr>
            <w:r>
              <w:rPr>
                <w:rFonts w:ascii="Arial" w:hAnsi="Arial" w:cs="Arial"/>
                <w:sz w:val="20"/>
                <w:szCs w:val="20"/>
                <w:lang w:val="en-US"/>
              </w:rPr>
              <w:t>Project management Plan (PMP)</w:t>
            </w:r>
          </w:p>
        </w:tc>
        <w:tc>
          <w:tcPr>
            <w:tcW w:w="1143" w:type="dxa"/>
            <w:shd w:val="clear" w:color="auto" w:fill="auto"/>
          </w:tcPr>
          <w:p w14:paraId="786052D2" w14:textId="77777777" w:rsidR="00E171DE" w:rsidRDefault="00E171DE">
            <w:pPr>
              <w:widowControl w:val="0"/>
              <w:rPr>
                <w:rFonts w:ascii="Arial" w:hAnsi="Arial" w:cs="Arial"/>
                <w:sz w:val="20"/>
                <w:szCs w:val="20"/>
                <w:lang w:val="en-US"/>
              </w:rPr>
            </w:pPr>
            <w:r>
              <w:rPr>
                <w:rFonts w:ascii="Arial" w:hAnsi="Arial" w:cs="Arial"/>
                <w:sz w:val="20"/>
                <w:szCs w:val="20"/>
                <w:lang w:val="en-US"/>
              </w:rPr>
              <w:t>Annex C, Special Condition 46a.</w:t>
            </w:r>
          </w:p>
        </w:tc>
        <w:tc>
          <w:tcPr>
            <w:tcW w:w="1127" w:type="dxa"/>
            <w:shd w:val="clear" w:color="auto" w:fill="auto"/>
          </w:tcPr>
          <w:p w14:paraId="22562D10" w14:textId="77777777" w:rsidR="00E171DE" w:rsidRDefault="00E171DE">
            <w:pPr>
              <w:widowControl w:val="0"/>
              <w:rPr>
                <w:rFonts w:ascii="Arial" w:hAnsi="Arial" w:cs="Arial"/>
                <w:sz w:val="20"/>
                <w:szCs w:val="20"/>
                <w:lang w:val="en-US"/>
              </w:rPr>
            </w:pPr>
            <w:r>
              <w:rPr>
                <w:rFonts w:ascii="Arial" w:hAnsi="Arial" w:cs="Arial"/>
                <w:sz w:val="20"/>
                <w:szCs w:val="20"/>
                <w:lang w:val="en-US"/>
              </w:rPr>
              <w:t>Initial delivery: Ninety (90) calendar days following Contract Effective date. </w:t>
            </w:r>
          </w:p>
        </w:tc>
        <w:tc>
          <w:tcPr>
            <w:tcW w:w="1577" w:type="dxa"/>
            <w:shd w:val="clear" w:color="auto" w:fill="auto"/>
          </w:tcPr>
          <w:p w14:paraId="5F0B9281" w14:textId="77777777" w:rsidR="00E171DE" w:rsidRDefault="00E171DE">
            <w:pPr>
              <w:widowControl w:val="0"/>
              <w:rPr>
                <w:rFonts w:ascii="Arial" w:hAnsi="Arial" w:cs="Arial"/>
                <w:sz w:val="20"/>
                <w:szCs w:val="20"/>
                <w:lang w:val="en-US"/>
              </w:rPr>
            </w:pPr>
            <w:r>
              <w:rPr>
                <w:rFonts w:ascii="Arial" w:hAnsi="Arial" w:cs="Arial"/>
                <w:sz w:val="20"/>
                <w:szCs w:val="20"/>
                <w:lang w:val="en-US"/>
              </w:rPr>
              <w:t>Acceptance by a SQEP Authority representative </w:t>
            </w:r>
          </w:p>
        </w:tc>
        <w:tc>
          <w:tcPr>
            <w:tcW w:w="2177" w:type="dxa"/>
            <w:shd w:val="clear" w:color="auto" w:fill="auto"/>
          </w:tcPr>
          <w:p w14:paraId="5A005AF1" w14:textId="77777777" w:rsidR="00E171DE" w:rsidRDefault="00E171DE">
            <w:pPr>
              <w:widowControl w:val="0"/>
              <w:rPr>
                <w:rFonts w:ascii="Arial" w:hAnsi="Arial" w:cs="Arial"/>
                <w:sz w:val="20"/>
                <w:szCs w:val="20"/>
                <w:lang w:val="en-US"/>
              </w:rPr>
            </w:pPr>
            <w:r>
              <w:rPr>
                <w:rFonts w:ascii="Arial" w:hAnsi="Arial" w:cs="Arial"/>
                <w:sz w:val="20"/>
                <w:szCs w:val="20"/>
                <w:lang w:val="en-US"/>
              </w:rPr>
              <w:t>Thirty (30) calendar days following receipt.   </w:t>
            </w:r>
          </w:p>
        </w:tc>
        <w:tc>
          <w:tcPr>
            <w:tcW w:w="1931" w:type="dxa"/>
            <w:shd w:val="clear" w:color="auto" w:fill="auto"/>
          </w:tcPr>
          <w:p w14:paraId="5AADC7F6" w14:textId="77777777" w:rsidR="00E171DE" w:rsidRDefault="00E171DE">
            <w:pPr>
              <w:widowControl w:val="0"/>
              <w:rPr>
                <w:rFonts w:ascii="Arial" w:hAnsi="Arial" w:cs="Arial"/>
                <w:sz w:val="20"/>
                <w:szCs w:val="20"/>
                <w:lang w:val="en-US"/>
              </w:rPr>
            </w:pPr>
            <w:r>
              <w:rPr>
                <w:rFonts w:ascii="Arial" w:hAnsi="Arial" w:cs="Arial"/>
                <w:sz w:val="20"/>
                <w:szCs w:val="20"/>
                <w:lang w:val="en-US"/>
              </w:rPr>
              <w:t>Authority Project/Operations Manager </w:t>
            </w:r>
          </w:p>
        </w:tc>
      </w:tr>
      <w:tr w:rsidR="00E171DE" w14:paraId="6EDD8B5B" w14:textId="77777777">
        <w:trPr>
          <w:trHeight w:val="300"/>
          <w:jc w:val="center"/>
        </w:trPr>
        <w:tc>
          <w:tcPr>
            <w:tcW w:w="1127" w:type="dxa"/>
            <w:shd w:val="clear" w:color="auto" w:fill="auto"/>
          </w:tcPr>
          <w:p w14:paraId="541223C7" w14:textId="77777777" w:rsidR="00E171DE" w:rsidRDefault="00E171DE">
            <w:pPr>
              <w:widowControl w:val="0"/>
              <w:rPr>
                <w:rFonts w:ascii="Arial" w:hAnsi="Arial" w:cs="Arial"/>
                <w:sz w:val="20"/>
                <w:szCs w:val="20"/>
                <w:lang w:val="en-US"/>
              </w:rPr>
            </w:pPr>
            <w:r>
              <w:rPr>
                <w:rFonts w:ascii="Arial" w:hAnsi="Arial" w:cs="Arial"/>
                <w:sz w:val="20"/>
                <w:szCs w:val="20"/>
                <w:lang w:val="en-US"/>
              </w:rPr>
              <w:t>CD-002</w:t>
            </w:r>
          </w:p>
        </w:tc>
        <w:tc>
          <w:tcPr>
            <w:tcW w:w="1440" w:type="dxa"/>
            <w:shd w:val="clear" w:color="auto" w:fill="auto"/>
          </w:tcPr>
          <w:p w14:paraId="56F37D48" w14:textId="77777777" w:rsidR="00E171DE" w:rsidRDefault="00E171DE">
            <w:pPr>
              <w:widowControl w:val="0"/>
              <w:rPr>
                <w:rFonts w:ascii="Arial" w:hAnsi="Arial" w:cs="Arial"/>
                <w:sz w:val="20"/>
                <w:szCs w:val="20"/>
                <w:lang w:val="en-US"/>
              </w:rPr>
            </w:pPr>
            <w:r>
              <w:rPr>
                <w:rFonts w:ascii="Arial" w:hAnsi="Arial" w:cs="Arial"/>
                <w:sz w:val="20"/>
                <w:szCs w:val="20"/>
                <w:lang w:val="en-US"/>
              </w:rPr>
              <w:t>Integrated Test, Evaluation and Acceptance Plan</w:t>
            </w:r>
          </w:p>
        </w:tc>
        <w:tc>
          <w:tcPr>
            <w:tcW w:w="1143" w:type="dxa"/>
            <w:shd w:val="clear" w:color="auto" w:fill="auto"/>
          </w:tcPr>
          <w:p w14:paraId="561A13E3" w14:textId="77777777" w:rsidR="00E171DE" w:rsidRDefault="00E171DE">
            <w:pPr>
              <w:widowControl w:val="0"/>
              <w:rPr>
                <w:rFonts w:ascii="Arial" w:hAnsi="Arial" w:cs="Arial"/>
                <w:sz w:val="20"/>
                <w:szCs w:val="20"/>
                <w:lang w:val="en-US"/>
              </w:rPr>
            </w:pPr>
            <w:r>
              <w:rPr>
                <w:rFonts w:ascii="Arial" w:hAnsi="Arial" w:cs="Arial"/>
                <w:sz w:val="20"/>
                <w:szCs w:val="20"/>
                <w:lang w:val="en-US"/>
              </w:rPr>
              <w:t>Annex C, Special Condition 46a.</w:t>
            </w:r>
          </w:p>
        </w:tc>
        <w:tc>
          <w:tcPr>
            <w:tcW w:w="1127" w:type="dxa"/>
            <w:shd w:val="clear" w:color="auto" w:fill="auto"/>
          </w:tcPr>
          <w:p w14:paraId="4179D869" w14:textId="77777777" w:rsidR="00E171DE" w:rsidRDefault="00E171DE">
            <w:pPr>
              <w:widowControl w:val="0"/>
              <w:rPr>
                <w:rFonts w:ascii="Arial" w:hAnsi="Arial" w:cs="Arial"/>
                <w:sz w:val="20"/>
                <w:szCs w:val="20"/>
                <w:lang w:val="en-US"/>
              </w:rPr>
            </w:pPr>
            <w:r>
              <w:rPr>
                <w:rFonts w:ascii="Arial" w:hAnsi="Arial" w:cs="Arial"/>
                <w:sz w:val="20"/>
                <w:szCs w:val="20"/>
                <w:lang w:val="en-US"/>
              </w:rPr>
              <w:t>Initial delivery: ninety (90) calendar days following Contract Effective date. </w:t>
            </w:r>
          </w:p>
          <w:p w14:paraId="7A701207" w14:textId="77777777" w:rsidR="00E171DE" w:rsidRDefault="00E171DE">
            <w:pPr>
              <w:widowControl w:val="0"/>
              <w:rPr>
                <w:rFonts w:ascii="Arial" w:hAnsi="Arial" w:cs="Arial"/>
                <w:sz w:val="20"/>
                <w:szCs w:val="20"/>
                <w:lang w:val="en-US"/>
              </w:rPr>
            </w:pPr>
          </w:p>
        </w:tc>
        <w:tc>
          <w:tcPr>
            <w:tcW w:w="1577" w:type="dxa"/>
            <w:shd w:val="clear" w:color="auto" w:fill="auto"/>
          </w:tcPr>
          <w:p w14:paraId="3870873C" w14:textId="77777777" w:rsidR="00E171DE" w:rsidRDefault="00E171DE">
            <w:pPr>
              <w:widowControl w:val="0"/>
              <w:rPr>
                <w:rFonts w:ascii="Arial" w:hAnsi="Arial" w:cs="Arial"/>
                <w:sz w:val="20"/>
                <w:szCs w:val="20"/>
                <w:lang w:val="en-US"/>
              </w:rPr>
            </w:pPr>
            <w:r>
              <w:rPr>
                <w:rFonts w:ascii="Arial" w:hAnsi="Arial" w:cs="Arial"/>
                <w:sz w:val="20"/>
                <w:szCs w:val="20"/>
                <w:lang w:val="en-US"/>
              </w:rPr>
              <w:t>Acceptance by a SQEP Authority representative</w:t>
            </w:r>
          </w:p>
        </w:tc>
        <w:tc>
          <w:tcPr>
            <w:tcW w:w="2177" w:type="dxa"/>
            <w:shd w:val="clear" w:color="auto" w:fill="auto"/>
          </w:tcPr>
          <w:p w14:paraId="5000E9D4" w14:textId="77777777" w:rsidR="00E171DE" w:rsidRDefault="00E171DE">
            <w:pPr>
              <w:widowControl w:val="0"/>
              <w:rPr>
                <w:rFonts w:ascii="Arial" w:hAnsi="Arial" w:cs="Arial"/>
                <w:sz w:val="20"/>
                <w:szCs w:val="20"/>
                <w:lang w:val="en-US"/>
              </w:rPr>
            </w:pPr>
            <w:r>
              <w:rPr>
                <w:rFonts w:ascii="Arial" w:hAnsi="Arial" w:cs="Arial"/>
                <w:sz w:val="20"/>
                <w:szCs w:val="20"/>
                <w:lang w:val="en-US"/>
              </w:rPr>
              <w:t>Thirty (30) calendar days following receipt.   </w:t>
            </w:r>
          </w:p>
        </w:tc>
        <w:tc>
          <w:tcPr>
            <w:tcW w:w="1931" w:type="dxa"/>
            <w:shd w:val="clear" w:color="auto" w:fill="auto"/>
          </w:tcPr>
          <w:p w14:paraId="4E174C79" w14:textId="77777777" w:rsidR="00E171DE" w:rsidRDefault="00E171DE">
            <w:pPr>
              <w:widowControl w:val="0"/>
              <w:rPr>
                <w:rFonts w:ascii="Arial" w:hAnsi="Arial" w:cs="Arial"/>
                <w:sz w:val="20"/>
                <w:szCs w:val="20"/>
                <w:lang w:val="en-US"/>
              </w:rPr>
            </w:pPr>
            <w:r>
              <w:rPr>
                <w:rFonts w:ascii="Arial" w:hAnsi="Arial" w:cs="Arial"/>
                <w:sz w:val="20"/>
                <w:szCs w:val="20"/>
                <w:lang w:val="en-US"/>
              </w:rPr>
              <w:t>Authority Project/Operations Manager </w:t>
            </w:r>
          </w:p>
        </w:tc>
      </w:tr>
      <w:tr w:rsidR="00E171DE" w14:paraId="36717A7D" w14:textId="77777777">
        <w:trPr>
          <w:trHeight w:val="300"/>
          <w:jc w:val="center"/>
        </w:trPr>
        <w:tc>
          <w:tcPr>
            <w:tcW w:w="1127" w:type="dxa"/>
            <w:shd w:val="clear" w:color="auto" w:fill="auto"/>
          </w:tcPr>
          <w:p w14:paraId="44381440" w14:textId="77777777" w:rsidR="00E171DE" w:rsidRDefault="00E171DE">
            <w:pPr>
              <w:widowControl w:val="0"/>
              <w:rPr>
                <w:rFonts w:ascii="Arial" w:hAnsi="Arial" w:cs="Arial"/>
                <w:sz w:val="20"/>
                <w:szCs w:val="20"/>
                <w:lang w:val="en-US"/>
              </w:rPr>
            </w:pPr>
            <w:r>
              <w:rPr>
                <w:rFonts w:ascii="Arial" w:hAnsi="Arial" w:cs="Arial"/>
                <w:sz w:val="20"/>
                <w:szCs w:val="20"/>
                <w:lang w:val="en-US"/>
              </w:rPr>
              <w:t>CD-003</w:t>
            </w:r>
          </w:p>
        </w:tc>
        <w:tc>
          <w:tcPr>
            <w:tcW w:w="1440" w:type="dxa"/>
            <w:shd w:val="clear" w:color="auto" w:fill="auto"/>
          </w:tcPr>
          <w:p w14:paraId="366DAE32" w14:textId="77777777" w:rsidR="00E171DE" w:rsidRDefault="00E171DE">
            <w:pPr>
              <w:widowControl w:val="0"/>
              <w:rPr>
                <w:rFonts w:ascii="Arial" w:hAnsi="Arial" w:cs="Arial"/>
                <w:sz w:val="20"/>
                <w:szCs w:val="20"/>
                <w:lang w:val="en-US"/>
              </w:rPr>
            </w:pPr>
            <w:r>
              <w:rPr>
                <w:rFonts w:ascii="Arial" w:hAnsi="Arial" w:cs="Arial"/>
                <w:sz w:val="20"/>
                <w:szCs w:val="20"/>
                <w:lang w:val="en-US"/>
              </w:rPr>
              <w:t>Configuration Management Plan</w:t>
            </w:r>
          </w:p>
        </w:tc>
        <w:tc>
          <w:tcPr>
            <w:tcW w:w="1143" w:type="dxa"/>
            <w:shd w:val="clear" w:color="auto" w:fill="auto"/>
          </w:tcPr>
          <w:p w14:paraId="28C090ED" w14:textId="77777777" w:rsidR="00E171DE" w:rsidRDefault="00E171DE">
            <w:pPr>
              <w:widowControl w:val="0"/>
              <w:rPr>
                <w:rFonts w:ascii="Arial" w:hAnsi="Arial" w:cs="Arial"/>
                <w:sz w:val="20"/>
                <w:szCs w:val="20"/>
                <w:lang w:val="en-US"/>
              </w:rPr>
            </w:pPr>
            <w:r>
              <w:rPr>
                <w:rFonts w:ascii="Arial" w:hAnsi="Arial" w:cs="Arial"/>
                <w:sz w:val="20"/>
                <w:szCs w:val="20"/>
                <w:lang w:val="en-US"/>
              </w:rPr>
              <w:t>Annex C, Special Condition 46a.</w:t>
            </w:r>
          </w:p>
        </w:tc>
        <w:tc>
          <w:tcPr>
            <w:tcW w:w="1127" w:type="dxa"/>
            <w:shd w:val="clear" w:color="auto" w:fill="auto"/>
          </w:tcPr>
          <w:p w14:paraId="7E84A8FD" w14:textId="77777777" w:rsidR="00E171DE" w:rsidRDefault="00E171DE">
            <w:pPr>
              <w:widowControl w:val="0"/>
              <w:rPr>
                <w:rFonts w:ascii="Arial" w:hAnsi="Arial" w:cs="Arial"/>
                <w:sz w:val="20"/>
                <w:szCs w:val="20"/>
                <w:lang w:val="en-US"/>
              </w:rPr>
            </w:pPr>
            <w:r>
              <w:rPr>
                <w:rFonts w:ascii="Arial" w:hAnsi="Arial" w:cs="Arial"/>
                <w:sz w:val="20"/>
                <w:szCs w:val="20"/>
                <w:lang w:val="en-US"/>
              </w:rPr>
              <w:t>Initial delivery: ninety (90) calendar days following Contract Effective date. </w:t>
            </w:r>
          </w:p>
          <w:p w14:paraId="4253EA65" w14:textId="77777777" w:rsidR="00E171DE" w:rsidRDefault="00E171DE">
            <w:pPr>
              <w:widowControl w:val="0"/>
              <w:rPr>
                <w:rFonts w:ascii="Arial" w:hAnsi="Arial" w:cs="Arial"/>
                <w:sz w:val="20"/>
                <w:szCs w:val="20"/>
                <w:lang w:val="en-US"/>
              </w:rPr>
            </w:pPr>
          </w:p>
        </w:tc>
        <w:tc>
          <w:tcPr>
            <w:tcW w:w="1577" w:type="dxa"/>
            <w:shd w:val="clear" w:color="auto" w:fill="auto"/>
          </w:tcPr>
          <w:p w14:paraId="28540188" w14:textId="77777777" w:rsidR="00E171DE" w:rsidRDefault="00E171DE">
            <w:pPr>
              <w:widowControl w:val="0"/>
              <w:rPr>
                <w:rFonts w:ascii="Arial" w:hAnsi="Arial" w:cs="Arial"/>
                <w:sz w:val="20"/>
                <w:szCs w:val="20"/>
                <w:lang w:val="en-US"/>
              </w:rPr>
            </w:pPr>
            <w:r>
              <w:rPr>
                <w:rFonts w:ascii="Arial" w:hAnsi="Arial" w:cs="Arial"/>
                <w:sz w:val="20"/>
                <w:szCs w:val="20"/>
                <w:lang w:val="en-US"/>
              </w:rPr>
              <w:t>Acceptance by a SQEP Authority representative</w:t>
            </w:r>
          </w:p>
          <w:p w14:paraId="39CB73E8" w14:textId="77777777" w:rsidR="00E171DE" w:rsidRDefault="00E171DE">
            <w:pPr>
              <w:widowControl w:val="0"/>
              <w:rPr>
                <w:rFonts w:ascii="Arial" w:hAnsi="Arial" w:cs="Arial"/>
                <w:sz w:val="20"/>
                <w:szCs w:val="20"/>
                <w:lang w:val="en-US"/>
              </w:rPr>
            </w:pPr>
          </w:p>
        </w:tc>
        <w:tc>
          <w:tcPr>
            <w:tcW w:w="2177" w:type="dxa"/>
            <w:shd w:val="clear" w:color="auto" w:fill="auto"/>
          </w:tcPr>
          <w:p w14:paraId="4D2A5948" w14:textId="77777777" w:rsidR="00E171DE" w:rsidRDefault="00E171DE">
            <w:pPr>
              <w:widowControl w:val="0"/>
              <w:rPr>
                <w:rFonts w:ascii="Arial" w:hAnsi="Arial" w:cs="Arial"/>
                <w:sz w:val="20"/>
                <w:szCs w:val="20"/>
                <w:lang w:val="en-US"/>
              </w:rPr>
            </w:pPr>
            <w:r>
              <w:rPr>
                <w:rFonts w:ascii="Arial" w:hAnsi="Arial" w:cs="Arial"/>
                <w:sz w:val="20"/>
                <w:szCs w:val="20"/>
                <w:lang w:val="en-US"/>
              </w:rPr>
              <w:t>Thirty (30) calendar days following receipt.   </w:t>
            </w:r>
          </w:p>
        </w:tc>
        <w:tc>
          <w:tcPr>
            <w:tcW w:w="1931" w:type="dxa"/>
            <w:shd w:val="clear" w:color="auto" w:fill="auto"/>
          </w:tcPr>
          <w:p w14:paraId="6CAFFC5D" w14:textId="77777777" w:rsidR="00E171DE" w:rsidRDefault="00E171DE">
            <w:pPr>
              <w:widowControl w:val="0"/>
              <w:rPr>
                <w:rFonts w:ascii="Arial" w:hAnsi="Arial" w:cs="Arial"/>
                <w:sz w:val="20"/>
                <w:szCs w:val="20"/>
                <w:lang w:val="en-US"/>
              </w:rPr>
            </w:pPr>
            <w:r>
              <w:rPr>
                <w:rFonts w:ascii="Arial" w:hAnsi="Arial" w:cs="Arial"/>
                <w:sz w:val="20"/>
                <w:szCs w:val="20"/>
                <w:lang w:val="en-US"/>
              </w:rPr>
              <w:t>Authority Project/Operations Manager </w:t>
            </w:r>
          </w:p>
        </w:tc>
      </w:tr>
      <w:tr w:rsidR="00E171DE" w14:paraId="00E40C5A" w14:textId="77777777">
        <w:trPr>
          <w:trHeight w:val="300"/>
          <w:jc w:val="center"/>
        </w:trPr>
        <w:tc>
          <w:tcPr>
            <w:tcW w:w="1127" w:type="dxa"/>
            <w:shd w:val="clear" w:color="auto" w:fill="auto"/>
          </w:tcPr>
          <w:p w14:paraId="3A74ED3E" w14:textId="77777777" w:rsidR="00E171DE" w:rsidRDefault="00E171DE">
            <w:pPr>
              <w:widowControl w:val="0"/>
              <w:rPr>
                <w:rFonts w:ascii="Arial" w:hAnsi="Arial" w:cs="Arial"/>
                <w:sz w:val="20"/>
                <w:szCs w:val="20"/>
                <w:lang w:val="en-US"/>
              </w:rPr>
            </w:pPr>
            <w:r>
              <w:rPr>
                <w:rFonts w:ascii="Arial" w:hAnsi="Arial" w:cs="Arial"/>
                <w:sz w:val="20"/>
                <w:szCs w:val="20"/>
                <w:lang w:val="en-US"/>
              </w:rPr>
              <w:t>CD-004</w:t>
            </w:r>
          </w:p>
        </w:tc>
        <w:tc>
          <w:tcPr>
            <w:tcW w:w="1440" w:type="dxa"/>
            <w:shd w:val="clear" w:color="auto" w:fill="auto"/>
          </w:tcPr>
          <w:p w14:paraId="32BE4994" w14:textId="77777777" w:rsidR="00E171DE" w:rsidRDefault="00E171DE">
            <w:pPr>
              <w:widowControl w:val="0"/>
              <w:rPr>
                <w:rFonts w:ascii="Arial" w:hAnsi="Arial" w:cs="Arial"/>
                <w:sz w:val="20"/>
                <w:szCs w:val="20"/>
                <w:lang w:val="en-US"/>
              </w:rPr>
            </w:pPr>
            <w:r>
              <w:rPr>
                <w:rFonts w:ascii="Arial" w:hAnsi="Arial" w:cs="Arial"/>
                <w:sz w:val="20"/>
                <w:szCs w:val="20"/>
                <w:lang w:val="en-US"/>
              </w:rPr>
              <w:t>Project Security Plan (PSP)</w:t>
            </w:r>
          </w:p>
        </w:tc>
        <w:tc>
          <w:tcPr>
            <w:tcW w:w="1143" w:type="dxa"/>
            <w:shd w:val="clear" w:color="auto" w:fill="auto"/>
          </w:tcPr>
          <w:p w14:paraId="49197560" w14:textId="77777777" w:rsidR="00E171DE" w:rsidRDefault="00E171DE">
            <w:pPr>
              <w:widowControl w:val="0"/>
              <w:rPr>
                <w:rFonts w:ascii="Arial" w:hAnsi="Arial" w:cs="Arial"/>
                <w:sz w:val="20"/>
                <w:szCs w:val="20"/>
                <w:lang w:val="en-US"/>
              </w:rPr>
            </w:pPr>
            <w:r>
              <w:rPr>
                <w:rFonts w:ascii="Arial" w:hAnsi="Arial" w:cs="Arial"/>
                <w:sz w:val="20"/>
                <w:szCs w:val="20"/>
                <w:lang w:val="en-US"/>
              </w:rPr>
              <w:t>Annex C, Special Condition 46a.</w:t>
            </w:r>
          </w:p>
        </w:tc>
        <w:tc>
          <w:tcPr>
            <w:tcW w:w="1127" w:type="dxa"/>
            <w:shd w:val="clear" w:color="auto" w:fill="auto"/>
          </w:tcPr>
          <w:p w14:paraId="70B8D012" w14:textId="77777777" w:rsidR="00E171DE" w:rsidRDefault="00E171DE">
            <w:pPr>
              <w:widowControl w:val="0"/>
              <w:rPr>
                <w:rFonts w:ascii="Arial" w:hAnsi="Arial" w:cs="Arial"/>
                <w:sz w:val="20"/>
                <w:szCs w:val="20"/>
                <w:lang w:val="en-US"/>
              </w:rPr>
            </w:pPr>
            <w:r>
              <w:rPr>
                <w:rFonts w:ascii="Arial" w:hAnsi="Arial" w:cs="Arial"/>
                <w:sz w:val="20"/>
                <w:szCs w:val="20"/>
                <w:lang w:val="en-US"/>
              </w:rPr>
              <w:t>Initial delivery: ninety (90) calendar days following Contract Effective date. </w:t>
            </w:r>
          </w:p>
          <w:p w14:paraId="7D132777" w14:textId="77777777" w:rsidR="00E171DE" w:rsidRDefault="00E171DE">
            <w:pPr>
              <w:widowControl w:val="0"/>
              <w:rPr>
                <w:rFonts w:ascii="Arial" w:hAnsi="Arial" w:cs="Arial"/>
                <w:sz w:val="20"/>
                <w:szCs w:val="20"/>
                <w:lang w:val="en-US"/>
              </w:rPr>
            </w:pPr>
          </w:p>
        </w:tc>
        <w:tc>
          <w:tcPr>
            <w:tcW w:w="1577" w:type="dxa"/>
            <w:shd w:val="clear" w:color="auto" w:fill="auto"/>
          </w:tcPr>
          <w:p w14:paraId="62DDF3D8" w14:textId="77777777" w:rsidR="00E171DE" w:rsidRDefault="00E171DE">
            <w:pPr>
              <w:widowControl w:val="0"/>
              <w:rPr>
                <w:rFonts w:ascii="Arial" w:hAnsi="Arial" w:cs="Arial"/>
                <w:sz w:val="20"/>
                <w:szCs w:val="20"/>
                <w:lang w:val="en-US"/>
              </w:rPr>
            </w:pPr>
            <w:r>
              <w:rPr>
                <w:rFonts w:ascii="Arial" w:hAnsi="Arial" w:cs="Arial"/>
                <w:sz w:val="20"/>
                <w:szCs w:val="20"/>
                <w:lang w:val="en-US"/>
              </w:rPr>
              <w:t>Acceptance by a SQEP Authority representative</w:t>
            </w:r>
          </w:p>
          <w:p w14:paraId="77E089CB" w14:textId="77777777" w:rsidR="00E171DE" w:rsidRDefault="00E171DE">
            <w:pPr>
              <w:widowControl w:val="0"/>
              <w:rPr>
                <w:rFonts w:ascii="Arial" w:hAnsi="Arial" w:cs="Arial"/>
                <w:sz w:val="20"/>
                <w:szCs w:val="20"/>
                <w:lang w:val="en-US"/>
              </w:rPr>
            </w:pPr>
          </w:p>
        </w:tc>
        <w:tc>
          <w:tcPr>
            <w:tcW w:w="2177" w:type="dxa"/>
            <w:shd w:val="clear" w:color="auto" w:fill="auto"/>
          </w:tcPr>
          <w:p w14:paraId="7C133943" w14:textId="77777777" w:rsidR="00E171DE" w:rsidRDefault="00E171DE">
            <w:pPr>
              <w:widowControl w:val="0"/>
              <w:rPr>
                <w:rFonts w:ascii="Arial" w:hAnsi="Arial" w:cs="Arial"/>
                <w:sz w:val="20"/>
                <w:szCs w:val="20"/>
                <w:lang w:val="en-US"/>
              </w:rPr>
            </w:pPr>
            <w:r>
              <w:rPr>
                <w:rFonts w:ascii="Arial" w:hAnsi="Arial" w:cs="Arial"/>
                <w:sz w:val="20"/>
                <w:szCs w:val="20"/>
                <w:lang w:val="en-US"/>
              </w:rPr>
              <w:t>Thirty (30) calendar days following receipt.   </w:t>
            </w:r>
          </w:p>
        </w:tc>
        <w:tc>
          <w:tcPr>
            <w:tcW w:w="1931" w:type="dxa"/>
            <w:shd w:val="clear" w:color="auto" w:fill="auto"/>
          </w:tcPr>
          <w:p w14:paraId="0888BDBF" w14:textId="77777777" w:rsidR="00E171DE" w:rsidRDefault="00E171DE">
            <w:pPr>
              <w:widowControl w:val="0"/>
              <w:rPr>
                <w:rFonts w:ascii="Arial" w:hAnsi="Arial" w:cs="Arial"/>
                <w:sz w:val="20"/>
                <w:szCs w:val="20"/>
                <w:lang w:val="en-US"/>
              </w:rPr>
            </w:pPr>
            <w:r>
              <w:rPr>
                <w:rFonts w:ascii="Arial" w:hAnsi="Arial" w:cs="Arial"/>
                <w:sz w:val="20"/>
                <w:szCs w:val="20"/>
                <w:lang w:val="en-US"/>
              </w:rPr>
              <w:t>Authority Project/Operations Manager </w:t>
            </w:r>
          </w:p>
        </w:tc>
      </w:tr>
      <w:tr w:rsidR="00E171DE" w14:paraId="3B900D70" w14:textId="77777777">
        <w:trPr>
          <w:trHeight w:val="300"/>
          <w:jc w:val="center"/>
        </w:trPr>
        <w:tc>
          <w:tcPr>
            <w:tcW w:w="1127" w:type="dxa"/>
            <w:shd w:val="clear" w:color="auto" w:fill="auto"/>
          </w:tcPr>
          <w:p w14:paraId="47BA8281" w14:textId="77777777" w:rsidR="00E171DE" w:rsidRDefault="00E171DE">
            <w:pPr>
              <w:widowControl w:val="0"/>
              <w:rPr>
                <w:rFonts w:ascii="Arial" w:hAnsi="Arial" w:cs="Arial"/>
                <w:sz w:val="20"/>
                <w:szCs w:val="20"/>
                <w:lang w:val="en-US"/>
              </w:rPr>
            </w:pPr>
            <w:r>
              <w:rPr>
                <w:rFonts w:ascii="Arial" w:hAnsi="Arial" w:cs="Arial"/>
                <w:sz w:val="20"/>
                <w:szCs w:val="20"/>
                <w:lang w:val="en-US"/>
              </w:rPr>
              <w:t>CD-005</w:t>
            </w:r>
          </w:p>
        </w:tc>
        <w:tc>
          <w:tcPr>
            <w:tcW w:w="1440" w:type="dxa"/>
            <w:shd w:val="clear" w:color="auto" w:fill="auto"/>
          </w:tcPr>
          <w:p w14:paraId="592D7657" w14:textId="77777777" w:rsidR="00E171DE" w:rsidRDefault="00E171DE">
            <w:pPr>
              <w:widowControl w:val="0"/>
              <w:rPr>
                <w:rFonts w:ascii="Arial" w:hAnsi="Arial" w:cs="Arial"/>
                <w:sz w:val="20"/>
                <w:szCs w:val="20"/>
                <w:lang w:val="en-US"/>
              </w:rPr>
            </w:pPr>
            <w:r>
              <w:rPr>
                <w:rFonts w:ascii="Arial" w:hAnsi="Arial" w:cs="Arial"/>
                <w:sz w:val="20"/>
                <w:szCs w:val="20"/>
                <w:lang w:val="en-US"/>
              </w:rPr>
              <w:t>Support Management Plan (SMP)</w:t>
            </w:r>
          </w:p>
        </w:tc>
        <w:tc>
          <w:tcPr>
            <w:tcW w:w="1143" w:type="dxa"/>
            <w:shd w:val="clear" w:color="auto" w:fill="auto"/>
          </w:tcPr>
          <w:p w14:paraId="4021C6FD" w14:textId="77777777" w:rsidR="00E171DE" w:rsidRDefault="00E171DE">
            <w:pPr>
              <w:widowControl w:val="0"/>
              <w:rPr>
                <w:rFonts w:ascii="Arial" w:hAnsi="Arial" w:cs="Arial"/>
                <w:sz w:val="20"/>
                <w:szCs w:val="20"/>
                <w:lang w:val="en-US"/>
              </w:rPr>
            </w:pPr>
            <w:r>
              <w:rPr>
                <w:rFonts w:ascii="Arial" w:hAnsi="Arial" w:cs="Arial"/>
                <w:sz w:val="20"/>
                <w:szCs w:val="20"/>
                <w:lang w:val="en-US"/>
              </w:rPr>
              <w:t>Annex C, Special Condition 46a.</w:t>
            </w:r>
          </w:p>
        </w:tc>
        <w:tc>
          <w:tcPr>
            <w:tcW w:w="1127" w:type="dxa"/>
            <w:shd w:val="clear" w:color="auto" w:fill="auto"/>
          </w:tcPr>
          <w:p w14:paraId="6ADBBA83" w14:textId="77777777" w:rsidR="00E171DE" w:rsidRDefault="00E171DE">
            <w:pPr>
              <w:widowControl w:val="0"/>
              <w:rPr>
                <w:rFonts w:ascii="Arial" w:hAnsi="Arial" w:cs="Arial"/>
                <w:sz w:val="20"/>
                <w:szCs w:val="20"/>
                <w:lang w:val="en-US"/>
              </w:rPr>
            </w:pPr>
            <w:r>
              <w:rPr>
                <w:rFonts w:ascii="Arial" w:hAnsi="Arial" w:cs="Arial"/>
                <w:sz w:val="20"/>
                <w:szCs w:val="20"/>
                <w:lang w:val="en-US"/>
              </w:rPr>
              <w:t xml:space="preserve">Initial delivery: ninety (90) calendar days </w:t>
            </w:r>
            <w:r>
              <w:rPr>
                <w:rFonts w:ascii="Arial" w:hAnsi="Arial" w:cs="Arial"/>
                <w:sz w:val="20"/>
                <w:szCs w:val="20"/>
                <w:lang w:val="en-US"/>
              </w:rPr>
              <w:lastRenderedPageBreak/>
              <w:t>following Contract Effective date. </w:t>
            </w:r>
          </w:p>
          <w:p w14:paraId="0A8F354B" w14:textId="77777777" w:rsidR="00E171DE" w:rsidRDefault="00E171DE">
            <w:pPr>
              <w:widowControl w:val="0"/>
              <w:rPr>
                <w:rFonts w:ascii="Arial" w:hAnsi="Arial" w:cs="Arial"/>
                <w:sz w:val="20"/>
                <w:szCs w:val="20"/>
                <w:lang w:val="en-US"/>
              </w:rPr>
            </w:pPr>
          </w:p>
        </w:tc>
        <w:tc>
          <w:tcPr>
            <w:tcW w:w="1577" w:type="dxa"/>
            <w:shd w:val="clear" w:color="auto" w:fill="auto"/>
          </w:tcPr>
          <w:p w14:paraId="32FC41E8" w14:textId="77777777" w:rsidR="00E171DE" w:rsidRDefault="00E171DE">
            <w:pPr>
              <w:widowControl w:val="0"/>
              <w:rPr>
                <w:rFonts w:ascii="Arial" w:hAnsi="Arial" w:cs="Arial"/>
                <w:sz w:val="20"/>
                <w:szCs w:val="20"/>
                <w:lang w:val="en-US"/>
              </w:rPr>
            </w:pPr>
            <w:r>
              <w:rPr>
                <w:rFonts w:ascii="Arial" w:hAnsi="Arial" w:cs="Arial"/>
                <w:sz w:val="20"/>
                <w:szCs w:val="20"/>
                <w:lang w:val="en-US"/>
              </w:rPr>
              <w:lastRenderedPageBreak/>
              <w:t>Acceptance by a SQEP Authority representative</w:t>
            </w:r>
          </w:p>
          <w:p w14:paraId="12793BF3" w14:textId="77777777" w:rsidR="00E171DE" w:rsidRDefault="00E171DE">
            <w:pPr>
              <w:widowControl w:val="0"/>
              <w:rPr>
                <w:rFonts w:ascii="Arial" w:hAnsi="Arial" w:cs="Arial"/>
                <w:sz w:val="20"/>
                <w:szCs w:val="20"/>
                <w:lang w:val="en-US"/>
              </w:rPr>
            </w:pPr>
          </w:p>
        </w:tc>
        <w:tc>
          <w:tcPr>
            <w:tcW w:w="2177" w:type="dxa"/>
            <w:shd w:val="clear" w:color="auto" w:fill="auto"/>
          </w:tcPr>
          <w:p w14:paraId="4FFD8483" w14:textId="77777777" w:rsidR="00E171DE" w:rsidRDefault="00E171DE">
            <w:pPr>
              <w:widowControl w:val="0"/>
              <w:rPr>
                <w:rFonts w:ascii="Arial" w:hAnsi="Arial" w:cs="Arial"/>
                <w:sz w:val="20"/>
                <w:szCs w:val="20"/>
                <w:lang w:val="en-US"/>
              </w:rPr>
            </w:pPr>
            <w:r>
              <w:rPr>
                <w:rFonts w:ascii="Arial" w:hAnsi="Arial" w:cs="Arial"/>
                <w:sz w:val="20"/>
                <w:szCs w:val="20"/>
                <w:lang w:val="en-US"/>
              </w:rPr>
              <w:t>Thirty (30) calendar days following receipt.   </w:t>
            </w:r>
          </w:p>
        </w:tc>
        <w:tc>
          <w:tcPr>
            <w:tcW w:w="1931" w:type="dxa"/>
            <w:shd w:val="clear" w:color="auto" w:fill="auto"/>
          </w:tcPr>
          <w:p w14:paraId="4BD16803" w14:textId="77777777" w:rsidR="00E171DE" w:rsidRDefault="00E171DE">
            <w:pPr>
              <w:widowControl w:val="0"/>
              <w:rPr>
                <w:rFonts w:ascii="Arial" w:hAnsi="Arial" w:cs="Arial"/>
                <w:sz w:val="20"/>
                <w:szCs w:val="20"/>
                <w:lang w:val="en-US"/>
              </w:rPr>
            </w:pPr>
            <w:r>
              <w:rPr>
                <w:rFonts w:ascii="Arial" w:hAnsi="Arial" w:cs="Arial"/>
                <w:sz w:val="20"/>
                <w:szCs w:val="20"/>
                <w:lang w:val="en-US"/>
              </w:rPr>
              <w:t>Authority Project/Operations Manager </w:t>
            </w:r>
          </w:p>
        </w:tc>
      </w:tr>
      <w:tr w:rsidR="00E171DE" w14:paraId="4F9891CB" w14:textId="77777777">
        <w:trPr>
          <w:trHeight w:val="300"/>
          <w:jc w:val="center"/>
        </w:trPr>
        <w:tc>
          <w:tcPr>
            <w:tcW w:w="1127" w:type="dxa"/>
            <w:shd w:val="clear" w:color="auto" w:fill="auto"/>
          </w:tcPr>
          <w:p w14:paraId="20604D11" w14:textId="77777777" w:rsidR="00E171DE" w:rsidRDefault="00E171DE">
            <w:pPr>
              <w:widowControl w:val="0"/>
              <w:rPr>
                <w:rFonts w:ascii="Arial" w:hAnsi="Arial" w:cs="Arial"/>
                <w:sz w:val="20"/>
                <w:szCs w:val="20"/>
                <w:lang w:val="en-US"/>
              </w:rPr>
            </w:pPr>
            <w:r>
              <w:rPr>
                <w:rFonts w:ascii="Arial" w:hAnsi="Arial" w:cs="Arial"/>
                <w:sz w:val="20"/>
                <w:szCs w:val="20"/>
                <w:lang w:val="en-US"/>
              </w:rPr>
              <w:t>CD-006</w:t>
            </w:r>
          </w:p>
        </w:tc>
        <w:tc>
          <w:tcPr>
            <w:tcW w:w="1440" w:type="dxa"/>
            <w:shd w:val="clear" w:color="auto" w:fill="auto"/>
          </w:tcPr>
          <w:p w14:paraId="297954AD" w14:textId="77777777" w:rsidR="00E171DE" w:rsidRDefault="00E171DE">
            <w:pPr>
              <w:widowControl w:val="0"/>
              <w:rPr>
                <w:rFonts w:ascii="Arial" w:hAnsi="Arial" w:cs="Arial"/>
                <w:sz w:val="20"/>
                <w:szCs w:val="20"/>
                <w:lang w:val="en-US"/>
              </w:rPr>
            </w:pPr>
            <w:r>
              <w:rPr>
                <w:rFonts w:ascii="Arial" w:hAnsi="Arial" w:cs="Arial"/>
                <w:sz w:val="20"/>
                <w:szCs w:val="20"/>
                <w:lang w:val="en-US"/>
              </w:rPr>
              <w:t>Training Plan</w:t>
            </w:r>
          </w:p>
        </w:tc>
        <w:tc>
          <w:tcPr>
            <w:tcW w:w="1143" w:type="dxa"/>
            <w:shd w:val="clear" w:color="auto" w:fill="auto"/>
          </w:tcPr>
          <w:p w14:paraId="2EB23FF9" w14:textId="77777777" w:rsidR="00E171DE" w:rsidRDefault="00E171DE">
            <w:pPr>
              <w:widowControl w:val="0"/>
              <w:rPr>
                <w:rFonts w:ascii="Arial" w:hAnsi="Arial" w:cs="Arial"/>
                <w:sz w:val="20"/>
                <w:szCs w:val="20"/>
                <w:lang w:val="en-US"/>
              </w:rPr>
            </w:pPr>
            <w:r>
              <w:rPr>
                <w:rFonts w:ascii="Arial" w:hAnsi="Arial" w:cs="Arial"/>
                <w:sz w:val="20"/>
                <w:szCs w:val="20"/>
                <w:lang w:val="en-US"/>
              </w:rPr>
              <w:t>Annex C, Special Condition 46a.</w:t>
            </w:r>
          </w:p>
        </w:tc>
        <w:tc>
          <w:tcPr>
            <w:tcW w:w="1127" w:type="dxa"/>
            <w:shd w:val="clear" w:color="auto" w:fill="auto"/>
          </w:tcPr>
          <w:p w14:paraId="074D061B" w14:textId="77777777" w:rsidR="00E171DE" w:rsidRDefault="00E171DE">
            <w:pPr>
              <w:widowControl w:val="0"/>
              <w:rPr>
                <w:rFonts w:ascii="Arial" w:hAnsi="Arial" w:cs="Arial"/>
                <w:sz w:val="20"/>
                <w:szCs w:val="20"/>
                <w:lang w:val="en-US"/>
              </w:rPr>
            </w:pPr>
            <w:r>
              <w:rPr>
                <w:rFonts w:ascii="Arial" w:hAnsi="Arial" w:cs="Arial"/>
                <w:sz w:val="20"/>
                <w:szCs w:val="20"/>
                <w:lang w:val="en-US"/>
              </w:rPr>
              <w:t>Initial delivery: ninety (90) calendar days following Contract Effective date. </w:t>
            </w:r>
          </w:p>
          <w:p w14:paraId="30EFFAB3" w14:textId="77777777" w:rsidR="00E171DE" w:rsidRDefault="00E171DE">
            <w:pPr>
              <w:widowControl w:val="0"/>
              <w:rPr>
                <w:rFonts w:ascii="Arial" w:hAnsi="Arial" w:cs="Arial"/>
                <w:sz w:val="20"/>
                <w:szCs w:val="20"/>
                <w:lang w:val="en-US"/>
              </w:rPr>
            </w:pPr>
          </w:p>
        </w:tc>
        <w:tc>
          <w:tcPr>
            <w:tcW w:w="1577" w:type="dxa"/>
            <w:shd w:val="clear" w:color="auto" w:fill="auto"/>
          </w:tcPr>
          <w:p w14:paraId="0171640C" w14:textId="77777777" w:rsidR="00E171DE" w:rsidRDefault="00E171DE">
            <w:pPr>
              <w:widowControl w:val="0"/>
              <w:rPr>
                <w:rFonts w:ascii="Arial" w:hAnsi="Arial" w:cs="Arial"/>
                <w:sz w:val="20"/>
                <w:szCs w:val="20"/>
                <w:lang w:val="en-US"/>
              </w:rPr>
            </w:pPr>
            <w:r>
              <w:rPr>
                <w:rFonts w:ascii="Arial" w:hAnsi="Arial" w:cs="Arial"/>
                <w:sz w:val="20"/>
                <w:szCs w:val="20"/>
                <w:lang w:val="en-US"/>
              </w:rPr>
              <w:t>Acceptance by a SQEP Authority representative</w:t>
            </w:r>
          </w:p>
          <w:p w14:paraId="7617CA9E" w14:textId="77777777" w:rsidR="00E171DE" w:rsidRDefault="00E171DE">
            <w:pPr>
              <w:widowControl w:val="0"/>
              <w:rPr>
                <w:rFonts w:ascii="Arial" w:hAnsi="Arial" w:cs="Arial"/>
                <w:sz w:val="20"/>
                <w:szCs w:val="20"/>
                <w:lang w:val="en-US"/>
              </w:rPr>
            </w:pPr>
          </w:p>
        </w:tc>
        <w:tc>
          <w:tcPr>
            <w:tcW w:w="2177" w:type="dxa"/>
            <w:shd w:val="clear" w:color="auto" w:fill="auto"/>
          </w:tcPr>
          <w:p w14:paraId="09C4FA53" w14:textId="77777777" w:rsidR="00E171DE" w:rsidRDefault="00E171DE">
            <w:pPr>
              <w:widowControl w:val="0"/>
              <w:rPr>
                <w:rFonts w:ascii="Arial" w:hAnsi="Arial" w:cs="Arial"/>
                <w:sz w:val="20"/>
                <w:szCs w:val="20"/>
                <w:lang w:val="en-US"/>
              </w:rPr>
            </w:pPr>
            <w:r>
              <w:rPr>
                <w:rFonts w:ascii="Arial" w:hAnsi="Arial" w:cs="Arial"/>
                <w:sz w:val="20"/>
                <w:szCs w:val="20"/>
                <w:lang w:val="en-US"/>
              </w:rPr>
              <w:t>Thirty (30) calendar days following receipt.   </w:t>
            </w:r>
          </w:p>
        </w:tc>
        <w:tc>
          <w:tcPr>
            <w:tcW w:w="1931" w:type="dxa"/>
            <w:shd w:val="clear" w:color="auto" w:fill="auto"/>
          </w:tcPr>
          <w:p w14:paraId="64C408F5" w14:textId="77777777" w:rsidR="00E171DE" w:rsidRDefault="00E171DE">
            <w:pPr>
              <w:widowControl w:val="0"/>
              <w:rPr>
                <w:rFonts w:ascii="Arial" w:hAnsi="Arial" w:cs="Arial"/>
                <w:sz w:val="20"/>
                <w:szCs w:val="20"/>
                <w:lang w:val="en-US"/>
              </w:rPr>
            </w:pPr>
            <w:r>
              <w:rPr>
                <w:rFonts w:ascii="Arial" w:hAnsi="Arial" w:cs="Arial"/>
                <w:sz w:val="20"/>
                <w:szCs w:val="20"/>
                <w:lang w:val="en-US"/>
              </w:rPr>
              <w:t>Authority Project/Operations Manager </w:t>
            </w:r>
          </w:p>
        </w:tc>
      </w:tr>
      <w:tr w:rsidR="00E171DE" w14:paraId="62ECAA8C" w14:textId="77777777">
        <w:trPr>
          <w:trHeight w:val="300"/>
          <w:jc w:val="center"/>
        </w:trPr>
        <w:tc>
          <w:tcPr>
            <w:tcW w:w="1127" w:type="dxa"/>
            <w:shd w:val="clear" w:color="auto" w:fill="auto"/>
          </w:tcPr>
          <w:p w14:paraId="2B1DFD14" w14:textId="77777777" w:rsidR="00E171DE" w:rsidRDefault="00E171DE">
            <w:pPr>
              <w:widowControl w:val="0"/>
              <w:rPr>
                <w:rFonts w:ascii="Arial" w:hAnsi="Arial" w:cs="Arial"/>
                <w:sz w:val="20"/>
                <w:szCs w:val="20"/>
                <w:lang w:val="en-US"/>
              </w:rPr>
            </w:pPr>
            <w:r>
              <w:rPr>
                <w:rFonts w:ascii="Arial" w:hAnsi="Arial" w:cs="Arial"/>
                <w:sz w:val="20"/>
                <w:szCs w:val="20"/>
                <w:lang w:val="en-US"/>
              </w:rPr>
              <w:t>CD-007</w:t>
            </w:r>
          </w:p>
        </w:tc>
        <w:tc>
          <w:tcPr>
            <w:tcW w:w="1440" w:type="dxa"/>
            <w:shd w:val="clear" w:color="auto" w:fill="auto"/>
          </w:tcPr>
          <w:p w14:paraId="3882A40F" w14:textId="77777777" w:rsidR="00E171DE" w:rsidRDefault="00E171DE">
            <w:pPr>
              <w:widowControl w:val="0"/>
              <w:rPr>
                <w:rFonts w:ascii="Arial" w:hAnsi="Arial" w:cs="Arial"/>
                <w:sz w:val="20"/>
                <w:szCs w:val="20"/>
                <w:lang w:val="en-US"/>
              </w:rPr>
            </w:pPr>
            <w:r>
              <w:rPr>
                <w:rFonts w:ascii="Arial" w:hAnsi="Arial" w:cs="Arial"/>
                <w:sz w:val="20"/>
                <w:szCs w:val="20"/>
                <w:lang w:val="en-US"/>
              </w:rPr>
              <w:t>Risk &amp; Opportunity Management Plan</w:t>
            </w:r>
          </w:p>
        </w:tc>
        <w:tc>
          <w:tcPr>
            <w:tcW w:w="1143" w:type="dxa"/>
            <w:shd w:val="clear" w:color="auto" w:fill="auto"/>
          </w:tcPr>
          <w:p w14:paraId="06DCAB58" w14:textId="77777777" w:rsidR="00E171DE" w:rsidRDefault="00E171DE">
            <w:pPr>
              <w:widowControl w:val="0"/>
              <w:rPr>
                <w:rFonts w:ascii="Arial" w:hAnsi="Arial" w:cs="Arial"/>
                <w:sz w:val="20"/>
                <w:szCs w:val="20"/>
                <w:lang w:val="en-US"/>
              </w:rPr>
            </w:pPr>
            <w:r>
              <w:rPr>
                <w:rFonts w:ascii="Arial" w:hAnsi="Arial" w:cs="Arial"/>
                <w:sz w:val="20"/>
                <w:szCs w:val="20"/>
                <w:lang w:val="en-US"/>
              </w:rPr>
              <w:t>Annex C, Special Condition 46a.</w:t>
            </w:r>
          </w:p>
        </w:tc>
        <w:tc>
          <w:tcPr>
            <w:tcW w:w="1127" w:type="dxa"/>
            <w:shd w:val="clear" w:color="auto" w:fill="auto"/>
          </w:tcPr>
          <w:p w14:paraId="5AA604EA" w14:textId="77777777" w:rsidR="00E171DE" w:rsidRDefault="00E171DE">
            <w:pPr>
              <w:widowControl w:val="0"/>
              <w:rPr>
                <w:rFonts w:ascii="Arial" w:hAnsi="Arial" w:cs="Arial"/>
                <w:sz w:val="20"/>
                <w:szCs w:val="20"/>
                <w:lang w:val="en-US"/>
              </w:rPr>
            </w:pPr>
            <w:r>
              <w:rPr>
                <w:rFonts w:ascii="Arial" w:hAnsi="Arial" w:cs="Arial"/>
                <w:sz w:val="20"/>
                <w:szCs w:val="20"/>
                <w:lang w:val="en-US"/>
              </w:rPr>
              <w:t>Initial delivery: ninety (90) calendar days following Contract Effective date. </w:t>
            </w:r>
          </w:p>
          <w:p w14:paraId="2E177CD2" w14:textId="77777777" w:rsidR="00E171DE" w:rsidRDefault="00E171DE">
            <w:pPr>
              <w:widowControl w:val="0"/>
              <w:rPr>
                <w:rFonts w:ascii="Arial" w:hAnsi="Arial" w:cs="Arial"/>
                <w:sz w:val="20"/>
                <w:szCs w:val="20"/>
                <w:lang w:val="en-US"/>
              </w:rPr>
            </w:pPr>
          </w:p>
        </w:tc>
        <w:tc>
          <w:tcPr>
            <w:tcW w:w="1577" w:type="dxa"/>
            <w:shd w:val="clear" w:color="auto" w:fill="auto"/>
          </w:tcPr>
          <w:p w14:paraId="561C48C6" w14:textId="77777777" w:rsidR="00E171DE" w:rsidRDefault="00E171DE">
            <w:pPr>
              <w:widowControl w:val="0"/>
              <w:rPr>
                <w:rFonts w:ascii="Arial" w:hAnsi="Arial" w:cs="Arial"/>
                <w:sz w:val="20"/>
                <w:szCs w:val="20"/>
                <w:lang w:val="en-US"/>
              </w:rPr>
            </w:pPr>
            <w:r>
              <w:rPr>
                <w:rFonts w:ascii="Arial" w:hAnsi="Arial" w:cs="Arial"/>
                <w:sz w:val="20"/>
                <w:szCs w:val="20"/>
                <w:lang w:val="en-US"/>
              </w:rPr>
              <w:t>Acceptance by a SQEP Authority representative</w:t>
            </w:r>
          </w:p>
          <w:p w14:paraId="1620AE85" w14:textId="77777777" w:rsidR="00E171DE" w:rsidRDefault="00E171DE">
            <w:pPr>
              <w:widowControl w:val="0"/>
              <w:rPr>
                <w:rFonts w:ascii="Arial" w:hAnsi="Arial" w:cs="Arial"/>
                <w:sz w:val="20"/>
                <w:szCs w:val="20"/>
                <w:lang w:val="en-US"/>
              </w:rPr>
            </w:pPr>
          </w:p>
        </w:tc>
        <w:tc>
          <w:tcPr>
            <w:tcW w:w="2177" w:type="dxa"/>
            <w:shd w:val="clear" w:color="auto" w:fill="auto"/>
          </w:tcPr>
          <w:p w14:paraId="7ED3EEF1" w14:textId="77777777" w:rsidR="00E171DE" w:rsidRDefault="00E171DE">
            <w:pPr>
              <w:widowControl w:val="0"/>
              <w:rPr>
                <w:rFonts w:ascii="Arial" w:hAnsi="Arial" w:cs="Arial"/>
                <w:sz w:val="20"/>
                <w:szCs w:val="20"/>
                <w:lang w:val="en-US"/>
              </w:rPr>
            </w:pPr>
            <w:r>
              <w:rPr>
                <w:rFonts w:ascii="Arial" w:hAnsi="Arial" w:cs="Arial"/>
                <w:sz w:val="20"/>
                <w:szCs w:val="20"/>
                <w:lang w:val="en-US"/>
              </w:rPr>
              <w:t>Thirty (30) calendar days following receipt.   </w:t>
            </w:r>
          </w:p>
        </w:tc>
        <w:tc>
          <w:tcPr>
            <w:tcW w:w="1931" w:type="dxa"/>
            <w:shd w:val="clear" w:color="auto" w:fill="auto"/>
          </w:tcPr>
          <w:p w14:paraId="23829075" w14:textId="77777777" w:rsidR="00E171DE" w:rsidRDefault="00E171DE">
            <w:pPr>
              <w:widowControl w:val="0"/>
              <w:rPr>
                <w:rFonts w:ascii="Arial" w:hAnsi="Arial" w:cs="Arial"/>
                <w:sz w:val="20"/>
                <w:szCs w:val="20"/>
                <w:lang w:val="en-US"/>
              </w:rPr>
            </w:pPr>
            <w:r>
              <w:rPr>
                <w:rFonts w:ascii="Arial" w:hAnsi="Arial" w:cs="Arial"/>
                <w:sz w:val="20"/>
                <w:szCs w:val="20"/>
                <w:lang w:val="en-US"/>
              </w:rPr>
              <w:t>Authority Project/Operations Manager </w:t>
            </w:r>
          </w:p>
        </w:tc>
      </w:tr>
      <w:tr w:rsidR="00E171DE" w14:paraId="39AB1D7F" w14:textId="77777777">
        <w:trPr>
          <w:trHeight w:val="300"/>
          <w:jc w:val="center"/>
        </w:trPr>
        <w:tc>
          <w:tcPr>
            <w:tcW w:w="1127" w:type="dxa"/>
            <w:shd w:val="clear" w:color="auto" w:fill="auto"/>
          </w:tcPr>
          <w:p w14:paraId="2C57B918" w14:textId="77777777" w:rsidR="00E171DE" w:rsidRDefault="00E171DE">
            <w:pPr>
              <w:widowControl w:val="0"/>
              <w:rPr>
                <w:rFonts w:ascii="Arial" w:hAnsi="Arial" w:cs="Arial"/>
                <w:sz w:val="20"/>
                <w:szCs w:val="20"/>
                <w:lang w:val="en-US"/>
              </w:rPr>
            </w:pPr>
            <w:r>
              <w:rPr>
                <w:rFonts w:ascii="Arial" w:hAnsi="Arial" w:cs="Arial"/>
                <w:sz w:val="20"/>
                <w:szCs w:val="20"/>
                <w:lang w:val="en-US"/>
              </w:rPr>
              <w:t>CD-008</w:t>
            </w:r>
          </w:p>
        </w:tc>
        <w:tc>
          <w:tcPr>
            <w:tcW w:w="1440" w:type="dxa"/>
            <w:shd w:val="clear" w:color="auto" w:fill="auto"/>
          </w:tcPr>
          <w:p w14:paraId="3C648757" w14:textId="77777777" w:rsidR="00E171DE" w:rsidRDefault="00E171DE">
            <w:pPr>
              <w:widowControl w:val="0"/>
              <w:rPr>
                <w:rFonts w:ascii="Arial" w:hAnsi="Arial" w:cs="Arial"/>
                <w:sz w:val="20"/>
                <w:szCs w:val="20"/>
                <w:lang w:val="en-US"/>
              </w:rPr>
            </w:pPr>
            <w:r>
              <w:rPr>
                <w:rFonts w:ascii="Arial" w:hAnsi="Arial" w:cs="Arial"/>
                <w:sz w:val="20"/>
                <w:szCs w:val="20"/>
                <w:lang w:val="en-US"/>
              </w:rPr>
              <w:t>Risk &amp; Opportunity Register</w:t>
            </w:r>
          </w:p>
        </w:tc>
        <w:tc>
          <w:tcPr>
            <w:tcW w:w="1143" w:type="dxa"/>
            <w:shd w:val="clear" w:color="auto" w:fill="auto"/>
          </w:tcPr>
          <w:p w14:paraId="77A8E23A" w14:textId="77777777" w:rsidR="00E171DE" w:rsidRDefault="00E171DE">
            <w:pPr>
              <w:widowControl w:val="0"/>
              <w:rPr>
                <w:rFonts w:ascii="Arial" w:hAnsi="Arial" w:cs="Arial"/>
                <w:sz w:val="20"/>
                <w:szCs w:val="20"/>
                <w:lang w:val="en-US"/>
              </w:rPr>
            </w:pPr>
            <w:r>
              <w:rPr>
                <w:rFonts w:ascii="Arial" w:hAnsi="Arial" w:cs="Arial"/>
                <w:sz w:val="20"/>
                <w:szCs w:val="20"/>
                <w:lang w:val="en-US"/>
              </w:rPr>
              <w:t>Annex C, Special Condition 46a.</w:t>
            </w:r>
          </w:p>
        </w:tc>
        <w:tc>
          <w:tcPr>
            <w:tcW w:w="1127" w:type="dxa"/>
            <w:shd w:val="clear" w:color="auto" w:fill="auto"/>
          </w:tcPr>
          <w:p w14:paraId="24FBD22B" w14:textId="77777777" w:rsidR="00E171DE" w:rsidRDefault="00E171DE">
            <w:pPr>
              <w:widowControl w:val="0"/>
              <w:rPr>
                <w:rFonts w:ascii="Arial" w:hAnsi="Arial" w:cs="Arial"/>
                <w:sz w:val="20"/>
                <w:szCs w:val="20"/>
                <w:lang w:val="en-US"/>
              </w:rPr>
            </w:pPr>
            <w:r>
              <w:rPr>
                <w:rFonts w:ascii="Arial" w:hAnsi="Arial" w:cs="Arial"/>
                <w:sz w:val="20"/>
                <w:szCs w:val="20"/>
                <w:lang w:val="en-US"/>
              </w:rPr>
              <w:t>Initial delivery: ninety (90) calendar days following Contract Effective date. </w:t>
            </w:r>
          </w:p>
          <w:p w14:paraId="6BBA8247" w14:textId="77777777" w:rsidR="00E171DE" w:rsidRDefault="00E171DE">
            <w:pPr>
              <w:widowControl w:val="0"/>
              <w:rPr>
                <w:rFonts w:ascii="Arial" w:hAnsi="Arial" w:cs="Arial"/>
                <w:sz w:val="20"/>
                <w:szCs w:val="20"/>
                <w:lang w:val="en-US"/>
              </w:rPr>
            </w:pPr>
          </w:p>
        </w:tc>
        <w:tc>
          <w:tcPr>
            <w:tcW w:w="1577" w:type="dxa"/>
            <w:shd w:val="clear" w:color="auto" w:fill="auto"/>
          </w:tcPr>
          <w:p w14:paraId="6D24C2A5" w14:textId="77777777" w:rsidR="00E171DE" w:rsidRDefault="00E171DE">
            <w:pPr>
              <w:widowControl w:val="0"/>
              <w:rPr>
                <w:rFonts w:ascii="Arial" w:hAnsi="Arial" w:cs="Arial"/>
                <w:sz w:val="20"/>
                <w:szCs w:val="20"/>
                <w:lang w:val="en-US"/>
              </w:rPr>
            </w:pPr>
            <w:r>
              <w:rPr>
                <w:rFonts w:ascii="Arial" w:hAnsi="Arial" w:cs="Arial"/>
                <w:sz w:val="20"/>
                <w:szCs w:val="20"/>
                <w:lang w:val="en-US"/>
              </w:rPr>
              <w:t>Acceptance by a SQEP Authority representative</w:t>
            </w:r>
          </w:p>
          <w:p w14:paraId="364C20AA" w14:textId="77777777" w:rsidR="00E171DE" w:rsidRDefault="00E171DE">
            <w:pPr>
              <w:widowControl w:val="0"/>
              <w:rPr>
                <w:rFonts w:ascii="Arial" w:hAnsi="Arial" w:cs="Arial"/>
                <w:sz w:val="20"/>
                <w:szCs w:val="20"/>
                <w:lang w:val="en-US"/>
              </w:rPr>
            </w:pPr>
          </w:p>
        </w:tc>
        <w:tc>
          <w:tcPr>
            <w:tcW w:w="2177" w:type="dxa"/>
            <w:shd w:val="clear" w:color="auto" w:fill="auto"/>
          </w:tcPr>
          <w:p w14:paraId="218DE2D1" w14:textId="77777777" w:rsidR="00E171DE" w:rsidRDefault="00E171DE">
            <w:pPr>
              <w:widowControl w:val="0"/>
              <w:rPr>
                <w:rFonts w:ascii="Arial" w:hAnsi="Arial" w:cs="Arial"/>
                <w:sz w:val="20"/>
                <w:szCs w:val="20"/>
                <w:lang w:val="en-US"/>
              </w:rPr>
            </w:pPr>
            <w:r>
              <w:rPr>
                <w:rFonts w:ascii="Arial" w:hAnsi="Arial" w:cs="Arial"/>
                <w:sz w:val="20"/>
                <w:szCs w:val="20"/>
                <w:lang w:val="en-US"/>
              </w:rPr>
              <w:t>Thirty (30) calendar weeks following receipt.   </w:t>
            </w:r>
          </w:p>
        </w:tc>
        <w:tc>
          <w:tcPr>
            <w:tcW w:w="1931" w:type="dxa"/>
            <w:shd w:val="clear" w:color="auto" w:fill="auto"/>
          </w:tcPr>
          <w:p w14:paraId="5B432339" w14:textId="77777777" w:rsidR="00E171DE" w:rsidRDefault="00E171DE">
            <w:pPr>
              <w:widowControl w:val="0"/>
              <w:rPr>
                <w:rFonts w:ascii="Arial" w:hAnsi="Arial" w:cs="Arial"/>
                <w:sz w:val="20"/>
                <w:szCs w:val="20"/>
                <w:lang w:val="en-US"/>
              </w:rPr>
            </w:pPr>
            <w:r>
              <w:rPr>
                <w:rFonts w:ascii="Arial" w:hAnsi="Arial" w:cs="Arial"/>
                <w:sz w:val="20"/>
                <w:szCs w:val="20"/>
                <w:lang w:val="en-US"/>
              </w:rPr>
              <w:t>Authority Project/Operations Manager </w:t>
            </w:r>
          </w:p>
        </w:tc>
      </w:tr>
    </w:tbl>
    <w:p w14:paraId="7497582A" w14:textId="77777777" w:rsidR="00E171DE" w:rsidRDefault="00E171DE"/>
    <w:p w14:paraId="682CD91D" w14:textId="77777777" w:rsidR="00E44ED2" w:rsidRDefault="00E44ED2">
      <w:pPr>
        <w:widowControl w:val="0"/>
        <w:autoSpaceDE w:val="0"/>
        <w:autoSpaceDN w:val="0"/>
        <w:adjustRightInd w:val="0"/>
      </w:pPr>
    </w:p>
    <w:p w14:paraId="4DAD2E7A" w14:textId="77777777" w:rsidR="00E44ED2" w:rsidRDefault="00E44ED2">
      <w:pPr>
        <w:widowControl w:val="0"/>
        <w:autoSpaceDE w:val="0"/>
        <w:autoSpaceDN w:val="0"/>
        <w:adjustRightInd w:val="0"/>
      </w:pPr>
    </w:p>
    <w:p w14:paraId="3D43BB3E" w14:textId="77777777" w:rsidR="00E44ED2" w:rsidRDefault="00E44ED2">
      <w:pPr>
        <w:widowControl w:val="0"/>
        <w:autoSpaceDE w:val="0"/>
        <w:autoSpaceDN w:val="0"/>
        <w:adjustRightInd w:val="0"/>
      </w:pPr>
    </w:p>
    <w:p w14:paraId="58F1C887" w14:textId="77777777" w:rsidR="00E44ED2" w:rsidRDefault="00E44ED2">
      <w:pPr>
        <w:widowControl w:val="0"/>
        <w:autoSpaceDE w:val="0"/>
        <w:autoSpaceDN w:val="0"/>
        <w:adjustRightInd w:val="0"/>
      </w:pPr>
    </w:p>
    <w:p w14:paraId="2D4330DD" w14:textId="00355A9F" w:rsidR="00AC65A3" w:rsidRDefault="00E171DE" w:rsidP="003C4B90">
      <w:pPr>
        <w:widowControl w:val="0"/>
        <w:autoSpaceDE w:val="0"/>
        <w:autoSpaceDN w:val="0"/>
        <w:adjustRightInd w:val="0"/>
        <w:jc w:val="right"/>
        <w:rPr>
          <w:rFonts w:ascii="Arial" w:hAnsi="Arial" w:cs="Arial"/>
          <w:b/>
          <w:bCs/>
          <w:sz w:val="20"/>
          <w:szCs w:val="20"/>
        </w:rPr>
      </w:pPr>
      <w:r>
        <w:br w:type="page"/>
      </w:r>
      <w:r w:rsidR="00E44ED2" w:rsidRPr="003C4B90">
        <w:rPr>
          <w:rFonts w:ascii="Arial" w:hAnsi="Arial" w:cs="Arial"/>
          <w:b/>
          <w:bCs/>
          <w:sz w:val="20"/>
          <w:szCs w:val="20"/>
        </w:rPr>
        <w:lastRenderedPageBreak/>
        <w:t>Schedule 12</w:t>
      </w:r>
      <w:r w:rsidR="003C4B90" w:rsidRPr="003C4B90">
        <w:rPr>
          <w:rFonts w:ascii="Arial" w:hAnsi="Arial" w:cs="Arial"/>
          <w:b/>
          <w:bCs/>
          <w:sz w:val="20"/>
          <w:szCs w:val="20"/>
        </w:rPr>
        <w:t xml:space="preserve"> </w:t>
      </w:r>
      <w:r w:rsidR="006A75E6">
        <w:rPr>
          <w:rFonts w:ascii="Arial" w:hAnsi="Arial" w:cs="Arial"/>
          <w:b/>
          <w:bCs/>
          <w:sz w:val="20"/>
          <w:szCs w:val="20"/>
        </w:rPr>
        <w:t xml:space="preserve">to </w:t>
      </w:r>
      <w:r w:rsidR="00AC65A3" w:rsidRPr="00AC65A3">
        <w:rPr>
          <w:rFonts w:ascii="Arial" w:hAnsi="Arial" w:cs="Arial"/>
          <w:b/>
          <w:bCs/>
          <w:sz w:val="20"/>
          <w:szCs w:val="20"/>
        </w:rPr>
        <w:t>Contract 708920451</w:t>
      </w:r>
    </w:p>
    <w:p w14:paraId="0527015A" w14:textId="3735FD4C" w:rsidR="00E44ED2" w:rsidRDefault="003C4B90" w:rsidP="00AC65A3">
      <w:pPr>
        <w:widowControl w:val="0"/>
        <w:autoSpaceDE w:val="0"/>
        <w:autoSpaceDN w:val="0"/>
        <w:adjustRightInd w:val="0"/>
        <w:jc w:val="center"/>
        <w:rPr>
          <w:rFonts w:ascii="Arial" w:hAnsi="Arial" w:cs="Arial"/>
          <w:b/>
          <w:bCs/>
          <w:sz w:val="20"/>
          <w:szCs w:val="20"/>
        </w:rPr>
      </w:pPr>
      <w:r w:rsidRPr="003C4B90">
        <w:rPr>
          <w:rFonts w:ascii="Arial" w:hAnsi="Arial" w:cs="Arial"/>
          <w:b/>
          <w:bCs/>
          <w:sz w:val="20"/>
          <w:szCs w:val="20"/>
        </w:rPr>
        <w:t>Security Aspects Letter SPISN/02/Assurance/0124</w:t>
      </w:r>
    </w:p>
    <w:p w14:paraId="70B36F48" w14:textId="77777777" w:rsidR="003C4B90" w:rsidRPr="003C4B90" w:rsidRDefault="003C4B90" w:rsidP="003C4B90">
      <w:pPr>
        <w:widowControl w:val="0"/>
        <w:autoSpaceDE w:val="0"/>
        <w:autoSpaceDN w:val="0"/>
        <w:adjustRightInd w:val="0"/>
        <w:jc w:val="right"/>
        <w:rPr>
          <w:rFonts w:ascii="Arial" w:hAnsi="Arial" w:cs="Arial"/>
          <w:b/>
          <w:bCs/>
          <w:sz w:val="20"/>
          <w:szCs w:val="20"/>
        </w:rPr>
      </w:pPr>
    </w:p>
    <w:tbl>
      <w:tblPr>
        <w:tblW w:w="0" w:type="auto"/>
        <w:tblLook w:val="04A0" w:firstRow="1" w:lastRow="0" w:firstColumn="1" w:lastColumn="0" w:noHBand="0" w:noVBand="1"/>
      </w:tblPr>
      <w:tblGrid>
        <w:gridCol w:w="5460"/>
        <w:gridCol w:w="3782"/>
      </w:tblGrid>
      <w:tr w:rsidR="00E171DE" w:rsidRPr="001944CF" w14:paraId="54D45CCB" w14:textId="77777777">
        <w:tc>
          <w:tcPr>
            <w:tcW w:w="5670" w:type="dxa"/>
            <w:shd w:val="clear" w:color="auto" w:fill="auto"/>
          </w:tcPr>
          <w:p w14:paraId="7BC10BE7" w14:textId="1B29A9E8" w:rsidR="00E171DE" w:rsidRDefault="00E171DE">
            <w:pPr>
              <w:widowControl w:val="0"/>
              <w:spacing w:after="240"/>
              <w:ind w:hanging="389"/>
              <w:rPr>
                <w:rFonts w:ascii="Arial" w:hAnsi="Arial" w:cs="Arial"/>
                <w:color w:val="000000"/>
                <w:sz w:val="20"/>
                <w:szCs w:val="20"/>
                <w:lang w:val="en-US"/>
              </w:rPr>
            </w:pPr>
            <w:r>
              <w:rPr>
                <w:rFonts w:ascii="Arial" w:hAnsi="Arial" w:cs="Arial"/>
                <w:color w:val="000000"/>
                <w:sz w:val="20"/>
                <w:szCs w:val="20"/>
                <w:lang w:val="en-US"/>
              </w:rPr>
              <w:t>  </w:t>
            </w:r>
            <w:r w:rsidR="00000000">
              <w:rPr>
                <w:noProof/>
              </w:rPr>
              <w:pict w14:anchorId="45DD3E24">
                <v:shape id="Picture 5" o:spid="_x0000_s2050" type="#_x0000_t75" alt="MOD_CMYK_AW.jpg JPG (72.8 KB). Opens in a new window." style="position:absolute;margin-left:0;margin-top:.25pt;width:153pt;height:97.5pt;z-index:1;visibility:visible;mso-position-horizontal-relative:margin;mso-position-vertical-relative:margin">
                  <v:imagedata r:id="rId36" o:title="MOD_CMYK_AW"/>
                  <w10:wrap anchorx="margin" anchory="margin"/>
                </v:shape>
              </w:pict>
            </w:r>
          </w:p>
        </w:tc>
        <w:tc>
          <w:tcPr>
            <w:tcW w:w="3818" w:type="dxa"/>
            <w:shd w:val="clear" w:color="auto" w:fill="auto"/>
          </w:tcPr>
          <w:p w14:paraId="37F29AB9" w14:textId="2AF4108D" w:rsidR="00E171DE" w:rsidRDefault="00E171DE">
            <w:pPr>
              <w:widowControl w:val="0"/>
              <w:spacing w:after="60"/>
              <w:rPr>
                <w:rFonts w:ascii="Arial" w:eastAsia="Arial" w:hAnsi="Arial" w:cs="Arial"/>
                <w:color w:val="000000"/>
                <w:sz w:val="20"/>
                <w:szCs w:val="20"/>
                <w:lang w:val="en-US"/>
              </w:rPr>
            </w:pPr>
            <w:r>
              <w:rPr>
                <w:rFonts w:ascii="Arial" w:eastAsia="Arial" w:hAnsi="Arial" w:cs="Arial"/>
                <w:color w:val="000000"/>
                <w:sz w:val="20"/>
                <w:szCs w:val="20"/>
                <w:lang w:val="en-US"/>
              </w:rPr>
              <w:t xml:space="preserve">MoD Abbey Wood  </w:t>
            </w:r>
          </w:p>
          <w:p w14:paraId="71268425" w14:textId="77777777" w:rsidR="00E171DE" w:rsidRDefault="00E171DE">
            <w:pPr>
              <w:widowControl w:val="0"/>
              <w:spacing w:after="60"/>
              <w:rPr>
                <w:rFonts w:ascii="Arial" w:eastAsia="Arial" w:hAnsi="Arial" w:cs="Arial"/>
                <w:color w:val="000000"/>
                <w:sz w:val="20"/>
                <w:szCs w:val="20"/>
                <w:lang w:val="en-US"/>
              </w:rPr>
            </w:pPr>
            <w:r>
              <w:rPr>
                <w:rFonts w:ascii="Arial" w:eastAsia="Arial" w:hAnsi="Arial" w:cs="Arial"/>
                <w:color w:val="000000"/>
                <w:sz w:val="20"/>
                <w:szCs w:val="20"/>
                <w:lang w:val="en-US"/>
              </w:rPr>
              <w:t xml:space="preserve">NH1 Atrium #1027 </w:t>
            </w:r>
          </w:p>
          <w:p w14:paraId="6DA87095" w14:textId="77777777" w:rsidR="00E171DE" w:rsidRDefault="00E171DE">
            <w:pPr>
              <w:widowControl w:val="0"/>
              <w:spacing w:after="60"/>
              <w:rPr>
                <w:rFonts w:ascii="Arial" w:eastAsia="Arial" w:hAnsi="Arial" w:cs="Arial"/>
                <w:color w:val="000000"/>
                <w:sz w:val="20"/>
                <w:szCs w:val="20"/>
                <w:lang w:val="en-US"/>
              </w:rPr>
            </w:pPr>
            <w:r>
              <w:rPr>
                <w:rFonts w:ascii="Arial" w:eastAsia="Arial" w:hAnsi="Arial" w:cs="Arial"/>
                <w:color w:val="000000"/>
                <w:sz w:val="20"/>
                <w:szCs w:val="20"/>
                <w:lang w:val="en-US"/>
              </w:rPr>
              <w:t xml:space="preserve">Bristol, BS34 8JH </w:t>
            </w:r>
          </w:p>
          <w:p w14:paraId="71F3E8C1" w14:textId="77777777" w:rsidR="00E171DE" w:rsidRDefault="00E171DE">
            <w:pPr>
              <w:widowControl w:val="0"/>
              <w:spacing w:after="60"/>
              <w:rPr>
                <w:rFonts w:ascii="Arial" w:eastAsia="Arial" w:hAnsi="Arial" w:cs="Arial"/>
                <w:color w:val="000000"/>
                <w:sz w:val="20"/>
                <w:szCs w:val="20"/>
                <w:lang w:val="en-US"/>
              </w:rPr>
            </w:pPr>
          </w:p>
          <w:p w14:paraId="35353238" w14:textId="77777777" w:rsidR="00E171DE" w:rsidRDefault="00E171DE">
            <w:pPr>
              <w:widowControl w:val="0"/>
              <w:spacing w:after="240"/>
              <w:rPr>
                <w:rFonts w:ascii="Arial" w:eastAsia="Arial" w:hAnsi="Arial" w:cs="Arial"/>
                <w:color w:val="000000"/>
                <w:sz w:val="20"/>
                <w:szCs w:val="20"/>
                <w:lang w:val="en-US"/>
              </w:rPr>
            </w:pPr>
            <w:r>
              <w:rPr>
                <w:rFonts w:ascii="Arial" w:eastAsia="Arial" w:hAnsi="Arial" w:cs="Arial"/>
                <w:color w:val="000000"/>
                <w:sz w:val="20"/>
                <w:szCs w:val="20"/>
                <w:lang w:val="en-US"/>
              </w:rPr>
              <w:t>Email: Theo.Tonkin100@mod.gov.uk</w:t>
            </w:r>
          </w:p>
        </w:tc>
      </w:tr>
      <w:tr w:rsidR="00E171DE" w:rsidRPr="001944CF" w14:paraId="0D255DC7" w14:textId="77777777">
        <w:tc>
          <w:tcPr>
            <w:tcW w:w="5670" w:type="dxa"/>
            <w:shd w:val="clear" w:color="auto" w:fill="auto"/>
          </w:tcPr>
          <w:p w14:paraId="71F8B867" w14:textId="77777777" w:rsidR="00E171DE" w:rsidRDefault="00E171DE">
            <w:pPr>
              <w:widowControl w:val="0"/>
              <w:spacing w:after="60"/>
              <w:rPr>
                <w:rFonts w:ascii="Arial" w:hAnsi="Arial" w:cs="Arial"/>
                <w:color w:val="000000"/>
                <w:sz w:val="20"/>
                <w:szCs w:val="20"/>
                <w:lang w:val="en-US"/>
              </w:rPr>
            </w:pPr>
          </w:p>
        </w:tc>
        <w:tc>
          <w:tcPr>
            <w:tcW w:w="3818" w:type="dxa"/>
            <w:shd w:val="clear" w:color="auto" w:fill="auto"/>
          </w:tcPr>
          <w:p w14:paraId="6DC72D65" w14:textId="77777777" w:rsidR="00E171DE" w:rsidRDefault="00E171DE">
            <w:pPr>
              <w:widowControl w:val="0"/>
              <w:spacing w:after="240"/>
              <w:rPr>
                <w:rFonts w:ascii="Arial" w:eastAsia="Arial" w:hAnsi="Arial" w:cs="Arial"/>
                <w:color w:val="000000"/>
                <w:sz w:val="20"/>
                <w:szCs w:val="20"/>
                <w:lang w:val="en-US"/>
              </w:rPr>
            </w:pPr>
            <w:r>
              <w:rPr>
                <w:rFonts w:ascii="Arial" w:eastAsia="Arial" w:hAnsi="Arial" w:cs="Arial"/>
                <w:color w:val="000000"/>
                <w:sz w:val="20"/>
                <w:szCs w:val="20"/>
                <w:lang w:val="en-US"/>
              </w:rPr>
              <w:t>File reference: SPISN/02/Assurance/0124</w:t>
            </w:r>
          </w:p>
        </w:tc>
      </w:tr>
      <w:tr w:rsidR="00E171DE" w:rsidRPr="001944CF" w14:paraId="7AE30773" w14:textId="77777777">
        <w:tc>
          <w:tcPr>
            <w:tcW w:w="5670" w:type="dxa"/>
            <w:shd w:val="clear" w:color="auto" w:fill="auto"/>
          </w:tcPr>
          <w:p w14:paraId="6D8B45ED" w14:textId="77777777" w:rsidR="00E171DE" w:rsidRDefault="00E171DE">
            <w:pPr>
              <w:widowControl w:val="0"/>
              <w:spacing w:after="60"/>
              <w:rPr>
                <w:rFonts w:ascii="Arial" w:hAnsi="Arial" w:cs="Arial"/>
                <w:color w:val="000000"/>
                <w:sz w:val="20"/>
                <w:szCs w:val="20"/>
                <w:lang w:val="en-US"/>
              </w:rPr>
            </w:pPr>
          </w:p>
        </w:tc>
        <w:tc>
          <w:tcPr>
            <w:tcW w:w="3818" w:type="dxa"/>
            <w:shd w:val="clear" w:color="auto" w:fill="auto"/>
          </w:tcPr>
          <w:p w14:paraId="13067C80" w14:textId="77777777" w:rsidR="00E171DE" w:rsidRDefault="00E171DE">
            <w:pPr>
              <w:widowControl w:val="0"/>
              <w:tabs>
                <w:tab w:val="left" w:pos="2265"/>
              </w:tabs>
              <w:spacing w:after="60"/>
              <w:rPr>
                <w:rFonts w:ascii="Arial" w:hAnsi="Arial" w:cs="Arial"/>
                <w:color w:val="000000"/>
                <w:sz w:val="20"/>
                <w:szCs w:val="20"/>
                <w:lang w:val="en-US"/>
              </w:rPr>
            </w:pPr>
            <w:r>
              <w:rPr>
                <w:rFonts w:ascii="Arial" w:hAnsi="Arial" w:cs="Arial"/>
                <w:color w:val="000000"/>
                <w:sz w:val="20"/>
                <w:szCs w:val="20"/>
                <w:lang w:val="en-US"/>
              </w:rPr>
              <w:t>Insert Date: 23/05/2025</w:t>
            </w:r>
          </w:p>
        </w:tc>
      </w:tr>
    </w:tbl>
    <w:p w14:paraId="72A1B585" w14:textId="77777777" w:rsidR="00E171DE" w:rsidRPr="001944CF" w:rsidRDefault="00E171DE">
      <w:pPr>
        <w:spacing w:after="60"/>
        <w:rPr>
          <w:rFonts w:ascii="Arial" w:hAnsi="Arial" w:cs="Arial"/>
          <w:b/>
          <w:color w:val="000000"/>
          <w:sz w:val="20"/>
          <w:szCs w:val="20"/>
          <w:lang w:eastAsia="en-US"/>
        </w:rPr>
      </w:pPr>
    </w:p>
    <w:p w14:paraId="40BD9B23" w14:textId="77777777" w:rsidR="00E171DE" w:rsidRPr="001944CF" w:rsidRDefault="00E171DE">
      <w:pPr>
        <w:widowControl w:val="0"/>
        <w:autoSpaceDE w:val="0"/>
        <w:autoSpaceDN w:val="0"/>
        <w:adjustRightInd w:val="0"/>
        <w:jc w:val="center"/>
        <w:rPr>
          <w:rFonts w:ascii="Arial" w:hAnsi="Arial" w:cs="Arial"/>
          <w:b/>
          <w:bCs/>
          <w:color w:val="000000"/>
          <w:sz w:val="20"/>
          <w:szCs w:val="20"/>
        </w:rPr>
      </w:pPr>
      <w:r w:rsidRPr="001944CF">
        <w:rPr>
          <w:rFonts w:ascii="Arial" w:hAnsi="Arial" w:cs="Arial"/>
          <w:b/>
          <w:bCs/>
          <w:color w:val="000000"/>
          <w:sz w:val="20"/>
          <w:szCs w:val="20"/>
        </w:rPr>
        <w:t>Aircraft Document Reader and Associated Support for A400M and C-17 Reference No.  708920451</w:t>
      </w:r>
    </w:p>
    <w:p w14:paraId="44F5763D" w14:textId="196C25E3" w:rsidR="00E171DE" w:rsidRDefault="00E171DE" w:rsidP="00487E8B">
      <w:pPr>
        <w:pStyle w:val="NoSpacing"/>
        <w:numPr>
          <w:ilvl w:val="1"/>
          <w:numId w:val="23"/>
        </w:numPr>
        <w:ind w:left="360"/>
        <w:rPr>
          <w:rFonts w:cs="Arial"/>
          <w:szCs w:val="20"/>
        </w:rPr>
      </w:pPr>
      <w:r w:rsidRPr="001944CF">
        <w:rPr>
          <w:rFonts w:cs="Arial"/>
          <w:szCs w:val="20"/>
        </w:rPr>
        <w:t xml:space="preserve">On behalf of the Secretary of State for Defence, I hereby give you notice of the information or assets connected with, or arising from, the referenced ITT that constitute classified material. </w:t>
      </w:r>
    </w:p>
    <w:p w14:paraId="21556912" w14:textId="77777777" w:rsidR="00487E8B" w:rsidRPr="001944CF" w:rsidRDefault="00487E8B" w:rsidP="00487E8B">
      <w:pPr>
        <w:pStyle w:val="NoSpacing"/>
        <w:ind w:left="360"/>
        <w:rPr>
          <w:rFonts w:cs="Arial"/>
          <w:szCs w:val="20"/>
        </w:rPr>
      </w:pPr>
    </w:p>
    <w:p w14:paraId="17C5EAEA" w14:textId="0BD404F3" w:rsidR="00E171DE" w:rsidRDefault="00E171DE" w:rsidP="00487E8B">
      <w:pPr>
        <w:pStyle w:val="NoSpacing"/>
        <w:numPr>
          <w:ilvl w:val="1"/>
          <w:numId w:val="23"/>
        </w:numPr>
        <w:ind w:left="360"/>
        <w:rPr>
          <w:rFonts w:cs="Arial"/>
          <w:szCs w:val="20"/>
        </w:rPr>
      </w:pPr>
      <w:r w:rsidRPr="001944CF">
        <w:rPr>
          <w:rFonts w:cs="Arial"/>
          <w:szCs w:val="20"/>
        </w:rPr>
        <w:t>Aspects that constitute OFFICIAL-SENSITIVE for the purpose of DEFCON 660 are specified below. These aspects must be fully safeguarded. The enclosed Security Condition outlines the minimum measures required to safeguard OFFICIAL-SENSITIVE assets and information.</w:t>
      </w:r>
    </w:p>
    <w:p w14:paraId="1369C2E6" w14:textId="77777777" w:rsidR="00487E8B" w:rsidRPr="001944CF" w:rsidRDefault="00487E8B" w:rsidP="00487E8B">
      <w:pPr>
        <w:pStyle w:val="NoSpacing"/>
        <w:rPr>
          <w:rFonts w:cs="Arial"/>
          <w:szCs w:val="20"/>
        </w:rPr>
      </w:pPr>
    </w:p>
    <w:tbl>
      <w:tblPr>
        <w:tblW w:w="0" w:type="auto"/>
        <w:jc w:val="center"/>
        <w:tblLayout w:type="fixed"/>
        <w:tblCellMar>
          <w:left w:w="0" w:type="dxa"/>
          <w:right w:w="0" w:type="dxa"/>
        </w:tblCellMar>
        <w:tblLook w:val="0000" w:firstRow="0" w:lastRow="0" w:firstColumn="0" w:lastColumn="0" w:noHBand="0" w:noVBand="0"/>
      </w:tblPr>
      <w:tblGrid>
        <w:gridCol w:w="4788"/>
        <w:gridCol w:w="4788"/>
      </w:tblGrid>
      <w:tr w:rsidR="00E171DE" w:rsidRPr="001944CF" w14:paraId="453CDFF3" w14:textId="77777777">
        <w:trPr>
          <w:jc w:val="center"/>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ED1C3F0" w14:textId="77777777" w:rsidR="00E171DE" w:rsidRPr="001944CF" w:rsidRDefault="00E171DE">
            <w:pPr>
              <w:widowControl w:val="0"/>
              <w:autoSpaceDE w:val="0"/>
              <w:autoSpaceDN w:val="0"/>
              <w:adjustRightInd w:val="0"/>
              <w:spacing w:line="274" w:lineRule="exact"/>
              <w:ind w:left="1810" w:right="1792"/>
              <w:jc w:val="center"/>
              <w:rPr>
                <w:rFonts w:ascii="Arial" w:hAnsi="Arial" w:cs="Arial"/>
                <w:sz w:val="20"/>
                <w:szCs w:val="20"/>
              </w:rPr>
            </w:pPr>
            <w:r w:rsidRPr="001944CF">
              <w:rPr>
                <w:rFonts w:ascii="Arial" w:hAnsi="Arial" w:cs="Arial"/>
                <w:b/>
                <w:bCs/>
                <w:sz w:val="20"/>
                <w:szCs w:val="20"/>
              </w:rPr>
              <w:t>ASP</w:t>
            </w:r>
            <w:r w:rsidRPr="001944CF">
              <w:rPr>
                <w:rFonts w:ascii="Arial" w:hAnsi="Arial" w:cs="Arial"/>
                <w:b/>
                <w:bCs/>
                <w:spacing w:val="1"/>
                <w:sz w:val="20"/>
                <w:szCs w:val="20"/>
              </w:rPr>
              <w:t>E</w:t>
            </w:r>
            <w:r w:rsidRPr="001944CF">
              <w:rPr>
                <w:rFonts w:ascii="Arial" w:hAnsi="Arial" w:cs="Arial"/>
                <w:b/>
                <w:bCs/>
                <w:sz w:val="20"/>
                <w:szCs w:val="20"/>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7056991D" w14:textId="77777777" w:rsidR="00E171DE" w:rsidRPr="001944CF" w:rsidRDefault="00E171DE">
            <w:pPr>
              <w:widowControl w:val="0"/>
              <w:autoSpaceDE w:val="0"/>
              <w:autoSpaceDN w:val="0"/>
              <w:adjustRightInd w:val="0"/>
              <w:spacing w:line="274" w:lineRule="exact"/>
              <w:ind w:left="1355" w:right="-20"/>
              <w:rPr>
                <w:rFonts w:ascii="Arial" w:hAnsi="Arial" w:cs="Arial"/>
                <w:sz w:val="20"/>
                <w:szCs w:val="20"/>
              </w:rPr>
            </w:pPr>
            <w:r w:rsidRPr="001944CF">
              <w:rPr>
                <w:rFonts w:ascii="Arial" w:hAnsi="Arial" w:cs="Arial"/>
                <w:b/>
                <w:bCs/>
                <w:sz w:val="20"/>
                <w:szCs w:val="20"/>
              </w:rPr>
              <w:t>CLA</w:t>
            </w:r>
            <w:r w:rsidRPr="001944CF">
              <w:rPr>
                <w:rFonts w:ascii="Arial" w:hAnsi="Arial" w:cs="Arial"/>
                <w:b/>
                <w:bCs/>
                <w:spacing w:val="1"/>
                <w:sz w:val="20"/>
                <w:szCs w:val="20"/>
              </w:rPr>
              <w:t>S</w:t>
            </w:r>
            <w:r w:rsidRPr="001944CF">
              <w:rPr>
                <w:rFonts w:ascii="Arial" w:hAnsi="Arial" w:cs="Arial"/>
                <w:b/>
                <w:bCs/>
                <w:sz w:val="20"/>
                <w:szCs w:val="20"/>
              </w:rPr>
              <w:t>SIFICATION</w:t>
            </w:r>
          </w:p>
        </w:tc>
      </w:tr>
      <w:tr w:rsidR="00E171DE" w:rsidRPr="001944CF" w14:paraId="284D4CE0" w14:textId="77777777">
        <w:trPr>
          <w:jc w:val="center"/>
        </w:trPr>
        <w:tc>
          <w:tcPr>
            <w:tcW w:w="4788" w:type="dxa"/>
            <w:tcBorders>
              <w:top w:val="single" w:sz="4" w:space="0" w:color="000000"/>
              <w:left w:val="single" w:sz="4" w:space="0" w:color="000000"/>
              <w:bottom w:val="single" w:sz="4" w:space="0" w:color="000000"/>
              <w:right w:val="single" w:sz="4" w:space="0" w:color="000000"/>
            </w:tcBorders>
          </w:tcPr>
          <w:p w14:paraId="4B685534" w14:textId="77777777" w:rsidR="00E171DE" w:rsidRPr="001944CF" w:rsidRDefault="00E171DE">
            <w:pPr>
              <w:widowControl w:val="0"/>
              <w:autoSpaceDE w:val="0"/>
              <w:autoSpaceDN w:val="0"/>
              <w:adjustRightInd w:val="0"/>
              <w:jc w:val="center"/>
              <w:rPr>
                <w:rFonts w:ascii="Arial" w:hAnsi="Arial" w:cs="Arial"/>
                <w:sz w:val="20"/>
                <w:szCs w:val="20"/>
              </w:rPr>
            </w:pPr>
            <w:r w:rsidRPr="0B882661">
              <w:rPr>
                <w:rFonts w:ascii="Arial" w:hAnsi="Arial" w:cs="Arial"/>
                <w:sz w:val="20"/>
                <w:szCs w:val="20"/>
              </w:rPr>
              <w:t>Detailed financial and costing information.</w:t>
            </w:r>
          </w:p>
        </w:tc>
        <w:tc>
          <w:tcPr>
            <w:tcW w:w="4788" w:type="dxa"/>
            <w:tcBorders>
              <w:top w:val="single" w:sz="4" w:space="0" w:color="000000"/>
              <w:left w:val="single" w:sz="4" w:space="0" w:color="000000"/>
              <w:bottom w:val="single" w:sz="4" w:space="0" w:color="000000"/>
              <w:right w:val="single" w:sz="4" w:space="0" w:color="000000"/>
            </w:tcBorders>
          </w:tcPr>
          <w:p w14:paraId="7C998341" w14:textId="77777777" w:rsidR="00E171DE" w:rsidRPr="001944CF" w:rsidRDefault="00E171DE">
            <w:pPr>
              <w:widowControl w:val="0"/>
              <w:autoSpaceDE w:val="0"/>
              <w:autoSpaceDN w:val="0"/>
              <w:adjustRightInd w:val="0"/>
              <w:jc w:val="center"/>
              <w:rPr>
                <w:rFonts w:ascii="Arial" w:hAnsi="Arial" w:cs="Arial"/>
                <w:sz w:val="20"/>
                <w:szCs w:val="20"/>
              </w:rPr>
            </w:pPr>
            <w:r w:rsidRPr="001944CF">
              <w:rPr>
                <w:rFonts w:ascii="Arial" w:hAnsi="Arial" w:cs="Arial"/>
                <w:sz w:val="20"/>
                <w:szCs w:val="20"/>
              </w:rPr>
              <w:t>OFFICIAL-SENSITIVE COMMERCIAL</w:t>
            </w:r>
          </w:p>
        </w:tc>
      </w:tr>
      <w:tr w:rsidR="00E171DE" w:rsidRPr="001944CF" w14:paraId="4EE36014" w14:textId="77777777">
        <w:trPr>
          <w:jc w:val="center"/>
        </w:trPr>
        <w:tc>
          <w:tcPr>
            <w:tcW w:w="4788" w:type="dxa"/>
            <w:tcBorders>
              <w:top w:val="single" w:sz="4" w:space="0" w:color="000000"/>
              <w:left w:val="single" w:sz="4" w:space="0" w:color="000000"/>
              <w:bottom w:val="single" w:sz="4" w:space="0" w:color="000000"/>
              <w:right w:val="single" w:sz="4" w:space="0" w:color="000000"/>
            </w:tcBorders>
          </w:tcPr>
          <w:p w14:paraId="388AF562" w14:textId="77777777" w:rsidR="00E171DE" w:rsidRPr="001944CF" w:rsidRDefault="00E171DE">
            <w:pPr>
              <w:widowControl w:val="0"/>
              <w:autoSpaceDE w:val="0"/>
              <w:autoSpaceDN w:val="0"/>
              <w:adjustRightInd w:val="0"/>
              <w:jc w:val="center"/>
              <w:rPr>
                <w:rFonts w:ascii="Arial" w:hAnsi="Arial" w:cs="Arial"/>
                <w:sz w:val="20"/>
                <w:szCs w:val="20"/>
              </w:rPr>
            </w:pPr>
            <w:r w:rsidRPr="001944CF">
              <w:rPr>
                <w:rFonts w:ascii="Arial" w:hAnsi="Arial" w:cs="Arial"/>
                <w:sz w:val="20"/>
                <w:szCs w:val="20"/>
              </w:rPr>
              <w:t>Documents downloaded and stored to the ADR application.</w:t>
            </w:r>
          </w:p>
        </w:tc>
        <w:tc>
          <w:tcPr>
            <w:tcW w:w="4788" w:type="dxa"/>
            <w:tcBorders>
              <w:top w:val="single" w:sz="4" w:space="0" w:color="000000"/>
              <w:left w:val="single" w:sz="4" w:space="0" w:color="000000"/>
              <w:bottom w:val="single" w:sz="4" w:space="0" w:color="000000"/>
              <w:right w:val="single" w:sz="4" w:space="0" w:color="000000"/>
            </w:tcBorders>
          </w:tcPr>
          <w:p w14:paraId="45F4796F" w14:textId="77777777" w:rsidR="00E171DE" w:rsidRPr="001944CF" w:rsidRDefault="00E171DE">
            <w:pPr>
              <w:widowControl w:val="0"/>
              <w:autoSpaceDE w:val="0"/>
              <w:autoSpaceDN w:val="0"/>
              <w:adjustRightInd w:val="0"/>
              <w:jc w:val="center"/>
              <w:rPr>
                <w:rFonts w:ascii="Arial" w:hAnsi="Arial" w:cs="Arial"/>
                <w:sz w:val="20"/>
                <w:szCs w:val="20"/>
              </w:rPr>
            </w:pPr>
            <w:r w:rsidRPr="001944CF">
              <w:rPr>
                <w:rFonts w:ascii="Arial" w:hAnsi="Arial" w:cs="Arial"/>
                <w:sz w:val="20"/>
                <w:szCs w:val="20"/>
              </w:rPr>
              <w:t>Up to OFFICIAL-SENSITIVE</w:t>
            </w:r>
            <w:r w:rsidRPr="001944CF">
              <w:rPr>
                <w:rStyle w:val="EndnoteReference"/>
                <w:rFonts w:ascii="Arial" w:hAnsi="Arial" w:cs="Arial"/>
                <w:sz w:val="20"/>
                <w:szCs w:val="20"/>
              </w:rPr>
              <w:endnoteReference w:id="2"/>
            </w:r>
          </w:p>
        </w:tc>
      </w:tr>
    </w:tbl>
    <w:p w14:paraId="03E9C76C" w14:textId="77777777" w:rsidR="00E171DE" w:rsidRPr="001944CF" w:rsidRDefault="00E171DE" w:rsidP="005F2F8D">
      <w:pPr>
        <w:pStyle w:val="NoSpacing"/>
        <w:spacing w:after="120"/>
        <w:rPr>
          <w:rFonts w:cs="Arial"/>
          <w:szCs w:val="20"/>
        </w:rPr>
      </w:pPr>
    </w:p>
    <w:p w14:paraId="3A9419C8" w14:textId="532B0878" w:rsidR="00E171DE" w:rsidRPr="001944CF" w:rsidRDefault="00E171DE" w:rsidP="005F2F8D">
      <w:pPr>
        <w:pStyle w:val="NoSpacing"/>
        <w:numPr>
          <w:ilvl w:val="1"/>
          <w:numId w:val="23"/>
        </w:numPr>
        <w:spacing w:after="120"/>
        <w:ind w:left="0"/>
        <w:jc w:val="both"/>
        <w:rPr>
          <w:rFonts w:cs="Arial"/>
          <w:szCs w:val="20"/>
        </w:rPr>
      </w:pPr>
      <w:r w:rsidRPr="001944CF">
        <w:rPr>
          <w:rFonts w:cs="Arial"/>
          <w:szCs w:val="20"/>
        </w:rPr>
        <w:t xml:space="preserve">Your attention is drawn to the provisions of the Official Secrets Act 1989 and the National Security Act 2023. You should take all reasonable steps to make sure that all individuals employed on any work in connection with this ITT have notice of the above specified aspects and that the </w:t>
      </w:r>
      <w:proofErr w:type="gramStart"/>
      <w:r w:rsidRPr="001944CF">
        <w:rPr>
          <w:rFonts w:cs="Arial"/>
          <w:szCs w:val="20"/>
        </w:rPr>
        <w:t>aforementioned statutory</w:t>
      </w:r>
      <w:proofErr w:type="gramEnd"/>
      <w:r w:rsidRPr="001944CF">
        <w:rPr>
          <w:rFonts w:cs="Arial"/>
          <w:szCs w:val="20"/>
        </w:rPr>
        <w:t xml:space="preserve"> provisions apply to them and will continue to apply should the ITT be unsuccessful.  </w:t>
      </w:r>
    </w:p>
    <w:p w14:paraId="5EADD330" w14:textId="61B6C78F" w:rsidR="00E171DE" w:rsidRPr="001944CF" w:rsidRDefault="00E171DE" w:rsidP="005F2F8D">
      <w:pPr>
        <w:pStyle w:val="NoSpacing"/>
        <w:numPr>
          <w:ilvl w:val="1"/>
          <w:numId w:val="23"/>
        </w:numPr>
        <w:spacing w:after="120"/>
        <w:ind w:left="0"/>
        <w:jc w:val="both"/>
        <w:rPr>
          <w:rFonts w:cs="Arial"/>
          <w:szCs w:val="20"/>
        </w:rPr>
      </w:pPr>
      <w:r w:rsidRPr="001944CF">
        <w:rPr>
          <w:rFonts w:cs="Arial"/>
          <w:szCs w:val="20"/>
        </w:rPr>
        <w:t>Will you please confirm that:</w:t>
      </w:r>
    </w:p>
    <w:p w14:paraId="4D8BC7DB" w14:textId="5A5E251F" w:rsidR="00E171DE" w:rsidRPr="001944CF" w:rsidRDefault="00E171DE" w:rsidP="005F2F8D">
      <w:pPr>
        <w:pStyle w:val="NoSpacing"/>
        <w:numPr>
          <w:ilvl w:val="0"/>
          <w:numId w:val="32"/>
        </w:numPr>
        <w:spacing w:after="240"/>
        <w:jc w:val="both"/>
        <w:rPr>
          <w:rFonts w:cs="Arial"/>
          <w:szCs w:val="20"/>
        </w:rPr>
      </w:pPr>
      <w:r w:rsidRPr="001944CF">
        <w:rPr>
          <w:rFonts w:cs="Arial"/>
          <w:szCs w:val="20"/>
        </w:rPr>
        <w:t>This definition of the classified aspects of the referenced Invitation to Tender has been brought to the attention of the person directly responsible for security of classified material.</w:t>
      </w:r>
    </w:p>
    <w:p w14:paraId="067EFA39" w14:textId="78876D95" w:rsidR="00E171DE" w:rsidRPr="001944CF" w:rsidRDefault="00E171DE" w:rsidP="005F2F8D">
      <w:pPr>
        <w:pStyle w:val="NoSpacing"/>
        <w:numPr>
          <w:ilvl w:val="0"/>
          <w:numId w:val="32"/>
        </w:numPr>
        <w:spacing w:after="240"/>
        <w:jc w:val="both"/>
        <w:rPr>
          <w:rFonts w:cs="Arial"/>
          <w:szCs w:val="20"/>
        </w:rPr>
      </w:pPr>
      <w:r w:rsidRPr="001944CF">
        <w:rPr>
          <w:rFonts w:cs="Arial"/>
          <w:szCs w:val="20"/>
        </w:rPr>
        <w:t>The definition is fully understood.</w:t>
      </w:r>
    </w:p>
    <w:p w14:paraId="50521221" w14:textId="7DF98988" w:rsidR="00E171DE" w:rsidRPr="001944CF" w:rsidRDefault="00E171DE" w:rsidP="005F2F8D">
      <w:pPr>
        <w:pStyle w:val="NoSpacing"/>
        <w:numPr>
          <w:ilvl w:val="0"/>
          <w:numId w:val="32"/>
        </w:numPr>
        <w:spacing w:after="240"/>
        <w:jc w:val="both"/>
        <w:rPr>
          <w:rFonts w:cs="Arial"/>
          <w:szCs w:val="20"/>
        </w:rPr>
      </w:pPr>
      <w:r w:rsidRPr="001944CF">
        <w:rPr>
          <w:rFonts w:cs="Arial"/>
          <w:szCs w:val="20"/>
        </w:rPr>
        <w:t>Measures can, and will, be taken to safeguard the classified aspects identified herein in accordance with applicable national laws and regulations. [The requirement and obligations set out above and in any contractual document can and will be met and that the classified material shall be protected in accordance with applicable national laws and regulations.]</w:t>
      </w:r>
    </w:p>
    <w:p w14:paraId="778E6961" w14:textId="084BAFCB" w:rsidR="00E171DE" w:rsidRPr="001944CF" w:rsidRDefault="00E171DE" w:rsidP="005F2F8D">
      <w:pPr>
        <w:pStyle w:val="NoSpacing"/>
        <w:numPr>
          <w:ilvl w:val="0"/>
          <w:numId w:val="32"/>
        </w:numPr>
        <w:spacing w:after="240"/>
        <w:jc w:val="both"/>
        <w:rPr>
          <w:rFonts w:cs="Arial"/>
          <w:szCs w:val="20"/>
        </w:rPr>
      </w:pPr>
      <w:r w:rsidRPr="001944CF">
        <w:rPr>
          <w:rFonts w:cs="Arial"/>
          <w:szCs w:val="20"/>
        </w:rPr>
        <w:t>All employees of the company who will have access to classified material have either signed an OSA/NSA Declaration Form in duplicate and one copy is retained by the Company Security Officer or have otherwise been informed that the provisions of the OSA/NSA apply to all classified information and assets associated with this ITT.</w:t>
      </w:r>
    </w:p>
    <w:p w14:paraId="2D6DB5EF" w14:textId="7A2AE8C9" w:rsidR="00E171DE" w:rsidRPr="001944CF" w:rsidRDefault="00E171DE" w:rsidP="005F2F8D">
      <w:pPr>
        <w:pStyle w:val="NoSpacing"/>
        <w:numPr>
          <w:ilvl w:val="1"/>
          <w:numId w:val="23"/>
        </w:numPr>
        <w:spacing w:after="120"/>
        <w:ind w:left="360"/>
        <w:jc w:val="both"/>
        <w:rPr>
          <w:rFonts w:cs="Arial"/>
          <w:szCs w:val="20"/>
        </w:rPr>
      </w:pPr>
      <w:r w:rsidRPr="001944CF">
        <w:rPr>
          <w:rFonts w:cs="Arial"/>
          <w:szCs w:val="20"/>
        </w:rPr>
        <w:t>If you have any difficulty either in interpreting this definition of the classified aspects or in safeguarding them, will you please let me know immediately.</w:t>
      </w:r>
    </w:p>
    <w:p w14:paraId="64E969DD" w14:textId="1306F110" w:rsidR="00E171DE" w:rsidRPr="001944CF" w:rsidRDefault="00E171DE" w:rsidP="005F2F8D">
      <w:pPr>
        <w:pStyle w:val="NoSpacing"/>
        <w:numPr>
          <w:ilvl w:val="1"/>
          <w:numId w:val="23"/>
        </w:numPr>
        <w:spacing w:after="120"/>
        <w:ind w:left="360"/>
        <w:jc w:val="both"/>
        <w:rPr>
          <w:rFonts w:cs="Arial"/>
          <w:szCs w:val="20"/>
        </w:rPr>
      </w:pPr>
      <w:r w:rsidRPr="001944CF">
        <w:rPr>
          <w:rFonts w:cs="Arial"/>
          <w:szCs w:val="20"/>
        </w:rPr>
        <w:t>Classified Information associated with this ITT must not be published or communicated to anyone without the approval of the MOD Contracting Authority.</w:t>
      </w:r>
    </w:p>
    <w:p w14:paraId="698F2D88" w14:textId="77FFAB77" w:rsidR="00E171DE" w:rsidRPr="001944CF" w:rsidRDefault="00E171DE" w:rsidP="005F2F8D">
      <w:pPr>
        <w:pStyle w:val="NoSpacing"/>
        <w:numPr>
          <w:ilvl w:val="1"/>
          <w:numId w:val="23"/>
        </w:numPr>
        <w:spacing w:after="120"/>
        <w:ind w:left="360"/>
        <w:rPr>
          <w:rFonts w:cs="Arial"/>
          <w:szCs w:val="20"/>
        </w:rPr>
      </w:pPr>
      <w:r w:rsidRPr="001944CF">
        <w:rPr>
          <w:rFonts w:cs="Arial"/>
          <w:szCs w:val="20"/>
        </w:rPr>
        <w:lastRenderedPageBreak/>
        <w:t>Any access to classified information or assets on MOD premises that may be needed will be subject to MOD security regulations under the direction of the MOD Project Security Officer (</w:t>
      </w:r>
      <w:proofErr w:type="spellStart"/>
      <w:r w:rsidRPr="001944CF">
        <w:rPr>
          <w:rFonts w:cs="Arial"/>
          <w:szCs w:val="20"/>
        </w:rPr>
        <w:t>PSyO</w:t>
      </w:r>
      <w:proofErr w:type="spellEnd"/>
      <w:r w:rsidRPr="001944CF">
        <w:rPr>
          <w:rFonts w:cs="Arial"/>
          <w:szCs w:val="20"/>
        </w:rPr>
        <w:t xml:space="preserve">) in accordance with DEFCON 76.  </w:t>
      </w:r>
    </w:p>
    <w:p w14:paraId="34D2A9FA" w14:textId="38572951" w:rsidR="00E171DE" w:rsidRPr="001944CF" w:rsidRDefault="00E171DE" w:rsidP="005F2F8D">
      <w:pPr>
        <w:pStyle w:val="NoSpacing"/>
        <w:numPr>
          <w:ilvl w:val="1"/>
          <w:numId w:val="23"/>
        </w:numPr>
        <w:spacing w:after="120"/>
        <w:ind w:left="360"/>
        <w:rPr>
          <w:rStyle w:val="eop"/>
          <w:rFonts w:cs="Arial"/>
          <w:szCs w:val="20"/>
        </w:rPr>
      </w:pPr>
      <w:r w:rsidRPr="001944CF">
        <w:rPr>
          <w:rStyle w:val="normaltextrun"/>
          <w:rFonts w:cs="Arial"/>
          <w:szCs w:val="20"/>
        </w:rPr>
        <w:t>Contact details for the MOD Project Security Officer (</w:t>
      </w:r>
      <w:proofErr w:type="spellStart"/>
      <w:r w:rsidRPr="001944CF">
        <w:rPr>
          <w:rStyle w:val="normaltextrun"/>
          <w:rFonts w:cs="Arial"/>
          <w:szCs w:val="20"/>
        </w:rPr>
        <w:t>PSyO</w:t>
      </w:r>
      <w:proofErr w:type="spellEnd"/>
      <w:r w:rsidRPr="001944CF">
        <w:rPr>
          <w:rStyle w:val="normaltextrun"/>
          <w:rFonts w:cs="Arial"/>
          <w:szCs w:val="20"/>
        </w:rPr>
        <w:t>) (responsible for the co-ordination of effective security measures throughout the Project/Programme) are included below:</w:t>
      </w:r>
      <w:r w:rsidRPr="001944CF">
        <w:rPr>
          <w:rStyle w:val="eop"/>
          <w:rFonts w:cs="Arial"/>
          <w:szCs w:val="20"/>
        </w:rPr>
        <w:t> </w:t>
      </w:r>
    </w:p>
    <w:p w14:paraId="10CFA10F" w14:textId="77777777" w:rsidR="00E171DE" w:rsidRPr="001944CF" w:rsidRDefault="00E171DE" w:rsidP="005F2F8D">
      <w:pPr>
        <w:pStyle w:val="NoSpacing"/>
        <w:rPr>
          <w:rStyle w:val="eop"/>
          <w:rFonts w:cs="Arial"/>
          <w:szCs w:val="20"/>
        </w:rPr>
      </w:pPr>
      <w:r w:rsidRPr="001944CF">
        <w:rPr>
          <w:rStyle w:val="eop"/>
          <w:rFonts w:cs="Arial"/>
          <w:szCs w:val="20"/>
        </w:rPr>
        <w:t>Mark Prentice</w:t>
      </w:r>
    </w:p>
    <w:p w14:paraId="086269A2" w14:textId="77777777" w:rsidR="00E171DE" w:rsidRPr="001944CF" w:rsidRDefault="00E171DE" w:rsidP="005F2F8D">
      <w:pPr>
        <w:pStyle w:val="NoSpacing"/>
        <w:rPr>
          <w:rFonts w:cs="Arial"/>
          <w:szCs w:val="20"/>
        </w:rPr>
      </w:pPr>
      <w:r w:rsidRPr="001944CF">
        <w:rPr>
          <w:rStyle w:val="eop"/>
          <w:rFonts w:cs="Arial"/>
          <w:szCs w:val="20"/>
        </w:rPr>
        <w:t xml:space="preserve">Email: </w:t>
      </w:r>
      <w:hyperlink r:id="rId37" w:history="1">
        <w:r w:rsidRPr="001944CF">
          <w:rPr>
            <w:rStyle w:val="Hyperlink"/>
            <w:rFonts w:cs="Arial"/>
            <w:szCs w:val="20"/>
          </w:rPr>
          <w:t>Mark.Prentice103@mod.gov.uk</w:t>
        </w:r>
      </w:hyperlink>
    </w:p>
    <w:p w14:paraId="427B33A2" w14:textId="77777777" w:rsidR="00E171DE" w:rsidRPr="001944CF" w:rsidRDefault="00E171DE">
      <w:pPr>
        <w:widowControl w:val="0"/>
        <w:autoSpaceDE w:val="0"/>
        <w:autoSpaceDN w:val="0"/>
        <w:adjustRightInd w:val="0"/>
        <w:ind w:left="240" w:right="8139"/>
        <w:jc w:val="both"/>
        <w:rPr>
          <w:rFonts w:ascii="Arial" w:hAnsi="Arial" w:cs="Arial"/>
          <w:spacing w:val="-3"/>
          <w:sz w:val="20"/>
          <w:szCs w:val="20"/>
        </w:rPr>
      </w:pPr>
    </w:p>
    <w:p w14:paraId="13135F32" w14:textId="4A184A46" w:rsidR="00E171DE" w:rsidRPr="001944CF" w:rsidRDefault="00E171DE" w:rsidP="005F2F8D">
      <w:pPr>
        <w:widowControl w:val="0"/>
        <w:autoSpaceDE w:val="0"/>
        <w:autoSpaceDN w:val="0"/>
        <w:adjustRightInd w:val="0"/>
        <w:jc w:val="both"/>
        <w:rPr>
          <w:rFonts w:ascii="Arial" w:hAnsi="Arial" w:cs="Arial"/>
          <w:sz w:val="20"/>
          <w:szCs w:val="20"/>
        </w:rPr>
      </w:pPr>
      <w:r w:rsidRPr="001944CF">
        <w:rPr>
          <w:rFonts w:ascii="Arial" w:hAnsi="Arial" w:cs="Arial"/>
          <w:spacing w:val="-3"/>
          <w:sz w:val="20"/>
          <w:szCs w:val="20"/>
        </w:rPr>
        <w:t>Your</w:t>
      </w:r>
      <w:r w:rsidRPr="001944CF">
        <w:rPr>
          <w:rFonts w:ascii="Arial" w:hAnsi="Arial" w:cs="Arial"/>
          <w:sz w:val="20"/>
          <w:szCs w:val="20"/>
        </w:rPr>
        <w:t>s</w:t>
      </w:r>
      <w:r w:rsidRPr="001944CF">
        <w:rPr>
          <w:rFonts w:ascii="Arial" w:hAnsi="Arial" w:cs="Arial"/>
          <w:spacing w:val="-6"/>
          <w:sz w:val="20"/>
          <w:szCs w:val="20"/>
        </w:rPr>
        <w:t xml:space="preserve"> </w:t>
      </w:r>
      <w:r w:rsidRPr="001944CF">
        <w:rPr>
          <w:rFonts w:ascii="Arial" w:hAnsi="Arial" w:cs="Arial"/>
          <w:spacing w:val="-3"/>
          <w:sz w:val="20"/>
          <w:szCs w:val="20"/>
        </w:rPr>
        <w:t>fa</w:t>
      </w:r>
      <w:r w:rsidRPr="001944CF">
        <w:rPr>
          <w:rFonts w:ascii="Arial" w:hAnsi="Arial" w:cs="Arial"/>
          <w:spacing w:val="-4"/>
          <w:sz w:val="20"/>
          <w:szCs w:val="20"/>
        </w:rPr>
        <w:t>i</w:t>
      </w:r>
      <w:r w:rsidRPr="001944CF">
        <w:rPr>
          <w:rFonts w:ascii="Arial" w:hAnsi="Arial" w:cs="Arial"/>
          <w:spacing w:val="-3"/>
          <w:sz w:val="20"/>
          <w:szCs w:val="20"/>
        </w:rPr>
        <w:t>thfu</w:t>
      </w:r>
      <w:r w:rsidRPr="001944CF">
        <w:rPr>
          <w:rFonts w:ascii="Arial" w:hAnsi="Arial" w:cs="Arial"/>
          <w:spacing w:val="-4"/>
          <w:sz w:val="20"/>
          <w:szCs w:val="20"/>
        </w:rPr>
        <w:t>l</w:t>
      </w:r>
      <w:r w:rsidRPr="001944CF">
        <w:rPr>
          <w:rFonts w:ascii="Arial" w:hAnsi="Arial" w:cs="Arial"/>
          <w:spacing w:val="-3"/>
          <w:sz w:val="20"/>
          <w:szCs w:val="20"/>
        </w:rPr>
        <w:t>ly</w:t>
      </w:r>
    </w:p>
    <w:p w14:paraId="6937AB46" w14:textId="77777777" w:rsidR="00E171DE" w:rsidRDefault="00E171DE">
      <w:pPr>
        <w:widowControl w:val="0"/>
        <w:autoSpaceDE w:val="0"/>
        <w:autoSpaceDN w:val="0"/>
        <w:adjustRightInd w:val="0"/>
        <w:jc w:val="both"/>
        <w:rPr>
          <w:rFonts w:ascii="Arial" w:eastAsia="Arial" w:hAnsi="Arial" w:cs="Arial"/>
          <w:color w:val="000000"/>
          <w:sz w:val="20"/>
          <w:szCs w:val="20"/>
        </w:rPr>
      </w:pPr>
      <w:r>
        <w:rPr>
          <w:rFonts w:ascii="Arial" w:eastAsia="Arial" w:hAnsi="Arial" w:cs="Arial"/>
          <w:b/>
          <w:color w:val="000000"/>
          <w:sz w:val="20"/>
          <w:szCs w:val="20"/>
        </w:rPr>
        <w:t>A400M Delivery Team (Acquisitions)</w:t>
      </w:r>
    </w:p>
    <w:p w14:paraId="34E8C14F" w14:textId="5824F76B" w:rsidR="00E171DE" w:rsidRDefault="00E171DE" w:rsidP="005F2F8D">
      <w:pPr>
        <w:widowControl w:val="0"/>
        <w:autoSpaceDE w:val="0"/>
        <w:autoSpaceDN w:val="0"/>
        <w:adjustRightInd w:val="0"/>
        <w:rPr>
          <w:rFonts w:ascii="Arial" w:eastAsia="Arial" w:hAnsi="Arial" w:cs="Arial"/>
          <w:color w:val="000000"/>
          <w:spacing w:val="-3"/>
          <w:sz w:val="20"/>
          <w:szCs w:val="20"/>
        </w:rPr>
      </w:pPr>
      <w:r>
        <w:rPr>
          <w:rFonts w:ascii="Arial" w:eastAsia="Arial" w:hAnsi="Arial" w:cs="Arial"/>
          <w:b/>
          <w:color w:val="000000"/>
          <w:sz w:val="20"/>
          <w:szCs w:val="20"/>
        </w:rPr>
        <w:t>Theo Tonkin (CM15)</w:t>
      </w:r>
      <w:r w:rsidRPr="001944CF">
        <w:rPr>
          <w:rFonts w:ascii="Arial" w:hAnsi="Arial" w:cs="Arial"/>
          <w:sz w:val="20"/>
          <w:szCs w:val="20"/>
        </w:rPr>
        <w:br/>
      </w:r>
      <w:r>
        <w:rPr>
          <w:rFonts w:ascii="Arial" w:eastAsia="Arial" w:hAnsi="Arial" w:cs="Arial"/>
          <w:b/>
          <w:color w:val="000000"/>
          <w:sz w:val="20"/>
          <w:szCs w:val="20"/>
        </w:rPr>
        <w:t>Commercial Officer</w:t>
      </w:r>
    </w:p>
    <w:p w14:paraId="604CB975" w14:textId="77777777" w:rsidR="00E171DE" w:rsidRPr="001944CF" w:rsidRDefault="00E171DE">
      <w:pPr>
        <w:widowControl w:val="0"/>
        <w:autoSpaceDE w:val="0"/>
        <w:autoSpaceDN w:val="0"/>
        <w:adjustRightInd w:val="0"/>
        <w:ind w:right="7450"/>
        <w:jc w:val="both"/>
        <w:rPr>
          <w:rFonts w:ascii="Arial" w:hAnsi="Arial" w:cs="Arial"/>
          <w:sz w:val="20"/>
          <w:szCs w:val="20"/>
        </w:rPr>
      </w:pPr>
      <w:r w:rsidRPr="001944CF">
        <w:rPr>
          <w:rFonts w:ascii="Arial" w:hAnsi="Arial" w:cs="Arial"/>
          <w:spacing w:val="-3"/>
          <w:sz w:val="20"/>
          <w:szCs w:val="20"/>
        </w:rPr>
        <w:t>Cop</w:t>
      </w:r>
      <w:r w:rsidRPr="001944CF">
        <w:rPr>
          <w:rFonts w:ascii="Arial" w:hAnsi="Arial" w:cs="Arial"/>
          <w:sz w:val="20"/>
          <w:szCs w:val="20"/>
        </w:rPr>
        <w:t>y</w:t>
      </w:r>
      <w:r w:rsidRPr="001944CF">
        <w:rPr>
          <w:rFonts w:ascii="Arial" w:hAnsi="Arial" w:cs="Arial"/>
          <w:spacing w:val="-6"/>
          <w:sz w:val="20"/>
          <w:szCs w:val="20"/>
        </w:rPr>
        <w:t xml:space="preserve"> </w:t>
      </w:r>
      <w:r w:rsidRPr="001944CF">
        <w:rPr>
          <w:rFonts w:ascii="Arial" w:hAnsi="Arial" w:cs="Arial"/>
          <w:spacing w:val="-3"/>
          <w:sz w:val="20"/>
          <w:szCs w:val="20"/>
        </w:rPr>
        <w:t>vi</w:t>
      </w:r>
      <w:r w:rsidRPr="001944CF">
        <w:rPr>
          <w:rFonts w:ascii="Arial" w:hAnsi="Arial" w:cs="Arial"/>
          <w:sz w:val="20"/>
          <w:szCs w:val="20"/>
        </w:rPr>
        <w:t>a</w:t>
      </w:r>
      <w:r w:rsidRPr="001944CF">
        <w:rPr>
          <w:rFonts w:ascii="Arial" w:hAnsi="Arial" w:cs="Arial"/>
          <w:spacing w:val="-3"/>
          <w:sz w:val="20"/>
          <w:szCs w:val="20"/>
        </w:rPr>
        <w:t xml:space="preserve"> emai</w:t>
      </w:r>
      <w:r w:rsidRPr="001944CF">
        <w:rPr>
          <w:rFonts w:ascii="Arial" w:hAnsi="Arial" w:cs="Arial"/>
          <w:sz w:val="20"/>
          <w:szCs w:val="20"/>
        </w:rPr>
        <w:t>l</w:t>
      </w:r>
      <w:r w:rsidRPr="001944CF">
        <w:rPr>
          <w:rFonts w:ascii="Arial" w:hAnsi="Arial" w:cs="Arial"/>
          <w:spacing w:val="-6"/>
          <w:sz w:val="20"/>
          <w:szCs w:val="20"/>
        </w:rPr>
        <w:t xml:space="preserve"> </w:t>
      </w:r>
      <w:r w:rsidRPr="001944CF">
        <w:rPr>
          <w:rFonts w:ascii="Arial" w:hAnsi="Arial" w:cs="Arial"/>
          <w:spacing w:val="-3"/>
          <w:sz w:val="20"/>
          <w:szCs w:val="20"/>
        </w:rPr>
        <w:t>to:</w:t>
      </w:r>
    </w:p>
    <w:p w14:paraId="7A739B76" w14:textId="77777777" w:rsidR="00E171DE" w:rsidRPr="001944CF" w:rsidRDefault="00000000">
      <w:pPr>
        <w:widowControl w:val="0"/>
        <w:autoSpaceDE w:val="0"/>
        <w:autoSpaceDN w:val="0"/>
        <w:adjustRightInd w:val="0"/>
        <w:ind w:right="4483"/>
        <w:rPr>
          <w:rFonts w:ascii="Arial" w:hAnsi="Arial" w:cs="Arial"/>
          <w:spacing w:val="-3"/>
          <w:sz w:val="20"/>
          <w:szCs w:val="20"/>
        </w:rPr>
      </w:pPr>
      <w:hyperlink r:id="rId38">
        <w:r w:rsidR="00E171DE" w:rsidRPr="001944CF">
          <w:rPr>
            <w:rStyle w:val="Hyperlink"/>
            <w:rFonts w:ascii="Arial" w:hAnsi="Arial" w:cs="Arial"/>
            <w:sz w:val="20"/>
            <w:szCs w:val="20"/>
          </w:rPr>
          <w:t>ISAC-Group (MULTIUSER)</w:t>
        </w:r>
      </w:hyperlink>
    </w:p>
    <w:p w14:paraId="401FF587" w14:textId="77777777" w:rsidR="00E171DE" w:rsidRPr="001944CF" w:rsidRDefault="00000000">
      <w:pPr>
        <w:widowControl w:val="0"/>
        <w:autoSpaceDE w:val="0"/>
        <w:autoSpaceDN w:val="0"/>
        <w:adjustRightInd w:val="0"/>
        <w:ind w:right="4483"/>
        <w:rPr>
          <w:rFonts w:ascii="Arial" w:hAnsi="Arial" w:cs="Arial"/>
          <w:spacing w:val="-3"/>
          <w:sz w:val="20"/>
          <w:szCs w:val="20"/>
        </w:rPr>
      </w:pPr>
      <w:hyperlink r:id="rId39">
        <w:r w:rsidR="00E171DE" w:rsidRPr="001944CF">
          <w:rPr>
            <w:rStyle w:val="Hyperlink"/>
            <w:rFonts w:ascii="Arial" w:hAnsi="Arial" w:cs="Arial"/>
            <w:sz w:val="20"/>
            <w:szCs w:val="20"/>
          </w:rPr>
          <w:t>COO-DSR-</w:t>
        </w:r>
        <w:proofErr w:type="spellStart"/>
        <w:r w:rsidR="00E171DE" w:rsidRPr="001944CF">
          <w:rPr>
            <w:rStyle w:val="Hyperlink"/>
            <w:rFonts w:ascii="Arial" w:hAnsi="Arial" w:cs="Arial"/>
            <w:sz w:val="20"/>
            <w:szCs w:val="20"/>
          </w:rPr>
          <w:t>IIPCSy</w:t>
        </w:r>
        <w:proofErr w:type="spellEnd"/>
        <w:r w:rsidR="00E171DE" w:rsidRPr="001944CF">
          <w:rPr>
            <w:rStyle w:val="Hyperlink"/>
            <w:rFonts w:ascii="Arial" w:hAnsi="Arial" w:cs="Arial"/>
            <w:sz w:val="20"/>
            <w:szCs w:val="20"/>
          </w:rPr>
          <w:t xml:space="preserve"> (MULTIUSER)</w:t>
        </w:r>
      </w:hyperlink>
    </w:p>
    <w:p w14:paraId="44B7A505" w14:textId="77777777" w:rsidR="00E171DE" w:rsidRDefault="00000000" w:rsidP="003C4B90">
      <w:pPr>
        <w:widowControl w:val="0"/>
        <w:autoSpaceDE w:val="0"/>
        <w:autoSpaceDN w:val="0"/>
        <w:adjustRightInd w:val="0"/>
        <w:spacing w:before="3"/>
        <w:ind w:right="-20"/>
        <w:rPr>
          <w:rStyle w:val="Hyperlink"/>
          <w:rFonts w:ascii="Arial" w:hAnsi="Arial" w:cs="Arial"/>
          <w:sz w:val="20"/>
          <w:szCs w:val="20"/>
        </w:rPr>
      </w:pPr>
      <w:hyperlink r:id="rId40">
        <w:r w:rsidR="00E171DE" w:rsidRPr="001944CF">
          <w:rPr>
            <w:rStyle w:val="Hyperlink"/>
            <w:rFonts w:ascii="Arial" w:hAnsi="Arial" w:cs="Arial"/>
            <w:sz w:val="20"/>
            <w:szCs w:val="20"/>
          </w:rPr>
          <w:t>UKStratComDD-CyDR-CySAAS-021</w:t>
        </w:r>
      </w:hyperlink>
    </w:p>
    <w:p w14:paraId="1513A022" w14:textId="77777777" w:rsidR="00AC65A3" w:rsidRDefault="00AC65A3" w:rsidP="003C4B90">
      <w:pPr>
        <w:widowControl w:val="0"/>
        <w:autoSpaceDE w:val="0"/>
        <w:autoSpaceDN w:val="0"/>
        <w:adjustRightInd w:val="0"/>
        <w:spacing w:before="3"/>
        <w:ind w:right="-20"/>
        <w:rPr>
          <w:rStyle w:val="Hyperlink"/>
          <w:rFonts w:ascii="Arial" w:hAnsi="Arial" w:cs="Arial"/>
          <w:sz w:val="20"/>
          <w:szCs w:val="20"/>
        </w:rPr>
      </w:pPr>
    </w:p>
    <w:p w14:paraId="4C6BF4BA" w14:textId="23502B14" w:rsidR="00AC65A3" w:rsidRPr="00AC65A3" w:rsidRDefault="00AC65A3" w:rsidP="003C4B90">
      <w:pPr>
        <w:widowControl w:val="0"/>
        <w:autoSpaceDE w:val="0"/>
        <w:autoSpaceDN w:val="0"/>
        <w:adjustRightInd w:val="0"/>
        <w:spacing w:before="3"/>
        <w:ind w:right="-20"/>
        <w:rPr>
          <w:rFonts w:ascii="Arial" w:hAnsi="Arial" w:cs="Arial"/>
          <w:sz w:val="20"/>
          <w:szCs w:val="20"/>
        </w:rPr>
        <w:sectPr w:rsidR="00AC65A3" w:rsidRPr="00AC65A3" w:rsidSect="00E171DE">
          <w:headerReference w:type="even" r:id="rId41"/>
          <w:headerReference w:type="default" r:id="rId42"/>
          <w:footerReference w:type="even" r:id="rId43"/>
          <w:footerReference w:type="default" r:id="rId44"/>
          <w:headerReference w:type="first" r:id="rId45"/>
          <w:footerReference w:type="first" r:id="rId46"/>
          <w:pgSz w:w="11906" w:h="16838"/>
          <w:pgMar w:top="709" w:right="1440" w:bottom="709" w:left="1440" w:header="708" w:footer="708" w:gutter="0"/>
          <w:cols w:space="708"/>
          <w:docGrid w:linePitch="360"/>
        </w:sectPr>
      </w:pPr>
      <w:r w:rsidRPr="00AC65A3">
        <w:rPr>
          <w:rFonts w:ascii="Arial" w:hAnsi="Arial" w:cs="Arial"/>
          <w:sz w:val="20"/>
          <w:szCs w:val="20"/>
          <w:vertAlign w:val="superscript"/>
        </w:rPr>
        <w:footnoteRef/>
      </w:r>
      <w:r w:rsidRPr="00AC65A3">
        <w:rPr>
          <w:rFonts w:ascii="Arial" w:hAnsi="Arial" w:cs="Arial"/>
          <w:sz w:val="20"/>
          <w:szCs w:val="20"/>
        </w:rPr>
        <w:t xml:space="preserve"> The classification of individual documents is set by the originator/owner.</w:t>
      </w:r>
    </w:p>
    <w:p w14:paraId="64770870" w14:textId="77777777" w:rsidR="00AC65A3" w:rsidRPr="00F65F6C" w:rsidRDefault="00AC65A3">
      <w:pPr>
        <w:jc w:val="right"/>
        <w:rPr>
          <w:rFonts w:ascii="Arial" w:hAnsi="Arial" w:cs="Arial"/>
          <w:b/>
          <w:bCs/>
          <w:sz w:val="20"/>
          <w:szCs w:val="20"/>
        </w:rPr>
      </w:pPr>
      <w:r w:rsidRPr="00F65F6C">
        <w:rPr>
          <w:rFonts w:ascii="Arial" w:hAnsi="Arial" w:cs="Arial"/>
          <w:b/>
          <w:bCs/>
          <w:sz w:val="20"/>
          <w:szCs w:val="20"/>
        </w:rPr>
        <w:lastRenderedPageBreak/>
        <w:t>Schedule 13 to Contract 708920451</w:t>
      </w:r>
    </w:p>
    <w:p w14:paraId="458B9B4F" w14:textId="77777777" w:rsidR="00AC65A3" w:rsidRPr="00F65F6C" w:rsidRDefault="00AC65A3">
      <w:pPr>
        <w:pStyle w:val="ListParagraph"/>
        <w:jc w:val="center"/>
        <w:rPr>
          <w:rFonts w:cs="Arial"/>
          <w:b/>
          <w:bCs/>
          <w:szCs w:val="20"/>
        </w:rPr>
      </w:pPr>
      <w:r w:rsidRPr="00F65F6C">
        <w:rPr>
          <w:rFonts w:cs="Arial"/>
          <w:b/>
          <w:bCs/>
          <w:szCs w:val="20"/>
        </w:rPr>
        <w:t>Task Authorisation Form</w:t>
      </w:r>
    </w:p>
    <w:p w14:paraId="17D211C0" w14:textId="77777777" w:rsidR="00AC65A3" w:rsidRPr="00042A05" w:rsidRDefault="00AC65A3">
      <w:pPr>
        <w:pStyle w:val="ListParagraph"/>
        <w:jc w:val="center"/>
        <w:rPr>
          <w:b/>
          <w:bCs/>
        </w:rPr>
      </w:pPr>
    </w:p>
    <w:p w14:paraId="70FFA360" w14:textId="77777777" w:rsidR="00AC65A3" w:rsidRDefault="00AC65A3" w:rsidP="00AC65A3">
      <w:pPr>
        <w:pStyle w:val="ListParagraph"/>
        <w:widowControl/>
        <w:numPr>
          <w:ilvl w:val="0"/>
          <w:numId w:val="33"/>
        </w:numPr>
        <w:autoSpaceDN/>
        <w:spacing w:after="160" w:line="259" w:lineRule="auto"/>
        <w:rPr>
          <w:rFonts w:cs="Arial"/>
          <w:szCs w:val="20"/>
        </w:rPr>
      </w:pPr>
      <w:r w:rsidRPr="00042A05">
        <w:rPr>
          <w:rFonts w:cs="Arial"/>
          <w:szCs w:val="20"/>
        </w:rPr>
        <w:t>The Task Authorisation Form (TAF) as detailed within Annex A to this Schedule (</w:t>
      </w:r>
      <w:r w:rsidRPr="00042A05">
        <w:rPr>
          <w:rFonts w:cs="Arial"/>
          <w:i/>
          <w:iCs/>
          <w:szCs w:val="20"/>
        </w:rPr>
        <w:t>Task Authorisation Form</w:t>
      </w:r>
      <w:r w:rsidRPr="00042A05">
        <w:rPr>
          <w:rFonts w:cs="Arial"/>
          <w:szCs w:val="20"/>
        </w:rPr>
        <w:t xml:space="preserve">) shall be completed for each ad-hoc tasking that emerges, in accordance with Condition 47(c) of the contract.  </w:t>
      </w:r>
    </w:p>
    <w:p w14:paraId="1A2B95A9" w14:textId="77777777" w:rsidR="00AC65A3" w:rsidRDefault="00AC65A3">
      <w:pPr>
        <w:rPr>
          <w:rFonts w:ascii="Arial" w:hAnsi="Arial" w:cs="Arial"/>
          <w:sz w:val="20"/>
          <w:szCs w:val="20"/>
        </w:rPr>
      </w:pPr>
      <w:r>
        <w:rPr>
          <w:rFonts w:ascii="Arial" w:hAnsi="Arial" w:cs="Arial"/>
          <w:sz w:val="20"/>
          <w:szCs w:val="20"/>
        </w:rPr>
        <w:br w:type="page"/>
      </w:r>
    </w:p>
    <w:p w14:paraId="024BD323" w14:textId="77777777" w:rsidR="00B673AE" w:rsidRDefault="00AC65A3" w:rsidP="00B673AE">
      <w:pPr>
        <w:pStyle w:val="ListParagraph"/>
        <w:jc w:val="right"/>
        <w:rPr>
          <w:rFonts w:cs="Arial"/>
          <w:b/>
          <w:bCs/>
          <w:szCs w:val="20"/>
        </w:rPr>
      </w:pPr>
      <w:r w:rsidRPr="00F65F6C">
        <w:rPr>
          <w:rFonts w:cs="Arial"/>
          <w:b/>
          <w:bCs/>
          <w:szCs w:val="20"/>
        </w:rPr>
        <w:t>Annex A</w:t>
      </w:r>
      <w:r>
        <w:rPr>
          <w:rFonts w:cs="Arial"/>
          <w:b/>
          <w:bCs/>
          <w:szCs w:val="20"/>
        </w:rPr>
        <w:t xml:space="preserve"> to Schedule 13 for Contract</w:t>
      </w:r>
      <w:r w:rsidR="00B673AE">
        <w:rPr>
          <w:rFonts w:cs="Arial"/>
          <w:b/>
          <w:bCs/>
          <w:szCs w:val="20"/>
        </w:rPr>
        <w:t xml:space="preserve"> 708920</w:t>
      </w:r>
      <w:r>
        <w:rPr>
          <w:rFonts w:cs="Arial"/>
          <w:b/>
          <w:bCs/>
          <w:szCs w:val="20"/>
        </w:rPr>
        <w:t xml:space="preserve">  </w:t>
      </w:r>
    </w:p>
    <w:p w14:paraId="4E3C90D7" w14:textId="77777777" w:rsidR="00B673AE" w:rsidRDefault="00B673AE" w:rsidP="00B673AE">
      <w:pPr>
        <w:pStyle w:val="ListParagraph"/>
        <w:jc w:val="right"/>
        <w:rPr>
          <w:rFonts w:cs="Arial"/>
          <w:b/>
          <w:bCs/>
          <w:szCs w:val="20"/>
        </w:rPr>
      </w:pPr>
    </w:p>
    <w:p w14:paraId="15192A92" w14:textId="6CD35409" w:rsidR="00AC65A3" w:rsidRPr="00F65F6C" w:rsidRDefault="00AC65A3">
      <w:pPr>
        <w:pStyle w:val="ListParagraph"/>
        <w:jc w:val="center"/>
        <w:rPr>
          <w:rFonts w:cs="Arial"/>
          <w:b/>
          <w:bCs/>
          <w:szCs w:val="20"/>
        </w:rPr>
      </w:pPr>
      <w:r w:rsidRPr="00F65F6C">
        <w:rPr>
          <w:rFonts w:cs="Arial"/>
          <w:b/>
          <w:bCs/>
          <w:szCs w:val="20"/>
        </w:rPr>
        <w:t>Task Authorisation Form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2712"/>
        <w:gridCol w:w="1459"/>
        <w:gridCol w:w="2503"/>
      </w:tblGrid>
      <w:tr w:rsidR="00AC65A3" w:rsidRPr="00042A05" w14:paraId="154C6208" w14:textId="77777777">
        <w:trPr>
          <w:trHeight w:val="300"/>
        </w:trPr>
        <w:tc>
          <w:tcPr>
            <w:tcW w:w="10740" w:type="dxa"/>
            <w:gridSpan w:val="4"/>
            <w:tcBorders>
              <w:top w:val="single" w:sz="6" w:space="0" w:color="auto"/>
              <w:left w:val="single" w:sz="6" w:space="0" w:color="auto"/>
              <w:bottom w:val="single" w:sz="6" w:space="0" w:color="auto"/>
              <w:right w:val="single" w:sz="6" w:space="0" w:color="auto"/>
            </w:tcBorders>
            <w:shd w:val="clear" w:color="auto" w:fill="000000"/>
            <w:hideMark/>
          </w:tcPr>
          <w:p w14:paraId="0182E308" w14:textId="77777777" w:rsidR="00AC65A3" w:rsidRPr="00042A05" w:rsidRDefault="00AC65A3">
            <w:pPr>
              <w:rPr>
                <w:rFonts w:ascii="Arial" w:hAnsi="Arial" w:cs="Arial"/>
                <w:sz w:val="20"/>
                <w:szCs w:val="20"/>
              </w:rPr>
            </w:pPr>
            <w:r w:rsidRPr="00042A05">
              <w:rPr>
                <w:rFonts w:ascii="Arial" w:hAnsi="Arial" w:cs="Arial"/>
                <w:b/>
                <w:bCs/>
                <w:sz w:val="20"/>
                <w:szCs w:val="20"/>
              </w:rPr>
              <w:t xml:space="preserve">PART 1: TASK REQUIREMENT </w:t>
            </w:r>
            <w:r w:rsidRPr="00042A05">
              <w:rPr>
                <w:rFonts w:ascii="Arial" w:hAnsi="Arial" w:cs="Arial"/>
                <w:sz w:val="20"/>
                <w:szCs w:val="20"/>
              </w:rPr>
              <w:t>(to be completed by the Authority) </w:t>
            </w:r>
          </w:p>
        </w:tc>
      </w:tr>
      <w:tr w:rsidR="00AC65A3" w:rsidRPr="00042A05" w14:paraId="479A473C"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BFBFBF"/>
            <w:hideMark/>
          </w:tcPr>
          <w:p w14:paraId="2E598242" w14:textId="77777777" w:rsidR="00AC65A3" w:rsidRPr="00042A05" w:rsidRDefault="00AC65A3">
            <w:pPr>
              <w:rPr>
                <w:rFonts w:ascii="Arial" w:hAnsi="Arial" w:cs="Arial"/>
                <w:sz w:val="20"/>
                <w:szCs w:val="20"/>
              </w:rPr>
            </w:pPr>
            <w:r w:rsidRPr="00042A05">
              <w:rPr>
                <w:rFonts w:ascii="Arial" w:hAnsi="Arial" w:cs="Arial"/>
                <w:b/>
                <w:bCs/>
                <w:sz w:val="20"/>
                <w:szCs w:val="20"/>
              </w:rPr>
              <w:t>Contract No.:</w:t>
            </w:r>
            <w:r w:rsidRPr="00042A05">
              <w:rPr>
                <w:rFonts w:ascii="Arial" w:hAnsi="Arial" w:cs="Arial"/>
                <w:sz w:val="20"/>
                <w:szCs w:val="20"/>
              </w:rPr>
              <w:t> </w:t>
            </w:r>
          </w:p>
        </w:tc>
        <w:tc>
          <w:tcPr>
            <w:tcW w:w="80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AE6E98B" w14:textId="77777777" w:rsidR="00AC65A3" w:rsidRPr="00042A05" w:rsidRDefault="00AC65A3">
            <w:pPr>
              <w:rPr>
                <w:rFonts w:ascii="Arial" w:hAnsi="Arial" w:cs="Arial"/>
                <w:sz w:val="20"/>
                <w:szCs w:val="20"/>
              </w:rPr>
            </w:pPr>
            <w:r w:rsidRPr="00042A05">
              <w:rPr>
                <w:rFonts w:ascii="Arial" w:hAnsi="Arial" w:cs="Arial"/>
                <w:sz w:val="20"/>
                <w:szCs w:val="20"/>
              </w:rPr>
              <w:t> </w:t>
            </w:r>
          </w:p>
        </w:tc>
      </w:tr>
      <w:tr w:rsidR="00AC65A3" w:rsidRPr="00042A05" w14:paraId="470EA29F"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BFBFBF"/>
            <w:hideMark/>
          </w:tcPr>
          <w:p w14:paraId="04ABA0C4" w14:textId="77777777" w:rsidR="00AC65A3" w:rsidRPr="00042A05" w:rsidRDefault="00AC65A3">
            <w:pPr>
              <w:rPr>
                <w:rFonts w:ascii="Arial" w:hAnsi="Arial" w:cs="Arial"/>
                <w:sz w:val="20"/>
                <w:szCs w:val="20"/>
              </w:rPr>
            </w:pPr>
            <w:r w:rsidRPr="00042A05">
              <w:rPr>
                <w:rFonts w:ascii="Arial" w:hAnsi="Arial" w:cs="Arial"/>
                <w:b/>
                <w:bCs/>
                <w:sz w:val="20"/>
                <w:szCs w:val="20"/>
              </w:rPr>
              <w:t>C17CSAE Unique Task Number:</w:t>
            </w:r>
            <w:r w:rsidRPr="00042A05">
              <w:rPr>
                <w:rFonts w:ascii="Arial" w:hAnsi="Arial" w:cs="Arial"/>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7433C1F" w14:textId="77777777" w:rsidR="00AC65A3" w:rsidRPr="00042A05" w:rsidRDefault="00AC65A3">
            <w:pPr>
              <w:rPr>
                <w:rFonts w:ascii="Arial" w:hAnsi="Arial" w:cs="Arial"/>
                <w:sz w:val="20"/>
                <w:szCs w:val="20"/>
              </w:rPr>
            </w:pPr>
            <w:r w:rsidRPr="00042A05">
              <w:rPr>
                <w:rFonts w:ascii="Arial" w:hAnsi="Arial" w:cs="Arial"/>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BFBFBF"/>
            <w:hideMark/>
          </w:tcPr>
          <w:p w14:paraId="79663E96" w14:textId="77777777" w:rsidR="00AC65A3" w:rsidRPr="00042A05" w:rsidRDefault="00AC65A3">
            <w:pPr>
              <w:rPr>
                <w:rFonts w:ascii="Arial" w:hAnsi="Arial" w:cs="Arial"/>
                <w:sz w:val="20"/>
                <w:szCs w:val="20"/>
              </w:rPr>
            </w:pPr>
            <w:r w:rsidRPr="00042A05">
              <w:rPr>
                <w:rFonts w:ascii="Arial" w:hAnsi="Arial" w:cs="Arial"/>
                <w:b/>
                <w:bCs/>
                <w:sz w:val="20"/>
                <w:szCs w:val="20"/>
              </w:rPr>
              <w:t>Version no:</w:t>
            </w:r>
            <w:r w:rsidRPr="00042A05">
              <w:rPr>
                <w:rFonts w:ascii="Arial" w:hAnsi="Arial" w:cs="Arial"/>
                <w:sz w:val="20"/>
                <w:szCs w:val="20"/>
              </w:rPr>
              <w:t>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627BEBB6" w14:textId="77777777" w:rsidR="00AC65A3" w:rsidRPr="00042A05" w:rsidRDefault="00AC65A3">
            <w:pPr>
              <w:rPr>
                <w:rFonts w:ascii="Arial" w:hAnsi="Arial" w:cs="Arial"/>
                <w:sz w:val="20"/>
                <w:szCs w:val="20"/>
              </w:rPr>
            </w:pPr>
            <w:r w:rsidRPr="00042A05">
              <w:rPr>
                <w:rFonts w:ascii="Arial" w:hAnsi="Arial" w:cs="Arial"/>
                <w:sz w:val="20"/>
                <w:szCs w:val="20"/>
              </w:rPr>
              <w:t> </w:t>
            </w:r>
          </w:p>
        </w:tc>
      </w:tr>
      <w:tr w:rsidR="00AC65A3" w:rsidRPr="00042A05" w14:paraId="1C6EFB5D" w14:textId="77777777">
        <w:trPr>
          <w:trHeight w:val="937"/>
        </w:trPr>
        <w:tc>
          <w:tcPr>
            <w:tcW w:w="2685" w:type="dxa"/>
            <w:tcBorders>
              <w:top w:val="single" w:sz="6" w:space="0" w:color="auto"/>
              <w:left w:val="single" w:sz="6" w:space="0" w:color="auto"/>
              <w:bottom w:val="single" w:sz="6" w:space="0" w:color="auto"/>
              <w:right w:val="single" w:sz="6" w:space="0" w:color="auto"/>
            </w:tcBorders>
            <w:shd w:val="clear" w:color="auto" w:fill="BFBFBF"/>
            <w:hideMark/>
          </w:tcPr>
          <w:p w14:paraId="1781911F" w14:textId="77777777" w:rsidR="00AC65A3" w:rsidRPr="00042A05" w:rsidRDefault="00AC65A3">
            <w:pPr>
              <w:rPr>
                <w:rFonts w:ascii="Arial" w:hAnsi="Arial" w:cs="Arial"/>
                <w:sz w:val="20"/>
                <w:szCs w:val="20"/>
              </w:rPr>
            </w:pPr>
            <w:r w:rsidRPr="00042A05">
              <w:rPr>
                <w:rFonts w:ascii="Arial" w:hAnsi="Arial" w:cs="Arial"/>
                <w:b/>
                <w:bCs/>
                <w:sz w:val="20"/>
                <w:szCs w:val="20"/>
              </w:rPr>
              <w:t xml:space="preserve">Task Category: </w:t>
            </w:r>
            <w:r w:rsidRPr="00042A05">
              <w:rPr>
                <w:rFonts w:ascii="Arial" w:hAnsi="Arial" w:cs="Arial"/>
                <w:sz w:val="20"/>
                <w:szCs w:val="20"/>
              </w:rPr>
              <w:t>(as per the Schedule of Requirement) </w:t>
            </w:r>
          </w:p>
          <w:p w14:paraId="60A90031" w14:textId="77777777" w:rsidR="00AC65A3" w:rsidRPr="00042A05" w:rsidRDefault="00AC65A3">
            <w:pPr>
              <w:rPr>
                <w:rFonts w:ascii="Arial" w:hAnsi="Arial" w:cs="Arial"/>
                <w:sz w:val="20"/>
                <w:szCs w:val="20"/>
              </w:rPr>
            </w:pPr>
            <w:r w:rsidRPr="00042A05">
              <w:rPr>
                <w:rFonts w:ascii="Arial" w:hAnsi="Arial" w:cs="Arial"/>
                <w:sz w:val="20"/>
                <w:szCs w:val="20"/>
              </w:rPr>
              <w:t> </w:t>
            </w:r>
          </w:p>
        </w:tc>
        <w:tc>
          <w:tcPr>
            <w:tcW w:w="80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E793EE7" w14:textId="77777777" w:rsidR="00AC65A3" w:rsidRPr="00042A05" w:rsidRDefault="00AC65A3">
            <w:pPr>
              <w:rPr>
                <w:rFonts w:ascii="Arial" w:hAnsi="Arial" w:cs="Arial"/>
                <w:sz w:val="20"/>
                <w:szCs w:val="20"/>
              </w:rPr>
            </w:pPr>
            <w:r w:rsidRPr="00042A05">
              <w:rPr>
                <w:rFonts w:ascii="Arial" w:hAnsi="Arial" w:cs="Arial"/>
                <w:sz w:val="20"/>
                <w:szCs w:val="20"/>
              </w:rPr>
              <w:t> </w:t>
            </w:r>
          </w:p>
        </w:tc>
      </w:tr>
      <w:tr w:rsidR="00AC65A3" w:rsidRPr="00042A05" w14:paraId="742F9C45"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BFBFBF"/>
            <w:hideMark/>
          </w:tcPr>
          <w:p w14:paraId="68ADD149" w14:textId="77777777" w:rsidR="00AC65A3" w:rsidRPr="00042A05" w:rsidRDefault="00AC65A3">
            <w:pPr>
              <w:rPr>
                <w:rFonts w:ascii="Arial" w:hAnsi="Arial" w:cs="Arial"/>
                <w:sz w:val="20"/>
                <w:szCs w:val="20"/>
              </w:rPr>
            </w:pPr>
            <w:r w:rsidRPr="00042A05">
              <w:rPr>
                <w:rFonts w:ascii="Arial" w:hAnsi="Arial" w:cs="Arial"/>
                <w:b/>
                <w:bCs/>
                <w:sz w:val="20"/>
                <w:szCs w:val="20"/>
              </w:rPr>
              <w:t>Task Title:</w:t>
            </w:r>
            <w:r w:rsidRPr="00042A05">
              <w:rPr>
                <w:rFonts w:ascii="Arial" w:hAnsi="Arial" w:cs="Arial"/>
                <w:sz w:val="20"/>
                <w:szCs w:val="20"/>
              </w:rPr>
              <w:t> </w:t>
            </w:r>
          </w:p>
        </w:tc>
        <w:tc>
          <w:tcPr>
            <w:tcW w:w="80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42C7B1" w14:textId="77777777" w:rsidR="00AC65A3" w:rsidRPr="00042A05" w:rsidRDefault="00AC65A3">
            <w:pPr>
              <w:rPr>
                <w:rFonts w:ascii="Arial" w:hAnsi="Arial" w:cs="Arial"/>
                <w:sz w:val="20"/>
                <w:szCs w:val="20"/>
              </w:rPr>
            </w:pPr>
            <w:r w:rsidRPr="00042A05">
              <w:rPr>
                <w:rFonts w:ascii="Arial" w:hAnsi="Arial" w:cs="Arial"/>
                <w:sz w:val="20"/>
                <w:szCs w:val="20"/>
              </w:rPr>
              <w:t> </w:t>
            </w:r>
          </w:p>
          <w:p w14:paraId="6FF3B9E6" w14:textId="77777777" w:rsidR="00AC65A3" w:rsidRPr="00042A05" w:rsidRDefault="00AC65A3">
            <w:pPr>
              <w:rPr>
                <w:rFonts w:ascii="Arial" w:hAnsi="Arial" w:cs="Arial"/>
                <w:sz w:val="20"/>
                <w:szCs w:val="20"/>
              </w:rPr>
            </w:pPr>
            <w:r w:rsidRPr="00042A05">
              <w:rPr>
                <w:rFonts w:ascii="Arial" w:hAnsi="Arial" w:cs="Arial"/>
                <w:sz w:val="20"/>
                <w:szCs w:val="20"/>
              </w:rPr>
              <w:t> </w:t>
            </w:r>
          </w:p>
        </w:tc>
      </w:tr>
      <w:tr w:rsidR="00AC65A3" w:rsidRPr="00042A05" w14:paraId="6EAD888A"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BFBFBF"/>
            <w:hideMark/>
          </w:tcPr>
          <w:p w14:paraId="618AFCAC" w14:textId="77777777" w:rsidR="00AC65A3" w:rsidRPr="00042A05" w:rsidRDefault="00AC65A3">
            <w:pPr>
              <w:rPr>
                <w:rFonts w:ascii="Arial" w:hAnsi="Arial" w:cs="Arial"/>
                <w:sz w:val="20"/>
                <w:szCs w:val="20"/>
              </w:rPr>
            </w:pPr>
            <w:r w:rsidRPr="00042A05">
              <w:rPr>
                <w:rFonts w:ascii="Arial" w:hAnsi="Arial" w:cs="Arial"/>
                <w:b/>
                <w:bCs/>
                <w:sz w:val="20"/>
                <w:szCs w:val="20"/>
              </w:rPr>
              <w:t>Background and Requirement:</w:t>
            </w:r>
            <w:r w:rsidRPr="00042A05">
              <w:rPr>
                <w:rFonts w:ascii="Arial" w:hAnsi="Arial" w:cs="Arial"/>
                <w:sz w:val="20"/>
                <w:szCs w:val="20"/>
              </w:rPr>
              <w:t> </w:t>
            </w:r>
          </w:p>
        </w:tc>
        <w:tc>
          <w:tcPr>
            <w:tcW w:w="80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0C4B32" w14:textId="77777777" w:rsidR="00AC65A3" w:rsidRPr="00042A05" w:rsidRDefault="00AC65A3">
            <w:pPr>
              <w:rPr>
                <w:rFonts w:ascii="Arial" w:hAnsi="Arial" w:cs="Arial"/>
                <w:sz w:val="20"/>
                <w:szCs w:val="20"/>
              </w:rPr>
            </w:pPr>
            <w:r w:rsidRPr="00042A05">
              <w:rPr>
                <w:rFonts w:ascii="Arial" w:hAnsi="Arial" w:cs="Arial"/>
                <w:sz w:val="20"/>
                <w:szCs w:val="20"/>
              </w:rPr>
              <w:t> </w:t>
            </w:r>
          </w:p>
        </w:tc>
      </w:tr>
      <w:tr w:rsidR="00AC65A3" w:rsidRPr="00042A05" w14:paraId="5AB57A55"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BFBFBF"/>
            <w:hideMark/>
          </w:tcPr>
          <w:p w14:paraId="125C0C00" w14:textId="77777777" w:rsidR="00AC65A3" w:rsidRPr="00042A05" w:rsidRDefault="00AC65A3">
            <w:pPr>
              <w:rPr>
                <w:rFonts w:ascii="Arial" w:hAnsi="Arial" w:cs="Arial"/>
                <w:sz w:val="20"/>
                <w:szCs w:val="20"/>
              </w:rPr>
            </w:pPr>
            <w:r w:rsidRPr="00042A05">
              <w:rPr>
                <w:rFonts w:ascii="Arial" w:hAnsi="Arial" w:cs="Arial"/>
                <w:b/>
                <w:bCs/>
                <w:sz w:val="20"/>
                <w:szCs w:val="20"/>
              </w:rPr>
              <w:t>Deliverables:</w:t>
            </w:r>
            <w:r w:rsidRPr="00042A05">
              <w:rPr>
                <w:rFonts w:ascii="Arial" w:hAnsi="Arial" w:cs="Arial"/>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04504D5" w14:textId="77777777" w:rsidR="00AC65A3" w:rsidRPr="00042A05" w:rsidRDefault="00AC65A3">
            <w:pPr>
              <w:rPr>
                <w:rFonts w:ascii="Arial" w:hAnsi="Arial" w:cs="Arial"/>
                <w:sz w:val="20"/>
                <w:szCs w:val="20"/>
              </w:rPr>
            </w:pPr>
            <w:r w:rsidRPr="00042A05">
              <w:rPr>
                <w:rFonts w:ascii="Arial" w:hAnsi="Arial" w:cs="Arial"/>
                <w:sz w:val="20"/>
                <w:szCs w:val="20"/>
              </w:rPr>
              <w:t> </w:t>
            </w:r>
          </w:p>
          <w:p w14:paraId="22D75F5C" w14:textId="77777777" w:rsidR="00AC65A3" w:rsidRPr="00042A05" w:rsidRDefault="00AC65A3">
            <w:pPr>
              <w:rPr>
                <w:rFonts w:ascii="Arial" w:hAnsi="Arial" w:cs="Arial"/>
                <w:sz w:val="20"/>
                <w:szCs w:val="20"/>
              </w:rPr>
            </w:pPr>
            <w:r w:rsidRPr="00042A05">
              <w:rPr>
                <w:rFonts w:ascii="Arial" w:hAnsi="Arial" w:cs="Arial"/>
                <w:sz w:val="20"/>
                <w:szCs w:val="20"/>
              </w:rPr>
              <w:t> </w:t>
            </w:r>
          </w:p>
          <w:p w14:paraId="3B720930" w14:textId="77777777" w:rsidR="00AC65A3" w:rsidRPr="00042A05" w:rsidRDefault="00AC65A3">
            <w:pPr>
              <w:rPr>
                <w:rFonts w:ascii="Arial" w:hAnsi="Arial" w:cs="Arial"/>
                <w:sz w:val="20"/>
                <w:szCs w:val="20"/>
              </w:rPr>
            </w:pPr>
            <w:r w:rsidRPr="00042A05">
              <w:rPr>
                <w:rFonts w:ascii="Arial" w:hAnsi="Arial" w:cs="Arial"/>
                <w:sz w:val="20"/>
                <w:szCs w:val="20"/>
              </w:rPr>
              <w:t> </w:t>
            </w:r>
          </w:p>
          <w:p w14:paraId="20D75C31" w14:textId="77777777" w:rsidR="00AC65A3" w:rsidRPr="00042A05" w:rsidRDefault="00AC65A3">
            <w:pPr>
              <w:rPr>
                <w:rFonts w:ascii="Arial" w:hAnsi="Arial" w:cs="Arial"/>
                <w:sz w:val="20"/>
                <w:szCs w:val="20"/>
              </w:rPr>
            </w:pPr>
            <w:r w:rsidRPr="00042A05">
              <w:rPr>
                <w:rFonts w:ascii="Arial" w:hAnsi="Arial" w:cs="Arial"/>
                <w:sz w:val="20"/>
                <w:szCs w:val="20"/>
              </w:rPr>
              <w:t> </w:t>
            </w:r>
          </w:p>
          <w:p w14:paraId="00F890E8" w14:textId="77777777" w:rsidR="00AC65A3" w:rsidRPr="00042A05" w:rsidRDefault="00AC65A3">
            <w:pPr>
              <w:rPr>
                <w:rFonts w:ascii="Arial" w:hAnsi="Arial" w:cs="Arial"/>
                <w:sz w:val="20"/>
                <w:szCs w:val="20"/>
              </w:rPr>
            </w:pPr>
            <w:r w:rsidRPr="00042A05">
              <w:rPr>
                <w:rFonts w:ascii="Arial" w:hAnsi="Arial" w:cs="Arial"/>
                <w:sz w:val="20"/>
                <w:szCs w:val="20"/>
              </w:rPr>
              <w:t> </w:t>
            </w:r>
          </w:p>
          <w:p w14:paraId="5ADBC43C" w14:textId="77777777" w:rsidR="00AC65A3" w:rsidRPr="00042A05" w:rsidRDefault="00AC65A3">
            <w:pPr>
              <w:rPr>
                <w:rFonts w:ascii="Arial" w:hAnsi="Arial" w:cs="Arial"/>
                <w:sz w:val="20"/>
                <w:szCs w:val="20"/>
              </w:rPr>
            </w:pPr>
            <w:r w:rsidRPr="00042A05">
              <w:rPr>
                <w:rFonts w:ascii="Arial" w:hAnsi="Arial" w:cs="Arial"/>
                <w:sz w:val="20"/>
                <w:szCs w:val="20"/>
              </w:rPr>
              <w:t> </w:t>
            </w:r>
          </w:p>
          <w:p w14:paraId="3C04153A" w14:textId="77777777" w:rsidR="00AC65A3" w:rsidRPr="00042A05" w:rsidRDefault="00AC65A3">
            <w:pPr>
              <w:rPr>
                <w:rFonts w:ascii="Arial" w:hAnsi="Arial" w:cs="Arial"/>
                <w:sz w:val="20"/>
                <w:szCs w:val="20"/>
              </w:rPr>
            </w:pPr>
            <w:r w:rsidRPr="00042A05">
              <w:rPr>
                <w:rFonts w:ascii="Arial" w:hAnsi="Arial" w:cs="Arial"/>
                <w:sz w:val="20"/>
                <w:szCs w:val="20"/>
              </w:rPr>
              <w:t> </w:t>
            </w:r>
          </w:p>
          <w:p w14:paraId="03AF38CD" w14:textId="77777777" w:rsidR="00AC65A3" w:rsidRPr="00042A05" w:rsidRDefault="00AC65A3">
            <w:pPr>
              <w:rPr>
                <w:rFonts w:ascii="Arial" w:hAnsi="Arial" w:cs="Arial"/>
                <w:sz w:val="20"/>
                <w:szCs w:val="20"/>
              </w:rPr>
            </w:pPr>
            <w:r w:rsidRPr="00042A05">
              <w:rPr>
                <w:rFonts w:ascii="Arial" w:hAnsi="Arial" w:cs="Arial"/>
                <w:sz w:val="20"/>
                <w:szCs w:val="20"/>
              </w:rPr>
              <w:t> </w:t>
            </w:r>
          </w:p>
          <w:p w14:paraId="7422C512" w14:textId="77777777" w:rsidR="00AC65A3" w:rsidRPr="00042A05" w:rsidRDefault="00AC65A3">
            <w:pPr>
              <w:rPr>
                <w:rFonts w:ascii="Arial" w:hAnsi="Arial" w:cs="Arial"/>
                <w:sz w:val="20"/>
                <w:szCs w:val="20"/>
              </w:rPr>
            </w:pPr>
            <w:r w:rsidRPr="00042A05">
              <w:rPr>
                <w:rFonts w:ascii="Arial" w:hAnsi="Arial" w:cs="Arial"/>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BFBFBF"/>
            <w:hideMark/>
          </w:tcPr>
          <w:p w14:paraId="74EF3102" w14:textId="77777777" w:rsidR="00AC65A3" w:rsidRPr="00042A05" w:rsidRDefault="00AC65A3">
            <w:pPr>
              <w:rPr>
                <w:rFonts w:ascii="Arial" w:hAnsi="Arial" w:cs="Arial"/>
                <w:sz w:val="20"/>
                <w:szCs w:val="20"/>
              </w:rPr>
            </w:pPr>
            <w:r w:rsidRPr="00042A05">
              <w:rPr>
                <w:rFonts w:ascii="Arial" w:hAnsi="Arial" w:cs="Arial"/>
                <w:b/>
                <w:bCs/>
                <w:sz w:val="20"/>
                <w:szCs w:val="20"/>
              </w:rPr>
              <w:t>Acceptance Criteria:</w:t>
            </w:r>
            <w:r w:rsidRPr="00042A05">
              <w:rPr>
                <w:rFonts w:ascii="Arial" w:hAnsi="Arial" w:cs="Arial"/>
                <w:sz w:val="20"/>
                <w:szCs w:val="20"/>
              </w:rPr>
              <w:t>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1738021B" w14:textId="77777777" w:rsidR="00AC65A3" w:rsidRPr="00042A05" w:rsidRDefault="00AC65A3">
            <w:pPr>
              <w:rPr>
                <w:rFonts w:ascii="Arial" w:hAnsi="Arial" w:cs="Arial"/>
                <w:sz w:val="20"/>
                <w:szCs w:val="20"/>
              </w:rPr>
            </w:pPr>
            <w:r w:rsidRPr="00042A05">
              <w:rPr>
                <w:rFonts w:ascii="Arial" w:hAnsi="Arial" w:cs="Arial"/>
                <w:sz w:val="20"/>
                <w:szCs w:val="20"/>
              </w:rPr>
              <w:t>In accordance with Contract Condition 28 (and Schedule 8), the Authority’s Acceptance Criteria for this task is […] </w:t>
            </w:r>
          </w:p>
        </w:tc>
      </w:tr>
      <w:tr w:rsidR="00AC65A3" w:rsidRPr="00042A05" w14:paraId="78EDCC1C"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BFBFBF"/>
            <w:hideMark/>
          </w:tcPr>
          <w:p w14:paraId="7F22F561" w14:textId="77777777" w:rsidR="00AC65A3" w:rsidRPr="00042A05" w:rsidRDefault="00AC65A3">
            <w:pPr>
              <w:rPr>
                <w:rFonts w:ascii="Arial" w:hAnsi="Arial" w:cs="Arial"/>
                <w:sz w:val="20"/>
                <w:szCs w:val="20"/>
              </w:rPr>
            </w:pPr>
            <w:r w:rsidRPr="00042A05">
              <w:rPr>
                <w:rFonts w:ascii="Arial" w:hAnsi="Arial" w:cs="Arial"/>
                <w:b/>
                <w:bCs/>
                <w:sz w:val="20"/>
                <w:szCs w:val="20"/>
              </w:rPr>
              <w:t>Part 2 of TAF to be submitted by the Contractor no later than:</w:t>
            </w:r>
            <w:r w:rsidRPr="00042A05">
              <w:rPr>
                <w:rFonts w:ascii="Arial" w:hAnsi="Arial" w:cs="Arial"/>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B2C76A8" w14:textId="77777777" w:rsidR="00AC65A3" w:rsidRPr="00042A05" w:rsidRDefault="00AC65A3">
            <w:pPr>
              <w:rPr>
                <w:rFonts w:ascii="Arial" w:hAnsi="Arial" w:cs="Arial"/>
                <w:sz w:val="20"/>
                <w:szCs w:val="20"/>
              </w:rPr>
            </w:pPr>
            <w:r w:rsidRPr="00042A05">
              <w:rPr>
                <w:rFonts w:ascii="Arial" w:hAnsi="Arial" w:cs="Arial"/>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BFBFBF"/>
            <w:hideMark/>
          </w:tcPr>
          <w:p w14:paraId="73D104F0" w14:textId="77777777" w:rsidR="00AC65A3" w:rsidRPr="00042A05" w:rsidRDefault="00AC65A3">
            <w:pPr>
              <w:rPr>
                <w:rFonts w:ascii="Arial" w:hAnsi="Arial" w:cs="Arial"/>
                <w:sz w:val="20"/>
                <w:szCs w:val="20"/>
              </w:rPr>
            </w:pPr>
            <w:r w:rsidRPr="00042A05">
              <w:rPr>
                <w:rFonts w:ascii="Arial" w:hAnsi="Arial" w:cs="Arial"/>
                <w:b/>
                <w:bCs/>
                <w:sz w:val="20"/>
                <w:szCs w:val="20"/>
              </w:rPr>
              <w:t>Task Required by Date:</w:t>
            </w:r>
            <w:r w:rsidRPr="00042A05">
              <w:rPr>
                <w:rFonts w:ascii="Arial" w:hAnsi="Arial" w:cs="Arial"/>
                <w:sz w:val="20"/>
                <w:szCs w:val="20"/>
              </w:rPr>
              <w:t>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34B75968" w14:textId="77777777" w:rsidR="00AC65A3" w:rsidRPr="00042A05" w:rsidRDefault="00AC65A3">
            <w:pPr>
              <w:rPr>
                <w:rFonts w:ascii="Arial" w:hAnsi="Arial" w:cs="Arial"/>
                <w:sz w:val="20"/>
                <w:szCs w:val="20"/>
              </w:rPr>
            </w:pPr>
            <w:r w:rsidRPr="00042A05">
              <w:rPr>
                <w:rFonts w:ascii="Arial" w:hAnsi="Arial" w:cs="Arial"/>
                <w:sz w:val="20"/>
                <w:szCs w:val="20"/>
              </w:rPr>
              <w:t> </w:t>
            </w:r>
          </w:p>
        </w:tc>
      </w:tr>
      <w:tr w:rsidR="00AC65A3" w:rsidRPr="00042A05" w14:paraId="61F87802" w14:textId="7777777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BFBFBF"/>
            <w:hideMark/>
          </w:tcPr>
          <w:p w14:paraId="55BC4C80" w14:textId="77777777" w:rsidR="00AC65A3" w:rsidRPr="00042A05" w:rsidRDefault="00AC65A3">
            <w:pPr>
              <w:rPr>
                <w:rFonts w:ascii="Arial" w:hAnsi="Arial" w:cs="Arial"/>
                <w:sz w:val="20"/>
                <w:szCs w:val="20"/>
              </w:rPr>
            </w:pPr>
            <w:r w:rsidRPr="00042A05">
              <w:rPr>
                <w:rFonts w:ascii="Arial" w:hAnsi="Arial" w:cs="Arial"/>
                <w:b/>
                <w:bCs/>
                <w:sz w:val="20"/>
                <w:szCs w:val="20"/>
              </w:rPr>
              <w:t xml:space="preserve">Signed: </w:t>
            </w:r>
            <w:r w:rsidRPr="00042A05">
              <w:rPr>
                <w:rFonts w:ascii="Arial" w:hAnsi="Arial" w:cs="Arial"/>
                <w:sz w:val="20"/>
                <w:szCs w:val="20"/>
              </w:rPr>
              <w:t>(Authority Project Manager)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3CFADEE" w14:textId="77777777" w:rsidR="00AC65A3" w:rsidRPr="00042A05" w:rsidRDefault="00AC65A3">
            <w:pPr>
              <w:rPr>
                <w:rFonts w:ascii="Arial" w:hAnsi="Arial" w:cs="Arial"/>
                <w:sz w:val="20"/>
                <w:szCs w:val="20"/>
              </w:rPr>
            </w:pPr>
            <w:r w:rsidRPr="00042A05">
              <w:rPr>
                <w:rFonts w:ascii="Arial" w:hAnsi="Arial" w:cs="Arial"/>
                <w:sz w:val="20"/>
                <w:szCs w:val="20"/>
              </w:rPr>
              <w:t> </w:t>
            </w:r>
          </w:p>
          <w:p w14:paraId="41505EB9" w14:textId="77777777" w:rsidR="00AC65A3" w:rsidRPr="00042A05" w:rsidRDefault="00AC65A3">
            <w:pPr>
              <w:rPr>
                <w:rFonts w:ascii="Arial" w:hAnsi="Arial" w:cs="Arial"/>
                <w:sz w:val="20"/>
                <w:szCs w:val="20"/>
              </w:rPr>
            </w:pPr>
            <w:r w:rsidRPr="00042A05">
              <w:rPr>
                <w:rFonts w:ascii="Arial" w:hAnsi="Arial" w:cs="Arial"/>
                <w:sz w:val="20"/>
                <w:szCs w:val="20"/>
              </w:rPr>
              <w:t> </w:t>
            </w:r>
          </w:p>
          <w:p w14:paraId="434EC230" w14:textId="77777777" w:rsidR="00AC65A3" w:rsidRPr="00042A05" w:rsidRDefault="00AC65A3">
            <w:pPr>
              <w:rPr>
                <w:rFonts w:ascii="Arial" w:hAnsi="Arial" w:cs="Arial"/>
                <w:sz w:val="20"/>
                <w:szCs w:val="20"/>
              </w:rPr>
            </w:pPr>
            <w:r w:rsidRPr="00042A05">
              <w:rPr>
                <w:rFonts w:ascii="Arial" w:hAnsi="Arial" w:cs="Arial"/>
                <w:sz w:val="20"/>
                <w:szCs w:val="20"/>
              </w:rPr>
              <w:t> </w:t>
            </w:r>
          </w:p>
          <w:p w14:paraId="3F7C8341" w14:textId="77777777" w:rsidR="00AC65A3" w:rsidRPr="00042A05" w:rsidRDefault="00AC65A3">
            <w:pPr>
              <w:rPr>
                <w:rFonts w:ascii="Arial" w:hAnsi="Arial" w:cs="Arial"/>
                <w:sz w:val="20"/>
                <w:szCs w:val="20"/>
              </w:rPr>
            </w:pPr>
            <w:r w:rsidRPr="00042A05">
              <w:rPr>
                <w:rFonts w:ascii="Arial" w:hAnsi="Arial" w:cs="Arial"/>
                <w:sz w:val="20"/>
                <w:szCs w:val="20"/>
              </w:rPr>
              <w:t> </w:t>
            </w:r>
          </w:p>
          <w:p w14:paraId="26C429F5" w14:textId="77777777" w:rsidR="00AC65A3" w:rsidRPr="00042A05" w:rsidRDefault="00AC65A3">
            <w:pPr>
              <w:rPr>
                <w:rFonts w:ascii="Arial" w:hAnsi="Arial" w:cs="Arial"/>
                <w:sz w:val="20"/>
                <w:szCs w:val="20"/>
              </w:rPr>
            </w:pPr>
            <w:r w:rsidRPr="00042A05">
              <w:rPr>
                <w:rFonts w:ascii="Arial" w:hAnsi="Arial" w:cs="Arial"/>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BFBFBF"/>
            <w:hideMark/>
          </w:tcPr>
          <w:p w14:paraId="4E8A7192" w14:textId="77777777" w:rsidR="00AC65A3" w:rsidRPr="00042A05" w:rsidRDefault="00AC65A3">
            <w:pPr>
              <w:rPr>
                <w:rFonts w:ascii="Arial" w:hAnsi="Arial" w:cs="Arial"/>
                <w:sz w:val="20"/>
                <w:szCs w:val="20"/>
              </w:rPr>
            </w:pPr>
            <w:r w:rsidRPr="00042A05">
              <w:rPr>
                <w:rFonts w:ascii="Arial" w:hAnsi="Arial" w:cs="Arial"/>
                <w:b/>
                <w:bCs/>
                <w:sz w:val="20"/>
                <w:szCs w:val="20"/>
              </w:rPr>
              <w:t>Date:</w:t>
            </w:r>
            <w:r w:rsidRPr="00042A05">
              <w:rPr>
                <w:rFonts w:ascii="Arial" w:hAnsi="Arial" w:cs="Arial"/>
                <w:sz w:val="20"/>
                <w:szCs w:val="20"/>
              </w:rPr>
              <w:t>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3033D883" w14:textId="77777777" w:rsidR="00AC65A3" w:rsidRPr="00042A05" w:rsidRDefault="00AC65A3">
            <w:pPr>
              <w:rPr>
                <w:rFonts w:ascii="Arial" w:hAnsi="Arial" w:cs="Arial"/>
                <w:sz w:val="20"/>
                <w:szCs w:val="20"/>
              </w:rPr>
            </w:pPr>
            <w:r w:rsidRPr="00042A05">
              <w:rPr>
                <w:rFonts w:ascii="Arial" w:hAnsi="Arial" w:cs="Arial"/>
                <w:sz w:val="20"/>
                <w:szCs w:val="20"/>
              </w:rPr>
              <w:t> </w:t>
            </w:r>
          </w:p>
          <w:p w14:paraId="5005F7B3" w14:textId="77777777" w:rsidR="00AC65A3" w:rsidRPr="00042A05" w:rsidRDefault="00AC65A3">
            <w:pPr>
              <w:rPr>
                <w:rFonts w:ascii="Arial" w:hAnsi="Arial" w:cs="Arial"/>
                <w:sz w:val="20"/>
                <w:szCs w:val="20"/>
              </w:rPr>
            </w:pPr>
            <w:r w:rsidRPr="00042A05">
              <w:rPr>
                <w:rFonts w:ascii="Arial" w:hAnsi="Arial" w:cs="Arial"/>
                <w:sz w:val="20"/>
                <w:szCs w:val="20"/>
              </w:rPr>
              <w:t> </w:t>
            </w:r>
          </w:p>
          <w:p w14:paraId="0FFC6D44" w14:textId="77777777" w:rsidR="00AC65A3" w:rsidRPr="00042A05" w:rsidRDefault="00AC65A3">
            <w:pPr>
              <w:rPr>
                <w:rFonts w:ascii="Arial" w:hAnsi="Arial" w:cs="Arial"/>
                <w:sz w:val="20"/>
                <w:szCs w:val="20"/>
              </w:rPr>
            </w:pPr>
            <w:r w:rsidRPr="00042A05">
              <w:rPr>
                <w:rFonts w:ascii="Arial" w:hAnsi="Arial" w:cs="Arial"/>
                <w:sz w:val="20"/>
                <w:szCs w:val="20"/>
              </w:rPr>
              <w:t> </w:t>
            </w:r>
          </w:p>
        </w:tc>
      </w:tr>
    </w:tbl>
    <w:p w14:paraId="1420C84F" w14:textId="77777777" w:rsidR="00AC65A3" w:rsidRDefault="00AC65A3"/>
    <w:p w14:paraId="48B14189" w14:textId="77777777" w:rsidR="00AC65A3" w:rsidRDefault="00AC65A3"/>
    <w:p w14:paraId="532BFF82" w14:textId="77777777" w:rsidR="00AC65A3" w:rsidRDefault="00AC65A3">
      <w:r>
        <w:br w:type="page"/>
      </w:r>
    </w:p>
    <w:p w14:paraId="59F5F6CA" w14:textId="77777777" w:rsidR="00AC65A3" w:rsidRDefault="00AC65A3"/>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2"/>
      </w:tblGrid>
      <w:tr w:rsidR="00AC65A3" w:rsidRPr="006B5842" w14:paraId="271AD715" w14:textId="77777777">
        <w:trPr>
          <w:trHeight w:val="300"/>
        </w:trPr>
        <w:tc>
          <w:tcPr>
            <w:tcW w:w="10740" w:type="dxa"/>
            <w:tcBorders>
              <w:top w:val="single" w:sz="6" w:space="0" w:color="auto"/>
              <w:left w:val="single" w:sz="6" w:space="0" w:color="auto"/>
              <w:bottom w:val="single" w:sz="6" w:space="0" w:color="auto"/>
              <w:right w:val="single" w:sz="6" w:space="0" w:color="auto"/>
            </w:tcBorders>
            <w:shd w:val="clear" w:color="auto" w:fill="000000"/>
            <w:hideMark/>
          </w:tcPr>
          <w:p w14:paraId="4C09980C" w14:textId="77777777" w:rsidR="00AC65A3" w:rsidRPr="006B5842" w:rsidRDefault="00AC65A3">
            <w:pPr>
              <w:rPr>
                <w:rFonts w:ascii="Arial" w:hAnsi="Arial" w:cs="Arial"/>
                <w:sz w:val="20"/>
                <w:szCs w:val="20"/>
              </w:rPr>
            </w:pPr>
            <w:r w:rsidRPr="006B5842">
              <w:rPr>
                <w:rFonts w:ascii="Arial" w:hAnsi="Arial" w:cs="Arial"/>
                <w:b/>
                <w:bCs/>
                <w:sz w:val="20"/>
                <w:szCs w:val="20"/>
              </w:rPr>
              <w:t xml:space="preserve">PART 2: PRICE BREAKDOWN </w:t>
            </w:r>
            <w:r w:rsidRPr="006B5842">
              <w:rPr>
                <w:rFonts w:ascii="Arial" w:hAnsi="Arial" w:cs="Arial"/>
                <w:sz w:val="20"/>
                <w:szCs w:val="20"/>
              </w:rPr>
              <w:t xml:space="preserve">(to be completed by the Contractor </w:t>
            </w:r>
            <w:r w:rsidRPr="006B5842">
              <w:rPr>
                <w:rFonts w:ascii="Arial" w:hAnsi="Arial" w:cs="Arial"/>
                <w:i/>
                <w:iCs/>
                <w:sz w:val="20"/>
                <w:szCs w:val="20"/>
              </w:rPr>
              <w:t>responding to the task proposed by the Authority at Part 1.</w:t>
            </w:r>
            <w:r w:rsidRPr="006B5842">
              <w:rPr>
                <w:rFonts w:ascii="Arial" w:hAnsi="Arial" w:cs="Arial"/>
                <w:sz w:val="20"/>
                <w:szCs w:val="20"/>
              </w:rPr>
              <w:t>) </w:t>
            </w:r>
          </w:p>
        </w:tc>
      </w:tr>
      <w:tr w:rsidR="00AC65A3" w:rsidRPr="006B5842" w14:paraId="45186AB1" w14:textId="77777777">
        <w:trPr>
          <w:trHeight w:val="6602"/>
        </w:trPr>
        <w:tc>
          <w:tcPr>
            <w:tcW w:w="10740" w:type="dxa"/>
            <w:tcBorders>
              <w:top w:val="single" w:sz="6" w:space="0" w:color="auto"/>
              <w:left w:val="single" w:sz="6" w:space="0" w:color="auto"/>
              <w:bottom w:val="single" w:sz="6" w:space="0" w:color="auto"/>
              <w:right w:val="single" w:sz="6" w:space="0" w:color="auto"/>
            </w:tcBorders>
            <w:shd w:val="clear" w:color="auto" w:fill="auto"/>
            <w:hideMark/>
          </w:tcPr>
          <w:p w14:paraId="4BBA087C" w14:textId="77777777" w:rsidR="00AC65A3" w:rsidRPr="006B5842" w:rsidRDefault="00AC65A3">
            <w:pPr>
              <w:rPr>
                <w:rFonts w:ascii="Arial" w:hAnsi="Arial" w:cs="Arial"/>
                <w:sz w:val="20"/>
                <w:szCs w:val="20"/>
              </w:rPr>
            </w:pPr>
            <w:r w:rsidRPr="006B5842">
              <w:rPr>
                <w:rFonts w:ascii="Arial" w:hAnsi="Arial" w:cs="Arial"/>
                <w:sz w:val="20"/>
                <w:szCs w:val="20"/>
              </w:rPr>
              <w:t xml:space="preserve">The work described in Part 1 is submitted for authorisation against the following </w:t>
            </w:r>
            <w:r w:rsidRPr="006B5842">
              <w:rPr>
                <w:rFonts w:ascii="Arial" w:hAnsi="Arial" w:cs="Arial"/>
                <w:b/>
                <w:bCs/>
                <w:sz w:val="20"/>
                <w:szCs w:val="20"/>
              </w:rPr>
              <w:t xml:space="preserve">Firm Price </w:t>
            </w:r>
            <w:r w:rsidRPr="006B5842">
              <w:rPr>
                <w:rFonts w:ascii="Arial" w:hAnsi="Arial" w:cs="Arial"/>
                <w:sz w:val="20"/>
                <w:szCs w:val="20"/>
              </w:rPr>
              <w:t>quotation: </w:t>
            </w:r>
          </w:p>
          <w:tbl>
            <w:tblPr>
              <w:tblW w:w="90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5"/>
              <w:gridCol w:w="659"/>
              <w:gridCol w:w="1622"/>
              <w:gridCol w:w="3357"/>
            </w:tblGrid>
            <w:tr w:rsidR="00AC65A3" w:rsidRPr="006B5842" w14:paraId="68204A1B" w14:textId="77777777">
              <w:trPr>
                <w:trHeight w:val="309"/>
              </w:trPr>
              <w:tc>
                <w:tcPr>
                  <w:tcW w:w="4104"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AE45E4E" w14:textId="77777777" w:rsidR="00AC65A3" w:rsidRPr="006B5842" w:rsidRDefault="00AC65A3">
                  <w:pPr>
                    <w:rPr>
                      <w:rFonts w:ascii="Arial" w:hAnsi="Arial" w:cs="Arial"/>
                      <w:sz w:val="20"/>
                      <w:szCs w:val="20"/>
                    </w:rPr>
                  </w:pPr>
                  <w:r w:rsidRPr="006B5842">
                    <w:rPr>
                      <w:rFonts w:ascii="Arial" w:hAnsi="Arial" w:cs="Arial"/>
                      <w:sz w:val="20"/>
                      <w:szCs w:val="20"/>
                    </w:rPr>
                    <w:t>Work to Perform: </w:t>
                  </w:r>
                </w:p>
              </w:tc>
              <w:tc>
                <w:tcPr>
                  <w:tcW w:w="1622" w:type="dxa"/>
                  <w:tcBorders>
                    <w:top w:val="single" w:sz="6" w:space="0" w:color="auto"/>
                    <w:left w:val="single" w:sz="6" w:space="0" w:color="auto"/>
                    <w:bottom w:val="single" w:sz="6" w:space="0" w:color="auto"/>
                    <w:right w:val="single" w:sz="6" w:space="0" w:color="auto"/>
                  </w:tcBorders>
                  <w:shd w:val="clear" w:color="auto" w:fill="auto"/>
                  <w:hideMark/>
                </w:tcPr>
                <w:p w14:paraId="6602A755" w14:textId="77777777" w:rsidR="00AC65A3" w:rsidRPr="006B5842" w:rsidRDefault="00AC65A3">
                  <w:pPr>
                    <w:rPr>
                      <w:rFonts w:ascii="Arial" w:hAnsi="Arial" w:cs="Arial"/>
                      <w:sz w:val="20"/>
                      <w:szCs w:val="20"/>
                    </w:rPr>
                  </w:pPr>
                  <w:r w:rsidRPr="006B5842">
                    <w:rPr>
                      <w:rFonts w:ascii="Arial" w:hAnsi="Arial" w:cs="Arial"/>
                      <w:sz w:val="20"/>
                      <w:szCs w:val="20"/>
                    </w:rPr>
                    <w:t>Quantity </w:t>
                  </w:r>
                </w:p>
              </w:tc>
              <w:tc>
                <w:tcPr>
                  <w:tcW w:w="3356" w:type="dxa"/>
                  <w:tcBorders>
                    <w:top w:val="single" w:sz="6" w:space="0" w:color="auto"/>
                    <w:left w:val="single" w:sz="6" w:space="0" w:color="auto"/>
                    <w:bottom w:val="single" w:sz="6" w:space="0" w:color="auto"/>
                    <w:right w:val="single" w:sz="6" w:space="0" w:color="auto"/>
                  </w:tcBorders>
                  <w:shd w:val="clear" w:color="auto" w:fill="auto"/>
                  <w:hideMark/>
                </w:tcPr>
                <w:p w14:paraId="0EDA4F49" w14:textId="77777777" w:rsidR="00AC65A3" w:rsidRPr="006B5842" w:rsidRDefault="00AC65A3">
                  <w:pPr>
                    <w:rPr>
                      <w:rFonts w:ascii="Arial" w:hAnsi="Arial" w:cs="Arial"/>
                      <w:sz w:val="20"/>
                      <w:szCs w:val="20"/>
                    </w:rPr>
                  </w:pPr>
                  <w:r w:rsidRPr="006B5842">
                    <w:rPr>
                      <w:rFonts w:ascii="Arial" w:hAnsi="Arial" w:cs="Arial"/>
                      <w:sz w:val="20"/>
                      <w:szCs w:val="20"/>
                    </w:rPr>
                    <w:t>Total Firm Price (£) ex VAT: </w:t>
                  </w:r>
                </w:p>
              </w:tc>
            </w:tr>
            <w:tr w:rsidR="00AC65A3" w:rsidRPr="006B5842" w14:paraId="52349CBB" w14:textId="77777777">
              <w:trPr>
                <w:trHeight w:val="309"/>
              </w:trPr>
              <w:tc>
                <w:tcPr>
                  <w:tcW w:w="410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C7DC8E" w14:textId="77777777" w:rsidR="00AC65A3" w:rsidRPr="006B5842" w:rsidRDefault="00AC65A3">
                  <w:pPr>
                    <w:rPr>
                      <w:rFonts w:ascii="Arial" w:hAnsi="Arial" w:cs="Arial"/>
                      <w:sz w:val="20"/>
                      <w:szCs w:val="20"/>
                    </w:rPr>
                  </w:pPr>
                  <w:r w:rsidRPr="006B5842">
                    <w:rPr>
                      <w:rFonts w:ascii="Arial" w:hAnsi="Arial" w:cs="Arial"/>
                      <w:sz w:val="20"/>
                      <w:szCs w:val="20"/>
                    </w:rPr>
                    <w:t>Type of Work to Perform: </w:t>
                  </w:r>
                </w:p>
                <w:p w14:paraId="4364F8E5" w14:textId="77777777" w:rsidR="00AC65A3" w:rsidRPr="006B5842" w:rsidRDefault="00AC65A3">
                  <w:pPr>
                    <w:rPr>
                      <w:rFonts w:ascii="Arial" w:hAnsi="Arial" w:cs="Arial"/>
                      <w:sz w:val="20"/>
                      <w:szCs w:val="20"/>
                    </w:rPr>
                  </w:pPr>
                  <w:r w:rsidRPr="006B5842">
                    <w:rPr>
                      <w:rFonts w:ascii="Arial" w:hAnsi="Arial" w:cs="Arial"/>
                      <w:sz w:val="20"/>
                      <w:szCs w:val="20"/>
                    </w:rPr>
                    <w:t>Description: </w:t>
                  </w:r>
                </w:p>
                <w:p w14:paraId="13AD43B5" w14:textId="77777777" w:rsidR="00AC65A3" w:rsidRPr="006B5842" w:rsidRDefault="00AC65A3">
                  <w:pPr>
                    <w:rPr>
                      <w:rFonts w:ascii="Arial" w:hAnsi="Arial" w:cs="Arial"/>
                      <w:sz w:val="20"/>
                      <w:szCs w:val="20"/>
                    </w:rPr>
                  </w:pPr>
                </w:p>
              </w:tc>
              <w:tc>
                <w:tcPr>
                  <w:tcW w:w="1622" w:type="dxa"/>
                  <w:tcBorders>
                    <w:top w:val="single" w:sz="6" w:space="0" w:color="auto"/>
                    <w:left w:val="single" w:sz="6" w:space="0" w:color="auto"/>
                    <w:bottom w:val="single" w:sz="6" w:space="0" w:color="auto"/>
                    <w:right w:val="single" w:sz="6" w:space="0" w:color="auto"/>
                  </w:tcBorders>
                  <w:shd w:val="clear" w:color="auto" w:fill="auto"/>
                  <w:hideMark/>
                </w:tcPr>
                <w:p w14:paraId="790B3A69" w14:textId="77777777" w:rsidR="00AC65A3" w:rsidRPr="006B5842" w:rsidRDefault="00AC65A3">
                  <w:pPr>
                    <w:rPr>
                      <w:rFonts w:ascii="Arial" w:hAnsi="Arial" w:cs="Arial"/>
                      <w:sz w:val="20"/>
                      <w:szCs w:val="20"/>
                    </w:rPr>
                  </w:pPr>
                  <w:r w:rsidRPr="006B5842">
                    <w:rPr>
                      <w:rFonts w:ascii="Arial" w:hAnsi="Arial" w:cs="Arial"/>
                      <w:sz w:val="20"/>
                      <w:szCs w:val="20"/>
                    </w:rPr>
                    <w:t> </w:t>
                  </w:r>
                </w:p>
              </w:tc>
              <w:tc>
                <w:tcPr>
                  <w:tcW w:w="3356" w:type="dxa"/>
                  <w:tcBorders>
                    <w:top w:val="single" w:sz="6" w:space="0" w:color="auto"/>
                    <w:left w:val="single" w:sz="6" w:space="0" w:color="auto"/>
                    <w:bottom w:val="single" w:sz="6" w:space="0" w:color="auto"/>
                    <w:right w:val="single" w:sz="6" w:space="0" w:color="auto"/>
                  </w:tcBorders>
                  <w:shd w:val="clear" w:color="auto" w:fill="auto"/>
                  <w:hideMark/>
                </w:tcPr>
                <w:p w14:paraId="3ECCCF2C" w14:textId="77777777" w:rsidR="00AC65A3" w:rsidRPr="006B5842" w:rsidRDefault="00AC65A3">
                  <w:pPr>
                    <w:rPr>
                      <w:rFonts w:ascii="Arial" w:hAnsi="Arial" w:cs="Arial"/>
                      <w:sz w:val="20"/>
                      <w:szCs w:val="20"/>
                    </w:rPr>
                  </w:pPr>
                  <w:r w:rsidRPr="006B5842">
                    <w:rPr>
                      <w:rFonts w:ascii="Arial" w:hAnsi="Arial" w:cs="Arial"/>
                      <w:sz w:val="20"/>
                      <w:szCs w:val="20"/>
                    </w:rPr>
                    <w:t> </w:t>
                  </w:r>
                </w:p>
              </w:tc>
            </w:tr>
            <w:tr w:rsidR="00AC65A3" w:rsidRPr="006B5842" w14:paraId="4D1ED083" w14:textId="77777777">
              <w:trPr>
                <w:trHeight w:val="4315"/>
              </w:trPr>
              <w:tc>
                <w:tcPr>
                  <w:tcW w:w="3445" w:type="dxa"/>
                  <w:tcBorders>
                    <w:top w:val="single" w:sz="6" w:space="0" w:color="auto"/>
                    <w:left w:val="single" w:sz="6" w:space="0" w:color="auto"/>
                    <w:bottom w:val="single" w:sz="6" w:space="0" w:color="auto"/>
                    <w:right w:val="single" w:sz="6" w:space="0" w:color="FFFFFF"/>
                  </w:tcBorders>
                  <w:shd w:val="clear" w:color="auto" w:fill="auto"/>
                  <w:hideMark/>
                </w:tcPr>
                <w:p w14:paraId="476D924B" w14:textId="77777777" w:rsidR="00AC65A3" w:rsidRPr="006B5842" w:rsidRDefault="00AC65A3">
                  <w:pPr>
                    <w:rPr>
                      <w:rFonts w:ascii="Arial" w:hAnsi="Arial" w:cs="Arial"/>
                      <w:sz w:val="20"/>
                      <w:szCs w:val="20"/>
                    </w:rPr>
                  </w:pPr>
                  <w:r w:rsidRPr="006B5842">
                    <w:rPr>
                      <w:rFonts w:ascii="Arial" w:hAnsi="Arial" w:cs="Arial"/>
                      <w:sz w:val="20"/>
                      <w:szCs w:val="20"/>
                    </w:rPr>
                    <w:t>Task Commencement date: </w:t>
                  </w:r>
                </w:p>
                <w:p w14:paraId="51921159" w14:textId="77777777" w:rsidR="00AC65A3" w:rsidRPr="006B5842" w:rsidRDefault="00AC65A3">
                  <w:pPr>
                    <w:rPr>
                      <w:rFonts w:ascii="Arial" w:hAnsi="Arial" w:cs="Arial"/>
                      <w:sz w:val="20"/>
                      <w:szCs w:val="20"/>
                    </w:rPr>
                  </w:pPr>
                  <w:r w:rsidRPr="006B5842">
                    <w:rPr>
                      <w:rFonts w:ascii="Arial" w:hAnsi="Arial" w:cs="Arial"/>
                      <w:sz w:val="20"/>
                      <w:szCs w:val="20"/>
                    </w:rPr>
                    <w:t>Task Completion date:  </w:t>
                  </w:r>
                </w:p>
                <w:p w14:paraId="6BB075D2" w14:textId="77777777" w:rsidR="00AC65A3" w:rsidRPr="006B5842" w:rsidRDefault="00AC65A3">
                  <w:pPr>
                    <w:rPr>
                      <w:rFonts w:ascii="Arial" w:hAnsi="Arial" w:cs="Arial"/>
                      <w:sz w:val="20"/>
                      <w:szCs w:val="20"/>
                    </w:rPr>
                  </w:pPr>
                  <w:r w:rsidRPr="006B5842">
                    <w:rPr>
                      <w:rFonts w:ascii="Arial" w:hAnsi="Arial" w:cs="Arial"/>
                      <w:sz w:val="20"/>
                      <w:szCs w:val="20"/>
                    </w:rPr>
                    <w:t> </w:t>
                  </w:r>
                </w:p>
                <w:p w14:paraId="6BA4E81B" w14:textId="77777777" w:rsidR="00AC65A3" w:rsidRPr="006B5842" w:rsidRDefault="00AC65A3">
                  <w:pPr>
                    <w:rPr>
                      <w:rFonts w:ascii="Arial" w:hAnsi="Arial" w:cs="Arial"/>
                      <w:sz w:val="20"/>
                      <w:szCs w:val="20"/>
                    </w:rPr>
                  </w:pPr>
                  <w:r w:rsidRPr="006B5842">
                    <w:rPr>
                      <w:rFonts w:ascii="Arial" w:hAnsi="Arial" w:cs="Arial"/>
                      <w:sz w:val="20"/>
                      <w:szCs w:val="20"/>
                    </w:rPr>
                    <w:t>Signature:  </w:t>
                  </w:r>
                </w:p>
                <w:p w14:paraId="30694686" w14:textId="77777777" w:rsidR="00AC65A3" w:rsidRPr="006B5842" w:rsidRDefault="00AC65A3">
                  <w:pPr>
                    <w:rPr>
                      <w:rFonts w:ascii="Arial" w:hAnsi="Arial" w:cs="Arial"/>
                      <w:sz w:val="20"/>
                      <w:szCs w:val="20"/>
                    </w:rPr>
                  </w:pPr>
                  <w:r w:rsidRPr="006B5842">
                    <w:rPr>
                      <w:rFonts w:ascii="Arial" w:hAnsi="Arial" w:cs="Arial"/>
                      <w:sz w:val="20"/>
                      <w:szCs w:val="20"/>
                    </w:rPr>
                    <w:t> </w:t>
                  </w:r>
                </w:p>
                <w:p w14:paraId="51C3601D" w14:textId="77777777" w:rsidR="00AC65A3" w:rsidRPr="006B5842" w:rsidRDefault="00AC65A3">
                  <w:pPr>
                    <w:rPr>
                      <w:rFonts w:ascii="Arial" w:hAnsi="Arial" w:cs="Arial"/>
                      <w:sz w:val="20"/>
                      <w:szCs w:val="20"/>
                    </w:rPr>
                  </w:pPr>
                  <w:r w:rsidRPr="006B5842">
                    <w:rPr>
                      <w:rFonts w:ascii="Arial" w:hAnsi="Arial" w:cs="Arial"/>
                      <w:sz w:val="20"/>
                      <w:szCs w:val="20"/>
                    </w:rPr>
                    <w:t>Date:  </w:t>
                  </w:r>
                </w:p>
              </w:tc>
              <w:tc>
                <w:tcPr>
                  <w:tcW w:w="5638" w:type="dxa"/>
                  <w:gridSpan w:val="3"/>
                  <w:tcBorders>
                    <w:top w:val="single" w:sz="6" w:space="0" w:color="auto"/>
                    <w:left w:val="single" w:sz="6" w:space="0" w:color="FFFFFF"/>
                    <w:bottom w:val="single" w:sz="6" w:space="0" w:color="auto"/>
                    <w:right w:val="single" w:sz="6" w:space="0" w:color="auto"/>
                  </w:tcBorders>
                  <w:shd w:val="clear" w:color="auto" w:fill="auto"/>
                  <w:hideMark/>
                </w:tcPr>
                <w:p w14:paraId="4F4B25C8" w14:textId="77777777" w:rsidR="00AC65A3" w:rsidRPr="006B5842" w:rsidRDefault="00AC65A3">
                  <w:pPr>
                    <w:rPr>
                      <w:rFonts w:ascii="Arial" w:hAnsi="Arial" w:cs="Arial"/>
                      <w:sz w:val="20"/>
                      <w:szCs w:val="20"/>
                    </w:rPr>
                  </w:pPr>
                  <w:r w:rsidRPr="006B5842">
                    <w:rPr>
                      <w:rFonts w:ascii="Arial" w:hAnsi="Arial" w:cs="Arial"/>
                      <w:sz w:val="20"/>
                      <w:szCs w:val="20"/>
                    </w:rPr>
                    <w:t> </w:t>
                  </w:r>
                </w:p>
                <w:p w14:paraId="10F53D0E" w14:textId="77777777" w:rsidR="00AC65A3" w:rsidRPr="006B5842" w:rsidRDefault="00AC65A3">
                  <w:pPr>
                    <w:rPr>
                      <w:rFonts w:ascii="Arial" w:hAnsi="Arial" w:cs="Arial"/>
                      <w:sz w:val="20"/>
                      <w:szCs w:val="20"/>
                    </w:rPr>
                  </w:pPr>
                  <w:r w:rsidRPr="006B5842">
                    <w:rPr>
                      <w:rFonts w:ascii="Arial" w:hAnsi="Arial" w:cs="Arial"/>
                      <w:sz w:val="20"/>
                      <w:szCs w:val="20"/>
                    </w:rPr>
                    <w:t> </w:t>
                  </w:r>
                </w:p>
                <w:p w14:paraId="2B33FBEF" w14:textId="77777777" w:rsidR="00AC65A3" w:rsidRPr="006B5842" w:rsidRDefault="00AC65A3">
                  <w:pPr>
                    <w:rPr>
                      <w:rFonts w:ascii="Arial" w:hAnsi="Arial" w:cs="Arial"/>
                      <w:sz w:val="20"/>
                      <w:szCs w:val="20"/>
                    </w:rPr>
                  </w:pPr>
                  <w:r w:rsidRPr="006B5842">
                    <w:rPr>
                      <w:rFonts w:ascii="Arial" w:hAnsi="Arial" w:cs="Arial"/>
                      <w:sz w:val="20"/>
                      <w:szCs w:val="20"/>
                    </w:rPr>
                    <w:t> </w:t>
                  </w:r>
                </w:p>
                <w:p w14:paraId="0454BBFF" w14:textId="77777777" w:rsidR="00AC65A3" w:rsidRPr="006B5842" w:rsidRDefault="00AC65A3">
                  <w:pPr>
                    <w:rPr>
                      <w:rFonts w:ascii="Arial" w:hAnsi="Arial" w:cs="Arial"/>
                      <w:sz w:val="20"/>
                      <w:szCs w:val="20"/>
                    </w:rPr>
                  </w:pPr>
                  <w:r w:rsidRPr="006B5842">
                    <w:rPr>
                      <w:rFonts w:ascii="Arial" w:hAnsi="Arial" w:cs="Arial"/>
                      <w:sz w:val="20"/>
                      <w:szCs w:val="20"/>
                    </w:rPr>
                    <w:t xml:space="preserve">Appointment </w:t>
                  </w:r>
                  <w:r w:rsidRPr="006B5842">
                    <w:rPr>
                      <w:rFonts w:ascii="Arial" w:hAnsi="Arial" w:cs="Arial"/>
                      <w:i/>
                      <w:iCs/>
                      <w:sz w:val="20"/>
                      <w:szCs w:val="20"/>
                    </w:rPr>
                    <w:t>(Authorised Contractor Representative)</w:t>
                  </w:r>
                  <w:r w:rsidRPr="006B5842">
                    <w:rPr>
                      <w:rFonts w:ascii="Arial" w:hAnsi="Arial" w:cs="Arial"/>
                      <w:sz w:val="20"/>
                      <w:szCs w:val="20"/>
                    </w:rPr>
                    <w:t>:  </w:t>
                  </w:r>
                </w:p>
                <w:p w14:paraId="41BCD3A5" w14:textId="77777777" w:rsidR="00AC65A3" w:rsidRPr="006B5842" w:rsidRDefault="00AC65A3">
                  <w:pPr>
                    <w:rPr>
                      <w:rFonts w:ascii="Arial" w:hAnsi="Arial" w:cs="Arial"/>
                      <w:sz w:val="20"/>
                      <w:szCs w:val="20"/>
                    </w:rPr>
                  </w:pPr>
                  <w:r w:rsidRPr="006B5842">
                    <w:rPr>
                      <w:rFonts w:ascii="Arial" w:hAnsi="Arial" w:cs="Arial"/>
                      <w:sz w:val="20"/>
                      <w:szCs w:val="20"/>
                    </w:rPr>
                    <w:t> </w:t>
                  </w:r>
                </w:p>
                <w:p w14:paraId="041028A7" w14:textId="77777777" w:rsidR="00AC65A3" w:rsidRPr="006B5842" w:rsidRDefault="00AC65A3">
                  <w:pPr>
                    <w:rPr>
                      <w:rFonts w:ascii="Arial" w:hAnsi="Arial" w:cs="Arial"/>
                      <w:sz w:val="20"/>
                      <w:szCs w:val="20"/>
                    </w:rPr>
                  </w:pPr>
                  <w:r w:rsidRPr="006B5842">
                    <w:rPr>
                      <w:rFonts w:ascii="Arial" w:hAnsi="Arial" w:cs="Arial"/>
                      <w:sz w:val="20"/>
                      <w:szCs w:val="20"/>
                    </w:rPr>
                    <w:t>Contact Details: </w:t>
                  </w:r>
                </w:p>
                <w:p w14:paraId="7AF43B9F" w14:textId="77777777" w:rsidR="00AC65A3" w:rsidRPr="006B5842" w:rsidRDefault="00AC65A3">
                  <w:pPr>
                    <w:rPr>
                      <w:rFonts w:ascii="Arial" w:hAnsi="Arial" w:cs="Arial"/>
                      <w:sz w:val="20"/>
                      <w:szCs w:val="20"/>
                    </w:rPr>
                  </w:pPr>
                  <w:r w:rsidRPr="006B5842">
                    <w:rPr>
                      <w:rFonts w:ascii="Arial" w:hAnsi="Arial" w:cs="Arial"/>
                      <w:sz w:val="20"/>
                      <w:szCs w:val="20"/>
                    </w:rPr>
                    <w:t> </w:t>
                  </w:r>
                </w:p>
                <w:p w14:paraId="06A0425E" w14:textId="77777777" w:rsidR="00AC65A3" w:rsidRPr="006B5842" w:rsidRDefault="00AC65A3">
                  <w:pPr>
                    <w:rPr>
                      <w:rFonts w:ascii="Arial" w:hAnsi="Arial" w:cs="Arial"/>
                      <w:sz w:val="20"/>
                      <w:szCs w:val="20"/>
                    </w:rPr>
                  </w:pPr>
                  <w:r w:rsidRPr="006B5842">
                    <w:rPr>
                      <w:rFonts w:ascii="Arial" w:hAnsi="Arial" w:cs="Arial"/>
                      <w:sz w:val="20"/>
                      <w:szCs w:val="20"/>
                    </w:rPr>
                    <w:t> </w:t>
                  </w:r>
                </w:p>
              </w:tc>
            </w:tr>
          </w:tbl>
          <w:p w14:paraId="32320C8E" w14:textId="77777777" w:rsidR="00AC65A3" w:rsidRPr="006B5842" w:rsidRDefault="00AC65A3">
            <w:pPr>
              <w:rPr>
                <w:rFonts w:ascii="Arial" w:hAnsi="Arial" w:cs="Arial"/>
                <w:sz w:val="20"/>
                <w:szCs w:val="20"/>
              </w:rPr>
            </w:pPr>
          </w:p>
        </w:tc>
      </w:tr>
    </w:tbl>
    <w:p w14:paraId="54C1F09A" w14:textId="77777777" w:rsidR="00AC65A3" w:rsidRDefault="00AC65A3"/>
    <w:p w14:paraId="2F3817CB" w14:textId="77777777" w:rsidR="00AC65A3" w:rsidRDefault="00AC65A3"/>
    <w:p w14:paraId="15F5840A" w14:textId="77777777" w:rsidR="00AC65A3" w:rsidRDefault="00AC65A3"/>
    <w:p w14:paraId="06D73D71" w14:textId="77777777" w:rsidR="00AC65A3" w:rsidRDefault="00AC65A3"/>
    <w:p w14:paraId="0A5CC84F" w14:textId="77777777" w:rsidR="00AC65A3" w:rsidRDefault="00AC65A3"/>
    <w:p w14:paraId="247D3147" w14:textId="77777777" w:rsidR="00AC65A3" w:rsidRDefault="00AC65A3"/>
    <w:p w14:paraId="71D83B92" w14:textId="77777777" w:rsidR="00AC65A3" w:rsidRDefault="00AC65A3"/>
    <w:p w14:paraId="0F723485" w14:textId="77777777" w:rsidR="00AC65A3" w:rsidRDefault="00AC65A3"/>
    <w:p w14:paraId="2B559C1F" w14:textId="77777777" w:rsidR="00AC65A3" w:rsidRDefault="00AC65A3"/>
    <w:p w14:paraId="0E5327E2" w14:textId="77777777" w:rsidR="00AC65A3" w:rsidRDefault="00AC65A3"/>
    <w:p w14:paraId="272DBBAE" w14:textId="77777777" w:rsidR="00AC65A3" w:rsidRDefault="00AC65A3"/>
    <w:p w14:paraId="2085CCFE" w14:textId="77777777" w:rsidR="00AC65A3" w:rsidRDefault="00AC65A3"/>
    <w:p w14:paraId="4815EA64" w14:textId="77777777" w:rsidR="00AC65A3" w:rsidRDefault="00AC65A3"/>
    <w:p w14:paraId="0BCDC810" w14:textId="77777777" w:rsidR="00AC65A3" w:rsidRDefault="00AC65A3"/>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8"/>
        <w:gridCol w:w="3681"/>
        <w:gridCol w:w="1032"/>
        <w:gridCol w:w="2171"/>
      </w:tblGrid>
      <w:tr w:rsidR="00AC65A3" w:rsidRPr="006B5842" w14:paraId="14FD1725" w14:textId="77777777">
        <w:trPr>
          <w:trHeight w:val="300"/>
        </w:trPr>
        <w:tc>
          <w:tcPr>
            <w:tcW w:w="10485" w:type="dxa"/>
            <w:gridSpan w:val="4"/>
            <w:tcBorders>
              <w:top w:val="single" w:sz="6" w:space="0" w:color="auto"/>
              <w:left w:val="single" w:sz="6" w:space="0" w:color="auto"/>
              <w:bottom w:val="single" w:sz="6" w:space="0" w:color="auto"/>
              <w:right w:val="single" w:sz="6" w:space="0" w:color="auto"/>
            </w:tcBorders>
            <w:shd w:val="clear" w:color="auto" w:fill="000000"/>
            <w:hideMark/>
          </w:tcPr>
          <w:p w14:paraId="7080B718" w14:textId="77777777" w:rsidR="00AC65A3" w:rsidRPr="006B5842" w:rsidRDefault="00AC65A3">
            <w:pPr>
              <w:rPr>
                <w:rFonts w:ascii="Arial" w:hAnsi="Arial" w:cs="Arial"/>
                <w:sz w:val="20"/>
                <w:szCs w:val="20"/>
              </w:rPr>
            </w:pPr>
            <w:r w:rsidRPr="006B5842">
              <w:rPr>
                <w:rFonts w:ascii="Arial" w:hAnsi="Arial" w:cs="Arial"/>
                <w:b/>
                <w:bCs/>
                <w:sz w:val="20"/>
                <w:szCs w:val="20"/>
              </w:rPr>
              <w:lastRenderedPageBreak/>
              <w:t xml:space="preserve">PART 3: TASK AUTHORISATION </w:t>
            </w:r>
            <w:r w:rsidRPr="006B5842">
              <w:rPr>
                <w:rFonts w:ascii="Arial" w:hAnsi="Arial" w:cs="Arial"/>
                <w:sz w:val="20"/>
                <w:szCs w:val="20"/>
              </w:rPr>
              <w:t>(to be completed by the Authority for task approval and authorisation) </w:t>
            </w:r>
          </w:p>
        </w:tc>
      </w:tr>
      <w:tr w:rsidR="00AC65A3" w:rsidRPr="006B5842" w14:paraId="5C914BB5" w14:textId="77777777">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BFBFBF"/>
            <w:hideMark/>
          </w:tcPr>
          <w:p w14:paraId="4C6DB0FF" w14:textId="77777777" w:rsidR="00AC65A3" w:rsidRPr="006B5842" w:rsidRDefault="00AC65A3">
            <w:pPr>
              <w:rPr>
                <w:rFonts w:ascii="Arial" w:hAnsi="Arial" w:cs="Arial"/>
                <w:sz w:val="20"/>
                <w:szCs w:val="20"/>
              </w:rPr>
            </w:pPr>
            <w:r w:rsidRPr="00F65F6C">
              <w:rPr>
                <w:rFonts w:ascii="Arial" w:hAnsi="Arial" w:cs="Arial"/>
                <w:b/>
                <w:bCs/>
                <w:sz w:val="20"/>
                <w:szCs w:val="20"/>
              </w:rPr>
              <w:t>Project</w:t>
            </w:r>
            <w:r w:rsidRPr="006B5842">
              <w:rPr>
                <w:rFonts w:ascii="Arial" w:hAnsi="Arial" w:cs="Arial"/>
                <w:b/>
                <w:bCs/>
                <w:sz w:val="20"/>
                <w:szCs w:val="20"/>
              </w:rPr>
              <w:t xml:space="preserve"> Manager Endorsement:</w:t>
            </w:r>
            <w:r w:rsidRPr="006B5842">
              <w:rPr>
                <w:rFonts w:ascii="Arial" w:hAnsi="Arial" w:cs="Arial"/>
                <w:sz w:val="20"/>
                <w:szCs w:val="20"/>
              </w:rPr>
              <w:t> </w:t>
            </w:r>
          </w:p>
        </w:tc>
        <w:tc>
          <w:tcPr>
            <w:tcW w:w="8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72BF636" w14:textId="77777777" w:rsidR="00AC65A3" w:rsidRPr="006B5842" w:rsidRDefault="00AC65A3">
            <w:pPr>
              <w:rPr>
                <w:rFonts w:ascii="Arial" w:hAnsi="Arial" w:cs="Arial"/>
                <w:sz w:val="20"/>
                <w:szCs w:val="20"/>
              </w:rPr>
            </w:pPr>
            <w:r w:rsidRPr="006B5842">
              <w:rPr>
                <w:rFonts w:ascii="Arial" w:hAnsi="Arial" w:cs="Arial"/>
                <w:sz w:val="20"/>
                <w:szCs w:val="20"/>
              </w:rPr>
              <w:t>Operations Manager</w:t>
            </w:r>
            <w:r w:rsidRPr="006B5842">
              <w:rPr>
                <w:rFonts w:ascii="Arial" w:hAnsi="Arial" w:cs="Arial"/>
                <w:b/>
                <w:bCs/>
                <w:sz w:val="20"/>
                <w:szCs w:val="20"/>
              </w:rPr>
              <w:t xml:space="preserve"> </w:t>
            </w:r>
            <w:r w:rsidRPr="006B5842">
              <w:rPr>
                <w:rFonts w:ascii="Arial" w:hAnsi="Arial" w:cs="Arial"/>
                <w:sz w:val="20"/>
                <w:szCs w:val="20"/>
              </w:rPr>
              <w:t xml:space="preserve">approval is hereby given for this task to proceed at a Firm Price of </w:t>
            </w:r>
            <w:r w:rsidRPr="006B5842">
              <w:rPr>
                <w:rFonts w:ascii="Arial" w:hAnsi="Arial" w:cs="Arial"/>
                <w:b/>
                <w:bCs/>
                <w:sz w:val="20"/>
                <w:szCs w:val="20"/>
              </w:rPr>
              <w:t>[£................................] ex VAT</w:t>
            </w:r>
            <w:r w:rsidRPr="006B5842">
              <w:rPr>
                <w:rFonts w:ascii="Arial" w:hAnsi="Arial" w:cs="Arial"/>
                <w:sz w:val="20"/>
                <w:szCs w:val="20"/>
              </w:rPr>
              <w:t>. For Tasks above £20,000.00, both the Authority’s Project Manager and Commercial Officer are required to sign for authorisation to continue. </w:t>
            </w:r>
          </w:p>
        </w:tc>
      </w:tr>
      <w:tr w:rsidR="00AC65A3" w:rsidRPr="006B5842" w14:paraId="11F84F76" w14:textId="77777777">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BFBFBF"/>
            <w:hideMark/>
          </w:tcPr>
          <w:p w14:paraId="4D1253A4" w14:textId="77777777" w:rsidR="00AC65A3" w:rsidRPr="006B5842" w:rsidRDefault="00AC65A3">
            <w:pPr>
              <w:rPr>
                <w:rFonts w:ascii="Arial" w:hAnsi="Arial" w:cs="Arial"/>
                <w:sz w:val="20"/>
                <w:szCs w:val="20"/>
              </w:rPr>
            </w:pPr>
            <w:r w:rsidRPr="006B5842">
              <w:rPr>
                <w:rFonts w:ascii="Arial" w:hAnsi="Arial" w:cs="Arial"/>
                <w:b/>
                <w:bCs/>
                <w:sz w:val="20"/>
                <w:szCs w:val="20"/>
              </w:rPr>
              <w:t>Signed:</w:t>
            </w:r>
            <w:r w:rsidRPr="006B5842">
              <w:rPr>
                <w:rFonts w:ascii="Arial" w:hAnsi="Arial" w:cs="Arial"/>
                <w:sz w:val="20"/>
                <w:szCs w:val="20"/>
              </w:rPr>
              <w:t> </w:t>
            </w:r>
          </w:p>
          <w:p w14:paraId="531FA234" w14:textId="77777777" w:rsidR="00AC65A3" w:rsidRPr="006B5842" w:rsidRDefault="00AC65A3">
            <w:pPr>
              <w:rPr>
                <w:rFonts w:ascii="Arial" w:hAnsi="Arial" w:cs="Arial"/>
                <w:sz w:val="20"/>
                <w:szCs w:val="20"/>
              </w:rPr>
            </w:pPr>
            <w:r w:rsidRPr="006B5842">
              <w:rPr>
                <w:rFonts w:ascii="Arial" w:hAnsi="Arial" w:cs="Arial"/>
                <w:sz w:val="20"/>
                <w:szCs w:val="20"/>
              </w:rPr>
              <w:t>(Name and post)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7F9E86BE" w14:textId="77777777" w:rsidR="00AC65A3" w:rsidRPr="006B5842" w:rsidRDefault="00AC65A3">
            <w:pPr>
              <w:rPr>
                <w:rFonts w:ascii="Arial" w:hAnsi="Arial" w:cs="Arial"/>
                <w:sz w:val="20"/>
                <w:szCs w:val="20"/>
              </w:rPr>
            </w:pPr>
            <w:r w:rsidRPr="006B5842">
              <w:rPr>
                <w:rFonts w:ascii="Arial" w:hAnsi="Arial" w:cs="Arial"/>
                <w:sz w:val="20"/>
                <w:szCs w:val="20"/>
              </w:rPr>
              <w:t> </w:t>
            </w:r>
          </w:p>
          <w:p w14:paraId="7FA42FC4" w14:textId="77777777" w:rsidR="00AC65A3" w:rsidRPr="006B5842" w:rsidRDefault="00AC65A3">
            <w:pPr>
              <w:rPr>
                <w:rFonts w:ascii="Arial" w:hAnsi="Arial" w:cs="Arial"/>
                <w:sz w:val="20"/>
                <w:szCs w:val="20"/>
              </w:rPr>
            </w:pPr>
            <w:r w:rsidRPr="006B5842">
              <w:rPr>
                <w:rFonts w:ascii="Arial" w:hAnsi="Arial" w:cs="Arial"/>
                <w:sz w:val="20"/>
                <w:szCs w:val="20"/>
              </w:rPr>
              <w:t> </w:t>
            </w:r>
          </w:p>
          <w:p w14:paraId="58C95F13" w14:textId="77777777" w:rsidR="00AC65A3" w:rsidRPr="006B5842" w:rsidRDefault="00AC65A3">
            <w:pPr>
              <w:rPr>
                <w:rFonts w:ascii="Arial" w:hAnsi="Arial" w:cs="Arial"/>
                <w:sz w:val="20"/>
                <w:szCs w:val="20"/>
              </w:rPr>
            </w:pPr>
            <w:r w:rsidRPr="006B5842">
              <w:rPr>
                <w:rFonts w:ascii="Arial" w:hAnsi="Arial" w:cs="Arial"/>
                <w:sz w:val="20"/>
                <w:szCs w:val="20"/>
              </w:rPr>
              <w:t> </w:t>
            </w:r>
          </w:p>
          <w:p w14:paraId="405132E5" w14:textId="77777777" w:rsidR="00AC65A3" w:rsidRPr="006B5842" w:rsidRDefault="00AC65A3">
            <w:pPr>
              <w:rPr>
                <w:rFonts w:ascii="Arial" w:hAnsi="Arial" w:cs="Arial"/>
                <w:sz w:val="20"/>
                <w:szCs w:val="20"/>
              </w:rPr>
            </w:pPr>
            <w:r w:rsidRPr="006B5842">
              <w:rPr>
                <w:rFonts w:ascii="Arial" w:hAnsi="Arial" w:cs="Arial"/>
                <w:sz w:val="20"/>
                <w:szCs w:val="20"/>
              </w:rPr>
              <w:t> </w:t>
            </w:r>
          </w:p>
          <w:p w14:paraId="061A509D" w14:textId="77777777" w:rsidR="00AC65A3" w:rsidRPr="006B5842" w:rsidRDefault="00AC65A3">
            <w:pPr>
              <w:rPr>
                <w:rFonts w:ascii="Arial" w:hAnsi="Arial" w:cs="Arial"/>
                <w:sz w:val="20"/>
                <w:szCs w:val="20"/>
              </w:rPr>
            </w:pPr>
            <w:r w:rsidRPr="006B5842">
              <w:rPr>
                <w:rFonts w:ascii="Arial" w:hAnsi="Arial" w:cs="Arial"/>
                <w:sz w:val="20"/>
                <w:szCs w:val="20"/>
              </w:rPr>
              <w:t> </w:t>
            </w:r>
          </w:p>
          <w:p w14:paraId="3A934D35" w14:textId="77777777" w:rsidR="00AC65A3" w:rsidRPr="006B5842" w:rsidRDefault="00AC65A3">
            <w:pPr>
              <w:rPr>
                <w:rFonts w:ascii="Arial" w:hAnsi="Arial" w:cs="Arial"/>
                <w:sz w:val="20"/>
                <w:szCs w:val="20"/>
              </w:rPr>
            </w:pPr>
            <w:r w:rsidRPr="006B5842">
              <w:rPr>
                <w:rFonts w:ascii="Arial" w:hAnsi="Arial" w:cs="Arial"/>
                <w:sz w:val="20"/>
                <w:szCs w:val="20"/>
              </w:rPr>
              <w:t> </w:t>
            </w:r>
          </w:p>
        </w:tc>
        <w:tc>
          <w:tcPr>
            <w:tcW w:w="1125" w:type="dxa"/>
            <w:tcBorders>
              <w:top w:val="single" w:sz="6" w:space="0" w:color="auto"/>
              <w:left w:val="single" w:sz="6" w:space="0" w:color="auto"/>
              <w:bottom w:val="single" w:sz="6" w:space="0" w:color="auto"/>
              <w:right w:val="single" w:sz="6" w:space="0" w:color="auto"/>
            </w:tcBorders>
            <w:shd w:val="clear" w:color="auto" w:fill="BFBFBF"/>
            <w:hideMark/>
          </w:tcPr>
          <w:p w14:paraId="4005D09B" w14:textId="77777777" w:rsidR="00AC65A3" w:rsidRPr="006B5842" w:rsidRDefault="00AC65A3">
            <w:pPr>
              <w:rPr>
                <w:rFonts w:ascii="Arial" w:hAnsi="Arial" w:cs="Arial"/>
                <w:sz w:val="20"/>
                <w:szCs w:val="20"/>
              </w:rPr>
            </w:pPr>
            <w:r w:rsidRPr="006B5842">
              <w:rPr>
                <w:rFonts w:ascii="Arial" w:hAnsi="Arial" w:cs="Arial"/>
                <w:b/>
                <w:bCs/>
                <w:sz w:val="20"/>
                <w:szCs w:val="20"/>
              </w:rPr>
              <w:t>Date:</w:t>
            </w:r>
            <w:r w:rsidRPr="006B5842">
              <w:rPr>
                <w:rFonts w:ascii="Arial" w:hAnsi="Arial" w:cs="Arial"/>
                <w:sz w:val="20"/>
                <w:szCs w:val="20"/>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3A20A8CB" w14:textId="77777777" w:rsidR="00AC65A3" w:rsidRPr="006B5842" w:rsidRDefault="00AC65A3">
            <w:pPr>
              <w:rPr>
                <w:rFonts w:ascii="Arial" w:hAnsi="Arial" w:cs="Arial"/>
                <w:sz w:val="20"/>
                <w:szCs w:val="20"/>
              </w:rPr>
            </w:pPr>
            <w:r w:rsidRPr="006B5842">
              <w:rPr>
                <w:rFonts w:ascii="Arial" w:hAnsi="Arial" w:cs="Arial"/>
                <w:sz w:val="20"/>
                <w:szCs w:val="20"/>
              </w:rPr>
              <w:t> </w:t>
            </w:r>
          </w:p>
        </w:tc>
      </w:tr>
      <w:tr w:rsidR="00AC65A3" w:rsidRPr="006B5842" w14:paraId="0EAF9FE8" w14:textId="77777777">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BFBFBF"/>
            <w:hideMark/>
          </w:tcPr>
          <w:p w14:paraId="7E0D21ED" w14:textId="77777777" w:rsidR="00AC65A3" w:rsidRPr="006B5842" w:rsidRDefault="00AC65A3">
            <w:pPr>
              <w:rPr>
                <w:rFonts w:ascii="Arial" w:hAnsi="Arial" w:cs="Arial"/>
                <w:sz w:val="20"/>
                <w:szCs w:val="20"/>
              </w:rPr>
            </w:pPr>
            <w:r w:rsidRPr="006B5842">
              <w:rPr>
                <w:rFonts w:ascii="Arial" w:hAnsi="Arial" w:cs="Arial"/>
                <w:b/>
                <w:bCs/>
                <w:sz w:val="20"/>
                <w:szCs w:val="20"/>
              </w:rPr>
              <w:t>Commercial Approval: </w:t>
            </w:r>
            <w:r w:rsidRPr="006B5842">
              <w:rPr>
                <w:rFonts w:ascii="Arial" w:hAnsi="Arial" w:cs="Arial"/>
                <w:sz w:val="20"/>
                <w:szCs w:val="20"/>
              </w:rPr>
              <w:t> </w:t>
            </w:r>
          </w:p>
        </w:tc>
        <w:tc>
          <w:tcPr>
            <w:tcW w:w="8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DB8CEA" w14:textId="77777777" w:rsidR="00AC65A3" w:rsidRPr="006B5842" w:rsidRDefault="00AC65A3">
            <w:pPr>
              <w:rPr>
                <w:rFonts w:ascii="Arial" w:hAnsi="Arial" w:cs="Arial"/>
                <w:sz w:val="20"/>
                <w:szCs w:val="20"/>
              </w:rPr>
            </w:pPr>
            <w:r w:rsidRPr="006B5842">
              <w:rPr>
                <w:rFonts w:ascii="Arial" w:hAnsi="Arial" w:cs="Arial"/>
                <w:sz w:val="20"/>
                <w:szCs w:val="20"/>
              </w:rPr>
              <w:t>The Contractor is duly authorised to carry out the work detailed in Part 1, for the total Firm Price detailed at Part 2 of this form in accordance with the Contract Terms and Conditions. </w:t>
            </w:r>
          </w:p>
          <w:p w14:paraId="79B9C4BF" w14:textId="77777777" w:rsidR="00AC65A3" w:rsidRPr="006B5842" w:rsidRDefault="00AC65A3">
            <w:pPr>
              <w:rPr>
                <w:rFonts w:ascii="Arial" w:hAnsi="Arial" w:cs="Arial"/>
                <w:sz w:val="20"/>
                <w:szCs w:val="20"/>
              </w:rPr>
            </w:pPr>
            <w:r w:rsidRPr="006B5842">
              <w:rPr>
                <w:rFonts w:ascii="Arial" w:hAnsi="Arial" w:cs="Arial"/>
                <w:sz w:val="20"/>
                <w:szCs w:val="20"/>
              </w:rPr>
              <w:t>All other terms and conditions of the Contract remain unchanged. </w:t>
            </w:r>
          </w:p>
          <w:p w14:paraId="66BDC81F" w14:textId="77777777" w:rsidR="00AC65A3" w:rsidRPr="006B5842" w:rsidRDefault="00AC65A3">
            <w:pPr>
              <w:rPr>
                <w:rFonts w:ascii="Arial" w:hAnsi="Arial" w:cs="Arial"/>
                <w:sz w:val="20"/>
                <w:szCs w:val="20"/>
              </w:rPr>
            </w:pPr>
            <w:r w:rsidRPr="006B5842">
              <w:rPr>
                <w:rFonts w:ascii="Arial" w:hAnsi="Arial" w:cs="Arial"/>
                <w:sz w:val="20"/>
                <w:szCs w:val="20"/>
              </w:rPr>
              <w:t>The Contractor is to acknowledge receipt of the Tasking Order Form within two working days of the signature date below. </w:t>
            </w:r>
          </w:p>
          <w:p w14:paraId="19B34D77" w14:textId="77777777" w:rsidR="00AC65A3" w:rsidRPr="006B5842" w:rsidRDefault="00AC65A3">
            <w:pPr>
              <w:rPr>
                <w:rFonts w:ascii="Arial" w:hAnsi="Arial" w:cs="Arial"/>
                <w:sz w:val="20"/>
                <w:szCs w:val="20"/>
              </w:rPr>
            </w:pPr>
            <w:r w:rsidRPr="006B5842">
              <w:rPr>
                <w:rFonts w:ascii="Arial" w:hAnsi="Arial" w:cs="Arial"/>
                <w:sz w:val="20"/>
                <w:szCs w:val="20"/>
              </w:rPr>
              <w:t> </w:t>
            </w:r>
          </w:p>
        </w:tc>
      </w:tr>
      <w:tr w:rsidR="00AC65A3" w:rsidRPr="006B5842" w14:paraId="738BC129" w14:textId="77777777">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BFBFBF"/>
            <w:hideMark/>
          </w:tcPr>
          <w:p w14:paraId="02963A50" w14:textId="77777777" w:rsidR="00AC65A3" w:rsidRPr="006B5842" w:rsidRDefault="00AC65A3">
            <w:pPr>
              <w:rPr>
                <w:rFonts w:ascii="Arial" w:hAnsi="Arial" w:cs="Arial"/>
                <w:sz w:val="20"/>
                <w:szCs w:val="20"/>
              </w:rPr>
            </w:pPr>
            <w:r w:rsidRPr="006B5842">
              <w:rPr>
                <w:rFonts w:ascii="Arial" w:hAnsi="Arial" w:cs="Arial"/>
                <w:b/>
                <w:bCs/>
                <w:sz w:val="20"/>
                <w:szCs w:val="20"/>
              </w:rPr>
              <w:t>Completion date:</w:t>
            </w:r>
            <w:r w:rsidRPr="006B5842">
              <w:rPr>
                <w:rFonts w:ascii="Arial" w:hAnsi="Arial" w:cs="Arial"/>
                <w:sz w:val="20"/>
                <w:szCs w:val="20"/>
              </w:rPr>
              <w:t> </w:t>
            </w:r>
          </w:p>
        </w:tc>
        <w:tc>
          <w:tcPr>
            <w:tcW w:w="8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47B6EC" w14:textId="77777777" w:rsidR="00AC65A3" w:rsidRPr="006B5842" w:rsidRDefault="00AC65A3">
            <w:pPr>
              <w:rPr>
                <w:rFonts w:ascii="Arial" w:hAnsi="Arial" w:cs="Arial"/>
                <w:sz w:val="20"/>
                <w:szCs w:val="20"/>
              </w:rPr>
            </w:pPr>
            <w:r w:rsidRPr="006B5842">
              <w:rPr>
                <w:rFonts w:ascii="Arial" w:hAnsi="Arial" w:cs="Arial"/>
                <w:sz w:val="20"/>
                <w:szCs w:val="20"/>
              </w:rPr>
              <w:t> </w:t>
            </w:r>
          </w:p>
          <w:p w14:paraId="52416DDA" w14:textId="77777777" w:rsidR="00AC65A3" w:rsidRPr="006B5842" w:rsidRDefault="00AC65A3">
            <w:pPr>
              <w:rPr>
                <w:rFonts w:ascii="Arial" w:hAnsi="Arial" w:cs="Arial"/>
                <w:sz w:val="20"/>
                <w:szCs w:val="20"/>
              </w:rPr>
            </w:pPr>
            <w:r w:rsidRPr="006B5842">
              <w:rPr>
                <w:rFonts w:ascii="Arial" w:hAnsi="Arial" w:cs="Arial"/>
                <w:sz w:val="20"/>
                <w:szCs w:val="20"/>
              </w:rPr>
              <w:t xml:space="preserve">A completion date of </w:t>
            </w:r>
            <w:r w:rsidRPr="006B5842">
              <w:rPr>
                <w:rFonts w:ascii="Arial" w:hAnsi="Arial" w:cs="Arial"/>
                <w:b/>
                <w:bCs/>
                <w:sz w:val="20"/>
                <w:szCs w:val="20"/>
              </w:rPr>
              <w:t>[……….………</w:t>
            </w:r>
            <w:proofErr w:type="gramStart"/>
            <w:r w:rsidRPr="006B5842">
              <w:rPr>
                <w:rFonts w:ascii="Arial" w:hAnsi="Arial" w:cs="Arial"/>
                <w:b/>
                <w:bCs/>
                <w:sz w:val="20"/>
                <w:szCs w:val="20"/>
              </w:rPr>
              <w:t>…..</w:t>
            </w:r>
            <w:proofErr w:type="gramEnd"/>
            <w:r w:rsidRPr="006B5842">
              <w:rPr>
                <w:rFonts w:ascii="Arial" w:hAnsi="Arial" w:cs="Arial"/>
                <w:b/>
                <w:bCs/>
                <w:sz w:val="20"/>
                <w:szCs w:val="20"/>
              </w:rPr>
              <w:t>…….]</w:t>
            </w:r>
            <w:r w:rsidRPr="006B5842">
              <w:rPr>
                <w:rFonts w:ascii="Arial" w:hAnsi="Arial" w:cs="Arial"/>
                <w:sz w:val="20"/>
                <w:szCs w:val="20"/>
              </w:rPr>
              <w:t xml:space="preserve"> is given for this task. </w:t>
            </w:r>
          </w:p>
          <w:p w14:paraId="3320272D" w14:textId="77777777" w:rsidR="00AC65A3" w:rsidRPr="006B5842" w:rsidRDefault="00AC65A3">
            <w:pPr>
              <w:rPr>
                <w:rFonts w:ascii="Arial" w:hAnsi="Arial" w:cs="Arial"/>
                <w:sz w:val="20"/>
                <w:szCs w:val="20"/>
              </w:rPr>
            </w:pPr>
            <w:r w:rsidRPr="006B5842">
              <w:rPr>
                <w:rFonts w:ascii="Arial" w:hAnsi="Arial" w:cs="Arial"/>
                <w:sz w:val="20"/>
                <w:szCs w:val="20"/>
              </w:rPr>
              <w:t> </w:t>
            </w:r>
          </w:p>
        </w:tc>
      </w:tr>
      <w:tr w:rsidR="00AC65A3" w:rsidRPr="006B5842" w14:paraId="05D51234" w14:textId="77777777">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BFBFBF"/>
            <w:hideMark/>
          </w:tcPr>
          <w:p w14:paraId="537E3D9A" w14:textId="77777777" w:rsidR="00AC65A3" w:rsidRPr="006B5842" w:rsidRDefault="00AC65A3">
            <w:pPr>
              <w:rPr>
                <w:rFonts w:ascii="Arial" w:hAnsi="Arial" w:cs="Arial"/>
                <w:sz w:val="20"/>
                <w:szCs w:val="20"/>
              </w:rPr>
            </w:pPr>
            <w:r w:rsidRPr="006B5842">
              <w:rPr>
                <w:rFonts w:ascii="Arial" w:hAnsi="Arial" w:cs="Arial"/>
                <w:b/>
                <w:bCs/>
                <w:sz w:val="20"/>
                <w:szCs w:val="20"/>
              </w:rPr>
              <w:t>Signed:</w:t>
            </w:r>
            <w:r w:rsidRPr="006B5842">
              <w:rPr>
                <w:rFonts w:ascii="Arial" w:hAnsi="Arial" w:cs="Arial"/>
                <w:sz w:val="20"/>
                <w:szCs w:val="20"/>
              </w:rPr>
              <w:t> </w:t>
            </w:r>
          </w:p>
          <w:p w14:paraId="2D0E1297" w14:textId="77777777" w:rsidR="00AC65A3" w:rsidRPr="006B5842" w:rsidRDefault="00AC65A3">
            <w:pPr>
              <w:rPr>
                <w:rFonts w:ascii="Arial" w:hAnsi="Arial" w:cs="Arial"/>
                <w:sz w:val="20"/>
                <w:szCs w:val="20"/>
              </w:rPr>
            </w:pPr>
            <w:r w:rsidRPr="006B5842">
              <w:rPr>
                <w:rFonts w:ascii="Arial" w:hAnsi="Arial" w:cs="Arial"/>
                <w:sz w:val="20"/>
                <w:szCs w:val="20"/>
              </w:rPr>
              <w:t>(Name and post)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0FEBF5F0" w14:textId="77777777" w:rsidR="00AC65A3" w:rsidRPr="006B5842" w:rsidRDefault="00AC65A3">
            <w:pPr>
              <w:rPr>
                <w:rFonts w:ascii="Arial" w:hAnsi="Arial" w:cs="Arial"/>
                <w:sz w:val="20"/>
                <w:szCs w:val="20"/>
              </w:rPr>
            </w:pPr>
            <w:r w:rsidRPr="006B5842">
              <w:rPr>
                <w:rFonts w:ascii="Arial" w:hAnsi="Arial" w:cs="Arial"/>
                <w:sz w:val="20"/>
                <w:szCs w:val="20"/>
              </w:rPr>
              <w:t> </w:t>
            </w:r>
          </w:p>
          <w:p w14:paraId="6A46ABD0" w14:textId="77777777" w:rsidR="00AC65A3" w:rsidRPr="006B5842" w:rsidRDefault="00AC65A3">
            <w:pPr>
              <w:rPr>
                <w:rFonts w:ascii="Arial" w:hAnsi="Arial" w:cs="Arial"/>
                <w:sz w:val="20"/>
                <w:szCs w:val="20"/>
              </w:rPr>
            </w:pPr>
            <w:r w:rsidRPr="006B5842">
              <w:rPr>
                <w:rFonts w:ascii="Arial" w:hAnsi="Arial" w:cs="Arial"/>
                <w:sz w:val="20"/>
                <w:szCs w:val="20"/>
              </w:rPr>
              <w:t> </w:t>
            </w:r>
          </w:p>
          <w:p w14:paraId="343A2A2C" w14:textId="77777777" w:rsidR="00AC65A3" w:rsidRPr="006B5842" w:rsidRDefault="00AC65A3">
            <w:pPr>
              <w:rPr>
                <w:rFonts w:ascii="Arial" w:hAnsi="Arial" w:cs="Arial"/>
                <w:sz w:val="20"/>
                <w:szCs w:val="20"/>
              </w:rPr>
            </w:pPr>
            <w:r w:rsidRPr="006B5842">
              <w:rPr>
                <w:rFonts w:ascii="Arial" w:hAnsi="Arial" w:cs="Arial"/>
                <w:sz w:val="20"/>
                <w:szCs w:val="20"/>
              </w:rPr>
              <w:t> </w:t>
            </w:r>
          </w:p>
          <w:p w14:paraId="3670AB22" w14:textId="77777777" w:rsidR="00AC65A3" w:rsidRPr="006B5842" w:rsidRDefault="00AC65A3">
            <w:pPr>
              <w:rPr>
                <w:rFonts w:ascii="Arial" w:hAnsi="Arial" w:cs="Arial"/>
                <w:sz w:val="20"/>
                <w:szCs w:val="20"/>
              </w:rPr>
            </w:pPr>
            <w:r w:rsidRPr="006B5842">
              <w:rPr>
                <w:rFonts w:ascii="Arial" w:hAnsi="Arial" w:cs="Arial"/>
                <w:sz w:val="20"/>
                <w:szCs w:val="20"/>
              </w:rPr>
              <w:t> </w:t>
            </w:r>
          </w:p>
          <w:p w14:paraId="1B620654" w14:textId="77777777" w:rsidR="00AC65A3" w:rsidRPr="006B5842" w:rsidRDefault="00AC65A3">
            <w:pPr>
              <w:rPr>
                <w:rFonts w:ascii="Arial" w:hAnsi="Arial" w:cs="Arial"/>
                <w:sz w:val="20"/>
                <w:szCs w:val="20"/>
              </w:rPr>
            </w:pPr>
            <w:r w:rsidRPr="006B5842">
              <w:rPr>
                <w:rFonts w:ascii="Arial" w:hAnsi="Arial" w:cs="Arial"/>
                <w:sz w:val="20"/>
                <w:szCs w:val="20"/>
              </w:rPr>
              <w:t> </w:t>
            </w:r>
          </w:p>
          <w:p w14:paraId="1A99893A" w14:textId="77777777" w:rsidR="00AC65A3" w:rsidRPr="006B5842" w:rsidRDefault="00AC65A3">
            <w:pPr>
              <w:rPr>
                <w:rFonts w:ascii="Arial" w:hAnsi="Arial" w:cs="Arial"/>
                <w:sz w:val="20"/>
                <w:szCs w:val="20"/>
              </w:rPr>
            </w:pPr>
            <w:r w:rsidRPr="006B5842">
              <w:rPr>
                <w:rFonts w:ascii="Arial" w:hAnsi="Arial" w:cs="Arial"/>
                <w:sz w:val="20"/>
                <w:szCs w:val="20"/>
              </w:rPr>
              <w:t> </w:t>
            </w:r>
          </w:p>
        </w:tc>
        <w:tc>
          <w:tcPr>
            <w:tcW w:w="1125" w:type="dxa"/>
            <w:tcBorders>
              <w:top w:val="single" w:sz="6" w:space="0" w:color="auto"/>
              <w:left w:val="single" w:sz="6" w:space="0" w:color="auto"/>
              <w:bottom w:val="single" w:sz="6" w:space="0" w:color="auto"/>
              <w:right w:val="single" w:sz="6" w:space="0" w:color="auto"/>
            </w:tcBorders>
            <w:shd w:val="clear" w:color="auto" w:fill="BFBFBF"/>
            <w:hideMark/>
          </w:tcPr>
          <w:p w14:paraId="0F323F34" w14:textId="77777777" w:rsidR="00AC65A3" w:rsidRPr="006B5842" w:rsidRDefault="00AC65A3">
            <w:pPr>
              <w:rPr>
                <w:rFonts w:ascii="Arial" w:hAnsi="Arial" w:cs="Arial"/>
                <w:sz w:val="20"/>
                <w:szCs w:val="20"/>
              </w:rPr>
            </w:pPr>
            <w:r w:rsidRPr="006B5842">
              <w:rPr>
                <w:rFonts w:ascii="Arial" w:hAnsi="Arial" w:cs="Arial"/>
                <w:b/>
                <w:bCs/>
                <w:sz w:val="20"/>
                <w:szCs w:val="20"/>
              </w:rPr>
              <w:t>Date:</w:t>
            </w:r>
            <w:r w:rsidRPr="006B5842">
              <w:rPr>
                <w:rFonts w:ascii="Arial" w:hAnsi="Arial" w:cs="Arial"/>
                <w:sz w:val="20"/>
                <w:szCs w:val="20"/>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15AF6C29" w14:textId="77777777" w:rsidR="00AC65A3" w:rsidRPr="006B5842" w:rsidRDefault="00AC65A3">
            <w:pPr>
              <w:rPr>
                <w:rFonts w:ascii="Arial" w:hAnsi="Arial" w:cs="Arial"/>
                <w:sz w:val="20"/>
                <w:szCs w:val="20"/>
              </w:rPr>
            </w:pPr>
            <w:r w:rsidRPr="006B5842">
              <w:rPr>
                <w:rFonts w:ascii="Arial" w:hAnsi="Arial" w:cs="Arial"/>
                <w:sz w:val="20"/>
                <w:szCs w:val="20"/>
              </w:rPr>
              <w:t> </w:t>
            </w:r>
          </w:p>
        </w:tc>
      </w:tr>
      <w:tr w:rsidR="00AC65A3" w:rsidRPr="006B5842" w14:paraId="4A12AFA2" w14:textId="77777777">
        <w:trPr>
          <w:trHeight w:val="300"/>
        </w:trPr>
        <w:tc>
          <w:tcPr>
            <w:tcW w:w="10485" w:type="dxa"/>
            <w:gridSpan w:val="4"/>
            <w:tcBorders>
              <w:top w:val="single" w:sz="6" w:space="0" w:color="auto"/>
              <w:left w:val="single" w:sz="6" w:space="0" w:color="auto"/>
              <w:bottom w:val="single" w:sz="6" w:space="0" w:color="auto"/>
              <w:right w:val="single" w:sz="6" w:space="0" w:color="auto"/>
            </w:tcBorders>
            <w:shd w:val="clear" w:color="auto" w:fill="000000"/>
            <w:hideMark/>
          </w:tcPr>
          <w:p w14:paraId="5A27F5EF" w14:textId="77777777" w:rsidR="00AC65A3" w:rsidRPr="006B5842" w:rsidRDefault="00AC65A3">
            <w:pPr>
              <w:rPr>
                <w:rFonts w:ascii="Arial" w:hAnsi="Arial" w:cs="Arial"/>
                <w:sz w:val="20"/>
                <w:szCs w:val="20"/>
              </w:rPr>
            </w:pPr>
            <w:r w:rsidRPr="006B5842">
              <w:rPr>
                <w:rFonts w:ascii="Arial" w:hAnsi="Arial" w:cs="Arial"/>
                <w:b/>
                <w:bCs/>
                <w:sz w:val="20"/>
                <w:szCs w:val="20"/>
              </w:rPr>
              <w:t xml:space="preserve">PART 4: TASK COMPLETION </w:t>
            </w:r>
            <w:r w:rsidRPr="006B5842">
              <w:rPr>
                <w:rFonts w:ascii="Arial" w:hAnsi="Arial" w:cs="Arial"/>
                <w:sz w:val="20"/>
                <w:szCs w:val="20"/>
              </w:rPr>
              <w:t>(to be completed by the Authority) </w:t>
            </w:r>
          </w:p>
        </w:tc>
      </w:tr>
      <w:tr w:rsidR="00AC65A3" w:rsidRPr="006B5842" w14:paraId="01A3C38F" w14:textId="77777777">
        <w:trPr>
          <w:trHeight w:val="300"/>
        </w:trPr>
        <w:tc>
          <w:tcPr>
            <w:tcW w:w="10485" w:type="dxa"/>
            <w:gridSpan w:val="4"/>
            <w:tcBorders>
              <w:top w:val="single" w:sz="6" w:space="0" w:color="auto"/>
              <w:left w:val="single" w:sz="6" w:space="0" w:color="auto"/>
              <w:bottom w:val="single" w:sz="6" w:space="0" w:color="auto"/>
              <w:right w:val="single" w:sz="6" w:space="0" w:color="auto"/>
            </w:tcBorders>
            <w:shd w:val="clear" w:color="auto" w:fill="BFBFBF"/>
            <w:hideMark/>
          </w:tcPr>
          <w:p w14:paraId="49E8C393" w14:textId="77777777" w:rsidR="00AC65A3" w:rsidRPr="006B5842" w:rsidRDefault="00AC65A3">
            <w:pPr>
              <w:rPr>
                <w:rFonts w:ascii="Arial" w:hAnsi="Arial" w:cs="Arial"/>
                <w:sz w:val="20"/>
                <w:szCs w:val="20"/>
              </w:rPr>
            </w:pPr>
            <w:r w:rsidRPr="006B5842">
              <w:rPr>
                <w:rFonts w:ascii="Arial" w:hAnsi="Arial" w:cs="Arial"/>
                <w:sz w:val="20"/>
                <w:szCs w:val="20"/>
              </w:rPr>
              <w:t>This is to certify that the Task requirement at Part 1 has been completed to the satisfaction of the Authority and payment can be claimed in accordance with Contract Condition 35. </w:t>
            </w:r>
          </w:p>
        </w:tc>
      </w:tr>
      <w:tr w:rsidR="00AC65A3" w:rsidRPr="006B5842" w14:paraId="3776D938" w14:textId="77777777">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BFBFBF"/>
            <w:hideMark/>
          </w:tcPr>
          <w:p w14:paraId="029200AC" w14:textId="77777777" w:rsidR="00AC65A3" w:rsidRPr="006B5842" w:rsidRDefault="00AC65A3">
            <w:pPr>
              <w:rPr>
                <w:rFonts w:ascii="Arial" w:hAnsi="Arial" w:cs="Arial"/>
                <w:sz w:val="20"/>
                <w:szCs w:val="20"/>
              </w:rPr>
            </w:pPr>
            <w:r w:rsidRPr="006B5842">
              <w:rPr>
                <w:rFonts w:ascii="Arial" w:hAnsi="Arial" w:cs="Arial"/>
                <w:b/>
                <w:bCs/>
                <w:sz w:val="20"/>
                <w:szCs w:val="20"/>
              </w:rPr>
              <w:t xml:space="preserve">Signed and Dated: </w:t>
            </w:r>
            <w:r w:rsidRPr="006B5842">
              <w:rPr>
                <w:rFonts w:ascii="Arial" w:hAnsi="Arial" w:cs="Arial"/>
                <w:sz w:val="20"/>
                <w:szCs w:val="20"/>
              </w:rPr>
              <w:t>(Name and post) </w:t>
            </w:r>
          </w:p>
          <w:p w14:paraId="3630710C" w14:textId="77777777" w:rsidR="00AC65A3" w:rsidRPr="006B5842" w:rsidRDefault="00AC65A3">
            <w:pPr>
              <w:rPr>
                <w:rFonts w:ascii="Arial" w:hAnsi="Arial" w:cs="Arial"/>
                <w:sz w:val="20"/>
                <w:szCs w:val="20"/>
              </w:rPr>
            </w:pPr>
            <w:r w:rsidRPr="006B5842">
              <w:rPr>
                <w:rFonts w:ascii="Arial" w:hAnsi="Arial" w:cs="Arial"/>
                <w:sz w:val="20"/>
                <w:szCs w:val="20"/>
              </w:rPr>
              <w:t> </w:t>
            </w:r>
          </w:p>
        </w:tc>
        <w:tc>
          <w:tcPr>
            <w:tcW w:w="8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B6D9EED" w14:textId="77777777" w:rsidR="00AC65A3" w:rsidRPr="006B5842" w:rsidRDefault="00AC65A3">
            <w:pPr>
              <w:rPr>
                <w:rFonts w:ascii="Arial" w:hAnsi="Arial" w:cs="Arial"/>
                <w:sz w:val="20"/>
                <w:szCs w:val="20"/>
              </w:rPr>
            </w:pPr>
            <w:r w:rsidRPr="006B5842">
              <w:rPr>
                <w:rFonts w:ascii="Arial" w:hAnsi="Arial" w:cs="Arial"/>
                <w:sz w:val="20"/>
                <w:szCs w:val="20"/>
              </w:rPr>
              <w:t> </w:t>
            </w:r>
          </w:p>
        </w:tc>
      </w:tr>
    </w:tbl>
    <w:p w14:paraId="6577FB34" w14:textId="77777777" w:rsidR="00AC65A3" w:rsidRDefault="00AC65A3"/>
    <w:p w14:paraId="676EC594" w14:textId="77777777" w:rsidR="00674C60" w:rsidRDefault="00674C60">
      <w:pPr>
        <w:jc w:val="right"/>
        <w:rPr>
          <w:rFonts w:ascii="Arial" w:hAnsi="Arial" w:cs="Arial"/>
          <w:sz w:val="20"/>
          <w:szCs w:val="20"/>
        </w:rPr>
      </w:pPr>
    </w:p>
    <w:p w14:paraId="23ABA45C" w14:textId="77777777" w:rsidR="00674C60" w:rsidRPr="00674C60" w:rsidRDefault="00674C60" w:rsidP="00674C60">
      <w:pPr>
        <w:rPr>
          <w:rFonts w:ascii="Arial" w:hAnsi="Arial" w:cs="Arial"/>
          <w:sz w:val="20"/>
          <w:szCs w:val="20"/>
        </w:rPr>
      </w:pPr>
    </w:p>
    <w:p w14:paraId="7D88DA1D" w14:textId="77777777" w:rsidR="00674C60" w:rsidRPr="00674C60" w:rsidRDefault="00674C60" w:rsidP="00674C60">
      <w:pPr>
        <w:rPr>
          <w:rFonts w:ascii="Arial" w:hAnsi="Arial" w:cs="Arial"/>
          <w:sz w:val="20"/>
          <w:szCs w:val="20"/>
        </w:rPr>
      </w:pPr>
    </w:p>
    <w:p w14:paraId="179E3B21" w14:textId="6C1D63BF" w:rsidR="00674C60" w:rsidRDefault="00674C60" w:rsidP="00674C60">
      <w:pPr>
        <w:tabs>
          <w:tab w:val="left" w:pos="900"/>
        </w:tabs>
        <w:rPr>
          <w:rFonts w:ascii="Arial" w:hAnsi="Arial" w:cs="Arial"/>
          <w:sz w:val="20"/>
          <w:szCs w:val="20"/>
        </w:rPr>
      </w:pPr>
      <w:r>
        <w:rPr>
          <w:rFonts w:ascii="Arial" w:hAnsi="Arial" w:cs="Arial"/>
          <w:sz w:val="20"/>
          <w:szCs w:val="20"/>
        </w:rPr>
        <w:tab/>
      </w:r>
    </w:p>
    <w:p w14:paraId="7FFAFB02" w14:textId="77777777" w:rsidR="00552245" w:rsidRDefault="00B673AE">
      <w:pPr>
        <w:jc w:val="right"/>
        <w:rPr>
          <w:rFonts w:ascii="Arial" w:hAnsi="Arial" w:cs="Arial"/>
          <w:b/>
          <w:bCs/>
          <w:sz w:val="20"/>
          <w:szCs w:val="20"/>
        </w:rPr>
      </w:pPr>
      <w:r w:rsidRPr="00674C60">
        <w:rPr>
          <w:rFonts w:ascii="Arial" w:hAnsi="Arial" w:cs="Arial"/>
          <w:sz w:val="20"/>
          <w:szCs w:val="20"/>
        </w:rPr>
        <w:br w:type="page"/>
      </w:r>
      <w:r w:rsidR="00552245" w:rsidRPr="009C5587">
        <w:rPr>
          <w:rFonts w:ascii="Arial" w:hAnsi="Arial" w:cs="Arial"/>
          <w:b/>
          <w:bCs/>
          <w:sz w:val="20"/>
          <w:szCs w:val="20"/>
        </w:rPr>
        <w:lastRenderedPageBreak/>
        <w:t>Schedule 14 – GFA Register for Contract 708920451</w:t>
      </w:r>
    </w:p>
    <w:p w14:paraId="5A7C6932" w14:textId="77777777" w:rsidR="00552245" w:rsidRDefault="00552245">
      <w:pPr>
        <w:jc w:val="center"/>
        <w:rPr>
          <w:rFonts w:ascii="Arial" w:hAnsi="Arial" w:cs="Arial"/>
          <w:b/>
          <w:bCs/>
          <w:sz w:val="20"/>
          <w:szCs w:val="20"/>
        </w:rPr>
      </w:pPr>
      <w:r w:rsidRPr="1618A126">
        <w:rPr>
          <w:rFonts w:ascii="Arial" w:hAnsi="Arial" w:cs="Arial"/>
          <w:b/>
          <w:bCs/>
          <w:sz w:val="20"/>
          <w:szCs w:val="20"/>
        </w:rPr>
        <w:t>Government Furnished Assets Register</w:t>
      </w:r>
    </w:p>
    <w:p w14:paraId="71DC8B89" w14:textId="77777777" w:rsidR="00552245" w:rsidRDefault="00552245">
      <w:pPr>
        <w:rPr>
          <w:rFonts w:ascii="Arial" w:hAnsi="Arial" w:cs="Arial"/>
          <w:sz w:val="20"/>
          <w:szCs w:val="20"/>
        </w:rPr>
      </w:pPr>
      <w:r w:rsidRPr="1618A126">
        <w:rPr>
          <w:rFonts w:ascii="Arial" w:hAnsi="Arial" w:cs="Arial"/>
          <w:sz w:val="20"/>
          <w:szCs w:val="20"/>
        </w:rPr>
        <w:t xml:space="preserve">In accordance with DEFCON 611 (SC2 </w:t>
      </w:r>
      <w:proofErr w:type="spellStart"/>
      <w:r w:rsidRPr="1618A126">
        <w:rPr>
          <w:rFonts w:ascii="Arial" w:eastAsia="Arial" w:hAnsi="Arial" w:cs="Arial"/>
          <w:sz w:val="20"/>
          <w:szCs w:val="20"/>
        </w:rPr>
        <w:t>Edn</w:t>
      </w:r>
      <w:proofErr w:type="spellEnd"/>
      <w:r w:rsidRPr="1618A126">
        <w:rPr>
          <w:rFonts w:ascii="Arial" w:eastAsia="Arial" w:hAnsi="Arial" w:cs="Arial"/>
          <w:sz w:val="20"/>
          <w:szCs w:val="20"/>
        </w:rPr>
        <w:t xml:space="preserve"> 12/22)</w:t>
      </w:r>
    </w:p>
    <w:tbl>
      <w:tblPr>
        <w:tblW w:w="828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5"/>
        <w:gridCol w:w="2426"/>
        <w:gridCol w:w="1521"/>
        <w:gridCol w:w="1457"/>
        <w:gridCol w:w="1594"/>
      </w:tblGrid>
      <w:tr w:rsidR="00552245" w:rsidRPr="009C5587" w14:paraId="732AAB4E" w14:textId="77777777" w:rsidTr="00674C60">
        <w:trPr>
          <w:trHeight w:val="300"/>
          <w:jc w:val="center"/>
        </w:trPr>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34E207F2" w14:textId="185E2C65" w:rsidR="00552245" w:rsidRPr="009C5587" w:rsidRDefault="00552245">
            <w:pPr>
              <w:jc w:val="center"/>
              <w:rPr>
                <w:rFonts w:ascii="Arial" w:hAnsi="Arial" w:cs="Arial"/>
                <w:b/>
                <w:bCs/>
                <w:sz w:val="20"/>
                <w:szCs w:val="20"/>
              </w:rPr>
            </w:pPr>
            <w:r w:rsidRPr="009C5587">
              <w:rPr>
                <w:rFonts w:ascii="Arial" w:hAnsi="Arial" w:cs="Arial"/>
                <w:b/>
                <w:bCs/>
                <w:sz w:val="20"/>
                <w:szCs w:val="20"/>
              </w:rPr>
              <w:t>Serial</w:t>
            </w:r>
            <w:r w:rsidR="00674C60">
              <w:rPr>
                <w:rFonts w:ascii="Arial" w:hAnsi="Arial" w:cs="Arial"/>
                <w:b/>
                <w:bCs/>
                <w:sz w:val="20"/>
                <w:szCs w:val="20"/>
              </w:rPr>
              <w:t xml:space="preserve"> Number</w:t>
            </w:r>
            <w:r w:rsidRPr="009C5587">
              <w:rPr>
                <w:rFonts w:ascii="Arial" w:hAnsi="Arial" w:cs="Arial"/>
                <w:b/>
                <w:bCs/>
                <w:sz w:val="20"/>
                <w:szCs w:val="20"/>
              </w:rPr>
              <w:t> </w:t>
            </w:r>
          </w:p>
        </w:tc>
        <w:tc>
          <w:tcPr>
            <w:tcW w:w="2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7AE72" w14:textId="77777777" w:rsidR="00552245" w:rsidRPr="009C5587" w:rsidRDefault="00552245">
            <w:pPr>
              <w:jc w:val="center"/>
              <w:rPr>
                <w:rFonts w:ascii="Arial" w:hAnsi="Arial" w:cs="Arial"/>
                <w:b/>
                <w:bCs/>
                <w:sz w:val="20"/>
                <w:szCs w:val="20"/>
              </w:rPr>
            </w:pPr>
            <w:r w:rsidRPr="009C5587">
              <w:rPr>
                <w:rFonts w:ascii="Arial" w:hAnsi="Arial" w:cs="Arial"/>
                <w:b/>
                <w:bCs/>
                <w:sz w:val="20"/>
                <w:szCs w:val="20"/>
              </w:rPr>
              <w:t>Description of Asset(s) Required </w:t>
            </w: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C3BF4" w14:textId="77777777" w:rsidR="00552245" w:rsidRPr="009C5587" w:rsidRDefault="00552245">
            <w:pPr>
              <w:jc w:val="center"/>
              <w:rPr>
                <w:rFonts w:ascii="Arial" w:hAnsi="Arial" w:cs="Arial"/>
                <w:b/>
                <w:bCs/>
                <w:sz w:val="20"/>
                <w:szCs w:val="20"/>
              </w:rPr>
            </w:pPr>
            <w:r w:rsidRPr="009C5587">
              <w:rPr>
                <w:rFonts w:ascii="Arial" w:hAnsi="Arial" w:cs="Arial"/>
                <w:b/>
                <w:bCs/>
                <w:sz w:val="20"/>
                <w:szCs w:val="20"/>
              </w:rPr>
              <w:t>Reason Required </w:t>
            </w:r>
          </w:p>
        </w:tc>
        <w:tc>
          <w:tcPr>
            <w:tcW w:w="14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24F91A" w14:textId="77777777" w:rsidR="00552245" w:rsidRPr="009C5587" w:rsidRDefault="00552245">
            <w:pPr>
              <w:jc w:val="center"/>
              <w:rPr>
                <w:rFonts w:ascii="Arial" w:hAnsi="Arial" w:cs="Arial"/>
                <w:b/>
                <w:bCs/>
                <w:sz w:val="20"/>
                <w:szCs w:val="20"/>
              </w:rPr>
            </w:pPr>
            <w:r w:rsidRPr="009C5587">
              <w:rPr>
                <w:rFonts w:ascii="Arial" w:hAnsi="Arial" w:cs="Arial"/>
                <w:b/>
                <w:bCs/>
                <w:sz w:val="20"/>
                <w:szCs w:val="20"/>
              </w:rPr>
              <w:t>Date Required </w:t>
            </w:r>
          </w:p>
        </w:tc>
        <w:tc>
          <w:tcPr>
            <w:tcW w:w="15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51EC8" w14:textId="77777777" w:rsidR="00552245" w:rsidRPr="009C5587" w:rsidRDefault="00552245">
            <w:pPr>
              <w:jc w:val="center"/>
              <w:rPr>
                <w:rFonts w:ascii="Arial" w:hAnsi="Arial" w:cs="Arial"/>
                <w:b/>
                <w:bCs/>
                <w:sz w:val="20"/>
                <w:szCs w:val="20"/>
              </w:rPr>
            </w:pPr>
            <w:r w:rsidRPr="009C5587">
              <w:rPr>
                <w:rFonts w:ascii="Arial" w:hAnsi="Arial" w:cs="Arial"/>
                <w:b/>
                <w:bCs/>
                <w:sz w:val="20"/>
                <w:szCs w:val="20"/>
              </w:rPr>
              <w:t>Duration Required </w:t>
            </w:r>
          </w:p>
        </w:tc>
      </w:tr>
      <w:tr w:rsidR="00552245" w:rsidRPr="009C5587" w14:paraId="1DDED034" w14:textId="77777777" w:rsidTr="00674C60">
        <w:trPr>
          <w:trHeight w:val="300"/>
          <w:jc w:val="center"/>
        </w:trPr>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46FAC892" w14:textId="77777777" w:rsidR="00552245" w:rsidRPr="009C5587" w:rsidRDefault="00552245">
            <w:pPr>
              <w:jc w:val="center"/>
              <w:rPr>
                <w:rFonts w:ascii="Arial" w:hAnsi="Arial" w:cs="Arial"/>
                <w:sz w:val="20"/>
                <w:szCs w:val="20"/>
              </w:rPr>
            </w:pPr>
          </w:p>
        </w:tc>
        <w:tc>
          <w:tcPr>
            <w:tcW w:w="2426" w:type="dxa"/>
            <w:tcBorders>
              <w:top w:val="single" w:sz="6" w:space="0" w:color="auto"/>
              <w:left w:val="single" w:sz="6" w:space="0" w:color="auto"/>
              <w:bottom w:val="single" w:sz="6" w:space="0" w:color="auto"/>
              <w:right w:val="single" w:sz="6" w:space="0" w:color="auto"/>
            </w:tcBorders>
            <w:shd w:val="clear" w:color="auto" w:fill="auto"/>
            <w:hideMark/>
          </w:tcPr>
          <w:p w14:paraId="1DED5EFC" w14:textId="77777777" w:rsidR="00552245" w:rsidRPr="009C5587" w:rsidRDefault="00552245">
            <w:pPr>
              <w:jc w:val="center"/>
              <w:rPr>
                <w:rFonts w:ascii="Arial" w:hAnsi="Arial" w:cs="Arial"/>
                <w:sz w:val="20"/>
                <w:szCs w:val="20"/>
              </w:rPr>
            </w:pP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3661AA23" w14:textId="77777777" w:rsidR="00552245" w:rsidRPr="009C5587" w:rsidRDefault="00552245">
            <w:pPr>
              <w:jc w:val="center"/>
              <w:rPr>
                <w:rFonts w:ascii="Arial" w:hAnsi="Arial" w:cs="Arial"/>
                <w:sz w:val="20"/>
                <w:szCs w:val="20"/>
              </w:rPr>
            </w:pPr>
          </w:p>
        </w:tc>
        <w:tc>
          <w:tcPr>
            <w:tcW w:w="1457" w:type="dxa"/>
            <w:tcBorders>
              <w:top w:val="single" w:sz="6" w:space="0" w:color="auto"/>
              <w:left w:val="single" w:sz="6" w:space="0" w:color="auto"/>
              <w:bottom w:val="single" w:sz="6" w:space="0" w:color="auto"/>
              <w:right w:val="single" w:sz="6" w:space="0" w:color="auto"/>
            </w:tcBorders>
            <w:shd w:val="clear" w:color="auto" w:fill="auto"/>
            <w:hideMark/>
          </w:tcPr>
          <w:p w14:paraId="5BC8CA38" w14:textId="77777777" w:rsidR="00552245" w:rsidRPr="009C5587" w:rsidRDefault="00552245">
            <w:pPr>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4102A773" w14:textId="77777777" w:rsidR="00552245" w:rsidRPr="009C5587" w:rsidRDefault="00552245">
            <w:pPr>
              <w:jc w:val="center"/>
              <w:rPr>
                <w:rFonts w:ascii="Arial" w:hAnsi="Arial" w:cs="Arial"/>
                <w:sz w:val="20"/>
                <w:szCs w:val="20"/>
              </w:rPr>
            </w:pPr>
          </w:p>
        </w:tc>
      </w:tr>
      <w:tr w:rsidR="00552245" w:rsidRPr="009C5587" w14:paraId="0E0657CE" w14:textId="77777777" w:rsidTr="00674C60">
        <w:trPr>
          <w:trHeight w:val="300"/>
          <w:jc w:val="center"/>
        </w:trPr>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07E6242D" w14:textId="77777777" w:rsidR="00552245" w:rsidRPr="009C5587" w:rsidRDefault="00552245">
            <w:pPr>
              <w:jc w:val="center"/>
              <w:rPr>
                <w:rFonts w:ascii="Arial" w:hAnsi="Arial" w:cs="Arial"/>
                <w:sz w:val="20"/>
                <w:szCs w:val="20"/>
              </w:rPr>
            </w:pPr>
          </w:p>
        </w:tc>
        <w:tc>
          <w:tcPr>
            <w:tcW w:w="2426" w:type="dxa"/>
            <w:tcBorders>
              <w:top w:val="single" w:sz="6" w:space="0" w:color="auto"/>
              <w:left w:val="single" w:sz="6" w:space="0" w:color="auto"/>
              <w:bottom w:val="single" w:sz="6" w:space="0" w:color="auto"/>
              <w:right w:val="single" w:sz="6" w:space="0" w:color="auto"/>
            </w:tcBorders>
            <w:shd w:val="clear" w:color="auto" w:fill="auto"/>
            <w:hideMark/>
          </w:tcPr>
          <w:p w14:paraId="23067830" w14:textId="77777777" w:rsidR="00552245" w:rsidRPr="009C5587" w:rsidRDefault="00552245">
            <w:pPr>
              <w:jc w:val="center"/>
              <w:rPr>
                <w:rFonts w:ascii="Arial" w:hAnsi="Arial" w:cs="Arial"/>
                <w:sz w:val="20"/>
                <w:szCs w:val="20"/>
              </w:rPr>
            </w:pPr>
            <w:r w:rsidRPr="009C5587">
              <w:rPr>
                <w:rFonts w:ascii="Arial" w:hAnsi="Arial" w:cs="Arial"/>
                <w:sz w:val="20"/>
                <w:szCs w:val="20"/>
              </w:rPr>
              <w: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4A3D98DC" w14:textId="77777777" w:rsidR="00552245" w:rsidRPr="009C5587" w:rsidRDefault="00552245">
            <w:pPr>
              <w:jc w:val="center"/>
              <w:rPr>
                <w:rFonts w:ascii="Arial" w:hAnsi="Arial" w:cs="Arial"/>
                <w:sz w:val="20"/>
                <w:szCs w:val="20"/>
              </w:rPr>
            </w:pPr>
          </w:p>
        </w:tc>
        <w:tc>
          <w:tcPr>
            <w:tcW w:w="1457" w:type="dxa"/>
            <w:tcBorders>
              <w:top w:val="single" w:sz="6" w:space="0" w:color="auto"/>
              <w:left w:val="single" w:sz="6" w:space="0" w:color="auto"/>
              <w:bottom w:val="single" w:sz="6" w:space="0" w:color="auto"/>
              <w:right w:val="single" w:sz="6" w:space="0" w:color="auto"/>
            </w:tcBorders>
            <w:shd w:val="clear" w:color="auto" w:fill="auto"/>
            <w:hideMark/>
          </w:tcPr>
          <w:p w14:paraId="381E1E71" w14:textId="77777777" w:rsidR="00552245" w:rsidRPr="009C5587" w:rsidRDefault="00552245">
            <w:pPr>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7682ABD1" w14:textId="77777777" w:rsidR="00552245" w:rsidRPr="009C5587" w:rsidRDefault="00552245">
            <w:pPr>
              <w:jc w:val="center"/>
              <w:rPr>
                <w:rFonts w:ascii="Arial" w:hAnsi="Arial" w:cs="Arial"/>
                <w:sz w:val="20"/>
                <w:szCs w:val="20"/>
              </w:rPr>
            </w:pPr>
          </w:p>
        </w:tc>
      </w:tr>
      <w:tr w:rsidR="00552245" w:rsidRPr="009C5587" w14:paraId="1F848A2C" w14:textId="77777777" w:rsidTr="00674C60">
        <w:trPr>
          <w:trHeight w:val="300"/>
          <w:jc w:val="center"/>
        </w:trPr>
        <w:tc>
          <w:tcPr>
            <w:tcW w:w="1285" w:type="dxa"/>
            <w:tcBorders>
              <w:top w:val="single" w:sz="6" w:space="0" w:color="auto"/>
              <w:left w:val="single" w:sz="6" w:space="0" w:color="auto"/>
              <w:bottom w:val="single" w:sz="6" w:space="0" w:color="auto"/>
              <w:right w:val="single" w:sz="6" w:space="0" w:color="auto"/>
            </w:tcBorders>
            <w:shd w:val="clear" w:color="auto" w:fill="auto"/>
          </w:tcPr>
          <w:p w14:paraId="24633C73" w14:textId="77777777" w:rsidR="00552245" w:rsidRPr="009C5587" w:rsidRDefault="00552245">
            <w:pPr>
              <w:jc w:val="center"/>
              <w:rPr>
                <w:rFonts w:ascii="Arial" w:hAnsi="Arial" w:cs="Arial"/>
                <w:sz w:val="20"/>
                <w:szCs w:val="20"/>
              </w:rPr>
            </w:pPr>
          </w:p>
        </w:tc>
        <w:tc>
          <w:tcPr>
            <w:tcW w:w="2426" w:type="dxa"/>
            <w:tcBorders>
              <w:top w:val="single" w:sz="6" w:space="0" w:color="auto"/>
              <w:left w:val="single" w:sz="6" w:space="0" w:color="auto"/>
              <w:bottom w:val="single" w:sz="6" w:space="0" w:color="auto"/>
              <w:right w:val="single" w:sz="6" w:space="0" w:color="auto"/>
            </w:tcBorders>
            <w:shd w:val="clear" w:color="auto" w:fill="auto"/>
          </w:tcPr>
          <w:p w14:paraId="0E12CD9D" w14:textId="77777777" w:rsidR="00552245" w:rsidRPr="009C5587" w:rsidRDefault="00552245">
            <w:pPr>
              <w:jc w:val="center"/>
              <w:rPr>
                <w:rFonts w:ascii="Arial" w:hAnsi="Arial" w:cs="Arial"/>
                <w:sz w:val="20"/>
                <w:szCs w:val="20"/>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14:paraId="0266BE9B" w14:textId="77777777" w:rsidR="00552245" w:rsidRPr="009C5587" w:rsidRDefault="00552245">
            <w:pPr>
              <w:jc w:val="center"/>
              <w:rPr>
                <w:rFonts w:ascii="Arial" w:hAnsi="Arial" w:cs="Arial"/>
                <w:sz w:val="20"/>
                <w:szCs w:val="20"/>
              </w:rPr>
            </w:pP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3AAAE71F" w14:textId="77777777" w:rsidR="00552245" w:rsidRPr="009C5587" w:rsidRDefault="00552245">
            <w:pPr>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49716D8D" w14:textId="77777777" w:rsidR="00552245" w:rsidRPr="009C5587" w:rsidRDefault="00552245">
            <w:pPr>
              <w:jc w:val="center"/>
              <w:rPr>
                <w:rFonts w:ascii="Arial" w:hAnsi="Arial" w:cs="Arial"/>
                <w:sz w:val="20"/>
                <w:szCs w:val="20"/>
              </w:rPr>
            </w:pPr>
          </w:p>
        </w:tc>
      </w:tr>
      <w:tr w:rsidR="00552245" w:rsidRPr="009C5587" w14:paraId="2DAF696C" w14:textId="77777777" w:rsidTr="00674C60">
        <w:trPr>
          <w:trHeight w:val="300"/>
          <w:jc w:val="center"/>
        </w:trPr>
        <w:tc>
          <w:tcPr>
            <w:tcW w:w="1285" w:type="dxa"/>
            <w:tcBorders>
              <w:top w:val="single" w:sz="6" w:space="0" w:color="auto"/>
              <w:left w:val="single" w:sz="6" w:space="0" w:color="auto"/>
              <w:bottom w:val="single" w:sz="6" w:space="0" w:color="auto"/>
              <w:right w:val="single" w:sz="6" w:space="0" w:color="auto"/>
            </w:tcBorders>
            <w:shd w:val="clear" w:color="auto" w:fill="auto"/>
          </w:tcPr>
          <w:p w14:paraId="3AB58C8E" w14:textId="77777777" w:rsidR="00552245" w:rsidRPr="009C5587" w:rsidRDefault="00552245">
            <w:pPr>
              <w:jc w:val="center"/>
              <w:rPr>
                <w:rFonts w:ascii="Arial" w:hAnsi="Arial" w:cs="Arial"/>
                <w:sz w:val="20"/>
                <w:szCs w:val="20"/>
              </w:rPr>
            </w:pPr>
          </w:p>
        </w:tc>
        <w:tc>
          <w:tcPr>
            <w:tcW w:w="2426" w:type="dxa"/>
            <w:tcBorders>
              <w:top w:val="single" w:sz="6" w:space="0" w:color="auto"/>
              <w:left w:val="single" w:sz="6" w:space="0" w:color="auto"/>
              <w:bottom w:val="single" w:sz="6" w:space="0" w:color="auto"/>
              <w:right w:val="single" w:sz="6" w:space="0" w:color="auto"/>
            </w:tcBorders>
            <w:shd w:val="clear" w:color="auto" w:fill="auto"/>
          </w:tcPr>
          <w:p w14:paraId="61DE03DE" w14:textId="77777777" w:rsidR="00552245" w:rsidRPr="009C5587" w:rsidRDefault="00552245">
            <w:pPr>
              <w:jc w:val="center"/>
              <w:rPr>
                <w:rFonts w:ascii="Arial" w:hAnsi="Arial" w:cs="Arial"/>
                <w:sz w:val="20"/>
                <w:szCs w:val="20"/>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14:paraId="1D474526" w14:textId="77777777" w:rsidR="00552245" w:rsidRPr="009C5587" w:rsidRDefault="00552245">
            <w:pPr>
              <w:jc w:val="center"/>
              <w:rPr>
                <w:rFonts w:ascii="Arial" w:hAnsi="Arial" w:cs="Arial"/>
                <w:sz w:val="20"/>
                <w:szCs w:val="20"/>
              </w:rPr>
            </w:pPr>
          </w:p>
        </w:tc>
        <w:tc>
          <w:tcPr>
            <w:tcW w:w="1457" w:type="dxa"/>
            <w:tcBorders>
              <w:top w:val="single" w:sz="6" w:space="0" w:color="auto"/>
              <w:left w:val="single" w:sz="6" w:space="0" w:color="auto"/>
              <w:bottom w:val="single" w:sz="6" w:space="0" w:color="auto"/>
              <w:right w:val="single" w:sz="6" w:space="0" w:color="auto"/>
            </w:tcBorders>
            <w:shd w:val="clear" w:color="auto" w:fill="auto"/>
          </w:tcPr>
          <w:p w14:paraId="5234930D" w14:textId="77777777" w:rsidR="00552245" w:rsidRPr="009C5587" w:rsidRDefault="00552245">
            <w:pPr>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auto"/>
          </w:tcPr>
          <w:p w14:paraId="45FA482B" w14:textId="77777777" w:rsidR="00552245" w:rsidRPr="009C5587" w:rsidRDefault="00552245">
            <w:pPr>
              <w:jc w:val="center"/>
              <w:rPr>
                <w:rFonts w:ascii="Arial" w:hAnsi="Arial" w:cs="Arial"/>
                <w:sz w:val="20"/>
                <w:szCs w:val="20"/>
              </w:rPr>
            </w:pPr>
          </w:p>
        </w:tc>
      </w:tr>
    </w:tbl>
    <w:p w14:paraId="3D6C18DF" w14:textId="77777777" w:rsidR="00552245" w:rsidRPr="009C5587" w:rsidRDefault="00552245">
      <w:pPr>
        <w:jc w:val="center"/>
        <w:rPr>
          <w:rFonts w:ascii="Arial" w:hAnsi="Arial" w:cs="Arial"/>
          <w:b/>
          <w:bCs/>
          <w:sz w:val="20"/>
          <w:szCs w:val="20"/>
        </w:rPr>
      </w:pPr>
    </w:p>
    <w:p w14:paraId="76EDA8B3" w14:textId="7702E52C" w:rsidR="00C44D13" w:rsidRPr="002D6C14" w:rsidRDefault="00C44D13" w:rsidP="00AC65A3">
      <w:pPr>
        <w:spacing w:after="0" w:line="240" w:lineRule="auto"/>
        <w:ind w:right="-613"/>
        <w:rPr>
          <w:rFonts w:ascii="Arial" w:hAnsi="Arial" w:cs="Arial"/>
          <w:sz w:val="20"/>
          <w:szCs w:val="20"/>
        </w:rPr>
      </w:pPr>
    </w:p>
    <w:sectPr w:rsidR="00C44D13" w:rsidRPr="002D6C14" w:rsidSect="00AC65A3">
      <w:headerReference w:type="even" r:id="rId47"/>
      <w:headerReference w:type="default" r:id="rId48"/>
      <w:footerReference w:type="even" r:id="rId49"/>
      <w:footerReference w:type="default" r:id="rId50"/>
      <w:headerReference w:type="first" r:id="rId51"/>
      <w:footerReference w:type="first" r:id="rId52"/>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C9BA" w14:textId="77777777" w:rsidR="00184943" w:rsidRDefault="00184943" w:rsidP="00256957">
      <w:pPr>
        <w:spacing w:after="0" w:line="240" w:lineRule="auto"/>
      </w:pPr>
      <w:r>
        <w:separator/>
      </w:r>
    </w:p>
  </w:endnote>
  <w:endnote w:type="continuationSeparator" w:id="0">
    <w:p w14:paraId="11508B7C" w14:textId="77777777" w:rsidR="00184943" w:rsidRDefault="00184943" w:rsidP="00256957">
      <w:pPr>
        <w:spacing w:after="0" w:line="240" w:lineRule="auto"/>
      </w:pPr>
      <w:r>
        <w:continuationSeparator/>
      </w:r>
    </w:p>
  </w:endnote>
  <w:endnote w:type="continuationNotice" w:id="1">
    <w:p w14:paraId="61C1A68B" w14:textId="77777777" w:rsidR="00184943" w:rsidRDefault="00184943">
      <w:pPr>
        <w:spacing w:after="0" w:line="240" w:lineRule="auto"/>
      </w:pPr>
    </w:p>
  </w:endnote>
  <w:endnote w:id="2">
    <w:p w14:paraId="6FA17FBC" w14:textId="74F7F3E8" w:rsidR="00E171DE" w:rsidRDefault="00E171DE">
      <w:pPr>
        <w:pStyle w:val="EndnoteText"/>
      </w:pPr>
    </w:p>
    <w:p w14:paraId="3E0A7D10" w14:textId="77777777" w:rsidR="00B673AE" w:rsidRDefault="00B673AE">
      <w:pPr>
        <w:pStyle w:val="EndnoteText"/>
      </w:pPr>
    </w:p>
    <w:p w14:paraId="044E2EA0" w14:textId="77777777" w:rsidR="00B673AE" w:rsidRDefault="00B673A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397A" w14:textId="23F54F6A" w:rsidR="00256957" w:rsidRDefault="001A0364" w:rsidP="00256957">
    <w:pPr>
      <w:pStyle w:val="Footer"/>
    </w:pPr>
    <w:r w:rsidRPr="001A0364">
      <w:t>Date:</w:t>
    </w:r>
    <w:r w:rsidR="00674C60">
      <w:t xml:space="preserve"> 30</w:t>
    </w:r>
    <w:r w:rsidR="00877756">
      <w:t>/05/2025</w:t>
    </w:r>
    <w:r w:rsidRPr="001A0364">
      <w:tab/>
      <w:t>Version: ITN at Submission</w:t>
    </w:r>
    <w:r>
      <w:tab/>
    </w:r>
    <w:r>
      <w:tab/>
    </w:r>
    <w:r>
      <w:fldChar w:fldCharType="begin"/>
    </w:r>
    <w:r>
      <w:instrText xml:space="preserve"> PAGE   \* MERGEFORMAT </w:instrText>
    </w:r>
    <w:r>
      <w:fldChar w:fldCharType="separate"/>
    </w:r>
    <w:r>
      <w:rPr>
        <w:noProof/>
      </w:rPr>
      <w:t>1</w:t>
    </w:r>
    <w:r>
      <w:rPr>
        <w:noProof/>
      </w:rPr>
      <w:fldChar w:fldCharType="end"/>
    </w:r>
    <w:r w:rsidR="00256957">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3A5D" w14:textId="49D7E36D" w:rsidR="00000000" w:rsidRDefault="00000000">
    <w:pPr>
      <w:pStyle w:val="Footer"/>
    </w:pPr>
    <w:r>
      <w:rPr>
        <w:noProof/>
      </w:rPr>
      <w:pict w14:anchorId="0C3DE3C0">
        <v:shapetype id="_x0000_t202" coordsize="21600,21600" o:spt="202" path="m,l,21600r21600,l21600,xe">
          <v:stroke joinstyle="miter"/>
          <v:path gradientshapeok="t" o:connecttype="rect"/>
        </v:shapetype>
        <v:shape id="_x0000_s1048" type="#_x0000_t202" alt="OFFICIAL-SENSITIVE - COMMERCIAL" style="position:absolute;margin-left:0;margin-top:0;width:195pt;height:28.65pt;z-index:15;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" filled="f" stroked="f">
          <v:textbox style="mso-fit-shape-to-text:t" inset="0,0,0,15pt">
            <w:txbxContent>
              <w:p w14:paraId="4DEF6C62" w14:textId="77777777" w:rsidR="00000000" w:rsidRPr="00F65F6C" w:rsidRDefault="00000000">
                <w:pPr>
                  <w:spacing w:after="0"/>
                  <w:rPr>
                    <w:rFonts w:ascii="Arial" w:eastAsia="Arial" w:hAnsi="Arial" w:cs="Arial"/>
                    <w:noProof/>
                    <w:color w:val="000000"/>
                  </w:rPr>
                </w:pPr>
                <w:r w:rsidRPr="00F65F6C">
                  <w:rPr>
                    <w:rFonts w:ascii="Arial" w:eastAsia="Arial" w:hAnsi="Arial" w:cs="Arial"/>
                    <w:noProof/>
                    <w:color w:val="000000"/>
                  </w:rPr>
                  <w:t>OFFICIAL-SENSITIVE - COMMERCIAL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2FA8" w14:textId="7487E92F" w:rsidR="00E171DE" w:rsidRDefault="00000000">
    <w:pPr>
      <w:pStyle w:val="Footer"/>
    </w:pPr>
    <w:r>
      <w:rPr>
        <w:noProof/>
      </w:rPr>
      <w:pict w14:anchorId="06632FAB">
        <v:shapetype id="_x0000_t202" coordsize="21600,21600" o:spt="202" path="m,l,21600r21600,l21600,xe">
          <v:stroke joinstyle="miter"/>
          <v:path gradientshapeok="t" o:connecttype="rect"/>
        </v:shapetype>
        <v:shape id="Text Box 5" o:spid="_x0000_s1027" type="#_x0000_t202" alt="OFFICIAL-SENSITIVE - COMMERCIAL" style="position:absolute;margin-left:0;margin-top:0;width:34.95pt;height:34.95pt;z-index:5;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0A885C" w14:textId="77777777" w:rsidR="00E171DE" w:rsidRPr="00291DD6" w:rsidRDefault="00E171DE">
                <w:pPr>
                  <w:spacing w:after="0"/>
                  <w:rPr>
                    <w:rFonts w:ascii="Arial" w:eastAsia="Arial" w:hAnsi="Arial" w:cs="Arial"/>
                    <w:noProof/>
                    <w:color w:val="000000"/>
                  </w:rPr>
                </w:pPr>
                <w:r w:rsidRPr="00291DD6">
                  <w:rPr>
                    <w:rFonts w:ascii="Arial" w:eastAsia="Arial" w:hAnsi="Arial" w:cs="Arial"/>
                    <w:noProof/>
                    <w:color w:val="000000"/>
                  </w:rPr>
                  <w:t>OFFICIAL-SENSITIVE - COMMERCIAL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CC0D" w14:textId="3BA153C5" w:rsidR="00E171DE" w:rsidRPr="00BB5A47" w:rsidRDefault="00E171DE">
    <w:pPr>
      <w:pStyle w:val="Footer"/>
      <w:rPr>
        <w:rFonts w:ascii="Arial" w:hAnsi="Arial" w:cs="Arial"/>
        <w:sz w:val="20"/>
        <w:szCs w:val="20"/>
      </w:rPr>
    </w:pPr>
    <w:r w:rsidRPr="00BB5A47">
      <w:rPr>
        <w:rFonts w:ascii="Arial" w:hAnsi="Arial" w:cs="Arial"/>
        <w:sz w:val="20"/>
        <w:szCs w:val="20"/>
      </w:rPr>
      <w:t>Date:</w:t>
    </w:r>
    <w:r w:rsidRPr="002820D5">
      <w:t xml:space="preserve"> </w:t>
    </w:r>
    <w:r>
      <w:t>23/05/2025</w:t>
    </w:r>
    <w:r w:rsidR="00000000" w:rsidRPr="00BB5A47">
      <w:rPr>
        <w:rFonts w:ascii="Arial" w:hAnsi="Arial" w:cs="Arial"/>
        <w:sz w:val="20"/>
        <w:szCs w:val="20"/>
      </w:rPr>
      <w:tab/>
    </w:r>
    <w:r w:rsidRPr="00BB5A47">
      <w:rPr>
        <w:rFonts w:ascii="Arial" w:hAnsi="Arial" w:cs="Arial"/>
        <w:sz w:val="20"/>
        <w:szCs w:val="20"/>
      </w:rPr>
      <w:t>Version: ITN at Submission</w:t>
    </w:r>
    <w:r w:rsidR="00000000" w:rsidRPr="00BB5A47">
      <w:rPr>
        <w:rFonts w:ascii="Arial" w:hAnsi="Arial" w:cs="Arial"/>
        <w:sz w:val="20"/>
        <w:szCs w:val="20"/>
      </w:rPr>
      <w:tab/>
    </w:r>
    <w:r w:rsidRPr="00BB5A47">
      <w:rPr>
        <w:rFonts w:ascii="Arial" w:hAnsi="Arial" w:cs="Arial"/>
        <w:sz w:val="20"/>
        <w:szCs w:val="20"/>
      </w:rPr>
      <w:fldChar w:fldCharType="begin"/>
    </w:r>
    <w:r w:rsidRPr="00BB5A47">
      <w:rPr>
        <w:rFonts w:ascii="Arial" w:hAnsi="Arial" w:cs="Arial"/>
        <w:sz w:val="20"/>
        <w:szCs w:val="20"/>
      </w:rPr>
      <w:instrText xml:space="preserve"> PAGE   \* MERGEFORMAT </w:instrText>
    </w:r>
    <w:r w:rsidRPr="00BB5A47">
      <w:rPr>
        <w:rFonts w:ascii="Arial" w:hAnsi="Arial" w:cs="Arial"/>
        <w:sz w:val="20"/>
        <w:szCs w:val="20"/>
      </w:rPr>
      <w:fldChar w:fldCharType="separate"/>
    </w:r>
    <w:r w:rsidRPr="00BB5A47">
      <w:rPr>
        <w:rFonts w:ascii="Arial" w:hAnsi="Arial" w:cs="Arial"/>
        <w:noProof/>
        <w:sz w:val="20"/>
        <w:szCs w:val="20"/>
      </w:rPr>
      <w:t>1</w:t>
    </w:r>
    <w:r w:rsidRPr="00BB5A47">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BA3A" w14:textId="02087107" w:rsidR="00E171DE" w:rsidRDefault="00000000">
    <w:pPr>
      <w:pStyle w:val="Footer"/>
    </w:pPr>
    <w:r>
      <w:rPr>
        <w:noProof/>
      </w:rPr>
      <w:pict w14:anchorId="52994934">
        <v:shapetype id="_x0000_t202" coordsize="21600,21600" o:spt="202" path="m,l,21600r21600,l21600,xe">
          <v:stroke joinstyle="miter"/>
          <v:path gradientshapeok="t" o:connecttype="rect"/>
        </v:shapetype>
        <v:shape id="Text Box 4" o:spid="_x0000_s1029" type="#_x0000_t202" alt="OFFICIAL-SENSITIVE - COMMERCIAL" style="position:absolute;margin-left:0;margin-top:0;width:34.95pt;height:34.95pt;z-index:4;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4D3B208" w14:textId="77777777" w:rsidR="00E171DE" w:rsidRPr="00291DD6" w:rsidRDefault="00E171DE">
                <w:pPr>
                  <w:spacing w:after="0"/>
                  <w:rPr>
                    <w:rFonts w:ascii="Arial" w:eastAsia="Arial" w:hAnsi="Arial" w:cs="Arial"/>
                    <w:noProof/>
                    <w:color w:val="000000"/>
                  </w:rPr>
                </w:pPr>
                <w:r w:rsidRPr="00291DD6">
                  <w:rPr>
                    <w:rFonts w:ascii="Arial" w:eastAsia="Arial" w:hAnsi="Arial" w:cs="Arial"/>
                    <w:noProof/>
                    <w:color w:val="000000"/>
                  </w:rPr>
                  <w:t>OFFICIAL-SENSITIVE - COMMERCIAL</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B04C" w14:textId="18D97AEA" w:rsidR="00E171DE" w:rsidRDefault="00000000">
    <w:pPr>
      <w:pStyle w:val="Footer"/>
    </w:pPr>
    <w:r>
      <w:rPr>
        <w:noProof/>
      </w:rPr>
      <w:pict w14:anchorId="602001DA">
        <v:shapetype id="_x0000_t202" coordsize="21600,21600" o:spt="202" path="m,l,21600r21600,l21600,xe">
          <v:stroke joinstyle="miter"/>
          <v:path gradientshapeok="t" o:connecttype="rect"/>
        </v:shapetype>
        <v:shape id="Text Box 8" o:spid="_x0000_s1032" type="#_x0000_t202" alt="OFFICIAL-SENSITIVE - COMMERCIAL" style="position:absolute;margin-left:0;margin-top:0;width:195pt;height:27.65pt;z-index:10;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J8K8jUOAgAAHQQA&#10;AA4AAAAAAAAAAAAAAAAALgIAAGRycy9lMm9Eb2MueG1sUEsBAi0AFAAGAAgAAAAhAOorY6PZAAAA&#10;BAEAAA8AAAAAAAAAAAAAAAAAaAQAAGRycy9kb3ducmV2LnhtbFBLBQYAAAAABAAEAPMAAABuBQAA&#10;AAA=&#10;" filled="f" stroked="f">
          <v:textbox style="mso-fit-shape-to-text:t" inset="0,0,0,15pt">
            <w:txbxContent>
              <w:p w14:paraId="08AA9791" w14:textId="77777777" w:rsidR="00E171DE" w:rsidRPr="00BE755C" w:rsidRDefault="00E171DE">
                <w:pPr>
                  <w:rPr>
                    <w:rFonts w:ascii="Arial" w:eastAsia="Arial" w:hAnsi="Arial" w:cs="Arial"/>
                    <w:noProof/>
                    <w:color w:val="000000"/>
                  </w:rPr>
                </w:pPr>
                <w:r w:rsidRPr="00BE755C">
                  <w:rPr>
                    <w:rFonts w:ascii="Arial" w:eastAsia="Arial" w:hAnsi="Arial" w:cs="Arial"/>
                    <w:noProof/>
                    <w:color w:val="000000"/>
                  </w:rPr>
                  <w:t>OFFICIAL-SENSITIVE - COMMERCIAL</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509C" w14:textId="0B203629" w:rsidR="00E171DE" w:rsidRPr="001944CF" w:rsidRDefault="00000000">
    <w:pPr>
      <w:pStyle w:val="Footer"/>
      <w:rPr>
        <w:rFonts w:ascii="Arial" w:hAnsi="Arial" w:cs="Arial"/>
        <w:sz w:val="20"/>
        <w:szCs w:val="20"/>
      </w:rPr>
    </w:pPr>
    <w:r>
      <w:rPr>
        <w:noProof/>
      </w:rPr>
      <w:pict w14:anchorId="2FF5647C">
        <v:shapetype id="_x0000_t202" coordsize="21600,21600" o:spt="202" path="m,l,21600r21600,l21600,xe">
          <v:stroke joinstyle="miter"/>
          <v:path gradientshapeok="t" o:connecttype="rect"/>
        </v:shapetype>
        <v:shape id="Text Box 9" o:spid="_x0000_s1033" type="#_x0000_t202" alt="OFFICIAL-SENSITIVE - COMMERCIAL" style="position:absolute;margin-left:0;margin-top:0;width:195pt;height:27.65pt;z-index:11;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LXLC7MOAgAAHQQA&#10;AA4AAAAAAAAAAAAAAAAALgIAAGRycy9lMm9Eb2MueG1sUEsBAi0AFAAGAAgAAAAhAOorY6PZAAAA&#10;BAEAAA8AAAAAAAAAAAAAAAAAaAQAAGRycy9kb3ducmV2LnhtbFBLBQYAAAAABAAEAPMAAABuBQAA&#10;AAA=&#10;" filled="f" stroked="f">
          <v:textbox style="mso-fit-shape-to-text:t" inset="0,0,0,15pt">
            <w:txbxContent>
              <w:p w14:paraId="7BCFC947" w14:textId="77777777" w:rsidR="00E171DE" w:rsidRPr="00BE755C" w:rsidRDefault="00E171DE">
                <w:pPr>
                  <w:rPr>
                    <w:rFonts w:ascii="Arial" w:eastAsia="Arial" w:hAnsi="Arial" w:cs="Arial"/>
                    <w:noProof/>
                    <w:color w:val="000000"/>
                  </w:rPr>
                </w:pPr>
                <w:r w:rsidRPr="00BE755C">
                  <w:rPr>
                    <w:rFonts w:ascii="Arial" w:eastAsia="Arial" w:hAnsi="Arial" w:cs="Arial"/>
                    <w:noProof/>
                    <w:color w:val="000000"/>
                  </w:rPr>
                  <w:t>OFFICIAL-SENSITIVE - COMMERCIAL</w:t>
                </w:r>
              </w:p>
            </w:txbxContent>
          </v:textbox>
          <w10:wrap anchorx="page" anchory="page"/>
        </v:shape>
      </w:pict>
    </w:r>
    <w:r w:rsidR="00E171DE" w:rsidRPr="0B882661">
      <w:rPr>
        <w:rFonts w:ascii="Arial" w:hAnsi="Arial" w:cs="Arial"/>
        <w:sz w:val="20"/>
        <w:szCs w:val="20"/>
      </w:rPr>
      <w:t>Date:23/05/2025</w:t>
    </w:r>
    <w:r w:rsidR="00E171DE">
      <w:tab/>
    </w:r>
    <w:r w:rsidR="00E171DE" w:rsidRPr="0B882661">
      <w:rPr>
        <w:rFonts w:ascii="Arial" w:hAnsi="Arial" w:cs="Arial"/>
        <w:sz w:val="20"/>
        <w:szCs w:val="20"/>
      </w:rPr>
      <w:t xml:space="preserve">                        Version: ITN at Submission</w:t>
    </w:r>
    <w:r w:rsidR="00E171DE">
      <w:tab/>
    </w:r>
    <w:r w:rsidR="00E171DE">
      <w:tab/>
    </w:r>
    <w:r w:rsidR="00E171DE">
      <w:tab/>
    </w:r>
    <w:r w:rsidR="00E171DE" w:rsidRPr="0B882661">
      <w:rPr>
        <w:rFonts w:ascii="Arial" w:hAnsi="Arial" w:cs="Arial"/>
        <w:noProof/>
        <w:sz w:val="20"/>
        <w:szCs w:val="20"/>
      </w:rPr>
      <w:fldChar w:fldCharType="begin"/>
    </w:r>
    <w:r w:rsidR="00E171DE" w:rsidRPr="0B882661">
      <w:rPr>
        <w:rFonts w:ascii="Arial" w:hAnsi="Arial" w:cs="Arial"/>
        <w:sz w:val="20"/>
        <w:szCs w:val="20"/>
      </w:rPr>
      <w:instrText xml:space="preserve"> PAGE   \* MERGEFORMAT </w:instrText>
    </w:r>
    <w:r w:rsidR="00E171DE" w:rsidRPr="0B882661">
      <w:rPr>
        <w:rFonts w:ascii="Arial" w:hAnsi="Arial" w:cs="Arial"/>
        <w:sz w:val="20"/>
        <w:szCs w:val="20"/>
      </w:rPr>
      <w:fldChar w:fldCharType="separate"/>
    </w:r>
    <w:r w:rsidR="00E171DE" w:rsidRPr="0B882661">
      <w:rPr>
        <w:rFonts w:ascii="Arial" w:hAnsi="Arial" w:cs="Arial"/>
        <w:noProof/>
        <w:sz w:val="20"/>
        <w:szCs w:val="20"/>
      </w:rPr>
      <w:t>1</w:t>
    </w:r>
    <w:r w:rsidR="00E171DE" w:rsidRPr="0B882661">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48F9" w14:textId="41CFCC77" w:rsidR="00E171DE" w:rsidRDefault="00000000">
    <w:pPr>
      <w:pStyle w:val="Footer"/>
    </w:pPr>
    <w:r>
      <w:rPr>
        <w:noProof/>
      </w:rPr>
      <w:pict w14:anchorId="069924C1">
        <v:shapetype id="_x0000_t202" coordsize="21600,21600" o:spt="202" path="m,l,21600r21600,l21600,xe">
          <v:stroke joinstyle="miter"/>
          <v:path gradientshapeok="t" o:connecttype="rect"/>
        </v:shapetype>
        <v:shape id="Text Box 7" o:spid="_x0000_s1035" type="#_x0000_t202" alt="OFFICIAL-SENSITIVE - COMMERCIAL" style="position:absolute;margin-left:0;margin-top:0;width:195pt;height:27.65pt;z-index:9;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MPuSVQ0CAAAeBAAA&#10;DgAAAAAAAAAAAAAAAAAuAgAAZHJzL2Uyb0RvYy54bWxQSwECLQAUAAYACAAAACEA6itjo9kAAAAE&#10;AQAADwAAAAAAAAAAAAAAAABnBAAAZHJzL2Rvd25yZXYueG1sUEsFBgAAAAAEAAQA8wAAAG0FAAAA&#10;AA==&#10;" filled="f" stroked="f">
          <v:textbox style="mso-fit-shape-to-text:t" inset="0,0,0,15pt">
            <w:txbxContent>
              <w:p w14:paraId="1A2B6EF6" w14:textId="77777777" w:rsidR="00E171DE" w:rsidRPr="00BE755C" w:rsidRDefault="00E171DE">
                <w:pPr>
                  <w:rPr>
                    <w:rFonts w:ascii="Arial" w:eastAsia="Arial" w:hAnsi="Arial" w:cs="Arial"/>
                    <w:noProof/>
                    <w:color w:val="000000"/>
                  </w:rPr>
                </w:pPr>
                <w:r w:rsidRPr="00BE755C">
                  <w:rPr>
                    <w:rFonts w:ascii="Arial" w:eastAsia="Arial" w:hAnsi="Arial" w:cs="Arial"/>
                    <w:noProof/>
                    <w:color w:val="000000"/>
                  </w:rPr>
                  <w:t>OFFICIAL-SENSITIVE - COMMERCIAL</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6021" w14:textId="138651DB" w:rsidR="00000000" w:rsidRDefault="00000000">
    <w:pPr>
      <w:pStyle w:val="Footer"/>
    </w:pPr>
    <w:r>
      <w:rPr>
        <w:noProof/>
      </w:rPr>
      <w:pict w14:anchorId="3E5590D1">
        <v:shapetype id="_x0000_t202" coordsize="21600,21600" o:spt="202" path="m,l,21600r21600,l21600,xe">
          <v:stroke joinstyle="miter"/>
          <v:path gradientshapeok="t" o:connecttype="rect"/>
        </v:shapetype>
        <v:shape id="_x0000_s1046" type="#_x0000_t202" alt="OFFICIAL-SENSITIVE - COMMERCIAL" style="position:absolute;margin-left:0;margin-top:0;width:195pt;height:28.65pt;z-index:16;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" filled="f" stroked="f">
          <v:textbox style="mso-fit-shape-to-text:t" inset="0,0,0,15pt">
            <w:txbxContent>
              <w:p w14:paraId="74BA9974" w14:textId="77777777" w:rsidR="00000000" w:rsidRPr="00F65F6C" w:rsidRDefault="00000000">
                <w:pPr>
                  <w:spacing w:after="0"/>
                  <w:rPr>
                    <w:rFonts w:ascii="Arial" w:eastAsia="Arial" w:hAnsi="Arial" w:cs="Arial"/>
                    <w:noProof/>
                    <w:color w:val="000000"/>
                  </w:rPr>
                </w:pPr>
                <w:r w:rsidRPr="00F65F6C">
                  <w:rPr>
                    <w:rFonts w:ascii="Arial" w:eastAsia="Arial" w:hAnsi="Arial" w:cs="Arial"/>
                    <w:noProof/>
                    <w:color w:val="000000"/>
                  </w:rPr>
                  <w:t>OFFICIAL-SENSITIVE - COMMERCIAL</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E768" w14:textId="0CE9D5EC" w:rsidR="00000000" w:rsidRPr="00642FB8" w:rsidRDefault="00000000">
    <w:pPr>
      <w:pStyle w:val="Footer"/>
      <w:rPr>
        <w:rFonts w:ascii="Arial" w:hAnsi="Arial" w:cs="Arial"/>
        <w:sz w:val="20"/>
        <w:szCs w:val="20"/>
      </w:rPr>
    </w:pPr>
    <w:r w:rsidRPr="00642FB8">
      <w:rPr>
        <w:rFonts w:ascii="Arial" w:hAnsi="Arial" w:cs="Arial"/>
        <w:sz w:val="20"/>
        <w:szCs w:val="20"/>
      </w:rPr>
      <w:t>Date:</w:t>
    </w:r>
    <w:r w:rsidRPr="00642FB8">
      <w:t xml:space="preserve"> </w:t>
    </w:r>
    <w:r w:rsidR="00674C60">
      <w:t>30</w:t>
    </w:r>
    <w:r w:rsidRPr="00642FB8">
      <w:t>/05/2025</w:t>
    </w:r>
    <w:r w:rsidRPr="00642FB8">
      <w:rPr>
        <w:rFonts w:ascii="Arial" w:hAnsi="Arial" w:cs="Arial"/>
        <w:sz w:val="20"/>
        <w:szCs w:val="20"/>
      </w:rPr>
      <w:tab/>
      <w:t>Version: ITN at Submission</w:t>
    </w:r>
    <w:r w:rsidRPr="00642FB8">
      <w:rPr>
        <w:rFonts w:ascii="Arial" w:hAnsi="Arial" w:cs="Arial"/>
        <w:sz w:val="20"/>
        <w:szCs w:val="20"/>
      </w:rPr>
      <w:tab/>
    </w:r>
    <w:r w:rsidRPr="00642FB8">
      <w:rPr>
        <w:rFonts w:ascii="Arial" w:hAnsi="Arial" w:cs="Arial"/>
        <w:sz w:val="20"/>
        <w:szCs w:val="20"/>
      </w:rPr>
      <w:fldChar w:fldCharType="begin"/>
    </w:r>
    <w:r w:rsidRPr="00642FB8">
      <w:rPr>
        <w:rFonts w:ascii="Arial" w:hAnsi="Arial" w:cs="Arial"/>
        <w:sz w:val="20"/>
        <w:szCs w:val="20"/>
      </w:rPr>
      <w:instrText xml:space="preserve"> PAGE   \* MERGEFORMAT </w:instrText>
    </w:r>
    <w:r w:rsidRPr="00642FB8">
      <w:rPr>
        <w:rFonts w:ascii="Arial" w:hAnsi="Arial" w:cs="Arial"/>
        <w:sz w:val="20"/>
        <w:szCs w:val="20"/>
      </w:rPr>
      <w:fldChar w:fldCharType="separate"/>
    </w:r>
    <w:r w:rsidRPr="00642FB8">
      <w:rPr>
        <w:rFonts w:ascii="Arial" w:hAnsi="Arial" w:cs="Arial"/>
        <w:noProof/>
        <w:sz w:val="20"/>
        <w:szCs w:val="20"/>
      </w:rPr>
      <w:t>1</w:t>
    </w:r>
    <w:r w:rsidRPr="00642FB8">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1789" w14:textId="77777777" w:rsidR="00184943" w:rsidRDefault="00184943" w:rsidP="00256957">
      <w:pPr>
        <w:spacing w:after="0" w:line="240" w:lineRule="auto"/>
      </w:pPr>
      <w:r>
        <w:separator/>
      </w:r>
    </w:p>
  </w:footnote>
  <w:footnote w:type="continuationSeparator" w:id="0">
    <w:p w14:paraId="18C6A5C6" w14:textId="77777777" w:rsidR="00184943" w:rsidRDefault="00184943" w:rsidP="00256957">
      <w:pPr>
        <w:spacing w:after="0" w:line="240" w:lineRule="auto"/>
      </w:pPr>
      <w:r>
        <w:continuationSeparator/>
      </w:r>
    </w:p>
  </w:footnote>
  <w:footnote w:type="continuationNotice" w:id="1">
    <w:p w14:paraId="7DB6512B" w14:textId="77777777" w:rsidR="00184943" w:rsidRDefault="00184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B871" w14:textId="0C12D2C1" w:rsidR="00E171DE" w:rsidRDefault="00000000">
    <w:pPr>
      <w:pStyle w:val="Header"/>
    </w:pPr>
    <w:r>
      <w:rPr>
        <w:noProof/>
      </w:rPr>
      <w:pict w14:anchorId="26FCC238">
        <v:shapetype id="_x0000_t202" coordsize="21600,21600" o:spt="202" path="m,l,21600r21600,l21600,xe">
          <v:stroke joinstyle="miter"/>
          <v:path gradientshapeok="t" o:connecttype="rect"/>
        </v:shapetype>
        <v:shape id="Text Box 2" o:spid="_x0000_s1025" type="#_x0000_t202" alt="OFFICIAL-SENSITIVE - COMMERCIAL" style="position:absolute;margin-left:0;margin-top:0;width:34.95pt;height:34.95pt;z-index:2;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F3DF8A" w14:textId="77777777" w:rsidR="00E171DE" w:rsidRPr="00291DD6" w:rsidRDefault="00E171DE">
                <w:pPr>
                  <w:spacing w:after="0"/>
                  <w:rPr>
                    <w:rFonts w:ascii="Arial" w:eastAsia="Arial" w:hAnsi="Arial" w:cs="Arial"/>
                    <w:noProof/>
                    <w:color w:val="000000"/>
                  </w:rPr>
                </w:pPr>
                <w:r w:rsidRPr="00291DD6">
                  <w:rPr>
                    <w:rFonts w:ascii="Arial" w:eastAsia="Arial" w:hAnsi="Arial" w:cs="Arial"/>
                    <w:noProof/>
                    <w:color w:val="000000"/>
                  </w:rPr>
                  <w:t>OFFICIAL-SENSITIVE - COMMERCIAL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C486" w14:textId="06549BAE" w:rsidR="00E171DE" w:rsidRDefault="00000000">
    <w:pPr>
      <w:pStyle w:val="Header"/>
    </w:pPr>
    <w:r>
      <w:rPr>
        <w:noProof/>
      </w:rPr>
      <w:pict w14:anchorId="72B67ED9">
        <v:shapetype id="_x0000_t202" coordsize="21600,21600" o:spt="202" path="m,l,21600r21600,l21600,xe">
          <v:stroke joinstyle="miter"/>
          <v:path gradientshapeok="t" o:connecttype="rect"/>
        </v:shapetype>
        <v:shape id="Text Box 3" o:spid="_x0000_s1026" type="#_x0000_t202" alt="OFFICIAL-SENSITIVE - COMMERCIAL" style="position:absolute;margin-left:0;margin-top:0;width:34.95pt;height:34.95pt;z-index:3;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554B707" w14:textId="77777777" w:rsidR="00E171DE" w:rsidRPr="00291DD6" w:rsidRDefault="00E171DE">
                <w:pPr>
                  <w:spacing w:after="0"/>
                  <w:rPr>
                    <w:rFonts w:ascii="Arial" w:eastAsia="Arial" w:hAnsi="Arial" w:cs="Arial"/>
                    <w:noProof/>
                    <w:color w:val="000000"/>
                  </w:rPr>
                </w:pPr>
                <w:r w:rsidRPr="00291DD6">
                  <w:rPr>
                    <w:rFonts w:ascii="Arial" w:eastAsia="Arial" w:hAnsi="Arial" w:cs="Arial"/>
                    <w:noProof/>
                    <w:color w:val="000000"/>
                  </w:rPr>
                  <w:t>OFFICIAL-SENSITIVE - COMMERCIAL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1FF6" w14:textId="1EBEB7B1" w:rsidR="00E171DE" w:rsidRDefault="00000000">
    <w:pPr>
      <w:pStyle w:val="Header"/>
    </w:pPr>
    <w:r>
      <w:rPr>
        <w:noProof/>
      </w:rPr>
      <w:pict w14:anchorId="2C6F257A">
        <v:shapetype id="_x0000_t202" coordsize="21600,21600" o:spt="202" path="m,l,21600r21600,l21600,xe">
          <v:stroke joinstyle="miter"/>
          <v:path gradientshapeok="t" o:connecttype="rect"/>
        </v:shapetype>
        <v:shape id="Text Box 1" o:spid="_x0000_s1028" type="#_x0000_t202" alt="OFFICIAL-SENSITIVE - COMMERCIAL" style="position:absolute;margin-left:0;margin-top:0;width:34.95pt;height:34.95pt;z-index:1;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2BF42B3" w14:textId="77777777" w:rsidR="00E171DE" w:rsidRPr="00291DD6" w:rsidRDefault="00E171DE">
                <w:pPr>
                  <w:spacing w:after="0"/>
                  <w:rPr>
                    <w:rFonts w:ascii="Arial" w:eastAsia="Arial" w:hAnsi="Arial" w:cs="Arial"/>
                    <w:noProof/>
                    <w:color w:val="000000"/>
                  </w:rPr>
                </w:pPr>
                <w:r w:rsidRPr="00291DD6">
                  <w:rPr>
                    <w:rFonts w:ascii="Arial" w:eastAsia="Arial" w:hAnsi="Arial" w:cs="Arial"/>
                    <w:noProof/>
                    <w:color w:val="000000"/>
                  </w:rPr>
                  <w:t>OFFICIAL-SENSITIVE - COMMERCIAL</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9281" w14:textId="361A9FC5" w:rsidR="00E171DE" w:rsidRDefault="00000000">
    <w:pPr>
      <w:pStyle w:val="Header"/>
    </w:pPr>
    <w:r>
      <w:rPr>
        <w:noProof/>
      </w:rPr>
      <w:pict w14:anchorId="006957C4">
        <v:shapetype id="_x0000_t202" coordsize="21600,21600" o:spt="202" path="m,l,21600r21600,l21600,xe">
          <v:stroke joinstyle="miter"/>
          <v:path gradientshapeok="t" o:connecttype="rect"/>
        </v:shapetype>
        <v:shape id="_x0000_s1041" type="#_x0000_t202" alt="OFFICIAL-SENSITIVE - COMMERCIAL" style="position:absolute;margin-left:0;margin-top:0;width:195pt;height:27.65pt;z-index:7;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" filled="f" stroked="f">
          <v:textbox style="mso-fit-shape-to-text:t" inset="0,15pt,0,0">
            <w:txbxContent>
              <w:p w14:paraId="21AE3893" w14:textId="77777777" w:rsidR="00E171DE" w:rsidRPr="00BE755C" w:rsidRDefault="00E171DE">
                <w:pPr>
                  <w:rPr>
                    <w:rFonts w:ascii="Arial" w:eastAsia="Arial" w:hAnsi="Arial" w:cs="Arial"/>
                    <w:noProof/>
                    <w:color w:val="000000"/>
                  </w:rPr>
                </w:pPr>
                <w:r w:rsidRPr="00BE755C">
                  <w:rPr>
                    <w:rFonts w:ascii="Arial" w:eastAsia="Arial" w:hAnsi="Arial" w:cs="Arial"/>
                    <w:noProof/>
                    <w:color w:val="000000"/>
                  </w:rPr>
                  <w:t>OFFICIAL-SENSITIVE - COMMERCIAL</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D011" w14:textId="4F30A45F" w:rsidR="00E171DE" w:rsidRDefault="00000000">
    <w:pPr>
      <w:widowControl w:val="0"/>
      <w:autoSpaceDE w:val="0"/>
      <w:autoSpaceDN w:val="0"/>
      <w:adjustRightInd w:val="0"/>
      <w:spacing w:line="200" w:lineRule="exact"/>
      <w:rPr>
        <w:sz w:val="20"/>
        <w:szCs w:val="20"/>
      </w:rPr>
    </w:pPr>
    <w:r>
      <w:rPr>
        <w:noProof/>
      </w:rPr>
      <w:pict w14:anchorId="4223755C">
        <v:shapetype id="_x0000_t202" coordsize="21600,21600" o:spt="202" path="m,l,21600r21600,l21600,xe">
          <v:stroke joinstyle="miter"/>
          <v:path gradientshapeok="t" o:connecttype="rect"/>
        </v:shapetype>
        <v:shape id="_x0000_s1042" type="#_x0000_t202" alt="OFFICIAL-SENSITIVE - COMMERCIAL" style="position:absolute;margin-left:0;margin-top:0;width:195pt;height:27.65pt;z-index:8;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BschG8DgIAAB0E&#10;AAAOAAAAAAAAAAAAAAAAAC4CAABkcnMvZTJvRG9jLnhtbFBLAQItABQABgAIAAAAIQDbRN+a2gAA&#10;AAQBAAAPAAAAAAAAAAAAAAAAAGgEAABkcnMvZG93bnJldi54bWxQSwUGAAAAAAQABADzAAAAbwUA&#10;AAAA&#10;" filled="f" stroked="f">
          <v:textbox style="mso-fit-shape-to-text:t" inset="0,15pt,0,0">
            <w:txbxContent>
              <w:p w14:paraId="78BAC5B3" w14:textId="77777777" w:rsidR="00E171DE" w:rsidRPr="00BE755C" w:rsidRDefault="00E171DE">
                <w:pPr>
                  <w:rPr>
                    <w:rFonts w:ascii="Arial" w:eastAsia="Arial" w:hAnsi="Arial" w:cs="Arial"/>
                    <w:noProof/>
                    <w:color w:val="000000"/>
                  </w:rPr>
                </w:pPr>
                <w:r w:rsidRPr="00BE755C">
                  <w:rPr>
                    <w:rFonts w:ascii="Arial" w:eastAsia="Arial" w:hAnsi="Arial" w:cs="Arial"/>
                    <w:noProof/>
                    <w:color w:val="000000"/>
                  </w:rPr>
                  <w:t>OFFICIAL-SENSITIVE - COMMERCIAL</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D4BF" w14:textId="4826E25E" w:rsidR="00E171DE" w:rsidRDefault="00000000">
    <w:pPr>
      <w:pStyle w:val="Header"/>
    </w:pPr>
    <w:r>
      <w:rPr>
        <w:noProof/>
      </w:rPr>
      <w:pict w14:anchorId="6BA3596C">
        <v:shapetype id="_x0000_t202" coordsize="21600,21600" o:spt="202" path="m,l,21600r21600,l21600,xe">
          <v:stroke joinstyle="miter"/>
          <v:path gradientshapeok="t" o:connecttype="rect"/>
        </v:shapetype>
        <v:shape id="_x0000_s1043" type="#_x0000_t202" alt="OFFICIAL-SENSITIVE - COMMERCIAL" style="position:absolute;margin-left:0;margin-top:0;width:195pt;height:27.65pt;z-index:6;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BGs+g6DgIAAB0E&#10;AAAOAAAAAAAAAAAAAAAAAC4CAABkcnMvZTJvRG9jLnhtbFBLAQItABQABgAIAAAAIQDbRN+a2gAA&#10;AAQBAAAPAAAAAAAAAAAAAAAAAGgEAABkcnMvZG93bnJldi54bWxQSwUGAAAAAAQABADzAAAAbwUA&#10;AAAA&#10;" filled="f" stroked="f">
          <v:textbox style="mso-fit-shape-to-text:t" inset="0,15pt,0,0">
            <w:txbxContent>
              <w:p w14:paraId="05E49A16" w14:textId="77777777" w:rsidR="00E171DE" w:rsidRPr="00BE755C" w:rsidRDefault="00E171DE">
                <w:pPr>
                  <w:rPr>
                    <w:rFonts w:ascii="Arial" w:eastAsia="Arial" w:hAnsi="Arial" w:cs="Arial"/>
                    <w:noProof/>
                    <w:color w:val="000000"/>
                  </w:rPr>
                </w:pPr>
                <w:r w:rsidRPr="00BE755C">
                  <w:rPr>
                    <w:rFonts w:ascii="Arial" w:eastAsia="Arial" w:hAnsi="Arial" w:cs="Arial"/>
                    <w:noProof/>
                    <w:color w:val="000000"/>
                  </w:rPr>
                  <w:t>OFFICIAL-SENSITIVE - COMMERCIAL</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37DC" w14:textId="2FACC741" w:rsidR="00000000" w:rsidRDefault="00000000">
    <w:pPr>
      <w:pStyle w:val="Header"/>
    </w:pPr>
    <w:r>
      <w:rPr>
        <w:noProof/>
      </w:rPr>
      <w:pict w14:anchorId="6C0A8CBE">
        <v:shapetype id="_x0000_t202" coordsize="21600,21600" o:spt="202" path="m,l,21600r21600,l21600,xe">
          <v:stroke joinstyle="miter"/>
          <v:path gradientshapeok="t" o:connecttype="rect"/>
        </v:shapetype>
        <v:shape id="_x0000_s1044" type="#_x0000_t202" alt="OFFICIAL-SENSITIVE - COMMERCIAL" style="position:absolute;margin-left:0;margin-top:0;width:195pt;height:28.65pt;z-index:13;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TYDgIAAB4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" filled="f" stroked="f">
          <v:textbox style="mso-fit-shape-to-text:t" inset="0,15pt,0,0">
            <w:txbxContent>
              <w:p w14:paraId="46ECED21" w14:textId="77777777" w:rsidR="00000000" w:rsidRPr="00F65F6C" w:rsidRDefault="00000000">
                <w:pPr>
                  <w:spacing w:after="0"/>
                  <w:rPr>
                    <w:rFonts w:ascii="Arial" w:eastAsia="Arial" w:hAnsi="Arial" w:cs="Arial"/>
                    <w:noProof/>
                    <w:color w:val="000000"/>
                  </w:rPr>
                </w:pPr>
                <w:r w:rsidRPr="00F65F6C">
                  <w:rPr>
                    <w:rFonts w:ascii="Arial" w:eastAsia="Arial" w:hAnsi="Arial" w:cs="Arial"/>
                    <w:noProof/>
                    <w:color w:val="000000"/>
                  </w:rPr>
                  <w:t xml:space="preserve">OFFICIAL-SENSITIVE - </w:t>
                </w:r>
                <w:r w:rsidRPr="00F65F6C">
                  <w:rPr>
                    <w:rFonts w:ascii="Arial" w:eastAsia="Arial" w:hAnsi="Arial" w:cs="Arial"/>
                    <w:noProof/>
                    <w:color w:val="000000"/>
                  </w:rPr>
                  <w:t>COMMERCIAL</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C719" w14:textId="666431D0" w:rsidR="00000000" w:rsidRDefault="00000000">
    <w:pPr>
      <w:pStyle w:val="Header"/>
    </w:pPr>
    <w:r>
      <w:rPr>
        <w:noProof/>
      </w:rPr>
      <w:pict w14:anchorId="2097CA4C">
        <v:shapetype id="_x0000_t202" coordsize="21600,21600" o:spt="202" path="m,l,21600r21600,l21600,xe">
          <v:stroke joinstyle="miter"/>
          <v:path gradientshapeok="t" o:connecttype="rect"/>
        </v:shapetype>
        <v:shape id="_x0000_s1045" type="#_x0000_t202" alt="OFFICIAL-SENSITIVE - COMMERCIAL" style="position:absolute;margin-left:0;margin-top:0;width:195pt;height:28.65pt;z-index:14;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OeDwIAAB4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" filled="f" stroked="f">
          <v:textbox style="mso-fit-shape-to-text:t" inset="0,15pt,0,0">
            <w:txbxContent>
              <w:p w14:paraId="04DB12A3" w14:textId="77777777" w:rsidR="00000000" w:rsidRPr="00F65F6C" w:rsidRDefault="00000000">
                <w:pPr>
                  <w:spacing w:after="0"/>
                  <w:rPr>
                    <w:rFonts w:ascii="Arial" w:eastAsia="Arial" w:hAnsi="Arial" w:cs="Arial"/>
                    <w:noProof/>
                    <w:color w:val="000000"/>
                  </w:rPr>
                </w:pPr>
                <w:r w:rsidRPr="00F65F6C">
                  <w:rPr>
                    <w:rFonts w:ascii="Arial" w:eastAsia="Arial" w:hAnsi="Arial" w:cs="Arial"/>
                    <w:noProof/>
                    <w:color w:val="000000"/>
                  </w:rPr>
                  <w:t>OFFICIAL-SENSITIVE - COMMERCIAL</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2AD4" w14:textId="20A22BEA" w:rsidR="00000000" w:rsidRDefault="00000000">
    <w:pPr>
      <w:pStyle w:val="Header"/>
    </w:pPr>
    <w:r>
      <w:rPr>
        <w:noProof/>
      </w:rPr>
      <w:pict w14:anchorId="56A6C907">
        <v:shapetype id="_x0000_t202" coordsize="21600,21600" o:spt="202" path="m,l,21600r21600,l21600,xe">
          <v:stroke joinstyle="miter"/>
          <v:path gradientshapeok="t" o:connecttype="rect"/>
        </v:shapetype>
        <v:shape id="_x0000_s1047" type="#_x0000_t202" alt="OFFICIAL-SENSITIVE - COMMERCIAL" style="position:absolute;margin-left:0;margin-top:0;width:195pt;height:28.65pt;z-index:12;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" filled="f" stroked="f">
          <v:textbox style="mso-fit-shape-to-text:t" inset="0,15pt,0,0">
            <w:txbxContent>
              <w:p w14:paraId="059D19F2" w14:textId="77777777" w:rsidR="00000000" w:rsidRPr="00F65F6C" w:rsidRDefault="00000000">
                <w:pPr>
                  <w:spacing w:after="0"/>
                  <w:rPr>
                    <w:rFonts w:ascii="Arial" w:eastAsia="Arial" w:hAnsi="Arial" w:cs="Arial"/>
                    <w:noProof/>
                    <w:color w:val="000000"/>
                  </w:rPr>
                </w:pPr>
                <w:r w:rsidRPr="00F65F6C">
                  <w:rPr>
                    <w:rFonts w:ascii="Arial" w:eastAsia="Arial" w:hAnsi="Arial" w:cs="Arial"/>
                    <w:noProof/>
                    <w:color w:val="000000"/>
                  </w:rPr>
                  <w:t>OFFICIAL-SENSITIVE - COMMERCIAL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7F3FB6"/>
    <w:multiLevelType w:val="hybridMultilevel"/>
    <w:tmpl w:val="B5D2E23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0506BE"/>
    <w:multiLevelType w:val="hybridMultilevel"/>
    <w:tmpl w:val="C5EC9AEA"/>
    <w:lvl w:ilvl="0" w:tplc="7AC8C7CA">
      <w:start w:val="1"/>
      <w:numFmt w:val="lowerLetter"/>
      <w:lvlText w:val="%1."/>
      <w:lvlJc w:val="left"/>
      <w:pPr>
        <w:ind w:left="1086"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07130A37"/>
    <w:multiLevelType w:val="hybridMultilevel"/>
    <w:tmpl w:val="2AAC65B2"/>
    <w:lvl w:ilvl="0" w:tplc="7660AC8E">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0092E"/>
    <w:multiLevelType w:val="multilevel"/>
    <w:tmpl w:val="BE3C789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9C532E"/>
    <w:multiLevelType w:val="multilevel"/>
    <w:tmpl w:val="A5E4A3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1C1247"/>
    <w:multiLevelType w:val="multilevel"/>
    <w:tmpl w:val="C556047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D651CD"/>
    <w:multiLevelType w:val="hybridMultilevel"/>
    <w:tmpl w:val="EA6860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B1EBD"/>
    <w:multiLevelType w:val="hybridMultilevel"/>
    <w:tmpl w:val="0C20688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873F32"/>
    <w:multiLevelType w:val="hybridMultilevel"/>
    <w:tmpl w:val="81200A7C"/>
    <w:lvl w:ilvl="0" w:tplc="A2E2405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9" w15:restartNumberingAfterBreak="0">
    <w:nsid w:val="23E96C7C"/>
    <w:multiLevelType w:val="hybridMultilevel"/>
    <w:tmpl w:val="1F567DC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BE060AE"/>
    <w:multiLevelType w:val="hybridMultilevel"/>
    <w:tmpl w:val="E3EA2F42"/>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1" w15:restartNumberingAfterBreak="0">
    <w:nsid w:val="432930AF"/>
    <w:multiLevelType w:val="hybridMultilevel"/>
    <w:tmpl w:val="7172C130"/>
    <w:lvl w:ilvl="0" w:tplc="FFFFFFFF">
      <w:start w:val="45"/>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502"/>
        </w:tabs>
        <w:ind w:left="502" w:hanging="360"/>
      </w:pPr>
      <w:rPr>
        <w:rFonts w:ascii="Arial" w:hAnsi="Arial" w:cs="Arial" w:hint="default"/>
        <w:b w:val="0"/>
        <w:sz w:val="18"/>
        <w:szCs w:val="18"/>
      </w:rPr>
    </w:lvl>
    <w:lvl w:ilvl="2" w:tplc="FFFFFFFF">
      <w:start w:val="1"/>
      <w:numFmt w:val="decimal"/>
      <w:lvlText w:val="(%3)"/>
      <w:lvlJc w:val="left"/>
      <w:pPr>
        <w:tabs>
          <w:tab w:val="num" w:pos="2535"/>
        </w:tabs>
        <w:ind w:left="2535" w:hanging="555"/>
      </w:pPr>
      <w:rPr>
        <w:rFonts w:ascii="Arial" w:hAnsi="Arial" w:cs="Arial" w:hint="default"/>
        <w:b w:val="0"/>
        <w:sz w:val="18"/>
        <w:szCs w:val="18"/>
      </w:rPr>
    </w:lvl>
    <w:lvl w:ilvl="3" w:tplc="FFFFFFFF">
      <w:start w:val="1"/>
      <w:numFmt w:val="lowerLetter"/>
      <w:lvlText w:val="(%4)"/>
      <w:lvlJc w:val="left"/>
      <w:pPr>
        <w:tabs>
          <w:tab w:val="num" w:pos="3090"/>
        </w:tabs>
        <w:ind w:left="3090" w:hanging="57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5581018"/>
    <w:multiLevelType w:val="multilevel"/>
    <w:tmpl w:val="40B83F42"/>
    <w:lvl w:ilvl="0">
      <w:start w:val="4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1968E2"/>
    <w:multiLevelType w:val="hybridMultilevel"/>
    <w:tmpl w:val="A210D6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0525D"/>
    <w:multiLevelType w:val="multilevel"/>
    <w:tmpl w:val="25B61A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EB5BFF"/>
    <w:multiLevelType w:val="multilevel"/>
    <w:tmpl w:val="FCB0B0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BC91B9E"/>
    <w:multiLevelType w:val="multilevel"/>
    <w:tmpl w:val="68B41C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F7E5F93"/>
    <w:multiLevelType w:val="multilevel"/>
    <w:tmpl w:val="B7A2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A6078"/>
    <w:multiLevelType w:val="multilevel"/>
    <w:tmpl w:val="346C95A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3DD03B3"/>
    <w:multiLevelType w:val="hybridMultilevel"/>
    <w:tmpl w:val="0A9EBF14"/>
    <w:lvl w:ilvl="0" w:tplc="9DA8D1B2">
      <w:start w:val="45"/>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6400CC3"/>
    <w:multiLevelType w:val="multilevel"/>
    <w:tmpl w:val="E188DE64"/>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7D832BA"/>
    <w:multiLevelType w:val="hybridMultilevel"/>
    <w:tmpl w:val="97E23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4D21B5"/>
    <w:multiLevelType w:val="multilevel"/>
    <w:tmpl w:val="B8C2A33E"/>
    <w:lvl w:ilvl="0">
      <w:start w:val="45"/>
      <w:numFmt w:val="decimal"/>
      <w:lvlText w:val="%1."/>
      <w:lvlJc w:val="left"/>
      <w:pPr>
        <w:ind w:left="720" w:hanging="360"/>
      </w:pPr>
      <w:rPr>
        <w:rFonts w:hint="default"/>
      </w:rPr>
    </w:lvl>
    <w:lvl w:ilvl="1">
      <w:start w:val="3"/>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B25693"/>
    <w:multiLevelType w:val="hybridMultilevel"/>
    <w:tmpl w:val="BC50F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002BD5"/>
    <w:multiLevelType w:val="multilevel"/>
    <w:tmpl w:val="40B83F42"/>
    <w:lvl w:ilvl="0">
      <w:start w:val="4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3E233BA"/>
    <w:multiLevelType w:val="hybridMultilevel"/>
    <w:tmpl w:val="AD3C5632"/>
    <w:lvl w:ilvl="0" w:tplc="42AE9AD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E811F6"/>
    <w:multiLevelType w:val="hybridMultilevel"/>
    <w:tmpl w:val="57863CC4"/>
    <w:lvl w:ilvl="0" w:tplc="0809001B">
      <w:start w:val="1"/>
      <w:numFmt w:val="lowerRoman"/>
      <w:lvlText w:val="%1."/>
      <w:lvlJc w:val="righ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7" w15:restartNumberingAfterBreak="0">
    <w:nsid w:val="66F477C7"/>
    <w:multiLevelType w:val="hybridMultilevel"/>
    <w:tmpl w:val="BD2CDDCE"/>
    <w:lvl w:ilvl="0" w:tplc="C4D0DBA2">
      <w:start w:val="100"/>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0A455A"/>
    <w:multiLevelType w:val="hybridMultilevel"/>
    <w:tmpl w:val="03A2C640"/>
    <w:lvl w:ilvl="0" w:tplc="96AE2790">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9"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4A403AD"/>
    <w:multiLevelType w:val="hybridMultilevel"/>
    <w:tmpl w:val="0332D790"/>
    <w:lvl w:ilvl="0" w:tplc="317CDF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C2724"/>
    <w:multiLevelType w:val="multilevel"/>
    <w:tmpl w:val="3E28D352"/>
    <w:lvl w:ilvl="0">
      <w:start w:val="7"/>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97C640B"/>
    <w:multiLevelType w:val="singleLevel"/>
    <w:tmpl w:val="2A64C02E"/>
    <w:lvl w:ilvl="0">
      <w:start w:val="6"/>
      <w:numFmt w:val="decimal"/>
      <w:lvlText w:val="%1."/>
      <w:lvlJc w:val="left"/>
      <w:pPr>
        <w:tabs>
          <w:tab w:val="num" w:pos="360"/>
        </w:tabs>
        <w:ind w:left="360" w:hanging="360"/>
      </w:pPr>
      <w:rPr>
        <w:rFonts w:hint="default"/>
      </w:rPr>
    </w:lvl>
  </w:abstractNum>
  <w:num w:numId="1" w16cid:durableId="718361427">
    <w:abstractNumId w:val="8"/>
  </w:num>
  <w:num w:numId="2" w16cid:durableId="2146502789">
    <w:abstractNumId w:val="20"/>
  </w:num>
  <w:num w:numId="3" w16cid:durableId="275793594">
    <w:abstractNumId w:val="19"/>
  </w:num>
  <w:num w:numId="4" w16cid:durableId="729235399">
    <w:abstractNumId w:val="2"/>
  </w:num>
  <w:num w:numId="5" w16cid:durableId="349573627">
    <w:abstractNumId w:val="12"/>
  </w:num>
  <w:num w:numId="6" w16cid:durableId="1484156297">
    <w:abstractNumId w:val="11"/>
  </w:num>
  <w:num w:numId="7" w16cid:durableId="1946229883">
    <w:abstractNumId w:val="26"/>
  </w:num>
  <w:num w:numId="8" w16cid:durableId="866331599">
    <w:abstractNumId w:val="24"/>
  </w:num>
  <w:num w:numId="9" w16cid:durableId="864825929">
    <w:abstractNumId w:val="22"/>
  </w:num>
  <w:num w:numId="10" w16cid:durableId="1959485693">
    <w:abstractNumId w:val="7"/>
  </w:num>
  <w:num w:numId="11" w16cid:durableId="1332217106">
    <w:abstractNumId w:val="30"/>
  </w:num>
  <w:num w:numId="12" w16cid:durableId="506868363">
    <w:abstractNumId w:val="28"/>
  </w:num>
  <w:num w:numId="13" w16cid:durableId="1039815062">
    <w:abstractNumId w:val="27"/>
  </w:num>
  <w:num w:numId="14" w16cid:durableId="7286510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7371666">
    <w:abstractNumId w:val="10"/>
  </w:num>
  <w:num w:numId="16" w16cid:durableId="1576820219">
    <w:abstractNumId w:val="9"/>
  </w:num>
  <w:num w:numId="17" w16cid:durableId="1144083653">
    <w:abstractNumId w:val="4"/>
  </w:num>
  <w:num w:numId="18" w16cid:durableId="211773945">
    <w:abstractNumId w:val="16"/>
  </w:num>
  <w:num w:numId="19" w16cid:durableId="1715344049">
    <w:abstractNumId w:val="14"/>
  </w:num>
  <w:num w:numId="20" w16cid:durableId="1053387890">
    <w:abstractNumId w:val="15"/>
  </w:num>
  <w:num w:numId="21" w16cid:durableId="1542129265">
    <w:abstractNumId w:val="3"/>
  </w:num>
  <w:num w:numId="22" w16cid:durableId="784423157">
    <w:abstractNumId w:val="18"/>
  </w:num>
  <w:num w:numId="23" w16cid:durableId="29454493">
    <w:abstractNumId w:val="31"/>
  </w:num>
  <w:num w:numId="24" w16cid:durableId="524710538">
    <w:abstractNumId w:val="5"/>
  </w:num>
  <w:num w:numId="25" w16cid:durableId="258753359">
    <w:abstractNumId w:val="25"/>
  </w:num>
  <w:num w:numId="26" w16cid:durableId="1870875585">
    <w:abstractNumId w:val="6"/>
  </w:num>
  <w:num w:numId="27" w16cid:durableId="1821461128">
    <w:abstractNumId w:val="1"/>
  </w:num>
  <w:num w:numId="28" w16cid:durableId="16188714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3617107">
    <w:abstractNumId w:val="17"/>
  </w:num>
  <w:num w:numId="30" w16cid:durableId="1460151890">
    <w:abstractNumId w:val="21"/>
  </w:num>
  <w:num w:numId="31" w16cid:durableId="492111608">
    <w:abstractNumId w:val="0"/>
  </w:num>
  <w:num w:numId="32" w16cid:durableId="1857036385">
    <w:abstractNumId w:val="13"/>
  </w:num>
  <w:num w:numId="33" w16cid:durableId="1324315437">
    <w:abstractNumId w:val="23"/>
  </w:num>
  <w:num w:numId="34" w16cid:durableId="503495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84B"/>
    <w:rsid w:val="00000C10"/>
    <w:rsid w:val="000111F0"/>
    <w:rsid w:val="000127B9"/>
    <w:rsid w:val="00012E5C"/>
    <w:rsid w:val="00015528"/>
    <w:rsid w:val="000210C8"/>
    <w:rsid w:val="00022AC5"/>
    <w:rsid w:val="00040EB3"/>
    <w:rsid w:val="00043AD4"/>
    <w:rsid w:val="000463A0"/>
    <w:rsid w:val="00057953"/>
    <w:rsid w:val="00063A75"/>
    <w:rsid w:val="0007186E"/>
    <w:rsid w:val="00073498"/>
    <w:rsid w:val="00073C18"/>
    <w:rsid w:val="00080580"/>
    <w:rsid w:val="000875E1"/>
    <w:rsid w:val="00090F74"/>
    <w:rsid w:val="000A3BCD"/>
    <w:rsid w:val="000B0977"/>
    <w:rsid w:val="000C1B24"/>
    <w:rsid w:val="000D2875"/>
    <w:rsid w:val="000F03BE"/>
    <w:rsid w:val="000F4D84"/>
    <w:rsid w:val="000F5186"/>
    <w:rsid w:val="000F6E19"/>
    <w:rsid w:val="00101EAE"/>
    <w:rsid w:val="001050D1"/>
    <w:rsid w:val="00112E44"/>
    <w:rsid w:val="00127CC1"/>
    <w:rsid w:val="00131872"/>
    <w:rsid w:val="00132FC8"/>
    <w:rsid w:val="00135420"/>
    <w:rsid w:val="00140363"/>
    <w:rsid w:val="00146E03"/>
    <w:rsid w:val="001474D6"/>
    <w:rsid w:val="001519D7"/>
    <w:rsid w:val="0015300C"/>
    <w:rsid w:val="001530CE"/>
    <w:rsid w:val="0016486C"/>
    <w:rsid w:val="0018422B"/>
    <w:rsid w:val="00184943"/>
    <w:rsid w:val="001903BD"/>
    <w:rsid w:val="00192377"/>
    <w:rsid w:val="00197E76"/>
    <w:rsid w:val="001A0364"/>
    <w:rsid w:val="001C1ECA"/>
    <w:rsid w:val="001C1F8E"/>
    <w:rsid w:val="001C2C0A"/>
    <w:rsid w:val="001C4179"/>
    <w:rsid w:val="001D1D87"/>
    <w:rsid w:val="001D3D21"/>
    <w:rsid w:val="001D4F3B"/>
    <w:rsid w:val="001D7014"/>
    <w:rsid w:val="001E1825"/>
    <w:rsid w:val="001E21AC"/>
    <w:rsid w:val="001E4336"/>
    <w:rsid w:val="001E4869"/>
    <w:rsid w:val="001E4978"/>
    <w:rsid w:val="001F3757"/>
    <w:rsid w:val="001F7964"/>
    <w:rsid w:val="00202503"/>
    <w:rsid w:val="00207C22"/>
    <w:rsid w:val="00213D16"/>
    <w:rsid w:val="00213D57"/>
    <w:rsid w:val="0022155D"/>
    <w:rsid w:val="00227AD5"/>
    <w:rsid w:val="00230535"/>
    <w:rsid w:val="00234EA2"/>
    <w:rsid w:val="00236874"/>
    <w:rsid w:val="0024515D"/>
    <w:rsid w:val="00245F30"/>
    <w:rsid w:val="00246044"/>
    <w:rsid w:val="0025185E"/>
    <w:rsid w:val="00256957"/>
    <w:rsid w:val="002574AC"/>
    <w:rsid w:val="00262DAC"/>
    <w:rsid w:val="00274672"/>
    <w:rsid w:val="00286BCE"/>
    <w:rsid w:val="0029724D"/>
    <w:rsid w:val="002A479B"/>
    <w:rsid w:val="002A7643"/>
    <w:rsid w:val="002B2976"/>
    <w:rsid w:val="002C3B2F"/>
    <w:rsid w:val="002C6CB5"/>
    <w:rsid w:val="002D1456"/>
    <w:rsid w:val="002D2A2F"/>
    <w:rsid w:val="002D3867"/>
    <w:rsid w:val="002D6C14"/>
    <w:rsid w:val="002D7C70"/>
    <w:rsid w:val="002E2C3F"/>
    <w:rsid w:val="002E466B"/>
    <w:rsid w:val="002F38CA"/>
    <w:rsid w:val="002F4F04"/>
    <w:rsid w:val="003049FE"/>
    <w:rsid w:val="00321FEF"/>
    <w:rsid w:val="0033482A"/>
    <w:rsid w:val="00343B1A"/>
    <w:rsid w:val="003443E2"/>
    <w:rsid w:val="00345F61"/>
    <w:rsid w:val="00347AA7"/>
    <w:rsid w:val="00347C7D"/>
    <w:rsid w:val="0035087E"/>
    <w:rsid w:val="00350B27"/>
    <w:rsid w:val="00355740"/>
    <w:rsid w:val="00357C4D"/>
    <w:rsid w:val="003617F1"/>
    <w:rsid w:val="00362CDB"/>
    <w:rsid w:val="0036571C"/>
    <w:rsid w:val="00371849"/>
    <w:rsid w:val="00384090"/>
    <w:rsid w:val="003856D5"/>
    <w:rsid w:val="00386BD9"/>
    <w:rsid w:val="00391D76"/>
    <w:rsid w:val="003959D8"/>
    <w:rsid w:val="003A193A"/>
    <w:rsid w:val="003A5205"/>
    <w:rsid w:val="003B006B"/>
    <w:rsid w:val="003B3728"/>
    <w:rsid w:val="003B6626"/>
    <w:rsid w:val="003C02CB"/>
    <w:rsid w:val="003C4B90"/>
    <w:rsid w:val="003D2CE3"/>
    <w:rsid w:val="003D74C8"/>
    <w:rsid w:val="003D7E46"/>
    <w:rsid w:val="003E000D"/>
    <w:rsid w:val="003E17F0"/>
    <w:rsid w:val="003E1939"/>
    <w:rsid w:val="003E6780"/>
    <w:rsid w:val="003F0101"/>
    <w:rsid w:val="003F03FC"/>
    <w:rsid w:val="003F412C"/>
    <w:rsid w:val="003F45F6"/>
    <w:rsid w:val="003F5D2E"/>
    <w:rsid w:val="00401D78"/>
    <w:rsid w:val="00412C81"/>
    <w:rsid w:val="00414F63"/>
    <w:rsid w:val="0041704B"/>
    <w:rsid w:val="00434DA1"/>
    <w:rsid w:val="004429FF"/>
    <w:rsid w:val="00453BF6"/>
    <w:rsid w:val="00453CD6"/>
    <w:rsid w:val="00457C45"/>
    <w:rsid w:val="00465145"/>
    <w:rsid w:val="0048237F"/>
    <w:rsid w:val="00483BCC"/>
    <w:rsid w:val="00484AD6"/>
    <w:rsid w:val="0048722E"/>
    <w:rsid w:val="00487E8B"/>
    <w:rsid w:val="004B0EF6"/>
    <w:rsid w:val="004B2BDD"/>
    <w:rsid w:val="004B6F68"/>
    <w:rsid w:val="004C177A"/>
    <w:rsid w:val="004C212D"/>
    <w:rsid w:val="004C67E3"/>
    <w:rsid w:val="004D2CC2"/>
    <w:rsid w:val="004E01BB"/>
    <w:rsid w:val="004E2424"/>
    <w:rsid w:val="004E3884"/>
    <w:rsid w:val="004F0039"/>
    <w:rsid w:val="004F16E5"/>
    <w:rsid w:val="004F774F"/>
    <w:rsid w:val="005103FC"/>
    <w:rsid w:val="00523956"/>
    <w:rsid w:val="005340B2"/>
    <w:rsid w:val="00541203"/>
    <w:rsid w:val="00542F38"/>
    <w:rsid w:val="00547ED2"/>
    <w:rsid w:val="00552245"/>
    <w:rsid w:val="00554B8E"/>
    <w:rsid w:val="005565FD"/>
    <w:rsid w:val="00560479"/>
    <w:rsid w:val="00560ACE"/>
    <w:rsid w:val="00570064"/>
    <w:rsid w:val="00574DEE"/>
    <w:rsid w:val="00584EFE"/>
    <w:rsid w:val="0059184B"/>
    <w:rsid w:val="005A48AA"/>
    <w:rsid w:val="005A6BD3"/>
    <w:rsid w:val="005A747D"/>
    <w:rsid w:val="005B364A"/>
    <w:rsid w:val="005C3C47"/>
    <w:rsid w:val="005C515E"/>
    <w:rsid w:val="005D6007"/>
    <w:rsid w:val="005D73A9"/>
    <w:rsid w:val="005E2B6C"/>
    <w:rsid w:val="005F0BA8"/>
    <w:rsid w:val="005F2F8D"/>
    <w:rsid w:val="005F39FB"/>
    <w:rsid w:val="005F5018"/>
    <w:rsid w:val="005F52FD"/>
    <w:rsid w:val="005F5AF8"/>
    <w:rsid w:val="00610FE3"/>
    <w:rsid w:val="006150F1"/>
    <w:rsid w:val="00615ED1"/>
    <w:rsid w:val="00622CDB"/>
    <w:rsid w:val="006254CC"/>
    <w:rsid w:val="00627513"/>
    <w:rsid w:val="006331EF"/>
    <w:rsid w:val="0063616C"/>
    <w:rsid w:val="006379A7"/>
    <w:rsid w:val="00637C55"/>
    <w:rsid w:val="00640C57"/>
    <w:rsid w:val="006416EC"/>
    <w:rsid w:val="0065328B"/>
    <w:rsid w:val="006570A5"/>
    <w:rsid w:val="00657C0D"/>
    <w:rsid w:val="006623A2"/>
    <w:rsid w:val="00663003"/>
    <w:rsid w:val="0066697E"/>
    <w:rsid w:val="00674C60"/>
    <w:rsid w:val="006800E8"/>
    <w:rsid w:val="006862DE"/>
    <w:rsid w:val="006967AD"/>
    <w:rsid w:val="006A16FA"/>
    <w:rsid w:val="006A1875"/>
    <w:rsid w:val="006A7521"/>
    <w:rsid w:val="006A75E6"/>
    <w:rsid w:val="006B20F7"/>
    <w:rsid w:val="006B3316"/>
    <w:rsid w:val="006B48E1"/>
    <w:rsid w:val="006D04DD"/>
    <w:rsid w:val="006D3477"/>
    <w:rsid w:val="006E52C9"/>
    <w:rsid w:val="006E79E2"/>
    <w:rsid w:val="006F58A5"/>
    <w:rsid w:val="00701CF4"/>
    <w:rsid w:val="00702B79"/>
    <w:rsid w:val="0070499B"/>
    <w:rsid w:val="007070A9"/>
    <w:rsid w:val="0071116A"/>
    <w:rsid w:val="007142DA"/>
    <w:rsid w:val="00732357"/>
    <w:rsid w:val="0073248F"/>
    <w:rsid w:val="0073308A"/>
    <w:rsid w:val="007330D6"/>
    <w:rsid w:val="00757A5F"/>
    <w:rsid w:val="00770786"/>
    <w:rsid w:val="007742E0"/>
    <w:rsid w:val="00781542"/>
    <w:rsid w:val="00783358"/>
    <w:rsid w:val="00784110"/>
    <w:rsid w:val="007874D4"/>
    <w:rsid w:val="0079132D"/>
    <w:rsid w:val="0079160B"/>
    <w:rsid w:val="0079442F"/>
    <w:rsid w:val="00797269"/>
    <w:rsid w:val="007A164B"/>
    <w:rsid w:val="007B2850"/>
    <w:rsid w:val="007B28D0"/>
    <w:rsid w:val="007B3BC6"/>
    <w:rsid w:val="007B5075"/>
    <w:rsid w:val="007B597C"/>
    <w:rsid w:val="007B66A8"/>
    <w:rsid w:val="007C132A"/>
    <w:rsid w:val="007D1F5D"/>
    <w:rsid w:val="007D671D"/>
    <w:rsid w:val="007E3818"/>
    <w:rsid w:val="007E3B04"/>
    <w:rsid w:val="007E4850"/>
    <w:rsid w:val="007E5009"/>
    <w:rsid w:val="007E6897"/>
    <w:rsid w:val="007F0AF4"/>
    <w:rsid w:val="007F639D"/>
    <w:rsid w:val="00803199"/>
    <w:rsid w:val="0080433B"/>
    <w:rsid w:val="0080688F"/>
    <w:rsid w:val="00807BF5"/>
    <w:rsid w:val="00813E1A"/>
    <w:rsid w:val="00814733"/>
    <w:rsid w:val="008200E1"/>
    <w:rsid w:val="0082476B"/>
    <w:rsid w:val="00826ED9"/>
    <w:rsid w:val="008357FF"/>
    <w:rsid w:val="008364B4"/>
    <w:rsid w:val="00843169"/>
    <w:rsid w:val="00845F5D"/>
    <w:rsid w:val="0084708F"/>
    <w:rsid w:val="008533C5"/>
    <w:rsid w:val="008579D2"/>
    <w:rsid w:val="00857D74"/>
    <w:rsid w:val="00861787"/>
    <w:rsid w:val="00873FD1"/>
    <w:rsid w:val="0087477A"/>
    <w:rsid w:val="008764DE"/>
    <w:rsid w:val="00877756"/>
    <w:rsid w:val="00884B3E"/>
    <w:rsid w:val="008964BF"/>
    <w:rsid w:val="008A4461"/>
    <w:rsid w:val="008A4D16"/>
    <w:rsid w:val="008B7E64"/>
    <w:rsid w:val="008C4EDB"/>
    <w:rsid w:val="008D6DEA"/>
    <w:rsid w:val="008E1C80"/>
    <w:rsid w:val="008E63B6"/>
    <w:rsid w:val="008F5E9D"/>
    <w:rsid w:val="00903C0A"/>
    <w:rsid w:val="00904ED6"/>
    <w:rsid w:val="0092180E"/>
    <w:rsid w:val="009237F0"/>
    <w:rsid w:val="00930BDC"/>
    <w:rsid w:val="00931BB1"/>
    <w:rsid w:val="009320A3"/>
    <w:rsid w:val="00935750"/>
    <w:rsid w:val="00943294"/>
    <w:rsid w:val="0094353D"/>
    <w:rsid w:val="00953874"/>
    <w:rsid w:val="00962DA5"/>
    <w:rsid w:val="00962FC1"/>
    <w:rsid w:val="00967DD4"/>
    <w:rsid w:val="00967E93"/>
    <w:rsid w:val="00977D0F"/>
    <w:rsid w:val="00980432"/>
    <w:rsid w:val="00994670"/>
    <w:rsid w:val="009A16D5"/>
    <w:rsid w:val="009A39B0"/>
    <w:rsid w:val="009A464B"/>
    <w:rsid w:val="009A650A"/>
    <w:rsid w:val="009A6FE9"/>
    <w:rsid w:val="009B28DE"/>
    <w:rsid w:val="009B7B72"/>
    <w:rsid w:val="009C069E"/>
    <w:rsid w:val="009C183A"/>
    <w:rsid w:val="009D30D9"/>
    <w:rsid w:val="009D4282"/>
    <w:rsid w:val="009D4386"/>
    <w:rsid w:val="009E4788"/>
    <w:rsid w:val="009E5F13"/>
    <w:rsid w:val="009E7133"/>
    <w:rsid w:val="009E781F"/>
    <w:rsid w:val="009F3EA8"/>
    <w:rsid w:val="009F6E6A"/>
    <w:rsid w:val="00A00154"/>
    <w:rsid w:val="00A118E1"/>
    <w:rsid w:val="00A20588"/>
    <w:rsid w:val="00A22065"/>
    <w:rsid w:val="00A237E4"/>
    <w:rsid w:val="00A24FA3"/>
    <w:rsid w:val="00A269C1"/>
    <w:rsid w:val="00A276EE"/>
    <w:rsid w:val="00A3146B"/>
    <w:rsid w:val="00A40925"/>
    <w:rsid w:val="00A423E0"/>
    <w:rsid w:val="00A460C1"/>
    <w:rsid w:val="00A46FDD"/>
    <w:rsid w:val="00A50729"/>
    <w:rsid w:val="00A55353"/>
    <w:rsid w:val="00A748B5"/>
    <w:rsid w:val="00A76E44"/>
    <w:rsid w:val="00A76E79"/>
    <w:rsid w:val="00A8093A"/>
    <w:rsid w:val="00A822DA"/>
    <w:rsid w:val="00A93C95"/>
    <w:rsid w:val="00A97DE0"/>
    <w:rsid w:val="00AA4A72"/>
    <w:rsid w:val="00AA7902"/>
    <w:rsid w:val="00AB3207"/>
    <w:rsid w:val="00AC0D77"/>
    <w:rsid w:val="00AC2EDB"/>
    <w:rsid w:val="00AC3346"/>
    <w:rsid w:val="00AC65A3"/>
    <w:rsid w:val="00AD087F"/>
    <w:rsid w:val="00AE1A00"/>
    <w:rsid w:val="00AF298E"/>
    <w:rsid w:val="00AF29D7"/>
    <w:rsid w:val="00AF4DD6"/>
    <w:rsid w:val="00AF65E0"/>
    <w:rsid w:val="00B116EF"/>
    <w:rsid w:val="00B13F23"/>
    <w:rsid w:val="00B20333"/>
    <w:rsid w:val="00B23044"/>
    <w:rsid w:val="00B24369"/>
    <w:rsid w:val="00B30D09"/>
    <w:rsid w:val="00B47CBD"/>
    <w:rsid w:val="00B568BB"/>
    <w:rsid w:val="00B613CB"/>
    <w:rsid w:val="00B627FE"/>
    <w:rsid w:val="00B642B1"/>
    <w:rsid w:val="00B66A2A"/>
    <w:rsid w:val="00B673AE"/>
    <w:rsid w:val="00B73C86"/>
    <w:rsid w:val="00B8002A"/>
    <w:rsid w:val="00B808A1"/>
    <w:rsid w:val="00BA51F6"/>
    <w:rsid w:val="00BA695C"/>
    <w:rsid w:val="00BB5AD5"/>
    <w:rsid w:val="00BB6D69"/>
    <w:rsid w:val="00BB6DBB"/>
    <w:rsid w:val="00BC292D"/>
    <w:rsid w:val="00BC5867"/>
    <w:rsid w:val="00BC5D6A"/>
    <w:rsid w:val="00BC68C8"/>
    <w:rsid w:val="00BC6D11"/>
    <w:rsid w:val="00BE6FC3"/>
    <w:rsid w:val="00BE77B1"/>
    <w:rsid w:val="00BF1D09"/>
    <w:rsid w:val="00BF6B7A"/>
    <w:rsid w:val="00C00DA3"/>
    <w:rsid w:val="00C0114A"/>
    <w:rsid w:val="00C106A1"/>
    <w:rsid w:val="00C16258"/>
    <w:rsid w:val="00C218EE"/>
    <w:rsid w:val="00C2190D"/>
    <w:rsid w:val="00C21F4A"/>
    <w:rsid w:val="00C2534E"/>
    <w:rsid w:val="00C3119F"/>
    <w:rsid w:val="00C43360"/>
    <w:rsid w:val="00C446B0"/>
    <w:rsid w:val="00C44D13"/>
    <w:rsid w:val="00C452BE"/>
    <w:rsid w:val="00C47F4E"/>
    <w:rsid w:val="00C52092"/>
    <w:rsid w:val="00C529BC"/>
    <w:rsid w:val="00C5605B"/>
    <w:rsid w:val="00C800A0"/>
    <w:rsid w:val="00C80B42"/>
    <w:rsid w:val="00C81F90"/>
    <w:rsid w:val="00C852C4"/>
    <w:rsid w:val="00C8556D"/>
    <w:rsid w:val="00C85CF9"/>
    <w:rsid w:val="00C91A3B"/>
    <w:rsid w:val="00C969CA"/>
    <w:rsid w:val="00C97260"/>
    <w:rsid w:val="00CB6173"/>
    <w:rsid w:val="00CB77B8"/>
    <w:rsid w:val="00CC06DF"/>
    <w:rsid w:val="00CC4EB5"/>
    <w:rsid w:val="00CC5106"/>
    <w:rsid w:val="00CC6780"/>
    <w:rsid w:val="00CD0DAB"/>
    <w:rsid w:val="00CD22A8"/>
    <w:rsid w:val="00CE51AF"/>
    <w:rsid w:val="00CE7C85"/>
    <w:rsid w:val="00CF2782"/>
    <w:rsid w:val="00CF7D96"/>
    <w:rsid w:val="00D00214"/>
    <w:rsid w:val="00D01E00"/>
    <w:rsid w:val="00D03EEC"/>
    <w:rsid w:val="00D077A0"/>
    <w:rsid w:val="00D105AB"/>
    <w:rsid w:val="00D2273B"/>
    <w:rsid w:val="00D22D46"/>
    <w:rsid w:val="00D27619"/>
    <w:rsid w:val="00D27A4D"/>
    <w:rsid w:val="00D367E7"/>
    <w:rsid w:val="00D518A9"/>
    <w:rsid w:val="00D52049"/>
    <w:rsid w:val="00D541DD"/>
    <w:rsid w:val="00D5559D"/>
    <w:rsid w:val="00D636C2"/>
    <w:rsid w:val="00D91C2E"/>
    <w:rsid w:val="00D96D18"/>
    <w:rsid w:val="00DA4CA8"/>
    <w:rsid w:val="00DA591D"/>
    <w:rsid w:val="00DB156B"/>
    <w:rsid w:val="00DB4C5D"/>
    <w:rsid w:val="00DD0751"/>
    <w:rsid w:val="00DD5166"/>
    <w:rsid w:val="00DD5661"/>
    <w:rsid w:val="00DE4666"/>
    <w:rsid w:val="00DE4D67"/>
    <w:rsid w:val="00DF3E01"/>
    <w:rsid w:val="00DF4CF9"/>
    <w:rsid w:val="00DF609F"/>
    <w:rsid w:val="00E04932"/>
    <w:rsid w:val="00E06FC2"/>
    <w:rsid w:val="00E07737"/>
    <w:rsid w:val="00E139E3"/>
    <w:rsid w:val="00E16DD1"/>
    <w:rsid w:val="00E171DE"/>
    <w:rsid w:val="00E22E8B"/>
    <w:rsid w:val="00E355F3"/>
    <w:rsid w:val="00E41EF5"/>
    <w:rsid w:val="00E43C85"/>
    <w:rsid w:val="00E44ED2"/>
    <w:rsid w:val="00E45C5E"/>
    <w:rsid w:val="00E533E0"/>
    <w:rsid w:val="00E53632"/>
    <w:rsid w:val="00E536F9"/>
    <w:rsid w:val="00E57C63"/>
    <w:rsid w:val="00E63B99"/>
    <w:rsid w:val="00E65A21"/>
    <w:rsid w:val="00E66EB2"/>
    <w:rsid w:val="00E67DE1"/>
    <w:rsid w:val="00E72EF0"/>
    <w:rsid w:val="00E73A87"/>
    <w:rsid w:val="00E82C35"/>
    <w:rsid w:val="00E842E2"/>
    <w:rsid w:val="00E8765D"/>
    <w:rsid w:val="00E9583B"/>
    <w:rsid w:val="00E95EB2"/>
    <w:rsid w:val="00E96C1B"/>
    <w:rsid w:val="00EA2D94"/>
    <w:rsid w:val="00EA42B2"/>
    <w:rsid w:val="00EA6230"/>
    <w:rsid w:val="00EB0329"/>
    <w:rsid w:val="00EB7431"/>
    <w:rsid w:val="00EC0C7F"/>
    <w:rsid w:val="00EC6B39"/>
    <w:rsid w:val="00F24014"/>
    <w:rsid w:val="00F25A94"/>
    <w:rsid w:val="00F30089"/>
    <w:rsid w:val="00F32404"/>
    <w:rsid w:val="00F347DA"/>
    <w:rsid w:val="00F41731"/>
    <w:rsid w:val="00F504B4"/>
    <w:rsid w:val="00F550A9"/>
    <w:rsid w:val="00F61F41"/>
    <w:rsid w:val="00F6468E"/>
    <w:rsid w:val="00F64FE4"/>
    <w:rsid w:val="00F713F7"/>
    <w:rsid w:val="00F72493"/>
    <w:rsid w:val="00F778EF"/>
    <w:rsid w:val="00F814A8"/>
    <w:rsid w:val="00F8374C"/>
    <w:rsid w:val="00F844FB"/>
    <w:rsid w:val="00F872E7"/>
    <w:rsid w:val="00F95A1B"/>
    <w:rsid w:val="00FA289A"/>
    <w:rsid w:val="00FA667B"/>
    <w:rsid w:val="00FA683F"/>
    <w:rsid w:val="00FD78B1"/>
    <w:rsid w:val="00FE0644"/>
    <w:rsid w:val="00FE16FD"/>
    <w:rsid w:val="00FE24E0"/>
    <w:rsid w:val="00FE34EC"/>
    <w:rsid w:val="00FE56A0"/>
    <w:rsid w:val="00FF2987"/>
    <w:rsid w:val="00FF3C52"/>
    <w:rsid w:val="00FF734B"/>
    <w:rsid w:val="0318A40B"/>
    <w:rsid w:val="09269EBD"/>
    <w:rsid w:val="199AC813"/>
    <w:rsid w:val="1A2BF392"/>
    <w:rsid w:val="68C28E71"/>
    <w:rsid w:val="6FD1BC3F"/>
    <w:rsid w:val="7379E63A"/>
    <w:rsid w:val="79E56F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8F983"/>
  <w15:docId w15:val="{2568A212-9D91-43ED-A1A7-0F493856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574AC"/>
    <w:pPr>
      <w:spacing w:after="160" w:line="259" w:lineRule="auto"/>
    </w:pPr>
    <w:rPr>
      <w:sz w:val="22"/>
      <w:szCs w:val="22"/>
    </w:rPr>
  </w:style>
  <w:style w:type="paragraph" w:styleId="Heading1">
    <w:name w:val="heading 1"/>
    <w:aliases w:val="section,RptHeading1,h1,sausage,Section,Heading1,h11,h12,JRL,JRL1,Main,JSPLevel1,DW1,SD1,1,11,level 1,Level 1,12,level 11,Level 11,13,14,111,level 12,Level 12,121,level 111,Level 111,131,Para level 1,hd1,heading 1,Titre 1,junk1"/>
    <w:basedOn w:val="Normal"/>
    <w:next w:val="Normal"/>
    <w:link w:val="Heading1Char"/>
    <w:qFormat/>
    <w:rsid w:val="00AE1A00"/>
    <w:pPr>
      <w:keepNext/>
      <w:widowControl w:val="0"/>
      <w:numPr>
        <w:numId w:val="2"/>
      </w:numPr>
      <w:spacing w:after="0" w:line="240" w:lineRule="auto"/>
      <w:outlineLvl w:val="0"/>
    </w:pPr>
    <w:rPr>
      <w:rFonts w:ascii="Arial" w:eastAsia="Times New Roman" w:hAnsi="Arial" w:cs="Arial"/>
      <w:b/>
      <w:bCs/>
      <w:szCs w:val="32"/>
      <w:u w:val="single"/>
    </w:rPr>
  </w:style>
  <w:style w:type="paragraph" w:styleId="Heading2">
    <w:name w:val="heading 2"/>
    <w:basedOn w:val="Normal"/>
    <w:next w:val="Normal"/>
    <w:link w:val="Heading2Char"/>
    <w:uiPriority w:val="99"/>
    <w:qFormat/>
    <w:rsid w:val="00AE1A00"/>
    <w:pPr>
      <w:widowControl w:val="0"/>
      <w:numPr>
        <w:ilvl w:val="1"/>
        <w:numId w:val="2"/>
      </w:numPr>
      <w:spacing w:after="0" w:line="240" w:lineRule="auto"/>
      <w:jc w:val="both"/>
      <w:outlineLvl w:val="1"/>
    </w:pPr>
    <w:rPr>
      <w:rFonts w:ascii="Arial" w:eastAsia="Times New Roman" w:hAnsi="Arial"/>
      <w:szCs w:val="24"/>
    </w:rPr>
  </w:style>
  <w:style w:type="paragraph" w:styleId="Heading3">
    <w:name w:val="heading 3"/>
    <w:basedOn w:val="Normal"/>
    <w:next w:val="Normal"/>
    <w:link w:val="Heading3Char"/>
    <w:qFormat/>
    <w:rsid w:val="00AE1A00"/>
    <w:pPr>
      <w:widowControl w:val="0"/>
      <w:numPr>
        <w:ilvl w:val="2"/>
        <w:numId w:val="2"/>
      </w:numPr>
      <w:spacing w:after="0" w:line="240" w:lineRule="auto"/>
      <w:jc w:val="both"/>
      <w:outlineLvl w:val="2"/>
    </w:pPr>
    <w:rPr>
      <w:rFonts w:ascii="Arial" w:eastAsia="Times New Roman" w:hAnsi="Arial"/>
      <w:szCs w:val="24"/>
    </w:rPr>
  </w:style>
  <w:style w:type="paragraph" w:styleId="Heading4">
    <w:name w:val="heading 4"/>
    <w:basedOn w:val="Normal"/>
    <w:next w:val="Normal"/>
    <w:link w:val="Heading4Char"/>
    <w:qFormat/>
    <w:rsid w:val="00AE1A00"/>
    <w:pPr>
      <w:widowControl w:val="0"/>
      <w:numPr>
        <w:ilvl w:val="3"/>
        <w:numId w:val="2"/>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rPr>
  </w:style>
  <w:style w:type="paragraph" w:styleId="Heading5">
    <w:name w:val="heading 5"/>
    <w:aliases w:val="Unused,i),Level 3 - i,H5,h5,JSPLevel5,h51,h52,Unused1,JSPLevel51,h511,h53,Unused2,h54,alt5,5,heading 5,hd5,liste 3 - 3,liste 1,25 - 2,alt51,SSSSPara,Paragraph 5,Heading 5dsg,l5,l 5,Para level 5,w5,NumList1"/>
    <w:basedOn w:val="Normal"/>
    <w:next w:val="Normal"/>
    <w:link w:val="Heading5Char"/>
    <w:qFormat/>
    <w:rsid w:val="00AE1A00"/>
    <w:pPr>
      <w:widowControl w:val="0"/>
      <w:numPr>
        <w:ilvl w:val="4"/>
        <w:numId w:val="2"/>
      </w:numPr>
      <w:spacing w:after="0" w:line="240" w:lineRule="auto"/>
      <w:ind w:left="3969" w:hanging="1134"/>
      <w:jc w:val="both"/>
      <w:outlineLvl w:val="4"/>
    </w:pPr>
    <w:rPr>
      <w:rFonts w:ascii="Arial" w:eastAsia="Times New Roman" w:hAnsi="Arial"/>
      <w:szCs w:val="24"/>
    </w:rPr>
  </w:style>
  <w:style w:type="paragraph" w:styleId="Heading6">
    <w:name w:val="heading 6"/>
    <w:aliases w:val="RptHeadingApx1,Appendix 1,H6"/>
    <w:basedOn w:val="Normal"/>
    <w:next w:val="Normal"/>
    <w:link w:val="Heading6Char"/>
    <w:qFormat/>
    <w:rsid w:val="00AE1A00"/>
    <w:pPr>
      <w:widowControl w:val="0"/>
      <w:numPr>
        <w:ilvl w:val="5"/>
        <w:numId w:val="2"/>
      </w:numPr>
      <w:spacing w:before="240" w:after="60" w:line="240" w:lineRule="auto"/>
      <w:outlineLvl w:val="5"/>
    </w:pPr>
    <w:rPr>
      <w:rFonts w:ascii="Arial" w:eastAsia="Times New Roman" w:hAnsi="Arial"/>
      <w:b/>
      <w:kern w:val="22"/>
      <w:szCs w:val="24"/>
    </w:rPr>
  </w:style>
  <w:style w:type="paragraph" w:styleId="Heading7">
    <w:name w:val="heading 7"/>
    <w:aliases w:val="RptHeadingApx2,Appendix 2"/>
    <w:basedOn w:val="Normal"/>
    <w:next w:val="Normal"/>
    <w:link w:val="Heading7Char"/>
    <w:qFormat/>
    <w:rsid w:val="00AE1A00"/>
    <w:pPr>
      <w:widowControl w:val="0"/>
      <w:numPr>
        <w:ilvl w:val="6"/>
        <w:numId w:val="2"/>
      </w:numPr>
      <w:spacing w:before="240" w:after="60" w:line="240" w:lineRule="auto"/>
      <w:outlineLvl w:val="6"/>
    </w:pPr>
    <w:rPr>
      <w:rFonts w:ascii="Arial" w:eastAsia="Times New Roman" w:hAnsi="Arial"/>
      <w:kern w:val="22"/>
      <w:szCs w:val="24"/>
    </w:rPr>
  </w:style>
  <w:style w:type="paragraph" w:styleId="Heading8">
    <w:name w:val="heading 8"/>
    <w:aliases w:val="RptHeadingApx3,Appendix 3"/>
    <w:basedOn w:val="Normal"/>
    <w:next w:val="Normal"/>
    <w:link w:val="Heading8Char"/>
    <w:qFormat/>
    <w:rsid w:val="00AE1A00"/>
    <w:pPr>
      <w:widowControl w:val="0"/>
      <w:numPr>
        <w:ilvl w:val="7"/>
        <w:numId w:val="2"/>
      </w:numPr>
      <w:spacing w:before="240" w:after="60" w:line="240" w:lineRule="auto"/>
      <w:outlineLvl w:val="7"/>
    </w:pPr>
    <w:rPr>
      <w:rFonts w:ascii="Arial" w:eastAsia="Times New Roman" w:hAnsi="Arial"/>
      <w:i/>
      <w:kern w:val="22"/>
      <w:szCs w:val="24"/>
    </w:rPr>
  </w:style>
  <w:style w:type="paragraph" w:styleId="Heading9">
    <w:name w:val="heading 9"/>
    <w:aliases w:val=".Unused,Appendix 4"/>
    <w:basedOn w:val="Normal"/>
    <w:next w:val="Normal"/>
    <w:link w:val="Heading9Char"/>
    <w:qFormat/>
    <w:rsid w:val="00AE1A00"/>
    <w:pPr>
      <w:widowControl w:val="0"/>
      <w:numPr>
        <w:ilvl w:val="8"/>
        <w:numId w:val="2"/>
      </w:numPr>
      <w:spacing w:before="240" w:after="60" w:line="240" w:lineRule="auto"/>
      <w:outlineLvl w:val="8"/>
    </w:pPr>
    <w:rPr>
      <w:rFonts w:ascii="Arial" w:eastAsia="Times New Roman" w:hAnsi="Arial"/>
      <w:kern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3874"/>
    <w:rPr>
      <w:color w:val="0563C1"/>
      <w:u w:val="single"/>
    </w:rPr>
  </w:style>
  <w:style w:type="character" w:styleId="UnresolvedMention">
    <w:name w:val="Unresolved Mention"/>
    <w:rsid w:val="00953874"/>
    <w:rPr>
      <w:color w:val="605E5C"/>
      <w:shd w:val="clear" w:color="auto" w:fill="E1DFDD"/>
    </w:rPr>
  </w:style>
  <w:style w:type="paragraph" w:styleId="NormalWeb">
    <w:name w:val="Normal (Web)"/>
    <w:basedOn w:val="Normal"/>
    <w:uiPriority w:val="99"/>
    <w:unhideWhenUsed/>
    <w:rsid w:val="00C44D13"/>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aliases w:val="section Char,RptHeading1 Char,h1 Char,sausage Char,Section Char,Heading1 Char,h11 Char,h12 Char,JRL Char,JRL1 Char,Main Char,JSPLevel1 Char,DW1 Char,SD1 Char,1 Char,11 Char,level 1 Char,Level 1 Char,12 Char,level 11 Char,Level 11 Char"/>
    <w:link w:val="Heading1"/>
    <w:rsid w:val="00AE1A00"/>
    <w:rPr>
      <w:rFonts w:ascii="Arial" w:eastAsia="Times New Roman" w:hAnsi="Arial" w:cs="Arial"/>
      <w:b/>
      <w:bCs/>
      <w:sz w:val="22"/>
      <w:szCs w:val="32"/>
      <w:u w:val="single"/>
    </w:rPr>
  </w:style>
  <w:style w:type="character" w:customStyle="1" w:styleId="Heading2Char">
    <w:name w:val="Heading 2 Char"/>
    <w:link w:val="Heading2"/>
    <w:uiPriority w:val="9"/>
    <w:rsid w:val="00AE1A00"/>
    <w:rPr>
      <w:rFonts w:ascii="Arial" w:eastAsia="Times New Roman" w:hAnsi="Arial"/>
      <w:sz w:val="22"/>
      <w:szCs w:val="24"/>
    </w:rPr>
  </w:style>
  <w:style w:type="character" w:customStyle="1" w:styleId="Heading3Char">
    <w:name w:val="Heading 3 Char"/>
    <w:link w:val="Heading3"/>
    <w:rsid w:val="00AE1A00"/>
    <w:rPr>
      <w:rFonts w:ascii="Arial" w:eastAsia="Times New Roman" w:hAnsi="Arial"/>
      <w:sz w:val="22"/>
      <w:szCs w:val="24"/>
    </w:rPr>
  </w:style>
  <w:style w:type="character" w:customStyle="1" w:styleId="Heading4Char">
    <w:name w:val="Heading 4 Char"/>
    <w:link w:val="Heading4"/>
    <w:rsid w:val="00AE1A00"/>
    <w:rPr>
      <w:rFonts w:ascii="Arial" w:eastAsia="Times New Roman" w:hAnsi="Arial"/>
      <w:kern w:val="22"/>
      <w:sz w:val="22"/>
      <w:szCs w:val="24"/>
    </w:rPr>
  </w:style>
  <w:style w:type="character" w:customStyle="1" w:styleId="Heading5Char">
    <w:name w:val="Heading 5 Char"/>
    <w:aliases w:val="Unused Char,i) Char,Level 3 - i Char,H5 Char,h5 Char,JSPLevel5 Char,h51 Char,h52 Char,Unused1 Char,JSPLevel51 Char,h511 Char,h53 Char,Unused2 Char,h54 Char,alt5 Char,5 Char,heading 5 Char,hd5 Char,liste 3 - 3 Char,liste 1 Char,25 - 2 Char"/>
    <w:link w:val="Heading5"/>
    <w:rsid w:val="00AE1A00"/>
    <w:rPr>
      <w:rFonts w:ascii="Arial" w:eastAsia="Times New Roman" w:hAnsi="Arial"/>
      <w:sz w:val="22"/>
      <w:szCs w:val="24"/>
    </w:rPr>
  </w:style>
  <w:style w:type="character" w:customStyle="1" w:styleId="Heading6Char">
    <w:name w:val="Heading 6 Char"/>
    <w:aliases w:val="RptHeadingApx1 Char,Appendix 1 Char,H6 Char"/>
    <w:link w:val="Heading6"/>
    <w:rsid w:val="00AE1A00"/>
    <w:rPr>
      <w:rFonts w:ascii="Arial" w:eastAsia="Times New Roman" w:hAnsi="Arial"/>
      <w:b/>
      <w:kern w:val="22"/>
      <w:sz w:val="22"/>
      <w:szCs w:val="24"/>
    </w:rPr>
  </w:style>
  <w:style w:type="character" w:customStyle="1" w:styleId="Heading7Char">
    <w:name w:val="Heading 7 Char"/>
    <w:aliases w:val="RptHeadingApx2 Char,Appendix 2 Char"/>
    <w:link w:val="Heading7"/>
    <w:rsid w:val="00AE1A00"/>
    <w:rPr>
      <w:rFonts w:ascii="Arial" w:eastAsia="Times New Roman" w:hAnsi="Arial"/>
      <w:kern w:val="22"/>
      <w:sz w:val="22"/>
      <w:szCs w:val="24"/>
    </w:rPr>
  </w:style>
  <w:style w:type="character" w:customStyle="1" w:styleId="Heading8Char">
    <w:name w:val="Heading 8 Char"/>
    <w:aliases w:val="RptHeadingApx3 Char,Appendix 3 Char"/>
    <w:link w:val="Heading8"/>
    <w:rsid w:val="00AE1A00"/>
    <w:rPr>
      <w:rFonts w:ascii="Arial" w:eastAsia="Times New Roman" w:hAnsi="Arial"/>
      <w:i/>
      <w:kern w:val="22"/>
      <w:sz w:val="22"/>
      <w:szCs w:val="24"/>
    </w:rPr>
  </w:style>
  <w:style w:type="character" w:customStyle="1" w:styleId="Heading9Char">
    <w:name w:val="Heading 9 Char"/>
    <w:aliases w:val=".Unused Char,Appendix 4 Char"/>
    <w:link w:val="Heading9"/>
    <w:rsid w:val="00AE1A00"/>
    <w:rPr>
      <w:rFonts w:ascii="Arial" w:eastAsia="Times New Roman" w:hAnsi="Arial"/>
      <w:kern w:val="22"/>
      <w:sz w:val="22"/>
      <w:szCs w:val="24"/>
    </w:rPr>
  </w:style>
  <w:style w:type="character" w:styleId="CommentReference">
    <w:name w:val="annotation reference"/>
    <w:rsid w:val="00B627FE"/>
    <w:rPr>
      <w:sz w:val="16"/>
      <w:szCs w:val="16"/>
    </w:rPr>
  </w:style>
  <w:style w:type="paragraph" w:styleId="CommentText">
    <w:name w:val="annotation text"/>
    <w:basedOn w:val="Normal"/>
    <w:link w:val="CommentTextChar"/>
    <w:rsid w:val="00B627FE"/>
    <w:rPr>
      <w:sz w:val="20"/>
      <w:szCs w:val="20"/>
    </w:rPr>
  </w:style>
  <w:style w:type="character" w:customStyle="1" w:styleId="CommentTextChar">
    <w:name w:val="Comment Text Char"/>
    <w:basedOn w:val="DefaultParagraphFont"/>
    <w:link w:val="CommentText"/>
    <w:rsid w:val="00B627FE"/>
  </w:style>
  <w:style w:type="paragraph" w:styleId="CommentSubject">
    <w:name w:val="annotation subject"/>
    <w:basedOn w:val="CommentText"/>
    <w:next w:val="CommentText"/>
    <w:link w:val="CommentSubjectChar"/>
    <w:rsid w:val="00B627FE"/>
    <w:rPr>
      <w:b/>
      <w:bCs/>
    </w:rPr>
  </w:style>
  <w:style w:type="character" w:customStyle="1" w:styleId="CommentSubjectChar">
    <w:name w:val="Comment Subject Char"/>
    <w:link w:val="CommentSubject"/>
    <w:rsid w:val="00B627FE"/>
    <w:rPr>
      <w:b/>
      <w:bCs/>
    </w:rPr>
  </w:style>
  <w:style w:type="table" w:styleId="TableGrid">
    <w:name w:val="Table Grid"/>
    <w:basedOn w:val="TableNormal"/>
    <w:uiPriority w:val="39"/>
    <w:rsid w:val="002305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56957"/>
    <w:pPr>
      <w:tabs>
        <w:tab w:val="center" w:pos="4513"/>
        <w:tab w:val="right" w:pos="9026"/>
      </w:tabs>
    </w:pPr>
  </w:style>
  <w:style w:type="character" w:customStyle="1" w:styleId="HeaderChar">
    <w:name w:val="Header Char"/>
    <w:link w:val="Header"/>
    <w:uiPriority w:val="99"/>
    <w:rsid w:val="00256957"/>
    <w:rPr>
      <w:sz w:val="22"/>
      <w:szCs w:val="22"/>
    </w:rPr>
  </w:style>
  <w:style w:type="paragraph" w:styleId="Footer">
    <w:name w:val="footer"/>
    <w:basedOn w:val="Normal"/>
    <w:link w:val="FooterChar"/>
    <w:uiPriority w:val="99"/>
    <w:rsid w:val="00256957"/>
    <w:pPr>
      <w:tabs>
        <w:tab w:val="center" w:pos="4513"/>
        <w:tab w:val="right" w:pos="9026"/>
      </w:tabs>
    </w:pPr>
  </w:style>
  <w:style w:type="character" w:customStyle="1" w:styleId="FooterChar">
    <w:name w:val="Footer Char"/>
    <w:link w:val="Footer"/>
    <w:uiPriority w:val="99"/>
    <w:rsid w:val="00256957"/>
    <w:rPr>
      <w:sz w:val="22"/>
      <w:szCs w:val="22"/>
    </w:rPr>
  </w:style>
  <w:style w:type="paragraph" w:customStyle="1" w:styleId="Default">
    <w:name w:val="Default"/>
    <w:rsid w:val="00980432"/>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Default"/>
    <w:next w:val="Default"/>
    <w:link w:val="BodyTextIndentChar"/>
    <w:rsid w:val="00980432"/>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980432"/>
    <w:rPr>
      <w:rFonts w:ascii="Arial" w:eastAsia="Times New Roman" w:hAnsi="Arial"/>
      <w:sz w:val="22"/>
      <w:szCs w:val="24"/>
    </w:rPr>
  </w:style>
  <w:style w:type="character" w:customStyle="1" w:styleId="normaltextrun">
    <w:name w:val="normaltextrun"/>
    <w:basedOn w:val="DefaultParagraphFont"/>
    <w:rsid w:val="00C106A1"/>
  </w:style>
  <w:style w:type="paragraph" w:styleId="NoSpacing">
    <w:name w:val="No Spacing"/>
    <w:aliases w:val="Bulleted"/>
    <w:uiPriority w:val="1"/>
    <w:qFormat/>
    <w:rsid w:val="00EB7431"/>
    <w:rPr>
      <w:rFonts w:ascii="Arial" w:hAnsi="Arial"/>
      <w:szCs w:val="22"/>
    </w:rPr>
  </w:style>
  <w:style w:type="paragraph" w:styleId="PlainText">
    <w:name w:val="Plain Text"/>
    <w:basedOn w:val="Normal"/>
    <w:link w:val="PlainTextChar"/>
    <w:rsid w:val="00EB7431"/>
    <w:pPr>
      <w:spacing w:after="0" w:line="240" w:lineRule="auto"/>
    </w:pPr>
    <w:rPr>
      <w:rFonts w:ascii="Consolas" w:hAnsi="Consolas" w:cs="Consolas"/>
      <w:sz w:val="21"/>
      <w:szCs w:val="21"/>
    </w:rPr>
  </w:style>
  <w:style w:type="character" w:customStyle="1" w:styleId="PlainTextChar">
    <w:name w:val="Plain Text Char"/>
    <w:link w:val="PlainText"/>
    <w:rsid w:val="00EB7431"/>
    <w:rPr>
      <w:rFonts w:ascii="Consolas" w:hAnsi="Consolas" w:cs="Consolas"/>
      <w:sz w:val="21"/>
      <w:szCs w:val="21"/>
    </w:rPr>
  </w:style>
  <w:style w:type="paragraph" w:styleId="ListParagraph">
    <w:name w:val="List Paragraph"/>
    <w:basedOn w:val="Normal"/>
    <w:uiPriority w:val="34"/>
    <w:qFormat/>
    <w:rsid w:val="00EB7431"/>
    <w:pPr>
      <w:widowControl w:val="0"/>
      <w:autoSpaceDN w:val="0"/>
      <w:spacing w:after="0" w:line="240" w:lineRule="auto"/>
      <w:ind w:left="720"/>
      <w:contextualSpacing/>
    </w:pPr>
    <w:rPr>
      <w:rFonts w:ascii="Arial" w:eastAsia="Times New Roman" w:hAnsi="Arial"/>
      <w:sz w:val="20"/>
      <w:szCs w:val="24"/>
    </w:rPr>
  </w:style>
  <w:style w:type="paragraph" w:customStyle="1" w:styleId="paragraph">
    <w:name w:val="paragraph"/>
    <w:basedOn w:val="Normal"/>
    <w:rsid w:val="00904ED6"/>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904ED6"/>
  </w:style>
  <w:style w:type="paragraph" w:styleId="EndnoteText">
    <w:name w:val="endnote text"/>
    <w:basedOn w:val="Normal"/>
    <w:link w:val="EndnoteTextChar"/>
    <w:uiPriority w:val="99"/>
    <w:unhideWhenUsed/>
    <w:rsid w:val="00E171DE"/>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uiPriority w:val="99"/>
    <w:rsid w:val="00E171DE"/>
    <w:rPr>
      <w:rFonts w:ascii="Times New Roman" w:eastAsia="Times New Roman" w:hAnsi="Times New Roman"/>
    </w:rPr>
  </w:style>
  <w:style w:type="character" w:styleId="EndnoteReference">
    <w:name w:val="endnote reference"/>
    <w:uiPriority w:val="99"/>
    <w:unhideWhenUsed/>
    <w:rsid w:val="00E17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3190">
      <w:bodyDiv w:val="1"/>
      <w:marLeft w:val="0"/>
      <w:marRight w:val="0"/>
      <w:marTop w:val="0"/>
      <w:marBottom w:val="0"/>
      <w:divBdr>
        <w:top w:val="none" w:sz="0" w:space="0" w:color="auto"/>
        <w:left w:val="none" w:sz="0" w:space="0" w:color="auto"/>
        <w:bottom w:val="none" w:sz="0" w:space="0" w:color="auto"/>
        <w:right w:val="none" w:sz="0" w:space="0" w:color="auto"/>
      </w:divBdr>
    </w:div>
    <w:div w:id="154692929">
      <w:bodyDiv w:val="1"/>
      <w:marLeft w:val="0"/>
      <w:marRight w:val="0"/>
      <w:marTop w:val="0"/>
      <w:marBottom w:val="0"/>
      <w:divBdr>
        <w:top w:val="none" w:sz="0" w:space="0" w:color="auto"/>
        <w:left w:val="none" w:sz="0" w:space="0" w:color="auto"/>
        <w:bottom w:val="none" w:sz="0" w:space="0" w:color="auto"/>
        <w:right w:val="none" w:sz="0" w:space="0" w:color="auto"/>
      </w:divBdr>
    </w:div>
    <w:div w:id="192420985">
      <w:bodyDiv w:val="1"/>
      <w:marLeft w:val="0"/>
      <w:marRight w:val="0"/>
      <w:marTop w:val="0"/>
      <w:marBottom w:val="0"/>
      <w:divBdr>
        <w:top w:val="none" w:sz="0" w:space="0" w:color="auto"/>
        <w:left w:val="none" w:sz="0" w:space="0" w:color="auto"/>
        <w:bottom w:val="none" w:sz="0" w:space="0" w:color="auto"/>
        <w:right w:val="none" w:sz="0" w:space="0" w:color="auto"/>
      </w:divBdr>
    </w:div>
    <w:div w:id="275453528">
      <w:bodyDiv w:val="1"/>
      <w:marLeft w:val="0"/>
      <w:marRight w:val="0"/>
      <w:marTop w:val="0"/>
      <w:marBottom w:val="0"/>
      <w:divBdr>
        <w:top w:val="none" w:sz="0" w:space="0" w:color="auto"/>
        <w:left w:val="none" w:sz="0" w:space="0" w:color="auto"/>
        <w:bottom w:val="none" w:sz="0" w:space="0" w:color="auto"/>
        <w:right w:val="none" w:sz="0" w:space="0" w:color="auto"/>
      </w:divBdr>
    </w:div>
    <w:div w:id="411002058">
      <w:bodyDiv w:val="1"/>
      <w:marLeft w:val="0"/>
      <w:marRight w:val="0"/>
      <w:marTop w:val="0"/>
      <w:marBottom w:val="0"/>
      <w:divBdr>
        <w:top w:val="none" w:sz="0" w:space="0" w:color="auto"/>
        <w:left w:val="none" w:sz="0" w:space="0" w:color="auto"/>
        <w:bottom w:val="none" w:sz="0" w:space="0" w:color="auto"/>
        <w:right w:val="none" w:sz="0" w:space="0" w:color="auto"/>
      </w:divBdr>
    </w:div>
    <w:div w:id="974598356">
      <w:bodyDiv w:val="1"/>
      <w:marLeft w:val="0"/>
      <w:marRight w:val="0"/>
      <w:marTop w:val="0"/>
      <w:marBottom w:val="0"/>
      <w:divBdr>
        <w:top w:val="none" w:sz="0" w:space="0" w:color="auto"/>
        <w:left w:val="none" w:sz="0" w:space="0" w:color="auto"/>
        <w:bottom w:val="none" w:sz="0" w:space="0" w:color="auto"/>
        <w:right w:val="none" w:sz="0" w:space="0" w:color="auto"/>
      </w:divBdr>
      <w:divsChild>
        <w:div w:id="129523294">
          <w:marLeft w:val="0"/>
          <w:marRight w:val="0"/>
          <w:marTop w:val="0"/>
          <w:marBottom w:val="0"/>
          <w:divBdr>
            <w:top w:val="none" w:sz="0" w:space="0" w:color="auto"/>
            <w:left w:val="none" w:sz="0" w:space="0" w:color="auto"/>
            <w:bottom w:val="none" w:sz="0" w:space="0" w:color="auto"/>
            <w:right w:val="none" w:sz="0" w:space="0" w:color="auto"/>
          </w:divBdr>
        </w:div>
        <w:div w:id="526019396">
          <w:marLeft w:val="0"/>
          <w:marRight w:val="0"/>
          <w:marTop w:val="0"/>
          <w:marBottom w:val="0"/>
          <w:divBdr>
            <w:top w:val="none" w:sz="0" w:space="0" w:color="auto"/>
            <w:left w:val="none" w:sz="0" w:space="0" w:color="auto"/>
            <w:bottom w:val="none" w:sz="0" w:space="0" w:color="auto"/>
            <w:right w:val="none" w:sz="0" w:space="0" w:color="auto"/>
          </w:divBdr>
        </w:div>
        <w:div w:id="569659398">
          <w:marLeft w:val="0"/>
          <w:marRight w:val="0"/>
          <w:marTop w:val="0"/>
          <w:marBottom w:val="0"/>
          <w:divBdr>
            <w:top w:val="none" w:sz="0" w:space="0" w:color="auto"/>
            <w:left w:val="none" w:sz="0" w:space="0" w:color="auto"/>
            <w:bottom w:val="none" w:sz="0" w:space="0" w:color="auto"/>
            <w:right w:val="none" w:sz="0" w:space="0" w:color="auto"/>
          </w:divBdr>
        </w:div>
        <w:div w:id="573853471">
          <w:marLeft w:val="0"/>
          <w:marRight w:val="0"/>
          <w:marTop w:val="0"/>
          <w:marBottom w:val="0"/>
          <w:divBdr>
            <w:top w:val="none" w:sz="0" w:space="0" w:color="auto"/>
            <w:left w:val="none" w:sz="0" w:space="0" w:color="auto"/>
            <w:bottom w:val="none" w:sz="0" w:space="0" w:color="auto"/>
            <w:right w:val="none" w:sz="0" w:space="0" w:color="auto"/>
          </w:divBdr>
        </w:div>
        <w:div w:id="638145052">
          <w:marLeft w:val="0"/>
          <w:marRight w:val="0"/>
          <w:marTop w:val="0"/>
          <w:marBottom w:val="0"/>
          <w:divBdr>
            <w:top w:val="none" w:sz="0" w:space="0" w:color="auto"/>
            <w:left w:val="none" w:sz="0" w:space="0" w:color="auto"/>
            <w:bottom w:val="none" w:sz="0" w:space="0" w:color="auto"/>
            <w:right w:val="none" w:sz="0" w:space="0" w:color="auto"/>
          </w:divBdr>
        </w:div>
        <w:div w:id="679045799">
          <w:marLeft w:val="0"/>
          <w:marRight w:val="0"/>
          <w:marTop w:val="0"/>
          <w:marBottom w:val="0"/>
          <w:divBdr>
            <w:top w:val="none" w:sz="0" w:space="0" w:color="auto"/>
            <w:left w:val="none" w:sz="0" w:space="0" w:color="auto"/>
            <w:bottom w:val="none" w:sz="0" w:space="0" w:color="auto"/>
            <w:right w:val="none" w:sz="0" w:space="0" w:color="auto"/>
          </w:divBdr>
        </w:div>
        <w:div w:id="796532466">
          <w:marLeft w:val="0"/>
          <w:marRight w:val="0"/>
          <w:marTop w:val="0"/>
          <w:marBottom w:val="0"/>
          <w:divBdr>
            <w:top w:val="none" w:sz="0" w:space="0" w:color="auto"/>
            <w:left w:val="none" w:sz="0" w:space="0" w:color="auto"/>
            <w:bottom w:val="none" w:sz="0" w:space="0" w:color="auto"/>
            <w:right w:val="none" w:sz="0" w:space="0" w:color="auto"/>
          </w:divBdr>
        </w:div>
        <w:div w:id="825517391">
          <w:marLeft w:val="0"/>
          <w:marRight w:val="0"/>
          <w:marTop w:val="0"/>
          <w:marBottom w:val="0"/>
          <w:divBdr>
            <w:top w:val="none" w:sz="0" w:space="0" w:color="auto"/>
            <w:left w:val="none" w:sz="0" w:space="0" w:color="auto"/>
            <w:bottom w:val="none" w:sz="0" w:space="0" w:color="auto"/>
            <w:right w:val="none" w:sz="0" w:space="0" w:color="auto"/>
          </w:divBdr>
        </w:div>
        <w:div w:id="1052921722">
          <w:marLeft w:val="0"/>
          <w:marRight w:val="0"/>
          <w:marTop w:val="0"/>
          <w:marBottom w:val="0"/>
          <w:divBdr>
            <w:top w:val="none" w:sz="0" w:space="0" w:color="auto"/>
            <w:left w:val="none" w:sz="0" w:space="0" w:color="auto"/>
            <w:bottom w:val="none" w:sz="0" w:space="0" w:color="auto"/>
            <w:right w:val="none" w:sz="0" w:space="0" w:color="auto"/>
          </w:divBdr>
        </w:div>
        <w:div w:id="1754012580">
          <w:marLeft w:val="0"/>
          <w:marRight w:val="0"/>
          <w:marTop w:val="0"/>
          <w:marBottom w:val="0"/>
          <w:divBdr>
            <w:top w:val="none" w:sz="0" w:space="0" w:color="auto"/>
            <w:left w:val="none" w:sz="0" w:space="0" w:color="auto"/>
            <w:bottom w:val="none" w:sz="0" w:space="0" w:color="auto"/>
            <w:right w:val="none" w:sz="0" w:space="0" w:color="auto"/>
          </w:divBdr>
        </w:div>
        <w:div w:id="1827938217">
          <w:marLeft w:val="0"/>
          <w:marRight w:val="0"/>
          <w:marTop w:val="0"/>
          <w:marBottom w:val="0"/>
          <w:divBdr>
            <w:top w:val="none" w:sz="0" w:space="0" w:color="auto"/>
            <w:left w:val="none" w:sz="0" w:space="0" w:color="auto"/>
            <w:bottom w:val="none" w:sz="0" w:space="0" w:color="auto"/>
            <w:right w:val="none" w:sz="0" w:space="0" w:color="auto"/>
          </w:divBdr>
        </w:div>
      </w:divsChild>
    </w:div>
    <w:div w:id="989528585">
      <w:bodyDiv w:val="1"/>
      <w:marLeft w:val="0"/>
      <w:marRight w:val="0"/>
      <w:marTop w:val="0"/>
      <w:marBottom w:val="0"/>
      <w:divBdr>
        <w:top w:val="none" w:sz="0" w:space="0" w:color="auto"/>
        <w:left w:val="none" w:sz="0" w:space="0" w:color="auto"/>
        <w:bottom w:val="none" w:sz="0" w:space="0" w:color="auto"/>
        <w:right w:val="none" w:sz="0" w:space="0" w:color="auto"/>
      </w:divBdr>
    </w:div>
    <w:div w:id="1429229191">
      <w:bodyDiv w:val="1"/>
      <w:marLeft w:val="0"/>
      <w:marRight w:val="0"/>
      <w:marTop w:val="0"/>
      <w:marBottom w:val="0"/>
      <w:divBdr>
        <w:top w:val="none" w:sz="0" w:space="0" w:color="auto"/>
        <w:left w:val="none" w:sz="0" w:space="0" w:color="auto"/>
        <w:bottom w:val="none" w:sz="0" w:space="0" w:color="auto"/>
        <w:right w:val="none" w:sz="0" w:space="0" w:color="auto"/>
      </w:divBdr>
    </w:div>
    <w:div w:id="1767076968">
      <w:bodyDiv w:val="1"/>
      <w:marLeft w:val="0"/>
      <w:marRight w:val="0"/>
      <w:marTop w:val="0"/>
      <w:marBottom w:val="0"/>
      <w:divBdr>
        <w:top w:val="none" w:sz="0" w:space="0" w:color="auto"/>
        <w:left w:val="none" w:sz="0" w:space="0" w:color="auto"/>
        <w:bottom w:val="none" w:sz="0" w:space="0" w:color="auto"/>
        <w:right w:val="none" w:sz="0" w:space="0" w:color="auto"/>
      </w:divBdr>
    </w:div>
    <w:div w:id="1769958694">
      <w:bodyDiv w:val="1"/>
      <w:marLeft w:val="0"/>
      <w:marRight w:val="0"/>
      <w:marTop w:val="0"/>
      <w:marBottom w:val="0"/>
      <w:divBdr>
        <w:top w:val="none" w:sz="0" w:space="0" w:color="auto"/>
        <w:left w:val="none" w:sz="0" w:space="0" w:color="auto"/>
        <w:bottom w:val="none" w:sz="0" w:space="0" w:color="auto"/>
        <w:right w:val="none" w:sz="0" w:space="0" w:color="auto"/>
      </w:divBdr>
    </w:div>
    <w:div w:id="1785925257">
      <w:bodyDiv w:val="1"/>
      <w:marLeft w:val="0"/>
      <w:marRight w:val="0"/>
      <w:marTop w:val="0"/>
      <w:marBottom w:val="0"/>
      <w:divBdr>
        <w:top w:val="none" w:sz="0" w:space="0" w:color="auto"/>
        <w:left w:val="none" w:sz="0" w:space="0" w:color="auto"/>
        <w:bottom w:val="none" w:sz="0" w:space="0" w:color="auto"/>
        <w:right w:val="none" w:sz="0" w:space="0" w:color="auto"/>
      </w:divBdr>
    </w:div>
    <w:div w:id="2012416245">
      <w:bodyDiv w:val="1"/>
      <w:marLeft w:val="0"/>
      <w:marRight w:val="0"/>
      <w:marTop w:val="0"/>
      <w:marBottom w:val="0"/>
      <w:divBdr>
        <w:top w:val="none" w:sz="0" w:space="0" w:color="auto"/>
        <w:left w:val="none" w:sz="0" w:space="0" w:color="auto"/>
        <w:bottom w:val="none" w:sz="0" w:space="0" w:color="auto"/>
        <w:right w:val="none" w:sz="0" w:space="0" w:color="auto"/>
      </w:divBdr>
    </w:div>
    <w:div w:id="2023513538">
      <w:bodyDiv w:val="1"/>
      <w:marLeft w:val="0"/>
      <w:marRight w:val="0"/>
      <w:marTop w:val="0"/>
      <w:marBottom w:val="0"/>
      <w:divBdr>
        <w:top w:val="none" w:sz="0" w:space="0" w:color="auto"/>
        <w:left w:val="none" w:sz="0" w:space="0" w:color="auto"/>
        <w:bottom w:val="none" w:sz="0" w:space="0" w:color="auto"/>
        <w:right w:val="none" w:sz="0" w:space="0" w:color="auto"/>
      </w:divBdr>
    </w:div>
    <w:div w:id="2026899033">
      <w:bodyDiv w:val="1"/>
      <w:marLeft w:val="0"/>
      <w:marRight w:val="0"/>
      <w:marTop w:val="0"/>
      <w:marBottom w:val="0"/>
      <w:divBdr>
        <w:top w:val="none" w:sz="0" w:space="0" w:color="auto"/>
        <w:left w:val="none" w:sz="0" w:space="0" w:color="auto"/>
        <w:bottom w:val="none" w:sz="0" w:space="0" w:color="auto"/>
        <w:right w:val="none" w:sz="0" w:space="0" w:color="auto"/>
      </w:divBdr>
    </w:div>
    <w:div w:id="2090536839">
      <w:bodyDiv w:val="1"/>
      <w:marLeft w:val="0"/>
      <w:marRight w:val="0"/>
      <w:marTop w:val="0"/>
      <w:marBottom w:val="0"/>
      <w:divBdr>
        <w:top w:val="none" w:sz="0" w:space="0" w:color="auto"/>
        <w:left w:val="none" w:sz="0" w:space="0" w:color="auto"/>
        <w:bottom w:val="none" w:sz="0" w:space="0" w:color="auto"/>
        <w:right w:val="none" w:sz="0" w:space="0" w:color="auto"/>
      </w:divBdr>
    </w:div>
    <w:div w:id="20948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SEngSfty-QSEPSEP-HSISMulti@mod.gov.uk" TargetMode="External"/><Relationship Id="rId18" Type="http://schemas.openxmlformats.org/officeDocument/2006/relationships/hyperlink" Target="http://dstan.uwh.diif.r.mil.uk" TargetMode="External"/><Relationship Id="rId26" Type="http://schemas.openxmlformats.org/officeDocument/2006/relationships/image" Target="media/image3.png"/><Relationship Id="rId39" Type="http://schemas.openxmlformats.org/officeDocument/2006/relationships/hyperlink" Target="mailto:COO-DSR-IIPCSy@mod.gov.uk" TargetMode="Externa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34" Type="http://schemas.openxmlformats.org/officeDocument/2006/relationships/header" Target="header3.xml"/><Relationship Id="rId42" Type="http://schemas.openxmlformats.org/officeDocument/2006/relationships/header" Target="header5.xml"/><Relationship Id="rId47" Type="http://schemas.openxmlformats.org/officeDocument/2006/relationships/header" Target="header7.xml"/><Relationship Id="rId50"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yperlink" Target="mailto:DESLSOC-SpSvcs-SptEng-Pkg1@mod.gov.uk" TargetMode="External"/><Relationship Id="rId17" Type="http://schemas.openxmlformats.org/officeDocument/2006/relationships/footer" Target="footer1.xml"/><Relationship Id="rId25" Type="http://schemas.openxmlformats.org/officeDocument/2006/relationships/image" Target="media/image2.png"/><Relationship Id="rId33" Type="http://schemas.openxmlformats.org/officeDocument/2006/relationships/footer" Target="footer3.xml"/><Relationship Id="rId38" Type="http://schemas.openxmlformats.org/officeDocument/2006/relationships/hyperlink" Target="mailto:ISAC-Group@mod.gov.uk"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dstan.mod.uk/faqs.html" TargetMode="External"/><Relationship Id="rId20" Type="http://schemas.openxmlformats.org/officeDocument/2006/relationships/hyperlink" Target="https://www.dstan.mod.uk/" TargetMode="External"/><Relationship Id="rId29" Type="http://schemas.openxmlformats.org/officeDocument/2006/relationships/hyperlink" Target="https://www.kid.mod.uk/maincontent/business/commercial/downloads/defforms/expl_not/711_expln.pdf" TargetMode="External"/><Relationship Id="rId41" Type="http://schemas.openxmlformats.org/officeDocument/2006/relationships/header" Target="header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fComrclSSM-MergersandAcq@mod.gov.uk" TargetMode="External"/><Relationship Id="rId24" Type="http://schemas.openxmlformats.org/officeDocument/2006/relationships/image" Target="media/image1.png"/><Relationship Id="rId32" Type="http://schemas.openxmlformats.org/officeDocument/2006/relationships/footer" Target="footer2.xml"/><Relationship Id="rId37" Type="http://schemas.openxmlformats.org/officeDocument/2006/relationships/hyperlink" Target="mailto:Mark.Prentice103@mod.gov.uk" TargetMode="External"/><Relationship Id="rId40" Type="http://schemas.openxmlformats.org/officeDocument/2006/relationships/hyperlink" Target="mailto:Heather.Uzzell848@mod.gov.uk" TargetMode="External"/><Relationship Id="rId45" Type="http://schemas.openxmlformats.org/officeDocument/2006/relationships/header" Target="header6.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stan.mod.uk" TargetMode="External"/><Relationship Id="rId23" Type="http://schemas.openxmlformats.org/officeDocument/2006/relationships/hyperlink" Target="file:///C:/Users/cabler220/Downloads/Leidos-FormsPublications@teamleidos.mod.uk" TargetMode="External"/><Relationship Id="rId28" Type="http://schemas.openxmlformats.org/officeDocument/2006/relationships/image" Target="media/image5.png"/><Relationship Id="rId36" Type="http://schemas.openxmlformats.org/officeDocument/2006/relationships/image" Target="media/image6.jpeg"/><Relationship Id="rId49"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dstan.dii.r.mil.uk/" TargetMode="External"/><Relationship Id="rId31" Type="http://schemas.openxmlformats.org/officeDocument/2006/relationships/header" Target="header2.xml"/><Relationship Id="rId44" Type="http://schemas.openxmlformats.org/officeDocument/2006/relationships/footer" Target="footer6.xm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d.mod.uk"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image" Target="media/image4.png"/><Relationship Id="rId30" Type="http://schemas.openxmlformats.org/officeDocument/2006/relationships/header" Target="header1.xml"/><Relationship Id="rId35" Type="http://schemas.openxmlformats.org/officeDocument/2006/relationships/footer" Target="footer4.xml"/><Relationship Id="rId43" Type="http://schemas.openxmlformats.org/officeDocument/2006/relationships/footer" Target="footer5.xml"/><Relationship Id="rId48"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947462-5378-4668-8f9d-f9da5c0bef8b">
      <Terms xmlns="http://schemas.microsoft.com/office/infopath/2007/PartnerControls"/>
    </lcf76f155ced4ddcb4097134ff3c332f>
    <TaxCatchAll xmlns="04738c6d-ecc8-46f1-821f-82e308eab3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D24D967F1055428C8C13F26ED82D38" ma:contentTypeVersion="15" ma:contentTypeDescription="Create a new document." ma:contentTypeScope="" ma:versionID="127f5e8b678c13bf22f4bd8a9bd12592">
  <xsd:schema xmlns:xsd="http://www.w3.org/2001/XMLSchema" xmlns:xs="http://www.w3.org/2001/XMLSchema" xmlns:p="http://schemas.microsoft.com/office/2006/metadata/properties" xmlns:ns2="c8947462-5378-4668-8f9d-f9da5c0bef8b" xmlns:ns3="04738c6d-ecc8-46f1-821f-82e308eab3d9" targetNamespace="http://schemas.microsoft.com/office/2006/metadata/properties" ma:root="true" ma:fieldsID="89cebc777174760aaa914e85554dc8a6" ns2:_="" ns3:_="">
    <xsd:import namespace="c8947462-5378-4668-8f9d-f9da5c0bef8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47462-5378-4668-8f9d-f9da5c0be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6f3101-10b5-4c89-8e43-824dd794a1d3}" ma:internalName="TaxCatchAll" ma:showField="CatchAllData" ma:web="1cb5256f-326d-41d1-9fab-587c45697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9BD4E-5E1A-4398-83F2-49BB75C36654}">
  <ds:schemaRefs>
    <ds:schemaRef ds:uri="http://schemas.microsoft.com/sharepoint/v3/contenttype/forms"/>
  </ds:schemaRefs>
</ds:datastoreItem>
</file>

<file path=customXml/itemProps2.xml><?xml version="1.0" encoding="utf-8"?>
<ds:datastoreItem xmlns:ds="http://schemas.openxmlformats.org/officeDocument/2006/customXml" ds:itemID="{201DE53D-A27F-4B76-9C54-92FB821F0978}">
  <ds:schemaRefs>
    <ds:schemaRef ds:uri="http://schemas.microsoft.com/office/2006/metadata/properties"/>
    <ds:schemaRef ds:uri="http://schemas.microsoft.com/office/infopath/2007/PartnerControls"/>
    <ds:schemaRef ds:uri="c8947462-5378-4668-8f9d-f9da5c0bef8b"/>
    <ds:schemaRef ds:uri="04738c6d-ecc8-46f1-821f-82e308eab3d9"/>
  </ds:schemaRefs>
</ds:datastoreItem>
</file>

<file path=customXml/itemProps3.xml><?xml version="1.0" encoding="utf-8"?>
<ds:datastoreItem xmlns:ds="http://schemas.openxmlformats.org/officeDocument/2006/customXml" ds:itemID="{C4084CF4-7465-4275-9A63-D3EC8106F20B}">
  <ds:schemaRefs>
    <ds:schemaRef ds:uri="http://schemas.openxmlformats.org/officeDocument/2006/bibliography"/>
  </ds:schemaRefs>
</ds:datastoreItem>
</file>

<file path=customXml/itemProps4.xml><?xml version="1.0" encoding="utf-8"?>
<ds:datastoreItem xmlns:ds="http://schemas.openxmlformats.org/officeDocument/2006/customXml" ds:itemID="{9B41FEBF-A396-4690-A593-629E06931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47462-5378-4668-8f9d-f9da5c0bef8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73</Pages>
  <Words>31890</Words>
  <Characters>181777</Characters>
  <Application>Microsoft Office Word</Application>
  <DocSecurity>0</DocSecurity>
  <Lines>1514</Lines>
  <Paragraphs>426</Paragraphs>
  <ScaleCrop>false</ScaleCrop>
  <Company/>
  <LinksUpToDate>false</LinksUpToDate>
  <CharactersWithSpaces>213241</CharactersWithSpaces>
  <SharedDoc>false</SharedDoc>
  <HLinks>
    <vt:vector size="114" baseType="variant">
      <vt:variant>
        <vt:i4>8323095</vt:i4>
      </vt:variant>
      <vt:variant>
        <vt:i4>57</vt:i4>
      </vt:variant>
      <vt:variant>
        <vt:i4>0</vt:i4>
      </vt:variant>
      <vt:variant>
        <vt:i4>5</vt:i4>
      </vt:variant>
      <vt:variant>
        <vt:lpwstr>mailto:Heather.Uzzell848@mod.gov.uk</vt:lpwstr>
      </vt:variant>
      <vt:variant>
        <vt:lpwstr/>
      </vt:variant>
      <vt:variant>
        <vt:i4>3735624</vt:i4>
      </vt:variant>
      <vt:variant>
        <vt:i4>54</vt:i4>
      </vt:variant>
      <vt:variant>
        <vt:i4>0</vt:i4>
      </vt:variant>
      <vt:variant>
        <vt:i4>5</vt:i4>
      </vt:variant>
      <vt:variant>
        <vt:lpwstr>mailto:COO-DSR-IIPCSy@mod.gov.uk</vt:lpwstr>
      </vt:variant>
      <vt:variant>
        <vt:lpwstr/>
      </vt:variant>
      <vt:variant>
        <vt:i4>7012431</vt:i4>
      </vt:variant>
      <vt:variant>
        <vt:i4>51</vt:i4>
      </vt:variant>
      <vt:variant>
        <vt:i4>0</vt:i4>
      </vt:variant>
      <vt:variant>
        <vt:i4>5</vt:i4>
      </vt:variant>
      <vt:variant>
        <vt:lpwstr>mailto:ISAC-Group@mod.gov.uk</vt:lpwstr>
      </vt:variant>
      <vt:variant>
        <vt:lpwstr/>
      </vt:variant>
      <vt:variant>
        <vt:i4>5767213</vt:i4>
      </vt:variant>
      <vt:variant>
        <vt:i4>48</vt:i4>
      </vt:variant>
      <vt:variant>
        <vt:i4>0</vt:i4>
      </vt:variant>
      <vt:variant>
        <vt:i4>5</vt:i4>
      </vt:variant>
      <vt:variant>
        <vt:lpwstr>mailto:Mark.Prentice103@mod.gov.uk</vt:lpwstr>
      </vt:variant>
      <vt:variant>
        <vt:lpwstr/>
      </vt:variant>
      <vt:variant>
        <vt:i4>4980760</vt:i4>
      </vt:variant>
      <vt:variant>
        <vt:i4>45</vt:i4>
      </vt:variant>
      <vt:variant>
        <vt:i4>0</vt:i4>
      </vt:variant>
      <vt:variant>
        <vt:i4>5</vt:i4>
      </vt:variant>
      <vt:variant>
        <vt:lpwstr>https://www.kid.mod.uk/maincontent/business/commercial/downloads/defforms/expl_not/711_expln.pdf</vt:lpwstr>
      </vt:variant>
      <vt:variant>
        <vt:lpwstr/>
      </vt:variant>
      <vt:variant>
        <vt:i4>1769556</vt:i4>
      </vt:variant>
      <vt:variant>
        <vt:i4>39</vt:i4>
      </vt:variant>
      <vt:variant>
        <vt:i4>0</vt:i4>
      </vt:variant>
      <vt:variant>
        <vt:i4>5</vt:i4>
      </vt:variant>
      <vt:variant>
        <vt:lpwstr>https://www.kid.mod.uk/maincontent/business/commercial/index.htm</vt:lpwstr>
      </vt:variant>
      <vt:variant>
        <vt:lpwstr/>
      </vt:variant>
      <vt:variant>
        <vt:i4>4980786</vt:i4>
      </vt:variant>
      <vt:variant>
        <vt:i4>36</vt:i4>
      </vt:variant>
      <vt:variant>
        <vt:i4>0</vt:i4>
      </vt:variant>
      <vt:variant>
        <vt:i4>5</vt:i4>
      </vt:variant>
      <vt:variant>
        <vt:lpwstr>C:\Users\cabler220\Downloads\Leidos-FormsPublications@teamleidos.mod.uk</vt:lpwstr>
      </vt:variant>
      <vt:variant>
        <vt:lpwstr/>
      </vt:variant>
      <vt:variant>
        <vt:i4>6684711</vt:i4>
      </vt:variant>
      <vt:variant>
        <vt:i4>33</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30</vt:i4>
      </vt:variant>
      <vt:variant>
        <vt:i4>0</vt:i4>
      </vt:variant>
      <vt:variant>
        <vt:i4>5</vt:i4>
      </vt:variant>
      <vt:variant>
        <vt:lpwstr>http://www.freightcollection.com/</vt:lpwstr>
      </vt:variant>
      <vt:variant>
        <vt:lpwstr/>
      </vt:variant>
      <vt:variant>
        <vt:i4>6160450</vt:i4>
      </vt:variant>
      <vt:variant>
        <vt:i4>27</vt:i4>
      </vt:variant>
      <vt:variant>
        <vt:i4>0</vt:i4>
      </vt:variant>
      <vt:variant>
        <vt:i4>5</vt:i4>
      </vt:variant>
      <vt:variant>
        <vt:lpwstr>https://www.dstan.mod.uk/</vt:lpwstr>
      </vt:variant>
      <vt:variant>
        <vt:lpwstr/>
      </vt:variant>
      <vt:variant>
        <vt:i4>7405609</vt:i4>
      </vt:variant>
      <vt:variant>
        <vt:i4>24</vt:i4>
      </vt:variant>
      <vt:variant>
        <vt:i4>0</vt:i4>
      </vt:variant>
      <vt:variant>
        <vt:i4>5</vt:i4>
      </vt:variant>
      <vt:variant>
        <vt:lpwstr>http://www.dstan.dii.r.mil.uk/</vt:lpwstr>
      </vt:variant>
      <vt:variant>
        <vt:lpwstr/>
      </vt:variant>
      <vt:variant>
        <vt:i4>6881381</vt:i4>
      </vt:variant>
      <vt:variant>
        <vt:i4>21</vt:i4>
      </vt:variant>
      <vt:variant>
        <vt:i4>0</vt:i4>
      </vt:variant>
      <vt:variant>
        <vt:i4>5</vt:i4>
      </vt:variant>
      <vt:variant>
        <vt:lpwstr>http://dstan.uwh.diif.r.mil.uk/</vt:lpwstr>
      </vt:variant>
      <vt:variant>
        <vt:lpwstr/>
      </vt:variant>
      <vt:variant>
        <vt:i4>8060948</vt:i4>
      </vt:variant>
      <vt:variant>
        <vt:i4>18</vt:i4>
      </vt:variant>
      <vt:variant>
        <vt:i4>0</vt:i4>
      </vt:variant>
      <vt:variant>
        <vt:i4>5</vt:i4>
      </vt:variant>
      <vt:variant>
        <vt:lpwstr>mailto:DESTECH-QSEPEnv-HSISMulti@mod.gov.uk</vt:lpwstr>
      </vt:variant>
      <vt:variant>
        <vt:lpwstr/>
      </vt:variant>
      <vt:variant>
        <vt:i4>1114123</vt:i4>
      </vt:variant>
      <vt:variant>
        <vt:i4>15</vt:i4>
      </vt:variant>
      <vt:variant>
        <vt:i4>0</vt:i4>
      </vt:variant>
      <vt:variant>
        <vt:i4>5</vt:i4>
      </vt:variant>
      <vt:variant>
        <vt:lpwstr>http://www.dstan.mod.uk/faqs.html</vt:lpwstr>
      </vt:variant>
      <vt:variant>
        <vt:lpwstr/>
      </vt:variant>
      <vt:variant>
        <vt:i4>393286</vt:i4>
      </vt:variant>
      <vt:variant>
        <vt:i4>12</vt:i4>
      </vt:variant>
      <vt:variant>
        <vt:i4>0</vt:i4>
      </vt:variant>
      <vt:variant>
        <vt:i4>5</vt:i4>
      </vt:variant>
      <vt:variant>
        <vt:lpwstr>http://www.dstan.mod.uk/</vt:lpwstr>
      </vt:variant>
      <vt:variant>
        <vt:lpwstr/>
      </vt:variant>
      <vt:variant>
        <vt:i4>2424883</vt:i4>
      </vt:variant>
      <vt:variant>
        <vt:i4>9</vt:i4>
      </vt:variant>
      <vt:variant>
        <vt:i4>0</vt:i4>
      </vt:variant>
      <vt:variant>
        <vt:i4>5</vt:i4>
      </vt:variant>
      <vt:variant>
        <vt:lpwstr>https://www.kid.mod.uk/</vt:lpwstr>
      </vt:variant>
      <vt:variant>
        <vt:lpwstr/>
      </vt:variant>
      <vt:variant>
        <vt:i4>5242913</vt:i4>
      </vt:variant>
      <vt:variant>
        <vt:i4>6</vt:i4>
      </vt:variant>
      <vt:variant>
        <vt:i4>0</vt:i4>
      </vt:variant>
      <vt:variant>
        <vt:i4>5</vt:i4>
      </vt:variant>
      <vt:variant>
        <vt:lpwstr>mailto:DESEngSfty-QSEPSEP-HSISMulti@mod.gov.uk</vt:lpwstr>
      </vt:variant>
      <vt:variant>
        <vt:lpwstr/>
      </vt:variant>
      <vt:variant>
        <vt:i4>6619143</vt:i4>
      </vt:variant>
      <vt:variant>
        <vt:i4>3</vt:i4>
      </vt:variant>
      <vt:variant>
        <vt:i4>0</vt:i4>
      </vt:variant>
      <vt:variant>
        <vt:i4>5</vt:i4>
      </vt:variant>
      <vt:variant>
        <vt:lpwstr>mailto:DESLSOC-SpSvcs-SptEng-Pkg1@mod.gov.uk</vt:lpwstr>
      </vt:variant>
      <vt:variant>
        <vt:lpwstr/>
      </vt:variant>
      <vt:variant>
        <vt:i4>7471174</vt:i4>
      </vt:variant>
      <vt:variant>
        <vt:i4>0</vt:i4>
      </vt:variant>
      <vt:variant>
        <vt:i4>0</vt:i4>
      </vt:variant>
      <vt:variant>
        <vt:i4>5</vt:i4>
      </vt:variant>
      <vt:variant>
        <vt:lpwstr>mailto:DefComrclSSM-MergersandAcq@mod.gov.uk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Chivers, Steve C2 (Def Comrcl-FD-Systems 2)</dc:creator>
  <cp:keywords/>
  <dc:description/>
  <cp:lastModifiedBy>Tonkin, Theo (DES Commercial-081)</cp:lastModifiedBy>
  <cp:revision>3</cp:revision>
  <dcterms:created xsi:type="dcterms:W3CDTF">2025-06-05T13:47:00Z</dcterms:created>
  <dcterms:modified xsi:type="dcterms:W3CDTF">2025-06-05T13:58:00Z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2023-06-05T14:52:52Z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e03e5f20-cb5c-4232-b37f-a402d5910521</vt:lpwstr>
  </property>
  <property fmtid="{D5CDD505-2E9C-101B-9397-08002B2CF9AE}" pid="8" name="MSIP_Label_d8a60473-494b-4586-a1bb-b0e663054676_ContentBits">
    <vt:lpwstr>0</vt:lpwstr>
  </property>
  <property fmtid="{D5CDD505-2E9C-101B-9397-08002B2CF9AE}" pid="9" name="ContentTypeId">
    <vt:lpwstr>0x01010067D24D967F1055428C8C13F26ED82D38</vt:lpwstr>
  </property>
  <property fmtid="{D5CDD505-2E9C-101B-9397-08002B2CF9AE}" pid="10" name="MediaServiceImageTags">
    <vt:lpwstr/>
  </property>
</Properties>
</file>