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FC47E" w14:textId="27C58584" w:rsidR="001D4460" w:rsidRDefault="001D4460" w:rsidP="001D4460">
      <w:pPr>
        <w:numPr>
          <w:ilvl w:val="0"/>
          <w:numId w:val="1"/>
        </w:numPr>
        <w:rPr>
          <w:rFonts w:eastAsia="Times New Roman"/>
        </w:rPr>
      </w:pPr>
      <w:r>
        <w:rPr>
          <w:rFonts w:eastAsia="Times New Roman"/>
        </w:rPr>
        <w:t xml:space="preserve">Is it possible that the customer base may expand further across the MoD? </w:t>
      </w:r>
      <w:r>
        <w:rPr>
          <w:rFonts w:eastAsia="Times New Roman"/>
        </w:rPr>
        <w:br/>
      </w:r>
      <w:r w:rsidRPr="001D4460">
        <w:rPr>
          <w:rFonts w:eastAsia="Times New Roman"/>
          <w:color w:val="4472C4" w:themeColor="accent1"/>
        </w:rPr>
        <w:t xml:space="preserve">A) </w:t>
      </w:r>
      <w:r w:rsidRPr="001D4460">
        <w:rPr>
          <w:rFonts w:eastAsia="Times New Roman"/>
          <w:color w:val="4472C4" w:themeColor="accent1"/>
        </w:rPr>
        <w:t xml:space="preserve">This is for a contract solely with the Royal </w:t>
      </w:r>
      <w:proofErr w:type="gramStart"/>
      <w:r w:rsidRPr="001D4460">
        <w:rPr>
          <w:rFonts w:eastAsia="Times New Roman"/>
          <w:color w:val="4472C4" w:themeColor="accent1"/>
        </w:rPr>
        <w:t>Navy,</w:t>
      </w:r>
      <w:proofErr w:type="gramEnd"/>
      <w:r w:rsidRPr="001D4460">
        <w:rPr>
          <w:rFonts w:eastAsia="Times New Roman"/>
          <w:color w:val="4472C4" w:themeColor="accent1"/>
        </w:rPr>
        <w:t xml:space="preserve"> however this does not preclude offering the product to the other services.</w:t>
      </w:r>
      <w:r>
        <w:rPr>
          <w:rFonts w:eastAsia="Times New Roman"/>
          <w:color w:val="4472C4" w:themeColor="accent1"/>
        </w:rPr>
        <w:br/>
      </w:r>
    </w:p>
    <w:p w14:paraId="1541D949" w14:textId="77777777" w:rsidR="001D4460" w:rsidRDefault="001D4460" w:rsidP="001D4460">
      <w:pPr>
        <w:numPr>
          <w:ilvl w:val="0"/>
          <w:numId w:val="1"/>
        </w:numPr>
        <w:rPr>
          <w:rFonts w:eastAsia="Times New Roman"/>
        </w:rPr>
      </w:pPr>
      <w:r>
        <w:rPr>
          <w:rFonts w:eastAsia="Times New Roman"/>
        </w:rPr>
        <w:t>Is there likely to be a requirement for ‘auto-enrolment’ into the app … which will require integration with a MoD system?  (noting security / accreditation implications)</w:t>
      </w:r>
    </w:p>
    <w:p w14:paraId="157F3796" w14:textId="77777777" w:rsidR="001D4460" w:rsidRDefault="001D4460" w:rsidP="001D4460">
      <w:pPr>
        <w:ind w:left="720"/>
      </w:pPr>
      <w:r>
        <w:t xml:space="preserve">Or will the solution be ‘air gapped’? </w:t>
      </w:r>
    </w:p>
    <w:p w14:paraId="1A399240" w14:textId="11F768ED" w:rsidR="001D4460" w:rsidRPr="001D4460" w:rsidRDefault="001D4460" w:rsidP="001D4460">
      <w:pPr>
        <w:pStyle w:val="ListParagraph"/>
        <w:numPr>
          <w:ilvl w:val="0"/>
          <w:numId w:val="2"/>
        </w:numPr>
        <w:rPr>
          <w:color w:val="FF0000"/>
        </w:rPr>
      </w:pPr>
      <w:r w:rsidRPr="001D4460">
        <w:rPr>
          <w:color w:val="4472C4" w:themeColor="accent1"/>
        </w:rPr>
        <w:t>The solution is to be completely separate from MOD systems</w:t>
      </w:r>
      <w:r w:rsidRPr="001D4460">
        <w:rPr>
          <w:color w:val="4472C4" w:themeColor="accent1"/>
        </w:rPr>
        <w:br/>
      </w:r>
    </w:p>
    <w:p w14:paraId="2DAC54BA" w14:textId="7B8B7AA7" w:rsidR="001D4460" w:rsidRDefault="001D4460" w:rsidP="001D4460">
      <w:pPr>
        <w:numPr>
          <w:ilvl w:val="0"/>
          <w:numId w:val="1"/>
        </w:numPr>
        <w:rPr>
          <w:rFonts w:eastAsia="Times New Roman"/>
        </w:rPr>
      </w:pPr>
      <w:r>
        <w:rPr>
          <w:rFonts w:eastAsia="Times New Roman"/>
        </w:rPr>
        <w:t xml:space="preserve">Conversely, will there be a requirement to export fitness app data into a MoD system? </w:t>
      </w:r>
      <w:r>
        <w:rPr>
          <w:rFonts w:eastAsia="Times New Roman"/>
        </w:rPr>
        <w:br/>
      </w:r>
      <w:r w:rsidRPr="001D4460">
        <w:rPr>
          <w:rFonts w:eastAsia="Times New Roman"/>
          <w:color w:val="4472C4" w:themeColor="accent1"/>
        </w:rPr>
        <w:t xml:space="preserve">A) </w:t>
      </w:r>
      <w:r w:rsidRPr="001D4460">
        <w:rPr>
          <w:rFonts w:eastAsia="Times New Roman"/>
          <w:color w:val="4472C4" w:themeColor="accent1"/>
        </w:rPr>
        <w:t>Please see above</w:t>
      </w:r>
      <w:r>
        <w:rPr>
          <w:rFonts w:eastAsia="Times New Roman"/>
          <w:color w:val="4472C4" w:themeColor="accent1"/>
        </w:rPr>
        <w:br/>
      </w:r>
    </w:p>
    <w:p w14:paraId="3D7037B7" w14:textId="77777777" w:rsidR="001D4460" w:rsidRDefault="001D4460" w:rsidP="001D4460">
      <w:pPr>
        <w:numPr>
          <w:ilvl w:val="0"/>
          <w:numId w:val="1"/>
        </w:numPr>
        <w:rPr>
          <w:rFonts w:eastAsia="Times New Roman"/>
        </w:rPr>
      </w:pPr>
      <w:r>
        <w:rPr>
          <w:rFonts w:eastAsia="Times New Roman"/>
        </w:rPr>
        <w:t xml:space="preserve">Is there any requirement for the App to schedule or track any of the appointments, e.g. PJFT? </w:t>
      </w:r>
    </w:p>
    <w:p w14:paraId="473B353E" w14:textId="734872FD" w:rsidR="001D4460" w:rsidRDefault="001D4460" w:rsidP="001D4460">
      <w:pPr>
        <w:ind w:left="720"/>
        <w:rPr>
          <w:rFonts w:eastAsia="Times New Roman"/>
        </w:rPr>
      </w:pPr>
      <w:r w:rsidRPr="001D4460">
        <w:rPr>
          <w:rFonts w:eastAsia="Times New Roman"/>
          <w:color w:val="4472C4" w:themeColor="accent1"/>
        </w:rPr>
        <w:t xml:space="preserve">A) </w:t>
      </w:r>
      <w:r w:rsidRPr="001D4460">
        <w:rPr>
          <w:rFonts w:eastAsia="Times New Roman"/>
          <w:color w:val="4472C4" w:themeColor="accent1"/>
        </w:rPr>
        <w:t>This would be desirable but not required.</w:t>
      </w:r>
      <w:r>
        <w:rPr>
          <w:rFonts w:eastAsia="Times New Roman"/>
          <w:color w:val="4472C4" w:themeColor="accent1"/>
        </w:rPr>
        <w:br/>
      </w:r>
    </w:p>
    <w:p w14:paraId="11843C16" w14:textId="77777777" w:rsidR="001D4460" w:rsidRDefault="001D4460" w:rsidP="001D4460">
      <w:pPr>
        <w:numPr>
          <w:ilvl w:val="0"/>
          <w:numId w:val="1"/>
        </w:numPr>
        <w:rPr>
          <w:rFonts w:eastAsia="Times New Roman"/>
        </w:rPr>
      </w:pPr>
      <w:r>
        <w:rPr>
          <w:rFonts w:eastAsia="Times New Roman"/>
        </w:rPr>
        <w:t xml:space="preserve">Are there specific/unique RN fitness activities which will be required to be configured in the application? </w:t>
      </w:r>
    </w:p>
    <w:p w14:paraId="457664EA" w14:textId="077B549E" w:rsidR="001D4460" w:rsidRPr="001D4460" w:rsidRDefault="001D4460" w:rsidP="001D4460">
      <w:pPr>
        <w:pStyle w:val="ListParagraph"/>
        <w:numPr>
          <w:ilvl w:val="0"/>
          <w:numId w:val="3"/>
        </w:numPr>
        <w:rPr>
          <w:rFonts w:eastAsia="Times New Roman"/>
        </w:rPr>
      </w:pPr>
      <w:r w:rsidRPr="001D4460">
        <w:rPr>
          <w:rFonts w:eastAsia="Times New Roman"/>
          <w:color w:val="4472C4" w:themeColor="accent1"/>
        </w:rPr>
        <w:t xml:space="preserve">The app will be required to provide a training programme to enhance candidate physical preparation for success at the </w:t>
      </w:r>
      <w:proofErr w:type="gramStart"/>
      <w:r w:rsidRPr="001D4460">
        <w:rPr>
          <w:rFonts w:eastAsia="Times New Roman"/>
          <w:color w:val="4472C4" w:themeColor="accent1"/>
        </w:rPr>
        <w:t>Pre Joining</w:t>
      </w:r>
      <w:proofErr w:type="gramEnd"/>
      <w:r w:rsidRPr="001D4460">
        <w:rPr>
          <w:rFonts w:eastAsia="Times New Roman"/>
          <w:color w:val="4472C4" w:themeColor="accent1"/>
        </w:rPr>
        <w:t xml:space="preserve"> Fitness Test and the relevant RN/RM Candidate Preparation Centre. As such the content should be created with these specific requirements and demands in mind. However there is no single specific or unique fitness activity or exercise required to be present in the app. </w:t>
      </w:r>
    </w:p>
    <w:p w14:paraId="79A0EBF8" w14:textId="77777777" w:rsidR="003B3AA1" w:rsidRDefault="003B3AA1"/>
    <w:sectPr w:rsidR="003B3AA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6E5F1" w14:textId="77777777" w:rsidR="007521A2" w:rsidRDefault="007521A2" w:rsidP="001D4460">
      <w:r>
        <w:separator/>
      </w:r>
    </w:p>
  </w:endnote>
  <w:endnote w:type="continuationSeparator" w:id="0">
    <w:p w14:paraId="369C5E39" w14:textId="77777777" w:rsidR="007521A2" w:rsidRDefault="007521A2" w:rsidP="001D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EC76B" w14:textId="77777777" w:rsidR="007521A2" w:rsidRDefault="007521A2" w:rsidP="001D4460">
      <w:r>
        <w:separator/>
      </w:r>
    </w:p>
  </w:footnote>
  <w:footnote w:type="continuationSeparator" w:id="0">
    <w:p w14:paraId="370790FC" w14:textId="77777777" w:rsidR="007521A2" w:rsidRDefault="007521A2" w:rsidP="001D4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D0C5A" w14:textId="33167DDB" w:rsidR="001D4460" w:rsidRDefault="001D4460">
    <w:pPr>
      <w:pStyle w:val="Header"/>
    </w:pPr>
    <w:r>
      <w:t>PST/02634 – RFI Clarification log                                                                                                     22/05/2023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D3855"/>
    <w:multiLevelType w:val="hybridMultilevel"/>
    <w:tmpl w:val="E7320F54"/>
    <w:lvl w:ilvl="0" w:tplc="59E40062">
      <w:start w:val="1"/>
      <w:numFmt w:val="upperLetter"/>
      <w:lvlText w:val="%1)"/>
      <w:lvlJc w:val="left"/>
      <w:pPr>
        <w:ind w:left="1080" w:hanging="360"/>
      </w:pPr>
      <w:rPr>
        <w:rFonts w:hint="default"/>
        <w:color w:val="4472C4" w:themeColor="accen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2A25AE4"/>
    <w:multiLevelType w:val="hybridMultilevel"/>
    <w:tmpl w:val="730E734E"/>
    <w:lvl w:ilvl="0" w:tplc="138C4BF2">
      <w:start w:val="1"/>
      <w:numFmt w:val="upperLetter"/>
      <w:lvlText w:val="%1)"/>
      <w:lvlJc w:val="left"/>
      <w:pPr>
        <w:ind w:left="1080" w:hanging="360"/>
      </w:pPr>
      <w:rPr>
        <w:rFonts w:hint="default"/>
        <w:color w:val="4472C4" w:themeColor="accen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27950F1"/>
    <w:multiLevelType w:val="hybridMultilevel"/>
    <w:tmpl w:val="C7F8EC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910080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5446997">
    <w:abstractNumId w:val="1"/>
  </w:num>
  <w:num w:numId="3" w16cid:durableId="1793286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60"/>
    <w:rsid w:val="001D4460"/>
    <w:rsid w:val="003B3AA1"/>
    <w:rsid w:val="00752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019A"/>
  <w15:chartTrackingRefBased/>
  <w15:docId w15:val="{BE7D0831-D372-4088-9AB9-3A69F41F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46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460"/>
    <w:pPr>
      <w:ind w:left="720"/>
      <w:contextualSpacing/>
    </w:pPr>
  </w:style>
  <w:style w:type="paragraph" w:styleId="Header">
    <w:name w:val="header"/>
    <w:basedOn w:val="Normal"/>
    <w:link w:val="HeaderChar"/>
    <w:uiPriority w:val="99"/>
    <w:unhideWhenUsed/>
    <w:rsid w:val="001D4460"/>
    <w:pPr>
      <w:tabs>
        <w:tab w:val="center" w:pos="4513"/>
        <w:tab w:val="right" w:pos="9026"/>
      </w:tabs>
    </w:pPr>
  </w:style>
  <w:style w:type="character" w:customStyle="1" w:styleId="HeaderChar">
    <w:name w:val="Header Char"/>
    <w:basedOn w:val="DefaultParagraphFont"/>
    <w:link w:val="Header"/>
    <w:uiPriority w:val="99"/>
    <w:rsid w:val="001D4460"/>
    <w:rPr>
      <w:rFonts w:ascii="Calibri" w:hAnsi="Calibri" w:cs="Calibri"/>
    </w:rPr>
  </w:style>
  <w:style w:type="paragraph" w:styleId="Footer">
    <w:name w:val="footer"/>
    <w:basedOn w:val="Normal"/>
    <w:link w:val="FooterChar"/>
    <w:uiPriority w:val="99"/>
    <w:unhideWhenUsed/>
    <w:rsid w:val="001D4460"/>
    <w:pPr>
      <w:tabs>
        <w:tab w:val="center" w:pos="4513"/>
        <w:tab w:val="right" w:pos="9026"/>
      </w:tabs>
    </w:pPr>
  </w:style>
  <w:style w:type="character" w:customStyle="1" w:styleId="FooterChar">
    <w:name w:val="Footer Char"/>
    <w:basedOn w:val="DefaultParagraphFont"/>
    <w:link w:val="Footer"/>
    <w:uiPriority w:val="99"/>
    <w:rsid w:val="001D446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1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1048</Characters>
  <Application>Microsoft Office Word</Application>
  <DocSecurity>0</DocSecurity>
  <Lines>8</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Llewellyn, Louisa C2 (NAVY FD-COMRCL-Mgr5 Define)</dc:creator>
  <cp:keywords/>
  <dc:description/>
  <cp:lastModifiedBy>Llewellyn, Louisa C2 (NAVY FD-COMRCL-Mgr5 Define)</cp:lastModifiedBy>
  <cp:revision>1</cp:revision>
  <dcterms:created xsi:type="dcterms:W3CDTF">2023-05-22T08:30:00Z</dcterms:created>
  <dcterms:modified xsi:type="dcterms:W3CDTF">2023-05-22T08:33:00Z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2023-05-22T08:33:40Z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8d396891-ca57-4d41-82b3-f7f844fa9323</vt:lpwstr>
  </property>
  <property fmtid="{D5CDD505-2E9C-101B-9397-08002B2CF9AE}" pid="8" name="MSIP_Label_d8a60473-494b-4586-a1bb-b0e663054676_ContentBits">
    <vt:lpwstr>0</vt:lpwstr>
  </property>
</Properties>
</file>