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855D" w14:textId="77777777" w:rsidR="003770A6" w:rsidRDefault="003770A6">
      <w:pPr>
        <w:rPr>
          <w:rFonts w:ascii="Arial" w:hAnsi="Arial" w:cs="Arial"/>
        </w:rPr>
      </w:pPr>
    </w:p>
    <w:p w14:paraId="0F6F2E2F" w14:textId="77777777" w:rsidR="003770A6" w:rsidRDefault="003770A6">
      <w:pPr>
        <w:rPr>
          <w:rFonts w:ascii="Arial" w:hAnsi="Arial" w:cs="Arial"/>
        </w:rPr>
      </w:pPr>
    </w:p>
    <w:p w14:paraId="374B7C0B" w14:textId="77777777" w:rsidR="003770A6" w:rsidRDefault="003770A6">
      <w:pPr>
        <w:rPr>
          <w:rFonts w:ascii="Arial" w:hAnsi="Arial" w:cs="Arial"/>
        </w:rPr>
      </w:pPr>
    </w:p>
    <w:p w14:paraId="65E289F6" w14:textId="77777777" w:rsidR="003770A6" w:rsidRPr="003770A6" w:rsidRDefault="003770A6" w:rsidP="003770A6">
      <w:pPr>
        <w:jc w:val="center"/>
        <w:rPr>
          <w:rFonts w:ascii="Arial" w:hAnsi="Arial" w:cs="Arial"/>
          <w:b/>
          <w:sz w:val="36"/>
          <w:szCs w:val="36"/>
        </w:rPr>
      </w:pPr>
      <w:r w:rsidRPr="003770A6">
        <w:rPr>
          <w:rFonts w:ascii="Arial" w:hAnsi="Arial" w:cs="Arial"/>
          <w:b/>
          <w:sz w:val="36"/>
          <w:szCs w:val="36"/>
        </w:rPr>
        <w:t>REQUEST FOR INFORMATION</w:t>
      </w:r>
    </w:p>
    <w:p w14:paraId="3ED385A6" w14:textId="66D95B94" w:rsidR="0033274B" w:rsidRDefault="00AB28CA" w:rsidP="003770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SUBMARINE DELIVERY AGENCY </w:t>
      </w:r>
    </w:p>
    <w:p w14:paraId="53BAFEA1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5E400976" w14:textId="6F04B6B2" w:rsidR="00A40610" w:rsidRDefault="00D4317A" w:rsidP="000510A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Supply of </w:t>
      </w:r>
      <w:r w:rsidR="00096B83">
        <w:rPr>
          <w:rFonts w:ascii="Arial" w:hAnsi="Arial" w:cs="Arial"/>
          <w:b/>
          <w:sz w:val="36"/>
          <w:szCs w:val="36"/>
        </w:rPr>
        <w:t>Post Fire Monitors</w:t>
      </w:r>
      <w:r w:rsidR="008B2EDD">
        <w:rPr>
          <w:rFonts w:ascii="Arial" w:hAnsi="Arial" w:cs="Arial"/>
          <w:b/>
          <w:sz w:val="36"/>
          <w:szCs w:val="36"/>
        </w:rPr>
        <w:t xml:space="preserve"> </w:t>
      </w:r>
      <w:r w:rsidR="00A2107D" w:rsidRPr="007E4388">
        <w:rPr>
          <w:rFonts w:ascii="Arial" w:eastAsia="Calibri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AD4946A" wp14:editId="2E9938CE">
            <wp:simplePos x="0" y="0"/>
            <wp:positionH relativeFrom="margin">
              <wp:align>center</wp:align>
            </wp:positionH>
            <wp:positionV relativeFrom="paragraph">
              <wp:posOffset>431800</wp:posOffset>
            </wp:positionV>
            <wp:extent cx="4422140" cy="41986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7CC48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7B24CCE1" w14:textId="77777777" w:rsidR="00A40610" w:rsidRDefault="00A40610" w:rsidP="003770A6">
      <w:pPr>
        <w:jc w:val="center"/>
        <w:rPr>
          <w:rFonts w:ascii="Arial" w:hAnsi="Arial" w:cs="Arial"/>
          <w:b/>
          <w:sz w:val="36"/>
          <w:szCs w:val="36"/>
        </w:rPr>
      </w:pPr>
    </w:p>
    <w:p w14:paraId="2A922E48" w14:textId="624CADFF" w:rsidR="003770A6" w:rsidRDefault="003770A6" w:rsidP="003770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Version: </w:t>
      </w:r>
      <w:r w:rsidR="008B2EDD">
        <w:rPr>
          <w:rFonts w:ascii="Arial" w:hAnsi="Arial" w:cs="Arial"/>
          <w:sz w:val="20"/>
          <w:szCs w:val="20"/>
        </w:rPr>
        <w:t>1</w:t>
      </w:r>
      <w:r w:rsidR="00C917A9">
        <w:rPr>
          <w:rFonts w:ascii="Arial" w:hAnsi="Arial" w:cs="Arial"/>
          <w:sz w:val="20"/>
          <w:szCs w:val="20"/>
        </w:rPr>
        <w:t>.0</w:t>
      </w:r>
    </w:p>
    <w:p w14:paraId="45064C22" w14:textId="0E08E1C4" w:rsidR="003770A6" w:rsidRDefault="00933AF4" w:rsidP="003770A6">
      <w:pPr>
        <w:rPr>
          <w:rFonts w:ascii="Arial" w:hAnsi="Arial" w:cs="Arial"/>
          <w:sz w:val="20"/>
          <w:szCs w:val="20"/>
        </w:rPr>
      </w:pPr>
      <w:r w:rsidRPr="00933AF4">
        <w:rPr>
          <w:rFonts w:ascii="Arial" w:hAnsi="Arial" w:cs="Arial"/>
          <w:sz w:val="20"/>
          <w:szCs w:val="20"/>
        </w:rPr>
        <w:t>30</w:t>
      </w:r>
      <w:r w:rsidR="008B2EDD" w:rsidRPr="00933AF4">
        <w:rPr>
          <w:rFonts w:ascii="Arial" w:hAnsi="Arial" w:cs="Arial"/>
          <w:sz w:val="20"/>
          <w:szCs w:val="20"/>
          <w:vertAlign w:val="superscript"/>
        </w:rPr>
        <w:t>th</w:t>
      </w:r>
      <w:r w:rsidR="008B2EDD" w:rsidRPr="00933AF4">
        <w:rPr>
          <w:rFonts w:ascii="Arial" w:hAnsi="Arial" w:cs="Arial"/>
          <w:sz w:val="20"/>
          <w:szCs w:val="20"/>
        </w:rPr>
        <w:t xml:space="preserve"> </w:t>
      </w:r>
      <w:r w:rsidR="00096B83" w:rsidRPr="00933AF4">
        <w:rPr>
          <w:rFonts w:ascii="Arial" w:hAnsi="Arial" w:cs="Arial"/>
          <w:sz w:val="20"/>
          <w:szCs w:val="20"/>
        </w:rPr>
        <w:t>August</w:t>
      </w:r>
      <w:r w:rsidR="008B2EDD" w:rsidRPr="00933AF4">
        <w:rPr>
          <w:rFonts w:ascii="Arial" w:hAnsi="Arial" w:cs="Arial"/>
          <w:sz w:val="20"/>
          <w:szCs w:val="20"/>
        </w:rPr>
        <w:t xml:space="preserve"> 2023</w:t>
      </w:r>
    </w:p>
    <w:p w14:paraId="3B083BFF" w14:textId="77777777" w:rsidR="000510AB" w:rsidRDefault="000510AB" w:rsidP="003770A6">
      <w:pPr>
        <w:rPr>
          <w:rFonts w:ascii="Arial" w:hAnsi="Arial" w:cs="Arial"/>
          <w:sz w:val="20"/>
          <w:szCs w:val="20"/>
        </w:rPr>
      </w:pPr>
    </w:p>
    <w:p w14:paraId="1DA3953C" w14:textId="77777777" w:rsidR="003770A6" w:rsidRPr="003770A6" w:rsidRDefault="003770A6" w:rsidP="003770A6">
      <w:pPr>
        <w:rPr>
          <w:rFonts w:ascii="Arial" w:hAnsi="Arial" w:cs="Arial"/>
          <w:sz w:val="20"/>
          <w:szCs w:val="20"/>
        </w:rPr>
      </w:pPr>
    </w:p>
    <w:p w14:paraId="27A0F351" w14:textId="77777777" w:rsidR="003770A6" w:rsidRDefault="003770A6" w:rsidP="003770A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lastRenderedPageBreak/>
        <w:t>CONTENTS</w:t>
      </w:r>
    </w:p>
    <w:p w14:paraId="64A34011" w14:textId="77777777" w:rsidR="003770A6" w:rsidRDefault="003770A6" w:rsidP="0033274B">
      <w:pPr>
        <w:spacing w:after="120"/>
        <w:rPr>
          <w:rFonts w:ascii="Arial" w:hAnsi="Arial" w:cs="Arial"/>
          <w:sz w:val="24"/>
          <w:szCs w:val="24"/>
        </w:rPr>
      </w:pPr>
      <w:r w:rsidRPr="003770A6">
        <w:rPr>
          <w:rFonts w:ascii="Arial" w:hAnsi="Arial" w:cs="Arial"/>
          <w:sz w:val="24"/>
          <w:szCs w:val="24"/>
        </w:rPr>
        <w:t>Confidentiality</w:t>
      </w:r>
      <w:r w:rsidR="0033274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..............................................................................................................3</w:t>
      </w:r>
    </w:p>
    <w:p w14:paraId="65DDBD9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Introduction..................................................................................................................3</w:t>
      </w:r>
    </w:p>
    <w:p w14:paraId="06C03064" w14:textId="77777777" w:rsidR="0033274B" w:rsidRDefault="00EC267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Background…………</w:t>
      </w:r>
      <w:r w:rsidR="0033274B">
        <w:rPr>
          <w:rFonts w:ascii="Arial" w:hAnsi="Arial" w:cs="Arial"/>
          <w:sz w:val="24"/>
          <w:szCs w:val="24"/>
        </w:rPr>
        <w:t>...................................................................................................3</w:t>
      </w:r>
    </w:p>
    <w:p w14:paraId="160D2594" w14:textId="23C7E633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Purpose of th</w:t>
      </w:r>
      <w:r w:rsidR="0087184F">
        <w:rPr>
          <w:rFonts w:ascii="Arial" w:hAnsi="Arial" w:cs="Arial"/>
          <w:sz w:val="24"/>
          <w:szCs w:val="24"/>
        </w:rPr>
        <w:t>e Request f</w:t>
      </w:r>
      <w:r>
        <w:rPr>
          <w:rFonts w:ascii="Arial" w:hAnsi="Arial" w:cs="Arial"/>
          <w:sz w:val="24"/>
          <w:szCs w:val="24"/>
        </w:rPr>
        <w:t>or Information (RFI)...........................................................</w:t>
      </w:r>
      <w:r w:rsidR="00304B23">
        <w:rPr>
          <w:rFonts w:ascii="Arial" w:hAnsi="Arial" w:cs="Arial"/>
          <w:sz w:val="24"/>
          <w:szCs w:val="24"/>
        </w:rPr>
        <w:t>.</w:t>
      </w:r>
      <w:r w:rsidR="003478F3">
        <w:rPr>
          <w:rFonts w:ascii="Arial" w:hAnsi="Arial" w:cs="Arial"/>
          <w:sz w:val="24"/>
          <w:szCs w:val="24"/>
        </w:rPr>
        <w:t>.</w:t>
      </w:r>
      <w:r w:rsidR="0087184F">
        <w:rPr>
          <w:rFonts w:ascii="Arial" w:hAnsi="Arial" w:cs="Arial"/>
          <w:sz w:val="24"/>
          <w:szCs w:val="24"/>
        </w:rPr>
        <w:t>3</w:t>
      </w:r>
    </w:p>
    <w:p w14:paraId="1167498E" w14:textId="6DDBC956" w:rsidR="0087184F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RFI </w:t>
      </w:r>
      <w:r w:rsidR="00EC267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rocedure.............................................................................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............................... 4</w:t>
      </w:r>
    </w:p>
    <w:p w14:paraId="427D753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</w:t>
      </w:r>
      <w:r w:rsidR="0042630E">
        <w:rPr>
          <w:rFonts w:ascii="Arial" w:hAnsi="Arial" w:cs="Arial"/>
          <w:sz w:val="24"/>
          <w:szCs w:val="24"/>
        </w:rPr>
        <w:t>to Delivery Responses to this RFI………</w:t>
      </w:r>
      <w:r>
        <w:rPr>
          <w:rFonts w:ascii="Arial" w:hAnsi="Arial" w:cs="Arial"/>
          <w:sz w:val="24"/>
          <w:szCs w:val="24"/>
        </w:rPr>
        <w:t>...........................................................</w:t>
      </w:r>
      <w:r w:rsidR="00714075">
        <w:rPr>
          <w:rFonts w:ascii="Arial" w:hAnsi="Arial" w:cs="Arial"/>
          <w:sz w:val="24"/>
          <w:szCs w:val="24"/>
        </w:rPr>
        <w:t>.4</w:t>
      </w:r>
    </w:p>
    <w:p w14:paraId="6205EA3C" w14:textId="0D4C54B0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Contacts......................................................................................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...............................</w:t>
      </w:r>
      <w:r w:rsidR="00714075">
        <w:rPr>
          <w:rFonts w:ascii="Arial" w:hAnsi="Arial" w:cs="Arial"/>
          <w:sz w:val="24"/>
          <w:szCs w:val="24"/>
        </w:rPr>
        <w:t>.</w:t>
      </w:r>
      <w:r w:rsidR="0031754E">
        <w:rPr>
          <w:rFonts w:ascii="Arial" w:hAnsi="Arial" w:cs="Arial"/>
          <w:sz w:val="24"/>
          <w:szCs w:val="24"/>
        </w:rPr>
        <w:t>4</w:t>
      </w:r>
    </w:p>
    <w:p w14:paraId="17F7EF4B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Timeframe.....................................................................................</w:t>
      </w:r>
      <w:r w:rsidR="0087184F">
        <w:rPr>
          <w:rFonts w:ascii="Arial" w:hAnsi="Arial" w:cs="Arial"/>
          <w:sz w:val="24"/>
          <w:szCs w:val="24"/>
        </w:rPr>
        <w:t>............................</w:t>
      </w:r>
      <w:r w:rsidR="00714075">
        <w:rPr>
          <w:rFonts w:ascii="Arial" w:hAnsi="Arial" w:cs="Arial"/>
          <w:sz w:val="24"/>
          <w:szCs w:val="24"/>
        </w:rPr>
        <w:t>..5</w:t>
      </w:r>
    </w:p>
    <w:p w14:paraId="1DA3CE84" w14:textId="3CBEAB52" w:rsidR="0033274B" w:rsidRDefault="0042630E" w:rsidP="0033274B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 A </w:t>
      </w:r>
      <w:r w:rsidR="00450C31">
        <w:rPr>
          <w:rFonts w:ascii="Arial" w:hAnsi="Arial" w:cs="Arial"/>
          <w:sz w:val="24"/>
          <w:szCs w:val="24"/>
        </w:rPr>
        <w:t>-</w:t>
      </w:r>
      <w:r w:rsidR="00DA5138">
        <w:rPr>
          <w:rFonts w:ascii="Arial" w:hAnsi="Arial" w:cs="Arial"/>
          <w:sz w:val="24"/>
          <w:szCs w:val="24"/>
        </w:rPr>
        <w:t xml:space="preserve"> Request f</w:t>
      </w:r>
      <w:r w:rsidR="0033274B">
        <w:rPr>
          <w:rFonts w:ascii="Arial" w:hAnsi="Arial" w:cs="Arial"/>
          <w:sz w:val="24"/>
          <w:szCs w:val="24"/>
        </w:rPr>
        <w:t>or Information</w:t>
      </w:r>
      <w:r w:rsidR="00450C31">
        <w:rPr>
          <w:rFonts w:ascii="Arial" w:hAnsi="Arial" w:cs="Arial"/>
          <w:sz w:val="24"/>
          <w:szCs w:val="24"/>
        </w:rPr>
        <w:t xml:space="preserve"> Questionnaire………..</w:t>
      </w:r>
      <w:r w:rsidR="0033274B">
        <w:rPr>
          <w:rFonts w:ascii="Arial" w:hAnsi="Arial" w:cs="Arial"/>
          <w:sz w:val="24"/>
          <w:szCs w:val="24"/>
        </w:rPr>
        <w:t>....</w:t>
      </w:r>
      <w:r w:rsidR="00CB7B85">
        <w:rPr>
          <w:rFonts w:ascii="Arial" w:hAnsi="Arial" w:cs="Arial"/>
          <w:sz w:val="24"/>
          <w:szCs w:val="24"/>
        </w:rPr>
        <w:t>............................</w:t>
      </w:r>
      <w:r w:rsidR="0033274B">
        <w:rPr>
          <w:rFonts w:ascii="Arial" w:hAnsi="Arial" w:cs="Arial"/>
          <w:sz w:val="24"/>
          <w:szCs w:val="24"/>
        </w:rPr>
        <w:t>.......A-1</w:t>
      </w:r>
    </w:p>
    <w:p w14:paraId="30364F4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2E8B5E62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33B0B36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1CDFACDF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4BF7A5C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6A08B8D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08169783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65BF36A8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3A0C277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79513D99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3CB505D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07AE4BFF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44A63A45" w14:textId="77777777" w:rsidR="00714075" w:rsidRDefault="00714075" w:rsidP="0033274B">
      <w:pPr>
        <w:spacing w:after="120"/>
        <w:rPr>
          <w:rFonts w:ascii="Arial" w:hAnsi="Arial" w:cs="Arial"/>
          <w:sz w:val="24"/>
          <w:szCs w:val="24"/>
        </w:rPr>
      </w:pPr>
    </w:p>
    <w:p w14:paraId="38165198" w14:textId="77777777" w:rsidR="00714075" w:rsidRDefault="00714075" w:rsidP="0033274B">
      <w:pPr>
        <w:spacing w:after="120"/>
        <w:rPr>
          <w:rFonts w:ascii="Arial" w:hAnsi="Arial" w:cs="Arial"/>
          <w:sz w:val="24"/>
          <w:szCs w:val="24"/>
        </w:rPr>
      </w:pPr>
    </w:p>
    <w:p w14:paraId="4B44F69B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2FB56F9A" w14:textId="77777777" w:rsidR="0033274B" w:rsidRDefault="0033274B" w:rsidP="0033274B">
      <w:pPr>
        <w:spacing w:after="120"/>
        <w:rPr>
          <w:rFonts w:ascii="Arial" w:hAnsi="Arial" w:cs="Arial"/>
          <w:sz w:val="24"/>
          <w:szCs w:val="24"/>
        </w:rPr>
      </w:pPr>
    </w:p>
    <w:p w14:paraId="5E8731DF" w14:textId="3F8529D3" w:rsidR="00226991" w:rsidRDefault="00226991" w:rsidP="0033274B">
      <w:pPr>
        <w:spacing w:after="120"/>
        <w:rPr>
          <w:rFonts w:ascii="Arial" w:hAnsi="Arial" w:cs="Arial"/>
          <w:sz w:val="24"/>
          <w:szCs w:val="24"/>
        </w:rPr>
      </w:pPr>
    </w:p>
    <w:p w14:paraId="72A24D4E" w14:textId="45F26ACC" w:rsidR="008B2EDD" w:rsidRDefault="008B2EDD" w:rsidP="0033274B">
      <w:pPr>
        <w:spacing w:after="120"/>
        <w:rPr>
          <w:rFonts w:ascii="Arial" w:hAnsi="Arial" w:cs="Arial"/>
          <w:sz w:val="24"/>
          <w:szCs w:val="24"/>
        </w:rPr>
      </w:pPr>
    </w:p>
    <w:p w14:paraId="7FF7E0AF" w14:textId="77777777" w:rsidR="000510AB" w:rsidRDefault="000510AB" w:rsidP="0033274B">
      <w:pPr>
        <w:spacing w:after="120"/>
        <w:rPr>
          <w:rFonts w:ascii="Arial" w:hAnsi="Arial" w:cs="Arial"/>
          <w:sz w:val="24"/>
          <w:szCs w:val="24"/>
        </w:rPr>
      </w:pPr>
    </w:p>
    <w:p w14:paraId="61EEA292" w14:textId="77777777" w:rsidR="008B2EDD" w:rsidRDefault="008B2EDD" w:rsidP="0033274B">
      <w:pPr>
        <w:spacing w:after="120"/>
        <w:rPr>
          <w:rFonts w:ascii="Arial" w:hAnsi="Arial" w:cs="Arial"/>
          <w:sz w:val="24"/>
          <w:szCs w:val="24"/>
        </w:rPr>
      </w:pPr>
    </w:p>
    <w:p w14:paraId="03912A6E" w14:textId="77777777" w:rsidR="00226991" w:rsidRDefault="00226991" w:rsidP="0033274B">
      <w:pPr>
        <w:spacing w:after="120"/>
        <w:rPr>
          <w:rFonts w:ascii="Arial" w:hAnsi="Arial" w:cs="Arial"/>
          <w:sz w:val="24"/>
          <w:szCs w:val="24"/>
        </w:rPr>
      </w:pPr>
    </w:p>
    <w:p w14:paraId="2DDE553B" w14:textId="77777777" w:rsidR="008B2EDD" w:rsidRDefault="0033274B" w:rsidP="008B2EDD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Confidentiality</w:t>
      </w:r>
    </w:p>
    <w:p w14:paraId="613DB707" w14:textId="6743C4B6" w:rsidR="0033274B" w:rsidRPr="008B2EDD" w:rsidRDefault="0033274B" w:rsidP="008B2EDD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b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All inform</w:t>
      </w:r>
      <w:r w:rsidR="00E85FAD" w:rsidRPr="008B2EDD">
        <w:rPr>
          <w:rFonts w:ascii="Arial" w:hAnsi="Arial" w:cs="Arial"/>
          <w:sz w:val="24"/>
          <w:szCs w:val="24"/>
        </w:rPr>
        <w:t>ation included in this Request f</w:t>
      </w:r>
      <w:r w:rsidRPr="008B2EDD">
        <w:rPr>
          <w:rFonts w:ascii="Arial" w:hAnsi="Arial" w:cs="Arial"/>
          <w:sz w:val="24"/>
          <w:szCs w:val="24"/>
        </w:rPr>
        <w:t xml:space="preserve">or Information (RFI) is confidential and </w:t>
      </w:r>
      <w:r w:rsidR="005E6BD9" w:rsidRPr="008B2EDD">
        <w:rPr>
          <w:rFonts w:ascii="Arial" w:hAnsi="Arial" w:cs="Arial"/>
          <w:sz w:val="24"/>
          <w:szCs w:val="24"/>
        </w:rPr>
        <w:t xml:space="preserve">only </w:t>
      </w:r>
      <w:r w:rsidRPr="008B2EDD">
        <w:rPr>
          <w:rFonts w:ascii="Arial" w:hAnsi="Arial" w:cs="Arial"/>
          <w:sz w:val="24"/>
          <w:szCs w:val="24"/>
        </w:rPr>
        <w:t xml:space="preserve">for the </w:t>
      </w:r>
      <w:r w:rsidR="005E6BD9" w:rsidRPr="008B2EDD">
        <w:rPr>
          <w:rFonts w:ascii="Arial" w:hAnsi="Arial" w:cs="Arial"/>
          <w:sz w:val="24"/>
          <w:szCs w:val="24"/>
        </w:rPr>
        <w:t>named addressee.  No information included in your response, or in discussions connected to it, will be disclosed to any other party.</w:t>
      </w:r>
    </w:p>
    <w:p w14:paraId="17A3697A" w14:textId="77777777" w:rsidR="005E6BD9" w:rsidRPr="005E6BD9" w:rsidRDefault="005E6BD9" w:rsidP="00AA0D5A">
      <w:pPr>
        <w:spacing w:after="240"/>
        <w:rPr>
          <w:rFonts w:ascii="Arial" w:hAnsi="Arial" w:cs="Arial"/>
          <w:b/>
          <w:sz w:val="24"/>
          <w:szCs w:val="24"/>
        </w:rPr>
      </w:pPr>
      <w:r w:rsidRPr="005E6BD9">
        <w:rPr>
          <w:rFonts w:ascii="Arial" w:hAnsi="Arial" w:cs="Arial"/>
          <w:b/>
          <w:sz w:val="24"/>
          <w:szCs w:val="24"/>
        </w:rPr>
        <w:t>Introduction</w:t>
      </w:r>
    </w:p>
    <w:p w14:paraId="199C3416" w14:textId="1B847309" w:rsidR="008B2EDD" w:rsidRDefault="0015787B" w:rsidP="008B2EDD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The Submarine Delivery Agency </w:t>
      </w:r>
      <w:r w:rsidR="00D20888" w:rsidRPr="008B2EDD">
        <w:rPr>
          <w:rFonts w:ascii="Arial" w:hAnsi="Arial" w:cs="Arial"/>
          <w:sz w:val="24"/>
          <w:szCs w:val="24"/>
        </w:rPr>
        <w:t xml:space="preserve">(SDA) </w:t>
      </w:r>
      <w:r w:rsidR="009C0B41">
        <w:rPr>
          <w:rFonts w:ascii="Arial" w:hAnsi="Arial" w:cs="Arial"/>
          <w:sz w:val="24"/>
          <w:szCs w:val="24"/>
        </w:rPr>
        <w:t xml:space="preserve">has </w:t>
      </w:r>
      <w:r w:rsidR="000F2C62">
        <w:rPr>
          <w:rFonts w:ascii="Arial" w:hAnsi="Arial" w:cs="Arial"/>
          <w:sz w:val="24"/>
          <w:szCs w:val="24"/>
        </w:rPr>
        <w:t>never</w:t>
      </w:r>
      <w:r w:rsidR="008B2EDD" w:rsidRPr="008B2EDD">
        <w:rPr>
          <w:rFonts w:ascii="Arial" w:hAnsi="Arial" w:cs="Arial"/>
          <w:sz w:val="24"/>
          <w:szCs w:val="24"/>
        </w:rPr>
        <w:t xml:space="preserve"> </w:t>
      </w:r>
      <w:r w:rsidRPr="008B2EDD">
        <w:rPr>
          <w:rFonts w:ascii="Arial" w:hAnsi="Arial" w:cs="Arial"/>
          <w:sz w:val="24"/>
          <w:szCs w:val="24"/>
        </w:rPr>
        <w:t>sourc</w:t>
      </w:r>
      <w:r w:rsidR="008B2EDD" w:rsidRPr="008B2EDD">
        <w:rPr>
          <w:rFonts w:ascii="Arial" w:hAnsi="Arial" w:cs="Arial"/>
          <w:sz w:val="24"/>
          <w:szCs w:val="24"/>
        </w:rPr>
        <w:t xml:space="preserve">ed </w:t>
      </w:r>
      <w:r w:rsidR="00096B83">
        <w:rPr>
          <w:rFonts w:ascii="Arial" w:hAnsi="Arial" w:cs="Arial"/>
          <w:sz w:val="24"/>
          <w:szCs w:val="24"/>
        </w:rPr>
        <w:t>Post Fire Monitors</w:t>
      </w:r>
      <w:r w:rsidR="005A0F0E">
        <w:rPr>
          <w:rFonts w:ascii="Arial" w:hAnsi="Arial" w:cs="Arial"/>
          <w:sz w:val="24"/>
          <w:szCs w:val="24"/>
        </w:rPr>
        <w:t xml:space="preserve"> (PFM)</w:t>
      </w:r>
      <w:r w:rsidR="00096B83">
        <w:rPr>
          <w:rFonts w:ascii="Arial" w:hAnsi="Arial" w:cs="Arial"/>
          <w:sz w:val="24"/>
          <w:szCs w:val="24"/>
        </w:rPr>
        <w:t xml:space="preserve"> for R</w:t>
      </w:r>
      <w:r w:rsidR="00106CB8">
        <w:rPr>
          <w:rFonts w:ascii="Arial" w:hAnsi="Arial" w:cs="Arial"/>
          <w:sz w:val="24"/>
          <w:szCs w:val="24"/>
        </w:rPr>
        <w:t xml:space="preserve">oyal </w:t>
      </w:r>
      <w:r w:rsidR="00096B83">
        <w:rPr>
          <w:rFonts w:ascii="Arial" w:hAnsi="Arial" w:cs="Arial"/>
          <w:sz w:val="24"/>
          <w:szCs w:val="24"/>
        </w:rPr>
        <w:t>N</w:t>
      </w:r>
      <w:r w:rsidR="00106CB8">
        <w:rPr>
          <w:rFonts w:ascii="Arial" w:hAnsi="Arial" w:cs="Arial"/>
          <w:sz w:val="24"/>
          <w:szCs w:val="24"/>
        </w:rPr>
        <w:t>avy (</w:t>
      </w:r>
      <w:r w:rsidR="00096B83">
        <w:rPr>
          <w:rFonts w:ascii="Arial" w:hAnsi="Arial" w:cs="Arial"/>
          <w:sz w:val="24"/>
          <w:szCs w:val="24"/>
        </w:rPr>
        <w:t>RN</w:t>
      </w:r>
      <w:r w:rsidR="00106CB8">
        <w:rPr>
          <w:rFonts w:ascii="Arial" w:hAnsi="Arial" w:cs="Arial"/>
          <w:sz w:val="24"/>
          <w:szCs w:val="24"/>
        </w:rPr>
        <w:t>)</w:t>
      </w:r>
      <w:r w:rsidR="00096B83">
        <w:rPr>
          <w:rFonts w:ascii="Arial" w:hAnsi="Arial" w:cs="Arial"/>
          <w:sz w:val="24"/>
          <w:szCs w:val="24"/>
        </w:rPr>
        <w:t xml:space="preserve"> and R</w:t>
      </w:r>
      <w:r w:rsidR="00106CB8">
        <w:rPr>
          <w:rFonts w:ascii="Arial" w:hAnsi="Arial" w:cs="Arial"/>
          <w:sz w:val="24"/>
          <w:szCs w:val="24"/>
        </w:rPr>
        <w:t xml:space="preserve">oyal </w:t>
      </w:r>
      <w:r w:rsidR="00096B83">
        <w:rPr>
          <w:rFonts w:ascii="Arial" w:hAnsi="Arial" w:cs="Arial"/>
          <w:sz w:val="24"/>
          <w:szCs w:val="24"/>
        </w:rPr>
        <w:t>F</w:t>
      </w:r>
      <w:r w:rsidR="00106CB8">
        <w:rPr>
          <w:rFonts w:ascii="Arial" w:hAnsi="Arial" w:cs="Arial"/>
          <w:sz w:val="24"/>
          <w:szCs w:val="24"/>
        </w:rPr>
        <w:t>leet Auxiliary (</w:t>
      </w:r>
      <w:r w:rsidR="00096B83">
        <w:rPr>
          <w:rFonts w:ascii="Arial" w:hAnsi="Arial" w:cs="Arial"/>
          <w:sz w:val="24"/>
          <w:szCs w:val="24"/>
        </w:rPr>
        <w:t>RFA</w:t>
      </w:r>
      <w:r w:rsidR="00106CB8">
        <w:rPr>
          <w:rFonts w:ascii="Arial" w:hAnsi="Arial" w:cs="Arial"/>
          <w:sz w:val="24"/>
          <w:szCs w:val="24"/>
        </w:rPr>
        <w:t>)</w:t>
      </w:r>
      <w:r w:rsidR="00096B83">
        <w:rPr>
          <w:rFonts w:ascii="Arial" w:hAnsi="Arial" w:cs="Arial"/>
          <w:sz w:val="24"/>
          <w:szCs w:val="24"/>
        </w:rPr>
        <w:t xml:space="preserve"> ships</w:t>
      </w:r>
      <w:r w:rsidR="00BA623D">
        <w:rPr>
          <w:rFonts w:ascii="Arial" w:hAnsi="Arial" w:cs="Arial"/>
          <w:sz w:val="24"/>
          <w:szCs w:val="24"/>
        </w:rPr>
        <w:t xml:space="preserve">. </w:t>
      </w:r>
      <w:r w:rsidRPr="008B2EDD">
        <w:rPr>
          <w:rFonts w:ascii="Arial" w:hAnsi="Arial" w:cs="Arial"/>
          <w:sz w:val="24"/>
          <w:szCs w:val="24"/>
        </w:rPr>
        <w:t xml:space="preserve">This RFI seeks to understand </w:t>
      </w:r>
      <w:r w:rsidR="00096B83">
        <w:rPr>
          <w:rFonts w:ascii="Arial" w:hAnsi="Arial" w:cs="Arial"/>
          <w:sz w:val="24"/>
          <w:szCs w:val="24"/>
        </w:rPr>
        <w:t>current opportunities and pricing in the</w:t>
      </w:r>
      <w:r w:rsidR="008B2EDD" w:rsidRPr="008B2EDD">
        <w:rPr>
          <w:rFonts w:ascii="Arial" w:hAnsi="Arial" w:cs="Arial"/>
          <w:sz w:val="24"/>
          <w:szCs w:val="24"/>
        </w:rPr>
        <w:t xml:space="preserve"> market </w:t>
      </w:r>
      <w:r w:rsidR="00096B83">
        <w:rPr>
          <w:rFonts w:ascii="Arial" w:hAnsi="Arial" w:cs="Arial"/>
          <w:sz w:val="24"/>
          <w:szCs w:val="24"/>
        </w:rPr>
        <w:t>as well as</w:t>
      </w:r>
      <w:r w:rsidR="008B2EDD" w:rsidRPr="008B2EDD">
        <w:rPr>
          <w:rFonts w:ascii="Arial" w:hAnsi="Arial" w:cs="Arial"/>
          <w:sz w:val="24"/>
          <w:szCs w:val="24"/>
        </w:rPr>
        <w:t xml:space="preserve"> lead times for the supply of </w:t>
      </w:r>
      <w:r w:rsidR="00096B83">
        <w:rPr>
          <w:rFonts w:ascii="Arial" w:hAnsi="Arial" w:cs="Arial"/>
          <w:sz w:val="24"/>
          <w:szCs w:val="24"/>
        </w:rPr>
        <w:t>Post Fire Monitors</w:t>
      </w:r>
      <w:r w:rsidR="008B2EDD" w:rsidRPr="008B2EDD">
        <w:rPr>
          <w:rFonts w:ascii="Arial" w:hAnsi="Arial" w:cs="Arial"/>
          <w:sz w:val="24"/>
          <w:szCs w:val="24"/>
        </w:rPr>
        <w:t>.</w:t>
      </w:r>
    </w:p>
    <w:p w14:paraId="0C80455C" w14:textId="77777777" w:rsidR="008B2EDD" w:rsidRDefault="008B2EDD" w:rsidP="008B2EDD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4BEEC685" w14:textId="53E18CBB" w:rsidR="008B2EDD" w:rsidRDefault="00D20888" w:rsidP="008B2EDD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The</w:t>
      </w:r>
      <w:r w:rsidR="002F71C7" w:rsidRPr="008B2EDD">
        <w:rPr>
          <w:rFonts w:ascii="Arial" w:hAnsi="Arial" w:cs="Arial"/>
          <w:sz w:val="24"/>
          <w:szCs w:val="24"/>
        </w:rPr>
        <w:t xml:space="preserve"> supply of </w:t>
      </w:r>
      <w:r w:rsidR="00096B83">
        <w:rPr>
          <w:rFonts w:ascii="Arial" w:hAnsi="Arial" w:cs="Arial"/>
          <w:sz w:val="24"/>
          <w:szCs w:val="24"/>
        </w:rPr>
        <w:t>P</w:t>
      </w:r>
      <w:r w:rsidR="005A0F0E">
        <w:rPr>
          <w:rFonts w:ascii="Arial" w:hAnsi="Arial" w:cs="Arial"/>
          <w:sz w:val="24"/>
          <w:szCs w:val="24"/>
        </w:rPr>
        <w:t>F</w:t>
      </w:r>
      <w:r w:rsidR="00096B83">
        <w:rPr>
          <w:rFonts w:ascii="Arial" w:hAnsi="Arial" w:cs="Arial"/>
          <w:sz w:val="24"/>
          <w:szCs w:val="24"/>
        </w:rPr>
        <w:t>M</w:t>
      </w:r>
      <w:r w:rsidR="008B2EDD" w:rsidRPr="008B2EDD">
        <w:rPr>
          <w:rFonts w:ascii="Arial" w:hAnsi="Arial" w:cs="Arial"/>
          <w:sz w:val="24"/>
          <w:szCs w:val="24"/>
        </w:rPr>
        <w:t xml:space="preserve"> for </w:t>
      </w:r>
      <w:r w:rsidR="00096B83">
        <w:rPr>
          <w:rFonts w:ascii="Arial" w:hAnsi="Arial" w:cs="Arial"/>
          <w:sz w:val="24"/>
          <w:szCs w:val="24"/>
        </w:rPr>
        <w:t>RN and RFA ships</w:t>
      </w:r>
      <w:r w:rsidR="008B2EDD" w:rsidRPr="008B2EDD">
        <w:rPr>
          <w:rFonts w:ascii="Arial" w:hAnsi="Arial" w:cs="Arial"/>
          <w:sz w:val="24"/>
          <w:szCs w:val="24"/>
        </w:rPr>
        <w:t xml:space="preserve"> is critical to ensuring safety</w:t>
      </w:r>
      <w:r w:rsidR="00096B83">
        <w:rPr>
          <w:rFonts w:ascii="Arial" w:hAnsi="Arial" w:cs="Arial"/>
          <w:sz w:val="24"/>
          <w:szCs w:val="24"/>
        </w:rPr>
        <w:t xml:space="preserve"> through mitigating the risk of exposing onboard personnel to toxic and non-life supporting gases following a fire</w:t>
      </w:r>
      <w:r w:rsidR="008B2EDD" w:rsidRPr="008B2EDD">
        <w:rPr>
          <w:rFonts w:ascii="Arial" w:hAnsi="Arial" w:cs="Arial"/>
          <w:sz w:val="24"/>
          <w:szCs w:val="24"/>
        </w:rPr>
        <w:t xml:space="preserve">. </w:t>
      </w:r>
      <w:r w:rsidR="0057616C" w:rsidRPr="008B2EDD">
        <w:rPr>
          <w:rFonts w:ascii="Arial" w:hAnsi="Arial" w:cs="Arial"/>
          <w:sz w:val="24"/>
          <w:szCs w:val="24"/>
        </w:rPr>
        <w:t>The SDA is seeking</w:t>
      </w:r>
      <w:r w:rsidR="008B2EDD" w:rsidRPr="008B2EDD">
        <w:rPr>
          <w:rFonts w:ascii="Arial" w:hAnsi="Arial" w:cs="Arial"/>
          <w:sz w:val="24"/>
          <w:szCs w:val="24"/>
        </w:rPr>
        <w:t xml:space="preserve"> information to inform potential future procurements,</w:t>
      </w:r>
      <w:r w:rsidR="002F70B0" w:rsidRPr="008B2EDD">
        <w:rPr>
          <w:rFonts w:ascii="Arial" w:hAnsi="Arial" w:cs="Arial"/>
          <w:sz w:val="24"/>
          <w:szCs w:val="24"/>
        </w:rPr>
        <w:t xml:space="preserve"> and </w:t>
      </w:r>
      <w:r w:rsidR="003A19F0" w:rsidRPr="008B2EDD">
        <w:rPr>
          <w:rFonts w:ascii="Arial" w:hAnsi="Arial" w:cs="Arial"/>
          <w:sz w:val="24"/>
          <w:szCs w:val="24"/>
        </w:rPr>
        <w:t xml:space="preserve">we would like </w:t>
      </w:r>
      <w:r w:rsidR="006509FE" w:rsidRPr="008B2EDD">
        <w:rPr>
          <w:rFonts w:ascii="Arial" w:hAnsi="Arial" w:cs="Arial"/>
          <w:sz w:val="24"/>
          <w:szCs w:val="24"/>
        </w:rPr>
        <w:t>to invite you</w:t>
      </w:r>
      <w:r w:rsidR="006F5F57" w:rsidRPr="008B2EDD">
        <w:rPr>
          <w:rFonts w:ascii="Arial" w:hAnsi="Arial" w:cs="Arial"/>
          <w:sz w:val="24"/>
          <w:szCs w:val="24"/>
        </w:rPr>
        <w:t>r company</w:t>
      </w:r>
      <w:r w:rsidR="006509FE" w:rsidRPr="008B2EDD">
        <w:rPr>
          <w:rFonts w:ascii="Arial" w:hAnsi="Arial" w:cs="Arial"/>
          <w:sz w:val="24"/>
          <w:szCs w:val="24"/>
        </w:rPr>
        <w:t xml:space="preserve"> to answer a few questions </w:t>
      </w:r>
      <w:r w:rsidR="00FF7776" w:rsidRPr="008B2EDD">
        <w:rPr>
          <w:rFonts w:ascii="Arial" w:hAnsi="Arial" w:cs="Arial"/>
          <w:sz w:val="24"/>
          <w:szCs w:val="24"/>
        </w:rPr>
        <w:t xml:space="preserve">to explore </w:t>
      </w:r>
      <w:r w:rsidR="004D65A5" w:rsidRPr="008B2EDD">
        <w:rPr>
          <w:rFonts w:ascii="Arial" w:hAnsi="Arial" w:cs="Arial"/>
          <w:sz w:val="24"/>
          <w:szCs w:val="24"/>
        </w:rPr>
        <w:t xml:space="preserve">ways in which this can be achieved.  </w:t>
      </w:r>
    </w:p>
    <w:p w14:paraId="77526BAC" w14:textId="77777777" w:rsidR="008B2EDD" w:rsidRDefault="008B2EDD" w:rsidP="008B2EDD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306A887D" w14:textId="1AB4B46A" w:rsidR="00784CF1" w:rsidRPr="008B2EDD" w:rsidRDefault="003F0267" w:rsidP="008B2EDD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>This RFI is not a bidding op</w:t>
      </w:r>
      <w:r w:rsidR="006F5F57" w:rsidRPr="008B2EDD">
        <w:rPr>
          <w:rFonts w:ascii="Arial" w:hAnsi="Arial" w:cs="Arial"/>
          <w:sz w:val="24"/>
          <w:szCs w:val="24"/>
        </w:rPr>
        <w:t>portunity but a means by which i</w:t>
      </w:r>
      <w:r w:rsidR="006509FE" w:rsidRPr="008B2EDD">
        <w:rPr>
          <w:rFonts w:ascii="Arial" w:hAnsi="Arial" w:cs="Arial"/>
          <w:sz w:val="24"/>
          <w:szCs w:val="24"/>
        </w:rPr>
        <w:t xml:space="preserve">ndustry can provide information. </w:t>
      </w:r>
      <w:r w:rsidRPr="008B2EDD">
        <w:rPr>
          <w:rFonts w:ascii="Arial" w:hAnsi="Arial" w:cs="Arial"/>
          <w:sz w:val="24"/>
          <w:szCs w:val="24"/>
        </w:rPr>
        <w:t>Any resulting procurement activity will be conducted competitively.</w:t>
      </w:r>
      <w:r w:rsidR="007723B5" w:rsidRPr="008B2EDD">
        <w:rPr>
          <w:rFonts w:ascii="Arial" w:hAnsi="Arial" w:cs="Arial"/>
          <w:sz w:val="24"/>
          <w:szCs w:val="24"/>
        </w:rPr>
        <w:t xml:space="preserve">  </w:t>
      </w:r>
    </w:p>
    <w:p w14:paraId="0202F96F" w14:textId="77777777" w:rsidR="00226991" w:rsidRDefault="00226991" w:rsidP="00226991">
      <w:pPr>
        <w:pStyle w:val="ListParagraph"/>
        <w:rPr>
          <w:rFonts w:ascii="Arial" w:hAnsi="Arial" w:cs="Arial"/>
          <w:sz w:val="24"/>
          <w:szCs w:val="24"/>
        </w:rPr>
      </w:pPr>
    </w:p>
    <w:p w14:paraId="4727B884" w14:textId="5EABEC3D" w:rsidR="00226991" w:rsidRDefault="008B2EDD" w:rsidP="0022699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Scope</w:t>
      </w:r>
    </w:p>
    <w:p w14:paraId="0492C5FE" w14:textId="0DC24EFC" w:rsidR="008B2EDD" w:rsidRDefault="008B2EDD" w:rsidP="00226991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725CC561" w14:textId="118C3AD6" w:rsidR="008B2EDD" w:rsidRPr="008B2EDD" w:rsidRDefault="008B2EDD" w:rsidP="008B2ED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B2EDD">
        <w:rPr>
          <w:rFonts w:ascii="Arial" w:hAnsi="Arial" w:cs="Arial"/>
          <w:sz w:val="24"/>
          <w:szCs w:val="24"/>
        </w:rPr>
        <w:t xml:space="preserve">It is important to note that the </w:t>
      </w:r>
      <w:r w:rsidR="00C94E95">
        <w:rPr>
          <w:rFonts w:ascii="Arial" w:hAnsi="Arial" w:cs="Arial"/>
          <w:sz w:val="24"/>
          <w:szCs w:val="24"/>
        </w:rPr>
        <w:t>PFM</w:t>
      </w:r>
      <w:r w:rsidRPr="008B2EDD">
        <w:rPr>
          <w:rFonts w:ascii="Arial" w:hAnsi="Arial" w:cs="Arial"/>
          <w:sz w:val="24"/>
          <w:szCs w:val="24"/>
        </w:rPr>
        <w:t xml:space="preserve"> the SDA require must comply with the following:</w:t>
      </w:r>
    </w:p>
    <w:p w14:paraId="547EA053" w14:textId="77777777" w:rsidR="008B2EDD" w:rsidRPr="008B2EDD" w:rsidRDefault="008B2EDD" w:rsidP="008B2EDD">
      <w:pPr>
        <w:jc w:val="both"/>
        <w:rPr>
          <w:rFonts w:ascii="Arial" w:hAnsi="Arial" w:cs="Arial"/>
          <w:sz w:val="24"/>
          <w:szCs w:val="24"/>
          <w:u w:val="single"/>
        </w:rPr>
      </w:pPr>
      <w:r w:rsidRPr="008B2EDD">
        <w:rPr>
          <w:rFonts w:ascii="Arial" w:hAnsi="Arial" w:cs="Arial"/>
          <w:sz w:val="24"/>
          <w:szCs w:val="24"/>
          <w:u w:val="single"/>
        </w:rPr>
        <w:t>Technical Details</w:t>
      </w:r>
    </w:p>
    <w:p w14:paraId="18D972B0" w14:textId="385F13B6" w:rsidR="008B2EDD" w:rsidRDefault="00637FB3" w:rsidP="00637FB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Capable of quickly detecting </w:t>
      </w:r>
      <w:r w:rsidRPr="00637FB3">
        <w:rPr>
          <w:rFonts w:ascii="Arial" w:hAnsi="Arial" w:cs="Arial"/>
          <w:sz w:val="24"/>
          <w:szCs w:val="24"/>
        </w:rPr>
        <w:t>Carbon Dioxide, Carbon Monoxide, Nitrogen Dioxide, Hydrogen Cyanide, Sulphur Dioxide and Hydrogen Sulphide</w:t>
      </w:r>
      <w:r>
        <w:rPr>
          <w:rFonts w:ascii="Arial" w:hAnsi="Arial" w:cs="Arial"/>
          <w:sz w:val="24"/>
          <w:szCs w:val="24"/>
        </w:rPr>
        <w:t>, Oxygen</w:t>
      </w:r>
      <w:r w:rsidR="004D520D">
        <w:rPr>
          <w:rFonts w:ascii="Arial" w:hAnsi="Arial" w:cs="Arial"/>
          <w:sz w:val="24"/>
          <w:szCs w:val="24"/>
        </w:rPr>
        <w:t>, Propane, Butane</w:t>
      </w:r>
      <w:r>
        <w:rPr>
          <w:rFonts w:ascii="Arial" w:hAnsi="Arial" w:cs="Arial"/>
          <w:sz w:val="24"/>
          <w:szCs w:val="24"/>
        </w:rPr>
        <w:t xml:space="preserve"> and Methane</w:t>
      </w:r>
      <w:r w:rsidRPr="00637F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within the atmosphere following a fire.</w:t>
      </w:r>
      <w:r w:rsidR="008B2EDD" w:rsidRPr="008B2EDD">
        <w:rPr>
          <w:rFonts w:ascii="Arial" w:hAnsi="Arial" w:cs="Arial"/>
          <w:sz w:val="24"/>
          <w:szCs w:val="24"/>
        </w:rPr>
        <w:t xml:space="preserve"> </w:t>
      </w:r>
    </w:p>
    <w:p w14:paraId="19B3F739" w14:textId="36ECF739" w:rsidR="00637FB3" w:rsidRPr="008B2EDD" w:rsidRDefault="00637FB3" w:rsidP="00637FB3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a mechanism which audibly alerts ships staff to gas level breaches</w:t>
      </w:r>
    </w:p>
    <w:p w14:paraId="691177F1" w14:textId="221C05BC" w:rsidR="008B2EDD" w:rsidRDefault="00637FB3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operating, calibrating, </w:t>
      </w:r>
      <w:r w:rsidR="003772CC">
        <w:rPr>
          <w:rFonts w:ascii="Arial" w:hAnsi="Arial" w:cs="Arial"/>
          <w:sz w:val="24"/>
          <w:szCs w:val="24"/>
        </w:rPr>
        <w:t>maintenance,</w:t>
      </w:r>
      <w:r>
        <w:rPr>
          <w:rFonts w:ascii="Arial" w:hAnsi="Arial" w:cs="Arial"/>
          <w:sz w:val="24"/>
          <w:szCs w:val="24"/>
        </w:rPr>
        <w:t xml:space="preserve"> and support functions can be completed by ships staff</w:t>
      </w:r>
    </w:p>
    <w:p w14:paraId="36258C44" w14:textId="3D9AF2B2" w:rsidR="00637FB3" w:rsidRDefault="00637FB3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Preferably a COTS item with no requirement to develop or produce a new solution</w:t>
      </w:r>
    </w:p>
    <w:p w14:paraId="7C5D6D47" w14:textId="1FCF7752" w:rsidR="008527BD" w:rsidRDefault="008527BD" w:rsidP="008B2EDD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operate effectively </w:t>
      </w:r>
      <w:r w:rsidR="0099384A">
        <w:rPr>
          <w:rFonts w:ascii="Arial" w:hAnsi="Arial" w:cs="Arial"/>
          <w:sz w:val="24"/>
          <w:szCs w:val="24"/>
        </w:rPr>
        <w:t xml:space="preserve">and safely </w:t>
      </w:r>
      <w:r>
        <w:rPr>
          <w:rFonts w:ascii="Arial" w:hAnsi="Arial" w:cs="Arial"/>
          <w:sz w:val="24"/>
          <w:szCs w:val="24"/>
        </w:rPr>
        <w:t>with</w:t>
      </w:r>
      <w:r w:rsidR="0099384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 environment onboard RN and RFA ships</w:t>
      </w:r>
      <w:r w:rsidR="001C47F9">
        <w:rPr>
          <w:rFonts w:ascii="Arial" w:hAnsi="Arial" w:cs="Arial"/>
          <w:sz w:val="24"/>
          <w:szCs w:val="24"/>
        </w:rPr>
        <w:t xml:space="preserve"> and </w:t>
      </w:r>
      <w:r w:rsidR="0041522D">
        <w:rPr>
          <w:rFonts w:ascii="Arial" w:hAnsi="Arial" w:cs="Arial"/>
          <w:sz w:val="24"/>
          <w:szCs w:val="24"/>
        </w:rPr>
        <w:t xml:space="preserve">is compliant with relevant safety and environmental regulations </w:t>
      </w:r>
    </w:p>
    <w:p w14:paraId="770527B2" w14:textId="77777777" w:rsidR="008527BD" w:rsidRDefault="008527BD" w:rsidP="00494378">
      <w:pPr>
        <w:spacing w:after="240"/>
        <w:rPr>
          <w:rFonts w:ascii="Arial" w:hAnsi="Arial" w:cs="Arial"/>
          <w:sz w:val="24"/>
          <w:szCs w:val="24"/>
        </w:rPr>
      </w:pPr>
    </w:p>
    <w:p w14:paraId="5E64B8A7" w14:textId="6B6E06BB" w:rsidR="003E2D04" w:rsidRPr="003E2D04" w:rsidRDefault="003E2D04" w:rsidP="00494378">
      <w:pPr>
        <w:spacing w:after="240"/>
        <w:rPr>
          <w:rFonts w:ascii="Arial" w:hAnsi="Arial" w:cs="Arial"/>
          <w:b/>
          <w:sz w:val="24"/>
          <w:szCs w:val="24"/>
        </w:rPr>
      </w:pPr>
      <w:r w:rsidRPr="003E2D04">
        <w:rPr>
          <w:rFonts w:ascii="Arial" w:hAnsi="Arial" w:cs="Arial"/>
          <w:b/>
          <w:sz w:val="24"/>
          <w:szCs w:val="24"/>
        </w:rPr>
        <w:t>Purpose of the RFI</w:t>
      </w:r>
    </w:p>
    <w:p w14:paraId="590CC817" w14:textId="79917405" w:rsidR="0033274B" w:rsidRPr="00E10E60" w:rsidRDefault="002D7FDA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This </w:t>
      </w:r>
      <w:r w:rsidR="009E6FD1" w:rsidRPr="00E10E60">
        <w:rPr>
          <w:rFonts w:ascii="Arial" w:hAnsi="Arial" w:cs="Arial"/>
          <w:sz w:val="24"/>
          <w:szCs w:val="24"/>
        </w:rPr>
        <w:t>RFI</w:t>
      </w:r>
      <w:r w:rsidRPr="00E10E60">
        <w:rPr>
          <w:rFonts w:ascii="Arial" w:hAnsi="Arial" w:cs="Arial"/>
          <w:sz w:val="24"/>
          <w:szCs w:val="24"/>
        </w:rPr>
        <w:t xml:space="preserve"> aims to achieve </w:t>
      </w:r>
      <w:r w:rsidR="007142CF">
        <w:rPr>
          <w:rFonts w:ascii="Arial" w:hAnsi="Arial" w:cs="Arial"/>
          <w:sz w:val="24"/>
          <w:szCs w:val="24"/>
        </w:rPr>
        <w:t>two</w:t>
      </w:r>
      <w:r w:rsidRPr="00E10E60">
        <w:rPr>
          <w:rFonts w:ascii="Arial" w:hAnsi="Arial" w:cs="Arial"/>
          <w:sz w:val="24"/>
          <w:szCs w:val="24"/>
        </w:rPr>
        <w:t xml:space="preserve"> outcomes:</w:t>
      </w:r>
    </w:p>
    <w:p w14:paraId="5A6509FF" w14:textId="77777777" w:rsidR="00AA0D5A" w:rsidRPr="00A40610" w:rsidRDefault="00AA0D5A" w:rsidP="00AA0D5A">
      <w:pPr>
        <w:tabs>
          <w:tab w:val="left" w:pos="567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713D6E33" w14:textId="0EFB88EE" w:rsidR="002D7FDA" w:rsidRDefault="000C267B" w:rsidP="009E6F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 gather information about the </w:t>
      </w:r>
      <w:r w:rsidR="008C50E1">
        <w:rPr>
          <w:rFonts w:ascii="Arial" w:hAnsi="Arial" w:cs="Arial"/>
          <w:sz w:val="24"/>
          <w:szCs w:val="24"/>
        </w:rPr>
        <w:t xml:space="preserve">current market </w:t>
      </w:r>
      <w:r w:rsidR="00777C00">
        <w:rPr>
          <w:rFonts w:ascii="Arial" w:hAnsi="Arial" w:cs="Arial"/>
          <w:sz w:val="24"/>
          <w:szCs w:val="24"/>
        </w:rPr>
        <w:t>for the provision of</w:t>
      </w:r>
      <w:r w:rsidR="008527BD">
        <w:rPr>
          <w:rFonts w:ascii="Arial" w:hAnsi="Arial" w:cs="Arial"/>
          <w:sz w:val="24"/>
          <w:szCs w:val="24"/>
        </w:rPr>
        <w:t xml:space="preserve"> </w:t>
      </w:r>
      <w:r w:rsidR="00C94E95">
        <w:rPr>
          <w:rFonts w:ascii="Arial" w:hAnsi="Arial" w:cs="Arial"/>
          <w:sz w:val="24"/>
          <w:szCs w:val="24"/>
        </w:rPr>
        <w:t>PFM</w:t>
      </w:r>
      <w:r w:rsidR="00291802">
        <w:rPr>
          <w:rFonts w:ascii="Arial" w:hAnsi="Arial" w:cs="Arial"/>
          <w:sz w:val="24"/>
          <w:szCs w:val="24"/>
        </w:rPr>
        <w:t xml:space="preserve"> for </w:t>
      </w:r>
      <w:r w:rsidR="008527BD">
        <w:rPr>
          <w:rFonts w:ascii="Arial" w:hAnsi="Arial" w:cs="Arial"/>
          <w:sz w:val="24"/>
          <w:szCs w:val="24"/>
        </w:rPr>
        <w:t>RN and RFA ships</w:t>
      </w:r>
      <w:r w:rsidR="007142CF">
        <w:rPr>
          <w:rFonts w:ascii="Arial" w:hAnsi="Arial" w:cs="Arial"/>
          <w:sz w:val="24"/>
          <w:szCs w:val="24"/>
        </w:rPr>
        <w:t>.</w:t>
      </w:r>
    </w:p>
    <w:p w14:paraId="5CB99050" w14:textId="4BF902F0" w:rsidR="00B829D1" w:rsidRPr="00A40610" w:rsidRDefault="00B829D1" w:rsidP="00B829D1">
      <w:pPr>
        <w:pStyle w:val="ListParagraph"/>
        <w:numPr>
          <w:ilvl w:val="0"/>
          <w:numId w:val="1"/>
        </w:numPr>
        <w:spacing w:after="120"/>
        <w:ind w:left="1077" w:hanging="357"/>
        <w:contextualSpacing w:val="0"/>
        <w:rPr>
          <w:rFonts w:ascii="Arial" w:hAnsi="Arial" w:cs="Arial"/>
          <w:sz w:val="24"/>
          <w:szCs w:val="24"/>
        </w:rPr>
      </w:pPr>
      <w:r w:rsidRPr="00A40610">
        <w:rPr>
          <w:rFonts w:ascii="Arial" w:hAnsi="Arial" w:cs="Arial"/>
          <w:sz w:val="24"/>
          <w:szCs w:val="24"/>
        </w:rPr>
        <w:t xml:space="preserve">Develop a </w:t>
      </w:r>
      <w:r w:rsidR="0086352F">
        <w:rPr>
          <w:rFonts w:ascii="Arial" w:hAnsi="Arial" w:cs="Arial"/>
          <w:sz w:val="24"/>
          <w:szCs w:val="24"/>
        </w:rPr>
        <w:t>P</w:t>
      </w:r>
      <w:r w:rsidRPr="00A40610">
        <w:rPr>
          <w:rFonts w:ascii="Arial" w:hAnsi="Arial" w:cs="Arial"/>
          <w:sz w:val="24"/>
          <w:szCs w:val="24"/>
        </w:rPr>
        <w:t xml:space="preserve">rocurement </w:t>
      </w:r>
      <w:r w:rsidR="0086352F">
        <w:rPr>
          <w:rFonts w:ascii="Arial" w:hAnsi="Arial" w:cs="Arial"/>
          <w:sz w:val="24"/>
          <w:szCs w:val="24"/>
        </w:rPr>
        <w:t>S</w:t>
      </w:r>
      <w:r w:rsidRPr="00A40610">
        <w:rPr>
          <w:rFonts w:ascii="Arial" w:hAnsi="Arial" w:cs="Arial"/>
          <w:sz w:val="24"/>
          <w:szCs w:val="24"/>
        </w:rPr>
        <w:t>trategy that will deliver be</w:t>
      </w:r>
      <w:r w:rsidR="006509FE" w:rsidRPr="00A40610">
        <w:rPr>
          <w:rFonts w:ascii="Arial" w:hAnsi="Arial" w:cs="Arial"/>
          <w:sz w:val="24"/>
          <w:szCs w:val="24"/>
        </w:rPr>
        <w:t>st value for money for Defence</w:t>
      </w:r>
      <w:r w:rsidR="007142CF">
        <w:rPr>
          <w:rFonts w:ascii="Arial" w:hAnsi="Arial" w:cs="Arial"/>
          <w:sz w:val="24"/>
          <w:szCs w:val="24"/>
        </w:rPr>
        <w:t>.</w:t>
      </w:r>
    </w:p>
    <w:p w14:paraId="2860CD12" w14:textId="77777777" w:rsidR="00965B61" w:rsidRDefault="00965B61" w:rsidP="00DE3ABC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965B61">
        <w:rPr>
          <w:rFonts w:ascii="Arial" w:hAnsi="Arial" w:cs="Arial"/>
          <w:b/>
          <w:sz w:val="24"/>
          <w:szCs w:val="24"/>
        </w:rPr>
        <w:t>RFI Procedure</w:t>
      </w:r>
    </w:p>
    <w:p w14:paraId="7861DE87" w14:textId="77777777" w:rsidR="00E10E60" w:rsidRDefault="0058405C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8405C">
        <w:rPr>
          <w:rFonts w:ascii="Arial" w:hAnsi="Arial" w:cs="Arial"/>
          <w:sz w:val="24"/>
          <w:szCs w:val="24"/>
        </w:rPr>
        <w:t xml:space="preserve">This </w:t>
      </w:r>
      <w:r w:rsidR="0043786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equest </w:t>
      </w:r>
      <w:r w:rsidR="00DE3ABC">
        <w:rPr>
          <w:rFonts w:ascii="Arial" w:hAnsi="Arial" w:cs="Arial"/>
          <w:sz w:val="24"/>
          <w:szCs w:val="24"/>
        </w:rPr>
        <w:t xml:space="preserve">for </w:t>
      </w:r>
      <w:r w:rsidR="00437868">
        <w:rPr>
          <w:rFonts w:ascii="Arial" w:hAnsi="Arial" w:cs="Arial"/>
          <w:sz w:val="24"/>
          <w:szCs w:val="24"/>
        </w:rPr>
        <w:t>I</w:t>
      </w:r>
      <w:r w:rsidR="00DE3ABC">
        <w:rPr>
          <w:rFonts w:ascii="Arial" w:hAnsi="Arial" w:cs="Arial"/>
          <w:sz w:val="24"/>
          <w:szCs w:val="24"/>
        </w:rPr>
        <w:t xml:space="preserve">nformation will be advertised </w:t>
      </w:r>
      <w:r w:rsidR="00D05C27">
        <w:rPr>
          <w:rFonts w:ascii="Arial" w:hAnsi="Arial" w:cs="Arial"/>
          <w:sz w:val="24"/>
          <w:szCs w:val="24"/>
        </w:rPr>
        <w:t>on the</w:t>
      </w:r>
      <w:r w:rsidR="00DE3ABC">
        <w:rPr>
          <w:rFonts w:ascii="Arial" w:hAnsi="Arial" w:cs="Arial"/>
          <w:sz w:val="24"/>
          <w:szCs w:val="24"/>
        </w:rPr>
        <w:t xml:space="preserve"> Defence </w:t>
      </w:r>
      <w:r w:rsidR="00437868">
        <w:rPr>
          <w:rFonts w:ascii="Arial" w:hAnsi="Arial" w:cs="Arial"/>
          <w:sz w:val="24"/>
          <w:szCs w:val="24"/>
        </w:rPr>
        <w:t>Sourcing Portal (DSP</w:t>
      </w:r>
      <w:r w:rsidR="001D5BF3">
        <w:rPr>
          <w:rFonts w:ascii="Arial" w:hAnsi="Arial" w:cs="Arial"/>
          <w:sz w:val="24"/>
          <w:szCs w:val="24"/>
        </w:rPr>
        <w:t>)</w:t>
      </w:r>
      <w:r w:rsidR="00D05C27">
        <w:rPr>
          <w:rFonts w:ascii="Arial" w:hAnsi="Arial" w:cs="Arial"/>
          <w:sz w:val="24"/>
          <w:szCs w:val="24"/>
        </w:rPr>
        <w:t xml:space="preserve"> </w:t>
      </w:r>
      <w:r w:rsidR="006D75B6">
        <w:rPr>
          <w:rFonts w:ascii="Arial" w:hAnsi="Arial" w:cs="Arial"/>
          <w:sz w:val="24"/>
          <w:szCs w:val="24"/>
        </w:rPr>
        <w:t xml:space="preserve">and Contracts Finder </w:t>
      </w:r>
      <w:r w:rsidR="00DE3ABC" w:rsidRPr="00D05C27">
        <w:rPr>
          <w:rFonts w:ascii="Arial" w:hAnsi="Arial" w:cs="Arial"/>
          <w:sz w:val="24"/>
          <w:szCs w:val="24"/>
        </w:rPr>
        <w:t>and issued to all who request an RFI together with other companies whom the MOD believes may be able to provide useful intelligence on this requirement.</w:t>
      </w:r>
    </w:p>
    <w:p w14:paraId="4CFE3BC1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0C779480" w14:textId="68B92D13" w:rsidR="00E10E60" w:rsidRDefault="00DE3ABC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Responses to this RFI will be </w:t>
      </w:r>
      <w:r w:rsidR="001C7277" w:rsidRPr="00E10E60">
        <w:rPr>
          <w:rFonts w:ascii="Arial" w:hAnsi="Arial" w:cs="Arial"/>
          <w:sz w:val="24"/>
          <w:szCs w:val="24"/>
        </w:rPr>
        <w:t xml:space="preserve">reviewed </w:t>
      </w:r>
      <w:r w:rsidR="00965B61" w:rsidRPr="00E10E60">
        <w:rPr>
          <w:rFonts w:ascii="Arial" w:hAnsi="Arial" w:cs="Arial"/>
          <w:sz w:val="24"/>
          <w:szCs w:val="24"/>
        </w:rPr>
        <w:t xml:space="preserve">by subject matter experts from different functional areas within the </w:t>
      </w:r>
      <w:r w:rsidR="00106CB8">
        <w:rPr>
          <w:rFonts w:ascii="Arial" w:hAnsi="Arial" w:cs="Arial"/>
          <w:sz w:val="24"/>
          <w:szCs w:val="24"/>
        </w:rPr>
        <w:t>SDA</w:t>
      </w:r>
      <w:r w:rsidR="00965B61" w:rsidRPr="00E10E60">
        <w:rPr>
          <w:rFonts w:ascii="Arial" w:hAnsi="Arial" w:cs="Arial"/>
          <w:sz w:val="24"/>
          <w:szCs w:val="24"/>
        </w:rPr>
        <w:t xml:space="preserve">. </w:t>
      </w:r>
      <w:r w:rsidR="00286D7B" w:rsidRPr="00E10E60">
        <w:rPr>
          <w:rFonts w:ascii="Arial" w:hAnsi="Arial" w:cs="Arial"/>
          <w:sz w:val="24"/>
          <w:szCs w:val="24"/>
        </w:rPr>
        <w:t xml:space="preserve"> </w:t>
      </w:r>
      <w:r w:rsidR="0083352C" w:rsidRPr="00E10E60">
        <w:rPr>
          <w:rFonts w:ascii="Arial" w:hAnsi="Arial" w:cs="Arial"/>
          <w:sz w:val="24"/>
          <w:szCs w:val="24"/>
        </w:rPr>
        <w:t xml:space="preserve">Following receipt of </w:t>
      </w:r>
      <w:r w:rsidR="008E690B" w:rsidRPr="00E10E60">
        <w:rPr>
          <w:rFonts w:ascii="Arial" w:hAnsi="Arial" w:cs="Arial"/>
          <w:sz w:val="24"/>
          <w:szCs w:val="24"/>
        </w:rPr>
        <w:t xml:space="preserve">responses to this </w:t>
      </w:r>
      <w:r w:rsidR="0083352C" w:rsidRPr="00E10E60">
        <w:rPr>
          <w:rFonts w:ascii="Arial" w:hAnsi="Arial" w:cs="Arial"/>
          <w:sz w:val="24"/>
          <w:szCs w:val="24"/>
        </w:rPr>
        <w:t>RFI</w:t>
      </w:r>
      <w:r w:rsidR="008E690B" w:rsidRPr="00E10E60">
        <w:rPr>
          <w:rFonts w:ascii="Arial" w:hAnsi="Arial" w:cs="Arial"/>
          <w:sz w:val="24"/>
          <w:szCs w:val="24"/>
        </w:rPr>
        <w:t xml:space="preserve"> </w:t>
      </w:r>
      <w:r w:rsidR="0083352C" w:rsidRPr="00E10E60">
        <w:rPr>
          <w:rFonts w:ascii="Arial" w:hAnsi="Arial" w:cs="Arial"/>
          <w:sz w:val="24"/>
          <w:szCs w:val="24"/>
        </w:rPr>
        <w:t>t</w:t>
      </w:r>
      <w:r w:rsidR="00657559" w:rsidRPr="00E10E60">
        <w:rPr>
          <w:rFonts w:ascii="Arial" w:hAnsi="Arial" w:cs="Arial"/>
          <w:sz w:val="24"/>
          <w:szCs w:val="24"/>
        </w:rPr>
        <w:t xml:space="preserve">he Authority may initiate follow on </w:t>
      </w:r>
      <w:r w:rsidR="0083352C" w:rsidRPr="00E10E60">
        <w:rPr>
          <w:rFonts w:ascii="Arial" w:hAnsi="Arial" w:cs="Arial"/>
          <w:sz w:val="24"/>
          <w:szCs w:val="24"/>
        </w:rPr>
        <w:t>engagement</w:t>
      </w:r>
      <w:r w:rsidR="00657559" w:rsidRPr="00E10E60">
        <w:rPr>
          <w:rFonts w:ascii="Arial" w:hAnsi="Arial" w:cs="Arial"/>
          <w:sz w:val="24"/>
          <w:szCs w:val="24"/>
        </w:rPr>
        <w:t xml:space="preserve"> with</w:t>
      </w:r>
      <w:r w:rsidR="0030430F" w:rsidRPr="00E10E60">
        <w:rPr>
          <w:rFonts w:ascii="Arial" w:hAnsi="Arial" w:cs="Arial"/>
          <w:sz w:val="24"/>
          <w:szCs w:val="24"/>
        </w:rPr>
        <w:t xml:space="preserve"> either</w:t>
      </w:r>
      <w:r w:rsidR="0083352C" w:rsidRPr="00E10E60">
        <w:rPr>
          <w:rFonts w:ascii="Arial" w:hAnsi="Arial" w:cs="Arial"/>
          <w:sz w:val="24"/>
          <w:szCs w:val="24"/>
        </w:rPr>
        <w:t xml:space="preserve"> individual potential suppliers, groups of potential suppliers or all potential suppliers.  This may be undertaken in writing or </w:t>
      </w:r>
      <w:r w:rsidR="007D7D19" w:rsidRPr="00E10E60">
        <w:rPr>
          <w:rFonts w:ascii="Arial" w:hAnsi="Arial" w:cs="Arial"/>
          <w:sz w:val="24"/>
          <w:szCs w:val="24"/>
        </w:rPr>
        <w:t>through</w:t>
      </w:r>
      <w:r w:rsidR="0083352C" w:rsidRPr="00E10E60">
        <w:rPr>
          <w:rFonts w:ascii="Arial" w:hAnsi="Arial" w:cs="Arial"/>
          <w:sz w:val="24"/>
          <w:szCs w:val="24"/>
        </w:rPr>
        <w:t xml:space="preserve"> </w:t>
      </w:r>
      <w:r w:rsidR="00A11F6B" w:rsidRPr="00E10E60">
        <w:rPr>
          <w:rFonts w:ascii="Arial" w:hAnsi="Arial" w:cs="Arial"/>
          <w:sz w:val="24"/>
          <w:szCs w:val="24"/>
        </w:rPr>
        <w:t>virtual meetings</w:t>
      </w:r>
      <w:r w:rsidR="00EB13A2" w:rsidRPr="00E10E60">
        <w:rPr>
          <w:rFonts w:ascii="Arial" w:hAnsi="Arial" w:cs="Arial"/>
          <w:sz w:val="24"/>
          <w:szCs w:val="24"/>
        </w:rPr>
        <w:t xml:space="preserve">.  </w:t>
      </w:r>
    </w:p>
    <w:p w14:paraId="31A17EFB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6BA48D34" w14:textId="77777777" w:rsidR="00E10E60" w:rsidRDefault="008E690B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>Any details provided in response to this RFI</w:t>
      </w:r>
      <w:r w:rsidR="00F562FE" w:rsidRPr="00E10E60">
        <w:rPr>
          <w:rFonts w:ascii="Arial" w:hAnsi="Arial" w:cs="Arial"/>
          <w:sz w:val="24"/>
          <w:szCs w:val="24"/>
        </w:rPr>
        <w:t xml:space="preserve"> or during subsequent engagement</w:t>
      </w:r>
      <w:r w:rsidRPr="00E10E60">
        <w:rPr>
          <w:rFonts w:ascii="Arial" w:hAnsi="Arial" w:cs="Arial"/>
          <w:sz w:val="24"/>
          <w:szCs w:val="24"/>
        </w:rPr>
        <w:t xml:space="preserve"> will be used for information purposes only and will not be used to determine the potential suppliers who will be invited to bid, should the Authority proceed to tender.</w:t>
      </w:r>
    </w:p>
    <w:p w14:paraId="386E1CAD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0044D174" w14:textId="77777777" w:rsidR="00E10E60" w:rsidRDefault="008E690B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>The results and analysis of this RFI shall not constitute any form of pre-qualification exercise.  Any formal procurement process will be undertaken in accordance with EU Procurement Law.</w:t>
      </w:r>
    </w:p>
    <w:p w14:paraId="5DB38E05" w14:textId="77777777" w:rsidR="00E10E60" w:rsidRDefault="00E10E60" w:rsidP="00E10E60">
      <w:pPr>
        <w:pStyle w:val="ListParagraph"/>
        <w:tabs>
          <w:tab w:val="left" w:pos="567"/>
        </w:tabs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14:paraId="3ED67A47" w14:textId="3A2A1B32" w:rsidR="00D05C27" w:rsidRPr="00D05C27" w:rsidRDefault="005C78DD" w:rsidP="003F253A">
      <w:pPr>
        <w:pStyle w:val="ListParagraph"/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Nothing in this RFI, or any other engagements with Industry prior to a formal procurement process, shall be construed as a representation as to the Authority’s ultimate decision in relation to the future requirement.  </w:t>
      </w:r>
    </w:p>
    <w:p w14:paraId="5D343AE3" w14:textId="77777777" w:rsidR="003F253A" w:rsidRPr="003F253A" w:rsidRDefault="003F253A" w:rsidP="003F253A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402530" w14:textId="77777777" w:rsidR="00965B61" w:rsidRDefault="00286D7B" w:rsidP="005C78DD">
      <w:pPr>
        <w:spacing w:after="240" w:line="23" w:lineRule="atLeast"/>
        <w:rPr>
          <w:rFonts w:ascii="Arial" w:hAnsi="Arial" w:cs="Arial"/>
          <w:b/>
          <w:sz w:val="24"/>
          <w:szCs w:val="24"/>
        </w:rPr>
      </w:pPr>
      <w:r w:rsidRPr="00286D7B">
        <w:rPr>
          <w:rFonts w:ascii="Arial" w:hAnsi="Arial" w:cs="Arial"/>
          <w:b/>
          <w:sz w:val="24"/>
          <w:szCs w:val="24"/>
        </w:rPr>
        <w:t>How to deliver re</w:t>
      </w:r>
      <w:r>
        <w:rPr>
          <w:rFonts w:ascii="Arial" w:hAnsi="Arial" w:cs="Arial"/>
          <w:b/>
          <w:sz w:val="24"/>
          <w:szCs w:val="24"/>
        </w:rPr>
        <w:t>s</w:t>
      </w:r>
      <w:r w:rsidRPr="00286D7B">
        <w:rPr>
          <w:rFonts w:ascii="Arial" w:hAnsi="Arial" w:cs="Arial"/>
          <w:b/>
          <w:sz w:val="24"/>
          <w:szCs w:val="24"/>
        </w:rPr>
        <w:t>pon</w:t>
      </w:r>
      <w:r>
        <w:rPr>
          <w:rFonts w:ascii="Arial" w:hAnsi="Arial" w:cs="Arial"/>
          <w:b/>
          <w:sz w:val="24"/>
          <w:szCs w:val="24"/>
        </w:rPr>
        <w:t>s</w:t>
      </w:r>
      <w:r w:rsidRPr="00286D7B">
        <w:rPr>
          <w:rFonts w:ascii="Arial" w:hAnsi="Arial" w:cs="Arial"/>
          <w:b/>
          <w:sz w:val="24"/>
          <w:szCs w:val="24"/>
        </w:rPr>
        <w:t>es to this RFI</w:t>
      </w:r>
    </w:p>
    <w:p w14:paraId="4BDF71B6" w14:textId="73AD31C7" w:rsidR="00286D7B" w:rsidRPr="00E10E60" w:rsidRDefault="0047294E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240" w:line="23" w:lineRule="atLeast"/>
        <w:rPr>
          <w:rFonts w:ascii="Arial" w:hAnsi="Arial" w:cs="Arial"/>
          <w:sz w:val="24"/>
          <w:szCs w:val="24"/>
        </w:rPr>
      </w:pPr>
      <w:r w:rsidRPr="00E10E60">
        <w:rPr>
          <w:rFonts w:ascii="Arial" w:hAnsi="Arial" w:cs="Arial"/>
          <w:sz w:val="24"/>
          <w:szCs w:val="24"/>
        </w:rPr>
        <w:t xml:space="preserve">To </w:t>
      </w:r>
      <w:r w:rsidR="005C78DD" w:rsidRPr="00E10E60">
        <w:rPr>
          <w:rFonts w:ascii="Arial" w:hAnsi="Arial" w:cs="Arial"/>
          <w:sz w:val="24"/>
          <w:szCs w:val="24"/>
        </w:rPr>
        <w:t xml:space="preserve">respond to </w:t>
      </w:r>
      <w:r w:rsidRPr="00E10E60">
        <w:rPr>
          <w:rFonts w:ascii="Arial" w:hAnsi="Arial" w:cs="Arial"/>
          <w:sz w:val="24"/>
          <w:szCs w:val="24"/>
        </w:rPr>
        <w:t xml:space="preserve">this RFI please complete the form at Annex A and return electronically </w:t>
      </w:r>
      <w:r w:rsidR="006267A9" w:rsidRPr="00E10E60">
        <w:rPr>
          <w:rFonts w:ascii="Arial" w:hAnsi="Arial" w:cs="Arial"/>
          <w:sz w:val="24"/>
          <w:szCs w:val="24"/>
        </w:rPr>
        <w:t xml:space="preserve">to </w:t>
      </w:r>
      <w:hyperlink r:id="rId12" w:history="1">
        <w:r w:rsidR="00291802" w:rsidRPr="00780DCF">
          <w:rPr>
            <w:rStyle w:val="Hyperlink"/>
            <w:rFonts w:ascii="Arial" w:hAnsi="Arial" w:cs="Arial"/>
            <w:sz w:val="24"/>
            <w:szCs w:val="24"/>
          </w:rPr>
          <w:t>Harry.Partridge101@mod.gov.uk</w:t>
        </w:r>
      </w:hyperlink>
      <w:r w:rsidR="00291802">
        <w:rPr>
          <w:rFonts w:ascii="Arial" w:hAnsi="Arial" w:cs="Arial"/>
          <w:sz w:val="24"/>
          <w:szCs w:val="24"/>
        </w:rPr>
        <w:t xml:space="preserve"> </w:t>
      </w:r>
      <w:r w:rsidRPr="00E10E60">
        <w:rPr>
          <w:rFonts w:ascii="Arial" w:hAnsi="Arial" w:cs="Arial"/>
          <w:sz w:val="24"/>
          <w:szCs w:val="24"/>
        </w:rPr>
        <w:t>no later than</w:t>
      </w:r>
      <w:r w:rsidR="00F07E53" w:rsidRPr="00E10E60">
        <w:rPr>
          <w:rFonts w:ascii="Arial" w:hAnsi="Arial" w:cs="Arial"/>
          <w:sz w:val="24"/>
          <w:szCs w:val="24"/>
        </w:rPr>
        <w:t xml:space="preserve"> </w:t>
      </w:r>
      <w:r w:rsidR="00F07E53" w:rsidRPr="005904C7">
        <w:rPr>
          <w:rFonts w:ascii="Arial" w:hAnsi="Arial" w:cs="Arial"/>
          <w:sz w:val="24"/>
          <w:szCs w:val="24"/>
        </w:rPr>
        <w:t>1</w:t>
      </w:r>
      <w:r w:rsidR="00347A21" w:rsidRPr="005904C7">
        <w:rPr>
          <w:rFonts w:ascii="Arial" w:hAnsi="Arial" w:cs="Arial"/>
          <w:sz w:val="24"/>
          <w:szCs w:val="24"/>
        </w:rPr>
        <w:t>3</w:t>
      </w:r>
      <w:r w:rsidR="00F07E53" w:rsidRPr="005904C7">
        <w:rPr>
          <w:rFonts w:ascii="Arial" w:hAnsi="Arial" w:cs="Arial"/>
          <w:sz w:val="24"/>
          <w:szCs w:val="24"/>
        </w:rPr>
        <w:t>:00</w:t>
      </w:r>
      <w:r w:rsidRPr="005904C7">
        <w:rPr>
          <w:rFonts w:ascii="Arial" w:hAnsi="Arial" w:cs="Arial"/>
          <w:sz w:val="24"/>
          <w:szCs w:val="24"/>
        </w:rPr>
        <w:t xml:space="preserve"> </w:t>
      </w:r>
      <w:r w:rsidR="002A4312" w:rsidRPr="005904C7">
        <w:rPr>
          <w:rFonts w:ascii="Arial" w:hAnsi="Arial" w:cs="Arial"/>
          <w:sz w:val="24"/>
          <w:szCs w:val="24"/>
        </w:rPr>
        <w:t>13</w:t>
      </w:r>
      <w:r w:rsidR="002A4312" w:rsidRPr="005904C7">
        <w:rPr>
          <w:rFonts w:ascii="Arial" w:hAnsi="Arial" w:cs="Arial"/>
          <w:sz w:val="24"/>
          <w:szCs w:val="24"/>
          <w:vertAlign w:val="superscript"/>
        </w:rPr>
        <w:t>th</w:t>
      </w:r>
      <w:r w:rsidR="002A4312" w:rsidRPr="005904C7">
        <w:rPr>
          <w:rFonts w:ascii="Arial" w:hAnsi="Arial" w:cs="Arial"/>
          <w:sz w:val="24"/>
          <w:szCs w:val="24"/>
        </w:rPr>
        <w:t xml:space="preserve"> </w:t>
      </w:r>
      <w:r w:rsidR="005904C7" w:rsidRPr="005904C7">
        <w:rPr>
          <w:rFonts w:ascii="Arial" w:hAnsi="Arial" w:cs="Arial"/>
          <w:sz w:val="24"/>
          <w:szCs w:val="24"/>
        </w:rPr>
        <w:t xml:space="preserve">September </w:t>
      </w:r>
      <w:r w:rsidR="00347A21" w:rsidRPr="005904C7">
        <w:rPr>
          <w:rFonts w:ascii="Arial" w:hAnsi="Arial" w:cs="Arial"/>
          <w:sz w:val="24"/>
          <w:szCs w:val="24"/>
        </w:rPr>
        <w:t>202</w:t>
      </w:r>
      <w:r w:rsidR="00CC2D21" w:rsidRPr="005904C7">
        <w:rPr>
          <w:rFonts w:ascii="Arial" w:hAnsi="Arial" w:cs="Arial"/>
          <w:sz w:val="24"/>
          <w:szCs w:val="24"/>
        </w:rPr>
        <w:t>3</w:t>
      </w:r>
      <w:r w:rsidRPr="005904C7">
        <w:rPr>
          <w:rFonts w:ascii="Arial" w:hAnsi="Arial" w:cs="Arial"/>
          <w:sz w:val="24"/>
          <w:szCs w:val="24"/>
        </w:rPr>
        <w:t>.</w:t>
      </w:r>
      <w:r w:rsidR="002F11A0" w:rsidRPr="00E10E60">
        <w:rPr>
          <w:rFonts w:ascii="Arial" w:hAnsi="Arial" w:cs="Arial"/>
          <w:sz w:val="24"/>
          <w:szCs w:val="24"/>
        </w:rPr>
        <w:t xml:space="preserve">  Responses will be acknowledged </w:t>
      </w:r>
      <w:r w:rsidR="006267A9" w:rsidRPr="00E10E60">
        <w:rPr>
          <w:rFonts w:ascii="Arial" w:hAnsi="Arial" w:cs="Arial"/>
          <w:sz w:val="24"/>
          <w:szCs w:val="24"/>
        </w:rPr>
        <w:t>by email</w:t>
      </w:r>
      <w:r w:rsidR="002F11A0" w:rsidRPr="00E10E60">
        <w:rPr>
          <w:rFonts w:ascii="Arial" w:hAnsi="Arial" w:cs="Arial"/>
          <w:sz w:val="24"/>
          <w:szCs w:val="24"/>
        </w:rPr>
        <w:t xml:space="preserve">. </w:t>
      </w:r>
    </w:p>
    <w:p w14:paraId="561A33B3" w14:textId="77777777" w:rsidR="0047294E" w:rsidRDefault="0047294E" w:rsidP="00A42635">
      <w:pPr>
        <w:spacing w:after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Contacts</w:t>
      </w:r>
    </w:p>
    <w:p w14:paraId="5C1EF465" w14:textId="16717A49" w:rsidR="0030335B" w:rsidRPr="00780DCF" w:rsidRDefault="0075082A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240"/>
        <w:rPr>
          <w:rFonts w:ascii="Arial" w:hAnsi="Arial" w:cs="Arial"/>
          <w:sz w:val="24"/>
          <w:szCs w:val="24"/>
        </w:rPr>
      </w:pPr>
      <w:r w:rsidRPr="00780DCF">
        <w:rPr>
          <w:rFonts w:ascii="Arial" w:hAnsi="Arial" w:cs="Arial"/>
          <w:sz w:val="24"/>
          <w:szCs w:val="24"/>
        </w:rPr>
        <w:t xml:space="preserve">Please raise questions </w:t>
      </w:r>
      <w:r w:rsidR="0047294E" w:rsidRPr="00780DCF">
        <w:rPr>
          <w:rFonts w:ascii="Arial" w:hAnsi="Arial" w:cs="Arial"/>
          <w:sz w:val="24"/>
          <w:szCs w:val="24"/>
        </w:rPr>
        <w:t>relating to this RFI</w:t>
      </w:r>
      <w:r w:rsidR="007B1620" w:rsidRPr="00780DCF">
        <w:rPr>
          <w:rFonts w:ascii="Arial" w:hAnsi="Arial" w:cs="Arial"/>
          <w:sz w:val="24"/>
          <w:szCs w:val="24"/>
        </w:rPr>
        <w:t xml:space="preserve"> </w:t>
      </w:r>
      <w:r w:rsidR="006267A9" w:rsidRPr="00780DCF">
        <w:rPr>
          <w:rFonts w:ascii="Arial" w:hAnsi="Arial" w:cs="Arial"/>
          <w:sz w:val="24"/>
          <w:szCs w:val="24"/>
        </w:rPr>
        <w:t>by email to</w:t>
      </w:r>
      <w:r w:rsidR="00291802" w:rsidRPr="00780DCF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291802" w:rsidRPr="00780DCF">
          <w:rPr>
            <w:rStyle w:val="Hyperlink"/>
            <w:rFonts w:ascii="Arial" w:hAnsi="Arial" w:cs="Arial"/>
            <w:sz w:val="24"/>
            <w:szCs w:val="24"/>
          </w:rPr>
          <w:t>Harry.Partridge101@mod.gov.uk</w:t>
        </w:r>
      </w:hyperlink>
      <w:r w:rsidR="00291802" w:rsidRPr="00780DCF">
        <w:rPr>
          <w:rFonts w:ascii="Arial" w:hAnsi="Arial" w:cs="Arial"/>
          <w:sz w:val="24"/>
          <w:szCs w:val="24"/>
        </w:rPr>
        <w:tab/>
      </w:r>
    </w:p>
    <w:p w14:paraId="6D281753" w14:textId="49FC6134" w:rsidR="00AE3F4E" w:rsidRPr="00AE3F4E" w:rsidRDefault="00AE3F4E" w:rsidP="00AE3F4E">
      <w:pPr>
        <w:spacing w:before="240" w:after="240"/>
        <w:rPr>
          <w:rFonts w:ascii="Arial" w:hAnsi="Arial" w:cs="Arial"/>
          <w:b/>
          <w:sz w:val="24"/>
          <w:szCs w:val="24"/>
        </w:rPr>
      </w:pPr>
      <w:r w:rsidRPr="00AE3F4E">
        <w:rPr>
          <w:rFonts w:ascii="Arial" w:hAnsi="Arial" w:cs="Arial"/>
          <w:b/>
          <w:sz w:val="24"/>
          <w:szCs w:val="24"/>
        </w:rPr>
        <w:t>Timeframe</w:t>
      </w:r>
    </w:p>
    <w:p w14:paraId="3613CB6E" w14:textId="378C808F" w:rsidR="00AE3F4E" w:rsidRPr="007142CF" w:rsidRDefault="00AE3F4E" w:rsidP="00E10E60">
      <w:pPr>
        <w:pStyle w:val="ListParagraph"/>
        <w:numPr>
          <w:ilvl w:val="0"/>
          <w:numId w:val="14"/>
        </w:numPr>
        <w:tabs>
          <w:tab w:val="left" w:pos="567"/>
        </w:tabs>
        <w:spacing w:after="240"/>
        <w:rPr>
          <w:rFonts w:ascii="Arial" w:hAnsi="Arial" w:cs="Arial"/>
          <w:sz w:val="24"/>
          <w:szCs w:val="24"/>
        </w:rPr>
      </w:pPr>
      <w:r w:rsidRPr="007142CF">
        <w:rPr>
          <w:rFonts w:ascii="Arial" w:hAnsi="Arial" w:cs="Arial"/>
          <w:sz w:val="24"/>
          <w:szCs w:val="24"/>
        </w:rPr>
        <w:t xml:space="preserve">This is the timeframe for the RFI and </w:t>
      </w:r>
      <w:r w:rsidR="007142CF" w:rsidRPr="007142CF">
        <w:rPr>
          <w:rFonts w:ascii="Arial" w:hAnsi="Arial" w:cs="Arial"/>
          <w:sz w:val="24"/>
          <w:szCs w:val="24"/>
        </w:rPr>
        <w:t>follow-on</w:t>
      </w:r>
      <w:r w:rsidRPr="007142CF">
        <w:rPr>
          <w:rFonts w:ascii="Arial" w:hAnsi="Arial" w:cs="Arial"/>
          <w:sz w:val="24"/>
          <w:szCs w:val="24"/>
        </w:rPr>
        <w:t xml:space="preserve"> activity</w:t>
      </w:r>
      <w:r w:rsidR="00241627" w:rsidRPr="007142CF">
        <w:rPr>
          <w:rFonts w:ascii="Arial" w:hAnsi="Arial" w:cs="Arial"/>
          <w:sz w:val="24"/>
          <w:szCs w:val="24"/>
        </w:rPr>
        <w:t>:</w:t>
      </w:r>
    </w:p>
    <w:p w14:paraId="3070139A" w14:textId="4AE79090" w:rsidR="00241627" w:rsidRPr="00CE0024" w:rsidRDefault="005904C7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  <w:r w:rsidRPr="00CE0024">
        <w:rPr>
          <w:rFonts w:ascii="Arial" w:hAnsi="Arial" w:cs="Arial"/>
          <w:sz w:val="24"/>
          <w:szCs w:val="24"/>
        </w:rPr>
        <w:t>30</w:t>
      </w:r>
      <w:r w:rsidRPr="00CE0024">
        <w:rPr>
          <w:rFonts w:ascii="Arial" w:hAnsi="Arial" w:cs="Arial"/>
          <w:sz w:val="24"/>
          <w:szCs w:val="24"/>
          <w:vertAlign w:val="superscript"/>
        </w:rPr>
        <w:t>th</w:t>
      </w:r>
      <w:r w:rsidRPr="00CE0024">
        <w:rPr>
          <w:rFonts w:ascii="Arial" w:hAnsi="Arial" w:cs="Arial"/>
          <w:sz w:val="24"/>
          <w:szCs w:val="24"/>
        </w:rPr>
        <w:t xml:space="preserve"> August </w:t>
      </w:r>
      <w:r w:rsidR="00794ADD" w:rsidRPr="00CE0024">
        <w:rPr>
          <w:rFonts w:ascii="Arial" w:hAnsi="Arial" w:cs="Arial"/>
          <w:sz w:val="24"/>
          <w:szCs w:val="24"/>
        </w:rPr>
        <w:t>2023</w:t>
      </w:r>
      <w:r w:rsidR="00D05C27" w:rsidRPr="00CE0024">
        <w:rPr>
          <w:rFonts w:ascii="Arial" w:hAnsi="Arial" w:cs="Arial"/>
          <w:sz w:val="24"/>
          <w:szCs w:val="24"/>
        </w:rPr>
        <w:t xml:space="preserve"> </w:t>
      </w:r>
      <w:r w:rsidR="00291802" w:rsidRPr="00CE0024">
        <w:rPr>
          <w:rFonts w:ascii="Arial" w:hAnsi="Arial" w:cs="Arial"/>
          <w:sz w:val="24"/>
          <w:szCs w:val="24"/>
        </w:rPr>
        <w:t xml:space="preserve">– </w:t>
      </w:r>
      <w:r w:rsidR="00241627" w:rsidRPr="00CE0024">
        <w:rPr>
          <w:rFonts w:ascii="Arial" w:hAnsi="Arial" w:cs="Arial"/>
          <w:sz w:val="24"/>
          <w:szCs w:val="24"/>
        </w:rPr>
        <w:t xml:space="preserve">RFI </w:t>
      </w:r>
      <w:r w:rsidR="00AF7602" w:rsidRPr="00CE0024">
        <w:rPr>
          <w:rFonts w:ascii="Arial" w:hAnsi="Arial" w:cs="Arial"/>
          <w:sz w:val="24"/>
          <w:szCs w:val="24"/>
        </w:rPr>
        <w:t xml:space="preserve">Published on </w:t>
      </w:r>
      <w:r w:rsidR="003E4AFA" w:rsidRPr="00CE0024">
        <w:rPr>
          <w:rFonts w:ascii="Arial" w:hAnsi="Arial" w:cs="Arial"/>
          <w:sz w:val="24"/>
          <w:szCs w:val="24"/>
        </w:rPr>
        <w:t>Defence Sourcing Portal</w:t>
      </w:r>
      <w:r w:rsidR="00241627" w:rsidRPr="00CE0024">
        <w:rPr>
          <w:rFonts w:ascii="Arial" w:hAnsi="Arial" w:cs="Arial"/>
          <w:sz w:val="24"/>
          <w:szCs w:val="24"/>
        </w:rPr>
        <w:t>.</w:t>
      </w:r>
    </w:p>
    <w:p w14:paraId="64CFC85C" w14:textId="5E6AFAA2" w:rsidR="007A05C5" w:rsidRDefault="007142CF" w:rsidP="00241627">
      <w:pPr>
        <w:spacing w:before="240" w:after="240"/>
        <w:ind w:left="720"/>
        <w:rPr>
          <w:rFonts w:ascii="Arial" w:hAnsi="Arial" w:cs="Arial"/>
          <w:sz w:val="24"/>
          <w:szCs w:val="24"/>
        </w:rPr>
      </w:pPr>
      <w:r w:rsidRPr="00CE0024">
        <w:rPr>
          <w:rFonts w:ascii="Arial" w:hAnsi="Arial" w:cs="Arial"/>
          <w:sz w:val="24"/>
          <w:szCs w:val="24"/>
        </w:rPr>
        <w:t>1</w:t>
      </w:r>
      <w:r w:rsidR="00CC2D21" w:rsidRPr="00CE0024">
        <w:rPr>
          <w:rFonts w:ascii="Arial" w:hAnsi="Arial" w:cs="Arial"/>
          <w:sz w:val="24"/>
          <w:szCs w:val="24"/>
        </w:rPr>
        <w:t>3</w:t>
      </w:r>
      <w:r w:rsidRPr="00CE0024">
        <w:rPr>
          <w:rFonts w:ascii="Arial" w:hAnsi="Arial" w:cs="Arial"/>
          <w:sz w:val="24"/>
          <w:szCs w:val="24"/>
        </w:rPr>
        <w:t xml:space="preserve">.00 </w:t>
      </w:r>
      <w:r w:rsidR="00CE0024" w:rsidRPr="00CE0024">
        <w:rPr>
          <w:rFonts w:ascii="Arial" w:hAnsi="Arial" w:cs="Arial"/>
          <w:sz w:val="24"/>
          <w:szCs w:val="24"/>
        </w:rPr>
        <w:t>13</w:t>
      </w:r>
      <w:r w:rsidR="00CE0024" w:rsidRPr="00CE0024">
        <w:rPr>
          <w:rFonts w:ascii="Arial" w:hAnsi="Arial" w:cs="Arial"/>
          <w:sz w:val="24"/>
          <w:szCs w:val="24"/>
          <w:vertAlign w:val="superscript"/>
        </w:rPr>
        <w:t>th</w:t>
      </w:r>
      <w:r w:rsidR="00CE0024" w:rsidRPr="00CE0024">
        <w:rPr>
          <w:rFonts w:ascii="Arial" w:hAnsi="Arial" w:cs="Arial"/>
          <w:sz w:val="24"/>
          <w:szCs w:val="24"/>
        </w:rPr>
        <w:t xml:space="preserve"> September </w:t>
      </w:r>
      <w:r w:rsidRPr="00CE0024">
        <w:rPr>
          <w:rFonts w:ascii="Arial" w:hAnsi="Arial" w:cs="Arial"/>
          <w:sz w:val="24"/>
          <w:szCs w:val="24"/>
        </w:rPr>
        <w:t xml:space="preserve">2023 </w:t>
      </w:r>
      <w:r w:rsidR="00241627" w:rsidRPr="00CE0024">
        <w:rPr>
          <w:rFonts w:ascii="Arial" w:hAnsi="Arial" w:cs="Arial"/>
          <w:sz w:val="24"/>
          <w:szCs w:val="24"/>
        </w:rPr>
        <w:t>– Last date for submission of answers to RFI.</w:t>
      </w:r>
    </w:p>
    <w:p w14:paraId="2E57944A" w14:textId="77777777" w:rsidR="00FE0F95" w:rsidRDefault="00FE0F95" w:rsidP="00106CB8">
      <w:pPr>
        <w:spacing w:before="240" w:after="240"/>
        <w:rPr>
          <w:rFonts w:ascii="Arial" w:hAnsi="Arial" w:cs="Arial"/>
          <w:sz w:val="24"/>
          <w:szCs w:val="24"/>
        </w:rPr>
        <w:sectPr w:rsidR="00FE0F95" w:rsidSect="00E137A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0E09DCB" w14:textId="1C23FBFF" w:rsidR="007A05C5" w:rsidRDefault="008527BD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Post Fire Monitors</w:t>
      </w:r>
      <w:r w:rsidR="007C6C23">
        <w:rPr>
          <w:rFonts w:ascii="Arial" w:hAnsi="Arial" w:cs="Arial"/>
          <w:b/>
          <w:sz w:val="24"/>
          <w:szCs w:val="24"/>
        </w:rPr>
        <w:t xml:space="preserve"> Request </w:t>
      </w:r>
      <w:r w:rsidR="003D2136">
        <w:rPr>
          <w:rFonts w:ascii="Arial" w:hAnsi="Arial" w:cs="Arial"/>
          <w:b/>
          <w:sz w:val="24"/>
          <w:szCs w:val="24"/>
        </w:rPr>
        <w:t>for</w:t>
      </w:r>
      <w:r w:rsidR="007C6C23">
        <w:rPr>
          <w:rFonts w:ascii="Arial" w:hAnsi="Arial" w:cs="Arial"/>
          <w:b/>
          <w:sz w:val="24"/>
          <w:szCs w:val="24"/>
        </w:rPr>
        <w:t xml:space="preserve"> Information</w:t>
      </w:r>
    </w:p>
    <w:p w14:paraId="74125673" w14:textId="77777777" w:rsidR="00C917A9" w:rsidRDefault="00C917A9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846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913"/>
        <w:gridCol w:w="3863"/>
      </w:tblGrid>
      <w:tr w:rsidR="007A05C5" w14:paraId="0FDFB9C5" w14:textId="77777777" w:rsidTr="000E6DA3">
        <w:tc>
          <w:tcPr>
            <w:tcW w:w="5913" w:type="dxa"/>
            <w:shd w:val="clear" w:color="auto" w:fill="92CDDC" w:themeFill="accent5" w:themeFillTint="99"/>
          </w:tcPr>
          <w:p w14:paraId="7E8B7495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Question</w:t>
            </w:r>
          </w:p>
        </w:tc>
        <w:tc>
          <w:tcPr>
            <w:tcW w:w="3863" w:type="dxa"/>
            <w:shd w:val="clear" w:color="auto" w:fill="92CDDC" w:themeFill="accent5" w:themeFillTint="99"/>
          </w:tcPr>
          <w:p w14:paraId="47046D3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Answer</w:t>
            </w:r>
          </w:p>
        </w:tc>
      </w:tr>
      <w:tr w:rsidR="007A05C5" w14:paraId="6F25F0E9" w14:textId="77777777" w:rsidTr="000E6DA3">
        <w:tc>
          <w:tcPr>
            <w:tcW w:w="5913" w:type="dxa"/>
          </w:tcPr>
          <w:p w14:paraId="14E670AB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7A05C5">
              <w:rPr>
                <w:rFonts w:ascii="Arial" w:hAnsi="Arial" w:cs="Arial"/>
                <w:sz w:val="24"/>
                <w:szCs w:val="24"/>
              </w:rPr>
              <w:t>Company Name</w:t>
            </w:r>
          </w:p>
          <w:p w14:paraId="677D0924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</w:tcPr>
          <w:p w14:paraId="42D48CAF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4FE118D" w14:textId="77777777" w:rsidTr="000E6DA3">
        <w:tc>
          <w:tcPr>
            <w:tcW w:w="5913" w:type="dxa"/>
          </w:tcPr>
          <w:p w14:paraId="1D980498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7A05C5">
              <w:rPr>
                <w:rFonts w:ascii="Arial" w:hAnsi="Arial" w:cs="Arial"/>
                <w:sz w:val="24"/>
                <w:szCs w:val="24"/>
              </w:rPr>
              <w:t>Company Address</w:t>
            </w:r>
          </w:p>
          <w:p w14:paraId="6BF50F10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</w:tcPr>
          <w:p w14:paraId="334FBC78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508D2FDB" w14:textId="77777777" w:rsidTr="000E6DA3">
        <w:tc>
          <w:tcPr>
            <w:tcW w:w="5913" w:type="dxa"/>
            <w:shd w:val="clear" w:color="auto" w:fill="D9D9D9" w:themeFill="background1" w:themeFillShade="D9"/>
          </w:tcPr>
          <w:p w14:paraId="71F40C69" w14:textId="77777777" w:rsidR="007A05C5" w:rsidRPr="0019609F" w:rsidRDefault="007A05C5" w:rsidP="00D75671">
            <w:pPr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</w:tcPr>
          <w:p w14:paraId="3A8D0F35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C96AB8C" w14:textId="77777777" w:rsidTr="000E6DA3">
        <w:tc>
          <w:tcPr>
            <w:tcW w:w="5913" w:type="dxa"/>
          </w:tcPr>
          <w:p w14:paraId="5371C8F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Company representative completing the RFI</w:t>
            </w:r>
          </w:p>
        </w:tc>
        <w:tc>
          <w:tcPr>
            <w:tcW w:w="3863" w:type="dxa"/>
          </w:tcPr>
          <w:p w14:paraId="4F376E7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3A0D55FC" w14:textId="77777777" w:rsidTr="000E6DA3">
        <w:tc>
          <w:tcPr>
            <w:tcW w:w="5913" w:type="dxa"/>
          </w:tcPr>
          <w:p w14:paraId="5B3FD02E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  <w:r w:rsidR="000C31B9">
              <w:rPr>
                <w:rFonts w:ascii="Arial" w:hAnsi="Arial" w:cs="Arial"/>
                <w:sz w:val="24"/>
                <w:szCs w:val="24"/>
              </w:rPr>
              <w:t xml:space="preserve"> (e-mail and telephone number)</w:t>
            </w:r>
          </w:p>
          <w:p w14:paraId="3A226900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</w:tcPr>
          <w:p w14:paraId="5522FB3E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BDD3A8A" w14:textId="77777777" w:rsidTr="000E6DA3">
        <w:tc>
          <w:tcPr>
            <w:tcW w:w="5913" w:type="dxa"/>
          </w:tcPr>
          <w:p w14:paraId="2CA883EF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web site address</w:t>
            </w:r>
          </w:p>
          <w:p w14:paraId="57DA2411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</w:tcPr>
          <w:p w14:paraId="66A67B83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10665B59" w14:textId="77777777" w:rsidTr="000E6DA3">
        <w:tc>
          <w:tcPr>
            <w:tcW w:w="5913" w:type="dxa"/>
            <w:shd w:val="clear" w:color="auto" w:fill="D9D9D9" w:themeFill="background1" w:themeFillShade="D9"/>
          </w:tcPr>
          <w:p w14:paraId="111B93D5" w14:textId="77777777" w:rsidR="007A05C5" w:rsidRPr="00F156FA" w:rsidRDefault="007A05C5" w:rsidP="00D75671">
            <w:pPr>
              <w:rPr>
                <w:rFonts w:ascii="Arial" w:hAnsi="Arial" w:cs="Arial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</w:tcPr>
          <w:p w14:paraId="6A0301BB" w14:textId="77777777" w:rsidR="007A05C5" w:rsidRPr="00F156FA" w:rsidRDefault="007A05C5" w:rsidP="00D75671">
            <w:pPr>
              <w:rPr>
                <w:rFonts w:ascii="Arial" w:hAnsi="Arial" w:cs="Arial"/>
                <w:b/>
                <w:color w:val="D9D9D9" w:themeColor="background1" w:themeShade="D9"/>
                <w:sz w:val="24"/>
                <w:szCs w:val="24"/>
              </w:rPr>
            </w:pPr>
          </w:p>
        </w:tc>
      </w:tr>
      <w:tr w:rsidR="007A05C5" w14:paraId="2878EE33" w14:textId="77777777" w:rsidTr="000E6DA3">
        <w:tc>
          <w:tcPr>
            <w:tcW w:w="5913" w:type="dxa"/>
          </w:tcPr>
          <w:p w14:paraId="41CB14D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products/services/line of business</w:t>
            </w:r>
          </w:p>
        </w:tc>
        <w:tc>
          <w:tcPr>
            <w:tcW w:w="3863" w:type="dxa"/>
          </w:tcPr>
          <w:p w14:paraId="26EB35BA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790FDC45" w14:textId="77777777" w:rsidTr="000E6DA3">
        <w:tc>
          <w:tcPr>
            <w:tcW w:w="5913" w:type="dxa"/>
          </w:tcPr>
          <w:p w14:paraId="4256D4E6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Main market sector/customers</w:t>
            </w:r>
          </w:p>
          <w:p w14:paraId="18324224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</w:tcPr>
          <w:p w14:paraId="5B201699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260CD12D" w14:textId="77777777" w:rsidTr="000E6DA3">
        <w:tc>
          <w:tcPr>
            <w:tcW w:w="5913" w:type="dxa"/>
          </w:tcPr>
          <w:p w14:paraId="70824A76" w14:textId="77777777" w:rsid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years in this market sector</w:t>
            </w:r>
          </w:p>
          <w:p w14:paraId="516F7366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</w:tcPr>
          <w:p w14:paraId="3BAAE480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64DBD316" w14:textId="77777777" w:rsidTr="000E6DA3">
        <w:tc>
          <w:tcPr>
            <w:tcW w:w="5913" w:type="dxa"/>
            <w:shd w:val="clear" w:color="auto" w:fill="D9D9D9" w:themeFill="background1" w:themeFillShade="D9"/>
          </w:tcPr>
          <w:p w14:paraId="54C17A8C" w14:textId="77777777" w:rsidR="007A05C5" w:rsidRPr="007A05C5" w:rsidRDefault="007A05C5" w:rsidP="00D756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3" w:type="dxa"/>
            <w:shd w:val="clear" w:color="auto" w:fill="D9D9D9" w:themeFill="background1" w:themeFillShade="D9"/>
          </w:tcPr>
          <w:p w14:paraId="1D87267A" w14:textId="77777777" w:rsidR="007A05C5" w:rsidRDefault="007A05C5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E8C" w14:paraId="42CBF6CF" w14:textId="77777777" w:rsidTr="000E6DA3">
        <w:tc>
          <w:tcPr>
            <w:tcW w:w="5913" w:type="dxa"/>
            <w:shd w:val="clear" w:color="auto" w:fill="92CDDC" w:themeFill="accent5" w:themeFillTint="99"/>
          </w:tcPr>
          <w:p w14:paraId="5E188F79" w14:textId="59ABE4D1" w:rsidR="00CA3E8C" w:rsidRPr="004D7FDA" w:rsidRDefault="00CA3E8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 xml:space="preserve">Pricing </w:t>
            </w:r>
          </w:p>
        </w:tc>
        <w:tc>
          <w:tcPr>
            <w:tcW w:w="3863" w:type="dxa"/>
            <w:shd w:val="clear" w:color="auto" w:fill="92CDDC" w:themeFill="accent5" w:themeFillTint="99"/>
          </w:tcPr>
          <w:p w14:paraId="6F44F084" w14:textId="77777777" w:rsidR="00CA3E8C" w:rsidRDefault="00CA3E8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05C5" w14:paraId="5B5D7400" w14:textId="77777777" w:rsidTr="000E6DA3">
        <w:tc>
          <w:tcPr>
            <w:tcW w:w="5913" w:type="dxa"/>
          </w:tcPr>
          <w:p w14:paraId="3FB0E47D" w14:textId="6D3C480C" w:rsidR="000C31B9" w:rsidRPr="004D7FDA" w:rsidRDefault="00AD45EA" w:rsidP="000C3C12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r w:rsidR="00281E59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 xml:space="preserve"> price </w:t>
            </w:r>
            <w:r w:rsidR="00CC2D21">
              <w:rPr>
                <w:rFonts w:ascii="Arial" w:hAnsi="Arial" w:cs="Arial"/>
                <w:sz w:val="24"/>
                <w:szCs w:val="24"/>
              </w:rPr>
              <w:t>range</w:t>
            </w:r>
            <w:r w:rsidR="00E44D42">
              <w:rPr>
                <w:rFonts w:ascii="Arial" w:hAnsi="Arial" w:cs="Arial"/>
                <w:sz w:val="24"/>
                <w:szCs w:val="24"/>
              </w:rPr>
              <w:t>,</w:t>
            </w:r>
            <w:r w:rsidR="00CC2D2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per unit</w:t>
            </w:r>
            <w:r w:rsidR="00E44D4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5A4551">
              <w:rPr>
                <w:rFonts w:ascii="Arial" w:hAnsi="Arial" w:cs="Arial"/>
                <w:sz w:val="24"/>
                <w:szCs w:val="24"/>
              </w:rPr>
              <w:t>P</w:t>
            </w:r>
            <w:r w:rsidR="00C94E95">
              <w:rPr>
                <w:rFonts w:ascii="Arial" w:hAnsi="Arial" w:cs="Arial"/>
                <w:sz w:val="24"/>
                <w:szCs w:val="24"/>
              </w:rPr>
              <w:t>FM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1E59">
              <w:rPr>
                <w:rFonts w:ascii="Arial" w:hAnsi="Arial" w:cs="Arial"/>
                <w:sz w:val="24"/>
                <w:szCs w:val="24"/>
              </w:rPr>
              <w:t xml:space="preserve">you provide </w:t>
            </w:r>
            <w:r w:rsidR="00780CBF">
              <w:rPr>
                <w:rFonts w:ascii="Arial" w:hAnsi="Arial" w:cs="Arial"/>
                <w:sz w:val="24"/>
                <w:szCs w:val="24"/>
              </w:rPr>
              <w:t>which are available to procure on the market today</w:t>
            </w:r>
            <w:r w:rsidR="005C7572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3863" w:type="dxa"/>
          </w:tcPr>
          <w:p w14:paraId="003A65BB" w14:textId="3324D4BE" w:rsidR="007A05C5" w:rsidRDefault="00281E59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04184" w14:paraId="35E08660" w14:textId="77777777" w:rsidTr="000E6DA3">
        <w:tc>
          <w:tcPr>
            <w:tcW w:w="5913" w:type="dxa"/>
            <w:shd w:val="clear" w:color="auto" w:fill="92CDDC" w:themeFill="accent5" w:themeFillTint="99"/>
          </w:tcPr>
          <w:p w14:paraId="59003E45" w14:textId="730B95F5" w:rsidR="00D04184" w:rsidRPr="004D7FDA" w:rsidRDefault="001C1B6C" w:rsidP="00D75671">
            <w:pPr>
              <w:rPr>
                <w:rFonts w:ascii="Arial" w:hAnsi="Arial" w:cs="Arial"/>
                <w:sz w:val="24"/>
                <w:szCs w:val="24"/>
              </w:rPr>
            </w:pPr>
            <w:r w:rsidRPr="004D7FDA">
              <w:rPr>
                <w:rFonts w:ascii="Arial" w:hAnsi="Arial" w:cs="Arial"/>
                <w:sz w:val="24"/>
                <w:szCs w:val="24"/>
              </w:rPr>
              <w:t>Order Quantity</w:t>
            </w:r>
            <w:r w:rsidR="00CB6677" w:rsidRPr="004D7FDA">
              <w:rPr>
                <w:rFonts w:ascii="Arial" w:hAnsi="Arial" w:cs="Arial"/>
                <w:sz w:val="24"/>
                <w:szCs w:val="24"/>
              </w:rPr>
              <w:t>/Contract Duration</w:t>
            </w:r>
          </w:p>
        </w:tc>
        <w:tc>
          <w:tcPr>
            <w:tcW w:w="3863" w:type="dxa"/>
            <w:shd w:val="clear" w:color="auto" w:fill="92CDDC" w:themeFill="accent5" w:themeFillTint="99"/>
          </w:tcPr>
          <w:p w14:paraId="7961BEC5" w14:textId="77777777" w:rsidR="00D04184" w:rsidRDefault="00D04184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2198" w14:paraId="708939F2" w14:textId="77777777" w:rsidTr="000E6DA3">
        <w:tc>
          <w:tcPr>
            <w:tcW w:w="5913" w:type="dxa"/>
          </w:tcPr>
          <w:p w14:paraId="58EEDCBF" w14:textId="452E7A8F" w:rsidR="00452198" w:rsidRPr="008840E7" w:rsidRDefault="00452198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8840E7">
              <w:rPr>
                <w:rFonts w:ascii="Arial" w:hAnsi="Arial" w:cs="Arial"/>
                <w:sz w:val="24"/>
                <w:szCs w:val="24"/>
              </w:rPr>
              <w:t xml:space="preserve">To what extent </w:t>
            </w:r>
            <w:r w:rsidR="0035468E" w:rsidRPr="008840E7">
              <w:rPr>
                <w:rFonts w:ascii="Arial" w:hAnsi="Arial" w:cs="Arial"/>
                <w:sz w:val="24"/>
                <w:szCs w:val="24"/>
              </w:rPr>
              <w:t xml:space="preserve">can discounts be offered on volume orders and at what level </w:t>
            </w:r>
            <w:r w:rsidR="00BA473B" w:rsidRPr="008840E7">
              <w:rPr>
                <w:rFonts w:ascii="Arial" w:hAnsi="Arial" w:cs="Arial"/>
                <w:sz w:val="24"/>
                <w:szCs w:val="24"/>
              </w:rPr>
              <w:t xml:space="preserve">might these be available? </w:t>
            </w:r>
          </w:p>
        </w:tc>
        <w:tc>
          <w:tcPr>
            <w:tcW w:w="3863" w:type="dxa"/>
          </w:tcPr>
          <w:p w14:paraId="5E9761A1" w14:textId="77777777" w:rsidR="00452198" w:rsidRDefault="00452198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0B3C" w14:paraId="19891BD0" w14:textId="77777777" w:rsidTr="000E6DA3">
        <w:tc>
          <w:tcPr>
            <w:tcW w:w="5913" w:type="dxa"/>
          </w:tcPr>
          <w:p w14:paraId="25C45EB3" w14:textId="4D115E11" w:rsidR="00770B3C" w:rsidRPr="008840E7" w:rsidRDefault="00770B3C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would be the estimated lead time for the supply and shipping of </w:t>
            </w:r>
            <w:r w:rsidR="00A20776"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20776">
              <w:rPr>
                <w:rFonts w:ascii="Arial" w:hAnsi="Arial" w:cs="Arial"/>
                <w:sz w:val="24"/>
                <w:szCs w:val="24"/>
              </w:rPr>
              <w:t>P</w:t>
            </w:r>
            <w:r w:rsidR="00C94E95">
              <w:rPr>
                <w:rFonts w:ascii="Arial" w:hAnsi="Arial" w:cs="Arial"/>
                <w:sz w:val="24"/>
                <w:szCs w:val="24"/>
              </w:rPr>
              <w:t>FM</w:t>
            </w:r>
            <w:r>
              <w:rPr>
                <w:rFonts w:ascii="Arial" w:hAnsi="Arial" w:cs="Arial"/>
                <w:sz w:val="24"/>
                <w:szCs w:val="24"/>
              </w:rPr>
              <w:t xml:space="preserve"> at the above specification? Shipping will be to the UK.</w:t>
            </w:r>
          </w:p>
        </w:tc>
        <w:tc>
          <w:tcPr>
            <w:tcW w:w="3863" w:type="dxa"/>
          </w:tcPr>
          <w:p w14:paraId="7971B065" w14:textId="77777777" w:rsidR="00770B3C" w:rsidRDefault="00770B3C" w:rsidP="00D7567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2061" w14:paraId="7D95A91B" w14:textId="77777777" w:rsidTr="000E6DA3">
        <w:tc>
          <w:tcPr>
            <w:tcW w:w="5913" w:type="dxa"/>
            <w:shd w:val="clear" w:color="auto" w:fill="92CDDC" w:themeFill="accent5" w:themeFillTint="99"/>
          </w:tcPr>
          <w:p w14:paraId="2C90CBED" w14:textId="22AA3AD1" w:rsidR="00F12061" w:rsidRDefault="00AF77A4" w:rsidP="00F12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Technical </w:t>
            </w:r>
            <w:r w:rsidR="00F12061" w:rsidRPr="00B338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63" w:type="dxa"/>
            <w:shd w:val="clear" w:color="auto" w:fill="92CDDC" w:themeFill="accent5" w:themeFillTint="99"/>
          </w:tcPr>
          <w:p w14:paraId="49EBFEAA" w14:textId="3FC7954E" w:rsidR="00F12061" w:rsidRPr="00F12061" w:rsidRDefault="00F12061" w:rsidP="00F120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815" w14:paraId="6154D038" w14:textId="77777777" w:rsidTr="000E6DA3">
        <w:tc>
          <w:tcPr>
            <w:tcW w:w="5913" w:type="dxa"/>
            <w:shd w:val="clear" w:color="auto" w:fill="auto"/>
          </w:tcPr>
          <w:p w14:paraId="0F3D6297" w14:textId="77777777" w:rsidR="00285108" w:rsidRDefault="00DD375A" w:rsidP="00DD375A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DD375A">
              <w:rPr>
                <w:rFonts w:ascii="Arial" w:hAnsi="Arial" w:cs="Arial"/>
                <w:sz w:val="24"/>
                <w:szCs w:val="24"/>
              </w:rPr>
              <w:t xml:space="preserve">Is there a portable, single </w:t>
            </w:r>
            <w:r w:rsidR="00C170B2">
              <w:rPr>
                <w:rFonts w:ascii="Arial" w:hAnsi="Arial" w:cs="Arial"/>
                <w:sz w:val="24"/>
                <w:szCs w:val="24"/>
              </w:rPr>
              <w:t>PFM</w:t>
            </w:r>
            <w:r w:rsidRPr="00DD375A">
              <w:rPr>
                <w:rFonts w:ascii="Arial" w:hAnsi="Arial" w:cs="Arial"/>
                <w:sz w:val="24"/>
                <w:szCs w:val="24"/>
              </w:rPr>
              <w:t xml:space="preserve">  within the market to procure now, which can detect</w:t>
            </w:r>
            <w:r w:rsidR="0028510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D6F8D06" w14:textId="77777777" w:rsidR="00285108" w:rsidRDefault="00285108" w:rsidP="00285108">
            <w:pPr>
              <w:pStyle w:val="ListParagraph"/>
              <w:ind w:left="589"/>
              <w:rPr>
                <w:rFonts w:ascii="Arial" w:hAnsi="Arial" w:cs="Arial"/>
                <w:sz w:val="24"/>
                <w:szCs w:val="24"/>
              </w:rPr>
            </w:pPr>
          </w:p>
          <w:p w14:paraId="6FAC0700" w14:textId="5AFCDDF6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Carbon Dioxide</w:t>
            </w:r>
            <w:r w:rsidR="00533E63" w:rsidRPr="005C04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E19588" w14:textId="6D618073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Carbon Monoxide</w:t>
            </w:r>
            <w:r w:rsidR="00DB45B2" w:rsidRPr="005C042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229936" w14:textId="77777777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Nitrogen Dioxide</w:t>
            </w:r>
          </w:p>
          <w:p w14:paraId="3AFCC84E" w14:textId="77777777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Hydrogen Cyanide</w:t>
            </w:r>
          </w:p>
          <w:p w14:paraId="589E0EBC" w14:textId="77777777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Sulphur Dioxide</w:t>
            </w:r>
          </w:p>
          <w:p w14:paraId="31A9E602" w14:textId="77777777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Hydrogen Sulphide</w:t>
            </w:r>
          </w:p>
          <w:p w14:paraId="0AF0CCE9" w14:textId="77777777" w:rsidR="00285108" w:rsidRPr="005C0422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5C0422">
              <w:rPr>
                <w:rFonts w:ascii="Arial" w:hAnsi="Arial" w:cs="Arial"/>
                <w:sz w:val="24"/>
                <w:szCs w:val="24"/>
              </w:rPr>
              <w:t>Oxygen</w:t>
            </w:r>
          </w:p>
          <w:p w14:paraId="44448F52" w14:textId="77777777" w:rsidR="00285108" w:rsidRDefault="0028510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Methane</w:t>
            </w:r>
          </w:p>
          <w:p w14:paraId="6BDF5B38" w14:textId="6BEAF434" w:rsidR="00E64718" w:rsidRDefault="00E6471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Propane</w:t>
            </w:r>
          </w:p>
          <w:p w14:paraId="77DF43F2" w14:textId="28C9AD82" w:rsidR="00285108" w:rsidRDefault="00E64718" w:rsidP="0028510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Butane</w:t>
            </w:r>
          </w:p>
          <w:p w14:paraId="4979C358" w14:textId="0290BCE8" w:rsidR="00BB5815" w:rsidRPr="007E6E40" w:rsidRDefault="00DD375A" w:rsidP="007E6E40">
            <w:pPr>
              <w:pStyle w:val="ListParagraph"/>
              <w:ind w:left="589"/>
              <w:rPr>
                <w:rFonts w:ascii="Arial" w:hAnsi="Arial" w:cs="Arial"/>
                <w:sz w:val="24"/>
                <w:szCs w:val="24"/>
              </w:rPr>
            </w:pPr>
            <w:r w:rsidRPr="00285108">
              <w:rPr>
                <w:rFonts w:ascii="Arial" w:hAnsi="Arial" w:cs="Arial"/>
                <w:sz w:val="24"/>
                <w:szCs w:val="24"/>
              </w:rPr>
              <w:lastRenderedPageBreak/>
              <w:t xml:space="preserve">If a single </w:t>
            </w:r>
            <w:r w:rsidR="004564EA">
              <w:rPr>
                <w:rFonts w:ascii="Arial" w:hAnsi="Arial" w:cs="Arial"/>
                <w:sz w:val="24"/>
                <w:szCs w:val="24"/>
              </w:rPr>
              <w:t>monitor</w:t>
            </w:r>
            <w:r w:rsidRPr="00285108">
              <w:rPr>
                <w:rFonts w:ascii="Arial" w:hAnsi="Arial" w:cs="Arial"/>
                <w:sz w:val="24"/>
                <w:szCs w:val="24"/>
              </w:rPr>
              <w:t xml:space="preserve"> does not have the capability to detect </w:t>
            </w:r>
            <w:r w:rsidR="003D1641">
              <w:rPr>
                <w:rFonts w:ascii="Arial" w:hAnsi="Arial" w:cs="Arial"/>
                <w:sz w:val="24"/>
                <w:szCs w:val="24"/>
              </w:rPr>
              <w:t xml:space="preserve">these </w:t>
            </w:r>
            <w:r w:rsidRPr="00285108">
              <w:rPr>
                <w:rFonts w:ascii="Arial" w:hAnsi="Arial" w:cs="Arial"/>
                <w:sz w:val="24"/>
                <w:szCs w:val="24"/>
              </w:rPr>
              <w:t>gases, can this be achieved using</w:t>
            </w:r>
            <w:r w:rsidR="004564E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285108">
              <w:rPr>
                <w:rFonts w:ascii="Arial" w:hAnsi="Arial" w:cs="Arial"/>
                <w:sz w:val="24"/>
                <w:szCs w:val="24"/>
              </w:rPr>
              <w:t xml:space="preserve"> monitor</w:t>
            </w:r>
            <w:r w:rsidR="004564EA">
              <w:rPr>
                <w:rFonts w:ascii="Arial" w:hAnsi="Arial" w:cs="Arial"/>
                <w:sz w:val="24"/>
                <w:szCs w:val="24"/>
              </w:rPr>
              <w:t>s</w:t>
            </w:r>
            <w:r w:rsidRPr="0028510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863" w:type="dxa"/>
            <w:shd w:val="clear" w:color="auto" w:fill="auto"/>
          </w:tcPr>
          <w:p w14:paraId="5F47D21F" w14:textId="77777777" w:rsidR="00BB5815" w:rsidRDefault="00BB5815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5E364DA7" w14:textId="77777777" w:rsidTr="000E6DA3">
        <w:tc>
          <w:tcPr>
            <w:tcW w:w="5913" w:type="dxa"/>
            <w:shd w:val="clear" w:color="auto" w:fill="auto"/>
          </w:tcPr>
          <w:p w14:paraId="24F5E5A1" w14:textId="0106A8D3" w:rsidR="00CE34B0" w:rsidRPr="007E6E40" w:rsidRDefault="00692F52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What is the rate of detection for the </w:t>
            </w:r>
            <w:r w:rsidR="00577CEC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863" w:type="dxa"/>
            <w:shd w:val="clear" w:color="auto" w:fill="auto"/>
          </w:tcPr>
          <w:p w14:paraId="08772796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3B40FBBA" w14:textId="77777777" w:rsidTr="000E6DA3">
        <w:tc>
          <w:tcPr>
            <w:tcW w:w="5913" w:type="dxa"/>
            <w:shd w:val="clear" w:color="auto" w:fill="auto"/>
          </w:tcPr>
          <w:p w14:paraId="252369D4" w14:textId="61246A62" w:rsidR="00CE34B0" w:rsidRPr="007E6E40" w:rsidRDefault="006D726B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To what level and accuracy can </w:t>
            </w:r>
            <w:r w:rsidR="00577CEC">
              <w:rPr>
                <w:rFonts w:ascii="Arial" w:hAnsi="Arial" w:cs="Arial"/>
                <w:sz w:val="24"/>
                <w:szCs w:val="24"/>
              </w:rPr>
              <w:t>the 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detect the required gases within the atmosphere? </w:t>
            </w:r>
          </w:p>
        </w:tc>
        <w:tc>
          <w:tcPr>
            <w:tcW w:w="3863" w:type="dxa"/>
            <w:shd w:val="clear" w:color="auto" w:fill="auto"/>
          </w:tcPr>
          <w:p w14:paraId="5A9FB072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3EB6152B" w14:textId="77777777" w:rsidTr="000E6DA3">
        <w:tc>
          <w:tcPr>
            <w:tcW w:w="5913" w:type="dxa"/>
            <w:shd w:val="clear" w:color="auto" w:fill="auto"/>
          </w:tcPr>
          <w:p w14:paraId="4BC00861" w14:textId="027887A6" w:rsidR="00CE34B0" w:rsidRDefault="001211AA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What is the user and maintainer training requirement for the </w:t>
            </w:r>
            <w:r w:rsidR="00577CEC">
              <w:rPr>
                <w:rFonts w:ascii="Arial" w:hAnsi="Arial" w:cs="Arial"/>
                <w:sz w:val="24"/>
                <w:szCs w:val="24"/>
              </w:rPr>
              <w:t>PFM?</w:t>
            </w:r>
          </w:p>
        </w:tc>
        <w:tc>
          <w:tcPr>
            <w:tcW w:w="3863" w:type="dxa"/>
            <w:shd w:val="clear" w:color="auto" w:fill="auto"/>
          </w:tcPr>
          <w:p w14:paraId="210E5A97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7A63FD2B" w14:textId="77777777" w:rsidTr="000E6DA3">
        <w:tc>
          <w:tcPr>
            <w:tcW w:w="5913" w:type="dxa"/>
            <w:shd w:val="clear" w:color="auto" w:fill="auto"/>
          </w:tcPr>
          <w:p w14:paraId="05C2CB69" w14:textId="0C46B5B5" w:rsidR="00CE34B0" w:rsidRDefault="004135C5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Describe the </w:t>
            </w:r>
            <w:r w:rsidR="00577CEC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user interface?</w:t>
            </w:r>
            <w:r w:rsidR="002649CA">
              <w:rPr>
                <w:rFonts w:ascii="Arial" w:hAnsi="Arial" w:cs="Arial"/>
                <w:sz w:val="24"/>
                <w:szCs w:val="24"/>
              </w:rPr>
              <w:t xml:space="preserve"> Are you able to provide a photographic example?</w:t>
            </w:r>
          </w:p>
        </w:tc>
        <w:tc>
          <w:tcPr>
            <w:tcW w:w="3863" w:type="dxa"/>
            <w:shd w:val="clear" w:color="auto" w:fill="auto"/>
          </w:tcPr>
          <w:p w14:paraId="1D024028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37C9C595" w14:textId="77777777" w:rsidTr="000E6DA3">
        <w:tc>
          <w:tcPr>
            <w:tcW w:w="5913" w:type="dxa"/>
            <w:shd w:val="clear" w:color="auto" w:fill="auto"/>
          </w:tcPr>
          <w:p w14:paraId="4A4613B9" w14:textId="6A3E8A17" w:rsidR="00CE34B0" w:rsidRDefault="00BF14F1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What size and weight </w:t>
            </w:r>
            <w:r w:rsidR="0043787E">
              <w:rPr>
                <w:rFonts w:ascii="Arial" w:hAnsi="Arial" w:cs="Arial"/>
                <w:sz w:val="24"/>
                <w:szCs w:val="24"/>
              </w:rPr>
              <w:t>are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577CEC">
              <w:rPr>
                <w:rFonts w:ascii="Arial" w:hAnsi="Arial" w:cs="Arial"/>
                <w:sz w:val="24"/>
                <w:szCs w:val="24"/>
              </w:rPr>
              <w:t>PFM</w:t>
            </w:r>
            <w:r w:rsidR="007E6E40" w:rsidRPr="007E6E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863" w:type="dxa"/>
            <w:shd w:val="clear" w:color="auto" w:fill="auto"/>
          </w:tcPr>
          <w:p w14:paraId="7D6F7433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428ADB4C" w14:textId="77777777" w:rsidTr="000E6DA3">
        <w:tc>
          <w:tcPr>
            <w:tcW w:w="5913" w:type="dxa"/>
            <w:shd w:val="clear" w:color="auto" w:fill="auto"/>
          </w:tcPr>
          <w:p w14:paraId="2BD280A1" w14:textId="0FA111E7" w:rsidR="00CE34B0" w:rsidRDefault="002962F5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Are the </w:t>
            </w:r>
            <w:r w:rsidR="00577CEC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attachable to clothing to enable operators to use without impeding any activity</w:t>
            </w:r>
            <w:r w:rsidR="00577CEC">
              <w:rPr>
                <w:rFonts w:ascii="Arial" w:hAnsi="Arial" w:cs="Arial"/>
                <w:sz w:val="24"/>
                <w:szCs w:val="24"/>
              </w:rPr>
              <w:t>?</w:t>
            </w:r>
            <w:r w:rsidR="00A41E6F">
              <w:rPr>
                <w:rFonts w:ascii="Arial" w:hAnsi="Arial" w:cs="Arial"/>
                <w:sz w:val="24"/>
                <w:szCs w:val="24"/>
              </w:rPr>
              <w:t xml:space="preserve"> If yes, how are they attached?</w:t>
            </w:r>
          </w:p>
        </w:tc>
        <w:tc>
          <w:tcPr>
            <w:tcW w:w="3863" w:type="dxa"/>
            <w:shd w:val="clear" w:color="auto" w:fill="auto"/>
          </w:tcPr>
          <w:p w14:paraId="459D6725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43E68739" w14:textId="77777777" w:rsidTr="000E6DA3">
        <w:tc>
          <w:tcPr>
            <w:tcW w:w="5913" w:type="dxa"/>
            <w:shd w:val="clear" w:color="auto" w:fill="auto"/>
          </w:tcPr>
          <w:p w14:paraId="73B7A4FA" w14:textId="480B27CE" w:rsidR="00CE34B0" w:rsidRDefault="00CE3537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How do the </w:t>
            </w:r>
            <w:r w:rsidR="00577CEC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alert users to gas breaches within the atmosphere or when the atmosphere is no longer hazardous due to gases following a fire i.e., visual, audible, vibration or other</w:t>
            </w:r>
          </w:p>
        </w:tc>
        <w:tc>
          <w:tcPr>
            <w:tcW w:w="3863" w:type="dxa"/>
            <w:shd w:val="clear" w:color="auto" w:fill="auto"/>
          </w:tcPr>
          <w:p w14:paraId="67410194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3DD19D82" w14:textId="77777777" w:rsidTr="000E6DA3">
        <w:tc>
          <w:tcPr>
            <w:tcW w:w="5913" w:type="dxa"/>
            <w:shd w:val="clear" w:color="auto" w:fill="auto"/>
          </w:tcPr>
          <w:p w14:paraId="5F49E43F" w14:textId="32052F44" w:rsidR="00CE34B0" w:rsidRPr="007E6E40" w:rsidRDefault="0057207D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>What is the life of the batteries used in th</w:t>
            </w:r>
            <w:r w:rsidR="004627F2">
              <w:rPr>
                <w:rFonts w:ascii="Arial" w:hAnsi="Arial" w:cs="Arial"/>
                <w:sz w:val="24"/>
                <w:szCs w:val="24"/>
              </w:rPr>
              <w:t>e PFM</w:t>
            </w:r>
            <w:r w:rsidRPr="007E6E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863" w:type="dxa"/>
            <w:shd w:val="clear" w:color="auto" w:fill="auto"/>
          </w:tcPr>
          <w:p w14:paraId="30C62DA3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7E6497FC" w14:textId="77777777" w:rsidTr="000E6DA3">
        <w:tc>
          <w:tcPr>
            <w:tcW w:w="5913" w:type="dxa"/>
            <w:shd w:val="clear" w:color="auto" w:fill="auto"/>
          </w:tcPr>
          <w:p w14:paraId="27A9CE9A" w14:textId="540B9CD1" w:rsidR="00CE34B0" w:rsidRPr="007E6E40" w:rsidRDefault="00742AC9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Is there a difference in the battery life between </w:t>
            </w:r>
            <w:r w:rsidR="004627F2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in use and in ‘stand by’ mode?</w:t>
            </w:r>
          </w:p>
        </w:tc>
        <w:tc>
          <w:tcPr>
            <w:tcW w:w="3863" w:type="dxa"/>
            <w:shd w:val="clear" w:color="auto" w:fill="auto"/>
          </w:tcPr>
          <w:p w14:paraId="3867BA58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1357B0A2" w14:textId="77777777" w:rsidTr="000E6DA3">
        <w:tc>
          <w:tcPr>
            <w:tcW w:w="5913" w:type="dxa"/>
            <w:shd w:val="clear" w:color="auto" w:fill="auto"/>
          </w:tcPr>
          <w:p w14:paraId="20B66CEC" w14:textId="1A4124A8" w:rsidR="00CE34B0" w:rsidRDefault="001E760D" w:rsidP="00A41558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>Are the batteries chargeable?</w:t>
            </w:r>
          </w:p>
        </w:tc>
        <w:tc>
          <w:tcPr>
            <w:tcW w:w="3863" w:type="dxa"/>
            <w:shd w:val="clear" w:color="auto" w:fill="auto"/>
          </w:tcPr>
          <w:p w14:paraId="117D69FC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34B0" w14:paraId="73F9ADD4" w14:textId="77777777" w:rsidTr="000E6DA3">
        <w:tc>
          <w:tcPr>
            <w:tcW w:w="5913" w:type="dxa"/>
            <w:shd w:val="clear" w:color="auto" w:fill="auto"/>
          </w:tcPr>
          <w:p w14:paraId="14B41F7B" w14:textId="5564DD11" w:rsidR="00CE34B0" w:rsidRPr="007E6E40" w:rsidRDefault="0020607D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Is any additional testing i.e., bump testing required or is any ancillary equipment required to maintain, calibrate, operate, and support the </w:t>
            </w:r>
            <w:r w:rsidR="003A28ED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onboard a platform?</w:t>
            </w:r>
          </w:p>
        </w:tc>
        <w:tc>
          <w:tcPr>
            <w:tcW w:w="3863" w:type="dxa"/>
            <w:shd w:val="clear" w:color="auto" w:fill="auto"/>
          </w:tcPr>
          <w:p w14:paraId="5D287412" w14:textId="77777777" w:rsidR="00CE34B0" w:rsidRDefault="00CE34B0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7688" w14:paraId="6119D8F6" w14:textId="77777777" w:rsidTr="000E6DA3">
        <w:tc>
          <w:tcPr>
            <w:tcW w:w="5913" w:type="dxa"/>
            <w:shd w:val="clear" w:color="auto" w:fill="auto"/>
          </w:tcPr>
          <w:p w14:paraId="6EDA2FD8" w14:textId="3D4219EF" w:rsidR="00727688" w:rsidRPr="007E6E40" w:rsidRDefault="0019331A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What is the required process and frequency to calibrate and test </w:t>
            </w:r>
            <w:r w:rsidR="003A28ED">
              <w:rPr>
                <w:rFonts w:ascii="Arial" w:hAnsi="Arial" w:cs="Arial"/>
                <w:sz w:val="24"/>
                <w:szCs w:val="24"/>
              </w:rPr>
              <w:t>the 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onboard?</w:t>
            </w:r>
          </w:p>
        </w:tc>
        <w:tc>
          <w:tcPr>
            <w:tcW w:w="3863" w:type="dxa"/>
            <w:shd w:val="clear" w:color="auto" w:fill="auto"/>
          </w:tcPr>
          <w:p w14:paraId="436A53B3" w14:textId="77777777" w:rsidR="00727688" w:rsidRDefault="00727688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27688" w14:paraId="53E9E72A" w14:textId="77777777" w:rsidTr="000E6DA3">
        <w:tc>
          <w:tcPr>
            <w:tcW w:w="5913" w:type="dxa"/>
            <w:shd w:val="clear" w:color="auto" w:fill="auto"/>
          </w:tcPr>
          <w:p w14:paraId="51731CB9" w14:textId="31BF8036" w:rsidR="00727688" w:rsidRPr="007E6E40" w:rsidRDefault="008F207D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What is the recommended support strategy for the </w:t>
            </w:r>
            <w:r w:rsidR="003A28ED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through life? </w:t>
            </w:r>
          </w:p>
        </w:tc>
        <w:tc>
          <w:tcPr>
            <w:tcW w:w="3863" w:type="dxa"/>
            <w:shd w:val="clear" w:color="auto" w:fill="auto"/>
          </w:tcPr>
          <w:p w14:paraId="4821CE08" w14:textId="77777777" w:rsidR="00727688" w:rsidRDefault="00727688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07D" w14:paraId="105AA79B" w14:textId="77777777" w:rsidTr="000E6DA3">
        <w:tc>
          <w:tcPr>
            <w:tcW w:w="5913" w:type="dxa"/>
            <w:shd w:val="clear" w:color="auto" w:fill="auto"/>
          </w:tcPr>
          <w:p w14:paraId="1EF796FF" w14:textId="13F6652A" w:rsidR="008F207D" w:rsidRPr="00D66CAF" w:rsidRDefault="00CE40C2" w:rsidP="007E6E40">
            <w:pPr>
              <w:pStyle w:val="ListParagraph"/>
              <w:numPr>
                <w:ilvl w:val="0"/>
                <w:numId w:val="7"/>
              </w:numPr>
              <w:ind w:left="589" w:hanging="589"/>
              <w:rPr>
                <w:rFonts w:ascii="Arial" w:hAnsi="Arial" w:cs="Arial"/>
                <w:sz w:val="24"/>
                <w:szCs w:val="24"/>
              </w:rPr>
            </w:pPr>
            <w:r w:rsidRPr="007E6E40">
              <w:rPr>
                <w:rFonts w:ascii="Arial" w:hAnsi="Arial" w:cs="Arial"/>
                <w:sz w:val="24"/>
                <w:szCs w:val="24"/>
              </w:rPr>
              <w:t xml:space="preserve">What certifications do these </w:t>
            </w:r>
            <w:r w:rsidR="003A28ED">
              <w:rPr>
                <w:rFonts w:ascii="Arial" w:hAnsi="Arial" w:cs="Arial"/>
                <w:sz w:val="24"/>
                <w:szCs w:val="24"/>
              </w:rPr>
              <w:t>PFM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contain i.e., type testing</w:t>
            </w:r>
            <w:r w:rsidR="00EE742A">
              <w:rPr>
                <w:rFonts w:ascii="Arial" w:hAnsi="Arial" w:cs="Arial"/>
                <w:sz w:val="24"/>
                <w:szCs w:val="24"/>
              </w:rPr>
              <w:t>,</w:t>
            </w:r>
            <w:r w:rsidRPr="007E6E40">
              <w:rPr>
                <w:rFonts w:ascii="Arial" w:hAnsi="Arial" w:cs="Arial"/>
                <w:sz w:val="24"/>
                <w:szCs w:val="24"/>
              </w:rPr>
              <w:t xml:space="preserve"> environmental standards, environmental operating limits, EMC, shock, vibration, heat, protection and any other that may apply?</w:t>
            </w:r>
          </w:p>
        </w:tc>
        <w:tc>
          <w:tcPr>
            <w:tcW w:w="3863" w:type="dxa"/>
            <w:shd w:val="clear" w:color="auto" w:fill="auto"/>
          </w:tcPr>
          <w:p w14:paraId="1B686E42" w14:textId="77777777" w:rsidR="008F207D" w:rsidRDefault="008F207D" w:rsidP="00F1206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F6E8B9" w14:textId="170D546D" w:rsidR="00907F52" w:rsidRPr="007A05C5" w:rsidRDefault="000251C7" w:rsidP="007A05C5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sectPr w:rsidR="00907F52" w:rsidRPr="007A05C5" w:rsidSect="0064128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9972" w14:textId="77777777" w:rsidR="00C6147D" w:rsidRDefault="00C6147D" w:rsidP="0033274B">
      <w:pPr>
        <w:spacing w:after="0" w:line="240" w:lineRule="auto"/>
      </w:pPr>
      <w:r>
        <w:separator/>
      </w:r>
    </w:p>
  </w:endnote>
  <w:endnote w:type="continuationSeparator" w:id="0">
    <w:p w14:paraId="7D515E09" w14:textId="77777777" w:rsidR="00C6147D" w:rsidRDefault="00C6147D" w:rsidP="0033274B">
      <w:pPr>
        <w:spacing w:after="0" w:line="240" w:lineRule="auto"/>
      </w:pPr>
      <w:r>
        <w:continuationSeparator/>
      </w:r>
    </w:p>
  </w:endnote>
  <w:endnote w:type="continuationNotice" w:id="1">
    <w:p w14:paraId="2A249316" w14:textId="77777777" w:rsidR="00C6147D" w:rsidRDefault="00C614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DA87" w14:textId="33B2CEDB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DB6836B" wp14:editId="15F5C8D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9" name="Text Box 9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6C7F0" w14:textId="31611DD3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B683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-SENSITIVE COMMER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7F6C7F0" w14:textId="31611DD3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019A" w14:textId="1453DAA0" w:rsidR="0042630E" w:rsidRDefault="00724F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6FF6EB70" wp14:editId="44924D24">
              <wp:simplePos x="914400" y="98983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0" name="Text Box 10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769B8" w14:textId="245F9D99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F6EB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-SENSITIVE COMMERCIAL" style="position:absolute;left:0;text-align:left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1B769B8" w14:textId="245F9D99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6288289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2630E">
          <w:fldChar w:fldCharType="begin"/>
        </w:r>
        <w:r w:rsidR="0042630E">
          <w:instrText xml:space="preserve"> PAGE   \* MERGEFORMAT </w:instrText>
        </w:r>
        <w:r w:rsidR="0042630E">
          <w:fldChar w:fldCharType="separate"/>
        </w:r>
        <w:r w:rsidR="008E770E">
          <w:rPr>
            <w:noProof/>
          </w:rPr>
          <w:t>5</w:t>
        </w:r>
        <w:r w:rsidR="0042630E">
          <w:rPr>
            <w:noProof/>
          </w:rPr>
          <w:fldChar w:fldCharType="end"/>
        </w:r>
      </w:sdtContent>
    </w:sdt>
  </w:p>
  <w:p w14:paraId="018E271F" w14:textId="77777777" w:rsidR="0042630E" w:rsidRDefault="0042630E" w:rsidP="009D099F">
    <w:pPr>
      <w:pStyle w:val="Footer"/>
      <w:tabs>
        <w:tab w:val="clear" w:pos="4513"/>
        <w:tab w:val="clear" w:pos="9026"/>
        <w:tab w:val="left" w:pos="5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EC4D" w14:textId="2882C144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B3D1795" wp14:editId="6A2525B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8" name="Text Box 8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5DE21" w14:textId="533752A8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D179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-SENSITIVE COMMER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255DE21" w14:textId="533752A8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A716" w14:textId="25ED2FEA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753EBB8" wp14:editId="715940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2" name="Text Box 1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9E7C5" w14:textId="329D4490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3EBB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OFFICIAL-SENSITIVE COMMERCIAL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P7ZpY0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D9E7C5" w14:textId="329D4490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B871A" w14:textId="03984BC1" w:rsidR="0042630E" w:rsidRDefault="00724F2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49EDC1F" wp14:editId="1C1F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3" name="Text Box 1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C35DC" w14:textId="3D3B05CC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EDC1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OFFICIAL-SENSITIVE COMMERCIAL" style="position:absolute;left:0;text-align:left;margin-left:0;margin-top:.05pt;width:34.95pt;height:34.95pt;z-index:25165825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28CC35DC" w14:textId="3D3B05CC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499967053"/>
        <w:docPartObj>
          <w:docPartGallery w:val="Page Numbers (Bottom of Page)"/>
          <w:docPartUnique/>
        </w:docPartObj>
      </w:sdtPr>
      <w:sdtContent>
        <w:r w:rsidR="0042630E">
          <w:t>A-</w:t>
        </w:r>
        <w:r w:rsidR="0042630E">
          <w:fldChar w:fldCharType="begin"/>
        </w:r>
        <w:r w:rsidR="0042630E">
          <w:instrText xml:space="preserve"> PAGE   \* MERGEFORMAT </w:instrText>
        </w:r>
        <w:r w:rsidR="0042630E">
          <w:fldChar w:fldCharType="separate"/>
        </w:r>
        <w:r w:rsidR="008E770E">
          <w:rPr>
            <w:noProof/>
          </w:rPr>
          <w:t>2</w:t>
        </w:r>
        <w:r w:rsidR="0042630E">
          <w:rPr>
            <w:noProof/>
          </w:rPr>
          <w:fldChar w:fldCharType="end"/>
        </w:r>
      </w:sdtContent>
    </w:sdt>
  </w:p>
  <w:p w14:paraId="46EAD97F" w14:textId="77777777" w:rsidR="0042630E" w:rsidRDefault="0042630E" w:rsidP="009D099F">
    <w:pPr>
      <w:pStyle w:val="Footer"/>
      <w:tabs>
        <w:tab w:val="clear" w:pos="4513"/>
        <w:tab w:val="clear" w:pos="9026"/>
        <w:tab w:val="left" w:pos="576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6576" w14:textId="5285791C" w:rsidR="00724F28" w:rsidRDefault="00724F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584014F" wp14:editId="70B9407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11" name="Text Box 11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5D977" w14:textId="21E4B4A0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014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7" type="#_x0000_t202" alt="OFFICIAL-SENSITIVE COMMERCIAL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H4y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s/tb6E+0lQIp4UHL1ct1V6LEJ8F0oZpEFJtfKJD&#10;G+gqDgPirAH8+Td7iifiyctZR4qpuCNJc2a+O1pIEtcIcATbEbi9vQeS4Ixeg5cZ0gWMZoQawb6S&#10;lJepBrmEk1Sp4nGE9/GkWnoKUi2XOYgk5EVcu42XKXWiKvH40r8K9APZkbb0CKOSRPmO81Nsuhn8&#10;ch+J+byQROuJw4Ftkl9e6fBUkr7f/ueoy4Ne/AI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39B+Mg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7935D977" w14:textId="21E4B4A0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97FC" w14:textId="77777777" w:rsidR="00C6147D" w:rsidRDefault="00C6147D" w:rsidP="0033274B">
      <w:pPr>
        <w:spacing w:after="0" w:line="240" w:lineRule="auto"/>
      </w:pPr>
      <w:r>
        <w:separator/>
      </w:r>
    </w:p>
  </w:footnote>
  <w:footnote w:type="continuationSeparator" w:id="0">
    <w:p w14:paraId="48454E11" w14:textId="77777777" w:rsidR="00C6147D" w:rsidRDefault="00C6147D" w:rsidP="0033274B">
      <w:pPr>
        <w:spacing w:after="0" w:line="240" w:lineRule="auto"/>
      </w:pPr>
      <w:r>
        <w:continuationSeparator/>
      </w:r>
    </w:p>
  </w:footnote>
  <w:footnote w:type="continuationNotice" w:id="1">
    <w:p w14:paraId="513A549C" w14:textId="77777777" w:rsidR="00C6147D" w:rsidRDefault="00C614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4D1F" w14:textId="29A62FEF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899D71" wp14:editId="614621F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3" name="Text Box 3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A08BB" w14:textId="6B2DCBF7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99D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-SENSITIVE COMMER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8FA08BB" w14:textId="6B2DCBF7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AC74" w14:textId="2EB63CF0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4C84D4" wp14:editId="0AC2749E">
              <wp:simplePos x="914400" y="4495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4" name="Text Box 4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5933E" w14:textId="417E963A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C84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-SENSITIVE COMMERCIAL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9D5933E" w14:textId="417E963A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B1E5" w14:textId="354E7FF6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8FD424" wp14:editId="65FCF01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2" name="Text Box 2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F8637" w14:textId="05CCA215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FD4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-SENSITIVE COMMER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20FF8637" w14:textId="05CCA215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BD3D" w14:textId="38A10CC4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5738C6E" wp14:editId="1EFBE1A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6" name="Text Box 6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8B57F" w14:textId="5947AA3E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38C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OFFICIAL-SENSITIVE COMMERCIAL" style="position:absolute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MtEpUs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EA8B57F" w14:textId="5947AA3E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0C4D" w14:textId="6AEDB0F6" w:rsidR="009547CD" w:rsidRDefault="009547CD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>
      <w:rPr>
        <w:rFonts w:ascii="Arial" w:hAnsi="Arial" w:cs="Arial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B63D2DC" wp14:editId="78C61D2F">
              <wp:simplePos x="0" y="0"/>
              <wp:positionH relativeFrom="column">
                <wp:posOffset>2018030</wp:posOffset>
              </wp:positionH>
              <wp:positionV relativeFrom="paragraph">
                <wp:posOffset>-247650</wp:posOffset>
              </wp:positionV>
              <wp:extent cx="443865" cy="443865"/>
              <wp:effectExtent l="0" t="0" r="1270" b="14605"/>
              <wp:wrapSquare wrapText="bothSides"/>
              <wp:docPr id="7" name="Text Box 7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147C9" w14:textId="452BB792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3D2D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-SENSITIVE COMMERCIAL" style="position:absolute;left:0;text-align:left;margin-left:158.9pt;margin-top:-19.5pt;width:34.95pt;height:34.95pt;z-index:2516597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" filled="f" stroked="f">
              <v:textbox style="mso-fit-shape-to-text:t" inset="0,0,0,0">
                <w:txbxContent>
                  <w:p w14:paraId="4D0147C9" w14:textId="452BB792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627A478" w14:textId="27CEE71F" w:rsidR="0042630E" w:rsidRPr="000251C7" w:rsidRDefault="0042630E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0251C7">
      <w:rPr>
        <w:rFonts w:ascii="Arial" w:hAnsi="Arial" w:cs="Arial"/>
        <w:bCs/>
        <w:sz w:val="24"/>
        <w:szCs w:val="24"/>
      </w:rPr>
      <w:t>Annex A to</w:t>
    </w:r>
    <w:r w:rsidR="009547CD">
      <w:rPr>
        <w:rFonts w:ascii="Arial" w:hAnsi="Arial" w:cs="Arial"/>
        <w:bCs/>
        <w:sz w:val="24"/>
        <w:szCs w:val="24"/>
      </w:rPr>
      <w:t xml:space="preserve"> </w:t>
    </w:r>
    <w:r w:rsidRPr="000251C7">
      <w:rPr>
        <w:rFonts w:ascii="Arial" w:hAnsi="Arial" w:cs="Arial"/>
        <w:bCs/>
        <w:sz w:val="24"/>
        <w:szCs w:val="24"/>
      </w:rPr>
      <w:t xml:space="preserve">RFI </w:t>
    </w:r>
    <w:r w:rsidR="009547CD">
      <w:rPr>
        <w:rFonts w:ascii="Arial" w:hAnsi="Arial" w:cs="Arial"/>
        <w:bCs/>
        <w:sz w:val="24"/>
        <w:szCs w:val="24"/>
      </w:rPr>
      <w:t xml:space="preserve">– </w:t>
    </w:r>
    <w:r w:rsidR="00A20776">
      <w:rPr>
        <w:rFonts w:ascii="Arial" w:hAnsi="Arial" w:cs="Arial"/>
        <w:bCs/>
        <w:sz w:val="24"/>
        <w:szCs w:val="24"/>
      </w:rPr>
      <w:t>Post Fire Monitors</w:t>
    </w:r>
    <w:r w:rsidR="009547CD">
      <w:rPr>
        <w:rFonts w:ascii="Arial" w:hAnsi="Arial" w:cs="Arial"/>
        <w:bCs/>
        <w:sz w:val="24"/>
        <w:szCs w:val="24"/>
      </w:rPr>
      <w:t xml:space="preserve"> </w:t>
    </w:r>
  </w:p>
  <w:p w14:paraId="69DD945D" w14:textId="1EDC9C50" w:rsidR="0042630E" w:rsidRPr="000251C7" w:rsidRDefault="00CE0024" w:rsidP="00FE0F95">
    <w:pPr>
      <w:spacing w:after="0"/>
      <w:ind w:left="720"/>
      <w:jc w:val="right"/>
      <w:rPr>
        <w:rFonts w:ascii="Arial" w:hAnsi="Arial" w:cs="Arial"/>
        <w:bCs/>
        <w:sz w:val="24"/>
        <w:szCs w:val="24"/>
      </w:rPr>
    </w:pPr>
    <w:r w:rsidRPr="00CE0024">
      <w:rPr>
        <w:rFonts w:ascii="Arial" w:hAnsi="Arial" w:cs="Arial"/>
        <w:bCs/>
        <w:sz w:val="24"/>
        <w:szCs w:val="24"/>
      </w:rPr>
      <w:t>30</w:t>
    </w:r>
    <w:r w:rsidR="006842B8" w:rsidRPr="00CE0024">
      <w:rPr>
        <w:rFonts w:ascii="Arial" w:hAnsi="Arial" w:cs="Arial"/>
        <w:bCs/>
        <w:sz w:val="24"/>
        <w:szCs w:val="24"/>
        <w:vertAlign w:val="superscript"/>
      </w:rPr>
      <w:t>th</w:t>
    </w:r>
    <w:r w:rsidR="006842B8" w:rsidRPr="00CE0024">
      <w:rPr>
        <w:rFonts w:ascii="Arial" w:hAnsi="Arial" w:cs="Arial"/>
        <w:bCs/>
        <w:sz w:val="24"/>
        <w:szCs w:val="24"/>
      </w:rPr>
      <w:t xml:space="preserve"> August</w:t>
    </w:r>
    <w:r w:rsidR="009547CD" w:rsidRPr="00CE0024">
      <w:rPr>
        <w:rFonts w:ascii="Arial" w:hAnsi="Arial" w:cs="Arial"/>
        <w:bCs/>
        <w:sz w:val="24"/>
        <w:szCs w:val="24"/>
      </w:rPr>
      <w:t xml:space="preserve"> 2023</w:t>
    </w:r>
  </w:p>
  <w:p w14:paraId="7491AEE4" w14:textId="77777777" w:rsidR="0042630E" w:rsidRDefault="0042630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E1F7" w14:textId="4135E507" w:rsidR="00724F28" w:rsidRDefault="00724F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BA00AB8" wp14:editId="652A36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4605"/>
              <wp:wrapSquare wrapText="bothSides"/>
              <wp:docPr id="5" name="Text Box 5" descr="OFFICIAL-SENSITIVE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74E40" w14:textId="3481A66C" w:rsidR="00724F28" w:rsidRPr="00724F28" w:rsidRDefault="00724F28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24F28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00A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alt="OFFICIAL-SENSITIVE COMMERCIAL" style="position:absolute;margin-left:0;margin-top:.05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2F74E40" w14:textId="3481A66C" w:rsidR="00724F28" w:rsidRPr="00724F28" w:rsidRDefault="00724F28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724F28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OFFICIAL-SENSITIVE COMMERCIAL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2698"/>
    <w:multiLevelType w:val="hybridMultilevel"/>
    <w:tmpl w:val="97E4779E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CA9"/>
    <w:multiLevelType w:val="hybridMultilevel"/>
    <w:tmpl w:val="023E801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A98"/>
    <w:multiLevelType w:val="hybridMultilevel"/>
    <w:tmpl w:val="3C0C23AC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 w15:restartNumberingAfterBreak="0">
    <w:nsid w:val="12C41406"/>
    <w:multiLevelType w:val="hybridMultilevel"/>
    <w:tmpl w:val="36047E3C"/>
    <w:lvl w:ilvl="0" w:tplc="61A0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48380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2D1E"/>
    <w:multiLevelType w:val="hybridMultilevel"/>
    <w:tmpl w:val="29482266"/>
    <w:lvl w:ilvl="0" w:tplc="EE76E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0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CD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23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A5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2E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6A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C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CB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79219A"/>
    <w:multiLevelType w:val="hybridMultilevel"/>
    <w:tmpl w:val="786AE7C2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0704D"/>
    <w:multiLevelType w:val="hybridMultilevel"/>
    <w:tmpl w:val="11C28B22"/>
    <w:lvl w:ilvl="0" w:tplc="61A0C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44FBA"/>
    <w:multiLevelType w:val="hybridMultilevel"/>
    <w:tmpl w:val="44A02F6E"/>
    <w:lvl w:ilvl="0" w:tplc="4AFCFE52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1" w:tplc="3342CDE2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b w:val="0"/>
      </w:rPr>
    </w:lvl>
    <w:lvl w:ilvl="2" w:tplc="05BC4B22">
      <w:start w:val="1"/>
      <w:numFmt w:val="decimal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  <w:b w:val="0"/>
      </w:rPr>
    </w:lvl>
    <w:lvl w:ilvl="3" w:tplc="0FE29740">
      <w:start w:val="1"/>
      <w:numFmt w:val="lowerLetter"/>
      <w:lvlText w:val="(%4)"/>
      <w:lvlJc w:val="left"/>
      <w:pPr>
        <w:tabs>
          <w:tab w:val="num" w:pos="2268"/>
        </w:tabs>
        <w:ind w:left="1701"/>
      </w:pPr>
      <w:rPr>
        <w:rFonts w:cs="Times New Roman" w:hint="default"/>
        <w:b w:val="0"/>
      </w:rPr>
    </w:lvl>
    <w:lvl w:ilvl="4" w:tplc="55E223EE">
      <w:start w:val="1"/>
      <w:numFmt w:val="decimal"/>
      <w:lvlText w:val="(%5)"/>
      <w:lvlJc w:val="left"/>
      <w:pPr>
        <w:tabs>
          <w:tab w:val="num" w:pos="1701"/>
        </w:tabs>
        <w:ind w:left="1134"/>
      </w:pPr>
      <w:rPr>
        <w:rFonts w:cs="Times New Roman" w:hint="default"/>
        <w:b w:val="0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F91359"/>
    <w:multiLevelType w:val="hybridMultilevel"/>
    <w:tmpl w:val="E5A81976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E2E24"/>
    <w:multiLevelType w:val="hybridMultilevel"/>
    <w:tmpl w:val="981271E8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926"/>
    <w:multiLevelType w:val="hybridMultilevel"/>
    <w:tmpl w:val="2BA82C1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063F99"/>
    <w:multiLevelType w:val="hybridMultilevel"/>
    <w:tmpl w:val="87C88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83CD7"/>
    <w:multiLevelType w:val="hybridMultilevel"/>
    <w:tmpl w:val="1E9E0AD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E13F7"/>
    <w:multiLevelType w:val="hybridMultilevel"/>
    <w:tmpl w:val="023E801A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E7C1C"/>
    <w:multiLevelType w:val="hybridMultilevel"/>
    <w:tmpl w:val="1EA05432"/>
    <w:lvl w:ilvl="0" w:tplc="6736E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6E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88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CF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EC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67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AE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AE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2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B15869"/>
    <w:multiLevelType w:val="hybridMultilevel"/>
    <w:tmpl w:val="2466A86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E62E5A"/>
    <w:multiLevelType w:val="hybridMultilevel"/>
    <w:tmpl w:val="BA726188"/>
    <w:lvl w:ilvl="0" w:tplc="D5A6EC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164EE"/>
    <w:multiLevelType w:val="hybridMultilevel"/>
    <w:tmpl w:val="C11E32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42A67"/>
    <w:multiLevelType w:val="hybridMultilevel"/>
    <w:tmpl w:val="457E7D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806BB"/>
    <w:multiLevelType w:val="hybridMultilevel"/>
    <w:tmpl w:val="E1FE72D4"/>
    <w:lvl w:ilvl="0" w:tplc="CDC80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64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8B7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5C5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08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63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A2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A6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0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16792001">
    <w:abstractNumId w:val="10"/>
  </w:num>
  <w:num w:numId="2" w16cid:durableId="1252659188">
    <w:abstractNumId w:val="4"/>
  </w:num>
  <w:num w:numId="3" w16cid:durableId="2096123134">
    <w:abstractNumId w:val="7"/>
  </w:num>
  <w:num w:numId="4" w16cid:durableId="934362445">
    <w:abstractNumId w:val="13"/>
  </w:num>
  <w:num w:numId="5" w16cid:durableId="1032464967">
    <w:abstractNumId w:val="14"/>
  </w:num>
  <w:num w:numId="6" w16cid:durableId="2029215204">
    <w:abstractNumId w:val="19"/>
  </w:num>
  <w:num w:numId="7" w16cid:durableId="1069227964">
    <w:abstractNumId w:val="15"/>
  </w:num>
  <w:num w:numId="8" w16cid:durableId="546918692">
    <w:abstractNumId w:val="18"/>
  </w:num>
  <w:num w:numId="9" w16cid:durableId="914631601">
    <w:abstractNumId w:val="17"/>
  </w:num>
  <w:num w:numId="10" w16cid:durableId="2101218486">
    <w:abstractNumId w:val="1"/>
  </w:num>
  <w:num w:numId="11" w16cid:durableId="1875457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9052096">
    <w:abstractNumId w:val="3"/>
  </w:num>
  <w:num w:numId="13" w16cid:durableId="251939738">
    <w:abstractNumId w:val="6"/>
  </w:num>
  <w:num w:numId="14" w16cid:durableId="777601383">
    <w:abstractNumId w:val="12"/>
  </w:num>
  <w:num w:numId="15" w16cid:durableId="2001618845">
    <w:abstractNumId w:val="8"/>
  </w:num>
  <w:num w:numId="16" w16cid:durableId="885069519">
    <w:abstractNumId w:val="16"/>
  </w:num>
  <w:num w:numId="17" w16cid:durableId="1951161844">
    <w:abstractNumId w:val="9"/>
  </w:num>
  <w:num w:numId="18" w16cid:durableId="635717631">
    <w:abstractNumId w:val="0"/>
  </w:num>
  <w:num w:numId="19" w16cid:durableId="1471097166">
    <w:abstractNumId w:val="5"/>
  </w:num>
  <w:num w:numId="20" w16cid:durableId="1614752750">
    <w:abstractNumId w:val="11"/>
  </w:num>
  <w:num w:numId="21" w16cid:durableId="187310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9F7"/>
    <w:rsid w:val="000105BF"/>
    <w:rsid w:val="00011FD4"/>
    <w:rsid w:val="00014A30"/>
    <w:rsid w:val="000248A0"/>
    <w:rsid w:val="000251C7"/>
    <w:rsid w:val="00034AE9"/>
    <w:rsid w:val="00035F11"/>
    <w:rsid w:val="000375B1"/>
    <w:rsid w:val="00042006"/>
    <w:rsid w:val="000510AB"/>
    <w:rsid w:val="000525D1"/>
    <w:rsid w:val="00053F28"/>
    <w:rsid w:val="00055FAB"/>
    <w:rsid w:val="00056006"/>
    <w:rsid w:val="00063981"/>
    <w:rsid w:val="000762CB"/>
    <w:rsid w:val="000804AF"/>
    <w:rsid w:val="00086E59"/>
    <w:rsid w:val="0009112E"/>
    <w:rsid w:val="00096B83"/>
    <w:rsid w:val="000A7447"/>
    <w:rsid w:val="000B2937"/>
    <w:rsid w:val="000C267B"/>
    <w:rsid w:val="000C31B9"/>
    <w:rsid w:val="000C3C12"/>
    <w:rsid w:val="000C4CBE"/>
    <w:rsid w:val="000C5DA1"/>
    <w:rsid w:val="000C7723"/>
    <w:rsid w:val="000D284E"/>
    <w:rsid w:val="000E6DA3"/>
    <w:rsid w:val="000F2C62"/>
    <w:rsid w:val="00101F1C"/>
    <w:rsid w:val="00106CB8"/>
    <w:rsid w:val="0011001B"/>
    <w:rsid w:val="001121D9"/>
    <w:rsid w:val="001162B4"/>
    <w:rsid w:val="001211AA"/>
    <w:rsid w:val="001315A7"/>
    <w:rsid w:val="00136F11"/>
    <w:rsid w:val="001401A0"/>
    <w:rsid w:val="001403F9"/>
    <w:rsid w:val="00141971"/>
    <w:rsid w:val="00141AB8"/>
    <w:rsid w:val="00154BDD"/>
    <w:rsid w:val="00154F6A"/>
    <w:rsid w:val="00156E73"/>
    <w:rsid w:val="0015787B"/>
    <w:rsid w:val="001656B3"/>
    <w:rsid w:val="00167DEE"/>
    <w:rsid w:val="00184AB3"/>
    <w:rsid w:val="001869CC"/>
    <w:rsid w:val="00190E7C"/>
    <w:rsid w:val="00190FFF"/>
    <w:rsid w:val="00193192"/>
    <w:rsid w:val="0019331A"/>
    <w:rsid w:val="00194EEC"/>
    <w:rsid w:val="0019609F"/>
    <w:rsid w:val="0019735B"/>
    <w:rsid w:val="001B4EFE"/>
    <w:rsid w:val="001C1B6C"/>
    <w:rsid w:val="001C47F9"/>
    <w:rsid w:val="001C6FAD"/>
    <w:rsid w:val="001C7277"/>
    <w:rsid w:val="001D0E43"/>
    <w:rsid w:val="001D4694"/>
    <w:rsid w:val="001D5BF3"/>
    <w:rsid w:val="001D7C4D"/>
    <w:rsid w:val="001E04A9"/>
    <w:rsid w:val="001E2501"/>
    <w:rsid w:val="001E6E73"/>
    <w:rsid w:val="001E760D"/>
    <w:rsid w:val="001F5BC2"/>
    <w:rsid w:val="0020163A"/>
    <w:rsid w:val="002023AD"/>
    <w:rsid w:val="00203150"/>
    <w:rsid w:val="0020476B"/>
    <w:rsid w:val="0020607D"/>
    <w:rsid w:val="002061BF"/>
    <w:rsid w:val="00212CC1"/>
    <w:rsid w:val="0021345E"/>
    <w:rsid w:val="002152C9"/>
    <w:rsid w:val="00215DED"/>
    <w:rsid w:val="00216350"/>
    <w:rsid w:val="00216A3F"/>
    <w:rsid w:val="002179E3"/>
    <w:rsid w:val="002205A8"/>
    <w:rsid w:val="00221298"/>
    <w:rsid w:val="00226991"/>
    <w:rsid w:val="00241627"/>
    <w:rsid w:val="002430AC"/>
    <w:rsid w:val="00243F17"/>
    <w:rsid w:val="00247424"/>
    <w:rsid w:val="00251550"/>
    <w:rsid w:val="002535E2"/>
    <w:rsid w:val="0026223A"/>
    <w:rsid w:val="00263143"/>
    <w:rsid w:val="00263FBC"/>
    <w:rsid w:val="002649CA"/>
    <w:rsid w:val="00277777"/>
    <w:rsid w:val="00280BF3"/>
    <w:rsid w:val="00281BAD"/>
    <w:rsid w:val="00281C34"/>
    <w:rsid w:val="00281E59"/>
    <w:rsid w:val="00285108"/>
    <w:rsid w:val="00286D7B"/>
    <w:rsid w:val="00291802"/>
    <w:rsid w:val="002962F5"/>
    <w:rsid w:val="002A09F1"/>
    <w:rsid w:val="002A4312"/>
    <w:rsid w:val="002B41BC"/>
    <w:rsid w:val="002B5A13"/>
    <w:rsid w:val="002C3224"/>
    <w:rsid w:val="002C603A"/>
    <w:rsid w:val="002D1408"/>
    <w:rsid w:val="002D7FDA"/>
    <w:rsid w:val="002E45BD"/>
    <w:rsid w:val="002E517C"/>
    <w:rsid w:val="002F0F7D"/>
    <w:rsid w:val="002F11A0"/>
    <w:rsid w:val="002F3D1A"/>
    <w:rsid w:val="002F70B0"/>
    <w:rsid w:val="002F714D"/>
    <w:rsid w:val="002F71C7"/>
    <w:rsid w:val="002F7A29"/>
    <w:rsid w:val="0030335B"/>
    <w:rsid w:val="0030430F"/>
    <w:rsid w:val="00304B23"/>
    <w:rsid w:val="003149D5"/>
    <w:rsid w:val="0031554E"/>
    <w:rsid w:val="0031754E"/>
    <w:rsid w:val="00325B09"/>
    <w:rsid w:val="0033274B"/>
    <w:rsid w:val="00332782"/>
    <w:rsid w:val="00333238"/>
    <w:rsid w:val="003335A0"/>
    <w:rsid w:val="00345262"/>
    <w:rsid w:val="003478F3"/>
    <w:rsid w:val="00347A21"/>
    <w:rsid w:val="0035468E"/>
    <w:rsid w:val="003573AD"/>
    <w:rsid w:val="00362ED2"/>
    <w:rsid w:val="00376FE9"/>
    <w:rsid w:val="003770A6"/>
    <w:rsid w:val="003772CC"/>
    <w:rsid w:val="003809B6"/>
    <w:rsid w:val="00387590"/>
    <w:rsid w:val="003933C9"/>
    <w:rsid w:val="003949BD"/>
    <w:rsid w:val="003A19F0"/>
    <w:rsid w:val="003A28ED"/>
    <w:rsid w:val="003A2E33"/>
    <w:rsid w:val="003A6497"/>
    <w:rsid w:val="003B069D"/>
    <w:rsid w:val="003B0804"/>
    <w:rsid w:val="003B424A"/>
    <w:rsid w:val="003B7DC3"/>
    <w:rsid w:val="003C5993"/>
    <w:rsid w:val="003D1641"/>
    <w:rsid w:val="003D2136"/>
    <w:rsid w:val="003E2D04"/>
    <w:rsid w:val="003E323B"/>
    <w:rsid w:val="003E4AFA"/>
    <w:rsid w:val="003E6C27"/>
    <w:rsid w:val="003F0267"/>
    <w:rsid w:val="003F0DB2"/>
    <w:rsid w:val="003F253A"/>
    <w:rsid w:val="003F5346"/>
    <w:rsid w:val="003F70B0"/>
    <w:rsid w:val="00401CEA"/>
    <w:rsid w:val="00402E6B"/>
    <w:rsid w:val="004037B4"/>
    <w:rsid w:val="00411A5C"/>
    <w:rsid w:val="004132FE"/>
    <w:rsid w:val="004135C5"/>
    <w:rsid w:val="0041522D"/>
    <w:rsid w:val="00420E66"/>
    <w:rsid w:val="0042630E"/>
    <w:rsid w:val="00433DF8"/>
    <w:rsid w:val="00437868"/>
    <w:rsid w:val="0043787E"/>
    <w:rsid w:val="00442DFE"/>
    <w:rsid w:val="004447AE"/>
    <w:rsid w:val="00450C31"/>
    <w:rsid w:val="00451008"/>
    <w:rsid w:val="004512AD"/>
    <w:rsid w:val="00452198"/>
    <w:rsid w:val="00454945"/>
    <w:rsid w:val="004564EA"/>
    <w:rsid w:val="004627F2"/>
    <w:rsid w:val="004714FD"/>
    <w:rsid w:val="0047293E"/>
    <w:rsid w:val="0047294E"/>
    <w:rsid w:val="004763D2"/>
    <w:rsid w:val="004800E1"/>
    <w:rsid w:val="004811D7"/>
    <w:rsid w:val="004851AD"/>
    <w:rsid w:val="00490029"/>
    <w:rsid w:val="00490B34"/>
    <w:rsid w:val="00494378"/>
    <w:rsid w:val="004A080C"/>
    <w:rsid w:val="004A1B71"/>
    <w:rsid w:val="004A25F7"/>
    <w:rsid w:val="004A5031"/>
    <w:rsid w:val="004A5F3B"/>
    <w:rsid w:val="004A7C51"/>
    <w:rsid w:val="004B2ABF"/>
    <w:rsid w:val="004B4D3F"/>
    <w:rsid w:val="004B52B9"/>
    <w:rsid w:val="004C13BD"/>
    <w:rsid w:val="004C15E0"/>
    <w:rsid w:val="004C1BD9"/>
    <w:rsid w:val="004C213D"/>
    <w:rsid w:val="004C60B7"/>
    <w:rsid w:val="004C6148"/>
    <w:rsid w:val="004D1AD5"/>
    <w:rsid w:val="004D4625"/>
    <w:rsid w:val="004D520D"/>
    <w:rsid w:val="004D5A7B"/>
    <w:rsid w:val="004D65A5"/>
    <w:rsid w:val="004D69BB"/>
    <w:rsid w:val="004D7FDA"/>
    <w:rsid w:val="004E13EF"/>
    <w:rsid w:val="004E5700"/>
    <w:rsid w:val="004F0AE5"/>
    <w:rsid w:val="004F179E"/>
    <w:rsid w:val="004F1ACA"/>
    <w:rsid w:val="004F40F1"/>
    <w:rsid w:val="0050519D"/>
    <w:rsid w:val="0051057D"/>
    <w:rsid w:val="00515B94"/>
    <w:rsid w:val="00516713"/>
    <w:rsid w:val="0051778B"/>
    <w:rsid w:val="005225F8"/>
    <w:rsid w:val="00533E63"/>
    <w:rsid w:val="00541D75"/>
    <w:rsid w:val="00542E2F"/>
    <w:rsid w:val="005604A1"/>
    <w:rsid w:val="005618E4"/>
    <w:rsid w:val="00566622"/>
    <w:rsid w:val="0057207D"/>
    <w:rsid w:val="00574171"/>
    <w:rsid w:val="00574D20"/>
    <w:rsid w:val="0057616C"/>
    <w:rsid w:val="00577CEC"/>
    <w:rsid w:val="0058405C"/>
    <w:rsid w:val="00586D77"/>
    <w:rsid w:val="005904C7"/>
    <w:rsid w:val="005A0F0E"/>
    <w:rsid w:val="005A4551"/>
    <w:rsid w:val="005B403A"/>
    <w:rsid w:val="005B43C6"/>
    <w:rsid w:val="005B6BE0"/>
    <w:rsid w:val="005C0422"/>
    <w:rsid w:val="005C424E"/>
    <w:rsid w:val="005C7572"/>
    <w:rsid w:val="005C75F8"/>
    <w:rsid w:val="005C78DD"/>
    <w:rsid w:val="005D2A30"/>
    <w:rsid w:val="005D4A66"/>
    <w:rsid w:val="005E0D87"/>
    <w:rsid w:val="005E396B"/>
    <w:rsid w:val="005E6BD9"/>
    <w:rsid w:val="005F1AD5"/>
    <w:rsid w:val="0062103D"/>
    <w:rsid w:val="006231D0"/>
    <w:rsid w:val="0062414F"/>
    <w:rsid w:val="006267A9"/>
    <w:rsid w:val="00637904"/>
    <w:rsid w:val="00637FB3"/>
    <w:rsid w:val="0064128E"/>
    <w:rsid w:val="0064154B"/>
    <w:rsid w:val="006509FE"/>
    <w:rsid w:val="0065114E"/>
    <w:rsid w:val="0065284C"/>
    <w:rsid w:val="00652A21"/>
    <w:rsid w:val="00657559"/>
    <w:rsid w:val="00662AB8"/>
    <w:rsid w:val="00683E43"/>
    <w:rsid w:val="00683FBA"/>
    <w:rsid w:val="006842B8"/>
    <w:rsid w:val="00684ADA"/>
    <w:rsid w:val="006873C4"/>
    <w:rsid w:val="00691CAD"/>
    <w:rsid w:val="00692F52"/>
    <w:rsid w:val="006A53E5"/>
    <w:rsid w:val="006B027D"/>
    <w:rsid w:val="006B22CE"/>
    <w:rsid w:val="006B52E4"/>
    <w:rsid w:val="006B5E6C"/>
    <w:rsid w:val="006C5712"/>
    <w:rsid w:val="006C6D19"/>
    <w:rsid w:val="006D0CBC"/>
    <w:rsid w:val="006D2253"/>
    <w:rsid w:val="006D726B"/>
    <w:rsid w:val="006D75B6"/>
    <w:rsid w:val="006F33EE"/>
    <w:rsid w:val="006F355E"/>
    <w:rsid w:val="006F5F57"/>
    <w:rsid w:val="00705121"/>
    <w:rsid w:val="00710908"/>
    <w:rsid w:val="00714075"/>
    <w:rsid w:val="007142CF"/>
    <w:rsid w:val="00714E6F"/>
    <w:rsid w:val="00722AF3"/>
    <w:rsid w:val="00724F28"/>
    <w:rsid w:val="00727688"/>
    <w:rsid w:val="0074054F"/>
    <w:rsid w:val="00742AC9"/>
    <w:rsid w:val="00742CF8"/>
    <w:rsid w:val="00747B26"/>
    <w:rsid w:val="0075082A"/>
    <w:rsid w:val="00754D6C"/>
    <w:rsid w:val="0076034B"/>
    <w:rsid w:val="007619CA"/>
    <w:rsid w:val="00763991"/>
    <w:rsid w:val="007679C0"/>
    <w:rsid w:val="00767BC8"/>
    <w:rsid w:val="00770B3C"/>
    <w:rsid w:val="007723B5"/>
    <w:rsid w:val="007763AB"/>
    <w:rsid w:val="00777C00"/>
    <w:rsid w:val="00780CBF"/>
    <w:rsid w:val="00780DCF"/>
    <w:rsid w:val="00782245"/>
    <w:rsid w:val="00783E70"/>
    <w:rsid w:val="00784CF1"/>
    <w:rsid w:val="00785950"/>
    <w:rsid w:val="00790674"/>
    <w:rsid w:val="00794ADD"/>
    <w:rsid w:val="00796C99"/>
    <w:rsid w:val="007A05C5"/>
    <w:rsid w:val="007A327A"/>
    <w:rsid w:val="007A61B8"/>
    <w:rsid w:val="007B1620"/>
    <w:rsid w:val="007C2D5C"/>
    <w:rsid w:val="007C3230"/>
    <w:rsid w:val="007C42D8"/>
    <w:rsid w:val="007C54F3"/>
    <w:rsid w:val="007C6C23"/>
    <w:rsid w:val="007D2D18"/>
    <w:rsid w:val="007D5294"/>
    <w:rsid w:val="007D7D19"/>
    <w:rsid w:val="007E6E40"/>
    <w:rsid w:val="007F2B82"/>
    <w:rsid w:val="00803FFD"/>
    <w:rsid w:val="008060CA"/>
    <w:rsid w:val="00807641"/>
    <w:rsid w:val="0081231A"/>
    <w:rsid w:val="00812AE5"/>
    <w:rsid w:val="008305E8"/>
    <w:rsid w:val="00831372"/>
    <w:rsid w:val="0083352C"/>
    <w:rsid w:val="00843B36"/>
    <w:rsid w:val="0085225A"/>
    <w:rsid w:val="008527BD"/>
    <w:rsid w:val="0086352F"/>
    <w:rsid w:val="00863E35"/>
    <w:rsid w:val="008677D2"/>
    <w:rsid w:val="0087184F"/>
    <w:rsid w:val="00871DE4"/>
    <w:rsid w:val="008740E8"/>
    <w:rsid w:val="0087643F"/>
    <w:rsid w:val="008818FA"/>
    <w:rsid w:val="008840E7"/>
    <w:rsid w:val="00887BEF"/>
    <w:rsid w:val="00892A21"/>
    <w:rsid w:val="008939CB"/>
    <w:rsid w:val="008939E1"/>
    <w:rsid w:val="008A3D99"/>
    <w:rsid w:val="008B0F5B"/>
    <w:rsid w:val="008B2EDD"/>
    <w:rsid w:val="008B6C25"/>
    <w:rsid w:val="008B7576"/>
    <w:rsid w:val="008C0FB8"/>
    <w:rsid w:val="008C3C85"/>
    <w:rsid w:val="008C50E1"/>
    <w:rsid w:val="008C68D6"/>
    <w:rsid w:val="008D0698"/>
    <w:rsid w:val="008D15A2"/>
    <w:rsid w:val="008E690B"/>
    <w:rsid w:val="008E770E"/>
    <w:rsid w:val="008F1D9B"/>
    <w:rsid w:val="008F207D"/>
    <w:rsid w:val="008F2A2B"/>
    <w:rsid w:val="0090018D"/>
    <w:rsid w:val="009003FA"/>
    <w:rsid w:val="00905F46"/>
    <w:rsid w:val="00907F52"/>
    <w:rsid w:val="009148E2"/>
    <w:rsid w:val="00923D79"/>
    <w:rsid w:val="009246BD"/>
    <w:rsid w:val="00931735"/>
    <w:rsid w:val="009332F3"/>
    <w:rsid w:val="00933AF4"/>
    <w:rsid w:val="00933C69"/>
    <w:rsid w:val="0095155F"/>
    <w:rsid w:val="009547CD"/>
    <w:rsid w:val="00956DCA"/>
    <w:rsid w:val="00965B61"/>
    <w:rsid w:val="0096602D"/>
    <w:rsid w:val="00967A27"/>
    <w:rsid w:val="00967AE6"/>
    <w:rsid w:val="009720FF"/>
    <w:rsid w:val="0097621A"/>
    <w:rsid w:val="0098010C"/>
    <w:rsid w:val="00981EC0"/>
    <w:rsid w:val="00987A28"/>
    <w:rsid w:val="009913F3"/>
    <w:rsid w:val="00993153"/>
    <w:rsid w:val="0099384A"/>
    <w:rsid w:val="009A0A3E"/>
    <w:rsid w:val="009A144A"/>
    <w:rsid w:val="009A28A0"/>
    <w:rsid w:val="009B5336"/>
    <w:rsid w:val="009C0B41"/>
    <w:rsid w:val="009C28C5"/>
    <w:rsid w:val="009C5D99"/>
    <w:rsid w:val="009C7425"/>
    <w:rsid w:val="009C7905"/>
    <w:rsid w:val="009D099F"/>
    <w:rsid w:val="009D1E77"/>
    <w:rsid w:val="009D281A"/>
    <w:rsid w:val="009E6FD1"/>
    <w:rsid w:val="009F42BE"/>
    <w:rsid w:val="009F566F"/>
    <w:rsid w:val="009F5B27"/>
    <w:rsid w:val="00A0267D"/>
    <w:rsid w:val="00A11F6B"/>
    <w:rsid w:val="00A20776"/>
    <w:rsid w:val="00A2107D"/>
    <w:rsid w:val="00A26710"/>
    <w:rsid w:val="00A34125"/>
    <w:rsid w:val="00A37D74"/>
    <w:rsid w:val="00A40610"/>
    <w:rsid w:val="00A41558"/>
    <w:rsid w:val="00A41E6F"/>
    <w:rsid w:val="00A42635"/>
    <w:rsid w:val="00A50FB0"/>
    <w:rsid w:val="00A55A9F"/>
    <w:rsid w:val="00A81FA5"/>
    <w:rsid w:val="00A83C94"/>
    <w:rsid w:val="00A869C9"/>
    <w:rsid w:val="00A90C2A"/>
    <w:rsid w:val="00A931EA"/>
    <w:rsid w:val="00A9334D"/>
    <w:rsid w:val="00A940CB"/>
    <w:rsid w:val="00AA0D5A"/>
    <w:rsid w:val="00AA7189"/>
    <w:rsid w:val="00AA7A3C"/>
    <w:rsid w:val="00AB28CA"/>
    <w:rsid w:val="00AB7C94"/>
    <w:rsid w:val="00AD14D6"/>
    <w:rsid w:val="00AD45EA"/>
    <w:rsid w:val="00AE3F4E"/>
    <w:rsid w:val="00AE5BF1"/>
    <w:rsid w:val="00AF0C9A"/>
    <w:rsid w:val="00AF60BD"/>
    <w:rsid w:val="00AF7602"/>
    <w:rsid w:val="00AF77A4"/>
    <w:rsid w:val="00AF7D86"/>
    <w:rsid w:val="00B07A7D"/>
    <w:rsid w:val="00B164F5"/>
    <w:rsid w:val="00B17499"/>
    <w:rsid w:val="00B302B8"/>
    <w:rsid w:val="00B3383B"/>
    <w:rsid w:val="00B359A0"/>
    <w:rsid w:val="00B368FA"/>
    <w:rsid w:val="00B458F7"/>
    <w:rsid w:val="00B51BDB"/>
    <w:rsid w:val="00B5753B"/>
    <w:rsid w:val="00B64EE4"/>
    <w:rsid w:val="00B66346"/>
    <w:rsid w:val="00B67F88"/>
    <w:rsid w:val="00B76243"/>
    <w:rsid w:val="00B8131C"/>
    <w:rsid w:val="00B829D1"/>
    <w:rsid w:val="00B83860"/>
    <w:rsid w:val="00B85EA4"/>
    <w:rsid w:val="00B9008E"/>
    <w:rsid w:val="00B94A6B"/>
    <w:rsid w:val="00B95212"/>
    <w:rsid w:val="00BA0E57"/>
    <w:rsid w:val="00BA473B"/>
    <w:rsid w:val="00BA623D"/>
    <w:rsid w:val="00BB53CB"/>
    <w:rsid w:val="00BB5815"/>
    <w:rsid w:val="00BD0861"/>
    <w:rsid w:val="00BD29F7"/>
    <w:rsid w:val="00BD3BE9"/>
    <w:rsid w:val="00BD7F2C"/>
    <w:rsid w:val="00BE311C"/>
    <w:rsid w:val="00BE3515"/>
    <w:rsid w:val="00BE7706"/>
    <w:rsid w:val="00BF05FA"/>
    <w:rsid w:val="00BF14F1"/>
    <w:rsid w:val="00BF5DEE"/>
    <w:rsid w:val="00C017D6"/>
    <w:rsid w:val="00C01E7C"/>
    <w:rsid w:val="00C035D5"/>
    <w:rsid w:val="00C06794"/>
    <w:rsid w:val="00C074EC"/>
    <w:rsid w:val="00C115E6"/>
    <w:rsid w:val="00C120BF"/>
    <w:rsid w:val="00C15580"/>
    <w:rsid w:val="00C170B2"/>
    <w:rsid w:val="00C31206"/>
    <w:rsid w:val="00C3326A"/>
    <w:rsid w:val="00C35B20"/>
    <w:rsid w:val="00C453E6"/>
    <w:rsid w:val="00C47348"/>
    <w:rsid w:val="00C51CBC"/>
    <w:rsid w:val="00C552CB"/>
    <w:rsid w:val="00C5583F"/>
    <w:rsid w:val="00C6147D"/>
    <w:rsid w:val="00C6408E"/>
    <w:rsid w:val="00C834C6"/>
    <w:rsid w:val="00C8507E"/>
    <w:rsid w:val="00C917A9"/>
    <w:rsid w:val="00C94E95"/>
    <w:rsid w:val="00C9525C"/>
    <w:rsid w:val="00C957F5"/>
    <w:rsid w:val="00C96364"/>
    <w:rsid w:val="00CA0985"/>
    <w:rsid w:val="00CA0B2D"/>
    <w:rsid w:val="00CA0C7D"/>
    <w:rsid w:val="00CA2C03"/>
    <w:rsid w:val="00CA3E8C"/>
    <w:rsid w:val="00CA4114"/>
    <w:rsid w:val="00CA48BE"/>
    <w:rsid w:val="00CA6864"/>
    <w:rsid w:val="00CB6677"/>
    <w:rsid w:val="00CB7B85"/>
    <w:rsid w:val="00CC1BA0"/>
    <w:rsid w:val="00CC2D21"/>
    <w:rsid w:val="00CC765A"/>
    <w:rsid w:val="00CD6825"/>
    <w:rsid w:val="00CD68C8"/>
    <w:rsid w:val="00CE0024"/>
    <w:rsid w:val="00CE34B0"/>
    <w:rsid w:val="00CE3537"/>
    <w:rsid w:val="00CE40C2"/>
    <w:rsid w:val="00CE67F1"/>
    <w:rsid w:val="00CF2848"/>
    <w:rsid w:val="00CF4488"/>
    <w:rsid w:val="00CF6935"/>
    <w:rsid w:val="00D04184"/>
    <w:rsid w:val="00D05C27"/>
    <w:rsid w:val="00D07BFB"/>
    <w:rsid w:val="00D1417A"/>
    <w:rsid w:val="00D14207"/>
    <w:rsid w:val="00D15E24"/>
    <w:rsid w:val="00D20888"/>
    <w:rsid w:val="00D208EE"/>
    <w:rsid w:val="00D233B3"/>
    <w:rsid w:val="00D250E8"/>
    <w:rsid w:val="00D25BF2"/>
    <w:rsid w:val="00D37D2D"/>
    <w:rsid w:val="00D41593"/>
    <w:rsid w:val="00D4317A"/>
    <w:rsid w:val="00D47ED5"/>
    <w:rsid w:val="00D50766"/>
    <w:rsid w:val="00D52E5E"/>
    <w:rsid w:val="00D53B87"/>
    <w:rsid w:val="00D60125"/>
    <w:rsid w:val="00D64423"/>
    <w:rsid w:val="00D65440"/>
    <w:rsid w:val="00D66CAF"/>
    <w:rsid w:val="00D71BDD"/>
    <w:rsid w:val="00D75671"/>
    <w:rsid w:val="00D77930"/>
    <w:rsid w:val="00D812D9"/>
    <w:rsid w:val="00D81662"/>
    <w:rsid w:val="00D96F59"/>
    <w:rsid w:val="00D96FE3"/>
    <w:rsid w:val="00DA3840"/>
    <w:rsid w:val="00DA3F1A"/>
    <w:rsid w:val="00DA5138"/>
    <w:rsid w:val="00DB45B2"/>
    <w:rsid w:val="00DC0D69"/>
    <w:rsid w:val="00DC36C2"/>
    <w:rsid w:val="00DC65C5"/>
    <w:rsid w:val="00DD041D"/>
    <w:rsid w:val="00DD1046"/>
    <w:rsid w:val="00DD2CED"/>
    <w:rsid w:val="00DD375A"/>
    <w:rsid w:val="00DE1C0C"/>
    <w:rsid w:val="00DE3ABC"/>
    <w:rsid w:val="00DE4712"/>
    <w:rsid w:val="00DE6F31"/>
    <w:rsid w:val="00DF2480"/>
    <w:rsid w:val="00DF7402"/>
    <w:rsid w:val="00E0162F"/>
    <w:rsid w:val="00E01711"/>
    <w:rsid w:val="00E01D00"/>
    <w:rsid w:val="00E05DC2"/>
    <w:rsid w:val="00E10E60"/>
    <w:rsid w:val="00E12508"/>
    <w:rsid w:val="00E137A4"/>
    <w:rsid w:val="00E21D0C"/>
    <w:rsid w:val="00E265FF"/>
    <w:rsid w:val="00E2692B"/>
    <w:rsid w:val="00E30AF4"/>
    <w:rsid w:val="00E403DA"/>
    <w:rsid w:val="00E44D42"/>
    <w:rsid w:val="00E55266"/>
    <w:rsid w:val="00E605A4"/>
    <w:rsid w:val="00E608A0"/>
    <w:rsid w:val="00E612F7"/>
    <w:rsid w:val="00E64626"/>
    <w:rsid w:val="00E64718"/>
    <w:rsid w:val="00E665FF"/>
    <w:rsid w:val="00E71BEE"/>
    <w:rsid w:val="00E74BB5"/>
    <w:rsid w:val="00E81D02"/>
    <w:rsid w:val="00E85FAD"/>
    <w:rsid w:val="00E92CB9"/>
    <w:rsid w:val="00E951E4"/>
    <w:rsid w:val="00E9684C"/>
    <w:rsid w:val="00EA5467"/>
    <w:rsid w:val="00EA5DE5"/>
    <w:rsid w:val="00EA6F21"/>
    <w:rsid w:val="00EB13A2"/>
    <w:rsid w:val="00EC267B"/>
    <w:rsid w:val="00EC4A32"/>
    <w:rsid w:val="00EC7569"/>
    <w:rsid w:val="00ED3E76"/>
    <w:rsid w:val="00EE2A9D"/>
    <w:rsid w:val="00EE2B00"/>
    <w:rsid w:val="00EE67D3"/>
    <w:rsid w:val="00EE742A"/>
    <w:rsid w:val="00EF2BC6"/>
    <w:rsid w:val="00EF2D31"/>
    <w:rsid w:val="00EF7199"/>
    <w:rsid w:val="00F007A7"/>
    <w:rsid w:val="00F02344"/>
    <w:rsid w:val="00F066B4"/>
    <w:rsid w:val="00F07E53"/>
    <w:rsid w:val="00F12061"/>
    <w:rsid w:val="00F12B32"/>
    <w:rsid w:val="00F156FA"/>
    <w:rsid w:val="00F17CD9"/>
    <w:rsid w:val="00F24EFE"/>
    <w:rsid w:val="00F31399"/>
    <w:rsid w:val="00F31E0D"/>
    <w:rsid w:val="00F33AC7"/>
    <w:rsid w:val="00F42CE9"/>
    <w:rsid w:val="00F47F90"/>
    <w:rsid w:val="00F539B0"/>
    <w:rsid w:val="00F562FE"/>
    <w:rsid w:val="00F57A07"/>
    <w:rsid w:val="00F57D80"/>
    <w:rsid w:val="00F61172"/>
    <w:rsid w:val="00F6341F"/>
    <w:rsid w:val="00F6383D"/>
    <w:rsid w:val="00F66606"/>
    <w:rsid w:val="00F67D39"/>
    <w:rsid w:val="00F73A10"/>
    <w:rsid w:val="00F74880"/>
    <w:rsid w:val="00F811F1"/>
    <w:rsid w:val="00F81D24"/>
    <w:rsid w:val="00F83DB2"/>
    <w:rsid w:val="00FB0D82"/>
    <w:rsid w:val="00FB5F89"/>
    <w:rsid w:val="00FB7139"/>
    <w:rsid w:val="00FC3437"/>
    <w:rsid w:val="00FD07A5"/>
    <w:rsid w:val="00FD0A84"/>
    <w:rsid w:val="00FD3619"/>
    <w:rsid w:val="00FE0F95"/>
    <w:rsid w:val="00FE514D"/>
    <w:rsid w:val="00FE7361"/>
    <w:rsid w:val="00FF1D06"/>
    <w:rsid w:val="00FF3590"/>
    <w:rsid w:val="00FF6F7D"/>
    <w:rsid w:val="00FF7776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19B35"/>
  <w15:docId w15:val="{E76ED337-2671-41C5-A48A-E92A399F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4B"/>
  </w:style>
  <w:style w:type="paragraph" w:styleId="Footer">
    <w:name w:val="footer"/>
    <w:basedOn w:val="Normal"/>
    <w:link w:val="FooterChar"/>
    <w:uiPriority w:val="99"/>
    <w:unhideWhenUsed/>
    <w:rsid w:val="00332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74B"/>
  </w:style>
  <w:style w:type="paragraph" w:styleId="ListParagraph">
    <w:name w:val="List Paragraph"/>
    <w:basedOn w:val="Normal"/>
    <w:uiPriority w:val="34"/>
    <w:qFormat/>
    <w:rsid w:val="002D7FDA"/>
    <w:pPr>
      <w:ind w:left="720"/>
      <w:contextualSpacing/>
    </w:pPr>
  </w:style>
  <w:style w:type="table" w:styleId="TableGrid">
    <w:name w:val="Table Grid"/>
    <w:basedOn w:val="TableNormal"/>
    <w:uiPriority w:val="59"/>
    <w:rsid w:val="00965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6F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F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F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F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F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FD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727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2649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4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2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9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rry.Partridge101@mod.gov.uk" TargetMode="External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mailto:Harry.Partridge101@mod.gov.uk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D10014E01C429CD18B7B094774B0" ma:contentTypeVersion="3" ma:contentTypeDescription="Create a new document." ma:contentTypeScope="" ma:versionID="84b9b90665d1fa5cee8bd80ca2e0e886">
  <xsd:schema xmlns:xsd="http://www.w3.org/2001/XMLSchema" xmlns:xs="http://www.w3.org/2001/XMLSchema" xmlns:p="http://schemas.microsoft.com/office/2006/metadata/properties" xmlns:ns2="ee27b3a8-441b-4c34-aba9-b12c4425d64f" targetNamespace="http://schemas.microsoft.com/office/2006/metadata/properties" ma:root="true" ma:fieldsID="958c95f72f0621f809c0550d53a8427d" ns2:_="">
    <xsd:import namespace="ee27b3a8-441b-4c34-aba9-b12c4425d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7b3a8-441b-4c34-aba9-b12c4425d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95CE71-C027-4BE1-8AC3-74D7F09F5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7b3a8-441b-4c34-aba9-b12c4425d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49E02-495C-4A11-8D3A-16DB1DF3D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99E5A-36BE-4472-9ED3-7E8E6A29C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737D9-BFF4-453B-A50C-CFF1BB4A3C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7b3a8-441b-4c34-aba9-b12c4425d64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7573</CharactersWithSpaces>
  <SharedDoc>false</SharedDoc>
  <HLinks>
    <vt:vector size="12" baseType="variant">
      <vt:variant>
        <vt:i4>7012353</vt:i4>
      </vt:variant>
      <vt:variant>
        <vt:i4>3</vt:i4>
      </vt:variant>
      <vt:variant>
        <vt:i4>0</vt:i4>
      </vt:variant>
      <vt:variant>
        <vt:i4>5</vt:i4>
      </vt:variant>
      <vt:variant>
        <vt:lpwstr>mailto:Harry.Partridge101@mod.gov.uk</vt:lpwstr>
      </vt:variant>
      <vt:variant>
        <vt:lpwstr/>
      </vt:variant>
      <vt:variant>
        <vt:i4>7012353</vt:i4>
      </vt:variant>
      <vt:variant>
        <vt:i4>0</vt:i4>
      </vt:variant>
      <vt:variant>
        <vt:i4>0</vt:i4>
      </vt:variant>
      <vt:variant>
        <vt:i4>5</vt:i4>
      </vt:variant>
      <vt:variant>
        <vt:lpwstr>mailto:Harry.Partridge101@mod.gov.uk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cp:lastModifiedBy>Partridge, Harry Mr (SDA-PEDT-Comrcl-Offr2b)</cp:lastModifiedBy>
  <cp:revision>2</cp:revision>
  <cp:lastPrinted>2016-10-20T14:25:00Z</cp:lastPrinted>
  <dcterms:created xsi:type="dcterms:W3CDTF">2023-08-30T08:44:00Z</dcterms:created>
  <dcterms:modified xsi:type="dcterms:W3CDTF">2023-08-30T08:44:00Z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2,3,4,5,6,7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OFFICIAL-SENSITIVE COMMERCIAL</vt:lpwstr>
  </property>
  <property fmtid="{D5CDD505-2E9C-101B-9397-08002B2CF9AE}" pid="5" name="ClassificationContentMarkingFooterShapeIds">
    <vt:lpwstr>8,9,a,b,c,d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OFFICIAL-SENSITIVE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2023-01-12T20:38:06Z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a17bdf43-607d-4586-bfb5-597cc4189676</vt:lpwstr>
  </property>
  <property fmtid="{D5CDD505-2E9C-101B-9397-08002B2CF9AE}" pid="14" name="MSIP_Label_5e992740-1f89-4ed6-b51b-95a6d0136ac8_ContentBits">
    <vt:lpwstr>3</vt:lpwstr>
  </property>
  <property fmtid="{D5CDD505-2E9C-101B-9397-08002B2CF9AE}" pid="15" name="ContentTypeId">
    <vt:lpwstr>0x010100CFEBD10014E01C429CD18B7B094774B0</vt:lpwstr>
  </property>
</Properties>
</file>