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C9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bookmarkStart w:id="0" w:name="_Toc482707676"/>
      <w:r w:rsidRPr="00E00A9F">
        <w:rPr>
          <w:rFonts w:cs="Arial"/>
          <w:sz w:val="22"/>
          <w:szCs w:val="22"/>
        </w:rPr>
        <w:t>ReqUirements and LOT Structure</w:t>
      </w:r>
      <w:bookmarkEnd w:id="0"/>
    </w:p>
    <w:p w:rsidR="00C6649A" w:rsidRDefault="000A5674" w:rsidP="001520C9">
      <w:pPr>
        <w:pStyle w:val="Heading1"/>
        <w:numPr>
          <w:ilvl w:val="0"/>
          <w:numId w:val="0"/>
        </w:numPr>
        <w:ind w:left="737" w:hanging="737"/>
        <w:rPr>
          <w:rFonts w:cs="Arial"/>
          <w:sz w:val="22"/>
          <w:szCs w:val="22"/>
        </w:rPr>
      </w:pPr>
      <w:r w:rsidRPr="00E00A9F">
        <w:rPr>
          <w:rFonts w:cs="Arial"/>
          <w:sz w:val="22"/>
          <w:szCs w:val="22"/>
        </w:rPr>
        <w:t xml:space="preserve"> 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5954"/>
        <w:gridCol w:w="1984"/>
      </w:tblGrid>
      <w:tr w:rsidR="00F3324A" w:rsidRPr="0027055A" w:rsidTr="00144ECC">
        <w:trPr>
          <w:trHeight w:val="397"/>
          <w:tblHeader/>
          <w:jc w:val="center"/>
        </w:trPr>
        <w:tc>
          <w:tcPr>
            <w:tcW w:w="1271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LOT</w:t>
            </w:r>
          </w:p>
        </w:tc>
        <w:tc>
          <w:tcPr>
            <w:tcW w:w="5954" w:type="dxa"/>
            <w:shd w:val="pct12" w:color="auto" w:fill="auto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984" w:type="dxa"/>
            <w:shd w:val="pct12" w:color="auto" w:fill="auto"/>
          </w:tcPr>
          <w:p w:rsidR="00F3324A" w:rsidRPr="00F3324A" w:rsidRDefault="00F3324A" w:rsidP="00F3324A">
            <w:pPr>
              <w:jc w:val="center"/>
              <w:rPr>
                <w:rFonts w:ascii="Arial" w:hAnsi="Arial" w:cs="Arial"/>
                <w:b/>
              </w:rPr>
            </w:pPr>
            <w:r w:rsidRPr="00F3324A">
              <w:rPr>
                <w:rFonts w:ascii="Arial" w:hAnsi="Arial" w:cs="Arial"/>
                <w:b/>
              </w:rPr>
              <w:t>Anticipated Maximum number of Suppliers per Lot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1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General Recruitment – Administrative and Operational Roles</w:t>
            </w:r>
          </w:p>
        </w:tc>
        <w:tc>
          <w:tcPr>
            <w:tcW w:w="1984" w:type="dxa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10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2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General Recruitment – Digital, Data and Technology (DDaT)</w:t>
            </w:r>
          </w:p>
        </w:tc>
        <w:tc>
          <w:tcPr>
            <w:tcW w:w="1984" w:type="dxa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20</w:t>
            </w:r>
            <w:bookmarkStart w:id="1" w:name="_GoBack"/>
            <w:bookmarkEnd w:id="1"/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3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General Recruitment – Corporate</w:t>
            </w:r>
          </w:p>
        </w:tc>
        <w:tc>
          <w:tcPr>
            <w:tcW w:w="1984" w:type="dxa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30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4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General Recruitment – Finance</w:t>
            </w:r>
          </w:p>
        </w:tc>
        <w:tc>
          <w:tcPr>
            <w:tcW w:w="1984" w:type="dxa"/>
          </w:tcPr>
          <w:p w:rsidR="00F3324A" w:rsidRPr="00F3324A" w:rsidRDefault="007950D7" w:rsidP="009D21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5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General Recruitment – Project Delivery</w:t>
            </w:r>
          </w:p>
        </w:tc>
        <w:tc>
          <w:tcPr>
            <w:tcW w:w="1984" w:type="dxa"/>
          </w:tcPr>
          <w:p w:rsidR="00F3324A" w:rsidRPr="00F3324A" w:rsidRDefault="007950D7" w:rsidP="009D21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Lot 6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Executive Search Digital, Data and Technology</w:t>
            </w:r>
          </w:p>
        </w:tc>
        <w:tc>
          <w:tcPr>
            <w:tcW w:w="1984" w:type="dxa"/>
            <w:shd w:val="clear" w:color="auto" w:fill="auto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20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  <w:highlight w:val="yellow"/>
              </w:rPr>
            </w:pPr>
            <w:r w:rsidRPr="00F3324A">
              <w:rPr>
                <w:rFonts w:ascii="Arial" w:hAnsi="Arial" w:cs="Arial"/>
              </w:rPr>
              <w:t>Lot 7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Executive Search Senior and Executive</w:t>
            </w:r>
          </w:p>
        </w:tc>
        <w:tc>
          <w:tcPr>
            <w:tcW w:w="1984" w:type="dxa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10</w:t>
            </w:r>
          </w:p>
        </w:tc>
      </w:tr>
      <w:tr w:rsidR="00F3324A" w:rsidRPr="0027055A" w:rsidTr="00144ECC">
        <w:trPr>
          <w:trHeight w:val="397"/>
          <w:jc w:val="center"/>
        </w:trPr>
        <w:tc>
          <w:tcPr>
            <w:tcW w:w="1271" w:type="dxa"/>
            <w:vAlign w:val="center"/>
          </w:tcPr>
          <w:p w:rsidR="00F3324A" w:rsidRPr="00F3324A" w:rsidRDefault="00F3324A" w:rsidP="00F3324A">
            <w:pPr>
              <w:spacing w:before="60" w:after="60"/>
              <w:jc w:val="center"/>
              <w:rPr>
                <w:rFonts w:ascii="Arial" w:hAnsi="Arial" w:cs="Arial"/>
                <w:highlight w:val="yellow"/>
              </w:rPr>
            </w:pPr>
            <w:r w:rsidRPr="00F3324A">
              <w:rPr>
                <w:rFonts w:ascii="Arial" w:hAnsi="Arial" w:cs="Arial"/>
              </w:rPr>
              <w:t>Lot 8</w:t>
            </w:r>
          </w:p>
        </w:tc>
        <w:tc>
          <w:tcPr>
            <w:tcW w:w="5954" w:type="dxa"/>
          </w:tcPr>
          <w:p w:rsidR="00F3324A" w:rsidRPr="00F3324A" w:rsidRDefault="00F3324A" w:rsidP="00F3324A">
            <w:pPr>
              <w:spacing w:before="60" w:after="60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Talent Mapping</w:t>
            </w:r>
          </w:p>
        </w:tc>
        <w:tc>
          <w:tcPr>
            <w:tcW w:w="1984" w:type="dxa"/>
          </w:tcPr>
          <w:p w:rsidR="00F3324A" w:rsidRPr="00F3324A" w:rsidRDefault="00F3324A" w:rsidP="009D21CC">
            <w:pPr>
              <w:jc w:val="center"/>
              <w:rPr>
                <w:rFonts w:ascii="Arial" w:hAnsi="Arial" w:cs="Arial"/>
              </w:rPr>
            </w:pPr>
            <w:r w:rsidRPr="00F3324A">
              <w:rPr>
                <w:rFonts w:ascii="Arial" w:hAnsi="Arial" w:cs="Arial"/>
              </w:rPr>
              <w:t>5</w:t>
            </w:r>
          </w:p>
        </w:tc>
      </w:tr>
    </w:tbl>
    <w:p w:rsidR="00C6649A" w:rsidRPr="000A5674" w:rsidRDefault="00C6649A" w:rsidP="000A5674">
      <w:pPr>
        <w:pStyle w:val="Heading1"/>
        <w:numPr>
          <w:ilvl w:val="0"/>
          <w:numId w:val="0"/>
        </w:numPr>
        <w:ind w:left="737"/>
        <w:rPr>
          <w:rFonts w:cs="Arial"/>
          <w:sz w:val="22"/>
          <w:szCs w:val="22"/>
        </w:rPr>
      </w:pPr>
    </w:p>
    <w:p w:rsidR="00623CB1" w:rsidRDefault="00623CB1"/>
    <w:sectPr w:rsidR="00623CB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210" w:rsidRDefault="00A37210" w:rsidP="00144ECC">
      <w:pPr>
        <w:spacing w:after="0" w:line="240" w:lineRule="auto"/>
      </w:pPr>
      <w:r>
        <w:separator/>
      </w:r>
    </w:p>
  </w:endnote>
  <w:endnote w:type="continuationSeparator" w:id="0">
    <w:p w:rsidR="00A37210" w:rsidRDefault="00A37210" w:rsidP="0014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MS Mincho"/>
    <w:charset w:val="86"/>
    <w:family w:val="auto"/>
    <w:pitch w:val="variable"/>
    <w:sig w:usb0="00000287" w:usb1="080F0000" w:usb2="00000010" w:usb3="00000000" w:csb0="0006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C9" w:rsidRDefault="006C5413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t>4.</w:t>
    </w:r>
    <w:r w:rsidR="001520C9">
      <w:t xml:space="preserve"> </w:t>
    </w:r>
    <w:r w:rsidR="001520C9">
      <w:rPr>
        <w:rFonts w:ascii="Arial" w:eastAsia="SimSun" w:hAnsi="Arial" w:cs="Times New Roman"/>
        <w:sz w:val="16"/>
        <w:szCs w:val="16"/>
        <w:lang w:eastAsia="zh-CN"/>
      </w:rPr>
      <w:t xml:space="preserve">RM6002 Permanent Recruitment 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Contract Notice – Lot Structure and Number of Awards for Crown </w:t>
    </w:r>
    <w:r w:rsidR="006C5413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ommercial Service Framework Agreement</w:t>
    </w:r>
  </w:p>
  <w:p w:rsidR="001520C9" w:rsidRDefault="001520C9" w:rsidP="001520C9">
    <w:pPr>
      <w:pBdr>
        <w:top w:val="single" w:sz="6" w:space="1" w:color="auto"/>
      </w:pBdr>
      <w:tabs>
        <w:tab w:val="right" w:pos="9090"/>
      </w:tabs>
      <w:spacing w:after="0" w:line="240" w:lineRule="auto"/>
      <w:rPr>
        <w:rFonts w:ascii="Arial" w:eastAsia="SimSun" w:hAnsi="Arial" w:cs="Times New Roman"/>
        <w:sz w:val="16"/>
        <w:szCs w:val="16"/>
        <w:lang w:eastAsia="zh-CN"/>
      </w:rPr>
    </w:pP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 xml:space="preserve">© Crown </w:t>
    </w:r>
    <w:r w:rsidR="00B26CFE"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Co</w:t>
    </w:r>
    <w:r>
      <w:rPr>
        <w:rFonts w:ascii="Arial" w:eastAsia="SimSun" w:hAnsi="Arial" w:cs="Arial"/>
        <w:color w:val="222222"/>
        <w:sz w:val="16"/>
        <w:szCs w:val="16"/>
        <w:shd w:val="clear" w:color="auto" w:fill="FFFFFF"/>
        <w:lang w:eastAsia="zh-CN"/>
      </w:rPr>
      <w:t>pyright 2018</w:t>
    </w:r>
  </w:p>
  <w:p w:rsidR="00144ECC" w:rsidRDefault="00144ECC">
    <w:pPr>
      <w:pStyle w:val="Footer"/>
    </w:pPr>
    <w:r w:rsidRPr="00144ECC">
      <w:t xml:space="preserve"> </w:t>
    </w:r>
  </w:p>
  <w:p w:rsidR="00144ECC" w:rsidRDefault="00144E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210" w:rsidRDefault="00A37210" w:rsidP="00144ECC">
      <w:pPr>
        <w:spacing w:after="0" w:line="240" w:lineRule="auto"/>
      </w:pPr>
      <w:r>
        <w:separator/>
      </w:r>
    </w:p>
  </w:footnote>
  <w:footnote w:type="continuationSeparator" w:id="0">
    <w:p w:rsidR="00A37210" w:rsidRDefault="00A37210" w:rsidP="00144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564D3"/>
    <w:multiLevelType w:val="multilevel"/>
    <w:tmpl w:val="50F4186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  <w:b w:val="0"/>
        <w:caps w:val="0"/>
        <w:sz w:val="22"/>
        <w:szCs w:val="22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74"/>
        </w:tabs>
        <w:ind w:left="1474" w:hanging="73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268"/>
        </w:tabs>
        <w:ind w:left="2268" w:hanging="794"/>
      </w:pPr>
      <w:rPr>
        <w:rFonts w:cs="Times New Roman"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cs="Times New Roman"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cs="Times New Roman" w:hint="default"/>
        <w:caps w:val="0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674"/>
    <w:rsid w:val="00071E09"/>
    <w:rsid w:val="000A5674"/>
    <w:rsid w:val="00144ECC"/>
    <w:rsid w:val="001520C9"/>
    <w:rsid w:val="001E5E7E"/>
    <w:rsid w:val="00242198"/>
    <w:rsid w:val="00436DDC"/>
    <w:rsid w:val="00623CB1"/>
    <w:rsid w:val="006C5413"/>
    <w:rsid w:val="007950D7"/>
    <w:rsid w:val="007B7ABE"/>
    <w:rsid w:val="007F23F0"/>
    <w:rsid w:val="00952868"/>
    <w:rsid w:val="009D21CC"/>
    <w:rsid w:val="00A37210"/>
    <w:rsid w:val="00B26CFE"/>
    <w:rsid w:val="00C6649A"/>
    <w:rsid w:val="00D15BBA"/>
    <w:rsid w:val="00EB00A0"/>
    <w:rsid w:val="00F3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427D0-4E5E-4FA1-B8EF-F19615E4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674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0A5674"/>
    <w:pPr>
      <w:keepNext/>
      <w:numPr>
        <w:numId w:val="1"/>
      </w:numPr>
      <w:tabs>
        <w:tab w:val="left" w:pos="851"/>
      </w:tabs>
      <w:adjustRightInd w:val="0"/>
      <w:spacing w:after="120" w:line="240" w:lineRule="auto"/>
      <w:jc w:val="both"/>
      <w:outlineLvl w:val="0"/>
    </w:pPr>
    <w:rPr>
      <w:rFonts w:ascii="Arial" w:eastAsia="STZhongsong" w:hAnsi="Arial" w:cs="Times New Roman"/>
      <w:b/>
      <w:caps/>
      <w:sz w:val="20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0A5674"/>
    <w:pPr>
      <w:numPr>
        <w:ilvl w:val="1"/>
        <w:numId w:val="1"/>
      </w:numPr>
      <w:tabs>
        <w:tab w:val="left" w:pos="851"/>
      </w:tabs>
      <w:adjustRightInd w:val="0"/>
      <w:spacing w:after="120" w:line="240" w:lineRule="auto"/>
      <w:jc w:val="both"/>
      <w:outlineLvl w:val="1"/>
    </w:pPr>
    <w:rPr>
      <w:rFonts w:ascii="Arial" w:eastAsia="STZhongsong" w:hAnsi="Arial" w:cs="Times New Roman"/>
      <w:sz w:val="20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0A5674"/>
    <w:pPr>
      <w:numPr>
        <w:ilvl w:val="2"/>
        <w:numId w:val="1"/>
      </w:numPr>
      <w:tabs>
        <w:tab w:val="left" w:pos="1843"/>
      </w:tabs>
      <w:adjustRightInd w:val="0"/>
      <w:spacing w:after="120" w:line="240" w:lineRule="auto"/>
      <w:jc w:val="both"/>
      <w:outlineLvl w:val="2"/>
    </w:pPr>
    <w:rPr>
      <w:rFonts w:ascii="Arial" w:eastAsia="STZhongsong" w:hAnsi="Arial" w:cs="Arial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,14,l4"/>
    <w:basedOn w:val="Normal"/>
    <w:link w:val="Heading4Char"/>
    <w:qFormat/>
    <w:rsid w:val="000A5674"/>
    <w:pPr>
      <w:numPr>
        <w:ilvl w:val="3"/>
        <w:numId w:val="1"/>
      </w:numPr>
      <w:adjustRightInd w:val="0"/>
      <w:spacing w:after="120" w:line="240" w:lineRule="auto"/>
      <w:jc w:val="both"/>
      <w:outlineLvl w:val="3"/>
    </w:pPr>
    <w:rPr>
      <w:rFonts w:ascii="Arial" w:eastAsia="STZhongsong" w:hAnsi="Arial" w:cs="Arial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0A5674"/>
    <w:rPr>
      <w:rFonts w:ascii="Arial" w:eastAsia="STZhongsong" w:hAnsi="Arial" w:cs="Times New Roman"/>
      <w:b/>
      <w:caps/>
      <w:sz w:val="20"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0A5674"/>
    <w:rPr>
      <w:rFonts w:ascii="Arial" w:eastAsia="STZhongsong" w:hAnsi="Arial" w:cs="Times New Roman"/>
      <w:sz w:val="20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0A5674"/>
    <w:rPr>
      <w:rFonts w:ascii="Arial" w:eastAsia="STZhongsong" w:hAnsi="Arial" w:cs="Arial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0A5674"/>
    <w:rPr>
      <w:rFonts w:ascii="Arial" w:eastAsia="STZhongsong" w:hAnsi="Arial" w:cs="Arial"/>
      <w:lang w:eastAsia="zh-CN"/>
    </w:rPr>
  </w:style>
  <w:style w:type="character" w:styleId="Hyperlink">
    <w:name w:val="Hyperlink"/>
    <w:basedOn w:val="DefaultParagraphFont"/>
    <w:uiPriority w:val="99"/>
    <w:rsid w:val="000A567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A5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674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74"/>
    <w:rPr>
      <w:rFonts w:ascii="Segoe UI" w:eastAsiaTheme="minorEastAsia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ECC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4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ECC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2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Ryan</dc:creator>
  <cp:keywords/>
  <dc:description/>
  <cp:lastModifiedBy>Janine Cato</cp:lastModifiedBy>
  <cp:revision>6</cp:revision>
  <dcterms:created xsi:type="dcterms:W3CDTF">2018-03-28T14:26:00Z</dcterms:created>
  <dcterms:modified xsi:type="dcterms:W3CDTF">2018-04-05T12:43:00Z</dcterms:modified>
</cp:coreProperties>
</file>