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="24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23 Red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="24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Victoria House, 1 Leonard Circus,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London</w:t>
      </w:r>
    </w:p>
    <w:p w:rsidR="00000000" w:rsidDel="00000000" w:rsidP="00000000" w:rsidRDefault="00000000" w:rsidRPr="00000000" w14:paraId="00000004">
      <w:pPr>
        <w:pStyle w:val="Heading1"/>
        <w:spacing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EC2A 4DQ</w:t>
      </w:r>
      <w:r w:rsidDel="00000000" w:rsidR="00000000" w:rsidRPr="00000000">
        <w:rPr>
          <w:rFonts w:ascii="Arial" w:cs="Arial" w:eastAsia="Arial" w:hAnsi="Arial"/>
          <w:color w:val="0b0c0c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b0c0c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A">
      <w:pPr>
        <w:spacing w:after="120" w:lineRule="auto"/>
        <w:ind w:left="5760" w:right="3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29/09/2023 </w:t>
      </w:r>
    </w:p>
    <w:p w:rsidR="00000000" w:rsidDel="00000000" w:rsidP="00000000" w:rsidRDefault="00000000" w:rsidRPr="00000000" w14:paraId="0000000B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CCCO23A02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Madam,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Contract for the Provision of Partnership Marketing Services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the Department for Transport, I am pleased to inform you that you ranked first in our evaluation and therefore we would like to award the contract to you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25th day of 09 2023 and the Expiry Date will be 24th day of 09 2026. The Contracting Authority reserves the option to extend the call-off contract by 1 period of 12 months/ 1 year. The total contract value shall be £4 Million (ex VAT) including all extension options.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RM6123 Communications Marketplace, Lot 1 - Communications Marketplace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Letter of Appointment and forward to the Procurement Lead electronically via the e-Sourcing Suites’ messaging service by 16:00 29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nd </w:t>
      </w:r>
      <w:r w:rsidDel="00000000" w:rsidR="00000000" w:rsidRPr="00000000">
        <w:rPr>
          <w:rFonts w:ascii="Arial" w:cs="Arial" w:eastAsia="Arial" w:hAnsi="Arial"/>
          <w:rtl w:val="0"/>
        </w:rPr>
        <w:t xml:space="preserve">September 2023. You are reminded that no engagement with the Contracting Authority is permitted until a copy of the signed contract is received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The Department of Transport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b0c0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28/09/2023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CCCO23A02 - Call Off Award letter 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September 2023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90FC5"/>
    <w:pPr>
      <w:keepNext w:val="1"/>
      <w:keepLines w:val="1"/>
      <w:spacing w:after="0" w:before="240" w:line="276" w:lineRule="auto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090FC5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kxtNFjEptmbtbyNkQXD3Vpu+w==">CgMxLjAyCmlkLjMwajB6bGwyCWlkLmdqZGd4czIJaC4xZm9iOXRlOAByITFOQ1FMMGdUcFZGeExUeVR2TnFTOW9iVUN6djVwakU4Qg==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2023-09-21T09:36:00Z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WS_TRACKING_ID">
    <vt:lpwstr>1961140c-f89f-4c3d-9981-b83c6002a160</vt:lpwstr>
  </property>
</Properties>
</file>