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6A9" w:rsidRDefault="004B56A9"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4B56A9" w:rsidRDefault="004B56A9" w:rsidP="00014683"/>
                          <w:p w:rsidR="004B56A9" w:rsidRDefault="004B56A9" w:rsidP="00014683"/>
                          <w:p w:rsidR="004B56A9" w:rsidRDefault="004B56A9" w:rsidP="00014683"/>
                          <w:p w:rsidR="004B56A9" w:rsidRDefault="004B56A9" w:rsidP="00014683"/>
                          <w:p w:rsidR="004B56A9" w:rsidRDefault="004B56A9" w:rsidP="00014683"/>
                          <w:p w:rsidR="004B56A9" w:rsidRDefault="004B56A9"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4B56A9" w:rsidRDefault="004B56A9" w:rsidP="00014683"/>
                          <w:p w:rsidR="004B56A9" w:rsidRDefault="004B56A9" w:rsidP="00014683">
                            <w:pPr>
                              <w:rPr>
                                <w:sz w:val="12"/>
                                <w:szCs w:val="12"/>
                              </w:rPr>
                            </w:pPr>
                          </w:p>
                          <w:p w:rsidR="004B56A9" w:rsidRDefault="004B56A9" w:rsidP="00014683">
                            <w:pPr>
                              <w:rPr>
                                <w:sz w:val="12"/>
                                <w:szCs w:val="12"/>
                              </w:rPr>
                            </w:pPr>
                          </w:p>
                          <w:p w:rsidR="004B56A9" w:rsidRPr="00CF0E13" w:rsidRDefault="004B56A9" w:rsidP="00014683">
                            <w:pPr>
                              <w:rPr>
                                <w:sz w:val="12"/>
                                <w:szCs w:val="12"/>
                              </w:rPr>
                            </w:pPr>
                          </w:p>
                          <w:p w:rsidR="004B56A9" w:rsidRDefault="004B56A9" w:rsidP="00014683">
                            <w:pPr>
                              <w:rPr>
                                <w:sz w:val="16"/>
                                <w:szCs w:val="16"/>
                              </w:rPr>
                            </w:pPr>
                          </w:p>
                          <w:p w:rsidR="004B56A9" w:rsidRPr="00CF0E13" w:rsidRDefault="004B56A9" w:rsidP="00014683">
                            <w:pPr>
                              <w:rPr>
                                <w:sz w:val="12"/>
                                <w:szCs w:val="12"/>
                              </w:rPr>
                            </w:pPr>
                          </w:p>
                          <w:p w:rsidR="004B56A9" w:rsidRDefault="004B56A9" w:rsidP="00014683"/>
                          <w:p w:rsidR="004B56A9" w:rsidRPr="00613154" w:rsidRDefault="004B56A9" w:rsidP="00014683">
                            <w:pPr>
                              <w:rPr>
                                <w:sz w:val="16"/>
                                <w:szCs w:val="16"/>
                              </w:rPr>
                            </w:pPr>
                          </w:p>
                          <w:p w:rsidR="004B56A9" w:rsidRDefault="004B56A9" w:rsidP="00014683"/>
                          <w:p w:rsidR="004B56A9" w:rsidRDefault="004B56A9"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4B56A9" w:rsidRDefault="004B56A9"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4B56A9" w:rsidRDefault="004B56A9" w:rsidP="00014683"/>
                    <w:p w:rsidR="004B56A9" w:rsidRDefault="004B56A9" w:rsidP="00014683"/>
                    <w:p w:rsidR="004B56A9" w:rsidRDefault="004B56A9" w:rsidP="00014683"/>
                    <w:p w:rsidR="004B56A9" w:rsidRDefault="004B56A9" w:rsidP="00014683"/>
                    <w:p w:rsidR="004B56A9" w:rsidRDefault="004B56A9" w:rsidP="00014683"/>
                    <w:p w:rsidR="004B56A9" w:rsidRDefault="004B56A9"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4B56A9" w:rsidRDefault="004B56A9" w:rsidP="00014683"/>
                    <w:p w:rsidR="004B56A9" w:rsidRDefault="004B56A9" w:rsidP="00014683">
                      <w:pPr>
                        <w:rPr>
                          <w:sz w:val="12"/>
                          <w:szCs w:val="12"/>
                        </w:rPr>
                      </w:pPr>
                    </w:p>
                    <w:p w:rsidR="004B56A9" w:rsidRDefault="004B56A9" w:rsidP="00014683">
                      <w:pPr>
                        <w:rPr>
                          <w:sz w:val="12"/>
                          <w:szCs w:val="12"/>
                        </w:rPr>
                      </w:pPr>
                    </w:p>
                    <w:p w:rsidR="004B56A9" w:rsidRPr="00CF0E13" w:rsidRDefault="004B56A9" w:rsidP="00014683">
                      <w:pPr>
                        <w:rPr>
                          <w:sz w:val="12"/>
                          <w:szCs w:val="12"/>
                        </w:rPr>
                      </w:pPr>
                    </w:p>
                    <w:p w:rsidR="004B56A9" w:rsidRDefault="004B56A9" w:rsidP="00014683">
                      <w:pPr>
                        <w:rPr>
                          <w:sz w:val="16"/>
                          <w:szCs w:val="16"/>
                        </w:rPr>
                      </w:pPr>
                    </w:p>
                    <w:p w:rsidR="004B56A9" w:rsidRPr="00CF0E13" w:rsidRDefault="004B56A9" w:rsidP="00014683">
                      <w:pPr>
                        <w:rPr>
                          <w:sz w:val="12"/>
                          <w:szCs w:val="12"/>
                        </w:rPr>
                      </w:pPr>
                    </w:p>
                    <w:p w:rsidR="004B56A9" w:rsidRDefault="004B56A9" w:rsidP="00014683"/>
                    <w:p w:rsidR="004B56A9" w:rsidRPr="00613154" w:rsidRDefault="004B56A9" w:rsidP="00014683">
                      <w:pPr>
                        <w:rPr>
                          <w:sz w:val="16"/>
                          <w:szCs w:val="16"/>
                        </w:rPr>
                      </w:pPr>
                    </w:p>
                    <w:p w:rsidR="004B56A9" w:rsidRDefault="004B56A9" w:rsidP="00014683"/>
                    <w:p w:rsidR="004B56A9" w:rsidRDefault="004B56A9"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Pr="00815AEF"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815AEF">
        <w:rPr>
          <w:rFonts w:cs="Arial"/>
          <w:b/>
          <w:sz w:val="22"/>
          <w:szCs w:val="22"/>
        </w:rPr>
        <w:t>NATIONAL MUSEUMS LIVERPOOL</w:t>
      </w:r>
    </w:p>
    <w:p w:rsidR="003F7D70" w:rsidRPr="00815AEF" w:rsidRDefault="003F7D70" w:rsidP="00782561">
      <w:pPr>
        <w:tabs>
          <w:tab w:val="left" w:pos="3969"/>
          <w:tab w:val="left" w:pos="6946"/>
        </w:tabs>
        <w:ind w:left="3969" w:right="1319"/>
        <w:jc w:val="left"/>
        <w:rPr>
          <w:rFonts w:cs="Arial"/>
          <w:b/>
          <w:sz w:val="22"/>
          <w:szCs w:val="22"/>
        </w:rPr>
      </w:pPr>
    </w:p>
    <w:p w:rsidR="00F309AD" w:rsidRPr="00815AEF" w:rsidRDefault="008C31D2" w:rsidP="00820A7B">
      <w:pPr>
        <w:pStyle w:val="Appendixtext"/>
        <w:spacing w:after="0" w:line="288" w:lineRule="auto"/>
        <w:ind w:left="3249" w:firstLine="720"/>
        <w:rPr>
          <w:rFonts w:cs="Arial"/>
          <w:sz w:val="22"/>
          <w:szCs w:val="22"/>
        </w:rPr>
      </w:pPr>
      <w:r w:rsidRPr="00815AEF">
        <w:rPr>
          <w:rFonts w:cs="Arial"/>
          <w:sz w:val="22"/>
          <w:szCs w:val="22"/>
        </w:rPr>
        <w:t>True Colours school programme</w:t>
      </w:r>
    </w:p>
    <w:p w:rsidR="00012C91" w:rsidRPr="00815AEF" w:rsidRDefault="00012C91" w:rsidP="003F7D70">
      <w:pPr>
        <w:spacing w:line="288" w:lineRule="auto"/>
        <w:rPr>
          <w:rFonts w:cs="Arial"/>
          <w:sz w:val="22"/>
          <w:szCs w:val="22"/>
        </w:rPr>
      </w:pPr>
    </w:p>
    <w:p w:rsidR="00012C91" w:rsidRPr="00815AEF" w:rsidRDefault="00E746AC" w:rsidP="005B2B0D">
      <w:pPr>
        <w:spacing w:before="120" w:line="288" w:lineRule="auto"/>
        <w:ind w:left="3969"/>
        <w:rPr>
          <w:rFonts w:cs="Arial"/>
          <w:sz w:val="22"/>
          <w:szCs w:val="22"/>
        </w:rPr>
      </w:pPr>
      <w:r w:rsidRPr="00815AEF">
        <w:rPr>
          <w:rFonts w:cs="Arial"/>
          <w:b/>
          <w:sz w:val="22"/>
          <w:szCs w:val="22"/>
        </w:rPr>
        <w:t>Author:</w:t>
      </w:r>
      <w:r w:rsidRPr="00815AEF">
        <w:rPr>
          <w:rFonts w:cs="Arial"/>
          <w:sz w:val="22"/>
          <w:szCs w:val="22"/>
        </w:rPr>
        <w:t xml:space="preserve"> </w:t>
      </w:r>
      <w:r w:rsidR="008C31D2" w:rsidRPr="00815AEF">
        <w:rPr>
          <w:rFonts w:cs="Arial"/>
          <w:sz w:val="22"/>
          <w:szCs w:val="22"/>
        </w:rPr>
        <w:t>Jon Marrow</w:t>
      </w:r>
    </w:p>
    <w:p w:rsidR="00012C91" w:rsidRPr="00815AEF" w:rsidRDefault="00E746AC" w:rsidP="008C31D2">
      <w:pPr>
        <w:spacing w:before="120" w:line="288" w:lineRule="auto"/>
        <w:ind w:left="3969"/>
        <w:rPr>
          <w:rFonts w:cs="Arial"/>
          <w:sz w:val="22"/>
          <w:szCs w:val="22"/>
        </w:rPr>
      </w:pPr>
      <w:r w:rsidRPr="00815AEF">
        <w:rPr>
          <w:rFonts w:cs="Arial"/>
          <w:b/>
          <w:sz w:val="22"/>
          <w:szCs w:val="22"/>
        </w:rPr>
        <w:t>Date:</w:t>
      </w:r>
      <w:r w:rsidR="00FD44F8" w:rsidRPr="00815AEF">
        <w:rPr>
          <w:rFonts w:cs="Arial"/>
          <w:sz w:val="22"/>
          <w:szCs w:val="22"/>
        </w:rPr>
        <w:t xml:space="preserve"> </w:t>
      </w:r>
      <w:r w:rsidR="00815AEF" w:rsidRPr="00815AEF">
        <w:rPr>
          <w:rFonts w:cs="Arial"/>
          <w:sz w:val="22"/>
          <w:szCs w:val="22"/>
        </w:rPr>
        <w:t>30</w:t>
      </w:r>
      <w:r w:rsidR="00FD53F3" w:rsidRPr="00815AEF">
        <w:rPr>
          <w:rFonts w:cs="Arial"/>
          <w:sz w:val="22"/>
          <w:szCs w:val="22"/>
        </w:rPr>
        <w:t>/</w:t>
      </w:r>
      <w:r w:rsidR="008C31D2" w:rsidRPr="00815AEF">
        <w:rPr>
          <w:rFonts w:cs="Arial"/>
          <w:sz w:val="22"/>
          <w:szCs w:val="22"/>
        </w:rPr>
        <w:t>08</w:t>
      </w:r>
      <w:r w:rsidR="003F7D70" w:rsidRPr="00815AEF">
        <w:rPr>
          <w:rFonts w:cs="Arial"/>
          <w:sz w:val="22"/>
          <w:szCs w:val="22"/>
        </w:rPr>
        <w:t>/</w:t>
      </w:r>
      <w:r w:rsidR="008C31D2" w:rsidRPr="00815AEF">
        <w:rPr>
          <w:rFonts w:cs="Arial"/>
          <w:sz w:val="22"/>
          <w:szCs w:val="22"/>
        </w:rPr>
        <w:t>2017</w:t>
      </w: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1633F4">
        <w:t>quirements</w:t>
      </w:r>
      <w:r w:rsidR="001633F4">
        <w:tab/>
      </w:r>
      <w:r w:rsidR="001633F4">
        <w:tab/>
      </w:r>
      <w:r w:rsidR="001633F4">
        <w:tab/>
      </w:r>
      <w:r w:rsidR="00815AEF">
        <w:t>5</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815AEF">
        <w:t>6</w:t>
      </w:r>
    </w:p>
    <w:p w:rsidR="00815AEF" w:rsidRDefault="008048E0" w:rsidP="009F4167">
      <w:pPr>
        <w:pStyle w:val="ListParagraph"/>
      </w:pPr>
      <w:r>
        <w:t>2.1</w:t>
      </w:r>
      <w:r>
        <w:tab/>
        <w:t>Introduction</w:t>
      </w:r>
      <w:r>
        <w:tab/>
      </w:r>
      <w:r>
        <w:tab/>
      </w:r>
      <w:r>
        <w:tab/>
      </w:r>
      <w:r>
        <w:tab/>
      </w:r>
      <w:r>
        <w:tab/>
      </w:r>
      <w:r>
        <w:tab/>
      </w:r>
      <w:r w:rsidR="00815AEF">
        <w:t>6</w:t>
      </w:r>
    </w:p>
    <w:p w:rsidR="009F4167" w:rsidRDefault="009F4167" w:rsidP="009F4167">
      <w:pPr>
        <w:pStyle w:val="ListParagraph"/>
      </w:pPr>
      <w:r>
        <w:t>2.2</w:t>
      </w:r>
      <w:r>
        <w:tab/>
        <w:t>General</w:t>
      </w:r>
      <w:r>
        <w:tab/>
      </w:r>
      <w:r>
        <w:tab/>
      </w:r>
      <w:r>
        <w:tab/>
      </w:r>
      <w:r>
        <w:tab/>
      </w:r>
      <w:r>
        <w:tab/>
      </w:r>
      <w:r>
        <w:tab/>
      </w:r>
      <w:r>
        <w:tab/>
      </w:r>
      <w:r w:rsidR="00815AEF">
        <w:t>6</w:t>
      </w:r>
    </w:p>
    <w:p w:rsidR="00822A95" w:rsidRDefault="008048E0" w:rsidP="008048E0">
      <w:pPr>
        <w:pStyle w:val="ListParagraph"/>
      </w:pPr>
      <w:r>
        <w:t>2.</w:t>
      </w:r>
      <w:r w:rsidR="009F4167">
        <w:t>3</w:t>
      </w:r>
      <w:r>
        <w:tab/>
        <w:t>Confidentiality and Non-Disclosure</w:t>
      </w:r>
      <w:r>
        <w:tab/>
      </w:r>
      <w:r>
        <w:tab/>
      </w:r>
      <w:r>
        <w:tab/>
      </w:r>
      <w:r>
        <w:tab/>
      </w:r>
      <w:r w:rsidR="00815AEF">
        <w:t>7</w:t>
      </w:r>
    </w:p>
    <w:p w:rsidR="008048E0" w:rsidRDefault="008048E0" w:rsidP="008048E0">
      <w:pPr>
        <w:pStyle w:val="ListParagraph"/>
      </w:pPr>
      <w:r>
        <w:t>2.</w:t>
      </w:r>
      <w:r w:rsidR="009F4167">
        <w:t>4</w:t>
      </w:r>
      <w:r>
        <w:tab/>
        <w:t>Accuracy of Information and Liability of NML</w:t>
      </w:r>
      <w:r>
        <w:tab/>
      </w:r>
      <w:r>
        <w:tab/>
      </w:r>
      <w:r>
        <w:tab/>
      </w:r>
      <w:r w:rsidR="00815AEF">
        <w:t>7</w:t>
      </w:r>
    </w:p>
    <w:p w:rsidR="008048E0" w:rsidRDefault="008048E0" w:rsidP="008048E0">
      <w:pPr>
        <w:pStyle w:val="ListParagraph"/>
      </w:pPr>
      <w:r>
        <w:t>2.</w:t>
      </w:r>
      <w:r w:rsidR="009F4167">
        <w:t>5</w:t>
      </w:r>
      <w:r>
        <w:tab/>
      </w:r>
      <w:r w:rsidR="00EB7FAE">
        <w:t>Cost of Preparation</w:t>
      </w:r>
      <w:r>
        <w:tab/>
      </w:r>
      <w:r>
        <w:tab/>
      </w:r>
      <w:r>
        <w:tab/>
      </w:r>
      <w:r>
        <w:tab/>
      </w:r>
      <w:r>
        <w:tab/>
      </w:r>
      <w:r w:rsidR="00815AEF">
        <w:t>8</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815AEF">
        <w:t>8</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815AEF">
        <w:t>8</w:t>
      </w:r>
    </w:p>
    <w:p w:rsidR="00EB7FAE" w:rsidRDefault="00EB7FAE" w:rsidP="00EB7FAE">
      <w:pPr>
        <w:pStyle w:val="ListParagraph"/>
      </w:pPr>
      <w:r>
        <w:t>2.</w:t>
      </w:r>
      <w:r w:rsidR="009F4167">
        <w:t>8</w:t>
      </w:r>
      <w:r>
        <w:tab/>
        <w:t xml:space="preserve">Payments </w:t>
      </w:r>
      <w:proofErr w:type="gramStart"/>
      <w:r>
        <w:t>Against</w:t>
      </w:r>
      <w:proofErr w:type="gramEnd"/>
      <w:r>
        <w:t xml:space="preserve"> a Contract Award</w:t>
      </w:r>
      <w:r>
        <w:tab/>
      </w:r>
      <w:r>
        <w:tab/>
      </w:r>
      <w:r>
        <w:tab/>
      </w:r>
      <w:r>
        <w:tab/>
      </w:r>
      <w:r w:rsidR="00815AEF">
        <w:t>8</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815AEF">
        <w:t>8</w:t>
      </w:r>
    </w:p>
    <w:p w:rsidR="00EB7FAE" w:rsidRDefault="00EB7FAE" w:rsidP="00EB7FAE">
      <w:pPr>
        <w:pStyle w:val="ListParagraph"/>
      </w:pPr>
      <w:r>
        <w:t>2.</w:t>
      </w:r>
      <w:r w:rsidR="009F4167">
        <w:t>10</w:t>
      </w:r>
      <w:r>
        <w:tab/>
        <w:t>Amendments to the Tender</w:t>
      </w:r>
      <w:r>
        <w:tab/>
      </w:r>
      <w:r>
        <w:tab/>
      </w:r>
      <w:r>
        <w:tab/>
      </w:r>
      <w:r>
        <w:tab/>
      </w:r>
      <w:r>
        <w:tab/>
      </w:r>
      <w:r w:rsidR="00815AEF">
        <w:t>8</w:t>
      </w:r>
    </w:p>
    <w:p w:rsidR="009F4167" w:rsidRDefault="009F4167" w:rsidP="009F4167">
      <w:pPr>
        <w:pStyle w:val="ListParagraph"/>
      </w:pPr>
      <w:r>
        <w:t>2.11</w:t>
      </w:r>
      <w:r>
        <w:tab/>
        <w:t>Responding to the Tender</w:t>
      </w:r>
      <w:r>
        <w:tab/>
      </w:r>
      <w:r>
        <w:tab/>
      </w:r>
      <w:r>
        <w:tab/>
      </w:r>
      <w:r>
        <w:tab/>
      </w:r>
      <w:r>
        <w:tab/>
      </w:r>
      <w:r w:rsidR="00815AEF">
        <w:t>8</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815AEF">
        <w:t>10</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815AEF">
        <w:tab/>
        <w:t>10</w:t>
      </w:r>
    </w:p>
    <w:p w:rsidR="00535C01" w:rsidRDefault="001633F4" w:rsidP="00535C01">
      <w:pPr>
        <w:pStyle w:val="ListParagraph"/>
      </w:pPr>
      <w:r>
        <w:t>3.2</w:t>
      </w:r>
      <w:r>
        <w:tab/>
        <w:t>Site Visits</w:t>
      </w:r>
      <w:r>
        <w:tab/>
      </w:r>
      <w:r>
        <w:tab/>
      </w:r>
      <w:r>
        <w:tab/>
      </w:r>
      <w:r>
        <w:tab/>
      </w:r>
      <w:r>
        <w:tab/>
      </w:r>
      <w:r>
        <w:tab/>
      </w:r>
      <w:r w:rsidR="00815AEF">
        <w:t>10</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815AEF">
        <w:t>10</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815AEF">
        <w:t>10</w:t>
      </w:r>
      <w:r w:rsidR="00084C2C">
        <w:tab/>
      </w:r>
    </w:p>
    <w:p w:rsidR="006F0DF0" w:rsidRDefault="00535C01" w:rsidP="006F0DF0">
      <w:pPr>
        <w:pStyle w:val="ListParagraph"/>
      </w:pPr>
      <w:r>
        <w:t>3.5</w:t>
      </w:r>
      <w:r w:rsidR="006F0DF0">
        <w:tab/>
        <w:t>Bidder Interviews</w:t>
      </w:r>
      <w:r w:rsidR="006F0DF0">
        <w:tab/>
      </w:r>
      <w:r w:rsidR="006F0DF0">
        <w:tab/>
      </w:r>
      <w:r w:rsidR="006F0DF0">
        <w:tab/>
      </w:r>
      <w:r w:rsidR="006F0DF0">
        <w:tab/>
      </w:r>
      <w:r w:rsidR="006F0DF0">
        <w:tab/>
      </w:r>
      <w:r w:rsidR="006F0DF0">
        <w:tab/>
      </w:r>
      <w:r w:rsidR="00B132D5">
        <w:t>1</w:t>
      </w:r>
      <w:r w:rsidR="00815AEF">
        <w:t>1</w:t>
      </w:r>
    </w:p>
    <w:p w:rsidR="006F0DF0" w:rsidRDefault="00535C01" w:rsidP="006F0DF0">
      <w:pPr>
        <w:pStyle w:val="ListParagraph"/>
      </w:pPr>
      <w:r>
        <w:t>3.6</w:t>
      </w:r>
      <w:r w:rsidR="001633F4">
        <w:tab/>
        <w:t>Evaluation</w:t>
      </w:r>
      <w:r w:rsidR="001633F4">
        <w:tab/>
      </w:r>
      <w:r w:rsidR="001633F4">
        <w:tab/>
      </w:r>
      <w:r w:rsidR="001633F4">
        <w:tab/>
      </w:r>
      <w:r w:rsidR="001633F4">
        <w:tab/>
      </w:r>
      <w:r w:rsidR="001633F4">
        <w:tab/>
      </w:r>
      <w:r w:rsidR="001633F4">
        <w:tab/>
      </w:r>
      <w:r w:rsidR="00B132D5">
        <w:t>1</w:t>
      </w:r>
      <w:r w:rsidR="00815AEF">
        <w:t>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w:t>
      </w:r>
      <w:r w:rsidR="00815AEF">
        <w:t>3</w:t>
      </w:r>
    </w:p>
    <w:p w:rsidR="00084C2C" w:rsidRDefault="001633F4" w:rsidP="00EB7FAE">
      <w:pPr>
        <w:pStyle w:val="ListParagraph"/>
      </w:pPr>
      <w:r>
        <w:t>4.1</w:t>
      </w:r>
      <w:r>
        <w:tab/>
        <w:t>Introduction</w:t>
      </w:r>
      <w:r>
        <w:tab/>
      </w:r>
      <w:r>
        <w:tab/>
      </w:r>
      <w:r>
        <w:tab/>
      </w:r>
      <w:r>
        <w:tab/>
      </w:r>
      <w:r>
        <w:tab/>
      </w:r>
      <w:r>
        <w:tab/>
      </w:r>
      <w:r w:rsidR="00B132D5">
        <w:t>1</w:t>
      </w:r>
      <w:r w:rsidR="00815AEF">
        <w:t>3</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w:t>
      </w:r>
      <w:r w:rsidR="00815AEF">
        <w:t>3</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w:t>
      </w:r>
      <w:r w:rsidR="00815AEF">
        <w:t>3</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w:t>
      </w:r>
      <w:r w:rsidR="00815AEF">
        <w:t>3</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815AEF">
        <w:t>4</w:t>
      </w:r>
    </w:p>
    <w:p w:rsidR="00815AEF"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815AEF">
        <w:t>4</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815AEF">
        <w:t>4</w:t>
      </w:r>
    </w:p>
    <w:p w:rsidR="00EB7FAE" w:rsidRDefault="001633F4" w:rsidP="001633F4">
      <w:pPr>
        <w:ind w:firstLine="709"/>
      </w:pPr>
      <w:r>
        <w:t>4.4</w:t>
      </w:r>
      <w:r w:rsidR="00EB7FAE">
        <w:tab/>
        <w:t>NML Security and Health &amp; Safety Requirements</w:t>
      </w:r>
      <w:r w:rsidR="00EB7FAE">
        <w:tab/>
      </w:r>
      <w:r>
        <w:tab/>
        <w:t>1</w:t>
      </w:r>
      <w:r w:rsidR="00815AEF">
        <w:t>4</w:t>
      </w:r>
    </w:p>
    <w:p w:rsidR="009C597D" w:rsidRDefault="009C597D" w:rsidP="009C597D">
      <w:pPr>
        <w:ind w:firstLine="709"/>
      </w:pPr>
      <w:r>
        <w:t>4.5</w:t>
      </w:r>
      <w:r>
        <w:tab/>
        <w:t>NML Procurement P</w:t>
      </w:r>
      <w:r w:rsidR="00E36462">
        <w:t>rotocol</w:t>
      </w:r>
      <w:r>
        <w:tab/>
      </w:r>
      <w:r>
        <w:tab/>
      </w:r>
      <w:r>
        <w:tab/>
      </w:r>
      <w:r>
        <w:tab/>
      </w:r>
      <w:r>
        <w:tab/>
        <w:t>1</w:t>
      </w:r>
      <w:r w:rsidR="00E17FEE">
        <w:t>5</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E17FEE">
        <w:t>5</w:t>
      </w:r>
    </w:p>
    <w:p w:rsidR="00EB7FAE" w:rsidRDefault="001633F4" w:rsidP="00084C2C">
      <w:pPr>
        <w:ind w:firstLine="709"/>
      </w:pPr>
      <w:r>
        <w:t>4.</w:t>
      </w:r>
      <w:r w:rsidR="009C597D">
        <w:t>7</w:t>
      </w:r>
      <w:r w:rsidR="00EB7FAE">
        <w:tab/>
      </w:r>
      <w:r w:rsidR="00E17FEE">
        <w:t>Form of Agreement</w:t>
      </w:r>
      <w:r w:rsidR="00EB7FAE">
        <w:tab/>
      </w:r>
      <w:r w:rsidR="00EB7FAE">
        <w:tab/>
      </w:r>
      <w:r w:rsidR="00EB7FAE">
        <w:tab/>
      </w:r>
      <w:r w:rsidR="00EB7FAE">
        <w:tab/>
      </w:r>
      <w:r w:rsidR="00084C2C">
        <w:tab/>
      </w:r>
      <w:r>
        <w:t>1</w:t>
      </w:r>
      <w:r w:rsidR="00E17FEE">
        <w:t>5</w:t>
      </w:r>
    </w:p>
    <w:p w:rsidR="001633F4" w:rsidRDefault="001633F4" w:rsidP="00084C2C">
      <w:pPr>
        <w:ind w:firstLine="709"/>
      </w:pPr>
      <w:r>
        <w:t>4.</w:t>
      </w:r>
      <w:r w:rsidR="009C597D">
        <w:t>8</w:t>
      </w:r>
      <w:r>
        <w:tab/>
        <w:t>Costs</w:t>
      </w:r>
      <w:r>
        <w:tab/>
      </w:r>
      <w:r>
        <w:tab/>
      </w:r>
      <w:r>
        <w:tab/>
      </w:r>
      <w:r>
        <w:tab/>
      </w:r>
      <w:r>
        <w:tab/>
      </w:r>
      <w:r>
        <w:tab/>
      </w:r>
      <w:r>
        <w:tab/>
        <w:t>1</w:t>
      </w:r>
      <w:r w:rsidR="00E17FEE">
        <w:t>5</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Pr>
          <w:rFonts w:cs="Arial"/>
          <w:szCs w:val="18"/>
        </w:rPr>
        <w:tab/>
        <w:t>1</w:t>
      </w:r>
      <w:r w:rsidR="00E17FEE">
        <w:rPr>
          <w:rFonts w:cs="Arial"/>
          <w:szCs w:val="18"/>
        </w:rPr>
        <w:t>5</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E17FEE">
        <w:t>6</w:t>
      </w:r>
    </w:p>
    <w:p w:rsidR="00EB7FAE" w:rsidRDefault="001633F4" w:rsidP="00EB7FAE">
      <w:pPr>
        <w:pStyle w:val="ListParagraph"/>
      </w:pPr>
      <w:r>
        <w:t>5</w:t>
      </w:r>
      <w:r w:rsidR="00EB7FAE">
        <w:t>.1</w:t>
      </w:r>
      <w:r w:rsidR="00EB7FAE">
        <w:tab/>
      </w:r>
      <w:r w:rsidR="00E17FEE">
        <w:t>The Education Offer</w:t>
      </w:r>
      <w:r w:rsidR="00EB7FAE">
        <w:tab/>
      </w:r>
      <w:r w:rsidR="00EB7FAE">
        <w:tab/>
      </w:r>
      <w:r w:rsidR="00EB7FAE">
        <w:tab/>
      </w:r>
      <w:r w:rsidR="00EB7FAE">
        <w:tab/>
      </w:r>
      <w:r w:rsidR="00EB7FAE">
        <w:tab/>
      </w:r>
      <w:r>
        <w:t>1</w:t>
      </w:r>
      <w:r w:rsidR="00E17FEE">
        <w:t>6</w:t>
      </w:r>
    </w:p>
    <w:p w:rsidR="00EB7FAE" w:rsidRDefault="001633F4" w:rsidP="00EB7FAE">
      <w:pPr>
        <w:pStyle w:val="ListParagraph"/>
      </w:pPr>
      <w:r>
        <w:t>5</w:t>
      </w:r>
      <w:r w:rsidR="00EB7FAE">
        <w:t>.2</w:t>
      </w:r>
      <w:r w:rsidR="00EB7FAE">
        <w:tab/>
      </w:r>
      <w:r w:rsidR="00E17FEE">
        <w:t>Artistic Producer Brief</w:t>
      </w:r>
      <w:r w:rsidR="00E17FEE">
        <w:tab/>
      </w:r>
      <w:r w:rsidR="00EB7FAE">
        <w:tab/>
      </w:r>
      <w:r w:rsidR="00EB7FAE">
        <w:tab/>
      </w:r>
      <w:r w:rsidR="00EB7FAE">
        <w:tab/>
      </w:r>
      <w:r w:rsidR="00EB7FAE">
        <w:tab/>
      </w:r>
      <w:r>
        <w:t>1</w:t>
      </w:r>
      <w:r w:rsidR="00E17FEE">
        <w:t>8</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B132D5">
        <w:t>15</w:t>
      </w:r>
    </w:p>
    <w:p w:rsidR="009F4167" w:rsidRDefault="009F4167" w:rsidP="009F4167">
      <w:pPr>
        <w:pStyle w:val="ListParagraph"/>
      </w:pPr>
      <w:r>
        <w:t>6.1</w:t>
      </w:r>
      <w:r>
        <w:tab/>
        <w:t>Introduction</w:t>
      </w:r>
      <w:r>
        <w:tab/>
      </w:r>
      <w:r>
        <w:tab/>
      </w:r>
      <w:r>
        <w:tab/>
      </w:r>
      <w:r>
        <w:tab/>
      </w:r>
      <w:r>
        <w:tab/>
      </w:r>
      <w:r>
        <w:tab/>
      </w:r>
      <w:r w:rsidR="00B132D5">
        <w:t>15</w:t>
      </w:r>
    </w:p>
    <w:p w:rsidR="009F4167" w:rsidRDefault="009F4167" w:rsidP="009F4167">
      <w:pPr>
        <w:pStyle w:val="ListParagraph"/>
      </w:pPr>
      <w:r>
        <w:t>6.2</w:t>
      </w:r>
      <w:r>
        <w:tab/>
        <w:t>Questions</w:t>
      </w:r>
      <w:r>
        <w:tab/>
      </w:r>
      <w:r>
        <w:tab/>
      </w:r>
      <w:r>
        <w:tab/>
      </w:r>
      <w:r>
        <w:tab/>
      </w:r>
      <w:r>
        <w:tab/>
      </w:r>
      <w:r>
        <w:tab/>
      </w:r>
      <w:r w:rsidR="00B132D5">
        <w:t>15</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w:t>
      </w:r>
      <w:proofErr w:type="gramStart"/>
      <w:r w:rsidRPr="00535C01">
        <w:rPr>
          <w:rFonts w:cs="Arial"/>
          <w:szCs w:val="18"/>
        </w:rPr>
        <w:t>A</w:t>
      </w:r>
      <w:proofErr w:type="gramEnd"/>
      <w:r w:rsidRPr="00535C01">
        <w:rPr>
          <w:rFonts w:cs="Arial"/>
          <w:szCs w:val="18"/>
        </w:rPr>
        <w:t xml:space="preserve">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Pr="00084C2C" w:rsidRDefault="00DD3F9D" w:rsidP="00084C2C">
      <w:pPr>
        <w:spacing w:line="240" w:lineRule="auto"/>
        <w:rPr>
          <w:rFonts w:cs="Arial"/>
          <w:szCs w:val="18"/>
        </w:rPr>
      </w:pPr>
      <w:r w:rsidRPr="00084C2C">
        <w:rPr>
          <w:rFonts w:cs="Arial"/>
          <w:szCs w:val="18"/>
        </w:rPr>
        <w:lastRenderedPageBreak/>
        <w:t xml:space="preserve">Appendix </w:t>
      </w:r>
      <w:r w:rsidR="00815AEF">
        <w:rPr>
          <w:rFonts w:cs="Arial"/>
          <w:szCs w:val="18"/>
        </w:rPr>
        <w:t>F</w:t>
      </w:r>
      <w:r w:rsidRPr="00084C2C">
        <w:rPr>
          <w:rFonts w:cs="Arial"/>
          <w:szCs w:val="18"/>
        </w:rPr>
        <w:tab/>
        <w:t>–</w:t>
      </w:r>
      <w:r w:rsidRPr="00084C2C">
        <w:rPr>
          <w:rFonts w:cs="Arial"/>
          <w:szCs w:val="18"/>
        </w:rPr>
        <w:tab/>
      </w:r>
      <w:r w:rsidR="00815AEF">
        <w:rPr>
          <w:rFonts w:cs="Arial"/>
          <w:szCs w:val="18"/>
        </w:rPr>
        <w:t>NML Service Provider Agreement</w:t>
      </w:r>
    </w:p>
    <w:p w:rsidR="00DD3F9D" w:rsidRDefault="00DD3F9D" w:rsidP="00DD3F9D">
      <w:pPr>
        <w:spacing w:before="120" w:after="120"/>
        <w:rPr>
          <w:rFonts w:cs="Arial"/>
          <w:color w:val="FF0000"/>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4F4E90"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w:t>
      </w:r>
      <w:r w:rsidRPr="004F4E90">
        <w:rPr>
          <w:rFonts w:cs="Arial"/>
          <w:sz w:val="22"/>
          <w:szCs w:val="22"/>
        </w:rPr>
        <w:t xml:space="preserve">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4F4E90" w:rsidRDefault="000A5E08" w:rsidP="00521A37">
      <w:pPr>
        <w:tabs>
          <w:tab w:val="left" w:pos="142"/>
          <w:tab w:val="left" w:pos="284"/>
        </w:tabs>
        <w:spacing w:line="240" w:lineRule="auto"/>
        <w:rPr>
          <w:rFonts w:cs="Arial"/>
          <w:sz w:val="22"/>
          <w:szCs w:val="22"/>
        </w:rPr>
      </w:pPr>
    </w:p>
    <w:p w:rsidR="000A5E08" w:rsidRPr="004F4E90" w:rsidRDefault="000A5E08" w:rsidP="00521A37">
      <w:pPr>
        <w:tabs>
          <w:tab w:val="left" w:pos="142"/>
          <w:tab w:val="left" w:pos="284"/>
        </w:tabs>
        <w:spacing w:line="240" w:lineRule="auto"/>
        <w:rPr>
          <w:rFonts w:cs="Arial"/>
          <w:sz w:val="22"/>
          <w:szCs w:val="22"/>
        </w:rPr>
      </w:pPr>
      <w:r w:rsidRPr="004F4E90">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4F4E90" w:rsidRDefault="000A5E08" w:rsidP="00521A37">
      <w:pPr>
        <w:spacing w:line="240" w:lineRule="auto"/>
        <w:rPr>
          <w:rFonts w:cs="Arial"/>
          <w:sz w:val="22"/>
          <w:szCs w:val="22"/>
        </w:rPr>
      </w:pPr>
    </w:p>
    <w:p w:rsidR="00704690" w:rsidRPr="004F4E90" w:rsidRDefault="00704690" w:rsidP="00521A37">
      <w:pPr>
        <w:spacing w:line="240" w:lineRule="auto"/>
        <w:rPr>
          <w:rFonts w:cs="Arial"/>
          <w:sz w:val="22"/>
          <w:szCs w:val="22"/>
        </w:rPr>
      </w:pPr>
    </w:p>
    <w:p w:rsidR="000A5E08" w:rsidRPr="004F4E90" w:rsidRDefault="00AB54B5" w:rsidP="00521A37">
      <w:pPr>
        <w:pStyle w:val="Heading2"/>
        <w:spacing w:after="0" w:line="240" w:lineRule="auto"/>
        <w:rPr>
          <w:rFonts w:cs="Arial"/>
          <w:sz w:val="22"/>
          <w:szCs w:val="22"/>
        </w:rPr>
      </w:pPr>
      <w:r w:rsidRPr="004F4E90">
        <w:rPr>
          <w:rFonts w:cs="Arial"/>
          <w:sz w:val="22"/>
          <w:szCs w:val="22"/>
        </w:rPr>
        <w:t>Project</w:t>
      </w:r>
      <w:r w:rsidR="000A5E08" w:rsidRPr="004F4E90">
        <w:rPr>
          <w:rFonts w:cs="Arial"/>
          <w:sz w:val="22"/>
          <w:szCs w:val="22"/>
        </w:rPr>
        <w:t xml:space="preserve"> Background</w:t>
      </w:r>
    </w:p>
    <w:p w:rsidR="00EE17D2" w:rsidRPr="004F4E90" w:rsidRDefault="00EE17D2" w:rsidP="004F4E90">
      <w:pPr>
        <w:spacing w:line="240" w:lineRule="auto"/>
        <w:rPr>
          <w:rFonts w:cs="Arial"/>
          <w:b/>
          <w:sz w:val="22"/>
          <w:szCs w:val="22"/>
        </w:rPr>
      </w:pPr>
      <w:r w:rsidRPr="004F4E90">
        <w:rPr>
          <w:rFonts w:cs="Arial"/>
          <w:b/>
          <w:sz w:val="22"/>
          <w:szCs w:val="22"/>
        </w:rPr>
        <w:t>Terracotta Warriors ‘</w:t>
      </w:r>
      <w:r w:rsidRPr="004F4E90">
        <w:rPr>
          <w:rFonts w:cs="Arial"/>
          <w:b/>
          <w:i/>
          <w:sz w:val="22"/>
          <w:szCs w:val="22"/>
        </w:rPr>
        <w:t>TRUE COLOURS’</w:t>
      </w:r>
      <w:r w:rsidRPr="004F4E90">
        <w:rPr>
          <w:rFonts w:cs="Arial"/>
          <w:b/>
          <w:sz w:val="22"/>
          <w:szCs w:val="22"/>
        </w:rPr>
        <w:t xml:space="preserve"> Education programme</w:t>
      </w:r>
    </w:p>
    <w:p w:rsidR="00EE17D2" w:rsidRDefault="00EE17D2" w:rsidP="004F4E90">
      <w:pPr>
        <w:spacing w:line="240" w:lineRule="auto"/>
        <w:rPr>
          <w:rFonts w:cs="Arial"/>
          <w:sz w:val="22"/>
          <w:szCs w:val="22"/>
        </w:rPr>
      </w:pPr>
      <w:r w:rsidRPr="004F4E90">
        <w:rPr>
          <w:rFonts w:cs="Arial"/>
          <w:sz w:val="22"/>
          <w:szCs w:val="22"/>
        </w:rPr>
        <w:t xml:space="preserve">An exhibition of 12 Terracotta Warriors from the tomb of China’s First Emperor (whose reign began in 246BC) will be returning to the UK for an exhibition at World Museum, Liverpool from February to October 2018. This is the first time in more than 30 years that spectacular Class 1 National Cultural Treasures will be brought to a museum in the UK outside London. </w:t>
      </w:r>
    </w:p>
    <w:p w:rsidR="004F4E90" w:rsidRPr="004F4E90" w:rsidRDefault="004F4E90" w:rsidP="004F4E90">
      <w:pPr>
        <w:spacing w:line="240" w:lineRule="auto"/>
        <w:rPr>
          <w:rFonts w:cs="Arial"/>
          <w:sz w:val="22"/>
          <w:szCs w:val="22"/>
        </w:rPr>
      </w:pPr>
    </w:p>
    <w:p w:rsidR="00EE17D2" w:rsidRDefault="00EE17D2" w:rsidP="004F4E90">
      <w:pPr>
        <w:spacing w:line="240" w:lineRule="auto"/>
        <w:rPr>
          <w:rFonts w:cs="Arial"/>
          <w:sz w:val="22"/>
          <w:szCs w:val="22"/>
        </w:rPr>
      </w:pPr>
      <w:r w:rsidRPr="004F4E90">
        <w:rPr>
          <w:rFonts w:cs="Arial"/>
          <w:sz w:val="22"/>
          <w:szCs w:val="22"/>
        </w:rPr>
        <w:t xml:space="preserve">The Terracotta Army represents one of the most significant archaeological excavations of the 20th century and the exhibition will raise awareness of the importance of China. Since 1974 archaeologists have unearthed more than 8,000 life-sized Terracotta Warriors from underground tombs. Each warrior is individual: together, in this exhibition, they help us understand about everyday life in China over two thousand years ago. </w:t>
      </w:r>
    </w:p>
    <w:p w:rsidR="004F4E90" w:rsidRPr="004F4E90" w:rsidRDefault="004F4E90" w:rsidP="004F4E90">
      <w:pPr>
        <w:spacing w:line="240" w:lineRule="auto"/>
        <w:rPr>
          <w:rFonts w:cs="Arial"/>
          <w:sz w:val="22"/>
          <w:szCs w:val="22"/>
        </w:rPr>
      </w:pPr>
    </w:p>
    <w:p w:rsidR="00EE17D2" w:rsidRPr="004F4E90" w:rsidRDefault="00EE17D2" w:rsidP="004F4E90">
      <w:pPr>
        <w:spacing w:line="240" w:lineRule="auto"/>
        <w:rPr>
          <w:rFonts w:cs="Arial"/>
          <w:sz w:val="22"/>
          <w:szCs w:val="22"/>
        </w:rPr>
      </w:pPr>
      <w:r w:rsidRPr="004F4E90">
        <w:rPr>
          <w:rFonts w:cs="Arial"/>
          <w:sz w:val="22"/>
          <w:szCs w:val="22"/>
        </w:rPr>
        <w:t>Demand for the exhibition will be significant. The exhibition offers wonderful educational opportunities and an outline programme for Terracotta Warriors</w:t>
      </w:r>
      <w:r w:rsidRPr="004F4E90">
        <w:rPr>
          <w:rFonts w:cs="Arial"/>
          <w:i/>
          <w:sz w:val="22"/>
          <w:szCs w:val="22"/>
        </w:rPr>
        <w:t xml:space="preserve"> ‘True Colours’ </w:t>
      </w:r>
      <w:r w:rsidRPr="004F4E90">
        <w:rPr>
          <w:rFonts w:cs="Arial"/>
          <w:sz w:val="22"/>
          <w:szCs w:val="22"/>
        </w:rPr>
        <w:t>is set out below.</w:t>
      </w:r>
    </w:p>
    <w:p w:rsidR="00EE17D2" w:rsidRPr="004F4E90" w:rsidRDefault="00EE17D2" w:rsidP="00EE17D2">
      <w:pPr>
        <w:rPr>
          <w:rFonts w:cs="Arial"/>
          <w:b/>
          <w:sz w:val="22"/>
          <w:szCs w:val="22"/>
        </w:rPr>
      </w:pPr>
    </w:p>
    <w:p w:rsidR="00E1060D" w:rsidRPr="004F4E90" w:rsidRDefault="00E1060D" w:rsidP="00521A37">
      <w:pPr>
        <w:spacing w:line="240" w:lineRule="auto"/>
        <w:rPr>
          <w:rFonts w:cs="Arial"/>
          <w:sz w:val="22"/>
          <w:szCs w:val="22"/>
        </w:rPr>
      </w:pPr>
    </w:p>
    <w:p w:rsidR="00B52659" w:rsidRPr="004F4E90" w:rsidRDefault="00B52659" w:rsidP="00521A37">
      <w:pPr>
        <w:pStyle w:val="Heading2"/>
        <w:spacing w:after="0" w:line="240" w:lineRule="auto"/>
        <w:rPr>
          <w:rFonts w:cs="Arial"/>
          <w:sz w:val="22"/>
          <w:szCs w:val="22"/>
        </w:rPr>
      </w:pPr>
      <w:bookmarkStart w:id="4" w:name="_Toc246913813"/>
      <w:r w:rsidRPr="004F4E90">
        <w:rPr>
          <w:rFonts w:cs="Arial"/>
          <w:sz w:val="22"/>
          <w:szCs w:val="22"/>
        </w:rPr>
        <w:t xml:space="preserve">High Level Overview of </w:t>
      </w:r>
      <w:bookmarkEnd w:id="4"/>
      <w:r w:rsidR="00392E27" w:rsidRPr="004F4E90">
        <w:rPr>
          <w:rFonts w:cs="Arial"/>
          <w:sz w:val="22"/>
          <w:szCs w:val="22"/>
        </w:rPr>
        <w:t>Requirements</w:t>
      </w:r>
    </w:p>
    <w:p w:rsidR="007D2610" w:rsidRPr="004F4E90" w:rsidRDefault="003D2508" w:rsidP="00521A37">
      <w:pPr>
        <w:spacing w:line="240" w:lineRule="auto"/>
        <w:rPr>
          <w:rFonts w:cs="Arial"/>
          <w:sz w:val="22"/>
          <w:szCs w:val="22"/>
        </w:rPr>
      </w:pPr>
      <w:r w:rsidRPr="004F4E90">
        <w:rPr>
          <w:rFonts w:cs="Arial"/>
          <w:sz w:val="22"/>
          <w:szCs w:val="22"/>
        </w:rPr>
        <w:t>Bidder</w:t>
      </w:r>
      <w:r w:rsidR="007D2610" w:rsidRPr="004F4E90">
        <w:rPr>
          <w:rFonts w:cs="Arial"/>
          <w:sz w:val="22"/>
          <w:szCs w:val="22"/>
        </w:rPr>
        <w:t xml:space="preserve">s are asked to submit a formal tender for the </w:t>
      </w:r>
      <w:r w:rsidR="00EE17D2" w:rsidRPr="004F4E90">
        <w:rPr>
          <w:rFonts w:cs="Arial"/>
          <w:sz w:val="22"/>
          <w:szCs w:val="22"/>
        </w:rPr>
        <w:t>Development &amp; delivery</w:t>
      </w:r>
      <w:r w:rsidR="007D2610" w:rsidRPr="004F4E90">
        <w:rPr>
          <w:rFonts w:cs="Arial"/>
          <w:sz w:val="22"/>
          <w:szCs w:val="22"/>
        </w:rPr>
        <w:t xml:space="preserve"> </w:t>
      </w:r>
      <w:r w:rsidR="00EE17D2" w:rsidRPr="004F4E90">
        <w:rPr>
          <w:rFonts w:cs="Arial"/>
          <w:sz w:val="22"/>
          <w:szCs w:val="22"/>
        </w:rPr>
        <w:t xml:space="preserve">of Terracotta Warriors True </w:t>
      </w:r>
      <w:r w:rsidR="00FB0784" w:rsidRPr="004F4E90">
        <w:rPr>
          <w:rFonts w:cs="Arial"/>
          <w:sz w:val="22"/>
          <w:szCs w:val="22"/>
        </w:rPr>
        <w:t>C</w:t>
      </w:r>
      <w:r w:rsidR="00EE17D2" w:rsidRPr="004F4E90">
        <w:rPr>
          <w:rFonts w:cs="Arial"/>
          <w:sz w:val="22"/>
          <w:szCs w:val="22"/>
        </w:rPr>
        <w:t>olours school programme</w:t>
      </w:r>
    </w:p>
    <w:p w:rsidR="007D2610" w:rsidRPr="004F4E90" w:rsidRDefault="007D2610" w:rsidP="00521A37">
      <w:pPr>
        <w:spacing w:line="240" w:lineRule="auto"/>
        <w:rPr>
          <w:rFonts w:cs="Arial"/>
          <w:sz w:val="22"/>
          <w:szCs w:val="22"/>
        </w:rPr>
      </w:pPr>
    </w:p>
    <w:p w:rsidR="00CD257C" w:rsidRPr="004F4E90" w:rsidRDefault="00CD257C" w:rsidP="00CD257C">
      <w:pPr>
        <w:spacing w:line="240" w:lineRule="auto"/>
        <w:rPr>
          <w:rFonts w:cs="Arial"/>
          <w:sz w:val="22"/>
          <w:szCs w:val="22"/>
        </w:rPr>
      </w:pPr>
      <w:r w:rsidRPr="004F4E90">
        <w:rPr>
          <w:rFonts w:cs="Arial"/>
          <w:sz w:val="22"/>
          <w:szCs w:val="22"/>
        </w:rPr>
        <w:t>An Artistic Producer is required to manage an educational project for the forthcoming Terracotta Warriors exhibition. The project is expected to start on 16 October 2017 and end on 30 October 2018.</w:t>
      </w:r>
    </w:p>
    <w:p w:rsidR="00CD257C" w:rsidRPr="004F4E90" w:rsidRDefault="00CD257C" w:rsidP="00521A37">
      <w:pPr>
        <w:spacing w:line="240" w:lineRule="auto"/>
        <w:rPr>
          <w:rFonts w:cs="Arial"/>
          <w:sz w:val="22"/>
          <w:szCs w:val="22"/>
        </w:rPr>
      </w:pPr>
    </w:p>
    <w:p w:rsidR="00FB0784" w:rsidRPr="004F4E90" w:rsidRDefault="00AB54B5" w:rsidP="00521A37">
      <w:pPr>
        <w:spacing w:line="240" w:lineRule="auto"/>
        <w:rPr>
          <w:rFonts w:cs="Arial"/>
          <w:sz w:val="22"/>
          <w:szCs w:val="22"/>
        </w:rPr>
      </w:pPr>
      <w:r w:rsidRPr="004F4E90">
        <w:rPr>
          <w:rFonts w:cs="Arial"/>
          <w:sz w:val="22"/>
          <w:szCs w:val="22"/>
        </w:rPr>
        <w:t>A</w:t>
      </w:r>
      <w:r w:rsidR="00FB0784" w:rsidRPr="004F4E90">
        <w:rPr>
          <w:rFonts w:cs="Arial"/>
          <w:sz w:val="22"/>
          <w:szCs w:val="22"/>
        </w:rPr>
        <w:t xml:space="preserve">n </w:t>
      </w:r>
      <w:r w:rsidR="008C31D2" w:rsidRPr="004F4E90">
        <w:rPr>
          <w:rFonts w:cs="Arial"/>
          <w:sz w:val="22"/>
          <w:szCs w:val="22"/>
        </w:rPr>
        <w:t xml:space="preserve">experienced </w:t>
      </w:r>
      <w:r w:rsidR="00FB0784" w:rsidRPr="004F4E90">
        <w:rPr>
          <w:rFonts w:cs="Arial"/>
          <w:sz w:val="22"/>
          <w:szCs w:val="22"/>
        </w:rPr>
        <w:t>organisation is required with the creative, organisational and management skills</w:t>
      </w:r>
      <w:r w:rsidRPr="004F4E90">
        <w:rPr>
          <w:rFonts w:cs="Arial"/>
          <w:sz w:val="22"/>
          <w:szCs w:val="22"/>
        </w:rPr>
        <w:t xml:space="preserve"> </w:t>
      </w:r>
      <w:r w:rsidR="00FB0784" w:rsidRPr="004F4E90">
        <w:rPr>
          <w:rFonts w:cs="Arial"/>
          <w:sz w:val="22"/>
          <w:szCs w:val="22"/>
        </w:rPr>
        <w:t xml:space="preserve">to provide and manage a creative team (director, writer, composer, </w:t>
      </w:r>
      <w:proofErr w:type="gramStart"/>
      <w:r w:rsidR="00FB0784" w:rsidRPr="004F4E90">
        <w:rPr>
          <w:rFonts w:cs="Arial"/>
          <w:sz w:val="22"/>
          <w:szCs w:val="22"/>
        </w:rPr>
        <w:t>teacher</w:t>
      </w:r>
      <w:proofErr w:type="gramEnd"/>
      <w:r w:rsidR="00FB0784" w:rsidRPr="004F4E90">
        <w:rPr>
          <w:rFonts w:cs="Arial"/>
          <w:sz w:val="22"/>
          <w:szCs w:val="22"/>
        </w:rPr>
        <w:t xml:space="preserve">, designer) to develop &amp; deliver the Terracotta Warriors True Colours school programme as specified above. The organisation will work closely with NML and its staff to create a programme that works seamlessly with NML’s operational and educational requirements. Backdrop, music, script and resources will be ready by 30 November when rehearsals will commence. The programme will be ready to deliver </w:t>
      </w:r>
      <w:r w:rsidR="008C31D2" w:rsidRPr="004F4E90">
        <w:rPr>
          <w:rFonts w:cs="Arial"/>
          <w:sz w:val="22"/>
          <w:szCs w:val="22"/>
        </w:rPr>
        <w:t xml:space="preserve">to schools </w:t>
      </w:r>
      <w:r w:rsidR="00FB0784" w:rsidRPr="004F4E90">
        <w:rPr>
          <w:rFonts w:cs="Arial"/>
          <w:sz w:val="22"/>
          <w:szCs w:val="22"/>
        </w:rPr>
        <w:t xml:space="preserve">by </w:t>
      </w:r>
      <w:r w:rsidR="00C32980" w:rsidRPr="004F4E90">
        <w:rPr>
          <w:rFonts w:cs="Arial"/>
          <w:sz w:val="22"/>
          <w:szCs w:val="22"/>
        </w:rPr>
        <w:t>31 January</w:t>
      </w:r>
      <w:r w:rsidR="00FB0784" w:rsidRPr="004F4E90">
        <w:rPr>
          <w:rFonts w:cs="Arial"/>
          <w:sz w:val="22"/>
          <w:szCs w:val="22"/>
        </w:rPr>
        <w:t xml:space="preserve">. </w:t>
      </w:r>
    </w:p>
    <w:p w:rsidR="00FB0784" w:rsidRPr="004F4E90" w:rsidRDefault="00FB0784" w:rsidP="00521A37">
      <w:pPr>
        <w:spacing w:line="240" w:lineRule="auto"/>
        <w:rPr>
          <w:rFonts w:cs="Arial"/>
          <w:sz w:val="22"/>
          <w:szCs w:val="22"/>
        </w:rPr>
      </w:pPr>
    </w:p>
    <w:p w:rsidR="00AB54B5" w:rsidRPr="004F4E90" w:rsidRDefault="00FB0784" w:rsidP="00521A37">
      <w:pPr>
        <w:spacing w:line="240" w:lineRule="auto"/>
        <w:rPr>
          <w:rFonts w:cs="Arial"/>
          <w:sz w:val="22"/>
          <w:szCs w:val="22"/>
        </w:rPr>
      </w:pPr>
      <w:r w:rsidRPr="004F4E90">
        <w:rPr>
          <w:rFonts w:cs="Arial"/>
          <w:sz w:val="22"/>
          <w:szCs w:val="22"/>
        </w:rPr>
        <w:t>Programme delivery and evaluation will run from 19 February until 30 October 2018.</w:t>
      </w:r>
      <w:r w:rsidR="008C31D2" w:rsidRPr="004F4E90">
        <w:rPr>
          <w:rFonts w:cs="Arial"/>
          <w:sz w:val="22"/>
          <w:szCs w:val="22"/>
        </w:rPr>
        <w:t>The contract involves organising and delivering training for teachers.</w:t>
      </w:r>
    </w:p>
    <w:p w:rsidR="00FB0784" w:rsidRPr="004F4E90" w:rsidRDefault="00FB0784" w:rsidP="00521A37">
      <w:pPr>
        <w:spacing w:line="240" w:lineRule="auto"/>
        <w:rPr>
          <w:rFonts w:cs="Arial"/>
          <w:sz w:val="22"/>
          <w:szCs w:val="22"/>
        </w:rPr>
      </w:pPr>
    </w:p>
    <w:p w:rsidR="000A5E08" w:rsidRPr="004F4E90" w:rsidRDefault="000A5E08" w:rsidP="00521A37">
      <w:pPr>
        <w:spacing w:line="240" w:lineRule="auto"/>
        <w:jc w:val="left"/>
        <w:rPr>
          <w:rFonts w:cs="Arial"/>
          <w:sz w:val="22"/>
          <w:szCs w:val="22"/>
        </w:rPr>
      </w:pPr>
    </w:p>
    <w:p w:rsidR="006146AE" w:rsidRPr="004F4E90"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4F4E90">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4F4E90"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4F4E90" w:rsidTr="006F0DF0">
              <w:tc>
                <w:tcPr>
                  <w:tcW w:w="2835" w:type="dxa"/>
                </w:tcPr>
                <w:p w:rsidR="007D2610" w:rsidRPr="004F4E90" w:rsidRDefault="007D2610" w:rsidP="00521A37">
                  <w:pPr>
                    <w:pStyle w:val="Heading1"/>
                    <w:spacing w:after="0" w:line="240" w:lineRule="auto"/>
                    <w:rPr>
                      <w:rFonts w:cs="Arial"/>
                      <w:sz w:val="22"/>
                      <w:szCs w:val="22"/>
                    </w:rPr>
                  </w:pPr>
                  <w:r w:rsidRPr="004F4E90">
                    <w:rPr>
                      <w:rFonts w:cs="Arial"/>
                      <w:sz w:val="22"/>
                      <w:szCs w:val="22"/>
                    </w:rPr>
                    <w:lastRenderedPageBreak/>
                    <w:t xml:space="preserve">Tender Instructions </w:t>
                  </w:r>
                </w:p>
              </w:tc>
              <w:tc>
                <w:tcPr>
                  <w:tcW w:w="6067" w:type="dxa"/>
                </w:tcPr>
                <w:p w:rsidR="007D2610" w:rsidRPr="004F4E90" w:rsidRDefault="007D2610" w:rsidP="00521A37">
                  <w:pPr>
                    <w:spacing w:line="240" w:lineRule="auto"/>
                    <w:rPr>
                      <w:rFonts w:cs="Arial"/>
                      <w:sz w:val="22"/>
                      <w:szCs w:val="22"/>
                    </w:rPr>
                  </w:pPr>
                </w:p>
                <w:p w:rsidR="007D2610" w:rsidRPr="004F4E90" w:rsidRDefault="007D2610" w:rsidP="00521A37">
                  <w:pPr>
                    <w:spacing w:line="240" w:lineRule="auto"/>
                    <w:rPr>
                      <w:rFonts w:cs="Arial"/>
                      <w:sz w:val="22"/>
                      <w:szCs w:val="22"/>
                    </w:rPr>
                  </w:pPr>
                </w:p>
              </w:tc>
            </w:tr>
          </w:tbl>
          <w:p w:rsidR="006110B2" w:rsidRPr="004F4E90" w:rsidRDefault="007D2610" w:rsidP="00521A37">
            <w:pPr>
              <w:pStyle w:val="Heading2"/>
              <w:spacing w:after="0" w:line="240" w:lineRule="auto"/>
              <w:rPr>
                <w:rFonts w:cs="Arial"/>
                <w:sz w:val="22"/>
                <w:szCs w:val="22"/>
              </w:rPr>
            </w:pPr>
            <w:r w:rsidRPr="004F4E90">
              <w:rPr>
                <w:rFonts w:cs="Arial"/>
                <w:sz w:val="22"/>
                <w:szCs w:val="22"/>
              </w:rPr>
              <w:t>Introduction</w:t>
            </w:r>
          </w:p>
        </w:tc>
      </w:tr>
    </w:tbl>
    <w:bookmarkEnd w:id="13"/>
    <w:bookmarkEnd w:id="14"/>
    <w:p w:rsidR="00CE15E0" w:rsidRPr="004F4E90" w:rsidRDefault="007D2610" w:rsidP="00521A37">
      <w:pPr>
        <w:pStyle w:val="Heading1"/>
        <w:numPr>
          <w:ilvl w:val="0"/>
          <w:numId w:val="0"/>
        </w:numPr>
        <w:spacing w:after="0" w:line="240" w:lineRule="auto"/>
        <w:rPr>
          <w:rFonts w:cs="Arial"/>
          <w:b w:val="0"/>
          <w:sz w:val="22"/>
          <w:szCs w:val="22"/>
        </w:rPr>
      </w:pPr>
      <w:r w:rsidRPr="004F4E90">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4F4E90">
        <w:rPr>
          <w:rFonts w:cs="Arial"/>
          <w:b w:val="0"/>
          <w:sz w:val="22"/>
          <w:szCs w:val="22"/>
        </w:rPr>
        <w:t xml:space="preserve">The </w:t>
      </w:r>
      <w:r w:rsidR="003D2508" w:rsidRPr="004F4E90">
        <w:rPr>
          <w:rFonts w:cs="Arial"/>
          <w:b w:val="0"/>
          <w:sz w:val="22"/>
          <w:szCs w:val="22"/>
        </w:rPr>
        <w:t>Bidder</w:t>
      </w:r>
      <w:r w:rsidR="00012C91" w:rsidRPr="004F4E90">
        <w:rPr>
          <w:rFonts w:cs="Arial"/>
          <w:b w:val="0"/>
          <w:sz w:val="22"/>
          <w:szCs w:val="22"/>
        </w:rPr>
        <w:t xml:space="preserve"> is requested to propose a solution that will meet the current and future requirements of </w:t>
      </w:r>
      <w:r w:rsidR="00D45A50" w:rsidRPr="004F4E90">
        <w:rPr>
          <w:rFonts w:cs="Arial"/>
          <w:b w:val="0"/>
          <w:sz w:val="22"/>
          <w:szCs w:val="22"/>
        </w:rPr>
        <w:t>NML</w:t>
      </w:r>
      <w:r w:rsidR="00012C91" w:rsidRPr="004F4E90">
        <w:rPr>
          <w:rFonts w:cs="Arial"/>
          <w:b w:val="0"/>
          <w:sz w:val="22"/>
          <w:szCs w:val="22"/>
        </w:rPr>
        <w:t xml:space="preserve">, as detailed within this </w:t>
      </w:r>
      <w:r w:rsidR="003B0375" w:rsidRPr="004F4E90">
        <w:rPr>
          <w:rFonts w:cs="Arial"/>
          <w:b w:val="0"/>
          <w:sz w:val="22"/>
          <w:szCs w:val="22"/>
        </w:rPr>
        <w:t>tender pack</w:t>
      </w:r>
      <w:r w:rsidR="00012C91" w:rsidRPr="004F4E90">
        <w:rPr>
          <w:rFonts w:cs="Arial"/>
          <w:b w:val="0"/>
          <w:sz w:val="22"/>
          <w:szCs w:val="22"/>
        </w:rPr>
        <w:t xml:space="preserve">. </w:t>
      </w:r>
    </w:p>
    <w:p w:rsidR="008A24C5" w:rsidRPr="004F4E90" w:rsidRDefault="008A24C5" w:rsidP="008A24C5">
      <w:pPr>
        <w:pStyle w:val="Heading2"/>
        <w:numPr>
          <w:ilvl w:val="0"/>
          <w:numId w:val="0"/>
        </w:numPr>
        <w:spacing w:after="0" w:line="240" w:lineRule="auto"/>
        <w:ind w:left="567" w:hanging="567"/>
        <w:rPr>
          <w:rFonts w:cs="Arial"/>
          <w:sz w:val="22"/>
          <w:szCs w:val="22"/>
        </w:rPr>
      </w:pPr>
    </w:p>
    <w:p w:rsidR="008A24C5" w:rsidRPr="004F4E90" w:rsidRDefault="008A24C5" w:rsidP="008A24C5">
      <w:pPr>
        <w:pStyle w:val="Heading2"/>
        <w:numPr>
          <w:ilvl w:val="0"/>
          <w:numId w:val="0"/>
        </w:numPr>
        <w:spacing w:after="0" w:line="240" w:lineRule="auto"/>
        <w:ind w:left="567" w:hanging="567"/>
        <w:rPr>
          <w:rFonts w:cs="Arial"/>
          <w:sz w:val="22"/>
          <w:szCs w:val="22"/>
        </w:rPr>
      </w:pPr>
      <w:proofErr w:type="gramStart"/>
      <w:r w:rsidRPr="004F4E90">
        <w:rPr>
          <w:rFonts w:cs="Arial"/>
          <w:sz w:val="22"/>
          <w:szCs w:val="22"/>
        </w:rPr>
        <w:t>2.2  General</w:t>
      </w:r>
      <w:proofErr w:type="gramEnd"/>
    </w:p>
    <w:p w:rsidR="008A24C5" w:rsidRPr="004F4E90" w:rsidRDefault="008A24C5" w:rsidP="008A24C5">
      <w:pPr>
        <w:tabs>
          <w:tab w:val="left" w:pos="426"/>
          <w:tab w:val="left" w:pos="720"/>
          <w:tab w:val="center" w:pos="4111"/>
          <w:tab w:val="left" w:pos="7740"/>
        </w:tabs>
        <w:spacing w:line="240" w:lineRule="auto"/>
        <w:rPr>
          <w:rFonts w:cs="Arial"/>
          <w:sz w:val="22"/>
          <w:szCs w:val="22"/>
        </w:rPr>
      </w:pPr>
      <w:r w:rsidRPr="004F4E90">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4F4E90" w:rsidRDefault="008A24C5" w:rsidP="008A24C5">
      <w:pPr>
        <w:tabs>
          <w:tab w:val="left" w:pos="360"/>
          <w:tab w:val="left" w:pos="7740"/>
        </w:tabs>
        <w:spacing w:line="240" w:lineRule="auto"/>
        <w:rPr>
          <w:rFonts w:cs="Arial"/>
          <w:sz w:val="22"/>
          <w:szCs w:val="22"/>
        </w:rPr>
      </w:pPr>
    </w:p>
    <w:p w:rsidR="008A24C5" w:rsidRPr="004F4E90" w:rsidRDefault="008A24C5" w:rsidP="008A24C5">
      <w:pPr>
        <w:pStyle w:val="ReportText2"/>
        <w:tabs>
          <w:tab w:val="num" w:pos="0"/>
        </w:tabs>
        <w:spacing w:after="0" w:line="240" w:lineRule="auto"/>
        <w:ind w:left="0"/>
        <w:rPr>
          <w:rFonts w:cs="Arial"/>
          <w:sz w:val="22"/>
          <w:szCs w:val="22"/>
        </w:rPr>
      </w:pPr>
      <w:r w:rsidRPr="004F4E90">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4F4E90">
        <w:rPr>
          <w:rFonts w:cs="Arial"/>
          <w:b/>
          <w:sz w:val="22"/>
          <w:szCs w:val="22"/>
        </w:rPr>
        <w:t xml:space="preserve"> </w:t>
      </w:r>
      <w:r w:rsidRPr="004F4E90">
        <w:rPr>
          <w:rFonts w:cs="Arial"/>
          <w:sz w:val="22"/>
          <w:szCs w:val="22"/>
        </w:rPr>
        <w:t xml:space="preserve">NML to award a contract to any bidder, even if all requirements stated in this tender </w:t>
      </w:r>
      <w:proofErr w:type="gramStart"/>
      <w:r w:rsidRPr="004F4E90">
        <w:rPr>
          <w:rFonts w:cs="Arial"/>
          <w:sz w:val="22"/>
          <w:szCs w:val="22"/>
        </w:rPr>
        <w:t>are satisfied</w:t>
      </w:r>
      <w:proofErr w:type="gramEnd"/>
      <w:r w:rsidRPr="004F4E90">
        <w:rPr>
          <w:rFonts w:cs="Arial"/>
          <w:sz w:val="22"/>
          <w:szCs w:val="22"/>
        </w:rPr>
        <w:t>, nor does it limit</w:t>
      </w:r>
      <w:r w:rsidRPr="004F4E90">
        <w:rPr>
          <w:rFonts w:cs="Arial"/>
          <w:b/>
          <w:sz w:val="22"/>
          <w:szCs w:val="22"/>
        </w:rPr>
        <w:t xml:space="preserve"> </w:t>
      </w:r>
      <w:r w:rsidRPr="004F4E90">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4F4E90" w:rsidRDefault="008A24C5" w:rsidP="008A24C5">
      <w:pPr>
        <w:pStyle w:val="BodyTextIndent"/>
        <w:tabs>
          <w:tab w:val="left" w:pos="-720"/>
        </w:tabs>
        <w:suppressAutoHyphens/>
        <w:spacing w:after="0" w:line="240" w:lineRule="auto"/>
        <w:ind w:left="0"/>
        <w:rPr>
          <w:rFonts w:cs="Arial"/>
          <w:sz w:val="22"/>
          <w:szCs w:val="22"/>
        </w:rPr>
      </w:pPr>
    </w:p>
    <w:p w:rsidR="008A24C5" w:rsidRPr="004F4E90" w:rsidRDefault="008A24C5" w:rsidP="008A24C5">
      <w:pPr>
        <w:pStyle w:val="BodyTextIndent"/>
        <w:tabs>
          <w:tab w:val="left" w:pos="-720"/>
        </w:tabs>
        <w:suppressAutoHyphens/>
        <w:spacing w:after="0" w:line="240" w:lineRule="auto"/>
        <w:ind w:left="0"/>
        <w:rPr>
          <w:rFonts w:cs="Arial"/>
          <w:sz w:val="22"/>
          <w:szCs w:val="22"/>
        </w:rPr>
      </w:pPr>
      <w:r w:rsidRPr="004F4E90">
        <w:rPr>
          <w:rFonts w:cs="Arial"/>
          <w:sz w:val="22"/>
          <w:szCs w:val="22"/>
        </w:rPr>
        <w:t xml:space="preserve">The bidder shall be deemed to have examined before the submission of their bid submission, all the provisions 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4F4E90" w:rsidRDefault="008A24C5" w:rsidP="008A24C5">
      <w:pPr>
        <w:spacing w:line="240" w:lineRule="auto"/>
        <w:rPr>
          <w:rFonts w:cs="Arial"/>
          <w:sz w:val="22"/>
          <w:szCs w:val="22"/>
        </w:rPr>
      </w:pPr>
    </w:p>
    <w:p w:rsidR="008A24C5" w:rsidRPr="004F4E90" w:rsidRDefault="008A24C5" w:rsidP="008A24C5">
      <w:pPr>
        <w:pStyle w:val="BodyText"/>
        <w:spacing w:after="0" w:line="240" w:lineRule="auto"/>
        <w:jc w:val="left"/>
        <w:rPr>
          <w:rFonts w:cs="Arial"/>
          <w:b/>
          <w:sz w:val="22"/>
          <w:szCs w:val="22"/>
        </w:rPr>
      </w:pPr>
      <w:r w:rsidRPr="004F4E90">
        <w:rPr>
          <w:rFonts w:cs="Arial"/>
          <w:sz w:val="22"/>
          <w:szCs w:val="22"/>
        </w:rPr>
        <w:t xml:space="preserve">By submitting a bid submission the bidder represents that it has read and understood the tender. The </w:t>
      </w:r>
      <w:r w:rsidR="00871501" w:rsidRPr="004F4E90">
        <w:rPr>
          <w:rFonts w:cs="Arial"/>
          <w:sz w:val="22"/>
          <w:szCs w:val="22"/>
        </w:rPr>
        <w:t>b</w:t>
      </w:r>
      <w:r w:rsidRPr="004F4E90">
        <w:rPr>
          <w:rFonts w:cs="Arial"/>
          <w:sz w:val="22"/>
          <w:szCs w:val="22"/>
        </w:rPr>
        <w:t>idder will consider the contents of any submitted bid submission as an offer to contract.</w:t>
      </w:r>
    </w:p>
    <w:p w:rsidR="008A24C5" w:rsidRPr="004F4E90" w:rsidRDefault="008A24C5" w:rsidP="008A24C5">
      <w:pPr>
        <w:pStyle w:val="BodyText"/>
        <w:spacing w:after="0" w:line="240" w:lineRule="auto"/>
        <w:jc w:val="left"/>
        <w:rPr>
          <w:rFonts w:cs="Arial"/>
          <w:b/>
          <w:sz w:val="22"/>
          <w:szCs w:val="22"/>
        </w:rPr>
      </w:pPr>
    </w:p>
    <w:p w:rsidR="008A24C5" w:rsidRPr="004F4E90" w:rsidRDefault="008A24C5" w:rsidP="008A24C5">
      <w:pPr>
        <w:pStyle w:val="BodyText"/>
        <w:spacing w:after="0" w:line="240" w:lineRule="auto"/>
        <w:jc w:val="left"/>
        <w:rPr>
          <w:rFonts w:cs="Arial"/>
          <w:b/>
          <w:sz w:val="22"/>
          <w:szCs w:val="22"/>
        </w:rPr>
      </w:pPr>
      <w:r w:rsidRPr="004F4E90">
        <w:rPr>
          <w:rFonts w:cs="Arial"/>
          <w:sz w:val="22"/>
          <w:szCs w:val="22"/>
        </w:rPr>
        <w:t xml:space="preserve">Any attempt by </w:t>
      </w:r>
      <w:r w:rsidR="00871501" w:rsidRPr="004F4E90">
        <w:rPr>
          <w:rFonts w:cs="Arial"/>
          <w:sz w:val="22"/>
          <w:szCs w:val="22"/>
        </w:rPr>
        <w:t>b</w:t>
      </w:r>
      <w:r w:rsidRPr="004F4E90">
        <w:rPr>
          <w:rFonts w:cs="Arial"/>
          <w:sz w:val="22"/>
          <w:szCs w:val="22"/>
        </w:rPr>
        <w:t xml:space="preserve">idders or their advisors to influence the contract award process in any way may result in the </w:t>
      </w:r>
      <w:r w:rsidR="00871501" w:rsidRPr="004F4E90">
        <w:rPr>
          <w:rFonts w:cs="Arial"/>
          <w:sz w:val="22"/>
          <w:szCs w:val="22"/>
        </w:rPr>
        <w:t>b</w:t>
      </w:r>
      <w:r w:rsidRPr="004F4E90">
        <w:rPr>
          <w:rFonts w:cs="Arial"/>
          <w:sz w:val="22"/>
          <w:szCs w:val="22"/>
        </w:rPr>
        <w:t xml:space="preserve">idder being disqualified. Specifically, </w:t>
      </w:r>
      <w:r w:rsidR="00871501" w:rsidRPr="004F4E90">
        <w:rPr>
          <w:rFonts w:cs="Arial"/>
          <w:sz w:val="22"/>
          <w:szCs w:val="22"/>
        </w:rPr>
        <w:t>b</w:t>
      </w:r>
      <w:r w:rsidRPr="004F4E90">
        <w:rPr>
          <w:rFonts w:cs="Arial"/>
          <w:sz w:val="22"/>
          <w:szCs w:val="22"/>
        </w:rPr>
        <w:t>idders shall not directly or indirectly, at any time:</w:t>
      </w:r>
    </w:p>
    <w:p w:rsidR="008A24C5" w:rsidRPr="004F4E90" w:rsidRDefault="008A24C5" w:rsidP="008A24C5">
      <w:pPr>
        <w:pStyle w:val="BodyText"/>
        <w:spacing w:after="0" w:line="240" w:lineRule="auto"/>
        <w:jc w:val="left"/>
        <w:rPr>
          <w:rFonts w:cs="Arial"/>
          <w:b/>
          <w:sz w:val="22"/>
          <w:szCs w:val="22"/>
        </w:rPr>
      </w:pPr>
    </w:p>
    <w:p w:rsidR="008A24C5" w:rsidRPr="004F4E90" w:rsidRDefault="008A24C5" w:rsidP="00A93915">
      <w:pPr>
        <w:pStyle w:val="BodyText"/>
        <w:numPr>
          <w:ilvl w:val="0"/>
          <w:numId w:val="25"/>
        </w:numPr>
        <w:spacing w:after="0" w:line="240" w:lineRule="auto"/>
        <w:jc w:val="left"/>
        <w:rPr>
          <w:rFonts w:cs="Arial"/>
          <w:b/>
          <w:sz w:val="22"/>
          <w:szCs w:val="22"/>
        </w:rPr>
      </w:pPr>
      <w:r w:rsidRPr="004F4E90">
        <w:rPr>
          <w:rFonts w:cs="Arial"/>
          <w:sz w:val="22"/>
          <w:szCs w:val="22"/>
        </w:rPr>
        <w:t xml:space="preserve">Revise or amend the content of their </w:t>
      </w:r>
      <w:r w:rsidR="00871501" w:rsidRPr="004F4E90">
        <w:rPr>
          <w:rFonts w:cs="Arial"/>
          <w:sz w:val="22"/>
          <w:szCs w:val="22"/>
        </w:rPr>
        <w:t>t</w:t>
      </w:r>
      <w:r w:rsidRPr="004F4E90">
        <w:rPr>
          <w:rFonts w:cs="Arial"/>
          <w:sz w:val="22"/>
          <w:szCs w:val="22"/>
        </w:rPr>
        <w:t>ender in accordance with any agreement or arrangement with any other person, other than in good faith with a person who is a proposed partner or bidder;</w:t>
      </w:r>
    </w:p>
    <w:p w:rsidR="008A24C5" w:rsidRPr="004F4E90" w:rsidRDefault="008A24C5" w:rsidP="00A93915">
      <w:pPr>
        <w:pStyle w:val="BodyText"/>
        <w:numPr>
          <w:ilvl w:val="0"/>
          <w:numId w:val="25"/>
        </w:numPr>
        <w:spacing w:after="0" w:line="240" w:lineRule="auto"/>
        <w:jc w:val="left"/>
        <w:rPr>
          <w:rFonts w:cs="Arial"/>
          <w:b/>
          <w:sz w:val="22"/>
          <w:szCs w:val="22"/>
        </w:rPr>
      </w:pPr>
      <w:r w:rsidRPr="004F4E90">
        <w:rPr>
          <w:rFonts w:cs="Arial"/>
          <w:sz w:val="22"/>
          <w:szCs w:val="22"/>
        </w:rPr>
        <w:t xml:space="preserve">Enter into any agreement or arrangement with any other person as to the form or content of any other </w:t>
      </w:r>
      <w:r w:rsidR="00871501" w:rsidRPr="004F4E90">
        <w:rPr>
          <w:rFonts w:cs="Arial"/>
          <w:sz w:val="22"/>
          <w:szCs w:val="22"/>
        </w:rPr>
        <w:t>t</w:t>
      </w:r>
      <w:r w:rsidRPr="004F4E90">
        <w:rPr>
          <w:rFonts w:cs="Arial"/>
          <w:sz w:val="22"/>
          <w:szCs w:val="22"/>
        </w:rPr>
        <w:t xml:space="preserve">ender, or offer to pay any sum of money or valuable consideration to any person to effect changes to the form or content of any other </w:t>
      </w:r>
      <w:r w:rsidR="00871501" w:rsidRPr="004F4E90">
        <w:rPr>
          <w:rFonts w:cs="Arial"/>
          <w:sz w:val="22"/>
          <w:szCs w:val="22"/>
        </w:rPr>
        <w:t>t</w:t>
      </w:r>
      <w:r w:rsidRPr="004F4E90">
        <w:rPr>
          <w:rFonts w:cs="Arial"/>
          <w:sz w:val="22"/>
          <w:szCs w:val="22"/>
        </w:rPr>
        <w:t>ender;</w:t>
      </w:r>
    </w:p>
    <w:p w:rsidR="008A24C5" w:rsidRPr="004F4E90" w:rsidRDefault="008A24C5" w:rsidP="00A93915">
      <w:pPr>
        <w:pStyle w:val="BodyText"/>
        <w:numPr>
          <w:ilvl w:val="0"/>
          <w:numId w:val="25"/>
        </w:numPr>
        <w:spacing w:after="0" w:line="240" w:lineRule="auto"/>
        <w:jc w:val="left"/>
        <w:rPr>
          <w:rFonts w:cs="Arial"/>
          <w:b/>
          <w:sz w:val="22"/>
          <w:szCs w:val="22"/>
        </w:rPr>
      </w:pPr>
      <w:r w:rsidRPr="004F4E90">
        <w:rPr>
          <w:rFonts w:cs="Arial"/>
          <w:sz w:val="22"/>
          <w:szCs w:val="22"/>
        </w:rPr>
        <w:t xml:space="preserve">Enter into any agreement or arrangement with any other person that has the effect of prohibiting or excluding that person from submitting a </w:t>
      </w:r>
      <w:r w:rsidR="00871501" w:rsidRPr="004F4E90">
        <w:rPr>
          <w:rFonts w:cs="Arial"/>
          <w:sz w:val="22"/>
          <w:szCs w:val="22"/>
        </w:rPr>
        <w:t>t</w:t>
      </w:r>
      <w:r w:rsidRPr="004F4E90">
        <w:rPr>
          <w:rFonts w:cs="Arial"/>
          <w:sz w:val="22"/>
          <w:szCs w:val="22"/>
        </w:rPr>
        <w:t>ender;</w:t>
      </w:r>
    </w:p>
    <w:p w:rsidR="008A24C5" w:rsidRPr="004F4E90" w:rsidRDefault="008A24C5" w:rsidP="00A93915">
      <w:pPr>
        <w:pStyle w:val="BodyText"/>
        <w:numPr>
          <w:ilvl w:val="0"/>
          <w:numId w:val="25"/>
        </w:numPr>
        <w:spacing w:after="0" w:line="240" w:lineRule="auto"/>
        <w:jc w:val="left"/>
        <w:rPr>
          <w:rFonts w:cs="Arial"/>
          <w:b/>
          <w:sz w:val="22"/>
          <w:szCs w:val="22"/>
        </w:rPr>
      </w:pPr>
      <w:r w:rsidRPr="004F4E90">
        <w:rPr>
          <w:rFonts w:cs="Arial"/>
          <w:sz w:val="22"/>
          <w:szCs w:val="22"/>
        </w:rPr>
        <w:t xml:space="preserve">Canvass </w:t>
      </w:r>
      <w:r w:rsidR="00871501" w:rsidRPr="004F4E90">
        <w:rPr>
          <w:rFonts w:cs="Arial"/>
          <w:sz w:val="22"/>
          <w:szCs w:val="22"/>
        </w:rPr>
        <w:t>NML</w:t>
      </w:r>
      <w:r w:rsidRPr="004F4E90">
        <w:rPr>
          <w:rFonts w:cs="Arial"/>
          <w:sz w:val="22"/>
          <w:szCs w:val="22"/>
        </w:rPr>
        <w:t xml:space="preserve"> or any employees or agents of </w:t>
      </w:r>
      <w:r w:rsidR="00871501" w:rsidRPr="004F4E90">
        <w:rPr>
          <w:rFonts w:cs="Arial"/>
          <w:sz w:val="22"/>
          <w:szCs w:val="22"/>
        </w:rPr>
        <w:t>NML</w:t>
      </w:r>
      <w:r w:rsidRPr="004F4E90">
        <w:rPr>
          <w:rFonts w:cs="Arial"/>
          <w:sz w:val="22"/>
          <w:szCs w:val="22"/>
        </w:rPr>
        <w:t xml:space="preserve"> in relation to this procurement; or</w:t>
      </w:r>
    </w:p>
    <w:p w:rsidR="008A24C5" w:rsidRPr="004F4E90" w:rsidRDefault="008A24C5" w:rsidP="00A93915">
      <w:pPr>
        <w:pStyle w:val="BodyText"/>
        <w:numPr>
          <w:ilvl w:val="0"/>
          <w:numId w:val="25"/>
        </w:numPr>
        <w:spacing w:after="0" w:line="240" w:lineRule="auto"/>
        <w:jc w:val="left"/>
        <w:rPr>
          <w:rFonts w:cs="Arial"/>
          <w:b/>
          <w:sz w:val="22"/>
          <w:szCs w:val="22"/>
        </w:rPr>
      </w:pPr>
      <w:r w:rsidRPr="004F4E90">
        <w:rPr>
          <w:rFonts w:cs="Arial"/>
          <w:sz w:val="22"/>
          <w:szCs w:val="22"/>
        </w:rPr>
        <w:lastRenderedPageBreak/>
        <w:t xml:space="preserve">Attempt to obtain information from any of the employees or agents of </w:t>
      </w:r>
      <w:r w:rsidR="00871501" w:rsidRPr="004F4E90">
        <w:rPr>
          <w:rFonts w:cs="Arial"/>
          <w:sz w:val="22"/>
          <w:szCs w:val="22"/>
        </w:rPr>
        <w:t>NML</w:t>
      </w:r>
      <w:r w:rsidRPr="004F4E90">
        <w:rPr>
          <w:rFonts w:cs="Arial"/>
          <w:sz w:val="22"/>
          <w:szCs w:val="22"/>
        </w:rPr>
        <w:t xml:space="preserve"> or its advisors concerning another </w:t>
      </w:r>
      <w:r w:rsidR="00871501" w:rsidRPr="004F4E90">
        <w:rPr>
          <w:rFonts w:cs="Arial"/>
          <w:sz w:val="22"/>
          <w:szCs w:val="22"/>
        </w:rPr>
        <w:t>b</w:t>
      </w:r>
      <w:r w:rsidRPr="004F4E90">
        <w:rPr>
          <w:rFonts w:cs="Arial"/>
          <w:sz w:val="22"/>
          <w:szCs w:val="22"/>
        </w:rPr>
        <w:t xml:space="preserve">idder or </w:t>
      </w:r>
      <w:r w:rsidR="00871501" w:rsidRPr="004F4E90">
        <w:rPr>
          <w:rFonts w:cs="Arial"/>
          <w:sz w:val="22"/>
          <w:szCs w:val="22"/>
        </w:rPr>
        <w:t>t</w:t>
      </w:r>
      <w:r w:rsidRPr="004F4E90">
        <w:rPr>
          <w:rFonts w:cs="Arial"/>
          <w:sz w:val="22"/>
          <w:szCs w:val="22"/>
        </w:rPr>
        <w:t>ender; or</w:t>
      </w:r>
    </w:p>
    <w:p w:rsidR="008A24C5" w:rsidRPr="004F4E90" w:rsidRDefault="008A24C5" w:rsidP="00A93915">
      <w:pPr>
        <w:pStyle w:val="BodyText"/>
        <w:numPr>
          <w:ilvl w:val="0"/>
          <w:numId w:val="25"/>
        </w:numPr>
        <w:spacing w:after="0" w:line="240" w:lineRule="auto"/>
        <w:jc w:val="left"/>
        <w:rPr>
          <w:rFonts w:cs="Arial"/>
          <w:b/>
          <w:sz w:val="22"/>
          <w:szCs w:val="22"/>
        </w:rPr>
      </w:pPr>
      <w:r w:rsidRPr="004F4E90">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4F4E90" w:rsidRDefault="00521A37" w:rsidP="00521A37">
      <w:pPr>
        <w:pStyle w:val="ReportText2"/>
        <w:tabs>
          <w:tab w:val="num" w:pos="0"/>
        </w:tabs>
        <w:spacing w:after="0" w:line="240" w:lineRule="auto"/>
        <w:ind w:left="0"/>
        <w:rPr>
          <w:rFonts w:cs="Arial"/>
          <w:sz w:val="22"/>
          <w:szCs w:val="22"/>
        </w:rPr>
      </w:pPr>
    </w:p>
    <w:p w:rsidR="00871501" w:rsidRPr="004F4E90" w:rsidRDefault="00871501" w:rsidP="00521A37">
      <w:pPr>
        <w:pStyle w:val="ReportText2"/>
        <w:tabs>
          <w:tab w:val="num" w:pos="0"/>
        </w:tabs>
        <w:spacing w:after="0" w:line="240" w:lineRule="auto"/>
        <w:ind w:left="0"/>
        <w:rPr>
          <w:rFonts w:cs="Arial"/>
          <w:sz w:val="22"/>
          <w:szCs w:val="22"/>
        </w:rPr>
      </w:pPr>
      <w:r w:rsidRPr="004F4E90">
        <w:rPr>
          <w:rFonts w:cs="Arial"/>
          <w:sz w:val="22"/>
          <w:szCs w:val="22"/>
        </w:rPr>
        <w:t>Bidders are responsible for ensuring that no conflicts of interest exist between the bidder and its advisors, and NML and its advisors and Partners.</w:t>
      </w:r>
    </w:p>
    <w:p w:rsidR="00871501" w:rsidRPr="004F4E90" w:rsidRDefault="00871501" w:rsidP="00521A37">
      <w:pPr>
        <w:pStyle w:val="ReportText2"/>
        <w:tabs>
          <w:tab w:val="num" w:pos="0"/>
        </w:tabs>
        <w:spacing w:after="0" w:line="240" w:lineRule="auto"/>
        <w:ind w:left="0"/>
        <w:rPr>
          <w:rFonts w:cs="Arial"/>
          <w:sz w:val="22"/>
          <w:szCs w:val="22"/>
        </w:rPr>
      </w:pPr>
    </w:p>
    <w:p w:rsidR="00012C91" w:rsidRPr="004F4E90" w:rsidRDefault="00DB51DA" w:rsidP="00521A37">
      <w:pPr>
        <w:pStyle w:val="ReportText2"/>
        <w:tabs>
          <w:tab w:val="num" w:pos="0"/>
        </w:tabs>
        <w:spacing w:after="0" w:line="240" w:lineRule="auto"/>
        <w:ind w:left="0"/>
        <w:rPr>
          <w:rFonts w:cs="Arial"/>
          <w:sz w:val="22"/>
          <w:szCs w:val="22"/>
        </w:rPr>
      </w:pPr>
      <w:r w:rsidRPr="004F4E90">
        <w:rPr>
          <w:rFonts w:cs="Arial"/>
          <w:sz w:val="22"/>
          <w:szCs w:val="22"/>
        </w:rPr>
        <w:t>NML</w:t>
      </w:r>
      <w:r w:rsidR="00012C91" w:rsidRPr="004F4E90">
        <w:rPr>
          <w:rFonts w:cs="Arial"/>
          <w:sz w:val="22"/>
          <w:szCs w:val="22"/>
        </w:rPr>
        <w:t xml:space="preserve"> also reserves the right to cease discussions with any </w:t>
      </w:r>
      <w:r w:rsidR="003D2508" w:rsidRPr="004F4E90">
        <w:rPr>
          <w:rFonts w:cs="Arial"/>
          <w:sz w:val="22"/>
          <w:szCs w:val="22"/>
        </w:rPr>
        <w:t>bidder</w:t>
      </w:r>
      <w:r w:rsidR="00012C91" w:rsidRPr="004F4E90">
        <w:rPr>
          <w:rFonts w:cs="Arial"/>
          <w:sz w:val="22"/>
          <w:szCs w:val="22"/>
        </w:rPr>
        <w:t xml:space="preserve"> from the dat</w:t>
      </w:r>
      <w:r w:rsidRPr="004F4E90">
        <w:rPr>
          <w:rFonts w:cs="Arial"/>
          <w:sz w:val="22"/>
          <w:szCs w:val="22"/>
        </w:rPr>
        <w:t xml:space="preserve">e of submission of </w:t>
      </w:r>
      <w:r w:rsidR="003D2508" w:rsidRPr="004F4E90">
        <w:rPr>
          <w:rFonts w:cs="Arial"/>
          <w:sz w:val="22"/>
          <w:szCs w:val="22"/>
        </w:rPr>
        <w:t>bidder</w:t>
      </w:r>
      <w:r w:rsidRPr="004F4E90">
        <w:rPr>
          <w:rFonts w:cs="Arial"/>
          <w:sz w:val="22"/>
          <w:szCs w:val="22"/>
        </w:rPr>
        <w:t xml:space="preserve"> </w:t>
      </w:r>
      <w:r w:rsidR="003B0375" w:rsidRPr="004F4E90">
        <w:rPr>
          <w:rFonts w:cs="Arial"/>
          <w:sz w:val="22"/>
          <w:szCs w:val="22"/>
        </w:rPr>
        <w:t>tender</w:t>
      </w:r>
      <w:r w:rsidR="00012C91" w:rsidRPr="004F4E90">
        <w:rPr>
          <w:rFonts w:cs="Arial"/>
          <w:sz w:val="22"/>
          <w:szCs w:val="22"/>
        </w:rPr>
        <w:t>.</w:t>
      </w:r>
    </w:p>
    <w:p w:rsidR="00521A37" w:rsidRPr="004F4E90" w:rsidRDefault="00521A37" w:rsidP="00521A37">
      <w:pPr>
        <w:pStyle w:val="ReportText2"/>
        <w:tabs>
          <w:tab w:val="num" w:pos="0"/>
        </w:tabs>
        <w:spacing w:after="0" w:line="240" w:lineRule="auto"/>
        <w:ind w:left="0"/>
        <w:rPr>
          <w:rFonts w:cs="Arial"/>
          <w:sz w:val="22"/>
          <w:szCs w:val="22"/>
        </w:rPr>
      </w:pPr>
    </w:p>
    <w:p w:rsidR="000870CE" w:rsidRPr="004F4E90" w:rsidRDefault="00012C91" w:rsidP="00521A37">
      <w:pPr>
        <w:pStyle w:val="ReportText2"/>
        <w:tabs>
          <w:tab w:val="num" w:pos="0"/>
        </w:tabs>
        <w:spacing w:after="0" w:line="240" w:lineRule="auto"/>
        <w:ind w:left="0"/>
        <w:rPr>
          <w:rFonts w:cs="Arial"/>
          <w:sz w:val="22"/>
          <w:szCs w:val="22"/>
        </w:rPr>
      </w:pPr>
      <w:r w:rsidRPr="004F4E90">
        <w:rPr>
          <w:rFonts w:cs="Arial"/>
          <w:sz w:val="22"/>
          <w:szCs w:val="22"/>
        </w:rPr>
        <w:t>Failure to meet a qualific</w:t>
      </w:r>
      <w:r w:rsidR="00DB51DA" w:rsidRPr="004F4E90">
        <w:rPr>
          <w:rFonts w:cs="Arial"/>
          <w:sz w:val="22"/>
          <w:szCs w:val="22"/>
        </w:rPr>
        <w:t xml:space="preserve">ation or requirement in this </w:t>
      </w:r>
      <w:r w:rsidR="003B0375" w:rsidRPr="004F4E90">
        <w:rPr>
          <w:rFonts w:cs="Arial"/>
          <w:sz w:val="22"/>
          <w:szCs w:val="22"/>
        </w:rPr>
        <w:t>tender</w:t>
      </w:r>
      <w:r w:rsidRPr="004F4E90">
        <w:rPr>
          <w:rFonts w:cs="Arial"/>
          <w:sz w:val="22"/>
          <w:szCs w:val="22"/>
        </w:rPr>
        <w:t xml:space="preserve"> will not necessarily subject a proposal to disqualification but may do so. </w:t>
      </w:r>
    </w:p>
    <w:p w:rsidR="003F297D" w:rsidRPr="004F4E90" w:rsidRDefault="003F297D" w:rsidP="00521A37">
      <w:pPr>
        <w:pStyle w:val="ReportText2"/>
        <w:tabs>
          <w:tab w:val="num" w:pos="0"/>
        </w:tabs>
        <w:spacing w:after="0" w:line="240" w:lineRule="auto"/>
        <w:ind w:left="0"/>
        <w:rPr>
          <w:rFonts w:cs="Arial"/>
          <w:sz w:val="22"/>
          <w:szCs w:val="22"/>
        </w:rPr>
      </w:pPr>
    </w:p>
    <w:p w:rsidR="00012C91" w:rsidRPr="004F4E90"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proofErr w:type="gramStart"/>
      <w:r w:rsidRPr="004F4E90">
        <w:rPr>
          <w:rFonts w:cs="Arial"/>
          <w:sz w:val="22"/>
          <w:szCs w:val="22"/>
        </w:rPr>
        <w:t>2.</w:t>
      </w:r>
      <w:r w:rsidR="009F4167" w:rsidRPr="004F4E90">
        <w:rPr>
          <w:rFonts w:cs="Arial"/>
          <w:sz w:val="22"/>
          <w:szCs w:val="22"/>
        </w:rPr>
        <w:t>3</w:t>
      </w:r>
      <w:r w:rsidRPr="004F4E90">
        <w:rPr>
          <w:rFonts w:cs="Arial"/>
          <w:sz w:val="22"/>
          <w:szCs w:val="22"/>
        </w:rPr>
        <w:t xml:space="preserve">  </w:t>
      </w:r>
      <w:r w:rsidR="00012C91" w:rsidRPr="004F4E90">
        <w:rPr>
          <w:rFonts w:cs="Arial"/>
          <w:sz w:val="22"/>
          <w:szCs w:val="22"/>
        </w:rPr>
        <w:t>Confidentiality</w:t>
      </w:r>
      <w:proofErr w:type="gramEnd"/>
      <w:r w:rsidR="00012C91" w:rsidRPr="004F4E90">
        <w:rPr>
          <w:rFonts w:cs="Arial"/>
          <w:sz w:val="22"/>
          <w:szCs w:val="22"/>
        </w:rPr>
        <w:t xml:space="preserve"> and Non-Disclosure</w:t>
      </w:r>
      <w:bookmarkEnd w:id="37"/>
      <w:bookmarkEnd w:id="38"/>
    </w:p>
    <w:p w:rsidR="00012C91" w:rsidRPr="004F4E90" w:rsidRDefault="00012C91" w:rsidP="00521A37">
      <w:pPr>
        <w:pStyle w:val="ReportText1"/>
        <w:spacing w:after="0" w:line="240" w:lineRule="auto"/>
        <w:ind w:left="0"/>
        <w:rPr>
          <w:rFonts w:cs="Arial"/>
          <w:sz w:val="22"/>
          <w:szCs w:val="22"/>
        </w:rPr>
      </w:pPr>
      <w:r w:rsidRPr="004F4E90">
        <w:rPr>
          <w:rFonts w:cs="Arial"/>
          <w:sz w:val="22"/>
          <w:szCs w:val="22"/>
        </w:rPr>
        <w:t>The i</w:t>
      </w:r>
      <w:r w:rsidR="00E77ECC" w:rsidRPr="004F4E90">
        <w:rPr>
          <w:rFonts w:cs="Arial"/>
          <w:sz w:val="22"/>
          <w:szCs w:val="22"/>
        </w:rPr>
        <w:t xml:space="preserve">nformation contained in this </w:t>
      </w:r>
      <w:r w:rsidR="005C0ACE" w:rsidRPr="004F4E90">
        <w:rPr>
          <w:rFonts w:cs="Arial"/>
          <w:sz w:val="22"/>
          <w:szCs w:val="22"/>
        </w:rPr>
        <w:t>t</w:t>
      </w:r>
      <w:r w:rsidR="003B0375" w:rsidRPr="004F4E90">
        <w:rPr>
          <w:rFonts w:cs="Arial"/>
          <w:sz w:val="22"/>
          <w:szCs w:val="22"/>
        </w:rPr>
        <w:t>ender</w:t>
      </w:r>
      <w:r w:rsidRPr="004F4E90">
        <w:rPr>
          <w:rFonts w:cs="Arial"/>
          <w:sz w:val="22"/>
          <w:szCs w:val="22"/>
        </w:rPr>
        <w:t xml:space="preserve"> (or accumulated through other written or verbal communication) is confidential. It is for proposal purposes only and is not to be disclosed or used for any other purpose.</w:t>
      </w:r>
    </w:p>
    <w:p w:rsidR="00521A37" w:rsidRPr="004F4E90" w:rsidRDefault="00521A37" w:rsidP="00521A37">
      <w:pPr>
        <w:pStyle w:val="ReportText1"/>
        <w:spacing w:after="0" w:line="240" w:lineRule="auto"/>
        <w:ind w:left="0"/>
        <w:rPr>
          <w:rFonts w:cs="Arial"/>
          <w:sz w:val="22"/>
          <w:szCs w:val="22"/>
        </w:rPr>
      </w:pPr>
    </w:p>
    <w:p w:rsidR="00012C91" w:rsidRPr="004F4E90" w:rsidRDefault="00012C91" w:rsidP="00521A37">
      <w:pPr>
        <w:pStyle w:val="ReportText1"/>
        <w:spacing w:after="0" w:line="240" w:lineRule="auto"/>
        <w:ind w:left="0"/>
        <w:rPr>
          <w:rFonts w:cs="Arial"/>
          <w:sz w:val="22"/>
          <w:szCs w:val="22"/>
        </w:rPr>
      </w:pPr>
      <w:r w:rsidRPr="004F4E90">
        <w:rPr>
          <w:rFonts w:cs="Arial"/>
          <w:sz w:val="22"/>
          <w:szCs w:val="22"/>
        </w:rPr>
        <w:t xml:space="preserve">Information </w:t>
      </w:r>
      <w:r w:rsidR="00831258" w:rsidRPr="004F4E90">
        <w:rPr>
          <w:rFonts w:cs="Arial"/>
          <w:sz w:val="22"/>
          <w:szCs w:val="22"/>
        </w:rPr>
        <w:t>received by</w:t>
      </w:r>
      <w:r w:rsidR="00E77ECC" w:rsidRPr="004F4E90">
        <w:rPr>
          <w:rFonts w:cs="Arial"/>
          <w:sz w:val="22"/>
          <w:szCs w:val="22"/>
        </w:rPr>
        <w:t xml:space="preserve"> NML in this </w:t>
      </w:r>
      <w:r w:rsidR="005C0ACE" w:rsidRPr="004F4E90">
        <w:rPr>
          <w:rFonts w:cs="Arial"/>
          <w:sz w:val="22"/>
          <w:szCs w:val="22"/>
        </w:rPr>
        <w:t>t</w:t>
      </w:r>
      <w:r w:rsidR="003B0375" w:rsidRPr="004F4E90">
        <w:rPr>
          <w:rFonts w:cs="Arial"/>
          <w:sz w:val="22"/>
          <w:szCs w:val="22"/>
        </w:rPr>
        <w:t>ender</w:t>
      </w:r>
      <w:r w:rsidRPr="004F4E90">
        <w:rPr>
          <w:rFonts w:cs="Arial"/>
          <w:sz w:val="22"/>
          <w:szCs w:val="22"/>
        </w:rPr>
        <w:t xml:space="preserve"> will be held in strict confidence and will not be disclosed to any party, other than within </w:t>
      </w:r>
      <w:r w:rsidR="00E77ECC" w:rsidRPr="004F4E90">
        <w:rPr>
          <w:rFonts w:cs="Arial"/>
          <w:sz w:val="22"/>
          <w:szCs w:val="22"/>
        </w:rPr>
        <w:t>NML</w:t>
      </w:r>
      <w:r w:rsidRPr="004F4E90">
        <w:rPr>
          <w:rFonts w:cs="Arial"/>
          <w:sz w:val="22"/>
          <w:szCs w:val="22"/>
        </w:rPr>
        <w:t xml:space="preserve"> and their engaged consultant</w:t>
      </w:r>
      <w:r w:rsidR="001636DE" w:rsidRPr="004F4E90">
        <w:rPr>
          <w:rFonts w:cs="Arial"/>
          <w:sz w:val="22"/>
          <w:szCs w:val="22"/>
        </w:rPr>
        <w:t>s</w:t>
      </w:r>
      <w:r w:rsidR="00E77ECC" w:rsidRPr="004F4E90">
        <w:rPr>
          <w:rFonts w:cs="Arial"/>
          <w:sz w:val="22"/>
          <w:szCs w:val="22"/>
        </w:rPr>
        <w:t xml:space="preserve"> if appropriate</w:t>
      </w:r>
      <w:r w:rsidRPr="004F4E90">
        <w:rPr>
          <w:rFonts w:cs="Arial"/>
          <w:sz w:val="22"/>
          <w:szCs w:val="22"/>
        </w:rPr>
        <w:t>,</w:t>
      </w:r>
      <w:r w:rsidRPr="004F4E90">
        <w:rPr>
          <w:rFonts w:cs="Arial"/>
          <w:b/>
          <w:sz w:val="22"/>
          <w:szCs w:val="22"/>
        </w:rPr>
        <w:t xml:space="preserve"> </w:t>
      </w:r>
      <w:r w:rsidRPr="004F4E90">
        <w:rPr>
          <w:rFonts w:cs="Arial"/>
          <w:sz w:val="22"/>
          <w:szCs w:val="22"/>
        </w:rPr>
        <w:t xml:space="preserve">without the </w:t>
      </w:r>
      <w:r w:rsidR="00B4780D" w:rsidRPr="004F4E90">
        <w:rPr>
          <w:rFonts w:cs="Arial"/>
          <w:sz w:val="22"/>
          <w:szCs w:val="22"/>
        </w:rPr>
        <w:t xml:space="preserve">express written consent of the </w:t>
      </w:r>
      <w:r w:rsidR="003D2508" w:rsidRPr="004F4E90">
        <w:rPr>
          <w:rFonts w:cs="Arial"/>
          <w:sz w:val="22"/>
          <w:szCs w:val="22"/>
        </w:rPr>
        <w:t>bidder</w:t>
      </w:r>
      <w:r w:rsidRPr="004F4E90">
        <w:rPr>
          <w:rFonts w:cs="Arial"/>
          <w:sz w:val="22"/>
          <w:szCs w:val="22"/>
        </w:rPr>
        <w:t xml:space="preserve">. </w:t>
      </w:r>
    </w:p>
    <w:p w:rsidR="00521A37" w:rsidRPr="004F4E90" w:rsidRDefault="00521A37" w:rsidP="00521A37">
      <w:pPr>
        <w:pStyle w:val="ReportText2Char"/>
        <w:spacing w:after="0" w:line="240" w:lineRule="auto"/>
        <w:ind w:left="0"/>
        <w:rPr>
          <w:rFonts w:cs="Arial"/>
          <w:sz w:val="22"/>
          <w:szCs w:val="22"/>
        </w:rPr>
      </w:pPr>
    </w:p>
    <w:p w:rsidR="00012C91" w:rsidRPr="004F4E90" w:rsidRDefault="00E77ECC" w:rsidP="00521A37">
      <w:pPr>
        <w:pStyle w:val="ReportText2Char"/>
        <w:spacing w:after="0" w:line="240" w:lineRule="auto"/>
        <w:ind w:left="0"/>
        <w:rPr>
          <w:rFonts w:cs="Arial"/>
          <w:sz w:val="22"/>
          <w:szCs w:val="22"/>
        </w:rPr>
      </w:pPr>
      <w:r w:rsidRPr="004F4E90">
        <w:rPr>
          <w:rFonts w:cs="Arial"/>
          <w:sz w:val="22"/>
          <w:szCs w:val="22"/>
        </w:rPr>
        <w:t>NML</w:t>
      </w:r>
      <w:r w:rsidR="00012C91" w:rsidRPr="004F4E90">
        <w:rPr>
          <w:rFonts w:cs="Arial"/>
          <w:sz w:val="22"/>
          <w:szCs w:val="22"/>
        </w:rPr>
        <w:t xml:space="preserve"> undertakes not to publicise any information obtained during this </w:t>
      </w:r>
      <w:r w:rsidR="005C0ACE" w:rsidRPr="004F4E90">
        <w:rPr>
          <w:rFonts w:cs="Arial"/>
          <w:sz w:val="22"/>
          <w:szCs w:val="22"/>
        </w:rPr>
        <w:t>t</w:t>
      </w:r>
      <w:r w:rsidR="003B0375" w:rsidRPr="004F4E90">
        <w:rPr>
          <w:rFonts w:cs="Arial"/>
          <w:sz w:val="22"/>
          <w:szCs w:val="22"/>
        </w:rPr>
        <w:t>ender</w:t>
      </w:r>
      <w:r w:rsidR="00012C91" w:rsidRPr="004F4E90">
        <w:rPr>
          <w:rFonts w:cs="Arial"/>
          <w:sz w:val="22"/>
          <w:szCs w:val="22"/>
        </w:rPr>
        <w:t xml:space="preserve"> process, either generally or to any other </w:t>
      </w:r>
      <w:r w:rsidR="003D2508" w:rsidRPr="004F4E90">
        <w:rPr>
          <w:rFonts w:cs="Arial"/>
          <w:sz w:val="22"/>
          <w:szCs w:val="22"/>
        </w:rPr>
        <w:t>bidder</w:t>
      </w:r>
      <w:r w:rsidR="00012C91" w:rsidRPr="004F4E90">
        <w:rPr>
          <w:rFonts w:cs="Arial"/>
          <w:sz w:val="22"/>
          <w:szCs w:val="22"/>
        </w:rPr>
        <w:t xml:space="preserve">s involved in the </w:t>
      </w:r>
      <w:r w:rsidR="005C0ACE" w:rsidRPr="004F4E90">
        <w:rPr>
          <w:rFonts w:cs="Arial"/>
          <w:sz w:val="22"/>
          <w:szCs w:val="22"/>
        </w:rPr>
        <w:t>t</w:t>
      </w:r>
      <w:r w:rsidR="003B0375" w:rsidRPr="004F4E90">
        <w:rPr>
          <w:rFonts w:cs="Arial"/>
          <w:sz w:val="22"/>
          <w:szCs w:val="22"/>
        </w:rPr>
        <w:t>ender</w:t>
      </w:r>
      <w:r w:rsidR="00012C91" w:rsidRPr="004F4E90">
        <w:rPr>
          <w:rFonts w:cs="Arial"/>
          <w:sz w:val="22"/>
          <w:szCs w:val="22"/>
        </w:rPr>
        <w:t xml:space="preserve">. Additionally, there will be no obligation on the part of </w:t>
      </w:r>
      <w:r w:rsidRPr="004F4E90">
        <w:rPr>
          <w:rFonts w:cs="Arial"/>
          <w:sz w:val="22"/>
          <w:szCs w:val="22"/>
        </w:rPr>
        <w:t>NML</w:t>
      </w:r>
      <w:r w:rsidR="00012C91" w:rsidRPr="004F4E90">
        <w:rPr>
          <w:rFonts w:cs="Arial"/>
          <w:sz w:val="22"/>
          <w:szCs w:val="22"/>
        </w:rPr>
        <w:t xml:space="preserve"> to share any of the results or conclusions of the </w:t>
      </w:r>
      <w:r w:rsidR="005C0ACE" w:rsidRPr="004F4E90">
        <w:rPr>
          <w:rFonts w:cs="Arial"/>
          <w:sz w:val="22"/>
          <w:szCs w:val="22"/>
        </w:rPr>
        <w:t>t</w:t>
      </w:r>
      <w:r w:rsidR="003B0375" w:rsidRPr="004F4E90">
        <w:rPr>
          <w:rFonts w:cs="Arial"/>
          <w:sz w:val="22"/>
          <w:szCs w:val="22"/>
        </w:rPr>
        <w:t>ender</w:t>
      </w:r>
      <w:r w:rsidR="00012C91" w:rsidRPr="004F4E90">
        <w:rPr>
          <w:rFonts w:cs="Arial"/>
          <w:sz w:val="22"/>
          <w:szCs w:val="22"/>
        </w:rPr>
        <w:t xml:space="preserve"> process with any </w:t>
      </w:r>
      <w:r w:rsidR="003D2508" w:rsidRPr="004F4E90">
        <w:rPr>
          <w:rFonts w:cs="Arial"/>
          <w:sz w:val="22"/>
          <w:szCs w:val="22"/>
        </w:rPr>
        <w:t>bidder</w:t>
      </w:r>
      <w:r w:rsidR="00012C91" w:rsidRPr="004F4E90">
        <w:rPr>
          <w:rFonts w:cs="Arial"/>
          <w:sz w:val="22"/>
          <w:szCs w:val="22"/>
        </w:rPr>
        <w:t>.</w:t>
      </w:r>
    </w:p>
    <w:p w:rsidR="00521A37" w:rsidRPr="004F4E90" w:rsidRDefault="00521A37" w:rsidP="00521A37">
      <w:pPr>
        <w:pStyle w:val="ReportText2Char"/>
        <w:spacing w:after="0" w:line="240" w:lineRule="auto"/>
        <w:ind w:left="0"/>
        <w:rPr>
          <w:rFonts w:cs="Arial"/>
          <w:sz w:val="22"/>
          <w:szCs w:val="22"/>
        </w:rPr>
      </w:pPr>
    </w:p>
    <w:p w:rsidR="00EA1B61" w:rsidRPr="004F4E90" w:rsidRDefault="00EA1B61" w:rsidP="00521A37">
      <w:pPr>
        <w:pStyle w:val="ReportText2Char"/>
        <w:spacing w:after="0" w:line="240" w:lineRule="auto"/>
        <w:ind w:left="0"/>
        <w:rPr>
          <w:rFonts w:cs="Arial"/>
          <w:sz w:val="22"/>
          <w:szCs w:val="22"/>
        </w:rPr>
      </w:pPr>
      <w:r w:rsidRPr="004F4E90">
        <w:rPr>
          <w:rFonts w:cs="Arial"/>
          <w:sz w:val="22"/>
          <w:szCs w:val="22"/>
        </w:rPr>
        <w:t xml:space="preserve">As a responder to this </w:t>
      </w:r>
      <w:r w:rsidR="005C0ACE" w:rsidRPr="004F4E90">
        <w:rPr>
          <w:rFonts w:cs="Arial"/>
          <w:sz w:val="22"/>
          <w:szCs w:val="22"/>
        </w:rPr>
        <w:t>t</w:t>
      </w:r>
      <w:r w:rsidRPr="004F4E90">
        <w:rPr>
          <w:rFonts w:cs="Arial"/>
          <w:sz w:val="22"/>
          <w:szCs w:val="22"/>
        </w:rPr>
        <w:t>ender, you are reminded of the need for confidentiality and the need not to divulge your actual or intended tender price or an approximation of that price</w:t>
      </w:r>
      <w:r w:rsidR="007D40C3" w:rsidRPr="004F4E90">
        <w:rPr>
          <w:rFonts w:cs="Arial"/>
          <w:sz w:val="22"/>
          <w:szCs w:val="22"/>
        </w:rPr>
        <w:t xml:space="preserve"> </w:t>
      </w:r>
      <w:r w:rsidRPr="004F4E90">
        <w:rPr>
          <w:rFonts w:cs="Arial"/>
          <w:sz w:val="22"/>
          <w:szCs w:val="22"/>
        </w:rPr>
        <w:t xml:space="preserve">to any other person or body </w:t>
      </w:r>
      <w:r w:rsidR="007D40C3" w:rsidRPr="004F4E90">
        <w:rPr>
          <w:rFonts w:cs="Arial"/>
          <w:sz w:val="22"/>
          <w:szCs w:val="22"/>
        </w:rPr>
        <w:t>until we notify you that the contract has been awarded.</w:t>
      </w:r>
      <w:r w:rsidRPr="004F4E90">
        <w:rPr>
          <w:rFonts w:cs="Arial"/>
          <w:sz w:val="22"/>
          <w:szCs w:val="22"/>
        </w:rPr>
        <w:t xml:space="preserve"> </w:t>
      </w:r>
    </w:p>
    <w:p w:rsidR="000656EB" w:rsidRPr="004F4E90" w:rsidRDefault="000656EB" w:rsidP="00521A37">
      <w:pPr>
        <w:pStyle w:val="ReportText2Char"/>
        <w:spacing w:after="0" w:line="240" w:lineRule="auto"/>
        <w:ind w:left="0"/>
        <w:rPr>
          <w:rFonts w:cs="Arial"/>
          <w:sz w:val="22"/>
          <w:szCs w:val="22"/>
        </w:rPr>
      </w:pPr>
    </w:p>
    <w:p w:rsidR="000656EB" w:rsidRPr="004F4E90" w:rsidRDefault="003D2508" w:rsidP="00521A37">
      <w:pPr>
        <w:pStyle w:val="Heading2"/>
        <w:numPr>
          <w:ilvl w:val="0"/>
          <w:numId w:val="0"/>
        </w:numPr>
        <w:spacing w:after="0" w:line="240" w:lineRule="auto"/>
        <w:ind w:left="567" w:hanging="567"/>
        <w:rPr>
          <w:rFonts w:cs="Arial"/>
          <w:sz w:val="22"/>
          <w:szCs w:val="22"/>
        </w:rPr>
      </w:pPr>
      <w:proofErr w:type="gramStart"/>
      <w:r w:rsidRPr="004F4E90">
        <w:rPr>
          <w:rFonts w:cs="Arial"/>
          <w:sz w:val="22"/>
          <w:szCs w:val="22"/>
        </w:rPr>
        <w:t>2.</w:t>
      </w:r>
      <w:r w:rsidR="009F4167" w:rsidRPr="004F4E90">
        <w:rPr>
          <w:rFonts w:cs="Arial"/>
          <w:sz w:val="22"/>
          <w:szCs w:val="22"/>
        </w:rPr>
        <w:t>4</w:t>
      </w:r>
      <w:r w:rsidR="000656EB" w:rsidRPr="004F4E90">
        <w:rPr>
          <w:rFonts w:cs="Arial"/>
          <w:sz w:val="22"/>
          <w:szCs w:val="22"/>
        </w:rPr>
        <w:t xml:space="preserve">  </w:t>
      </w:r>
      <w:r w:rsidR="000656EB" w:rsidRPr="004F4E90">
        <w:rPr>
          <w:rFonts w:cs="Arial"/>
          <w:bCs/>
          <w:sz w:val="22"/>
          <w:szCs w:val="22"/>
        </w:rPr>
        <w:t>Accuracy</w:t>
      </w:r>
      <w:proofErr w:type="gramEnd"/>
      <w:r w:rsidR="000656EB" w:rsidRPr="004F4E90">
        <w:rPr>
          <w:rFonts w:cs="Arial"/>
          <w:bCs/>
          <w:sz w:val="22"/>
          <w:szCs w:val="22"/>
        </w:rPr>
        <w:t xml:space="preserve"> of information and liability of NML</w:t>
      </w:r>
      <w:r w:rsidR="000656EB" w:rsidRPr="004F4E90">
        <w:rPr>
          <w:rFonts w:cs="Arial"/>
          <w:b w:val="0"/>
          <w:bCs/>
          <w:sz w:val="22"/>
          <w:szCs w:val="22"/>
        </w:rPr>
        <w:t xml:space="preserve"> </w:t>
      </w:r>
    </w:p>
    <w:p w:rsidR="000656EB" w:rsidRPr="004F4E90" w:rsidRDefault="000656EB" w:rsidP="00521A37">
      <w:pPr>
        <w:pStyle w:val="Default"/>
        <w:jc w:val="both"/>
        <w:rPr>
          <w:color w:val="auto"/>
          <w:sz w:val="22"/>
          <w:szCs w:val="22"/>
        </w:rPr>
      </w:pPr>
      <w:r w:rsidRPr="004F4E90">
        <w:rPr>
          <w:color w:val="auto"/>
          <w:sz w:val="22"/>
          <w:szCs w:val="22"/>
        </w:rPr>
        <w:t xml:space="preserve">The information contained in this </w:t>
      </w:r>
      <w:r w:rsidR="005C0ACE" w:rsidRPr="004F4E90">
        <w:rPr>
          <w:color w:val="auto"/>
          <w:sz w:val="22"/>
          <w:szCs w:val="22"/>
        </w:rPr>
        <w:t>t</w:t>
      </w:r>
      <w:r w:rsidRPr="004F4E90">
        <w:rPr>
          <w:color w:val="auto"/>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sidRPr="004F4E90">
        <w:rPr>
          <w:color w:val="auto"/>
          <w:sz w:val="22"/>
          <w:szCs w:val="22"/>
        </w:rPr>
        <w:t>t</w:t>
      </w:r>
      <w:r w:rsidRPr="004F4E90">
        <w:rPr>
          <w:color w:val="auto"/>
          <w:sz w:val="22"/>
          <w:szCs w:val="22"/>
        </w:rPr>
        <w:t xml:space="preserve">ender, or with respect to any written or oral information made or to be made available to any bidder or its professional advisors and any liability therefore is hereby expressly disclaimed. </w:t>
      </w:r>
    </w:p>
    <w:p w:rsidR="00521A37" w:rsidRPr="004F4E90" w:rsidRDefault="00521A37" w:rsidP="00521A37">
      <w:pPr>
        <w:pStyle w:val="Default"/>
        <w:jc w:val="both"/>
        <w:rPr>
          <w:color w:val="auto"/>
          <w:sz w:val="22"/>
          <w:szCs w:val="22"/>
        </w:rPr>
      </w:pPr>
    </w:p>
    <w:p w:rsidR="000656EB" w:rsidRPr="004F4E90" w:rsidRDefault="000656EB" w:rsidP="00521A37">
      <w:pPr>
        <w:pStyle w:val="Default"/>
        <w:jc w:val="both"/>
        <w:rPr>
          <w:color w:val="auto"/>
          <w:sz w:val="22"/>
          <w:szCs w:val="22"/>
        </w:rPr>
      </w:pPr>
      <w:r w:rsidRPr="004F4E90">
        <w:rPr>
          <w:color w:val="auto"/>
          <w:sz w:val="22"/>
          <w:szCs w:val="22"/>
        </w:rPr>
        <w:t xml:space="preserve">Bidders considering entering into a contractual relationship with NML should make their own enquiries and investigations of NML's requirements. The subject matter of this </w:t>
      </w:r>
      <w:r w:rsidR="005C0ACE" w:rsidRPr="004F4E90">
        <w:rPr>
          <w:color w:val="auto"/>
          <w:sz w:val="22"/>
          <w:szCs w:val="22"/>
        </w:rPr>
        <w:t>t</w:t>
      </w:r>
      <w:r w:rsidRPr="004F4E90">
        <w:rPr>
          <w:color w:val="auto"/>
          <w:sz w:val="22"/>
          <w:szCs w:val="22"/>
        </w:rPr>
        <w:t xml:space="preserve">ender shall only have contractual effect when it is contained in the express terms of an executed agreement. </w:t>
      </w:r>
    </w:p>
    <w:p w:rsidR="00521A37" w:rsidRPr="004F4E90" w:rsidRDefault="00521A37" w:rsidP="00521A37">
      <w:pPr>
        <w:pStyle w:val="ReportText2Char"/>
        <w:spacing w:after="0" w:line="240" w:lineRule="auto"/>
        <w:ind w:left="0"/>
        <w:rPr>
          <w:rFonts w:cs="Arial"/>
          <w:sz w:val="22"/>
          <w:szCs w:val="22"/>
        </w:rPr>
      </w:pPr>
    </w:p>
    <w:p w:rsidR="000656EB" w:rsidRPr="004F4E90" w:rsidRDefault="000656EB" w:rsidP="00521A37">
      <w:pPr>
        <w:pStyle w:val="ReportText2Char"/>
        <w:spacing w:after="0" w:line="240" w:lineRule="auto"/>
        <w:ind w:left="0"/>
        <w:rPr>
          <w:rFonts w:cs="Arial"/>
          <w:sz w:val="22"/>
          <w:szCs w:val="22"/>
        </w:rPr>
      </w:pPr>
      <w:r w:rsidRPr="004F4E90">
        <w:rPr>
          <w:rFonts w:cs="Arial"/>
          <w:sz w:val="22"/>
          <w:szCs w:val="22"/>
        </w:rPr>
        <w:t xml:space="preserve">Nothing in this </w:t>
      </w:r>
      <w:r w:rsidR="005C0ACE" w:rsidRPr="004F4E90">
        <w:rPr>
          <w:rFonts w:cs="Arial"/>
          <w:sz w:val="22"/>
          <w:szCs w:val="22"/>
        </w:rPr>
        <w:t>t</w:t>
      </w:r>
      <w:r w:rsidRPr="004F4E90">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sidRPr="004F4E90">
        <w:rPr>
          <w:rFonts w:cs="Arial"/>
          <w:sz w:val="22"/>
          <w:szCs w:val="22"/>
        </w:rPr>
        <w:t>t</w:t>
      </w:r>
      <w:r w:rsidRPr="004F4E90">
        <w:rPr>
          <w:rFonts w:cs="Arial"/>
          <w:sz w:val="22"/>
          <w:szCs w:val="22"/>
        </w:rPr>
        <w:t xml:space="preserve">ender, or to correct any inaccuracies that may become apparent. NML reserves the right, without prior notice, </w:t>
      </w:r>
      <w:r w:rsidRPr="004F4E90">
        <w:rPr>
          <w:rFonts w:cs="Arial"/>
          <w:sz w:val="22"/>
          <w:szCs w:val="22"/>
        </w:rPr>
        <w:lastRenderedPageBreak/>
        <w:t xml:space="preserve">to change the procedures outlined in this </w:t>
      </w:r>
      <w:r w:rsidR="005C0ACE" w:rsidRPr="004F4E90">
        <w:rPr>
          <w:rFonts w:cs="Arial"/>
          <w:sz w:val="22"/>
          <w:szCs w:val="22"/>
        </w:rPr>
        <w:t>t</w:t>
      </w:r>
      <w:r w:rsidRPr="004F4E90">
        <w:rPr>
          <w:rFonts w:cs="Arial"/>
          <w:sz w:val="22"/>
          <w:szCs w:val="22"/>
        </w:rPr>
        <w:t>ender or to terminate discussions and the delivery of information at any time before entering into an agreement.</w:t>
      </w:r>
    </w:p>
    <w:p w:rsidR="00871501" w:rsidRPr="004F4E90" w:rsidRDefault="00871501" w:rsidP="00521A37">
      <w:pPr>
        <w:pStyle w:val="ReportText2Char"/>
        <w:spacing w:after="0" w:line="240" w:lineRule="auto"/>
        <w:ind w:left="0"/>
        <w:rPr>
          <w:rFonts w:cs="Arial"/>
          <w:sz w:val="22"/>
          <w:szCs w:val="22"/>
        </w:rPr>
      </w:pPr>
    </w:p>
    <w:p w:rsidR="00871501" w:rsidRPr="004F4E90" w:rsidRDefault="00871501" w:rsidP="00521A37">
      <w:pPr>
        <w:pStyle w:val="ReportText2Char"/>
        <w:spacing w:after="0" w:line="240" w:lineRule="auto"/>
        <w:ind w:left="0"/>
        <w:rPr>
          <w:rFonts w:cs="Arial"/>
          <w:sz w:val="22"/>
          <w:szCs w:val="22"/>
        </w:rPr>
      </w:pPr>
      <w:r w:rsidRPr="004F4E90">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4F4E90" w:rsidRDefault="00A02348" w:rsidP="00521A37">
      <w:pPr>
        <w:pStyle w:val="ReportText2Char"/>
        <w:spacing w:after="0" w:line="240" w:lineRule="auto"/>
        <w:ind w:left="0"/>
        <w:rPr>
          <w:rFonts w:cs="Arial"/>
          <w:sz w:val="22"/>
          <w:szCs w:val="22"/>
        </w:rPr>
      </w:pPr>
    </w:p>
    <w:p w:rsidR="00012C91" w:rsidRPr="004F4E90"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4F4E90">
        <w:rPr>
          <w:rFonts w:cs="Arial"/>
          <w:sz w:val="22"/>
          <w:szCs w:val="22"/>
        </w:rPr>
        <w:t>2.</w:t>
      </w:r>
      <w:r w:rsidR="009F4167" w:rsidRPr="004F4E90">
        <w:rPr>
          <w:rFonts w:cs="Arial"/>
          <w:sz w:val="22"/>
          <w:szCs w:val="22"/>
        </w:rPr>
        <w:t>5</w:t>
      </w:r>
      <w:r w:rsidRPr="004F4E90">
        <w:rPr>
          <w:rFonts w:cs="Arial"/>
          <w:sz w:val="22"/>
          <w:szCs w:val="22"/>
        </w:rPr>
        <w:t xml:space="preserve"> </w:t>
      </w:r>
      <w:r w:rsidR="00012C91" w:rsidRPr="004F4E90">
        <w:rPr>
          <w:rFonts w:cs="Arial"/>
          <w:sz w:val="22"/>
          <w:szCs w:val="22"/>
        </w:rPr>
        <w:t>Cost of Preparation</w:t>
      </w:r>
      <w:bookmarkEnd w:id="39"/>
      <w:bookmarkEnd w:id="40"/>
      <w:bookmarkEnd w:id="41"/>
    </w:p>
    <w:p w:rsidR="00BF6147" w:rsidRPr="004F4E90" w:rsidRDefault="00E77ECC" w:rsidP="00521A37">
      <w:pPr>
        <w:pStyle w:val="ReportText2Char"/>
        <w:spacing w:after="0" w:line="240" w:lineRule="auto"/>
        <w:ind w:left="0"/>
        <w:rPr>
          <w:rFonts w:cs="Arial"/>
          <w:sz w:val="22"/>
          <w:szCs w:val="22"/>
        </w:rPr>
      </w:pPr>
      <w:r w:rsidRPr="004F4E90">
        <w:rPr>
          <w:rFonts w:cs="Arial"/>
          <w:sz w:val="22"/>
          <w:szCs w:val="22"/>
        </w:rPr>
        <w:t>NML</w:t>
      </w:r>
      <w:r w:rsidR="00012C91" w:rsidRPr="004F4E90">
        <w:rPr>
          <w:rFonts w:cs="Arial"/>
          <w:sz w:val="22"/>
          <w:szCs w:val="22"/>
        </w:rPr>
        <w:t xml:space="preserve"> will not accept any liability or responsibility</w:t>
      </w:r>
      <w:r w:rsidR="00B4780D" w:rsidRPr="004F4E90">
        <w:rPr>
          <w:rFonts w:cs="Arial"/>
          <w:sz w:val="22"/>
          <w:szCs w:val="22"/>
        </w:rPr>
        <w:t xml:space="preserve"> for any costs incurred by the </w:t>
      </w:r>
      <w:r w:rsidR="003D2508" w:rsidRPr="004F4E90">
        <w:rPr>
          <w:rFonts w:cs="Arial"/>
          <w:sz w:val="22"/>
          <w:szCs w:val="22"/>
        </w:rPr>
        <w:t>bidder</w:t>
      </w:r>
      <w:r w:rsidR="00012C91" w:rsidRPr="004F4E90">
        <w:rPr>
          <w:rFonts w:cs="Arial"/>
          <w:sz w:val="22"/>
          <w:szCs w:val="22"/>
        </w:rPr>
        <w:t xml:space="preserve"> in preparing </w:t>
      </w:r>
      <w:r w:rsidRPr="004F4E90">
        <w:rPr>
          <w:rFonts w:cs="Arial"/>
          <w:sz w:val="22"/>
          <w:szCs w:val="22"/>
        </w:rPr>
        <w:t xml:space="preserve">this </w:t>
      </w:r>
      <w:r w:rsidR="005C0ACE" w:rsidRPr="004F4E90">
        <w:rPr>
          <w:rFonts w:cs="Arial"/>
          <w:sz w:val="22"/>
          <w:szCs w:val="22"/>
        </w:rPr>
        <w:t>t</w:t>
      </w:r>
      <w:r w:rsidR="003B0375" w:rsidRPr="004F4E90">
        <w:rPr>
          <w:rFonts w:cs="Arial"/>
          <w:sz w:val="22"/>
          <w:szCs w:val="22"/>
        </w:rPr>
        <w:t>ender</w:t>
      </w:r>
      <w:r w:rsidR="00012C91" w:rsidRPr="004F4E90">
        <w:rPr>
          <w:rFonts w:cs="Arial"/>
          <w:sz w:val="22"/>
          <w:szCs w:val="22"/>
        </w:rPr>
        <w:t xml:space="preserve"> document or any associated work effort.</w:t>
      </w:r>
    </w:p>
    <w:p w:rsidR="00A02348" w:rsidRPr="004F4E90" w:rsidRDefault="00A02348" w:rsidP="00521A37">
      <w:pPr>
        <w:pStyle w:val="ReportText2Char"/>
        <w:spacing w:after="0" w:line="240" w:lineRule="auto"/>
        <w:ind w:left="0"/>
        <w:rPr>
          <w:rFonts w:cs="Arial"/>
          <w:sz w:val="22"/>
          <w:szCs w:val="22"/>
        </w:rPr>
      </w:pPr>
    </w:p>
    <w:p w:rsidR="00BF6147" w:rsidRPr="004F4E90" w:rsidRDefault="00F85C7F" w:rsidP="00521A37">
      <w:pPr>
        <w:pStyle w:val="Heading2"/>
        <w:numPr>
          <w:ilvl w:val="0"/>
          <w:numId w:val="0"/>
        </w:numPr>
        <w:spacing w:after="0" w:line="240" w:lineRule="auto"/>
        <w:ind w:left="567" w:hanging="567"/>
        <w:rPr>
          <w:rFonts w:cs="Arial"/>
          <w:sz w:val="22"/>
          <w:szCs w:val="22"/>
        </w:rPr>
      </w:pPr>
      <w:bookmarkStart w:id="42" w:name="_Toc246913823"/>
      <w:r w:rsidRPr="004F4E90">
        <w:rPr>
          <w:rFonts w:cs="Arial"/>
          <w:sz w:val="22"/>
          <w:szCs w:val="22"/>
        </w:rPr>
        <w:t>2.</w:t>
      </w:r>
      <w:r w:rsidR="009F4167" w:rsidRPr="004F4E90">
        <w:rPr>
          <w:rFonts w:cs="Arial"/>
          <w:sz w:val="22"/>
          <w:szCs w:val="22"/>
        </w:rPr>
        <w:t>6</w:t>
      </w:r>
      <w:r w:rsidRPr="004F4E90">
        <w:rPr>
          <w:rFonts w:cs="Arial"/>
          <w:sz w:val="22"/>
          <w:szCs w:val="22"/>
        </w:rPr>
        <w:t xml:space="preserve"> </w:t>
      </w:r>
      <w:r w:rsidR="00EC5A91" w:rsidRPr="004F4E90">
        <w:rPr>
          <w:rFonts w:cs="Arial"/>
          <w:sz w:val="22"/>
          <w:szCs w:val="22"/>
        </w:rPr>
        <w:t>Oral Agreement or Arrangements</w:t>
      </w:r>
      <w:bookmarkEnd w:id="42"/>
    </w:p>
    <w:p w:rsidR="00BF6147" w:rsidRPr="004F4E90" w:rsidRDefault="00BF6147" w:rsidP="00521A37">
      <w:pPr>
        <w:spacing w:line="240" w:lineRule="auto"/>
        <w:rPr>
          <w:rFonts w:cs="Arial"/>
          <w:sz w:val="22"/>
          <w:szCs w:val="22"/>
        </w:rPr>
      </w:pPr>
      <w:r w:rsidRPr="004F4E90">
        <w:rPr>
          <w:rFonts w:cs="Arial"/>
          <w:sz w:val="22"/>
          <w:szCs w:val="22"/>
        </w:rPr>
        <w:t>Any alleged oral agreemen</w:t>
      </w:r>
      <w:r w:rsidR="00B4780D" w:rsidRPr="004F4E90">
        <w:rPr>
          <w:rFonts w:cs="Arial"/>
          <w:sz w:val="22"/>
          <w:szCs w:val="22"/>
        </w:rPr>
        <w:t xml:space="preserve">ts or arrangements made by the </w:t>
      </w:r>
      <w:r w:rsidR="003D2508" w:rsidRPr="004F4E90">
        <w:rPr>
          <w:rFonts w:cs="Arial"/>
          <w:sz w:val="22"/>
          <w:szCs w:val="22"/>
        </w:rPr>
        <w:t>bidde</w:t>
      </w:r>
      <w:r w:rsidRPr="004F4E90">
        <w:rPr>
          <w:rFonts w:cs="Arial"/>
          <w:sz w:val="22"/>
          <w:szCs w:val="22"/>
        </w:rPr>
        <w:t xml:space="preserve">r with any </w:t>
      </w:r>
      <w:r w:rsidR="00E77ECC" w:rsidRPr="004F4E90">
        <w:rPr>
          <w:rFonts w:cs="Arial"/>
          <w:sz w:val="22"/>
          <w:szCs w:val="22"/>
        </w:rPr>
        <w:t>NML</w:t>
      </w:r>
      <w:r w:rsidRPr="004F4E90">
        <w:rPr>
          <w:rFonts w:cs="Arial"/>
          <w:sz w:val="22"/>
          <w:szCs w:val="22"/>
        </w:rPr>
        <w:t xml:space="preserve"> agent or emplo</w:t>
      </w:r>
      <w:r w:rsidR="00B4780D" w:rsidRPr="004F4E90">
        <w:rPr>
          <w:rFonts w:cs="Arial"/>
          <w:sz w:val="22"/>
          <w:szCs w:val="22"/>
        </w:rPr>
        <w:t>yee will be disregarded in any p</w:t>
      </w:r>
      <w:r w:rsidRPr="004F4E90">
        <w:rPr>
          <w:rFonts w:cs="Arial"/>
          <w:sz w:val="22"/>
          <w:szCs w:val="22"/>
        </w:rPr>
        <w:t>roposal evaluation or associated award.</w:t>
      </w:r>
    </w:p>
    <w:p w:rsidR="00F85C7F" w:rsidRPr="004F4E90" w:rsidRDefault="00F85C7F" w:rsidP="00521A37">
      <w:pPr>
        <w:pStyle w:val="Heading2"/>
        <w:numPr>
          <w:ilvl w:val="0"/>
          <w:numId w:val="0"/>
        </w:numPr>
        <w:spacing w:after="0" w:line="240" w:lineRule="auto"/>
        <w:rPr>
          <w:rFonts w:cs="Arial"/>
          <w:sz w:val="22"/>
          <w:szCs w:val="22"/>
        </w:rPr>
      </w:pPr>
      <w:bookmarkStart w:id="43" w:name="_Toc246913824"/>
    </w:p>
    <w:p w:rsidR="00BF6147" w:rsidRPr="004F4E90" w:rsidRDefault="00F85C7F" w:rsidP="00521A37">
      <w:pPr>
        <w:pStyle w:val="Heading2"/>
        <w:numPr>
          <w:ilvl w:val="0"/>
          <w:numId w:val="0"/>
        </w:numPr>
        <w:spacing w:after="0" w:line="240" w:lineRule="auto"/>
        <w:ind w:left="567" w:hanging="567"/>
        <w:rPr>
          <w:rFonts w:cs="Arial"/>
          <w:sz w:val="22"/>
          <w:szCs w:val="22"/>
        </w:rPr>
      </w:pPr>
      <w:r w:rsidRPr="004F4E90">
        <w:rPr>
          <w:rFonts w:cs="Arial"/>
          <w:sz w:val="22"/>
          <w:szCs w:val="22"/>
        </w:rPr>
        <w:t>2.</w:t>
      </w:r>
      <w:r w:rsidR="009F4167" w:rsidRPr="004F4E90">
        <w:rPr>
          <w:rFonts w:cs="Arial"/>
          <w:sz w:val="22"/>
          <w:szCs w:val="22"/>
        </w:rPr>
        <w:t>7</w:t>
      </w:r>
      <w:r w:rsidRPr="004F4E90">
        <w:rPr>
          <w:rFonts w:cs="Arial"/>
          <w:sz w:val="22"/>
          <w:szCs w:val="22"/>
        </w:rPr>
        <w:t xml:space="preserve"> </w:t>
      </w:r>
      <w:r w:rsidR="00EC5A91" w:rsidRPr="004F4E90">
        <w:rPr>
          <w:rFonts w:cs="Arial"/>
          <w:sz w:val="22"/>
          <w:szCs w:val="22"/>
        </w:rPr>
        <w:t>Independent Price Determinations</w:t>
      </w:r>
      <w:bookmarkEnd w:id="43"/>
    </w:p>
    <w:p w:rsidR="00EC5A91" w:rsidRPr="004F4E90" w:rsidRDefault="00B4780D" w:rsidP="00521A37">
      <w:pPr>
        <w:spacing w:line="240" w:lineRule="auto"/>
        <w:rPr>
          <w:rFonts w:cs="Arial"/>
          <w:sz w:val="22"/>
          <w:szCs w:val="22"/>
        </w:rPr>
      </w:pPr>
      <w:r w:rsidRPr="004F4E90">
        <w:rPr>
          <w:rFonts w:cs="Arial"/>
          <w:sz w:val="22"/>
          <w:szCs w:val="22"/>
        </w:rPr>
        <w:t xml:space="preserve">The </w:t>
      </w:r>
      <w:r w:rsidR="003D2508" w:rsidRPr="004F4E90">
        <w:rPr>
          <w:rFonts w:cs="Arial"/>
          <w:sz w:val="22"/>
          <w:szCs w:val="22"/>
        </w:rPr>
        <w:t>bidder</w:t>
      </w:r>
      <w:r w:rsidR="00EC5A91" w:rsidRPr="004F4E90">
        <w:rPr>
          <w:rFonts w:cs="Arial"/>
          <w:sz w:val="22"/>
          <w:szCs w:val="22"/>
        </w:rPr>
        <w:t xml:space="preserve"> shall warrant, represent, and certify that the following requirements have bee</w:t>
      </w:r>
      <w:r w:rsidRPr="004F4E90">
        <w:rPr>
          <w:rFonts w:cs="Arial"/>
          <w:sz w:val="22"/>
          <w:szCs w:val="22"/>
        </w:rPr>
        <w:t>n met in connection with their p</w:t>
      </w:r>
      <w:r w:rsidR="00E77ECC" w:rsidRPr="004F4E90">
        <w:rPr>
          <w:rFonts w:cs="Arial"/>
          <w:sz w:val="22"/>
          <w:szCs w:val="22"/>
        </w:rPr>
        <w:t xml:space="preserve">roposal for this </w:t>
      </w:r>
      <w:r w:rsidR="003B0375" w:rsidRPr="004F4E90">
        <w:rPr>
          <w:rFonts w:cs="Arial"/>
          <w:sz w:val="22"/>
          <w:szCs w:val="22"/>
        </w:rPr>
        <w:t>tender</w:t>
      </w:r>
      <w:r w:rsidR="00EC5A91" w:rsidRPr="004F4E90">
        <w:rPr>
          <w:rFonts w:cs="Arial"/>
          <w:sz w:val="22"/>
          <w:szCs w:val="22"/>
        </w:rPr>
        <w:t>:</w:t>
      </w:r>
    </w:p>
    <w:p w:rsidR="00EC5A91" w:rsidRPr="004F4E90" w:rsidRDefault="00EC5A91" w:rsidP="00521A37">
      <w:pPr>
        <w:spacing w:line="240" w:lineRule="auto"/>
        <w:rPr>
          <w:rFonts w:cs="Arial"/>
          <w:sz w:val="22"/>
          <w:szCs w:val="22"/>
        </w:rPr>
      </w:pPr>
    </w:p>
    <w:p w:rsidR="00EC5A91" w:rsidRPr="004F4E90" w:rsidRDefault="00EC5A91" w:rsidP="00A93915">
      <w:pPr>
        <w:pStyle w:val="ListParagraph"/>
        <w:numPr>
          <w:ilvl w:val="0"/>
          <w:numId w:val="24"/>
        </w:numPr>
        <w:spacing w:line="240" w:lineRule="auto"/>
        <w:rPr>
          <w:rFonts w:cs="Arial"/>
          <w:sz w:val="22"/>
          <w:szCs w:val="22"/>
        </w:rPr>
      </w:pPr>
      <w:r w:rsidRPr="004F4E90">
        <w:rPr>
          <w:rFonts w:cs="Arial"/>
          <w:sz w:val="22"/>
          <w:szCs w:val="22"/>
        </w:rPr>
        <w:t>The costs proposed have been arrived at independently, without consultation, communication, or agreement for the purpose of restricting competition as to any matter relating to suc</w:t>
      </w:r>
      <w:r w:rsidR="00B4780D" w:rsidRPr="004F4E90">
        <w:rPr>
          <w:rFonts w:cs="Arial"/>
          <w:sz w:val="22"/>
          <w:szCs w:val="22"/>
        </w:rPr>
        <w:t>h process with any other organis</w:t>
      </w:r>
      <w:r w:rsidRPr="004F4E90">
        <w:rPr>
          <w:rFonts w:cs="Arial"/>
          <w:sz w:val="22"/>
          <w:szCs w:val="22"/>
        </w:rPr>
        <w:t>ation or with any competitor;</w:t>
      </w:r>
    </w:p>
    <w:p w:rsidR="00EC5A91" w:rsidRPr="004F4E90" w:rsidRDefault="00EC5A91" w:rsidP="00521A37">
      <w:pPr>
        <w:spacing w:line="240" w:lineRule="auto"/>
        <w:rPr>
          <w:rFonts w:cs="Arial"/>
          <w:sz w:val="22"/>
          <w:szCs w:val="22"/>
        </w:rPr>
      </w:pPr>
    </w:p>
    <w:p w:rsidR="00EC5A91" w:rsidRPr="004F4E90" w:rsidRDefault="00EC5A91" w:rsidP="00A93915">
      <w:pPr>
        <w:pStyle w:val="ListParagraph"/>
        <w:numPr>
          <w:ilvl w:val="0"/>
          <w:numId w:val="24"/>
        </w:numPr>
        <w:spacing w:line="240" w:lineRule="auto"/>
        <w:rPr>
          <w:rFonts w:cs="Arial"/>
          <w:sz w:val="22"/>
          <w:szCs w:val="22"/>
        </w:rPr>
      </w:pPr>
      <w:r w:rsidRPr="004F4E90">
        <w:rPr>
          <w:rFonts w:cs="Arial"/>
          <w:sz w:val="22"/>
          <w:szCs w:val="22"/>
        </w:rPr>
        <w:t>Unless otherwise required by law, the pricing proposed has not b</w:t>
      </w:r>
      <w:r w:rsidR="00B4780D" w:rsidRPr="004F4E90">
        <w:rPr>
          <w:rFonts w:cs="Arial"/>
          <w:sz w:val="22"/>
          <w:szCs w:val="22"/>
        </w:rPr>
        <w:t xml:space="preserve">een knowingly disclosed by the </w:t>
      </w:r>
      <w:r w:rsidR="003D2508" w:rsidRPr="004F4E90">
        <w:rPr>
          <w:rFonts w:cs="Arial"/>
          <w:sz w:val="22"/>
          <w:szCs w:val="22"/>
        </w:rPr>
        <w:t>bidder</w:t>
      </w:r>
      <w:r w:rsidRPr="004F4E90">
        <w:rPr>
          <w:rFonts w:cs="Arial"/>
          <w:sz w:val="22"/>
          <w:szCs w:val="22"/>
        </w:rPr>
        <w:t xml:space="preserve"> on a prior basis directly or</w:t>
      </w:r>
      <w:r w:rsidR="00B4780D" w:rsidRPr="004F4E90">
        <w:rPr>
          <w:rFonts w:cs="Arial"/>
          <w:sz w:val="22"/>
          <w:szCs w:val="22"/>
        </w:rPr>
        <w:t xml:space="preserve"> indirectly to any other organis</w:t>
      </w:r>
      <w:r w:rsidRPr="004F4E90">
        <w:rPr>
          <w:rFonts w:cs="Arial"/>
          <w:sz w:val="22"/>
          <w:szCs w:val="22"/>
        </w:rPr>
        <w:t>ation or to any competitor; and</w:t>
      </w:r>
      <w:r w:rsidR="00A02348" w:rsidRPr="004F4E90">
        <w:rPr>
          <w:rFonts w:cs="Arial"/>
          <w:sz w:val="22"/>
          <w:szCs w:val="22"/>
        </w:rPr>
        <w:t xml:space="preserve"> no</w:t>
      </w:r>
      <w:r w:rsidRPr="004F4E90">
        <w:rPr>
          <w:rFonts w:cs="Arial"/>
          <w:sz w:val="22"/>
          <w:szCs w:val="22"/>
        </w:rPr>
        <w:t xml:space="preserve"> attempt has been made, or will be made, by the proposed to induce any other person or fir</w:t>
      </w:r>
      <w:r w:rsidR="00B4780D" w:rsidRPr="004F4E90">
        <w:rPr>
          <w:rFonts w:cs="Arial"/>
          <w:sz w:val="22"/>
          <w:szCs w:val="22"/>
        </w:rPr>
        <w:t>m to submit or not to submit a p</w:t>
      </w:r>
      <w:r w:rsidRPr="004F4E90">
        <w:rPr>
          <w:rFonts w:cs="Arial"/>
          <w:sz w:val="22"/>
          <w:szCs w:val="22"/>
        </w:rPr>
        <w:t>roposal for the purpose of restricting competition.</w:t>
      </w:r>
    </w:p>
    <w:p w:rsidR="000E7C74" w:rsidRPr="004F4E90" w:rsidRDefault="000E7C74" w:rsidP="00521A37">
      <w:pPr>
        <w:spacing w:line="240" w:lineRule="auto"/>
        <w:rPr>
          <w:rFonts w:cs="Arial"/>
          <w:sz w:val="22"/>
          <w:szCs w:val="22"/>
        </w:rPr>
      </w:pPr>
    </w:p>
    <w:p w:rsidR="00BF6147" w:rsidRPr="004F4E90" w:rsidRDefault="00F85C7F" w:rsidP="00521A37">
      <w:pPr>
        <w:pStyle w:val="Heading2"/>
        <w:numPr>
          <w:ilvl w:val="0"/>
          <w:numId w:val="0"/>
        </w:numPr>
        <w:spacing w:after="0" w:line="240" w:lineRule="auto"/>
        <w:ind w:left="567" w:hanging="567"/>
        <w:rPr>
          <w:rFonts w:cs="Arial"/>
          <w:sz w:val="22"/>
          <w:szCs w:val="22"/>
        </w:rPr>
      </w:pPr>
      <w:bookmarkStart w:id="44" w:name="_Toc246913825"/>
      <w:r w:rsidRPr="004F4E90">
        <w:rPr>
          <w:rFonts w:cs="Arial"/>
          <w:sz w:val="22"/>
          <w:szCs w:val="22"/>
        </w:rPr>
        <w:t>2.</w:t>
      </w:r>
      <w:r w:rsidR="009F4167" w:rsidRPr="004F4E90">
        <w:rPr>
          <w:rFonts w:cs="Arial"/>
          <w:sz w:val="22"/>
          <w:szCs w:val="22"/>
        </w:rPr>
        <w:t>8</w:t>
      </w:r>
      <w:r w:rsidRPr="004F4E90">
        <w:rPr>
          <w:rFonts w:cs="Arial"/>
          <w:sz w:val="22"/>
          <w:szCs w:val="22"/>
        </w:rPr>
        <w:t xml:space="preserve"> </w:t>
      </w:r>
      <w:r w:rsidR="00EC5A91" w:rsidRPr="004F4E90">
        <w:rPr>
          <w:rFonts w:cs="Arial"/>
          <w:sz w:val="22"/>
          <w:szCs w:val="22"/>
        </w:rPr>
        <w:t xml:space="preserve">Payments </w:t>
      </w:r>
      <w:proofErr w:type="gramStart"/>
      <w:r w:rsidR="00EC5A91" w:rsidRPr="004F4E90">
        <w:rPr>
          <w:rFonts w:cs="Arial"/>
          <w:sz w:val="22"/>
          <w:szCs w:val="22"/>
        </w:rPr>
        <w:t>Against</w:t>
      </w:r>
      <w:proofErr w:type="gramEnd"/>
      <w:r w:rsidR="00EC5A91" w:rsidRPr="004F4E90">
        <w:rPr>
          <w:rFonts w:cs="Arial"/>
          <w:sz w:val="22"/>
          <w:szCs w:val="22"/>
        </w:rPr>
        <w:t xml:space="preserve"> a Contract Award</w:t>
      </w:r>
      <w:bookmarkEnd w:id="44"/>
    </w:p>
    <w:p w:rsidR="00E77ECC" w:rsidRPr="004F4E90" w:rsidRDefault="00EC5A91" w:rsidP="00521A37">
      <w:pPr>
        <w:spacing w:line="240" w:lineRule="auto"/>
        <w:rPr>
          <w:rFonts w:cs="Arial"/>
          <w:sz w:val="22"/>
          <w:szCs w:val="22"/>
        </w:rPr>
      </w:pPr>
      <w:r w:rsidRPr="004F4E90">
        <w:rPr>
          <w:rFonts w:cs="Arial"/>
          <w:sz w:val="22"/>
          <w:szCs w:val="22"/>
        </w:rPr>
        <w:t>Under no circ</w:t>
      </w:r>
      <w:r w:rsidR="00B4780D" w:rsidRPr="004F4E90">
        <w:rPr>
          <w:rFonts w:cs="Arial"/>
          <w:sz w:val="22"/>
          <w:szCs w:val="22"/>
        </w:rPr>
        <w:t xml:space="preserve">umstances shall the successful </w:t>
      </w:r>
      <w:r w:rsidR="003D2508" w:rsidRPr="004F4E90">
        <w:rPr>
          <w:rFonts w:cs="Arial"/>
          <w:sz w:val="22"/>
          <w:szCs w:val="22"/>
        </w:rPr>
        <w:t>bidder</w:t>
      </w:r>
      <w:r w:rsidR="00B4780D" w:rsidRPr="004F4E90">
        <w:rPr>
          <w:rFonts w:cs="Arial"/>
          <w:sz w:val="22"/>
          <w:szCs w:val="22"/>
        </w:rPr>
        <w:t xml:space="preserve"> begin to perform under the c</w:t>
      </w:r>
      <w:r w:rsidRPr="004F4E90">
        <w:rPr>
          <w:rFonts w:cs="Arial"/>
          <w:sz w:val="22"/>
          <w:szCs w:val="22"/>
        </w:rPr>
        <w:t>ontract prior to the effective date of the</w:t>
      </w:r>
      <w:r w:rsidR="00B4780D" w:rsidRPr="004F4E90">
        <w:rPr>
          <w:rFonts w:cs="Arial"/>
          <w:sz w:val="22"/>
          <w:szCs w:val="22"/>
        </w:rPr>
        <w:t xml:space="preserve"> c</w:t>
      </w:r>
      <w:r w:rsidRPr="004F4E90">
        <w:rPr>
          <w:rFonts w:cs="Arial"/>
          <w:sz w:val="22"/>
          <w:szCs w:val="22"/>
        </w:rPr>
        <w:t xml:space="preserve">ontract. </w:t>
      </w:r>
      <w:r w:rsidR="00E77ECC" w:rsidRPr="004F4E90">
        <w:rPr>
          <w:rFonts w:cs="Arial"/>
          <w:sz w:val="22"/>
          <w:szCs w:val="22"/>
        </w:rPr>
        <w:t xml:space="preserve">NML </w:t>
      </w:r>
      <w:r w:rsidRPr="004F4E90">
        <w:rPr>
          <w:rFonts w:cs="Arial"/>
          <w:sz w:val="22"/>
          <w:szCs w:val="22"/>
        </w:rPr>
        <w:t>shall assume no liability for payment of s</w:t>
      </w:r>
      <w:r w:rsidR="00B4780D" w:rsidRPr="004F4E90">
        <w:rPr>
          <w:rFonts w:cs="Arial"/>
          <w:sz w:val="22"/>
          <w:szCs w:val="22"/>
        </w:rPr>
        <w:t xml:space="preserve">ervices under the terms of the contract until the successful </w:t>
      </w:r>
      <w:r w:rsidR="003D2508" w:rsidRPr="004F4E90">
        <w:rPr>
          <w:rFonts w:cs="Arial"/>
          <w:sz w:val="22"/>
          <w:szCs w:val="22"/>
        </w:rPr>
        <w:t>bidder</w:t>
      </w:r>
      <w:r w:rsidR="00B4780D" w:rsidRPr="004F4E90">
        <w:rPr>
          <w:rFonts w:cs="Arial"/>
          <w:sz w:val="22"/>
          <w:szCs w:val="22"/>
        </w:rPr>
        <w:t xml:space="preserve"> is notified that the c</w:t>
      </w:r>
      <w:r w:rsidRPr="004F4E90">
        <w:rPr>
          <w:rFonts w:cs="Arial"/>
          <w:sz w:val="22"/>
          <w:szCs w:val="22"/>
        </w:rPr>
        <w:t>ontract has been a</w:t>
      </w:r>
      <w:r w:rsidR="00E77ECC" w:rsidRPr="004F4E90">
        <w:rPr>
          <w:rFonts w:cs="Arial"/>
          <w:sz w:val="22"/>
          <w:szCs w:val="22"/>
        </w:rPr>
        <w:t>greed by both parties.</w:t>
      </w:r>
    </w:p>
    <w:p w:rsidR="00EC5A91" w:rsidRPr="004F4E90" w:rsidRDefault="00EC5A91" w:rsidP="00521A37">
      <w:pPr>
        <w:spacing w:line="240" w:lineRule="auto"/>
        <w:rPr>
          <w:rFonts w:cs="Arial"/>
          <w:sz w:val="22"/>
          <w:szCs w:val="22"/>
        </w:rPr>
      </w:pPr>
    </w:p>
    <w:p w:rsidR="00F17D1C" w:rsidRPr="004F4E90" w:rsidRDefault="00F85C7F" w:rsidP="00521A37">
      <w:pPr>
        <w:pStyle w:val="Heading2"/>
        <w:numPr>
          <w:ilvl w:val="0"/>
          <w:numId w:val="0"/>
        </w:numPr>
        <w:spacing w:after="0" w:line="240" w:lineRule="auto"/>
        <w:ind w:left="567" w:hanging="567"/>
        <w:rPr>
          <w:rFonts w:cs="Arial"/>
          <w:sz w:val="22"/>
          <w:szCs w:val="22"/>
        </w:rPr>
      </w:pPr>
      <w:bookmarkStart w:id="45" w:name="_Toc246913827"/>
      <w:r w:rsidRPr="004F4E90">
        <w:rPr>
          <w:rFonts w:cs="Arial"/>
          <w:sz w:val="22"/>
          <w:szCs w:val="22"/>
        </w:rPr>
        <w:t>2.</w:t>
      </w:r>
      <w:r w:rsidR="009F4167" w:rsidRPr="004F4E90">
        <w:rPr>
          <w:rFonts w:cs="Arial"/>
          <w:sz w:val="22"/>
          <w:szCs w:val="22"/>
        </w:rPr>
        <w:t>9</w:t>
      </w:r>
      <w:r w:rsidRPr="004F4E90">
        <w:rPr>
          <w:rFonts w:cs="Arial"/>
          <w:sz w:val="22"/>
          <w:szCs w:val="22"/>
        </w:rPr>
        <w:t xml:space="preserve"> </w:t>
      </w:r>
      <w:r w:rsidR="003D2508" w:rsidRPr="004F4E90">
        <w:rPr>
          <w:rFonts w:cs="Arial"/>
          <w:sz w:val="22"/>
          <w:szCs w:val="22"/>
        </w:rPr>
        <w:t>Bidder</w:t>
      </w:r>
      <w:r w:rsidR="00F17D1C" w:rsidRPr="004F4E90">
        <w:rPr>
          <w:rFonts w:cs="Arial"/>
          <w:sz w:val="22"/>
          <w:szCs w:val="22"/>
        </w:rPr>
        <w:t xml:space="preserve"> Misrepresentation or Default</w:t>
      </w:r>
      <w:bookmarkEnd w:id="45"/>
    </w:p>
    <w:p w:rsidR="00F17D1C" w:rsidRPr="004F4E90" w:rsidRDefault="00E77ECC" w:rsidP="00521A37">
      <w:pPr>
        <w:pStyle w:val="ReportText1"/>
        <w:spacing w:after="0" w:line="240" w:lineRule="auto"/>
        <w:ind w:left="0"/>
        <w:rPr>
          <w:rFonts w:cs="Arial"/>
          <w:sz w:val="22"/>
          <w:szCs w:val="22"/>
        </w:rPr>
      </w:pPr>
      <w:r w:rsidRPr="004F4E90">
        <w:rPr>
          <w:rFonts w:cs="Arial"/>
          <w:sz w:val="22"/>
          <w:szCs w:val="22"/>
        </w:rPr>
        <w:t>NML</w:t>
      </w:r>
      <w:r w:rsidR="00A107F0" w:rsidRPr="004F4E90">
        <w:rPr>
          <w:rFonts w:cs="Arial"/>
          <w:sz w:val="22"/>
          <w:szCs w:val="22"/>
        </w:rPr>
        <w:t xml:space="preserve"> may reject the p</w:t>
      </w:r>
      <w:r w:rsidR="00F17D1C" w:rsidRPr="004F4E90">
        <w:rPr>
          <w:rFonts w:cs="Arial"/>
          <w:sz w:val="22"/>
          <w:szCs w:val="22"/>
        </w:rPr>
        <w:t>roposal and void any awar</w:t>
      </w:r>
      <w:r w:rsidRPr="004F4E90">
        <w:rPr>
          <w:rFonts w:cs="Arial"/>
          <w:sz w:val="22"/>
          <w:szCs w:val="22"/>
        </w:rPr>
        <w:t xml:space="preserve">d resulting from this </w:t>
      </w:r>
      <w:r w:rsidR="00587849" w:rsidRPr="004F4E90">
        <w:rPr>
          <w:rFonts w:cs="Arial"/>
          <w:sz w:val="22"/>
          <w:szCs w:val="22"/>
        </w:rPr>
        <w:t>tender</w:t>
      </w:r>
      <w:r w:rsidR="00A107F0" w:rsidRPr="004F4E90">
        <w:rPr>
          <w:rFonts w:cs="Arial"/>
          <w:sz w:val="22"/>
          <w:szCs w:val="22"/>
        </w:rPr>
        <w:t xml:space="preserve"> to a </w:t>
      </w:r>
      <w:r w:rsidR="003D2508" w:rsidRPr="004F4E90">
        <w:rPr>
          <w:rFonts w:cs="Arial"/>
          <w:sz w:val="22"/>
          <w:szCs w:val="22"/>
        </w:rPr>
        <w:t>bidder</w:t>
      </w:r>
      <w:r w:rsidR="00F17D1C" w:rsidRPr="004F4E90">
        <w:rPr>
          <w:rFonts w:cs="Arial"/>
          <w:sz w:val="22"/>
          <w:szCs w:val="22"/>
        </w:rPr>
        <w:t xml:space="preserve"> who makes any material misrepresentat</w:t>
      </w:r>
      <w:r w:rsidR="00A107F0" w:rsidRPr="004F4E90">
        <w:rPr>
          <w:rFonts w:cs="Arial"/>
          <w:sz w:val="22"/>
          <w:szCs w:val="22"/>
        </w:rPr>
        <w:t>ion in their p</w:t>
      </w:r>
      <w:r w:rsidR="00F17D1C" w:rsidRPr="004F4E90">
        <w:rPr>
          <w:rFonts w:cs="Arial"/>
          <w:sz w:val="22"/>
          <w:szCs w:val="22"/>
        </w:rPr>
        <w:t>roposal or other submi</w:t>
      </w:r>
      <w:r w:rsidRPr="004F4E90">
        <w:rPr>
          <w:rFonts w:cs="Arial"/>
          <w:sz w:val="22"/>
          <w:szCs w:val="22"/>
        </w:rPr>
        <w:t xml:space="preserve">ttal in connection with this </w:t>
      </w:r>
      <w:r w:rsidR="00587849" w:rsidRPr="004F4E90">
        <w:rPr>
          <w:rFonts w:cs="Arial"/>
          <w:sz w:val="22"/>
          <w:szCs w:val="22"/>
        </w:rPr>
        <w:t>tender</w:t>
      </w:r>
      <w:r w:rsidR="00F17D1C" w:rsidRPr="004F4E90">
        <w:rPr>
          <w:rFonts w:cs="Arial"/>
          <w:sz w:val="22"/>
          <w:szCs w:val="22"/>
        </w:rPr>
        <w:t>.</w:t>
      </w:r>
    </w:p>
    <w:p w:rsidR="00A02348" w:rsidRPr="004F4E90" w:rsidRDefault="00A02348" w:rsidP="00521A37">
      <w:pPr>
        <w:pStyle w:val="ReportText1"/>
        <w:spacing w:after="0" w:line="240" w:lineRule="auto"/>
        <w:ind w:left="0"/>
        <w:rPr>
          <w:rFonts w:cs="Arial"/>
          <w:sz w:val="22"/>
          <w:szCs w:val="22"/>
        </w:rPr>
      </w:pPr>
    </w:p>
    <w:p w:rsidR="00526D2D" w:rsidRPr="004F4E90" w:rsidRDefault="00526D2D" w:rsidP="00521A37">
      <w:pPr>
        <w:pStyle w:val="Heading2"/>
        <w:numPr>
          <w:ilvl w:val="0"/>
          <w:numId w:val="0"/>
        </w:numPr>
        <w:spacing w:after="0" w:line="240" w:lineRule="auto"/>
        <w:ind w:left="567" w:hanging="567"/>
        <w:rPr>
          <w:rFonts w:cs="Arial"/>
          <w:sz w:val="22"/>
          <w:szCs w:val="22"/>
        </w:rPr>
      </w:pPr>
      <w:r w:rsidRPr="004F4E90">
        <w:rPr>
          <w:rFonts w:cs="Arial"/>
          <w:sz w:val="22"/>
          <w:szCs w:val="22"/>
        </w:rPr>
        <w:t>2.</w:t>
      </w:r>
      <w:r w:rsidR="009F4167" w:rsidRPr="004F4E90">
        <w:rPr>
          <w:rFonts w:cs="Arial"/>
          <w:sz w:val="22"/>
          <w:szCs w:val="22"/>
        </w:rPr>
        <w:t>10</w:t>
      </w:r>
      <w:r w:rsidRPr="004F4E90">
        <w:rPr>
          <w:rFonts w:cs="Arial"/>
          <w:sz w:val="22"/>
          <w:szCs w:val="22"/>
        </w:rPr>
        <w:t xml:space="preserve"> </w:t>
      </w:r>
      <w:r w:rsidRPr="004F4E90">
        <w:rPr>
          <w:rFonts w:cs="Arial"/>
          <w:bCs/>
          <w:sz w:val="22"/>
          <w:szCs w:val="22"/>
        </w:rPr>
        <w:t xml:space="preserve">Amendments to the </w:t>
      </w:r>
      <w:r w:rsidR="003D2508" w:rsidRPr="004F4E90">
        <w:rPr>
          <w:rFonts w:cs="Arial"/>
          <w:bCs/>
          <w:sz w:val="22"/>
          <w:szCs w:val="22"/>
        </w:rPr>
        <w:t>Tender</w:t>
      </w:r>
      <w:r w:rsidRPr="004F4E90">
        <w:rPr>
          <w:rFonts w:cs="Arial"/>
          <w:b w:val="0"/>
          <w:bCs/>
          <w:sz w:val="22"/>
          <w:szCs w:val="22"/>
        </w:rPr>
        <w:t xml:space="preserve"> </w:t>
      </w:r>
    </w:p>
    <w:p w:rsidR="00526D2D" w:rsidRPr="004F4E90" w:rsidRDefault="003D2508" w:rsidP="00521A37">
      <w:pPr>
        <w:pStyle w:val="ReportText1"/>
        <w:spacing w:after="0" w:line="240" w:lineRule="auto"/>
        <w:ind w:left="0"/>
        <w:rPr>
          <w:rFonts w:cs="Arial"/>
          <w:sz w:val="22"/>
          <w:szCs w:val="22"/>
        </w:rPr>
      </w:pPr>
      <w:r w:rsidRPr="004F4E90">
        <w:rPr>
          <w:rFonts w:cs="Arial"/>
          <w:sz w:val="22"/>
          <w:szCs w:val="22"/>
        </w:rPr>
        <w:t>NML</w:t>
      </w:r>
      <w:r w:rsidR="00526D2D" w:rsidRPr="004F4E90">
        <w:rPr>
          <w:rFonts w:cs="Arial"/>
          <w:sz w:val="22"/>
          <w:szCs w:val="22"/>
        </w:rPr>
        <w:t xml:space="preserve"> reserves the right to issue amendments or modifications to this </w:t>
      </w:r>
      <w:r w:rsidR="005C0ACE" w:rsidRPr="004F4E90">
        <w:rPr>
          <w:rFonts w:cs="Arial"/>
          <w:sz w:val="22"/>
          <w:szCs w:val="22"/>
        </w:rPr>
        <w:t>t</w:t>
      </w:r>
      <w:r w:rsidRPr="004F4E90">
        <w:rPr>
          <w:rFonts w:cs="Arial"/>
          <w:sz w:val="22"/>
          <w:szCs w:val="22"/>
        </w:rPr>
        <w:t>ender</w:t>
      </w:r>
      <w:r w:rsidR="00526D2D" w:rsidRPr="004F4E90">
        <w:rPr>
          <w:rFonts w:cs="Arial"/>
          <w:sz w:val="22"/>
          <w:szCs w:val="22"/>
        </w:rPr>
        <w:t xml:space="preserve"> during the </w:t>
      </w:r>
      <w:r w:rsidR="005C0ACE" w:rsidRPr="004F4E90">
        <w:rPr>
          <w:rFonts w:cs="Arial"/>
          <w:sz w:val="22"/>
          <w:szCs w:val="22"/>
        </w:rPr>
        <w:t>t</w:t>
      </w:r>
      <w:r w:rsidRPr="004F4E90">
        <w:rPr>
          <w:rFonts w:cs="Arial"/>
          <w:sz w:val="22"/>
          <w:szCs w:val="22"/>
        </w:rPr>
        <w:t>ender</w:t>
      </w:r>
      <w:r w:rsidR="00526D2D" w:rsidRPr="004F4E90">
        <w:rPr>
          <w:rFonts w:cs="Arial"/>
          <w:sz w:val="22"/>
          <w:szCs w:val="22"/>
        </w:rPr>
        <w:t xml:space="preserve"> stage. These will be amended on the </w:t>
      </w:r>
      <w:r w:rsidRPr="004F4E90">
        <w:rPr>
          <w:rFonts w:cs="Arial"/>
          <w:sz w:val="22"/>
          <w:szCs w:val="22"/>
        </w:rPr>
        <w:t>procurement portal where the tender was originally advertised</w:t>
      </w:r>
      <w:r w:rsidR="00526D2D" w:rsidRPr="004F4E90">
        <w:rPr>
          <w:rFonts w:cs="Arial"/>
          <w:sz w:val="22"/>
          <w:szCs w:val="22"/>
        </w:rPr>
        <w:t xml:space="preserve"> and bids will be assumed to take account of any such modifications and amendments.</w:t>
      </w:r>
    </w:p>
    <w:p w:rsidR="006F0DF0" w:rsidRPr="004F4E90" w:rsidRDefault="006F0DF0" w:rsidP="00521A37">
      <w:pPr>
        <w:pStyle w:val="ReportText1"/>
        <w:spacing w:after="0" w:line="240" w:lineRule="auto"/>
        <w:ind w:left="0"/>
        <w:rPr>
          <w:rFonts w:cs="Arial"/>
          <w:sz w:val="22"/>
          <w:szCs w:val="22"/>
        </w:rPr>
      </w:pPr>
    </w:p>
    <w:p w:rsidR="00944960" w:rsidRPr="004F4E9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4F4E90">
        <w:rPr>
          <w:rFonts w:cs="Arial"/>
          <w:sz w:val="22"/>
          <w:szCs w:val="22"/>
        </w:rPr>
        <w:t>2.1</w:t>
      </w:r>
      <w:r w:rsidR="009F4167" w:rsidRPr="004F4E90">
        <w:rPr>
          <w:rFonts w:cs="Arial"/>
          <w:sz w:val="22"/>
          <w:szCs w:val="22"/>
        </w:rPr>
        <w:t>1</w:t>
      </w:r>
      <w:r w:rsidRPr="004F4E90">
        <w:rPr>
          <w:rFonts w:cs="Arial"/>
          <w:sz w:val="22"/>
          <w:szCs w:val="22"/>
        </w:rPr>
        <w:t xml:space="preserve"> Responding to the Tender</w:t>
      </w:r>
      <w:bookmarkEnd w:id="46"/>
      <w:bookmarkEnd w:id="47"/>
    </w:p>
    <w:p w:rsidR="00944960" w:rsidRPr="004F4E90" w:rsidRDefault="00944960" w:rsidP="00944960">
      <w:pPr>
        <w:spacing w:line="240" w:lineRule="auto"/>
        <w:rPr>
          <w:rFonts w:cs="Arial"/>
          <w:sz w:val="22"/>
          <w:szCs w:val="22"/>
        </w:rPr>
      </w:pPr>
      <w:r w:rsidRPr="004F4E90">
        <w:rPr>
          <w:rFonts w:cs="Arial"/>
          <w:sz w:val="22"/>
          <w:szCs w:val="22"/>
        </w:rPr>
        <w:t>In responding to this tender, the bidder you specifically agrees to the following:</w:t>
      </w:r>
    </w:p>
    <w:p w:rsidR="00944960" w:rsidRPr="004F4E90" w:rsidRDefault="00944960" w:rsidP="00944960">
      <w:pPr>
        <w:spacing w:line="240" w:lineRule="auto"/>
        <w:rPr>
          <w:rFonts w:cs="Arial"/>
          <w:sz w:val="22"/>
          <w:szCs w:val="22"/>
        </w:rPr>
      </w:pPr>
    </w:p>
    <w:p w:rsidR="00944960" w:rsidRPr="004F4E90" w:rsidRDefault="00944960" w:rsidP="00944960">
      <w:pPr>
        <w:spacing w:line="240" w:lineRule="auto"/>
        <w:rPr>
          <w:rFonts w:cs="Arial"/>
          <w:sz w:val="22"/>
          <w:szCs w:val="22"/>
        </w:rPr>
      </w:pPr>
      <w:proofErr w:type="gramStart"/>
      <w:r w:rsidRPr="004F4E90">
        <w:rPr>
          <w:rFonts w:cs="Arial"/>
          <w:sz w:val="22"/>
          <w:szCs w:val="22"/>
        </w:rPr>
        <w:t>Having examined all parts of the tender that the supply of the Goods and/or Services to NML will be at the rates/prices as provided.</w:t>
      </w:r>
      <w:proofErr w:type="gramEnd"/>
      <w:r w:rsidRPr="004F4E90">
        <w:rPr>
          <w:rFonts w:cs="Arial"/>
          <w:sz w:val="22"/>
          <w:szCs w:val="22"/>
        </w:rPr>
        <w:t xml:space="preserve"> All prices must be quoted on the basis indicated in the accompanying documents, except where the bidder proposes </w:t>
      </w:r>
      <w:r w:rsidRPr="004F4E90">
        <w:rPr>
          <w:rFonts w:cs="Arial"/>
          <w:sz w:val="22"/>
          <w:szCs w:val="22"/>
        </w:rPr>
        <w:lastRenderedPageBreak/>
        <w:t xml:space="preserve">alternative priced procedures, and should </w:t>
      </w:r>
      <w:r w:rsidRPr="004F4E90">
        <w:rPr>
          <w:rFonts w:cs="Arial"/>
          <w:b/>
          <w:sz w:val="22"/>
          <w:szCs w:val="22"/>
        </w:rPr>
        <w:t xml:space="preserve">exclude VAT. </w:t>
      </w:r>
      <w:r w:rsidRPr="004F4E90">
        <w:rPr>
          <w:rFonts w:cs="Arial"/>
          <w:sz w:val="22"/>
          <w:szCs w:val="22"/>
        </w:rPr>
        <w:t xml:space="preserve">Discounts for prompt payment should be stated.  The basis of the price shall be inclusive of all costs and delivery to NML.  </w:t>
      </w:r>
    </w:p>
    <w:p w:rsidR="00944960" w:rsidRPr="004F4E90" w:rsidRDefault="00944960" w:rsidP="00944960">
      <w:pPr>
        <w:spacing w:line="240" w:lineRule="auto"/>
        <w:rPr>
          <w:rFonts w:cs="Arial"/>
          <w:sz w:val="22"/>
          <w:szCs w:val="22"/>
        </w:rPr>
      </w:pPr>
    </w:p>
    <w:p w:rsidR="00944960" w:rsidRPr="004F4E90" w:rsidRDefault="00944960" w:rsidP="00944960">
      <w:pPr>
        <w:tabs>
          <w:tab w:val="left" w:pos="5670"/>
        </w:tabs>
        <w:spacing w:line="240" w:lineRule="auto"/>
        <w:rPr>
          <w:rFonts w:cs="Arial"/>
          <w:sz w:val="22"/>
          <w:szCs w:val="22"/>
        </w:rPr>
      </w:pPr>
      <w:r w:rsidRPr="004F4E90">
        <w:rPr>
          <w:rFonts w:cs="Arial"/>
          <w:sz w:val="22"/>
          <w:szCs w:val="22"/>
        </w:rPr>
        <w:t xml:space="preserve">That any contract whatsoever that may result from this tender shall be subject to the laws of England and Wales as interpreted in </w:t>
      </w:r>
      <w:proofErr w:type="gramStart"/>
      <w:r w:rsidRPr="004F4E90">
        <w:rPr>
          <w:rFonts w:cs="Arial"/>
          <w:sz w:val="22"/>
          <w:szCs w:val="22"/>
        </w:rPr>
        <w:t>an English</w:t>
      </w:r>
      <w:proofErr w:type="gramEnd"/>
      <w:r w:rsidRPr="004F4E90">
        <w:rPr>
          <w:rFonts w:cs="Arial"/>
          <w:sz w:val="22"/>
          <w:szCs w:val="22"/>
        </w:rPr>
        <w:t xml:space="preserve"> Court.</w:t>
      </w:r>
    </w:p>
    <w:p w:rsidR="00944960" w:rsidRPr="004F4E90" w:rsidRDefault="00944960" w:rsidP="00944960">
      <w:pPr>
        <w:tabs>
          <w:tab w:val="left" w:pos="5670"/>
        </w:tabs>
        <w:spacing w:line="240" w:lineRule="auto"/>
        <w:rPr>
          <w:rFonts w:cs="Arial"/>
          <w:sz w:val="22"/>
          <w:szCs w:val="22"/>
        </w:rPr>
      </w:pPr>
    </w:p>
    <w:p w:rsidR="00944960" w:rsidRPr="004F4E90" w:rsidRDefault="00944960" w:rsidP="00944960">
      <w:pPr>
        <w:tabs>
          <w:tab w:val="left" w:pos="5670"/>
        </w:tabs>
        <w:spacing w:line="240" w:lineRule="auto"/>
        <w:rPr>
          <w:rFonts w:cs="Arial"/>
          <w:sz w:val="22"/>
          <w:szCs w:val="22"/>
        </w:rPr>
      </w:pPr>
      <w:r w:rsidRPr="004F4E9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4F4E90" w:rsidRDefault="00944960" w:rsidP="00944960">
      <w:pPr>
        <w:tabs>
          <w:tab w:val="left" w:pos="5670"/>
        </w:tabs>
        <w:spacing w:line="240" w:lineRule="auto"/>
        <w:rPr>
          <w:rFonts w:cs="Arial"/>
          <w:sz w:val="22"/>
          <w:szCs w:val="22"/>
        </w:rPr>
      </w:pPr>
    </w:p>
    <w:p w:rsidR="00944960" w:rsidRPr="004F4E90" w:rsidRDefault="00944960" w:rsidP="00944960">
      <w:pPr>
        <w:spacing w:line="240" w:lineRule="auto"/>
        <w:rPr>
          <w:rFonts w:cs="Arial"/>
          <w:sz w:val="22"/>
          <w:szCs w:val="22"/>
        </w:rPr>
      </w:pPr>
      <w:r w:rsidRPr="004F4E9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4F4E90" w:rsidRDefault="00944960" w:rsidP="00944960">
      <w:pPr>
        <w:spacing w:line="240" w:lineRule="auto"/>
        <w:rPr>
          <w:rFonts w:cs="Arial"/>
          <w:sz w:val="22"/>
          <w:szCs w:val="22"/>
        </w:rPr>
      </w:pPr>
    </w:p>
    <w:p w:rsidR="00944960" w:rsidRPr="004F4E90" w:rsidRDefault="00944960" w:rsidP="00944960">
      <w:pPr>
        <w:spacing w:line="240" w:lineRule="auto"/>
        <w:rPr>
          <w:rFonts w:cs="Arial"/>
          <w:sz w:val="22"/>
          <w:szCs w:val="22"/>
        </w:rPr>
      </w:pPr>
      <w:r w:rsidRPr="004F4E90">
        <w:rPr>
          <w:rFonts w:cs="Arial"/>
          <w:sz w:val="22"/>
          <w:szCs w:val="22"/>
        </w:rPr>
        <w:t xml:space="preserve">The </w:t>
      </w:r>
      <w:r w:rsidR="00880315" w:rsidRPr="004F4E90">
        <w:rPr>
          <w:rFonts w:cs="Arial"/>
          <w:sz w:val="22"/>
          <w:szCs w:val="22"/>
        </w:rPr>
        <w:t>bidder declares</w:t>
      </w:r>
      <w:r w:rsidRPr="004F4E90">
        <w:rPr>
          <w:rFonts w:cs="Arial"/>
          <w:sz w:val="22"/>
          <w:szCs w:val="22"/>
        </w:rPr>
        <w:t xml:space="preserve"> that you have not done and undertake that you will not do any of the following acts:- </w:t>
      </w:r>
    </w:p>
    <w:p w:rsidR="00944960" w:rsidRPr="004F4E90" w:rsidRDefault="00944960" w:rsidP="00A93915">
      <w:pPr>
        <w:pStyle w:val="ListParagraph"/>
        <w:numPr>
          <w:ilvl w:val="0"/>
          <w:numId w:val="26"/>
        </w:numPr>
        <w:spacing w:line="240" w:lineRule="auto"/>
        <w:rPr>
          <w:rFonts w:cs="Arial"/>
          <w:sz w:val="22"/>
          <w:szCs w:val="22"/>
        </w:rPr>
      </w:pPr>
      <w:proofErr w:type="gramStart"/>
      <w:r w:rsidRPr="004F4E90">
        <w:rPr>
          <w:rFonts w:cs="Arial"/>
          <w:sz w:val="22"/>
          <w:szCs w:val="22"/>
        </w:rPr>
        <w:t>communicate</w:t>
      </w:r>
      <w:proofErr w:type="gramEnd"/>
      <w:r w:rsidRPr="004F4E90">
        <w:rPr>
          <w:rFonts w:cs="Arial"/>
          <w:sz w:val="22"/>
          <w:szCs w:val="22"/>
        </w:rPr>
        <w:t xml:space="preserve"> with a person, other than the person calling for this tender, the amount or approximate amount of the proposed tender.</w:t>
      </w:r>
    </w:p>
    <w:p w:rsidR="00944960" w:rsidRPr="004F4E90" w:rsidRDefault="00944960" w:rsidP="00944960">
      <w:pPr>
        <w:spacing w:line="240" w:lineRule="auto"/>
        <w:ind w:left="567" w:hanging="567"/>
        <w:rPr>
          <w:rFonts w:cs="Arial"/>
          <w:sz w:val="22"/>
          <w:szCs w:val="22"/>
        </w:rPr>
      </w:pPr>
    </w:p>
    <w:p w:rsidR="00944960" w:rsidRPr="004F4E90" w:rsidRDefault="00944960" w:rsidP="00A93915">
      <w:pPr>
        <w:pStyle w:val="ListParagraph"/>
        <w:numPr>
          <w:ilvl w:val="0"/>
          <w:numId w:val="26"/>
        </w:numPr>
        <w:spacing w:line="240" w:lineRule="auto"/>
        <w:rPr>
          <w:rFonts w:cs="Arial"/>
          <w:sz w:val="22"/>
          <w:szCs w:val="22"/>
        </w:rPr>
      </w:pPr>
      <w:proofErr w:type="gramStart"/>
      <w:r w:rsidRPr="004F4E90">
        <w:rPr>
          <w:rFonts w:cs="Arial"/>
          <w:sz w:val="22"/>
          <w:szCs w:val="22"/>
        </w:rPr>
        <w:t>enter</w:t>
      </w:r>
      <w:proofErr w:type="gramEnd"/>
      <w:r w:rsidRPr="004F4E90">
        <w:rPr>
          <w:rFonts w:cs="Arial"/>
          <w:sz w:val="22"/>
          <w:szCs w:val="22"/>
        </w:rPr>
        <w:t xml:space="preserve"> into any agreement or arrangement with any other person that he shall refrain from tendering or as to the amount of any tender to be submitted.</w:t>
      </w:r>
    </w:p>
    <w:p w:rsidR="00944960" w:rsidRPr="004F4E90" w:rsidRDefault="00944960" w:rsidP="00944960">
      <w:pPr>
        <w:spacing w:line="240" w:lineRule="auto"/>
        <w:ind w:left="567" w:hanging="567"/>
        <w:rPr>
          <w:rFonts w:cs="Arial"/>
          <w:sz w:val="22"/>
          <w:szCs w:val="22"/>
        </w:rPr>
      </w:pPr>
    </w:p>
    <w:p w:rsidR="00944960" w:rsidRPr="004F4E90" w:rsidRDefault="00944960" w:rsidP="00A93915">
      <w:pPr>
        <w:pStyle w:val="ListParagraph"/>
        <w:numPr>
          <w:ilvl w:val="0"/>
          <w:numId w:val="26"/>
        </w:numPr>
        <w:spacing w:line="240" w:lineRule="auto"/>
        <w:rPr>
          <w:rFonts w:cs="Arial"/>
          <w:sz w:val="22"/>
          <w:szCs w:val="22"/>
        </w:rPr>
      </w:pPr>
      <w:r w:rsidRPr="004F4E9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4F4E90" w:rsidRDefault="00944960" w:rsidP="00521A37">
      <w:pPr>
        <w:pStyle w:val="ReportText1"/>
        <w:spacing w:after="0" w:line="240" w:lineRule="auto"/>
        <w:ind w:left="0"/>
        <w:rPr>
          <w:rFonts w:cs="Arial"/>
          <w:sz w:val="22"/>
          <w:szCs w:val="22"/>
        </w:rPr>
      </w:pPr>
    </w:p>
    <w:p w:rsidR="006F0DF0" w:rsidRPr="004F4E90" w:rsidRDefault="006F0DF0">
      <w:pPr>
        <w:rPr>
          <w:rFonts w:cs="Arial"/>
          <w:sz w:val="22"/>
          <w:szCs w:val="22"/>
        </w:rPr>
      </w:pPr>
      <w:r w:rsidRPr="004F4E90">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4F4E90"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4F4E90" w:rsidTr="006F0DF0">
              <w:tc>
                <w:tcPr>
                  <w:tcW w:w="4604" w:type="dxa"/>
                </w:tcPr>
                <w:p w:rsidR="006F0DF0" w:rsidRPr="004F4E90" w:rsidRDefault="006F0DF0" w:rsidP="006F0DF0">
                  <w:pPr>
                    <w:pStyle w:val="Heading1"/>
                    <w:spacing w:after="0" w:line="240" w:lineRule="auto"/>
                    <w:ind w:right="-1310"/>
                    <w:rPr>
                      <w:rFonts w:cs="Arial"/>
                      <w:sz w:val="22"/>
                      <w:szCs w:val="22"/>
                    </w:rPr>
                  </w:pPr>
                  <w:r w:rsidRPr="004F4E90">
                    <w:rPr>
                      <w:rFonts w:cs="Arial"/>
                      <w:sz w:val="22"/>
                      <w:szCs w:val="22"/>
                    </w:rPr>
                    <w:lastRenderedPageBreak/>
                    <w:t xml:space="preserve">Tender Timing, Scoring and Process </w:t>
                  </w:r>
                </w:p>
              </w:tc>
              <w:tc>
                <w:tcPr>
                  <w:tcW w:w="6067" w:type="dxa"/>
                </w:tcPr>
                <w:p w:rsidR="006F0DF0" w:rsidRPr="004F4E90" w:rsidRDefault="006F0DF0" w:rsidP="006F0DF0">
                  <w:pPr>
                    <w:spacing w:line="240" w:lineRule="auto"/>
                    <w:rPr>
                      <w:rFonts w:cs="Arial"/>
                      <w:sz w:val="22"/>
                      <w:szCs w:val="22"/>
                    </w:rPr>
                  </w:pPr>
                </w:p>
                <w:p w:rsidR="006F0DF0" w:rsidRPr="004F4E90" w:rsidRDefault="006F0DF0" w:rsidP="006F0DF0">
                  <w:pPr>
                    <w:spacing w:line="240" w:lineRule="auto"/>
                    <w:rPr>
                      <w:rFonts w:cs="Arial"/>
                      <w:sz w:val="22"/>
                      <w:szCs w:val="22"/>
                    </w:rPr>
                  </w:pPr>
                </w:p>
              </w:tc>
            </w:tr>
          </w:tbl>
          <w:p w:rsidR="006F0DF0" w:rsidRPr="004F4E90" w:rsidRDefault="006F0DF0" w:rsidP="00535C01">
            <w:pPr>
              <w:pStyle w:val="Heading2"/>
              <w:numPr>
                <w:ilvl w:val="0"/>
                <w:numId w:val="0"/>
              </w:numPr>
              <w:spacing w:after="0" w:line="240" w:lineRule="auto"/>
              <w:rPr>
                <w:rFonts w:cs="Arial"/>
                <w:sz w:val="22"/>
                <w:szCs w:val="22"/>
              </w:rPr>
            </w:pPr>
          </w:p>
        </w:tc>
      </w:tr>
    </w:tbl>
    <w:p w:rsidR="006F0DF0" w:rsidRPr="004F4E90" w:rsidRDefault="006F0DF0" w:rsidP="006F0DF0">
      <w:pPr>
        <w:pStyle w:val="Heading2"/>
        <w:numPr>
          <w:ilvl w:val="0"/>
          <w:numId w:val="0"/>
        </w:numPr>
        <w:spacing w:after="0" w:line="240" w:lineRule="auto"/>
        <w:ind w:left="567" w:hanging="567"/>
        <w:rPr>
          <w:rFonts w:cs="Arial"/>
          <w:sz w:val="22"/>
          <w:szCs w:val="22"/>
        </w:rPr>
      </w:pPr>
      <w:r w:rsidRPr="004F4E90">
        <w:rPr>
          <w:rFonts w:cs="Arial"/>
          <w:sz w:val="22"/>
          <w:szCs w:val="22"/>
        </w:rPr>
        <w:t>3.</w:t>
      </w:r>
      <w:r w:rsidR="00535C01" w:rsidRPr="004F4E90">
        <w:rPr>
          <w:rFonts w:cs="Arial"/>
          <w:sz w:val="22"/>
          <w:szCs w:val="22"/>
        </w:rPr>
        <w:t>1</w:t>
      </w:r>
      <w:r w:rsidRPr="004F4E90">
        <w:rPr>
          <w:rFonts w:cs="Arial"/>
          <w:sz w:val="22"/>
          <w:szCs w:val="22"/>
        </w:rPr>
        <w:t xml:space="preserve"> Questions and Additional Information</w:t>
      </w:r>
    </w:p>
    <w:p w:rsidR="006F0DF0" w:rsidRPr="004F4E90" w:rsidRDefault="006F0DF0" w:rsidP="006F0DF0">
      <w:pPr>
        <w:pStyle w:val="ReportText2Char"/>
        <w:spacing w:after="0" w:line="240" w:lineRule="auto"/>
        <w:ind w:left="0"/>
        <w:rPr>
          <w:rFonts w:cs="Arial"/>
          <w:sz w:val="22"/>
          <w:szCs w:val="22"/>
        </w:rPr>
      </w:pPr>
      <w:r w:rsidRPr="004F4E90">
        <w:rPr>
          <w:rFonts w:cs="Arial"/>
          <w:sz w:val="22"/>
          <w:szCs w:val="22"/>
        </w:rPr>
        <w:t>Formal queries concerning the content of this tender and the bidder’s submission should be submitted in writing by e-mail to Ian Lindsay (</w:t>
      </w:r>
      <w:hyperlink r:id="rId15" w:history="1">
        <w:r w:rsidRPr="004F4E90">
          <w:rPr>
            <w:rStyle w:val="Hyperlink"/>
            <w:rFonts w:cs="Arial"/>
            <w:color w:val="auto"/>
            <w:sz w:val="22"/>
            <w:szCs w:val="22"/>
          </w:rPr>
          <w:t>Ian.Lindsay@liverpoolmuseums.org.uk</w:t>
        </w:r>
      </w:hyperlink>
      <w:r w:rsidRPr="004F4E90">
        <w:rPr>
          <w:rFonts w:cs="Arial"/>
          <w:sz w:val="22"/>
          <w:szCs w:val="22"/>
        </w:rPr>
        <w:t>) with the subject title “</w:t>
      </w:r>
      <w:r w:rsidR="008C31D2" w:rsidRPr="004F4E90">
        <w:rPr>
          <w:rFonts w:cs="Arial"/>
          <w:sz w:val="22"/>
          <w:szCs w:val="22"/>
        </w:rPr>
        <w:t>True Colours school programme</w:t>
      </w:r>
      <w:r w:rsidRPr="004F4E90">
        <w:rPr>
          <w:rFonts w:cs="Arial"/>
          <w:sz w:val="22"/>
          <w:szCs w:val="22"/>
        </w:rPr>
        <w:t xml:space="preserve">”. </w:t>
      </w:r>
    </w:p>
    <w:p w:rsidR="006F0DF0" w:rsidRPr="004F4E90" w:rsidRDefault="006F0DF0" w:rsidP="006F0DF0">
      <w:pPr>
        <w:pStyle w:val="ReportText1"/>
        <w:spacing w:after="0" w:line="240" w:lineRule="auto"/>
        <w:ind w:left="0"/>
        <w:rPr>
          <w:rFonts w:cs="Arial"/>
          <w:sz w:val="22"/>
          <w:szCs w:val="22"/>
        </w:rPr>
      </w:pPr>
    </w:p>
    <w:p w:rsidR="006F0DF0" w:rsidRPr="004F4E90" w:rsidRDefault="006F0DF0" w:rsidP="006F0DF0">
      <w:pPr>
        <w:pStyle w:val="ReportText1"/>
        <w:spacing w:after="0" w:line="240" w:lineRule="auto"/>
        <w:ind w:left="0"/>
        <w:rPr>
          <w:rFonts w:cs="Arial"/>
          <w:sz w:val="22"/>
          <w:szCs w:val="22"/>
        </w:rPr>
      </w:pPr>
      <w:r w:rsidRPr="004F4E90">
        <w:rPr>
          <w:rFonts w:cs="Arial"/>
          <w:sz w:val="22"/>
          <w:szCs w:val="22"/>
        </w:rPr>
        <w:t>Where questions are raised by bidders and answers given clarify NMLs requirements for the tender, then these questions and answers may be shared with other bidders responding to this tender.</w:t>
      </w:r>
    </w:p>
    <w:p w:rsidR="006F0DF0" w:rsidRPr="004F4E90" w:rsidRDefault="006F0DF0" w:rsidP="006F0DF0">
      <w:pPr>
        <w:pStyle w:val="ReportText1"/>
        <w:spacing w:after="0" w:line="240" w:lineRule="auto"/>
        <w:ind w:left="0"/>
        <w:rPr>
          <w:rFonts w:cs="Arial"/>
          <w:sz w:val="22"/>
          <w:szCs w:val="22"/>
        </w:rPr>
      </w:pPr>
    </w:p>
    <w:p w:rsidR="006F0DF0" w:rsidRPr="004F4E90" w:rsidRDefault="006F0DF0" w:rsidP="006F0DF0">
      <w:pPr>
        <w:pStyle w:val="ReportText1"/>
        <w:spacing w:after="0" w:line="240" w:lineRule="auto"/>
        <w:ind w:left="0"/>
        <w:rPr>
          <w:rFonts w:cs="Arial"/>
          <w:sz w:val="22"/>
          <w:szCs w:val="22"/>
        </w:rPr>
      </w:pPr>
      <w:r w:rsidRPr="004F4E90">
        <w:rPr>
          <w:rFonts w:cs="Arial"/>
          <w:sz w:val="22"/>
          <w:szCs w:val="22"/>
        </w:rPr>
        <w:t xml:space="preserve">Queries must not be directed through any other employee, contractor or consultant who is engaged as part of the tender working party. </w:t>
      </w:r>
    </w:p>
    <w:p w:rsidR="006F0DF0" w:rsidRPr="004F4E90" w:rsidRDefault="006F0DF0" w:rsidP="006F0DF0">
      <w:pPr>
        <w:pStyle w:val="ReportText1"/>
        <w:spacing w:after="0" w:line="240" w:lineRule="auto"/>
        <w:ind w:left="0"/>
        <w:rPr>
          <w:rFonts w:cs="Arial"/>
          <w:sz w:val="22"/>
          <w:szCs w:val="22"/>
        </w:rPr>
      </w:pPr>
    </w:p>
    <w:p w:rsidR="00535C01" w:rsidRPr="004F4E90" w:rsidRDefault="00535C01" w:rsidP="00535C01">
      <w:pPr>
        <w:pStyle w:val="Heading2"/>
        <w:numPr>
          <w:ilvl w:val="0"/>
          <w:numId w:val="0"/>
        </w:numPr>
        <w:spacing w:after="0" w:line="240" w:lineRule="auto"/>
        <w:ind w:left="567" w:hanging="567"/>
        <w:rPr>
          <w:rFonts w:cs="Arial"/>
          <w:sz w:val="22"/>
          <w:szCs w:val="22"/>
        </w:rPr>
      </w:pPr>
      <w:r w:rsidRPr="004F4E90">
        <w:rPr>
          <w:rFonts w:cs="Arial"/>
          <w:sz w:val="22"/>
          <w:szCs w:val="22"/>
        </w:rPr>
        <w:t>3.2 Site Visits</w:t>
      </w:r>
    </w:p>
    <w:p w:rsidR="00535C01" w:rsidRPr="004F4E90" w:rsidRDefault="00535C01" w:rsidP="00535C01">
      <w:pPr>
        <w:spacing w:line="240" w:lineRule="auto"/>
        <w:contextualSpacing/>
        <w:rPr>
          <w:rFonts w:cs="Arial"/>
          <w:bCs/>
          <w:sz w:val="22"/>
          <w:szCs w:val="22"/>
        </w:rPr>
      </w:pPr>
      <w:r w:rsidRPr="004F4E90">
        <w:rPr>
          <w:rFonts w:cs="Arial"/>
          <w:bCs/>
          <w:sz w:val="22"/>
          <w:szCs w:val="22"/>
        </w:rPr>
        <w:t xml:space="preserve">It is advised that bidders visit the </w:t>
      </w:r>
      <w:proofErr w:type="gramStart"/>
      <w:r w:rsidRPr="004F4E90">
        <w:rPr>
          <w:rFonts w:cs="Arial"/>
          <w:bCs/>
          <w:sz w:val="22"/>
          <w:szCs w:val="22"/>
        </w:rPr>
        <w:t>site,</w:t>
      </w:r>
      <w:proofErr w:type="gramEnd"/>
      <w:r w:rsidRPr="004F4E90">
        <w:rPr>
          <w:rFonts w:cs="Arial"/>
          <w:bCs/>
          <w:sz w:val="22"/>
          <w:szCs w:val="22"/>
        </w:rPr>
        <w:t xml:space="preserve"> we would designate a day for all selected tender applicants to visit if required. This will ensure that all parties get the same information and opportunity. This would be arranged on </w:t>
      </w:r>
      <w:r w:rsidR="00056D26" w:rsidRPr="00820A7B">
        <w:rPr>
          <w:rFonts w:cs="Arial"/>
          <w:bCs/>
          <w:sz w:val="22"/>
          <w:szCs w:val="22"/>
        </w:rPr>
        <w:t>11</w:t>
      </w:r>
      <w:r w:rsidR="008C31D2" w:rsidRPr="004F4E90">
        <w:rPr>
          <w:rFonts w:cs="Arial"/>
          <w:bCs/>
          <w:sz w:val="22"/>
          <w:szCs w:val="22"/>
        </w:rPr>
        <w:t xml:space="preserve"> September 2018</w:t>
      </w:r>
      <w:r w:rsidRPr="004F4E90">
        <w:rPr>
          <w:rFonts w:cs="Arial"/>
          <w:b/>
          <w:bCs/>
          <w:sz w:val="22"/>
          <w:szCs w:val="22"/>
        </w:rPr>
        <w:t xml:space="preserve"> only</w:t>
      </w:r>
      <w:r w:rsidRPr="004F4E90">
        <w:rPr>
          <w:rFonts w:cs="Arial"/>
          <w:bCs/>
          <w:sz w:val="22"/>
          <w:szCs w:val="22"/>
        </w:rPr>
        <w:t xml:space="preserve"> Please contact </w:t>
      </w:r>
      <w:hyperlink r:id="rId16" w:history="1">
        <w:r w:rsidR="008C31D2" w:rsidRPr="004F4E90">
          <w:rPr>
            <w:rStyle w:val="Hyperlink"/>
            <w:rFonts w:cs="Arial"/>
            <w:bCs/>
            <w:color w:val="auto"/>
            <w:sz w:val="22"/>
            <w:szCs w:val="22"/>
          </w:rPr>
          <w:t>jon.marrow@liverpoolmuseums.org.uk</w:t>
        </w:r>
      </w:hyperlink>
    </w:p>
    <w:p w:rsidR="00535C01" w:rsidRPr="004F4E90" w:rsidRDefault="00535C01" w:rsidP="006F0DF0">
      <w:pPr>
        <w:pStyle w:val="ReportText1"/>
        <w:spacing w:after="0" w:line="240" w:lineRule="auto"/>
        <w:ind w:left="0"/>
        <w:rPr>
          <w:rFonts w:cs="Arial"/>
          <w:sz w:val="22"/>
          <w:szCs w:val="22"/>
        </w:rPr>
      </w:pPr>
    </w:p>
    <w:p w:rsidR="00012C91" w:rsidRPr="004F4E90"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4F4E90">
        <w:rPr>
          <w:rFonts w:cs="Arial"/>
          <w:sz w:val="22"/>
          <w:szCs w:val="22"/>
        </w:rPr>
        <w:t>3.</w:t>
      </w:r>
      <w:r w:rsidR="00535C01" w:rsidRPr="004F4E90">
        <w:rPr>
          <w:rFonts w:cs="Arial"/>
          <w:sz w:val="22"/>
          <w:szCs w:val="22"/>
        </w:rPr>
        <w:t>3</w:t>
      </w:r>
      <w:r w:rsidR="00F85C7F" w:rsidRPr="004F4E90">
        <w:rPr>
          <w:rFonts w:cs="Arial"/>
          <w:sz w:val="22"/>
          <w:szCs w:val="22"/>
        </w:rPr>
        <w:t xml:space="preserve"> </w:t>
      </w:r>
      <w:r w:rsidR="00012C91" w:rsidRPr="004F4E90">
        <w:rPr>
          <w:rFonts w:cs="Arial"/>
          <w:sz w:val="22"/>
          <w:szCs w:val="22"/>
        </w:rPr>
        <w:t>Target Time</w:t>
      </w:r>
      <w:bookmarkEnd w:id="51"/>
      <w:r w:rsidR="00012C91" w:rsidRPr="004F4E90">
        <w:rPr>
          <w:rFonts w:cs="Arial"/>
          <w:sz w:val="22"/>
          <w:szCs w:val="22"/>
        </w:rPr>
        <w:t>table</w:t>
      </w:r>
      <w:bookmarkEnd w:id="52"/>
    </w:p>
    <w:p w:rsidR="00A02348" w:rsidRPr="004F4E90" w:rsidRDefault="00012C91" w:rsidP="00521A37">
      <w:pPr>
        <w:pStyle w:val="ReportText1"/>
        <w:spacing w:after="0" w:line="240" w:lineRule="auto"/>
        <w:ind w:left="0"/>
        <w:rPr>
          <w:rFonts w:cs="Arial"/>
          <w:sz w:val="22"/>
          <w:szCs w:val="22"/>
        </w:rPr>
      </w:pPr>
      <w:r w:rsidRPr="004F4E90">
        <w:rPr>
          <w:rFonts w:cs="Arial"/>
          <w:sz w:val="22"/>
          <w:szCs w:val="22"/>
        </w:rPr>
        <w:t xml:space="preserve">The target timetable for this project is </w:t>
      </w:r>
      <w:r w:rsidR="00443DB0" w:rsidRPr="004F4E90">
        <w:rPr>
          <w:rFonts w:cs="Arial"/>
          <w:sz w:val="22"/>
          <w:szCs w:val="22"/>
        </w:rPr>
        <w:t xml:space="preserve">shown in the table </w:t>
      </w:r>
      <w:r w:rsidRPr="004F4E90">
        <w:rPr>
          <w:rFonts w:cs="Arial"/>
          <w:sz w:val="22"/>
          <w:szCs w:val="22"/>
        </w:rPr>
        <w:t xml:space="preserve">below but </w:t>
      </w:r>
      <w:r w:rsidR="003D2508" w:rsidRPr="004F4E90">
        <w:rPr>
          <w:rFonts w:cs="Arial"/>
          <w:sz w:val="22"/>
          <w:szCs w:val="22"/>
        </w:rPr>
        <w:t>bidder</w:t>
      </w:r>
      <w:r w:rsidRPr="004F4E90">
        <w:rPr>
          <w:rFonts w:cs="Arial"/>
          <w:sz w:val="22"/>
          <w:szCs w:val="22"/>
        </w:rPr>
        <w:t>s must be aware that whilst every effort will be made to meet these dates, the timetable may cha</w:t>
      </w:r>
      <w:r w:rsidR="006C1C8D" w:rsidRPr="004F4E90">
        <w:rPr>
          <w:rFonts w:cs="Arial"/>
          <w:sz w:val="22"/>
          <w:szCs w:val="22"/>
        </w:rPr>
        <w:t>nge for operational reasons</w:t>
      </w:r>
    </w:p>
    <w:p w:rsidR="001B53D8" w:rsidRPr="004F4E90" w:rsidRDefault="001B53D8" w:rsidP="00521A37">
      <w:pPr>
        <w:pStyle w:val="ReportText1"/>
        <w:spacing w:after="0" w:line="240" w:lineRule="auto"/>
        <w:ind w:left="0"/>
        <w:rPr>
          <w:rFonts w:cs="Arial"/>
          <w:sz w:val="22"/>
          <w:szCs w:val="22"/>
        </w:rPr>
      </w:pP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85143" w:rsidRPr="004F4E90"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4F4E90" w:rsidRDefault="001B53D8" w:rsidP="00521A37">
            <w:pPr>
              <w:spacing w:line="240" w:lineRule="auto"/>
              <w:rPr>
                <w:rFonts w:eastAsiaTheme="minorHAnsi" w:cs="Arial"/>
                <w:b/>
                <w:bCs/>
                <w:sz w:val="22"/>
                <w:szCs w:val="22"/>
                <w:highlight w:val="red"/>
              </w:rPr>
            </w:pPr>
            <w:r w:rsidRPr="004F4E90">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4F4E90" w:rsidRDefault="001B53D8" w:rsidP="00521A37">
            <w:pPr>
              <w:spacing w:line="240" w:lineRule="auto"/>
              <w:rPr>
                <w:rFonts w:eastAsiaTheme="minorHAnsi" w:cs="Arial"/>
                <w:b/>
                <w:bCs/>
                <w:sz w:val="22"/>
                <w:szCs w:val="22"/>
              </w:rPr>
            </w:pPr>
            <w:r w:rsidRPr="004F4E90">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4F4E90" w:rsidRDefault="001B53D8" w:rsidP="00521A37">
            <w:pPr>
              <w:spacing w:line="240" w:lineRule="auto"/>
              <w:rPr>
                <w:rFonts w:eastAsiaTheme="minorHAnsi" w:cs="Arial"/>
                <w:b/>
                <w:bCs/>
                <w:sz w:val="22"/>
                <w:szCs w:val="22"/>
              </w:rPr>
            </w:pPr>
            <w:r w:rsidRPr="004F4E90">
              <w:rPr>
                <w:rFonts w:cs="Arial"/>
                <w:b/>
                <w:bCs/>
                <w:sz w:val="22"/>
                <w:szCs w:val="22"/>
              </w:rPr>
              <w:t>Date</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4F4E90" w:rsidRDefault="001B53D8" w:rsidP="00521A37">
            <w:pPr>
              <w:spacing w:line="240" w:lineRule="auto"/>
              <w:rPr>
                <w:rFonts w:eastAsiaTheme="minorHAnsi" w:cs="Arial"/>
                <w:sz w:val="22"/>
                <w:szCs w:val="22"/>
              </w:rPr>
            </w:pPr>
            <w:r w:rsidRPr="004F4E90">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4F4E90" w:rsidRDefault="001B53D8" w:rsidP="00521A37">
            <w:pPr>
              <w:spacing w:line="240" w:lineRule="auto"/>
              <w:rPr>
                <w:rFonts w:eastAsiaTheme="minorHAnsi" w:cs="Arial"/>
                <w:sz w:val="22"/>
                <w:szCs w:val="22"/>
              </w:rPr>
            </w:pPr>
            <w:r w:rsidRPr="004F4E90">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4F4E90" w:rsidRDefault="004F4E90" w:rsidP="004F4E90">
            <w:pPr>
              <w:spacing w:line="240" w:lineRule="auto"/>
              <w:rPr>
                <w:rFonts w:eastAsiaTheme="minorHAnsi" w:cs="Arial"/>
                <w:b/>
                <w:bCs/>
                <w:sz w:val="22"/>
                <w:szCs w:val="22"/>
              </w:rPr>
            </w:pPr>
            <w:r>
              <w:rPr>
                <w:rFonts w:eastAsiaTheme="minorHAnsi" w:cs="Arial"/>
                <w:b/>
                <w:bCs/>
                <w:sz w:val="22"/>
                <w:szCs w:val="22"/>
              </w:rPr>
              <w:t>31</w:t>
            </w:r>
            <w:r w:rsidR="00763DA8" w:rsidRPr="004F4E90">
              <w:rPr>
                <w:rFonts w:eastAsiaTheme="minorHAnsi" w:cs="Arial"/>
                <w:b/>
                <w:bCs/>
                <w:sz w:val="22"/>
                <w:szCs w:val="22"/>
              </w:rPr>
              <w:t>/</w:t>
            </w:r>
            <w:r w:rsidR="008C31D2" w:rsidRPr="004F4E90">
              <w:rPr>
                <w:rFonts w:eastAsiaTheme="minorHAnsi" w:cs="Arial"/>
                <w:b/>
                <w:bCs/>
                <w:sz w:val="22"/>
                <w:szCs w:val="22"/>
              </w:rPr>
              <w:t>08</w:t>
            </w:r>
            <w:r w:rsidR="00897B31" w:rsidRPr="004F4E90">
              <w:rPr>
                <w:rFonts w:eastAsiaTheme="minorHAnsi" w:cs="Arial"/>
                <w:b/>
                <w:bCs/>
                <w:sz w:val="22"/>
                <w:szCs w:val="22"/>
              </w:rPr>
              <w:t>/</w:t>
            </w:r>
            <w:r w:rsidR="008C31D2" w:rsidRPr="004F4E90">
              <w:rPr>
                <w:rFonts w:eastAsiaTheme="minorHAnsi" w:cs="Arial"/>
                <w:b/>
                <w:bCs/>
                <w:sz w:val="22"/>
                <w:szCs w:val="22"/>
              </w:rPr>
              <w:t>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4F4E90" w:rsidRDefault="00897B31" w:rsidP="00521A37">
            <w:pPr>
              <w:spacing w:line="240" w:lineRule="auto"/>
              <w:rPr>
                <w:rFonts w:eastAsiaTheme="minorHAnsi" w:cs="Arial"/>
                <w:sz w:val="22"/>
                <w:szCs w:val="22"/>
              </w:rPr>
            </w:pPr>
            <w:r w:rsidRPr="004F4E90">
              <w:rPr>
                <w:rFonts w:cs="Arial"/>
                <w:sz w:val="22"/>
                <w:szCs w:val="22"/>
              </w:rPr>
              <w:t>2</w:t>
            </w:r>
            <w:r w:rsidR="00D277C4" w:rsidRPr="004F4E90">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4F4E90" w:rsidRDefault="00253EB5" w:rsidP="009822E2">
            <w:pPr>
              <w:spacing w:line="240" w:lineRule="auto"/>
              <w:rPr>
                <w:rFonts w:eastAsiaTheme="minorHAnsi" w:cs="Arial"/>
                <w:sz w:val="22"/>
                <w:szCs w:val="22"/>
              </w:rPr>
            </w:pPr>
            <w:r w:rsidRPr="004F4E90">
              <w:rPr>
                <w:rFonts w:cs="Arial"/>
                <w:sz w:val="22"/>
                <w:szCs w:val="22"/>
              </w:rPr>
              <w:t xml:space="preserve">Site </w:t>
            </w:r>
            <w:r w:rsidR="009822E2" w:rsidRPr="004F4E90">
              <w:rPr>
                <w:rFonts w:cs="Arial"/>
                <w:sz w:val="22"/>
                <w:szCs w:val="22"/>
              </w:rPr>
              <w:t>v</w:t>
            </w:r>
            <w:r w:rsidRPr="004F4E90">
              <w:rPr>
                <w:rFonts w:cs="Arial"/>
                <w:sz w:val="22"/>
                <w:szCs w:val="22"/>
              </w:rPr>
              <w:t xml:space="preserve">isit </w:t>
            </w:r>
            <w:r w:rsidR="009822E2" w:rsidRPr="004F4E90">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4F4E90" w:rsidRDefault="004F4E90" w:rsidP="004F4E90">
            <w:pPr>
              <w:spacing w:line="240" w:lineRule="auto"/>
              <w:rPr>
                <w:rFonts w:eastAsiaTheme="minorHAnsi" w:cs="Arial"/>
                <w:b/>
                <w:bCs/>
                <w:sz w:val="22"/>
                <w:szCs w:val="22"/>
              </w:rPr>
            </w:pPr>
            <w:r>
              <w:rPr>
                <w:rFonts w:eastAsiaTheme="minorHAnsi" w:cs="Arial"/>
                <w:b/>
                <w:bCs/>
                <w:sz w:val="22"/>
                <w:szCs w:val="22"/>
              </w:rPr>
              <w:t>11</w:t>
            </w:r>
            <w:r w:rsidR="008C31D2" w:rsidRPr="004F4E90">
              <w:rPr>
                <w:rFonts w:eastAsiaTheme="minorHAnsi" w:cs="Arial"/>
                <w:b/>
                <w:bCs/>
                <w:sz w:val="22"/>
                <w:szCs w:val="22"/>
              </w:rPr>
              <w:t>/09/2017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4F4E90" w:rsidRDefault="00083F40" w:rsidP="00521A37">
            <w:pPr>
              <w:spacing w:line="240" w:lineRule="auto"/>
              <w:rPr>
                <w:rFonts w:eastAsiaTheme="minorHAnsi" w:cs="Arial"/>
                <w:sz w:val="22"/>
                <w:szCs w:val="22"/>
              </w:rPr>
            </w:pPr>
            <w:r w:rsidRPr="004F4E90">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083F40" w:rsidP="009822E2">
            <w:pPr>
              <w:spacing w:line="240" w:lineRule="auto"/>
              <w:rPr>
                <w:rFonts w:eastAsiaTheme="minorHAnsi" w:cs="Arial"/>
                <w:sz w:val="22"/>
                <w:szCs w:val="22"/>
              </w:rPr>
            </w:pPr>
            <w:r w:rsidRPr="004F4E90">
              <w:rPr>
                <w:rFonts w:cs="Arial"/>
                <w:sz w:val="22"/>
                <w:szCs w:val="22"/>
              </w:rPr>
              <w:t xml:space="preserve">Deadline for </w:t>
            </w:r>
            <w:r w:rsidR="009822E2" w:rsidRPr="004F4E90">
              <w:rPr>
                <w:rFonts w:cs="Arial"/>
                <w:sz w:val="22"/>
                <w:szCs w:val="22"/>
              </w:rPr>
              <w:t>clarification</w:t>
            </w:r>
            <w:r w:rsidRPr="004F4E90">
              <w:rPr>
                <w:rFonts w:cs="Arial"/>
                <w:sz w:val="22"/>
                <w:szCs w:val="22"/>
              </w:rPr>
              <w:t xml:space="preserve"> </w:t>
            </w:r>
            <w:r w:rsidR="009822E2" w:rsidRPr="004F4E90">
              <w:rPr>
                <w:rFonts w:cs="Arial"/>
                <w:sz w:val="22"/>
                <w:szCs w:val="22"/>
              </w:rPr>
              <w:t>q</w:t>
            </w:r>
            <w:r w:rsidRPr="004F4E90">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4F4E90" w:rsidP="004F4E90">
            <w:pPr>
              <w:rPr>
                <w:rFonts w:cs="Arial"/>
                <w:sz w:val="22"/>
                <w:szCs w:val="22"/>
              </w:rPr>
            </w:pPr>
            <w:r>
              <w:rPr>
                <w:rFonts w:eastAsiaTheme="minorHAnsi" w:cs="Arial"/>
                <w:b/>
                <w:bCs/>
                <w:sz w:val="22"/>
                <w:szCs w:val="22"/>
              </w:rPr>
              <w:t>18</w:t>
            </w:r>
            <w:r w:rsidR="008C31D2" w:rsidRPr="004F4E90">
              <w:rPr>
                <w:rFonts w:eastAsiaTheme="minorHAnsi" w:cs="Arial"/>
                <w:b/>
                <w:bCs/>
                <w:sz w:val="22"/>
                <w:szCs w:val="22"/>
              </w:rPr>
              <w:t>/0</w:t>
            </w:r>
            <w:r w:rsidR="00185143" w:rsidRPr="004F4E90">
              <w:rPr>
                <w:rFonts w:eastAsiaTheme="minorHAnsi" w:cs="Arial"/>
                <w:b/>
                <w:bCs/>
                <w:sz w:val="22"/>
                <w:szCs w:val="22"/>
              </w:rPr>
              <w:t>9</w:t>
            </w:r>
            <w:r w:rsidR="008C31D2" w:rsidRPr="004F4E90">
              <w:rPr>
                <w:rFonts w:eastAsiaTheme="minorHAnsi" w:cs="Arial"/>
                <w:b/>
                <w:bCs/>
                <w:sz w:val="22"/>
                <w:szCs w:val="22"/>
              </w:rPr>
              <w:t>/2017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4F4E90" w:rsidRDefault="00083F40" w:rsidP="00521A37">
            <w:pPr>
              <w:spacing w:line="240" w:lineRule="auto"/>
              <w:rPr>
                <w:rFonts w:eastAsiaTheme="minorHAnsi" w:cs="Arial"/>
                <w:sz w:val="22"/>
                <w:szCs w:val="22"/>
              </w:rPr>
            </w:pPr>
            <w:r w:rsidRPr="004F4E90">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083F40" w:rsidP="00521A37">
            <w:pPr>
              <w:spacing w:line="240" w:lineRule="auto"/>
              <w:rPr>
                <w:rFonts w:eastAsiaTheme="minorHAnsi" w:cs="Arial"/>
                <w:sz w:val="22"/>
                <w:szCs w:val="22"/>
              </w:rPr>
            </w:pPr>
            <w:r w:rsidRPr="004F4E90">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4F4E90" w:rsidP="004F4E90">
            <w:pPr>
              <w:rPr>
                <w:rFonts w:cs="Arial"/>
                <w:sz w:val="22"/>
                <w:szCs w:val="22"/>
              </w:rPr>
            </w:pPr>
            <w:r>
              <w:rPr>
                <w:rFonts w:eastAsiaTheme="minorHAnsi" w:cs="Arial"/>
                <w:b/>
                <w:bCs/>
                <w:sz w:val="22"/>
                <w:szCs w:val="22"/>
              </w:rPr>
              <w:t>21</w:t>
            </w:r>
            <w:r w:rsidR="00185143" w:rsidRPr="004F4E90">
              <w:rPr>
                <w:rFonts w:eastAsiaTheme="minorHAnsi" w:cs="Arial"/>
                <w:b/>
                <w:bCs/>
                <w:sz w:val="22"/>
                <w:szCs w:val="22"/>
              </w:rPr>
              <w:t>/09/2017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4F4E90" w:rsidRDefault="00083F40" w:rsidP="00521A37">
            <w:pPr>
              <w:spacing w:line="240" w:lineRule="auto"/>
              <w:rPr>
                <w:rFonts w:eastAsiaTheme="minorHAnsi" w:cs="Arial"/>
                <w:sz w:val="22"/>
                <w:szCs w:val="22"/>
              </w:rPr>
            </w:pPr>
            <w:r w:rsidRPr="004F4E90">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083F40" w:rsidP="00083F40">
            <w:pPr>
              <w:spacing w:line="240" w:lineRule="auto"/>
              <w:rPr>
                <w:rFonts w:eastAsiaTheme="minorHAnsi" w:cs="Arial"/>
                <w:b/>
                <w:sz w:val="22"/>
                <w:szCs w:val="22"/>
              </w:rPr>
            </w:pPr>
            <w:r w:rsidRPr="004F4E90">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E45150" w:rsidP="004F4E90">
            <w:pPr>
              <w:rPr>
                <w:rFonts w:cs="Arial"/>
                <w:b/>
                <w:sz w:val="22"/>
                <w:szCs w:val="22"/>
              </w:rPr>
            </w:pPr>
            <w:r w:rsidRPr="004F4E90">
              <w:rPr>
                <w:rFonts w:eastAsiaTheme="minorHAnsi" w:cs="Arial"/>
                <w:b/>
                <w:bCs/>
                <w:sz w:val="22"/>
                <w:szCs w:val="22"/>
              </w:rPr>
              <w:t>2</w:t>
            </w:r>
            <w:r w:rsidR="004F4E90">
              <w:rPr>
                <w:rFonts w:eastAsiaTheme="minorHAnsi" w:cs="Arial"/>
                <w:b/>
                <w:bCs/>
                <w:sz w:val="22"/>
                <w:szCs w:val="22"/>
              </w:rPr>
              <w:t>5</w:t>
            </w:r>
            <w:r w:rsidR="00185143" w:rsidRPr="004F4E90">
              <w:rPr>
                <w:rFonts w:eastAsiaTheme="minorHAnsi" w:cs="Arial"/>
                <w:b/>
                <w:bCs/>
                <w:sz w:val="22"/>
                <w:szCs w:val="22"/>
              </w:rPr>
              <w:t>/09/2017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4F4E90" w:rsidRDefault="009822E2" w:rsidP="00521A37">
            <w:pPr>
              <w:spacing w:line="240" w:lineRule="auto"/>
              <w:rPr>
                <w:rFonts w:cs="Arial"/>
                <w:sz w:val="22"/>
                <w:szCs w:val="22"/>
              </w:rPr>
            </w:pPr>
            <w:r w:rsidRPr="004F4E90">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F4E90" w:rsidRDefault="009822E2" w:rsidP="00532569">
            <w:r w:rsidRPr="004F4E90">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4F4E90" w:rsidRDefault="00E45150" w:rsidP="00E45150">
            <w:pPr>
              <w:rPr>
                <w:rFonts w:eastAsiaTheme="minorHAnsi" w:cs="Arial"/>
                <w:b/>
                <w:bCs/>
                <w:sz w:val="22"/>
                <w:szCs w:val="22"/>
              </w:rPr>
            </w:pPr>
            <w:r w:rsidRPr="004F4E90">
              <w:rPr>
                <w:rFonts w:eastAsiaTheme="minorHAnsi" w:cs="Arial"/>
                <w:b/>
                <w:bCs/>
                <w:sz w:val="22"/>
                <w:szCs w:val="22"/>
              </w:rPr>
              <w:t>25</w:t>
            </w:r>
            <w:r w:rsidR="00185143" w:rsidRPr="004F4E90">
              <w:rPr>
                <w:rFonts w:eastAsiaTheme="minorHAnsi" w:cs="Arial"/>
                <w:b/>
                <w:bCs/>
                <w:sz w:val="22"/>
                <w:szCs w:val="22"/>
              </w:rPr>
              <w:t>/09/2017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4F4E90" w:rsidRDefault="009822E2" w:rsidP="009822E2">
            <w:pPr>
              <w:spacing w:line="240" w:lineRule="auto"/>
              <w:rPr>
                <w:rFonts w:cs="Arial"/>
                <w:sz w:val="22"/>
                <w:szCs w:val="22"/>
              </w:rPr>
            </w:pPr>
            <w:r w:rsidRPr="004F4E90">
              <w:rPr>
                <w:rFonts w:cs="Arial"/>
                <w:sz w:val="22"/>
                <w:szCs w:val="22"/>
              </w:rPr>
              <w:t>7.</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F4E90" w:rsidRDefault="009822E2" w:rsidP="00532569">
            <w:r w:rsidRPr="004F4E90">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4F4E90" w:rsidRDefault="00E45150" w:rsidP="00E45150">
            <w:pPr>
              <w:rPr>
                <w:rFonts w:eastAsiaTheme="minorHAnsi" w:cs="Arial"/>
                <w:b/>
                <w:bCs/>
                <w:sz w:val="22"/>
                <w:szCs w:val="22"/>
              </w:rPr>
            </w:pPr>
            <w:r w:rsidRPr="004F4E90">
              <w:rPr>
                <w:rFonts w:eastAsiaTheme="minorHAnsi" w:cs="Arial"/>
                <w:b/>
                <w:bCs/>
                <w:sz w:val="22"/>
                <w:szCs w:val="22"/>
              </w:rPr>
              <w:t>04</w:t>
            </w:r>
            <w:r w:rsidR="00185143" w:rsidRPr="004F4E90">
              <w:rPr>
                <w:rFonts w:eastAsiaTheme="minorHAnsi" w:cs="Arial"/>
                <w:b/>
                <w:bCs/>
                <w:sz w:val="22"/>
                <w:szCs w:val="22"/>
              </w:rPr>
              <w:t>/</w:t>
            </w:r>
            <w:r w:rsidRPr="004F4E90">
              <w:rPr>
                <w:rFonts w:eastAsiaTheme="minorHAnsi" w:cs="Arial"/>
                <w:b/>
                <w:bCs/>
                <w:sz w:val="22"/>
                <w:szCs w:val="22"/>
              </w:rPr>
              <w:t>1</w:t>
            </w:r>
            <w:r w:rsidR="00185143" w:rsidRPr="004F4E90">
              <w:rPr>
                <w:rFonts w:eastAsiaTheme="minorHAnsi" w:cs="Arial"/>
                <w:b/>
                <w:bCs/>
                <w:sz w:val="22"/>
                <w:szCs w:val="22"/>
              </w:rPr>
              <w:t>0/2017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4F4E90" w:rsidRDefault="009822E2" w:rsidP="009822E2">
            <w:pPr>
              <w:spacing w:line="240" w:lineRule="auto"/>
              <w:rPr>
                <w:rFonts w:eastAsiaTheme="minorHAnsi" w:cs="Arial"/>
                <w:sz w:val="22"/>
                <w:szCs w:val="22"/>
              </w:rPr>
            </w:pPr>
            <w:r w:rsidRPr="004F4E90">
              <w:rPr>
                <w:rFonts w:cs="Arial"/>
                <w:sz w:val="22"/>
                <w:szCs w:val="22"/>
              </w:rPr>
              <w:t>8</w:t>
            </w:r>
            <w:r w:rsidR="00083F40" w:rsidRPr="004F4E90">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083F40" w:rsidP="00521A37">
            <w:pPr>
              <w:spacing w:line="240" w:lineRule="auto"/>
              <w:rPr>
                <w:rFonts w:eastAsiaTheme="minorHAnsi" w:cs="Arial"/>
                <w:sz w:val="22"/>
                <w:szCs w:val="22"/>
              </w:rPr>
            </w:pPr>
            <w:r w:rsidRPr="004F4E90">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E45150" w:rsidP="00E45150">
            <w:pPr>
              <w:rPr>
                <w:rFonts w:cs="Arial"/>
                <w:sz w:val="22"/>
                <w:szCs w:val="22"/>
              </w:rPr>
            </w:pPr>
            <w:r w:rsidRPr="004F4E90">
              <w:rPr>
                <w:rFonts w:eastAsiaTheme="minorHAnsi" w:cs="Arial"/>
                <w:b/>
                <w:bCs/>
                <w:sz w:val="22"/>
                <w:szCs w:val="22"/>
              </w:rPr>
              <w:t>05</w:t>
            </w:r>
            <w:r w:rsidR="00185143" w:rsidRPr="004F4E90">
              <w:rPr>
                <w:rFonts w:eastAsiaTheme="minorHAnsi" w:cs="Arial"/>
                <w:b/>
                <w:bCs/>
                <w:sz w:val="22"/>
                <w:szCs w:val="22"/>
              </w:rPr>
              <w:t>/</w:t>
            </w:r>
            <w:r w:rsidRPr="004F4E90">
              <w:rPr>
                <w:rFonts w:eastAsiaTheme="minorHAnsi" w:cs="Arial"/>
                <w:b/>
                <w:bCs/>
                <w:sz w:val="22"/>
                <w:szCs w:val="22"/>
              </w:rPr>
              <w:t>1</w:t>
            </w:r>
            <w:r w:rsidR="00185143" w:rsidRPr="004F4E90">
              <w:rPr>
                <w:rFonts w:eastAsiaTheme="minorHAnsi" w:cs="Arial"/>
                <w:b/>
                <w:bCs/>
                <w:sz w:val="22"/>
                <w:szCs w:val="22"/>
              </w:rPr>
              <w:t>0/2017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4F4E90" w:rsidRDefault="009822E2" w:rsidP="009822E2">
            <w:pPr>
              <w:spacing w:line="240" w:lineRule="auto"/>
              <w:rPr>
                <w:rFonts w:eastAsiaTheme="minorHAnsi" w:cs="Arial"/>
                <w:sz w:val="22"/>
                <w:szCs w:val="22"/>
              </w:rPr>
            </w:pPr>
            <w:r w:rsidRPr="004F4E90">
              <w:rPr>
                <w:rFonts w:cs="Arial"/>
                <w:sz w:val="22"/>
                <w:szCs w:val="22"/>
              </w:rPr>
              <w:t>9</w:t>
            </w:r>
            <w:r w:rsidR="00083F40" w:rsidRPr="004F4E90">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083F40" w:rsidP="00521A37">
            <w:pPr>
              <w:spacing w:line="240" w:lineRule="auto"/>
              <w:rPr>
                <w:rFonts w:eastAsiaTheme="minorHAnsi" w:cs="Arial"/>
                <w:sz w:val="22"/>
                <w:szCs w:val="22"/>
              </w:rPr>
            </w:pPr>
            <w:r w:rsidRPr="004F4E90">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E45150" w:rsidP="00E45150">
            <w:pPr>
              <w:rPr>
                <w:rFonts w:cs="Arial"/>
                <w:sz w:val="22"/>
                <w:szCs w:val="22"/>
              </w:rPr>
            </w:pPr>
            <w:r w:rsidRPr="004F4E90">
              <w:rPr>
                <w:rFonts w:eastAsiaTheme="minorHAnsi" w:cs="Arial"/>
                <w:b/>
                <w:bCs/>
                <w:sz w:val="22"/>
                <w:szCs w:val="22"/>
              </w:rPr>
              <w:t>05</w:t>
            </w:r>
            <w:r w:rsidR="00185143" w:rsidRPr="004F4E90">
              <w:rPr>
                <w:rFonts w:eastAsiaTheme="minorHAnsi" w:cs="Arial"/>
                <w:b/>
                <w:bCs/>
                <w:sz w:val="22"/>
                <w:szCs w:val="22"/>
              </w:rPr>
              <w:t>/</w:t>
            </w:r>
            <w:r w:rsidRPr="004F4E90">
              <w:rPr>
                <w:rFonts w:eastAsiaTheme="minorHAnsi" w:cs="Arial"/>
                <w:b/>
                <w:bCs/>
                <w:sz w:val="22"/>
                <w:szCs w:val="22"/>
              </w:rPr>
              <w:t>1</w:t>
            </w:r>
            <w:r w:rsidR="00185143" w:rsidRPr="004F4E90">
              <w:rPr>
                <w:rFonts w:eastAsiaTheme="minorHAnsi" w:cs="Arial"/>
                <w:b/>
                <w:bCs/>
                <w:sz w:val="22"/>
                <w:szCs w:val="22"/>
              </w:rPr>
              <w:t>0/2017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4F4E90" w:rsidRDefault="009822E2" w:rsidP="009822E2">
            <w:pPr>
              <w:spacing w:line="240" w:lineRule="auto"/>
              <w:rPr>
                <w:rFonts w:eastAsiaTheme="minorHAnsi" w:cs="Arial"/>
                <w:sz w:val="22"/>
                <w:szCs w:val="22"/>
              </w:rPr>
            </w:pPr>
            <w:r w:rsidRPr="004F4E90">
              <w:rPr>
                <w:rFonts w:cs="Arial"/>
                <w:sz w:val="22"/>
                <w:szCs w:val="22"/>
              </w:rPr>
              <w:t>10</w:t>
            </w:r>
            <w:r w:rsidR="00083F40" w:rsidRPr="004F4E90">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083F40" w:rsidP="00521A37">
            <w:pPr>
              <w:spacing w:line="240" w:lineRule="auto"/>
              <w:rPr>
                <w:rFonts w:eastAsiaTheme="minorHAnsi" w:cs="Arial"/>
                <w:sz w:val="22"/>
                <w:szCs w:val="22"/>
              </w:rPr>
            </w:pPr>
            <w:r w:rsidRPr="004F4E90">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4F4E90" w:rsidRDefault="00E45150" w:rsidP="004F4E90">
            <w:pPr>
              <w:rPr>
                <w:rFonts w:cs="Arial"/>
                <w:sz w:val="22"/>
                <w:szCs w:val="22"/>
              </w:rPr>
            </w:pPr>
            <w:r w:rsidRPr="004F4E90">
              <w:rPr>
                <w:rFonts w:eastAsiaTheme="minorHAnsi" w:cs="Arial"/>
                <w:b/>
                <w:bCs/>
                <w:sz w:val="22"/>
                <w:szCs w:val="22"/>
              </w:rPr>
              <w:t>1</w:t>
            </w:r>
            <w:r w:rsidR="004F4E90">
              <w:rPr>
                <w:rFonts w:eastAsiaTheme="minorHAnsi" w:cs="Arial"/>
                <w:b/>
                <w:bCs/>
                <w:sz w:val="22"/>
                <w:szCs w:val="22"/>
              </w:rPr>
              <w:t>3</w:t>
            </w:r>
            <w:r w:rsidR="00185143" w:rsidRPr="004F4E90">
              <w:rPr>
                <w:rFonts w:eastAsiaTheme="minorHAnsi" w:cs="Arial"/>
                <w:b/>
                <w:bCs/>
                <w:sz w:val="22"/>
                <w:szCs w:val="22"/>
              </w:rPr>
              <w:t>/</w:t>
            </w:r>
            <w:r w:rsidRPr="004F4E90">
              <w:rPr>
                <w:rFonts w:eastAsiaTheme="minorHAnsi" w:cs="Arial"/>
                <w:b/>
                <w:bCs/>
                <w:sz w:val="22"/>
                <w:szCs w:val="22"/>
              </w:rPr>
              <w:t>1</w:t>
            </w:r>
            <w:r w:rsidR="00185143" w:rsidRPr="004F4E90">
              <w:rPr>
                <w:rFonts w:eastAsiaTheme="minorHAnsi" w:cs="Arial"/>
                <w:b/>
                <w:bCs/>
                <w:sz w:val="22"/>
                <w:szCs w:val="22"/>
              </w:rPr>
              <w:t>0/2017</w:t>
            </w:r>
          </w:p>
        </w:tc>
      </w:tr>
      <w:tr w:rsidR="00185143" w:rsidRPr="004F4E90"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4F4E90" w:rsidRDefault="009822E2" w:rsidP="009822E2">
            <w:pPr>
              <w:spacing w:line="240" w:lineRule="auto"/>
              <w:rPr>
                <w:rFonts w:cs="Arial"/>
                <w:sz w:val="22"/>
                <w:szCs w:val="22"/>
              </w:rPr>
            </w:pPr>
            <w:r w:rsidRPr="004F4E90">
              <w:rPr>
                <w:rFonts w:cs="Arial"/>
                <w:sz w:val="22"/>
                <w:szCs w:val="22"/>
              </w:rPr>
              <w:t>11</w:t>
            </w:r>
            <w:r w:rsidR="00DF3991" w:rsidRPr="004F4E90">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4F4E90" w:rsidRDefault="00DF3991" w:rsidP="00521A37">
            <w:pPr>
              <w:spacing w:line="240" w:lineRule="auto"/>
              <w:rPr>
                <w:rFonts w:eastAsiaTheme="minorHAnsi" w:cs="Arial"/>
                <w:sz w:val="22"/>
                <w:szCs w:val="22"/>
              </w:rPr>
            </w:pPr>
            <w:r w:rsidRPr="004F4E90">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4F4E90" w:rsidRDefault="00185143" w:rsidP="00521A37">
            <w:pPr>
              <w:spacing w:line="240" w:lineRule="auto"/>
              <w:rPr>
                <w:rFonts w:eastAsiaTheme="minorHAnsi" w:cs="Arial"/>
                <w:b/>
                <w:bCs/>
                <w:sz w:val="22"/>
                <w:szCs w:val="22"/>
              </w:rPr>
            </w:pPr>
            <w:r w:rsidRPr="004F4E90">
              <w:rPr>
                <w:rFonts w:eastAsiaTheme="minorHAnsi" w:cs="Arial"/>
                <w:b/>
                <w:bCs/>
                <w:sz w:val="22"/>
                <w:szCs w:val="22"/>
              </w:rPr>
              <w:t>30/10/2018</w:t>
            </w:r>
          </w:p>
        </w:tc>
      </w:tr>
    </w:tbl>
    <w:p w:rsidR="006C1C8D" w:rsidRPr="004F4E90" w:rsidRDefault="006C1C8D" w:rsidP="00521A37">
      <w:pPr>
        <w:pStyle w:val="ReportText2"/>
        <w:spacing w:after="0" w:line="240" w:lineRule="auto"/>
        <w:ind w:left="0"/>
        <w:rPr>
          <w:rFonts w:cs="Arial"/>
          <w:sz w:val="22"/>
          <w:szCs w:val="22"/>
        </w:rPr>
      </w:pPr>
    </w:p>
    <w:p w:rsidR="00687E32" w:rsidRPr="004F4E90" w:rsidRDefault="00687E32" w:rsidP="00521A37">
      <w:pPr>
        <w:pStyle w:val="ReportText2"/>
        <w:spacing w:after="0" w:line="240" w:lineRule="auto"/>
        <w:ind w:left="0"/>
        <w:rPr>
          <w:rFonts w:cs="Arial"/>
          <w:sz w:val="22"/>
          <w:szCs w:val="22"/>
        </w:rPr>
      </w:pPr>
      <w:r w:rsidRPr="004F4E90">
        <w:rPr>
          <w:rFonts w:cs="Arial"/>
          <w:sz w:val="22"/>
          <w:szCs w:val="22"/>
        </w:rPr>
        <w:t>Note – all deadlines are at Noon on that business day.</w:t>
      </w:r>
    </w:p>
    <w:p w:rsidR="00687E32" w:rsidRPr="004F4E90" w:rsidRDefault="00687E32" w:rsidP="00521A37">
      <w:pPr>
        <w:pStyle w:val="ReportText2"/>
        <w:spacing w:after="0" w:line="240" w:lineRule="auto"/>
        <w:ind w:left="0"/>
        <w:rPr>
          <w:rFonts w:cs="Arial"/>
          <w:sz w:val="22"/>
          <w:szCs w:val="22"/>
        </w:rPr>
      </w:pPr>
    </w:p>
    <w:p w:rsidR="00012C91" w:rsidRPr="004F4E90"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4F4E90">
        <w:rPr>
          <w:rFonts w:cs="Arial"/>
          <w:sz w:val="22"/>
          <w:szCs w:val="22"/>
        </w:rPr>
        <w:t>3.4</w:t>
      </w:r>
      <w:r w:rsidR="00F85C7F" w:rsidRPr="004F4E90">
        <w:rPr>
          <w:rFonts w:cs="Arial"/>
          <w:sz w:val="22"/>
          <w:szCs w:val="22"/>
        </w:rPr>
        <w:t xml:space="preserve"> </w:t>
      </w:r>
      <w:r w:rsidR="00012C91" w:rsidRPr="004F4E90">
        <w:rPr>
          <w:rFonts w:cs="Arial"/>
          <w:sz w:val="22"/>
          <w:szCs w:val="22"/>
        </w:rPr>
        <w:t>Timing and Delivery</w:t>
      </w:r>
      <w:bookmarkEnd w:id="53"/>
      <w:bookmarkEnd w:id="54"/>
    </w:p>
    <w:p w:rsidR="00665EC7" w:rsidRPr="004F4E90" w:rsidRDefault="00665EC7" w:rsidP="00521A37">
      <w:pPr>
        <w:pStyle w:val="ReportText1"/>
        <w:spacing w:after="0" w:line="240" w:lineRule="auto"/>
        <w:ind w:left="0"/>
        <w:rPr>
          <w:rFonts w:cs="Arial"/>
          <w:sz w:val="22"/>
          <w:szCs w:val="22"/>
        </w:rPr>
      </w:pPr>
      <w:r w:rsidRPr="004F4E90">
        <w:rPr>
          <w:rFonts w:cs="Arial"/>
          <w:sz w:val="22"/>
          <w:szCs w:val="22"/>
        </w:rPr>
        <w:t xml:space="preserve">The </w:t>
      </w:r>
      <w:r w:rsidR="003D2508" w:rsidRPr="004F4E90">
        <w:rPr>
          <w:rFonts w:cs="Arial"/>
          <w:sz w:val="22"/>
          <w:szCs w:val="22"/>
        </w:rPr>
        <w:t>bidder</w:t>
      </w:r>
      <w:r w:rsidRPr="004F4E90">
        <w:rPr>
          <w:rFonts w:cs="Arial"/>
          <w:sz w:val="22"/>
          <w:szCs w:val="22"/>
        </w:rPr>
        <w:t xml:space="preserve"> must provide a full submission by email. Bids should be in Microsoft Word, Excel </w:t>
      </w:r>
      <w:r w:rsidR="00D277C4" w:rsidRPr="004F4E90">
        <w:rPr>
          <w:rFonts w:cs="Arial"/>
          <w:sz w:val="22"/>
          <w:szCs w:val="22"/>
        </w:rPr>
        <w:t xml:space="preserve">or </w:t>
      </w:r>
      <w:r w:rsidRPr="004F4E90">
        <w:rPr>
          <w:rFonts w:cs="Arial"/>
          <w:sz w:val="22"/>
          <w:szCs w:val="22"/>
        </w:rPr>
        <w:t>PDF format. The submission must include a copy of “</w:t>
      </w:r>
      <w:r w:rsidR="00921E38" w:rsidRPr="004F4E90">
        <w:rPr>
          <w:rFonts w:cs="Arial"/>
          <w:sz w:val="22"/>
          <w:szCs w:val="22"/>
        </w:rPr>
        <w:t>Appendix A</w:t>
      </w:r>
      <w:r w:rsidRPr="004F4E90">
        <w:rPr>
          <w:rFonts w:cs="Arial"/>
          <w:sz w:val="22"/>
          <w:szCs w:val="22"/>
        </w:rPr>
        <w:t xml:space="preserve"> - Form of Tender”.</w:t>
      </w:r>
    </w:p>
    <w:p w:rsidR="00665EC7" w:rsidRPr="004F4E90" w:rsidRDefault="00665EC7" w:rsidP="00521A37">
      <w:pPr>
        <w:pStyle w:val="ReportText1"/>
        <w:spacing w:after="0" w:line="240" w:lineRule="auto"/>
        <w:ind w:left="0"/>
        <w:rPr>
          <w:rFonts w:cs="Arial"/>
          <w:sz w:val="22"/>
          <w:szCs w:val="22"/>
        </w:rPr>
      </w:pPr>
      <w:r w:rsidRPr="004F4E90">
        <w:rPr>
          <w:rFonts w:cs="Arial"/>
          <w:sz w:val="22"/>
          <w:szCs w:val="22"/>
        </w:rPr>
        <w:t xml:space="preserve">The submission must be made to </w:t>
      </w:r>
      <w:hyperlink r:id="rId17" w:history="1">
        <w:r w:rsidR="00535C01" w:rsidRPr="004F4E90">
          <w:rPr>
            <w:rStyle w:val="Hyperlink"/>
            <w:rFonts w:cs="Arial"/>
            <w:color w:val="auto"/>
            <w:sz w:val="22"/>
            <w:szCs w:val="22"/>
          </w:rPr>
          <w:t>Tenders@liverpoolmuseums.org.uk</w:t>
        </w:r>
      </w:hyperlink>
      <w:r w:rsidRPr="004F4E90">
        <w:rPr>
          <w:rFonts w:cs="Arial"/>
          <w:sz w:val="22"/>
          <w:szCs w:val="22"/>
        </w:rPr>
        <w:t xml:space="preserve">. To ensure that your submission is successful you should ensure that each email is less than 8Mb. </w:t>
      </w:r>
      <w:r w:rsidRPr="004F4E90">
        <w:rPr>
          <w:rFonts w:cs="Arial"/>
          <w:sz w:val="22"/>
          <w:szCs w:val="22"/>
        </w:rPr>
        <w:lastRenderedPageBreak/>
        <w:t>Emails should be titled “</w:t>
      </w:r>
      <w:r w:rsidR="00185143" w:rsidRPr="004F4E90">
        <w:rPr>
          <w:rFonts w:cs="Arial"/>
          <w:sz w:val="22"/>
          <w:szCs w:val="22"/>
        </w:rPr>
        <w:t>True Colours programme</w:t>
      </w:r>
      <w:r w:rsidRPr="004F4E90">
        <w:rPr>
          <w:rFonts w:cs="Arial"/>
          <w:sz w:val="22"/>
          <w:szCs w:val="22"/>
        </w:rPr>
        <w:t>”. If multiple emails are sent the header should indicate they are “Part x of xx”.</w:t>
      </w:r>
    </w:p>
    <w:p w:rsidR="00083F40" w:rsidRPr="004F4E90" w:rsidRDefault="00083F40" w:rsidP="00521A37">
      <w:pPr>
        <w:pStyle w:val="ReportText1"/>
        <w:spacing w:after="0" w:line="240" w:lineRule="auto"/>
        <w:ind w:left="0"/>
        <w:rPr>
          <w:rFonts w:cs="Arial"/>
          <w:sz w:val="22"/>
          <w:szCs w:val="22"/>
        </w:rPr>
      </w:pPr>
    </w:p>
    <w:p w:rsidR="00665EC7" w:rsidRPr="004F4E90" w:rsidRDefault="00083F40" w:rsidP="00521A37">
      <w:pPr>
        <w:pStyle w:val="ReportText1"/>
        <w:spacing w:after="0" w:line="240" w:lineRule="auto"/>
        <w:ind w:left="0"/>
        <w:rPr>
          <w:rFonts w:cs="Arial"/>
          <w:sz w:val="22"/>
          <w:szCs w:val="22"/>
        </w:rPr>
      </w:pPr>
      <w:r w:rsidRPr="004F4E90">
        <w:rPr>
          <w:rFonts w:cs="Arial"/>
          <w:sz w:val="22"/>
          <w:szCs w:val="22"/>
        </w:rPr>
        <w:t>Bid submission</w:t>
      </w:r>
      <w:r w:rsidR="00665EC7" w:rsidRPr="004F4E90">
        <w:rPr>
          <w:rFonts w:cs="Arial"/>
          <w:sz w:val="22"/>
          <w:szCs w:val="22"/>
        </w:rPr>
        <w:t xml:space="preserve">s must be received no later than </w:t>
      </w:r>
      <w:r w:rsidR="00665EC7" w:rsidRPr="004F4E90">
        <w:rPr>
          <w:rFonts w:cs="Arial"/>
          <w:b/>
          <w:sz w:val="22"/>
          <w:szCs w:val="22"/>
        </w:rPr>
        <w:t xml:space="preserve">Noon on </w:t>
      </w:r>
      <w:r w:rsidR="00E45150" w:rsidRPr="00820A7B">
        <w:rPr>
          <w:rFonts w:cs="Arial"/>
          <w:b/>
          <w:sz w:val="22"/>
          <w:szCs w:val="22"/>
        </w:rPr>
        <w:t>2</w:t>
      </w:r>
      <w:r w:rsidR="00056D26" w:rsidRPr="00820A7B">
        <w:rPr>
          <w:rFonts w:cs="Arial"/>
          <w:b/>
          <w:sz w:val="22"/>
          <w:szCs w:val="22"/>
        </w:rPr>
        <w:t>5</w:t>
      </w:r>
      <w:r w:rsidR="00DA1A72" w:rsidRPr="00820A7B">
        <w:rPr>
          <w:rFonts w:cs="Arial"/>
          <w:b/>
          <w:sz w:val="22"/>
          <w:szCs w:val="22"/>
          <w:vertAlign w:val="superscript"/>
        </w:rPr>
        <w:t>th</w:t>
      </w:r>
      <w:r w:rsidR="00DA1A72" w:rsidRPr="004F4E90">
        <w:rPr>
          <w:rFonts w:cs="Arial"/>
          <w:b/>
          <w:sz w:val="22"/>
          <w:szCs w:val="22"/>
        </w:rPr>
        <w:t xml:space="preserve"> </w:t>
      </w:r>
      <w:r w:rsidR="00185143" w:rsidRPr="004F4E90">
        <w:rPr>
          <w:rFonts w:cs="Arial"/>
          <w:b/>
          <w:sz w:val="22"/>
          <w:szCs w:val="22"/>
        </w:rPr>
        <w:t>Sep</w:t>
      </w:r>
      <w:r w:rsidR="00DA1A72" w:rsidRPr="004F4E90">
        <w:rPr>
          <w:rFonts w:cs="Arial"/>
          <w:b/>
          <w:sz w:val="22"/>
          <w:szCs w:val="22"/>
        </w:rPr>
        <w:t xml:space="preserve"> </w:t>
      </w:r>
      <w:r w:rsidR="00185143" w:rsidRPr="004F4E90">
        <w:rPr>
          <w:rFonts w:cs="Arial"/>
          <w:b/>
          <w:sz w:val="22"/>
          <w:szCs w:val="22"/>
        </w:rPr>
        <w:t>2017</w:t>
      </w:r>
      <w:r w:rsidR="00665EC7" w:rsidRPr="004F4E90">
        <w:rPr>
          <w:rFonts w:cs="Arial"/>
          <w:b/>
          <w:sz w:val="22"/>
          <w:szCs w:val="22"/>
        </w:rPr>
        <w:t>.</w:t>
      </w:r>
      <w:r w:rsidR="00665EC7" w:rsidRPr="004F4E90">
        <w:rPr>
          <w:rFonts w:cs="Arial"/>
          <w:sz w:val="22"/>
          <w:szCs w:val="22"/>
        </w:rPr>
        <w:t xml:space="preserve"> Any response received after this date and time may be discounted from further consideration. Any requirement that the </w:t>
      </w:r>
      <w:r w:rsidR="003D2508" w:rsidRPr="004F4E90">
        <w:rPr>
          <w:rFonts w:cs="Arial"/>
          <w:sz w:val="22"/>
          <w:szCs w:val="22"/>
        </w:rPr>
        <w:t>bidder</w:t>
      </w:r>
      <w:r w:rsidR="00665EC7" w:rsidRPr="004F4E90">
        <w:rPr>
          <w:rFonts w:cs="Arial"/>
          <w:sz w:val="22"/>
          <w:szCs w:val="22"/>
        </w:rPr>
        <w:t xml:space="preserve"> might have for proof of delivery is at the </w:t>
      </w:r>
      <w:r w:rsidR="003D2508" w:rsidRPr="004F4E90">
        <w:rPr>
          <w:rFonts w:cs="Arial"/>
          <w:sz w:val="22"/>
          <w:szCs w:val="22"/>
        </w:rPr>
        <w:t>bidder</w:t>
      </w:r>
      <w:r w:rsidR="00665EC7" w:rsidRPr="004F4E90">
        <w:rPr>
          <w:rFonts w:cs="Arial"/>
          <w:sz w:val="22"/>
          <w:szCs w:val="22"/>
        </w:rPr>
        <w:t>’s discretion and cost.</w:t>
      </w:r>
    </w:p>
    <w:p w:rsidR="00083F40" w:rsidRPr="004F4E90" w:rsidRDefault="00083F40" w:rsidP="00521A37">
      <w:pPr>
        <w:pStyle w:val="ReportText1"/>
        <w:spacing w:after="0" w:line="240" w:lineRule="auto"/>
        <w:ind w:left="0"/>
        <w:rPr>
          <w:rFonts w:cs="Arial"/>
          <w:sz w:val="22"/>
          <w:szCs w:val="22"/>
        </w:rPr>
      </w:pPr>
    </w:p>
    <w:p w:rsidR="00665EC7" w:rsidRPr="004F4E90" w:rsidRDefault="00665EC7" w:rsidP="00521A37">
      <w:pPr>
        <w:pStyle w:val="ReportText1"/>
        <w:spacing w:after="0" w:line="240" w:lineRule="auto"/>
        <w:ind w:left="0"/>
        <w:rPr>
          <w:rFonts w:cs="Arial"/>
          <w:sz w:val="22"/>
          <w:szCs w:val="22"/>
        </w:rPr>
      </w:pPr>
      <w:r w:rsidRPr="004F4E90">
        <w:rPr>
          <w:rFonts w:cs="Arial"/>
          <w:sz w:val="22"/>
          <w:szCs w:val="22"/>
        </w:rPr>
        <w:t xml:space="preserve">No </w:t>
      </w:r>
      <w:r w:rsidR="00083F40" w:rsidRPr="004F4E90">
        <w:rPr>
          <w:rFonts w:cs="Arial"/>
          <w:sz w:val="22"/>
          <w:szCs w:val="22"/>
        </w:rPr>
        <w:t>bid submission</w:t>
      </w:r>
      <w:r w:rsidRPr="004F4E90">
        <w:rPr>
          <w:rFonts w:cs="Arial"/>
          <w:sz w:val="22"/>
          <w:szCs w:val="22"/>
        </w:rPr>
        <w:t xml:space="preserve"> will be opened until the deadline of </w:t>
      </w:r>
      <w:r w:rsidRPr="004F4E90">
        <w:rPr>
          <w:rFonts w:cs="Arial"/>
          <w:b/>
          <w:sz w:val="22"/>
          <w:szCs w:val="22"/>
        </w:rPr>
        <w:t>No</w:t>
      </w:r>
      <w:bookmarkStart w:id="55" w:name="_GoBack"/>
      <w:bookmarkEnd w:id="55"/>
      <w:r w:rsidRPr="004F4E90">
        <w:rPr>
          <w:rFonts w:cs="Arial"/>
          <w:b/>
          <w:sz w:val="22"/>
          <w:szCs w:val="22"/>
        </w:rPr>
        <w:t xml:space="preserve">on on </w:t>
      </w:r>
      <w:r w:rsidR="00056D26" w:rsidRPr="00820A7B">
        <w:rPr>
          <w:rFonts w:cs="Arial"/>
          <w:b/>
          <w:sz w:val="22"/>
          <w:szCs w:val="22"/>
        </w:rPr>
        <w:t>25</w:t>
      </w:r>
      <w:r w:rsidR="00185143" w:rsidRPr="00820A7B">
        <w:rPr>
          <w:rFonts w:cs="Arial"/>
          <w:b/>
          <w:sz w:val="22"/>
          <w:szCs w:val="22"/>
          <w:vertAlign w:val="superscript"/>
        </w:rPr>
        <w:t>th</w:t>
      </w:r>
      <w:r w:rsidR="00185143" w:rsidRPr="004F4E90">
        <w:rPr>
          <w:rFonts w:cs="Arial"/>
          <w:b/>
          <w:sz w:val="22"/>
          <w:szCs w:val="22"/>
        </w:rPr>
        <w:t xml:space="preserve"> Sep 2017</w:t>
      </w:r>
      <w:r w:rsidRPr="004F4E90">
        <w:rPr>
          <w:rFonts w:cs="Arial"/>
          <w:b/>
          <w:sz w:val="22"/>
          <w:szCs w:val="22"/>
        </w:rPr>
        <w:t>.</w:t>
      </w:r>
    </w:p>
    <w:p w:rsidR="00083F40" w:rsidRPr="004F4E90" w:rsidRDefault="00083F40" w:rsidP="00521A37">
      <w:pPr>
        <w:pStyle w:val="ReportText1"/>
        <w:spacing w:after="0" w:line="240" w:lineRule="auto"/>
        <w:ind w:left="0"/>
        <w:rPr>
          <w:rFonts w:cs="Arial"/>
          <w:sz w:val="22"/>
          <w:szCs w:val="22"/>
        </w:rPr>
      </w:pPr>
    </w:p>
    <w:p w:rsidR="00526D2D" w:rsidRPr="004F4E90" w:rsidRDefault="00665EC7" w:rsidP="00083F40">
      <w:pPr>
        <w:pStyle w:val="ReportText1"/>
        <w:spacing w:after="0" w:line="240" w:lineRule="auto"/>
        <w:ind w:left="0"/>
        <w:rPr>
          <w:rFonts w:cs="Arial"/>
          <w:sz w:val="22"/>
          <w:szCs w:val="22"/>
        </w:rPr>
      </w:pPr>
      <w:r w:rsidRPr="004F4E90">
        <w:rPr>
          <w:rFonts w:cs="Arial"/>
          <w:sz w:val="22"/>
          <w:szCs w:val="22"/>
        </w:rPr>
        <w:t>To enable an efficient and fair evaluation process this process must be strictly adhered to.</w:t>
      </w:r>
      <w:r w:rsidR="00083F40" w:rsidRPr="004F4E90">
        <w:rPr>
          <w:rFonts w:cs="Arial"/>
          <w:sz w:val="22"/>
          <w:szCs w:val="22"/>
        </w:rPr>
        <w:t xml:space="preserve"> </w:t>
      </w:r>
      <w:r w:rsidR="00526D2D" w:rsidRPr="004F4E90">
        <w:rPr>
          <w:rFonts w:cs="Arial"/>
          <w:sz w:val="22"/>
          <w:szCs w:val="22"/>
        </w:rPr>
        <w:t xml:space="preserve">If a bidder does not comply with the requirements contained in this Section, </w:t>
      </w:r>
      <w:r w:rsidR="00083F40" w:rsidRPr="004F4E90">
        <w:rPr>
          <w:rFonts w:cs="Arial"/>
          <w:sz w:val="22"/>
          <w:szCs w:val="22"/>
        </w:rPr>
        <w:t>NML</w:t>
      </w:r>
      <w:r w:rsidR="00526D2D" w:rsidRPr="004F4E90">
        <w:rPr>
          <w:rFonts w:cs="Arial"/>
          <w:sz w:val="22"/>
          <w:szCs w:val="22"/>
        </w:rPr>
        <w:t xml:space="preserve"> may (in its sole discretion) disqualify the </w:t>
      </w:r>
      <w:r w:rsidR="00083F40" w:rsidRPr="004F4E90">
        <w:rPr>
          <w:rFonts w:cs="Arial"/>
          <w:sz w:val="22"/>
          <w:szCs w:val="22"/>
        </w:rPr>
        <w:t>b</w:t>
      </w:r>
      <w:r w:rsidR="00526D2D" w:rsidRPr="004F4E90">
        <w:rPr>
          <w:rFonts w:cs="Arial"/>
          <w:sz w:val="22"/>
          <w:szCs w:val="22"/>
        </w:rPr>
        <w:t xml:space="preserve">idder from the competition. </w:t>
      </w:r>
    </w:p>
    <w:p w:rsidR="00526D2D" w:rsidRPr="004F4E90" w:rsidRDefault="00526D2D" w:rsidP="00521A37">
      <w:pPr>
        <w:pStyle w:val="Default"/>
        <w:rPr>
          <w:b/>
          <w:bCs/>
          <w:color w:val="auto"/>
          <w:sz w:val="22"/>
          <w:szCs w:val="22"/>
        </w:rPr>
      </w:pPr>
    </w:p>
    <w:p w:rsidR="00526D2D" w:rsidRPr="004F4E90" w:rsidRDefault="006F0DF0" w:rsidP="00521A37">
      <w:pPr>
        <w:pStyle w:val="Default"/>
        <w:rPr>
          <w:color w:val="auto"/>
          <w:sz w:val="22"/>
          <w:szCs w:val="22"/>
        </w:rPr>
      </w:pPr>
      <w:r w:rsidRPr="004F4E90">
        <w:rPr>
          <w:b/>
          <w:bCs/>
          <w:color w:val="auto"/>
          <w:sz w:val="22"/>
          <w:szCs w:val="22"/>
        </w:rPr>
        <w:t>3.5</w:t>
      </w:r>
      <w:r w:rsidR="00526D2D" w:rsidRPr="004F4E90">
        <w:rPr>
          <w:b/>
          <w:bCs/>
          <w:color w:val="auto"/>
          <w:sz w:val="22"/>
          <w:szCs w:val="22"/>
        </w:rPr>
        <w:t xml:space="preserve"> Bidder Interviews </w:t>
      </w:r>
    </w:p>
    <w:p w:rsidR="00526D2D" w:rsidRPr="004F4E90" w:rsidRDefault="00526D2D" w:rsidP="00521A37">
      <w:pPr>
        <w:pStyle w:val="Default"/>
        <w:rPr>
          <w:color w:val="auto"/>
          <w:sz w:val="22"/>
          <w:szCs w:val="22"/>
        </w:rPr>
      </w:pPr>
      <w:r w:rsidRPr="004F4E90">
        <w:rPr>
          <w:color w:val="auto"/>
          <w:sz w:val="22"/>
          <w:szCs w:val="22"/>
        </w:rPr>
        <w:t xml:space="preserve">Following the deadline for bid submission, </w:t>
      </w:r>
      <w:r w:rsidR="00083F40" w:rsidRPr="004F4E90">
        <w:rPr>
          <w:color w:val="auto"/>
          <w:sz w:val="22"/>
          <w:szCs w:val="22"/>
        </w:rPr>
        <w:t>NML</w:t>
      </w:r>
      <w:r w:rsidRPr="004F4E90">
        <w:rPr>
          <w:color w:val="auto"/>
          <w:sz w:val="22"/>
          <w:szCs w:val="22"/>
        </w:rPr>
        <w:t xml:space="preserve"> will ev</w:t>
      </w:r>
      <w:r w:rsidR="00921E38" w:rsidRPr="004F4E90">
        <w:rPr>
          <w:color w:val="auto"/>
          <w:sz w:val="22"/>
          <w:szCs w:val="22"/>
        </w:rPr>
        <w:t xml:space="preserve">aluate and score each bidder’s </w:t>
      </w:r>
      <w:r w:rsidRPr="004F4E90">
        <w:rPr>
          <w:color w:val="auto"/>
          <w:sz w:val="22"/>
          <w:szCs w:val="22"/>
        </w:rPr>
        <w:t xml:space="preserve">submission against the evaluation criteria. Bidders may be invited to attend an interview to discuss the content of their written bid. </w:t>
      </w:r>
    </w:p>
    <w:p w:rsidR="00083F40" w:rsidRPr="004F4E90" w:rsidRDefault="00083F40" w:rsidP="00083F40">
      <w:pPr>
        <w:pStyle w:val="ListParagraph"/>
        <w:spacing w:line="240" w:lineRule="auto"/>
        <w:ind w:left="0"/>
        <w:rPr>
          <w:rFonts w:cs="Arial"/>
          <w:sz w:val="22"/>
          <w:szCs w:val="22"/>
        </w:rPr>
      </w:pPr>
    </w:p>
    <w:p w:rsidR="007B548F" w:rsidRPr="004F4E90" w:rsidRDefault="007B548F" w:rsidP="00083F40">
      <w:pPr>
        <w:pStyle w:val="ListParagraph"/>
        <w:spacing w:line="240" w:lineRule="auto"/>
        <w:ind w:left="0"/>
        <w:rPr>
          <w:rFonts w:cs="Arial"/>
          <w:sz w:val="22"/>
          <w:szCs w:val="22"/>
        </w:rPr>
      </w:pPr>
      <w:r w:rsidRPr="004F4E90">
        <w:rPr>
          <w:rFonts w:cs="Arial"/>
          <w:sz w:val="22"/>
          <w:szCs w:val="22"/>
        </w:rPr>
        <w:t xml:space="preserve">The post tender interviews will be held on </w:t>
      </w:r>
      <w:r w:rsidR="00E45150" w:rsidRPr="004F4E90">
        <w:rPr>
          <w:rFonts w:cs="Arial"/>
          <w:sz w:val="22"/>
          <w:szCs w:val="22"/>
        </w:rPr>
        <w:t>0</w:t>
      </w:r>
      <w:r w:rsidR="003F6ADD" w:rsidRPr="004F4E90">
        <w:rPr>
          <w:rFonts w:cs="Arial"/>
          <w:sz w:val="22"/>
          <w:szCs w:val="22"/>
        </w:rPr>
        <w:t>4</w:t>
      </w:r>
      <w:r w:rsidR="00083F40" w:rsidRPr="004F4E90">
        <w:rPr>
          <w:rFonts w:cs="Arial"/>
          <w:sz w:val="22"/>
          <w:szCs w:val="22"/>
        </w:rPr>
        <w:t>/</w:t>
      </w:r>
      <w:r w:rsidR="00E45150" w:rsidRPr="004F4E90">
        <w:rPr>
          <w:rFonts w:cs="Arial"/>
          <w:sz w:val="22"/>
          <w:szCs w:val="22"/>
        </w:rPr>
        <w:t>1</w:t>
      </w:r>
      <w:r w:rsidR="003F6ADD" w:rsidRPr="004F4E90">
        <w:rPr>
          <w:rFonts w:cs="Arial"/>
          <w:sz w:val="22"/>
          <w:szCs w:val="22"/>
        </w:rPr>
        <w:t>0</w:t>
      </w:r>
      <w:r w:rsidR="00083F40" w:rsidRPr="004F4E90">
        <w:rPr>
          <w:rFonts w:cs="Arial"/>
          <w:sz w:val="22"/>
          <w:szCs w:val="22"/>
        </w:rPr>
        <w:t>/</w:t>
      </w:r>
      <w:r w:rsidR="003F6ADD" w:rsidRPr="004F4E90">
        <w:rPr>
          <w:rFonts w:cs="Arial"/>
          <w:sz w:val="22"/>
          <w:szCs w:val="22"/>
        </w:rPr>
        <w:t>2017</w:t>
      </w:r>
      <w:r w:rsidRPr="004F4E90">
        <w:rPr>
          <w:rFonts w:cs="Arial"/>
          <w:sz w:val="22"/>
          <w:szCs w:val="22"/>
        </w:rPr>
        <w:t xml:space="preserve">.  </w:t>
      </w:r>
      <w:r w:rsidR="00083F40" w:rsidRPr="004F4E90">
        <w:rPr>
          <w:rFonts w:cs="Arial"/>
          <w:sz w:val="22"/>
          <w:szCs w:val="22"/>
        </w:rPr>
        <w:t>Notification will be sent to those bidders invited to interview</w:t>
      </w:r>
      <w:r w:rsidRPr="004F4E90">
        <w:rPr>
          <w:rFonts w:cs="Arial"/>
          <w:sz w:val="22"/>
          <w:szCs w:val="22"/>
        </w:rPr>
        <w:t>.</w:t>
      </w:r>
    </w:p>
    <w:p w:rsidR="007B548F" w:rsidRPr="004F4E90" w:rsidRDefault="007B548F" w:rsidP="00521A37">
      <w:pPr>
        <w:pStyle w:val="ReportText1"/>
        <w:spacing w:after="0" w:line="240" w:lineRule="auto"/>
        <w:ind w:left="0"/>
        <w:rPr>
          <w:rFonts w:cs="Arial"/>
          <w:b/>
          <w:sz w:val="22"/>
          <w:szCs w:val="22"/>
        </w:rPr>
      </w:pPr>
    </w:p>
    <w:p w:rsidR="001E04FF" w:rsidRPr="004F4E90" w:rsidRDefault="006F0DF0" w:rsidP="00521A37">
      <w:pPr>
        <w:pStyle w:val="ReportText1"/>
        <w:spacing w:after="0" w:line="240" w:lineRule="auto"/>
        <w:ind w:left="0"/>
        <w:rPr>
          <w:rFonts w:cs="Arial"/>
          <w:b/>
          <w:sz w:val="22"/>
          <w:szCs w:val="22"/>
        </w:rPr>
      </w:pPr>
      <w:r w:rsidRPr="004F4E90">
        <w:rPr>
          <w:rFonts w:cs="Arial"/>
          <w:b/>
          <w:sz w:val="22"/>
          <w:szCs w:val="22"/>
        </w:rPr>
        <w:t>3.6</w:t>
      </w:r>
      <w:r w:rsidR="001E04FF" w:rsidRPr="004F4E90">
        <w:rPr>
          <w:rFonts w:cs="Arial"/>
          <w:b/>
          <w:sz w:val="22"/>
          <w:szCs w:val="22"/>
        </w:rPr>
        <w:t xml:space="preserve"> Evaluation</w:t>
      </w:r>
    </w:p>
    <w:p w:rsidR="00F15003" w:rsidRPr="004F4E90" w:rsidRDefault="00F15003" w:rsidP="00521A37">
      <w:pPr>
        <w:pStyle w:val="ReportText1"/>
        <w:spacing w:after="0" w:line="240" w:lineRule="auto"/>
        <w:ind w:left="0"/>
        <w:rPr>
          <w:rFonts w:cs="Arial"/>
          <w:sz w:val="22"/>
          <w:szCs w:val="22"/>
        </w:rPr>
      </w:pPr>
      <w:r w:rsidRPr="004F4E90">
        <w:rPr>
          <w:rFonts w:cs="Arial"/>
          <w:sz w:val="22"/>
          <w:szCs w:val="22"/>
        </w:rPr>
        <w:t xml:space="preserve">The </w:t>
      </w:r>
      <w:r w:rsidR="00083F40" w:rsidRPr="004F4E90">
        <w:rPr>
          <w:rFonts w:cs="Arial"/>
          <w:sz w:val="22"/>
          <w:szCs w:val="22"/>
        </w:rPr>
        <w:t>bid submission</w:t>
      </w:r>
      <w:r w:rsidRPr="004F4E90">
        <w:rPr>
          <w:rFonts w:cs="Arial"/>
          <w:sz w:val="22"/>
          <w:szCs w:val="22"/>
        </w:rPr>
        <w:t xml:space="preserve">s will be checked initially for compliance with this </w:t>
      </w:r>
      <w:r w:rsidR="00083F40" w:rsidRPr="004F4E90">
        <w:rPr>
          <w:rFonts w:cs="Arial"/>
          <w:sz w:val="22"/>
          <w:szCs w:val="22"/>
        </w:rPr>
        <w:t>tender</w:t>
      </w:r>
      <w:r w:rsidRPr="004F4E90">
        <w:rPr>
          <w:rFonts w:cs="Arial"/>
          <w:sz w:val="22"/>
          <w:szCs w:val="22"/>
        </w:rPr>
        <w:t xml:space="preserve"> and for completeness. Responses that are not substantially complete and/or compl</w:t>
      </w:r>
      <w:r w:rsidR="00B06024" w:rsidRPr="004F4E90">
        <w:rPr>
          <w:rFonts w:cs="Arial"/>
          <w:sz w:val="22"/>
          <w:szCs w:val="22"/>
        </w:rPr>
        <w:t>i</w:t>
      </w:r>
      <w:r w:rsidRPr="004F4E90">
        <w:rPr>
          <w:rFonts w:cs="Arial"/>
          <w:sz w:val="22"/>
          <w:szCs w:val="22"/>
        </w:rPr>
        <w:t>ant may be rejected. During the evaluation period, NML reserves the right to call for further information from the bidders to assist in its consideration of their responses.</w:t>
      </w:r>
    </w:p>
    <w:p w:rsidR="00B23806" w:rsidRPr="004F4E90" w:rsidRDefault="00B23806" w:rsidP="00521A37">
      <w:pPr>
        <w:pStyle w:val="ReportText1"/>
        <w:spacing w:after="0" w:line="240" w:lineRule="auto"/>
        <w:ind w:left="0"/>
        <w:rPr>
          <w:rFonts w:cs="Arial"/>
          <w:sz w:val="22"/>
          <w:szCs w:val="22"/>
        </w:rPr>
      </w:pPr>
    </w:p>
    <w:p w:rsidR="00F15003" w:rsidRPr="004F4E90" w:rsidRDefault="00F15003" w:rsidP="00521A37">
      <w:pPr>
        <w:pStyle w:val="ReportText2"/>
        <w:spacing w:after="0" w:line="240" w:lineRule="auto"/>
        <w:ind w:left="0"/>
        <w:rPr>
          <w:rFonts w:cs="Arial"/>
          <w:sz w:val="22"/>
          <w:szCs w:val="22"/>
        </w:rPr>
      </w:pPr>
      <w:r w:rsidRPr="004F4E90">
        <w:rPr>
          <w:rFonts w:cs="Arial"/>
          <w:sz w:val="22"/>
          <w:szCs w:val="22"/>
        </w:rPr>
        <w:t xml:space="preserve">The </w:t>
      </w:r>
      <w:r w:rsidR="00083F40" w:rsidRPr="004F4E90">
        <w:rPr>
          <w:rFonts w:cs="Arial"/>
          <w:sz w:val="22"/>
          <w:szCs w:val="22"/>
        </w:rPr>
        <w:t>bid submission</w:t>
      </w:r>
      <w:r w:rsidRPr="004F4E90">
        <w:rPr>
          <w:rFonts w:cs="Arial"/>
          <w:sz w:val="22"/>
          <w:szCs w:val="22"/>
        </w:rPr>
        <w:t>s will be evaluated according to the following criteria, to determine the highest scoring responses. :</w:t>
      </w:r>
    </w:p>
    <w:p w:rsidR="00F15003" w:rsidRPr="004F4E90"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D041A1" w:rsidRPr="004F4E90" w:rsidTr="00D277C4">
        <w:tc>
          <w:tcPr>
            <w:tcW w:w="4166" w:type="dxa"/>
          </w:tcPr>
          <w:p w:rsidR="00F15003" w:rsidRPr="004F4E90" w:rsidRDefault="00F15003" w:rsidP="00521A37">
            <w:pPr>
              <w:pStyle w:val="ReportText2"/>
              <w:spacing w:after="0" w:line="240" w:lineRule="auto"/>
              <w:ind w:left="0"/>
              <w:jc w:val="left"/>
              <w:rPr>
                <w:rFonts w:cs="Arial"/>
                <w:b/>
                <w:sz w:val="22"/>
                <w:szCs w:val="22"/>
              </w:rPr>
            </w:pPr>
            <w:r w:rsidRPr="004F4E90">
              <w:rPr>
                <w:rFonts w:cs="Arial"/>
                <w:b/>
                <w:sz w:val="22"/>
                <w:szCs w:val="22"/>
              </w:rPr>
              <w:t>Element of Evaluation</w:t>
            </w:r>
          </w:p>
        </w:tc>
        <w:tc>
          <w:tcPr>
            <w:tcW w:w="4078" w:type="dxa"/>
          </w:tcPr>
          <w:p w:rsidR="00F15003" w:rsidRPr="004F4E90" w:rsidRDefault="00F15003" w:rsidP="00521A37">
            <w:pPr>
              <w:pStyle w:val="ReportText2"/>
              <w:spacing w:after="0" w:line="240" w:lineRule="auto"/>
              <w:ind w:left="0"/>
              <w:jc w:val="left"/>
              <w:rPr>
                <w:rFonts w:cs="Arial"/>
                <w:b/>
                <w:sz w:val="22"/>
                <w:szCs w:val="22"/>
              </w:rPr>
            </w:pPr>
            <w:r w:rsidRPr="004F4E90">
              <w:rPr>
                <w:rFonts w:cs="Arial"/>
                <w:b/>
                <w:sz w:val="22"/>
                <w:szCs w:val="22"/>
              </w:rPr>
              <w:t>Max Score Available</w:t>
            </w:r>
          </w:p>
        </w:tc>
      </w:tr>
      <w:tr w:rsidR="00D041A1" w:rsidRPr="004F4E90" w:rsidTr="00D277C4">
        <w:tc>
          <w:tcPr>
            <w:tcW w:w="4166" w:type="dxa"/>
          </w:tcPr>
          <w:p w:rsidR="00D041A1" w:rsidRDefault="00D041A1" w:rsidP="002217C1">
            <w:pPr>
              <w:spacing w:line="240" w:lineRule="auto"/>
              <w:rPr>
                <w:rFonts w:cs="Arial"/>
                <w:sz w:val="22"/>
                <w:szCs w:val="22"/>
              </w:rPr>
            </w:pPr>
            <w:r>
              <w:rPr>
                <w:rFonts w:cs="Arial"/>
                <w:sz w:val="22"/>
                <w:szCs w:val="22"/>
              </w:rPr>
              <w:t>Experience</w:t>
            </w:r>
          </w:p>
          <w:p w:rsidR="00D041A1" w:rsidRPr="00D041A1" w:rsidRDefault="00D041A1" w:rsidP="00D041A1">
            <w:pPr>
              <w:pStyle w:val="ListParagraph"/>
              <w:numPr>
                <w:ilvl w:val="0"/>
                <w:numId w:val="44"/>
              </w:numPr>
              <w:spacing w:line="240" w:lineRule="auto"/>
              <w:rPr>
                <w:rFonts w:cs="Arial"/>
                <w:sz w:val="22"/>
                <w:szCs w:val="22"/>
              </w:rPr>
            </w:pPr>
            <w:r w:rsidRPr="00D041A1">
              <w:rPr>
                <w:rFonts w:cs="Arial"/>
                <w:sz w:val="22"/>
                <w:szCs w:val="22"/>
              </w:rPr>
              <w:t>Leadership skills/managing team of artists effectively</w:t>
            </w:r>
          </w:p>
          <w:p w:rsidR="00D041A1" w:rsidRPr="00D041A1" w:rsidRDefault="00D041A1" w:rsidP="00D041A1">
            <w:pPr>
              <w:pStyle w:val="ListParagraph"/>
              <w:numPr>
                <w:ilvl w:val="0"/>
                <w:numId w:val="44"/>
              </w:numPr>
              <w:spacing w:line="240" w:lineRule="auto"/>
              <w:rPr>
                <w:rFonts w:cs="Arial"/>
                <w:sz w:val="22"/>
                <w:szCs w:val="22"/>
              </w:rPr>
            </w:pPr>
            <w:r w:rsidRPr="00D041A1">
              <w:rPr>
                <w:rFonts w:cs="Arial"/>
                <w:sz w:val="22"/>
                <w:szCs w:val="22"/>
              </w:rPr>
              <w:t>Managing projects to deadline/budgets</w:t>
            </w:r>
          </w:p>
          <w:p w:rsidR="00D041A1" w:rsidRPr="00D041A1" w:rsidRDefault="00D041A1" w:rsidP="00D041A1">
            <w:pPr>
              <w:pStyle w:val="ListParagraph"/>
              <w:numPr>
                <w:ilvl w:val="0"/>
                <w:numId w:val="44"/>
              </w:numPr>
              <w:spacing w:line="240" w:lineRule="auto"/>
              <w:rPr>
                <w:rFonts w:cs="Arial"/>
                <w:sz w:val="22"/>
                <w:szCs w:val="22"/>
              </w:rPr>
            </w:pPr>
            <w:r w:rsidRPr="00D041A1">
              <w:rPr>
                <w:rFonts w:cs="Arial"/>
                <w:sz w:val="22"/>
                <w:szCs w:val="22"/>
              </w:rPr>
              <w:t>What relevant experience has your organisation of successfully delivering similar projects to primary school audiences?</w:t>
            </w:r>
          </w:p>
          <w:p w:rsidR="00D041A1" w:rsidRPr="00D041A1" w:rsidRDefault="00D041A1" w:rsidP="00D041A1">
            <w:pPr>
              <w:pStyle w:val="ListParagraph"/>
              <w:numPr>
                <w:ilvl w:val="0"/>
                <w:numId w:val="44"/>
              </w:numPr>
              <w:spacing w:line="240" w:lineRule="auto"/>
              <w:rPr>
                <w:rFonts w:cs="Arial"/>
                <w:sz w:val="22"/>
                <w:szCs w:val="22"/>
              </w:rPr>
            </w:pPr>
            <w:r w:rsidRPr="00D041A1">
              <w:rPr>
                <w:rFonts w:cs="Arial"/>
                <w:sz w:val="22"/>
                <w:szCs w:val="22"/>
              </w:rPr>
              <w:t>References</w:t>
            </w:r>
          </w:p>
        </w:tc>
        <w:tc>
          <w:tcPr>
            <w:tcW w:w="4078" w:type="dxa"/>
          </w:tcPr>
          <w:p w:rsidR="00D041A1" w:rsidRPr="004F4E90" w:rsidRDefault="00D041A1" w:rsidP="002217C1">
            <w:pPr>
              <w:pStyle w:val="ReportText2"/>
              <w:spacing w:after="0" w:line="240" w:lineRule="auto"/>
              <w:ind w:left="0"/>
              <w:jc w:val="left"/>
              <w:rPr>
                <w:rFonts w:cs="Arial"/>
                <w:sz w:val="22"/>
                <w:szCs w:val="22"/>
              </w:rPr>
            </w:pPr>
            <w:r>
              <w:rPr>
                <w:rFonts w:cs="Arial"/>
                <w:sz w:val="22"/>
                <w:szCs w:val="22"/>
              </w:rPr>
              <w:t>35</w:t>
            </w:r>
          </w:p>
        </w:tc>
      </w:tr>
      <w:tr w:rsidR="00D041A1" w:rsidRPr="004F4E90" w:rsidTr="00D277C4">
        <w:tc>
          <w:tcPr>
            <w:tcW w:w="4166" w:type="dxa"/>
          </w:tcPr>
          <w:p w:rsidR="00190687" w:rsidRPr="004F4E90" w:rsidRDefault="00190687" w:rsidP="00190687">
            <w:pPr>
              <w:pStyle w:val="ReportText2"/>
              <w:tabs>
                <w:tab w:val="num" w:pos="1287"/>
              </w:tabs>
              <w:spacing w:after="0" w:line="240" w:lineRule="auto"/>
              <w:ind w:left="0"/>
              <w:jc w:val="left"/>
              <w:rPr>
                <w:rFonts w:cs="Arial"/>
                <w:sz w:val="22"/>
                <w:szCs w:val="22"/>
              </w:rPr>
            </w:pPr>
            <w:r w:rsidRPr="004F4E90">
              <w:rPr>
                <w:rFonts w:cs="Arial"/>
                <w:sz w:val="22"/>
                <w:szCs w:val="22"/>
              </w:rPr>
              <w:t>Fee</w:t>
            </w:r>
          </w:p>
        </w:tc>
        <w:tc>
          <w:tcPr>
            <w:tcW w:w="4078" w:type="dxa"/>
          </w:tcPr>
          <w:p w:rsidR="00190687" w:rsidRPr="004F4E90" w:rsidRDefault="00D041A1" w:rsidP="00190687">
            <w:pPr>
              <w:pStyle w:val="ReportText2"/>
              <w:spacing w:after="0" w:line="240" w:lineRule="auto"/>
              <w:ind w:left="0"/>
              <w:jc w:val="left"/>
              <w:rPr>
                <w:rFonts w:cs="Arial"/>
                <w:sz w:val="22"/>
                <w:szCs w:val="22"/>
              </w:rPr>
            </w:pPr>
            <w:r>
              <w:rPr>
                <w:rFonts w:cs="Arial"/>
                <w:sz w:val="22"/>
                <w:szCs w:val="22"/>
              </w:rPr>
              <w:t>3</w:t>
            </w:r>
            <w:r w:rsidR="00190687" w:rsidRPr="004F4E90">
              <w:rPr>
                <w:rFonts w:cs="Arial"/>
                <w:sz w:val="22"/>
                <w:szCs w:val="22"/>
              </w:rPr>
              <w:t>0</w:t>
            </w:r>
          </w:p>
        </w:tc>
      </w:tr>
      <w:tr w:rsidR="00D041A1" w:rsidRPr="004F4E90" w:rsidTr="00D277C4">
        <w:tc>
          <w:tcPr>
            <w:tcW w:w="4166" w:type="dxa"/>
          </w:tcPr>
          <w:p w:rsidR="00190687" w:rsidRPr="004F4E90" w:rsidRDefault="00190687" w:rsidP="00190687">
            <w:pPr>
              <w:pStyle w:val="MarginText"/>
              <w:spacing w:before="0" w:after="100" w:afterAutospacing="1"/>
              <w:jc w:val="left"/>
              <w:rPr>
                <w:rFonts w:cs="Arial"/>
                <w:sz w:val="22"/>
                <w:szCs w:val="22"/>
              </w:rPr>
            </w:pPr>
            <w:r w:rsidRPr="004F4E90">
              <w:rPr>
                <w:rFonts w:cs="Arial"/>
                <w:sz w:val="22"/>
                <w:szCs w:val="22"/>
              </w:rPr>
              <w:t>How you will approach the contract creatively for delivery of an outstanding and inspiring educational experience</w:t>
            </w:r>
          </w:p>
        </w:tc>
        <w:tc>
          <w:tcPr>
            <w:tcW w:w="4078" w:type="dxa"/>
          </w:tcPr>
          <w:p w:rsidR="00190687" w:rsidRPr="004F4E90" w:rsidRDefault="00190687" w:rsidP="00EE6B52">
            <w:pPr>
              <w:pStyle w:val="ReportText2"/>
              <w:spacing w:after="0" w:line="240" w:lineRule="auto"/>
              <w:ind w:left="0"/>
              <w:jc w:val="left"/>
              <w:rPr>
                <w:rFonts w:cs="Arial"/>
                <w:sz w:val="22"/>
                <w:szCs w:val="22"/>
              </w:rPr>
            </w:pPr>
            <w:r w:rsidRPr="004F4E90">
              <w:rPr>
                <w:rFonts w:cs="Arial"/>
                <w:sz w:val="22"/>
                <w:szCs w:val="22"/>
              </w:rPr>
              <w:t>15</w:t>
            </w:r>
          </w:p>
        </w:tc>
      </w:tr>
      <w:tr w:rsidR="00D041A1" w:rsidRPr="004F4E90" w:rsidTr="00D277C4">
        <w:tc>
          <w:tcPr>
            <w:tcW w:w="4166" w:type="dxa"/>
          </w:tcPr>
          <w:p w:rsidR="00190687" w:rsidRPr="004F4E90" w:rsidRDefault="00190687" w:rsidP="00190687">
            <w:pPr>
              <w:spacing w:after="100" w:afterAutospacing="1" w:line="240" w:lineRule="auto"/>
              <w:jc w:val="left"/>
              <w:rPr>
                <w:rFonts w:cs="Arial"/>
                <w:sz w:val="22"/>
                <w:szCs w:val="22"/>
              </w:rPr>
            </w:pPr>
            <w:r w:rsidRPr="004F4E90">
              <w:rPr>
                <w:rFonts w:cs="Arial"/>
                <w:sz w:val="22"/>
                <w:szCs w:val="22"/>
              </w:rPr>
              <w:t>How you ensure excellent communication between all parties</w:t>
            </w:r>
          </w:p>
        </w:tc>
        <w:tc>
          <w:tcPr>
            <w:tcW w:w="4078" w:type="dxa"/>
          </w:tcPr>
          <w:p w:rsidR="00190687" w:rsidRPr="004F4E90" w:rsidRDefault="00190687" w:rsidP="00EE6B52">
            <w:pPr>
              <w:pStyle w:val="ReportText2"/>
              <w:spacing w:after="0" w:line="240" w:lineRule="auto"/>
              <w:ind w:left="0"/>
              <w:jc w:val="left"/>
              <w:rPr>
                <w:rFonts w:cs="Arial"/>
                <w:sz w:val="22"/>
                <w:szCs w:val="22"/>
              </w:rPr>
            </w:pPr>
            <w:r w:rsidRPr="004F4E90">
              <w:rPr>
                <w:rFonts w:cs="Arial"/>
                <w:sz w:val="22"/>
                <w:szCs w:val="22"/>
              </w:rPr>
              <w:t>10</w:t>
            </w:r>
          </w:p>
        </w:tc>
      </w:tr>
      <w:tr w:rsidR="00D041A1" w:rsidRPr="004F4E90" w:rsidTr="00D277C4">
        <w:tc>
          <w:tcPr>
            <w:tcW w:w="4166" w:type="dxa"/>
          </w:tcPr>
          <w:p w:rsidR="00D041A1" w:rsidRPr="004F4E90" w:rsidRDefault="00D041A1" w:rsidP="00190687">
            <w:pPr>
              <w:spacing w:after="100" w:afterAutospacing="1" w:line="240" w:lineRule="auto"/>
              <w:jc w:val="left"/>
              <w:rPr>
                <w:rFonts w:cs="Arial"/>
                <w:sz w:val="22"/>
                <w:szCs w:val="22"/>
              </w:rPr>
            </w:pPr>
            <w:r w:rsidRPr="004F4E90">
              <w:rPr>
                <w:rFonts w:cs="Arial"/>
                <w:sz w:val="22"/>
                <w:szCs w:val="22"/>
              </w:rPr>
              <w:t>Flexibility, reliability – willingness to work with NML’s objectives</w:t>
            </w:r>
          </w:p>
        </w:tc>
        <w:tc>
          <w:tcPr>
            <w:tcW w:w="4078" w:type="dxa"/>
          </w:tcPr>
          <w:p w:rsidR="00D041A1" w:rsidRPr="004F4E90" w:rsidRDefault="00D041A1" w:rsidP="00EE6B52">
            <w:pPr>
              <w:pStyle w:val="ReportText2"/>
              <w:spacing w:after="0" w:line="240" w:lineRule="auto"/>
              <w:ind w:left="0"/>
              <w:jc w:val="left"/>
              <w:rPr>
                <w:rFonts w:cs="Arial"/>
                <w:sz w:val="22"/>
                <w:szCs w:val="22"/>
              </w:rPr>
            </w:pPr>
            <w:r>
              <w:rPr>
                <w:rFonts w:cs="Arial"/>
                <w:sz w:val="22"/>
                <w:szCs w:val="22"/>
              </w:rPr>
              <w:t>10</w:t>
            </w:r>
          </w:p>
        </w:tc>
      </w:tr>
      <w:tr w:rsidR="00D041A1" w:rsidRPr="004F4E90" w:rsidTr="00D277C4">
        <w:tc>
          <w:tcPr>
            <w:tcW w:w="4166" w:type="dxa"/>
          </w:tcPr>
          <w:p w:rsidR="00190687" w:rsidRPr="004F4E90" w:rsidRDefault="00190687" w:rsidP="00521A37">
            <w:pPr>
              <w:pStyle w:val="ReportText2"/>
              <w:spacing w:after="0" w:line="240" w:lineRule="auto"/>
              <w:ind w:left="0"/>
              <w:jc w:val="left"/>
              <w:rPr>
                <w:rFonts w:cs="Arial"/>
                <w:b/>
                <w:sz w:val="22"/>
                <w:szCs w:val="22"/>
              </w:rPr>
            </w:pPr>
            <w:r w:rsidRPr="004F4E90">
              <w:rPr>
                <w:rFonts w:cs="Arial"/>
                <w:b/>
                <w:sz w:val="22"/>
                <w:szCs w:val="22"/>
              </w:rPr>
              <w:t>Total</w:t>
            </w:r>
          </w:p>
        </w:tc>
        <w:tc>
          <w:tcPr>
            <w:tcW w:w="4078" w:type="dxa"/>
          </w:tcPr>
          <w:p w:rsidR="00190687" w:rsidRPr="004F4E90" w:rsidRDefault="00190687" w:rsidP="00521A37">
            <w:pPr>
              <w:pStyle w:val="ReportText2"/>
              <w:spacing w:after="0" w:line="240" w:lineRule="auto"/>
              <w:ind w:left="0"/>
              <w:jc w:val="left"/>
              <w:rPr>
                <w:rFonts w:cs="Arial"/>
                <w:b/>
                <w:sz w:val="22"/>
                <w:szCs w:val="22"/>
              </w:rPr>
            </w:pPr>
            <w:r w:rsidRPr="004F4E90">
              <w:rPr>
                <w:rFonts w:cs="Arial"/>
                <w:b/>
                <w:sz w:val="22"/>
                <w:szCs w:val="22"/>
              </w:rPr>
              <w:t>100</w:t>
            </w:r>
          </w:p>
        </w:tc>
      </w:tr>
    </w:tbl>
    <w:p w:rsidR="00190687" w:rsidRPr="004F4E90" w:rsidRDefault="00190687" w:rsidP="00763F37">
      <w:pPr>
        <w:pStyle w:val="ReportText1"/>
        <w:spacing w:after="0" w:line="240" w:lineRule="auto"/>
        <w:ind w:left="0"/>
        <w:rPr>
          <w:rFonts w:cs="Arial"/>
          <w:sz w:val="22"/>
          <w:szCs w:val="22"/>
        </w:rPr>
      </w:pPr>
    </w:p>
    <w:p w:rsidR="00F15003" w:rsidRPr="004F4E90" w:rsidRDefault="00763F37" w:rsidP="00763F37">
      <w:pPr>
        <w:pStyle w:val="ReportText1"/>
        <w:spacing w:after="0" w:line="240" w:lineRule="auto"/>
        <w:ind w:left="0"/>
        <w:rPr>
          <w:rFonts w:cs="Arial"/>
          <w:sz w:val="22"/>
          <w:szCs w:val="22"/>
        </w:rPr>
      </w:pPr>
      <w:r w:rsidRPr="004F4E90">
        <w:rPr>
          <w:rFonts w:cs="Arial"/>
          <w:sz w:val="22"/>
          <w:szCs w:val="22"/>
        </w:rPr>
        <w:t xml:space="preserve">Only information provided as a direct response to this tender will be evaluated.  Information and detail which forms part of general company literature or promotional brochures etc. will not form part of the evaluation process. Supplementary </w:t>
      </w:r>
      <w:r w:rsidRPr="004F4E90">
        <w:rPr>
          <w:rFonts w:cs="Arial"/>
          <w:sz w:val="22"/>
          <w:szCs w:val="22"/>
        </w:rPr>
        <w:lastRenderedPageBreak/>
        <w:t>documentation may be attached where you have been directed to do so. All sections must be answered unless advised otherwise.</w:t>
      </w:r>
    </w:p>
    <w:p w:rsidR="003F297D" w:rsidRPr="004F4E90" w:rsidRDefault="003F297D" w:rsidP="00521A37">
      <w:pPr>
        <w:pStyle w:val="ReportText1"/>
        <w:spacing w:after="0" w:line="240" w:lineRule="auto"/>
        <w:ind w:left="0"/>
        <w:rPr>
          <w:rFonts w:cs="Arial"/>
          <w:b/>
          <w:sz w:val="22"/>
          <w:szCs w:val="22"/>
        </w:rPr>
      </w:pPr>
    </w:p>
    <w:p w:rsidR="006F0DF0" w:rsidRPr="004F4E90" w:rsidRDefault="006F0DF0"/>
    <w:p w:rsidR="00D041A1" w:rsidRDefault="00D041A1">
      <w:r>
        <w:rPr>
          <w:b/>
          <w:bCs/>
        </w:rPr>
        <w:br w:type="page"/>
      </w:r>
    </w:p>
    <w:tbl>
      <w:tblPr>
        <w:tblW w:w="10036" w:type="dxa"/>
        <w:tblInd w:w="108" w:type="dxa"/>
        <w:tblLayout w:type="fixed"/>
        <w:tblLook w:val="0000" w:firstRow="0" w:lastRow="0" w:firstColumn="0" w:lastColumn="0" w:noHBand="0" w:noVBand="0"/>
      </w:tblPr>
      <w:tblGrid>
        <w:gridCol w:w="3969"/>
        <w:gridCol w:w="6067"/>
      </w:tblGrid>
      <w:tr w:rsidR="00D041A1" w:rsidRPr="004F4E90" w:rsidTr="006F0DF0">
        <w:tc>
          <w:tcPr>
            <w:tcW w:w="3969" w:type="dxa"/>
          </w:tcPr>
          <w:p w:rsidR="006F0DF0" w:rsidRPr="004F4E90" w:rsidRDefault="006F0DF0" w:rsidP="006F0DF0">
            <w:pPr>
              <w:pStyle w:val="Heading1"/>
              <w:spacing w:after="0" w:line="240" w:lineRule="auto"/>
              <w:rPr>
                <w:rFonts w:cs="Arial"/>
                <w:sz w:val="22"/>
                <w:szCs w:val="22"/>
              </w:rPr>
            </w:pPr>
            <w:r w:rsidRPr="004F4E90">
              <w:rPr>
                <w:rFonts w:cs="Arial"/>
                <w:sz w:val="22"/>
                <w:szCs w:val="22"/>
              </w:rPr>
              <w:lastRenderedPageBreak/>
              <w:t xml:space="preserve">Bid Requirements </w:t>
            </w:r>
          </w:p>
        </w:tc>
        <w:tc>
          <w:tcPr>
            <w:tcW w:w="6067" w:type="dxa"/>
          </w:tcPr>
          <w:p w:rsidR="006F0DF0" w:rsidRPr="004F4E90" w:rsidRDefault="006F0DF0" w:rsidP="006F0DF0">
            <w:pPr>
              <w:spacing w:line="240" w:lineRule="auto"/>
              <w:rPr>
                <w:rFonts w:cs="Arial"/>
                <w:sz w:val="22"/>
                <w:szCs w:val="22"/>
              </w:rPr>
            </w:pPr>
          </w:p>
          <w:p w:rsidR="006F0DF0" w:rsidRPr="004F4E90" w:rsidRDefault="006F0DF0" w:rsidP="006F0DF0">
            <w:pPr>
              <w:spacing w:line="240" w:lineRule="auto"/>
              <w:rPr>
                <w:rFonts w:cs="Arial"/>
                <w:sz w:val="22"/>
                <w:szCs w:val="22"/>
              </w:rPr>
            </w:pPr>
          </w:p>
        </w:tc>
      </w:tr>
    </w:tbl>
    <w:p w:rsidR="00B23806" w:rsidRPr="004F4E90" w:rsidRDefault="00B23806" w:rsidP="00B23806">
      <w:pPr>
        <w:pStyle w:val="Heading2"/>
        <w:numPr>
          <w:ilvl w:val="0"/>
          <w:numId w:val="0"/>
        </w:numPr>
        <w:spacing w:after="0" w:line="240" w:lineRule="auto"/>
        <w:rPr>
          <w:rFonts w:cs="Arial"/>
          <w:sz w:val="22"/>
          <w:szCs w:val="22"/>
        </w:rPr>
      </w:pPr>
      <w:r w:rsidRPr="004F4E90">
        <w:rPr>
          <w:rFonts w:cs="Arial"/>
          <w:sz w:val="22"/>
          <w:szCs w:val="22"/>
        </w:rPr>
        <w:t>4.1</w:t>
      </w:r>
      <w:r w:rsidRPr="004F4E90">
        <w:rPr>
          <w:rFonts w:cs="Arial"/>
          <w:sz w:val="22"/>
          <w:szCs w:val="22"/>
        </w:rPr>
        <w:tab/>
        <w:t>Introduction</w:t>
      </w:r>
    </w:p>
    <w:p w:rsidR="000656EB" w:rsidRPr="004F4E90" w:rsidRDefault="000656EB" w:rsidP="00921E38">
      <w:pPr>
        <w:pStyle w:val="Default"/>
        <w:jc w:val="both"/>
        <w:rPr>
          <w:color w:val="auto"/>
          <w:sz w:val="23"/>
          <w:szCs w:val="23"/>
        </w:rPr>
      </w:pPr>
      <w:r w:rsidRPr="004F4E90">
        <w:rPr>
          <w:color w:val="auto"/>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sidRPr="004F4E90">
        <w:rPr>
          <w:color w:val="auto"/>
          <w:sz w:val="23"/>
          <w:szCs w:val="23"/>
        </w:rPr>
        <w:t>NML</w:t>
      </w:r>
      <w:r w:rsidRPr="004F4E90">
        <w:rPr>
          <w:color w:val="auto"/>
          <w:sz w:val="23"/>
          <w:szCs w:val="23"/>
        </w:rPr>
        <w:t xml:space="preserve">. The process is intended to: </w:t>
      </w:r>
    </w:p>
    <w:p w:rsidR="00921E38" w:rsidRPr="004F4E90" w:rsidRDefault="00921E38" w:rsidP="00921E38">
      <w:pPr>
        <w:pStyle w:val="Default"/>
        <w:jc w:val="both"/>
        <w:rPr>
          <w:color w:val="auto"/>
          <w:sz w:val="23"/>
          <w:szCs w:val="23"/>
        </w:rPr>
      </w:pPr>
    </w:p>
    <w:p w:rsidR="000656EB" w:rsidRPr="004F4E90" w:rsidRDefault="000656EB" w:rsidP="00521A37">
      <w:pPr>
        <w:pStyle w:val="Default"/>
        <w:rPr>
          <w:color w:val="auto"/>
          <w:sz w:val="23"/>
          <w:szCs w:val="23"/>
        </w:rPr>
      </w:pPr>
      <w:r w:rsidRPr="004F4E90">
        <w:rPr>
          <w:color w:val="auto"/>
          <w:sz w:val="23"/>
          <w:szCs w:val="23"/>
        </w:rPr>
        <w:t xml:space="preserve">• assist </w:t>
      </w:r>
      <w:r w:rsidR="00B23806" w:rsidRPr="004F4E90">
        <w:rPr>
          <w:color w:val="auto"/>
          <w:sz w:val="23"/>
          <w:szCs w:val="23"/>
        </w:rPr>
        <w:t>NML</w:t>
      </w:r>
      <w:r w:rsidRPr="004F4E90">
        <w:rPr>
          <w:color w:val="auto"/>
          <w:sz w:val="23"/>
          <w:szCs w:val="23"/>
        </w:rPr>
        <w:t xml:space="preserve"> in choosing the most economically advantageous bid; </w:t>
      </w:r>
    </w:p>
    <w:p w:rsidR="000656EB" w:rsidRPr="004F4E90" w:rsidRDefault="000656EB" w:rsidP="00521A37">
      <w:pPr>
        <w:pStyle w:val="Default"/>
        <w:rPr>
          <w:color w:val="auto"/>
          <w:sz w:val="23"/>
          <w:szCs w:val="23"/>
        </w:rPr>
      </w:pPr>
      <w:r w:rsidRPr="004F4E90">
        <w:rPr>
          <w:color w:val="auto"/>
          <w:sz w:val="23"/>
          <w:szCs w:val="23"/>
        </w:rPr>
        <w:t xml:space="preserve">• make clear the requirements with which bidders must comply and the basis on which the bids will be evaluated; and </w:t>
      </w:r>
    </w:p>
    <w:p w:rsidR="000656EB" w:rsidRPr="004F4E90" w:rsidRDefault="000656EB" w:rsidP="00521A37">
      <w:pPr>
        <w:pStyle w:val="Default"/>
        <w:rPr>
          <w:color w:val="auto"/>
          <w:sz w:val="23"/>
          <w:szCs w:val="23"/>
        </w:rPr>
      </w:pPr>
      <w:r w:rsidRPr="004F4E90">
        <w:rPr>
          <w:color w:val="auto"/>
          <w:sz w:val="23"/>
          <w:szCs w:val="23"/>
        </w:rPr>
        <w:t xml:space="preserve">• maintain competition throughout. </w:t>
      </w:r>
    </w:p>
    <w:p w:rsidR="000656EB" w:rsidRPr="004F4E90" w:rsidRDefault="000656EB" w:rsidP="00521A37">
      <w:pPr>
        <w:pStyle w:val="Default"/>
        <w:rPr>
          <w:color w:val="auto"/>
          <w:sz w:val="23"/>
          <w:szCs w:val="23"/>
        </w:rPr>
      </w:pPr>
    </w:p>
    <w:p w:rsidR="000656EB" w:rsidRPr="004F4E90" w:rsidRDefault="000656EB" w:rsidP="00921E38">
      <w:pPr>
        <w:pStyle w:val="ReportText1"/>
        <w:spacing w:after="0" w:line="240" w:lineRule="auto"/>
        <w:ind w:left="0"/>
        <w:rPr>
          <w:sz w:val="23"/>
          <w:szCs w:val="23"/>
        </w:rPr>
      </w:pPr>
      <w:r w:rsidRPr="004F4E90">
        <w:rPr>
          <w:sz w:val="23"/>
          <w:szCs w:val="23"/>
        </w:rPr>
        <w:t xml:space="preserve">If a bidder does not comply with the requirements contained in this Section, </w:t>
      </w:r>
      <w:r w:rsidR="00B23806" w:rsidRPr="004F4E90">
        <w:rPr>
          <w:sz w:val="23"/>
          <w:szCs w:val="23"/>
        </w:rPr>
        <w:t>NML</w:t>
      </w:r>
      <w:r w:rsidRPr="004F4E90">
        <w:rPr>
          <w:sz w:val="23"/>
          <w:szCs w:val="23"/>
        </w:rPr>
        <w:t xml:space="preserve"> may (in its sole discretion) disqualify the Bidder from the competition.</w:t>
      </w:r>
      <w:r w:rsidR="00921E38" w:rsidRPr="004F4E90">
        <w:rPr>
          <w:sz w:val="23"/>
          <w:szCs w:val="23"/>
        </w:rPr>
        <w:t xml:space="preserve"> </w:t>
      </w:r>
      <w:r w:rsidRPr="004F4E90">
        <w:rPr>
          <w:sz w:val="23"/>
          <w:szCs w:val="23"/>
        </w:rPr>
        <w:t xml:space="preserve">Bids should be as concise as possible, whilst providing sufficient information to enable </w:t>
      </w:r>
      <w:r w:rsidR="00B23806" w:rsidRPr="004F4E90">
        <w:rPr>
          <w:sz w:val="23"/>
          <w:szCs w:val="23"/>
        </w:rPr>
        <w:t>NML</w:t>
      </w:r>
      <w:r w:rsidRPr="004F4E90">
        <w:rPr>
          <w:sz w:val="23"/>
          <w:szCs w:val="23"/>
        </w:rPr>
        <w:t xml:space="preserve"> to evaluate bids in accordance with this</w:t>
      </w:r>
      <w:r w:rsidR="00B23806" w:rsidRPr="004F4E90">
        <w:rPr>
          <w:sz w:val="23"/>
          <w:szCs w:val="23"/>
        </w:rPr>
        <w:t xml:space="preserve"> tender</w:t>
      </w:r>
      <w:r w:rsidRPr="004F4E90">
        <w:rPr>
          <w:sz w:val="23"/>
          <w:szCs w:val="23"/>
        </w:rPr>
        <w:t xml:space="preserve">. </w:t>
      </w:r>
    </w:p>
    <w:p w:rsidR="000656EB" w:rsidRPr="004F4E90" w:rsidRDefault="000656EB" w:rsidP="00921E38">
      <w:pPr>
        <w:pStyle w:val="ReportText1"/>
        <w:spacing w:after="0" w:line="240" w:lineRule="auto"/>
        <w:ind w:left="0"/>
        <w:rPr>
          <w:rFonts w:cs="Arial"/>
          <w:sz w:val="22"/>
          <w:szCs w:val="22"/>
        </w:rPr>
      </w:pPr>
    </w:p>
    <w:p w:rsidR="000E7C74" w:rsidRPr="004F4E90" w:rsidRDefault="000E7C74" w:rsidP="00921E38">
      <w:pPr>
        <w:pStyle w:val="ReportText1"/>
        <w:spacing w:after="0" w:line="240" w:lineRule="auto"/>
        <w:ind w:left="0"/>
        <w:rPr>
          <w:rFonts w:cs="Arial"/>
          <w:sz w:val="22"/>
          <w:szCs w:val="22"/>
        </w:rPr>
      </w:pPr>
      <w:r w:rsidRPr="004F4E90">
        <w:rPr>
          <w:rFonts w:cs="Arial"/>
          <w:sz w:val="22"/>
          <w:szCs w:val="22"/>
        </w:rPr>
        <w:t xml:space="preserve">The </w:t>
      </w:r>
      <w:r w:rsidR="003D2508" w:rsidRPr="004F4E90">
        <w:rPr>
          <w:rFonts w:cs="Arial"/>
          <w:sz w:val="22"/>
          <w:szCs w:val="22"/>
        </w:rPr>
        <w:t>bidder</w:t>
      </w:r>
      <w:r w:rsidRPr="004F4E90">
        <w:rPr>
          <w:rFonts w:cs="Arial"/>
          <w:sz w:val="22"/>
          <w:szCs w:val="22"/>
        </w:rPr>
        <w:t xml:space="preserve"> is required to prepare </w:t>
      </w:r>
      <w:r w:rsidR="00D277C4" w:rsidRPr="004F4E90">
        <w:rPr>
          <w:rFonts w:cs="Arial"/>
          <w:sz w:val="22"/>
          <w:szCs w:val="22"/>
        </w:rPr>
        <w:t>the</w:t>
      </w:r>
      <w:r w:rsidRPr="004F4E90">
        <w:rPr>
          <w:rFonts w:cs="Arial"/>
          <w:sz w:val="22"/>
          <w:szCs w:val="22"/>
        </w:rPr>
        <w:t xml:space="preserve"> proposal and pricing based on the</w:t>
      </w:r>
      <w:r w:rsidR="002D38F5" w:rsidRPr="004F4E90">
        <w:rPr>
          <w:rFonts w:cs="Arial"/>
          <w:sz w:val="22"/>
          <w:szCs w:val="22"/>
        </w:rPr>
        <w:t xml:space="preserve"> </w:t>
      </w:r>
      <w:r w:rsidR="00B23806" w:rsidRPr="004F4E90">
        <w:rPr>
          <w:rFonts w:cs="Arial"/>
          <w:sz w:val="22"/>
          <w:szCs w:val="22"/>
        </w:rPr>
        <w:t>requirements specification detailed in section 5 of this document</w:t>
      </w:r>
      <w:r w:rsidRPr="004F4E90">
        <w:rPr>
          <w:rFonts w:cs="Arial"/>
          <w:sz w:val="22"/>
          <w:szCs w:val="22"/>
        </w:rPr>
        <w:t xml:space="preserve">. Any assumptions that the </w:t>
      </w:r>
      <w:r w:rsidR="003D2508" w:rsidRPr="004F4E90">
        <w:rPr>
          <w:rFonts w:cs="Arial"/>
          <w:sz w:val="22"/>
          <w:szCs w:val="22"/>
        </w:rPr>
        <w:t>bidder</w:t>
      </w:r>
      <w:r w:rsidRPr="004F4E90">
        <w:rPr>
          <w:rFonts w:cs="Arial"/>
          <w:sz w:val="22"/>
          <w:szCs w:val="22"/>
        </w:rPr>
        <w:t xml:space="preserve"> </w:t>
      </w:r>
      <w:r w:rsidR="002D38F5" w:rsidRPr="004F4E90">
        <w:rPr>
          <w:rFonts w:cs="Arial"/>
          <w:sz w:val="22"/>
          <w:szCs w:val="22"/>
        </w:rPr>
        <w:t xml:space="preserve">makes </w:t>
      </w:r>
      <w:r w:rsidRPr="004F4E90">
        <w:rPr>
          <w:rFonts w:cs="Arial"/>
          <w:sz w:val="22"/>
          <w:szCs w:val="22"/>
        </w:rPr>
        <w:t>must be clearly stated in the appropriate section.</w:t>
      </w:r>
    </w:p>
    <w:p w:rsidR="00B23806" w:rsidRPr="004F4E90" w:rsidRDefault="00B23806" w:rsidP="00521A37">
      <w:pPr>
        <w:pStyle w:val="ReportText1"/>
        <w:spacing w:after="0" w:line="240" w:lineRule="auto"/>
        <w:ind w:left="0"/>
        <w:rPr>
          <w:rFonts w:cs="Arial"/>
          <w:sz w:val="22"/>
          <w:szCs w:val="22"/>
        </w:rPr>
      </w:pPr>
    </w:p>
    <w:p w:rsidR="00E513CC" w:rsidRPr="004F4E90" w:rsidRDefault="0068773E" w:rsidP="00521A37">
      <w:pPr>
        <w:pStyle w:val="ReportText1"/>
        <w:spacing w:after="0" w:line="240" w:lineRule="auto"/>
        <w:ind w:left="0"/>
        <w:rPr>
          <w:rFonts w:cs="Arial"/>
          <w:sz w:val="22"/>
          <w:szCs w:val="22"/>
        </w:rPr>
      </w:pPr>
      <w:r w:rsidRPr="004F4E90">
        <w:rPr>
          <w:rFonts w:cs="Arial"/>
          <w:sz w:val="22"/>
          <w:szCs w:val="22"/>
        </w:rPr>
        <w:t xml:space="preserve">The costs </w:t>
      </w:r>
      <w:r w:rsidR="002D38F5" w:rsidRPr="004F4E90">
        <w:rPr>
          <w:rFonts w:cs="Arial"/>
          <w:sz w:val="22"/>
          <w:szCs w:val="22"/>
        </w:rPr>
        <w:t>must be fully itemised and transparent.</w:t>
      </w:r>
    </w:p>
    <w:p w:rsidR="00B23806" w:rsidRPr="004F4E90" w:rsidRDefault="00B23806" w:rsidP="00521A37">
      <w:pPr>
        <w:pStyle w:val="ReportText1"/>
        <w:spacing w:after="0" w:line="240" w:lineRule="auto"/>
        <w:ind w:left="0"/>
        <w:rPr>
          <w:rFonts w:cs="Arial"/>
          <w:sz w:val="22"/>
          <w:szCs w:val="22"/>
        </w:rPr>
      </w:pPr>
    </w:p>
    <w:p w:rsidR="00012C91" w:rsidRPr="004F4E90" w:rsidRDefault="00B14684" w:rsidP="00521A37">
      <w:pPr>
        <w:pStyle w:val="ReportText1"/>
        <w:spacing w:after="0" w:line="240" w:lineRule="auto"/>
        <w:ind w:left="0"/>
        <w:rPr>
          <w:rFonts w:cs="Arial"/>
          <w:sz w:val="22"/>
          <w:szCs w:val="22"/>
        </w:rPr>
      </w:pPr>
      <w:r w:rsidRPr="004F4E90">
        <w:rPr>
          <w:rFonts w:cs="Arial"/>
          <w:sz w:val="22"/>
          <w:szCs w:val="22"/>
        </w:rPr>
        <w:t xml:space="preserve">If the </w:t>
      </w:r>
      <w:r w:rsidR="003D2508" w:rsidRPr="004F4E90">
        <w:rPr>
          <w:rFonts w:cs="Arial"/>
          <w:sz w:val="22"/>
          <w:szCs w:val="22"/>
        </w:rPr>
        <w:t>bidder</w:t>
      </w:r>
      <w:r w:rsidR="00012C91" w:rsidRPr="004F4E90">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Pr="004F4E90" w:rsidRDefault="00B23806" w:rsidP="00521A37">
      <w:pPr>
        <w:pStyle w:val="ReportText1"/>
        <w:spacing w:after="0" w:line="240" w:lineRule="auto"/>
        <w:ind w:left="0"/>
        <w:rPr>
          <w:rFonts w:cs="Arial"/>
          <w:sz w:val="22"/>
          <w:szCs w:val="22"/>
        </w:rPr>
      </w:pPr>
    </w:p>
    <w:p w:rsidR="00EA1B61" w:rsidRPr="004F4E90" w:rsidRDefault="00EA1B61" w:rsidP="00521A37">
      <w:pPr>
        <w:pStyle w:val="ReportText1"/>
        <w:spacing w:after="0" w:line="240" w:lineRule="auto"/>
        <w:ind w:left="0"/>
        <w:rPr>
          <w:rFonts w:cs="Arial"/>
          <w:sz w:val="22"/>
          <w:szCs w:val="22"/>
        </w:rPr>
      </w:pPr>
      <w:r w:rsidRPr="004F4E90">
        <w:rPr>
          <w:rFonts w:cs="Arial"/>
          <w:sz w:val="22"/>
          <w:szCs w:val="22"/>
        </w:rPr>
        <w:t>Failure to return all of the requested documentation may result in your tender not being considered further.</w:t>
      </w:r>
    </w:p>
    <w:p w:rsidR="00763F37" w:rsidRPr="004F4E90" w:rsidRDefault="00763F37" w:rsidP="00521A37">
      <w:pPr>
        <w:pStyle w:val="ReportText1"/>
        <w:spacing w:after="0" w:line="240" w:lineRule="auto"/>
        <w:ind w:left="0"/>
        <w:rPr>
          <w:rFonts w:cs="Arial"/>
          <w:sz w:val="22"/>
          <w:szCs w:val="22"/>
        </w:rPr>
      </w:pPr>
    </w:p>
    <w:p w:rsidR="00763F37" w:rsidRPr="004F4E90" w:rsidRDefault="00763F37" w:rsidP="00763F37">
      <w:pPr>
        <w:pStyle w:val="ListParagraph"/>
        <w:spacing w:line="240" w:lineRule="auto"/>
        <w:ind w:left="0"/>
        <w:rPr>
          <w:rFonts w:cs="Arial"/>
          <w:sz w:val="22"/>
          <w:szCs w:val="22"/>
        </w:rPr>
      </w:pPr>
      <w:r w:rsidRPr="004F4E90">
        <w:rPr>
          <w:rFonts w:cs="Arial"/>
          <w:sz w:val="22"/>
          <w:szCs w:val="22"/>
        </w:rPr>
        <w:t>This document details baseline requirements for the solution. This is not meant to be an exhaustive list of requirements but it will however serve to identify suitable solutions and bidders. NML reserves the right to modify its requirements at any time.</w:t>
      </w:r>
    </w:p>
    <w:p w:rsidR="00A02348" w:rsidRPr="004F4E90" w:rsidRDefault="00A02348" w:rsidP="00521A37">
      <w:pPr>
        <w:pStyle w:val="ReportText1"/>
        <w:spacing w:after="0" w:line="240" w:lineRule="auto"/>
        <w:ind w:left="0"/>
        <w:rPr>
          <w:rFonts w:cs="Arial"/>
          <w:sz w:val="22"/>
          <w:szCs w:val="22"/>
        </w:rPr>
      </w:pPr>
    </w:p>
    <w:p w:rsidR="00012C91" w:rsidRPr="004F4E90" w:rsidRDefault="00B23806" w:rsidP="00521A37">
      <w:pPr>
        <w:pStyle w:val="Heading2"/>
        <w:numPr>
          <w:ilvl w:val="0"/>
          <w:numId w:val="0"/>
        </w:numPr>
        <w:spacing w:after="0" w:line="240" w:lineRule="auto"/>
        <w:rPr>
          <w:rFonts w:cs="Arial"/>
          <w:sz w:val="22"/>
          <w:szCs w:val="22"/>
        </w:rPr>
      </w:pPr>
      <w:bookmarkStart w:id="56" w:name="_Toc246913836"/>
      <w:r w:rsidRPr="004F4E90">
        <w:rPr>
          <w:rFonts w:cs="Arial"/>
          <w:sz w:val="22"/>
          <w:szCs w:val="22"/>
        </w:rPr>
        <w:t>4.2</w:t>
      </w:r>
      <w:r w:rsidR="009D2A0C" w:rsidRPr="004F4E90">
        <w:rPr>
          <w:rFonts w:cs="Arial"/>
          <w:sz w:val="22"/>
          <w:szCs w:val="22"/>
        </w:rPr>
        <w:tab/>
      </w:r>
      <w:r w:rsidR="00012C91" w:rsidRPr="004F4E90">
        <w:rPr>
          <w:rFonts w:cs="Arial"/>
          <w:sz w:val="22"/>
          <w:szCs w:val="22"/>
        </w:rPr>
        <w:t>Management Summary</w:t>
      </w:r>
      <w:bookmarkEnd w:id="56"/>
    </w:p>
    <w:p w:rsidR="00012C91" w:rsidRPr="004F4E90" w:rsidRDefault="00B14684" w:rsidP="00521A37">
      <w:pPr>
        <w:pStyle w:val="ReportText2"/>
        <w:spacing w:after="0" w:line="240" w:lineRule="auto"/>
        <w:ind w:left="0"/>
        <w:rPr>
          <w:rFonts w:cs="Arial"/>
          <w:sz w:val="22"/>
          <w:szCs w:val="22"/>
        </w:rPr>
      </w:pPr>
      <w:r w:rsidRPr="004F4E90">
        <w:rPr>
          <w:rFonts w:cs="Arial"/>
          <w:sz w:val="22"/>
          <w:szCs w:val="22"/>
        </w:rPr>
        <w:t xml:space="preserve">The </w:t>
      </w:r>
      <w:r w:rsidR="003D2508" w:rsidRPr="004F4E90">
        <w:rPr>
          <w:rFonts w:cs="Arial"/>
          <w:sz w:val="22"/>
          <w:szCs w:val="22"/>
        </w:rPr>
        <w:t>bidder</w:t>
      </w:r>
      <w:r w:rsidR="00012C91" w:rsidRPr="004F4E90">
        <w:rPr>
          <w:rFonts w:cs="Arial"/>
          <w:sz w:val="22"/>
          <w:szCs w:val="22"/>
        </w:rPr>
        <w:t xml:space="preserve"> </w:t>
      </w:r>
      <w:r w:rsidR="00042E42" w:rsidRPr="004F4E90">
        <w:rPr>
          <w:rFonts w:cs="Arial"/>
          <w:sz w:val="22"/>
          <w:szCs w:val="22"/>
        </w:rPr>
        <w:t>must</w:t>
      </w:r>
      <w:r w:rsidR="00012C91" w:rsidRPr="004F4E90">
        <w:rPr>
          <w:rFonts w:cs="Arial"/>
          <w:sz w:val="22"/>
          <w:szCs w:val="22"/>
        </w:rPr>
        <w:t xml:space="preserve"> provide a concise management summary of their offering, including the following:</w:t>
      </w:r>
    </w:p>
    <w:p w:rsidR="004E0330" w:rsidRPr="004F4E90" w:rsidRDefault="004E0330" w:rsidP="00521A37">
      <w:pPr>
        <w:pStyle w:val="ReportText2"/>
        <w:spacing w:after="0" w:line="240" w:lineRule="auto"/>
        <w:ind w:left="0"/>
        <w:rPr>
          <w:rFonts w:cs="Arial"/>
          <w:sz w:val="22"/>
          <w:szCs w:val="22"/>
        </w:rPr>
      </w:pPr>
    </w:p>
    <w:p w:rsidR="00012C91" w:rsidRPr="004F4E90" w:rsidRDefault="00012C91" w:rsidP="00B23806">
      <w:pPr>
        <w:pStyle w:val="ReportText2"/>
        <w:numPr>
          <w:ilvl w:val="0"/>
          <w:numId w:val="16"/>
        </w:numPr>
        <w:spacing w:after="0" w:line="240" w:lineRule="auto"/>
        <w:ind w:left="851" w:hanging="284"/>
        <w:rPr>
          <w:rFonts w:cs="Arial"/>
          <w:sz w:val="22"/>
          <w:szCs w:val="22"/>
        </w:rPr>
      </w:pPr>
      <w:r w:rsidRPr="004F4E90">
        <w:rPr>
          <w:rFonts w:cs="Arial"/>
          <w:sz w:val="22"/>
          <w:szCs w:val="22"/>
        </w:rPr>
        <w:t>A b</w:t>
      </w:r>
      <w:r w:rsidR="002D38F5" w:rsidRPr="004F4E90">
        <w:rPr>
          <w:rFonts w:cs="Arial"/>
          <w:sz w:val="22"/>
          <w:szCs w:val="22"/>
        </w:rPr>
        <w:t>rief overview of the proposed solution</w:t>
      </w:r>
      <w:r w:rsidRPr="004F4E90">
        <w:rPr>
          <w:rFonts w:cs="Arial"/>
          <w:sz w:val="22"/>
          <w:szCs w:val="22"/>
        </w:rPr>
        <w:t xml:space="preserve"> including reference to any </w:t>
      </w:r>
      <w:r w:rsidR="00F7550B" w:rsidRPr="004F4E90">
        <w:rPr>
          <w:rFonts w:cs="Arial"/>
          <w:sz w:val="22"/>
          <w:szCs w:val="22"/>
        </w:rPr>
        <w:t xml:space="preserve">partners and </w:t>
      </w:r>
      <w:r w:rsidRPr="004F4E90">
        <w:rPr>
          <w:rFonts w:cs="Arial"/>
          <w:sz w:val="22"/>
          <w:szCs w:val="22"/>
        </w:rPr>
        <w:t>third parties</w:t>
      </w:r>
      <w:r w:rsidR="00DE35C4" w:rsidRPr="004F4E90">
        <w:rPr>
          <w:rFonts w:cs="Arial"/>
          <w:sz w:val="22"/>
          <w:szCs w:val="22"/>
        </w:rPr>
        <w:t>.</w:t>
      </w:r>
    </w:p>
    <w:p w:rsidR="004E0330" w:rsidRPr="004F4E90" w:rsidRDefault="004E0330" w:rsidP="004E0330">
      <w:pPr>
        <w:pStyle w:val="ReportText2"/>
        <w:spacing w:after="0" w:line="240" w:lineRule="auto"/>
        <w:ind w:left="851"/>
        <w:rPr>
          <w:rFonts w:cs="Arial"/>
          <w:sz w:val="22"/>
          <w:szCs w:val="22"/>
        </w:rPr>
      </w:pPr>
    </w:p>
    <w:p w:rsidR="00012C91" w:rsidRPr="004F4E90" w:rsidRDefault="00012C91" w:rsidP="00B23806">
      <w:pPr>
        <w:pStyle w:val="ReportText2"/>
        <w:numPr>
          <w:ilvl w:val="0"/>
          <w:numId w:val="16"/>
        </w:numPr>
        <w:tabs>
          <w:tab w:val="num" w:pos="851"/>
        </w:tabs>
        <w:spacing w:after="0" w:line="240" w:lineRule="auto"/>
        <w:ind w:left="851" w:hanging="284"/>
        <w:rPr>
          <w:rFonts w:cs="Arial"/>
          <w:sz w:val="22"/>
          <w:szCs w:val="22"/>
        </w:rPr>
      </w:pPr>
      <w:r w:rsidRPr="004F4E90">
        <w:rPr>
          <w:rFonts w:cs="Arial"/>
          <w:sz w:val="22"/>
          <w:szCs w:val="22"/>
        </w:rPr>
        <w:t xml:space="preserve">Reasons why </w:t>
      </w:r>
      <w:r w:rsidR="0010539C" w:rsidRPr="004F4E90">
        <w:rPr>
          <w:rFonts w:cs="Arial"/>
          <w:sz w:val="22"/>
          <w:szCs w:val="22"/>
        </w:rPr>
        <w:t>NML</w:t>
      </w:r>
      <w:r w:rsidRPr="004F4E90">
        <w:rPr>
          <w:rFonts w:cs="Arial"/>
          <w:sz w:val="22"/>
          <w:szCs w:val="22"/>
        </w:rPr>
        <w:t xml:space="preserve"> should choose the proposed </w:t>
      </w:r>
      <w:r w:rsidR="003D2508" w:rsidRPr="004F4E90">
        <w:rPr>
          <w:rFonts w:cs="Arial"/>
          <w:sz w:val="22"/>
          <w:szCs w:val="22"/>
        </w:rPr>
        <w:t>bidder</w:t>
      </w:r>
      <w:r w:rsidR="00CC1DF8" w:rsidRPr="004F4E90">
        <w:rPr>
          <w:rFonts w:cs="Arial"/>
          <w:sz w:val="22"/>
          <w:szCs w:val="22"/>
        </w:rPr>
        <w:t xml:space="preserve"> and </w:t>
      </w:r>
      <w:r w:rsidRPr="004F4E90">
        <w:rPr>
          <w:rFonts w:cs="Arial"/>
          <w:sz w:val="22"/>
          <w:szCs w:val="22"/>
        </w:rPr>
        <w:t>solution</w:t>
      </w:r>
      <w:r w:rsidR="001E672A" w:rsidRPr="004F4E90">
        <w:rPr>
          <w:rFonts w:cs="Arial"/>
          <w:sz w:val="22"/>
          <w:szCs w:val="22"/>
        </w:rPr>
        <w:t>.</w:t>
      </w:r>
    </w:p>
    <w:p w:rsidR="004E0330" w:rsidRPr="004F4E90" w:rsidRDefault="004E0330" w:rsidP="004E0330">
      <w:pPr>
        <w:pStyle w:val="ReportText2"/>
        <w:spacing w:after="0" w:line="240" w:lineRule="auto"/>
        <w:ind w:left="851"/>
        <w:rPr>
          <w:rFonts w:cs="Arial"/>
          <w:sz w:val="22"/>
          <w:szCs w:val="22"/>
        </w:rPr>
      </w:pPr>
    </w:p>
    <w:p w:rsidR="00CF000C" w:rsidRPr="004F4E90" w:rsidRDefault="00B14684" w:rsidP="00B23806">
      <w:pPr>
        <w:pStyle w:val="ReportText2"/>
        <w:numPr>
          <w:ilvl w:val="0"/>
          <w:numId w:val="16"/>
        </w:numPr>
        <w:tabs>
          <w:tab w:val="num" w:pos="851"/>
        </w:tabs>
        <w:spacing w:after="0" w:line="240" w:lineRule="auto"/>
        <w:ind w:left="851" w:hanging="284"/>
        <w:rPr>
          <w:rFonts w:cs="Arial"/>
          <w:sz w:val="22"/>
          <w:szCs w:val="22"/>
        </w:rPr>
      </w:pPr>
      <w:r w:rsidRPr="004F4E90">
        <w:rPr>
          <w:rFonts w:cs="Arial"/>
          <w:sz w:val="22"/>
          <w:szCs w:val="22"/>
        </w:rPr>
        <w:t xml:space="preserve">Summary of the </w:t>
      </w:r>
      <w:r w:rsidR="003D2508" w:rsidRPr="004F4E90">
        <w:rPr>
          <w:rFonts w:cs="Arial"/>
          <w:sz w:val="22"/>
          <w:szCs w:val="22"/>
        </w:rPr>
        <w:t>bidder</w:t>
      </w:r>
      <w:r w:rsidR="00160485" w:rsidRPr="004F4E90">
        <w:rPr>
          <w:rFonts w:cs="Arial"/>
          <w:sz w:val="22"/>
          <w:szCs w:val="22"/>
        </w:rPr>
        <w:t>’</w:t>
      </w:r>
      <w:r w:rsidR="00012C91" w:rsidRPr="004F4E90">
        <w:rPr>
          <w:rFonts w:cs="Arial"/>
          <w:sz w:val="22"/>
          <w:szCs w:val="22"/>
        </w:rPr>
        <w:t>s commercial offer</w:t>
      </w:r>
      <w:r w:rsidR="00DE35C4" w:rsidRPr="004F4E90">
        <w:rPr>
          <w:rFonts w:cs="Arial"/>
          <w:sz w:val="22"/>
          <w:szCs w:val="22"/>
        </w:rPr>
        <w:t>.</w:t>
      </w:r>
      <w:bookmarkStart w:id="57" w:name="_Toc246913837"/>
    </w:p>
    <w:p w:rsidR="00A02348" w:rsidRPr="004F4E90" w:rsidRDefault="00A02348" w:rsidP="00521A37">
      <w:pPr>
        <w:pStyle w:val="ReportText2"/>
        <w:spacing w:after="0" w:line="240" w:lineRule="auto"/>
        <w:ind w:left="284"/>
        <w:rPr>
          <w:rFonts w:cs="Arial"/>
          <w:sz w:val="22"/>
          <w:szCs w:val="22"/>
        </w:rPr>
      </w:pPr>
    </w:p>
    <w:p w:rsidR="00012C91" w:rsidRPr="004F4E90" w:rsidRDefault="00B23806" w:rsidP="00521A37">
      <w:pPr>
        <w:pStyle w:val="Heading2"/>
        <w:numPr>
          <w:ilvl w:val="0"/>
          <w:numId w:val="0"/>
        </w:numPr>
        <w:spacing w:after="0" w:line="240" w:lineRule="auto"/>
        <w:rPr>
          <w:rFonts w:cs="Arial"/>
          <w:sz w:val="22"/>
          <w:szCs w:val="22"/>
        </w:rPr>
      </w:pPr>
      <w:r w:rsidRPr="004F4E90">
        <w:rPr>
          <w:rFonts w:cs="Arial"/>
          <w:sz w:val="22"/>
          <w:szCs w:val="22"/>
        </w:rPr>
        <w:t>4.3</w:t>
      </w:r>
      <w:r w:rsidR="009D2A0C" w:rsidRPr="004F4E90">
        <w:rPr>
          <w:rFonts w:cs="Arial"/>
          <w:sz w:val="22"/>
          <w:szCs w:val="22"/>
        </w:rPr>
        <w:tab/>
      </w:r>
      <w:r w:rsidR="00012C91" w:rsidRPr="004F4E90">
        <w:rPr>
          <w:rFonts w:cs="Arial"/>
          <w:sz w:val="22"/>
          <w:szCs w:val="22"/>
        </w:rPr>
        <w:t>Company Background</w:t>
      </w:r>
      <w:bookmarkEnd w:id="57"/>
    </w:p>
    <w:p w:rsidR="00A02348" w:rsidRPr="004F4E90" w:rsidRDefault="00A02348" w:rsidP="00521A37">
      <w:pPr>
        <w:pStyle w:val="ReportText2"/>
        <w:spacing w:after="0" w:line="240" w:lineRule="auto"/>
        <w:rPr>
          <w:rFonts w:cs="Arial"/>
          <w:sz w:val="22"/>
          <w:szCs w:val="22"/>
        </w:rPr>
      </w:pPr>
    </w:p>
    <w:p w:rsidR="00012C91" w:rsidRPr="004F4E90" w:rsidRDefault="00B23806" w:rsidP="004E0330">
      <w:pPr>
        <w:pStyle w:val="Heading3"/>
        <w:numPr>
          <w:ilvl w:val="0"/>
          <w:numId w:val="0"/>
        </w:numPr>
        <w:spacing w:after="0" w:line="240" w:lineRule="auto"/>
        <w:ind w:firstLine="720"/>
        <w:rPr>
          <w:rFonts w:cs="Arial"/>
          <w:sz w:val="22"/>
          <w:szCs w:val="22"/>
        </w:rPr>
      </w:pPr>
      <w:r w:rsidRPr="004F4E90">
        <w:rPr>
          <w:rFonts w:cs="Arial"/>
          <w:sz w:val="22"/>
          <w:szCs w:val="22"/>
        </w:rPr>
        <w:t>4.3.</w:t>
      </w:r>
      <w:r w:rsidR="00F36073" w:rsidRPr="004F4E90">
        <w:rPr>
          <w:rFonts w:cs="Arial"/>
          <w:sz w:val="22"/>
          <w:szCs w:val="22"/>
        </w:rPr>
        <w:t xml:space="preserve">1 </w:t>
      </w:r>
      <w:r w:rsidR="00012C91" w:rsidRPr="004F4E90">
        <w:rPr>
          <w:rFonts w:cs="Arial"/>
          <w:sz w:val="22"/>
          <w:szCs w:val="22"/>
        </w:rPr>
        <w:t>Company Details</w:t>
      </w:r>
    </w:p>
    <w:p w:rsidR="00012C91" w:rsidRPr="004F4E90" w:rsidRDefault="00B14684" w:rsidP="00B23806">
      <w:pPr>
        <w:pStyle w:val="ReportText3"/>
        <w:spacing w:after="0" w:line="240" w:lineRule="auto"/>
        <w:ind w:left="567" w:firstLine="153"/>
        <w:rPr>
          <w:rFonts w:cs="Arial"/>
          <w:sz w:val="22"/>
          <w:szCs w:val="22"/>
        </w:rPr>
      </w:pPr>
      <w:r w:rsidRPr="004F4E90">
        <w:rPr>
          <w:rFonts w:cs="Arial"/>
          <w:sz w:val="22"/>
          <w:szCs w:val="22"/>
        </w:rPr>
        <w:t xml:space="preserve">The </w:t>
      </w:r>
      <w:r w:rsidR="003D2508" w:rsidRPr="004F4E90">
        <w:rPr>
          <w:rFonts w:cs="Arial"/>
          <w:sz w:val="22"/>
          <w:szCs w:val="22"/>
        </w:rPr>
        <w:t>bidder</w:t>
      </w:r>
      <w:r w:rsidR="00012C91" w:rsidRPr="004F4E90">
        <w:rPr>
          <w:rFonts w:cs="Arial"/>
          <w:sz w:val="22"/>
          <w:szCs w:val="22"/>
        </w:rPr>
        <w:t xml:space="preserve"> </w:t>
      </w:r>
      <w:r w:rsidR="00042E42" w:rsidRPr="004F4E90">
        <w:rPr>
          <w:rFonts w:cs="Arial"/>
          <w:sz w:val="22"/>
          <w:szCs w:val="22"/>
        </w:rPr>
        <w:t>must</w:t>
      </w:r>
      <w:r w:rsidR="00012C91" w:rsidRPr="004F4E90">
        <w:rPr>
          <w:rFonts w:cs="Arial"/>
          <w:sz w:val="22"/>
          <w:szCs w:val="22"/>
        </w:rPr>
        <w:t xml:space="preserve"> provide the following information:</w:t>
      </w:r>
    </w:p>
    <w:p w:rsidR="004E0330" w:rsidRPr="004F4E90" w:rsidRDefault="004E0330" w:rsidP="00B23806">
      <w:pPr>
        <w:pStyle w:val="ReportText3"/>
        <w:spacing w:after="0" w:line="240" w:lineRule="auto"/>
        <w:ind w:left="567" w:firstLine="153"/>
        <w:rPr>
          <w:rFonts w:cs="Arial"/>
          <w:sz w:val="22"/>
          <w:szCs w:val="22"/>
        </w:rPr>
      </w:pP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 xml:space="preserve">The registered name </w:t>
      </w:r>
      <w:r w:rsidR="00160485" w:rsidRPr="004F4E90">
        <w:rPr>
          <w:rFonts w:cs="Arial"/>
          <w:sz w:val="22"/>
          <w:szCs w:val="22"/>
        </w:rPr>
        <w:t xml:space="preserve">and address </w:t>
      </w:r>
      <w:r w:rsidR="00F309AD" w:rsidRPr="004F4E90">
        <w:rPr>
          <w:rFonts w:cs="Arial"/>
          <w:sz w:val="22"/>
          <w:szCs w:val="22"/>
        </w:rPr>
        <w:t>of the company</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D</w:t>
      </w:r>
      <w:r w:rsidR="00F309AD" w:rsidRPr="004F4E90">
        <w:rPr>
          <w:rFonts w:cs="Arial"/>
          <w:sz w:val="22"/>
          <w:szCs w:val="22"/>
        </w:rPr>
        <w:t>etails of any holding companies</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The d</w:t>
      </w:r>
      <w:r w:rsidR="00F309AD" w:rsidRPr="004F4E90">
        <w:rPr>
          <w:rFonts w:cs="Arial"/>
          <w:sz w:val="22"/>
          <w:szCs w:val="22"/>
        </w:rPr>
        <w:t>ate the company was established</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lastRenderedPageBreak/>
        <w:t>The</w:t>
      </w:r>
      <w:r w:rsidR="00F309AD" w:rsidRPr="004F4E90">
        <w:rPr>
          <w:rFonts w:cs="Arial"/>
          <w:sz w:val="22"/>
          <w:szCs w:val="22"/>
        </w:rPr>
        <w:t xml:space="preserve"> main activities of the company</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The proportion of the total business account</w:t>
      </w:r>
      <w:r w:rsidR="00F309AD" w:rsidRPr="004F4E90">
        <w:rPr>
          <w:rFonts w:cs="Arial"/>
          <w:sz w:val="22"/>
          <w:szCs w:val="22"/>
        </w:rPr>
        <w:t>ed for by the proposed services</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The number and location of offices, identif</w:t>
      </w:r>
      <w:r w:rsidR="00F309AD" w:rsidRPr="004F4E90">
        <w:rPr>
          <w:rFonts w:cs="Arial"/>
          <w:sz w:val="22"/>
          <w:szCs w:val="22"/>
        </w:rPr>
        <w:t>ying the main functions of each</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Insurance details (Professional Indemnity cover, Employers Liability cover</w:t>
      </w:r>
      <w:r w:rsidR="00DE35C4" w:rsidRPr="004F4E90">
        <w:rPr>
          <w:rFonts w:cs="Arial"/>
          <w:sz w:val="22"/>
          <w:szCs w:val="22"/>
        </w:rPr>
        <w:t>,</w:t>
      </w:r>
      <w:r w:rsidR="00F309AD" w:rsidRPr="004F4E90">
        <w:rPr>
          <w:rFonts w:cs="Arial"/>
          <w:sz w:val="22"/>
          <w:szCs w:val="22"/>
        </w:rPr>
        <w:t xml:space="preserve"> IPR cover)</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Company accreditations (professional body accreditations and trade body accre</w:t>
      </w:r>
      <w:r w:rsidR="00F309AD" w:rsidRPr="004F4E90">
        <w:rPr>
          <w:rFonts w:cs="Arial"/>
          <w:sz w:val="22"/>
          <w:szCs w:val="22"/>
        </w:rPr>
        <w:t>ditations but excluding awards)</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Certi</w:t>
      </w:r>
      <w:r w:rsidR="00A668D1" w:rsidRPr="004F4E90">
        <w:rPr>
          <w:rFonts w:cs="Arial"/>
          <w:sz w:val="22"/>
          <w:szCs w:val="22"/>
        </w:rPr>
        <w:t xml:space="preserve">fications and last audit dates, e.g. </w:t>
      </w:r>
      <w:r w:rsidR="00F309AD" w:rsidRPr="004F4E90">
        <w:rPr>
          <w:rFonts w:cs="Arial"/>
          <w:sz w:val="22"/>
          <w:szCs w:val="22"/>
        </w:rPr>
        <w:t>ISO9000</w:t>
      </w:r>
      <w:r w:rsidR="00A668D1" w:rsidRPr="004F4E90">
        <w:rPr>
          <w:rFonts w:cs="Arial"/>
          <w:sz w:val="22"/>
          <w:szCs w:val="22"/>
        </w:rPr>
        <w:t xml:space="preserve"> / 9001</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An organisation chart that highlights those functions that would be involved in the delivery and subsequent support of the pro</w:t>
      </w:r>
      <w:r w:rsidR="00F309AD" w:rsidRPr="004F4E90">
        <w:rPr>
          <w:rFonts w:cs="Arial"/>
          <w:sz w:val="22"/>
          <w:szCs w:val="22"/>
        </w:rPr>
        <w:t>posed services</w:t>
      </w:r>
    </w:p>
    <w:p w:rsidR="00A668D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The quality assurance mecha</w:t>
      </w:r>
      <w:r w:rsidR="00F309AD" w:rsidRPr="004F4E90">
        <w:rPr>
          <w:rFonts w:cs="Arial"/>
          <w:sz w:val="22"/>
          <w:szCs w:val="22"/>
        </w:rPr>
        <w:t xml:space="preserve">nisms employed by the </w:t>
      </w:r>
      <w:r w:rsidR="003D2508" w:rsidRPr="004F4E90">
        <w:rPr>
          <w:rFonts w:cs="Arial"/>
          <w:sz w:val="22"/>
          <w:szCs w:val="22"/>
        </w:rPr>
        <w:t>bidder</w:t>
      </w:r>
    </w:p>
    <w:p w:rsidR="00A668D1" w:rsidRPr="004F4E90"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Describe</w:t>
      </w:r>
      <w:r w:rsidR="00A668D1" w:rsidRPr="004F4E90">
        <w:rPr>
          <w:rFonts w:cs="Arial"/>
          <w:sz w:val="22"/>
          <w:szCs w:val="22"/>
        </w:rPr>
        <w:t xml:space="preserve"> any recent mergers or acquisitions</w:t>
      </w:r>
    </w:p>
    <w:p w:rsidR="00012C91" w:rsidRPr="004F4E90"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F4E90">
        <w:rPr>
          <w:rFonts w:cs="Arial"/>
          <w:sz w:val="22"/>
          <w:szCs w:val="22"/>
        </w:rPr>
        <w:t>Detail any significant partnerships that will be used to deliver the proposed services</w:t>
      </w:r>
      <w:r w:rsidR="00DA61B1" w:rsidRPr="004F4E90">
        <w:rPr>
          <w:rFonts w:cs="Arial"/>
          <w:sz w:val="22"/>
          <w:szCs w:val="22"/>
        </w:rPr>
        <w:t xml:space="preserve">. </w:t>
      </w:r>
      <w:r w:rsidRPr="004F4E90">
        <w:rPr>
          <w:rFonts w:cs="Arial"/>
          <w:sz w:val="22"/>
          <w:szCs w:val="22"/>
        </w:rPr>
        <w:t>Detail the specific nature of each partnership and describe the commercial and contractual implications</w:t>
      </w:r>
    </w:p>
    <w:p w:rsidR="00A02348" w:rsidRPr="004F4E90" w:rsidRDefault="00A02348" w:rsidP="00521A37">
      <w:pPr>
        <w:pStyle w:val="Heading3"/>
        <w:numPr>
          <w:ilvl w:val="0"/>
          <w:numId w:val="0"/>
        </w:numPr>
        <w:spacing w:after="0" w:line="240" w:lineRule="auto"/>
        <w:rPr>
          <w:rFonts w:cs="Arial"/>
          <w:sz w:val="22"/>
          <w:szCs w:val="22"/>
        </w:rPr>
      </w:pPr>
    </w:p>
    <w:p w:rsidR="001C061C" w:rsidRPr="004F4E90" w:rsidRDefault="004E0330" w:rsidP="00B23806">
      <w:pPr>
        <w:pStyle w:val="Heading3"/>
        <w:numPr>
          <w:ilvl w:val="0"/>
          <w:numId w:val="0"/>
        </w:numPr>
        <w:spacing w:after="0" w:line="240" w:lineRule="auto"/>
        <w:ind w:firstLine="720"/>
        <w:rPr>
          <w:rFonts w:cs="Arial"/>
          <w:sz w:val="22"/>
          <w:szCs w:val="22"/>
        </w:rPr>
      </w:pPr>
      <w:r w:rsidRPr="004F4E90">
        <w:rPr>
          <w:rFonts w:cs="Arial"/>
          <w:sz w:val="22"/>
          <w:szCs w:val="22"/>
        </w:rPr>
        <w:t>4.3</w:t>
      </w:r>
      <w:r w:rsidR="003F297D" w:rsidRPr="004F4E90">
        <w:rPr>
          <w:rFonts w:cs="Arial"/>
          <w:sz w:val="22"/>
          <w:szCs w:val="22"/>
        </w:rPr>
        <w:t>.2</w:t>
      </w:r>
      <w:r w:rsidR="003F297D" w:rsidRPr="004F4E90">
        <w:rPr>
          <w:rFonts w:cs="Arial"/>
          <w:sz w:val="22"/>
          <w:szCs w:val="22"/>
        </w:rPr>
        <w:tab/>
      </w:r>
      <w:r w:rsidR="001C061C" w:rsidRPr="004F4E90">
        <w:rPr>
          <w:rFonts w:cs="Arial"/>
          <w:sz w:val="22"/>
          <w:szCs w:val="22"/>
        </w:rPr>
        <w:t>Financial Information</w:t>
      </w:r>
    </w:p>
    <w:p w:rsidR="001C061C" w:rsidRPr="004F4E90" w:rsidRDefault="001C061C" w:rsidP="00444C39">
      <w:pPr>
        <w:pStyle w:val="ReportText3"/>
        <w:spacing w:after="0" w:line="240" w:lineRule="auto"/>
        <w:ind w:left="567" w:firstLine="153"/>
        <w:rPr>
          <w:rFonts w:cs="Arial"/>
          <w:sz w:val="22"/>
          <w:szCs w:val="22"/>
        </w:rPr>
      </w:pPr>
      <w:r w:rsidRPr="004F4E90">
        <w:rPr>
          <w:rFonts w:cs="Arial"/>
          <w:sz w:val="22"/>
          <w:szCs w:val="22"/>
        </w:rPr>
        <w:t xml:space="preserve">The </w:t>
      </w:r>
      <w:r w:rsidR="003D2508" w:rsidRPr="004F4E90">
        <w:rPr>
          <w:rFonts w:cs="Arial"/>
          <w:sz w:val="22"/>
          <w:szCs w:val="22"/>
        </w:rPr>
        <w:t>bidder</w:t>
      </w:r>
      <w:r w:rsidRPr="004F4E90">
        <w:rPr>
          <w:rFonts w:cs="Arial"/>
          <w:sz w:val="22"/>
          <w:szCs w:val="22"/>
        </w:rPr>
        <w:t xml:space="preserve"> must provide audited accounts for the last three financial years</w:t>
      </w:r>
      <w:r w:rsidR="005D64FE" w:rsidRPr="004F4E90">
        <w:rPr>
          <w:rFonts w:cs="Arial"/>
          <w:sz w:val="22"/>
          <w:szCs w:val="22"/>
        </w:rPr>
        <w:t>.</w:t>
      </w:r>
      <w:r w:rsidR="009C41C5" w:rsidRPr="004F4E90">
        <w:rPr>
          <w:rFonts w:cs="Arial"/>
          <w:sz w:val="22"/>
          <w:szCs w:val="22"/>
        </w:rPr>
        <w:t xml:space="preserve"> I</w:t>
      </w:r>
      <w:r w:rsidR="00880315" w:rsidRPr="004F4E90">
        <w:rPr>
          <w:rFonts w:cs="Arial"/>
          <w:sz w:val="22"/>
          <w:szCs w:val="22"/>
        </w:rPr>
        <w:t>f</w:t>
      </w:r>
      <w:r w:rsidR="009C41C5" w:rsidRPr="004F4E90">
        <w:rPr>
          <w:rFonts w:cs="Arial"/>
          <w:sz w:val="22"/>
          <w:szCs w:val="22"/>
        </w:rPr>
        <w:t xml:space="preserve"> the organisation has not been in existence for three years then supply all available accounts.</w:t>
      </w:r>
    </w:p>
    <w:p w:rsidR="00A02348" w:rsidRPr="004F4E90" w:rsidRDefault="00A02348" w:rsidP="00521A37">
      <w:pPr>
        <w:pStyle w:val="ReportText3"/>
        <w:spacing w:after="0" w:line="240" w:lineRule="auto"/>
        <w:ind w:left="0"/>
        <w:rPr>
          <w:rFonts w:cs="Arial"/>
          <w:strike/>
          <w:sz w:val="22"/>
          <w:szCs w:val="22"/>
        </w:rPr>
      </w:pPr>
    </w:p>
    <w:p w:rsidR="001C061C" w:rsidRPr="004F4E90" w:rsidRDefault="004E0330" w:rsidP="004E0330">
      <w:pPr>
        <w:pStyle w:val="Heading3"/>
        <w:numPr>
          <w:ilvl w:val="0"/>
          <w:numId w:val="0"/>
        </w:numPr>
        <w:spacing w:after="0" w:line="240" w:lineRule="auto"/>
        <w:ind w:firstLine="720"/>
        <w:rPr>
          <w:rFonts w:cs="Arial"/>
          <w:sz w:val="22"/>
          <w:szCs w:val="22"/>
        </w:rPr>
      </w:pPr>
      <w:r w:rsidRPr="004F4E90">
        <w:rPr>
          <w:rFonts w:cs="Arial"/>
          <w:sz w:val="22"/>
          <w:szCs w:val="22"/>
        </w:rPr>
        <w:t>4.3</w:t>
      </w:r>
      <w:r w:rsidR="003F297D" w:rsidRPr="004F4E90">
        <w:rPr>
          <w:rFonts w:cs="Arial"/>
          <w:sz w:val="22"/>
          <w:szCs w:val="22"/>
        </w:rPr>
        <w:t>.3</w:t>
      </w:r>
      <w:r w:rsidR="003F297D" w:rsidRPr="004F4E90">
        <w:rPr>
          <w:rFonts w:cs="Arial"/>
          <w:sz w:val="22"/>
          <w:szCs w:val="22"/>
        </w:rPr>
        <w:tab/>
      </w:r>
      <w:r w:rsidR="001C061C" w:rsidRPr="004F4E90">
        <w:rPr>
          <w:rFonts w:cs="Arial"/>
          <w:sz w:val="22"/>
          <w:szCs w:val="22"/>
        </w:rPr>
        <w:t>Third Party Services</w:t>
      </w:r>
    </w:p>
    <w:p w:rsidR="001C061C" w:rsidRPr="004F4E90" w:rsidRDefault="001C061C" w:rsidP="004E0330">
      <w:pPr>
        <w:pStyle w:val="ReportText3"/>
        <w:spacing w:after="0" w:line="240" w:lineRule="auto"/>
        <w:ind w:left="567"/>
        <w:rPr>
          <w:rFonts w:cs="Arial"/>
          <w:sz w:val="22"/>
          <w:szCs w:val="22"/>
        </w:rPr>
      </w:pPr>
      <w:r w:rsidRPr="004F4E90">
        <w:rPr>
          <w:rFonts w:cs="Arial"/>
          <w:sz w:val="22"/>
          <w:szCs w:val="22"/>
        </w:rPr>
        <w:t xml:space="preserve">The </w:t>
      </w:r>
      <w:r w:rsidR="003D2508" w:rsidRPr="004F4E90">
        <w:rPr>
          <w:rFonts w:cs="Arial"/>
          <w:sz w:val="22"/>
          <w:szCs w:val="22"/>
        </w:rPr>
        <w:t>bidder</w:t>
      </w:r>
      <w:r w:rsidRPr="004F4E90">
        <w:rPr>
          <w:rFonts w:cs="Arial"/>
          <w:sz w:val="22"/>
          <w:szCs w:val="22"/>
        </w:rPr>
        <w:t xml:space="preserve"> must provide the following information for each of the proposed third parties</w:t>
      </w:r>
      <w:r w:rsidR="001633F4" w:rsidRPr="004F4E90">
        <w:rPr>
          <w:rFonts w:cs="Arial"/>
          <w:sz w:val="22"/>
          <w:szCs w:val="22"/>
        </w:rPr>
        <w:t xml:space="preserve"> / sub-contractors</w:t>
      </w:r>
      <w:r w:rsidRPr="004F4E90">
        <w:rPr>
          <w:rFonts w:cs="Arial"/>
          <w:sz w:val="22"/>
          <w:szCs w:val="22"/>
        </w:rPr>
        <w:t xml:space="preserve"> that </w:t>
      </w:r>
      <w:r w:rsidR="00226DB5" w:rsidRPr="004F4E90">
        <w:rPr>
          <w:rFonts w:cs="Arial"/>
          <w:sz w:val="22"/>
          <w:szCs w:val="22"/>
        </w:rPr>
        <w:t xml:space="preserve">may </w:t>
      </w:r>
      <w:r w:rsidRPr="004F4E90">
        <w:rPr>
          <w:rFonts w:cs="Arial"/>
          <w:sz w:val="22"/>
          <w:szCs w:val="22"/>
        </w:rPr>
        <w:t xml:space="preserve">form part of the proposed </w:t>
      </w:r>
      <w:r w:rsidR="004E0330" w:rsidRPr="004F4E90">
        <w:rPr>
          <w:rFonts w:cs="Arial"/>
          <w:sz w:val="22"/>
          <w:szCs w:val="22"/>
        </w:rPr>
        <w:t>solution to this tender</w:t>
      </w:r>
      <w:r w:rsidRPr="004F4E90">
        <w:rPr>
          <w:rFonts w:cs="Arial"/>
          <w:sz w:val="22"/>
          <w:szCs w:val="22"/>
        </w:rPr>
        <w:t>:</w:t>
      </w:r>
    </w:p>
    <w:p w:rsidR="004E0330" w:rsidRPr="004F4E90" w:rsidRDefault="004E0330" w:rsidP="004E0330">
      <w:pPr>
        <w:pStyle w:val="ReportText3"/>
        <w:spacing w:after="0" w:line="240" w:lineRule="auto"/>
        <w:ind w:left="567"/>
        <w:rPr>
          <w:rFonts w:cs="Arial"/>
          <w:sz w:val="22"/>
          <w:szCs w:val="22"/>
        </w:rPr>
      </w:pPr>
    </w:p>
    <w:p w:rsidR="001C061C" w:rsidRPr="004F4E90"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sidRPr="004F4E90">
        <w:rPr>
          <w:rFonts w:cs="Arial"/>
          <w:sz w:val="22"/>
          <w:szCs w:val="22"/>
        </w:rPr>
        <w:t>Service</w:t>
      </w:r>
    </w:p>
    <w:p w:rsidR="001C061C" w:rsidRPr="004F4E90"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4F4E90">
        <w:rPr>
          <w:rFonts w:cs="Arial"/>
          <w:sz w:val="22"/>
          <w:szCs w:val="22"/>
        </w:rPr>
        <w:t xml:space="preserve">Supplying </w:t>
      </w:r>
      <w:r w:rsidR="003D2508" w:rsidRPr="004F4E90">
        <w:rPr>
          <w:rFonts w:cs="Arial"/>
          <w:sz w:val="22"/>
          <w:szCs w:val="22"/>
        </w:rPr>
        <w:t>bidder</w:t>
      </w:r>
      <w:r w:rsidRPr="004F4E90">
        <w:rPr>
          <w:rFonts w:cs="Arial"/>
          <w:sz w:val="22"/>
          <w:szCs w:val="22"/>
        </w:rPr>
        <w:t xml:space="preserve"> name</w:t>
      </w:r>
    </w:p>
    <w:p w:rsidR="001C061C" w:rsidRPr="004F4E90"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4F4E90">
        <w:rPr>
          <w:rFonts w:cs="Arial"/>
          <w:sz w:val="22"/>
          <w:szCs w:val="22"/>
        </w:rPr>
        <w:t>Product name</w:t>
      </w:r>
      <w:r w:rsidR="004E0330" w:rsidRPr="004F4E90">
        <w:rPr>
          <w:rFonts w:cs="Arial"/>
          <w:sz w:val="22"/>
          <w:szCs w:val="22"/>
        </w:rPr>
        <w:t xml:space="preserve"> / </w:t>
      </w:r>
      <w:r w:rsidRPr="004F4E90">
        <w:rPr>
          <w:rFonts w:cs="Arial"/>
          <w:sz w:val="22"/>
          <w:szCs w:val="22"/>
        </w:rPr>
        <w:t>version</w:t>
      </w:r>
    </w:p>
    <w:p w:rsidR="001C061C" w:rsidRPr="004F4E90"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4F4E90">
        <w:rPr>
          <w:rFonts w:cs="Arial"/>
          <w:sz w:val="22"/>
          <w:szCs w:val="22"/>
        </w:rPr>
        <w:t xml:space="preserve">List of relevant clients where the </w:t>
      </w:r>
      <w:r w:rsidR="003D2508" w:rsidRPr="004F4E90">
        <w:rPr>
          <w:rFonts w:cs="Arial"/>
          <w:sz w:val="22"/>
          <w:szCs w:val="22"/>
        </w:rPr>
        <w:t>bidder</w:t>
      </w:r>
      <w:r w:rsidRPr="004F4E90">
        <w:rPr>
          <w:rFonts w:cs="Arial"/>
          <w:sz w:val="22"/>
          <w:szCs w:val="22"/>
        </w:rPr>
        <w:t xml:space="preserve"> has provided that service</w:t>
      </w:r>
    </w:p>
    <w:p w:rsidR="00CF000C" w:rsidRPr="004F4E90" w:rsidRDefault="00CF000C" w:rsidP="00521A37">
      <w:pPr>
        <w:pStyle w:val="Heading3"/>
        <w:numPr>
          <w:ilvl w:val="0"/>
          <w:numId w:val="0"/>
        </w:numPr>
        <w:spacing w:after="0" w:line="240" w:lineRule="auto"/>
        <w:rPr>
          <w:rFonts w:cs="Arial"/>
          <w:sz w:val="22"/>
          <w:szCs w:val="22"/>
        </w:rPr>
      </w:pPr>
    </w:p>
    <w:p w:rsidR="001C061C" w:rsidRPr="004F4E90" w:rsidRDefault="004E0330" w:rsidP="004E0330">
      <w:pPr>
        <w:pStyle w:val="Heading3"/>
        <w:numPr>
          <w:ilvl w:val="0"/>
          <w:numId w:val="0"/>
        </w:numPr>
        <w:spacing w:after="0" w:line="240" w:lineRule="auto"/>
        <w:ind w:firstLine="720"/>
        <w:rPr>
          <w:rFonts w:cs="Arial"/>
          <w:sz w:val="22"/>
          <w:szCs w:val="22"/>
        </w:rPr>
      </w:pPr>
      <w:r w:rsidRPr="004F4E90">
        <w:rPr>
          <w:rFonts w:cs="Arial"/>
          <w:sz w:val="22"/>
          <w:szCs w:val="22"/>
        </w:rPr>
        <w:t>4.3</w:t>
      </w:r>
      <w:r w:rsidR="003F297D" w:rsidRPr="004F4E90">
        <w:rPr>
          <w:rFonts w:cs="Arial"/>
          <w:sz w:val="22"/>
          <w:szCs w:val="22"/>
        </w:rPr>
        <w:t>.4</w:t>
      </w:r>
      <w:r w:rsidR="003F297D" w:rsidRPr="004F4E90">
        <w:rPr>
          <w:rFonts w:cs="Arial"/>
          <w:sz w:val="22"/>
          <w:szCs w:val="22"/>
        </w:rPr>
        <w:tab/>
      </w:r>
      <w:r w:rsidR="001C061C" w:rsidRPr="004F4E90">
        <w:rPr>
          <w:rFonts w:cs="Arial"/>
          <w:sz w:val="22"/>
          <w:szCs w:val="22"/>
        </w:rPr>
        <w:t>Reference Clients</w:t>
      </w:r>
    </w:p>
    <w:p w:rsidR="001C061C" w:rsidRPr="004F4E90" w:rsidRDefault="001C061C" w:rsidP="004E0330">
      <w:pPr>
        <w:pStyle w:val="ReportText3"/>
        <w:spacing w:after="0" w:line="240" w:lineRule="auto"/>
        <w:ind w:left="567"/>
        <w:rPr>
          <w:rFonts w:cs="Arial"/>
          <w:sz w:val="22"/>
          <w:szCs w:val="22"/>
        </w:rPr>
      </w:pPr>
      <w:r w:rsidRPr="004F4E90">
        <w:rPr>
          <w:rFonts w:cs="Arial"/>
          <w:sz w:val="22"/>
          <w:szCs w:val="22"/>
        </w:rPr>
        <w:t xml:space="preserve">As part of the selection process </w:t>
      </w:r>
      <w:r w:rsidR="00226DB5" w:rsidRPr="004F4E90">
        <w:rPr>
          <w:rFonts w:cs="Arial"/>
          <w:sz w:val="22"/>
          <w:szCs w:val="22"/>
        </w:rPr>
        <w:t>NML</w:t>
      </w:r>
      <w:r w:rsidR="00D041A1">
        <w:rPr>
          <w:rFonts w:cs="Arial"/>
          <w:sz w:val="22"/>
          <w:szCs w:val="22"/>
        </w:rPr>
        <w:t xml:space="preserve"> will require to contact references</w:t>
      </w:r>
      <w:r w:rsidRPr="004F4E90">
        <w:rPr>
          <w:rFonts w:cs="Arial"/>
          <w:sz w:val="22"/>
          <w:szCs w:val="22"/>
        </w:rPr>
        <w:t xml:space="preserve"> of the </w:t>
      </w:r>
      <w:r w:rsidR="003D2508" w:rsidRPr="004F4E90">
        <w:rPr>
          <w:rFonts w:cs="Arial"/>
          <w:sz w:val="22"/>
          <w:szCs w:val="22"/>
        </w:rPr>
        <w:t>bidder</w:t>
      </w:r>
      <w:r w:rsidRPr="004F4E90">
        <w:rPr>
          <w:rFonts w:cs="Arial"/>
          <w:sz w:val="22"/>
          <w:szCs w:val="22"/>
        </w:rPr>
        <w:t xml:space="preserve"> </w:t>
      </w:r>
      <w:r w:rsidR="002D38F5" w:rsidRPr="004F4E90">
        <w:rPr>
          <w:rFonts w:cs="Arial"/>
          <w:sz w:val="22"/>
          <w:szCs w:val="22"/>
        </w:rPr>
        <w:t>for</w:t>
      </w:r>
      <w:r w:rsidRPr="004F4E90">
        <w:rPr>
          <w:rFonts w:cs="Arial"/>
          <w:sz w:val="22"/>
          <w:szCs w:val="22"/>
        </w:rPr>
        <w:t xml:space="preserve"> </w:t>
      </w:r>
      <w:r w:rsidR="002D38F5" w:rsidRPr="004F4E90">
        <w:rPr>
          <w:rFonts w:cs="Arial"/>
          <w:sz w:val="22"/>
          <w:szCs w:val="22"/>
        </w:rPr>
        <w:t>similar solutions</w:t>
      </w:r>
      <w:r w:rsidRPr="004F4E90">
        <w:rPr>
          <w:rFonts w:cs="Arial"/>
          <w:sz w:val="22"/>
          <w:szCs w:val="22"/>
        </w:rPr>
        <w:t xml:space="preserve">. The </w:t>
      </w:r>
      <w:r w:rsidR="003D2508" w:rsidRPr="004F4E90">
        <w:rPr>
          <w:rFonts w:cs="Arial"/>
          <w:sz w:val="22"/>
          <w:szCs w:val="22"/>
        </w:rPr>
        <w:t>bidder</w:t>
      </w:r>
      <w:r w:rsidRPr="004F4E90">
        <w:rPr>
          <w:rFonts w:cs="Arial"/>
          <w:sz w:val="22"/>
          <w:szCs w:val="22"/>
        </w:rPr>
        <w:t xml:space="preserve"> must select </w:t>
      </w:r>
      <w:r w:rsidR="002D38F5" w:rsidRPr="004F4E90">
        <w:rPr>
          <w:rFonts w:cs="Arial"/>
          <w:sz w:val="22"/>
          <w:szCs w:val="22"/>
        </w:rPr>
        <w:t>2</w:t>
      </w:r>
      <w:r w:rsidRPr="004F4E90">
        <w:rPr>
          <w:rFonts w:cs="Arial"/>
          <w:sz w:val="22"/>
          <w:szCs w:val="22"/>
        </w:rPr>
        <w:t xml:space="preserve"> reference clients and provide the following contact information:</w:t>
      </w:r>
    </w:p>
    <w:p w:rsidR="004E0330" w:rsidRPr="004F4E90" w:rsidRDefault="004E0330" w:rsidP="004E0330">
      <w:pPr>
        <w:pStyle w:val="ReportText3"/>
        <w:spacing w:after="0" w:line="240" w:lineRule="auto"/>
        <w:ind w:left="567"/>
        <w:rPr>
          <w:rFonts w:cs="Arial"/>
          <w:sz w:val="22"/>
          <w:szCs w:val="22"/>
        </w:rPr>
      </w:pPr>
    </w:p>
    <w:p w:rsidR="001C061C" w:rsidRPr="004F4E90"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4F4E90">
        <w:rPr>
          <w:rFonts w:cs="Arial"/>
          <w:sz w:val="22"/>
          <w:szCs w:val="22"/>
        </w:rPr>
        <w:t>Company name and address</w:t>
      </w:r>
    </w:p>
    <w:p w:rsidR="001C061C" w:rsidRPr="004F4E90"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4F4E90">
        <w:rPr>
          <w:rFonts w:cs="Arial"/>
          <w:sz w:val="22"/>
          <w:szCs w:val="22"/>
        </w:rPr>
        <w:t>Description of s</w:t>
      </w:r>
      <w:r w:rsidR="002D38F5" w:rsidRPr="004F4E90">
        <w:rPr>
          <w:rFonts w:cs="Arial"/>
          <w:sz w:val="22"/>
          <w:szCs w:val="22"/>
        </w:rPr>
        <w:t>olution</w:t>
      </w:r>
      <w:r w:rsidRPr="004F4E90">
        <w:rPr>
          <w:rFonts w:cs="Arial"/>
          <w:sz w:val="22"/>
          <w:szCs w:val="22"/>
        </w:rPr>
        <w:t xml:space="preserve"> provided</w:t>
      </w:r>
    </w:p>
    <w:p w:rsidR="001C061C" w:rsidRPr="004F4E90"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4F4E90">
        <w:rPr>
          <w:rFonts w:cs="Arial"/>
          <w:sz w:val="22"/>
          <w:szCs w:val="22"/>
        </w:rPr>
        <w:t>Key contact name, title, and contact information</w:t>
      </w:r>
    </w:p>
    <w:p w:rsidR="001C061C" w:rsidRPr="004F4E90"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4F4E90">
        <w:rPr>
          <w:rFonts w:cs="Arial"/>
          <w:sz w:val="22"/>
          <w:szCs w:val="22"/>
        </w:rPr>
        <w:t>Length of the supply relationship</w:t>
      </w:r>
    </w:p>
    <w:p w:rsidR="004E0330" w:rsidRPr="004F4E90" w:rsidRDefault="004E0330" w:rsidP="004E0330">
      <w:pPr>
        <w:pStyle w:val="Bullets1Char"/>
        <w:spacing w:line="240" w:lineRule="auto"/>
        <w:ind w:left="1276"/>
        <w:rPr>
          <w:rFonts w:cs="Arial"/>
          <w:sz w:val="22"/>
          <w:szCs w:val="22"/>
        </w:rPr>
      </w:pPr>
    </w:p>
    <w:p w:rsidR="001C061C" w:rsidRPr="004F4E90" w:rsidRDefault="00226DB5" w:rsidP="00521A37">
      <w:pPr>
        <w:pStyle w:val="Bullets1Char"/>
        <w:spacing w:line="240" w:lineRule="auto"/>
        <w:ind w:left="567"/>
        <w:rPr>
          <w:rFonts w:cs="Arial"/>
          <w:sz w:val="22"/>
          <w:szCs w:val="22"/>
        </w:rPr>
      </w:pPr>
      <w:r w:rsidRPr="004F4E90">
        <w:rPr>
          <w:rFonts w:cs="Arial"/>
          <w:sz w:val="22"/>
          <w:szCs w:val="22"/>
        </w:rPr>
        <w:t>NML</w:t>
      </w:r>
      <w:r w:rsidR="001C061C" w:rsidRPr="004F4E90">
        <w:rPr>
          <w:rFonts w:cs="Arial"/>
          <w:sz w:val="22"/>
          <w:szCs w:val="22"/>
        </w:rPr>
        <w:t xml:space="preserve"> undertakes not to contact any reference company without arranging such contact via the </w:t>
      </w:r>
      <w:r w:rsidR="003D2508" w:rsidRPr="004F4E90">
        <w:rPr>
          <w:rFonts w:cs="Arial"/>
          <w:sz w:val="22"/>
          <w:szCs w:val="22"/>
        </w:rPr>
        <w:t>bidder</w:t>
      </w:r>
      <w:r w:rsidR="001C061C" w:rsidRPr="004F4E90">
        <w:rPr>
          <w:rFonts w:cs="Arial"/>
          <w:sz w:val="22"/>
          <w:szCs w:val="22"/>
        </w:rPr>
        <w:t>’s Account Manager first.</w:t>
      </w:r>
    </w:p>
    <w:p w:rsidR="00A02348" w:rsidRPr="004F4E90" w:rsidRDefault="00A02348" w:rsidP="00521A37">
      <w:pPr>
        <w:pStyle w:val="Bullets1Char"/>
        <w:spacing w:line="240" w:lineRule="auto"/>
        <w:ind w:left="567"/>
        <w:rPr>
          <w:rFonts w:cs="Arial"/>
          <w:sz w:val="22"/>
          <w:szCs w:val="22"/>
        </w:rPr>
      </w:pPr>
    </w:p>
    <w:p w:rsidR="009822F9" w:rsidRPr="004F4E90" w:rsidRDefault="004E0330" w:rsidP="00521A37">
      <w:pPr>
        <w:pStyle w:val="Heading3"/>
        <w:numPr>
          <w:ilvl w:val="0"/>
          <w:numId w:val="0"/>
        </w:numPr>
        <w:spacing w:after="0" w:line="240" w:lineRule="auto"/>
        <w:rPr>
          <w:rFonts w:cs="Arial"/>
          <w:sz w:val="22"/>
          <w:szCs w:val="22"/>
        </w:rPr>
      </w:pPr>
      <w:r w:rsidRPr="004F4E90">
        <w:rPr>
          <w:rFonts w:cs="Arial"/>
          <w:sz w:val="22"/>
          <w:szCs w:val="22"/>
        </w:rPr>
        <w:t>4.4</w:t>
      </w:r>
      <w:r w:rsidR="003F297D" w:rsidRPr="004F4E90">
        <w:rPr>
          <w:rFonts w:cs="Arial"/>
          <w:sz w:val="22"/>
          <w:szCs w:val="22"/>
        </w:rPr>
        <w:tab/>
      </w:r>
      <w:r w:rsidR="009822F9" w:rsidRPr="004F4E90">
        <w:rPr>
          <w:rFonts w:cs="Arial"/>
          <w:sz w:val="22"/>
          <w:szCs w:val="22"/>
        </w:rPr>
        <w:t>NML Security and Health &amp; Safety requirements</w:t>
      </w:r>
    </w:p>
    <w:p w:rsidR="009822F9" w:rsidRPr="004F4E90" w:rsidRDefault="009822F9" w:rsidP="00521A37">
      <w:pPr>
        <w:pStyle w:val="Bullets1Char"/>
        <w:spacing w:line="240" w:lineRule="auto"/>
        <w:rPr>
          <w:rFonts w:cs="Arial"/>
          <w:sz w:val="22"/>
          <w:szCs w:val="22"/>
        </w:rPr>
      </w:pPr>
      <w:r w:rsidRPr="004F4E90">
        <w:rPr>
          <w:rFonts w:cs="Arial"/>
          <w:sz w:val="22"/>
          <w:szCs w:val="22"/>
        </w:rPr>
        <w:t xml:space="preserve">As part of the selection process NML will require potential </w:t>
      </w:r>
      <w:r w:rsidR="003D2508" w:rsidRPr="004F4E90">
        <w:rPr>
          <w:rFonts w:cs="Arial"/>
          <w:sz w:val="22"/>
          <w:szCs w:val="22"/>
        </w:rPr>
        <w:t>bidder</w:t>
      </w:r>
      <w:r w:rsidRPr="004F4E90">
        <w:rPr>
          <w:rFonts w:cs="Arial"/>
          <w:sz w:val="22"/>
          <w:szCs w:val="22"/>
        </w:rPr>
        <w:t>s to agree to NML’s security and Health and Safety requirements. Please review the enclosed documents:</w:t>
      </w:r>
    </w:p>
    <w:p w:rsidR="004E0330" w:rsidRPr="004F4E90" w:rsidRDefault="004E0330" w:rsidP="00521A37">
      <w:pPr>
        <w:pStyle w:val="Bullets1Char"/>
        <w:spacing w:line="240" w:lineRule="auto"/>
        <w:rPr>
          <w:rFonts w:cs="Arial"/>
          <w:sz w:val="22"/>
          <w:szCs w:val="22"/>
        </w:rPr>
      </w:pPr>
    </w:p>
    <w:p w:rsidR="009822F9" w:rsidRPr="004F4E90" w:rsidRDefault="009822F9" w:rsidP="00521A37">
      <w:pPr>
        <w:spacing w:line="240" w:lineRule="auto"/>
        <w:ind w:left="567"/>
        <w:rPr>
          <w:rFonts w:cs="Arial"/>
          <w:sz w:val="22"/>
          <w:szCs w:val="22"/>
        </w:rPr>
      </w:pPr>
      <w:proofErr w:type="spellStart"/>
      <w:r w:rsidRPr="004F4E90">
        <w:rPr>
          <w:rFonts w:cs="Arial"/>
          <w:sz w:val="22"/>
          <w:szCs w:val="22"/>
        </w:rPr>
        <w:t>i</w:t>
      </w:r>
      <w:proofErr w:type="spellEnd"/>
      <w:r w:rsidRPr="004F4E90">
        <w:rPr>
          <w:rFonts w:cs="Arial"/>
          <w:sz w:val="22"/>
          <w:szCs w:val="22"/>
        </w:rPr>
        <w:t>)</w:t>
      </w:r>
      <w:r w:rsidRPr="004F4E90">
        <w:rPr>
          <w:rFonts w:cs="Arial"/>
          <w:sz w:val="22"/>
          <w:szCs w:val="22"/>
        </w:rPr>
        <w:tab/>
        <w:t xml:space="preserve"> Appendix B – NML </w:t>
      </w:r>
      <w:r w:rsidR="004E0330" w:rsidRPr="004F4E90">
        <w:rPr>
          <w:rFonts w:cs="Arial"/>
          <w:sz w:val="22"/>
          <w:szCs w:val="22"/>
        </w:rPr>
        <w:t>S</w:t>
      </w:r>
      <w:r w:rsidRPr="004F4E90">
        <w:rPr>
          <w:rFonts w:cs="Arial"/>
          <w:sz w:val="22"/>
          <w:szCs w:val="22"/>
        </w:rPr>
        <w:t>upplemental conditions</w:t>
      </w:r>
    </w:p>
    <w:p w:rsidR="009822F9" w:rsidRPr="004F4E90" w:rsidRDefault="009822F9" w:rsidP="00521A37">
      <w:pPr>
        <w:spacing w:line="240" w:lineRule="auto"/>
        <w:ind w:left="567"/>
        <w:rPr>
          <w:rFonts w:cs="Arial"/>
          <w:sz w:val="22"/>
          <w:szCs w:val="22"/>
        </w:rPr>
      </w:pPr>
      <w:r w:rsidRPr="004F4E90">
        <w:rPr>
          <w:rFonts w:cs="Arial"/>
          <w:sz w:val="22"/>
          <w:szCs w:val="22"/>
        </w:rPr>
        <w:t>ii) Appendix C – NML Safety Guidelines for Contractors</w:t>
      </w:r>
    </w:p>
    <w:p w:rsidR="009822F9" w:rsidRPr="004F4E90" w:rsidRDefault="00C52990" w:rsidP="00521A37">
      <w:pPr>
        <w:spacing w:line="240" w:lineRule="auto"/>
        <w:ind w:left="567"/>
        <w:rPr>
          <w:rFonts w:cs="Arial"/>
          <w:sz w:val="22"/>
          <w:szCs w:val="22"/>
        </w:rPr>
      </w:pPr>
      <w:r w:rsidRPr="004F4E90">
        <w:rPr>
          <w:rFonts w:cs="Arial"/>
          <w:sz w:val="22"/>
          <w:szCs w:val="22"/>
        </w:rPr>
        <w:t>ii</w:t>
      </w:r>
      <w:r w:rsidR="009822F9" w:rsidRPr="004F4E90">
        <w:rPr>
          <w:rFonts w:cs="Arial"/>
          <w:sz w:val="22"/>
          <w:szCs w:val="22"/>
        </w:rPr>
        <w:t>i</w:t>
      </w:r>
      <w:proofErr w:type="gramStart"/>
      <w:r w:rsidR="009822F9" w:rsidRPr="004F4E90">
        <w:rPr>
          <w:rFonts w:cs="Arial"/>
          <w:sz w:val="22"/>
          <w:szCs w:val="22"/>
        </w:rPr>
        <w:t>)Appendix</w:t>
      </w:r>
      <w:proofErr w:type="gramEnd"/>
      <w:r w:rsidR="009822F9" w:rsidRPr="004F4E90">
        <w:rPr>
          <w:rFonts w:cs="Arial"/>
          <w:sz w:val="22"/>
          <w:szCs w:val="22"/>
        </w:rPr>
        <w:t xml:space="preserve"> D – NML H&amp;S Questionnaire</w:t>
      </w:r>
    </w:p>
    <w:p w:rsidR="009822F9" w:rsidRPr="004F4E90" w:rsidRDefault="009822F9" w:rsidP="00521A37">
      <w:pPr>
        <w:spacing w:line="240" w:lineRule="auto"/>
        <w:ind w:left="567"/>
        <w:rPr>
          <w:rFonts w:cs="Arial"/>
          <w:sz w:val="22"/>
          <w:szCs w:val="22"/>
        </w:rPr>
      </w:pPr>
    </w:p>
    <w:p w:rsidR="009822F9" w:rsidRPr="004F4E90" w:rsidRDefault="009822F9" w:rsidP="00521A37">
      <w:pPr>
        <w:spacing w:line="240" w:lineRule="auto"/>
        <w:rPr>
          <w:rFonts w:cs="Arial"/>
          <w:sz w:val="22"/>
          <w:szCs w:val="22"/>
        </w:rPr>
      </w:pPr>
      <w:r w:rsidRPr="004F4E90">
        <w:rPr>
          <w:rFonts w:cs="Arial"/>
          <w:sz w:val="22"/>
          <w:szCs w:val="22"/>
        </w:rPr>
        <w:t>Please complete and return the NML H&amp; S Questionnaire with your submission.</w:t>
      </w:r>
    </w:p>
    <w:p w:rsidR="001F05A4" w:rsidRPr="004F4E90" w:rsidRDefault="001F05A4" w:rsidP="001F05A4">
      <w:pPr>
        <w:pStyle w:val="Bullets1Char"/>
        <w:spacing w:line="240" w:lineRule="auto"/>
        <w:ind w:left="567"/>
        <w:rPr>
          <w:rFonts w:cs="Arial"/>
          <w:sz w:val="22"/>
          <w:szCs w:val="22"/>
        </w:rPr>
      </w:pPr>
    </w:p>
    <w:p w:rsidR="001F05A4" w:rsidRPr="004F4E90" w:rsidRDefault="001F05A4" w:rsidP="001F05A4">
      <w:pPr>
        <w:pStyle w:val="Heading3"/>
        <w:numPr>
          <w:ilvl w:val="0"/>
          <w:numId w:val="0"/>
        </w:numPr>
        <w:spacing w:after="0" w:line="240" w:lineRule="auto"/>
        <w:rPr>
          <w:rFonts w:cs="Arial"/>
          <w:sz w:val="22"/>
          <w:szCs w:val="22"/>
        </w:rPr>
      </w:pPr>
      <w:r w:rsidRPr="004F4E90">
        <w:rPr>
          <w:rFonts w:cs="Arial"/>
          <w:sz w:val="22"/>
          <w:szCs w:val="22"/>
        </w:rPr>
        <w:lastRenderedPageBreak/>
        <w:t>4.5</w:t>
      </w:r>
      <w:r w:rsidRPr="004F4E90">
        <w:rPr>
          <w:rFonts w:cs="Arial"/>
          <w:sz w:val="22"/>
          <w:szCs w:val="22"/>
        </w:rPr>
        <w:tab/>
      </w:r>
      <w:r w:rsidR="00E36462" w:rsidRPr="004F4E90">
        <w:rPr>
          <w:rFonts w:cs="Arial"/>
          <w:sz w:val="22"/>
          <w:szCs w:val="22"/>
        </w:rPr>
        <w:t>NML Procurement Protocol</w:t>
      </w:r>
    </w:p>
    <w:p w:rsidR="001F05A4" w:rsidRPr="004F4E90" w:rsidRDefault="001F05A4" w:rsidP="001F05A4">
      <w:pPr>
        <w:pStyle w:val="Bullets1Char"/>
        <w:spacing w:line="240" w:lineRule="auto"/>
        <w:rPr>
          <w:rFonts w:cs="Arial"/>
          <w:sz w:val="22"/>
          <w:szCs w:val="22"/>
        </w:rPr>
      </w:pPr>
      <w:r w:rsidRPr="004F4E90">
        <w:rPr>
          <w:rFonts w:cs="Arial"/>
          <w:sz w:val="22"/>
          <w:szCs w:val="22"/>
        </w:rPr>
        <w:t>As part of the NML Procurement p</w:t>
      </w:r>
      <w:r w:rsidR="00E36462" w:rsidRPr="004F4E90">
        <w:rPr>
          <w:rFonts w:cs="Arial"/>
          <w:sz w:val="22"/>
          <w:szCs w:val="22"/>
        </w:rPr>
        <w:t>rotocol</w:t>
      </w:r>
      <w:r w:rsidRPr="004F4E90">
        <w:rPr>
          <w:rFonts w:cs="Arial"/>
          <w:sz w:val="22"/>
          <w:szCs w:val="22"/>
        </w:rPr>
        <w:t xml:space="preserve"> and procedures, NML expect suppliers to uphold similar business standards, particularly in relation to sustainability, ethics and the Modern Slavery Act. NML will require potential bidders to agree to NML’s </w:t>
      </w:r>
      <w:r w:rsidR="00E36462" w:rsidRPr="004F4E90">
        <w:rPr>
          <w:rFonts w:cs="Arial"/>
          <w:sz w:val="22"/>
          <w:szCs w:val="22"/>
        </w:rPr>
        <w:t>Procurement Protocol</w:t>
      </w:r>
      <w:r w:rsidRPr="004F4E90">
        <w:rPr>
          <w:rFonts w:cs="Arial"/>
          <w:sz w:val="22"/>
          <w:szCs w:val="22"/>
        </w:rPr>
        <w:t xml:space="preserve"> and their agreement to uphold those values. Please review the enclosed document:</w:t>
      </w:r>
    </w:p>
    <w:p w:rsidR="001F05A4" w:rsidRPr="004F4E90" w:rsidRDefault="001F05A4" w:rsidP="001F05A4">
      <w:pPr>
        <w:pStyle w:val="Bullets1Char"/>
        <w:spacing w:line="240" w:lineRule="auto"/>
        <w:rPr>
          <w:rFonts w:cs="Arial"/>
          <w:sz w:val="22"/>
          <w:szCs w:val="22"/>
        </w:rPr>
      </w:pPr>
    </w:p>
    <w:p w:rsidR="001F05A4" w:rsidRPr="004F4E90" w:rsidRDefault="001F05A4" w:rsidP="001F05A4">
      <w:pPr>
        <w:spacing w:line="240" w:lineRule="auto"/>
        <w:ind w:left="567"/>
        <w:rPr>
          <w:rFonts w:cs="Arial"/>
          <w:sz w:val="22"/>
          <w:szCs w:val="22"/>
        </w:rPr>
      </w:pPr>
      <w:proofErr w:type="spellStart"/>
      <w:r w:rsidRPr="004F4E90">
        <w:rPr>
          <w:rFonts w:cs="Arial"/>
          <w:sz w:val="22"/>
          <w:szCs w:val="22"/>
        </w:rPr>
        <w:t>i</w:t>
      </w:r>
      <w:proofErr w:type="spellEnd"/>
      <w:r w:rsidRPr="004F4E90">
        <w:rPr>
          <w:rFonts w:cs="Arial"/>
          <w:sz w:val="22"/>
          <w:szCs w:val="22"/>
        </w:rPr>
        <w:t>)</w:t>
      </w:r>
      <w:r w:rsidRPr="004F4E90">
        <w:rPr>
          <w:rFonts w:cs="Arial"/>
          <w:sz w:val="22"/>
          <w:szCs w:val="22"/>
        </w:rPr>
        <w:tab/>
        <w:t xml:space="preserve"> Appendix E – NML Procurement P</w:t>
      </w:r>
      <w:r w:rsidR="00E36462" w:rsidRPr="004F4E90">
        <w:rPr>
          <w:rFonts w:cs="Arial"/>
          <w:sz w:val="22"/>
          <w:szCs w:val="22"/>
        </w:rPr>
        <w:t>rotocol</w:t>
      </w:r>
    </w:p>
    <w:p w:rsidR="001F05A4" w:rsidRPr="004F4E90" w:rsidRDefault="001F05A4" w:rsidP="001F05A4">
      <w:pPr>
        <w:pStyle w:val="Bullets1Char"/>
        <w:spacing w:line="240" w:lineRule="auto"/>
        <w:rPr>
          <w:rFonts w:cs="Arial"/>
          <w:sz w:val="22"/>
          <w:szCs w:val="22"/>
        </w:rPr>
      </w:pPr>
    </w:p>
    <w:p w:rsidR="001F05A4" w:rsidRPr="004F4E90" w:rsidRDefault="001F05A4" w:rsidP="001F05A4">
      <w:pPr>
        <w:spacing w:line="240" w:lineRule="auto"/>
        <w:rPr>
          <w:rFonts w:cs="Arial"/>
          <w:sz w:val="22"/>
          <w:szCs w:val="22"/>
        </w:rPr>
      </w:pPr>
      <w:r w:rsidRPr="004F4E90">
        <w:rPr>
          <w:rFonts w:cs="Arial"/>
          <w:sz w:val="22"/>
          <w:szCs w:val="22"/>
        </w:rPr>
        <w:t>Please complete and return the NML Procurement P</w:t>
      </w:r>
      <w:r w:rsidR="00E36462" w:rsidRPr="004F4E90">
        <w:rPr>
          <w:rFonts w:cs="Arial"/>
          <w:sz w:val="22"/>
          <w:szCs w:val="22"/>
        </w:rPr>
        <w:t>rotocol</w:t>
      </w:r>
      <w:r w:rsidRPr="004F4E90">
        <w:rPr>
          <w:rFonts w:cs="Arial"/>
          <w:sz w:val="22"/>
          <w:szCs w:val="22"/>
        </w:rPr>
        <w:t xml:space="preserve"> Supplier Agreement.</w:t>
      </w:r>
    </w:p>
    <w:p w:rsidR="001F05A4" w:rsidRPr="004F4E90" w:rsidRDefault="001F05A4" w:rsidP="00521A37">
      <w:pPr>
        <w:spacing w:line="240" w:lineRule="auto"/>
        <w:rPr>
          <w:rFonts w:cs="Arial"/>
          <w:sz w:val="22"/>
          <w:szCs w:val="22"/>
        </w:rPr>
      </w:pPr>
    </w:p>
    <w:p w:rsidR="009822F9" w:rsidRPr="004F4E90" w:rsidRDefault="004E0330" w:rsidP="00521A37">
      <w:pPr>
        <w:pStyle w:val="Heading3"/>
        <w:numPr>
          <w:ilvl w:val="0"/>
          <w:numId w:val="0"/>
        </w:numPr>
        <w:spacing w:after="0" w:line="240" w:lineRule="auto"/>
        <w:rPr>
          <w:rFonts w:cs="Arial"/>
          <w:sz w:val="22"/>
          <w:szCs w:val="22"/>
        </w:rPr>
      </w:pPr>
      <w:r w:rsidRPr="004F4E90">
        <w:rPr>
          <w:rFonts w:cs="Arial"/>
          <w:sz w:val="22"/>
          <w:szCs w:val="22"/>
        </w:rPr>
        <w:t>4</w:t>
      </w:r>
      <w:r w:rsidR="007129D5" w:rsidRPr="004F4E90">
        <w:rPr>
          <w:rFonts w:cs="Arial"/>
          <w:sz w:val="22"/>
          <w:szCs w:val="22"/>
        </w:rPr>
        <w:t>.</w:t>
      </w:r>
      <w:r w:rsidR="001F05A4" w:rsidRPr="004F4E90">
        <w:rPr>
          <w:rFonts w:cs="Arial"/>
          <w:sz w:val="22"/>
          <w:szCs w:val="22"/>
        </w:rPr>
        <w:t>6</w:t>
      </w:r>
      <w:r w:rsidR="003F297D" w:rsidRPr="004F4E90">
        <w:rPr>
          <w:rFonts w:cs="Arial"/>
          <w:sz w:val="22"/>
          <w:szCs w:val="22"/>
        </w:rPr>
        <w:tab/>
      </w:r>
      <w:r w:rsidR="009822F9" w:rsidRPr="004F4E90">
        <w:rPr>
          <w:rFonts w:cs="Arial"/>
          <w:sz w:val="22"/>
          <w:szCs w:val="22"/>
        </w:rPr>
        <w:t>Tim</w:t>
      </w:r>
      <w:r w:rsidR="0080253D" w:rsidRPr="004F4E90">
        <w:rPr>
          <w:rFonts w:cs="Arial"/>
          <w:sz w:val="22"/>
          <w:szCs w:val="22"/>
        </w:rPr>
        <w:t>etable</w:t>
      </w:r>
    </w:p>
    <w:p w:rsidR="004E0330" w:rsidRPr="004F4E90" w:rsidRDefault="0080253D" w:rsidP="00521A37">
      <w:pPr>
        <w:spacing w:line="240" w:lineRule="auto"/>
        <w:rPr>
          <w:rFonts w:cs="Arial"/>
          <w:sz w:val="22"/>
          <w:szCs w:val="22"/>
        </w:rPr>
      </w:pPr>
      <w:r w:rsidRPr="004F4E90">
        <w:rPr>
          <w:rFonts w:cs="Arial"/>
          <w:sz w:val="22"/>
          <w:szCs w:val="22"/>
        </w:rPr>
        <w:t>Please note that the pro</w:t>
      </w:r>
      <w:r w:rsidR="00E45150" w:rsidRPr="004F4E90">
        <w:rPr>
          <w:rFonts w:cs="Arial"/>
          <w:sz w:val="22"/>
          <w:szCs w:val="22"/>
        </w:rPr>
        <w:t xml:space="preserve">gramme must be </w:t>
      </w:r>
      <w:proofErr w:type="spellStart"/>
      <w:r w:rsidR="00E45150" w:rsidRPr="004F4E90">
        <w:rPr>
          <w:rFonts w:cs="Arial"/>
          <w:sz w:val="22"/>
          <w:szCs w:val="22"/>
        </w:rPr>
        <w:t>reay</w:t>
      </w:r>
      <w:proofErr w:type="spellEnd"/>
      <w:r w:rsidR="00E45150" w:rsidRPr="004F4E90">
        <w:rPr>
          <w:rFonts w:cs="Arial"/>
          <w:sz w:val="22"/>
          <w:szCs w:val="22"/>
        </w:rPr>
        <w:t xml:space="preserve"> for delivery by 31 January 2018. </w:t>
      </w:r>
      <w:r w:rsidR="0095241D" w:rsidRPr="004F4E90">
        <w:rPr>
          <w:rFonts w:cs="Arial"/>
          <w:sz w:val="22"/>
          <w:szCs w:val="22"/>
        </w:rPr>
        <w:t xml:space="preserve"> Project complete 30 October 2018</w:t>
      </w:r>
    </w:p>
    <w:p w:rsidR="004E0330" w:rsidRPr="004F4E90" w:rsidRDefault="004E0330" w:rsidP="00521A37">
      <w:pPr>
        <w:spacing w:line="240" w:lineRule="auto"/>
        <w:rPr>
          <w:rFonts w:cs="Arial"/>
          <w:sz w:val="22"/>
          <w:szCs w:val="22"/>
        </w:rPr>
      </w:pPr>
    </w:p>
    <w:p w:rsidR="0080253D" w:rsidRPr="004F4E90" w:rsidRDefault="003D2508" w:rsidP="00521A37">
      <w:pPr>
        <w:spacing w:line="240" w:lineRule="auto"/>
        <w:rPr>
          <w:rFonts w:cs="Arial"/>
          <w:sz w:val="22"/>
          <w:szCs w:val="22"/>
        </w:rPr>
      </w:pPr>
      <w:r w:rsidRPr="004F4E90">
        <w:rPr>
          <w:rFonts w:cs="Arial"/>
          <w:sz w:val="22"/>
          <w:szCs w:val="22"/>
        </w:rPr>
        <w:t>Bidder</w:t>
      </w:r>
      <w:r w:rsidR="0080253D" w:rsidRPr="004F4E90">
        <w:rPr>
          <w:rFonts w:cs="Arial"/>
          <w:sz w:val="22"/>
          <w:szCs w:val="22"/>
        </w:rPr>
        <w:t xml:space="preserve">s should present a detailed timetable for planning, </w:t>
      </w:r>
      <w:r w:rsidR="004D7061" w:rsidRPr="004F4E90">
        <w:rPr>
          <w:rFonts w:cs="Arial"/>
          <w:sz w:val="22"/>
          <w:szCs w:val="22"/>
        </w:rPr>
        <w:t xml:space="preserve">installation and completion </w:t>
      </w:r>
      <w:r w:rsidR="0080253D" w:rsidRPr="004F4E90">
        <w:rPr>
          <w:rFonts w:cs="Arial"/>
          <w:sz w:val="22"/>
          <w:szCs w:val="22"/>
        </w:rPr>
        <w:t>for the project as a whole, indicating how this date will be achieved.</w:t>
      </w:r>
    </w:p>
    <w:p w:rsidR="0080253D" w:rsidRPr="004F4E90" w:rsidRDefault="0080253D" w:rsidP="00521A37">
      <w:pPr>
        <w:spacing w:line="240" w:lineRule="auto"/>
        <w:ind w:left="567"/>
        <w:rPr>
          <w:rFonts w:cs="Arial"/>
          <w:sz w:val="22"/>
          <w:szCs w:val="22"/>
        </w:rPr>
      </w:pPr>
    </w:p>
    <w:p w:rsidR="00E90F3A" w:rsidRPr="004F4E90" w:rsidRDefault="001F05A4" w:rsidP="009F4167">
      <w:pPr>
        <w:pStyle w:val="Heading2"/>
        <w:numPr>
          <w:ilvl w:val="0"/>
          <w:numId w:val="0"/>
        </w:numPr>
        <w:spacing w:after="0" w:line="240" w:lineRule="auto"/>
        <w:rPr>
          <w:rFonts w:cs="Arial"/>
          <w:sz w:val="22"/>
          <w:szCs w:val="22"/>
        </w:rPr>
      </w:pPr>
      <w:bookmarkStart w:id="58" w:name="_Toc246913846"/>
      <w:bookmarkStart w:id="59" w:name="_Toc148507613"/>
      <w:r w:rsidRPr="004F4E90">
        <w:rPr>
          <w:rFonts w:cs="Arial"/>
          <w:sz w:val="22"/>
          <w:szCs w:val="22"/>
        </w:rPr>
        <w:t>4.7</w:t>
      </w:r>
      <w:r w:rsidR="009F4167" w:rsidRPr="004F4E90">
        <w:rPr>
          <w:rFonts w:cs="Arial"/>
          <w:sz w:val="22"/>
          <w:szCs w:val="22"/>
        </w:rPr>
        <w:tab/>
      </w:r>
      <w:r w:rsidR="00E90F3A" w:rsidRPr="004F4E90">
        <w:rPr>
          <w:rFonts w:cs="Arial"/>
          <w:sz w:val="22"/>
          <w:szCs w:val="22"/>
        </w:rPr>
        <w:t>Form of Agreement</w:t>
      </w:r>
    </w:p>
    <w:p w:rsidR="00E90F3A" w:rsidRPr="004F4E90" w:rsidRDefault="00E90F3A" w:rsidP="00E90F3A">
      <w:pPr>
        <w:spacing w:line="240" w:lineRule="auto"/>
        <w:rPr>
          <w:rFonts w:cs="Arial"/>
          <w:b/>
          <w:sz w:val="22"/>
          <w:szCs w:val="22"/>
        </w:rPr>
      </w:pPr>
      <w:r w:rsidRPr="004F4E90">
        <w:rPr>
          <w:rFonts w:cs="Arial"/>
          <w:sz w:val="22"/>
          <w:szCs w:val="22"/>
        </w:rPr>
        <w:t xml:space="preserve">The </w:t>
      </w:r>
      <w:r w:rsidR="009F4167" w:rsidRPr="004F4E90">
        <w:rPr>
          <w:rFonts w:cs="Arial"/>
          <w:sz w:val="22"/>
          <w:szCs w:val="22"/>
        </w:rPr>
        <w:t>winning bidder</w:t>
      </w:r>
      <w:r w:rsidRPr="004F4E90">
        <w:rPr>
          <w:rFonts w:cs="Arial"/>
          <w:sz w:val="22"/>
          <w:szCs w:val="22"/>
        </w:rPr>
        <w:t xml:space="preserve"> shall be appointed using the</w:t>
      </w:r>
      <w:r w:rsidR="00815AEF">
        <w:rPr>
          <w:rFonts w:cs="Arial"/>
          <w:sz w:val="22"/>
          <w:szCs w:val="22"/>
        </w:rPr>
        <w:t xml:space="preserve"> NML Service Provider Agreement</w:t>
      </w:r>
      <w:r w:rsidRPr="004F4E90">
        <w:rPr>
          <w:rFonts w:cs="Arial"/>
          <w:sz w:val="22"/>
          <w:szCs w:val="22"/>
        </w:rPr>
        <w:t>.  Copy of this form of contract is</w:t>
      </w:r>
      <w:r w:rsidR="009F4167" w:rsidRPr="004F4E90">
        <w:rPr>
          <w:rFonts w:cs="Arial"/>
          <w:sz w:val="22"/>
          <w:szCs w:val="22"/>
        </w:rPr>
        <w:t xml:space="preserve"> included with this tender</w:t>
      </w:r>
      <w:r w:rsidRPr="004F4E90">
        <w:rPr>
          <w:rFonts w:cs="Arial"/>
          <w:sz w:val="22"/>
          <w:szCs w:val="22"/>
        </w:rPr>
        <w:t>. (Appendix</w:t>
      </w:r>
      <w:r w:rsidR="009F4167" w:rsidRPr="004F4E90">
        <w:rPr>
          <w:rFonts w:cs="Arial"/>
          <w:sz w:val="22"/>
          <w:szCs w:val="22"/>
        </w:rPr>
        <w:t xml:space="preserve"> </w:t>
      </w:r>
      <w:r w:rsidR="00815AEF">
        <w:rPr>
          <w:rFonts w:cs="Arial"/>
          <w:sz w:val="22"/>
          <w:szCs w:val="22"/>
        </w:rPr>
        <w:t>F</w:t>
      </w:r>
      <w:r w:rsidRPr="004F4E90">
        <w:rPr>
          <w:rFonts w:cs="Arial"/>
          <w:sz w:val="22"/>
          <w:szCs w:val="22"/>
        </w:rPr>
        <w:t>)</w:t>
      </w:r>
    </w:p>
    <w:p w:rsidR="00E90F3A" w:rsidRPr="004F4E90" w:rsidRDefault="00E90F3A" w:rsidP="00521A37">
      <w:pPr>
        <w:pStyle w:val="ReportText3"/>
        <w:spacing w:after="0" w:line="240" w:lineRule="auto"/>
        <w:ind w:left="0"/>
        <w:rPr>
          <w:rFonts w:cs="Arial"/>
          <w:sz w:val="22"/>
          <w:szCs w:val="22"/>
        </w:rPr>
      </w:pPr>
    </w:p>
    <w:p w:rsidR="00084C2C" w:rsidRPr="004F4E90" w:rsidRDefault="001F05A4" w:rsidP="00084C2C">
      <w:pPr>
        <w:spacing w:line="240" w:lineRule="auto"/>
        <w:contextualSpacing/>
        <w:rPr>
          <w:rFonts w:cs="Arial"/>
          <w:b/>
          <w:sz w:val="22"/>
          <w:szCs w:val="22"/>
        </w:rPr>
      </w:pPr>
      <w:r w:rsidRPr="004F4E90">
        <w:rPr>
          <w:rFonts w:cs="Arial"/>
          <w:b/>
          <w:sz w:val="22"/>
          <w:szCs w:val="22"/>
        </w:rPr>
        <w:t>4.8</w:t>
      </w:r>
      <w:r w:rsidR="00084C2C" w:rsidRPr="004F4E90">
        <w:rPr>
          <w:rFonts w:cs="Arial"/>
          <w:b/>
          <w:sz w:val="22"/>
          <w:szCs w:val="22"/>
        </w:rPr>
        <w:t xml:space="preserve">  </w:t>
      </w:r>
      <w:r w:rsidR="00084C2C" w:rsidRPr="004F4E90">
        <w:rPr>
          <w:rFonts w:cs="Arial"/>
          <w:b/>
          <w:sz w:val="22"/>
          <w:szCs w:val="22"/>
        </w:rPr>
        <w:tab/>
        <w:t>Costs</w:t>
      </w:r>
    </w:p>
    <w:p w:rsidR="00532569" w:rsidRPr="004F4E90" w:rsidRDefault="00532569" w:rsidP="00532569">
      <w:pPr>
        <w:pStyle w:val="ReportText2"/>
        <w:spacing w:after="0" w:line="240" w:lineRule="auto"/>
        <w:ind w:left="0"/>
        <w:contextualSpacing/>
        <w:rPr>
          <w:rFonts w:cs="Arial"/>
          <w:sz w:val="22"/>
          <w:szCs w:val="22"/>
        </w:rPr>
      </w:pPr>
      <w:r w:rsidRPr="004F4E90">
        <w:rPr>
          <w:rFonts w:cs="Arial"/>
          <w:sz w:val="22"/>
          <w:szCs w:val="22"/>
        </w:rPr>
        <w:t>A full breakdown of all costs is to be provided. One off costs and continuing running costs should be clearly distinguished. Please provide details of any potential extra costs.</w:t>
      </w:r>
    </w:p>
    <w:p w:rsidR="00532569" w:rsidRPr="004F4E90" w:rsidRDefault="00532569" w:rsidP="00532569">
      <w:pPr>
        <w:pStyle w:val="ReportText3"/>
        <w:spacing w:after="0" w:line="240" w:lineRule="auto"/>
        <w:ind w:left="0"/>
        <w:rPr>
          <w:rFonts w:cs="Arial"/>
          <w:sz w:val="22"/>
          <w:szCs w:val="22"/>
        </w:rPr>
      </w:pPr>
    </w:p>
    <w:p w:rsidR="00532569" w:rsidRPr="004F4E90" w:rsidRDefault="00532569" w:rsidP="00532569">
      <w:pPr>
        <w:pStyle w:val="ReportText3"/>
        <w:spacing w:after="0" w:line="240" w:lineRule="auto"/>
        <w:ind w:left="0"/>
        <w:rPr>
          <w:rFonts w:cs="Arial"/>
          <w:sz w:val="22"/>
          <w:szCs w:val="22"/>
        </w:rPr>
      </w:pPr>
      <w:r w:rsidRPr="004F4E90">
        <w:rPr>
          <w:rFonts w:cs="Arial"/>
          <w:sz w:val="22"/>
          <w:szCs w:val="22"/>
        </w:rPr>
        <w:t>Cost breakdown should include the following as a minimum:</w:t>
      </w:r>
    </w:p>
    <w:p w:rsidR="00532569" w:rsidRPr="004F4E90" w:rsidRDefault="00532569" w:rsidP="00532569">
      <w:pPr>
        <w:pStyle w:val="ReportText3"/>
        <w:spacing w:after="0" w:line="240" w:lineRule="auto"/>
        <w:ind w:left="0"/>
        <w:rPr>
          <w:rFonts w:cs="Arial"/>
          <w:sz w:val="22"/>
          <w:szCs w:val="22"/>
        </w:rPr>
      </w:pPr>
    </w:p>
    <w:p w:rsidR="00532569" w:rsidRPr="004F4E90" w:rsidRDefault="00532569" w:rsidP="00532569">
      <w:pPr>
        <w:suppressAutoHyphens/>
        <w:autoSpaceDE w:val="0"/>
        <w:autoSpaceDN w:val="0"/>
        <w:adjustRightInd w:val="0"/>
        <w:spacing w:line="240" w:lineRule="auto"/>
        <w:rPr>
          <w:rFonts w:cs="Arial"/>
          <w:sz w:val="22"/>
          <w:szCs w:val="22"/>
        </w:rPr>
      </w:pPr>
      <w:proofErr w:type="gramStart"/>
      <w:r w:rsidRPr="004F4E90">
        <w:rPr>
          <w:rFonts w:cs="Arial"/>
          <w:sz w:val="22"/>
          <w:szCs w:val="22"/>
        </w:rPr>
        <w:t>As an exempt charity and an educational institution funded by government (DCMS).</w:t>
      </w:r>
      <w:proofErr w:type="gramEnd"/>
      <w:r w:rsidRPr="004F4E90">
        <w:rPr>
          <w:rFonts w:cs="Arial"/>
          <w:sz w:val="22"/>
          <w:szCs w:val="22"/>
        </w:rPr>
        <w:t xml:space="preserve"> NML generally qualifies for academia, educational or charity pricing schemes offered by many bidders and manufacturers and this must be taken into account when tendering.</w:t>
      </w:r>
      <w:r w:rsidRPr="004F4E90">
        <w:rPr>
          <w:rFonts w:cs="Arial"/>
          <w:sz w:val="22"/>
          <w:szCs w:val="22"/>
        </w:rPr>
        <w:br/>
      </w:r>
    </w:p>
    <w:p w:rsidR="00532569" w:rsidRPr="004F4E90" w:rsidRDefault="00532569" w:rsidP="00532569">
      <w:pPr>
        <w:spacing w:line="240" w:lineRule="auto"/>
        <w:rPr>
          <w:rFonts w:cs="Arial"/>
          <w:sz w:val="22"/>
          <w:szCs w:val="22"/>
        </w:rPr>
      </w:pPr>
      <w:r w:rsidRPr="004F4E90">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Pr="004F4E90" w:rsidRDefault="00532569" w:rsidP="00532569">
      <w:pPr>
        <w:suppressAutoHyphens/>
        <w:autoSpaceDE w:val="0"/>
        <w:autoSpaceDN w:val="0"/>
        <w:adjustRightInd w:val="0"/>
        <w:spacing w:line="240" w:lineRule="auto"/>
        <w:rPr>
          <w:rFonts w:cs="Arial"/>
          <w:sz w:val="22"/>
          <w:szCs w:val="22"/>
        </w:rPr>
      </w:pPr>
    </w:p>
    <w:p w:rsidR="00532569" w:rsidRPr="004F4E90" w:rsidRDefault="00532569" w:rsidP="00532569">
      <w:pPr>
        <w:suppressAutoHyphens/>
        <w:autoSpaceDE w:val="0"/>
        <w:autoSpaceDN w:val="0"/>
        <w:adjustRightInd w:val="0"/>
        <w:spacing w:line="240" w:lineRule="auto"/>
        <w:rPr>
          <w:rFonts w:cs="Arial"/>
          <w:sz w:val="22"/>
          <w:szCs w:val="22"/>
        </w:rPr>
      </w:pPr>
    </w:p>
    <w:p w:rsidR="00841D15" w:rsidRPr="004F4E90" w:rsidRDefault="001F05A4" w:rsidP="001F05A4">
      <w:pPr>
        <w:spacing w:line="240" w:lineRule="auto"/>
        <w:contextualSpacing/>
        <w:rPr>
          <w:rFonts w:cs="Arial"/>
          <w:b/>
          <w:sz w:val="22"/>
          <w:szCs w:val="22"/>
        </w:rPr>
      </w:pPr>
      <w:r w:rsidRPr="004F4E90">
        <w:rPr>
          <w:rFonts w:cs="Arial"/>
          <w:b/>
          <w:sz w:val="22"/>
          <w:szCs w:val="22"/>
        </w:rPr>
        <w:t xml:space="preserve">4.9  </w:t>
      </w:r>
      <w:r w:rsidRPr="004F4E90">
        <w:rPr>
          <w:rFonts w:cs="Arial"/>
          <w:b/>
          <w:sz w:val="22"/>
          <w:szCs w:val="22"/>
        </w:rPr>
        <w:tab/>
      </w:r>
      <w:r w:rsidR="00841D15" w:rsidRPr="004F4E90">
        <w:rPr>
          <w:rFonts w:cs="Arial"/>
          <w:b/>
          <w:sz w:val="22"/>
          <w:szCs w:val="22"/>
        </w:rPr>
        <w:t>Summary of Documents to be returned as part of Submission</w:t>
      </w:r>
    </w:p>
    <w:p w:rsidR="00841D15" w:rsidRPr="004F4E90" w:rsidRDefault="00841D15" w:rsidP="00841D15">
      <w:pPr>
        <w:spacing w:line="240" w:lineRule="auto"/>
        <w:jc w:val="left"/>
        <w:rPr>
          <w:rFonts w:cs="Arial"/>
          <w:sz w:val="22"/>
          <w:szCs w:val="22"/>
        </w:rPr>
      </w:pPr>
      <w:r w:rsidRPr="004F4E90">
        <w:rPr>
          <w:rFonts w:cs="Arial"/>
          <w:sz w:val="22"/>
          <w:szCs w:val="22"/>
        </w:rPr>
        <w:t>Bidders are required to provide the following completed documents as part of their tender return, if a bidd</w:t>
      </w:r>
      <w:r w:rsidR="00532569" w:rsidRPr="004F4E90">
        <w:rPr>
          <w:rFonts w:cs="Arial"/>
          <w:sz w:val="22"/>
          <w:szCs w:val="22"/>
        </w:rPr>
        <w:t>e</w:t>
      </w:r>
      <w:r w:rsidRPr="004F4E90">
        <w:rPr>
          <w:rFonts w:cs="Arial"/>
          <w:sz w:val="22"/>
          <w:szCs w:val="22"/>
        </w:rPr>
        <w:t>r fails to return the below items the tender submission will be considered invalid:</w:t>
      </w:r>
    </w:p>
    <w:p w:rsidR="00841D15" w:rsidRPr="004F4E90" w:rsidRDefault="00841D15" w:rsidP="00841D15">
      <w:pPr>
        <w:spacing w:line="240" w:lineRule="auto"/>
        <w:ind w:left="357"/>
        <w:rPr>
          <w:rFonts w:cs="Arial"/>
          <w:sz w:val="22"/>
          <w:szCs w:val="22"/>
        </w:rPr>
      </w:pPr>
    </w:p>
    <w:p w:rsidR="00841D15" w:rsidRPr="004F4E90" w:rsidRDefault="00841D15" w:rsidP="00A93915">
      <w:pPr>
        <w:pStyle w:val="ListParagraph"/>
        <w:numPr>
          <w:ilvl w:val="2"/>
          <w:numId w:val="21"/>
        </w:numPr>
        <w:spacing w:line="240" w:lineRule="auto"/>
        <w:jc w:val="left"/>
        <w:rPr>
          <w:rFonts w:cs="Arial"/>
          <w:sz w:val="22"/>
          <w:szCs w:val="22"/>
        </w:rPr>
      </w:pPr>
      <w:r w:rsidRPr="004F4E90">
        <w:rPr>
          <w:rFonts w:cs="Arial"/>
          <w:sz w:val="22"/>
          <w:szCs w:val="22"/>
        </w:rPr>
        <w:t>Form of Tender</w:t>
      </w:r>
    </w:p>
    <w:p w:rsidR="00841D15" w:rsidRPr="004F4E90" w:rsidRDefault="00841D15" w:rsidP="00A93915">
      <w:pPr>
        <w:pStyle w:val="ListParagraph"/>
        <w:numPr>
          <w:ilvl w:val="2"/>
          <w:numId w:val="21"/>
        </w:numPr>
        <w:spacing w:line="240" w:lineRule="auto"/>
        <w:jc w:val="left"/>
        <w:rPr>
          <w:rFonts w:cs="Arial"/>
          <w:sz w:val="22"/>
          <w:szCs w:val="22"/>
        </w:rPr>
      </w:pPr>
      <w:r w:rsidRPr="004F4E90">
        <w:rPr>
          <w:rFonts w:cs="Arial"/>
          <w:sz w:val="22"/>
          <w:szCs w:val="22"/>
        </w:rPr>
        <w:t>Pricing document - Cost breakdown</w:t>
      </w:r>
    </w:p>
    <w:p w:rsidR="00841D15" w:rsidRPr="004F4E90" w:rsidRDefault="00841D15" w:rsidP="00A93915">
      <w:pPr>
        <w:pStyle w:val="ListParagraph"/>
        <w:numPr>
          <w:ilvl w:val="2"/>
          <w:numId w:val="21"/>
        </w:numPr>
        <w:spacing w:line="240" w:lineRule="auto"/>
        <w:jc w:val="left"/>
        <w:rPr>
          <w:rFonts w:cs="Arial"/>
          <w:sz w:val="22"/>
          <w:szCs w:val="22"/>
        </w:rPr>
      </w:pPr>
      <w:r w:rsidRPr="004F4E90">
        <w:rPr>
          <w:rFonts w:cs="Arial"/>
          <w:sz w:val="22"/>
          <w:szCs w:val="22"/>
        </w:rPr>
        <w:t>All requirements referenced in point 4.3</w:t>
      </w:r>
    </w:p>
    <w:p w:rsidR="00841D15" w:rsidRPr="004F4E90" w:rsidRDefault="00841D15" w:rsidP="00A93915">
      <w:pPr>
        <w:pStyle w:val="ListParagraph"/>
        <w:numPr>
          <w:ilvl w:val="2"/>
          <w:numId w:val="21"/>
        </w:numPr>
        <w:spacing w:line="240" w:lineRule="auto"/>
        <w:jc w:val="left"/>
        <w:rPr>
          <w:rFonts w:cs="Arial"/>
          <w:sz w:val="22"/>
          <w:szCs w:val="22"/>
        </w:rPr>
      </w:pPr>
      <w:r w:rsidRPr="004F4E90">
        <w:rPr>
          <w:rFonts w:cs="Arial"/>
          <w:sz w:val="22"/>
          <w:szCs w:val="22"/>
        </w:rPr>
        <w:t>Confirmation of Delivery dates/Programme</w:t>
      </w:r>
    </w:p>
    <w:p w:rsidR="00841D15" w:rsidRPr="004F4E90" w:rsidRDefault="00841D15" w:rsidP="00A93915">
      <w:pPr>
        <w:pStyle w:val="ListParagraph"/>
        <w:numPr>
          <w:ilvl w:val="2"/>
          <w:numId w:val="21"/>
        </w:numPr>
        <w:spacing w:line="240" w:lineRule="auto"/>
        <w:jc w:val="left"/>
        <w:rPr>
          <w:rFonts w:cs="Arial"/>
          <w:sz w:val="22"/>
          <w:szCs w:val="22"/>
        </w:rPr>
      </w:pPr>
      <w:r w:rsidRPr="004F4E90">
        <w:rPr>
          <w:rFonts w:cs="Arial"/>
          <w:sz w:val="22"/>
          <w:szCs w:val="22"/>
        </w:rPr>
        <w:t>Detailed specification of proposed solution</w:t>
      </w:r>
    </w:p>
    <w:p w:rsidR="00532569" w:rsidRPr="004F4E90" w:rsidRDefault="00532569" w:rsidP="00A93915">
      <w:pPr>
        <w:pStyle w:val="ListParagraph"/>
        <w:numPr>
          <w:ilvl w:val="2"/>
          <w:numId w:val="21"/>
        </w:numPr>
        <w:spacing w:line="240" w:lineRule="auto"/>
        <w:jc w:val="left"/>
        <w:rPr>
          <w:rFonts w:cs="Arial"/>
          <w:sz w:val="22"/>
          <w:szCs w:val="22"/>
        </w:rPr>
      </w:pPr>
      <w:r w:rsidRPr="004F4E90">
        <w:rPr>
          <w:rFonts w:cs="Arial"/>
          <w:sz w:val="22"/>
          <w:szCs w:val="22"/>
        </w:rPr>
        <w:t>Management summary answers (section 4.2)</w:t>
      </w:r>
    </w:p>
    <w:p w:rsidR="00532569" w:rsidRPr="004F4E90" w:rsidRDefault="00880315" w:rsidP="00A93915">
      <w:pPr>
        <w:pStyle w:val="ListParagraph"/>
        <w:numPr>
          <w:ilvl w:val="2"/>
          <w:numId w:val="21"/>
        </w:numPr>
        <w:spacing w:line="240" w:lineRule="auto"/>
        <w:jc w:val="left"/>
        <w:rPr>
          <w:rFonts w:cs="Arial"/>
          <w:sz w:val="22"/>
          <w:szCs w:val="22"/>
        </w:rPr>
      </w:pPr>
      <w:r w:rsidRPr="004F4E90">
        <w:rPr>
          <w:rFonts w:cs="Arial"/>
          <w:sz w:val="22"/>
          <w:szCs w:val="22"/>
        </w:rPr>
        <w:t>Acknowledgement</w:t>
      </w:r>
      <w:r w:rsidR="00FA6120" w:rsidRPr="004F4E90">
        <w:rPr>
          <w:rFonts w:cs="Arial"/>
          <w:sz w:val="22"/>
          <w:szCs w:val="22"/>
        </w:rPr>
        <w:t xml:space="preserve"> of </w:t>
      </w:r>
      <w:r w:rsidR="00532569" w:rsidRPr="004F4E90">
        <w:rPr>
          <w:rFonts w:cs="Arial"/>
          <w:sz w:val="22"/>
          <w:szCs w:val="22"/>
        </w:rPr>
        <w:t>NML Procurement P</w:t>
      </w:r>
      <w:r w:rsidR="00FA6120" w:rsidRPr="004F4E90">
        <w:rPr>
          <w:rFonts w:cs="Arial"/>
          <w:sz w:val="22"/>
          <w:szCs w:val="22"/>
        </w:rPr>
        <w:t>rotocol form</w:t>
      </w:r>
    </w:p>
    <w:p w:rsidR="00532569" w:rsidRPr="004F4E90" w:rsidRDefault="00532569" w:rsidP="00A93915">
      <w:pPr>
        <w:pStyle w:val="ListParagraph"/>
        <w:numPr>
          <w:ilvl w:val="2"/>
          <w:numId w:val="21"/>
        </w:numPr>
        <w:spacing w:line="240" w:lineRule="auto"/>
        <w:jc w:val="left"/>
        <w:rPr>
          <w:rFonts w:cs="Arial"/>
          <w:sz w:val="22"/>
          <w:szCs w:val="22"/>
        </w:rPr>
      </w:pPr>
      <w:r w:rsidRPr="004F4E90">
        <w:rPr>
          <w:rFonts w:cs="Arial"/>
          <w:sz w:val="22"/>
          <w:szCs w:val="22"/>
        </w:rPr>
        <w:t>Standard Terms &amp; Conditions</w:t>
      </w:r>
    </w:p>
    <w:p w:rsidR="00532569" w:rsidRPr="004F4E90" w:rsidRDefault="00532569" w:rsidP="00A93915">
      <w:pPr>
        <w:pStyle w:val="ListParagraph"/>
        <w:numPr>
          <w:ilvl w:val="2"/>
          <w:numId w:val="21"/>
        </w:numPr>
        <w:spacing w:line="240" w:lineRule="auto"/>
        <w:jc w:val="left"/>
        <w:rPr>
          <w:rFonts w:cs="Arial"/>
          <w:sz w:val="22"/>
          <w:szCs w:val="22"/>
        </w:rPr>
      </w:pPr>
      <w:r w:rsidRPr="004F4E90">
        <w:rPr>
          <w:rFonts w:cs="Arial"/>
          <w:sz w:val="22"/>
          <w:szCs w:val="22"/>
        </w:rPr>
        <w:t>Answers to additional questions</w:t>
      </w:r>
    </w:p>
    <w:p w:rsidR="00A02348" w:rsidRPr="004F4E90" w:rsidRDefault="00A02348" w:rsidP="00521A37">
      <w:pPr>
        <w:spacing w:line="240" w:lineRule="auto"/>
        <w:jc w:val="left"/>
        <w:rPr>
          <w:rFonts w:cs="Arial"/>
          <w:b/>
          <w:bCs/>
          <w:sz w:val="22"/>
          <w:szCs w:val="22"/>
        </w:rPr>
      </w:pPr>
      <w:r w:rsidRPr="004F4E90">
        <w:rPr>
          <w:rFonts w:cs="Arial"/>
          <w:sz w:val="22"/>
          <w:szCs w:val="22"/>
        </w:rPr>
        <w:br w:type="page"/>
      </w:r>
    </w:p>
    <w:p w:rsidR="008F5636" w:rsidRPr="004F4E90"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4F4E90" w:rsidTr="00F278EB">
        <w:tc>
          <w:tcPr>
            <w:tcW w:w="3969" w:type="dxa"/>
          </w:tcPr>
          <w:p w:rsidR="004E0330" w:rsidRPr="004F4E90" w:rsidRDefault="004E0330" w:rsidP="00F278EB">
            <w:pPr>
              <w:pStyle w:val="Heading1"/>
              <w:spacing w:after="0" w:line="240" w:lineRule="auto"/>
              <w:rPr>
                <w:rFonts w:cs="Arial"/>
                <w:sz w:val="22"/>
                <w:szCs w:val="22"/>
              </w:rPr>
            </w:pPr>
            <w:r w:rsidRPr="004F4E90">
              <w:rPr>
                <w:rFonts w:cs="Arial"/>
                <w:sz w:val="22"/>
                <w:szCs w:val="22"/>
              </w:rPr>
              <w:t xml:space="preserve">Requirements Specification </w:t>
            </w:r>
          </w:p>
        </w:tc>
        <w:tc>
          <w:tcPr>
            <w:tcW w:w="6067" w:type="dxa"/>
          </w:tcPr>
          <w:p w:rsidR="004E0330" w:rsidRPr="004F4E90" w:rsidRDefault="004E0330" w:rsidP="00F278EB">
            <w:pPr>
              <w:spacing w:line="240" w:lineRule="auto"/>
              <w:rPr>
                <w:rFonts w:cs="Arial"/>
                <w:sz w:val="22"/>
                <w:szCs w:val="22"/>
              </w:rPr>
            </w:pPr>
          </w:p>
          <w:p w:rsidR="004E0330" w:rsidRPr="004F4E90" w:rsidRDefault="004E0330" w:rsidP="00F278EB">
            <w:pPr>
              <w:spacing w:line="240" w:lineRule="auto"/>
              <w:rPr>
                <w:rFonts w:cs="Arial"/>
                <w:sz w:val="22"/>
                <w:szCs w:val="22"/>
              </w:rPr>
            </w:pPr>
          </w:p>
        </w:tc>
      </w:tr>
    </w:tbl>
    <w:p w:rsidR="00E45150" w:rsidRPr="004F4E90" w:rsidRDefault="004E0330" w:rsidP="00626ABE">
      <w:pPr>
        <w:pStyle w:val="ReportText3"/>
        <w:spacing w:after="0" w:line="240" w:lineRule="auto"/>
        <w:ind w:left="0"/>
        <w:rPr>
          <w:rFonts w:cs="Arial"/>
          <w:b/>
          <w:sz w:val="22"/>
          <w:szCs w:val="22"/>
        </w:rPr>
      </w:pPr>
      <w:r w:rsidRPr="004F4E90">
        <w:rPr>
          <w:rFonts w:cs="Arial"/>
          <w:b/>
          <w:sz w:val="22"/>
          <w:szCs w:val="22"/>
        </w:rPr>
        <w:t>5</w:t>
      </w:r>
      <w:r w:rsidR="00A02348" w:rsidRPr="004F4E90">
        <w:rPr>
          <w:rFonts w:cs="Arial"/>
          <w:b/>
          <w:sz w:val="22"/>
          <w:szCs w:val="22"/>
        </w:rPr>
        <w:t>.1</w:t>
      </w:r>
      <w:r w:rsidR="00650B4C" w:rsidRPr="004F4E90">
        <w:rPr>
          <w:rFonts w:cs="Arial"/>
          <w:b/>
          <w:sz w:val="22"/>
          <w:szCs w:val="22"/>
        </w:rPr>
        <w:tab/>
      </w:r>
      <w:bookmarkEnd w:id="58"/>
      <w:r w:rsidR="00E45150" w:rsidRPr="004F4E90">
        <w:rPr>
          <w:rFonts w:cs="Arial"/>
          <w:b/>
          <w:sz w:val="22"/>
          <w:szCs w:val="22"/>
        </w:rPr>
        <w:t>The Education Offer</w:t>
      </w:r>
    </w:p>
    <w:p w:rsidR="00E45150" w:rsidRPr="004F4E90" w:rsidRDefault="00E45150" w:rsidP="00E45150">
      <w:pPr>
        <w:spacing w:line="240" w:lineRule="auto"/>
        <w:rPr>
          <w:rFonts w:cs="Arial"/>
          <w:b/>
          <w:sz w:val="22"/>
          <w:szCs w:val="22"/>
        </w:rPr>
      </w:pPr>
      <w:r w:rsidRPr="004F4E90">
        <w:rPr>
          <w:rFonts w:cs="Arial"/>
          <w:b/>
          <w:sz w:val="22"/>
          <w:szCs w:val="22"/>
        </w:rPr>
        <w:t xml:space="preserve">Timescale </w:t>
      </w:r>
    </w:p>
    <w:p w:rsidR="00E45150" w:rsidRPr="004F4E90" w:rsidRDefault="00E45150" w:rsidP="00E45150">
      <w:pPr>
        <w:spacing w:line="240" w:lineRule="auto"/>
        <w:rPr>
          <w:rFonts w:cs="Arial"/>
          <w:sz w:val="22"/>
          <w:szCs w:val="22"/>
        </w:rPr>
      </w:pPr>
      <w:r w:rsidRPr="004F4E90">
        <w:rPr>
          <w:rFonts w:cs="Arial"/>
          <w:sz w:val="22"/>
          <w:szCs w:val="22"/>
        </w:rPr>
        <w:t>Development will begin mid October 2017 for completion by 31 January 2018. Delivery will take place from the last week in February 2018 until the end of October 2018.</w:t>
      </w:r>
    </w:p>
    <w:p w:rsidR="00E45150" w:rsidRPr="004F4E90" w:rsidRDefault="00E45150" w:rsidP="00E45150">
      <w:pPr>
        <w:spacing w:line="240" w:lineRule="auto"/>
        <w:rPr>
          <w:rFonts w:cs="Arial"/>
          <w:sz w:val="22"/>
          <w:szCs w:val="22"/>
        </w:rPr>
      </w:pPr>
      <w:r w:rsidRPr="004F4E90">
        <w:rPr>
          <w:rFonts w:cs="Arial"/>
          <w:sz w:val="22"/>
          <w:szCs w:val="22"/>
        </w:rPr>
        <w:t xml:space="preserve"> </w:t>
      </w:r>
    </w:p>
    <w:p w:rsidR="00E45150" w:rsidRPr="004F4E90" w:rsidRDefault="00E45150" w:rsidP="00E45150">
      <w:pPr>
        <w:pStyle w:val="BodyText"/>
        <w:spacing w:after="0" w:line="240" w:lineRule="auto"/>
        <w:rPr>
          <w:b/>
          <w:sz w:val="22"/>
          <w:szCs w:val="22"/>
        </w:rPr>
      </w:pPr>
      <w:r w:rsidRPr="004F4E90">
        <w:rPr>
          <w:b/>
          <w:sz w:val="22"/>
          <w:szCs w:val="22"/>
        </w:rPr>
        <w:t>Project summary</w:t>
      </w:r>
    </w:p>
    <w:p w:rsidR="00E45150" w:rsidRPr="004F4E90" w:rsidRDefault="00E45150" w:rsidP="00E45150">
      <w:pPr>
        <w:pStyle w:val="BodyText"/>
        <w:spacing w:after="0" w:line="240" w:lineRule="auto"/>
        <w:rPr>
          <w:sz w:val="22"/>
          <w:szCs w:val="22"/>
        </w:rPr>
      </w:pPr>
      <w:r w:rsidRPr="004F4E90">
        <w:rPr>
          <w:sz w:val="22"/>
          <w:szCs w:val="22"/>
        </w:rPr>
        <w:t xml:space="preserve">The programme will deliver an ‘animated story’ experience for primary schools, early years </w:t>
      </w:r>
      <w:r w:rsidRPr="004F4E90">
        <w:rPr>
          <w:sz w:val="22"/>
          <w:szCs w:val="22"/>
          <w:lang w:eastAsia="en-GB"/>
        </w:rPr>
        <w:t xml:space="preserve">and the public. It will include the following elements. </w:t>
      </w:r>
    </w:p>
    <w:p w:rsidR="00E45150" w:rsidRPr="004F4E90" w:rsidRDefault="00E45150" w:rsidP="00E45150">
      <w:pPr>
        <w:spacing w:line="240" w:lineRule="auto"/>
        <w:rPr>
          <w:rFonts w:cs="Arial"/>
          <w:sz w:val="22"/>
          <w:szCs w:val="22"/>
          <w:lang w:eastAsia="en-GB"/>
        </w:rPr>
      </w:pPr>
      <w:r w:rsidRPr="004F4E90">
        <w:rPr>
          <w:rFonts w:cs="Arial"/>
          <w:sz w:val="22"/>
          <w:szCs w:val="22"/>
          <w:lang w:eastAsia="en-GB"/>
        </w:rPr>
        <w:t> </w:t>
      </w:r>
    </w:p>
    <w:p w:rsidR="00E45150" w:rsidRPr="004F4E90" w:rsidRDefault="00E45150" w:rsidP="00E45150">
      <w:pPr>
        <w:pStyle w:val="ListParagraph"/>
        <w:numPr>
          <w:ilvl w:val="0"/>
          <w:numId w:val="36"/>
        </w:numPr>
        <w:spacing w:line="240" w:lineRule="auto"/>
        <w:rPr>
          <w:rFonts w:cs="Arial"/>
          <w:sz w:val="22"/>
          <w:szCs w:val="22"/>
          <w:lang w:eastAsia="en-GB"/>
        </w:rPr>
      </w:pPr>
      <w:r w:rsidRPr="004F4E90">
        <w:rPr>
          <w:rFonts w:cs="Arial"/>
          <w:sz w:val="22"/>
          <w:szCs w:val="22"/>
          <w:lang w:eastAsia="en-GB"/>
        </w:rPr>
        <w:t>A timed visit to World Museum to see the Terracotta Warriors exhibition</w:t>
      </w:r>
    </w:p>
    <w:p w:rsidR="00E45150" w:rsidRPr="004F4E90" w:rsidRDefault="00E45150" w:rsidP="00E45150">
      <w:pPr>
        <w:pStyle w:val="ListParagraph"/>
        <w:numPr>
          <w:ilvl w:val="0"/>
          <w:numId w:val="36"/>
        </w:numPr>
        <w:spacing w:line="240" w:lineRule="auto"/>
        <w:rPr>
          <w:rFonts w:cs="Arial"/>
          <w:sz w:val="22"/>
          <w:szCs w:val="22"/>
          <w:lang w:eastAsia="en-GB"/>
        </w:rPr>
      </w:pPr>
      <w:r w:rsidRPr="004F4E90">
        <w:rPr>
          <w:rFonts w:cs="Arial"/>
          <w:sz w:val="22"/>
          <w:szCs w:val="22"/>
          <w:lang w:eastAsia="en-GB"/>
        </w:rPr>
        <w:t>A visual spectacle to be experienced at World Museum as part of a performance</w:t>
      </w:r>
    </w:p>
    <w:p w:rsidR="00E45150" w:rsidRPr="004F4E90" w:rsidRDefault="00E45150" w:rsidP="00E45150">
      <w:pPr>
        <w:pStyle w:val="ListParagraph"/>
        <w:numPr>
          <w:ilvl w:val="0"/>
          <w:numId w:val="36"/>
        </w:numPr>
        <w:spacing w:line="240" w:lineRule="auto"/>
        <w:rPr>
          <w:rFonts w:cs="Arial"/>
          <w:sz w:val="22"/>
          <w:szCs w:val="22"/>
          <w:lang w:eastAsia="en-GB"/>
        </w:rPr>
      </w:pPr>
      <w:r w:rsidRPr="004F4E90">
        <w:rPr>
          <w:rFonts w:cs="Arial"/>
          <w:sz w:val="22"/>
          <w:szCs w:val="22"/>
          <w:lang w:eastAsia="en-GB"/>
        </w:rPr>
        <w:t xml:space="preserve">A performance (with interactive elements) to be experienced by individual classes </w:t>
      </w:r>
    </w:p>
    <w:p w:rsidR="00E45150" w:rsidRPr="004F4E90" w:rsidRDefault="00E45150" w:rsidP="00E45150">
      <w:pPr>
        <w:pStyle w:val="ListParagraph"/>
        <w:numPr>
          <w:ilvl w:val="0"/>
          <w:numId w:val="36"/>
        </w:numPr>
        <w:spacing w:line="240" w:lineRule="auto"/>
        <w:rPr>
          <w:rFonts w:cs="Arial"/>
          <w:sz w:val="22"/>
          <w:szCs w:val="22"/>
          <w:lang w:eastAsia="en-GB"/>
        </w:rPr>
      </w:pPr>
      <w:r w:rsidRPr="004F4E90">
        <w:rPr>
          <w:rFonts w:cs="Arial"/>
          <w:sz w:val="22"/>
          <w:szCs w:val="22"/>
          <w:lang w:eastAsia="en-GB"/>
        </w:rPr>
        <w:t xml:space="preserve">A story based experience for early </w:t>
      </w:r>
      <w:proofErr w:type="gramStart"/>
      <w:r w:rsidRPr="004F4E90">
        <w:rPr>
          <w:rFonts w:cs="Arial"/>
          <w:sz w:val="22"/>
          <w:szCs w:val="22"/>
          <w:lang w:eastAsia="en-GB"/>
        </w:rPr>
        <w:t>years</w:t>
      </w:r>
      <w:proofErr w:type="gramEnd"/>
      <w:r w:rsidRPr="004F4E90">
        <w:rPr>
          <w:rFonts w:cs="Arial"/>
          <w:sz w:val="22"/>
          <w:szCs w:val="22"/>
          <w:lang w:eastAsia="en-GB"/>
        </w:rPr>
        <w:t xml:space="preserve"> children (to be developed by the NML team).</w:t>
      </w:r>
    </w:p>
    <w:p w:rsidR="00E45150" w:rsidRPr="004F4E90" w:rsidRDefault="00E45150" w:rsidP="00E45150">
      <w:pPr>
        <w:pStyle w:val="ListParagraph"/>
        <w:numPr>
          <w:ilvl w:val="0"/>
          <w:numId w:val="36"/>
        </w:numPr>
        <w:spacing w:line="240" w:lineRule="auto"/>
        <w:rPr>
          <w:rFonts w:cs="Arial"/>
          <w:sz w:val="22"/>
          <w:szCs w:val="22"/>
          <w:lang w:eastAsia="en-GB"/>
        </w:rPr>
      </w:pPr>
      <w:r w:rsidRPr="004F4E90">
        <w:rPr>
          <w:rFonts w:cs="Arial"/>
          <w:sz w:val="22"/>
          <w:szCs w:val="22"/>
          <w:lang w:eastAsia="en-GB"/>
        </w:rPr>
        <w:t>An archaeology workshop to be experienced (developed by the NML education team)</w:t>
      </w:r>
    </w:p>
    <w:p w:rsidR="00E45150" w:rsidRPr="004F4E90" w:rsidRDefault="00E45150" w:rsidP="00E45150">
      <w:pPr>
        <w:pStyle w:val="ListParagraph"/>
        <w:numPr>
          <w:ilvl w:val="0"/>
          <w:numId w:val="36"/>
        </w:numPr>
        <w:spacing w:line="240" w:lineRule="auto"/>
        <w:rPr>
          <w:rFonts w:cs="Arial"/>
          <w:sz w:val="22"/>
          <w:szCs w:val="22"/>
          <w:lang w:eastAsia="en-GB"/>
        </w:rPr>
      </w:pPr>
      <w:r w:rsidRPr="004F4E90">
        <w:rPr>
          <w:rFonts w:cs="Arial"/>
          <w:sz w:val="22"/>
          <w:szCs w:val="22"/>
          <w:lang w:eastAsia="en-GB"/>
        </w:rPr>
        <w:t xml:space="preserve">A Continuing Professional Development strand to support teachers’ use of the programme. </w:t>
      </w:r>
    </w:p>
    <w:p w:rsidR="00E45150" w:rsidRPr="004F4E90" w:rsidRDefault="00E45150" w:rsidP="00E45150">
      <w:pPr>
        <w:pStyle w:val="ListParagraph"/>
        <w:numPr>
          <w:ilvl w:val="0"/>
          <w:numId w:val="36"/>
        </w:numPr>
        <w:spacing w:line="240" w:lineRule="auto"/>
        <w:rPr>
          <w:rFonts w:cs="Arial"/>
          <w:sz w:val="22"/>
          <w:szCs w:val="22"/>
          <w:lang w:eastAsia="en-GB"/>
        </w:rPr>
      </w:pPr>
      <w:r w:rsidRPr="004F4E90">
        <w:rPr>
          <w:rFonts w:cs="Arial"/>
          <w:sz w:val="22"/>
          <w:szCs w:val="22"/>
          <w:lang w:eastAsia="en-GB"/>
        </w:rPr>
        <w:t xml:space="preserve">Pre and post visit activity resources as a stimulus to learning </w:t>
      </w:r>
    </w:p>
    <w:p w:rsidR="00E45150" w:rsidRPr="004F4E90" w:rsidRDefault="00E45150" w:rsidP="00E45150">
      <w:pPr>
        <w:spacing w:line="240" w:lineRule="auto"/>
        <w:rPr>
          <w:rFonts w:cs="Arial"/>
          <w:sz w:val="22"/>
          <w:szCs w:val="22"/>
          <w:lang w:eastAsia="en-GB"/>
        </w:rPr>
      </w:pPr>
      <w:r w:rsidRPr="004F4E90">
        <w:rPr>
          <w:rFonts w:cs="Arial"/>
          <w:sz w:val="22"/>
          <w:szCs w:val="22"/>
          <w:lang w:eastAsia="en-GB"/>
        </w:rPr>
        <w:t> </w:t>
      </w:r>
    </w:p>
    <w:p w:rsidR="00E45150" w:rsidRPr="004F4E90" w:rsidRDefault="00E45150" w:rsidP="00E45150">
      <w:pPr>
        <w:spacing w:line="240" w:lineRule="auto"/>
        <w:rPr>
          <w:rFonts w:cs="Arial"/>
          <w:sz w:val="22"/>
          <w:szCs w:val="22"/>
          <w:lang w:eastAsia="en-GB"/>
        </w:rPr>
      </w:pPr>
      <w:r w:rsidRPr="004F4E90">
        <w:rPr>
          <w:rFonts w:cs="Arial"/>
          <w:sz w:val="22"/>
          <w:szCs w:val="22"/>
          <w:lang w:eastAsia="en-GB"/>
        </w:rPr>
        <w:t xml:space="preserve">A collaborative joined up approach by all contractors and NML staff is required to ensure every child’s experience is memorable and magical. </w:t>
      </w:r>
    </w:p>
    <w:p w:rsidR="00E45150" w:rsidRPr="004F4E90" w:rsidRDefault="00E45150" w:rsidP="00E45150">
      <w:pPr>
        <w:pStyle w:val="BodyText"/>
        <w:spacing w:after="0" w:line="240" w:lineRule="auto"/>
        <w:rPr>
          <w:sz w:val="22"/>
          <w:szCs w:val="22"/>
        </w:rPr>
      </w:pPr>
    </w:p>
    <w:p w:rsidR="00E45150" w:rsidRPr="004F4E90" w:rsidRDefault="00E45150" w:rsidP="00E45150">
      <w:pPr>
        <w:spacing w:line="240" w:lineRule="auto"/>
        <w:rPr>
          <w:rFonts w:cs="Arial"/>
          <w:b/>
          <w:sz w:val="22"/>
          <w:szCs w:val="22"/>
          <w:lang w:eastAsia="en-GB"/>
        </w:rPr>
      </w:pPr>
      <w:r w:rsidRPr="004F4E90">
        <w:rPr>
          <w:rFonts w:cs="Arial"/>
          <w:b/>
          <w:sz w:val="22"/>
          <w:szCs w:val="22"/>
          <w:lang w:eastAsia="en-GB"/>
        </w:rPr>
        <w:t xml:space="preserve">Project Aims </w:t>
      </w:r>
    </w:p>
    <w:p w:rsidR="00E45150" w:rsidRPr="004F4E90" w:rsidRDefault="00E45150" w:rsidP="00E45150">
      <w:pPr>
        <w:numPr>
          <w:ilvl w:val="0"/>
          <w:numId w:val="37"/>
        </w:numPr>
        <w:spacing w:line="240" w:lineRule="auto"/>
        <w:rPr>
          <w:rFonts w:cs="Arial"/>
          <w:sz w:val="22"/>
          <w:szCs w:val="22"/>
          <w:lang w:eastAsia="en-GB"/>
        </w:rPr>
      </w:pPr>
      <w:r w:rsidRPr="004F4E90">
        <w:rPr>
          <w:rFonts w:cs="Arial"/>
          <w:sz w:val="22"/>
          <w:szCs w:val="22"/>
          <w:lang w:eastAsia="en-GB"/>
        </w:rPr>
        <w:t>To inspire children, teachers and the school to visit the World Museum and access the Terracotta Warriors exhibition with a sense of adventure and enthusiasm.</w:t>
      </w:r>
    </w:p>
    <w:p w:rsidR="00E45150" w:rsidRPr="004F4E90" w:rsidRDefault="00E45150" w:rsidP="00E45150">
      <w:pPr>
        <w:numPr>
          <w:ilvl w:val="0"/>
          <w:numId w:val="37"/>
        </w:numPr>
        <w:spacing w:line="240" w:lineRule="auto"/>
        <w:rPr>
          <w:rFonts w:cs="Arial"/>
          <w:sz w:val="22"/>
          <w:szCs w:val="22"/>
          <w:lang w:eastAsia="en-GB"/>
        </w:rPr>
      </w:pPr>
      <w:r w:rsidRPr="004F4E90">
        <w:rPr>
          <w:rFonts w:cs="Arial"/>
          <w:sz w:val="22"/>
          <w:szCs w:val="22"/>
          <w:lang w:eastAsia="en-GB"/>
        </w:rPr>
        <w:t xml:space="preserve">To use performance and spectacle to enable children to develop and follow their curiosity about ancient China </w:t>
      </w:r>
    </w:p>
    <w:p w:rsidR="00E45150" w:rsidRPr="004F4E90" w:rsidRDefault="00E45150" w:rsidP="00E45150">
      <w:pPr>
        <w:numPr>
          <w:ilvl w:val="0"/>
          <w:numId w:val="37"/>
        </w:numPr>
        <w:spacing w:line="240" w:lineRule="auto"/>
        <w:rPr>
          <w:rFonts w:cs="Arial"/>
          <w:sz w:val="22"/>
          <w:szCs w:val="22"/>
          <w:lang w:eastAsia="en-GB"/>
        </w:rPr>
      </w:pPr>
      <w:r w:rsidRPr="004F4E90">
        <w:rPr>
          <w:rFonts w:cs="Arial"/>
          <w:sz w:val="22"/>
          <w:szCs w:val="22"/>
          <w:lang w:eastAsia="en-GB"/>
        </w:rPr>
        <w:t>To give children an authentic understanding of the culture, lifestyle, values and stories of ancient China linked to the national curriculum</w:t>
      </w:r>
    </w:p>
    <w:p w:rsidR="00E45150" w:rsidRPr="004F4E90" w:rsidRDefault="00E45150" w:rsidP="00E45150">
      <w:pPr>
        <w:numPr>
          <w:ilvl w:val="0"/>
          <w:numId w:val="37"/>
        </w:numPr>
        <w:spacing w:line="240" w:lineRule="auto"/>
        <w:rPr>
          <w:rFonts w:cs="Arial"/>
          <w:sz w:val="22"/>
          <w:szCs w:val="22"/>
          <w:lang w:eastAsia="en-GB"/>
        </w:rPr>
      </w:pPr>
      <w:r w:rsidRPr="004F4E90">
        <w:rPr>
          <w:rFonts w:cs="Arial"/>
          <w:sz w:val="22"/>
          <w:szCs w:val="22"/>
          <w:lang w:eastAsia="en-GB"/>
        </w:rPr>
        <w:t>To</w:t>
      </w:r>
      <w:r w:rsidRPr="004F4E90">
        <w:rPr>
          <w:rFonts w:cs="Arial"/>
          <w:sz w:val="22"/>
          <w:szCs w:val="22"/>
        </w:rPr>
        <w:t xml:space="preserve"> </w:t>
      </w:r>
      <w:r w:rsidRPr="004F4E90">
        <w:rPr>
          <w:rFonts w:cs="Arial"/>
          <w:sz w:val="22"/>
          <w:szCs w:val="22"/>
          <w:lang w:eastAsia="en-GB"/>
        </w:rPr>
        <w:t>enable children to understand the value of artefacts</w:t>
      </w:r>
    </w:p>
    <w:p w:rsidR="00E45150" w:rsidRPr="004F4E90" w:rsidRDefault="00E45150" w:rsidP="00E45150">
      <w:pPr>
        <w:numPr>
          <w:ilvl w:val="0"/>
          <w:numId w:val="37"/>
        </w:numPr>
        <w:spacing w:line="240" w:lineRule="auto"/>
        <w:rPr>
          <w:rFonts w:cs="Arial"/>
          <w:sz w:val="22"/>
          <w:szCs w:val="22"/>
          <w:lang w:eastAsia="en-GB"/>
        </w:rPr>
      </w:pPr>
      <w:r w:rsidRPr="004F4E90">
        <w:rPr>
          <w:rFonts w:cs="Arial"/>
          <w:sz w:val="22"/>
          <w:szCs w:val="22"/>
          <w:lang w:eastAsia="en-GB"/>
        </w:rPr>
        <w:t>To inspire teachers, children and the school to engage in a process of discovery about the archaeological and creative processes to aid understanding of the world of ancient China, even though it existed thousands of years ago</w:t>
      </w:r>
    </w:p>
    <w:p w:rsidR="00E45150" w:rsidRPr="004F4E90" w:rsidRDefault="00E45150" w:rsidP="00E45150">
      <w:pPr>
        <w:numPr>
          <w:ilvl w:val="0"/>
          <w:numId w:val="37"/>
        </w:numPr>
        <w:spacing w:line="240" w:lineRule="auto"/>
        <w:rPr>
          <w:rFonts w:cs="Arial"/>
          <w:sz w:val="22"/>
          <w:szCs w:val="22"/>
          <w:lang w:eastAsia="en-GB"/>
        </w:rPr>
      </w:pPr>
      <w:r w:rsidRPr="004F4E90">
        <w:rPr>
          <w:rFonts w:cs="Arial"/>
          <w:sz w:val="22"/>
          <w:szCs w:val="22"/>
          <w:lang w:eastAsia="en-GB"/>
        </w:rPr>
        <w:t>To enable children to make connections between their own experience and the world of ancient China</w:t>
      </w:r>
    </w:p>
    <w:p w:rsidR="00E45150" w:rsidRPr="004F4E90" w:rsidRDefault="00E45150" w:rsidP="00E45150">
      <w:pPr>
        <w:numPr>
          <w:ilvl w:val="0"/>
          <w:numId w:val="37"/>
        </w:numPr>
        <w:spacing w:line="240" w:lineRule="auto"/>
        <w:rPr>
          <w:rFonts w:cs="Arial"/>
          <w:sz w:val="22"/>
          <w:szCs w:val="22"/>
          <w:lang w:eastAsia="en-GB"/>
        </w:rPr>
      </w:pPr>
      <w:r w:rsidRPr="004F4E90">
        <w:rPr>
          <w:rFonts w:cs="Arial"/>
          <w:sz w:val="22"/>
          <w:szCs w:val="22"/>
          <w:lang w:eastAsia="en-GB"/>
        </w:rPr>
        <w:t>To create an environment and context in which children can share their learning and knowledge with their peers and teachers</w:t>
      </w:r>
    </w:p>
    <w:p w:rsidR="00E45150" w:rsidRPr="004F4E90" w:rsidRDefault="00E45150" w:rsidP="00E45150">
      <w:pPr>
        <w:pStyle w:val="BodyText"/>
        <w:spacing w:after="0" w:line="240" w:lineRule="auto"/>
        <w:rPr>
          <w:b/>
          <w:sz w:val="22"/>
          <w:szCs w:val="22"/>
        </w:rPr>
      </w:pPr>
    </w:p>
    <w:p w:rsidR="00E45150" w:rsidRPr="004F4E90" w:rsidRDefault="00E45150" w:rsidP="00E45150">
      <w:pPr>
        <w:spacing w:line="240" w:lineRule="auto"/>
        <w:rPr>
          <w:rFonts w:cs="Arial"/>
          <w:b/>
          <w:sz w:val="22"/>
          <w:szCs w:val="22"/>
        </w:rPr>
      </w:pPr>
    </w:p>
    <w:p w:rsidR="00E45150" w:rsidRPr="004F4E90" w:rsidRDefault="00E45150" w:rsidP="00E45150">
      <w:pPr>
        <w:spacing w:line="240" w:lineRule="auto"/>
        <w:rPr>
          <w:rFonts w:cs="Arial"/>
          <w:b/>
          <w:sz w:val="22"/>
          <w:szCs w:val="22"/>
        </w:rPr>
      </w:pPr>
      <w:r w:rsidRPr="004F4E90">
        <w:rPr>
          <w:rFonts w:cs="Arial"/>
          <w:b/>
          <w:sz w:val="22"/>
          <w:szCs w:val="22"/>
        </w:rPr>
        <w:t>Target Audience</w:t>
      </w:r>
    </w:p>
    <w:p w:rsidR="00E45150" w:rsidRPr="004F4E90" w:rsidRDefault="00E45150" w:rsidP="00E45150">
      <w:pPr>
        <w:spacing w:line="240" w:lineRule="auto"/>
        <w:rPr>
          <w:rFonts w:cs="Arial"/>
          <w:b/>
          <w:sz w:val="22"/>
          <w:szCs w:val="22"/>
        </w:rPr>
      </w:pPr>
      <w:r w:rsidRPr="004F4E90">
        <w:rPr>
          <w:rFonts w:cs="Arial"/>
          <w:sz w:val="22"/>
          <w:szCs w:val="22"/>
        </w:rPr>
        <w:t>The programme will be available for schools and groups, all of whom are eagerly awaiting the programme. The age focus of different elements in the programme will be as follows:</w:t>
      </w:r>
    </w:p>
    <w:p w:rsidR="00E45150" w:rsidRPr="004F4E90" w:rsidRDefault="00E45150" w:rsidP="00E45150">
      <w:pPr>
        <w:pStyle w:val="ListParagraph"/>
        <w:numPr>
          <w:ilvl w:val="0"/>
          <w:numId w:val="38"/>
        </w:numPr>
        <w:spacing w:line="240" w:lineRule="auto"/>
        <w:rPr>
          <w:rFonts w:cs="Arial"/>
          <w:sz w:val="22"/>
          <w:szCs w:val="22"/>
        </w:rPr>
      </w:pPr>
      <w:r w:rsidRPr="004F4E90">
        <w:rPr>
          <w:rFonts w:cs="Arial"/>
          <w:sz w:val="22"/>
          <w:szCs w:val="22"/>
        </w:rPr>
        <w:t>Two versions of the performance element  – one for Key Stage (KS) 1 ages 5-7 (Years 1-2), and one targeted at KS2, ages 7-11, (Years 3-6)</w:t>
      </w:r>
    </w:p>
    <w:p w:rsidR="00E45150" w:rsidRPr="004F4E90" w:rsidRDefault="00E45150" w:rsidP="00E45150">
      <w:pPr>
        <w:pStyle w:val="ListParagraph"/>
        <w:numPr>
          <w:ilvl w:val="0"/>
          <w:numId w:val="38"/>
        </w:numPr>
        <w:spacing w:line="240" w:lineRule="auto"/>
        <w:rPr>
          <w:rFonts w:cs="Arial"/>
          <w:sz w:val="22"/>
          <w:szCs w:val="22"/>
        </w:rPr>
      </w:pPr>
      <w:r w:rsidRPr="004F4E90">
        <w:rPr>
          <w:rFonts w:cs="Arial"/>
          <w:sz w:val="22"/>
          <w:szCs w:val="22"/>
        </w:rPr>
        <w:t xml:space="preserve">An archaeology - lab workshop for KS2 pupils </w:t>
      </w:r>
    </w:p>
    <w:p w:rsidR="00E45150" w:rsidRPr="004F4E90" w:rsidRDefault="00E45150" w:rsidP="00E45150">
      <w:pPr>
        <w:pStyle w:val="ListParagraph"/>
        <w:numPr>
          <w:ilvl w:val="0"/>
          <w:numId w:val="38"/>
        </w:numPr>
        <w:spacing w:line="240" w:lineRule="auto"/>
        <w:rPr>
          <w:rFonts w:cs="Arial"/>
          <w:sz w:val="22"/>
          <w:szCs w:val="22"/>
        </w:rPr>
      </w:pPr>
      <w:r w:rsidRPr="004F4E90">
        <w:rPr>
          <w:rFonts w:cs="Arial"/>
          <w:sz w:val="22"/>
          <w:szCs w:val="22"/>
        </w:rPr>
        <w:t>An early years story / roleplay /music element for early years (ages 0-5)</w:t>
      </w:r>
    </w:p>
    <w:p w:rsidR="00E45150" w:rsidRPr="004F4E90" w:rsidRDefault="00E45150" w:rsidP="00E45150">
      <w:pPr>
        <w:pStyle w:val="ListParagraph"/>
        <w:numPr>
          <w:ilvl w:val="0"/>
          <w:numId w:val="38"/>
        </w:numPr>
        <w:spacing w:line="240" w:lineRule="auto"/>
        <w:rPr>
          <w:rFonts w:cs="Arial"/>
          <w:sz w:val="22"/>
          <w:szCs w:val="22"/>
        </w:rPr>
      </w:pPr>
      <w:r w:rsidRPr="004F4E90">
        <w:rPr>
          <w:rFonts w:cs="Arial"/>
          <w:sz w:val="22"/>
          <w:szCs w:val="22"/>
        </w:rPr>
        <w:lastRenderedPageBreak/>
        <w:t>A strong sensory element will be included to support the involvement of children with special needs.</w:t>
      </w:r>
    </w:p>
    <w:p w:rsidR="00E45150" w:rsidRPr="004F4E90" w:rsidRDefault="00E45150" w:rsidP="00E45150">
      <w:pPr>
        <w:pStyle w:val="BodyText"/>
        <w:spacing w:after="0" w:line="240" w:lineRule="auto"/>
        <w:rPr>
          <w:b/>
          <w:sz w:val="22"/>
          <w:szCs w:val="22"/>
        </w:rPr>
      </w:pPr>
    </w:p>
    <w:p w:rsidR="00E45150" w:rsidRPr="004F4E90" w:rsidRDefault="00E45150" w:rsidP="00E45150">
      <w:pPr>
        <w:pStyle w:val="BodyText"/>
        <w:spacing w:after="0" w:line="240" w:lineRule="auto"/>
        <w:rPr>
          <w:sz w:val="22"/>
          <w:szCs w:val="22"/>
        </w:rPr>
      </w:pPr>
      <w:r w:rsidRPr="004F4E90">
        <w:rPr>
          <w:b/>
          <w:sz w:val="22"/>
          <w:szCs w:val="22"/>
        </w:rPr>
        <w:t>Delivery Elements</w:t>
      </w:r>
    </w:p>
    <w:p w:rsidR="00E45150" w:rsidRPr="004F4E90" w:rsidRDefault="00E45150" w:rsidP="00E45150">
      <w:pPr>
        <w:pStyle w:val="BodyText"/>
        <w:spacing w:after="0" w:line="240" w:lineRule="auto"/>
        <w:rPr>
          <w:sz w:val="22"/>
          <w:szCs w:val="22"/>
        </w:rPr>
      </w:pPr>
      <w:r w:rsidRPr="004F4E90">
        <w:rPr>
          <w:sz w:val="22"/>
          <w:szCs w:val="22"/>
        </w:rPr>
        <w:t>The project aims to include the following elements:</w:t>
      </w:r>
    </w:p>
    <w:p w:rsidR="00E45150" w:rsidRPr="004F4E90" w:rsidRDefault="00E45150" w:rsidP="00E45150">
      <w:pPr>
        <w:pStyle w:val="BodyText"/>
        <w:spacing w:after="0" w:line="240" w:lineRule="auto"/>
        <w:rPr>
          <w:sz w:val="22"/>
          <w:szCs w:val="22"/>
        </w:rPr>
      </w:pPr>
    </w:p>
    <w:p w:rsidR="00E45150" w:rsidRPr="004F4E90" w:rsidRDefault="00E45150" w:rsidP="00E45150">
      <w:pPr>
        <w:pStyle w:val="BodyText"/>
        <w:spacing w:after="0" w:line="240" w:lineRule="auto"/>
        <w:rPr>
          <w:sz w:val="22"/>
          <w:szCs w:val="22"/>
        </w:rPr>
      </w:pPr>
      <w:r w:rsidRPr="004F4E90">
        <w:rPr>
          <w:sz w:val="22"/>
          <w:szCs w:val="22"/>
        </w:rPr>
        <w:t>1.</w:t>
      </w:r>
      <w:r w:rsidRPr="004F4E90">
        <w:rPr>
          <w:sz w:val="22"/>
          <w:szCs w:val="22"/>
        </w:rPr>
        <w:tab/>
        <w:t xml:space="preserve">An animated story performance in which children can interact which is inspired by the Terracotta Warriors exhibition. The animated story will encompass a variety of performing arts including music, puppetry design and also replica artefacts to bring museum collections to life. The story will aim to place the children in the role of time-traveller/detectives and require them to participate in some form of quest to reveal/find the Warriors’ </w:t>
      </w:r>
      <w:r w:rsidRPr="004F4E90">
        <w:rPr>
          <w:i/>
          <w:sz w:val="22"/>
          <w:szCs w:val="22"/>
        </w:rPr>
        <w:t>True Colours (</w:t>
      </w:r>
      <w:r w:rsidRPr="004F4E90">
        <w:rPr>
          <w:sz w:val="22"/>
          <w:szCs w:val="22"/>
        </w:rPr>
        <w:t>an allusion to the survival of coloured paint on some warriors after 2000 years).</w:t>
      </w:r>
      <w:r w:rsidRPr="004F4E90">
        <w:rPr>
          <w:i/>
          <w:sz w:val="22"/>
          <w:szCs w:val="22"/>
        </w:rPr>
        <w:t xml:space="preserve"> </w:t>
      </w:r>
      <w:r w:rsidRPr="004F4E90">
        <w:rPr>
          <w:sz w:val="22"/>
          <w:szCs w:val="22"/>
        </w:rPr>
        <w:t>The story telling performance needs to be prepared in two versions - one for KS1 pupils (ages 5-7) and for KS2 (ages 7-11). An element of the KS1 performance will enable children to get hands-on with objects.</w:t>
      </w:r>
    </w:p>
    <w:p w:rsidR="00E45150" w:rsidRPr="004F4E90" w:rsidRDefault="00E45150" w:rsidP="00E45150">
      <w:pPr>
        <w:pStyle w:val="BodyText"/>
        <w:spacing w:after="0" w:line="240" w:lineRule="auto"/>
        <w:rPr>
          <w:sz w:val="22"/>
          <w:szCs w:val="22"/>
        </w:rPr>
      </w:pPr>
    </w:p>
    <w:p w:rsidR="00E45150" w:rsidRPr="004F4E90" w:rsidRDefault="00E45150" w:rsidP="00E45150">
      <w:pPr>
        <w:pStyle w:val="BodyText"/>
        <w:spacing w:after="0" w:line="240" w:lineRule="auto"/>
        <w:rPr>
          <w:sz w:val="22"/>
          <w:szCs w:val="22"/>
        </w:rPr>
      </w:pPr>
      <w:r w:rsidRPr="004F4E90">
        <w:rPr>
          <w:sz w:val="22"/>
          <w:szCs w:val="22"/>
        </w:rPr>
        <w:t>The animated story will have a basis of historical accuracy, be inspired by historical events/artefacts, yet the final performances must also inspire a sense of awe, wonder, excitement and magic as they transport children to another time &amp; place. The performance, in which the children will participate, will be 30-35 minutes long. On 31 January both versions are required for performance before visiting school groups.</w:t>
      </w:r>
    </w:p>
    <w:p w:rsidR="00E45150" w:rsidRPr="004F4E90" w:rsidRDefault="00E45150" w:rsidP="00E45150">
      <w:pPr>
        <w:spacing w:line="240" w:lineRule="auto"/>
        <w:rPr>
          <w:rFonts w:cs="Arial"/>
          <w:sz w:val="22"/>
          <w:szCs w:val="22"/>
        </w:rPr>
      </w:pPr>
    </w:p>
    <w:p w:rsidR="00E45150" w:rsidRPr="004F4E90" w:rsidRDefault="00E45150" w:rsidP="00E45150">
      <w:pPr>
        <w:spacing w:line="240" w:lineRule="auto"/>
        <w:rPr>
          <w:rFonts w:cs="Arial"/>
          <w:sz w:val="22"/>
          <w:szCs w:val="22"/>
        </w:rPr>
      </w:pPr>
      <w:r w:rsidRPr="004F4E90">
        <w:rPr>
          <w:rFonts w:cs="Arial"/>
          <w:sz w:val="22"/>
          <w:szCs w:val="22"/>
        </w:rPr>
        <w:t xml:space="preserve">The project involves directing and rehearsing a small team of NML actors to create the animated story performance. Both versions of the script will be performed by two actors. </w:t>
      </w:r>
    </w:p>
    <w:p w:rsidR="00E45150" w:rsidRPr="004F4E90" w:rsidRDefault="00E45150" w:rsidP="00E45150">
      <w:pPr>
        <w:spacing w:line="240" w:lineRule="auto"/>
        <w:rPr>
          <w:rFonts w:cs="Arial"/>
          <w:sz w:val="22"/>
          <w:szCs w:val="22"/>
        </w:rPr>
      </w:pPr>
    </w:p>
    <w:p w:rsidR="00E45150" w:rsidRPr="004F4E90" w:rsidRDefault="00E45150" w:rsidP="00E45150">
      <w:pPr>
        <w:spacing w:line="240" w:lineRule="auto"/>
        <w:rPr>
          <w:rFonts w:cs="Arial"/>
          <w:sz w:val="22"/>
          <w:szCs w:val="22"/>
        </w:rPr>
      </w:pPr>
      <w:r w:rsidRPr="004F4E90">
        <w:rPr>
          <w:rFonts w:cs="Arial"/>
          <w:sz w:val="22"/>
          <w:szCs w:val="22"/>
        </w:rPr>
        <w:t>A composer will add a magical element to the animated story performance by creating music and soundscape. Recorded music will be used in the performances. The copyright of story script and music /soundscape will belong to National Museums Liverpool.</w:t>
      </w:r>
    </w:p>
    <w:p w:rsidR="00E45150" w:rsidRPr="004F4E90" w:rsidRDefault="00E45150" w:rsidP="00E45150">
      <w:pPr>
        <w:pStyle w:val="BodyText"/>
        <w:spacing w:after="0" w:line="240" w:lineRule="auto"/>
        <w:rPr>
          <w:sz w:val="22"/>
          <w:szCs w:val="22"/>
        </w:rPr>
      </w:pPr>
    </w:p>
    <w:p w:rsidR="00E45150" w:rsidRPr="004F4E90" w:rsidRDefault="00E45150" w:rsidP="00E45150">
      <w:pPr>
        <w:pStyle w:val="BodyText"/>
        <w:spacing w:after="0" w:line="240" w:lineRule="auto"/>
        <w:rPr>
          <w:sz w:val="22"/>
          <w:szCs w:val="22"/>
        </w:rPr>
      </w:pPr>
    </w:p>
    <w:p w:rsidR="00E45150" w:rsidRPr="004F4E90" w:rsidRDefault="00E45150" w:rsidP="00E45150">
      <w:pPr>
        <w:spacing w:line="240" w:lineRule="auto"/>
        <w:rPr>
          <w:rFonts w:cs="Arial"/>
          <w:sz w:val="22"/>
          <w:szCs w:val="22"/>
        </w:rPr>
      </w:pPr>
      <w:r w:rsidRPr="004F4E90">
        <w:rPr>
          <w:sz w:val="22"/>
          <w:szCs w:val="22"/>
        </w:rPr>
        <w:t xml:space="preserve">2. </w:t>
      </w:r>
      <w:r w:rsidRPr="004F4E90">
        <w:rPr>
          <w:sz w:val="22"/>
          <w:szCs w:val="22"/>
        </w:rPr>
        <w:tab/>
        <w:t>The performance will be accompanied by a backdrop / spectacle at World Museum which will function as a setting for the animated story. The main part of the backdrop / spectacle will remain in place but part of it needs to be dismantled after each performance so that the children can reconstruct it (or add the important finishing touches). It is important that at a practical level every child in class can meaningfully help in building the installation and develop a strong sense of ownership, understanding and interaction.</w:t>
      </w:r>
      <w:r w:rsidRPr="004F4E90">
        <w:rPr>
          <w:rFonts w:cs="Arial"/>
          <w:sz w:val="22"/>
          <w:szCs w:val="22"/>
        </w:rPr>
        <w:t xml:space="preserve"> The spectacle / backdrop will be built at World Museum. It must be straight forward and quick to take it down and re-erect once a week.</w:t>
      </w:r>
    </w:p>
    <w:p w:rsidR="00E45150" w:rsidRPr="004F4E90" w:rsidRDefault="00E45150" w:rsidP="00E45150">
      <w:pPr>
        <w:spacing w:line="240" w:lineRule="auto"/>
        <w:rPr>
          <w:rFonts w:cs="Arial"/>
          <w:sz w:val="22"/>
          <w:szCs w:val="22"/>
        </w:rPr>
      </w:pPr>
    </w:p>
    <w:p w:rsidR="00E45150" w:rsidRPr="004F4E90" w:rsidRDefault="00E45150" w:rsidP="00E45150">
      <w:pPr>
        <w:spacing w:line="240" w:lineRule="auto"/>
        <w:rPr>
          <w:rFonts w:cs="Arial"/>
          <w:sz w:val="22"/>
          <w:szCs w:val="22"/>
        </w:rPr>
      </w:pPr>
      <w:proofErr w:type="gramStart"/>
      <w:r w:rsidRPr="004F4E90">
        <w:rPr>
          <w:rFonts w:cs="Arial"/>
          <w:sz w:val="22"/>
          <w:szCs w:val="22"/>
        </w:rPr>
        <w:t>The  backdrop</w:t>
      </w:r>
      <w:proofErr w:type="gramEnd"/>
      <w:r w:rsidRPr="004F4E90">
        <w:rPr>
          <w:rFonts w:cs="Arial"/>
          <w:sz w:val="22"/>
          <w:szCs w:val="22"/>
        </w:rPr>
        <w:t xml:space="preserve"> / spectacle will transform children’s world to ancient China, and within it actor/s / performers, 35 children and 5-10 adult helpers will embark on an adventure/ exploration of discovery. The set will inspire a sense of awe and wonder. Children using the set will be aged 0 to 11. </w:t>
      </w:r>
    </w:p>
    <w:p w:rsidR="00E45150" w:rsidRPr="004F4E90" w:rsidRDefault="00E45150" w:rsidP="00E45150">
      <w:pPr>
        <w:spacing w:line="240" w:lineRule="auto"/>
        <w:rPr>
          <w:rFonts w:cs="Arial"/>
          <w:sz w:val="22"/>
          <w:szCs w:val="22"/>
        </w:rPr>
      </w:pPr>
    </w:p>
    <w:p w:rsidR="00E45150" w:rsidRPr="004F4E90" w:rsidRDefault="00E45150" w:rsidP="00E45150">
      <w:pPr>
        <w:spacing w:line="240" w:lineRule="auto"/>
        <w:rPr>
          <w:rFonts w:cs="Arial"/>
          <w:sz w:val="22"/>
          <w:szCs w:val="22"/>
        </w:rPr>
      </w:pPr>
      <w:r w:rsidRPr="004F4E90">
        <w:rPr>
          <w:rFonts w:cs="Arial"/>
          <w:sz w:val="22"/>
          <w:szCs w:val="22"/>
        </w:rPr>
        <w:t xml:space="preserve">The backdrop, puppets, </w:t>
      </w:r>
      <w:proofErr w:type="gramStart"/>
      <w:r w:rsidRPr="004F4E90">
        <w:rPr>
          <w:rFonts w:cs="Arial"/>
          <w:sz w:val="22"/>
          <w:szCs w:val="22"/>
        </w:rPr>
        <w:t>costumes</w:t>
      </w:r>
      <w:proofErr w:type="gramEnd"/>
      <w:r w:rsidRPr="004F4E90">
        <w:rPr>
          <w:rFonts w:cs="Arial"/>
          <w:sz w:val="22"/>
          <w:szCs w:val="22"/>
        </w:rPr>
        <w:t xml:space="preserve"> (</w:t>
      </w:r>
      <w:proofErr w:type="spellStart"/>
      <w:r w:rsidRPr="004F4E90">
        <w:rPr>
          <w:rFonts w:cs="Arial"/>
          <w:sz w:val="22"/>
          <w:szCs w:val="22"/>
        </w:rPr>
        <w:t>eg</w:t>
      </w:r>
      <w:proofErr w:type="spellEnd"/>
      <w:r w:rsidRPr="004F4E90">
        <w:rPr>
          <w:rFonts w:cs="Arial"/>
          <w:sz w:val="22"/>
          <w:szCs w:val="22"/>
        </w:rPr>
        <w:t xml:space="preserve"> for a terracotta warrior) and props must be designed to withstand the wear and tear of regular hard use: four performances a day for nine months. The means for regular repair to all elements is required so that the set </w:t>
      </w:r>
      <w:proofErr w:type="spellStart"/>
      <w:r w:rsidRPr="004F4E90">
        <w:rPr>
          <w:rFonts w:cs="Arial"/>
          <w:sz w:val="22"/>
          <w:szCs w:val="22"/>
        </w:rPr>
        <w:t>etc</w:t>
      </w:r>
      <w:proofErr w:type="spellEnd"/>
      <w:r w:rsidRPr="004F4E90">
        <w:rPr>
          <w:rFonts w:cs="Arial"/>
          <w:sz w:val="22"/>
          <w:szCs w:val="22"/>
        </w:rPr>
        <w:t xml:space="preserve"> retain their magical appearance and ability to transport users to another world. </w:t>
      </w:r>
    </w:p>
    <w:p w:rsidR="00E45150" w:rsidRPr="004F4E90" w:rsidRDefault="00E45150" w:rsidP="00E45150">
      <w:pPr>
        <w:pStyle w:val="BodyText"/>
        <w:spacing w:after="0" w:line="240" w:lineRule="auto"/>
        <w:rPr>
          <w:sz w:val="22"/>
          <w:szCs w:val="22"/>
        </w:rPr>
      </w:pPr>
    </w:p>
    <w:p w:rsidR="00E45150" w:rsidRPr="004F4E90" w:rsidRDefault="00E45150" w:rsidP="00E45150">
      <w:pPr>
        <w:pStyle w:val="BodyText"/>
        <w:spacing w:after="0" w:line="240" w:lineRule="auto"/>
        <w:rPr>
          <w:sz w:val="22"/>
          <w:szCs w:val="22"/>
        </w:rPr>
      </w:pPr>
    </w:p>
    <w:p w:rsidR="00E45150" w:rsidRPr="004F4E90" w:rsidRDefault="00E45150" w:rsidP="00626ABE">
      <w:pPr>
        <w:pStyle w:val="BodyText"/>
        <w:spacing w:after="0" w:line="240" w:lineRule="auto"/>
        <w:rPr>
          <w:sz w:val="22"/>
          <w:szCs w:val="22"/>
        </w:rPr>
      </w:pPr>
      <w:r w:rsidRPr="004F4E90">
        <w:rPr>
          <w:sz w:val="22"/>
          <w:szCs w:val="22"/>
        </w:rPr>
        <w:t xml:space="preserve">3. </w:t>
      </w:r>
      <w:r w:rsidRPr="004F4E90">
        <w:rPr>
          <w:sz w:val="22"/>
          <w:szCs w:val="22"/>
        </w:rPr>
        <w:tab/>
        <w:t xml:space="preserve">An archaeology - lab workshop for KS2 pupils will be developed by NML curators and educators to provide a ‘real </w:t>
      </w:r>
      <w:proofErr w:type="gramStart"/>
      <w:r w:rsidRPr="004F4E90">
        <w:rPr>
          <w:sz w:val="22"/>
          <w:szCs w:val="22"/>
        </w:rPr>
        <w:t>world‘ understanding</w:t>
      </w:r>
      <w:proofErr w:type="gramEnd"/>
      <w:r w:rsidRPr="004F4E90">
        <w:rPr>
          <w:sz w:val="22"/>
          <w:szCs w:val="22"/>
        </w:rPr>
        <w:t xml:space="preserve"> of museum archaeology and the human stories behind the objects in our collection. </w:t>
      </w:r>
    </w:p>
    <w:p w:rsidR="00E45150" w:rsidRPr="004F4E90" w:rsidRDefault="00E45150" w:rsidP="00626ABE">
      <w:pPr>
        <w:pStyle w:val="BodyText"/>
        <w:spacing w:after="0" w:line="240" w:lineRule="auto"/>
        <w:rPr>
          <w:sz w:val="22"/>
          <w:szCs w:val="22"/>
        </w:rPr>
      </w:pPr>
    </w:p>
    <w:p w:rsidR="00E45150" w:rsidRPr="004F4E90" w:rsidRDefault="00E45150" w:rsidP="00626ABE">
      <w:pPr>
        <w:pStyle w:val="BodyText"/>
        <w:spacing w:after="0" w:line="240" w:lineRule="auto"/>
        <w:rPr>
          <w:sz w:val="22"/>
          <w:szCs w:val="22"/>
        </w:rPr>
      </w:pPr>
    </w:p>
    <w:p w:rsidR="00E45150" w:rsidRPr="004F4E90" w:rsidRDefault="00E45150" w:rsidP="00626ABE">
      <w:pPr>
        <w:spacing w:line="240" w:lineRule="auto"/>
        <w:rPr>
          <w:rFonts w:cs="Arial"/>
          <w:sz w:val="22"/>
          <w:szCs w:val="22"/>
        </w:rPr>
      </w:pPr>
      <w:r w:rsidRPr="004F4E90">
        <w:rPr>
          <w:rFonts w:cs="Arial"/>
          <w:sz w:val="22"/>
          <w:szCs w:val="22"/>
        </w:rPr>
        <w:t>4.</w:t>
      </w:r>
      <w:r w:rsidRPr="004F4E90">
        <w:rPr>
          <w:rFonts w:cs="Arial"/>
          <w:sz w:val="22"/>
          <w:szCs w:val="22"/>
        </w:rPr>
        <w:tab/>
        <w:t>A strand will be created by the NML Education team to provide a memorable, inspiring experience suitable for early years children (ages 0-5) which links to EYFS curriculum. It will use the spectacle and be a music inspired story with role play, musical participation, a craft activity and a short visit to the exhibition led by the ‘story-teller’/performer. Specialist input is required from a composer to enable children to participate with musical interactions in the story.</w:t>
      </w:r>
    </w:p>
    <w:p w:rsidR="00E45150" w:rsidRPr="004F4E90" w:rsidRDefault="00E45150" w:rsidP="00626ABE">
      <w:pPr>
        <w:pStyle w:val="BodyText"/>
        <w:spacing w:after="0" w:line="240" w:lineRule="auto"/>
        <w:rPr>
          <w:sz w:val="22"/>
          <w:szCs w:val="22"/>
        </w:rPr>
      </w:pPr>
    </w:p>
    <w:p w:rsidR="00626ABE" w:rsidRPr="004F4E90" w:rsidRDefault="00626ABE" w:rsidP="00626ABE">
      <w:pPr>
        <w:pStyle w:val="BodyText"/>
        <w:spacing w:after="0" w:line="240" w:lineRule="auto"/>
        <w:rPr>
          <w:sz w:val="22"/>
          <w:szCs w:val="22"/>
        </w:rPr>
      </w:pPr>
    </w:p>
    <w:p w:rsidR="00626ABE" w:rsidRPr="004F4E90" w:rsidRDefault="00626ABE" w:rsidP="00626ABE">
      <w:pPr>
        <w:spacing w:line="240" w:lineRule="auto"/>
        <w:rPr>
          <w:rFonts w:cs="Arial"/>
          <w:sz w:val="22"/>
          <w:szCs w:val="22"/>
        </w:rPr>
      </w:pPr>
      <w:r w:rsidRPr="004F4E90">
        <w:rPr>
          <w:rFonts w:cs="Arial"/>
          <w:sz w:val="22"/>
          <w:szCs w:val="22"/>
        </w:rPr>
        <w:t>5.</w:t>
      </w:r>
      <w:r w:rsidRPr="004F4E90">
        <w:rPr>
          <w:rFonts w:cs="Arial"/>
          <w:sz w:val="22"/>
          <w:szCs w:val="22"/>
        </w:rPr>
        <w:tab/>
        <w:t xml:space="preserve">A suite of pre- &amp; post-visit resources, including web-based resources/lesson plans will be created for KS1 &amp; KS2 students by a contractor with a primary school teaching background. Pre-visit work resources will prepare teachers and pupils for their visit, to ignite and develop their interest, creating a sense of excitement and anticipation. </w:t>
      </w:r>
    </w:p>
    <w:p w:rsidR="00626ABE" w:rsidRPr="004F4E90" w:rsidRDefault="00626ABE" w:rsidP="00626ABE">
      <w:pPr>
        <w:spacing w:line="240" w:lineRule="auto"/>
        <w:rPr>
          <w:rFonts w:cs="Arial"/>
          <w:sz w:val="22"/>
          <w:szCs w:val="22"/>
        </w:rPr>
      </w:pPr>
    </w:p>
    <w:p w:rsidR="00626ABE" w:rsidRPr="004F4E90" w:rsidRDefault="00626ABE" w:rsidP="00626ABE">
      <w:pPr>
        <w:spacing w:line="240" w:lineRule="auto"/>
        <w:rPr>
          <w:rFonts w:cs="Arial"/>
          <w:sz w:val="22"/>
          <w:szCs w:val="22"/>
        </w:rPr>
      </w:pPr>
      <w:r w:rsidRPr="004F4E90">
        <w:rPr>
          <w:rFonts w:cs="Arial"/>
          <w:sz w:val="22"/>
          <w:szCs w:val="22"/>
        </w:rPr>
        <w:t>The pre-visit resources will offer students a quest or challenge to be carried out by the children working with their teacher before their visit. The final stage of the quest will be completed on the visit to the Terracotta Warriors exhibition at World Museum to find the last missing clue.  Post visit resources will support creative activities inspired by the visit, and allow further exploration of themes raised by the exhibition. Resources will be linked to the National Curriculum and web based. They will include lesson plans / activities for pupils and a briefing &amp; key facts to enable teachers to get up to speed on the subject easily. Quality is more important than quantity and resources will be fun, creative, educational and inspiring.</w:t>
      </w:r>
    </w:p>
    <w:p w:rsidR="00626ABE" w:rsidRPr="004F4E90" w:rsidRDefault="00626ABE" w:rsidP="00626ABE">
      <w:pPr>
        <w:spacing w:line="240" w:lineRule="auto"/>
        <w:rPr>
          <w:rFonts w:cs="Arial"/>
          <w:sz w:val="22"/>
          <w:szCs w:val="22"/>
        </w:rPr>
      </w:pPr>
    </w:p>
    <w:p w:rsidR="00626ABE" w:rsidRPr="004F4E90" w:rsidRDefault="00626ABE" w:rsidP="00626ABE">
      <w:pPr>
        <w:spacing w:line="240" w:lineRule="auto"/>
        <w:rPr>
          <w:rFonts w:cs="Arial"/>
          <w:sz w:val="22"/>
          <w:szCs w:val="22"/>
        </w:rPr>
      </w:pPr>
    </w:p>
    <w:p w:rsidR="00626ABE" w:rsidRPr="004F4E90" w:rsidRDefault="00626ABE" w:rsidP="00626ABE">
      <w:pPr>
        <w:spacing w:line="240" w:lineRule="auto"/>
        <w:rPr>
          <w:rFonts w:cs="Arial"/>
          <w:sz w:val="22"/>
          <w:szCs w:val="22"/>
        </w:rPr>
      </w:pPr>
      <w:r w:rsidRPr="004F4E90">
        <w:rPr>
          <w:rFonts w:cs="Arial"/>
          <w:b/>
          <w:sz w:val="22"/>
          <w:szCs w:val="22"/>
        </w:rPr>
        <w:t xml:space="preserve">6. </w:t>
      </w:r>
      <w:r w:rsidRPr="004F4E90">
        <w:rPr>
          <w:rFonts w:cs="Arial"/>
          <w:b/>
          <w:sz w:val="22"/>
          <w:szCs w:val="22"/>
        </w:rPr>
        <w:tab/>
      </w:r>
      <w:r w:rsidRPr="004F4E90">
        <w:rPr>
          <w:rFonts w:cs="Arial"/>
          <w:sz w:val="22"/>
          <w:szCs w:val="22"/>
        </w:rPr>
        <w:t xml:space="preserve">A Continuing Professional Development (CPD) strand for teachers will be developed to build their knowledge and confidence in and to promote the offer. Sessions for teachers will be delivered from November and on three further occasions during the exhibition. </w:t>
      </w:r>
    </w:p>
    <w:p w:rsidR="00E45150" w:rsidRPr="004F4E90" w:rsidRDefault="00E45150" w:rsidP="00E45150">
      <w:pPr>
        <w:pStyle w:val="BodyText"/>
        <w:spacing w:after="0" w:line="240" w:lineRule="auto"/>
        <w:rPr>
          <w:sz w:val="22"/>
          <w:szCs w:val="22"/>
        </w:rPr>
      </w:pPr>
      <w:r w:rsidRPr="004F4E90">
        <w:rPr>
          <w:sz w:val="22"/>
          <w:szCs w:val="22"/>
        </w:rPr>
        <w:tab/>
      </w:r>
    </w:p>
    <w:p w:rsidR="00626ABE" w:rsidRPr="004F4E90" w:rsidRDefault="00626ABE" w:rsidP="00626ABE">
      <w:pPr>
        <w:pStyle w:val="ReportText3"/>
        <w:spacing w:after="0" w:line="240" w:lineRule="auto"/>
        <w:ind w:left="0"/>
        <w:rPr>
          <w:rFonts w:cs="Arial"/>
          <w:b/>
          <w:sz w:val="22"/>
          <w:szCs w:val="22"/>
        </w:rPr>
      </w:pPr>
    </w:p>
    <w:p w:rsidR="00626ABE" w:rsidRPr="004F4E90" w:rsidRDefault="00626ABE" w:rsidP="00626ABE">
      <w:pPr>
        <w:pStyle w:val="ReportText3"/>
        <w:spacing w:after="0" w:line="240" w:lineRule="auto"/>
        <w:ind w:left="0"/>
        <w:rPr>
          <w:rFonts w:cs="Arial"/>
          <w:b/>
          <w:sz w:val="22"/>
          <w:szCs w:val="22"/>
        </w:rPr>
      </w:pPr>
      <w:r w:rsidRPr="004F4E90">
        <w:rPr>
          <w:rFonts w:cs="Arial"/>
          <w:b/>
          <w:sz w:val="22"/>
          <w:szCs w:val="22"/>
        </w:rPr>
        <w:t>5.2</w:t>
      </w:r>
      <w:r w:rsidRPr="004F4E90">
        <w:rPr>
          <w:rFonts w:cs="Arial"/>
          <w:b/>
          <w:sz w:val="22"/>
          <w:szCs w:val="22"/>
        </w:rPr>
        <w:tab/>
        <w:t>Artistic Producer brief</w:t>
      </w:r>
    </w:p>
    <w:p w:rsidR="00626ABE" w:rsidRPr="004F4E90" w:rsidRDefault="00626ABE" w:rsidP="00626ABE">
      <w:pPr>
        <w:spacing w:line="240" w:lineRule="auto"/>
        <w:rPr>
          <w:rFonts w:cs="Arial"/>
          <w:b/>
          <w:sz w:val="22"/>
          <w:szCs w:val="22"/>
        </w:rPr>
      </w:pPr>
      <w:r w:rsidRPr="004F4E90">
        <w:rPr>
          <w:rFonts w:cs="Arial"/>
          <w:b/>
          <w:sz w:val="22"/>
          <w:szCs w:val="22"/>
        </w:rPr>
        <w:t>Overall objective</w:t>
      </w:r>
    </w:p>
    <w:p w:rsidR="00626ABE" w:rsidRPr="004F4E90" w:rsidRDefault="00626ABE" w:rsidP="00626ABE">
      <w:pPr>
        <w:spacing w:line="240" w:lineRule="auto"/>
        <w:rPr>
          <w:rFonts w:cs="Arial"/>
          <w:sz w:val="22"/>
          <w:szCs w:val="22"/>
        </w:rPr>
      </w:pPr>
      <w:r w:rsidRPr="004F4E90">
        <w:rPr>
          <w:rFonts w:cs="Arial"/>
          <w:sz w:val="22"/>
          <w:szCs w:val="22"/>
        </w:rPr>
        <w:t xml:space="preserve">The role of the AP is to actively project manage the development and delivery of the Terracotta Warriors ‘TRUE COLOURS’ Education programme, facilitating the creative development process and ensuring a high quality, inspirational and educational museum experience for primary schools by agreed deadlines. The animated story must be ready for performance by 31 January. </w:t>
      </w:r>
    </w:p>
    <w:p w:rsidR="00626ABE" w:rsidRPr="004F4E90" w:rsidRDefault="00626ABE" w:rsidP="00626ABE">
      <w:pPr>
        <w:spacing w:line="240" w:lineRule="auto"/>
        <w:rPr>
          <w:rFonts w:cs="Arial"/>
          <w:b/>
          <w:sz w:val="22"/>
          <w:szCs w:val="22"/>
        </w:rPr>
      </w:pPr>
    </w:p>
    <w:p w:rsidR="00626ABE" w:rsidRPr="004F4E90" w:rsidRDefault="00626ABE" w:rsidP="00626ABE">
      <w:pPr>
        <w:spacing w:line="240" w:lineRule="auto"/>
        <w:rPr>
          <w:rFonts w:cs="Arial"/>
          <w:sz w:val="22"/>
          <w:szCs w:val="22"/>
        </w:rPr>
      </w:pPr>
      <w:r w:rsidRPr="004F4E90">
        <w:rPr>
          <w:rFonts w:cs="Arial"/>
          <w:sz w:val="22"/>
          <w:szCs w:val="22"/>
        </w:rPr>
        <w:t>The AP will have experience working in a museum setting and delivering productions for schools. S/he will report to the NML Project Lead and achieve the project aims (as above).</w:t>
      </w:r>
    </w:p>
    <w:p w:rsidR="00626ABE" w:rsidRPr="004F4E90" w:rsidRDefault="00626ABE" w:rsidP="00626ABE">
      <w:pPr>
        <w:spacing w:line="240" w:lineRule="auto"/>
        <w:rPr>
          <w:rFonts w:cs="Arial"/>
          <w:b/>
          <w:sz w:val="22"/>
          <w:szCs w:val="22"/>
        </w:rPr>
      </w:pPr>
    </w:p>
    <w:p w:rsidR="00626ABE" w:rsidRPr="004F4E90" w:rsidRDefault="00626ABE" w:rsidP="00626ABE">
      <w:pPr>
        <w:spacing w:line="240" w:lineRule="auto"/>
        <w:rPr>
          <w:rFonts w:cs="Arial"/>
          <w:b/>
          <w:sz w:val="22"/>
          <w:szCs w:val="22"/>
        </w:rPr>
      </w:pPr>
      <w:r w:rsidRPr="004F4E90">
        <w:rPr>
          <w:rFonts w:cs="Arial"/>
          <w:b/>
          <w:sz w:val="22"/>
          <w:szCs w:val="22"/>
        </w:rPr>
        <w:t>Specific objectives</w:t>
      </w:r>
    </w:p>
    <w:p w:rsidR="00626ABE" w:rsidRPr="004F4E90" w:rsidRDefault="00626ABE" w:rsidP="00626ABE">
      <w:pPr>
        <w:spacing w:line="240" w:lineRule="auto"/>
        <w:rPr>
          <w:rFonts w:cs="Arial"/>
          <w:sz w:val="22"/>
          <w:szCs w:val="22"/>
        </w:rPr>
      </w:pPr>
      <w:r w:rsidRPr="004F4E90">
        <w:rPr>
          <w:rFonts w:cs="Arial"/>
          <w:sz w:val="22"/>
          <w:szCs w:val="22"/>
        </w:rPr>
        <w:t>The AP will:</w:t>
      </w:r>
      <w:r w:rsidRPr="004F4E90">
        <w:rPr>
          <w:rFonts w:cs="Arial"/>
          <w:sz w:val="22"/>
          <w:szCs w:val="22"/>
        </w:rPr>
        <w:tab/>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Provide artistic leadership, coordination and input as required</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Identify in consultation with NML and recruit a team of creative developers, story builders and specialists to shape and deliver the programme</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Use actors from NML</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Organise and facilitate an initial creative planning day, to include also the NML team</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Provide a detailed project management overview with timeline, outputs and key milestones, providing a revised budget</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Provide a communication structure for key stakeholders</w:t>
      </w:r>
    </w:p>
    <w:p w:rsidR="00626ABE" w:rsidRPr="004F4E90" w:rsidRDefault="00626ABE" w:rsidP="00626ABE">
      <w:pPr>
        <w:spacing w:line="240" w:lineRule="auto"/>
        <w:rPr>
          <w:rFonts w:cs="Arial"/>
          <w:sz w:val="22"/>
          <w:szCs w:val="22"/>
        </w:rPr>
      </w:pPr>
      <w:r w:rsidRPr="004F4E90">
        <w:rPr>
          <w:rFonts w:cs="Arial"/>
          <w:sz w:val="22"/>
          <w:szCs w:val="22"/>
        </w:rPr>
        <w:lastRenderedPageBreak/>
        <w:t>•</w:t>
      </w:r>
      <w:r w:rsidRPr="004F4E90">
        <w:rPr>
          <w:rFonts w:cs="Arial"/>
          <w:sz w:val="22"/>
          <w:szCs w:val="22"/>
        </w:rPr>
        <w:tab/>
        <w:t>Develop an effective system to manage a very tight timescale and establish clear, appropriate lines of communication</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Coordinate key players including NML and stakeholders, to ensure a seamless, coherent offer</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Ensure a basis of historical accuracy for the programme content, accepting that elements of the performance and spectacle will be fictional</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 xml:space="preserve">Ensure props &amp; set are robust, risk assessed, fit for purpose and suitable for children to set up </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Ensure the programme meets Health and Safety and Safeguarding requirements</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 xml:space="preserve">Organise delivery of CPD to teachers to maximise the benefit of the Terracotta Warriors educational programme. (The AP and </w:t>
      </w:r>
      <w:proofErr w:type="gramStart"/>
      <w:r w:rsidRPr="004F4E90">
        <w:rPr>
          <w:rFonts w:cs="Arial"/>
          <w:sz w:val="22"/>
          <w:szCs w:val="22"/>
        </w:rPr>
        <w:t>team  will</w:t>
      </w:r>
      <w:proofErr w:type="gramEnd"/>
      <w:r w:rsidRPr="004F4E90">
        <w:rPr>
          <w:rFonts w:cs="Arial"/>
          <w:sz w:val="22"/>
          <w:szCs w:val="22"/>
        </w:rPr>
        <w:t xml:space="preserve"> contribute to the teacher CPD workshops from November 2017 to September 2018.)</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 xml:space="preserve">Organise evaluation at three agreed points during programme delivery and arrange necessary changes. </w:t>
      </w:r>
    </w:p>
    <w:p w:rsidR="00626ABE" w:rsidRPr="004F4E90" w:rsidRDefault="00626ABE" w:rsidP="00626ABE">
      <w:pPr>
        <w:spacing w:line="240" w:lineRule="auto"/>
        <w:rPr>
          <w:rFonts w:cs="Arial"/>
          <w:sz w:val="22"/>
          <w:szCs w:val="22"/>
        </w:rPr>
      </w:pPr>
    </w:p>
    <w:p w:rsidR="00626ABE" w:rsidRPr="004F4E90" w:rsidRDefault="00626ABE" w:rsidP="00626ABE">
      <w:pPr>
        <w:spacing w:line="240" w:lineRule="auto"/>
        <w:rPr>
          <w:rFonts w:cs="Arial"/>
          <w:sz w:val="22"/>
          <w:szCs w:val="22"/>
        </w:rPr>
      </w:pPr>
      <w:r w:rsidRPr="004F4E90">
        <w:rPr>
          <w:rFonts w:cs="Arial"/>
          <w:sz w:val="22"/>
          <w:szCs w:val="22"/>
        </w:rPr>
        <w:t xml:space="preserve">Central to the programme are the above delivery elements. NML staff will develop an early </w:t>
      </w:r>
      <w:proofErr w:type="gramStart"/>
      <w:r w:rsidRPr="004F4E90">
        <w:rPr>
          <w:rFonts w:cs="Arial"/>
          <w:sz w:val="22"/>
          <w:szCs w:val="22"/>
        </w:rPr>
        <w:t>years</w:t>
      </w:r>
      <w:proofErr w:type="gramEnd"/>
      <w:r w:rsidRPr="004F4E90">
        <w:rPr>
          <w:rFonts w:cs="Arial"/>
          <w:sz w:val="22"/>
          <w:szCs w:val="22"/>
        </w:rPr>
        <w:t xml:space="preserve"> programme and a KS2 archaeology workshop. The AP needs to ensure these are integrated with the True Colours programme.</w:t>
      </w:r>
    </w:p>
    <w:p w:rsidR="00626ABE" w:rsidRPr="004F4E90" w:rsidRDefault="00626ABE" w:rsidP="00626ABE">
      <w:pPr>
        <w:spacing w:line="240" w:lineRule="auto"/>
        <w:rPr>
          <w:rFonts w:cs="Arial"/>
          <w:sz w:val="22"/>
          <w:szCs w:val="22"/>
        </w:rPr>
      </w:pPr>
    </w:p>
    <w:p w:rsidR="00626ABE" w:rsidRPr="004F4E90" w:rsidRDefault="00626ABE" w:rsidP="00626ABE">
      <w:pPr>
        <w:spacing w:line="240" w:lineRule="auto"/>
        <w:rPr>
          <w:rFonts w:cs="Arial"/>
          <w:sz w:val="22"/>
          <w:szCs w:val="22"/>
        </w:rPr>
      </w:pPr>
      <w:r w:rsidRPr="004F4E90">
        <w:rPr>
          <w:rFonts w:cs="Arial"/>
          <w:sz w:val="22"/>
          <w:szCs w:val="22"/>
        </w:rPr>
        <w:t>The AP will engage and manage a team of contractors to deliver to the highest standard the True Colours programme within the project’s implementation budget of £37,000. There is an additional budget for marketing the programme and for the Artistic Producer’s fee.</w:t>
      </w:r>
    </w:p>
    <w:p w:rsidR="00626ABE" w:rsidRPr="004F4E90" w:rsidRDefault="00626ABE" w:rsidP="00626ABE">
      <w:pPr>
        <w:spacing w:line="240" w:lineRule="auto"/>
        <w:rPr>
          <w:rFonts w:cs="Arial"/>
          <w:sz w:val="22"/>
          <w:szCs w:val="22"/>
        </w:rPr>
      </w:pPr>
    </w:p>
    <w:p w:rsidR="00626ABE" w:rsidRPr="004F4E90" w:rsidRDefault="00626ABE" w:rsidP="00626ABE">
      <w:pPr>
        <w:spacing w:line="240" w:lineRule="auto"/>
        <w:rPr>
          <w:rFonts w:cs="Arial"/>
          <w:sz w:val="22"/>
          <w:szCs w:val="22"/>
        </w:rPr>
      </w:pPr>
      <w:r w:rsidRPr="004F4E90">
        <w:rPr>
          <w:rFonts w:cs="Arial"/>
          <w:sz w:val="22"/>
          <w:szCs w:val="22"/>
        </w:rPr>
        <w:t>It is anticipated that the AP will engage professionals in these areas to deliver the project:</w:t>
      </w:r>
    </w:p>
    <w:p w:rsidR="00626ABE" w:rsidRPr="004F4E90" w:rsidRDefault="00626ABE" w:rsidP="00626ABE">
      <w:pPr>
        <w:spacing w:line="240" w:lineRule="auto"/>
        <w:rPr>
          <w:rFonts w:cs="Arial"/>
          <w:sz w:val="22"/>
          <w:szCs w:val="22"/>
        </w:rPr>
      </w:pPr>
      <w:r w:rsidRPr="004F4E90">
        <w:rPr>
          <w:rFonts w:cs="Arial"/>
          <w:sz w:val="22"/>
          <w:szCs w:val="22"/>
        </w:rPr>
        <w:t>Director</w:t>
      </w:r>
    </w:p>
    <w:p w:rsidR="00626ABE" w:rsidRPr="004F4E90" w:rsidRDefault="00626ABE" w:rsidP="00626ABE">
      <w:pPr>
        <w:spacing w:line="240" w:lineRule="auto"/>
        <w:rPr>
          <w:rFonts w:cs="Arial"/>
          <w:sz w:val="22"/>
          <w:szCs w:val="22"/>
        </w:rPr>
      </w:pPr>
      <w:r w:rsidRPr="004F4E90">
        <w:rPr>
          <w:rFonts w:cs="Arial"/>
          <w:sz w:val="22"/>
          <w:szCs w:val="22"/>
        </w:rPr>
        <w:t>Writer/story builder</w:t>
      </w:r>
    </w:p>
    <w:p w:rsidR="00626ABE" w:rsidRPr="004F4E90" w:rsidRDefault="00626ABE" w:rsidP="00626ABE">
      <w:pPr>
        <w:spacing w:line="240" w:lineRule="auto"/>
        <w:rPr>
          <w:rFonts w:cs="Arial"/>
          <w:sz w:val="22"/>
          <w:szCs w:val="22"/>
        </w:rPr>
      </w:pPr>
      <w:r w:rsidRPr="004F4E90">
        <w:rPr>
          <w:rFonts w:cs="Arial"/>
          <w:sz w:val="22"/>
          <w:szCs w:val="22"/>
        </w:rPr>
        <w:t xml:space="preserve">Designer </w:t>
      </w:r>
    </w:p>
    <w:p w:rsidR="00626ABE" w:rsidRPr="004F4E90" w:rsidRDefault="00626ABE" w:rsidP="00626ABE">
      <w:pPr>
        <w:spacing w:line="240" w:lineRule="auto"/>
        <w:rPr>
          <w:rFonts w:cs="Arial"/>
          <w:sz w:val="22"/>
          <w:szCs w:val="22"/>
        </w:rPr>
      </w:pPr>
      <w:r w:rsidRPr="004F4E90">
        <w:rPr>
          <w:rFonts w:cs="Arial"/>
          <w:sz w:val="22"/>
          <w:szCs w:val="22"/>
        </w:rPr>
        <w:t>Primary school teacher</w:t>
      </w:r>
    </w:p>
    <w:p w:rsidR="00626ABE" w:rsidRPr="004F4E90" w:rsidRDefault="00626ABE" w:rsidP="00626ABE">
      <w:pPr>
        <w:spacing w:line="240" w:lineRule="auto"/>
        <w:rPr>
          <w:rFonts w:cs="Arial"/>
          <w:sz w:val="22"/>
          <w:szCs w:val="22"/>
        </w:rPr>
      </w:pPr>
      <w:r w:rsidRPr="004F4E90">
        <w:rPr>
          <w:rFonts w:cs="Arial"/>
          <w:sz w:val="22"/>
          <w:szCs w:val="22"/>
        </w:rPr>
        <w:t xml:space="preserve">Composer/Music artist </w:t>
      </w:r>
    </w:p>
    <w:p w:rsidR="00626ABE" w:rsidRPr="004F4E90" w:rsidRDefault="00626ABE" w:rsidP="00626ABE">
      <w:pPr>
        <w:spacing w:line="240" w:lineRule="auto"/>
        <w:rPr>
          <w:rFonts w:cs="Arial"/>
          <w:b/>
          <w:sz w:val="22"/>
          <w:szCs w:val="22"/>
        </w:rPr>
      </w:pPr>
    </w:p>
    <w:p w:rsidR="00626ABE" w:rsidRPr="004F4E90" w:rsidRDefault="00626ABE" w:rsidP="00626ABE">
      <w:pPr>
        <w:spacing w:line="240" w:lineRule="auto"/>
        <w:rPr>
          <w:rFonts w:cs="Arial"/>
          <w:sz w:val="22"/>
          <w:szCs w:val="22"/>
        </w:rPr>
      </w:pPr>
      <w:r w:rsidRPr="004F4E90">
        <w:rPr>
          <w:rFonts w:cs="Arial"/>
          <w:sz w:val="22"/>
          <w:szCs w:val="22"/>
        </w:rPr>
        <w:t xml:space="preserve">The AP will ensure that the above creative practitioners will work together closely as a team and with NML staff to share skills, knowledge and expertise, communicate and meet regularly, to ensure the resulting offer is: 1. </w:t>
      </w:r>
      <w:proofErr w:type="gramStart"/>
      <w:r w:rsidRPr="004F4E90">
        <w:rPr>
          <w:rFonts w:cs="Arial"/>
          <w:sz w:val="22"/>
          <w:szCs w:val="22"/>
        </w:rPr>
        <w:t>Of</w:t>
      </w:r>
      <w:proofErr w:type="gramEnd"/>
      <w:r w:rsidRPr="004F4E90">
        <w:rPr>
          <w:rFonts w:cs="Arial"/>
          <w:sz w:val="22"/>
          <w:szCs w:val="22"/>
        </w:rPr>
        <w:t xml:space="preserve"> the highest quality, inspirational and educational for primary schools and early years children and 2. </w:t>
      </w:r>
      <w:proofErr w:type="gramStart"/>
      <w:r w:rsidRPr="004F4E90">
        <w:rPr>
          <w:rFonts w:cs="Arial"/>
          <w:sz w:val="22"/>
          <w:szCs w:val="22"/>
        </w:rPr>
        <w:t>Completely integrated and seamless for the visitor.</w:t>
      </w:r>
      <w:proofErr w:type="gramEnd"/>
      <w:r w:rsidRPr="004F4E90">
        <w:rPr>
          <w:rFonts w:cs="Arial"/>
          <w:sz w:val="22"/>
          <w:szCs w:val="22"/>
        </w:rPr>
        <w:t xml:space="preserve"> </w:t>
      </w:r>
    </w:p>
    <w:p w:rsidR="00626ABE" w:rsidRPr="004F4E90" w:rsidRDefault="00626ABE" w:rsidP="00626ABE">
      <w:pPr>
        <w:spacing w:line="240" w:lineRule="auto"/>
        <w:rPr>
          <w:rFonts w:cs="Arial"/>
          <w:sz w:val="22"/>
          <w:szCs w:val="22"/>
        </w:rPr>
      </w:pPr>
      <w:r w:rsidRPr="004F4E90">
        <w:rPr>
          <w:rFonts w:cs="Arial"/>
          <w:sz w:val="22"/>
          <w:szCs w:val="22"/>
        </w:rPr>
        <w:t>The AP will ensure the programme meets the needs of the target audience and ensure a strong sensory element to support the involvement of children with special needs.</w:t>
      </w:r>
    </w:p>
    <w:p w:rsidR="00626ABE" w:rsidRPr="004F4E90" w:rsidRDefault="00626ABE" w:rsidP="00626ABE">
      <w:pPr>
        <w:spacing w:line="240" w:lineRule="auto"/>
        <w:rPr>
          <w:rFonts w:cs="Arial"/>
          <w:b/>
          <w:sz w:val="22"/>
          <w:szCs w:val="22"/>
        </w:rPr>
      </w:pPr>
    </w:p>
    <w:p w:rsidR="00626ABE" w:rsidRPr="004F4E90" w:rsidRDefault="00626ABE" w:rsidP="00626ABE">
      <w:pPr>
        <w:spacing w:line="240" w:lineRule="auto"/>
        <w:rPr>
          <w:rFonts w:cs="Arial"/>
          <w:sz w:val="22"/>
          <w:szCs w:val="22"/>
        </w:rPr>
      </w:pPr>
      <w:r w:rsidRPr="004F4E90">
        <w:rPr>
          <w:rFonts w:cs="Arial"/>
          <w:sz w:val="22"/>
          <w:szCs w:val="22"/>
        </w:rPr>
        <w:t xml:space="preserve">The Artistic Producer will start the process with a creative development day organised by NML involving Writer, Story-builder, Composer, Designer and NML’s education team. </w:t>
      </w:r>
    </w:p>
    <w:p w:rsidR="00626ABE" w:rsidRPr="004F4E90" w:rsidRDefault="00626ABE" w:rsidP="00626ABE">
      <w:pPr>
        <w:spacing w:line="240" w:lineRule="auto"/>
        <w:rPr>
          <w:rFonts w:cs="Arial"/>
          <w:sz w:val="22"/>
          <w:szCs w:val="22"/>
        </w:rPr>
      </w:pPr>
    </w:p>
    <w:p w:rsidR="00626ABE" w:rsidRPr="004F4E90" w:rsidRDefault="00626ABE" w:rsidP="00626ABE">
      <w:pPr>
        <w:spacing w:line="240" w:lineRule="auto"/>
        <w:rPr>
          <w:rFonts w:cs="Arial"/>
          <w:sz w:val="22"/>
          <w:szCs w:val="22"/>
        </w:rPr>
      </w:pPr>
      <w:r w:rsidRPr="004F4E90">
        <w:rPr>
          <w:rFonts w:cs="Arial"/>
          <w:sz w:val="22"/>
          <w:szCs w:val="22"/>
        </w:rPr>
        <w:t>The required agreed outputs from the day are:</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 xml:space="preserve">Outline narrative for the whole programme </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 xml:space="preserve">Brief for each of the individual elements within the programme and aims and objectives of each </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 xml:space="preserve">Outline of how each programme element contributes to the whole experience for the child, </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Outline project timetable</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 xml:space="preserve">A revised budget </w:t>
      </w:r>
    </w:p>
    <w:p w:rsidR="00626ABE" w:rsidRPr="004F4E90" w:rsidRDefault="00626ABE" w:rsidP="00626ABE">
      <w:pPr>
        <w:spacing w:line="240" w:lineRule="auto"/>
        <w:rPr>
          <w:rFonts w:cs="Arial"/>
          <w:sz w:val="22"/>
          <w:szCs w:val="22"/>
        </w:rPr>
      </w:pPr>
      <w:r w:rsidRPr="004F4E90">
        <w:rPr>
          <w:rFonts w:cs="Arial"/>
          <w:sz w:val="22"/>
          <w:szCs w:val="22"/>
        </w:rPr>
        <w:t>-</w:t>
      </w:r>
      <w:r w:rsidRPr="004F4E90">
        <w:rPr>
          <w:rFonts w:cs="Arial"/>
          <w:sz w:val="22"/>
          <w:szCs w:val="22"/>
        </w:rPr>
        <w:tab/>
        <w:t>A communication structure for the key stakeholders.</w:t>
      </w:r>
    </w:p>
    <w:p w:rsidR="00626ABE" w:rsidRPr="004F4E90" w:rsidRDefault="00626ABE" w:rsidP="00626ABE">
      <w:pPr>
        <w:spacing w:line="240" w:lineRule="auto"/>
        <w:rPr>
          <w:rFonts w:cs="Arial"/>
          <w:b/>
          <w:sz w:val="22"/>
          <w:szCs w:val="22"/>
        </w:rPr>
      </w:pPr>
    </w:p>
    <w:p w:rsidR="00626ABE" w:rsidRPr="004F4E90" w:rsidRDefault="00626ABE" w:rsidP="00626ABE">
      <w:pPr>
        <w:spacing w:line="240" w:lineRule="auto"/>
        <w:rPr>
          <w:rFonts w:cs="Arial"/>
          <w:sz w:val="22"/>
          <w:szCs w:val="22"/>
        </w:rPr>
      </w:pPr>
      <w:r w:rsidRPr="004F4E90">
        <w:rPr>
          <w:rFonts w:cs="Arial"/>
          <w:sz w:val="22"/>
          <w:szCs w:val="22"/>
        </w:rPr>
        <w:lastRenderedPageBreak/>
        <w:t>The bulk of the development part of the contract will be completed by 31 January 2018 but the Artistic producer will be responsible for ensuring that the programme is delivered to the highest standards and meets the above objectives while the programme runs (end of October 2018).</w:t>
      </w:r>
    </w:p>
    <w:p w:rsidR="00626ABE" w:rsidRPr="004F4E90" w:rsidRDefault="00626ABE" w:rsidP="00626ABE">
      <w:pPr>
        <w:spacing w:line="240" w:lineRule="auto"/>
        <w:rPr>
          <w:rFonts w:cs="Arial"/>
          <w:sz w:val="22"/>
          <w:szCs w:val="22"/>
        </w:rPr>
      </w:pPr>
    </w:p>
    <w:p w:rsidR="00626ABE" w:rsidRPr="004F4E90" w:rsidRDefault="00626ABE" w:rsidP="00626ABE">
      <w:pPr>
        <w:spacing w:line="240" w:lineRule="auto"/>
        <w:rPr>
          <w:rFonts w:cs="Arial"/>
          <w:b/>
          <w:sz w:val="22"/>
          <w:szCs w:val="22"/>
        </w:rPr>
      </w:pPr>
      <w:r w:rsidRPr="004F4E90">
        <w:rPr>
          <w:rFonts w:cs="Arial"/>
          <w:b/>
          <w:sz w:val="22"/>
          <w:szCs w:val="22"/>
        </w:rPr>
        <w:t>Appointment period</w:t>
      </w:r>
    </w:p>
    <w:p w:rsidR="00626ABE" w:rsidRPr="004F4E90" w:rsidRDefault="00626ABE" w:rsidP="00626ABE">
      <w:pPr>
        <w:spacing w:line="240" w:lineRule="auto"/>
        <w:rPr>
          <w:rFonts w:cs="Arial"/>
          <w:sz w:val="22"/>
          <w:szCs w:val="22"/>
        </w:rPr>
      </w:pPr>
      <w:r w:rsidRPr="004F4E90">
        <w:rPr>
          <w:rFonts w:cs="Arial"/>
          <w:sz w:val="22"/>
          <w:szCs w:val="22"/>
        </w:rPr>
        <w:t>October 2017- October 2018</w:t>
      </w:r>
    </w:p>
    <w:p w:rsidR="00626ABE" w:rsidRPr="004F4E90" w:rsidRDefault="00626ABE" w:rsidP="00626ABE">
      <w:pPr>
        <w:pStyle w:val="BodyText"/>
        <w:spacing w:after="0" w:line="240" w:lineRule="auto"/>
        <w:rPr>
          <w:b/>
          <w:sz w:val="22"/>
          <w:szCs w:val="22"/>
        </w:rPr>
      </w:pPr>
    </w:p>
    <w:p w:rsidR="00E45150" w:rsidRPr="004F4E90" w:rsidRDefault="00E45150" w:rsidP="00626ABE">
      <w:pPr>
        <w:pStyle w:val="BodyText"/>
        <w:spacing w:after="0" w:line="240" w:lineRule="auto"/>
        <w:rPr>
          <w:sz w:val="22"/>
          <w:szCs w:val="22"/>
        </w:rPr>
      </w:pPr>
    </w:p>
    <w:p w:rsidR="004F4E90" w:rsidRPr="004F4E90" w:rsidRDefault="004F4E90">
      <w:r w:rsidRPr="004F4E90">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4F4E90" w:rsidTr="00532569">
        <w:tc>
          <w:tcPr>
            <w:tcW w:w="3969" w:type="dxa"/>
          </w:tcPr>
          <w:p w:rsidR="00944960" w:rsidRPr="004F4E90" w:rsidRDefault="00944960" w:rsidP="00944960">
            <w:pPr>
              <w:pStyle w:val="Heading1"/>
              <w:spacing w:after="0" w:line="240" w:lineRule="auto"/>
              <w:rPr>
                <w:rFonts w:cs="Arial"/>
                <w:sz w:val="22"/>
                <w:szCs w:val="22"/>
              </w:rPr>
            </w:pPr>
            <w:r w:rsidRPr="004F4E90">
              <w:rPr>
                <w:rFonts w:cs="Arial"/>
                <w:sz w:val="22"/>
                <w:szCs w:val="22"/>
              </w:rPr>
              <w:lastRenderedPageBreak/>
              <w:t xml:space="preserve">Additional Questions </w:t>
            </w:r>
          </w:p>
        </w:tc>
        <w:tc>
          <w:tcPr>
            <w:tcW w:w="6067" w:type="dxa"/>
          </w:tcPr>
          <w:p w:rsidR="00944960" w:rsidRPr="004F4E90" w:rsidRDefault="00944960" w:rsidP="00532569">
            <w:pPr>
              <w:spacing w:line="240" w:lineRule="auto"/>
              <w:rPr>
                <w:rFonts w:cs="Arial"/>
                <w:sz w:val="22"/>
                <w:szCs w:val="22"/>
              </w:rPr>
            </w:pPr>
          </w:p>
          <w:p w:rsidR="00944960" w:rsidRPr="004F4E90" w:rsidRDefault="00944960" w:rsidP="00532569">
            <w:pPr>
              <w:spacing w:line="240" w:lineRule="auto"/>
              <w:rPr>
                <w:rFonts w:cs="Arial"/>
                <w:sz w:val="22"/>
                <w:szCs w:val="22"/>
              </w:rPr>
            </w:pPr>
          </w:p>
        </w:tc>
      </w:tr>
    </w:tbl>
    <w:p w:rsidR="00944960" w:rsidRPr="004F4E90" w:rsidRDefault="00944960" w:rsidP="00944960">
      <w:pPr>
        <w:pStyle w:val="ReportText3"/>
        <w:spacing w:after="0" w:line="240" w:lineRule="auto"/>
        <w:ind w:left="0"/>
        <w:rPr>
          <w:rFonts w:cs="Arial"/>
          <w:b/>
          <w:sz w:val="22"/>
          <w:szCs w:val="22"/>
        </w:rPr>
      </w:pPr>
      <w:r w:rsidRPr="004F4E90">
        <w:rPr>
          <w:rFonts w:cs="Arial"/>
          <w:b/>
          <w:sz w:val="22"/>
          <w:szCs w:val="22"/>
        </w:rPr>
        <w:t>6.1</w:t>
      </w:r>
      <w:r w:rsidRPr="004F4E90">
        <w:rPr>
          <w:rFonts w:cs="Arial"/>
          <w:b/>
          <w:sz w:val="22"/>
          <w:szCs w:val="22"/>
        </w:rPr>
        <w:tab/>
        <w:t>Introduction</w:t>
      </w:r>
    </w:p>
    <w:p w:rsidR="00C71CA0" w:rsidRPr="004F4E90" w:rsidRDefault="00944960" w:rsidP="00C71CA0">
      <w:pPr>
        <w:pStyle w:val="ReportText2"/>
        <w:tabs>
          <w:tab w:val="num" w:pos="0"/>
        </w:tabs>
        <w:spacing w:after="0" w:line="240" w:lineRule="auto"/>
        <w:ind w:left="0"/>
        <w:rPr>
          <w:rFonts w:cs="Arial"/>
          <w:bCs/>
          <w:sz w:val="22"/>
          <w:szCs w:val="22"/>
        </w:rPr>
      </w:pPr>
      <w:r w:rsidRPr="004F4E90">
        <w:rPr>
          <w:rFonts w:cs="Arial"/>
          <w:bCs/>
          <w:sz w:val="22"/>
          <w:szCs w:val="22"/>
        </w:rPr>
        <w:t xml:space="preserve">NML requires the tender </w:t>
      </w:r>
      <w:r w:rsidR="00C71CA0" w:rsidRPr="004F4E90">
        <w:rPr>
          <w:rFonts w:cs="Arial"/>
          <w:bCs/>
          <w:sz w:val="22"/>
          <w:szCs w:val="22"/>
        </w:rPr>
        <w:t xml:space="preserve">to answer specific questions in relation to the </w:t>
      </w:r>
      <w:r w:rsidRPr="004F4E90">
        <w:rPr>
          <w:rFonts w:cs="Arial"/>
          <w:bCs/>
          <w:sz w:val="22"/>
          <w:szCs w:val="22"/>
        </w:rPr>
        <w:t>submission</w:t>
      </w:r>
      <w:r w:rsidR="00C71CA0" w:rsidRPr="004F4E90">
        <w:rPr>
          <w:rFonts w:cs="Arial"/>
          <w:bCs/>
          <w:sz w:val="22"/>
          <w:szCs w:val="22"/>
        </w:rPr>
        <w:t xml:space="preserve">. </w:t>
      </w:r>
    </w:p>
    <w:p w:rsidR="00C71CA0" w:rsidRPr="004F4E90" w:rsidRDefault="00C71CA0" w:rsidP="00C71CA0">
      <w:pPr>
        <w:pStyle w:val="ReportText2"/>
        <w:tabs>
          <w:tab w:val="num" w:pos="0"/>
        </w:tabs>
        <w:spacing w:after="0" w:line="240" w:lineRule="auto"/>
        <w:ind w:left="0"/>
        <w:rPr>
          <w:rFonts w:cs="Arial"/>
          <w:bCs/>
          <w:sz w:val="22"/>
          <w:szCs w:val="22"/>
        </w:rPr>
      </w:pPr>
    </w:p>
    <w:p w:rsidR="00944960" w:rsidRPr="004F4E90" w:rsidRDefault="00C71CA0" w:rsidP="00C71CA0">
      <w:pPr>
        <w:pStyle w:val="ReportText2"/>
        <w:tabs>
          <w:tab w:val="num" w:pos="0"/>
        </w:tabs>
        <w:spacing w:after="0" w:line="240" w:lineRule="auto"/>
        <w:ind w:left="0"/>
        <w:rPr>
          <w:rFonts w:cs="Arial"/>
          <w:sz w:val="22"/>
          <w:szCs w:val="22"/>
        </w:rPr>
      </w:pPr>
      <w:r w:rsidRPr="004F4E90">
        <w:rPr>
          <w:rFonts w:cs="Arial"/>
          <w:bCs/>
          <w:sz w:val="22"/>
          <w:szCs w:val="22"/>
        </w:rPr>
        <w:t xml:space="preserve">Each question will be scored as per the evaluation summary in section 3.6. </w:t>
      </w:r>
    </w:p>
    <w:p w:rsidR="00C71CA0" w:rsidRPr="004F4E90" w:rsidRDefault="00C71CA0" w:rsidP="00C71CA0">
      <w:pPr>
        <w:pStyle w:val="ReportText2"/>
        <w:tabs>
          <w:tab w:val="num" w:pos="0"/>
        </w:tabs>
        <w:spacing w:after="0" w:line="240" w:lineRule="auto"/>
        <w:ind w:left="0"/>
        <w:rPr>
          <w:rFonts w:cs="Arial"/>
          <w:sz w:val="22"/>
          <w:szCs w:val="22"/>
        </w:rPr>
      </w:pPr>
    </w:p>
    <w:p w:rsidR="00C71CA0" w:rsidRPr="004F4E9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4F4E90">
        <w:rPr>
          <w:rFonts w:cs="Arial"/>
          <w:b w:val="0"/>
          <w:sz w:val="22"/>
          <w:szCs w:val="22"/>
        </w:rPr>
        <w:t>If you fail to provide a response to any applicable question</w:t>
      </w:r>
      <w:proofErr w:type="gramStart"/>
      <w:r w:rsidRPr="004F4E90">
        <w:rPr>
          <w:rFonts w:cs="Arial"/>
          <w:b w:val="0"/>
          <w:sz w:val="22"/>
          <w:szCs w:val="22"/>
        </w:rPr>
        <w:t>,  your</w:t>
      </w:r>
      <w:proofErr w:type="gramEnd"/>
      <w:r w:rsidRPr="004F4E90">
        <w:rPr>
          <w:rFonts w:cs="Arial"/>
          <w:b w:val="0"/>
          <w:sz w:val="22"/>
          <w:szCs w:val="22"/>
        </w:rPr>
        <w:t xml:space="preserve"> bid may be deemed to be non-compliant. If a bid is deemed to be non-compliant, the bid may be rejected.</w:t>
      </w:r>
    </w:p>
    <w:p w:rsidR="00C71CA0" w:rsidRPr="004F4E9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4F4E9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4F4E90" w:rsidRDefault="00944960" w:rsidP="00944960">
      <w:pPr>
        <w:spacing w:line="240" w:lineRule="auto"/>
        <w:rPr>
          <w:rFonts w:cs="Arial"/>
          <w:bCs/>
          <w:sz w:val="22"/>
          <w:szCs w:val="22"/>
        </w:rPr>
      </w:pPr>
    </w:p>
    <w:p w:rsidR="00C71CA0" w:rsidRPr="004F4E90" w:rsidRDefault="00C71CA0" w:rsidP="00C71CA0">
      <w:pPr>
        <w:pStyle w:val="ReportText3"/>
        <w:spacing w:after="0" w:line="240" w:lineRule="auto"/>
        <w:ind w:left="0"/>
        <w:rPr>
          <w:rFonts w:cs="Arial"/>
          <w:b/>
          <w:sz w:val="22"/>
          <w:szCs w:val="22"/>
        </w:rPr>
      </w:pPr>
      <w:r w:rsidRPr="004F4E90">
        <w:rPr>
          <w:rFonts w:cs="Arial"/>
          <w:b/>
          <w:sz w:val="22"/>
          <w:szCs w:val="22"/>
        </w:rPr>
        <w:t>6.2</w:t>
      </w:r>
      <w:r w:rsidRPr="004F4E90">
        <w:rPr>
          <w:rFonts w:cs="Arial"/>
          <w:b/>
          <w:sz w:val="22"/>
          <w:szCs w:val="22"/>
        </w:rPr>
        <w:tab/>
        <w:t>Questions</w:t>
      </w:r>
    </w:p>
    <w:p w:rsidR="00944960" w:rsidRPr="004F4E90" w:rsidRDefault="00944960" w:rsidP="00521A37">
      <w:pPr>
        <w:spacing w:line="240" w:lineRule="auto"/>
        <w:contextualSpacing/>
        <w:jc w:val="left"/>
        <w:rPr>
          <w:rFonts w:cs="Arial"/>
          <w:sz w:val="22"/>
          <w:szCs w:val="22"/>
        </w:rPr>
      </w:pPr>
    </w:p>
    <w:p w:rsidR="00532569" w:rsidRPr="004F4E90" w:rsidRDefault="00532569" w:rsidP="00532569">
      <w:pPr>
        <w:spacing w:line="240" w:lineRule="auto"/>
        <w:rPr>
          <w:rFonts w:cs="Arial"/>
          <w:bCs/>
          <w:sz w:val="22"/>
          <w:szCs w:val="22"/>
        </w:rPr>
      </w:pPr>
      <w:r w:rsidRPr="004F4E90">
        <w:rPr>
          <w:rFonts w:cs="Arial"/>
          <w:bCs/>
          <w:sz w:val="22"/>
          <w:szCs w:val="22"/>
        </w:rPr>
        <w:t>Please expand each section of the answer table to include all relevant information.</w:t>
      </w:r>
    </w:p>
    <w:p w:rsidR="00532569" w:rsidRPr="004F4E90" w:rsidRDefault="00532569" w:rsidP="00532569">
      <w:pPr>
        <w:spacing w:line="240" w:lineRule="auto"/>
        <w:rPr>
          <w:rFonts w:cs="Arial"/>
          <w:bCs/>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4F4E90" w:rsidTr="00532569">
        <w:tc>
          <w:tcPr>
            <w:tcW w:w="4264" w:type="dxa"/>
          </w:tcPr>
          <w:p w:rsidR="00532569" w:rsidRPr="004F4E90" w:rsidRDefault="00532569" w:rsidP="00532569">
            <w:pPr>
              <w:pStyle w:val="MarginText"/>
              <w:spacing w:before="0" w:after="0"/>
              <w:rPr>
                <w:rFonts w:cs="Arial"/>
                <w:b/>
                <w:sz w:val="22"/>
                <w:szCs w:val="22"/>
              </w:rPr>
            </w:pPr>
            <w:r w:rsidRPr="004F4E90">
              <w:rPr>
                <w:rFonts w:cs="Arial"/>
                <w:b/>
                <w:sz w:val="22"/>
                <w:szCs w:val="22"/>
              </w:rPr>
              <w:t>Question 1</w:t>
            </w:r>
          </w:p>
        </w:tc>
        <w:tc>
          <w:tcPr>
            <w:tcW w:w="4264" w:type="dxa"/>
          </w:tcPr>
          <w:p w:rsidR="00532569" w:rsidRPr="004F4E90" w:rsidRDefault="00532569" w:rsidP="00532569">
            <w:pPr>
              <w:pStyle w:val="MarginText"/>
              <w:spacing w:before="0" w:after="0"/>
              <w:rPr>
                <w:rFonts w:cs="Arial"/>
                <w:sz w:val="22"/>
                <w:szCs w:val="22"/>
              </w:rPr>
            </w:pPr>
          </w:p>
        </w:tc>
      </w:tr>
      <w:tr w:rsidR="00532569" w:rsidRPr="004F4E90" w:rsidTr="00532569">
        <w:tc>
          <w:tcPr>
            <w:tcW w:w="8528" w:type="dxa"/>
            <w:gridSpan w:val="2"/>
          </w:tcPr>
          <w:p w:rsidR="00532569" w:rsidRPr="004F4E90" w:rsidRDefault="00532569" w:rsidP="00532569">
            <w:pPr>
              <w:pStyle w:val="MarginText"/>
              <w:spacing w:before="0" w:after="0"/>
              <w:rPr>
                <w:rFonts w:cs="Arial"/>
                <w:sz w:val="22"/>
                <w:szCs w:val="22"/>
              </w:rPr>
            </w:pPr>
          </w:p>
          <w:p w:rsidR="00532569" w:rsidRPr="004F4E90" w:rsidRDefault="0010159D" w:rsidP="00190687">
            <w:pPr>
              <w:pStyle w:val="MarginText"/>
              <w:spacing w:before="0" w:after="0"/>
              <w:rPr>
                <w:rFonts w:cs="Arial"/>
                <w:sz w:val="22"/>
                <w:szCs w:val="22"/>
              </w:rPr>
            </w:pPr>
            <w:r w:rsidRPr="004F4E90">
              <w:rPr>
                <w:rFonts w:cs="Arial"/>
                <w:sz w:val="22"/>
                <w:szCs w:val="22"/>
              </w:rPr>
              <w:t xml:space="preserve">Please state how you will approach </w:t>
            </w:r>
            <w:r w:rsidR="00190687" w:rsidRPr="004F4E90">
              <w:rPr>
                <w:rFonts w:cs="Arial"/>
                <w:sz w:val="22"/>
                <w:szCs w:val="22"/>
              </w:rPr>
              <w:t>leading and managing a team of artists</w:t>
            </w:r>
            <w:r w:rsidRPr="004F4E90">
              <w:rPr>
                <w:rFonts w:cs="Arial"/>
                <w:sz w:val="22"/>
                <w:szCs w:val="22"/>
              </w:rPr>
              <w:t>.</w:t>
            </w:r>
          </w:p>
          <w:p w:rsidR="004F4E90" w:rsidRPr="004F4E90" w:rsidRDefault="004F4E90" w:rsidP="00190687">
            <w:pPr>
              <w:pStyle w:val="MarginText"/>
              <w:spacing w:before="0" w:after="0"/>
              <w:rPr>
                <w:rFonts w:cs="Arial"/>
                <w:sz w:val="22"/>
                <w:szCs w:val="22"/>
              </w:rPr>
            </w:pPr>
          </w:p>
        </w:tc>
      </w:tr>
      <w:tr w:rsidR="00532569" w:rsidRPr="004F4E90" w:rsidTr="00532569">
        <w:tc>
          <w:tcPr>
            <w:tcW w:w="8528" w:type="dxa"/>
            <w:gridSpan w:val="2"/>
          </w:tcPr>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b/>
                <w:sz w:val="22"/>
                <w:szCs w:val="22"/>
              </w:rPr>
            </w:pPr>
            <w:r w:rsidRPr="004F4E90">
              <w:rPr>
                <w:rFonts w:cs="Arial"/>
                <w:b/>
                <w:sz w:val="22"/>
                <w:szCs w:val="22"/>
              </w:rPr>
              <w:t>Answer:</w:t>
            </w: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tc>
      </w:tr>
    </w:tbl>
    <w:p w:rsidR="00532569" w:rsidRPr="004F4E90"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4F4E90" w:rsidTr="00532569">
        <w:tc>
          <w:tcPr>
            <w:tcW w:w="4264" w:type="dxa"/>
          </w:tcPr>
          <w:p w:rsidR="00532569" w:rsidRPr="004F4E90" w:rsidRDefault="00532569" w:rsidP="00532569">
            <w:pPr>
              <w:pStyle w:val="MarginText"/>
              <w:spacing w:before="0" w:after="0"/>
              <w:rPr>
                <w:rFonts w:cs="Arial"/>
                <w:b/>
                <w:sz w:val="22"/>
                <w:szCs w:val="22"/>
              </w:rPr>
            </w:pPr>
            <w:r w:rsidRPr="004F4E90">
              <w:rPr>
                <w:rFonts w:cs="Arial"/>
                <w:b/>
                <w:sz w:val="22"/>
                <w:szCs w:val="22"/>
              </w:rPr>
              <w:t>Question 2</w:t>
            </w:r>
          </w:p>
        </w:tc>
        <w:tc>
          <w:tcPr>
            <w:tcW w:w="4264" w:type="dxa"/>
          </w:tcPr>
          <w:p w:rsidR="00532569" w:rsidRPr="004F4E90" w:rsidRDefault="00532569" w:rsidP="00532569">
            <w:pPr>
              <w:pStyle w:val="MarginText"/>
              <w:spacing w:before="0" w:after="0"/>
              <w:rPr>
                <w:rFonts w:cs="Arial"/>
                <w:sz w:val="22"/>
                <w:szCs w:val="22"/>
              </w:rPr>
            </w:pPr>
          </w:p>
        </w:tc>
      </w:tr>
      <w:tr w:rsidR="00532569" w:rsidRPr="004F4E90" w:rsidTr="00532569">
        <w:tc>
          <w:tcPr>
            <w:tcW w:w="8528" w:type="dxa"/>
            <w:gridSpan w:val="2"/>
          </w:tcPr>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r w:rsidRPr="004F4E90">
              <w:rPr>
                <w:rFonts w:cs="Arial"/>
                <w:sz w:val="22"/>
                <w:szCs w:val="22"/>
              </w:rPr>
              <w:t xml:space="preserve">Please </w:t>
            </w:r>
            <w:r w:rsidR="0010159D" w:rsidRPr="004F4E90">
              <w:rPr>
                <w:rFonts w:cs="Arial"/>
                <w:sz w:val="22"/>
                <w:szCs w:val="22"/>
              </w:rPr>
              <w:t xml:space="preserve">state how you will </w:t>
            </w:r>
            <w:r w:rsidR="00190687" w:rsidRPr="004F4E90">
              <w:rPr>
                <w:rFonts w:cs="Arial"/>
                <w:sz w:val="22"/>
                <w:szCs w:val="22"/>
              </w:rPr>
              <w:t>manage the project to deadline and budget</w:t>
            </w:r>
            <w:r w:rsidR="001504E2" w:rsidRPr="004F4E90">
              <w:rPr>
                <w:rFonts w:cs="Arial"/>
                <w:sz w:val="22"/>
                <w:szCs w:val="22"/>
              </w:rPr>
              <w:t>.</w:t>
            </w:r>
          </w:p>
          <w:p w:rsidR="00532569" w:rsidRPr="004F4E90" w:rsidRDefault="00532569" w:rsidP="00532569">
            <w:pPr>
              <w:pStyle w:val="MarginText"/>
              <w:spacing w:before="0" w:after="0"/>
              <w:rPr>
                <w:rFonts w:cs="Arial"/>
                <w:sz w:val="22"/>
                <w:szCs w:val="22"/>
              </w:rPr>
            </w:pPr>
          </w:p>
        </w:tc>
      </w:tr>
      <w:tr w:rsidR="00532569" w:rsidRPr="004F4E90" w:rsidTr="00532569">
        <w:tc>
          <w:tcPr>
            <w:tcW w:w="8528" w:type="dxa"/>
            <w:gridSpan w:val="2"/>
          </w:tcPr>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b/>
                <w:sz w:val="22"/>
                <w:szCs w:val="22"/>
              </w:rPr>
            </w:pPr>
            <w:r w:rsidRPr="004F4E90">
              <w:rPr>
                <w:rFonts w:cs="Arial"/>
                <w:b/>
                <w:sz w:val="22"/>
                <w:szCs w:val="22"/>
              </w:rPr>
              <w:t>Answer:</w:t>
            </w: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tc>
      </w:tr>
    </w:tbl>
    <w:p w:rsidR="00532569" w:rsidRPr="004F4E90"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4F4E90" w:rsidTr="00532569">
        <w:tc>
          <w:tcPr>
            <w:tcW w:w="4264" w:type="dxa"/>
          </w:tcPr>
          <w:p w:rsidR="00532569" w:rsidRPr="004F4E90" w:rsidRDefault="00532569" w:rsidP="00532569">
            <w:pPr>
              <w:pStyle w:val="MarginText"/>
              <w:spacing w:before="0" w:after="0"/>
              <w:rPr>
                <w:rFonts w:cs="Arial"/>
                <w:b/>
                <w:sz w:val="22"/>
                <w:szCs w:val="22"/>
              </w:rPr>
            </w:pPr>
            <w:r w:rsidRPr="004F4E90">
              <w:rPr>
                <w:rFonts w:cs="Arial"/>
                <w:b/>
                <w:sz w:val="22"/>
                <w:szCs w:val="22"/>
              </w:rPr>
              <w:t>Question 3</w:t>
            </w:r>
          </w:p>
        </w:tc>
        <w:tc>
          <w:tcPr>
            <w:tcW w:w="4264" w:type="dxa"/>
          </w:tcPr>
          <w:p w:rsidR="00532569" w:rsidRPr="004F4E90" w:rsidRDefault="00532569" w:rsidP="00532569">
            <w:pPr>
              <w:pStyle w:val="MarginText"/>
              <w:spacing w:before="0" w:after="0"/>
              <w:rPr>
                <w:rFonts w:cs="Arial"/>
                <w:sz w:val="22"/>
                <w:szCs w:val="22"/>
              </w:rPr>
            </w:pPr>
          </w:p>
        </w:tc>
      </w:tr>
      <w:tr w:rsidR="00532569" w:rsidRPr="004F4E90" w:rsidTr="00532569">
        <w:tc>
          <w:tcPr>
            <w:tcW w:w="8528" w:type="dxa"/>
            <w:gridSpan w:val="2"/>
          </w:tcPr>
          <w:p w:rsidR="00532569" w:rsidRPr="004F4E90" w:rsidRDefault="00532569" w:rsidP="00532569">
            <w:pPr>
              <w:pStyle w:val="MarginText"/>
              <w:spacing w:before="0" w:after="0"/>
              <w:rPr>
                <w:rFonts w:cs="Arial"/>
                <w:b/>
                <w:sz w:val="22"/>
                <w:szCs w:val="22"/>
              </w:rPr>
            </w:pPr>
          </w:p>
          <w:p w:rsidR="00532569" w:rsidRPr="004F4E90" w:rsidRDefault="0010159D" w:rsidP="004F4E90">
            <w:pPr>
              <w:spacing w:after="100" w:afterAutospacing="1" w:line="240" w:lineRule="auto"/>
              <w:jc w:val="left"/>
              <w:rPr>
                <w:rFonts w:cs="Arial"/>
                <w:sz w:val="22"/>
                <w:szCs w:val="22"/>
              </w:rPr>
            </w:pPr>
            <w:r w:rsidRPr="004F4E90">
              <w:rPr>
                <w:rFonts w:cs="Arial"/>
                <w:sz w:val="22"/>
                <w:szCs w:val="22"/>
              </w:rPr>
              <w:t xml:space="preserve">Please state how you will approach this contract </w:t>
            </w:r>
            <w:r w:rsidR="003C0B23" w:rsidRPr="004F4E90">
              <w:rPr>
                <w:rFonts w:cs="Arial"/>
                <w:sz w:val="22"/>
                <w:szCs w:val="22"/>
              </w:rPr>
              <w:t>with flexibility, reliability and a willingness to work with NML’s objectives</w:t>
            </w:r>
          </w:p>
          <w:p w:rsidR="004F4E90" w:rsidRPr="004F4E90" w:rsidRDefault="004F4E90" w:rsidP="004F4E90">
            <w:pPr>
              <w:spacing w:after="100" w:afterAutospacing="1" w:line="240" w:lineRule="auto"/>
              <w:jc w:val="left"/>
              <w:rPr>
                <w:rFonts w:cs="Arial"/>
                <w:sz w:val="22"/>
                <w:szCs w:val="22"/>
              </w:rPr>
            </w:pPr>
          </w:p>
        </w:tc>
      </w:tr>
      <w:tr w:rsidR="00532569" w:rsidRPr="004F4E90" w:rsidTr="00532569">
        <w:tc>
          <w:tcPr>
            <w:tcW w:w="8528" w:type="dxa"/>
            <w:gridSpan w:val="2"/>
          </w:tcPr>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b/>
                <w:sz w:val="22"/>
                <w:szCs w:val="22"/>
              </w:rPr>
            </w:pPr>
            <w:r w:rsidRPr="004F4E90">
              <w:rPr>
                <w:rFonts w:cs="Arial"/>
                <w:b/>
                <w:sz w:val="22"/>
                <w:szCs w:val="22"/>
              </w:rPr>
              <w:t>Answer:</w:t>
            </w: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tc>
      </w:tr>
    </w:tbl>
    <w:p w:rsidR="00532569" w:rsidRPr="004F4E90"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RPr="004F4E90" w:rsidTr="00532569">
        <w:tc>
          <w:tcPr>
            <w:tcW w:w="4264" w:type="dxa"/>
          </w:tcPr>
          <w:p w:rsidR="00532569" w:rsidRPr="004F4E90" w:rsidRDefault="00532569" w:rsidP="00532569">
            <w:pPr>
              <w:pStyle w:val="MarginText"/>
              <w:spacing w:before="0" w:after="0"/>
              <w:rPr>
                <w:rFonts w:cs="Arial"/>
                <w:b/>
                <w:sz w:val="22"/>
                <w:szCs w:val="22"/>
              </w:rPr>
            </w:pPr>
            <w:r w:rsidRPr="004F4E90">
              <w:rPr>
                <w:rFonts w:cs="Arial"/>
                <w:b/>
                <w:sz w:val="22"/>
                <w:szCs w:val="22"/>
              </w:rPr>
              <w:t>Question 4</w:t>
            </w:r>
          </w:p>
        </w:tc>
        <w:tc>
          <w:tcPr>
            <w:tcW w:w="4264" w:type="dxa"/>
          </w:tcPr>
          <w:p w:rsidR="00532569" w:rsidRPr="004F4E90" w:rsidRDefault="00532569" w:rsidP="00532569">
            <w:pPr>
              <w:pStyle w:val="MarginText"/>
              <w:spacing w:before="0" w:after="0"/>
              <w:rPr>
                <w:rFonts w:cs="Arial"/>
                <w:sz w:val="22"/>
                <w:szCs w:val="22"/>
              </w:rPr>
            </w:pPr>
          </w:p>
        </w:tc>
      </w:tr>
      <w:tr w:rsidR="00532569" w:rsidRPr="004F4E90" w:rsidTr="00532569">
        <w:tc>
          <w:tcPr>
            <w:tcW w:w="8528" w:type="dxa"/>
            <w:gridSpan w:val="2"/>
          </w:tcPr>
          <w:p w:rsidR="00532569" w:rsidRPr="004F4E90" w:rsidRDefault="00532569" w:rsidP="00532569">
            <w:pPr>
              <w:pStyle w:val="MarginText"/>
              <w:spacing w:before="0" w:after="0"/>
              <w:rPr>
                <w:rFonts w:cs="Arial"/>
                <w:sz w:val="22"/>
                <w:szCs w:val="22"/>
              </w:rPr>
            </w:pPr>
          </w:p>
          <w:p w:rsidR="00532569" w:rsidRPr="004F4E90" w:rsidRDefault="001504E2" w:rsidP="00532569">
            <w:pPr>
              <w:pStyle w:val="MarginText"/>
              <w:spacing w:before="0" w:after="0"/>
              <w:rPr>
                <w:rFonts w:cs="Arial"/>
                <w:sz w:val="22"/>
                <w:szCs w:val="22"/>
              </w:rPr>
            </w:pPr>
            <w:r w:rsidRPr="004F4E90">
              <w:rPr>
                <w:rFonts w:cs="Arial"/>
                <w:sz w:val="22"/>
                <w:szCs w:val="22"/>
              </w:rPr>
              <w:t xml:space="preserve">What </w:t>
            </w:r>
            <w:r w:rsidR="003C0B23" w:rsidRPr="004F4E90">
              <w:rPr>
                <w:rFonts w:cs="Arial"/>
                <w:sz w:val="22"/>
                <w:szCs w:val="22"/>
              </w:rPr>
              <w:t xml:space="preserve">is your Artistic Producer fee? </w:t>
            </w:r>
          </w:p>
          <w:p w:rsidR="00532569" w:rsidRPr="004F4E90" w:rsidRDefault="00532569" w:rsidP="00532569">
            <w:pPr>
              <w:pStyle w:val="MarginText"/>
              <w:spacing w:before="0" w:after="0"/>
              <w:rPr>
                <w:rFonts w:cs="Arial"/>
                <w:sz w:val="22"/>
                <w:szCs w:val="22"/>
              </w:rPr>
            </w:pPr>
          </w:p>
        </w:tc>
      </w:tr>
      <w:tr w:rsidR="00532569" w:rsidRPr="004F4E90" w:rsidTr="00532569">
        <w:tc>
          <w:tcPr>
            <w:tcW w:w="8528" w:type="dxa"/>
            <w:gridSpan w:val="2"/>
          </w:tcPr>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b/>
                <w:sz w:val="22"/>
                <w:szCs w:val="22"/>
              </w:rPr>
            </w:pPr>
            <w:r w:rsidRPr="004F4E90">
              <w:rPr>
                <w:rFonts w:cs="Arial"/>
                <w:b/>
                <w:sz w:val="22"/>
                <w:szCs w:val="22"/>
              </w:rPr>
              <w:t>Answer:</w:t>
            </w: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tc>
      </w:tr>
    </w:tbl>
    <w:p w:rsidR="00532569" w:rsidRPr="004F4E90" w:rsidRDefault="00532569" w:rsidP="00532569">
      <w:pPr>
        <w:pStyle w:val="MarginText"/>
        <w:spacing w:before="0" w:after="0"/>
        <w:rPr>
          <w:rFonts w:cs="Arial"/>
          <w:sz w:val="22"/>
          <w:szCs w:val="22"/>
        </w:rPr>
      </w:pPr>
    </w:p>
    <w:p w:rsidR="003C0B23" w:rsidRPr="004F4E90" w:rsidRDefault="003C0B23" w:rsidP="003C0B23">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3C0B23" w:rsidRPr="004F4E90" w:rsidTr="004B56A9">
        <w:tc>
          <w:tcPr>
            <w:tcW w:w="4264" w:type="dxa"/>
          </w:tcPr>
          <w:p w:rsidR="003C0B23" w:rsidRPr="004F4E90" w:rsidRDefault="003C0B23" w:rsidP="004B56A9">
            <w:pPr>
              <w:pStyle w:val="MarginText"/>
              <w:spacing w:before="0" w:after="0"/>
              <w:rPr>
                <w:rFonts w:cs="Arial"/>
                <w:b/>
                <w:sz w:val="22"/>
                <w:szCs w:val="22"/>
              </w:rPr>
            </w:pPr>
            <w:r w:rsidRPr="004F4E90">
              <w:rPr>
                <w:rFonts w:cs="Arial"/>
                <w:b/>
                <w:sz w:val="22"/>
                <w:szCs w:val="22"/>
              </w:rPr>
              <w:t>Question 5</w:t>
            </w:r>
          </w:p>
        </w:tc>
        <w:tc>
          <w:tcPr>
            <w:tcW w:w="4264" w:type="dxa"/>
          </w:tcPr>
          <w:p w:rsidR="003C0B23" w:rsidRPr="004F4E90" w:rsidRDefault="003C0B23" w:rsidP="004B56A9">
            <w:pPr>
              <w:pStyle w:val="MarginText"/>
              <w:spacing w:before="0" w:after="0"/>
              <w:rPr>
                <w:rFonts w:cs="Arial"/>
                <w:sz w:val="22"/>
                <w:szCs w:val="22"/>
              </w:rPr>
            </w:pPr>
          </w:p>
        </w:tc>
      </w:tr>
      <w:tr w:rsidR="003C0B23" w:rsidRPr="004F4E90" w:rsidTr="004B56A9">
        <w:tc>
          <w:tcPr>
            <w:tcW w:w="8528" w:type="dxa"/>
            <w:gridSpan w:val="2"/>
          </w:tcPr>
          <w:p w:rsidR="003C0B23" w:rsidRPr="004F4E90" w:rsidRDefault="003C0B23" w:rsidP="004B56A9">
            <w:pPr>
              <w:pStyle w:val="MarginText"/>
              <w:spacing w:before="0" w:after="0"/>
              <w:rPr>
                <w:rFonts w:cs="Arial"/>
                <w:sz w:val="22"/>
                <w:szCs w:val="22"/>
              </w:rPr>
            </w:pPr>
          </w:p>
          <w:p w:rsidR="003C0B23" w:rsidRPr="004F4E90" w:rsidRDefault="003C0B23" w:rsidP="003C0B23">
            <w:pPr>
              <w:pStyle w:val="MarginText"/>
              <w:spacing w:before="0" w:after="100" w:afterAutospacing="1"/>
              <w:jc w:val="left"/>
              <w:rPr>
                <w:rFonts w:cs="Arial"/>
              </w:rPr>
            </w:pPr>
            <w:r w:rsidRPr="004F4E90">
              <w:rPr>
                <w:rFonts w:cs="Arial"/>
                <w:sz w:val="22"/>
                <w:szCs w:val="22"/>
              </w:rPr>
              <w:t>How you will approach the contract creatively for delivery of an outstanding and inspiring educational experience?</w:t>
            </w:r>
          </w:p>
          <w:p w:rsidR="003C0B23" w:rsidRPr="004F4E90" w:rsidRDefault="003C0B23" w:rsidP="004B56A9">
            <w:pPr>
              <w:pStyle w:val="MarginText"/>
              <w:spacing w:before="0" w:after="0"/>
              <w:rPr>
                <w:rFonts w:cs="Arial"/>
                <w:sz w:val="22"/>
                <w:szCs w:val="22"/>
              </w:rPr>
            </w:pPr>
          </w:p>
        </w:tc>
      </w:tr>
      <w:tr w:rsidR="003C0B23" w:rsidRPr="004F4E90" w:rsidTr="004B56A9">
        <w:tc>
          <w:tcPr>
            <w:tcW w:w="8528" w:type="dxa"/>
            <w:gridSpan w:val="2"/>
          </w:tcPr>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b/>
                <w:sz w:val="22"/>
                <w:szCs w:val="22"/>
              </w:rPr>
            </w:pPr>
            <w:r w:rsidRPr="004F4E90">
              <w:rPr>
                <w:rFonts w:cs="Arial"/>
                <w:b/>
                <w:sz w:val="22"/>
                <w:szCs w:val="22"/>
              </w:rPr>
              <w:t>Answer:</w:t>
            </w: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tc>
      </w:tr>
    </w:tbl>
    <w:p w:rsidR="003C0B23" w:rsidRPr="004F4E90" w:rsidRDefault="003C0B23" w:rsidP="003C0B23">
      <w:pPr>
        <w:pStyle w:val="MarginText"/>
        <w:spacing w:before="0" w:after="0"/>
        <w:rPr>
          <w:rFonts w:cs="Arial"/>
          <w:sz w:val="22"/>
          <w:szCs w:val="22"/>
        </w:rPr>
      </w:pPr>
    </w:p>
    <w:p w:rsidR="003C0B23" w:rsidRPr="004F4E90" w:rsidRDefault="003C0B23" w:rsidP="003C0B23">
      <w:pPr>
        <w:pStyle w:val="MarginText"/>
        <w:spacing w:before="0" w:after="0"/>
        <w:rPr>
          <w:rFonts w:cs="Arial"/>
          <w:sz w:val="22"/>
          <w:szCs w:val="22"/>
        </w:rPr>
      </w:pPr>
    </w:p>
    <w:p w:rsidR="003C0B23" w:rsidRPr="004F4E90" w:rsidRDefault="003C0B23" w:rsidP="003C0B23">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3C0B23" w:rsidRPr="004F4E90" w:rsidTr="004B56A9">
        <w:tc>
          <w:tcPr>
            <w:tcW w:w="4264" w:type="dxa"/>
          </w:tcPr>
          <w:p w:rsidR="003C0B23" w:rsidRPr="004F4E90" w:rsidRDefault="003C0B23" w:rsidP="004B56A9">
            <w:pPr>
              <w:pStyle w:val="MarginText"/>
              <w:spacing w:before="0" w:after="0"/>
              <w:rPr>
                <w:rFonts w:cs="Arial"/>
                <w:b/>
                <w:sz w:val="22"/>
                <w:szCs w:val="22"/>
              </w:rPr>
            </w:pPr>
            <w:r w:rsidRPr="004F4E90">
              <w:rPr>
                <w:rFonts w:cs="Arial"/>
                <w:b/>
                <w:sz w:val="22"/>
                <w:szCs w:val="22"/>
              </w:rPr>
              <w:t>Question 6</w:t>
            </w:r>
          </w:p>
        </w:tc>
        <w:tc>
          <w:tcPr>
            <w:tcW w:w="4264" w:type="dxa"/>
          </w:tcPr>
          <w:p w:rsidR="003C0B23" w:rsidRPr="004F4E90" w:rsidRDefault="003C0B23" w:rsidP="004B56A9">
            <w:pPr>
              <w:pStyle w:val="MarginText"/>
              <w:spacing w:before="0" w:after="0"/>
              <w:rPr>
                <w:rFonts w:cs="Arial"/>
                <w:sz w:val="22"/>
                <w:szCs w:val="22"/>
              </w:rPr>
            </w:pPr>
          </w:p>
        </w:tc>
      </w:tr>
      <w:tr w:rsidR="003C0B23" w:rsidRPr="004F4E90" w:rsidTr="004B56A9">
        <w:tc>
          <w:tcPr>
            <w:tcW w:w="8528" w:type="dxa"/>
            <w:gridSpan w:val="2"/>
          </w:tcPr>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r w:rsidRPr="004F4E90">
              <w:rPr>
                <w:rFonts w:cs="Arial"/>
                <w:sz w:val="22"/>
                <w:szCs w:val="22"/>
              </w:rPr>
              <w:t>How will you ensure excellent communication between all parties?</w:t>
            </w:r>
          </w:p>
          <w:p w:rsidR="004F4E90" w:rsidRPr="004F4E90" w:rsidRDefault="004F4E90" w:rsidP="004B56A9">
            <w:pPr>
              <w:pStyle w:val="MarginText"/>
              <w:spacing w:before="0" w:after="0"/>
              <w:rPr>
                <w:rFonts w:cs="Arial"/>
                <w:sz w:val="22"/>
                <w:szCs w:val="22"/>
              </w:rPr>
            </w:pPr>
          </w:p>
        </w:tc>
      </w:tr>
      <w:tr w:rsidR="003C0B23" w:rsidRPr="004F4E90" w:rsidTr="004B56A9">
        <w:tc>
          <w:tcPr>
            <w:tcW w:w="8528" w:type="dxa"/>
            <w:gridSpan w:val="2"/>
          </w:tcPr>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b/>
                <w:sz w:val="22"/>
                <w:szCs w:val="22"/>
              </w:rPr>
            </w:pPr>
            <w:r w:rsidRPr="004F4E90">
              <w:rPr>
                <w:rFonts w:cs="Arial"/>
                <w:b/>
                <w:sz w:val="22"/>
                <w:szCs w:val="22"/>
              </w:rPr>
              <w:t>Answer:</w:t>
            </w: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tc>
      </w:tr>
    </w:tbl>
    <w:p w:rsidR="003C0B23" w:rsidRPr="004F4E90" w:rsidRDefault="003C0B23" w:rsidP="003C0B23">
      <w:pPr>
        <w:pStyle w:val="MarginText"/>
        <w:spacing w:before="0" w:after="0"/>
        <w:rPr>
          <w:rFonts w:cs="Arial"/>
          <w:sz w:val="22"/>
          <w:szCs w:val="22"/>
        </w:rPr>
      </w:pPr>
    </w:p>
    <w:p w:rsidR="003C0B23" w:rsidRPr="004F4E90" w:rsidRDefault="003C0B23" w:rsidP="003C0B23">
      <w:pPr>
        <w:pStyle w:val="MarginText"/>
        <w:spacing w:before="0" w:after="0"/>
        <w:rPr>
          <w:rFonts w:cs="Arial"/>
          <w:sz w:val="22"/>
          <w:szCs w:val="22"/>
        </w:rPr>
      </w:pPr>
    </w:p>
    <w:p w:rsidR="003C0B23" w:rsidRPr="004F4E90" w:rsidRDefault="003C0B23" w:rsidP="003C0B23">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3C0B23" w:rsidRPr="004F4E90" w:rsidTr="004B56A9">
        <w:tc>
          <w:tcPr>
            <w:tcW w:w="4264" w:type="dxa"/>
          </w:tcPr>
          <w:p w:rsidR="003C0B23" w:rsidRPr="004F4E90" w:rsidRDefault="003C0B23" w:rsidP="004B56A9">
            <w:pPr>
              <w:pStyle w:val="MarginText"/>
              <w:spacing w:before="0" w:after="0"/>
              <w:rPr>
                <w:rFonts w:cs="Arial"/>
                <w:b/>
                <w:sz w:val="22"/>
                <w:szCs w:val="22"/>
              </w:rPr>
            </w:pPr>
            <w:r w:rsidRPr="004F4E90">
              <w:rPr>
                <w:rFonts w:cs="Arial"/>
                <w:b/>
                <w:sz w:val="22"/>
                <w:szCs w:val="22"/>
              </w:rPr>
              <w:t>Question 7</w:t>
            </w:r>
          </w:p>
        </w:tc>
        <w:tc>
          <w:tcPr>
            <w:tcW w:w="4264" w:type="dxa"/>
          </w:tcPr>
          <w:p w:rsidR="003C0B23" w:rsidRPr="004F4E90" w:rsidRDefault="003C0B23" w:rsidP="004B56A9">
            <w:pPr>
              <w:pStyle w:val="MarginText"/>
              <w:spacing w:before="0" w:after="0"/>
              <w:rPr>
                <w:rFonts w:cs="Arial"/>
                <w:sz w:val="22"/>
                <w:szCs w:val="22"/>
              </w:rPr>
            </w:pPr>
          </w:p>
        </w:tc>
      </w:tr>
      <w:tr w:rsidR="003C0B23" w:rsidRPr="004F4E90" w:rsidTr="004B56A9">
        <w:tc>
          <w:tcPr>
            <w:tcW w:w="8528" w:type="dxa"/>
            <w:gridSpan w:val="2"/>
          </w:tcPr>
          <w:p w:rsidR="003C0B23" w:rsidRPr="004F4E90" w:rsidRDefault="003C0B23" w:rsidP="004B56A9">
            <w:pPr>
              <w:pStyle w:val="MarginText"/>
              <w:spacing w:before="0" w:after="0"/>
              <w:rPr>
                <w:rFonts w:cs="Arial"/>
                <w:sz w:val="22"/>
                <w:szCs w:val="22"/>
              </w:rPr>
            </w:pPr>
          </w:p>
          <w:p w:rsidR="003C0B23" w:rsidRPr="004F4E90" w:rsidRDefault="003C0B23" w:rsidP="003C0B23">
            <w:pPr>
              <w:pStyle w:val="MarginText"/>
              <w:spacing w:before="0" w:after="100" w:afterAutospacing="1"/>
              <w:rPr>
                <w:rFonts w:cs="Arial"/>
                <w:sz w:val="22"/>
                <w:szCs w:val="22"/>
              </w:rPr>
            </w:pPr>
            <w:r w:rsidRPr="004F4E90">
              <w:rPr>
                <w:rFonts w:cs="Arial"/>
                <w:sz w:val="22"/>
                <w:szCs w:val="22"/>
              </w:rPr>
              <w:t>What relevant experience has your organisation of successfully delivering similar projects to primary school audiences?</w:t>
            </w:r>
          </w:p>
          <w:p w:rsidR="003C0B23" w:rsidRPr="004F4E90" w:rsidRDefault="003C0B23" w:rsidP="003C0B23">
            <w:pPr>
              <w:pStyle w:val="MarginText"/>
              <w:spacing w:before="0" w:after="0"/>
              <w:rPr>
                <w:rFonts w:cs="Arial"/>
                <w:sz w:val="22"/>
                <w:szCs w:val="22"/>
              </w:rPr>
            </w:pPr>
          </w:p>
        </w:tc>
      </w:tr>
      <w:tr w:rsidR="003C0B23" w:rsidRPr="004F4E90" w:rsidTr="004B56A9">
        <w:tc>
          <w:tcPr>
            <w:tcW w:w="8528" w:type="dxa"/>
            <w:gridSpan w:val="2"/>
          </w:tcPr>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b/>
                <w:sz w:val="22"/>
                <w:szCs w:val="22"/>
              </w:rPr>
            </w:pPr>
            <w:r w:rsidRPr="004F4E90">
              <w:rPr>
                <w:rFonts w:cs="Arial"/>
                <w:b/>
                <w:sz w:val="22"/>
                <w:szCs w:val="22"/>
              </w:rPr>
              <w:t>Answer:</w:t>
            </w: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p w:rsidR="003C0B23" w:rsidRPr="004F4E90" w:rsidRDefault="003C0B23" w:rsidP="004B56A9">
            <w:pPr>
              <w:pStyle w:val="MarginText"/>
              <w:spacing w:before="0" w:after="0"/>
              <w:rPr>
                <w:rFonts w:cs="Arial"/>
                <w:sz w:val="22"/>
                <w:szCs w:val="22"/>
              </w:rPr>
            </w:pPr>
          </w:p>
        </w:tc>
      </w:tr>
    </w:tbl>
    <w:p w:rsidR="003C0B23" w:rsidRPr="004F4E90" w:rsidRDefault="003C0B23" w:rsidP="003C0B23">
      <w:pPr>
        <w:pStyle w:val="MarginText"/>
        <w:spacing w:before="0" w:after="0"/>
        <w:rPr>
          <w:rFonts w:cs="Arial"/>
          <w:sz w:val="22"/>
          <w:szCs w:val="22"/>
        </w:rPr>
      </w:pPr>
    </w:p>
    <w:p w:rsidR="003C0B23" w:rsidRPr="004F4E90" w:rsidRDefault="003C0B23" w:rsidP="003C0B23">
      <w:pPr>
        <w:pStyle w:val="MarginText"/>
        <w:spacing w:before="0" w:after="0"/>
        <w:rPr>
          <w:rFonts w:cs="Arial"/>
          <w:sz w:val="22"/>
          <w:szCs w:val="22"/>
        </w:rPr>
      </w:pPr>
    </w:p>
    <w:p w:rsidR="003C0B23" w:rsidRPr="004F4E90" w:rsidRDefault="003C0B23" w:rsidP="003C0B23">
      <w:pPr>
        <w:pStyle w:val="MarginText"/>
        <w:spacing w:before="0" w:after="0"/>
        <w:rPr>
          <w:rFonts w:cs="Arial"/>
          <w:sz w:val="22"/>
          <w:szCs w:val="22"/>
        </w:rPr>
      </w:pPr>
    </w:p>
    <w:p w:rsidR="003C0B23" w:rsidRPr="004F4E90" w:rsidRDefault="003C0B23" w:rsidP="003C0B23">
      <w:pPr>
        <w:pStyle w:val="MarginText"/>
        <w:spacing w:before="0" w:after="0"/>
        <w:rPr>
          <w:rFonts w:cs="Arial"/>
          <w:sz w:val="22"/>
          <w:szCs w:val="22"/>
        </w:rPr>
      </w:pPr>
    </w:p>
    <w:p w:rsidR="003C0B23" w:rsidRPr="004F4E90" w:rsidRDefault="003C0B23" w:rsidP="003C0B23">
      <w:pPr>
        <w:pStyle w:val="MarginText"/>
        <w:spacing w:before="0" w:after="0"/>
        <w:rPr>
          <w:rFonts w:cs="Arial"/>
          <w:sz w:val="22"/>
          <w:szCs w:val="22"/>
        </w:rPr>
      </w:pPr>
    </w:p>
    <w:p w:rsidR="00532569" w:rsidRPr="004F4E90" w:rsidRDefault="00532569" w:rsidP="00532569">
      <w:pPr>
        <w:pStyle w:val="MarginText"/>
        <w:spacing w:before="0" w:after="0"/>
        <w:rPr>
          <w:rFonts w:cs="Arial"/>
          <w:sz w:val="22"/>
          <w:szCs w:val="22"/>
        </w:rPr>
      </w:pPr>
    </w:p>
    <w:p w:rsidR="00532569" w:rsidRPr="004F4E90" w:rsidRDefault="00532569" w:rsidP="00532569"/>
    <w:p w:rsidR="00532569" w:rsidRPr="004F4E90" w:rsidRDefault="00532569" w:rsidP="00532569"/>
    <w:bookmarkEnd w:id="59"/>
    <w:p w:rsidR="00532569" w:rsidRPr="004F4E90" w:rsidRDefault="00532569" w:rsidP="00521A37">
      <w:pPr>
        <w:spacing w:line="240" w:lineRule="auto"/>
        <w:contextualSpacing/>
        <w:jc w:val="left"/>
        <w:rPr>
          <w:rFonts w:cs="Arial"/>
          <w:sz w:val="22"/>
          <w:szCs w:val="22"/>
        </w:rPr>
      </w:pPr>
    </w:p>
    <w:sectPr w:rsidR="00532569" w:rsidRPr="004F4E90"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D6F" w:rsidRDefault="00155D6F">
      <w:r>
        <w:separator/>
      </w:r>
    </w:p>
  </w:endnote>
  <w:endnote w:type="continuationSeparator" w:id="0">
    <w:p w:rsidR="00155D6F" w:rsidRDefault="0015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panose1 w:val="00000000000000000000"/>
    <w:charset w:val="00"/>
    <w:family w:val="roman"/>
    <w:notTrueType/>
    <w:pitch w:val="variable"/>
    <w:sig w:usb0="00000003" w:usb1="00000000" w:usb2="00000000" w:usb3="00000000" w:csb0="00000001"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notTrueType/>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4B56A9" w:rsidTr="00BE66F7">
      <w:trPr>
        <w:trHeight w:val="1279"/>
      </w:trPr>
      <w:tc>
        <w:tcPr>
          <w:tcW w:w="250" w:type="dxa"/>
        </w:tcPr>
        <w:p w:rsidR="004B56A9" w:rsidRDefault="004B56A9">
          <w:pPr>
            <w:tabs>
              <w:tab w:val="left" w:pos="5792"/>
            </w:tabs>
            <w:spacing w:line="240" w:lineRule="auto"/>
            <w:rPr>
              <w:rFonts w:cs="Arial"/>
              <w:sz w:val="16"/>
            </w:rPr>
          </w:pPr>
        </w:p>
      </w:tc>
      <w:tc>
        <w:tcPr>
          <w:tcW w:w="8363" w:type="dxa"/>
        </w:tcPr>
        <w:p w:rsidR="004B56A9" w:rsidRPr="008669A6" w:rsidRDefault="004B56A9" w:rsidP="008669A6">
          <w:pPr>
            <w:tabs>
              <w:tab w:val="left" w:pos="5792"/>
            </w:tabs>
            <w:spacing w:line="240" w:lineRule="auto"/>
            <w:rPr>
              <w:rFonts w:cs="Arial"/>
              <w:b/>
              <w:bCs/>
              <w:color w:val="00001C"/>
              <w:sz w:val="15"/>
            </w:rPr>
          </w:pPr>
        </w:p>
      </w:tc>
    </w:tr>
  </w:tbl>
  <w:p w:rsidR="004B56A9" w:rsidRDefault="004B56A9">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4B56A9">
      <w:trPr>
        <w:cantSplit/>
      </w:trPr>
      <w:tc>
        <w:tcPr>
          <w:tcW w:w="4644" w:type="dxa"/>
          <w:vAlign w:val="center"/>
        </w:tcPr>
        <w:p w:rsidR="004B56A9" w:rsidRDefault="004B56A9">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4B56A9" w:rsidRDefault="004B56A9">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820A7B">
            <w:rPr>
              <w:rStyle w:val="PageNumber"/>
              <w:noProof/>
            </w:rPr>
            <w:t>22</w:t>
          </w:r>
          <w:r>
            <w:rPr>
              <w:rStyle w:val="PageNumber"/>
            </w:rPr>
            <w:fldChar w:fldCharType="end"/>
          </w:r>
        </w:p>
      </w:tc>
    </w:tr>
  </w:tbl>
  <w:p w:rsidR="004B56A9" w:rsidRDefault="004B5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D6F" w:rsidRDefault="00155D6F">
      <w:r>
        <w:separator/>
      </w:r>
    </w:p>
  </w:footnote>
  <w:footnote w:type="continuationSeparator" w:id="0">
    <w:p w:rsidR="00155D6F" w:rsidRDefault="00155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4B56A9">
      <w:tc>
        <w:tcPr>
          <w:tcW w:w="8472" w:type="dxa"/>
          <w:tcMar>
            <w:right w:w="28" w:type="dxa"/>
          </w:tcMar>
        </w:tcPr>
        <w:p w:rsidR="004B56A9" w:rsidRDefault="004B56A9">
          <w:pPr>
            <w:tabs>
              <w:tab w:val="left" w:pos="828"/>
              <w:tab w:val="right" w:pos="9152"/>
            </w:tabs>
            <w:rPr>
              <w:rFonts w:cs="Arial"/>
              <w:sz w:val="12"/>
            </w:rPr>
          </w:pPr>
        </w:p>
      </w:tc>
    </w:tr>
  </w:tbl>
  <w:p w:rsidR="004B56A9" w:rsidRDefault="004B56A9">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753E3"/>
    <w:multiLevelType w:val="hybridMultilevel"/>
    <w:tmpl w:val="F66C34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1D748B"/>
    <w:multiLevelType w:val="hybridMultilevel"/>
    <w:tmpl w:val="8414853C"/>
    <w:lvl w:ilvl="0" w:tplc="ED847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991322"/>
    <w:multiLevelType w:val="hybridMultilevel"/>
    <w:tmpl w:val="57BE6A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8A67DB7"/>
    <w:multiLevelType w:val="hybridMultilevel"/>
    <w:tmpl w:val="88B2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7">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4F7F2E"/>
    <w:multiLevelType w:val="hybridMultilevel"/>
    <w:tmpl w:val="BFB0463E"/>
    <w:lvl w:ilvl="0" w:tplc="ED847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nsid w:val="4DCF3CEA"/>
    <w:multiLevelType w:val="hybridMultilevel"/>
    <w:tmpl w:val="22962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6">
    <w:nsid w:val="5AE12695"/>
    <w:multiLevelType w:val="hybridMultilevel"/>
    <w:tmpl w:val="D558423E"/>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35E6254"/>
    <w:multiLevelType w:val="hybridMultilevel"/>
    <w:tmpl w:val="E57C8858"/>
    <w:lvl w:ilvl="0" w:tplc="ED847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1">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nsid w:val="756337BE"/>
    <w:multiLevelType w:val="hybridMultilevel"/>
    <w:tmpl w:val="4F66879E"/>
    <w:lvl w:ilvl="0" w:tplc="ED847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B1A5FC9"/>
    <w:multiLevelType w:val="hybridMultilevel"/>
    <w:tmpl w:val="8532642E"/>
    <w:lvl w:ilvl="0" w:tplc="037637B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4"/>
  </w:num>
  <w:num w:numId="3">
    <w:abstractNumId w:val="40"/>
  </w:num>
  <w:num w:numId="4">
    <w:abstractNumId w:val="42"/>
  </w:num>
  <w:num w:numId="5">
    <w:abstractNumId w:val="7"/>
  </w:num>
  <w:num w:numId="6">
    <w:abstractNumId w:val="35"/>
  </w:num>
  <w:num w:numId="7">
    <w:abstractNumId w:val="32"/>
  </w:num>
  <w:num w:numId="8">
    <w:abstractNumId w:val="20"/>
  </w:num>
  <w:num w:numId="9">
    <w:abstractNumId w:val="41"/>
  </w:num>
  <w:num w:numId="10">
    <w:abstractNumId w:val="23"/>
  </w:num>
  <w:num w:numId="11">
    <w:abstractNumId w:val="17"/>
  </w:num>
  <w:num w:numId="12">
    <w:abstractNumId w:val="14"/>
  </w:num>
  <w:num w:numId="13">
    <w:abstractNumId w:val="22"/>
  </w:num>
  <w:num w:numId="14">
    <w:abstractNumId w:val="0"/>
  </w:num>
  <w:num w:numId="15">
    <w:abstractNumId w:val="29"/>
  </w:num>
  <w:num w:numId="16">
    <w:abstractNumId w:val="26"/>
  </w:num>
  <w:num w:numId="17">
    <w:abstractNumId w:val="19"/>
  </w:num>
  <w:num w:numId="18">
    <w:abstractNumId w:val="39"/>
  </w:num>
  <w:num w:numId="19">
    <w:abstractNumId w:val="37"/>
  </w:num>
  <w:num w:numId="20">
    <w:abstractNumId w:val="9"/>
  </w:num>
  <w:num w:numId="21">
    <w:abstractNumId w:val="25"/>
  </w:num>
  <w:num w:numId="22">
    <w:abstractNumId w:val="3"/>
  </w:num>
  <w:num w:numId="23">
    <w:abstractNumId w:val="2"/>
  </w:num>
  <w:num w:numId="24">
    <w:abstractNumId w:val="10"/>
  </w:num>
  <w:num w:numId="25">
    <w:abstractNumId w:val="30"/>
  </w:num>
  <w:num w:numId="26">
    <w:abstractNumId w:val="6"/>
  </w:num>
  <w:num w:numId="27">
    <w:abstractNumId w:val="12"/>
  </w:num>
  <w:num w:numId="28">
    <w:abstractNumId w:val="18"/>
  </w:num>
  <w:num w:numId="29">
    <w:abstractNumId w:val="11"/>
  </w:num>
  <w:num w:numId="30">
    <w:abstractNumId w:val="15"/>
  </w:num>
  <w:num w:numId="31">
    <w:abstractNumId w:val="28"/>
  </w:num>
  <w:num w:numId="32">
    <w:abstractNumId w:val="4"/>
  </w:num>
  <w:num w:numId="33">
    <w:abstractNumId w:val="5"/>
  </w:num>
  <w:num w:numId="34">
    <w:abstractNumId w:val="27"/>
  </w:num>
  <w:num w:numId="35">
    <w:abstractNumId w:val="44"/>
  </w:num>
  <w:num w:numId="36">
    <w:abstractNumId w:val="8"/>
  </w:num>
  <w:num w:numId="37">
    <w:abstractNumId w:val="36"/>
  </w:num>
  <w:num w:numId="38">
    <w:abstractNumId w:val="21"/>
  </w:num>
  <w:num w:numId="39">
    <w:abstractNumId w:val="43"/>
  </w:num>
  <w:num w:numId="40">
    <w:abstractNumId w:val="38"/>
  </w:num>
  <w:num w:numId="41">
    <w:abstractNumId w:val="31"/>
  </w:num>
  <w:num w:numId="42">
    <w:abstractNumId w:val="16"/>
  </w:num>
  <w:num w:numId="43">
    <w:abstractNumId w:val="33"/>
  </w:num>
  <w:num w:numId="4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D26"/>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159D"/>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4E2"/>
    <w:rsid w:val="00150F80"/>
    <w:rsid w:val="00153C3A"/>
    <w:rsid w:val="00154AA3"/>
    <w:rsid w:val="00155D6F"/>
    <w:rsid w:val="00156645"/>
    <w:rsid w:val="001576CD"/>
    <w:rsid w:val="00160048"/>
    <w:rsid w:val="00160485"/>
    <w:rsid w:val="001633F4"/>
    <w:rsid w:val="001636DE"/>
    <w:rsid w:val="00163707"/>
    <w:rsid w:val="0016668D"/>
    <w:rsid w:val="00172B97"/>
    <w:rsid w:val="00173088"/>
    <w:rsid w:val="00173B2F"/>
    <w:rsid w:val="001802DB"/>
    <w:rsid w:val="001842BA"/>
    <w:rsid w:val="00185143"/>
    <w:rsid w:val="00185E9C"/>
    <w:rsid w:val="00187FF9"/>
    <w:rsid w:val="00190687"/>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0BD9"/>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17C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0B23"/>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ADD"/>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631EB"/>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B56A9"/>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4E90"/>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5F1"/>
    <w:rsid w:val="005F69B9"/>
    <w:rsid w:val="005F6C04"/>
    <w:rsid w:val="00601481"/>
    <w:rsid w:val="00601555"/>
    <w:rsid w:val="006110B2"/>
    <w:rsid w:val="0061306A"/>
    <w:rsid w:val="00613D5E"/>
    <w:rsid w:val="00613E0F"/>
    <w:rsid w:val="006146AE"/>
    <w:rsid w:val="00614B34"/>
    <w:rsid w:val="0061630D"/>
    <w:rsid w:val="006171E1"/>
    <w:rsid w:val="00617AF6"/>
    <w:rsid w:val="00626ABE"/>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464"/>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958D7"/>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7F7645"/>
    <w:rsid w:val="0080210A"/>
    <w:rsid w:val="0080253D"/>
    <w:rsid w:val="00803A93"/>
    <w:rsid w:val="00804620"/>
    <w:rsid w:val="008048E0"/>
    <w:rsid w:val="00807D02"/>
    <w:rsid w:val="00807DBC"/>
    <w:rsid w:val="008109D4"/>
    <w:rsid w:val="00810F25"/>
    <w:rsid w:val="00812099"/>
    <w:rsid w:val="0081300B"/>
    <w:rsid w:val="00814237"/>
    <w:rsid w:val="00814C22"/>
    <w:rsid w:val="00815AEF"/>
    <w:rsid w:val="008161CC"/>
    <w:rsid w:val="00820A7B"/>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1D2"/>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241D"/>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2980"/>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57C"/>
    <w:rsid w:val="00CD2FAD"/>
    <w:rsid w:val="00CD786A"/>
    <w:rsid w:val="00CE09B8"/>
    <w:rsid w:val="00CE15E0"/>
    <w:rsid w:val="00CE4955"/>
    <w:rsid w:val="00CF000C"/>
    <w:rsid w:val="00CF0705"/>
    <w:rsid w:val="00CF13C5"/>
    <w:rsid w:val="00CF15D6"/>
    <w:rsid w:val="00CF4ED5"/>
    <w:rsid w:val="00D0390B"/>
    <w:rsid w:val="00D041A1"/>
    <w:rsid w:val="00D0554A"/>
    <w:rsid w:val="00D06CBB"/>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7FEE"/>
    <w:rsid w:val="00E22316"/>
    <w:rsid w:val="00E27295"/>
    <w:rsid w:val="00E32174"/>
    <w:rsid w:val="00E3577B"/>
    <w:rsid w:val="00E36462"/>
    <w:rsid w:val="00E40C2D"/>
    <w:rsid w:val="00E42E7E"/>
    <w:rsid w:val="00E45150"/>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47E2"/>
    <w:rsid w:val="00ED7FB0"/>
    <w:rsid w:val="00EE17D2"/>
    <w:rsid w:val="00EE2991"/>
    <w:rsid w:val="00EE3A0A"/>
    <w:rsid w:val="00EE4C8D"/>
    <w:rsid w:val="00EE6B52"/>
    <w:rsid w:val="00EF584E"/>
    <w:rsid w:val="00EF5C94"/>
    <w:rsid w:val="00EF66F7"/>
    <w:rsid w:val="00EF7E79"/>
    <w:rsid w:val="00F0051A"/>
    <w:rsid w:val="00F00DE1"/>
    <w:rsid w:val="00F026DC"/>
    <w:rsid w:val="00F03178"/>
    <w:rsid w:val="00F058EC"/>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84"/>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3304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jon.marrow@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4B238-7868-479A-A837-19DD581E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6379</Words>
  <Characters>36365</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42659</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cp:revision>
  <cp:lastPrinted>2017-08-30T14:34:00Z</cp:lastPrinted>
  <dcterms:created xsi:type="dcterms:W3CDTF">2017-08-31T07:09:00Z</dcterms:created>
  <dcterms:modified xsi:type="dcterms:W3CDTF">2017-08-31T07:09:00Z</dcterms:modified>
</cp:coreProperties>
</file>