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8141" w14:textId="2B5542B7" w:rsidR="00B236C7" w:rsidRPr="0030674D" w:rsidRDefault="00631B4C" w:rsidP="0030674D">
      <w:pPr>
        <w:rPr>
          <w:rFonts w:ascii="Calibri" w:hAnsi="Calibri" w:cs="Calibri"/>
          <w:b/>
          <w:bCs/>
        </w:rPr>
      </w:pPr>
      <w:r w:rsidRPr="0030674D">
        <w:rPr>
          <w:rFonts w:ascii="Calibri" w:hAnsi="Calibri" w:cs="Calibri"/>
          <w:b/>
          <w:bCs/>
        </w:rPr>
        <w:t xml:space="preserve">Project Brief </w:t>
      </w:r>
      <w:r w:rsidR="0030674D">
        <w:rPr>
          <w:rFonts w:ascii="Calibri" w:hAnsi="Calibri" w:cs="Calibri"/>
          <w:b/>
          <w:bCs/>
        </w:rPr>
        <w:t xml:space="preserve">- </w:t>
      </w:r>
      <w:r w:rsidR="00B236C7" w:rsidRPr="0030674D">
        <w:rPr>
          <w:rFonts w:ascii="Calibri" w:hAnsi="Calibri" w:cs="Calibri"/>
          <w:b/>
          <w:bCs/>
        </w:rPr>
        <w:fldChar w:fldCharType="begin"/>
      </w:r>
      <w:r w:rsidR="00B236C7" w:rsidRPr="0030674D">
        <w:rPr>
          <w:rFonts w:ascii="Calibri" w:hAnsi="Calibri" w:cs="Calibri"/>
          <w:b/>
          <w:bCs/>
        </w:rPr>
        <w:instrText xml:space="preserve"> HYPERLINK "https://www.gov.uk/guidance/digital-connectivity-infrastructure-accelerator-dcia" </w:instrText>
      </w:r>
      <w:r w:rsidR="00B236C7" w:rsidRPr="0030674D">
        <w:rPr>
          <w:rFonts w:ascii="Calibri" w:hAnsi="Calibri" w:cs="Calibri"/>
          <w:b/>
          <w:bCs/>
        </w:rPr>
        <w:fldChar w:fldCharType="separate"/>
      </w:r>
      <w:r w:rsidR="00B236C7" w:rsidRPr="0030674D">
        <w:rPr>
          <w:rFonts w:ascii="Calibri" w:hAnsi="Calibri" w:cs="Calibri"/>
          <w:b/>
          <w:bCs/>
        </w:rPr>
        <w:t>Digital Connectivity Infrastructure Accelerator (DCIA)</w:t>
      </w:r>
    </w:p>
    <w:p w14:paraId="7956CBE6" w14:textId="18AC3EB6" w:rsidR="00631B4C" w:rsidRPr="0030674D" w:rsidRDefault="00B236C7" w:rsidP="00B236C7">
      <w:pPr>
        <w:rPr>
          <w:rFonts w:ascii="Calibri" w:hAnsi="Calibri" w:cs="Calibri"/>
          <w:b/>
          <w:bCs/>
        </w:rPr>
      </w:pPr>
      <w:r w:rsidRPr="0030674D">
        <w:rPr>
          <w:rFonts w:ascii="Calibri" w:hAnsi="Calibri" w:cs="Calibri"/>
          <w:b/>
          <w:bCs/>
        </w:rPr>
        <w:fldChar w:fldCharType="end"/>
      </w:r>
      <w:r w:rsidR="00631B4C" w:rsidRPr="0030674D">
        <w:rPr>
          <w:rFonts w:ascii="Calibri" w:hAnsi="Calibri" w:cs="Calibri"/>
          <w:b/>
          <w:bCs/>
        </w:rPr>
        <w:t>WLA Outcomes Accelerator Project</w:t>
      </w:r>
      <w:r w:rsidR="00DF0B19">
        <w:rPr>
          <w:rFonts w:ascii="Calibri" w:hAnsi="Calibri" w:cs="Calibri"/>
          <w:b/>
          <w:bCs/>
        </w:rPr>
        <w:t xml:space="preserve"> – Digital Platforms </w:t>
      </w:r>
      <w:r w:rsidR="00631B4C" w:rsidRPr="0030674D">
        <w:rPr>
          <w:rFonts w:ascii="Calibri" w:hAnsi="Calibri" w:cs="Calibri"/>
          <w:b/>
          <w:bCs/>
        </w:rPr>
        <w:t xml:space="preserve"> </w:t>
      </w:r>
    </w:p>
    <w:p w14:paraId="572E31C9" w14:textId="77A9862C" w:rsidR="00631B4C" w:rsidRDefault="000F65FD" w:rsidP="00B236C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Business Case </w:t>
      </w:r>
      <w:r w:rsidR="00DF0B19">
        <w:rPr>
          <w:rFonts w:ascii="Calibri" w:hAnsi="Calibri" w:cs="Calibri"/>
          <w:b/>
          <w:bCs/>
        </w:rPr>
        <w:t xml:space="preserve">&amp; Business Models </w:t>
      </w:r>
    </w:p>
    <w:p w14:paraId="742F3621" w14:textId="3E6CF138" w:rsidR="002C3560" w:rsidRPr="0030674D" w:rsidRDefault="006849AE" w:rsidP="002C3560">
      <w:pPr>
        <w:rPr>
          <w:rFonts w:ascii="Calibri" w:hAnsi="Calibri" w:cs="Calibri"/>
        </w:rPr>
      </w:pPr>
      <w:r w:rsidRPr="0030674D">
        <w:rPr>
          <w:rFonts w:ascii="Calibri" w:hAnsi="Calibri" w:cs="Calibri"/>
        </w:rPr>
        <w:t>WLA is participating in a year</w:t>
      </w:r>
      <w:r w:rsidR="007B7ED3" w:rsidRPr="0030674D">
        <w:rPr>
          <w:rFonts w:ascii="Calibri" w:hAnsi="Calibri" w:cs="Calibri"/>
        </w:rPr>
        <w:t xml:space="preserve"> </w:t>
      </w:r>
      <w:r w:rsidRPr="0030674D">
        <w:rPr>
          <w:rFonts w:ascii="Calibri" w:hAnsi="Calibri" w:cs="Calibri"/>
        </w:rPr>
        <w:t>long p</w:t>
      </w:r>
      <w:r w:rsidR="00924103" w:rsidRPr="0030674D">
        <w:rPr>
          <w:rFonts w:ascii="Calibri" w:hAnsi="Calibri" w:cs="Calibri"/>
        </w:rPr>
        <w:t>ilot</w:t>
      </w:r>
      <w:r w:rsidR="00B236C7" w:rsidRPr="0030674D">
        <w:rPr>
          <w:rFonts w:ascii="Calibri" w:hAnsi="Calibri" w:cs="Calibri"/>
        </w:rPr>
        <w:t>, the</w:t>
      </w:r>
      <w:r w:rsidRPr="0030674D">
        <w:rPr>
          <w:rFonts w:ascii="Calibri" w:hAnsi="Calibri" w:cs="Calibri"/>
        </w:rPr>
        <w:t xml:space="preserve"> </w:t>
      </w:r>
      <w:r w:rsidR="00B236C7" w:rsidRPr="0030674D">
        <w:rPr>
          <w:rFonts w:ascii="Calibri" w:hAnsi="Calibri" w:cs="Calibri"/>
        </w:rPr>
        <w:t xml:space="preserve">Digital Connectivity Infrastructure Accelerator (DCIA) </w:t>
      </w:r>
      <w:r w:rsidRPr="0030674D">
        <w:rPr>
          <w:rFonts w:ascii="Calibri" w:hAnsi="Calibri" w:cs="Calibri"/>
        </w:rPr>
        <w:t>to</w:t>
      </w:r>
      <w:r w:rsidR="00924103" w:rsidRPr="0030674D">
        <w:rPr>
          <w:rFonts w:ascii="Calibri" w:hAnsi="Calibri" w:cs="Calibri"/>
        </w:rPr>
        <w:t xml:space="preserve"> support the implementation of digital asset management solutions for mapping and brokerage of publicly owned assets for the rollout of wireless communication networks</w:t>
      </w:r>
      <w:r w:rsidRPr="0030674D">
        <w:rPr>
          <w:rFonts w:ascii="Calibri" w:hAnsi="Calibri" w:cs="Calibri"/>
        </w:rPr>
        <w:t xml:space="preserve">. </w:t>
      </w:r>
      <w:r w:rsidR="002C3560" w:rsidRPr="0030674D">
        <w:rPr>
          <w:rFonts w:ascii="Calibri" w:hAnsi="Calibri" w:cs="Calibri"/>
        </w:rPr>
        <w:t>The aim is to make transactions between public sector asset owners and telecommunications companies frictionless, lowering costs of site acquisition and accelerating the rollout of digital connectivity.</w:t>
      </w:r>
    </w:p>
    <w:p w14:paraId="7A8D0040" w14:textId="77777777" w:rsidR="00631B4C" w:rsidRPr="0030674D" w:rsidRDefault="00631B4C">
      <w:pPr>
        <w:rPr>
          <w:rFonts w:ascii="Calibri" w:hAnsi="Calibri" w:cs="Calibri"/>
        </w:rPr>
      </w:pPr>
      <w:r w:rsidRPr="0030674D">
        <w:rPr>
          <w:rFonts w:ascii="Calibri" w:hAnsi="Calibri" w:cs="Calibri"/>
        </w:rPr>
        <w:t xml:space="preserve">The Outcomes Accelerator will speed up deployments so residents and businesses can experience the benefits of 5G and other wireless networks sooner. The project will produce a blueprint for authorities in the rest of London to adopt the tech, ways of working and know how. </w:t>
      </w:r>
    </w:p>
    <w:p w14:paraId="0343B17E" w14:textId="34FE02EF" w:rsidR="006849AE" w:rsidRPr="0030674D" w:rsidRDefault="00631B4C">
      <w:pPr>
        <w:rPr>
          <w:rFonts w:ascii="Calibri" w:hAnsi="Calibri" w:cs="Calibri"/>
        </w:rPr>
      </w:pPr>
      <w:r w:rsidRPr="0030674D">
        <w:rPr>
          <w:rFonts w:ascii="Calibri" w:hAnsi="Calibri" w:cs="Calibri"/>
        </w:rPr>
        <w:t>The project envisages using an</w:t>
      </w:r>
      <w:r w:rsidR="006849AE" w:rsidRPr="0030674D">
        <w:rPr>
          <w:rFonts w:ascii="Calibri" w:hAnsi="Calibri" w:cs="Calibri"/>
        </w:rPr>
        <w:t xml:space="preserve"> external platform provide</w:t>
      </w:r>
      <w:r w:rsidR="00B236C7" w:rsidRPr="0030674D">
        <w:rPr>
          <w:rFonts w:ascii="Calibri" w:hAnsi="Calibri" w:cs="Calibri"/>
        </w:rPr>
        <w:t>r</w:t>
      </w:r>
      <w:r w:rsidR="006849AE" w:rsidRPr="0030674D">
        <w:rPr>
          <w:rFonts w:ascii="Calibri" w:hAnsi="Calibri" w:cs="Calibri"/>
        </w:rPr>
        <w:t xml:space="preserve"> to store </w:t>
      </w:r>
      <w:r w:rsidR="00B236C7" w:rsidRPr="0030674D">
        <w:rPr>
          <w:rFonts w:ascii="Calibri" w:hAnsi="Calibri" w:cs="Calibri"/>
        </w:rPr>
        <w:t xml:space="preserve">and share </w:t>
      </w:r>
      <w:r w:rsidR="006849AE" w:rsidRPr="0030674D">
        <w:rPr>
          <w:rFonts w:ascii="Calibri" w:hAnsi="Calibri" w:cs="Calibri"/>
        </w:rPr>
        <w:t xml:space="preserve">data that is </w:t>
      </w:r>
      <w:r w:rsidR="002C3560" w:rsidRPr="0030674D">
        <w:rPr>
          <w:rFonts w:ascii="Calibri" w:hAnsi="Calibri" w:cs="Calibri"/>
        </w:rPr>
        <w:t>viewed</w:t>
      </w:r>
      <w:r w:rsidR="006849AE" w:rsidRPr="0030674D">
        <w:rPr>
          <w:rFonts w:ascii="Calibri" w:hAnsi="Calibri" w:cs="Calibri"/>
        </w:rPr>
        <w:t xml:space="preserve"> by both MNO</w:t>
      </w:r>
      <w:r w:rsidR="002C3560" w:rsidRPr="0030674D">
        <w:rPr>
          <w:rFonts w:ascii="Calibri" w:hAnsi="Calibri" w:cs="Calibri"/>
        </w:rPr>
        <w:t>s</w:t>
      </w:r>
      <w:r w:rsidR="006849AE" w:rsidRPr="0030674D">
        <w:rPr>
          <w:rFonts w:ascii="Calibri" w:hAnsi="Calibri" w:cs="Calibri"/>
        </w:rPr>
        <w:t xml:space="preserve"> and Councils</w:t>
      </w:r>
      <w:r w:rsidR="00B236C7" w:rsidRPr="0030674D">
        <w:rPr>
          <w:rFonts w:ascii="Calibri" w:hAnsi="Calibri" w:cs="Calibri"/>
        </w:rPr>
        <w:t>.</w:t>
      </w:r>
      <w:r w:rsidR="006849AE" w:rsidRPr="0030674D">
        <w:rPr>
          <w:rFonts w:ascii="Calibri" w:hAnsi="Calibri" w:cs="Calibri"/>
        </w:rPr>
        <w:t xml:space="preserve"> </w:t>
      </w:r>
      <w:r w:rsidR="00B236C7" w:rsidRPr="0030674D">
        <w:rPr>
          <w:rFonts w:ascii="Calibri" w:hAnsi="Calibri" w:cs="Calibri"/>
        </w:rPr>
        <w:t>T</w:t>
      </w:r>
      <w:r w:rsidR="006849AE" w:rsidRPr="0030674D">
        <w:rPr>
          <w:rFonts w:ascii="Calibri" w:hAnsi="Calibri" w:cs="Calibri"/>
        </w:rPr>
        <w:t>he platform will allow</w:t>
      </w:r>
      <w:r w:rsidRPr="0030674D">
        <w:rPr>
          <w:rFonts w:ascii="Calibri" w:hAnsi="Calibri" w:cs="Calibri"/>
        </w:rPr>
        <w:t xml:space="preserve"> site finding,</w:t>
      </w:r>
      <w:r w:rsidR="006849AE" w:rsidRPr="0030674D">
        <w:rPr>
          <w:rFonts w:ascii="Calibri" w:hAnsi="Calibri" w:cs="Calibri"/>
        </w:rPr>
        <w:t xml:space="preserve"> </w:t>
      </w:r>
      <w:r w:rsidR="00B236C7" w:rsidRPr="0030674D">
        <w:rPr>
          <w:rFonts w:ascii="Calibri" w:hAnsi="Calibri" w:cs="Calibri"/>
        </w:rPr>
        <w:t xml:space="preserve">the selection and a </w:t>
      </w:r>
      <w:r w:rsidR="006849AE" w:rsidRPr="0030674D">
        <w:rPr>
          <w:rFonts w:ascii="Calibri" w:hAnsi="Calibri" w:cs="Calibri"/>
        </w:rPr>
        <w:t>transaction to be made on individual assets</w:t>
      </w:r>
      <w:r w:rsidR="002C3560" w:rsidRPr="0030674D">
        <w:rPr>
          <w:rFonts w:ascii="Calibri" w:hAnsi="Calibri" w:cs="Calibri"/>
        </w:rPr>
        <w:t xml:space="preserve">. </w:t>
      </w:r>
      <w:r w:rsidR="006849AE" w:rsidRPr="0030674D">
        <w:rPr>
          <w:rFonts w:ascii="Calibri" w:hAnsi="Calibri" w:cs="Calibri"/>
        </w:rPr>
        <w:t>We decide</w:t>
      </w:r>
      <w:r w:rsidR="002C3560" w:rsidRPr="0030674D">
        <w:rPr>
          <w:rFonts w:ascii="Calibri" w:hAnsi="Calibri" w:cs="Calibri"/>
        </w:rPr>
        <w:t>d</w:t>
      </w:r>
      <w:r w:rsidR="006849AE" w:rsidRPr="0030674D">
        <w:rPr>
          <w:rFonts w:ascii="Calibri" w:hAnsi="Calibri" w:cs="Calibri"/>
        </w:rPr>
        <w:t xml:space="preserve"> to </w:t>
      </w:r>
      <w:r w:rsidR="002C3560" w:rsidRPr="0030674D">
        <w:rPr>
          <w:rFonts w:ascii="Calibri" w:hAnsi="Calibri" w:cs="Calibri"/>
        </w:rPr>
        <w:t>s</w:t>
      </w:r>
      <w:r w:rsidR="006849AE" w:rsidRPr="0030674D">
        <w:rPr>
          <w:rFonts w:ascii="Calibri" w:hAnsi="Calibri" w:cs="Calibri"/>
        </w:rPr>
        <w:t>ubmit our bid with the intention of working with AWTG using their systems (detailed below)</w:t>
      </w:r>
      <w:r w:rsidR="004C3B04" w:rsidRPr="0030674D">
        <w:rPr>
          <w:rFonts w:ascii="Calibri" w:hAnsi="Calibri" w:cs="Calibri"/>
        </w:rPr>
        <w:t>. The pilot runs from Feb 2022 to March 2023.</w:t>
      </w:r>
    </w:p>
    <w:p w14:paraId="48CCB69A" w14:textId="23D99ADA" w:rsidR="00631B4C" w:rsidRPr="0030674D" w:rsidRDefault="00631B4C">
      <w:pPr>
        <w:rPr>
          <w:rFonts w:ascii="Calibri" w:hAnsi="Calibri" w:cs="Calibri"/>
        </w:rPr>
      </w:pPr>
      <w:r w:rsidRPr="0030674D">
        <w:rPr>
          <w:rFonts w:ascii="Calibri" w:hAnsi="Calibri" w:cs="Calibri"/>
        </w:rPr>
        <w:t>All projects in the DCIA programme are following the same technical specification and test cases with the following documents published by DCMS at the start of the programme launch.</w:t>
      </w:r>
    </w:p>
    <w:p w14:paraId="6E166B7E" w14:textId="06A4D14C" w:rsidR="00631B4C" w:rsidRPr="0030674D" w:rsidRDefault="004B656F">
      <w:pPr>
        <w:rPr>
          <w:rFonts w:ascii="Calibri" w:hAnsi="Calibri" w:cs="Calibri"/>
        </w:rPr>
      </w:pPr>
      <w:hyperlink r:id="rId8" w:history="1">
        <w:r w:rsidR="00631B4C" w:rsidRPr="0030674D">
          <w:rPr>
            <w:rFonts w:ascii="Calibri" w:hAnsi="Calibri" w:cs="Calibri"/>
            <w:color w:val="0000FF"/>
            <w:u w:val="single"/>
          </w:rPr>
          <w:t>Digital Connectivity Infrastructure Accelerator (DCIA) - GOV.UK (www.gov.uk)</w:t>
        </w:r>
      </w:hyperlink>
    </w:p>
    <w:p w14:paraId="01B4F4C8" w14:textId="734D3834" w:rsidR="00631B4C" w:rsidRPr="0030674D" w:rsidRDefault="00631B4C">
      <w:pPr>
        <w:rPr>
          <w:rFonts w:ascii="Calibri" w:hAnsi="Calibri" w:cs="Calibri"/>
          <w:b/>
          <w:bCs/>
        </w:rPr>
      </w:pPr>
      <w:r w:rsidRPr="0030674D">
        <w:rPr>
          <w:rFonts w:ascii="Calibri" w:hAnsi="Calibri" w:cs="Calibri"/>
          <w:b/>
          <w:bCs/>
        </w:rPr>
        <w:t xml:space="preserve">Project Objectives (issued </w:t>
      </w:r>
      <w:r w:rsidR="0030674D">
        <w:rPr>
          <w:rFonts w:ascii="Calibri" w:hAnsi="Calibri" w:cs="Calibri"/>
          <w:b/>
          <w:bCs/>
        </w:rPr>
        <w:t xml:space="preserve">by </w:t>
      </w:r>
      <w:r w:rsidRPr="0030674D">
        <w:rPr>
          <w:rFonts w:ascii="Calibri" w:hAnsi="Calibri" w:cs="Calibri"/>
          <w:b/>
          <w:bCs/>
        </w:rPr>
        <w:t xml:space="preserve">DCMS and shared by WLA) </w:t>
      </w:r>
    </w:p>
    <w:p w14:paraId="6A843EDE" w14:textId="77777777" w:rsidR="00631B4C" w:rsidRPr="0030674D" w:rsidRDefault="00631B4C" w:rsidP="00631B4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0674D">
        <w:rPr>
          <w:rFonts w:ascii="Calibri" w:hAnsi="Calibri" w:cs="Calibri"/>
        </w:rPr>
        <w:t xml:space="preserve">Accelerate deployment of digital infrastructure, including on publicly available assets (such as land, buildings and street furniture) to provide extra capacity in specific locations – so residents and businesses enjoy benefits sooner. </w:t>
      </w:r>
    </w:p>
    <w:p w14:paraId="6E6CBC76" w14:textId="77777777" w:rsidR="00631B4C" w:rsidRPr="0030674D" w:rsidRDefault="00631B4C" w:rsidP="00631B4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0674D">
        <w:rPr>
          <w:rFonts w:ascii="Calibri" w:hAnsi="Calibri" w:cs="Calibri"/>
        </w:rPr>
        <w:t>Create efficiencies for local authorities and network providers use publicly available assets to support digital infrastructure.</w:t>
      </w:r>
    </w:p>
    <w:p w14:paraId="5C86F7B2" w14:textId="77777777" w:rsidR="00631B4C" w:rsidRPr="0030674D" w:rsidRDefault="00631B4C" w:rsidP="00631B4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0674D">
        <w:rPr>
          <w:rFonts w:ascii="Calibri" w:hAnsi="Calibri" w:cs="Calibri"/>
        </w:rPr>
        <w:t>Frictionless transactions between public sector asset owners and telecommunications companies frictionless lowering costs of site acquisition and accelerating the rollout of digital connectivity.</w:t>
      </w:r>
    </w:p>
    <w:p w14:paraId="002C4DD6" w14:textId="40D9592E" w:rsidR="00631B4C" w:rsidRPr="0030674D" w:rsidRDefault="00631B4C" w:rsidP="00631B4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0674D">
        <w:rPr>
          <w:rFonts w:ascii="Calibri" w:hAnsi="Calibri" w:cs="Calibri"/>
        </w:rPr>
        <w:t>Pilot a digital asset management platform to build evidence on how the digital mapping and brokerage of assets can benefit mobile network operators.</w:t>
      </w:r>
    </w:p>
    <w:p w14:paraId="68BCCD16" w14:textId="77777777" w:rsidR="00631B4C" w:rsidRPr="0030674D" w:rsidRDefault="00631B4C">
      <w:pPr>
        <w:rPr>
          <w:rFonts w:ascii="Calibri" w:hAnsi="Calibri" w:cs="Calibri"/>
        </w:rPr>
      </w:pPr>
    </w:p>
    <w:p w14:paraId="0C005993" w14:textId="047917E6" w:rsidR="0012738C" w:rsidRPr="0030674D" w:rsidRDefault="0012738C">
      <w:pPr>
        <w:rPr>
          <w:rFonts w:ascii="Calibri" w:hAnsi="Calibri" w:cs="Calibri"/>
        </w:rPr>
      </w:pPr>
      <w:r w:rsidRPr="0030674D">
        <w:rPr>
          <w:rFonts w:ascii="Calibri" w:hAnsi="Calibri" w:cs="Calibri"/>
        </w:rPr>
        <w:t xml:space="preserve">The WLA project will create the workflows required to develop transactional functionality with (some degree of automation) between MNO/private sector and the WLA local authorities.  </w:t>
      </w:r>
    </w:p>
    <w:p w14:paraId="368BB784" w14:textId="315880F3" w:rsidR="00631B4C" w:rsidRDefault="00631B4C">
      <w:pPr>
        <w:rPr>
          <w:rFonts w:ascii="Calibri" w:hAnsi="Calibri" w:cs="Calibri"/>
        </w:rPr>
      </w:pPr>
    </w:p>
    <w:p w14:paraId="2B57A9D1" w14:textId="5D1A91F6" w:rsidR="00C71078" w:rsidRDefault="00C71078">
      <w:pPr>
        <w:rPr>
          <w:rFonts w:ascii="Calibri" w:hAnsi="Calibri" w:cs="Calibri"/>
        </w:rPr>
      </w:pPr>
    </w:p>
    <w:p w14:paraId="5F5E7ECE" w14:textId="47338904" w:rsidR="00C71078" w:rsidRDefault="00C71078">
      <w:pPr>
        <w:rPr>
          <w:rFonts w:ascii="Calibri" w:hAnsi="Calibri" w:cs="Calibri"/>
        </w:rPr>
      </w:pPr>
    </w:p>
    <w:p w14:paraId="1F1C32AD" w14:textId="17D0D09F" w:rsidR="00C71078" w:rsidRDefault="00C71078">
      <w:pPr>
        <w:rPr>
          <w:rFonts w:ascii="Calibri" w:hAnsi="Calibri" w:cs="Calibri"/>
        </w:rPr>
      </w:pPr>
    </w:p>
    <w:p w14:paraId="40E018F6" w14:textId="77777777" w:rsidR="00C71078" w:rsidRDefault="00C71078">
      <w:pPr>
        <w:rPr>
          <w:rFonts w:ascii="Calibri" w:hAnsi="Calibri" w:cs="Calibri"/>
        </w:rPr>
      </w:pPr>
    </w:p>
    <w:p w14:paraId="29ACF03A" w14:textId="77777777" w:rsidR="0030674D" w:rsidRPr="0030674D" w:rsidRDefault="0030674D">
      <w:pPr>
        <w:rPr>
          <w:rFonts w:ascii="Calibri" w:hAnsi="Calibri" w:cs="Calibri"/>
        </w:rPr>
      </w:pPr>
    </w:p>
    <w:p w14:paraId="11D3ADB2" w14:textId="62FF47CC" w:rsidR="00631B4C" w:rsidRPr="0030674D" w:rsidRDefault="00631B4C">
      <w:pPr>
        <w:rPr>
          <w:rFonts w:ascii="Calibri" w:hAnsi="Calibri" w:cs="Calibri"/>
          <w:b/>
          <w:bCs/>
        </w:rPr>
      </w:pPr>
      <w:r w:rsidRPr="0030674D">
        <w:rPr>
          <w:rFonts w:ascii="Calibri" w:hAnsi="Calibri" w:cs="Calibri"/>
          <w:b/>
          <w:bCs/>
        </w:rPr>
        <w:lastRenderedPageBreak/>
        <w:t xml:space="preserve">WLA Requirements </w:t>
      </w:r>
    </w:p>
    <w:p w14:paraId="153C9D46" w14:textId="10829892" w:rsidR="00631B4C" w:rsidRPr="0030674D" w:rsidRDefault="00631B4C">
      <w:pPr>
        <w:rPr>
          <w:rFonts w:ascii="Calibri" w:hAnsi="Calibri" w:cs="Calibri"/>
        </w:rPr>
      </w:pPr>
      <w:r w:rsidRPr="0030674D">
        <w:rPr>
          <w:rFonts w:ascii="Calibri" w:hAnsi="Calibri" w:cs="Calibri"/>
        </w:rPr>
        <w:t xml:space="preserve">The brief has been designed to address </w:t>
      </w:r>
      <w:r w:rsidR="00DF0B19">
        <w:rPr>
          <w:rFonts w:ascii="Calibri" w:hAnsi="Calibri" w:cs="Calibri"/>
        </w:rPr>
        <w:t>4 l</w:t>
      </w:r>
      <w:r w:rsidRPr="0030674D">
        <w:rPr>
          <w:rFonts w:ascii="Calibri" w:hAnsi="Calibri" w:cs="Calibri"/>
        </w:rPr>
        <w:t xml:space="preserve">inked </w:t>
      </w:r>
      <w:r w:rsidR="001F51C3">
        <w:rPr>
          <w:rFonts w:ascii="Calibri" w:hAnsi="Calibri" w:cs="Calibri"/>
        </w:rPr>
        <w:t xml:space="preserve">elements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495"/>
      </w:tblGrid>
      <w:tr w:rsidR="0012738C" w:rsidRPr="0030674D" w14:paraId="738D2FF2" w14:textId="77777777" w:rsidTr="0012738C">
        <w:tc>
          <w:tcPr>
            <w:tcW w:w="3005" w:type="dxa"/>
          </w:tcPr>
          <w:p w14:paraId="589B66CA" w14:textId="14923C86" w:rsidR="0012738C" w:rsidRPr="009302EE" w:rsidRDefault="009302EE">
            <w:pPr>
              <w:rPr>
                <w:rFonts w:ascii="Calibri" w:hAnsi="Calibri" w:cs="Calibri"/>
                <w:b/>
                <w:bCs/>
              </w:rPr>
            </w:pPr>
            <w:r w:rsidRPr="009302EE">
              <w:rPr>
                <w:rFonts w:ascii="Calibri" w:hAnsi="Calibri" w:cs="Calibri"/>
                <w:b/>
                <w:bCs/>
              </w:rPr>
              <w:t xml:space="preserve">5 Cases </w:t>
            </w:r>
            <w:r w:rsidR="000F65FD" w:rsidRPr="009302EE">
              <w:rPr>
                <w:rFonts w:ascii="Calibri" w:hAnsi="Calibri" w:cs="Calibri"/>
                <w:b/>
                <w:bCs/>
              </w:rPr>
              <w:t>Business Case</w:t>
            </w:r>
            <w:r w:rsidR="00F678EC" w:rsidRPr="009302EE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62F1AF1" w14:textId="77777777" w:rsidR="001F51C3" w:rsidRDefault="001F51C3">
            <w:pPr>
              <w:rPr>
                <w:rFonts w:ascii="Calibri" w:hAnsi="Calibri" w:cs="Calibri"/>
                <w:b/>
                <w:bCs/>
              </w:rPr>
            </w:pPr>
          </w:p>
          <w:p w14:paraId="057B2D00" w14:textId="77777777" w:rsidR="001F51C3" w:rsidRDefault="001F51C3">
            <w:pPr>
              <w:rPr>
                <w:rFonts w:ascii="Calibri" w:hAnsi="Calibri" w:cs="Calibri"/>
                <w:b/>
                <w:bCs/>
              </w:rPr>
            </w:pPr>
          </w:p>
          <w:p w14:paraId="1FD371CD" w14:textId="77777777" w:rsidR="001F51C3" w:rsidRDefault="001F51C3">
            <w:pPr>
              <w:rPr>
                <w:rFonts w:ascii="Calibri" w:hAnsi="Calibri" w:cs="Calibri"/>
                <w:b/>
                <w:bCs/>
              </w:rPr>
            </w:pPr>
          </w:p>
          <w:p w14:paraId="52C56E63" w14:textId="77777777" w:rsidR="001F51C3" w:rsidRDefault="001F51C3">
            <w:pPr>
              <w:rPr>
                <w:rFonts w:ascii="Calibri" w:hAnsi="Calibri" w:cs="Calibri"/>
                <w:b/>
                <w:bCs/>
              </w:rPr>
            </w:pPr>
          </w:p>
          <w:p w14:paraId="26B3A03C" w14:textId="0DC17C2C" w:rsidR="001F51C3" w:rsidRPr="0030674D" w:rsidRDefault="001F51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95" w:type="dxa"/>
          </w:tcPr>
          <w:p w14:paraId="198672C8" w14:textId="77777777" w:rsidR="00A9646D" w:rsidRDefault="00DF0B19" w:rsidP="002256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DCIA project will test using a platform to share</w:t>
            </w:r>
            <w:r w:rsidR="002256A0">
              <w:rPr>
                <w:rFonts w:ascii="Calibri" w:hAnsi="Calibri" w:cs="Calibri"/>
              </w:rPr>
              <w:t xml:space="preserve"> asset</w:t>
            </w:r>
            <w:r>
              <w:rPr>
                <w:rFonts w:ascii="Calibri" w:hAnsi="Calibri" w:cs="Calibri"/>
              </w:rPr>
              <w:t xml:space="preserve"> data between </w:t>
            </w:r>
            <w:r w:rsidR="00261E83">
              <w:rPr>
                <w:rFonts w:ascii="Calibri" w:hAnsi="Calibri" w:cs="Calibri"/>
              </w:rPr>
              <w:t>a group of boroughs (and other public asset owners)</w:t>
            </w:r>
            <w:r>
              <w:rPr>
                <w:rFonts w:ascii="Calibri" w:hAnsi="Calibri" w:cs="Calibri"/>
              </w:rPr>
              <w:t xml:space="preserve"> </w:t>
            </w:r>
            <w:r w:rsidR="00261E83">
              <w:rPr>
                <w:rFonts w:ascii="Calibri" w:hAnsi="Calibri" w:cs="Calibri"/>
              </w:rPr>
              <w:t>with</w:t>
            </w:r>
            <w:r>
              <w:rPr>
                <w:rFonts w:ascii="Calibri" w:hAnsi="Calibri" w:cs="Calibri"/>
              </w:rPr>
              <w:t xml:space="preserve"> </w:t>
            </w:r>
            <w:r w:rsidR="00261E83">
              <w:rPr>
                <w:rFonts w:ascii="Calibri" w:hAnsi="Calibri" w:cs="Calibri"/>
              </w:rPr>
              <w:t>mobile operators to enable accelerated deployment of telecoms infrastructure</w:t>
            </w:r>
            <w:r w:rsidR="009302EE">
              <w:rPr>
                <w:rFonts w:ascii="Calibri" w:hAnsi="Calibri" w:cs="Calibri"/>
              </w:rPr>
              <w:t xml:space="preserve"> and use cases</w:t>
            </w:r>
            <w:r w:rsidR="00C32380">
              <w:rPr>
                <w:rFonts w:ascii="Calibri" w:hAnsi="Calibri" w:cs="Calibri"/>
              </w:rPr>
              <w:t xml:space="preserve"> (digital energy, health and social care etc)</w:t>
            </w:r>
            <w:r w:rsidR="00261E83">
              <w:rPr>
                <w:rFonts w:ascii="Calibri" w:hAnsi="Calibri" w:cs="Calibri"/>
              </w:rPr>
              <w:t xml:space="preserve">. </w:t>
            </w:r>
          </w:p>
          <w:p w14:paraId="298EEB21" w14:textId="77777777" w:rsidR="00A9646D" w:rsidRDefault="00A9646D" w:rsidP="002256A0">
            <w:pPr>
              <w:rPr>
                <w:rFonts w:ascii="Calibri" w:hAnsi="Calibri" w:cs="Calibri"/>
              </w:rPr>
            </w:pPr>
          </w:p>
          <w:p w14:paraId="1E890CB8" w14:textId="20B0D4CD" w:rsidR="008F5AA1" w:rsidRDefault="002256A0" w:rsidP="002256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However, the platform alone cannot enact the changes to ways of working and culture</w:t>
            </w:r>
            <w:r w:rsidR="009302EE">
              <w:rPr>
                <w:rFonts w:ascii="Calibri" w:hAnsi="Calibri" w:cs="Calibri"/>
              </w:rPr>
              <w:t xml:space="preserve"> to deliver an acceleration</w:t>
            </w:r>
            <w:r w:rsidR="00FA1FD2">
              <w:rPr>
                <w:rFonts w:ascii="Calibri" w:hAnsi="Calibri" w:cs="Calibri"/>
              </w:rPr>
              <w:t xml:space="preserve">. </w:t>
            </w:r>
            <w:r w:rsidR="00BB7F9C">
              <w:rPr>
                <w:rFonts w:ascii="Calibri" w:hAnsi="Calibri" w:cs="Calibri"/>
              </w:rPr>
              <w:t>Boroughs are keen to see</w:t>
            </w:r>
            <w:r w:rsidR="004D2FFB">
              <w:rPr>
                <w:rFonts w:ascii="Calibri" w:hAnsi="Calibri" w:cs="Calibri"/>
              </w:rPr>
              <w:t xml:space="preserve"> an</w:t>
            </w:r>
            <w:r w:rsidR="00BB7F9C">
              <w:rPr>
                <w:rFonts w:ascii="Calibri" w:hAnsi="Calibri" w:cs="Calibri"/>
              </w:rPr>
              <w:t xml:space="preserve"> acceleration</w:t>
            </w:r>
            <w:r w:rsidR="004D2FFB">
              <w:rPr>
                <w:rFonts w:ascii="Calibri" w:hAnsi="Calibri" w:cs="Calibri"/>
              </w:rPr>
              <w:t xml:space="preserve"> in deployments</w:t>
            </w:r>
            <w:r w:rsidR="00BB7F9C">
              <w:rPr>
                <w:rFonts w:ascii="Calibri" w:hAnsi="Calibri" w:cs="Calibri"/>
              </w:rPr>
              <w:t xml:space="preserve"> </w:t>
            </w:r>
            <w:r w:rsidR="004D2FFB">
              <w:rPr>
                <w:rFonts w:ascii="Calibri" w:hAnsi="Calibri" w:cs="Calibri"/>
              </w:rPr>
              <w:t xml:space="preserve">which create social value for residents and address net zero goals. </w:t>
            </w:r>
          </w:p>
          <w:p w14:paraId="0035DDF2" w14:textId="386E69FD" w:rsidR="00261E83" w:rsidRDefault="00261E83" w:rsidP="007774BD">
            <w:pPr>
              <w:rPr>
                <w:rFonts w:ascii="Calibri" w:hAnsi="Calibri" w:cs="Calibri"/>
              </w:rPr>
            </w:pPr>
          </w:p>
          <w:p w14:paraId="047205E2" w14:textId="0345254F" w:rsidR="009302EE" w:rsidRDefault="002256A0" w:rsidP="007774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261E83">
              <w:rPr>
                <w:rFonts w:ascii="Calibri" w:hAnsi="Calibri" w:cs="Calibri"/>
              </w:rPr>
              <w:t>o achieve the goal of acceleration</w:t>
            </w:r>
            <w:r w:rsidR="004D2FFB">
              <w:rPr>
                <w:rFonts w:ascii="Calibri" w:hAnsi="Calibri" w:cs="Calibri"/>
              </w:rPr>
              <w:t xml:space="preserve"> with social value</w:t>
            </w:r>
            <w:r w:rsidR="00355C78">
              <w:rPr>
                <w:rFonts w:ascii="Calibri" w:hAnsi="Calibri" w:cs="Calibri"/>
              </w:rPr>
              <w:t>,</w:t>
            </w:r>
            <w:r w:rsidR="00261E83">
              <w:rPr>
                <w:rFonts w:ascii="Calibri" w:hAnsi="Calibri" w:cs="Calibri"/>
              </w:rPr>
              <w:t xml:space="preserve"> </w:t>
            </w:r>
            <w:r w:rsidR="00355C78">
              <w:rPr>
                <w:rFonts w:ascii="Calibri" w:hAnsi="Calibri" w:cs="Calibri"/>
              </w:rPr>
              <w:t xml:space="preserve">sustained investment into </w:t>
            </w:r>
            <w:r w:rsidR="00355C78">
              <w:rPr>
                <w:rFonts w:ascii="Calibri" w:hAnsi="Calibri" w:cs="Calibri"/>
              </w:rPr>
              <w:t>ways of working</w:t>
            </w:r>
            <w:r w:rsidR="00355C78">
              <w:rPr>
                <w:rFonts w:ascii="Calibri" w:hAnsi="Calibri" w:cs="Calibri"/>
              </w:rPr>
              <w:t xml:space="preserve"> is needed in areas such as</w:t>
            </w:r>
            <w:r w:rsidR="00261E83">
              <w:rPr>
                <w:rFonts w:ascii="Calibri" w:hAnsi="Calibri" w:cs="Calibri"/>
              </w:rPr>
              <w:t xml:space="preserve"> governance, regulation,</w:t>
            </w:r>
            <w:r>
              <w:rPr>
                <w:rFonts w:ascii="Calibri" w:hAnsi="Calibri" w:cs="Calibri"/>
              </w:rPr>
              <w:t xml:space="preserve"> data,</w:t>
            </w:r>
            <w:r w:rsidR="00261E83">
              <w:rPr>
                <w:rFonts w:ascii="Calibri" w:hAnsi="Calibri" w:cs="Calibri"/>
              </w:rPr>
              <w:t xml:space="preserve"> skills and knowledge,</w:t>
            </w:r>
            <w:r>
              <w:rPr>
                <w:rFonts w:ascii="Calibri" w:hAnsi="Calibri" w:cs="Calibri"/>
              </w:rPr>
              <w:t xml:space="preserve"> planning,</w:t>
            </w:r>
            <w:r w:rsidR="00355C78">
              <w:rPr>
                <w:rFonts w:ascii="Calibri" w:hAnsi="Calibri" w:cs="Calibri"/>
              </w:rPr>
              <w:t xml:space="preserve"> </w:t>
            </w:r>
            <w:r w:rsidR="00261E83">
              <w:rPr>
                <w:rFonts w:ascii="Calibri" w:hAnsi="Calibri" w:cs="Calibri"/>
              </w:rPr>
              <w:t xml:space="preserve">market engagement and digital strategy. </w:t>
            </w:r>
          </w:p>
          <w:p w14:paraId="4A1E2132" w14:textId="77777777" w:rsidR="009302EE" w:rsidRDefault="009302EE" w:rsidP="007774BD">
            <w:pPr>
              <w:rPr>
                <w:rFonts w:ascii="Calibri" w:hAnsi="Calibri" w:cs="Calibri"/>
              </w:rPr>
            </w:pPr>
          </w:p>
          <w:p w14:paraId="090144BD" w14:textId="591DB554" w:rsidR="002256A0" w:rsidRDefault="004D2FFB" w:rsidP="007774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="00261E83">
              <w:rPr>
                <w:rFonts w:ascii="Calibri" w:hAnsi="Calibri" w:cs="Calibri"/>
              </w:rPr>
              <w:t xml:space="preserve">oles </w:t>
            </w:r>
            <w:r w:rsidR="00A9646D">
              <w:rPr>
                <w:rFonts w:ascii="Calibri" w:hAnsi="Calibri" w:cs="Calibri"/>
              </w:rPr>
              <w:t>can be</w:t>
            </w:r>
            <w:r w:rsidR="00261E83">
              <w:rPr>
                <w:rFonts w:ascii="Calibri" w:hAnsi="Calibri" w:cs="Calibri"/>
              </w:rPr>
              <w:t xml:space="preserve"> filled</w:t>
            </w:r>
            <w:r w:rsidR="00A9646D">
              <w:rPr>
                <w:rFonts w:ascii="Calibri" w:hAnsi="Calibri" w:cs="Calibri"/>
              </w:rPr>
              <w:t xml:space="preserve"> at local authority level and through a</w:t>
            </w:r>
            <w:r w:rsidR="00261E83">
              <w:rPr>
                <w:rFonts w:ascii="Calibri" w:hAnsi="Calibri" w:cs="Calibri"/>
              </w:rPr>
              <w:t xml:space="preserve"> convener</w:t>
            </w:r>
            <w:r w:rsidR="009302EE">
              <w:rPr>
                <w:rFonts w:ascii="Calibri" w:hAnsi="Calibri" w:cs="Calibri"/>
              </w:rPr>
              <w:t xml:space="preserve"> of public bodies</w:t>
            </w:r>
            <w:r w:rsidR="00261E83">
              <w:rPr>
                <w:rFonts w:ascii="Calibri" w:hAnsi="Calibri" w:cs="Calibri"/>
              </w:rPr>
              <w:t xml:space="preserve"> which </w:t>
            </w:r>
            <w:r w:rsidR="00C32380">
              <w:rPr>
                <w:rFonts w:ascii="Calibri" w:hAnsi="Calibri" w:cs="Calibri"/>
              </w:rPr>
              <w:t xml:space="preserve">sitting </w:t>
            </w:r>
            <w:r w:rsidR="00261E83">
              <w:rPr>
                <w:rFonts w:ascii="Calibri" w:hAnsi="Calibri" w:cs="Calibri"/>
              </w:rPr>
              <w:t xml:space="preserve">between </w:t>
            </w:r>
            <w:r w:rsidR="002256A0">
              <w:rPr>
                <w:rFonts w:ascii="Calibri" w:hAnsi="Calibri" w:cs="Calibri"/>
              </w:rPr>
              <w:t>t</w:t>
            </w:r>
            <w:r w:rsidR="00261E83">
              <w:rPr>
                <w:rFonts w:ascii="Calibri" w:hAnsi="Calibri" w:cs="Calibri"/>
              </w:rPr>
              <w:t xml:space="preserve">he public </w:t>
            </w:r>
            <w:r>
              <w:rPr>
                <w:rFonts w:ascii="Calibri" w:hAnsi="Calibri" w:cs="Calibri"/>
              </w:rPr>
              <w:t>sector</w:t>
            </w:r>
            <w:r w:rsidR="00261E83">
              <w:rPr>
                <w:rFonts w:ascii="Calibri" w:hAnsi="Calibri" w:cs="Calibri"/>
              </w:rPr>
              <w:t xml:space="preserve"> and the telecoms operator</w:t>
            </w:r>
            <w:r w:rsidR="00C32380">
              <w:rPr>
                <w:rFonts w:ascii="Calibri" w:hAnsi="Calibri" w:cs="Calibri"/>
              </w:rPr>
              <w:t>s</w:t>
            </w:r>
            <w:r w:rsidR="00F27324">
              <w:rPr>
                <w:rFonts w:ascii="Calibri" w:hAnsi="Calibri" w:cs="Calibri"/>
              </w:rPr>
              <w:t xml:space="preserve"> working collaboratively</w:t>
            </w:r>
            <w:r w:rsidR="00A9646D">
              <w:rPr>
                <w:rFonts w:ascii="Calibri" w:hAnsi="Calibri" w:cs="Calibri"/>
              </w:rPr>
              <w:t>, for example a sub regional partnership or combined authority</w:t>
            </w:r>
            <w:r w:rsidR="001B793D">
              <w:rPr>
                <w:rFonts w:ascii="Calibri" w:hAnsi="Calibri" w:cs="Calibri"/>
              </w:rPr>
              <w:t xml:space="preserve">. </w:t>
            </w:r>
          </w:p>
          <w:p w14:paraId="7BF574AF" w14:textId="128A52B1" w:rsidR="002256A0" w:rsidRDefault="002256A0" w:rsidP="007774BD">
            <w:pPr>
              <w:rPr>
                <w:rFonts w:ascii="Calibri" w:hAnsi="Calibri" w:cs="Calibri"/>
              </w:rPr>
            </w:pPr>
          </w:p>
          <w:p w14:paraId="151DD3A8" w14:textId="7BEFDF54" w:rsidR="002256A0" w:rsidRDefault="002256A0" w:rsidP="007774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requirement is to produce a 5 cases business case fo</w:t>
            </w:r>
            <w:r w:rsidR="00C32380">
              <w:rPr>
                <w:rFonts w:ascii="Calibri" w:hAnsi="Calibri" w:cs="Calibri"/>
              </w:rPr>
              <w:t>r:</w:t>
            </w:r>
          </w:p>
          <w:p w14:paraId="3C57929A" w14:textId="77777777" w:rsidR="00C32380" w:rsidRDefault="00C32380" w:rsidP="007774BD">
            <w:pPr>
              <w:rPr>
                <w:rFonts w:ascii="Calibri" w:hAnsi="Calibri" w:cs="Calibri"/>
              </w:rPr>
            </w:pPr>
          </w:p>
          <w:p w14:paraId="574A6D76" w14:textId="2FF1536F" w:rsidR="002256A0" w:rsidRDefault="002256A0" w:rsidP="002256A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From a borough’s perspective, w</w:t>
            </w:r>
            <w:r w:rsidRPr="002256A0">
              <w:rPr>
                <w:rFonts w:ascii="Calibri" w:hAnsi="Calibri" w:cs="Calibri"/>
              </w:rPr>
              <w:t xml:space="preserve">orking with a </w:t>
            </w:r>
            <w:r w:rsidR="00C32380">
              <w:rPr>
                <w:rFonts w:ascii="Calibri" w:hAnsi="Calibri" w:cs="Calibri"/>
              </w:rPr>
              <w:t xml:space="preserve">digital </w:t>
            </w:r>
            <w:r w:rsidR="00C32380" w:rsidRPr="002256A0">
              <w:rPr>
                <w:rFonts w:ascii="Calibri" w:hAnsi="Calibri" w:cs="Calibri"/>
              </w:rPr>
              <w:t>platform</w:t>
            </w:r>
            <w:r w:rsidRPr="002256A0">
              <w:rPr>
                <w:rFonts w:ascii="Calibri" w:hAnsi="Calibri" w:cs="Calibri"/>
              </w:rPr>
              <w:t xml:space="preserve"> to share data </w:t>
            </w:r>
            <w:r>
              <w:rPr>
                <w:rFonts w:ascii="Calibri" w:hAnsi="Calibri" w:cs="Calibri"/>
              </w:rPr>
              <w:t>with telecoms operators</w:t>
            </w:r>
            <w:r w:rsidR="00C32380">
              <w:rPr>
                <w:rFonts w:ascii="Calibri" w:hAnsi="Calibri" w:cs="Calibri"/>
              </w:rPr>
              <w:t xml:space="preserve"> and other 3</w:t>
            </w:r>
            <w:r w:rsidR="00C32380" w:rsidRPr="00C32380">
              <w:rPr>
                <w:rFonts w:ascii="Calibri" w:hAnsi="Calibri" w:cs="Calibri"/>
                <w:vertAlign w:val="superscript"/>
              </w:rPr>
              <w:t>rd</w:t>
            </w:r>
            <w:r w:rsidR="00C32380">
              <w:rPr>
                <w:rFonts w:ascii="Calibri" w:hAnsi="Calibri" w:cs="Calibri"/>
              </w:rPr>
              <w:t xml:space="preserve"> parties</w:t>
            </w:r>
            <w:r>
              <w:rPr>
                <w:rFonts w:ascii="Calibri" w:hAnsi="Calibri" w:cs="Calibri"/>
              </w:rPr>
              <w:t xml:space="preserve"> to accelerate deployment</w:t>
            </w:r>
            <w:r w:rsidR="009302EE">
              <w:rPr>
                <w:rFonts w:ascii="Calibri" w:hAnsi="Calibri" w:cs="Calibri"/>
              </w:rPr>
              <w:t xml:space="preserve"> of 5G infrastructure and use cases</w:t>
            </w:r>
            <w:r w:rsidR="00C32380">
              <w:rPr>
                <w:rFonts w:ascii="Calibri" w:hAnsi="Calibri" w:cs="Calibri"/>
              </w:rPr>
              <w:t xml:space="preserve"> explaining</w:t>
            </w:r>
            <w:r w:rsidR="008F5AA1">
              <w:rPr>
                <w:rFonts w:ascii="Calibri" w:hAnsi="Calibri" w:cs="Calibri"/>
              </w:rPr>
              <w:t xml:space="preserve"> how </w:t>
            </w:r>
            <w:r w:rsidR="003271F1">
              <w:rPr>
                <w:rFonts w:ascii="Calibri" w:hAnsi="Calibri" w:cs="Calibri"/>
              </w:rPr>
              <w:t>digital platforms</w:t>
            </w:r>
            <w:r w:rsidR="008F5AA1">
              <w:rPr>
                <w:rFonts w:ascii="Calibri" w:hAnsi="Calibri" w:cs="Calibri"/>
              </w:rPr>
              <w:t xml:space="preserve"> will benefit</w:t>
            </w:r>
            <w:r w:rsidR="00C32380">
              <w:rPr>
                <w:rFonts w:ascii="Calibri" w:hAnsi="Calibri" w:cs="Calibri"/>
              </w:rPr>
              <w:t xml:space="preserve"> residents</w:t>
            </w:r>
            <w:r w:rsidR="008F5AA1">
              <w:rPr>
                <w:rFonts w:ascii="Calibri" w:hAnsi="Calibri" w:cs="Calibri"/>
              </w:rPr>
              <w:t xml:space="preserve"> and businesses</w:t>
            </w:r>
            <w:r w:rsidR="009302EE">
              <w:rPr>
                <w:rFonts w:ascii="Calibri" w:hAnsi="Calibri" w:cs="Calibri"/>
              </w:rPr>
              <w:t xml:space="preserve">. </w:t>
            </w:r>
          </w:p>
          <w:p w14:paraId="6D7F0002" w14:textId="77777777" w:rsidR="008F5AA1" w:rsidRDefault="008F5AA1" w:rsidP="008F5AA1">
            <w:pPr>
              <w:pStyle w:val="ListParagraph"/>
              <w:spacing w:line="240" w:lineRule="auto"/>
              <w:rPr>
                <w:rFonts w:ascii="Calibri" w:hAnsi="Calibri" w:cs="Calibri"/>
              </w:rPr>
            </w:pPr>
          </w:p>
          <w:p w14:paraId="292ED387" w14:textId="1835268F" w:rsidR="002256A0" w:rsidRPr="002256A0" w:rsidRDefault="009302EE" w:rsidP="002256A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business case for a</w:t>
            </w:r>
            <w:r w:rsidR="002256A0">
              <w:rPr>
                <w:rFonts w:ascii="Calibri" w:hAnsi="Calibri" w:cs="Calibri"/>
              </w:rPr>
              <w:t xml:space="preserve"> convenor</w:t>
            </w:r>
            <w:r>
              <w:rPr>
                <w:rFonts w:ascii="Calibri" w:hAnsi="Calibri" w:cs="Calibri"/>
              </w:rPr>
              <w:t xml:space="preserve"> of public bodies</w:t>
            </w:r>
            <w:r w:rsidR="002256A0">
              <w:rPr>
                <w:rFonts w:ascii="Calibri" w:hAnsi="Calibri" w:cs="Calibri"/>
              </w:rPr>
              <w:t xml:space="preserve"> (such as sub regional partnership</w:t>
            </w:r>
            <w:r w:rsidR="008F5AA1">
              <w:rPr>
                <w:rFonts w:ascii="Calibri" w:hAnsi="Calibri" w:cs="Calibri"/>
              </w:rPr>
              <w:t>s</w:t>
            </w:r>
            <w:r w:rsidR="002256A0">
              <w:rPr>
                <w:rFonts w:ascii="Calibri" w:hAnsi="Calibri" w:cs="Calibri"/>
              </w:rPr>
              <w:t xml:space="preserve"> in London) </w:t>
            </w:r>
            <w:r>
              <w:rPr>
                <w:rFonts w:ascii="Calibri" w:hAnsi="Calibri" w:cs="Calibri"/>
              </w:rPr>
              <w:t xml:space="preserve">in driving accelerated deployments of telecoms infrastructure and 5G use cases. </w:t>
            </w:r>
          </w:p>
          <w:p w14:paraId="3BAB84E8" w14:textId="492892CE" w:rsidR="00DF0B19" w:rsidRDefault="00DF0B19" w:rsidP="007774BD">
            <w:pPr>
              <w:rPr>
                <w:rFonts w:ascii="Calibri" w:hAnsi="Calibri" w:cs="Calibri"/>
              </w:rPr>
            </w:pPr>
          </w:p>
          <w:p w14:paraId="5C8F58AD" w14:textId="692FA147" w:rsidR="001D5247" w:rsidRDefault="007774BD" w:rsidP="001D5247">
            <w:pPr>
              <w:rPr>
                <w:rFonts w:ascii="Calibri" w:hAnsi="Calibri" w:cs="Calibri"/>
              </w:rPr>
            </w:pPr>
            <w:r w:rsidRPr="007774BD">
              <w:rPr>
                <w:rFonts w:ascii="Calibri" w:hAnsi="Calibri" w:cs="Calibri"/>
              </w:rPr>
              <w:t>There is scope to explore</w:t>
            </w:r>
            <w:r w:rsidR="00FC1B80">
              <w:rPr>
                <w:rFonts w:ascii="Calibri" w:hAnsi="Calibri" w:cs="Calibri"/>
              </w:rPr>
              <w:t xml:space="preserve"> in the business case</w:t>
            </w:r>
            <w:r w:rsidRPr="007774BD">
              <w:rPr>
                <w:rFonts w:ascii="Calibri" w:hAnsi="Calibri" w:cs="Calibri"/>
              </w:rPr>
              <w:t xml:space="preserve"> other sectors and markets which</w:t>
            </w:r>
            <w:r w:rsidR="00FC278B">
              <w:rPr>
                <w:rFonts w:ascii="Calibri" w:hAnsi="Calibri" w:cs="Calibri"/>
              </w:rPr>
              <w:t xml:space="preserve"> could</w:t>
            </w:r>
            <w:r w:rsidRPr="007774BD">
              <w:rPr>
                <w:rFonts w:ascii="Calibri" w:hAnsi="Calibri" w:cs="Calibri"/>
              </w:rPr>
              <w:t xml:space="preserve"> require th</w:t>
            </w:r>
            <w:r w:rsidR="00FC1B80">
              <w:rPr>
                <w:rFonts w:ascii="Calibri" w:hAnsi="Calibri" w:cs="Calibri"/>
              </w:rPr>
              <w:t>is approach</w:t>
            </w:r>
            <w:r w:rsidRPr="007774BD">
              <w:rPr>
                <w:rFonts w:ascii="Calibri" w:hAnsi="Calibri" w:cs="Calibri"/>
              </w:rPr>
              <w:t>. Examples include</w:t>
            </w:r>
            <w:r w:rsidR="00FC1B80">
              <w:rPr>
                <w:rFonts w:ascii="Calibri" w:hAnsi="Calibri" w:cs="Calibri"/>
              </w:rPr>
              <w:t xml:space="preserve"> accelerating market led deployments of</w:t>
            </w:r>
            <w:r w:rsidRPr="007774BD">
              <w:rPr>
                <w:rFonts w:ascii="Calibri" w:hAnsi="Calibri" w:cs="Calibri"/>
              </w:rPr>
              <w:t xml:space="preserve"> EV charging and distributed energy resources.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6591CF7F" w14:textId="25D220E4" w:rsidR="00E96ACB" w:rsidRDefault="00E96ACB" w:rsidP="001D5247">
            <w:pPr>
              <w:rPr>
                <w:rFonts w:ascii="Calibri" w:hAnsi="Calibri" w:cs="Calibri"/>
              </w:rPr>
            </w:pPr>
          </w:p>
          <w:p w14:paraId="43BB2781" w14:textId="7D7CF6AC" w:rsidR="00694FDA" w:rsidRDefault="00E96ACB" w:rsidP="001D52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business case</w:t>
            </w:r>
            <w:r w:rsidR="00DF5650">
              <w:rPr>
                <w:rFonts w:ascii="Calibri" w:hAnsi="Calibri" w:cs="Calibri"/>
              </w:rPr>
              <w:t xml:space="preserve"> (and business model)</w:t>
            </w:r>
            <w:r>
              <w:rPr>
                <w:rFonts w:ascii="Calibri" w:hAnsi="Calibri" w:cs="Calibri"/>
              </w:rPr>
              <w:t xml:space="preserve"> should </w:t>
            </w:r>
            <w:r w:rsidR="00C84C64">
              <w:rPr>
                <w:rFonts w:ascii="Calibri" w:hAnsi="Calibri" w:cs="Calibri"/>
              </w:rPr>
              <w:t xml:space="preserve">include a </w:t>
            </w:r>
            <w:r w:rsidR="00FC1B80">
              <w:rPr>
                <w:rFonts w:ascii="Calibri" w:hAnsi="Calibri" w:cs="Calibri"/>
              </w:rPr>
              <w:t>spatial assessment of the problems we are solving in west London for digital inclusion</w:t>
            </w:r>
            <w:r w:rsidR="00FC278B">
              <w:rPr>
                <w:rFonts w:ascii="Calibri" w:hAnsi="Calibri" w:cs="Calibri"/>
              </w:rPr>
              <w:t xml:space="preserve"> and where capacity improvements which will drive economic growth.</w:t>
            </w:r>
          </w:p>
          <w:p w14:paraId="2E2FCE29" w14:textId="77777777" w:rsidR="00694FDA" w:rsidRDefault="00694FDA" w:rsidP="001D5247">
            <w:pPr>
              <w:rPr>
                <w:rFonts w:ascii="Calibri" w:hAnsi="Calibri" w:cs="Calibri"/>
              </w:rPr>
            </w:pPr>
          </w:p>
          <w:p w14:paraId="150BF39C" w14:textId="77777777" w:rsidR="00694FDA" w:rsidRDefault="00694FDA" w:rsidP="001D5247">
            <w:pPr>
              <w:rPr>
                <w:rFonts w:ascii="Calibri" w:hAnsi="Calibri" w:cs="Calibri"/>
              </w:rPr>
            </w:pPr>
          </w:p>
          <w:p w14:paraId="75B5DB30" w14:textId="068D750A" w:rsidR="00C606F2" w:rsidRDefault="00FC278B" w:rsidP="001D52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could include a </w:t>
            </w:r>
            <w:r w:rsidR="00DF0B19">
              <w:rPr>
                <w:rFonts w:ascii="Calibri" w:hAnsi="Calibri" w:cs="Calibri"/>
              </w:rPr>
              <w:t>technology roadmap</w:t>
            </w:r>
            <w:r w:rsidR="00196831">
              <w:rPr>
                <w:rFonts w:ascii="Calibri" w:hAnsi="Calibri" w:cs="Calibri"/>
              </w:rPr>
              <w:t xml:space="preserve"> for future connectivity</w:t>
            </w:r>
            <w:r w:rsidR="00C606F2">
              <w:rPr>
                <w:rFonts w:ascii="Calibri" w:hAnsi="Calibri" w:cs="Calibri"/>
              </w:rPr>
              <w:t xml:space="preserve"> in West London</w:t>
            </w:r>
            <w:r w:rsidR="0025342B">
              <w:rPr>
                <w:rFonts w:ascii="Calibri" w:hAnsi="Calibri" w:cs="Calibri"/>
              </w:rPr>
              <w:t xml:space="preserve"> with </w:t>
            </w:r>
            <w:r w:rsidR="00201DCF">
              <w:rPr>
                <w:rFonts w:ascii="Calibri" w:hAnsi="Calibri" w:cs="Calibri"/>
              </w:rPr>
              <w:t>recommendations</w:t>
            </w:r>
            <w:r w:rsidR="0025342B">
              <w:rPr>
                <w:rFonts w:ascii="Calibri" w:hAnsi="Calibri" w:cs="Calibri"/>
              </w:rPr>
              <w:t xml:space="preserve"> for</w:t>
            </w:r>
            <w:r w:rsidR="00DF0B19">
              <w:rPr>
                <w:rFonts w:ascii="Calibri" w:hAnsi="Calibri" w:cs="Calibri"/>
              </w:rPr>
              <w:t xml:space="preserve"> </w:t>
            </w:r>
            <w:r w:rsidR="00201DCF">
              <w:rPr>
                <w:rFonts w:ascii="Calibri" w:hAnsi="Calibri" w:cs="Calibri"/>
              </w:rPr>
              <w:t xml:space="preserve">how boroughs can </w:t>
            </w:r>
            <w:r w:rsidR="00FA56A5">
              <w:rPr>
                <w:rFonts w:ascii="Calibri" w:hAnsi="Calibri" w:cs="Calibri"/>
              </w:rPr>
              <w:t xml:space="preserve">unlock social value to </w:t>
            </w:r>
            <w:r w:rsidR="00201DCF">
              <w:rPr>
                <w:rFonts w:ascii="Calibri" w:hAnsi="Calibri" w:cs="Calibri"/>
              </w:rPr>
              <w:t>deliver benefits for residents and businesses through:</w:t>
            </w:r>
          </w:p>
          <w:p w14:paraId="75AAC5A0" w14:textId="019FB9EA" w:rsidR="00C606F2" w:rsidRDefault="00C606F2" w:rsidP="000B0C19">
            <w:pPr>
              <w:rPr>
                <w:rFonts w:ascii="Calibri" w:hAnsi="Calibri" w:cs="Calibri"/>
              </w:rPr>
            </w:pPr>
          </w:p>
          <w:p w14:paraId="67AC05C5" w14:textId="2E625295" w:rsidR="000B0C19" w:rsidRDefault="000B0C19" w:rsidP="000B0C19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Using digital tools and platforms</w:t>
            </w:r>
            <w:r w:rsidR="00694FDA">
              <w:rPr>
                <w:rFonts w:ascii="Calibri" w:hAnsi="Calibri" w:cs="Calibri"/>
              </w:rPr>
              <w:t xml:space="preserve"> such as DCIA </w:t>
            </w:r>
            <w:r>
              <w:rPr>
                <w:rFonts w:ascii="Calibri" w:hAnsi="Calibri" w:cs="Calibri"/>
              </w:rPr>
              <w:t xml:space="preserve"> </w:t>
            </w:r>
          </w:p>
          <w:p w14:paraId="4DF26AE8" w14:textId="6AB60A74" w:rsidR="000B0C19" w:rsidRDefault="000B0C19" w:rsidP="000B0C19">
            <w:pPr>
              <w:rPr>
                <w:rFonts w:ascii="Calibri" w:hAnsi="Calibri" w:cs="Calibri"/>
              </w:rPr>
            </w:pPr>
          </w:p>
          <w:p w14:paraId="1F71D7D2" w14:textId="45C8ED58" w:rsidR="000B0C19" w:rsidRDefault="002E5135" w:rsidP="001D52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Comparative evidence of successful platforms </w:t>
            </w:r>
            <w:r w:rsidR="00694FDA">
              <w:rPr>
                <w:rFonts w:ascii="Calibri" w:hAnsi="Calibri" w:cs="Calibri"/>
              </w:rPr>
              <w:t xml:space="preserve">and tools such as RPA </w:t>
            </w:r>
          </w:p>
          <w:p w14:paraId="32B98511" w14:textId="77777777" w:rsidR="000B0C19" w:rsidRDefault="000B0C19" w:rsidP="001D5247">
            <w:pPr>
              <w:rPr>
                <w:rFonts w:ascii="Calibri" w:hAnsi="Calibri" w:cs="Calibri"/>
              </w:rPr>
            </w:pPr>
          </w:p>
          <w:p w14:paraId="16749A55" w14:textId="021D8CD8" w:rsidR="00201DCF" w:rsidRDefault="00694FDA" w:rsidP="00201DCF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Deploy n</w:t>
            </w:r>
            <w:r w:rsidR="00CE1842" w:rsidRPr="00201DCF">
              <w:rPr>
                <w:rFonts w:ascii="Calibri" w:hAnsi="Calibri" w:cs="Calibri"/>
              </w:rPr>
              <w:t xml:space="preserve">ew lower cost private network models, such as Liverpool 5G </w:t>
            </w:r>
          </w:p>
          <w:p w14:paraId="42B21055" w14:textId="69B03AB5" w:rsidR="00201DCF" w:rsidRDefault="00201DCF" w:rsidP="00201DCF">
            <w:pPr>
              <w:rPr>
                <w:rFonts w:ascii="Calibri" w:hAnsi="Calibri" w:cs="Calibri"/>
              </w:rPr>
            </w:pPr>
          </w:p>
          <w:p w14:paraId="28C92884" w14:textId="4C47C735" w:rsidR="00196831" w:rsidRDefault="00FA56A5" w:rsidP="00201DCF">
            <w:pPr>
              <w:rPr>
                <w:rFonts w:ascii="Calibri" w:hAnsi="Calibri" w:cs="Calibri"/>
              </w:rPr>
            </w:pPr>
            <w:hyperlink r:id="rId9" w:history="1">
              <w:r w:rsidRPr="00FA56A5">
                <w:rPr>
                  <w:color w:val="0000FF"/>
                  <w:u w:val="single"/>
                </w:rPr>
                <w:t>Home - Liverpool5G</w:t>
              </w:r>
            </w:hyperlink>
          </w:p>
          <w:p w14:paraId="30B50256" w14:textId="77777777" w:rsidR="00201DCF" w:rsidRPr="00201DCF" w:rsidRDefault="00201DCF" w:rsidP="00201DCF">
            <w:pPr>
              <w:rPr>
                <w:rFonts w:ascii="Calibri" w:hAnsi="Calibri" w:cs="Calibri"/>
              </w:rPr>
            </w:pPr>
          </w:p>
          <w:p w14:paraId="247A8D85" w14:textId="04CAD1B9" w:rsidR="00201DCF" w:rsidRDefault="00201DCF" w:rsidP="00201DCF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</w:t>
            </w:r>
            <w:r w:rsidR="00FA56A5">
              <w:rPr>
                <w:rFonts w:ascii="Calibri" w:hAnsi="Calibri" w:cs="Calibri"/>
              </w:rPr>
              <w:t>ing</w:t>
            </w:r>
            <w:r>
              <w:rPr>
                <w:rFonts w:ascii="Calibri" w:hAnsi="Calibri" w:cs="Calibri"/>
              </w:rPr>
              <w:t xml:space="preserve"> </w:t>
            </w:r>
            <w:r w:rsidR="00FA56A5">
              <w:rPr>
                <w:rFonts w:ascii="Calibri" w:hAnsi="Calibri" w:cs="Calibri"/>
              </w:rPr>
              <w:t>collaboratively</w:t>
            </w:r>
            <w:r>
              <w:rPr>
                <w:rFonts w:ascii="Calibri" w:hAnsi="Calibri" w:cs="Calibri"/>
              </w:rPr>
              <w:t xml:space="preserve"> to deploy</w:t>
            </w:r>
            <w:r w:rsidR="00CE1842" w:rsidRPr="00201DCF">
              <w:rPr>
                <w:rFonts w:ascii="Calibri" w:hAnsi="Calibri" w:cs="Calibri"/>
              </w:rPr>
              <w:t xml:space="preserve"> internet of things networks. </w:t>
            </w:r>
            <w:r w:rsidR="00DF0B19" w:rsidRPr="00201DCF">
              <w:rPr>
                <w:rFonts w:ascii="Calibri" w:hAnsi="Calibri" w:cs="Calibri"/>
              </w:rPr>
              <w:t xml:space="preserve"> </w:t>
            </w:r>
          </w:p>
          <w:p w14:paraId="604E95FC" w14:textId="2A96B4F6" w:rsidR="00201DCF" w:rsidRDefault="00201DCF" w:rsidP="00201DCF">
            <w:pPr>
              <w:rPr>
                <w:rFonts w:ascii="Calibri" w:hAnsi="Calibri" w:cs="Calibri"/>
              </w:rPr>
            </w:pPr>
          </w:p>
          <w:p w14:paraId="72A90B8B" w14:textId="4697B6C8" w:rsidR="00201DCF" w:rsidRPr="00201DCF" w:rsidRDefault="003E108D" w:rsidP="00201DCF">
            <w:pPr>
              <w:rPr>
                <w:rFonts w:ascii="Calibri" w:hAnsi="Calibri" w:cs="Calibri"/>
              </w:rPr>
            </w:pPr>
            <w:hyperlink r:id="rId10" w:history="1">
              <w:r w:rsidRPr="003E108D">
                <w:rPr>
                  <w:color w:val="0000FF"/>
                  <w:u w:val="single"/>
                </w:rPr>
                <w:t>InnOvaTe 'Internet of Things' Project - South London Partnership</w:t>
              </w:r>
            </w:hyperlink>
          </w:p>
          <w:p w14:paraId="1940679B" w14:textId="77777777" w:rsidR="00694FDA" w:rsidRDefault="00694FDA" w:rsidP="00694FDA">
            <w:pPr>
              <w:pStyle w:val="ListParagraph"/>
              <w:spacing w:line="240" w:lineRule="auto"/>
              <w:ind w:left="770"/>
              <w:rPr>
                <w:rFonts w:ascii="Calibri" w:hAnsi="Calibri" w:cs="Calibri"/>
              </w:rPr>
            </w:pPr>
          </w:p>
          <w:p w14:paraId="094497EF" w14:textId="0A8175E6" w:rsidR="00E96ACB" w:rsidRDefault="00FA56A5" w:rsidP="001D524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Investing into</w:t>
            </w:r>
            <w:r w:rsidR="00201DCF">
              <w:rPr>
                <w:rFonts w:ascii="Calibri" w:hAnsi="Calibri" w:cs="Calibri"/>
              </w:rPr>
              <w:t xml:space="preserve"> </w:t>
            </w:r>
            <w:r w:rsidR="00E96ACB" w:rsidRPr="00201DCF">
              <w:rPr>
                <w:rFonts w:ascii="Calibri" w:hAnsi="Calibri" w:cs="Calibri"/>
              </w:rPr>
              <w:t xml:space="preserve">digital public goods and </w:t>
            </w:r>
            <w:r w:rsidR="00694FDA">
              <w:rPr>
                <w:rFonts w:ascii="Calibri" w:hAnsi="Calibri" w:cs="Calibri"/>
              </w:rPr>
              <w:t xml:space="preserve">open </w:t>
            </w:r>
            <w:r w:rsidR="00E96ACB" w:rsidRPr="00201DCF">
              <w:rPr>
                <w:rFonts w:ascii="Calibri" w:hAnsi="Calibri" w:cs="Calibri"/>
              </w:rPr>
              <w:t>public data infrastructure</w:t>
            </w:r>
            <w:r w:rsidR="00201DCF">
              <w:rPr>
                <w:rFonts w:ascii="Calibri" w:hAnsi="Calibri" w:cs="Calibri"/>
              </w:rPr>
              <w:t>s</w:t>
            </w:r>
            <w:r w:rsidR="00694FDA">
              <w:rPr>
                <w:rFonts w:ascii="Calibri" w:hAnsi="Calibri" w:cs="Calibri"/>
              </w:rPr>
              <w:t xml:space="preserve"> </w:t>
            </w:r>
          </w:p>
          <w:p w14:paraId="2697F996" w14:textId="77777777" w:rsidR="00AD045C" w:rsidRDefault="00AD045C" w:rsidP="00FA56A5">
            <w:pPr>
              <w:pStyle w:val="ListParagraph"/>
              <w:spacing w:line="240" w:lineRule="auto"/>
              <w:ind w:left="770"/>
              <w:rPr>
                <w:rFonts w:ascii="Calibri" w:hAnsi="Calibri" w:cs="Calibri"/>
              </w:rPr>
            </w:pPr>
          </w:p>
          <w:p w14:paraId="03BF976B" w14:textId="148EC6AC" w:rsidR="00201DCF" w:rsidRDefault="00AD045C" w:rsidP="00201DCF">
            <w:hyperlink r:id="rId11" w:history="1">
              <w:r w:rsidRPr="00AD045C">
                <w:rPr>
                  <w:color w:val="0000FF"/>
                  <w:u w:val="single"/>
                </w:rPr>
                <w:t>Digital Public Goods | Office of the Secretary-General's Envoy on Technology (un.org)</w:t>
              </w:r>
            </w:hyperlink>
          </w:p>
          <w:p w14:paraId="44686377" w14:textId="77777777" w:rsidR="00AD045C" w:rsidRDefault="00AD045C" w:rsidP="00201DCF">
            <w:pPr>
              <w:rPr>
                <w:rFonts w:ascii="Calibri" w:hAnsi="Calibri" w:cs="Calibri"/>
              </w:rPr>
            </w:pPr>
          </w:p>
          <w:p w14:paraId="777CD31D" w14:textId="66219CB6" w:rsidR="00201DCF" w:rsidRDefault="00201DCF" w:rsidP="00201DCF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Deploy</w:t>
            </w:r>
            <w:r w:rsidR="00FA56A5">
              <w:rPr>
                <w:rFonts w:ascii="Calibri" w:hAnsi="Calibri" w:cs="Calibri"/>
              </w:rPr>
              <w:t xml:space="preserve">ing </w:t>
            </w:r>
            <w:r w:rsidR="004235C9">
              <w:rPr>
                <w:rFonts w:ascii="Calibri" w:hAnsi="Calibri" w:cs="Calibri"/>
              </w:rPr>
              <w:t>multi-function</w:t>
            </w:r>
            <w:r w:rsidR="00FA56A5">
              <w:rPr>
                <w:rFonts w:ascii="Calibri" w:hAnsi="Calibri" w:cs="Calibri"/>
              </w:rPr>
              <w:t xml:space="preserve"> street infrastructure</w:t>
            </w:r>
          </w:p>
          <w:p w14:paraId="29EB37FA" w14:textId="3FCF42AB" w:rsidR="00937F94" w:rsidRDefault="00937F94" w:rsidP="001D5247">
            <w:pPr>
              <w:rPr>
                <w:rFonts w:ascii="Calibri" w:hAnsi="Calibri" w:cs="Calibri"/>
              </w:rPr>
            </w:pPr>
          </w:p>
          <w:p w14:paraId="0D3D7397" w14:textId="7A4E7177" w:rsidR="00937F94" w:rsidRDefault="00C606F2" w:rsidP="001D52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technology roadmap </w:t>
            </w:r>
            <w:r w:rsidR="00FC278B">
              <w:rPr>
                <w:rFonts w:ascii="Calibri" w:hAnsi="Calibri" w:cs="Calibri"/>
              </w:rPr>
              <w:t xml:space="preserve">should </w:t>
            </w:r>
            <w:r>
              <w:rPr>
                <w:rFonts w:ascii="Calibri" w:hAnsi="Calibri" w:cs="Calibri"/>
              </w:rPr>
              <w:t>include a spatial analysis of small cell and macro site viability and demand in West London and forecasts of how it could change over time (such as heatmaps at postcode level)</w:t>
            </w:r>
            <w:r w:rsidR="00FC278B">
              <w:rPr>
                <w:rFonts w:ascii="Calibri" w:hAnsi="Calibri" w:cs="Calibri"/>
              </w:rPr>
              <w:t xml:space="preserve">. </w:t>
            </w:r>
          </w:p>
          <w:p w14:paraId="5416F6E3" w14:textId="4B6E2BB3" w:rsidR="00BE0844" w:rsidRPr="0030674D" w:rsidRDefault="00BE0844" w:rsidP="001D5247">
            <w:pPr>
              <w:rPr>
                <w:rFonts w:ascii="Calibri" w:hAnsi="Calibri" w:cs="Calibri"/>
              </w:rPr>
            </w:pPr>
          </w:p>
        </w:tc>
      </w:tr>
      <w:tr w:rsidR="00DF0B19" w14:paraId="6B256C47" w14:textId="77777777" w:rsidTr="00DF0B19">
        <w:tc>
          <w:tcPr>
            <w:tcW w:w="3005" w:type="dxa"/>
          </w:tcPr>
          <w:p w14:paraId="74D56CCD" w14:textId="1E768D7A" w:rsidR="00DF0B19" w:rsidRDefault="00DF0B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Define</w:t>
            </w:r>
            <w:r w:rsidR="009F00B5">
              <w:rPr>
                <w:rFonts w:ascii="Calibri" w:hAnsi="Calibri" w:cs="Calibri"/>
                <w:b/>
                <w:bCs/>
              </w:rPr>
              <w:t xml:space="preserve"> and secure buy in for</w:t>
            </w:r>
            <w:r>
              <w:rPr>
                <w:rFonts w:ascii="Calibri" w:hAnsi="Calibri" w:cs="Calibri"/>
                <w:b/>
                <w:bCs/>
              </w:rPr>
              <w:t xml:space="preserve"> sustainable business model </w:t>
            </w:r>
            <w:r w:rsidR="009F00B5">
              <w:rPr>
                <w:rFonts w:ascii="Calibri" w:hAnsi="Calibri" w:cs="Calibri"/>
                <w:b/>
                <w:bCs/>
              </w:rPr>
              <w:t xml:space="preserve">options </w:t>
            </w:r>
            <w:r>
              <w:rPr>
                <w:rFonts w:ascii="Calibri" w:hAnsi="Calibri" w:cs="Calibri"/>
                <w:b/>
                <w:bCs/>
              </w:rPr>
              <w:t xml:space="preserve">beyond grant funding </w:t>
            </w:r>
          </w:p>
          <w:p w14:paraId="3ABBD9DA" w14:textId="77777777" w:rsidR="00DF0B19" w:rsidRDefault="00DF0B1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95" w:type="dxa"/>
          </w:tcPr>
          <w:p w14:paraId="0C6C3731" w14:textId="43847E3F" w:rsidR="00B07E8F" w:rsidRDefault="00DF0B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</w:t>
            </w:r>
            <w:r w:rsidR="008529F1">
              <w:rPr>
                <w:rFonts w:ascii="Calibri" w:hAnsi="Calibri" w:cs="Calibri"/>
              </w:rPr>
              <w:t>DCIA project is a 12 month</w:t>
            </w:r>
            <w:r>
              <w:rPr>
                <w:rFonts w:ascii="Calibri" w:hAnsi="Calibri" w:cs="Calibri"/>
              </w:rPr>
              <w:t xml:space="preserve"> grant funded pilot project which </w:t>
            </w:r>
            <w:r w:rsidR="008529F1">
              <w:rPr>
                <w:rFonts w:ascii="Calibri" w:hAnsi="Calibri" w:cs="Calibri"/>
              </w:rPr>
              <w:t xml:space="preserve">is not </w:t>
            </w:r>
            <w:r>
              <w:rPr>
                <w:rFonts w:ascii="Calibri" w:hAnsi="Calibri" w:cs="Calibri"/>
              </w:rPr>
              <w:t>financially sustainable</w:t>
            </w:r>
            <w:r w:rsidR="000F6B5D">
              <w:rPr>
                <w:rFonts w:ascii="Calibri" w:hAnsi="Calibri" w:cs="Calibri"/>
              </w:rPr>
              <w:t xml:space="preserve">, yet the requirement to provide asset data and support infrastructure deployment is a </w:t>
            </w:r>
            <w:r w:rsidR="009F00B5">
              <w:rPr>
                <w:rFonts w:ascii="Calibri" w:hAnsi="Calibri" w:cs="Calibri"/>
              </w:rPr>
              <w:t>long-term</w:t>
            </w:r>
            <w:r w:rsidR="000F6B5D">
              <w:rPr>
                <w:rFonts w:ascii="Calibri" w:hAnsi="Calibri" w:cs="Calibri"/>
              </w:rPr>
              <w:t xml:space="preserve"> challenge which needs to be addressed. </w:t>
            </w:r>
          </w:p>
          <w:p w14:paraId="1A8238BC" w14:textId="77777777" w:rsidR="00B07E8F" w:rsidRDefault="00B07E8F">
            <w:pPr>
              <w:rPr>
                <w:rFonts w:ascii="Calibri" w:hAnsi="Calibri" w:cs="Calibri"/>
              </w:rPr>
            </w:pPr>
          </w:p>
          <w:p w14:paraId="099059EC" w14:textId="429A6161" w:rsidR="00B07E8F" w:rsidRDefault="000F6B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DF0B19">
              <w:rPr>
                <w:rFonts w:ascii="Calibri" w:hAnsi="Calibri" w:cs="Calibri"/>
              </w:rPr>
              <w:t xml:space="preserve"> range of </w:t>
            </w:r>
            <w:r w:rsidR="00B07E8F">
              <w:rPr>
                <w:rFonts w:ascii="Calibri" w:hAnsi="Calibri" w:cs="Calibri"/>
              </w:rPr>
              <w:t xml:space="preserve">viable </w:t>
            </w:r>
            <w:r w:rsidR="00DF0B19">
              <w:rPr>
                <w:rFonts w:ascii="Calibri" w:hAnsi="Calibri" w:cs="Calibri"/>
              </w:rPr>
              <w:t>business models</w:t>
            </w:r>
            <w:r w:rsidR="00B07E8F">
              <w:rPr>
                <w:rFonts w:ascii="Calibri" w:hAnsi="Calibri" w:cs="Calibri"/>
              </w:rPr>
              <w:t xml:space="preserve"> exist for data sharing between the public and private sector</w:t>
            </w:r>
            <w:r w:rsidR="00883725">
              <w:rPr>
                <w:rFonts w:ascii="Calibri" w:hAnsi="Calibri" w:cs="Calibri"/>
              </w:rPr>
              <w:t xml:space="preserve">. </w:t>
            </w:r>
          </w:p>
          <w:p w14:paraId="20CF9939" w14:textId="5735F1AD" w:rsidR="00451386" w:rsidRDefault="00451386">
            <w:pPr>
              <w:rPr>
                <w:rFonts w:ascii="Calibri" w:hAnsi="Calibri" w:cs="Calibri"/>
              </w:rPr>
            </w:pPr>
          </w:p>
          <w:p w14:paraId="4B856F1C" w14:textId="498A057D" w:rsidR="00451386" w:rsidRDefault="008837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business model is</w:t>
            </w:r>
            <w:r w:rsidR="00451386">
              <w:rPr>
                <w:rFonts w:ascii="Calibri" w:hAnsi="Calibri" w:cs="Calibri"/>
              </w:rPr>
              <w:t xml:space="preserve"> required to </w:t>
            </w:r>
            <w:r>
              <w:rPr>
                <w:rFonts w:ascii="Calibri" w:hAnsi="Calibri" w:cs="Calibri"/>
              </w:rPr>
              <w:t xml:space="preserve">sustain the </w:t>
            </w:r>
            <w:r w:rsidR="00451386">
              <w:rPr>
                <w:rFonts w:ascii="Calibri" w:hAnsi="Calibri" w:cs="Calibri"/>
              </w:rPr>
              <w:t>DCIA</w:t>
            </w:r>
            <w:r>
              <w:rPr>
                <w:rFonts w:ascii="Calibri" w:hAnsi="Calibri" w:cs="Calibri"/>
              </w:rPr>
              <w:t xml:space="preserve"> project for the</w:t>
            </w:r>
            <w:r w:rsidR="00451386">
              <w:rPr>
                <w:rFonts w:ascii="Calibri" w:hAnsi="Calibri" w:cs="Calibri"/>
              </w:rPr>
              <w:t xml:space="preserve"> long term in London</w:t>
            </w:r>
            <w:r w:rsidR="000F6B5D">
              <w:rPr>
                <w:rFonts w:ascii="Calibri" w:hAnsi="Calibri" w:cs="Calibri"/>
              </w:rPr>
              <w:t xml:space="preserve">. </w:t>
            </w:r>
          </w:p>
          <w:p w14:paraId="00FB7E51" w14:textId="4B29ABD0" w:rsidR="00B07E8F" w:rsidRDefault="00B07E8F">
            <w:pPr>
              <w:rPr>
                <w:rFonts w:ascii="Calibri" w:hAnsi="Calibri" w:cs="Calibri"/>
              </w:rPr>
            </w:pPr>
          </w:p>
          <w:p w14:paraId="0DDEE79D" w14:textId="223ED260" w:rsidR="008F5AA1" w:rsidRDefault="008837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Key considerations include:</w:t>
            </w:r>
          </w:p>
          <w:p w14:paraId="1A689E76" w14:textId="77777777" w:rsidR="00883725" w:rsidRDefault="00883725">
            <w:pPr>
              <w:rPr>
                <w:rFonts w:ascii="Calibri" w:hAnsi="Calibri" w:cs="Calibri"/>
              </w:rPr>
            </w:pPr>
          </w:p>
          <w:p w14:paraId="64095BC5" w14:textId="1FDD5FF1" w:rsidR="00C4647E" w:rsidRDefault="00883725" w:rsidP="00883725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</w:t>
            </w:r>
            <w:r w:rsidR="008F5AA1" w:rsidRPr="00883725">
              <w:rPr>
                <w:rFonts w:ascii="Calibri" w:hAnsi="Calibri" w:cs="Calibri"/>
              </w:rPr>
              <w:t xml:space="preserve">usiness model </w:t>
            </w:r>
            <w:r>
              <w:rPr>
                <w:rFonts w:ascii="Calibri" w:hAnsi="Calibri" w:cs="Calibri"/>
              </w:rPr>
              <w:t>must</w:t>
            </w:r>
            <w:r w:rsidR="008F5AA1" w:rsidRPr="00883725">
              <w:rPr>
                <w:rFonts w:ascii="Calibri" w:hAnsi="Calibri" w:cs="Calibri"/>
              </w:rPr>
              <w:t xml:space="preserve"> deliver </w:t>
            </w:r>
            <w:r w:rsidR="00C4647E" w:rsidRPr="00883725">
              <w:rPr>
                <w:rFonts w:ascii="Calibri" w:hAnsi="Calibri" w:cs="Calibri"/>
              </w:rPr>
              <w:t>social</w:t>
            </w:r>
            <w:r w:rsidR="008F5AA1" w:rsidRPr="00883725">
              <w:rPr>
                <w:rFonts w:ascii="Calibri" w:hAnsi="Calibri" w:cs="Calibri"/>
              </w:rPr>
              <w:t xml:space="preserve"> value</w:t>
            </w:r>
            <w:r>
              <w:rPr>
                <w:rFonts w:ascii="Calibri" w:hAnsi="Calibri" w:cs="Calibri"/>
              </w:rPr>
              <w:t xml:space="preserve"> and create new tools for boroughs to</w:t>
            </w:r>
            <w:r w:rsidR="00FC278B">
              <w:rPr>
                <w:rFonts w:ascii="Calibri" w:hAnsi="Calibri" w:cs="Calibri"/>
              </w:rPr>
              <w:t xml:space="preserve"> generate and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capture</w:t>
            </w:r>
            <w:r w:rsidR="00FC278B">
              <w:rPr>
                <w:rFonts w:ascii="Calibri" w:hAnsi="Calibri" w:cs="Calibri"/>
              </w:rPr>
              <w:t xml:space="preserve"> social</w:t>
            </w:r>
            <w:r>
              <w:rPr>
                <w:rFonts w:ascii="Calibri" w:hAnsi="Calibri" w:cs="Calibri"/>
              </w:rPr>
              <w:t xml:space="preserve"> value from the deployment of new infrastructure and use cases. </w:t>
            </w:r>
          </w:p>
          <w:p w14:paraId="25B6014A" w14:textId="195431EF" w:rsidR="008F5AA1" w:rsidRPr="000F6B5D" w:rsidRDefault="001D2477" w:rsidP="000F6B5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</w:rPr>
            </w:pPr>
            <w:r w:rsidRPr="000F6B5D">
              <w:rPr>
                <w:rFonts w:ascii="Calibri" w:hAnsi="Calibri" w:cs="Calibri"/>
              </w:rPr>
              <w:t>The business model should take account of t</w:t>
            </w:r>
            <w:r w:rsidR="000F6B5D" w:rsidRPr="000F6B5D">
              <w:rPr>
                <w:rFonts w:ascii="Calibri" w:hAnsi="Calibri" w:cs="Calibri"/>
              </w:rPr>
              <w:t>he role of local authorities and sub regional partnerships</w:t>
            </w:r>
            <w:r w:rsidR="000F6B5D">
              <w:rPr>
                <w:rFonts w:ascii="Calibri" w:hAnsi="Calibri" w:cs="Calibri"/>
              </w:rPr>
              <w:t xml:space="preserve"> working collaboratively with the market. </w:t>
            </w:r>
          </w:p>
          <w:p w14:paraId="66547CB0" w14:textId="77777777" w:rsidR="000F6B5D" w:rsidRDefault="00DF0B19" w:rsidP="000F6B5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</w:rPr>
            </w:pPr>
            <w:r w:rsidRPr="000F6B5D">
              <w:rPr>
                <w:rFonts w:ascii="Calibri" w:hAnsi="Calibri" w:cs="Calibri"/>
              </w:rPr>
              <w:t xml:space="preserve">Establishing the Total Cost of Ownership is a key consideration and assessing funding options and revenue streams. </w:t>
            </w:r>
          </w:p>
          <w:p w14:paraId="53A150E4" w14:textId="4C80FB29" w:rsidR="00DF0B19" w:rsidRPr="000F6B5D" w:rsidRDefault="00DF0B19" w:rsidP="000F6B5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</w:rPr>
            </w:pPr>
            <w:r w:rsidRPr="000F6B5D">
              <w:rPr>
                <w:rFonts w:ascii="Calibri" w:hAnsi="Calibri" w:cs="Calibri"/>
              </w:rPr>
              <w:t xml:space="preserve">Local government procurement can be barrier to </w:t>
            </w:r>
            <w:r w:rsidR="000F6B5D">
              <w:rPr>
                <w:rFonts w:ascii="Calibri" w:hAnsi="Calibri" w:cs="Calibri"/>
              </w:rPr>
              <w:t xml:space="preserve">some technology </w:t>
            </w:r>
            <w:r w:rsidRPr="000F6B5D">
              <w:rPr>
                <w:rFonts w:ascii="Calibri" w:hAnsi="Calibri" w:cs="Calibri"/>
              </w:rPr>
              <w:t xml:space="preserve">business models and constrain options for commercialisation longer term and compromise value for money.   </w:t>
            </w:r>
          </w:p>
          <w:p w14:paraId="6EA92CB7" w14:textId="77777777" w:rsidR="00DF0B19" w:rsidRDefault="00DF0B19">
            <w:pPr>
              <w:rPr>
                <w:rFonts w:ascii="Calibri" w:hAnsi="Calibri" w:cs="Calibri"/>
              </w:rPr>
            </w:pPr>
          </w:p>
        </w:tc>
      </w:tr>
      <w:tr w:rsidR="00DF0B19" w14:paraId="415E9306" w14:textId="77777777" w:rsidTr="00DF0B19">
        <w:tc>
          <w:tcPr>
            <w:tcW w:w="3005" w:type="dxa"/>
          </w:tcPr>
          <w:p w14:paraId="15B7CD1E" w14:textId="67DBF8F4" w:rsidR="00DF0B19" w:rsidRDefault="00DF0B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Feasibility study for</w:t>
            </w:r>
            <w:r w:rsidR="009F00B5">
              <w:rPr>
                <w:rFonts w:ascii="Calibri" w:hAnsi="Calibri" w:cs="Calibri"/>
                <w:b/>
                <w:bCs/>
              </w:rPr>
              <w:t xml:space="preserve"> a</w:t>
            </w:r>
            <w:r>
              <w:rPr>
                <w:rFonts w:ascii="Calibri" w:hAnsi="Calibri" w:cs="Calibri"/>
                <w:b/>
                <w:bCs/>
              </w:rPr>
              <w:t xml:space="preserve"> convener</w:t>
            </w:r>
            <w:r w:rsidR="00434B53">
              <w:rPr>
                <w:rFonts w:ascii="Calibri" w:hAnsi="Calibri" w:cs="Calibri"/>
                <w:b/>
                <w:bCs/>
              </w:rPr>
              <w:t xml:space="preserve"> of public bodies</w:t>
            </w:r>
            <w:r w:rsidR="009F00B5">
              <w:rPr>
                <w:rFonts w:ascii="Calibri" w:hAnsi="Calibri" w:cs="Calibri"/>
                <w:b/>
                <w:bCs/>
              </w:rPr>
              <w:t xml:space="preserve"> and support for the DCIA platform (</w:t>
            </w:r>
            <w:r w:rsidR="00201DCF">
              <w:rPr>
                <w:rFonts w:ascii="Calibri" w:hAnsi="Calibri" w:cs="Calibri"/>
                <w:b/>
                <w:bCs/>
              </w:rPr>
              <w:t>Operating Model</w:t>
            </w:r>
            <w:r w:rsidR="009F00B5">
              <w:rPr>
                <w:rFonts w:ascii="Calibri" w:hAnsi="Calibri" w:cs="Calibri"/>
                <w:b/>
                <w:bCs/>
              </w:rPr>
              <w:t>)</w:t>
            </w:r>
          </w:p>
          <w:p w14:paraId="4744ABF9" w14:textId="77777777" w:rsidR="00DF0B19" w:rsidRDefault="00DF0B19">
            <w:pPr>
              <w:rPr>
                <w:rFonts w:ascii="Calibri" w:hAnsi="Calibri" w:cs="Calibri"/>
                <w:b/>
                <w:bCs/>
              </w:rPr>
            </w:pPr>
          </w:p>
          <w:p w14:paraId="30865283" w14:textId="77777777" w:rsidR="00DF0B19" w:rsidRDefault="00DF0B1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95" w:type="dxa"/>
          </w:tcPr>
          <w:p w14:paraId="65806CD0" w14:textId="7E666947" w:rsidR="00434B53" w:rsidRPr="009F00B5" w:rsidRDefault="009F00B5" w:rsidP="009F00B5">
            <w:pPr>
              <w:rPr>
                <w:rFonts w:ascii="Calibri" w:hAnsi="Calibri" w:cs="Calibri"/>
              </w:rPr>
            </w:pPr>
            <w:r w:rsidRPr="009F00B5">
              <w:rPr>
                <w:rFonts w:ascii="Calibri" w:hAnsi="Calibri" w:cs="Calibri"/>
              </w:rPr>
              <w:t xml:space="preserve">As part of the business case </w:t>
            </w:r>
            <w:r>
              <w:rPr>
                <w:rFonts w:ascii="Calibri" w:hAnsi="Calibri" w:cs="Calibri"/>
              </w:rPr>
              <w:t xml:space="preserve">a </w:t>
            </w:r>
            <w:r w:rsidR="00D21268">
              <w:rPr>
                <w:rFonts w:ascii="Calibri" w:hAnsi="Calibri" w:cs="Calibri"/>
              </w:rPr>
              <w:t>high-level</w:t>
            </w:r>
            <w:r>
              <w:rPr>
                <w:rFonts w:ascii="Calibri" w:hAnsi="Calibri" w:cs="Calibri"/>
              </w:rPr>
              <w:t xml:space="preserve"> fea</w:t>
            </w:r>
            <w:r w:rsidRPr="009F00B5">
              <w:rPr>
                <w:rFonts w:ascii="Calibri" w:hAnsi="Calibri" w:cs="Calibri"/>
              </w:rPr>
              <w:t>sibility study and costed operational</w:t>
            </w:r>
            <w:r>
              <w:rPr>
                <w:rFonts w:ascii="Calibri" w:hAnsi="Calibri" w:cs="Calibri"/>
              </w:rPr>
              <w:t xml:space="preserve"> model and</w:t>
            </w:r>
            <w:r w:rsidRPr="009F00B5">
              <w:rPr>
                <w:rFonts w:ascii="Calibri" w:hAnsi="Calibri" w:cs="Calibri"/>
              </w:rPr>
              <w:t xml:space="preserve"> plan is required setting how to sustain the DCIA </w:t>
            </w:r>
            <w:r w:rsidR="00D21268">
              <w:rPr>
                <w:rFonts w:ascii="Calibri" w:hAnsi="Calibri" w:cs="Calibri"/>
              </w:rPr>
              <w:t>project/platform</w:t>
            </w:r>
            <w:r w:rsidRPr="009F00B5">
              <w:rPr>
                <w:rFonts w:ascii="Calibri" w:hAnsi="Calibri" w:cs="Calibri"/>
              </w:rPr>
              <w:t xml:space="preserve"> and the convenor role. </w:t>
            </w:r>
          </w:p>
          <w:p w14:paraId="3AEA1619" w14:textId="77777777" w:rsidR="00DF0B19" w:rsidRPr="009F00B5" w:rsidRDefault="00DF0B19" w:rsidP="009F00B5">
            <w:pPr>
              <w:rPr>
                <w:rFonts w:ascii="Calibri" w:hAnsi="Calibri" w:cs="Calibri"/>
              </w:rPr>
            </w:pPr>
          </w:p>
        </w:tc>
      </w:tr>
      <w:tr w:rsidR="00DF0B19" w14:paraId="281ABA2F" w14:textId="77777777" w:rsidTr="00DF0B19">
        <w:tc>
          <w:tcPr>
            <w:tcW w:w="3005" w:type="dxa"/>
            <w:hideMark/>
          </w:tcPr>
          <w:p w14:paraId="643B3421" w14:textId="59EB248A" w:rsidR="00DF0B19" w:rsidRDefault="00DF0B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Innovation opportunity for transactions</w:t>
            </w:r>
            <w:r w:rsidR="009F00B5">
              <w:rPr>
                <w:rFonts w:ascii="Calibri" w:hAnsi="Calibri" w:cs="Calibri"/>
                <w:b/>
                <w:bCs/>
              </w:rPr>
              <w:t xml:space="preserve"> and new data infrastructures </w:t>
            </w:r>
          </w:p>
        </w:tc>
        <w:tc>
          <w:tcPr>
            <w:tcW w:w="5495" w:type="dxa"/>
          </w:tcPr>
          <w:p w14:paraId="58240165" w14:textId="771E10F8" w:rsidR="009F00B5" w:rsidRDefault="00DF0B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There is an innovation opportunity developing the transaction functionality in a</w:t>
            </w:r>
            <w:r w:rsidR="009F00B5">
              <w:rPr>
                <w:rFonts w:ascii="Calibri" w:hAnsi="Calibri" w:cs="Calibri"/>
              </w:rPr>
              <w:t xml:space="preserve"> digital</w:t>
            </w:r>
            <w:r>
              <w:rPr>
                <w:rFonts w:ascii="Calibri" w:hAnsi="Calibri" w:cs="Calibri"/>
              </w:rPr>
              <w:t xml:space="preserve"> platform. </w:t>
            </w:r>
          </w:p>
          <w:p w14:paraId="265629D1" w14:textId="77777777" w:rsidR="009F00B5" w:rsidRDefault="009F00B5">
            <w:pPr>
              <w:rPr>
                <w:rFonts w:ascii="Calibri" w:hAnsi="Calibri" w:cs="Calibri"/>
              </w:rPr>
            </w:pPr>
          </w:p>
          <w:p w14:paraId="54A88AB4" w14:textId="5FEEBAE1" w:rsidR="009F00B5" w:rsidRDefault="00DF0B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volume of</w:t>
            </w:r>
            <w:r w:rsidR="009F00B5">
              <w:rPr>
                <w:rFonts w:ascii="Calibri" w:hAnsi="Calibri" w:cs="Calibri"/>
              </w:rPr>
              <w:t xml:space="preserve"> asset</w:t>
            </w:r>
            <w:r>
              <w:rPr>
                <w:rFonts w:ascii="Calibri" w:hAnsi="Calibri" w:cs="Calibri"/>
              </w:rPr>
              <w:t xml:space="preserve"> transactions</w:t>
            </w:r>
            <w:r w:rsidR="009F00B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between the local authorities and telecoms companies are forecast to increase </w:t>
            </w:r>
            <w:r w:rsidR="00D21268">
              <w:rPr>
                <w:rFonts w:ascii="Calibri" w:hAnsi="Calibri" w:cs="Calibri"/>
              </w:rPr>
              <w:t xml:space="preserve">over </w:t>
            </w:r>
            <w:r>
              <w:rPr>
                <w:rFonts w:ascii="Calibri" w:hAnsi="Calibri" w:cs="Calibri"/>
              </w:rPr>
              <w:t>time</w:t>
            </w:r>
            <w:r w:rsidR="009F00B5">
              <w:rPr>
                <w:rFonts w:ascii="Calibri" w:hAnsi="Calibri" w:cs="Calibri"/>
              </w:rPr>
              <w:t xml:space="preserve"> and this could extend to use cases as more 5G applications are deployed into West London</w:t>
            </w:r>
            <w:r>
              <w:rPr>
                <w:rFonts w:ascii="Calibri" w:hAnsi="Calibri" w:cs="Calibri"/>
              </w:rPr>
              <w:t xml:space="preserve">.  </w:t>
            </w:r>
          </w:p>
          <w:p w14:paraId="3EF5E005" w14:textId="77777777" w:rsidR="009F00B5" w:rsidRDefault="009F00B5">
            <w:pPr>
              <w:rPr>
                <w:rFonts w:ascii="Calibri" w:hAnsi="Calibri" w:cs="Calibri"/>
              </w:rPr>
            </w:pPr>
          </w:p>
          <w:p w14:paraId="4E4BC5DB" w14:textId="01BC6C06" w:rsidR="00DF0B19" w:rsidRDefault="00DF0B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One way for councils to recover costs is though procuring </w:t>
            </w:r>
            <w:r w:rsidR="00D21268">
              <w:rPr>
                <w:rFonts w:ascii="Calibri" w:hAnsi="Calibri" w:cs="Calibri"/>
              </w:rPr>
              <w:t>R+D</w:t>
            </w:r>
            <w:r>
              <w:rPr>
                <w:rFonts w:ascii="Calibri" w:hAnsi="Calibri" w:cs="Calibri"/>
              </w:rPr>
              <w:t xml:space="preserve"> and owning/jointing owning the IP in this area to fund their involvement.</w:t>
            </w:r>
          </w:p>
          <w:p w14:paraId="4BF243AA" w14:textId="77777777" w:rsidR="00DF0B19" w:rsidRDefault="00DF0B19">
            <w:pPr>
              <w:rPr>
                <w:rFonts w:ascii="Calibri" w:hAnsi="Calibri" w:cs="Calibri"/>
              </w:rPr>
            </w:pPr>
          </w:p>
        </w:tc>
      </w:tr>
    </w:tbl>
    <w:p w14:paraId="5BFBEE78" w14:textId="06176052" w:rsidR="00631B4C" w:rsidRPr="0030674D" w:rsidRDefault="00631B4C">
      <w:pPr>
        <w:rPr>
          <w:rFonts w:ascii="Calibri" w:hAnsi="Calibri" w:cs="Calibri"/>
        </w:rPr>
      </w:pPr>
    </w:p>
    <w:p w14:paraId="279A6ECF" w14:textId="3E16907A" w:rsidR="0030674D" w:rsidRDefault="0030674D">
      <w:pPr>
        <w:rPr>
          <w:rFonts w:ascii="Calibri" w:hAnsi="Calibri" w:cs="Calibri"/>
        </w:rPr>
      </w:pPr>
    </w:p>
    <w:p w14:paraId="02B15AC9" w14:textId="77777777" w:rsidR="00DF0B19" w:rsidRDefault="00DF0B19">
      <w:pPr>
        <w:rPr>
          <w:rFonts w:ascii="Calibri" w:hAnsi="Calibri" w:cs="Calibri"/>
        </w:rPr>
      </w:pPr>
    </w:p>
    <w:p w14:paraId="792F469E" w14:textId="08AD7DBB" w:rsidR="003A3ABB" w:rsidRPr="0030674D" w:rsidRDefault="005E2B33">
      <w:pPr>
        <w:rPr>
          <w:rFonts w:ascii="Calibri" w:hAnsi="Calibri" w:cs="Calibri"/>
          <w:b/>
          <w:bCs/>
        </w:rPr>
      </w:pPr>
      <w:r w:rsidRPr="0030674D">
        <w:rPr>
          <w:rFonts w:ascii="Calibri" w:hAnsi="Calibri" w:cs="Calibri"/>
          <w:b/>
          <w:bCs/>
        </w:rPr>
        <w:t xml:space="preserve">Key tasks and outputs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A3ABB" w:rsidRPr="0030674D" w14:paraId="5F2DF2E4" w14:textId="77777777" w:rsidTr="007774BD">
        <w:tc>
          <w:tcPr>
            <w:tcW w:w="3114" w:type="dxa"/>
          </w:tcPr>
          <w:p w14:paraId="519BA072" w14:textId="14CB0275" w:rsidR="007774BD" w:rsidRDefault="007774BD" w:rsidP="003A3A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Business Case for West London </w:t>
            </w:r>
          </w:p>
          <w:p w14:paraId="5C690215" w14:textId="77777777" w:rsidR="007774BD" w:rsidRPr="0030674D" w:rsidRDefault="007774BD" w:rsidP="003A3ABB">
            <w:pPr>
              <w:rPr>
                <w:rFonts w:ascii="Calibri" w:hAnsi="Calibri" w:cs="Calibri"/>
              </w:rPr>
            </w:pPr>
          </w:p>
          <w:p w14:paraId="69972608" w14:textId="77777777" w:rsidR="003A3ABB" w:rsidRPr="0030674D" w:rsidRDefault="003A3ABB" w:rsidP="001F51C3">
            <w:pPr>
              <w:rPr>
                <w:rFonts w:ascii="Calibri" w:hAnsi="Calibri" w:cs="Calibri"/>
              </w:rPr>
            </w:pPr>
          </w:p>
        </w:tc>
        <w:tc>
          <w:tcPr>
            <w:tcW w:w="5902" w:type="dxa"/>
          </w:tcPr>
          <w:p w14:paraId="1B108CD9" w14:textId="541A4375" w:rsidR="007774BD" w:rsidRDefault="007774BD" w:rsidP="007774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Business case documentation and supporting evidence and annexes prepared in line with HMT 5 cases guidance, tailored for a range of audiences in local</w:t>
            </w:r>
            <w:r w:rsidR="00112000">
              <w:rPr>
                <w:rFonts w:ascii="Calibri" w:hAnsi="Calibri" w:cs="Calibri"/>
              </w:rPr>
              <w:t xml:space="preserve"> and regional</w:t>
            </w:r>
            <w:r>
              <w:rPr>
                <w:rFonts w:ascii="Calibri" w:hAnsi="Calibri" w:cs="Calibri"/>
              </w:rPr>
              <w:t xml:space="preserve"> government to cover – </w:t>
            </w:r>
          </w:p>
          <w:p w14:paraId="449A23B9" w14:textId="77777777" w:rsidR="007774BD" w:rsidRDefault="007774BD" w:rsidP="007774BD">
            <w:pPr>
              <w:rPr>
                <w:rFonts w:ascii="Calibri" w:hAnsi="Calibri" w:cs="Calibri"/>
              </w:rPr>
            </w:pPr>
          </w:p>
          <w:p w14:paraId="534DD83D" w14:textId="6221AFBE" w:rsidR="007774BD" w:rsidRDefault="007774BD" w:rsidP="00B959AB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" w:hAnsi="Calibri" w:cs="Calibri"/>
              </w:rPr>
            </w:pPr>
            <w:r w:rsidRPr="00B959AB">
              <w:rPr>
                <w:rFonts w:ascii="Calibri" w:hAnsi="Calibri" w:cs="Calibri"/>
              </w:rPr>
              <w:t xml:space="preserve">Strategic </w:t>
            </w:r>
            <w:r w:rsidR="00B959AB">
              <w:rPr>
                <w:rFonts w:ascii="Calibri" w:hAnsi="Calibri" w:cs="Calibri"/>
              </w:rPr>
              <w:t>C</w:t>
            </w:r>
            <w:r w:rsidRPr="00B959AB">
              <w:rPr>
                <w:rFonts w:ascii="Calibri" w:hAnsi="Calibri" w:cs="Calibri"/>
              </w:rPr>
              <w:t>ase</w:t>
            </w:r>
            <w:r w:rsidR="00B959AB">
              <w:rPr>
                <w:rFonts w:ascii="Calibri" w:hAnsi="Calibri" w:cs="Calibri"/>
              </w:rPr>
              <w:t xml:space="preserve"> </w:t>
            </w:r>
            <w:r w:rsidR="009F00B5">
              <w:rPr>
                <w:rFonts w:ascii="Calibri" w:hAnsi="Calibri" w:cs="Calibri"/>
              </w:rPr>
              <w:t>for</w:t>
            </w:r>
          </w:p>
          <w:p w14:paraId="416006D5" w14:textId="0C6F4ECB" w:rsidR="009F00B5" w:rsidRDefault="009F00B5" w:rsidP="009F00B5">
            <w:pPr>
              <w:rPr>
                <w:rFonts w:ascii="Calibri" w:hAnsi="Calibri" w:cs="Calibri"/>
              </w:rPr>
            </w:pPr>
          </w:p>
          <w:p w14:paraId="6D58B51C" w14:textId="63A30973" w:rsidR="009F00B5" w:rsidRPr="009F00B5" w:rsidRDefault="009F00B5" w:rsidP="009F00B5">
            <w:pPr>
              <w:pStyle w:val="ListParagraph"/>
              <w:numPr>
                <w:ilvl w:val="1"/>
                <w:numId w:val="15"/>
              </w:numPr>
              <w:spacing w:line="240" w:lineRule="auto"/>
              <w:rPr>
                <w:rFonts w:ascii="Calibri" w:hAnsi="Calibri" w:cs="Calibri"/>
              </w:rPr>
            </w:pPr>
            <w:r w:rsidRPr="009F00B5">
              <w:rPr>
                <w:rFonts w:ascii="Calibri" w:hAnsi="Calibri" w:cs="Calibri"/>
              </w:rPr>
              <w:t xml:space="preserve">From a borough’s perspective, working with a digital platform to share data with telecoms operators and other 3rd parties to accelerate deployment of 5G infrastructure and use cases explaining </w:t>
            </w:r>
            <w:r w:rsidRPr="009F00B5">
              <w:rPr>
                <w:rFonts w:ascii="Calibri" w:hAnsi="Calibri" w:cs="Calibri"/>
              </w:rPr>
              <w:lastRenderedPageBreak/>
              <w:t xml:space="preserve">how digital platforms will benefit residents and businesses. </w:t>
            </w:r>
          </w:p>
          <w:p w14:paraId="7F28E5BC" w14:textId="77777777" w:rsidR="009F00B5" w:rsidRPr="009F00B5" w:rsidRDefault="009F00B5" w:rsidP="009F00B5">
            <w:pPr>
              <w:rPr>
                <w:rFonts w:ascii="Calibri" w:hAnsi="Calibri" w:cs="Calibri"/>
              </w:rPr>
            </w:pPr>
          </w:p>
          <w:p w14:paraId="252E71B4" w14:textId="6A45B96B" w:rsidR="009F00B5" w:rsidRPr="009F00B5" w:rsidRDefault="009F00B5" w:rsidP="009F00B5">
            <w:pPr>
              <w:pStyle w:val="ListParagraph"/>
              <w:numPr>
                <w:ilvl w:val="1"/>
                <w:numId w:val="15"/>
              </w:numPr>
              <w:spacing w:line="240" w:lineRule="auto"/>
              <w:rPr>
                <w:rFonts w:ascii="Calibri" w:hAnsi="Calibri" w:cs="Calibri"/>
              </w:rPr>
            </w:pPr>
            <w:r w:rsidRPr="009F00B5">
              <w:rPr>
                <w:rFonts w:ascii="Calibri" w:hAnsi="Calibri" w:cs="Calibri"/>
              </w:rPr>
              <w:t>The business case for a convenor of public bodies (such as sub regional partnerships in London) in driving accelerated deployments of telecoms infrastructure and 5G use cases.</w:t>
            </w:r>
          </w:p>
          <w:p w14:paraId="10E6EE11" w14:textId="77777777" w:rsidR="00B959AB" w:rsidRDefault="00B959AB" w:rsidP="007774BD">
            <w:pPr>
              <w:rPr>
                <w:rFonts w:ascii="Calibri" w:hAnsi="Calibri" w:cs="Calibri"/>
              </w:rPr>
            </w:pPr>
          </w:p>
          <w:p w14:paraId="12A48FEC" w14:textId="2F9DC277" w:rsidR="007774BD" w:rsidRPr="00B959AB" w:rsidRDefault="007774BD" w:rsidP="00B959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hAnsi="Calibri" w:cs="Calibri"/>
              </w:rPr>
            </w:pPr>
            <w:r w:rsidRPr="00B959AB">
              <w:rPr>
                <w:rFonts w:ascii="Calibri" w:hAnsi="Calibri" w:cs="Calibri"/>
              </w:rPr>
              <w:t xml:space="preserve">Economic </w:t>
            </w:r>
            <w:r w:rsidR="008F4A9F" w:rsidRPr="00B959AB">
              <w:rPr>
                <w:rFonts w:ascii="Calibri" w:hAnsi="Calibri" w:cs="Calibri"/>
              </w:rPr>
              <w:t>c</w:t>
            </w:r>
            <w:r w:rsidRPr="00B959AB">
              <w:rPr>
                <w:rFonts w:ascii="Calibri" w:hAnsi="Calibri" w:cs="Calibri"/>
              </w:rPr>
              <w:t>ase</w:t>
            </w:r>
            <w:r w:rsidR="00E96ACB" w:rsidRPr="00B959AB">
              <w:rPr>
                <w:rFonts w:ascii="Calibri" w:hAnsi="Calibri" w:cs="Calibri"/>
              </w:rPr>
              <w:t xml:space="preserve"> (WLA is commissioning an economic impact assessment of connected technology separately which can feed into this this </w:t>
            </w:r>
            <w:r w:rsidR="00B959AB" w:rsidRPr="00B959AB">
              <w:rPr>
                <w:rFonts w:ascii="Calibri" w:hAnsi="Calibri" w:cs="Calibri"/>
              </w:rPr>
              <w:t xml:space="preserve">element for the wider impacts. Direct impacts and comparative evidence of benefits will still be needed </w:t>
            </w:r>
            <w:r w:rsidR="00D21268">
              <w:rPr>
                <w:rFonts w:ascii="Calibri" w:hAnsi="Calibri" w:cs="Calibri"/>
              </w:rPr>
              <w:t>for this project with data sources provided as part of the proposal</w:t>
            </w:r>
            <w:r w:rsidR="00B959AB" w:rsidRPr="00B959AB">
              <w:rPr>
                <w:rFonts w:ascii="Calibri" w:hAnsi="Calibri" w:cs="Calibri"/>
              </w:rPr>
              <w:t xml:space="preserve">, more information is available on request). </w:t>
            </w:r>
          </w:p>
          <w:p w14:paraId="07B1BD9C" w14:textId="77777777" w:rsidR="00B959AB" w:rsidRDefault="00B959AB" w:rsidP="007774BD">
            <w:pPr>
              <w:rPr>
                <w:rFonts w:ascii="Calibri" w:hAnsi="Calibri" w:cs="Calibri"/>
              </w:rPr>
            </w:pPr>
          </w:p>
          <w:p w14:paraId="40DAEAFC" w14:textId="53305122" w:rsidR="007774BD" w:rsidRPr="00B959AB" w:rsidRDefault="007774BD" w:rsidP="00B959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hAnsi="Calibri" w:cs="Calibri"/>
              </w:rPr>
            </w:pPr>
            <w:r w:rsidRPr="00B959AB">
              <w:rPr>
                <w:rFonts w:ascii="Calibri" w:hAnsi="Calibri" w:cs="Calibri"/>
              </w:rPr>
              <w:t xml:space="preserve">Financial </w:t>
            </w:r>
            <w:r w:rsidR="008F4A9F" w:rsidRPr="00B959AB">
              <w:rPr>
                <w:rFonts w:ascii="Calibri" w:hAnsi="Calibri" w:cs="Calibri"/>
              </w:rPr>
              <w:t>c</w:t>
            </w:r>
            <w:r w:rsidRPr="00B959AB">
              <w:rPr>
                <w:rFonts w:ascii="Calibri" w:hAnsi="Calibri" w:cs="Calibri"/>
              </w:rPr>
              <w:t>ase</w:t>
            </w:r>
            <w:r w:rsidR="00B959AB">
              <w:rPr>
                <w:rFonts w:ascii="Calibri" w:hAnsi="Calibri" w:cs="Calibri"/>
              </w:rPr>
              <w:t xml:space="preserve"> (including a financial appraisal with assumptions and funding option</w:t>
            </w:r>
            <w:r w:rsidR="009F00B5">
              <w:rPr>
                <w:rFonts w:ascii="Calibri" w:hAnsi="Calibri" w:cs="Calibri"/>
              </w:rPr>
              <w:t xml:space="preserve">s, operating model and plan) </w:t>
            </w:r>
          </w:p>
          <w:p w14:paraId="1B4CE92C" w14:textId="77777777" w:rsidR="00B959AB" w:rsidRDefault="00B959AB" w:rsidP="007774BD">
            <w:pPr>
              <w:rPr>
                <w:rFonts w:ascii="Calibri" w:hAnsi="Calibri" w:cs="Calibri"/>
              </w:rPr>
            </w:pPr>
          </w:p>
          <w:p w14:paraId="75479B8E" w14:textId="22539AB7" w:rsidR="007774BD" w:rsidRPr="00B959AB" w:rsidRDefault="007774BD" w:rsidP="00B959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hAnsi="Calibri" w:cs="Calibri"/>
              </w:rPr>
            </w:pPr>
            <w:r w:rsidRPr="00B959AB">
              <w:rPr>
                <w:rFonts w:ascii="Calibri" w:hAnsi="Calibri" w:cs="Calibri"/>
              </w:rPr>
              <w:t>Commercial case</w:t>
            </w:r>
            <w:r w:rsidR="00B959AB" w:rsidRPr="00B959AB">
              <w:rPr>
                <w:rFonts w:ascii="Calibri" w:hAnsi="Calibri" w:cs="Calibri"/>
              </w:rPr>
              <w:t xml:space="preserve"> (</w:t>
            </w:r>
            <w:r w:rsidR="009F00B5">
              <w:rPr>
                <w:rFonts w:ascii="Calibri" w:hAnsi="Calibri" w:cs="Calibri"/>
              </w:rPr>
              <w:t>drawn from business models, procurement and innovation parts of the project)</w:t>
            </w:r>
            <w:r w:rsidR="00B959AB" w:rsidRPr="00B959AB">
              <w:rPr>
                <w:rFonts w:ascii="Calibri" w:hAnsi="Calibri" w:cs="Calibri"/>
              </w:rPr>
              <w:t xml:space="preserve"> </w:t>
            </w:r>
          </w:p>
          <w:p w14:paraId="607924B2" w14:textId="77777777" w:rsidR="00B959AB" w:rsidRDefault="00B959AB" w:rsidP="007774BD">
            <w:pPr>
              <w:rPr>
                <w:rFonts w:ascii="Calibri" w:hAnsi="Calibri" w:cs="Calibri"/>
              </w:rPr>
            </w:pPr>
          </w:p>
          <w:p w14:paraId="5600BF9B" w14:textId="6B227B69" w:rsidR="008F4A9F" w:rsidRPr="00B959AB" w:rsidRDefault="007774BD" w:rsidP="00B959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hAnsi="Calibri" w:cs="Calibri"/>
              </w:rPr>
            </w:pPr>
            <w:r w:rsidRPr="00B959AB">
              <w:rPr>
                <w:rFonts w:ascii="Calibri" w:hAnsi="Calibri" w:cs="Calibri"/>
              </w:rPr>
              <w:t xml:space="preserve">Management case </w:t>
            </w:r>
            <w:r w:rsidR="009F00B5">
              <w:rPr>
                <w:rFonts w:ascii="Calibri" w:hAnsi="Calibri" w:cs="Calibri"/>
              </w:rPr>
              <w:t xml:space="preserve">(drawn from the feasibility assessment). </w:t>
            </w:r>
          </w:p>
          <w:p w14:paraId="669AE41C" w14:textId="08414A54" w:rsidR="008F4A9F" w:rsidRPr="007774BD" w:rsidRDefault="008F4A9F" w:rsidP="007774BD">
            <w:pPr>
              <w:rPr>
                <w:rFonts w:ascii="Calibri" w:hAnsi="Calibri" w:cs="Calibri"/>
              </w:rPr>
            </w:pPr>
          </w:p>
        </w:tc>
      </w:tr>
      <w:tr w:rsidR="007774BD" w:rsidRPr="0030674D" w14:paraId="24D57BBE" w14:textId="77777777" w:rsidTr="007774BD">
        <w:tc>
          <w:tcPr>
            <w:tcW w:w="3114" w:type="dxa"/>
          </w:tcPr>
          <w:p w14:paraId="5CAC5B9F" w14:textId="7A5F3D61" w:rsidR="007774BD" w:rsidRPr="007774BD" w:rsidRDefault="007774BD" w:rsidP="003A3ABB">
            <w:pPr>
              <w:rPr>
                <w:rFonts w:ascii="Calibri" w:hAnsi="Calibri" w:cs="Calibri"/>
              </w:rPr>
            </w:pPr>
            <w:r w:rsidRPr="007774BD">
              <w:rPr>
                <w:rFonts w:ascii="Calibri" w:hAnsi="Calibri" w:cs="Calibri"/>
              </w:rPr>
              <w:lastRenderedPageBreak/>
              <w:t xml:space="preserve">Guidance note for preparing business cases </w:t>
            </w:r>
          </w:p>
          <w:p w14:paraId="52E05803" w14:textId="77777777" w:rsidR="007774BD" w:rsidRDefault="007774BD" w:rsidP="003A3ABB">
            <w:pPr>
              <w:rPr>
                <w:rFonts w:ascii="Calibri" w:hAnsi="Calibri" w:cs="Calibri"/>
                <w:b/>
                <w:bCs/>
              </w:rPr>
            </w:pPr>
          </w:p>
          <w:p w14:paraId="7B9685C4" w14:textId="5B43CB6F" w:rsidR="007774BD" w:rsidRDefault="007774BD" w:rsidP="003A3AB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02" w:type="dxa"/>
          </w:tcPr>
          <w:p w14:paraId="2D22B641" w14:textId="6C674B24" w:rsidR="00112000" w:rsidRDefault="00610CAE" w:rsidP="00CB30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 easy to read guidance note</w:t>
            </w:r>
            <w:r w:rsidR="00112000">
              <w:rPr>
                <w:rFonts w:ascii="Calibri" w:hAnsi="Calibri" w:cs="Calibri"/>
              </w:rPr>
              <w:t xml:space="preserve"> or interactive web tool</w:t>
            </w:r>
            <w:r>
              <w:rPr>
                <w:rFonts w:ascii="Calibri" w:hAnsi="Calibri" w:cs="Calibri"/>
              </w:rPr>
              <w:t xml:space="preserve"> drawn from the 5 cases guidance for other local authorities to use to take forward their own business cases for digital platforms</w:t>
            </w:r>
            <w:r w:rsidR="00E96ACB">
              <w:rPr>
                <w:rFonts w:ascii="Calibri" w:hAnsi="Calibri" w:cs="Calibri"/>
              </w:rPr>
              <w:t>.</w:t>
            </w:r>
            <w:r w:rsidR="00112000">
              <w:rPr>
                <w:rFonts w:ascii="Calibri" w:hAnsi="Calibri" w:cs="Calibri"/>
              </w:rPr>
              <w:t xml:space="preserve"> This must include a referenced evidence base which can be easily accessed. </w:t>
            </w:r>
          </w:p>
          <w:p w14:paraId="475ECAB7" w14:textId="77777777" w:rsidR="00E96ACB" w:rsidRDefault="00E96ACB" w:rsidP="00CB3050">
            <w:pPr>
              <w:rPr>
                <w:rFonts w:ascii="Calibri" w:hAnsi="Calibri" w:cs="Calibri"/>
              </w:rPr>
            </w:pPr>
          </w:p>
          <w:p w14:paraId="118CA4C7" w14:textId="53E6E87C" w:rsidR="00E96ACB" w:rsidRDefault="00E96ACB" w:rsidP="00CB30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Easy to use excel </w:t>
            </w:r>
            <w:r w:rsidR="009F00B5">
              <w:rPr>
                <w:rFonts w:ascii="Calibri" w:hAnsi="Calibri" w:cs="Calibri"/>
              </w:rPr>
              <w:t>sh</w:t>
            </w:r>
            <w:r>
              <w:rPr>
                <w:rFonts w:ascii="Calibri" w:hAnsi="Calibri" w:cs="Calibri"/>
              </w:rPr>
              <w:t>eets which boroughs can use to plug in their local data to quickly provide business case calculations</w:t>
            </w:r>
            <w:r w:rsidR="00112000">
              <w:rPr>
                <w:rFonts w:ascii="Calibri" w:hAnsi="Calibri" w:cs="Calibri"/>
              </w:rPr>
              <w:t xml:space="preserve"> to take forward their own projects. </w:t>
            </w:r>
          </w:p>
          <w:p w14:paraId="18D1E599" w14:textId="77777777" w:rsidR="00E96ACB" w:rsidRDefault="00E96ACB" w:rsidP="00CB3050">
            <w:pPr>
              <w:rPr>
                <w:rFonts w:ascii="Calibri" w:hAnsi="Calibri" w:cs="Calibri"/>
              </w:rPr>
            </w:pPr>
          </w:p>
          <w:p w14:paraId="58969B6D" w14:textId="5D762763" w:rsidR="00E96ACB" w:rsidRPr="00CB3050" w:rsidRDefault="00E96ACB" w:rsidP="00CB3050">
            <w:pPr>
              <w:rPr>
                <w:rFonts w:ascii="Calibri" w:hAnsi="Calibri" w:cs="Calibri"/>
              </w:rPr>
            </w:pPr>
          </w:p>
        </w:tc>
      </w:tr>
      <w:tr w:rsidR="00DF0B19" w:rsidRPr="0030674D" w14:paraId="633123D7" w14:textId="77777777" w:rsidTr="009F00B5">
        <w:tc>
          <w:tcPr>
            <w:tcW w:w="3114" w:type="dxa"/>
          </w:tcPr>
          <w:p w14:paraId="08D9701D" w14:textId="218511FC" w:rsidR="00DF0B19" w:rsidRPr="009F00B5" w:rsidRDefault="00DF0B19" w:rsidP="00DC4C08">
            <w:pPr>
              <w:rPr>
                <w:rFonts w:ascii="Calibri" w:hAnsi="Calibri" w:cs="Calibri"/>
              </w:rPr>
            </w:pPr>
            <w:r w:rsidRPr="009F00B5">
              <w:rPr>
                <w:rFonts w:ascii="Calibri" w:hAnsi="Calibri" w:cs="Calibri"/>
              </w:rPr>
              <w:t xml:space="preserve">Business Model (Commercial Case) </w:t>
            </w:r>
          </w:p>
          <w:p w14:paraId="2C6BE1FD" w14:textId="77777777" w:rsidR="00DF0B19" w:rsidRDefault="00DF0B19" w:rsidP="00DC4C08">
            <w:pPr>
              <w:rPr>
                <w:rFonts w:ascii="Calibri" w:hAnsi="Calibri" w:cs="Calibri"/>
              </w:rPr>
            </w:pPr>
          </w:p>
          <w:p w14:paraId="696BA248" w14:textId="77777777" w:rsidR="00DF0B19" w:rsidRPr="0030674D" w:rsidRDefault="00DF0B19" w:rsidP="00DC4C08">
            <w:pPr>
              <w:rPr>
                <w:rFonts w:ascii="Calibri" w:hAnsi="Calibri" w:cs="Calibri"/>
              </w:rPr>
            </w:pPr>
          </w:p>
          <w:p w14:paraId="14E86E52" w14:textId="77777777" w:rsidR="00DF0B19" w:rsidRPr="0030674D" w:rsidRDefault="00DF0B19" w:rsidP="00DC4C08">
            <w:pPr>
              <w:rPr>
                <w:rFonts w:ascii="Calibri" w:hAnsi="Calibri" w:cs="Calibri"/>
              </w:rPr>
            </w:pPr>
          </w:p>
          <w:p w14:paraId="4067329D" w14:textId="77777777" w:rsidR="00DF0B19" w:rsidRDefault="00DF0B19" w:rsidP="00DC4C08">
            <w:pPr>
              <w:rPr>
                <w:rFonts w:ascii="Calibri" w:hAnsi="Calibri" w:cs="Calibri"/>
              </w:rPr>
            </w:pPr>
          </w:p>
          <w:p w14:paraId="520D8E05" w14:textId="77777777" w:rsidR="00DF0B19" w:rsidRPr="0030674D" w:rsidRDefault="00DF0B19" w:rsidP="00DC4C08">
            <w:pPr>
              <w:rPr>
                <w:rFonts w:ascii="Calibri" w:hAnsi="Calibri" w:cs="Calibri"/>
              </w:rPr>
            </w:pPr>
          </w:p>
        </w:tc>
        <w:tc>
          <w:tcPr>
            <w:tcW w:w="5902" w:type="dxa"/>
          </w:tcPr>
          <w:p w14:paraId="2870CCFC" w14:textId="604A5463" w:rsidR="009F00B5" w:rsidRDefault="009F00B5" w:rsidP="009F00B5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</w:rPr>
            </w:pPr>
            <w:r w:rsidRPr="009F00B5">
              <w:rPr>
                <w:rFonts w:ascii="Calibri" w:hAnsi="Calibri" w:cs="Calibri"/>
              </w:rPr>
              <w:t xml:space="preserve">Analysis of existing sustainable business models for data sharing between government and private sector. </w:t>
            </w:r>
          </w:p>
          <w:p w14:paraId="131F8B48" w14:textId="77777777" w:rsidR="009F00B5" w:rsidRPr="009F00B5" w:rsidRDefault="009F00B5" w:rsidP="009F00B5">
            <w:pPr>
              <w:rPr>
                <w:rFonts w:ascii="Calibri" w:hAnsi="Calibri" w:cs="Calibri"/>
              </w:rPr>
            </w:pPr>
          </w:p>
          <w:p w14:paraId="353CF4FC" w14:textId="61178189" w:rsidR="00AA2C14" w:rsidRDefault="00AA2C14" w:rsidP="00AA2C1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</w:rPr>
            </w:pPr>
            <w:r w:rsidRPr="00AA2C14">
              <w:rPr>
                <w:rFonts w:ascii="Calibri" w:hAnsi="Calibri" w:cs="Calibri"/>
              </w:rPr>
              <w:t xml:space="preserve">Develop and quantify business model options to sustain the DCIA project with recommendations and an action plan.  </w:t>
            </w:r>
          </w:p>
          <w:p w14:paraId="5DD146B3" w14:textId="77777777" w:rsidR="00AA2C14" w:rsidRPr="00AA2C14" w:rsidRDefault="00AA2C14" w:rsidP="00AA2C14">
            <w:pPr>
              <w:rPr>
                <w:rFonts w:ascii="Calibri" w:hAnsi="Calibri" w:cs="Calibri"/>
              </w:rPr>
            </w:pPr>
          </w:p>
          <w:p w14:paraId="286C3891" w14:textId="18124625" w:rsidR="009F00B5" w:rsidRDefault="009F00B5" w:rsidP="00C1349B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</w:rPr>
            </w:pPr>
            <w:r w:rsidRPr="00BA0FE3">
              <w:rPr>
                <w:rFonts w:ascii="Calibri" w:hAnsi="Calibri" w:cs="Calibri"/>
              </w:rPr>
              <w:t xml:space="preserve">Assess suitability of business models to DCIA and borough objectives: viability (cost neutral or revenue generating outside of Electronic Communications Code). </w:t>
            </w:r>
            <w:r w:rsidR="00BA0FE3" w:rsidRPr="00BA0FE3">
              <w:rPr>
                <w:rFonts w:ascii="Calibri" w:hAnsi="Calibri" w:cs="Calibri"/>
              </w:rPr>
              <w:t xml:space="preserve"> </w:t>
            </w:r>
            <w:r w:rsidRPr="00BA0FE3">
              <w:rPr>
                <w:rFonts w:ascii="Calibri" w:hAnsi="Calibri" w:cs="Calibri"/>
              </w:rPr>
              <w:t xml:space="preserve">Assess against regulation, security, and information governance. </w:t>
            </w:r>
            <w:r w:rsidR="00BA0FE3">
              <w:rPr>
                <w:rFonts w:ascii="Calibri" w:hAnsi="Calibri" w:cs="Calibri"/>
              </w:rPr>
              <w:t xml:space="preserve">Ability to capture social value. </w:t>
            </w:r>
          </w:p>
          <w:p w14:paraId="6F808CC6" w14:textId="77777777" w:rsidR="00BA0FE3" w:rsidRPr="00BA0FE3" w:rsidRDefault="00BA0FE3" w:rsidP="00BA0FE3">
            <w:pPr>
              <w:pStyle w:val="ListParagraph"/>
              <w:spacing w:line="240" w:lineRule="auto"/>
              <w:rPr>
                <w:rFonts w:ascii="Calibri" w:hAnsi="Calibri" w:cs="Calibri"/>
              </w:rPr>
            </w:pPr>
          </w:p>
          <w:p w14:paraId="4A230552" w14:textId="4FE2F973" w:rsidR="00BA0FE3" w:rsidRPr="009F00B5" w:rsidRDefault="00AA2C14" w:rsidP="00BA0FE3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Develop n</w:t>
            </w:r>
            <w:r w:rsidR="00BA0FE3">
              <w:rPr>
                <w:rFonts w:ascii="Calibri" w:hAnsi="Calibri" w:cs="Calibri"/>
              </w:rPr>
              <w:t xml:space="preserve">ew tools for boroughs to </w:t>
            </w:r>
            <w:r>
              <w:rPr>
                <w:rFonts w:ascii="Calibri" w:hAnsi="Calibri" w:cs="Calibri"/>
              </w:rPr>
              <w:t xml:space="preserve">deploy to </w:t>
            </w:r>
            <w:r w:rsidR="00BA0FE3">
              <w:rPr>
                <w:rFonts w:ascii="Calibri" w:hAnsi="Calibri" w:cs="Calibri"/>
              </w:rPr>
              <w:t>capture social value and environmental benefits from new wireless infrastructure and use case</w:t>
            </w:r>
            <w:r>
              <w:rPr>
                <w:rFonts w:ascii="Calibri" w:hAnsi="Calibri" w:cs="Calibri"/>
              </w:rPr>
              <w:t>s</w:t>
            </w:r>
            <w:r w:rsidR="00BA0FE3">
              <w:rPr>
                <w:rFonts w:ascii="Calibri" w:hAnsi="Calibri" w:cs="Calibri"/>
              </w:rPr>
              <w:t xml:space="preserve">. </w:t>
            </w:r>
          </w:p>
          <w:p w14:paraId="72A904F0" w14:textId="77777777" w:rsidR="00DF0B19" w:rsidRDefault="00DF0B19" w:rsidP="00DC4C08">
            <w:pPr>
              <w:rPr>
                <w:rFonts w:ascii="Calibri" w:hAnsi="Calibri" w:cs="Calibri"/>
              </w:rPr>
            </w:pPr>
          </w:p>
          <w:p w14:paraId="77C61740" w14:textId="4C6D7DE8" w:rsidR="00BA0FE3" w:rsidRDefault="00DF0B19" w:rsidP="00BA0FE3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</w:rPr>
            </w:pPr>
            <w:r w:rsidRPr="00BA0FE3">
              <w:rPr>
                <w:rFonts w:ascii="Calibri" w:hAnsi="Calibri" w:cs="Calibri"/>
              </w:rPr>
              <w:t>Business model options (canvas) quantified.</w:t>
            </w:r>
            <w:r w:rsidR="00843C68">
              <w:rPr>
                <w:rFonts w:ascii="Calibri" w:hAnsi="Calibri" w:cs="Calibri"/>
              </w:rPr>
              <w:t xml:space="preserve"> </w:t>
            </w:r>
          </w:p>
          <w:p w14:paraId="0576E019" w14:textId="77777777" w:rsidR="00BA0FE3" w:rsidRPr="00BA0FE3" w:rsidRDefault="00BA0FE3" w:rsidP="00BA0FE3">
            <w:pPr>
              <w:pStyle w:val="ListParagraph"/>
              <w:rPr>
                <w:rFonts w:ascii="Calibri" w:hAnsi="Calibri" w:cs="Calibri"/>
              </w:rPr>
            </w:pPr>
          </w:p>
          <w:p w14:paraId="592F6A57" w14:textId="512E497D" w:rsidR="00DF0B19" w:rsidRPr="00BA0FE3" w:rsidRDefault="00DF0B19" w:rsidP="00BA0FE3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</w:rPr>
            </w:pPr>
            <w:r w:rsidRPr="00BA0FE3">
              <w:rPr>
                <w:rFonts w:ascii="Calibri" w:hAnsi="Calibri" w:cs="Calibri"/>
              </w:rPr>
              <w:t xml:space="preserve">Recommendations and action plan paper to implement business model. </w:t>
            </w:r>
          </w:p>
          <w:p w14:paraId="0B0F6EE4" w14:textId="77777777" w:rsidR="00DF0B19" w:rsidRDefault="00DF0B19" w:rsidP="00DC4C08">
            <w:pPr>
              <w:pStyle w:val="ListParagraph"/>
              <w:spacing w:line="240" w:lineRule="auto"/>
              <w:rPr>
                <w:rFonts w:ascii="Calibri" w:hAnsi="Calibri" w:cs="Calibri"/>
              </w:rPr>
            </w:pPr>
          </w:p>
          <w:p w14:paraId="1E050BF2" w14:textId="48EBA305" w:rsidR="00843C68" w:rsidRPr="00843C68" w:rsidRDefault="00843C68" w:rsidP="00843C68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</w:rPr>
            </w:pPr>
            <w:r w:rsidRPr="00843C68">
              <w:rPr>
                <w:rFonts w:ascii="Calibri" w:hAnsi="Calibri" w:cs="Calibri"/>
              </w:rPr>
              <w:t xml:space="preserve">Provide procurement advice </w:t>
            </w:r>
            <w:r w:rsidR="00AA2C14">
              <w:rPr>
                <w:rFonts w:ascii="Calibri" w:hAnsi="Calibri" w:cs="Calibri"/>
              </w:rPr>
              <w:t>for procuring innovation and IP to ensure future</w:t>
            </w:r>
            <w:r w:rsidRPr="00843C68">
              <w:rPr>
                <w:rFonts w:ascii="Calibri" w:hAnsi="Calibri" w:cs="Calibri"/>
              </w:rPr>
              <w:t xml:space="preserve"> business models can be deployed. </w:t>
            </w:r>
          </w:p>
          <w:p w14:paraId="13867B9C" w14:textId="77777777" w:rsidR="00DF0B19" w:rsidRPr="0030674D" w:rsidRDefault="00DF0B19" w:rsidP="00DC4C08">
            <w:pPr>
              <w:rPr>
                <w:rFonts w:ascii="Calibri" w:hAnsi="Calibri" w:cs="Calibri"/>
              </w:rPr>
            </w:pPr>
          </w:p>
          <w:p w14:paraId="2940C061" w14:textId="77777777" w:rsidR="00DF0B19" w:rsidRPr="00AA2C14" w:rsidRDefault="00DF0B19" w:rsidP="00AA2C1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</w:rPr>
            </w:pPr>
            <w:r w:rsidRPr="00AA2C14">
              <w:rPr>
                <w:rFonts w:ascii="Calibri" w:hAnsi="Calibri" w:cs="Calibri"/>
              </w:rPr>
              <w:t xml:space="preserve">Commercial advice on contracting, security and data governance for long term adoption of a platform. </w:t>
            </w:r>
          </w:p>
          <w:p w14:paraId="3420FF43" w14:textId="77777777" w:rsidR="00DF0B19" w:rsidRPr="00AB6F86" w:rsidRDefault="00DF0B19" w:rsidP="00DC4C08">
            <w:pPr>
              <w:pStyle w:val="ListParagraph"/>
              <w:rPr>
                <w:rFonts w:ascii="Calibri" w:hAnsi="Calibri" w:cs="Calibri"/>
              </w:rPr>
            </w:pPr>
          </w:p>
          <w:p w14:paraId="0963EBCE" w14:textId="66C6D7C3" w:rsidR="00843C68" w:rsidRPr="00843C68" w:rsidRDefault="00843C68" w:rsidP="00843C68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 with</w:t>
            </w:r>
            <w:r w:rsidRPr="00843C68">
              <w:rPr>
                <w:rFonts w:ascii="Calibri" w:hAnsi="Calibri" w:cs="Calibri"/>
              </w:rPr>
              <w:t xml:space="preserve"> WLA</w:t>
            </w:r>
            <w:r>
              <w:rPr>
                <w:rFonts w:ascii="Calibri" w:hAnsi="Calibri" w:cs="Calibri"/>
              </w:rPr>
              <w:t xml:space="preserve"> to engage with stakeholders across London government and the private sector</w:t>
            </w:r>
            <w:r w:rsidRPr="00843C68">
              <w:rPr>
                <w:rFonts w:ascii="Calibri" w:hAnsi="Calibri" w:cs="Calibri"/>
              </w:rPr>
              <w:t xml:space="preserve"> to</w:t>
            </w:r>
            <w:r w:rsidR="00AA2C14">
              <w:rPr>
                <w:rFonts w:ascii="Calibri" w:hAnsi="Calibri" w:cs="Calibri"/>
              </w:rPr>
              <w:t xml:space="preserve"> shortlist and prioritise a</w:t>
            </w:r>
            <w:r w:rsidRPr="00843C68">
              <w:rPr>
                <w:rFonts w:ascii="Calibri" w:hAnsi="Calibri" w:cs="Calibri"/>
              </w:rPr>
              <w:t xml:space="preserve"> sustainable business model</w:t>
            </w:r>
            <w:r w:rsidR="00AA2C14">
              <w:rPr>
                <w:rFonts w:ascii="Calibri" w:hAnsi="Calibri" w:cs="Calibri"/>
              </w:rPr>
              <w:t xml:space="preserve"> in London. </w:t>
            </w:r>
          </w:p>
          <w:p w14:paraId="70ED85C1" w14:textId="77777777" w:rsidR="00DF0B19" w:rsidRPr="00AB6F86" w:rsidRDefault="00DF0B19" w:rsidP="00DC4C08">
            <w:pPr>
              <w:rPr>
                <w:rFonts w:ascii="Calibri" w:hAnsi="Calibri" w:cs="Calibri"/>
              </w:rPr>
            </w:pPr>
          </w:p>
        </w:tc>
      </w:tr>
      <w:tr w:rsidR="00DF0B19" w:rsidRPr="0030674D" w14:paraId="1E5A8BB7" w14:textId="77777777" w:rsidTr="009F00B5">
        <w:tc>
          <w:tcPr>
            <w:tcW w:w="3114" w:type="dxa"/>
          </w:tcPr>
          <w:p w14:paraId="6F38CA24" w14:textId="7578EE67" w:rsidR="00DF0B19" w:rsidRPr="000B0C19" w:rsidRDefault="00DF0B19" w:rsidP="00DC4C08">
            <w:pPr>
              <w:rPr>
                <w:rFonts w:ascii="Calibri" w:hAnsi="Calibri" w:cs="Calibri"/>
              </w:rPr>
            </w:pPr>
            <w:r w:rsidRPr="000B0C19">
              <w:rPr>
                <w:rFonts w:ascii="Calibri" w:hAnsi="Calibri" w:cs="Calibri"/>
              </w:rPr>
              <w:t>Feasibility Study for</w:t>
            </w:r>
            <w:r w:rsidR="000B0C19" w:rsidRPr="000B0C19">
              <w:rPr>
                <w:rFonts w:ascii="Calibri" w:hAnsi="Calibri" w:cs="Calibri"/>
              </w:rPr>
              <w:t xml:space="preserve"> Digital</w:t>
            </w:r>
            <w:r w:rsidRPr="000B0C19">
              <w:rPr>
                <w:rFonts w:ascii="Calibri" w:hAnsi="Calibri" w:cs="Calibri"/>
              </w:rPr>
              <w:t xml:space="preserve"> </w:t>
            </w:r>
            <w:r w:rsidR="000B0C19" w:rsidRPr="000B0C19">
              <w:rPr>
                <w:rFonts w:ascii="Calibri" w:hAnsi="Calibri" w:cs="Calibri"/>
              </w:rPr>
              <w:t>Platform and c</w:t>
            </w:r>
            <w:r w:rsidRPr="000B0C19">
              <w:rPr>
                <w:rFonts w:ascii="Calibri" w:hAnsi="Calibri" w:cs="Calibri"/>
              </w:rPr>
              <w:t xml:space="preserve">onvener </w:t>
            </w:r>
            <w:r w:rsidR="000B0C19" w:rsidRPr="000B0C19">
              <w:rPr>
                <w:rFonts w:ascii="Calibri" w:hAnsi="Calibri" w:cs="Calibri"/>
              </w:rPr>
              <w:t xml:space="preserve">of public bodies </w:t>
            </w:r>
            <w:r w:rsidR="00DF5650" w:rsidRPr="000B0C19">
              <w:rPr>
                <w:rFonts w:ascii="Calibri" w:hAnsi="Calibri" w:cs="Calibri"/>
              </w:rPr>
              <w:t>(</w:t>
            </w:r>
            <w:r w:rsidR="000B0C19" w:rsidRPr="000B0C19">
              <w:rPr>
                <w:rFonts w:ascii="Calibri" w:hAnsi="Calibri" w:cs="Calibri"/>
              </w:rPr>
              <w:t>M</w:t>
            </w:r>
            <w:r w:rsidR="00DF5650" w:rsidRPr="000B0C19">
              <w:rPr>
                <w:rFonts w:ascii="Calibri" w:hAnsi="Calibri" w:cs="Calibri"/>
              </w:rPr>
              <w:t xml:space="preserve">anagement case) </w:t>
            </w:r>
          </w:p>
          <w:p w14:paraId="70AFBB84" w14:textId="77777777" w:rsidR="00DF0B19" w:rsidRPr="000B0C19" w:rsidRDefault="00DF0B19" w:rsidP="00DC4C08">
            <w:pPr>
              <w:rPr>
                <w:rFonts w:ascii="Calibri" w:hAnsi="Calibri" w:cs="Calibri"/>
              </w:rPr>
            </w:pPr>
          </w:p>
          <w:p w14:paraId="2B37494B" w14:textId="77777777" w:rsidR="00DF0B19" w:rsidRPr="000B0C19" w:rsidRDefault="00DF0B19" w:rsidP="00AA2C14">
            <w:pPr>
              <w:rPr>
                <w:rFonts w:ascii="Calibri" w:hAnsi="Calibri" w:cs="Calibri"/>
              </w:rPr>
            </w:pPr>
          </w:p>
        </w:tc>
        <w:tc>
          <w:tcPr>
            <w:tcW w:w="5902" w:type="dxa"/>
          </w:tcPr>
          <w:p w14:paraId="4C1DC2CD" w14:textId="6069D088" w:rsidR="00AA2C14" w:rsidRPr="00AA2C14" w:rsidRDefault="00AA2C14" w:rsidP="00AA2C14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Calibri" w:hAnsi="Calibri" w:cs="Calibri"/>
              </w:rPr>
            </w:pPr>
            <w:r w:rsidRPr="00AA2C14">
              <w:rPr>
                <w:rFonts w:ascii="Calibri" w:hAnsi="Calibri" w:cs="Calibri"/>
              </w:rPr>
              <w:t>Complete a feasibility study and operating mode</w:t>
            </w:r>
            <w:r>
              <w:rPr>
                <w:rFonts w:ascii="Calibri" w:hAnsi="Calibri" w:cs="Calibri"/>
              </w:rPr>
              <w:t>/</w:t>
            </w:r>
            <w:r w:rsidRPr="00AA2C14">
              <w:rPr>
                <w:rFonts w:ascii="Calibri" w:hAnsi="Calibri" w:cs="Calibri"/>
              </w:rPr>
              <w:t xml:space="preserve"> plan for a convener</w:t>
            </w:r>
            <w:r>
              <w:rPr>
                <w:rFonts w:ascii="Calibri" w:hAnsi="Calibri" w:cs="Calibri"/>
              </w:rPr>
              <w:t xml:space="preserve"> </w:t>
            </w:r>
            <w:r w:rsidRPr="00AA2C14">
              <w:rPr>
                <w:rFonts w:ascii="Calibri" w:hAnsi="Calibri" w:cs="Calibri"/>
              </w:rPr>
              <w:t>which sits between</w:t>
            </w:r>
            <w:r>
              <w:rPr>
                <w:rFonts w:ascii="Calibri" w:hAnsi="Calibri" w:cs="Calibri"/>
              </w:rPr>
              <w:t xml:space="preserve"> groups of</w:t>
            </w:r>
            <w:r w:rsidRPr="00AA2C14">
              <w:rPr>
                <w:rFonts w:ascii="Calibri" w:hAnsi="Calibri" w:cs="Calibri"/>
              </w:rPr>
              <w:t xml:space="preserve"> public sector asset owners and digital/telecoms companies in the private sector who require access to publicly held assets. </w:t>
            </w:r>
          </w:p>
          <w:p w14:paraId="2CC70053" w14:textId="77777777" w:rsidR="00AA2C14" w:rsidRDefault="00AA2C14" w:rsidP="00AA2C14">
            <w:pPr>
              <w:rPr>
                <w:rFonts w:ascii="Calibri" w:hAnsi="Calibri" w:cs="Calibri"/>
              </w:rPr>
            </w:pPr>
          </w:p>
          <w:p w14:paraId="45E2192E" w14:textId="7C3DD4CE" w:rsidR="00AA2C14" w:rsidRPr="00AA2C14" w:rsidRDefault="00AA2C14" w:rsidP="00AA2C14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Calibri" w:hAnsi="Calibri" w:cs="Calibri"/>
              </w:rPr>
            </w:pPr>
            <w:r w:rsidRPr="00AA2C14">
              <w:rPr>
                <w:rFonts w:ascii="Calibri" w:hAnsi="Calibri" w:cs="Calibri"/>
              </w:rPr>
              <w:t xml:space="preserve">Key considerations for feasibility study include finance sources, revenue streams, regulatory frameworks, governance and ownerships of digital and physical assets, policy acceptability and any relevant legislation. </w:t>
            </w:r>
          </w:p>
          <w:p w14:paraId="3CFF0473" w14:textId="77777777" w:rsidR="00DF0B19" w:rsidRPr="00F2147D" w:rsidRDefault="00DF0B19" w:rsidP="00DC4C08">
            <w:pPr>
              <w:rPr>
                <w:rFonts w:ascii="Calibri" w:hAnsi="Calibri" w:cs="Calibri"/>
              </w:rPr>
            </w:pPr>
          </w:p>
        </w:tc>
      </w:tr>
      <w:tr w:rsidR="00DF0B19" w:rsidRPr="0030674D" w14:paraId="2C603043" w14:textId="77777777" w:rsidTr="009F00B5">
        <w:tc>
          <w:tcPr>
            <w:tcW w:w="3114" w:type="dxa"/>
          </w:tcPr>
          <w:p w14:paraId="12AEC074" w14:textId="645E3B47" w:rsidR="00DF0B19" w:rsidRPr="000B0C19" w:rsidRDefault="00DF0B19" w:rsidP="00DC4C08">
            <w:pPr>
              <w:rPr>
                <w:rFonts w:ascii="Calibri" w:hAnsi="Calibri" w:cs="Calibri"/>
              </w:rPr>
            </w:pPr>
            <w:r w:rsidRPr="000B0C19">
              <w:rPr>
                <w:rFonts w:ascii="Calibri" w:hAnsi="Calibri" w:cs="Calibri"/>
              </w:rPr>
              <w:t xml:space="preserve">Innovation Opportunity </w:t>
            </w:r>
          </w:p>
          <w:p w14:paraId="5519D4DE" w14:textId="77777777" w:rsidR="00DF0B19" w:rsidRPr="000B0C19" w:rsidRDefault="00DF0B19" w:rsidP="00DC4C08">
            <w:pPr>
              <w:rPr>
                <w:rFonts w:ascii="Calibri" w:hAnsi="Calibri" w:cs="Calibri"/>
              </w:rPr>
            </w:pPr>
          </w:p>
          <w:p w14:paraId="0D2FC322" w14:textId="77777777" w:rsidR="00DF0B19" w:rsidRPr="000B0C19" w:rsidRDefault="00DF0B19" w:rsidP="00DC4C08">
            <w:pPr>
              <w:rPr>
                <w:rFonts w:ascii="Calibri" w:hAnsi="Calibri" w:cs="Calibri"/>
              </w:rPr>
            </w:pPr>
          </w:p>
          <w:p w14:paraId="31D472D0" w14:textId="77777777" w:rsidR="00DF0B19" w:rsidRPr="000B0C19" w:rsidRDefault="00DF0B19" w:rsidP="00DC4C08">
            <w:pPr>
              <w:rPr>
                <w:rFonts w:ascii="Calibri" w:hAnsi="Calibri" w:cs="Calibri"/>
              </w:rPr>
            </w:pPr>
          </w:p>
          <w:p w14:paraId="3E457625" w14:textId="77777777" w:rsidR="00DF0B19" w:rsidRPr="000B0C19" w:rsidRDefault="00DF0B19" w:rsidP="00DC4C08">
            <w:pPr>
              <w:rPr>
                <w:rFonts w:ascii="Calibri" w:hAnsi="Calibri" w:cs="Calibri"/>
              </w:rPr>
            </w:pPr>
          </w:p>
          <w:p w14:paraId="09D24874" w14:textId="77777777" w:rsidR="00DF0B19" w:rsidRPr="000B0C19" w:rsidRDefault="00DF0B19" w:rsidP="00DC4C08">
            <w:pPr>
              <w:rPr>
                <w:rFonts w:ascii="Calibri" w:hAnsi="Calibri" w:cs="Calibri"/>
              </w:rPr>
            </w:pPr>
          </w:p>
          <w:p w14:paraId="633249E7" w14:textId="77777777" w:rsidR="00DF0B19" w:rsidRPr="000B0C19" w:rsidRDefault="00DF0B19" w:rsidP="00DC4C08">
            <w:pPr>
              <w:rPr>
                <w:rFonts w:ascii="Calibri" w:hAnsi="Calibri" w:cs="Calibri"/>
              </w:rPr>
            </w:pPr>
          </w:p>
          <w:p w14:paraId="1B4A12DD" w14:textId="77777777" w:rsidR="00DF0B19" w:rsidRPr="000B0C19" w:rsidRDefault="00DF0B19" w:rsidP="00DC4C08">
            <w:pPr>
              <w:rPr>
                <w:rFonts w:ascii="Calibri" w:hAnsi="Calibri" w:cs="Calibri"/>
              </w:rPr>
            </w:pPr>
          </w:p>
        </w:tc>
        <w:tc>
          <w:tcPr>
            <w:tcW w:w="5902" w:type="dxa"/>
          </w:tcPr>
          <w:p w14:paraId="03C26A00" w14:textId="77777777" w:rsidR="00DF0B19" w:rsidRPr="00352277" w:rsidRDefault="00DF0B19" w:rsidP="00DC4C08">
            <w:pPr>
              <w:rPr>
                <w:rFonts w:ascii="Calibri" w:hAnsi="Calibri" w:cs="Calibri"/>
              </w:rPr>
            </w:pPr>
          </w:p>
          <w:p w14:paraId="53C81641" w14:textId="77777777" w:rsidR="000B0C19" w:rsidRPr="000B0C19" w:rsidRDefault="000B0C19" w:rsidP="000B0C19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</w:rPr>
            </w:pPr>
            <w:r w:rsidRPr="000B0C19">
              <w:rPr>
                <w:rFonts w:ascii="Calibri" w:hAnsi="Calibri" w:cs="Calibri"/>
              </w:rPr>
              <w:t xml:space="preserve">Define the innovation challenge (business model for data sharing for future telecoms infrastructure and use cases/applications) and quantify the market opportunity. </w:t>
            </w:r>
          </w:p>
          <w:p w14:paraId="3E0AB0BA" w14:textId="77777777" w:rsidR="000B0C19" w:rsidRDefault="000B0C19" w:rsidP="000B0C19">
            <w:pPr>
              <w:rPr>
                <w:rFonts w:ascii="Calibri" w:hAnsi="Calibri" w:cs="Calibri"/>
              </w:rPr>
            </w:pPr>
          </w:p>
          <w:p w14:paraId="3B2AA5BD" w14:textId="1BBAD17C" w:rsidR="000B0C19" w:rsidRPr="000B0C19" w:rsidRDefault="000B0C19" w:rsidP="000B0C19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</w:rPr>
            </w:pPr>
            <w:r w:rsidRPr="000B0C19">
              <w:rPr>
                <w:rFonts w:ascii="Calibri" w:hAnsi="Calibri" w:cs="Calibri"/>
              </w:rPr>
              <w:t xml:space="preserve">Complete a market analysis of existing solutions and their applicability /market analysis of platform providers current capabilities for transactions and use cases and market readiness. </w:t>
            </w:r>
          </w:p>
          <w:p w14:paraId="6B9159B2" w14:textId="77777777" w:rsidR="000B0C19" w:rsidRDefault="000B0C19" w:rsidP="000B0C19">
            <w:pPr>
              <w:pStyle w:val="ListParagraph"/>
              <w:spacing w:line="240" w:lineRule="auto"/>
              <w:rPr>
                <w:rFonts w:ascii="Calibri" w:hAnsi="Calibri" w:cs="Calibri"/>
              </w:rPr>
            </w:pPr>
          </w:p>
          <w:p w14:paraId="5C2810A5" w14:textId="08136834" w:rsidR="000B0C19" w:rsidRPr="000B0C19" w:rsidRDefault="000B0C19" w:rsidP="000B0C19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</w:rPr>
            </w:pPr>
            <w:r w:rsidRPr="000B0C19">
              <w:rPr>
                <w:rFonts w:ascii="Calibri" w:hAnsi="Calibri" w:cs="Calibri"/>
              </w:rPr>
              <w:t xml:space="preserve">Review emerging data infrastructure technologies to see if better solutions are likely to be available in the short-med term overcoming security, governance, procurement issues hindering more attractive business models for data sharing.   </w:t>
            </w:r>
          </w:p>
          <w:p w14:paraId="690339A4" w14:textId="77777777" w:rsidR="000B0C19" w:rsidRPr="000B0C19" w:rsidRDefault="000B0C19" w:rsidP="000B0C19">
            <w:pPr>
              <w:rPr>
                <w:rFonts w:ascii="Calibri" w:hAnsi="Calibri" w:cs="Calibri"/>
              </w:rPr>
            </w:pPr>
          </w:p>
          <w:p w14:paraId="2D33199C" w14:textId="78AB5340" w:rsidR="000B0C19" w:rsidRPr="000B0C19" w:rsidRDefault="000B0C19" w:rsidP="000B0C19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</w:rPr>
            </w:pPr>
            <w:r w:rsidRPr="000B0C19">
              <w:rPr>
                <w:rFonts w:ascii="Calibri" w:hAnsi="Calibri" w:cs="Calibri"/>
              </w:rPr>
              <w:t>Provide detailed guidance on the</w:t>
            </w:r>
            <w:r w:rsidRPr="000B0C19">
              <w:rPr>
                <w:rFonts w:ascii="Calibri" w:hAnsi="Calibri" w:cs="Calibri"/>
              </w:rPr>
              <w:t xml:space="preserve"> procurement route for local authorities to buy an R+D contract to address </w:t>
            </w:r>
            <w:r w:rsidRPr="000B0C19">
              <w:rPr>
                <w:rFonts w:ascii="Calibri" w:hAnsi="Calibri" w:cs="Calibri"/>
              </w:rPr>
              <w:lastRenderedPageBreak/>
              <w:t xml:space="preserve">this innovation challenge and secure IP ownership and future income streams for example through licencing. </w:t>
            </w:r>
          </w:p>
          <w:p w14:paraId="6E251927" w14:textId="77777777" w:rsidR="000B0C19" w:rsidRDefault="000B0C19" w:rsidP="000B0C19">
            <w:pPr>
              <w:rPr>
                <w:rFonts w:ascii="Calibri" w:hAnsi="Calibri" w:cs="Calibri"/>
              </w:rPr>
            </w:pPr>
          </w:p>
          <w:p w14:paraId="546940F0" w14:textId="16DAF3C4" w:rsidR="00DF0B19" w:rsidRPr="000B0C19" w:rsidRDefault="00DF0B19" w:rsidP="000B0C19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</w:rPr>
            </w:pPr>
            <w:r w:rsidRPr="000B0C19">
              <w:rPr>
                <w:rFonts w:ascii="Calibri" w:hAnsi="Calibri" w:cs="Calibri"/>
              </w:rPr>
              <w:t xml:space="preserve">Defined innovation challenge and market opportunity including how this could generate income for the councils which can be used to engage stakeholders. </w:t>
            </w:r>
          </w:p>
          <w:p w14:paraId="722C8601" w14:textId="77777777" w:rsidR="00DF0B19" w:rsidRPr="0030674D" w:rsidRDefault="00DF0B19" w:rsidP="000B0C19">
            <w:pPr>
              <w:rPr>
                <w:rFonts w:ascii="Calibri" w:hAnsi="Calibri" w:cs="Calibri"/>
              </w:rPr>
            </w:pPr>
          </w:p>
          <w:p w14:paraId="311DC4D5" w14:textId="77777777" w:rsidR="00DF0B19" w:rsidRPr="000B0C19" w:rsidRDefault="00DF0B19" w:rsidP="000B0C19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</w:rPr>
            </w:pPr>
            <w:r w:rsidRPr="000B0C19">
              <w:rPr>
                <w:rFonts w:ascii="Calibri" w:hAnsi="Calibri" w:cs="Calibri"/>
              </w:rPr>
              <w:t xml:space="preserve">Procuring innovation advice note including project plan, required technical inputs and budget for local authorities to take forward and seek internal approvals </w:t>
            </w:r>
          </w:p>
          <w:p w14:paraId="5E14EB94" w14:textId="77777777" w:rsidR="00DF0B19" w:rsidRPr="0030674D" w:rsidRDefault="00DF0B19" w:rsidP="000B0C19">
            <w:pPr>
              <w:pStyle w:val="ListParagraph"/>
              <w:rPr>
                <w:rFonts w:ascii="Calibri" w:hAnsi="Calibri" w:cs="Calibri"/>
              </w:rPr>
            </w:pPr>
          </w:p>
          <w:p w14:paraId="639E828D" w14:textId="01143BC1" w:rsidR="00DF0B19" w:rsidRPr="000B0C19" w:rsidRDefault="00DF0B19" w:rsidP="000B0C19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</w:rPr>
            </w:pPr>
            <w:r w:rsidRPr="000B0C19">
              <w:rPr>
                <w:rFonts w:ascii="Calibri" w:hAnsi="Calibri" w:cs="Calibri"/>
              </w:rPr>
              <w:t xml:space="preserve">A full specification that can be used in an innovation procurement or for future funding bids. </w:t>
            </w:r>
          </w:p>
          <w:p w14:paraId="530349BE" w14:textId="77777777" w:rsidR="00DF0B19" w:rsidRPr="0030674D" w:rsidRDefault="00DF0B19" w:rsidP="00DC4C08">
            <w:pPr>
              <w:pStyle w:val="ListParagraph"/>
              <w:rPr>
                <w:rFonts w:ascii="Calibri" w:hAnsi="Calibri" w:cs="Calibri"/>
              </w:rPr>
            </w:pPr>
          </w:p>
          <w:p w14:paraId="4030D4CA" w14:textId="77777777" w:rsidR="00DF0B19" w:rsidRPr="0030674D" w:rsidRDefault="00DF0B19" w:rsidP="00DC4C08">
            <w:pPr>
              <w:rPr>
                <w:rFonts w:ascii="Calibri" w:hAnsi="Calibri" w:cs="Calibri"/>
              </w:rPr>
            </w:pPr>
          </w:p>
        </w:tc>
      </w:tr>
    </w:tbl>
    <w:p w14:paraId="01283CE1" w14:textId="77777777" w:rsidR="00DF0B19" w:rsidRPr="0030674D" w:rsidRDefault="00DF0B19" w:rsidP="00DF0B19">
      <w:pPr>
        <w:rPr>
          <w:rFonts w:ascii="Calibri" w:hAnsi="Calibri" w:cs="Calibri"/>
        </w:rPr>
      </w:pPr>
    </w:p>
    <w:p w14:paraId="5487B654" w14:textId="2A3A975D" w:rsidR="005E2B33" w:rsidRPr="0030674D" w:rsidRDefault="005E2B33" w:rsidP="0030674D">
      <w:pPr>
        <w:rPr>
          <w:rFonts w:ascii="Calibri" w:hAnsi="Calibri" w:cs="Calibri"/>
        </w:rPr>
      </w:pPr>
    </w:p>
    <w:p w14:paraId="23418AD3" w14:textId="508EDA6C" w:rsidR="0030674D" w:rsidRPr="0030674D" w:rsidRDefault="0030674D" w:rsidP="0030674D">
      <w:pPr>
        <w:rPr>
          <w:rFonts w:ascii="Calibri" w:hAnsi="Calibri" w:cs="Calibri"/>
        </w:rPr>
      </w:pPr>
      <w:r w:rsidRPr="0030674D">
        <w:rPr>
          <w:rFonts w:ascii="Calibri" w:hAnsi="Calibri" w:cs="Calibri"/>
        </w:rPr>
        <w:t xml:space="preserve">Budget </w:t>
      </w:r>
      <w:r w:rsidR="000B0C19">
        <w:rPr>
          <w:rFonts w:ascii="Calibri" w:hAnsi="Calibri" w:cs="Calibri"/>
        </w:rPr>
        <w:t xml:space="preserve">– £60,000 </w:t>
      </w:r>
    </w:p>
    <w:p w14:paraId="38B6A88B" w14:textId="78AB6EA8" w:rsidR="005E2B33" w:rsidRPr="0030674D" w:rsidRDefault="0030674D">
      <w:pPr>
        <w:rPr>
          <w:rFonts w:ascii="Calibri" w:hAnsi="Calibri" w:cs="Calibri"/>
        </w:rPr>
      </w:pPr>
      <w:r w:rsidRPr="0030674D">
        <w:rPr>
          <w:rFonts w:ascii="Calibri" w:hAnsi="Calibri" w:cs="Calibri"/>
        </w:rPr>
        <w:t xml:space="preserve">Key Contact - Fin Kelly </w:t>
      </w:r>
    </w:p>
    <w:p w14:paraId="16EA9D51" w14:textId="23D01DF5" w:rsidR="002D16CA" w:rsidRDefault="002D16CA"/>
    <w:sectPr w:rsidR="002D1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40A"/>
    <w:multiLevelType w:val="hybridMultilevel"/>
    <w:tmpl w:val="0A140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F2B"/>
    <w:multiLevelType w:val="hybridMultilevel"/>
    <w:tmpl w:val="7638AD8A"/>
    <w:lvl w:ilvl="0" w:tplc="6016AB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F0E46"/>
    <w:multiLevelType w:val="hybridMultilevel"/>
    <w:tmpl w:val="A2983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2BE1"/>
    <w:multiLevelType w:val="hybridMultilevel"/>
    <w:tmpl w:val="27A2C328"/>
    <w:lvl w:ilvl="0" w:tplc="6016AB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8275C"/>
    <w:multiLevelType w:val="hybridMultilevel"/>
    <w:tmpl w:val="3C226230"/>
    <w:lvl w:ilvl="0" w:tplc="33E2E2D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E2C36"/>
    <w:multiLevelType w:val="hybridMultilevel"/>
    <w:tmpl w:val="B8B453DA"/>
    <w:lvl w:ilvl="0" w:tplc="55620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6C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45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4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41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43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C22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81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E5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B46395"/>
    <w:multiLevelType w:val="hybridMultilevel"/>
    <w:tmpl w:val="14B6E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6A8A"/>
    <w:multiLevelType w:val="hybridMultilevel"/>
    <w:tmpl w:val="CB0AE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D038F"/>
    <w:multiLevelType w:val="hybridMultilevel"/>
    <w:tmpl w:val="44CA7858"/>
    <w:lvl w:ilvl="0" w:tplc="6016AB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F52B5"/>
    <w:multiLevelType w:val="hybridMultilevel"/>
    <w:tmpl w:val="5232C07A"/>
    <w:lvl w:ilvl="0" w:tplc="6016AB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60C14"/>
    <w:multiLevelType w:val="hybridMultilevel"/>
    <w:tmpl w:val="5E429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F0C6C"/>
    <w:multiLevelType w:val="hybridMultilevel"/>
    <w:tmpl w:val="57083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80E5C"/>
    <w:multiLevelType w:val="hybridMultilevel"/>
    <w:tmpl w:val="787A812E"/>
    <w:lvl w:ilvl="0" w:tplc="6016AB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E6A4D"/>
    <w:multiLevelType w:val="hybridMultilevel"/>
    <w:tmpl w:val="019E76D0"/>
    <w:lvl w:ilvl="0" w:tplc="6016AB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83545"/>
    <w:multiLevelType w:val="hybridMultilevel"/>
    <w:tmpl w:val="31505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6177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B2671"/>
    <w:multiLevelType w:val="hybridMultilevel"/>
    <w:tmpl w:val="E05C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67179"/>
    <w:multiLevelType w:val="hybridMultilevel"/>
    <w:tmpl w:val="DFEAD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E0AB6"/>
    <w:multiLevelType w:val="hybridMultilevel"/>
    <w:tmpl w:val="E8EC5F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86D3E"/>
    <w:multiLevelType w:val="hybridMultilevel"/>
    <w:tmpl w:val="BA96B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D0EDA"/>
    <w:multiLevelType w:val="hybridMultilevel"/>
    <w:tmpl w:val="D72A2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D5369"/>
    <w:multiLevelType w:val="hybridMultilevel"/>
    <w:tmpl w:val="731C78C4"/>
    <w:lvl w:ilvl="0" w:tplc="868AC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03C7C"/>
    <w:multiLevelType w:val="hybridMultilevel"/>
    <w:tmpl w:val="248C8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37DFF"/>
    <w:multiLevelType w:val="hybridMultilevel"/>
    <w:tmpl w:val="E148237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7BB2B32"/>
    <w:multiLevelType w:val="hybridMultilevel"/>
    <w:tmpl w:val="D63C4FCA"/>
    <w:lvl w:ilvl="0" w:tplc="6016AB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C27B1"/>
    <w:multiLevelType w:val="hybridMultilevel"/>
    <w:tmpl w:val="E8F20D24"/>
    <w:lvl w:ilvl="0" w:tplc="6016AB7C">
      <w:start w:val="2"/>
      <w:numFmt w:val="bullet"/>
      <w:lvlText w:val="-"/>
      <w:lvlJc w:val="left"/>
      <w:pPr>
        <w:ind w:left="77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6AAC081B"/>
    <w:multiLevelType w:val="hybridMultilevel"/>
    <w:tmpl w:val="E77AB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568D"/>
    <w:multiLevelType w:val="hybridMultilevel"/>
    <w:tmpl w:val="5624F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C13F7"/>
    <w:multiLevelType w:val="hybridMultilevel"/>
    <w:tmpl w:val="1FF2EEF4"/>
    <w:lvl w:ilvl="0" w:tplc="6016AB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933431">
    <w:abstractNumId w:val="15"/>
  </w:num>
  <w:num w:numId="2" w16cid:durableId="153374156">
    <w:abstractNumId w:val="11"/>
  </w:num>
  <w:num w:numId="3" w16cid:durableId="1703630066">
    <w:abstractNumId w:val="18"/>
  </w:num>
  <w:num w:numId="4" w16cid:durableId="722801319">
    <w:abstractNumId w:val="5"/>
  </w:num>
  <w:num w:numId="5" w16cid:durableId="900873075">
    <w:abstractNumId w:val="4"/>
  </w:num>
  <w:num w:numId="6" w16cid:durableId="1610552084">
    <w:abstractNumId w:val="17"/>
  </w:num>
  <w:num w:numId="7" w16cid:durableId="28145731">
    <w:abstractNumId w:val="2"/>
  </w:num>
  <w:num w:numId="8" w16cid:durableId="979269751">
    <w:abstractNumId w:val="3"/>
  </w:num>
  <w:num w:numId="9" w16cid:durableId="396824920">
    <w:abstractNumId w:val="27"/>
  </w:num>
  <w:num w:numId="10" w16cid:durableId="1697191604">
    <w:abstractNumId w:val="12"/>
  </w:num>
  <w:num w:numId="11" w16cid:durableId="1798915324">
    <w:abstractNumId w:val="13"/>
  </w:num>
  <w:num w:numId="12" w16cid:durableId="489441511">
    <w:abstractNumId w:val="1"/>
  </w:num>
  <w:num w:numId="13" w16cid:durableId="736436138">
    <w:abstractNumId w:val="24"/>
  </w:num>
  <w:num w:numId="14" w16cid:durableId="1021127821">
    <w:abstractNumId w:val="25"/>
  </w:num>
  <w:num w:numId="15" w16cid:durableId="2100832019">
    <w:abstractNumId w:val="14"/>
  </w:num>
  <w:num w:numId="16" w16cid:durableId="1751392941">
    <w:abstractNumId w:val="20"/>
  </w:num>
  <w:num w:numId="17" w16cid:durableId="459762572">
    <w:abstractNumId w:val="6"/>
  </w:num>
  <w:num w:numId="18" w16cid:durableId="430470177">
    <w:abstractNumId w:val="22"/>
  </w:num>
  <w:num w:numId="19" w16cid:durableId="68769209">
    <w:abstractNumId w:val="21"/>
  </w:num>
  <w:num w:numId="20" w16cid:durableId="389033940">
    <w:abstractNumId w:val="0"/>
  </w:num>
  <w:num w:numId="21" w16cid:durableId="858084396">
    <w:abstractNumId w:val="26"/>
  </w:num>
  <w:num w:numId="22" w16cid:durableId="1912881564">
    <w:abstractNumId w:val="10"/>
  </w:num>
  <w:num w:numId="23" w16cid:durableId="2049447209">
    <w:abstractNumId w:val="23"/>
  </w:num>
  <w:num w:numId="24" w16cid:durableId="610279613">
    <w:abstractNumId w:val="9"/>
  </w:num>
  <w:num w:numId="25" w16cid:durableId="1718890466">
    <w:abstractNumId w:val="8"/>
  </w:num>
  <w:num w:numId="26" w16cid:durableId="1972444994">
    <w:abstractNumId w:val="7"/>
  </w:num>
  <w:num w:numId="27" w16cid:durableId="1673218298">
    <w:abstractNumId w:val="16"/>
  </w:num>
  <w:num w:numId="28" w16cid:durableId="11514793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CA"/>
    <w:rsid w:val="00065B1E"/>
    <w:rsid w:val="000A0C0B"/>
    <w:rsid w:val="000B0C19"/>
    <w:rsid w:val="000E0A7E"/>
    <w:rsid w:val="000F65FD"/>
    <w:rsid w:val="000F6B5D"/>
    <w:rsid w:val="00112000"/>
    <w:rsid w:val="00114A70"/>
    <w:rsid w:val="0012738C"/>
    <w:rsid w:val="00137ECC"/>
    <w:rsid w:val="00196831"/>
    <w:rsid w:val="001B793D"/>
    <w:rsid w:val="001D2477"/>
    <w:rsid w:val="001D3AD0"/>
    <w:rsid w:val="001D5247"/>
    <w:rsid w:val="001F51C3"/>
    <w:rsid w:val="00201DCF"/>
    <w:rsid w:val="00204A49"/>
    <w:rsid w:val="002256A0"/>
    <w:rsid w:val="00235A42"/>
    <w:rsid w:val="002470E5"/>
    <w:rsid w:val="0025342B"/>
    <w:rsid w:val="00261E83"/>
    <w:rsid w:val="00272461"/>
    <w:rsid w:val="00273C66"/>
    <w:rsid w:val="002C3560"/>
    <w:rsid w:val="002D16CA"/>
    <w:rsid w:val="002E1AA2"/>
    <w:rsid w:val="002E5135"/>
    <w:rsid w:val="0030674D"/>
    <w:rsid w:val="003271F1"/>
    <w:rsid w:val="0033570C"/>
    <w:rsid w:val="00355C78"/>
    <w:rsid w:val="00361155"/>
    <w:rsid w:val="003A3ABB"/>
    <w:rsid w:val="003E108D"/>
    <w:rsid w:val="004235C9"/>
    <w:rsid w:val="00434B53"/>
    <w:rsid w:val="00451386"/>
    <w:rsid w:val="00481F35"/>
    <w:rsid w:val="00484494"/>
    <w:rsid w:val="004B2E51"/>
    <w:rsid w:val="004B656F"/>
    <w:rsid w:val="004C3B04"/>
    <w:rsid w:val="004D2FFB"/>
    <w:rsid w:val="005709D7"/>
    <w:rsid w:val="005A66FA"/>
    <w:rsid w:val="005E2B33"/>
    <w:rsid w:val="005F54EA"/>
    <w:rsid w:val="00610CAE"/>
    <w:rsid w:val="00631B4C"/>
    <w:rsid w:val="006849AE"/>
    <w:rsid w:val="00694FDA"/>
    <w:rsid w:val="006D1AA5"/>
    <w:rsid w:val="006E4D01"/>
    <w:rsid w:val="007774BD"/>
    <w:rsid w:val="007940F2"/>
    <w:rsid w:val="007A0639"/>
    <w:rsid w:val="007B7ED3"/>
    <w:rsid w:val="007C0C9B"/>
    <w:rsid w:val="007E58B4"/>
    <w:rsid w:val="00843C68"/>
    <w:rsid w:val="008529F1"/>
    <w:rsid w:val="00883725"/>
    <w:rsid w:val="008B6FA8"/>
    <w:rsid w:val="008C08B1"/>
    <w:rsid w:val="008F4A9F"/>
    <w:rsid w:val="008F5AA1"/>
    <w:rsid w:val="00924103"/>
    <w:rsid w:val="009302EE"/>
    <w:rsid w:val="00937F94"/>
    <w:rsid w:val="009F00B5"/>
    <w:rsid w:val="00A75EA8"/>
    <w:rsid w:val="00A950DA"/>
    <w:rsid w:val="00A9646D"/>
    <w:rsid w:val="00AA2C14"/>
    <w:rsid w:val="00AD045C"/>
    <w:rsid w:val="00AE1F8C"/>
    <w:rsid w:val="00AF2502"/>
    <w:rsid w:val="00B07E8F"/>
    <w:rsid w:val="00B236C7"/>
    <w:rsid w:val="00B77DE9"/>
    <w:rsid w:val="00B959AB"/>
    <w:rsid w:val="00BA0FE3"/>
    <w:rsid w:val="00BB7F9C"/>
    <w:rsid w:val="00BE0844"/>
    <w:rsid w:val="00C00E5E"/>
    <w:rsid w:val="00C32380"/>
    <w:rsid w:val="00C4647E"/>
    <w:rsid w:val="00C54197"/>
    <w:rsid w:val="00C606F2"/>
    <w:rsid w:val="00C71078"/>
    <w:rsid w:val="00C84C64"/>
    <w:rsid w:val="00CA6844"/>
    <w:rsid w:val="00CB3050"/>
    <w:rsid w:val="00CE1842"/>
    <w:rsid w:val="00D02326"/>
    <w:rsid w:val="00D21268"/>
    <w:rsid w:val="00DB1D72"/>
    <w:rsid w:val="00DB4729"/>
    <w:rsid w:val="00DE3FBF"/>
    <w:rsid w:val="00DF0B19"/>
    <w:rsid w:val="00DF5650"/>
    <w:rsid w:val="00DF73BA"/>
    <w:rsid w:val="00E7038D"/>
    <w:rsid w:val="00E83AE0"/>
    <w:rsid w:val="00E96ACB"/>
    <w:rsid w:val="00ED2A16"/>
    <w:rsid w:val="00F235FE"/>
    <w:rsid w:val="00F27324"/>
    <w:rsid w:val="00F678EC"/>
    <w:rsid w:val="00FA1FD2"/>
    <w:rsid w:val="00FA56A5"/>
    <w:rsid w:val="00FC1B80"/>
    <w:rsid w:val="00FC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D2AD"/>
  <w15:chartTrackingRefBased/>
  <w15:docId w15:val="{42579748-B71B-42FC-900D-560C10C7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36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B4"/>
    <w:pPr>
      <w:spacing w:after="0" w:line="276" w:lineRule="auto"/>
      <w:ind w:left="720"/>
      <w:contextualSpacing/>
    </w:pPr>
    <w:rPr>
      <w:rFonts w:ascii="Arial" w:eastAsia="Arial" w:hAnsi="Arial" w:cs="Arial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236C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236C7"/>
    <w:rPr>
      <w:color w:val="0000FF"/>
      <w:u w:val="single"/>
    </w:rPr>
  </w:style>
  <w:style w:type="table" w:styleId="TableGrid">
    <w:name w:val="Table Grid"/>
    <w:basedOn w:val="TableNormal"/>
    <w:uiPriority w:val="39"/>
    <w:rsid w:val="0012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5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digital-connectivity-infrastructure-accelerator-dci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.org/techenvoy/content/digital-public-goods" TargetMode="External"/><Relationship Id="rId5" Type="http://schemas.openxmlformats.org/officeDocument/2006/relationships/styles" Target="styles.xml"/><Relationship Id="rId10" Type="http://schemas.openxmlformats.org/officeDocument/2006/relationships/hyperlink" Target="http://southlondonpartnership.co.uk/infrastructure/digital/digital-innovat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verpool5g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FFB0D1F64BC4E9BA741A9E3BFD3B1" ma:contentTypeVersion="17" ma:contentTypeDescription="Create a new document." ma:contentTypeScope="" ma:versionID="c1b72b5535815bc66b7c107be8b95b66">
  <xsd:schema xmlns:xsd="http://www.w3.org/2001/XMLSchema" xmlns:xs="http://www.w3.org/2001/XMLSchema" xmlns:p="http://schemas.microsoft.com/office/2006/metadata/properties" xmlns:ns2="3409ce50-3df8-48bd-baef-135e6174bee7" xmlns:ns3="c2089df3-bc48-454e-9a6d-f1a55165d8c7" targetNamespace="http://schemas.microsoft.com/office/2006/metadata/properties" ma:root="true" ma:fieldsID="cfb045b985950e3e2f5385f33f156c48" ns2:_="" ns3:_="">
    <xsd:import namespace="3409ce50-3df8-48bd-baef-135e6174bee7"/>
    <xsd:import namespace="c2089df3-bc48-454e-9a6d-f1a55165d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file_x0020_type0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9ce50-3df8-48bd-baef-135e6174b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e_x0020_type0" ma:index="20" nillable="true" ma:displayName="file type" ma:description="file type" ma:internalName="file_x0020_type0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efd349-4fc2-4c40-bc86-6aac66f7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89df3-bc48-454e-9a6d-f1a55165d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be3c72-855c-40d8-b5b5-9649f6c33da1}" ma:internalName="TaxCatchAll" ma:showField="CatchAllData" ma:web="c2089df3-bc48-454e-9a6d-f1a55165d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3409ce50-3df8-48bd-baef-135e6174bee7" xsi:nil="true"/>
    <TaxCatchAll xmlns="c2089df3-bc48-454e-9a6d-f1a55165d8c7" xsi:nil="true"/>
    <lcf76f155ced4ddcb4097134ff3c332f xmlns="3409ce50-3df8-48bd-baef-135e6174be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2074F7-2F20-409B-B11A-112038273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980D4-F7B5-4F14-817D-C907AB456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9ce50-3df8-48bd-baef-135e6174bee7"/>
    <ds:schemaRef ds:uri="c2089df3-bc48-454e-9a6d-f1a55165d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3393F8-C3C7-4036-AA79-890FBA513F23}">
  <ds:schemaRefs>
    <ds:schemaRef ds:uri="http://schemas.microsoft.com/office/2006/metadata/properties"/>
    <ds:schemaRef ds:uri="http://schemas.microsoft.com/office/infopath/2007/PartnerControls"/>
    <ds:schemaRef ds:uri="3409ce50-3df8-48bd-baef-135e6174bee7"/>
    <ds:schemaRef ds:uri="c2089df3-bc48-454e-9a6d-f1a55165d8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Nolan</dc:creator>
  <cp:keywords/>
  <dc:description/>
  <cp:lastModifiedBy>Fin Kelly</cp:lastModifiedBy>
  <cp:revision>3</cp:revision>
  <dcterms:created xsi:type="dcterms:W3CDTF">2022-09-27T11:15:00Z</dcterms:created>
  <dcterms:modified xsi:type="dcterms:W3CDTF">2022-09-27T11:16:00Z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0x010100217FFB0D1F64BC4E9BA741A9E3BFD3B1</vt:lpwstr>
  </property>
  <property fmtid="{D5CDD505-2E9C-101B-9397-08002B2CF9AE}" pid="3" name="MediaServiceImageTags">
    <vt:lpwstr/>
  </property>
</Properties>
</file>