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1056888" w14:textId="77777777" w:rsidR="00952796" w:rsidRDefault="00BD4E3A" w:rsidP="00BD4E3A">
      <w:r>
        <w:rPr>
          <w:rFonts w:ascii="Arial" w:hAnsi="Arial" w:cs="Arial"/>
          <w:noProof/>
        </w:rPr>
        <mc:AlternateContent>
          <mc:Choice Requires="wps">
            <w:drawing>
              <wp:anchor distT="0" distB="0" distL="114300" distR="114300" simplePos="0" relativeHeight="251659264" behindDoc="0" locked="0" layoutInCell="1" allowOverlap="1" wp14:anchorId="7AF19E9A" wp14:editId="225E743B">
                <wp:simplePos x="0" y="0"/>
                <wp:positionH relativeFrom="column">
                  <wp:posOffset>-144145</wp:posOffset>
                </wp:positionH>
                <wp:positionV relativeFrom="paragraph">
                  <wp:posOffset>3810</wp:posOffset>
                </wp:positionV>
                <wp:extent cx="0" cy="1744980"/>
                <wp:effectExtent l="19050" t="0" r="38100" b="45720"/>
                <wp:wrapNone/>
                <wp:docPr id="6" name="Straight Connector 6"/>
                <wp:cNvGraphicFramePr/>
                <a:graphic xmlns:a="http://schemas.openxmlformats.org/drawingml/2006/main">
                  <a:graphicData uri="http://schemas.microsoft.com/office/word/2010/wordprocessingShape">
                    <wps:wsp>
                      <wps:cNvCnPr/>
                      <wps:spPr>
                        <a:xfrm flipH="1">
                          <a:off x="0" y="0"/>
                          <a:ext cx="0" cy="1744980"/>
                        </a:xfrm>
                        <a:prstGeom prst="line">
                          <a:avLst/>
                        </a:prstGeom>
                        <a:ln w="476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96AA1" id="Straight Connector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3pt" to="-11.35pt,1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" strokecolor="black [3213]" strokeweight="3.75pt"/>
            </w:pict>
          </mc:Fallback>
        </mc:AlternateContent>
      </w:r>
    </w:p>
    <w:p w14:paraId="7255622D" w14:textId="6160FE37" w:rsidR="00BD4E3A" w:rsidRDefault="00BD4E3A" w:rsidP="00BD4E3A">
      <w:r w:rsidRPr="00CA2923">
        <w:rPr>
          <w:noProof/>
        </w:rPr>
        <w:drawing>
          <wp:inline distT="0" distB="0" distL="0" distR="0" wp14:anchorId="1C9DBFB2" wp14:editId="6ACFD558">
            <wp:extent cx="754380" cy="6096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 cy="609600"/>
                    </a:xfrm>
                    <a:prstGeom prst="rect">
                      <a:avLst/>
                    </a:prstGeom>
                    <a:noFill/>
                    <a:ln>
                      <a:noFill/>
                    </a:ln>
                  </pic:spPr>
                </pic:pic>
              </a:graphicData>
            </a:graphic>
          </wp:inline>
        </w:drawing>
      </w:r>
    </w:p>
    <w:p w14:paraId="50A45D45" w14:textId="77777777" w:rsidR="00BD4E3A" w:rsidRDefault="00BD4E3A" w:rsidP="00BD4E3A">
      <w:pPr>
        <w:pStyle w:val="Default"/>
        <w:rPr>
          <w:sz w:val="54"/>
          <w:szCs w:val="54"/>
        </w:rPr>
      </w:pPr>
      <w:r>
        <w:t xml:space="preserve"> </w:t>
      </w:r>
      <w:r>
        <w:rPr>
          <w:sz w:val="54"/>
          <w:szCs w:val="54"/>
        </w:rPr>
        <w:t xml:space="preserve">Crown </w:t>
      </w:r>
    </w:p>
    <w:p w14:paraId="4C9B02E5" w14:textId="77777777" w:rsidR="00BD4E3A" w:rsidRDefault="00BD4E3A" w:rsidP="00BD4E3A">
      <w:pPr>
        <w:pStyle w:val="Default"/>
        <w:rPr>
          <w:sz w:val="54"/>
          <w:szCs w:val="54"/>
        </w:rPr>
      </w:pPr>
      <w:r>
        <w:rPr>
          <w:sz w:val="54"/>
          <w:szCs w:val="54"/>
        </w:rPr>
        <w:t xml:space="preserve">Commercial </w:t>
      </w:r>
    </w:p>
    <w:p w14:paraId="71CAFB6E" w14:textId="77777777" w:rsidR="00BD4E3A" w:rsidRPr="00C86483" w:rsidRDefault="00BD4E3A" w:rsidP="00BD4E3A">
      <w:pPr>
        <w:jc w:val="left"/>
        <w:rPr>
          <w:rFonts w:ascii="Arial" w:eastAsia="Arial" w:hAnsi="Arial" w:cs="Arial"/>
          <w:b/>
          <w:sz w:val="24"/>
          <w:szCs w:val="24"/>
        </w:rPr>
      </w:pPr>
      <w:r w:rsidRPr="00C86483">
        <w:rPr>
          <w:rFonts w:ascii="Arial" w:hAnsi="Arial" w:cs="Arial"/>
          <w:sz w:val="54"/>
          <w:szCs w:val="54"/>
        </w:rPr>
        <w:t>Service</w:t>
      </w:r>
    </w:p>
    <w:p w14:paraId="131CAEEA" w14:textId="77777777" w:rsidR="00BD4E3A" w:rsidRDefault="00BD4E3A" w:rsidP="00BD4E3A">
      <w:pPr>
        <w:jc w:val="left"/>
        <w:rPr>
          <w:rFonts w:ascii="Arial" w:eastAsia="Arial" w:hAnsi="Arial" w:cs="Arial"/>
          <w:b/>
          <w:sz w:val="24"/>
          <w:szCs w:val="24"/>
        </w:rPr>
      </w:pPr>
    </w:p>
    <w:p w14:paraId="4E6EF58A" w14:textId="77777777" w:rsidR="00BD4E3A" w:rsidRDefault="00BD4E3A" w:rsidP="00BD4E3A">
      <w:pPr>
        <w:jc w:val="left"/>
        <w:rPr>
          <w:rFonts w:ascii="Arial" w:eastAsia="Arial" w:hAnsi="Arial" w:cs="Arial"/>
          <w:b/>
          <w:sz w:val="24"/>
          <w:szCs w:val="24"/>
        </w:rPr>
      </w:pPr>
    </w:p>
    <w:p w14:paraId="11CE8142" w14:textId="77777777" w:rsidR="00BD4E3A" w:rsidRDefault="00BD4E3A" w:rsidP="00BD4E3A">
      <w:pPr>
        <w:jc w:val="left"/>
        <w:rPr>
          <w:rFonts w:ascii="Arial" w:eastAsia="Arial" w:hAnsi="Arial" w:cs="Arial"/>
          <w:b/>
          <w:sz w:val="24"/>
          <w:szCs w:val="24"/>
        </w:rPr>
      </w:pPr>
    </w:p>
    <w:p w14:paraId="3A417773" w14:textId="77777777" w:rsidR="00BD4E3A" w:rsidRDefault="00BD4E3A" w:rsidP="00BD4E3A">
      <w:pPr>
        <w:jc w:val="left"/>
        <w:rPr>
          <w:rFonts w:ascii="Arial" w:eastAsia="Arial" w:hAnsi="Arial" w:cs="Arial"/>
          <w:b/>
          <w:sz w:val="24"/>
          <w:szCs w:val="24"/>
        </w:rPr>
      </w:pPr>
    </w:p>
    <w:p w14:paraId="7C9052A3" w14:textId="77777777" w:rsidR="00BD4E3A" w:rsidRDefault="00BD4E3A" w:rsidP="00BD4E3A">
      <w:pPr>
        <w:jc w:val="left"/>
        <w:rPr>
          <w:rFonts w:ascii="Arial" w:eastAsia="Arial" w:hAnsi="Arial" w:cs="Arial"/>
          <w:b/>
          <w:sz w:val="24"/>
          <w:szCs w:val="24"/>
        </w:rPr>
      </w:pPr>
    </w:p>
    <w:p w14:paraId="47BF2B94" w14:textId="77777777" w:rsidR="00BD4E3A" w:rsidRDefault="00BD4E3A" w:rsidP="00BD4E3A">
      <w:pPr>
        <w:jc w:val="left"/>
        <w:rPr>
          <w:rFonts w:ascii="Arial" w:eastAsia="Arial" w:hAnsi="Arial" w:cs="Arial"/>
          <w:b/>
          <w:sz w:val="24"/>
          <w:szCs w:val="24"/>
        </w:rPr>
      </w:pPr>
    </w:p>
    <w:p w14:paraId="0BF7AA0E" w14:textId="77777777" w:rsidR="00BD4E3A" w:rsidRDefault="00BD4E3A" w:rsidP="00BD4E3A">
      <w:pPr>
        <w:jc w:val="left"/>
        <w:rPr>
          <w:rFonts w:ascii="Arial" w:eastAsia="Arial" w:hAnsi="Arial" w:cs="Arial"/>
          <w:b/>
          <w:sz w:val="24"/>
          <w:szCs w:val="24"/>
        </w:rPr>
      </w:pPr>
    </w:p>
    <w:p w14:paraId="37439408" w14:textId="77777777" w:rsidR="00BD4E3A" w:rsidRDefault="00BD4E3A" w:rsidP="00BD4E3A">
      <w:pPr>
        <w:jc w:val="left"/>
        <w:rPr>
          <w:rFonts w:ascii="Arial" w:eastAsia="Arial" w:hAnsi="Arial" w:cs="Arial"/>
          <w:b/>
          <w:sz w:val="24"/>
          <w:szCs w:val="24"/>
        </w:rPr>
      </w:pPr>
    </w:p>
    <w:p w14:paraId="3692D28B" w14:textId="77777777" w:rsidR="00BD4E3A" w:rsidRDefault="00BD4E3A" w:rsidP="00BD4E3A">
      <w:pPr>
        <w:pStyle w:val="Default"/>
      </w:pPr>
    </w:p>
    <w:p w14:paraId="39A3FDF5" w14:textId="1C6FC4FD" w:rsidR="00BD4E3A" w:rsidRDefault="00BD4E3A" w:rsidP="00090250">
      <w:pPr>
        <w:pStyle w:val="Default"/>
        <w:jc w:val="center"/>
        <w:rPr>
          <w:sz w:val="44"/>
          <w:szCs w:val="44"/>
        </w:rPr>
      </w:pPr>
      <w:r>
        <w:rPr>
          <w:b/>
          <w:bCs/>
          <w:sz w:val="44"/>
          <w:szCs w:val="44"/>
        </w:rPr>
        <w:t>700009</w:t>
      </w:r>
      <w:r w:rsidR="00952796">
        <w:rPr>
          <w:b/>
          <w:bCs/>
          <w:sz w:val="44"/>
          <w:szCs w:val="44"/>
        </w:rPr>
        <w:t>9</w:t>
      </w:r>
      <w:r w:rsidR="00B53443">
        <w:rPr>
          <w:b/>
          <w:bCs/>
          <w:sz w:val="44"/>
          <w:szCs w:val="44"/>
        </w:rPr>
        <w:t>38</w:t>
      </w:r>
    </w:p>
    <w:p w14:paraId="63526336" w14:textId="091059AA" w:rsidR="00BD4E3A" w:rsidRDefault="00BD4E3A" w:rsidP="00090250">
      <w:pPr>
        <w:pStyle w:val="Default"/>
        <w:jc w:val="center"/>
        <w:rPr>
          <w:sz w:val="44"/>
          <w:szCs w:val="44"/>
        </w:rPr>
      </w:pPr>
      <w:r>
        <w:rPr>
          <w:sz w:val="44"/>
          <w:szCs w:val="44"/>
        </w:rPr>
        <w:t xml:space="preserve">Digital Outcomes and Specialists </w:t>
      </w:r>
      <w:r w:rsidR="00952796">
        <w:rPr>
          <w:sz w:val="44"/>
          <w:szCs w:val="44"/>
        </w:rPr>
        <w:t>4</w:t>
      </w:r>
    </w:p>
    <w:p w14:paraId="6AB50C32" w14:textId="77777777" w:rsidR="00BD4E3A" w:rsidRPr="007A1091" w:rsidRDefault="00BD4E3A" w:rsidP="00090250">
      <w:pPr>
        <w:pStyle w:val="Default"/>
        <w:jc w:val="center"/>
        <w:rPr>
          <w:sz w:val="44"/>
          <w:szCs w:val="44"/>
        </w:rPr>
      </w:pPr>
      <w:r>
        <w:rPr>
          <w:sz w:val="44"/>
          <w:szCs w:val="44"/>
        </w:rPr>
        <w:t>Call-Off Contract</w:t>
      </w:r>
    </w:p>
    <w:p w14:paraId="3045528A" w14:textId="591A5118" w:rsidR="007A1091" w:rsidRDefault="007A1091" w:rsidP="00090250">
      <w:pPr>
        <w:jc w:val="center"/>
        <w:rPr>
          <w:rFonts w:ascii="Arial" w:hAnsi="Arial" w:cs="Arial"/>
          <w:b/>
          <w:bCs/>
          <w:sz w:val="44"/>
          <w:szCs w:val="44"/>
        </w:rPr>
      </w:pPr>
      <w:r w:rsidRPr="007A1091">
        <w:rPr>
          <w:rFonts w:ascii="Arial" w:hAnsi="Arial" w:cs="Arial"/>
          <w:b/>
          <w:bCs/>
          <w:sz w:val="44"/>
          <w:szCs w:val="44"/>
        </w:rPr>
        <w:t>ICT Complex Project</w:t>
      </w:r>
      <w:r w:rsidR="00B53443">
        <w:rPr>
          <w:rFonts w:ascii="Arial" w:hAnsi="Arial" w:cs="Arial"/>
          <w:b/>
          <w:bCs/>
          <w:sz w:val="44"/>
          <w:szCs w:val="44"/>
        </w:rPr>
        <w:t>s</w:t>
      </w:r>
      <w:r w:rsidRPr="007A1091">
        <w:rPr>
          <w:rFonts w:ascii="Arial" w:hAnsi="Arial" w:cs="Arial"/>
          <w:b/>
          <w:bCs/>
          <w:sz w:val="44"/>
          <w:szCs w:val="44"/>
        </w:rPr>
        <w:t xml:space="preserve"> </w:t>
      </w:r>
    </w:p>
    <w:p w14:paraId="02F1A3D5" w14:textId="2BA92C07" w:rsidR="00924DB6" w:rsidRPr="007A1091" w:rsidRDefault="007A1091" w:rsidP="00090250">
      <w:pPr>
        <w:jc w:val="center"/>
        <w:rPr>
          <w:rFonts w:ascii="Arial" w:eastAsia="Arial" w:hAnsi="Arial" w:cs="Arial"/>
        </w:rPr>
      </w:pPr>
      <w:r w:rsidRPr="007A1091">
        <w:rPr>
          <w:rFonts w:ascii="Arial" w:hAnsi="Arial" w:cs="Arial"/>
          <w:b/>
          <w:bCs/>
          <w:sz w:val="44"/>
          <w:szCs w:val="44"/>
        </w:rPr>
        <w:t xml:space="preserve">- </w:t>
      </w:r>
      <w:r w:rsidR="00B53443">
        <w:rPr>
          <w:rFonts w:ascii="Arial" w:hAnsi="Arial" w:cs="Arial"/>
          <w:b/>
          <w:bCs/>
          <w:sz w:val="44"/>
          <w:szCs w:val="44"/>
        </w:rPr>
        <w:t>MDA Programme</w:t>
      </w:r>
    </w:p>
    <w:p w14:paraId="6DA7700E" w14:textId="4B82C2C2" w:rsidR="00924DB6" w:rsidRDefault="00924DB6">
      <w:pPr>
        <w:rPr>
          <w:rFonts w:ascii="Arial" w:eastAsia="Arial" w:hAnsi="Arial" w:cs="Arial"/>
        </w:rPr>
      </w:pPr>
    </w:p>
    <w:p w14:paraId="72767CF1" w14:textId="46A41C0B" w:rsidR="00924DB6" w:rsidRDefault="00924DB6">
      <w:pPr>
        <w:rPr>
          <w:rFonts w:ascii="Arial" w:eastAsia="Arial" w:hAnsi="Arial" w:cs="Arial"/>
        </w:rPr>
      </w:pPr>
    </w:p>
    <w:p w14:paraId="20D49A74" w14:textId="1736206C" w:rsidR="00924DB6" w:rsidRDefault="00924DB6">
      <w:pPr>
        <w:rPr>
          <w:rFonts w:ascii="Arial" w:eastAsia="Arial" w:hAnsi="Arial" w:cs="Arial"/>
        </w:rPr>
      </w:pPr>
    </w:p>
    <w:p w14:paraId="12867F44" w14:textId="4CCD17BD" w:rsidR="00924DB6" w:rsidRDefault="00924DB6">
      <w:pPr>
        <w:rPr>
          <w:rFonts w:ascii="Arial" w:eastAsia="Arial" w:hAnsi="Arial" w:cs="Arial"/>
        </w:rPr>
      </w:pPr>
    </w:p>
    <w:p w14:paraId="731484CD" w14:textId="75378FD3" w:rsidR="00924DB6" w:rsidRDefault="00924DB6">
      <w:pPr>
        <w:rPr>
          <w:rFonts w:ascii="Arial" w:eastAsia="Arial" w:hAnsi="Arial" w:cs="Arial"/>
        </w:rPr>
      </w:pPr>
    </w:p>
    <w:p w14:paraId="6F958C75" w14:textId="573A599E" w:rsidR="00924DB6" w:rsidRDefault="00924DB6">
      <w:pPr>
        <w:rPr>
          <w:rFonts w:ascii="Arial" w:eastAsia="Arial" w:hAnsi="Arial" w:cs="Arial"/>
        </w:rPr>
      </w:pPr>
    </w:p>
    <w:p w14:paraId="748CD8A3" w14:textId="5A5FE80A" w:rsidR="00924DB6" w:rsidRDefault="00924DB6">
      <w:pPr>
        <w:rPr>
          <w:rFonts w:ascii="Arial" w:eastAsia="Arial" w:hAnsi="Arial" w:cs="Arial"/>
        </w:rPr>
      </w:pPr>
    </w:p>
    <w:p w14:paraId="2C55A72B" w14:textId="6CFAE6CC" w:rsidR="00924DB6" w:rsidRDefault="00924DB6">
      <w:pPr>
        <w:rPr>
          <w:rFonts w:ascii="Arial" w:eastAsia="Arial" w:hAnsi="Arial" w:cs="Arial"/>
        </w:rPr>
      </w:pPr>
    </w:p>
    <w:p w14:paraId="70751991" w14:textId="5762BA73" w:rsidR="00924DB6" w:rsidRDefault="00924DB6">
      <w:pPr>
        <w:rPr>
          <w:rFonts w:ascii="Arial" w:eastAsia="Arial" w:hAnsi="Arial" w:cs="Arial"/>
        </w:rPr>
      </w:pPr>
    </w:p>
    <w:p w14:paraId="0197A17A" w14:textId="73E07B06" w:rsidR="00924DB6" w:rsidRDefault="00924DB6">
      <w:pPr>
        <w:rPr>
          <w:rFonts w:ascii="Arial" w:eastAsia="Arial" w:hAnsi="Arial" w:cs="Arial"/>
        </w:rPr>
      </w:pPr>
    </w:p>
    <w:p w14:paraId="05DC8188" w14:textId="7761FB9F" w:rsidR="00090250" w:rsidRDefault="00090250">
      <w:pPr>
        <w:rPr>
          <w:rFonts w:ascii="Arial" w:eastAsia="Arial" w:hAnsi="Arial" w:cs="Arial"/>
        </w:rPr>
      </w:pPr>
    </w:p>
    <w:p w14:paraId="04FEEBF7" w14:textId="42AF171B" w:rsidR="00090250" w:rsidRDefault="00090250">
      <w:pPr>
        <w:rPr>
          <w:rFonts w:ascii="Arial" w:eastAsia="Arial" w:hAnsi="Arial" w:cs="Arial"/>
        </w:rPr>
      </w:pPr>
    </w:p>
    <w:p w14:paraId="52163F60" w14:textId="3A8A142D" w:rsidR="00090250" w:rsidRDefault="00090250">
      <w:pPr>
        <w:rPr>
          <w:rFonts w:ascii="Arial" w:eastAsia="Arial" w:hAnsi="Arial" w:cs="Arial"/>
        </w:rPr>
      </w:pPr>
    </w:p>
    <w:p w14:paraId="5E34D511" w14:textId="140AC670" w:rsidR="00090250" w:rsidRDefault="00090250">
      <w:pPr>
        <w:rPr>
          <w:rFonts w:ascii="Arial" w:eastAsia="Arial" w:hAnsi="Arial" w:cs="Arial"/>
        </w:rPr>
      </w:pPr>
    </w:p>
    <w:p w14:paraId="7C6B6B82" w14:textId="40085C9A" w:rsidR="00B53443" w:rsidRDefault="00B53443">
      <w:pPr>
        <w:rPr>
          <w:rFonts w:ascii="Arial" w:eastAsia="Arial" w:hAnsi="Arial" w:cs="Arial"/>
        </w:rPr>
      </w:pPr>
    </w:p>
    <w:p w14:paraId="1BD55BE3" w14:textId="77777777" w:rsidR="00B53443" w:rsidRDefault="00B53443">
      <w:pPr>
        <w:rPr>
          <w:rFonts w:ascii="Arial" w:eastAsia="Arial" w:hAnsi="Arial" w:cs="Arial"/>
        </w:rPr>
      </w:pPr>
    </w:p>
    <w:p w14:paraId="1F9392F3" w14:textId="7B794546" w:rsidR="00090250" w:rsidRDefault="00090250">
      <w:pPr>
        <w:rPr>
          <w:rFonts w:ascii="Arial" w:eastAsia="Arial" w:hAnsi="Arial" w:cs="Arial"/>
        </w:rPr>
      </w:pPr>
    </w:p>
    <w:p w14:paraId="766375D4" w14:textId="60AC3954" w:rsidR="00090250" w:rsidRDefault="00090250">
      <w:pPr>
        <w:rPr>
          <w:rFonts w:ascii="Arial" w:eastAsia="Arial" w:hAnsi="Arial" w:cs="Arial"/>
        </w:rPr>
      </w:pPr>
    </w:p>
    <w:p w14:paraId="4A203A56" w14:textId="516AC185" w:rsidR="00090250" w:rsidRDefault="00090250">
      <w:pPr>
        <w:rPr>
          <w:rFonts w:ascii="Arial" w:eastAsia="Arial" w:hAnsi="Arial" w:cs="Arial"/>
        </w:rPr>
      </w:pPr>
    </w:p>
    <w:p w14:paraId="078EE1B6" w14:textId="0F75C728" w:rsidR="00090250" w:rsidRDefault="00090250">
      <w:pPr>
        <w:rPr>
          <w:rFonts w:ascii="Arial" w:eastAsia="Arial" w:hAnsi="Arial" w:cs="Arial"/>
        </w:rPr>
      </w:pPr>
    </w:p>
    <w:p w14:paraId="3465FA50" w14:textId="47408C0E" w:rsidR="00090250" w:rsidRDefault="00090250">
      <w:pPr>
        <w:rPr>
          <w:rFonts w:ascii="Arial" w:eastAsia="Arial" w:hAnsi="Arial" w:cs="Arial"/>
        </w:rPr>
      </w:pPr>
    </w:p>
    <w:p w14:paraId="1249C962" w14:textId="33BF7557" w:rsidR="00090250" w:rsidRDefault="00090250">
      <w:pPr>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lastRenderedPageBreak/>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2158CE1F" w:rsidR="005A5CBC" w:rsidRDefault="0064395F" w:rsidP="0064395F">
      <w:pPr>
        <w:tabs>
          <w:tab w:val="left" w:pos="5772"/>
        </w:tabs>
        <w:spacing w:before="60"/>
        <w:ind w:right="-24"/>
        <w:jc w:val="left"/>
        <w:rPr>
          <w:rFonts w:ascii="Arial" w:eastAsia="Arial" w:hAnsi="Arial" w:cs="Arial"/>
        </w:rPr>
      </w:pPr>
      <w:r>
        <w:rPr>
          <w:rFonts w:ascii="Arial" w:eastAsia="Arial" w:hAnsi="Arial" w:cs="Arial"/>
        </w:rPr>
        <w:tab/>
      </w:r>
    </w:p>
    <w:p w14:paraId="47CA4DB4" w14:textId="77777777" w:rsidR="005A5CBC" w:rsidRDefault="00011B7A">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011B7A">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011B7A">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011B7A">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011B7A">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011B7A">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011B7A">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011B7A">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011B7A">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011B7A">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011B7A">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011B7A">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011B7A">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011B7A">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011B7A">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011B7A">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011B7A">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011B7A">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011B7A">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011B7A">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011B7A">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011B7A">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011B7A">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011B7A">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011B7A">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011B7A">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011B7A">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011B7A">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011B7A">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011B7A">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011B7A">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011B7A">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011B7A">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011B7A">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011B7A">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011B7A">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011B7A">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011B7A">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011B7A">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011B7A">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011B7A">
      <w:pPr>
        <w:ind w:left="360"/>
        <w:rPr>
          <w:rFonts w:ascii="Arial" w:eastAsia="Arial" w:hAnsi="Arial" w:cs="Arial"/>
        </w:rPr>
      </w:pPr>
      <w:hyperlink w:anchor="_1a346fx">
        <w:r w:rsidR="00720B67">
          <w:rPr>
            <w:rFonts w:ascii="Arial" w:eastAsia="Arial" w:hAnsi="Arial" w:cs="Arial"/>
            <w:color w:val="1155CC"/>
            <w:u w:val="single"/>
          </w:rPr>
          <w:t>40. Non Discrimination</w:t>
        </w:r>
      </w:hyperlink>
    </w:p>
    <w:p w14:paraId="2DC0F1A7" w14:textId="77777777" w:rsidR="005A5CBC" w:rsidRDefault="00011B7A">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011B7A">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011B7A">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011B7A">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011B7A">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011B7A">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011B7A">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011B7A">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011B7A">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011B7A">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77959C41" w14:textId="77777777" w:rsidR="005A5CBC" w:rsidRDefault="005A5CBC">
      <w:pPr>
        <w:ind w:left="720"/>
        <w:rPr>
          <w:rFonts w:ascii="Arial" w:eastAsia="Arial" w:hAnsi="Arial" w:cs="Arial"/>
        </w:rPr>
      </w:pP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1DB59DAB" w14:textId="5A9A8867" w:rsidR="005A5CBC" w:rsidRDefault="00EE51C2">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d</w:t>
      </w:r>
      <w:r w:rsidR="00720B67">
        <w:rPr>
          <w:rFonts w:ascii="Arial" w:eastAsia="Arial" w:hAnsi="Arial" w:cs="Arial"/>
          <w:sz w:val="24"/>
          <w:szCs w:val="24"/>
          <w:highlight w:val="white"/>
        </w:rPr>
        <w:t>eliverables</w:t>
      </w:r>
    </w:p>
    <w:p w14:paraId="5B6E71C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6C9DF80F"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 xml:space="preserve">A </w:t>
      </w:r>
      <w:proofErr w:type="spellStart"/>
      <w:r>
        <w:rPr>
          <w:rFonts w:ascii="Arial" w:eastAsia="Arial" w:hAnsi="Arial" w:cs="Arial"/>
          <w:sz w:val="24"/>
          <w:szCs w:val="24"/>
          <w:highlight w:val="white"/>
        </w:rPr>
        <w:t>mockup</w:t>
      </w:r>
      <w:proofErr w:type="spellEnd"/>
      <w:r>
        <w:rPr>
          <w:rFonts w:ascii="Arial" w:eastAsia="Arial" w:hAnsi="Arial" w:cs="Arial"/>
          <w:sz w:val="24"/>
          <w:szCs w:val="24"/>
          <w:highlight w:val="white"/>
        </w:rPr>
        <w:t xml:space="preserve"> Order Form (Part A) and Schedules (Part C) are set out below.</w:t>
      </w: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1E546196" w14:textId="77777777" w:rsidR="005A5CBC" w:rsidRDefault="00720B67">
      <w:pPr>
        <w:pStyle w:val="Heading1"/>
        <w:spacing w:before="60"/>
        <w:jc w:val="left"/>
        <w:rPr>
          <w:rFonts w:ascii="Arial" w:eastAsia="Arial" w:hAnsi="Arial" w:cs="Arial"/>
        </w:rPr>
      </w:pPr>
      <w:bookmarkStart w:id="4" w:name="_2et92p0" w:colFirst="0" w:colLast="0"/>
      <w:bookmarkStart w:id="5" w:name="_tyjcwt" w:colFirst="0" w:colLast="0"/>
      <w:bookmarkEnd w:id="4"/>
      <w:bookmarkEnd w:id="5"/>
      <w:r>
        <w:rPr>
          <w:rFonts w:ascii="Arial" w:eastAsia="Arial" w:hAnsi="Arial" w:cs="Arial"/>
        </w:rPr>
        <w:lastRenderedPageBreak/>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2F222DEE" w:rsidR="005A5CBC" w:rsidRDefault="005A5CBC">
            <w:pPr>
              <w:jc w:val="left"/>
              <w:rPr>
                <w:rFonts w:ascii="Arial" w:eastAsia="Arial" w:hAnsi="Arial" w:cs="Arial"/>
              </w:rPr>
            </w:pP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07A02DF0" w:rsidR="005A5CBC" w:rsidRDefault="001A4F1A">
            <w:pPr>
              <w:jc w:val="left"/>
              <w:rPr>
                <w:rFonts w:ascii="Arial" w:eastAsia="Arial" w:hAnsi="Arial" w:cs="Arial"/>
              </w:rPr>
            </w:pPr>
            <w:r>
              <w:rPr>
                <w:rFonts w:ascii="Arial" w:eastAsia="Arial" w:hAnsi="Arial" w:cs="Arial"/>
              </w:rPr>
              <w:t>Carbon60 L</w:t>
            </w:r>
            <w:r w:rsidR="00C97EA9">
              <w:rPr>
                <w:rFonts w:ascii="Arial" w:eastAsia="Arial" w:hAnsi="Arial" w:cs="Arial"/>
              </w:rPr>
              <w:t>imited</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19D37BDC" w:rsidR="005A5CBC" w:rsidRDefault="0028013B">
            <w:pPr>
              <w:jc w:val="left"/>
              <w:rPr>
                <w:rFonts w:ascii="Arial" w:eastAsia="Arial" w:hAnsi="Arial" w:cs="Arial"/>
              </w:rPr>
            </w:pPr>
            <w:r>
              <w:rPr>
                <w:rFonts w:ascii="Arial" w:eastAsia="Arial" w:hAnsi="Arial" w:cs="Arial"/>
              </w:rPr>
              <w:t>7000099</w:t>
            </w:r>
            <w:r w:rsidR="009565DC">
              <w:rPr>
                <w:rFonts w:ascii="Arial" w:eastAsia="Arial" w:hAnsi="Arial" w:cs="Arial"/>
              </w:rPr>
              <w:t>38</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0116C608" w:rsidR="005A5CBC" w:rsidRDefault="003E5841" w:rsidP="009565DC">
            <w:pPr>
              <w:jc w:val="left"/>
              <w:rPr>
                <w:rFonts w:ascii="Arial" w:eastAsia="Arial" w:hAnsi="Arial" w:cs="Arial"/>
              </w:rPr>
            </w:pPr>
            <w:r w:rsidRPr="003E5841">
              <w:rPr>
                <w:rFonts w:ascii="Arial" w:eastAsia="Arial" w:hAnsi="Arial" w:cs="Arial"/>
              </w:rPr>
              <w:t>ICT Complex Project</w:t>
            </w:r>
            <w:r w:rsidR="009565DC">
              <w:rPr>
                <w:rFonts w:ascii="Arial" w:eastAsia="Arial" w:hAnsi="Arial" w:cs="Arial"/>
              </w:rPr>
              <w:t xml:space="preserve">s </w:t>
            </w:r>
            <w:r w:rsidRPr="003E5841">
              <w:rPr>
                <w:rFonts w:ascii="Arial" w:eastAsia="Arial" w:hAnsi="Arial" w:cs="Arial"/>
              </w:rPr>
              <w:t xml:space="preserve">- </w:t>
            </w:r>
            <w:r w:rsidR="009565DC">
              <w:rPr>
                <w:rFonts w:ascii="Arial" w:eastAsia="Arial" w:hAnsi="Arial" w:cs="Arial"/>
              </w:rPr>
              <w:t>MDA Programme</w:t>
            </w: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Default="00720B6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99998" w14:textId="460246DF" w:rsidR="005A5CBC" w:rsidRDefault="00625091">
            <w:pPr>
              <w:jc w:val="left"/>
              <w:rPr>
                <w:rFonts w:ascii="Arial" w:eastAsia="Arial" w:hAnsi="Arial" w:cs="Arial"/>
              </w:rPr>
            </w:pPr>
            <w:r>
              <w:rPr>
                <w:rFonts w:ascii="Arial" w:eastAsia="Arial" w:hAnsi="Arial" w:cs="Arial"/>
              </w:rPr>
              <w:t>A specialist</w:t>
            </w:r>
            <w:r w:rsidR="007C37C8">
              <w:rPr>
                <w:rFonts w:ascii="Arial" w:eastAsia="Arial" w:hAnsi="Arial" w:cs="Arial"/>
              </w:rPr>
              <w:t xml:space="preserve"> Programme Manager for MDA Programme</w:t>
            </w:r>
            <w:r>
              <w:rPr>
                <w:rFonts w:ascii="Arial" w:eastAsia="Arial" w:hAnsi="Arial" w:cs="Arial"/>
              </w:rPr>
              <w:t xml:space="preserve"> </w:t>
            </w:r>
            <w:r w:rsidR="00D174A2">
              <w:rPr>
                <w:rFonts w:ascii="Arial" w:eastAsia="Arial" w:hAnsi="Arial" w:cs="Arial"/>
              </w:rPr>
              <w:t xml:space="preserve">is required to provide </w:t>
            </w:r>
            <w:r w:rsidR="00794788">
              <w:rPr>
                <w:rFonts w:ascii="Arial" w:eastAsia="Arial" w:hAnsi="Arial" w:cs="Arial"/>
              </w:rPr>
              <w:t>Programme Management across a full spectrum of digital programmes</w:t>
            </w:r>
            <w:r w:rsidR="0021756D">
              <w:rPr>
                <w:rFonts w:ascii="Arial" w:eastAsia="Arial" w:hAnsi="Arial" w:cs="Arial"/>
              </w:rPr>
              <w:t xml:space="preserve"> </w:t>
            </w:r>
            <w:r w:rsidR="00794788">
              <w:rPr>
                <w:rFonts w:ascii="Arial" w:eastAsia="Arial" w:hAnsi="Arial" w:cs="Arial"/>
              </w:rPr>
              <w:t xml:space="preserve">and projects delivering digital outcomes that enable current and future information based capabilities supporting Navy Command Information, MoD and HMG defence and national security outputs.  </w:t>
            </w: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09C827DC" w:rsidR="005A5CBC" w:rsidRDefault="00923B18">
            <w:pPr>
              <w:jc w:val="left"/>
              <w:rPr>
                <w:rFonts w:ascii="Arial" w:eastAsia="Arial" w:hAnsi="Arial" w:cs="Arial"/>
              </w:rPr>
            </w:pPr>
            <w:r>
              <w:rPr>
                <w:rFonts w:ascii="Arial" w:eastAsia="Arial" w:hAnsi="Arial" w:cs="Arial"/>
              </w:rPr>
              <w:t>01/11/2019 - 31/</w:t>
            </w:r>
            <w:r w:rsidR="00017880">
              <w:rPr>
                <w:rFonts w:ascii="Arial" w:eastAsia="Arial" w:hAnsi="Arial" w:cs="Arial"/>
              </w:rPr>
              <w:t>10/2021</w:t>
            </w: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28956CE4" w:rsidR="005A5CBC" w:rsidRDefault="00017880">
            <w:pPr>
              <w:jc w:val="left"/>
              <w:rPr>
                <w:rFonts w:ascii="Arial" w:eastAsia="Arial" w:hAnsi="Arial" w:cs="Arial"/>
              </w:rPr>
            </w:pPr>
            <w:r>
              <w:rPr>
                <w:rFonts w:ascii="Arial" w:eastAsia="Arial" w:hAnsi="Arial" w:cs="Arial"/>
              </w:rPr>
              <w:t>1st Novem</w:t>
            </w:r>
            <w:r w:rsidR="001E75B3">
              <w:rPr>
                <w:rFonts w:ascii="Arial" w:eastAsia="Arial" w:hAnsi="Arial" w:cs="Arial"/>
              </w:rPr>
              <w:t>ber 2019</w:t>
            </w:r>
            <w:r w:rsidR="000658F8">
              <w:rPr>
                <w:rFonts w:ascii="Arial" w:eastAsia="Arial" w:hAnsi="Arial" w:cs="Arial"/>
              </w:rPr>
              <w:t xml:space="preserve">, the contract is valid for </w:t>
            </w:r>
            <w:r w:rsidR="009941EB">
              <w:rPr>
                <w:rFonts w:ascii="Arial" w:eastAsia="Arial" w:hAnsi="Arial" w:cs="Arial"/>
              </w:rPr>
              <w:t>24 months</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474AF34C" w:rsidR="005A5CBC" w:rsidRDefault="001E75B3">
            <w:pPr>
              <w:jc w:val="left"/>
              <w:rPr>
                <w:rFonts w:ascii="Arial" w:eastAsia="Arial" w:hAnsi="Arial" w:cs="Arial"/>
              </w:rPr>
            </w:pPr>
            <w:r>
              <w:rPr>
                <w:rFonts w:ascii="Arial" w:eastAsia="Arial" w:hAnsi="Arial" w:cs="Arial"/>
              </w:rPr>
              <w:t xml:space="preserve">31st October </w:t>
            </w:r>
            <w:r w:rsidR="006D1FCA">
              <w:rPr>
                <w:rFonts w:ascii="Arial" w:eastAsia="Arial" w:hAnsi="Arial" w:cs="Arial"/>
              </w:rPr>
              <w:t>2021</w:t>
            </w:r>
          </w:p>
        </w:tc>
      </w:tr>
      <w:tr w:rsidR="005A5CBC" w14:paraId="6B342EDA"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F49E6" w14:textId="77777777" w:rsidR="005A5CBC" w:rsidRDefault="00720B67">
            <w:pPr>
              <w:jc w:val="left"/>
              <w:rPr>
                <w:rFonts w:ascii="Arial" w:eastAsia="Arial" w:hAnsi="Arial" w:cs="Arial"/>
              </w:rPr>
            </w:pPr>
            <w:r>
              <w:rPr>
                <w:rFonts w:ascii="Arial" w:eastAsia="Arial" w:hAnsi="Arial" w:cs="Arial"/>
                <w:b/>
                <w:sz w:val="24"/>
                <w:szCs w:val="24"/>
              </w:rPr>
              <w:t xml:space="preserve">(Optional) Maximum Call-Off Contract </w:t>
            </w:r>
            <w:proofErr w:type="gramStart"/>
            <w:r>
              <w:rPr>
                <w:rFonts w:ascii="Arial" w:eastAsia="Arial" w:hAnsi="Arial" w:cs="Arial"/>
                <w:b/>
                <w:sz w:val="24"/>
                <w:szCs w:val="24"/>
              </w:rPr>
              <w:t>Extension  Period</w:t>
            </w:r>
            <w:proofErr w:type="gramEnd"/>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2FD82" w14:textId="437C3FE5" w:rsidR="005A5CBC" w:rsidRDefault="008E4FA6">
            <w:pPr>
              <w:jc w:val="left"/>
              <w:rPr>
                <w:rFonts w:ascii="Arial" w:eastAsia="Arial" w:hAnsi="Arial" w:cs="Arial"/>
              </w:rPr>
            </w:pPr>
            <w:r>
              <w:rPr>
                <w:rFonts w:ascii="Arial" w:eastAsia="Arial" w:hAnsi="Arial" w:cs="Arial"/>
              </w:rPr>
              <w:t>180 days (6 months)</w:t>
            </w:r>
          </w:p>
        </w:tc>
      </w:tr>
      <w:tr w:rsidR="00AD4246"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AD4246" w:rsidRDefault="00AD4246" w:rsidP="00AD4246">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2FE4DEA7" w:rsidR="00AD4246" w:rsidRDefault="00AD4246" w:rsidP="00AD4246">
            <w:pPr>
              <w:jc w:val="left"/>
              <w:rPr>
                <w:rFonts w:ascii="Arial" w:eastAsia="Arial" w:hAnsi="Arial" w:cs="Arial"/>
              </w:rPr>
            </w:pPr>
            <w:r>
              <w:rPr>
                <w:rFonts w:ascii="Arial" w:hAnsi="Arial" w:cs="Arial"/>
              </w:rPr>
              <w:t>29th April 2022</w:t>
            </w:r>
          </w:p>
        </w:tc>
      </w:tr>
      <w:tr w:rsidR="00AD4246"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AD4246" w:rsidRDefault="00AD4246" w:rsidP="00AD4246">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7A3E7293" w:rsidR="00AD4246" w:rsidRDefault="00AD4246" w:rsidP="00AD4246">
            <w:pPr>
              <w:jc w:val="left"/>
              <w:rPr>
                <w:rFonts w:ascii="Arial" w:eastAsia="Arial" w:hAnsi="Arial" w:cs="Arial"/>
              </w:rPr>
            </w:pPr>
            <w:r>
              <w:rPr>
                <w:rFonts w:ascii="Arial" w:hAnsi="Arial" w:cs="Arial"/>
              </w:rPr>
              <w:t>30 days</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7BBB1E5D" w:rsidR="005A5CBC" w:rsidRDefault="00F514F9">
            <w:pPr>
              <w:jc w:val="left"/>
              <w:rPr>
                <w:rFonts w:ascii="Arial" w:eastAsia="Arial" w:hAnsi="Arial" w:cs="Arial"/>
              </w:rPr>
            </w:pPr>
            <w:r w:rsidRPr="00F514F9">
              <w:rPr>
                <w:rFonts w:ascii="Arial" w:eastAsia="Arial" w:hAnsi="Arial" w:cs="Arial"/>
              </w:rPr>
              <w:t>£3</w:t>
            </w:r>
            <w:r w:rsidR="00353DB8">
              <w:rPr>
                <w:rFonts w:ascii="Arial" w:eastAsia="Arial" w:hAnsi="Arial" w:cs="Arial"/>
              </w:rPr>
              <w:t>79</w:t>
            </w:r>
            <w:r w:rsidRPr="00F514F9">
              <w:rPr>
                <w:rFonts w:ascii="Arial" w:eastAsia="Arial" w:hAnsi="Arial" w:cs="Arial"/>
              </w:rPr>
              <w:t>,</w:t>
            </w:r>
            <w:r w:rsidR="00EB7955">
              <w:rPr>
                <w:rFonts w:ascii="Arial" w:eastAsia="Arial" w:hAnsi="Arial" w:cs="Arial"/>
              </w:rPr>
              <w:t>8</w:t>
            </w:r>
            <w:r w:rsidRPr="00F514F9">
              <w:rPr>
                <w:rFonts w:ascii="Arial" w:eastAsia="Arial" w:hAnsi="Arial" w:cs="Arial"/>
              </w:rPr>
              <w:t>00.00 ex VAT</w:t>
            </w: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Default="005A5CBC">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5A5CBC" w14:paraId="0B9B1329" w14:textId="77777777" w:rsidTr="002C5880">
              <w:trPr>
                <w:trHeight w:val="600"/>
              </w:trPr>
              <w:tc>
                <w:tcPr>
                  <w:tcW w:w="5775"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632488A5" w14:textId="71482126" w:rsidR="005A5CBC" w:rsidRDefault="00DA2502">
                  <w:pPr>
                    <w:widowControl w:val="0"/>
                    <w:jc w:val="left"/>
                    <w:rPr>
                      <w:rFonts w:ascii="Arial" w:eastAsia="Arial" w:hAnsi="Arial" w:cs="Arial"/>
                    </w:rPr>
                  </w:pPr>
                  <w:r>
                    <w:rPr>
                      <w:rFonts w:ascii="Arial" w:eastAsia="Arial" w:hAnsi="Arial" w:cs="Arial"/>
                    </w:rPr>
                    <w:t>X</w:t>
                  </w:r>
                </w:p>
              </w:tc>
            </w:tr>
            <w:tr w:rsidR="005A5CBC" w14:paraId="0FC225C6" w14:textId="77777777" w:rsidTr="002C5880">
              <w:tc>
                <w:tcPr>
                  <w:tcW w:w="5775" w:type="dxa"/>
                  <w:tcMar>
                    <w:top w:w="100" w:type="dxa"/>
                    <w:left w:w="100" w:type="dxa"/>
                    <w:bottom w:w="100" w:type="dxa"/>
                    <w:right w:w="100" w:type="dxa"/>
                  </w:tcMar>
                </w:tcPr>
                <w:p w14:paraId="573AD0FA" w14:textId="77777777" w:rsidR="005A5CBC" w:rsidRDefault="00720B67">
                  <w:pPr>
                    <w:rPr>
                      <w:rFonts w:ascii="Arial" w:eastAsia="Arial" w:hAnsi="Arial" w:cs="Arial"/>
                    </w:rPr>
                  </w:pPr>
                  <w:r>
                    <w:rPr>
                      <w:rFonts w:ascii="Arial" w:eastAsia="Arial" w:hAnsi="Arial" w:cs="Arial"/>
                      <w:sz w:val="24"/>
                      <w:szCs w:val="24"/>
                    </w:rPr>
                    <w:t>Price per story</w:t>
                  </w:r>
                </w:p>
              </w:tc>
              <w:tc>
                <w:tcPr>
                  <w:tcW w:w="495" w:type="dxa"/>
                  <w:tcMar>
                    <w:top w:w="100" w:type="dxa"/>
                    <w:left w:w="100" w:type="dxa"/>
                    <w:bottom w:w="100" w:type="dxa"/>
                    <w:right w:w="100" w:type="dxa"/>
                  </w:tcMar>
                </w:tcPr>
                <w:p w14:paraId="066FF2CC" w14:textId="77777777" w:rsidR="005A5CBC" w:rsidRDefault="005A5CBC">
                  <w:pPr>
                    <w:widowControl w:val="0"/>
                    <w:jc w:val="left"/>
                    <w:rPr>
                      <w:rFonts w:ascii="Arial" w:eastAsia="Arial" w:hAnsi="Arial" w:cs="Arial"/>
                    </w:rPr>
                  </w:pPr>
                </w:p>
              </w:tc>
            </w:tr>
            <w:tr w:rsidR="005A5CBC" w14:paraId="6ABA4EF7" w14:textId="77777777" w:rsidTr="002C5880">
              <w:tc>
                <w:tcPr>
                  <w:tcW w:w="5775" w:type="dxa"/>
                  <w:tcMar>
                    <w:top w:w="100" w:type="dxa"/>
                    <w:left w:w="100" w:type="dxa"/>
                    <w:bottom w:w="100" w:type="dxa"/>
                    <w:right w:w="100" w:type="dxa"/>
                  </w:tcMar>
                </w:tcPr>
                <w:p w14:paraId="262FD01C" w14:textId="77777777" w:rsidR="005A5CBC" w:rsidRDefault="00720B67">
                  <w:pPr>
                    <w:rPr>
                      <w:rFonts w:ascii="Arial" w:eastAsia="Arial" w:hAnsi="Arial" w:cs="Arial"/>
                    </w:rPr>
                  </w:pPr>
                  <w:r>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134F77F9" w14:textId="77777777" w:rsidR="005A5CBC" w:rsidRDefault="005A5CBC">
                  <w:pPr>
                    <w:widowControl w:val="0"/>
                    <w:jc w:val="left"/>
                    <w:rPr>
                      <w:rFonts w:ascii="Arial" w:eastAsia="Arial" w:hAnsi="Arial" w:cs="Arial"/>
                    </w:rPr>
                  </w:pPr>
                </w:p>
              </w:tc>
            </w:tr>
            <w:tr w:rsidR="005A5CBC" w14:paraId="41C339A9" w14:textId="77777777" w:rsidTr="002C5880">
              <w:tc>
                <w:tcPr>
                  <w:tcW w:w="5775" w:type="dxa"/>
                  <w:tcMar>
                    <w:top w:w="100" w:type="dxa"/>
                    <w:left w:w="100" w:type="dxa"/>
                    <w:bottom w:w="100" w:type="dxa"/>
                    <w:right w:w="100" w:type="dxa"/>
                  </w:tcMar>
                </w:tcPr>
                <w:p w14:paraId="08744CD3"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70B3EE20" w14:textId="77777777" w:rsidR="005A5CBC" w:rsidRDefault="005A5CBC">
                  <w:pPr>
                    <w:widowControl w:val="0"/>
                    <w:jc w:val="left"/>
                    <w:rPr>
                      <w:rFonts w:ascii="Arial" w:eastAsia="Arial" w:hAnsi="Arial" w:cs="Arial"/>
                    </w:rPr>
                  </w:pPr>
                </w:p>
              </w:tc>
            </w:tr>
            <w:tr w:rsidR="005A5CBC" w14:paraId="5135D292" w14:textId="77777777" w:rsidTr="002C5880">
              <w:tc>
                <w:tcPr>
                  <w:tcW w:w="5775" w:type="dxa"/>
                  <w:tcMar>
                    <w:top w:w="100" w:type="dxa"/>
                    <w:left w:w="100" w:type="dxa"/>
                    <w:bottom w:w="100" w:type="dxa"/>
                    <w:right w:w="100" w:type="dxa"/>
                  </w:tcMar>
                </w:tcPr>
                <w:p w14:paraId="7987E1EE" w14:textId="64C54E41" w:rsidR="005A5CBC" w:rsidRDefault="00720B67" w:rsidP="001D7FFC">
                  <w:pPr>
                    <w:rPr>
                      <w:rFonts w:ascii="Arial" w:eastAsia="Arial" w:hAnsi="Arial" w:cs="Arial"/>
                    </w:rPr>
                  </w:pPr>
                  <w:r>
                    <w:rPr>
                      <w:rFonts w:ascii="Arial" w:eastAsia="Arial" w:hAnsi="Arial" w:cs="Arial"/>
                      <w:sz w:val="24"/>
                      <w:szCs w:val="24"/>
                    </w:rPr>
                    <w:t xml:space="preserve">Other pricing method or a combination of pricing methods agreed by the </w:t>
                  </w:r>
                  <w:r w:rsidR="001D7FFC">
                    <w:rPr>
                      <w:rFonts w:ascii="Arial" w:eastAsia="Arial" w:hAnsi="Arial" w:cs="Arial"/>
                      <w:sz w:val="24"/>
                      <w:szCs w:val="24"/>
                    </w:rPr>
                    <w:t>P</w:t>
                  </w:r>
                  <w:r>
                    <w:rPr>
                      <w:rFonts w:ascii="Arial" w:eastAsia="Arial" w:hAnsi="Arial" w:cs="Arial"/>
                      <w:sz w:val="24"/>
                      <w:szCs w:val="24"/>
                    </w:rPr>
                    <w:t>arties</w:t>
                  </w:r>
                </w:p>
              </w:tc>
              <w:tc>
                <w:tcPr>
                  <w:tcW w:w="495" w:type="dxa"/>
                  <w:tcMar>
                    <w:top w:w="100" w:type="dxa"/>
                    <w:left w:w="100" w:type="dxa"/>
                    <w:bottom w:w="100" w:type="dxa"/>
                    <w:right w:w="100" w:type="dxa"/>
                  </w:tcMar>
                </w:tcPr>
                <w:p w14:paraId="6CF369FC" w14:textId="77777777" w:rsidR="005A5CBC" w:rsidRDefault="005A5CBC">
                  <w:pPr>
                    <w:widowControl w:val="0"/>
                    <w:jc w:val="left"/>
                    <w:rPr>
                      <w:rFonts w:ascii="Arial" w:eastAsia="Arial" w:hAnsi="Arial" w:cs="Arial"/>
                    </w:rPr>
                  </w:pP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lastRenderedPageBreak/>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579F425E" w:rsidR="005A5CBC" w:rsidRDefault="003C0388">
            <w:pPr>
              <w:jc w:val="left"/>
              <w:rPr>
                <w:rFonts w:ascii="Arial" w:eastAsia="Arial" w:hAnsi="Arial" w:cs="Arial"/>
              </w:rPr>
            </w:pPr>
            <w:r>
              <w:rPr>
                <w:rFonts w:ascii="Arial" w:hAnsi="Arial" w:cs="Arial"/>
              </w:rPr>
              <w:t>20 consecutive working days</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774A245E" w:rsidR="005A5CBC" w:rsidRDefault="00C001D4">
            <w:pPr>
              <w:jc w:val="left"/>
              <w:rPr>
                <w:rFonts w:ascii="Arial" w:eastAsia="Arial" w:hAnsi="Arial" w:cs="Arial"/>
              </w:rPr>
            </w:pPr>
            <w:r>
              <w:rPr>
                <w:rFonts w:ascii="Arial" w:eastAsia="Arial" w:hAnsi="Arial" w:cs="Arial"/>
              </w:rPr>
              <w:t>TBC</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312FB6FE" w14:textId="77777777" w:rsidR="005A5CBC" w:rsidRDefault="005A5CBC">
      <w:pPr>
        <w:spacing w:before="60" w:after="60"/>
        <w:ind w:left="-120" w:right="-24"/>
        <w:rPr>
          <w:rFonts w:ascii="Arial" w:eastAsia="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5A5CBC" w14:paraId="0F217662"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5655" w:type="dxa"/>
            <w:tcBorders>
              <w:top w:val="single" w:sz="8" w:space="0" w:color="000000"/>
              <w:left w:val="single" w:sz="8" w:space="0" w:color="000000"/>
              <w:bottom w:val="single" w:sz="8" w:space="0" w:color="000000"/>
              <w:right w:val="single" w:sz="8" w:space="0" w:color="000000"/>
            </w:tcBorders>
          </w:tcPr>
          <w:p w14:paraId="2D902D2A" w14:textId="17E4B2B9" w:rsidR="005A5CBC" w:rsidRPr="00E319E2" w:rsidRDefault="00720B67" w:rsidP="00720B67">
            <w:pPr>
              <w:keepNext/>
              <w:spacing w:after="60"/>
              <w:rPr>
                <w:rFonts w:ascii="Arial" w:eastAsia="Arial" w:hAnsi="Arial" w:cs="Arial"/>
              </w:rPr>
            </w:pPr>
            <w:r w:rsidRPr="00E319E2">
              <w:rPr>
                <w:rFonts w:ascii="Arial" w:eastAsia="Arial" w:hAnsi="Arial" w:cs="Arial"/>
              </w:rPr>
              <w:t>DOS-</w:t>
            </w:r>
            <w:r w:rsidR="00376137" w:rsidRPr="00E319E2">
              <w:rPr>
                <w:rFonts w:ascii="Arial" w:eastAsia="Arial" w:hAnsi="Arial" w:cs="Arial"/>
              </w:rPr>
              <w:t>4 (Digital Specialists)</w:t>
            </w:r>
          </w:p>
        </w:tc>
      </w:tr>
      <w:tr w:rsidR="005A5CBC" w14:paraId="133EF535"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5655" w:type="dxa"/>
            <w:tcBorders>
              <w:top w:val="single" w:sz="8" w:space="0" w:color="000000"/>
              <w:left w:val="single" w:sz="8" w:space="0" w:color="000000"/>
              <w:bottom w:val="single" w:sz="8" w:space="0" w:color="000000"/>
              <w:right w:val="single" w:sz="8" w:space="0" w:color="000000"/>
            </w:tcBorders>
          </w:tcPr>
          <w:p w14:paraId="248B68C4" w14:textId="3D5179B6" w:rsidR="005A5CBC" w:rsidRPr="00E319E2" w:rsidRDefault="00846EE7" w:rsidP="00720B67">
            <w:pPr>
              <w:spacing w:before="60" w:after="60"/>
              <w:rPr>
                <w:rFonts w:ascii="Arial" w:eastAsia="Arial" w:hAnsi="Arial" w:cs="Arial"/>
              </w:rPr>
            </w:pPr>
            <w:r w:rsidRPr="00E319E2">
              <w:rPr>
                <w:rFonts w:ascii="Arial" w:eastAsia="Arial" w:hAnsi="Arial" w:cs="Arial"/>
              </w:rPr>
              <w:t>7000099</w:t>
            </w:r>
            <w:r w:rsidR="00933BAB">
              <w:rPr>
                <w:rFonts w:ascii="Arial" w:eastAsia="Arial" w:hAnsi="Arial" w:cs="Arial"/>
              </w:rPr>
              <w:t>38</w:t>
            </w:r>
          </w:p>
        </w:tc>
      </w:tr>
      <w:tr w:rsidR="005A5CBC" w14:paraId="463058DA" w14:textId="77777777" w:rsidTr="002C5880">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5655" w:type="dxa"/>
            <w:tcBorders>
              <w:top w:val="single" w:sz="8" w:space="0" w:color="000000"/>
              <w:left w:val="single" w:sz="8" w:space="0" w:color="000000"/>
              <w:bottom w:val="single" w:sz="8" w:space="0" w:color="000000"/>
              <w:right w:val="single" w:sz="8" w:space="0" w:color="000000"/>
            </w:tcBorders>
          </w:tcPr>
          <w:p w14:paraId="64D122C9" w14:textId="7D93D0CF" w:rsidR="005A5CBC" w:rsidRPr="00E319E2" w:rsidRDefault="00246543" w:rsidP="00720B67">
            <w:pPr>
              <w:keepNext/>
              <w:spacing w:after="60"/>
              <w:rPr>
                <w:rFonts w:ascii="Arial" w:eastAsia="Arial" w:hAnsi="Arial" w:cs="Arial"/>
              </w:rPr>
            </w:pPr>
            <w:r>
              <w:rPr>
                <w:rFonts w:ascii="Arial" w:eastAsia="Arial" w:hAnsi="Arial" w:cs="Arial"/>
              </w:rPr>
              <w:t>25/10/2019</w:t>
            </w:r>
          </w:p>
        </w:tc>
      </w:tr>
      <w:tr w:rsidR="005A5CBC" w14:paraId="5AE1C5D3"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5655" w:type="dxa"/>
            <w:tcBorders>
              <w:top w:val="single" w:sz="8" w:space="0" w:color="000000"/>
              <w:left w:val="single" w:sz="8" w:space="0" w:color="000000"/>
              <w:bottom w:val="single" w:sz="8" w:space="0" w:color="000000"/>
              <w:right w:val="single" w:sz="8" w:space="0" w:color="000000"/>
            </w:tcBorders>
          </w:tcPr>
          <w:p w14:paraId="33171EDD" w14:textId="700231BA" w:rsidR="005A5CBC" w:rsidRPr="00E319E2" w:rsidRDefault="00846EE7" w:rsidP="00720B67">
            <w:pPr>
              <w:keepNext/>
              <w:spacing w:after="60"/>
              <w:rPr>
                <w:rFonts w:ascii="Arial" w:eastAsia="Arial" w:hAnsi="Arial" w:cs="Arial"/>
              </w:rPr>
            </w:pPr>
            <w:r w:rsidRPr="00E319E2">
              <w:rPr>
                <w:rFonts w:ascii="Arial" w:eastAsia="Arial" w:hAnsi="Arial" w:cs="Arial"/>
              </w:rPr>
              <w:t>TBC</w:t>
            </w:r>
          </w:p>
          <w:p w14:paraId="1907CA1F" w14:textId="77777777" w:rsidR="005A5CBC" w:rsidRPr="00E319E2" w:rsidRDefault="00720B67" w:rsidP="00720B67">
            <w:pPr>
              <w:keepNext/>
              <w:spacing w:after="60"/>
              <w:rPr>
                <w:rFonts w:ascii="Arial" w:eastAsia="Arial" w:hAnsi="Arial" w:cs="Arial"/>
              </w:rPr>
            </w:pPr>
            <w:r w:rsidRPr="00E319E2">
              <w:rPr>
                <w:rFonts w:ascii="Arial" w:eastAsia="Arial" w:hAnsi="Arial" w:cs="Arial"/>
              </w:rPr>
              <w:t xml:space="preserve"> </w:t>
            </w:r>
          </w:p>
        </w:tc>
      </w:tr>
      <w:tr w:rsidR="00E319E2" w14:paraId="3BC7EB90" w14:textId="77777777" w:rsidTr="00FF3D50">
        <w:trPr>
          <w:cnfStyle w:val="000000100000" w:firstRow="0" w:lastRow="0" w:firstColumn="0" w:lastColumn="0" w:oddVBand="0" w:evenVBand="0" w:oddHBand="1" w:evenHBand="0" w:firstRowFirstColumn="0" w:firstRowLastColumn="0" w:lastRowFirstColumn="0" w:lastRowLastColumn="0"/>
          <w:trHeight w:val="2253"/>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E319E2" w:rsidRPr="00720B67" w:rsidRDefault="00E319E2" w:rsidP="00E319E2">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1C1E65FA" w14:textId="77777777" w:rsidR="00E319E2" w:rsidRPr="00C97EEC" w:rsidRDefault="00E319E2" w:rsidP="00E319E2">
            <w:pPr>
              <w:keepNext/>
              <w:spacing w:before="60" w:after="60"/>
              <w:ind w:left="-120"/>
              <w:rPr>
                <w:rFonts w:ascii="Arial" w:hAnsi="Arial" w:cs="Arial"/>
              </w:rPr>
            </w:pPr>
            <w:r w:rsidRPr="00C97EEC">
              <w:rPr>
                <w:rFonts w:ascii="Arial" w:eastAsia="Arial" w:hAnsi="Arial" w:cs="Arial"/>
                <w:b/>
                <w:sz w:val="24"/>
                <w:szCs w:val="24"/>
              </w:rPr>
              <w:t>the Buyer</w:t>
            </w:r>
          </w:p>
          <w:p w14:paraId="0B1F50F2" w14:textId="77777777" w:rsidR="00E319E2" w:rsidRPr="00C97EEC" w:rsidRDefault="00E319E2" w:rsidP="00E319E2">
            <w:pPr>
              <w:keepNext/>
              <w:spacing w:before="60" w:after="60"/>
              <w:ind w:left="-120"/>
              <w:rPr>
                <w:rFonts w:ascii="Arial" w:hAnsi="Arial" w:cs="Arial"/>
              </w:rPr>
            </w:pPr>
          </w:p>
          <w:p w14:paraId="0A0D5022" w14:textId="77777777" w:rsidR="00E319E2" w:rsidRPr="00720B67" w:rsidRDefault="00E319E2" w:rsidP="00E319E2">
            <w:pPr>
              <w:spacing w:before="60" w:after="60"/>
              <w:rPr>
                <w:rFonts w:ascii="Arial" w:eastAsia="Arial" w:hAnsi="Arial" w:cs="Arial"/>
                <w:sz w:val="24"/>
                <w:szCs w:val="24"/>
              </w:rPr>
            </w:pPr>
          </w:p>
        </w:tc>
      </w:tr>
      <w:tr w:rsidR="00E319E2" w14:paraId="5BE7ECB2" w14:textId="77777777" w:rsidTr="002C5880">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E319E2" w:rsidRPr="00720B67" w:rsidRDefault="00E319E2" w:rsidP="00E319E2">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49A2BF98" w14:textId="77777777" w:rsidR="00E319E2" w:rsidRPr="00E52FB4" w:rsidRDefault="00E319E2" w:rsidP="00E319E2">
            <w:pPr>
              <w:keepNext/>
              <w:spacing w:before="60" w:after="60"/>
              <w:ind w:left="-120"/>
              <w:rPr>
                <w:rFonts w:ascii="Arial" w:hAnsi="Arial" w:cs="Arial"/>
              </w:rPr>
            </w:pPr>
            <w:r w:rsidRPr="00E52FB4">
              <w:rPr>
                <w:rFonts w:ascii="Arial" w:eastAsia="Arial" w:hAnsi="Arial" w:cs="Arial"/>
                <w:b/>
                <w:sz w:val="24"/>
                <w:szCs w:val="24"/>
              </w:rPr>
              <w:t>the Supplier</w:t>
            </w:r>
          </w:p>
          <w:p w14:paraId="5E09AB85" w14:textId="77777777" w:rsidR="00E319E2" w:rsidRPr="00F068C2" w:rsidRDefault="00E319E2" w:rsidP="00E319E2">
            <w:pPr>
              <w:keepNext/>
              <w:spacing w:before="60" w:after="60"/>
              <w:ind w:left="-120"/>
              <w:rPr>
                <w:rFonts w:ascii="Arial" w:hAnsi="Arial" w:cs="Arial"/>
                <w:b/>
              </w:rPr>
            </w:pPr>
            <w:r w:rsidRPr="00F068C2">
              <w:rPr>
                <w:rFonts w:ascii="Arial" w:eastAsia="Arial" w:hAnsi="Arial" w:cs="Arial"/>
                <w:b/>
                <w:sz w:val="24"/>
                <w:szCs w:val="24"/>
              </w:rPr>
              <w:t>Supplier’s address:</w:t>
            </w:r>
          </w:p>
          <w:p w14:paraId="4E16CDF4" w14:textId="53D537C5" w:rsidR="00E319E2" w:rsidRPr="006F69D7" w:rsidRDefault="00E319E2" w:rsidP="006F69D7">
            <w:pPr>
              <w:keepNext/>
              <w:spacing w:before="60" w:after="60"/>
              <w:ind w:left="-120"/>
              <w:rPr>
                <w:rFonts w:ascii="Arial" w:eastAsia="Arial" w:hAnsi="Arial" w:cs="Arial"/>
              </w:rPr>
            </w:pPr>
          </w:p>
        </w:tc>
      </w:tr>
      <w:tr w:rsidR="00E319E2" w14:paraId="5FD4075E" w14:textId="77777777" w:rsidTr="005A5CBC">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E319E2" w:rsidRPr="00720B67" w:rsidRDefault="00E319E2" w:rsidP="00E319E2">
            <w:pPr>
              <w:keepNext/>
              <w:spacing w:before="60" w:after="60"/>
              <w:ind w:left="-120"/>
              <w:jc w:val="right"/>
              <w:rPr>
                <w:rFonts w:ascii="Arial" w:eastAsia="Arial" w:hAnsi="Arial" w:cs="Arial"/>
                <w:b/>
                <w:sz w:val="24"/>
                <w:szCs w:val="24"/>
              </w:rPr>
            </w:pPr>
          </w:p>
          <w:p w14:paraId="4D71D800" w14:textId="77777777" w:rsidR="00E319E2" w:rsidRPr="00720B67" w:rsidRDefault="00E319E2" w:rsidP="00E319E2">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Pr>
          <w:p w14:paraId="354B1DA0" w14:textId="77777777" w:rsidR="00E319E2" w:rsidRPr="00EB073E" w:rsidRDefault="00E319E2" w:rsidP="00E319E2">
            <w:pPr>
              <w:keepNext/>
              <w:spacing w:before="60" w:after="60"/>
              <w:ind w:left="-120"/>
              <w:jc w:val="left"/>
              <w:rPr>
                <w:rFonts w:ascii="Arial" w:hAnsi="Arial" w:cs="Arial"/>
              </w:rPr>
            </w:pPr>
            <w:r w:rsidRPr="00EB073E">
              <w:rPr>
                <w:rFonts w:ascii="Arial" w:eastAsia="Arial" w:hAnsi="Arial" w:cs="Arial"/>
                <w:b/>
                <w:sz w:val="24"/>
                <w:szCs w:val="24"/>
              </w:rPr>
              <w:t>Company number:</w:t>
            </w:r>
            <w:r w:rsidRPr="00EB073E">
              <w:rPr>
                <w:rFonts w:ascii="Arial" w:eastAsia="Arial" w:hAnsi="Arial" w:cs="Arial"/>
              </w:rPr>
              <w:t xml:space="preserve"> 02209742</w:t>
            </w:r>
            <w:r w:rsidRPr="00EB073E">
              <w:rPr>
                <w:rFonts w:ascii="Arial" w:eastAsia="Arial" w:hAnsi="Arial" w:cs="Arial"/>
              </w:rPr>
              <w:br/>
            </w:r>
          </w:p>
          <w:p w14:paraId="5952FD80" w14:textId="1DBC4A76" w:rsidR="00E319E2" w:rsidRPr="00720B67" w:rsidRDefault="00E319E2" w:rsidP="00E319E2">
            <w:pPr>
              <w:keepNext/>
              <w:spacing w:before="60" w:after="60"/>
              <w:rPr>
                <w:rFonts w:ascii="Arial" w:eastAsia="Arial" w:hAnsi="Arial" w:cs="Arial"/>
                <w:sz w:val="24"/>
                <w:szCs w:val="24"/>
              </w:rPr>
            </w:pPr>
            <w:r w:rsidRPr="00E52FB4">
              <w:rPr>
                <w:rFonts w:ascii="Arial" w:eastAsia="Arial" w:hAnsi="Arial" w:cs="Arial"/>
                <w:b/>
                <w:sz w:val="24"/>
                <w:szCs w:val="24"/>
              </w:rPr>
              <w:t>the “Parties”</w:t>
            </w:r>
          </w:p>
        </w:tc>
      </w:tr>
    </w:tbl>
    <w:p w14:paraId="642B8241" w14:textId="77777777" w:rsidR="005A5CBC" w:rsidRDefault="005A5CBC" w:rsidP="00720B67">
      <w:pPr>
        <w:jc w:val="left"/>
        <w:rPr>
          <w:rFonts w:ascii="Arial" w:eastAsia="Arial" w:hAnsi="Arial" w:cs="Arial"/>
        </w:rPr>
      </w:pPr>
    </w:p>
    <w:p w14:paraId="289D2842" w14:textId="77777777" w:rsidR="00FF3D50" w:rsidRDefault="00FF3D50">
      <w:pPr>
        <w:spacing w:before="60" w:after="60"/>
        <w:ind w:left="-45" w:right="270"/>
        <w:rPr>
          <w:rFonts w:ascii="Arial" w:eastAsia="Arial" w:hAnsi="Arial" w:cs="Arial"/>
        </w:rPr>
      </w:pPr>
    </w:p>
    <w:p w14:paraId="42A29381"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Principle contact details </w:t>
      </w:r>
    </w:p>
    <w:tbl>
      <w:tblPr>
        <w:tblStyle w:val="a4"/>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5A5CBC" w14:paraId="6DA44C7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5" w:type="dxa"/>
          </w:tcPr>
          <w:p w14:paraId="3BACC23C" w14:textId="35C951B7" w:rsidR="005A5CBC" w:rsidRPr="003912E4" w:rsidRDefault="005A5CBC">
            <w:pPr>
              <w:spacing w:before="60" w:after="60"/>
              <w:ind w:left="-120" w:right="1140"/>
              <w:rPr>
                <w:rFonts w:ascii="Arial" w:eastAsia="Arial" w:hAnsi="Arial" w:cs="Arial"/>
              </w:rPr>
            </w:pPr>
          </w:p>
        </w:tc>
      </w:tr>
      <w:tr w:rsidR="005A5CBC" w14:paraId="331FE734"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1AC0727A" w14:textId="77777777" w:rsidR="005A5CBC" w:rsidRPr="003C12DA" w:rsidRDefault="00720B67">
            <w:pPr>
              <w:spacing w:before="60" w:after="60"/>
              <w:rPr>
                <w:rFonts w:ascii="Arial" w:eastAsia="Arial" w:hAnsi="Arial" w:cs="Arial"/>
              </w:rPr>
            </w:pPr>
            <w:r w:rsidRPr="003C12DA">
              <w:rPr>
                <w:rFonts w:ascii="Arial" w:eastAsia="Arial" w:hAnsi="Arial" w:cs="Arial"/>
                <w:sz w:val="24"/>
                <w:szCs w:val="24"/>
              </w:rPr>
              <w:t>Title:</w:t>
            </w:r>
          </w:p>
        </w:tc>
        <w:tc>
          <w:tcPr>
            <w:tcW w:w="6525" w:type="dxa"/>
          </w:tcPr>
          <w:p w14:paraId="63F46DA9" w14:textId="0750A875" w:rsidR="005A5CBC" w:rsidRPr="003C12DA" w:rsidRDefault="005A5CBC">
            <w:pPr>
              <w:spacing w:before="60" w:after="60"/>
              <w:ind w:left="-120" w:right="1140"/>
              <w:rPr>
                <w:rFonts w:ascii="Arial" w:eastAsia="Arial" w:hAnsi="Arial" w:cs="Arial"/>
              </w:rPr>
            </w:pPr>
          </w:p>
        </w:tc>
      </w:tr>
      <w:tr w:rsidR="005A5CBC" w14:paraId="0FF9740B"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AEB7DE1"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5" w:type="dxa"/>
          </w:tcPr>
          <w:p w14:paraId="0748D3FE" w14:textId="3C5B5537" w:rsidR="005A5CBC" w:rsidRPr="003912E4" w:rsidRDefault="005A5CBC">
            <w:pPr>
              <w:spacing w:before="60" w:after="60"/>
              <w:ind w:left="-120" w:right="1140"/>
              <w:rPr>
                <w:rFonts w:ascii="Arial" w:eastAsia="Arial" w:hAnsi="Arial" w:cs="Arial"/>
              </w:rPr>
            </w:pPr>
          </w:p>
        </w:tc>
      </w:tr>
      <w:tr w:rsidR="003C12DA" w14:paraId="72D2E712"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6FE58962"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3D46811" w14:textId="77777777" w:rsidR="003C12DA" w:rsidRDefault="003C12DA" w:rsidP="003C12DA">
            <w:pPr>
              <w:spacing w:before="60" w:after="60"/>
              <w:rPr>
                <w:rFonts w:ascii="Arial" w:eastAsia="Arial" w:hAnsi="Arial" w:cs="Arial"/>
              </w:rPr>
            </w:pPr>
            <w:r>
              <w:rPr>
                <w:rFonts w:ascii="Arial" w:eastAsia="Arial" w:hAnsi="Arial" w:cs="Arial"/>
                <w:sz w:val="24"/>
                <w:szCs w:val="24"/>
              </w:rPr>
              <w:t>Phone:</w:t>
            </w:r>
          </w:p>
        </w:tc>
        <w:tc>
          <w:tcPr>
            <w:tcW w:w="6525" w:type="dxa"/>
          </w:tcPr>
          <w:p w14:paraId="16A92A92" w14:textId="16E0E81D" w:rsidR="003C12DA" w:rsidRPr="003912E4" w:rsidRDefault="003C12DA" w:rsidP="003C12DA">
            <w:pPr>
              <w:spacing w:before="60" w:after="60"/>
              <w:ind w:left="-120" w:right="1140"/>
              <w:rPr>
                <w:rFonts w:ascii="Arial" w:eastAsia="Arial" w:hAnsi="Arial" w:cs="Arial"/>
              </w:rPr>
            </w:pPr>
          </w:p>
        </w:tc>
      </w:tr>
      <w:tr w:rsidR="003C12DA" w14:paraId="55674F79"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FF79B0C" w14:textId="77777777" w:rsidR="003C12DA" w:rsidRDefault="003C12DA" w:rsidP="003C12DA">
            <w:pPr>
              <w:spacing w:before="60" w:after="60"/>
              <w:jc w:val="left"/>
              <w:rPr>
                <w:rFonts w:ascii="Arial" w:eastAsia="Arial" w:hAnsi="Arial" w:cs="Arial"/>
              </w:rPr>
            </w:pPr>
            <w:r>
              <w:rPr>
                <w:rFonts w:ascii="Arial" w:eastAsia="Arial" w:hAnsi="Arial" w:cs="Arial"/>
                <w:sz w:val="24"/>
                <w:szCs w:val="24"/>
              </w:rPr>
              <w:t xml:space="preserve">For the </w:t>
            </w:r>
          </w:p>
          <w:p w14:paraId="7903D86C" w14:textId="77777777" w:rsidR="003C12DA" w:rsidRDefault="003C12DA" w:rsidP="003C12DA">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392A8DD" w14:textId="77777777" w:rsidR="003C12DA" w:rsidRDefault="003C12DA" w:rsidP="003C12DA">
            <w:pPr>
              <w:spacing w:before="60" w:after="60"/>
              <w:rPr>
                <w:rFonts w:ascii="Arial" w:eastAsia="Arial" w:hAnsi="Arial" w:cs="Arial"/>
              </w:rPr>
            </w:pPr>
            <w:r>
              <w:rPr>
                <w:rFonts w:ascii="Arial" w:eastAsia="Arial" w:hAnsi="Arial" w:cs="Arial"/>
                <w:sz w:val="24"/>
                <w:szCs w:val="24"/>
              </w:rPr>
              <w:t>Name:</w:t>
            </w:r>
          </w:p>
        </w:tc>
        <w:tc>
          <w:tcPr>
            <w:tcW w:w="6525" w:type="dxa"/>
          </w:tcPr>
          <w:p w14:paraId="4C64E30D" w14:textId="4D355ECD" w:rsidR="003C12DA" w:rsidRDefault="003C12DA" w:rsidP="003C12DA">
            <w:pPr>
              <w:spacing w:before="60" w:after="60"/>
              <w:ind w:left="-120" w:right="1140"/>
              <w:rPr>
                <w:rFonts w:ascii="Arial" w:eastAsia="Arial" w:hAnsi="Arial" w:cs="Arial"/>
              </w:rPr>
            </w:pPr>
          </w:p>
        </w:tc>
      </w:tr>
      <w:tr w:rsidR="003C12DA" w14:paraId="3DB72AEE"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760C86B"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6F5AD8D" w14:textId="77777777" w:rsidR="003C12DA" w:rsidRDefault="003C12DA" w:rsidP="003C12DA">
            <w:pPr>
              <w:spacing w:before="60" w:after="60"/>
              <w:rPr>
                <w:rFonts w:ascii="Arial" w:eastAsia="Arial" w:hAnsi="Arial" w:cs="Arial"/>
              </w:rPr>
            </w:pPr>
            <w:r>
              <w:rPr>
                <w:rFonts w:ascii="Arial" w:eastAsia="Arial" w:hAnsi="Arial" w:cs="Arial"/>
                <w:sz w:val="24"/>
                <w:szCs w:val="24"/>
              </w:rPr>
              <w:t>Title:</w:t>
            </w:r>
          </w:p>
        </w:tc>
        <w:tc>
          <w:tcPr>
            <w:tcW w:w="6525" w:type="dxa"/>
          </w:tcPr>
          <w:p w14:paraId="2A0FDDA7" w14:textId="1382B624" w:rsidR="003C12DA" w:rsidRDefault="003C12DA" w:rsidP="003C12DA">
            <w:pPr>
              <w:spacing w:before="60" w:after="60"/>
              <w:ind w:left="-120" w:right="1140"/>
              <w:rPr>
                <w:rFonts w:ascii="Arial" w:eastAsia="Arial" w:hAnsi="Arial" w:cs="Arial"/>
              </w:rPr>
            </w:pPr>
          </w:p>
        </w:tc>
      </w:tr>
      <w:tr w:rsidR="003C12DA" w14:paraId="53C07BD7"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36F6CF71"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3580F9DE" w14:textId="77777777" w:rsidR="003C12DA" w:rsidRDefault="003C12DA" w:rsidP="003C12DA">
            <w:pPr>
              <w:spacing w:before="60" w:after="60"/>
              <w:rPr>
                <w:rFonts w:ascii="Arial" w:eastAsia="Arial" w:hAnsi="Arial" w:cs="Arial"/>
              </w:rPr>
            </w:pPr>
            <w:r>
              <w:rPr>
                <w:rFonts w:ascii="Arial" w:eastAsia="Arial" w:hAnsi="Arial" w:cs="Arial"/>
                <w:sz w:val="24"/>
                <w:szCs w:val="24"/>
              </w:rPr>
              <w:t>Email:</w:t>
            </w:r>
          </w:p>
        </w:tc>
        <w:tc>
          <w:tcPr>
            <w:tcW w:w="6525" w:type="dxa"/>
          </w:tcPr>
          <w:p w14:paraId="2FFE8EFE" w14:textId="18924A7D" w:rsidR="003C12DA" w:rsidRDefault="003C12DA" w:rsidP="003C12DA">
            <w:pPr>
              <w:spacing w:before="60" w:after="60"/>
              <w:ind w:left="-120" w:right="1140"/>
              <w:rPr>
                <w:rFonts w:ascii="Arial" w:eastAsia="Arial" w:hAnsi="Arial" w:cs="Arial"/>
              </w:rPr>
            </w:pPr>
          </w:p>
        </w:tc>
      </w:tr>
      <w:tr w:rsidR="003C12DA" w14:paraId="44589D5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1A5BD195" w14:textId="77777777" w:rsidR="003C12DA" w:rsidRDefault="003C12DA" w:rsidP="003C12DA">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4F83F8E0" w14:textId="77777777" w:rsidR="003C12DA" w:rsidRDefault="003C12DA" w:rsidP="003C12DA">
            <w:pPr>
              <w:spacing w:before="60" w:after="60"/>
              <w:rPr>
                <w:rFonts w:ascii="Arial" w:eastAsia="Arial" w:hAnsi="Arial" w:cs="Arial"/>
              </w:rPr>
            </w:pPr>
            <w:r>
              <w:rPr>
                <w:rFonts w:ascii="Arial" w:eastAsia="Arial" w:hAnsi="Arial" w:cs="Arial"/>
                <w:sz w:val="24"/>
                <w:szCs w:val="24"/>
              </w:rPr>
              <w:t>Phone:</w:t>
            </w:r>
          </w:p>
        </w:tc>
        <w:tc>
          <w:tcPr>
            <w:tcW w:w="6525" w:type="dxa"/>
          </w:tcPr>
          <w:p w14:paraId="14EF889D" w14:textId="3F4054DC" w:rsidR="003C12DA" w:rsidRDefault="003C12DA" w:rsidP="003C12DA">
            <w:pPr>
              <w:spacing w:before="60" w:after="60"/>
              <w:ind w:left="-120" w:right="1140"/>
              <w:rPr>
                <w:rFonts w:ascii="Arial" w:eastAsia="Arial" w:hAnsi="Arial" w:cs="Arial"/>
              </w:rPr>
            </w:pPr>
          </w:p>
        </w:tc>
      </w:tr>
    </w:tbl>
    <w:p w14:paraId="1698F630"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9885"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365"/>
        <w:gridCol w:w="1995"/>
        <w:gridCol w:w="6525"/>
      </w:tblGrid>
      <w:tr w:rsidR="003913B8" w14:paraId="1CA3C671"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0A25375" w14:textId="77777777" w:rsidR="003913B8" w:rsidRDefault="003913B8" w:rsidP="003913B8">
            <w:pPr>
              <w:spacing w:before="60" w:after="60"/>
              <w:jc w:val="left"/>
              <w:rPr>
                <w:rFonts w:ascii="Arial" w:eastAsia="Arial" w:hAnsi="Arial" w:cs="Arial"/>
              </w:rPr>
            </w:pPr>
            <w:r>
              <w:rPr>
                <w:rFonts w:ascii="Arial" w:eastAsia="Arial" w:hAnsi="Arial" w:cs="Arial"/>
                <w:sz w:val="24"/>
                <w:szCs w:val="24"/>
              </w:rPr>
              <w:t>For the Buyer:</w:t>
            </w:r>
          </w:p>
        </w:tc>
        <w:tc>
          <w:tcPr>
            <w:tcW w:w="1995" w:type="dxa"/>
          </w:tcPr>
          <w:p w14:paraId="7E6890C2" w14:textId="77777777" w:rsidR="003913B8" w:rsidRDefault="003913B8" w:rsidP="003913B8">
            <w:pPr>
              <w:spacing w:before="60" w:after="60"/>
              <w:rPr>
                <w:rFonts w:ascii="Arial" w:eastAsia="Arial" w:hAnsi="Arial" w:cs="Arial"/>
              </w:rPr>
            </w:pPr>
            <w:r>
              <w:rPr>
                <w:rFonts w:ascii="Arial" w:eastAsia="Arial" w:hAnsi="Arial" w:cs="Arial"/>
                <w:sz w:val="24"/>
                <w:szCs w:val="24"/>
              </w:rPr>
              <w:t>Name:</w:t>
            </w:r>
          </w:p>
        </w:tc>
        <w:tc>
          <w:tcPr>
            <w:tcW w:w="6525" w:type="dxa"/>
          </w:tcPr>
          <w:p w14:paraId="0C8670D8" w14:textId="22043F49" w:rsidR="003913B8" w:rsidRPr="003913B8" w:rsidRDefault="003913B8" w:rsidP="003913B8">
            <w:pPr>
              <w:spacing w:before="60" w:after="60"/>
              <w:ind w:left="-120" w:right="1140"/>
              <w:rPr>
                <w:rFonts w:ascii="Arial" w:eastAsia="Arial" w:hAnsi="Arial" w:cs="Arial"/>
              </w:rPr>
            </w:pPr>
          </w:p>
        </w:tc>
      </w:tr>
      <w:tr w:rsidR="003913B8" w14:paraId="5A007D68"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5200AAD3"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EA64F51" w14:textId="77777777" w:rsidR="003913B8" w:rsidRDefault="003913B8" w:rsidP="003913B8">
            <w:pPr>
              <w:spacing w:before="60" w:after="60"/>
              <w:rPr>
                <w:rFonts w:ascii="Arial" w:eastAsia="Arial" w:hAnsi="Arial" w:cs="Arial"/>
              </w:rPr>
            </w:pPr>
            <w:r>
              <w:rPr>
                <w:rFonts w:ascii="Arial" w:eastAsia="Arial" w:hAnsi="Arial" w:cs="Arial"/>
                <w:sz w:val="24"/>
                <w:szCs w:val="24"/>
              </w:rPr>
              <w:t>Title:</w:t>
            </w:r>
          </w:p>
        </w:tc>
        <w:tc>
          <w:tcPr>
            <w:tcW w:w="6525" w:type="dxa"/>
          </w:tcPr>
          <w:p w14:paraId="4D3DE17E" w14:textId="17FC9250" w:rsidR="003913B8" w:rsidRPr="003913B8" w:rsidRDefault="003913B8" w:rsidP="003913B8">
            <w:pPr>
              <w:spacing w:before="60" w:after="60"/>
              <w:ind w:left="-120" w:right="1140"/>
              <w:rPr>
                <w:rFonts w:ascii="Arial" w:eastAsia="Arial" w:hAnsi="Arial" w:cs="Arial"/>
              </w:rPr>
            </w:pPr>
          </w:p>
        </w:tc>
      </w:tr>
      <w:tr w:rsidR="003913B8" w14:paraId="0D93C97E"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5FD7E86E"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78FCA225" w14:textId="77777777" w:rsidR="003913B8" w:rsidRDefault="003913B8" w:rsidP="003913B8">
            <w:pPr>
              <w:spacing w:before="60" w:after="60"/>
              <w:rPr>
                <w:rFonts w:ascii="Arial" w:eastAsia="Arial" w:hAnsi="Arial" w:cs="Arial"/>
              </w:rPr>
            </w:pPr>
            <w:r>
              <w:rPr>
                <w:rFonts w:ascii="Arial" w:eastAsia="Arial" w:hAnsi="Arial" w:cs="Arial"/>
                <w:sz w:val="24"/>
                <w:szCs w:val="24"/>
              </w:rPr>
              <w:t>Email:</w:t>
            </w:r>
          </w:p>
        </w:tc>
        <w:tc>
          <w:tcPr>
            <w:tcW w:w="6525" w:type="dxa"/>
          </w:tcPr>
          <w:p w14:paraId="0EE54BA6" w14:textId="4F85C2C8" w:rsidR="003913B8" w:rsidRPr="003913B8" w:rsidRDefault="003913B8" w:rsidP="003913B8">
            <w:pPr>
              <w:spacing w:before="60" w:after="60"/>
              <w:ind w:left="-120" w:right="1140"/>
              <w:rPr>
                <w:rFonts w:ascii="Arial" w:eastAsia="Arial" w:hAnsi="Arial" w:cs="Arial"/>
              </w:rPr>
            </w:pPr>
          </w:p>
        </w:tc>
      </w:tr>
      <w:tr w:rsidR="003913B8" w14:paraId="76EC6A17"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79A5A45C"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629F6976" w14:textId="77777777" w:rsidR="003913B8" w:rsidRDefault="003913B8" w:rsidP="003913B8">
            <w:pPr>
              <w:spacing w:before="60" w:after="60"/>
              <w:rPr>
                <w:rFonts w:ascii="Arial" w:eastAsia="Arial" w:hAnsi="Arial" w:cs="Arial"/>
              </w:rPr>
            </w:pPr>
            <w:r>
              <w:rPr>
                <w:rFonts w:ascii="Arial" w:eastAsia="Arial" w:hAnsi="Arial" w:cs="Arial"/>
                <w:sz w:val="24"/>
                <w:szCs w:val="24"/>
              </w:rPr>
              <w:t>Phone:</w:t>
            </w:r>
          </w:p>
        </w:tc>
        <w:tc>
          <w:tcPr>
            <w:tcW w:w="6525" w:type="dxa"/>
          </w:tcPr>
          <w:p w14:paraId="189DC071" w14:textId="598E4394" w:rsidR="003913B8" w:rsidRPr="003913B8" w:rsidRDefault="003913B8" w:rsidP="003913B8">
            <w:pPr>
              <w:spacing w:before="60" w:after="60"/>
              <w:ind w:left="-120" w:right="1140"/>
              <w:rPr>
                <w:rFonts w:ascii="Arial" w:eastAsia="Arial" w:hAnsi="Arial" w:cs="Arial"/>
              </w:rPr>
            </w:pPr>
          </w:p>
        </w:tc>
      </w:tr>
      <w:tr w:rsidR="003913B8" w14:paraId="60F505B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6AEF9A7" w14:textId="77777777" w:rsidR="003913B8" w:rsidRDefault="003913B8" w:rsidP="003913B8">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3913B8" w:rsidRDefault="003913B8" w:rsidP="003913B8">
            <w:pPr>
              <w:spacing w:before="60" w:after="60"/>
              <w:jc w:val="left"/>
              <w:rPr>
                <w:rFonts w:ascii="Arial" w:eastAsia="Arial" w:hAnsi="Arial" w:cs="Arial"/>
              </w:rPr>
            </w:pPr>
            <w:r>
              <w:rPr>
                <w:rFonts w:ascii="Arial" w:eastAsia="Arial" w:hAnsi="Arial" w:cs="Arial"/>
                <w:sz w:val="24"/>
                <w:szCs w:val="24"/>
              </w:rPr>
              <w:t xml:space="preserve">supplier: </w:t>
            </w:r>
          </w:p>
        </w:tc>
        <w:tc>
          <w:tcPr>
            <w:tcW w:w="1995" w:type="dxa"/>
          </w:tcPr>
          <w:p w14:paraId="2C282497" w14:textId="77777777" w:rsidR="003913B8" w:rsidRDefault="003913B8" w:rsidP="003913B8">
            <w:pPr>
              <w:spacing w:before="60" w:after="60"/>
              <w:rPr>
                <w:rFonts w:ascii="Arial" w:eastAsia="Arial" w:hAnsi="Arial" w:cs="Arial"/>
              </w:rPr>
            </w:pPr>
            <w:r>
              <w:rPr>
                <w:rFonts w:ascii="Arial" w:eastAsia="Arial" w:hAnsi="Arial" w:cs="Arial"/>
                <w:sz w:val="24"/>
                <w:szCs w:val="24"/>
              </w:rPr>
              <w:t>Name:</w:t>
            </w:r>
          </w:p>
        </w:tc>
        <w:tc>
          <w:tcPr>
            <w:tcW w:w="6525" w:type="dxa"/>
          </w:tcPr>
          <w:p w14:paraId="1B107213" w14:textId="41C36533" w:rsidR="003913B8" w:rsidRPr="003913B8" w:rsidRDefault="003913B8" w:rsidP="003913B8">
            <w:pPr>
              <w:spacing w:before="60" w:after="60"/>
              <w:ind w:left="-120" w:right="1140"/>
              <w:rPr>
                <w:rFonts w:ascii="Arial" w:eastAsia="Arial" w:hAnsi="Arial" w:cs="Arial"/>
              </w:rPr>
            </w:pPr>
          </w:p>
        </w:tc>
      </w:tr>
      <w:tr w:rsidR="003913B8" w14:paraId="3ADEF189"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32E9FE66"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55D1679E" w14:textId="77777777" w:rsidR="003913B8" w:rsidRDefault="003913B8" w:rsidP="003913B8">
            <w:pPr>
              <w:spacing w:before="60" w:after="60"/>
              <w:rPr>
                <w:rFonts w:ascii="Arial" w:eastAsia="Arial" w:hAnsi="Arial" w:cs="Arial"/>
              </w:rPr>
            </w:pPr>
            <w:r>
              <w:rPr>
                <w:rFonts w:ascii="Arial" w:eastAsia="Arial" w:hAnsi="Arial" w:cs="Arial"/>
                <w:sz w:val="24"/>
                <w:szCs w:val="24"/>
              </w:rPr>
              <w:t>Title:</w:t>
            </w:r>
          </w:p>
        </w:tc>
        <w:tc>
          <w:tcPr>
            <w:tcW w:w="6525" w:type="dxa"/>
          </w:tcPr>
          <w:p w14:paraId="5D810D0F" w14:textId="000E269B" w:rsidR="003913B8" w:rsidRPr="003913B8" w:rsidRDefault="003913B8" w:rsidP="003913B8">
            <w:pPr>
              <w:spacing w:before="60" w:after="60"/>
              <w:ind w:left="-120" w:right="1140"/>
              <w:rPr>
                <w:rFonts w:ascii="Arial" w:eastAsia="Arial" w:hAnsi="Arial" w:cs="Arial"/>
              </w:rPr>
            </w:pPr>
          </w:p>
        </w:tc>
      </w:tr>
      <w:tr w:rsidR="003913B8" w14:paraId="011893FD" w14:textId="77777777" w:rsidTr="002C5880">
        <w:trPr>
          <w:cnfStyle w:val="000000100000" w:firstRow="0" w:lastRow="0" w:firstColumn="0" w:lastColumn="0" w:oddVBand="0" w:evenVBand="0" w:oddHBand="1" w:evenHBand="0" w:firstRowFirstColumn="0" w:firstRowLastColumn="0" w:lastRowFirstColumn="0" w:lastRowLastColumn="0"/>
        </w:trPr>
        <w:tc>
          <w:tcPr>
            <w:tcW w:w="1365" w:type="dxa"/>
            <w:vMerge/>
          </w:tcPr>
          <w:p w14:paraId="15E4DCA1"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07F0C763" w14:textId="77777777" w:rsidR="003913B8" w:rsidRDefault="003913B8" w:rsidP="003913B8">
            <w:pPr>
              <w:spacing w:before="60" w:after="60"/>
              <w:rPr>
                <w:rFonts w:ascii="Arial" w:eastAsia="Arial" w:hAnsi="Arial" w:cs="Arial"/>
              </w:rPr>
            </w:pPr>
            <w:r>
              <w:rPr>
                <w:rFonts w:ascii="Arial" w:eastAsia="Arial" w:hAnsi="Arial" w:cs="Arial"/>
                <w:sz w:val="24"/>
                <w:szCs w:val="24"/>
              </w:rPr>
              <w:t>Email:</w:t>
            </w:r>
          </w:p>
        </w:tc>
        <w:tc>
          <w:tcPr>
            <w:tcW w:w="6525" w:type="dxa"/>
          </w:tcPr>
          <w:p w14:paraId="3B1DCB9A" w14:textId="39EBA9F4" w:rsidR="003913B8" w:rsidRPr="003913B8" w:rsidRDefault="003913B8" w:rsidP="003913B8">
            <w:pPr>
              <w:spacing w:before="60" w:after="60"/>
              <w:ind w:left="-120" w:right="1140"/>
              <w:rPr>
                <w:rFonts w:ascii="Arial" w:eastAsia="Arial" w:hAnsi="Arial" w:cs="Arial"/>
              </w:rPr>
            </w:pPr>
          </w:p>
        </w:tc>
      </w:tr>
      <w:tr w:rsidR="003913B8" w14:paraId="386102CF" w14:textId="77777777" w:rsidTr="002C5880">
        <w:trPr>
          <w:cnfStyle w:val="000000010000" w:firstRow="0" w:lastRow="0" w:firstColumn="0" w:lastColumn="0" w:oddVBand="0" w:evenVBand="0" w:oddHBand="0" w:evenHBand="1" w:firstRowFirstColumn="0" w:firstRowLastColumn="0" w:lastRowFirstColumn="0" w:lastRowLastColumn="0"/>
        </w:trPr>
        <w:tc>
          <w:tcPr>
            <w:tcW w:w="1365" w:type="dxa"/>
            <w:vMerge/>
          </w:tcPr>
          <w:p w14:paraId="26F1F780" w14:textId="77777777" w:rsidR="003913B8" w:rsidRDefault="003913B8" w:rsidP="003913B8">
            <w:pPr>
              <w:widowControl w:val="0"/>
              <w:pBdr>
                <w:top w:val="nil"/>
                <w:left w:val="nil"/>
                <w:bottom w:val="nil"/>
                <w:right w:val="nil"/>
                <w:between w:val="nil"/>
              </w:pBdr>
              <w:spacing w:line="276" w:lineRule="auto"/>
              <w:jc w:val="left"/>
              <w:rPr>
                <w:rFonts w:ascii="Arial" w:eastAsia="Arial" w:hAnsi="Arial" w:cs="Arial"/>
              </w:rPr>
            </w:pPr>
          </w:p>
        </w:tc>
        <w:tc>
          <w:tcPr>
            <w:tcW w:w="1995" w:type="dxa"/>
          </w:tcPr>
          <w:p w14:paraId="2BB0B1E2" w14:textId="77777777" w:rsidR="003913B8" w:rsidRDefault="003913B8" w:rsidP="003913B8">
            <w:pPr>
              <w:spacing w:before="60" w:after="60"/>
              <w:rPr>
                <w:rFonts w:ascii="Arial" w:eastAsia="Arial" w:hAnsi="Arial" w:cs="Arial"/>
              </w:rPr>
            </w:pPr>
            <w:r>
              <w:rPr>
                <w:rFonts w:ascii="Arial" w:eastAsia="Arial" w:hAnsi="Arial" w:cs="Arial"/>
                <w:sz w:val="24"/>
                <w:szCs w:val="24"/>
              </w:rPr>
              <w:t>Phone:</w:t>
            </w:r>
          </w:p>
        </w:tc>
        <w:tc>
          <w:tcPr>
            <w:tcW w:w="6525" w:type="dxa"/>
          </w:tcPr>
          <w:p w14:paraId="34A4FBEA" w14:textId="20E3BE79" w:rsidR="003913B8" w:rsidRPr="003913B8" w:rsidRDefault="003913B8" w:rsidP="003913B8">
            <w:pPr>
              <w:spacing w:before="60" w:after="60"/>
              <w:ind w:left="-120" w:right="1140"/>
              <w:rPr>
                <w:rFonts w:ascii="Arial" w:eastAsia="Arial" w:hAnsi="Arial" w:cs="Arial"/>
              </w:rPr>
            </w:pP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5A5CBC" w14:paraId="7996FA93"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Digital outcomes and specialists services required:</w:t>
            </w:r>
          </w:p>
        </w:tc>
        <w:tc>
          <w:tcPr>
            <w:tcW w:w="7040" w:type="dxa"/>
            <w:tcBorders>
              <w:top w:val="single" w:sz="8" w:space="0" w:color="000000"/>
              <w:left w:val="single" w:sz="8" w:space="0" w:color="000000"/>
              <w:bottom w:val="single" w:sz="8" w:space="0" w:color="000000"/>
              <w:right w:val="single" w:sz="8" w:space="0" w:color="000000"/>
            </w:tcBorders>
          </w:tcPr>
          <w:p w14:paraId="1E881B1C" w14:textId="3DFC07DE" w:rsidR="005A5CBC" w:rsidRPr="00234634" w:rsidRDefault="00720B67" w:rsidP="00A05A03">
            <w:pPr>
              <w:keepNext/>
              <w:spacing w:before="60" w:after="60"/>
              <w:ind w:left="-45" w:right="1140"/>
              <w:jc w:val="left"/>
              <w:rPr>
                <w:rFonts w:ascii="Arial" w:eastAsia="Arial" w:hAnsi="Arial" w:cs="Arial"/>
              </w:rPr>
            </w:pPr>
            <w:r w:rsidRPr="00234634">
              <w:rPr>
                <w:rFonts w:ascii="Arial" w:eastAsia="Arial" w:hAnsi="Arial" w:cs="Arial"/>
                <w:highlight w:val="white"/>
              </w:rPr>
              <w:t xml:space="preserve">For the </w:t>
            </w:r>
            <w:r w:rsidR="00933BAB">
              <w:rPr>
                <w:rFonts w:ascii="Arial" w:eastAsia="Arial" w:hAnsi="Arial" w:cs="Arial"/>
              </w:rPr>
              <w:t xml:space="preserve">provision </w:t>
            </w:r>
            <w:r w:rsidR="00A05A03" w:rsidRPr="00A05A03">
              <w:rPr>
                <w:rFonts w:ascii="Arial" w:eastAsia="Arial" w:hAnsi="Arial" w:cs="Arial"/>
              </w:rPr>
              <w:t>of ICT Complex Project</w:t>
            </w:r>
            <w:r w:rsidR="00933BAB">
              <w:rPr>
                <w:rFonts w:ascii="Arial" w:eastAsia="Arial" w:hAnsi="Arial" w:cs="Arial"/>
              </w:rPr>
              <w:t xml:space="preserve">s - </w:t>
            </w:r>
            <w:r w:rsidR="00673FDB">
              <w:rPr>
                <w:rFonts w:ascii="Arial" w:eastAsia="Arial" w:hAnsi="Arial" w:cs="Arial"/>
              </w:rPr>
              <w:t>MDA Programme</w:t>
            </w:r>
          </w:p>
        </w:tc>
      </w:tr>
      <w:tr w:rsidR="005A5CBC" w14:paraId="32991A91"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040" w:type="dxa"/>
            <w:tcBorders>
              <w:top w:val="single" w:sz="8" w:space="0" w:color="000000"/>
              <w:left w:val="single" w:sz="8" w:space="0" w:color="000000"/>
              <w:bottom w:val="single" w:sz="8" w:space="0" w:color="000000"/>
              <w:right w:val="single" w:sz="8" w:space="0" w:color="000000"/>
            </w:tcBorders>
          </w:tcPr>
          <w:p w14:paraId="396D566B" w14:textId="40D75CB2" w:rsidR="005A5CBC" w:rsidRDefault="00D63EBA">
            <w:pPr>
              <w:spacing w:before="60" w:after="60"/>
              <w:ind w:left="-45"/>
              <w:jc w:val="left"/>
              <w:rPr>
                <w:rFonts w:ascii="Arial" w:eastAsia="Arial" w:hAnsi="Arial" w:cs="Arial"/>
              </w:rPr>
            </w:pPr>
            <w:r>
              <w:rPr>
                <w:rFonts w:ascii="Arial" w:eastAsia="Arial" w:hAnsi="Arial" w:cs="Arial"/>
              </w:rPr>
              <w:t>N/A</w:t>
            </w:r>
          </w:p>
        </w:tc>
      </w:tr>
      <w:tr w:rsidR="005A5CBC" w14:paraId="64495E87"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040" w:type="dxa"/>
            <w:tcBorders>
              <w:top w:val="single" w:sz="8" w:space="0" w:color="000000"/>
              <w:left w:val="single" w:sz="8" w:space="0" w:color="000000"/>
              <w:bottom w:val="single" w:sz="8" w:space="0" w:color="000000"/>
              <w:right w:val="single" w:sz="8" w:space="0" w:color="000000"/>
            </w:tcBorders>
          </w:tcPr>
          <w:p w14:paraId="4071AEBD" w14:textId="66D989CD" w:rsidR="005A5CBC" w:rsidRDefault="00773771">
            <w:pPr>
              <w:spacing w:before="60" w:after="60"/>
              <w:ind w:left="-45"/>
              <w:jc w:val="left"/>
              <w:rPr>
                <w:rFonts w:ascii="Arial" w:eastAsia="Arial" w:hAnsi="Arial" w:cs="Arial"/>
              </w:rPr>
            </w:pPr>
            <w:r>
              <w:rPr>
                <w:rFonts w:ascii="Arial" w:eastAsia="Arial" w:hAnsi="Arial" w:cs="Arial"/>
              </w:rPr>
              <w:t xml:space="preserve">Whale Island, Portsmouth </w:t>
            </w:r>
            <w:r w:rsidR="008052C4">
              <w:rPr>
                <w:rFonts w:ascii="Arial" w:eastAsia="Arial" w:hAnsi="Arial" w:cs="Arial"/>
              </w:rPr>
              <w:t xml:space="preserve">with a </w:t>
            </w:r>
            <w:r w:rsidR="00673FDB">
              <w:rPr>
                <w:rFonts w:ascii="Arial" w:eastAsia="Arial" w:hAnsi="Arial" w:cs="Arial"/>
              </w:rPr>
              <w:t>high level</w:t>
            </w:r>
            <w:r w:rsidR="008052C4">
              <w:rPr>
                <w:rFonts w:ascii="Arial" w:eastAsia="Arial" w:hAnsi="Arial" w:cs="Arial"/>
              </w:rPr>
              <w:t xml:space="preserve"> of travel </w:t>
            </w:r>
            <w:r w:rsidR="0020028B">
              <w:rPr>
                <w:rFonts w:ascii="Arial" w:eastAsia="Arial" w:hAnsi="Arial" w:cs="Arial"/>
              </w:rPr>
              <w:t>overseas to other nations representing UK with</w:t>
            </w:r>
            <w:r w:rsidR="004F1396">
              <w:rPr>
                <w:rFonts w:ascii="Arial" w:eastAsia="Arial" w:hAnsi="Arial" w:cs="Arial"/>
              </w:rPr>
              <w:t>in</w:t>
            </w:r>
            <w:r w:rsidR="0020028B">
              <w:rPr>
                <w:rFonts w:ascii="Arial" w:eastAsia="Arial" w:hAnsi="Arial" w:cs="Arial"/>
              </w:rPr>
              <w:t xml:space="preserve"> the MDA construct</w:t>
            </w:r>
          </w:p>
        </w:tc>
      </w:tr>
      <w:tr w:rsidR="005A5CBC" w14:paraId="3792A2A4"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rsidP="008052C4">
            <w:pPr>
              <w:spacing w:after="120"/>
              <w:ind w:right="90"/>
              <w:jc w:val="left"/>
              <w:rPr>
                <w:rFonts w:ascii="Arial" w:eastAsia="Arial" w:hAnsi="Arial" w:cs="Arial"/>
              </w:rPr>
            </w:pPr>
            <w:r>
              <w:rPr>
                <w:rFonts w:ascii="Arial" w:eastAsia="Arial" w:hAnsi="Arial" w:cs="Arial"/>
                <w:b/>
                <w:sz w:val="24"/>
                <w:szCs w:val="24"/>
              </w:rPr>
              <w:t>Staff vetting procedures:</w:t>
            </w:r>
          </w:p>
        </w:tc>
        <w:tc>
          <w:tcPr>
            <w:tcW w:w="7040" w:type="dxa"/>
            <w:tcBorders>
              <w:top w:val="single" w:sz="8" w:space="0" w:color="000000"/>
              <w:left w:val="single" w:sz="8" w:space="0" w:color="000000"/>
              <w:bottom w:val="single" w:sz="8" w:space="0" w:color="000000"/>
              <w:right w:val="single" w:sz="8" w:space="0" w:color="000000"/>
            </w:tcBorders>
          </w:tcPr>
          <w:p w14:paraId="6A17772B" w14:textId="77777777" w:rsidR="005A5CBC" w:rsidRPr="00DF2900" w:rsidRDefault="00720B67">
            <w:pPr>
              <w:spacing w:before="60" w:after="60"/>
              <w:ind w:left="-45" w:right="1140"/>
              <w:rPr>
                <w:rFonts w:ascii="Arial" w:eastAsia="Arial" w:hAnsi="Arial" w:cs="Arial"/>
              </w:rPr>
            </w:pPr>
            <w:r w:rsidRPr="00DF2900">
              <w:rPr>
                <w:rFonts w:ascii="Arial" w:eastAsia="Arial" w:hAnsi="Arial" w:cs="Arial"/>
              </w:rPr>
              <w:t xml:space="preserve">The level of clearance for this requirement is: </w:t>
            </w:r>
          </w:p>
          <w:p w14:paraId="21438D5B" w14:textId="2B672950" w:rsidR="005A5CBC" w:rsidRDefault="00D4454E">
            <w:pPr>
              <w:spacing w:before="60" w:after="60"/>
              <w:ind w:left="-45"/>
              <w:jc w:val="left"/>
              <w:rPr>
                <w:rFonts w:ascii="Arial" w:eastAsia="Arial" w:hAnsi="Arial" w:cs="Arial"/>
              </w:rPr>
            </w:pPr>
            <w:r>
              <w:rPr>
                <w:rFonts w:ascii="Arial" w:eastAsia="Arial" w:hAnsi="Arial" w:cs="Arial"/>
              </w:rPr>
              <w:t xml:space="preserve">DV </w:t>
            </w:r>
            <w:r w:rsidR="009344D8">
              <w:rPr>
                <w:rFonts w:ascii="Arial" w:eastAsia="Arial" w:hAnsi="Arial" w:cs="Arial"/>
              </w:rPr>
              <w:t>is essential</w:t>
            </w:r>
          </w:p>
        </w:tc>
      </w:tr>
      <w:tr w:rsidR="00C91D43" w14:paraId="6F1BF4FB"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C91D43" w:rsidRDefault="00C91D43" w:rsidP="00C91D43">
            <w:pPr>
              <w:spacing w:after="120"/>
              <w:rPr>
                <w:rFonts w:ascii="Arial" w:eastAsia="Arial" w:hAnsi="Arial" w:cs="Arial"/>
              </w:rPr>
            </w:pPr>
            <w:r>
              <w:rPr>
                <w:rFonts w:ascii="Arial" w:eastAsia="Arial" w:hAnsi="Arial" w:cs="Arial"/>
                <w:b/>
                <w:sz w:val="24"/>
                <w:szCs w:val="24"/>
              </w:rPr>
              <w:t>Standards:</w:t>
            </w:r>
          </w:p>
        </w:tc>
        <w:tc>
          <w:tcPr>
            <w:tcW w:w="7040" w:type="dxa"/>
            <w:tcBorders>
              <w:top w:val="single" w:sz="8" w:space="0" w:color="000000"/>
              <w:left w:val="single" w:sz="8" w:space="0" w:color="000000"/>
              <w:bottom w:val="single" w:sz="8" w:space="0" w:color="000000"/>
              <w:right w:val="single" w:sz="8" w:space="0" w:color="000000"/>
            </w:tcBorders>
          </w:tcPr>
          <w:p w14:paraId="4839DE8F" w14:textId="7FCB2DB6" w:rsidR="00C91D43" w:rsidRDefault="00C91D43" w:rsidP="00C91D43">
            <w:pPr>
              <w:spacing w:before="60" w:after="60"/>
              <w:ind w:left="-45"/>
              <w:jc w:val="left"/>
              <w:rPr>
                <w:rFonts w:ascii="Arial" w:eastAsia="Arial" w:hAnsi="Arial" w:cs="Arial"/>
              </w:rPr>
            </w:pPr>
            <w:r w:rsidRPr="00D3248E">
              <w:rPr>
                <w:rFonts w:ascii="Arial" w:eastAsia="Arial" w:hAnsi="Arial" w:cs="Arial"/>
              </w:rPr>
              <w:t>N/A</w:t>
            </w:r>
          </w:p>
        </w:tc>
      </w:tr>
      <w:tr w:rsidR="00C91D43" w14:paraId="05A083C2"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7777777" w:rsidR="00C91D43" w:rsidRDefault="00C91D43" w:rsidP="00C91D43">
            <w:pPr>
              <w:spacing w:after="120"/>
              <w:rPr>
                <w:rFonts w:ascii="Arial" w:eastAsia="Arial" w:hAnsi="Arial" w:cs="Arial"/>
              </w:rPr>
            </w:pPr>
            <w:r>
              <w:rPr>
                <w:rFonts w:ascii="Arial" w:eastAsia="Arial" w:hAnsi="Arial" w:cs="Arial"/>
                <w:b/>
                <w:sz w:val="24"/>
                <w:szCs w:val="24"/>
              </w:rPr>
              <w:t>Limit on supplier’s liability:</w:t>
            </w:r>
          </w:p>
        </w:tc>
        <w:tc>
          <w:tcPr>
            <w:tcW w:w="7040" w:type="dxa"/>
            <w:tcBorders>
              <w:top w:val="single" w:sz="8" w:space="0" w:color="000000"/>
              <w:left w:val="single" w:sz="8" w:space="0" w:color="000000"/>
              <w:bottom w:val="single" w:sz="8" w:space="0" w:color="000000"/>
              <w:right w:val="single" w:sz="8" w:space="0" w:color="000000"/>
            </w:tcBorders>
          </w:tcPr>
          <w:p w14:paraId="676E1820" w14:textId="30A5A2C4" w:rsidR="00C91D43" w:rsidRDefault="00C91D43" w:rsidP="00C91D43">
            <w:pPr>
              <w:spacing w:before="60" w:after="60"/>
              <w:ind w:left="-45"/>
              <w:jc w:val="left"/>
              <w:rPr>
                <w:rFonts w:ascii="Arial" w:eastAsia="Arial" w:hAnsi="Arial" w:cs="Arial"/>
              </w:rPr>
            </w:pPr>
            <w:r w:rsidRPr="00D3248E">
              <w:rPr>
                <w:rFonts w:ascii="Arial" w:eastAsia="Arial" w:hAnsi="Arial" w:cs="Arial"/>
              </w:rPr>
              <w:t>As defined in Clause 34.3 of this call off contract</w:t>
            </w:r>
          </w:p>
        </w:tc>
      </w:tr>
      <w:tr w:rsidR="00C91D43" w14:paraId="6DBD1E89"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C91D43" w:rsidRDefault="00C91D43" w:rsidP="00C91D43">
            <w:pPr>
              <w:spacing w:after="120"/>
              <w:rPr>
                <w:rFonts w:ascii="Arial" w:eastAsia="Arial" w:hAnsi="Arial" w:cs="Arial"/>
              </w:rPr>
            </w:pPr>
            <w:r>
              <w:rPr>
                <w:rFonts w:ascii="Arial" w:eastAsia="Arial" w:hAnsi="Arial" w:cs="Arial"/>
                <w:b/>
                <w:sz w:val="24"/>
                <w:szCs w:val="24"/>
              </w:rPr>
              <w:t>Insurance:</w:t>
            </w:r>
          </w:p>
        </w:tc>
        <w:tc>
          <w:tcPr>
            <w:tcW w:w="7040" w:type="dxa"/>
            <w:tcBorders>
              <w:top w:val="single" w:sz="8" w:space="0" w:color="000000"/>
              <w:left w:val="single" w:sz="8" w:space="0" w:color="000000"/>
              <w:bottom w:val="single" w:sz="8" w:space="0" w:color="000000"/>
              <w:right w:val="single" w:sz="8" w:space="0" w:color="000000"/>
            </w:tcBorders>
          </w:tcPr>
          <w:p w14:paraId="5315286F" w14:textId="5D621896" w:rsidR="00C91D43" w:rsidRDefault="00C91D43" w:rsidP="00C91D43">
            <w:pPr>
              <w:spacing w:before="60" w:after="60"/>
              <w:ind w:left="-45"/>
              <w:jc w:val="left"/>
              <w:rPr>
                <w:rFonts w:ascii="Arial" w:eastAsia="Arial" w:hAnsi="Arial" w:cs="Arial"/>
              </w:rPr>
            </w:pPr>
            <w:r w:rsidRPr="00D3248E">
              <w:rPr>
                <w:rFonts w:ascii="Arial" w:eastAsia="Arial" w:hAnsi="Arial" w:cs="Arial"/>
              </w:rPr>
              <w:t xml:space="preserve">As defined in Clause 10 of this call off contract </w:t>
            </w:r>
          </w:p>
        </w:tc>
      </w:tr>
      <w:tr w:rsidR="005A5CBC" w14:paraId="19776D84"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871373" w14:paraId="62467574"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040" w:type="dxa"/>
            <w:tcBorders>
              <w:top w:val="single" w:sz="8" w:space="0" w:color="000000"/>
              <w:left w:val="single" w:sz="8" w:space="0" w:color="000000"/>
              <w:bottom w:val="single" w:sz="8" w:space="0" w:color="000000"/>
              <w:right w:val="single" w:sz="8" w:space="0" w:color="000000"/>
            </w:tcBorders>
          </w:tcPr>
          <w:p w14:paraId="5628475C" w14:textId="34F89D07" w:rsidR="00871373" w:rsidRDefault="00871373" w:rsidP="00871373">
            <w:pPr>
              <w:keepNext/>
              <w:spacing w:before="60" w:after="60"/>
              <w:jc w:val="left"/>
              <w:rPr>
                <w:rFonts w:ascii="Arial" w:eastAsia="Arial" w:hAnsi="Arial" w:cs="Arial"/>
              </w:rPr>
            </w:pPr>
            <w:r w:rsidRPr="00D3248E">
              <w:rPr>
                <w:rFonts w:ascii="Arial" w:eastAsia="Arial" w:hAnsi="Arial" w:cs="Arial"/>
              </w:rPr>
              <w:t>Day rates/prices, key staff details</w:t>
            </w:r>
          </w:p>
        </w:tc>
      </w:tr>
      <w:tr w:rsidR="00871373" w14:paraId="2C6C540D"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Subcontractors / Partners:</w:t>
            </w:r>
          </w:p>
        </w:tc>
        <w:tc>
          <w:tcPr>
            <w:tcW w:w="7040" w:type="dxa"/>
            <w:tcBorders>
              <w:top w:val="single" w:sz="8" w:space="0" w:color="000000"/>
              <w:left w:val="single" w:sz="8" w:space="0" w:color="000000"/>
              <w:bottom w:val="single" w:sz="8" w:space="0" w:color="000000"/>
              <w:right w:val="single" w:sz="8" w:space="0" w:color="000000"/>
            </w:tcBorders>
          </w:tcPr>
          <w:p w14:paraId="60620BD2" w14:textId="4F0EE7C8" w:rsidR="00871373" w:rsidRDefault="00871373" w:rsidP="00871373">
            <w:pPr>
              <w:keepNext/>
              <w:spacing w:before="60" w:after="60"/>
              <w:jc w:val="left"/>
              <w:rPr>
                <w:rFonts w:ascii="Arial" w:eastAsia="Arial" w:hAnsi="Arial" w:cs="Arial"/>
              </w:rPr>
            </w:pPr>
            <w:r w:rsidRPr="00D3248E">
              <w:rPr>
                <w:rFonts w:ascii="Arial" w:hAnsi="Arial" w:cs="Arial"/>
              </w:rPr>
              <w:t>N/A</w:t>
            </w:r>
          </w:p>
        </w:tc>
      </w:tr>
      <w:tr w:rsidR="00871373" w14:paraId="281EBE86" w14:textId="77777777" w:rsidTr="002C5880">
        <w:trPr>
          <w:cnfStyle w:val="000000010000" w:firstRow="0" w:lastRow="0" w:firstColumn="0" w:lastColumn="0" w:oddVBand="0" w:evenVBand="0" w:oddHBand="0" w:evenHBand="1" w:firstRowFirstColumn="0" w:firstRowLastColumn="0" w:lastRowFirstColumn="0" w:lastRowLastColumn="0"/>
        </w:trPr>
        <w:tc>
          <w:tcPr>
            <w:tcW w:w="9660"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871373" w14:paraId="16397DE9"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Borders>
              <w:top w:val="single" w:sz="8" w:space="0" w:color="000000"/>
              <w:left w:val="single" w:sz="8" w:space="0" w:color="000000"/>
              <w:bottom w:val="single" w:sz="8" w:space="0" w:color="000000"/>
              <w:right w:val="single" w:sz="8" w:space="0" w:color="000000"/>
            </w:tcBorders>
          </w:tcPr>
          <w:p w14:paraId="4887A108" w14:textId="435A48D0" w:rsidR="00871373" w:rsidRDefault="00871373" w:rsidP="00871373">
            <w:pPr>
              <w:keepNext/>
              <w:spacing w:before="60" w:after="60"/>
              <w:jc w:val="left"/>
              <w:rPr>
                <w:rFonts w:ascii="Arial" w:eastAsia="Arial" w:hAnsi="Arial" w:cs="Arial"/>
              </w:rPr>
            </w:pPr>
            <w:r w:rsidRPr="00D3248E">
              <w:rPr>
                <w:rFonts w:ascii="Arial" w:eastAsia="Arial" w:hAnsi="Arial" w:cs="Arial"/>
              </w:rPr>
              <w:t>Contract, Purchasing &amp; Finance (CP&amp;F)</w:t>
            </w:r>
          </w:p>
        </w:tc>
      </w:tr>
      <w:tr w:rsidR="00871373" w14:paraId="2C3DA44C"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lastRenderedPageBreak/>
              <w:t>Invoice (including Electronic Invoice) details</w:t>
            </w:r>
          </w:p>
        </w:tc>
        <w:tc>
          <w:tcPr>
            <w:tcW w:w="7040" w:type="dxa"/>
            <w:tcBorders>
              <w:top w:val="single" w:sz="8" w:space="0" w:color="000000"/>
              <w:left w:val="single" w:sz="8" w:space="0" w:color="000000"/>
              <w:bottom w:val="single" w:sz="8" w:space="0" w:color="000000"/>
              <w:right w:val="single" w:sz="8" w:space="0" w:color="000000"/>
            </w:tcBorders>
          </w:tcPr>
          <w:p w14:paraId="34BF5C1D" w14:textId="129977BC" w:rsidR="00871373" w:rsidRDefault="005125A6" w:rsidP="00871373">
            <w:pPr>
              <w:keepNext/>
              <w:spacing w:before="60" w:after="60"/>
              <w:jc w:val="left"/>
              <w:rPr>
                <w:rFonts w:ascii="Arial" w:eastAsia="Arial" w:hAnsi="Arial" w:cs="Arial"/>
              </w:rPr>
            </w:pPr>
            <w:r w:rsidRPr="00D3248E">
              <w:rPr>
                <w:rFonts w:ascii="Arial" w:eastAsia="Arial" w:hAnsi="Arial" w:cs="Arial"/>
              </w:rPr>
              <w:t>Contract, Purchasing &amp; Finance (CP&amp;F)</w:t>
            </w:r>
          </w:p>
        </w:tc>
      </w:tr>
      <w:tr w:rsidR="00871373" w14:paraId="64C9137E"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 xml:space="preserve">Who and where to send invoices </w:t>
            </w:r>
            <w:proofErr w:type="gramStart"/>
            <w:r>
              <w:rPr>
                <w:rFonts w:ascii="Arial" w:eastAsia="Arial" w:hAnsi="Arial" w:cs="Arial"/>
                <w:b/>
                <w:sz w:val="24"/>
                <w:szCs w:val="24"/>
              </w:rPr>
              <w:t>to:</w:t>
            </w:r>
            <w:proofErr w:type="gramEnd"/>
          </w:p>
        </w:tc>
        <w:tc>
          <w:tcPr>
            <w:tcW w:w="7040" w:type="dxa"/>
            <w:tcBorders>
              <w:top w:val="single" w:sz="8" w:space="0" w:color="000000"/>
              <w:left w:val="single" w:sz="8" w:space="0" w:color="000000"/>
              <w:bottom w:val="single" w:sz="8" w:space="0" w:color="000000"/>
              <w:right w:val="single" w:sz="8" w:space="0" w:color="000000"/>
            </w:tcBorders>
          </w:tcPr>
          <w:p w14:paraId="217D739D" w14:textId="591435A0" w:rsidR="00871373" w:rsidRDefault="00871373" w:rsidP="00871373">
            <w:pPr>
              <w:keepNext/>
              <w:spacing w:before="60" w:after="60"/>
              <w:jc w:val="left"/>
              <w:rPr>
                <w:rFonts w:ascii="Arial" w:eastAsia="Arial" w:hAnsi="Arial" w:cs="Arial"/>
              </w:rPr>
            </w:pPr>
            <w:r w:rsidRPr="00D3248E">
              <w:rPr>
                <w:rFonts w:ascii="Arial" w:eastAsia="Arial" w:hAnsi="Arial" w:cs="Arial"/>
              </w:rPr>
              <w:t>Via CP&amp;F system</w:t>
            </w:r>
          </w:p>
        </w:tc>
      </w:tr>
      <w:tr w:rsidR="00871373" w14:paraId="51CCCBD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040" w:type="dxa"/>
            <w:tcBorders>
              <w:top w:val="single" w:sz="8" w:space="0" w:color="000000"/>
              <w:left w:val="single" w:sz="8" w:space="0" w:color="000000"/>
              <w:bottom w:val="single" w:sz="8" w:space="0" w:color="000000"/>
              <w:right w:val="single" w:sz="8" w:space="0" w:color="000000"/>
            </w:tcBorders>
          </w:tcPr>
          <w:p w14:paraId="6F84B97C" w14:textId="32B9B585" w:rsidR="00871373" w:rsidRDefault="00871373" w:rsidP="00871373">
            <w:pPr>
              <w:keepNext/>
              <w:spacing w:before="60" w:after="60"/>
              <w:jc w:val="left"/>
              <w:rPr>
                <w:rFonts w:ascii="Arial" w:eastAsia="Arial" w:hAnsi="Arial" w:cs="Arial"/>
              </w:rPr>
            </w:pPr>
            <w:r w:rsidRPr="00D3248E">
              <w:rPr>
                <w:rFonts w:ascii="Arial" w:eastAsia="Arial" w:hAnsi="Arial" w:cs="Arial"/>
              </w:rPr>
              <w:t>Contract Number 700009</w:t>
            </w:r>
            <w:r w:rsidR="005125A6">
              <w:rPr>
                <w:rFonts w:ascii="Arial" w:eastAsia="Arial" w:hAnsi="Arial" w:cs="Arial"/>
              </w:rPr>
              <w:t>9</w:t>
            </w:r>
            <w:r w:rsidR="00070210">
              <w:rPr>
                <w:rFonts w:ascii="Arial" w:eastAsia="Arial" w:hAnsi="Arial" w:cs="Arial"/>
              </w:rPr>
              <w:t>38</w:t>
            </w:r>
            <w:r w:rsidRPr="00D3248E">
              <w:rPr>
                <w:rFonts w:ascii="Arial" w:eastAsia="Arial" w:hAnsi="Arial" w:cs="Arial"/>
              </w:rPr>
              <w:t>, amount of days being invoiced in line with day rates specified in supplier's proposal.</w:t>
            </w:r>
          </w:p>
        </w:tc>
      </w:tr>
      <w:tr w:rsidR="00871373" w14:paraId="6531C31B" w14:textId="77777777" w:rsidTr="002C5880">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rPr>
              <w:t>Invoice frequency</w:t>
            </w:r>
          </w:p>
        </w:tc>
        <w:tc>
          <w:tcPr>
            <w:tcW w:w="7040" w:type="dxa"/>
            <w:tcBorders>
              <w:top w:val="single" w:sz="8" w:space="0" w:color="000000"/>
              <w:left w:val="single" w:sz="8" w:space="0" w:color="000000"/>
              <w:bottom w:val="single" w:sz="8" w:space="0" w:color="000000"/>
              <w:right w:val="single" w:sz="8" w:space="0" w:color="000000"/>
            </w:tcBorders>
          </w:tcPr>
          <w:p w14:paraId="727748D3" w14:textId="7CBE3DE5" w:rsidR="00871373" w:rsidRDefault="00871373" w:rsidP="00871373">
            <w:pPr>
              <w:keepNext/>
              <w:spacing w:before="60" w:after="60"/>
              <w:jc w:val="left"/>
              <w:rPr>
                <w:rFonts w:ascii="Arial" w:eastAsia="Arial" w:hAnsi="Arial" w:cs="Arial"/>
              </w:rPr>
            </w:pPr>
            <w:r w:rsidRPr="00D3248E">
              <w:rPr>
                <w:rFonts w:ascii="Arial" w:hAnsi="Arial" w:cs="Arial"/>
              </w:rPr>
              <w:t>Monthly in arrears</w:t>
            </w:r>
          </w:p>
        </w:tc>
      </w:tr>
      <w:tr w:rsidR="00871373" w14:paraId="2760F5A2" w14:textId="77777777" w:rsidTr="002C5880">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871373" w:rsidRDefault="00871373" w:rsidP="00871373">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Borders>
              <w:top w:val="single" w:sz="8" w:space="0" w:color="000000"/>
              <w:left w:val="single" w:sz="8" w:space="0" w:color="000000"/>
              <w:bottom w:val="single" w:sz="8" w:space="0" w:color="000000"/>
              <w:right w:val="single" w:sz="8" w:space="0" w:color="000000"/>
            </w:tcBorders>
          </w:tcPr>
          <w:p w14:paraId="24608F2A" w14:textId="0ACB8395" w:rsidR="00871373" w:rsidRDefault="00871373" w:rsidP="00871373">
            <w:pPr>
              <w:keepNext/>
              <w:spacing w:before="60" w:after="60"/>
              <w:jc w:val="left"/>
              <w:rPr>
                <w:rFonts w:ascii="Arial" w:eastAsia="Arial" w:hAnsi="Arial" w:cs="Arial"/>
              </w:rPr>
            </w:pPr>
            <w:r w:rsidRPr="00D3248E">
              <w:rPr>
                <w:rFonts w:ascii="Arial" w:hAnsi="Arial" w:cs="Arial"/>
              </w:rPr>
              <w:t>£</w:t>
            </w:r>
            <w:r w:rsidR="00412287">
              <w:rPr>
                <w:rFonts w:ascii="Arial" w:hAnsi="Arial" w:cs="Arial"/>
              </w:rPr>
              <w:t>3</w:t>
            </w:r>
            <w:r w:rsidR="00353DB8">
              <w:rPr>
                <w:rFonts w:ascii="Arial" w:hAnsi="Arial" w:cs="Arial"/>
              </w:rPr>
              <w:t>79</w:t>
            </w:r>
            <w:r w:rsidR="005125A6">
              <w:rPr>
                <w:rFonts w:ascii="Arial" w:hAnsi="Arial" w:cs="Arial"/>
              </w:rPr>
              <w:t>,</w:t>
            </w:r>
            <w:r w:rsidR="00353DB8">
              <w:rPr>
                <w:rFonts w:ascii="Arial" w:hAnsi="Arial" w:cs="Arial"/>
              </w:rPr>
              <w:t>8</w:t>
            </w:r>
            <w:r w:rsidR="005125A6">
              <w:rPr>
                <w:rFonts w:ascii="Arial" w:hAnsi="Arial" w:cs="Arial"/>
              </w:rPr>
              <w:t>00</w:t>
            </w:r>
            <w:r w:rsidR="00250797">
              <w:rPr>
                <w:rFonts w:ascii="Arial" w:hAnsi="Arial" w:cs="Arial"/>
              </w:rPr>
              <w:t xml:space="preserve">.00 </w:t>
            </w:r>
            <w:r w:rsidRPr="00D3248E">
              <w:rPr>
                <w:rFonts w:ascii="Arial" w:hAnsi="Arial" w:cs="Arial"/>
              </w:rPr>
              <w:t>ex VAT</w:t>
            </w:r>
          </w:p>
        </w:tc>
      </w:tr>
    </w:tbl>
    <w:p w14:paraId="4DBC043E" w14:textId="77777777" w:rsidR="005A5CBC" w:rsidRDefault="005A5CBC">
      <w:pPr>
        <w:spacing w:after="120"/>
        <w:rPr>
          <w:rFonts w:ascii="Arial" w:eastAsia="Arial" w:hAnsi="Arial" w:cs="Arial"/>
        </w:rPr>
      </w:pPr>
    </w:p>
    <w:p w14:paraId="70EBE52B" w14:textId="77777777" w:rsidR="00012DF4" w:rsidRDefault="00720B67" w:rsidP="00012DF4">
      <w:pPr>
        <w:spacing w:before="60" w:after="60"/>
        <w:ind w:firstLine="360"/>
        <w:jc w:val="left"/>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t xml:space="preserve">     </w:t>
      </w:r>
    </w:p>
    <w:p w14:paraId="5D94CEF7" w14:textId="223F426A" w:rsidR="00012DF4" w:rsidRDefault="00012DF4" w:rsidP="00012DF4">
      <w:pPr>
        <w:spacing w:after="120"/>
        <w:rPr>
          <w:rFonts w:ascii="Arial" w:eastAsia="Arial" w:hAnsi="Arial" w:cs="Arial"/>
        </w:rPr>
      </w:pP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2"/>
        <w:gridCol w:w="6968"/>
      </w:tblGrid>
      <w:tr w:rsidR="003F4588" w14:paraId="7631D1D5" w14:textId="77777777" w:rsidTr="002C5880">
        <w:tc>
          <w:tcPr>
            <w:tcW w:w="2662" w:type="dxa"/>
            <w:tcBorders>
              <w:top w:val="single" w:sz="8" w:space="0" w:color="000000"/>
              <w:left w:val="single" w:sz="8" w:space="0" w:color="000000"/>
              <w:bottom w:val="single" w:sz="8" w:space="0" w:color="000000"/>
              <w:right w:val="single" w:sz="8" w:space="0" w:color="000000"/>
            </w:tcBorders>
          </w:tcPr>
          <w:p w14:paraId="52FEAF3F" w14:textId="77777777" w:rsidR="003F4588" w:rsidRPr="00720B67" w:rsidRDefault="003F4588" w:rsidP="003F4588">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6968" w:type="dxa"/>
            <w:shd w:val="clear" w:color="auto" w:fill="auto"/>
            <w:tcMar>
              <w:top w:w="100" w:type="dxa"/>
              <w:left w:w="100" w:type="dxa"/>
              <w:bottom w:w="100" w:type="dxa"/>
              <w:right w:w="100" w:type="dxa"/>
            </w:tcMar>
          </w:tcPr>
          <w:p w14:paraId="1F0DC665" w14:textId="77777777" w:rsidR="003F4588" w:rsidRPr="00257A80" w:rsidRDefault="003F4588" w:rsidP="003F4588">
            <w:pPr>
              <w:spacing w:before="60" w:after="60"/>
              <w:rPr>
                <w:rFonts w:ascii="Arial" w:hAnsi="Arial" w:cs="Arial"/>
              </w:rPr>
            </w:pPr>
            <w:r w:rsidRPr="00257A80">
              <w:rPr>
                <w:rFonts w:ascii="Arial" w:eastAsia="Arial" w:hAnsi="Arial" w:cs="Arial"/>
              </w:rPr>
              <w:t>The Supplier warrants and undertakes to the Buyer that:</w:t>
            </w:r>
          </w:p>
          <w:p w14:paraId="039E97CA" w14:textId="6E80C7FC" w:rsidR="003F4588" w:rsidRPr="00720B67" w:rsidRDefault="003F4588" w:rsidP="003F4588">
            <w:pPr>
              <w:spacing w:before="60" w:after="60"/>
              <w:ind w:right="-231"/>
              <w:rPr>
                <w:rFonts w:ascii="Arial" w:eastAsia="Arial" w:hAnsi="Arial" w:cs="Arial"/>
                <w:sz w:val="24"/>
                <w:szCs w:val="24"/>
              </w:rPr>
            </w:pPr>
            <w:r w:rsidRPr="00257A80">
              <w:rPr>
                <w:rFonts w:ascii="Arial" w:eastAsia="Arial" w:hAnsi="Arial" w:cs="Arial"/>
              </w:rPr>
              <w:t>N/A</w:t>
            </w:r>
            <w:r w:rsidRPr="002F522E">
              <w:rPr>
                <w:rFonts w:ascii="Arial" w:eastAsia="Arial" w:hAnsi="Arial" w:cs="Arial"/>
                <w:sz w:val="24"/>
                <w:szCs w:val="24"/>
              </w:rPr>
              <w:t xml:space="preserve"> </w:t>
            </w:r>
          </w:p>
        </w:tc>
      </w:tr>
      <w:tr w:rsidR="003F4588" w14:paraId="27F4A95F" w14:textId="77777777" w:rsidTr="002C5880">
        <w:tc>
          <w:tcPr>
            <w:tcW w:w="2662" w:type="dxa"/>
            <w:shd w:val="clear" w:color="auto" w:fill="auto"/>
            <w:tcMar>
              <w:top w:w="100" w:type="dxa"/>
              <w:left w:w="100" w:type="dxa"/>
              <w:bottom w:w="100" w:type="dxa"/>
              <w:right w:w="100" w:type="dxa"/>
            </w:tcMar>
          </w:tcPr>
          <w:p w14:paraId="704BD415" w14:textId="77777777" w:rsidR="003F4588" w:rsidRPr="00720B67" w:rsidRDefault="003F4588" w:rsidP="003F4588">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6968" w:type="dxa"/>
            <w:shd w:val="clear" w:color="auto" w:fill="auto"/>
            <w:tcMar>
              <w:top w:w="100" w:type="dxa"/>
              <w:left w:w="100" w:type="dxa"/>
              <w:bottom w:w="100" w:type="dxa"/>
              <w:right w:w="100" w:type="dxa"/>
            </w:tcMar>
          </w:tcPr>
          <w:p w14:paraId="54DE6A22" w14:textId="77777777" w:rsidR="003F4588" w:rsidRDefault="003F4588" w:rsidP="003F4588">
            <w:pPr>
              <w:keepNext/>
              <w:spacing w:before="60" w:after="60"/>
              <w:ind w:left="30"/>
              <w:jc w:val="left"/>
              <w:rPr>
                <w:rFonts w:ascii="Arial" w:eastAsia="Arial" w:hAnsi="Arial" w:cs="Arial"/>
              </w:rPr>
            </w:pPr>
            <w:r w:rsidRPr="007B59A4">
              <w:rPr>
                <w:rFonts w:ascii="Arial" w:eastAsia="Arial" w:hAnsi="Arial" w:cs="Arial"/>
              </w:rPr>
              <w:t>The following DEFCONS (latest editions) shall apply:</w:t>
            </w:r>
          </w:p>
          <w:p w14:paraId="739A82A6" w14:textId="77777777" w:rsidR="003F4588" w:rsidRPr="00257A80" w:rsidRDefault="003F4588" w:rsidP="003F4588">
            <w:pPr>
              <w:keepNext/>
              <w:spacing w:before="60" w:after="60"/>
              <w:ind w:left="30"/>
              <w:jc w:val="left"/>
              <w:rPr>
                <w:rFonts w:ascii="Arial" w:eastAsia="Arial" w:hAnsi="Arial" w:cs="Arial"/>
              </w:rPr>
            </w:pPr>
            <w:r w:rsidRPr="00257A80">
              <w:rPr>
                <w:rFonts w:ascii="Arial" w:eastAsia="Arial" w:hAnsi="Arial" w:cs="Arial"/>
              </w:rPr>
              <w:t xml:space="preserve">DEFCON 76 - Contractor's Personnel at Government Establishments DEFCON 658 - CYBER </w:t>
            </w:r>
          </w:p>
          <w:p w14:paraId="09931484" w14:textId="77777777" w:rsidR="003F4588" w:rsidRPr="00257A80" w:rsidRDefault="003F4588" w:rsidP="003F4588">
            <w:pPr>
              <w:keepNext/>
              <w:spacing w:before="60" w:after="60"/>
              <w:ind w:left="30"/>
              <w:jc w:val="left"/>
              <w:rPr>
                <w:rFonts w:ascii="Arial" w:eastAsia="Arial" w:hAnsi="Arial" w:cs="Arial"/>
              </w:rPr>
            </w:pPr>
            <w:r w:rsidRPr="00257A80">
              <w:rPr>
                <w:rFonts w:ascii="Arial" w:eastAsia="Arial" w:hAnsi="Arial" w:cs="Arial"/>
              </w:rPr>
              <w:t>DEFCON 659A - Security Matters</w:t>
            </w:r>
          </w:p>
          <w:p w14:paraId="6A86C951" w14:textId="77777777" w:rsidR="003F4588" w:rsidRPr="00257A80" w:rsidRDefault="003F4588" w:rsidP="003F4588">
            <w:pPr>
              <w:keepNext/>
              <w:spacing w:before="60" w:after="60"/>
              <w:ind w:left="30"/>
              <w:jc w:val="left"/>
              <w:rPr>
                <w:rFonts w:ascii="Arial" w:eastAsia="Arial" w:hAnsi="Arial" w:cs="Arial"/>
              </w:rPr>
            </w:pPr>
            <w:r w:rsidRPr="00257A80">
              <w:rPr>
                <w:rFonts w:ascii="Arial" w:hAnsi="Arial" w:cs="Arial"/>
              </w:rPr>
              <w:t>DEFCON 660 - Official-Sensitive Security Requirements</w:t>
            </w:r>
          </w:p>
          <w:p w14:paraId="281425A3" w14:textId="4FE61F90" w:rsidR="003F4588" w:rsidRPr="00720B67" w:rsidRDefault="003F4588" w:rsidP="003F4588">
            <w:pPr>
              <w:keepNext/>
              <w:spacing w:before="60" w:after="60"/>
              <w:ind w:left="30"/>
              <w:jc w:val="left"/>
              <w:rPr>
                <w:rFonts w:ascii="Arial" w:eastAsia="Arial" w:hAnsi="Arial" w:cs="Arial"/>
                <w:sz w:val="24"/>
                <w:szCs w:val="24"/>
              </w:rPr>
            </w:pPr>
            <w:r w:rsidRPr="0072286D">
              <w:rPr>
                <w:rFonts w:ascii="Arial" w:eastAsia="Arial" w:hAnsi="Arial" w:cs="Arial"/>
              </w:rPr>
              <w:t xml:space="preserve"> </w:t>
            </w:r>
          </w:p>
        </w:tc>
      </w:tr>
      <w:tr w:rsidR="003F4588" w14:paraId="22DC5C35" w14:textId="77777777" w:rsidTr="002C5880">
        <w:tc>
          <w:tcPr>
            <w:tcW w:w="2662" w:type="dxa"/>
            <w:shd w:val="clear" w:color="auto" w:fill="auto"/>
            <w:tcMar>
              <w:top w:w="100" w:type="dxa"/>
              <w:left w:w="100" w:type="dxa"/>
              <w:bottom w:w="100" w:type="dxa"/>
              <w:right w:w="100" w:type="dxa"/>
            </w:tcMar>
          </w:tcPr>
          <w:p w14:paraId="70125C1A" w14:textId="77777777" w:rsidR="003F4588" w:rsidRPr="00720B67" w:rsidRDefault="003F4588" w:rsidP="003F4588">
            <w:pPr>
              <w:spacing w:before="60" w:after="60"/>
              <w:ind w:left="30"/>
              <w:jc w:val="left"/>
              <w:rPr>
                <w:rFonts w:ascii="Arial" w:eastAsia="Arial" w:hAnsi="Arial" w:cs="Arial"/>
                <w:b/>
                <w:sz w:val="24"/>
                <w:szCs w:val="24"/>
              </w:rPr>
            </w:pPr>
            <w:r w:rsidRPr="00720B67">
              <w:rPr>
                <w:rFonts w:ascii="Arial" w:eastAsia="Arial" w:hAnsi="Arial" w:cs="Arial"/>
                <w:b/>
                <w:sz w:val="24"/>
                <w:szCs w:val="24"/>
              </w:rPr>
              <w:t>Buyer specific amendments to/refinements of the Call-Off Contract terms</w:t>
            </w:r>
          </w:p>
        </w:tc>
        <w:tc>
          <w:tcPr>
            <w:tcW w:w="6968" w:type="dxa"/>
            <w:shd w:val="clear" w:color="auto" w:fill="auto"/>
            <w:tcMar>
              <w:top w:w="100" w:type="dxa"/>
              <w:left w:w="100" w:type="dxa"/>
              <w:bottom w:w="100" w:type="dxa"/>
              <w:right w:w="100" w:type="dxa"/>
            </w:tcMar>
          </w:tcPr>
          <w:p w14:paraId="0B64534D" w14:textId="53604383" w:rsidR="003F4588" w:rsidRPr="00720B67" w:rsidRDefault="003F4588" w:rsidP="003F4588">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r w:rsidR="005A5CBC" w14:paraId="76F3939D" w14:textId="77777777" w:rsidTr="002C5880">
        <w:tc>
          <w:tcPr>
            <w:tcW w:w="2662" w:type="dxa"/>
            <w:shd w:val="clear" w:color="auto" w:fill="auto"/>
            <w:tcMar>
              <w:top w:w="100" w:type="dxa"/>
              <w:left w:w="100" w:type="dxa"/>
              <w:bottom w:w="100" w:type="dxa"/>
              <w:right w:w="100" w:type="dxa"/>
            </w:tcMar>
          </w:tcPr>
          <w:p w14:paraId="7ACA2FAC"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Specific terms:</w:t>
            </w:r>
          </w:p>
        </w:tc>
        <w:tc>
          <w:tcPr>
            <w:tcW w:w="6968" w:type="dxa"/>
            <w:shd w:val="clear" w:color="auto" w:fill="auto"/>
            <w:tcMar>
              <w:top w:w="100" w:type="dxa"/>
              <w:left w:w="100" w:type="dxa"/>
              <w:bottom w:w="100" w:type="dxa"/>
              <w:right w:w="100" w:type="dxa"/>
            </w:tcMar>
          </w:tcPr>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FB1DDB" w:rsidRPr="00C97EEC" w14:paraId="6E5A53C5" w14:textId="77777777" w:rsidTr="00E254EB">
              <w:trPr>
                <w:trHeight w:val="440"/>
              </w:trPr>
              <w:tc>
                <w:tcPr>
                  <w:tcW w:w="1995" w:type="dxa"/>
                  <w:tcMar>
                    <w:top w:w="100" w:type="dxa"/>
                    <w:left w:w="100" w:type="dxa"/>
                    <w:bottom w:w="100" w:type="dxa"/>
                    <w:right w:w="100" w:type="dxa"/>
                  </w:tcMar>
                </w:tcPr>
                <w:p w14:paraId="3DE49746" w14:textId="77777777" w:rsidR="00FB1DDB" w:rsidRPr="00C97EEC" w:rsidRDefault="00FB1DDB" w:rsidP="00FB1DDB">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058C31AC" w14:textId="77777777" w:rsidR="00FB1DDB" w:rsidRPr="00C97EEC" w:rsidRDefault="00FB1DDB" w:rsidP="00FB1DDB">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FB1DDB" w:rsidRPr="00C97EEC" w14:paraId="3E1F40F3" w14:textId="77777777" w:rsidTr="00E254EB">
              <w:trPr>
                <w:trHeight w:val="440"/>
              </w:trPr>
              <w:tc>
                <w:tcPr>
                  <w:tcW w:w="1995" w:type="dxa"/>
                  <w:tcMar>
                    <w:top w:w="100" w:type="dxa"/>
                    <w:left w:w="100" w:type="dxa"/>
                    <w:bottom w:w="100" w:type="dxa"/>
                    <w:right w:w="100" w:type="dxa"/>
                  </w:tcMar>
                </w:tcPr>
                <w:p w14:paraId="1A4CA6ED"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6 Warranties, representations and acceptance </w:t>
                  </w:r>
                  <w:r w:rsidRPr="00C97EEC">
                    <w:rPr>
                      <w:rFonts w:ascii="Arial" w:eastAsia="Arial" w:hAnsi="Arial" w:cs="Arial"/>
                      <w:sz w:val="24"/>
                      <w:szCs w:val="24"/>
                    </w:rPr>
                    <w:lastRenderedPageBreak/>
                    <w:t>criteria</w:t>
                  </w:r>
                </w:p>
              </w:tc>
              <w:tc>
                <w:tcPr>
                  <w:tcW w:w="3555" w:type="dxa"/>
                  <w:tcMar>
                    <w:top w:w="100" w:type="dxa"/>
                    <w:left w:w="100" w:type="dxa"/>
                    <w:bottom w:w="100" w:type="dxa"/>
                    <w:right w:w="100" w:type="dxa"/>
                  </w:tcMar>
                </w:tcPr>
                <w:p w14:paraId="09AC9D67"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lastRenderedPageBreak/>
                    <w:t>Remains Ninety (90) Days from date of Buyer acceptance of release</w:t>
                  </w:r>
                </w:p>
              </w:tc>
            </w:tr>
            <w:tr w:rsidR="00FB1DDB" w:rsidRPr="00C97EEC" w14:paraId="6F97080C" w14:textId="77777777" w:rsidTr="00E254EB">
              <w:trPr>
                <w:trHeight w:val="440"/>
              </w:trPr>
              <w:tc>
                <w:tcPr>
                  <w:tcW w:w="1995" w:type="dxa"/>
                  <w:tcMar>
                    <w:top w:w="100" w:type="dxa"/>
                    <w:left w:w="100" w:type="dxa"/>
                    <w:bottom w:w="100" w:type="dxa"/>
                    <w:right w:w="100" w:type="dxa"/>
                  </w:tcMar>
                </w:tcPr>
                <w:p w14:paraId="500B7D86"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63DB4FF3"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FB1DDB" w:rsidRPr="00C97EEC" w14:paraId="74484D02" w14:textId="77777777" w:rsidTr="00E254EB">
              <w:trPr>
                <w:trHeight w:val="440"/>
              </w:trPr>
              <w:tc>
                <w:tcPr>
                  <w:tcW w:w="1995" w:type="dxa"/>
                  <w:tcMar>
                    <w:top w:w="100" w:type="dxa"/>
                    <w:left w:w="100" w:type="dxa"/>
                    <w:bottom w:w="100" w:type="dxa"/>
                    <w:right w:w="100" w:type="dxa"/>
                  </w:tcMar>
                </w:tcPr>
                <w:p w14:paraId="101CAE59"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375934B8"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Remains Fifteen (15) consecutive </w:t>
                  </w:r>
                  <w:r>
                    <w:rPr>
                      <w:rFonts w:ascii="Arial" w:eastAsia="Arial" w:hAnsi="Arial" w:cs="Arial"/>
                      <w:sz w:val="24"/>
                      <w:szCs w:val="24"/>
                    </w:rPr>
                    <w:t>Working</w:t>
                  </w:r>
                  <w:r w:rsidRPr="00C97EEC">
                    <w:rPr>
                      <w:rFonts w:ascii="Arial" w:eastAsia="Arial" w:hAnsi="Arial" w:cs="Arial"/>
                      <w:sz w:val="24"/>
                      <w:szCs w:val="24"/>
                    </w:rPr>
                    <w:t xml:space="preserve"> Days</w:t>
                  </w:r>
                </w:p>
              </w:tc>
            </w:tr>
            <w:tr w:rsidR="00FB1DDB" w:rsidRPr="00C97EEC" w14:paraId="2D440CF4" w14:textId="77777777" w:rsidTr="00E254EB">
              <w:trPr>
                <w:trHeight w:val="440"/>
              </w:trPr>
              <w:tc>
                <w:tcPr>
                  <w:tcW w:w="1995" w:type="dxa"/>
                  <w:tcMar>
                    <w:top w:w="100" w:type="dxa"/>
                    <w:left w:w="100" w:type="dxa"/>
                    <w:bottom w:w="100" w:type="dxa"/>
                    <w:right w:w="100" w:type="dxa"/>
                  </w:tcMar>
                </w:tcPr>
                <w:p w14:paraId="14BF4196"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0843D4B6"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Ten (10) Working days</w:t>
                  </w:r>
                </w:p>
              </w:tc>
            </w:tr>
            <w:tr w:rsidR="00FB1DDB" w:rsidRPr="00C97EEC" w14:paraId="1F042923" w14:textId="77777777" w:rsidTr="00E254EB">
              <w:trPr>
                <w:trHeight w:val="440"/>
              </w:trPr>
              <w:tc>
                <w:tcPr>
                  <w:tcW w:w="1995" w:type="dxa"/>
                  <w:tcMar>
                    <w:top w:w="100" w:type="dxa"/>
                    <w:left w:w="100" w:type="dxa"/>
                    <w:bottom w:w="100" w:type="dxa"/>
                    <w:right w:w="100" w:type="dxa"/>
                  </w:tcMar>
                </w:tcPr>
                <w:p w14:paraId="26B1C761"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0D3AACCF"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Five (5) Working Days</w:t>
                  </w:r>
                </w:p>
              </w:tc>
            </w:tr>
            <w:tr w:rsidR="00FB1DDB" w:rsidRPr="00C97EEC" w14:paraId="45182BD4" w14:textId="77777777" w:rsidTr="00E254EB">
              <w:trPr>
                <w:trHeight w:val="440"/>
              </w:trPr>
              <w:tc>
                <w:tcPr>
                  <w:tcW w:w="1995" w:type="dxa"/>
                  <w:tcMar>
                    <w:top w:w="100" w:type="dxa"/>
                    <w:left w:w="100" w:type="dxa"/>
                    <w:bottom w:w="100" w:type="dxa"/>
                    <w:right w:w="100" w:type="dxa"/>
                  </w:tcMar>
                </w:tcPr>
                <w:p w14:paraId="7DAAF66F"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22BCEE8C"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FB1DDB" w:rsidRPr="00C97EEC" w14:paraId="50BA758E" w14:textId="77777777" w:rsidTr="00E254EB">
              <w:trPr>
                <w:trHeight w:val="440"/>
              </w:trPr>
              <w:tc>
                <w:tcPr>
                  <w:tcW w:w="1995" w:type="dxa"/>
                  <w:tcMar>
                    <w:top w:w="100" w:type="dxa"/>
                    <w:left w:w="100" w:type="dxa"/>
                    <w:bottom w:w="100" w:type="dxa"/>
                    <w:right w:w="100" w:type="dxa"/>
                  </w:tcMar>
                </w:tcPr>
                <w:p w14:paraId="4B563BFB"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4647EF77" w14:textId="77777777" w:rsidR="00FB1DDB" w:rsidRPr="00C97EEC" w:rsidRDefault="00FB1DDB" w:rsidP="00FB1DDB">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1C3CB3D0" w14:textId="77777777" w:rsidR="00FB1DDB" w:rsidRPr="00C97EEC" w:rsidRDefault="00FB1DDB" w:rsidP="00FB1DDB">
            <w:pPr>
              <w:keepNext/>
              <w:spacing w:before="60" w:after="60"/>
              <w:ind w:left="30"/>
              <w:jc w:val="left"/>
              <w:rPr>
                <w:rFonts w:ascii="Arial" w:hAnsi="Arial" w:cs="Arial"/>
              </w:rPr>
            </w:pPr>
          </w:p>
          <w:p w14:paraId="3993D232" w14:textId="721C2C83" w:rsidR="005A5CBC" w:rsidRPr="00720B67" w:rsidRDefault="005A5CBC">
            <w:pPr>
              <w:keepNext/>
              <w:spacing w:before="60" w:after="60"/>
              <w:ind w:left="30"/>
              <w:jc w:val="left"/>
              <w:rPr>
                <w:rFonts w:ascii="Arial" w:eastAsia="Arial" w:hAnsi="Arial" w:cs="Arial"/>
                <w:sz w:val="24"/>
                <w:szCs w:val="24"/>
              </w:rPr>
            </w:pPr>
          </w:p>
        </w:tc>
      </w:tr>
    </w:tbl>
    <w:p w14:paraId="7972EADD" w14:textId="77777777" w:rsidR="005A5CBC" w:rsidRDefault="005A5CBC">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a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5CBC" w14:paraId="26C20C6F"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7D63C581"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376821E1" w14:textId="77777777" w:rsidTr="002C5880">
        <w:trPr>
          <w:cnfStyle w:val="000000100000" w:firstRow="0" w:lastRow="0" w:firstColumn="0" w:lastColumn="0" w:oddVBand="0" w:evenVBand="0" w:oddHBand="1" w:evenHBand="0" w:firstRowFirstColumn="0" w:firstRowLastColumn="0" w:lastRowFirstColumn="0" w:lastRowLastColumn="0"/>
        </w:trPr>
        <w:tc>
          <w:tcPr>
            <w:tcW w:w="9639" w:type="dxa"/>
          </w:tcPr>
          <w:p w14:paraId="56A9492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2C5880">
        <w:trPr>
          <w:cnfStyle w:val="000000010000" w:firstRow="0" w:lastRow="0" w:firstColumn="0" w:lastColumn="0" w:oddVBand="0" w:evenVBand="0" w:oddHBand="0" w:evenHBand="1" w:firstRowFirstColumn="0" w:firstRowLastColumn="0" w:lastRowFirstColumn="0" w:lastRowLastColumn="0"/>
        </w:trPr>
        <w:tc>
          <w:tcPr>
            <w:tcW w:w="9639" w:type="dxa"/>
          </w:tcPr>
          <w:p w14:paraId="30E87DDF"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pPr>
              <w:numPr>
                <w:ilvl w:val="0"/>
                <w:numId w:val="7"/>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lastRenderedPageBreak/>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5A5CBC" w14:paraId="00A99525"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22399F91" w:rsidR="005A5CBC" w:rsidRPr="008E1185" w:rsidRDefault="005A5CBC">
            <w:pPr>
              <w:keepNext/>
              <w:spacing w:before="60" w:after="60"/>
              <w:jc w:val="left"/>
              <w:rPr>
                <w:rFonts w:ascii="Arial" w:eastAsia="Arial" w:hAnsi="Arial" w:cs="Arial"/>
              </w:rPr>
            </w:pPr>
          </w:p>
        </w:tc>
        <w:tc>
          <w:tcPr>
            <w:tcW w:w="4200" w:type="dxa"/>
          </w:tcPr>
          <w:p w14:paraId="2BA7DB42" w14:textId="5C0C419F" w:rsidR="005A5CBC" w:rsidRPr="008E1185" w:rsidRDefault="005A5CBC">
            <w:pPr>
              <w:keepNext/>
              <w:spacing w:before="60" w:after="60"/>
              <w:jc w:val="left"/>
              <w:rPr>
                <w:rFonts w:ascii="Arial" w:eastAsia="Arial" w:hAnsi="Arial" w:cs="Arial"/>
              </w:rPr>
            </w:pPr>
          </w:p>
        </w:tc>
      </w:tr>
      <w:tr w:rsidR="005A5CBC" w14:paraId="454D673A"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227D1DCF" w:rsidR="005A5CBC" w:rsidRPr="008E1185" w:rsidRDefault="005A5CBC">
            <w:pPr>
              <w:keepNext/>
              <w:spacing w:before="60" w:after="60"/>
              <w:jc w:val="left"/>
              <w:rPr>
                <w:rFonts w:ascii="Arial" w:eastAsia="Arial" w:hAnsi="Arial" w:cs="Arial"/>
              </w:rPr>
            </w:pPr>
          </w:p>
        </w:tc>
        <w:tc>
          <w:tcPr>
            <w:tcW w:w="4200" w:type="dxa"/>
          </w:tcPr>
          <w:p w14:paraId="0C44C530" w14:textId="5D3E6619" w:rsidR="005A5CBC" w:rsidRPr="008E1185" w:rsidRDefault="005A5CBC">
            <w:pPr>
              <w:keepNext/>
              <w:spacing w:before="60" w:after="60"/>
              <w:jc w:val="left"/>
              <w:rPr>
                <w:rFonts w:ascii="Arial" w:eastAsia="Arial" w:hAnsi="Arial" w:cs="Arial"/>
              </w:rPr>
            </w:pPr>
          </w:p>
        </w:tc>
      </w:tr>
      <w:tr w:rsidR="005A5CBC" w14:paraId="6E1DD469" w14:textId="77777777" w:rsidTr="002C5880">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5A5CBC" w:rsidRDefault="00720B67">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77777777" w:rsidR="005A5CBC" w:rsidRPr="008E1185" w:rsidRDefault="005A5CBC">
            <w:pPr>
              <w:spacing w:before="60" w:after="60"/>
              <w:rPr>
                <w:rFonts w:ascii="Arial" w:eastAsia="Arial" w:hAnsi="Arial" w:cs="Arial"/>
              </w:rPr>
            </w:pPr>
          </w:p>
        </w:tc>
        <w:tc>
          <w:tcPr>
            <w:tcW w:w="4200" w:type="dxa"/>
          </w:tcPr>
          <w:p w14:paraId="4D4A4B89" w14:textId="77777777" w:rsidR="005A5CBC" w:rsidRDefault="005A5CBC">
            <w:pPr>
              <w:spacing w:before="60" w:after="60"/>
              <w:rPr>
                <w:rFonts w:ascii="Arial" w:eastAsia="Arial" w:hAnsi="Arial" w:cs="Arial"/>
              </w:rPr>
            </w:pPr>
          </w:p>
          <w:p w14:paraId="66AF25BE" w14:textId="77777777" w:rsidR="0050069C" w:rsidRDefault="0050069C">
            <w:pPr>
              <w:spacing w:before="60" w:after="60"/>
              <w:rPr>
                <w:rFonts w:ascii="Arial" w:eastAsia="Arial" w:hAnsi="Arial" w:cs="Arial"/>
              </w:rPr>
            </w:pPr>
          </w:p>
          <w:p w14:paraId="24C7403C" w14:textId="77777777" w:rsidR="0050069C" w:rsidRDefault="0050069C">
            <w:pPr>
              <w:spacing w:before="60" w:after="60"/>
              <w:rPr>
                <w:rFonts w:ascii="Arial" w:eastAsia="Arial" w:hAnsi="Arial" w:cs="Arial"/>
              </w:rPr>
            </w:pPr>
          </w:p>
          <w:p w14:paraId="67400175" w14:textId="77777777" w:rsidR="0050069C" w:rsidRDefault="0050069C">
            <w:pPr>
              <w:spacing w:before="60" w:after="60"/>
              <w:rPr>
                <w:rFonts w:ascii="Arial" w:eastAsia="Arial" w:hAnsi="Arial" w:cs="Arial"/>
              </w:rPr>
            </w:pPr>
          </w:p>
          <w:p w14:paraId="563FF16D" w14:textId="0AF800B6" w:rsidR="0050069C" w:rsidRPr="008E1185" w:rsidRDefault="0050069C">
            <w:pPr>
              <w:spacing w:before="60" w:after="60"/>
              <w:rPr>
                <w:rFonts w:ascii="Arial" w:eastAsia="Arial" w:hAnsi="Arial" w:cs="Arial"/>
              </w:rPr>
            </w:pPr>
          </w:p>
        </w:tc>
      </w:tr>
      <w:tr w:rsidR="005A5CBC" w14:paraId="69063FFE" w14:textId="77777777" w:rsidTr="002C5880">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1086D2C9" w:rsidR="005A5CBC" w:rsidRPr="008E1185" w:rsidRDefault="005A5CBC">
            <w:pPr>
              <w:spacing w:before="60" w:after="60"/>
              <w:rPr>
                <w:rFonts w:ascii="Arial" w:eastAsia="Arial" w:hAnsi="Arial" w:cs="Arial"/>
              </w:rPr>
            </w:pPr>
          </w:p>
        </w:tc>
        <w:tc>
          <w:tcPr>
            <w:tcW w:w="4200" w:type="dxa"/>
          </w:tcPr>
          <w:p w14:paraId="67B36A6A" w14:textId="34ED5947" w:rsidR="005A5CBC" w:rsidRPr="008E1185" w:rsidRDefault="005A5CBC">
            <w:pPr>
              <w:spacing w:before="60" w:after="60"/>
              <w:rPr>
                <w:rFonts w:ascii="Arial" w:eastAsia="Arial" w:hAnsi="Arial" w:cs="Arial"/>
              </w:rPr>
            </w:pP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5899E04" w14:textId="77777777" w:rsidR="005A5CBC" w:rsidRDefault="00720B67">
      <w:pPr>
        <w:pStyle w:val="Heading2"/>
        <w:rPr>
          <w:rFonts w:ascii="Arial" w:eastAsia="Arial" w:hAnsi="Arial" w:cs="Arial"/>
        </w:rPr>
      </w:pPr>
      <w:bookmarkStart w:id="6" w:name="_1t3h5sf" w:colFirst="0" w:colLast="0"/>
      <w:bookmarkStart w:id="7" w:name="_4d34og8" w:colFirst="0" w:colLast="0"/>
      <w:bookmarkEnd w:id="6"/>
      <w:bookmarkEnd w:id="7"/>
      <w:r>
        <w:rPr>
          <w:rFonts w:ascii="Arial" w:eastAsia="Arial" w:hAnsi="Arial" w:cs="Arial"/>
        </w:rPr>
        <w:lastRenderedPageBreak/>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8" w:name="_2s8eyo1" w:colFirst="0" w:colLast="0"/>
      <w:bookmarkEnd w:id="8"/>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Pr>
          <w:rFonts w:ascii="Arial" w:eastAsia="Arial" w:hAnsi="Arial" w:cs="Arial"/>
          <w:sz w:val="24"/>
          <w:szCs w:val="24"/>
          <w:highlight w:val="white"/>
        </w:rPr>
        <w:t>extended, and</w:t>
      </w:r>
      <w:proofErr w:type="gramEnd"/>
      <w:r>
        <w:rPr>
          <w:rFonts w:ascii="Arial" w:eastAsia="Arial" w:hAnsi="Arial" w:cs="Arial"/>
          <w:sz w:val="24"/>
          <w:szCs w:val="24"/>
          <w:highlight w:val="white"/>
        </w:rPr>
        <w:t xml:space="preserve">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9" w:name="_17dp8vu" w:colFirst="0" w:colLast="0"/>
      <w:bookmarkEnd w:id="9"/>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r>
        <w:rPr>
          <w:rFonts w:ascii="Arial" w:eastAsia="Arial" w:hAnsi="Arial" w:cs="Arial"/>
          <w:sz w:val="24"/>
          <w:szCs w:val="24"/>
        </w:rPr>
        <w:t>;</w:t>
      </w:r>
    </w:p>
    <w:p w14:paraId="2DE93ED4"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lastRenderedPageBreak/>
        <w:t>respond to any enquiries about the Services as soon as reasonably possible</w:t>
      </w:r>
      <w:r>
        <w:rPr>
          <w:rFonts w:ascii="Arial" w:eastAsia="Arial" w:hAnsi="Arial" w:cs="Arial"/>
          <w:sz w:val="24"/>
          <w:szCs w:val="24"/>
        </w:rPr>
        <w:t>; and</w:t>
      </w:r>
    </w:p>
    <w:p w14:paraId="681C0E1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77777777" w:rsidR="005A5CBC" w:rsidRDefault="00720B67">
      <w:pPr>
        <w:spacing w:before="60"/>
        <w:ind w:right="-30"/>
        <w:jc w:val="left"/>
        <w:rPr>
          <w:rFonts w:ascii="Arial" w:eastAsia="Arial" w:hAnsi="Arial" w:cs="Arial"/>
        </w:rPr>
      </w:pPr>
      <w:bookmarkStart w:id="10" w:name="_3rdcrjn" w:colFirst="0" w:colLast="0"/>
      <w:bookmarkEnd w:id="10"/>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1566CE3D" w14:textId="77777777" w:rsidR="005A5CBC" w:rsidRDefault="005A5CBC">
      <w:pPr>
        <w:spacing w:before="60"/>
        <w:ind w:left="690" w:right="-30"/>
        <w:jc w:val="left"/>
        <w:rPr>
          <w:rFonts w:ascii="Arial" w:eastAsia="Arial" w:hAnsi="Arial" w:cs="Arial"/>
        </w:rPr>
      </w:pPr>
      <w:bookmarkStart w:id="11" w:name="_26in1rg" w:colFirst="0" w:colLast="0"/>
      <w:bookmarkEnd w:id="11"/>
    </w:p>
    <w:p w14:paraId="2402C251" w14:textId="77777777" w:rsidR="005A5CBC" w:rsidRDefault="00720B67">
      <w:pPr>
        <w:spacing w:before="60"/>
        <w:ind w:right="-30"/>
        <w:jc w:val="left"/>
        <w:rPr>
          <w:rFonts w:ascii="Arial" w:eastAsia="Arial" w:hAnsi="Arial" w:cs="Arial"/>
        </w:rPr>
      </w:pPr>
      <w:bookmarkStart w:id="12" w:name="_lnxbz9" w:colFirst="0" w:colLast="0"/>
      <w:bookmarkEnd w:id="12"/>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3" w:name="_35nkun2" w:colFirst="0" w:colLast="0"/>
      <w:bookmarkEnd w:id="13"/>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4" w:name="_1ksv4uv" w:colFirst="0" w:colLast="0"/>
      <w:bookmarkEnd w:id="14"/>
    </w:p>
    <w:p w14:paraId="385A9057" w14:textId="77777777" w:rsidR="005A5CBC" w:rsidRDefault="00720B67">
      <w:pPr>
        <w:pStyle w:val="Heading1"/>
        <w:ind w:right="-30"/>
        <w:jc w:val="left"/>
        <w:rPr>
          <w:rFonts w:ascii="Arial" w:eastAsia="Arial" w:hAnsi="Arial" w:cs="Arial"/>
        </w:rPr>
      </w:pPr>
      <w:bookmarkStart w:id="15" w:name="_44sinio" w:colFirst="0" w:colLast="0"/>
      <w:bookmarkEnd w:id="15"/>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proofErr w:type="gramStart"/>
      <w:r>
        <w:rPr>
          <w:rFonts w:ascii="Arial" w:eastAsia="Arial" w:hAnsi="Arial" w:cs="Arial"/>
          <w:sz w:val="24"/>
          <w:szCs w:val="24"/>
          <w:highlight w:val="white"/>
        </w:rPr>
        <w:t xml:space="preserve">3.1  </w:t>
      </w:r>
      <w:r>
        <w:rPr>
          <w:rFonts w:ascii="Arial" w:eastAsia="Arial" w:hAnsi="Arial" w:cs="Arial"/>
          <w:sz w:val="24"/>
          <w:szCs w:val="24"/>
          <w:highlight w:val="white"/>
        </w:rPr>
        <w:tab/>
      </w:r>
      <w:proofErr w:type="gramEnd"/>
      <w:r>
        <w:rPr>
          <w:rFonts w:ascii="Arial" w:eastAsia="Arial" w:hAnsi="Arial" w:cs="Arial"/>
          <w:sz w:val="24"/>
          <w:szCs w:val="24"/>
          <w:highlight w:val="white"/>
        </w:rPr>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0E6162">
      <w:pPr>
        <w:pStyle w:val="ListParagraph"/>
        <w:numPr>
          <w:ilvl w:val="0"/>
          <w:numId w:val="38"/>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proofErr w:type="gramStart"/>
      <w:r>
        <w:rPr>
          <w:rFonts w:ascii="Arial" w:eastAsia="Arial" w:hAnsi="Arial" w:cs="Arial"/>
          <w:sz w:val="24"/>
          <w:szCs w:val="24"/>
        </w:rPr>
        <w:t>;  and</w:t>
      </w:r>
      <w:proofErr w:type="gramEnd"/>
    </w:p>
    <w:p w14:paraId="5365471B" w14:textId="390FD9AA" w:rsidR="000C25CB" w:rsidRPr="000E6162" w:rsidRDefault="000C25CB" w:rsidP="000E6162">
      <w:pPr>
        <w:pStyle w:val="ListParagraph"/>
        <w:numPr>
          <w:ilvl w:val="0"/>
          <w:numId w:val="38"/>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6" w:name="_2jxsxqh" w:colFirst="0" w:colLast="0"/>
      <w:bookmarkEnd w:id="16"/>
    </w:p>
    <w:p w14:paraId="39E64318" w14:textId="77777777" w:rsidR="005A5CBC" w:rsidRDefault="00720B67">
      <w:pPr>
        <w:pStyle w:val="Heading1"/>
        <w:jc w:val="left"/>
        <w:rPr>
          <w:rFonts w:ascii="Arial" w:eastAsia="Arial" w:hAnsi="Arial" w:cs="Arial"/>
        </w:rPr>
      </w:pPr>
      <w:bookmarkStart w:id="17" w:name="_z337ya" w:colFirst="0" w:colLast="0"/>
      <w:bookmarkEnd w:id="17"/>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18" w:name="_3j2qqm3" w:colFirst="0" w:colLast="0"/>
      <w:bookmarkEnd w:id="18"/>
    </w:p>
    <w:p w14:paraId="4897C904" w14:textId="77777777" w:rsidR="005A5CBC" w:rsidRDefault="00720B67">
      <w:pPr>
        <w:pStyle w:val="Heading1"/>
        <w:ind w:right="-30"/>
        <w:jc w:val="left"/>
        <w:rPr>
          <w:rFonts w:ascii="Arial" w:eastAsia="Arial" w:hAnsi="Arial" w:cs="Arial"/>
        </w:rPr>
      </w:pPr>
      <w:bookmarkStart w:id="19" w:name="_1y810tw" w:colFirst="0" w:colLast="0"/>
      <w:bookmarkEnd w:id="19"/>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lastRenderedPageBreak/>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0" w:name="_4i7ojhp" w:colFirst="0" w:colLast="0"/>
      <w:bookmarkEnd w:id="20"/>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1" w:name="_2xcytpi" w:colFirst="0" w:colLast="0"/>
      <w:bookmarkEnd w:id="21"/>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2" w:name="_1ci93xb" w:colFirst="0" w:colLast="0"/>
      <w:bookmarkEnd w:id="22"/>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3" w:name="_3whwml4" w:colFirst="0" w:colLast="0"/>
      <w:bookmarkEnd w:id="23"/>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4" w:name="_2bn6wsx" w:colFirst="0" w:colLast="0"/>
      <w:bookmarkEnd w:id="24"/>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5" w:name="_qsh70q" w:colFirst="0" w:colLast="0"/>
      <w:bookmarkEnd w:id="25"/>
    </w:p>
    <w:p w14:paraId="4625D5C1" w14:textId="77777777" w:rsidR="005A5CBC" w:rsidRDefault="00720B67">
      <w:pPr>
        <w:spacing w:before="60"/>
        <w:jc w:val="left"/>
        <w:rPr>
          <w:rFonts w:ascii="Arial" w:eastAsia="Arial" w:hAnsi="Arial" w:cs="Arial"/>
        </w:rPr>
      </w:pPr>
      <w:bookmarkStart w:id="26" w:name="_3as4poj" w:colFirst="0" w:colLast="0"/>
      <w:bookmarkEnd w:id="26"/>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27" w:name="_1pxezwc" w:colFirst="0" w:colLast="0"/>
      <w:bookmarkEnd w:id="27"/>
    </w:p>
    <w:p w14:paraId="175DC9AA" w14:textId="1FB8589E" w:rsidR="005A5CBC" w:rsidRDefault="00720B67">
      <w:pPr>
        <w:spacing w:before="60"/>
        <w:jc w:val="left"/>
        <w:rPr>
          <w:rFonts w:ascii="Arial" w:eastAsia="Arial" w:hAnsi="Arial" w:cs="Arial"/>
        </w:rPr>
      </w:pPr>
      <w:bookmarkStart w:id="28" w:name="_49x2ik5" w:colFirst="0" w:colLast="0"/>
      <w:bookmarkEnd w:id="28"/>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29" w:name="_2p2csry" w:colFirst="0" w:colLast="0"/>
      <w:bookmarkEnd w:id="29"/>
    </w:p>
    <w:p w14:paraId="2FE936A0" w14:textId="77777777" w:rsidR="005A5CBC" w:rsidRPr="002B08C4" w:rsidRDefault="00720B67">
      <w:pPr>
        <w:spacing w:before="60"/>
        <w:jc w:val="left"/>
        <w:rPr>
          <w:rFonts w:ascii="Arial" w:hAnsi="Arial"/>
        </w:rPr>
      </w:pPr>
      <w:bookmarkStart w:id="30" w:name="_147n2zr" w:colFirst="0" w:colLast="0"/>
      <w:bookmarkEnd w:id="30"/>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7054CCDC"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1" w:name="_3o7alnk" w:colFirst="0" w:colLast="0"/>
      <w:bookmarkEnd w:id="31"/>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2" w:name="_23ckvvd" w:colFirst="0" w:colLast="0"/>
      <w:bookmarkEnd w:id="32"/>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w:t>
      </w:r>
      <w:proofErr w:type="gramStart"/>
      <w:r>
        <w:rPr>
          <w:rFonts w:ascii="Arial" w:eastAsia="Arial" w:hAnsi="Arial" w:cs="Arial"/>
          <w:sz w:val="24"/>
          <w:szCs w:val="24"/>
          <w:highlight w:val="white"/>
        </w:rPr>
        <w:t>retain</w:t>
      </w:r>
      <w:proofErr w:type="gramEnd"/>
      <w:r>
        <w:rPr>
          <w:rFonts w:ascii="Arial" w:eastAsia="Arial" w:hAnsi="Arial" w:cs="Arial"/>
          <w:sz w:val="24"/>
          <w:szCs w:val="24"/>
          <w:highlight w:val="white"/>
        </w:rPr>
        <w:t xml:space="preserve">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3" w:name="_ihv636" w:colFirst="0" w:colLast="0"/>
      <w:bookmarkEnd w:id="33"/>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Pr>
          <w:rFonts w:ascii="Arial" w:eastAsia="Arial" w:hAnsi="Arial" w:cs="Arial"/>
          <w:sz w:val="24"/>
          <w:szCs w:val="24"/>
        </w:rPr>
        <w:t>a  minimum</w:t>
      </w:r>
      <w:proofErr w:type="gramEnd"/>
      <w:r>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lastRenderedPageBreak/>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pPr>
        <w:numPr>
          <w:ilvl w:val="0"/>
          <w:numId w:val="5"/>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pPr>
        <w:numPr>
          <w:ilvl w:val="0"/>
          <w:numId w:val="5"/>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pPr>
        <w:numPr>
          <w:ilvl w:val="0"/>
          <w:numId w:val="5"/>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pPr>
        <w:numPr>
          <w:ilvl w:val="0"/>
          <w:numId w:val="5"/>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pPr>
        <w:numPr>
          <w:ilvl w:val="0"/>
          <w:numId w:val="5"/>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pPr>
        <w:numPr>
          <w:ilvl w:val="0"/>
          <w:numId w:val="5"/>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pPr>
        <w:numPr>
          <w:ilvl w:val="0"/>
          <w:numId w:val="5"/>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pPr>
        <w:numPr>
          <w:ilvl w:val="0"/>
          <w:numId w:val="5"/>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pPr>
        <w:numPr>
          <w:ilvl w:val="0"/>
          <w:numId w:val="5"/>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pPr>
        <w:numPr>
          <w:ilvl w:val="0"/>
          <w:numId w:val="5"/>
        </w:numPr>
        <w:ind w:right="-30" w:hanging="23"/>
        <w:jc w:val="left"/>
        <w:rPr>
          <w:sz w:val="24"/>
          <w:szCs w:val="24"/>
        </w:rPr>
      </w:pPr>
      <w:r>
        <w:rPr>
          <w:rFonts w:ascii="Arial" w:eastAsia="Arial" w:hAnsi="Arial" w:cs="Arial"/>
          <w:sz w:val="24"/>
          <w:szCs w:val="24"/>
        </w:rPr>
        <w:lastRenderedPageBreak/>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4" w:name="_32hioqz" w:colFirst="0" w:colLast="0"/>
      <w:bookmarkEnd w:id="34"/>
    </w:p>
    <w:p w14:paraId="5B39B632" w14:textId="77777777" w:rsidR="005A5CBC" w:rsidRDefault="00720B67">
      <w:pPr>
        <w:pStyle w:val="Heading1"/>
        <w:jc w:val="left"/>
        <w:rPr>
          <w:rFonts w:ascii="Arial" w:eastAsia="Arial" w:hAnsi="Arial" w:cs="Arial"/>
        </w:rPr>
      </w:pPr>
      <w:bookmarkStart w:id="35" w:name="_1hmsyys" w:colFirst="0" w:colLast="0"/>
      <w:bookmarkEnd w:id="35"/>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6" w:name="_41mghml" w:colFirst="0" w:colLast="0"/>
      <w:bookmarkEnd w:id="36"/>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37" w:name="_2grqrue" w:colFirst="0" w:colLast="0"/>
      <w:bookmarkEnd w:id="37"/>
    </w:p>
    <w:p w14:paraId="4E0D1712" w14:textId="77777777" w:rsidR="005A5CBC" w:rsidRDefault="00720B67">
      <w:pPr>
        <w:spacing w:before="60"/>
        <w:jc w:val="left"/>
        <w:rPr>
          <w:rFonts w:ascii="Arial" w:eastAsia="Arial" w:hAnsi="Arial" w:cs="Arial"/>
        </w:rPr>
      </w:pPr>
      <w:bookmarkStart w:id="38" w:name="_vx1227" w:colFirst="0" w:colLast="0"/>
      <w:bookmarkEnd w:id="38"/>
      <w:r>
        <w:rPr>
          <w:rFonts w:ascii="Arial" w:eastAsia="Arial" w:hAnsi="Arial" w:cs="Arial"/>
          <w:sz w:val="24"/>
          <w:szCs w:val="24"/>
          <w:highlight w:val="white"/>
        </w:rPr>
        <w:lastRenderedPageBreak/>
        <w:t xml:space="preserve">11.6 </w:t>
      </w:r>
      <w:r>
        <w:rPr>
          <w:rFonts w:ascii="Arial" w:eastAsia="Arial" w:hAnsi="Arial" w:cs="Arial"/>
          <w:sz w:val="24"/>
          <w:szCs w:val="24"/>
          <w:highlight w:val="white"/>
        </w:rPr>
        <w:tab/>
        <w:t xml:space="preserve">Either Party may use techniques, ideas or knowledge gained during the Call-Off Contract unless the use of these things results in them disclosing the other Party’s Confidential Information where such disclosure is not permitted by the Framework </w:t>
      </w:r>
      <w:proofErr w:type="gramStart"/>
      <w:r>
        <w:rPr>
          <w:rFonts w:ascii="Arial" w:eastAsia="Arial" w:hAnsi="Arial" w:cs="Arial"/>
          <w:sz w:val="24"/>
          <w:szCs w:val="24"/>
          <w:highlight w:val="white"/>
        </w:rPr>
        <w:t>Agreement, or</w:t>
      </w:r>
      <w:proofErr w:type="gramEnd"/>
      <w:r>
        <w:rPr>
          <w:rFonts w:ascii="Arial" w:eastAsia="Arial" w:hAnsi="Arial" w:cs="Arial"/>
          <w:sz w:val="24"/>
          <w:szCs w:val="24"/>
          <w:highlight w:val="white"/>
        </w:rPr>
        <w:t xml:space="preserve">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39" w:name="_3fwokq0" w:colFirst="0" w:colLast="0"/>
      <w:bookmarkEnd w:id="39"/>
    </w:p>
    <w:p w14:paraId="5A1042CE" w14:textId="77777777" w:rsidR="005A5CBC" w:rsidRDefault="00720B67">
      <w:pPr>
        <w:jc w:val="left"/>
        <w:rPr>
          <w:rFonts w:ascii="Arial" w:eastAsia="Arial" w:hAnsi="Arial" w:cs="Arial"/>
        </w:rPr>
      </w:pPr>
      <w:bookmarkStart w:id="40" w:name="_1v1yuxt" w:colFirst="0" w:colLast="0"/>
      <w:bookmarkEnd w:id="40"/>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1" w:name="_4f1mdlm" w:colFirst="0" w:colLast="0"/>
      <w:bookmarkEnd w:id="41"/>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2" w:name="_2u6wntf" w:colFirst="0" w:colLast="0"/>
      <w:bookmarkEnd w:id="42"/>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7E1DE1A0" w14:textId="069C0342" w:rsidR="005A5CBC" w:rsidRDefault="00720B67">
      <w:pPr>
        <w:numPr>
          <w:ilvl w:val="0"/>
          <w:numId w:val="19"/>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2B08C4">
      <w:pPr>
        <w:numPr>
          <w:ilvl w:val="0"/>
          <w:numId w:val="19"/>
        </w:numPr>
        <w:ind w:right="-30" w:hanging="7"/>
        <w:jc w:val="left"/>
        <w:rPr>
          <w:sz w:val="24"/>
          <w:highlight w:val="white"/>
        </w:rPr>
      </w:pPr>
      <w:r w:rsidRPr="00A77A09">
        <w:rPr>
          <w:rFonts w:ascii="Arial" w:eastAsia="Arial" w:hAnsi="Arial" w:cs="Arial"/>
          <w:sz w:val="24"/>
          <w:szCs w:val="24"/>
          <w:highlight w:val="white"/>
        </w:rPr>
        <w:t xml:space="preserve">the Supplier will not, without prior written approval from the Buyer, include any Supplier Background IPR or third party IPR in any Deliverable in such a way to </w:t>
      </w:r>
      <w:r w:rsidRPr="00A77A09">
        <w:rPr>
          <w:rFonts w:ascii="Arial" w:eastAsia="Arial" w:hAnsi="Arial" w:cs="Arial"/>
          <w:sz w:val="24"/>
          <w:szCs w:val="24"/>
          <w:highlight w:val="white"/>
        </w:rPr>
        <w:lastRenderedPageBreak/>
        <w:t>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2B08C4">
      <w:pPr>
        <w:numPr>
          <w:ilvl w:val="0"/>
          <w:numId w:val="19"/>
        </w:numPr>
        <w:ind w:right="-30" w:hanging="7"/>
        <w:jc w:val="left"/>
        <w:rPr>
          <w:rFonts w:ascii="Arial" w:eastAsia="Arial" w:hAnsi="Arial"/>
          <w:sz w:val="24"/>
          <w:szCs w:val="24"/>
          <w:highlight w:val="white"/>
        </w:rPr>
      </w:pPr>
      <w:bookmarkStart w:id="43" w:name="_Ref358108259"/>
      <w:bookmarkStart w:id="44" w:name="_Ref380155521"/>
      <w:bookmarkStart w:id="45"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3"/>
      <w:bookmarkEnd w:id="44"/>
      <w:bookmarkEnd w:id="45"/>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6"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6"/>
    </w:p>
    <w:p w14:paraId="0EAE769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may include the right to grant sub-licences to Subcontractors engaged in providing any of the Services (or part thereof) provided that any such Subcontractor </w:t>
      </w:r>
      <w:r>
        <w:rPr>
          <w:rFonts w:ascii="Arial" w:eastAsia="Arial" w:hAnsi="Arial" w:cs="Arial"/>
          <w:sz w:val="24"/>
          <w:szCs w:val="24"/>
          <w:highlight w:val="white"/>
        </w:rPr>
        <w:lastRenderedPageBreak/>
        <w:t xml:space="preserve">has </w:t>
      </w:r>
      <w:proofErr w:type="gramStart"/>
      <w:r>
        <w:rPr>
          <w:rFonts w:ascii="Arial" w:eastAsia="Arial" w:hAnsi="Arial" w:cs="Arial"/>
          <w:sz w:val="24"/>
          <w:szCs w:val="24"/>
          <w:highlight w:val="white"/>
        </w:rPr>
        <w:t>entered into</w:t>
      </w:r>
      <w:proofErr w:type="gramEnd"/>
      <w:r>
        <w:rPr>
          <w:rFonts w:ascii="Arial" w:eastAsia="Arial" w:hAnsi="Arial" w:cs="Arial"/>
          <w:sz w:val="24"/>
          <w:szCs w:val="24"/>
          <w:highlight w:val="white"/>
        </w:rPr>
        <w:t xml:space="preserve">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consults the Buyer on all substantive issues which arise during the conduct of such litigation and negotiations;</w:t>
      </w:r>
    </w:p>
    <w:p w14:paraId="1628F5F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modify the relevant part of the Services or Deliverables without reducing their functionality or performance, or substitute Services or Deliverables of equivalent functionality or performance, to avoid the infringement or the alleged infringement, </w:t>
      </w:r>
      <w:proofErr w:type="gramStart"/>
      <w:r>
        <w:rPr>
          <w:rFonts w:ascii="Arial" w:eastAsia="Arial" w:hAnsi="Arial" w:cs="Arial"/>
          <w:sz w:val="24"/>
          <w:szCs w:val="24"/>
          <w:highlight w:val="white"/>
        </w:rPr>
        <w:t>provided that</w:t>
      </w:r>
      <w:proofErr w:type="gramEnd"/>
      <w:r>
        <w:rPr>
          <w:rFonts w:ascii="Arial" w:eastAsia="Arial" w:hAnsi="Arial" w:cs="Arial"/>
          <w:sz w:val="24"/>
          <w:szCs w:val="24"/>
          <w:highlight w:val="white"/>
        </w:rPr>
        <w:t xml:space="preserve"> there is no additional cost or burden to the Buyer;</w:t>
      </w:r>
    </w:p>
    <w:p w14:paraId="218F1BC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lastRenderedPageBreak/>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47"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48" w:name="_Hlt359518643"/>
      <w:bookmarkStart w:id="49" w:name="_Hlt359518647"/>
      <w:bookmarkEnd w:id="48"/>
      <w:bookmarkEnd w:id="49"/>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7"/>
    </w:p>
    <w:p w14:paraId="3A13CFFA"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0" w:name="_Hlt359518637"/>
      <w:bookmarkStart w:id="51" w:name="_Ref358110606"/>
      <w:bookmarkStart w:id="52" w:name="_Ref365629205"/>
      <w:bookmarkEnd w:id="50"/>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1"/>
      <w:r>
        <w:rPr>
          <w:rFonts w:ascii="Arial" w:eastAsia="Arial" w:hAnsi="Arial" w:cs="Arial"/>
          <w:sz w:val="24"/>
          <w:szCs w:val="24"/>
        </w:rPr>
        <w:t>this clause</w:t>
      </w:r>
      <w:r w:rsidRPr="001D1AEF">
        <w:rPr>
          <w:rFonts w:ascii="Arial" w:eastAsia="Arial" w:hAnsi="Arial" w:cs="Arial"/>
          <w:sz w:val="24"/>
          <w:szCs w:val="24"/>
        </w:rPr>
        <w:t>.</w:t>
      </w:r>
      <w:bookmarkEnd w:id="52"/>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3" w:name="_19c6y18" w:colFirst="0" w:colLast="0"/>
      <w:bookmarkEnd w:id="53"/>
      <w:r>
        <w:rPr>
          <w:rFonts w:ascii="Arial" w:eastAsia="Arial" w:hAnsi="Arial" w:cs="Arial"/>
          <w:highlight w:val="white"/>
        </w:rPr>
        <w:lastRenderedPageBreak/>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4" w:name="_3tbugp1" w:colFirst="0" w:colLast="0"/>
      <w:bookmarkEnd w:id="54"/>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 xml:space="preserve">The Supplier must have in place Protective Measures, which have been reviewed and approved by the Buyer as appropriate, to guard against a Data Loss Event, which </w:t>
      </w:r>
      <w:proofErr w:type="gramStart"/>
      <w:r>
        <w:rPr>
          <w:rFonts w:ascii="Arial" w:eastAsia="Arial" w:hAnsi="Arial" w:cs="Arial"/>
          <w:color w:val="353535"/>
          <w:sz w:val="24"/>
          <w:szCs w:val="24"/>
        </w:rPr>
        <w:t>take into account</w:t>
      </w:r>
      <w:proofErr w:type="gramEnd"/>
      <w:r>
        <w:rPr>
          <w:rFonts w:ascii="Arial" w:eastAsia="Arial" w:hAnsi="Arial" w:cs="Arial"/>
          <w:color w:val="353535"/>
          <w:sz w:val="24"/>
          <w:szCs w:val="24"/>
        </w:rPr>
        <w:t xml:space="preserve">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t>i)</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lastRenderedPageBreak/>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pPr>
        <w:keepLines/>
        <w:numPr>
          <w:ilvl w:val="0"/>
          <w:numId w:val="20"/>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pPr>
        <w:numPr>
          <w:ilvl w:val="0"/>
          <w:numId w:val="2"/>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pPr>
        <w:keepLines/>
        <w:numPr>
          <w:ilvl w:val="0"/>
          <w:numId w:val="2"/>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 xml:space="preserve">Before allowing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to process any Personal Data related to this Call-Off Contract, the Supplier must obtain the prior written consent of the </w:t>
      </w:r>
      <w:proofErr w:type="gramStart"/>
      <w:r>
        <w:rPr>
          <w:rFonts w:ascii="Arial" w:eastAsia="Arial" w:hAnsi="Arial" w:cs="Arial"/>
          <w:color w:val="353535"/>
          <w:sz w:val="24"/>
          <w:szCs w:val="24"/>
        </w:rPr>
        <w:t>Buyer, and</w:t>
      </w:r>
      <w:proofErr w:type="gramEnd"/>
      <w:r>
        <w:rPr>
          <w:rFonts w:ascii="Arial" w:eastAsia="Arial" w:hAnsi="Arial" w:cs="Arial"/>
          <w:color w:val="353535"/>
          <w:sz w:val="24"/>
          <w:szCs w:val="24"/>
        </w:rPr>
        <w:t xml:space="preserve"> shall remain fully liable for the acts and omissions of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5" w:name="_28h4qwu" w:colFirst="0" w:colLast="0"/>
      <w:bookmarkEnd w:id="55"/>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 xml:space="preserve">If Buyer Data is processed by the Supplier, the Supplier will supply the data to the Buyer as requested </w:t>
      </w:r>
      <w:proofErr w:type="gramStart"/>
      <w:r>
        <w:rPr>
          <w:rFonts w:ascii="Arial" w:eastAsia="Arial" w:hAnsi="Arial" w:cs="Arial"/>
          <w:sz w:val="24"/>
          <w:szCs w:val="24"/>
          <w:highlight w:val="white"/>
        </w:rPr>
        <w:t>and in the format</w:t>
      </w:r>
      <w:proofErr w:type="gramEnd"/>
      <w:r>
        <w:rPr>
          <w:rFonts w:ascii="Arial" w:eastAsia="Arial" w:hAnsi="Arial" w:cs="Arial"/>
          <w:sz w:val="24"/>
          <w:szCs w:val="24"/>
          <w:highlight w:val="white"/>
        </w:rPr>
        <w:t xml:space="preserve">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6" w:name="_nmf14n" w:colFirst="0" w:colLast="0"/>
      <w:bookmarkEnd w:id="56"/>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57" w:name="_37m2jsg" w:colFirst="0" w:colLast="0"/>
      <w:bookmarkEnd w:id="57"/>
    </w:p>
    <w:p w14:paraId="2A3443F5" w14:textId="77777777" w:rsidR="005A5CBC" w:rsidRDefault="00720B67">
      <w:pPr>
        <w:spacing w:before="60"/>
        <w:jc w:val="left"/>
        <w:rPr>
          <w:rFonts w:ascii="Arial" w:eastAsia="Arial" w:hAnsi="Arial" w:cs="Arial"/>
        </w:rPr>
      </w:pPr>
      <w:bookmarkStart w:id="58" w:name="_1mrcu09" w:colFirst="0" w:colLast="0"/>
      <w:bookmarkEnd w:id="58"/>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59" w:name="_46r0co2" w:colFirst="0" w:colLast="0"/>
      <w:bookmarkEnd w:id="59"/>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0" w:name="_2lwamvv" w:colFirst="0" w:colLast="0"/>
      <w:bookmarkEnd w:id="60"/>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 xml:space="preserve">The Supplier will ensure that all items that are uploaded to any repository contain </w:t>
      </w:r>
      <w:proofErr w:type="gramStart"/>
      <w:r>
        <w:rPr>
          <w:rFonts w:ascii="Arial" w:eastAsia="Arial" w:hAnsi="Arial" w:cs="Arial"/>
          <w:sz w:val="24"/>
          <w:szCs w:val="24"/>
          <w:highlight w:val="white"/>
        </w:rPr>
        <w:t>sufficient</w:t>
      </w:r>
      <w:proofErr w:type="gramEnd"/>
      <w:r>
        <w:rPr>
          <w:rFonts w:ascii="Arial" w:eastAsia="Arial" w:hAnsi="Arial" w:cs="Arial"/>
          <w:sz w:val="24"/>
          <w:szCs w:val="24"/>
          <w:highlight w:val="white"/>
        </w:rPr>
        <w:t xml:space="preserve">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1" w:name="_111kx3o" w:colFirst="0" w:colLast="0"/>
      <w:bookmarkEnd w:id="61"/>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2" w:name="_3l18frh" w:colFirst="0" w:colLast="0"/>
      <w:bookmarkEnd w:id="62"/>
    </w:p>
    <w:p w14:paraId="7D72A275" w14:textId="77777777" w:rsidR="005A5CBC" w:rsidRDefault="00720B67">
      <w:pPr>
        <w:spacing w:before="60"/>
        <w:jc w:val="left"/>
        <w:rPr>
          <w:rFonts w:ascii="Arial" w:eastAsia="Arial" w:hAnsi="Arial" w:cs="Arial"/>
        </w:rPr>
      </w:pPr>
      <w:bookmarkStart w:id="63" w:name="_206ipza" w:colFirst="0" w:colLast="0"/>
      <w:bookmarkEnd w:id="63"/>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4" w:name="_4k668n3" w:colFirst="0" w:colLast="0"/>
      <w:bookmarkEnd w:id="64"/>
    </w:p>
    <w:p w14:paraId="7CD3CDFC" w14:textId="77777777" w:rsidR="005A5CBC" w:rsidRDefault="00720B67">
      <w:pPr>
        <w:pStyle w:val="Heading1"/>
        <w:jc w:val="left"/>
        <w:rPr>
          <w:rFonts w:ascii="Arial" w:eastAsia="Arial" w:hAnsi="Arial" w:cs="Arial"/>
        </w:rPr>
      </w:pPr>
      <w:bookmarkStart w:id="65" w:name="_2zbgiuw" w:colFirst="0" w:colLast="0"/>
      <w:bookmarkEnd w:id="65"/>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6" w:name="_1egqt2p" w:colFirst="0" w:colLast="0"/>
      <w:bookmarkEnd w:id="66"/>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67" w:name="_3ygebqi" w:colFirst="0" w:colLast="0"/>
      <w:bookmarkEnd w:id="67"/>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68" w:name="_2dlolyb" w:colFirst="0" w:colLast="0"/>
      <w:bookmarkEnd w:id="68"/>
    </w:p>
    <w:p w14:paraId="04A544F9" w14:textId="77777777" w:rsidR="005A5CBC" w:rsidRDefault="00720B67">
      <w:pPr>
        <w:spacing w:before="60"/>
        <w:jc w:val="left"/>
        <w:rPr>
          <w:rFonts w:ascii="Arial" w:eastAsia="Arial" w:hAnsi="Arial" w:cs="Arial"/>
        </w:rPr>
      </w:pPr>
      <w:bookmarkStart w:id="69" w:name="_sqyw64" w:colFirst="0" w:colLast="0"/>
      <w:bookmarkEnd w:id="69"/>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0" w:name="_3cqmetx" w:colFirst="0" w:colLast="0"/>
      <w:bookmarkEnd w:id="70"/>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lastRenderedPageBreak/>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1" w:name="_1rvwp1q" w:colFirst="0" w:colLast="0"/>
      <w:bookmarkEnd w:id="71"/>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2" w:name="_4bvk7pj" w:colFirst="0" w:colLast="0"/>
      <w:bookmarkEnd w:id="72"/>
    </w:p>
    <w:p w14:paraId="38F70EDC" w14:textId="77777777" w:rsidR="005A5CBC" w:rsidRDefault="00720B67">
      <w:pPr>
        <w:spacing w:before="60"/>
        <w:jc w:val="left"/>
        <w:rPr>
          <w:rFonts w:ascii="Arial" w:eastAsia="Arial" w:hAnsi="Arial" w:cs="Arial"/>
        </w:rPr>
      </w:pPr>
      <w:bookmarkStart w:id="73" w:name="_2r0uhxc" w:colFirst="0" w:colLast="0"/>
      <w:bookmarkEnd w:id="73"/>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2">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4" w:name="_1664s55" w:colFirst="0" w:colLast="0"/>
      <w:bookmarkEnd w:id="74"/>
    </w:p>
    <w:p w14:paraId="5969F268" w14:textId="77777777" w:rsidR="005A5CBC" w:rsidRDefault="00720B67">
      <w:pPr>
        <w:spacing w:before="60"/>
        <w:jc w:val="left"/>
        <w:rPr>
          <w:rFonts w:ascii="Arial" w:eastAsia="Arial" w:hAnsi="Arial" w:cs="Arial"/>
        </w:rPr>
      </w:pPr>
      <w:bookmarkStart w:id="75" w:name="_3q5sasy" w:colFirst="0" w:colLast="0"/>
      <w:bookmarkEnd w:id="75"/>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6" w:name="_25b2l0r" w:colFirst="0" w:colLast="0"/>
      <w:bookmarkEnd w:id="76"/>
    </w:p>
    <w:p w14:paraId="292D5F05" w14:textId="77777777" w:rsidR="005A5CBC" w:rsidRDefault="00720B67">
      <w:pPr>
        <w:pStyle w:val="Heading1"/>
        <w:jc w:val="left"/>
        <w:rPr>
          <w:rFonts w:ascii="Arial" w:eastAsia="Arial" w:hAnsi="Arial" w:cs="Arial"/>
        </w:rPr>
      </w:pPr>
      <w:bookmarkStart w:id="77" w:name="_kgcv8k" w:colFirst="0" w:colLast="0"/>
      <w:bookmarkEnd w:id="77"/>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78" w:name="_34g0dwd" w:colFirst="0" w:colLast="0"/>
      <w:bookmarkEnd w:id="78"/>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79" w:name="_1jlao46" w:colFirst="0" w:colLast="0"/>
      <w:bookmarkEnd w:id="79"/>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w:t>
      </w:r>
      <w:r>
        <w:rPr>
          <w:rFonts w:ascii="Arial" w:eastAsia="Arial" w:hAnsi="Arial" w:cs="Arial"/>
          <w:sz w:val="24"/>
          <w:szCs w:val="24"/>
          <w:highlight w:val="white"/>
        </w:rPr>
        <w:lastRenderedPageBreak/>
        <w:t>Days from the date of the proposal to appoint a mediator, or within 3 Working Days of notice from the mediator to either Party that they are unable or unwilling to act.</w:t>
      </w:r>
    </w:p>
    <w:p w14:paraId="6B192E7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expert's determination will (in the absence of a material failure to follow the agreed procedures) be final and binding on the Parties;</w:t>
      </w:r>
    </w:p>
    <w:p w14:paraId="69EF945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42C8B5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 xml:space="preserve">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t>
      </w:r>
      <w:proofErr w:type="gramStart"/>
      <w:r>
        <w:rPr>
          <w:rFonts w:ascii="Arial" w:eastAsia="Arial" w:hAnsi="Arial" w:cs="Arial"/>
          <w:sz w:val="24"/>
          <w:szCs w:val="24"/>
          <w:highlight w:val="white"/>
        </w:rPr>
        <w:t>will comply fully with the Requirements of the Call-Off Contract at all times</w:t>
      </w:r>
      <w:proofErr w:type="gramEnd"/>
      <w:r>
        <w:rPr>
          <w:rFonts w:ascii="Arial" w:eastAsia="Arial" w:hAnsi="Arial" w:cs="Arial"/>
          <w:sz w:val="24"/>
          <w:szCs w:val="24"/>
          <w:highlight w:val="white"/>
        </w:rPr>
        <w:t>.</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0" w:name="_43ky6rz" w:colFirst="0" w:colLast="0"/>
      <w:bookmarkEnd w:id="80"/>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1" w:name="_2iq8gzs" w:colFirst="0" w:colLast="0"/>
      <w:bookmarkEnd w:id="81"/>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pPr>
        <w:numPr>
          <w:ilvl w:val="0"/>
          <w:numId w:val="19"/>
        </w:numPr>
        <w:ind w:hanging="7"/>
        <w:jc w:val="left"/>
        <w:rPr>
          <w:sz w:val="24"/>
          <w:szCs w:val="24"/>
          <w:highlight w:val="white"/>
        </w:rPr>
      </w:pPr>
      <w:r>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an Insolvency Event of the other Party occurs, or the other Party ceases or threatens to cease to carry </w:t>
      </w:r>
      <w:proofErr w:type="gramStart"/>
      <w:r>
        <w:rPr>
          <w:rFonts w:ascii="Arial" w:eastAsia="Arial" w:hAnsi="Arial" w:cs="Arial"/>
          <w:sz w:val="24"/>
          <w:szCs w:val="24"/>
          <w:highlight w:val="white"/>
        </w:rPr>
        <w:t>on the whole</w:t>
      </w:r>
      <w:proofErr w:type="gramEnd"/>
      <w:r>
        <w:rPr>
          <w:rFonts w:ascii="Arial" w:eastAsia="Arial" w:hAnsi="Arial" w:cs="Arial"/>
          <w:sz w:val="24"/>
          <w:szCs w:val="24"/>
          <w:highlight w:val="white"/>
        </w:rPr>
        <w:t xml:space="preserve"> or any material part of its business</w:t>
      </w:r>
    </w:p>
    <w:p w14:paraId="3E0445F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2" w:name="_xvir7l" w:colFirst="0" w:colLast="0"/>
      <w:bookmarkEnd w:id="82"/>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3" w:name="_3hv69ve" w:colFirst="0" w:colLast="0"/>
      <w:bookmarkEnd w:id="83"/>
    </w:p>
    <w:p w14:paraId="7A31D8D6" w14:textId="77777777" w:rsidR="005A5CBC" w:rsidRDefault="00720B67">
      <w:pPr>
        <w:pStyle w:val="Heading1"/>
        <w:spacing w:before="60"/>
        <w:jc w:val="left"/>
        <w:rPr>
          <w:rFonts w:ascii="Arial" w:eastAsia="Arial" w:hAnsi="Arial" w:cs="Arial"/>
        </w:rPr>
      </w:pPr>
      <w:bookmarkStart w:id="84" w:name="_1x0gk37" w:colFirst="0" w:colLast="0"/>
      <w:bookmarkEnd w:id="84"/>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5" w:name="_4h042r0" w:colFirst="0" w:colLast="0"/>
      <w:bookmarkEnd w:id="85"/>
    </w:p>
    <w:p w14:paraId="0E88F37F" w14:textId="77777777" w:rsidR="005A5CBC" w:rsidRDefault="00720B67">
      <w:pPr>
        <w:spacing w:before="60"/>
        <w:jc w:val="left"/>
        <w:rPr>
          <w:rFonts w:ascii="Arial" w:eastAsia="Arial" w:hAnsi="Arial" w:cs="Arial"/>
        </w:rPr>
      </w:pPr>
      <w:bookmarkStart w:id="86" w:name="_2w5ecyt" w:colFirst="0" w:colLast="0"/>
      <w:bookmarkEnd w:id="86"/>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87" w:name="_1baon6m" w:colFirst="0" w:colLast="0"/>
      <w:bookmarkEnd w:id="87"/>
    </w:p>
    <w:p w14:paraId="7C2D4048" w14:textId="77777777" w:rsidR="005A5CBC" w:rsidRDefault="00720B67">
      <w:pPr>
        <w:spacing w:before="60"/>
        <w:jc w:val="left"/>
        <w:rPr>
          <w:rFonts w:ascii="Arial" w:eastAsia="Arial" w:hAnsi="Arial" w:cs="Arial"/>
        </w:rPr>
      </w:pPr>
      <w:bookmarkStart w:id="88" w:name="_3vac5uf" w:colFirst="0" w:colLast="0"/>
      <w:bookmarkEnd w:id="88"/>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89" w:name="_2afmg28" w:colFirst="0" w:colLast="0"/>
      <w:bookmarkEnd w:id="89"/>
    </w:p>
    <w:p w14:paraId="240C0B61" w14:textId="77777777" w:rsidR="005A5CBC" w:rsidRDefault="00720B67">
      <w:pPr>
        <w:spacing w:before="60"/>
        <w:jc w:val="left"/>
        <w:rPr>
          <w:rFonts w:ascii="Arial" w:eastAsia="Arial" w:hAnsi="Arial" w:cs="Arial"/>
        </w:rPr>
      </w:pPr>
      <w:bookmarkStart w:id="90" w:name="_pkwqa1" w:colFirst="0" w:colLast="0"/>
      <w:bookmarkEnd w:id="90"/>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552DD8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vacate the Buyer premises;</w:t>
      </w:r>
    </w:p>
    <w:p w14:paraId="6C49516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work with the Buyer on any work in progress and ensure an orderly transition of the Services to the replacement supplier;</w:t>
      </w:r>
    </w:p>
    <w:p w14:paraId="53C5F65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the Buyer </w:t>
      </w:r>
      <w:proofErr w:type="gramStart"/>
      <w:r>
        <w:rPr>
          <w:rFonts w:ascii="Arial" w:eastAsia="Arial" w:hAnsi="Arial" w:cs="Arial"/>
          <w:sz w:val="24"/>
          <w:szCs w:val="24"/>
          <w:highlight w:val="white"/>
        </w:rPr>
        <w:t>is able to</w:t>
      </w:r>
      <w:proofErr w:type="gramEnd"/>
      <w:r>
        <w:rPr>
          <w:rFonts w:ascii="Arial" w:eastAsia="Arial" w:hAnsi="Arial" w:cs="Arial"/>
          <w:sz w:val="24"/>
          <w:szCs w:val="24"/>
          <w:highlight w:val="white"/>
        </w:rPr>
        <w:t xml:space="preserve"> understand how the Services have been provided; and</w:t>
      </w:r>
    </w:p>
    <w:p w14:paraId="6F8F2725"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1" w:name="_39kk8xu" w:colFirst="0" w:colLast="0"/>
      <w:bookmarkEnd w:id="91"/>
    </w:p>
    <w:p w14:paraId="10D753B9" w14:textId="77777777" w:rsidR="005A5CBC" w:rsidRDefault="00720B67">
      <w:pPr>
        <w:spacing w:before="60"/>
        <w:jc w:val="left"/>
        <w:rPr>
          <w:rFonts w:ascii="Arial" w:eastAsia="Arial" w:hAnsi="Arial" w:cs="Arial"/>
        </w:rPr>
      </w:pPr>
      <w:bookmarkStart w:id="92" w:name="_1opuj5n" w:colFirst="0" w:colLast="0"/>
      <w:bookmarkEnd w:id="92"/>
      <w:r>
        <w:rPr>
          <w:rFonts w:ascii="Arial" w:eastAsia="Arial" w:hAnsi="Arial" w:cs="Arial"/>
          <w:sz w:val="24"/>
          <w:szCs w:val="24"/>
          <w:highlight w:val="white"/>
        </w:rPr>
        <w:t>24.4</w:t>
      </w:r>
      <w:r>
        <w:rPr>
          <w:rFonts w:ascii="Arial" w:eastAsia="Arial" w:hAnsi="Arial" w:cs="Arial"/>
          <w:sz w:val="24"/>
          <w:szCs w:val="24"/>
          <w:highlight w:val="white"/>
        </w:rPr>
        <w:tab/>
        <w:t xml:space="preserve">Each Party will return </w:t>
      </w:r>
      <w:proofErr w:type="gramStart"/>
      <w:r>
        <w:rPr>
          <w:rFonts w:ascii="Arial" w:eastAsia="Arial" w:hAnsi="Arial" w:cs="Arial"/>
          <w:sz w:val="24"/>
          <w:szCs w:val="24"/>
          <w:highlight w:val="white"/>
        </w:rPr>
        <w:t>all of</w:t>
      </w:r>
      <w:proofErr w:type="gramEnd"/>
      <w:r>
        <w:rPr>
          <w:rFonts w:ascii="Arial" w:eastAsia="Arial" w:hAnsi="Arial" w:cs="Arial"/>
          <w:sz w:val="24"/>
          <w:szCs w:val="24"/>
          <w:highlight w:val="white"/>
        </w:rPr>
        <w:t xml:space="preserve">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3" w:name="_48pi1tg" w:colFirst="0" w:colLast="0"/>
      <w:bookmarkEnd w:id="93"/>
    </w:p>
    <w:p w14:paraId="1ACA68FE" w14:textId="77777777" w:rsidR="005A5CBC" w:rsidRDefault="00720B67">
      <w:pPr>
        <w:spacing w:before="60"/>
        <w:jc w:val="left"/>
        <w:rPr>
          <w:rFonts w:ascii="Arial" w:eastAsia="Arial" w:hAnsi="Arial" w:cs="Arial"/>
        </w:rPr>
      </w:pPr>
      <w:bookmarkStart w:id="94" w:name="_2nusc19" w:colFirst="0" w:colLast="0"/>
      <w:bookmarkEnd w:id="94"/>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5" w:name="_1302m92" w:colFirst="0" w:colLast="0"/>
      <w:bookmarkEnd w:id="95"/>
    </w:p>
    <w:p w14:paraId="1964C6B4" w14:textId="77777777" w:rsidR="005A5CBC" w:rsidRDefault="00720B67">
      <w:pPr>
        <w:spacing w:before="60"/>
        <w:jc w:val="left"/>
        <w:rPr>
          <w:rFonts w:ascii="Arial" w:eastAsia="Arial" w:hAnsi="Arial" w:cs="Arial"/>
        </w:rPr>
      </w:pPr>
      <w:bookmarkStart w:id="96" w:name="_3mzq4wv" w:colFirst="0" w:colLast="0"/>
      <w:bookmarkEnd w:id="96"/>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28 - Staff Transfer</w:t>
      </w:r>
    </w:p>
    <w:p w14:paraId="6D99C5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97" w:name="_2250f4o" w:colFirst="0" w:colLast="0"/>
      <w:bookmarkEnd w:id="97"/>
    </w:p>
    <w:p w14:paraId="22DA4A13" w14:textId="77777777" w:rsidR="005A5CBC" w:rsidRDefault="00720B67">
      <w:pPr>
        <w:pStyle w:val="Heading1"/>
        <w:spacing w:before="60"/>
        <w:jc w:val="left"/>
        <w:rPr>
          <w:rFonts w:ascii="Arial" w:eastAsia="Arial" w:hAnsi="Arial" w:cs="Arial"/>
        </w:rPr>
      </w:pPr>
      <w:bookmarkStart w:id="98" w:name="_haapch" w:colFirst="0" w:colLast="0"/>
      <w:bookmarkEnd w:id="98"/>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99" w:name="_319y80a" w:colFirst="0" w:colLast="0"/>
      <w:bookmarkEnd w:id="99"/>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0" w:name="_1gf8i83" w:colFirst="0" w:colLast="0"/>
      <w:bookmarkEnd w:id="100"/>
      <w:r>
        <w:rPr>
          <w:rFonts w:ascii="Arial" w:eastAsia="Arial" w:hAnsi="Arial" w:cs="Arial"/>
          <w:highlight w:val="white"/>
        </w:rPr>
        <w:lastRenderedPageBreak/>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1" w:name="_40ew0vw" w:colFirst="0" w:colLast="0"/>
      <w:bookmarkEnd w:id="101"/>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2" w:name="_2fk6b3p" w:colFirst="0" w:colLast="0"/>
      <w:bookmarkEnd w:id="102"/>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3" w:name="_upglbi" w:colFirst="0" w:colLast="0"/>
      <w:bookmarkEnd w:id="103"/>
    </w:p>
    <w:p w14:paraId="4E203B02" w14:textId="77777777" w:rsidR="005A5CBC" w:rsidRDefault="00720B67">
      <w:pPr>
        <w:spacing w:before="60"/>
        <w:jc w:val="left"/>
        <w:rPr>
          <w:rFonts w:ascii="Arial" w:eastAsia="Arial" w:hAnsi="Arial" w:cs="Arial"/>
        </w:rPr>
      </w:pPr>
      <w:bookmarkStart w:id="104" w:name="_3ep43zb" w:colFirst="0" w:colLast="0"/>
      <w:bookmarkEnd w:id="104"/>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5" w:name="_1tuee74" w:colFirst="0" w:colLast="0"/>
      <w:bookmarkEnd w:id="105"/>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6" w:name="_4du1wux" w:colFirst="0" w:colLast="0"/>
      <w:bookmarkEnd w:id="106"/>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07" w:name="_2szc72q" w:colFirst="0" w:colLast="0"/>
      <w:bookmarkEnd w:id="107"/>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08" w:name="_184mhaj" w:colFirst="0" w:colLast="0"/>
      <w:bookmarkEnd w:id="108"/>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09" w:name="_3s49zyc" w:colFirst="0" w:colLast="0"/>
      <w:bookmarkEnd w:id="109"/>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0" w:name="_279ka65" w:colFirst="0" w:colLast="0"/>
      <w:bookmarkEnd w:id="110"/>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w:t>
      </w:r>
      <w:proofErr w:type="gramStart"/>
      <w:r>
        <w:rPr>
          <w:rFonts w:ascii="Arial" w:eastAsia="Arial" w:hAnsi="Arial" w:cs="Arial"/>
          <w:sz w:val="24"/>
          <w:szCs w:val="24"/>
        </w:rPr>
        <w:t>Services, and</w:t>
      </w:r>
      <w:proofErr w:type="gramEnd"/>
      <w:r>
        <w:rPr>
          <w:rFonts w:ascii="Arial" w:eastAsia="Arial" w:hAnsi="Arial" w:cs="Arial"/>
          <w:sz w:val="24"/>
          <w:szCs w:val="24"/>
        </w:rPr>
        <w:t xml:space="preserve">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1" w:name="_meukdy" w:colFirst="0" w:colLast="0"/>
      <w:bookmarkEnd w:id="111"/>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2" w:name="_36ei31r" w:colFirst="0" w:colLast="0"/>
      <w:bookmarkEnd w:id="112"/>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3" w:name="_1ljsd9k" w:colFirst="0" w:colLast="0"/>
      <w:bookmarkEnd w:id="113"/>
    </w:p>
    <w:p w14:paraId="4EE54914" w14:textId="1C018E04" w:rsidR="005A5CBC" w:rsidRDefault="00720B67">
      <w:pPr>
        <w:spacing w:before="60"/>
        <w:jc w:val="left"/>
        <w:rPr>
          <w:rFonts w:ascii="Arial" w:eastAsia="Arial" w:hAnsi="Arial" w:cs="Arial"/>
        </w:rPr>
      </w:pPr>
      <w:bookmarkStart w:id="114" w:name="_45jfvxd" w:colFirst="0" w:colLast="0"/>
      <w:bookmarkEnd w:id="114"/>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w:t>
      </w:r>
      <w:proofErr w:type="gramStart"/>
      <w:r>
        <w:rPr>
          <w:rFonts w:ascii="Arial" w:eastAsia="Arial" w:hAnsi="Arial" w:cs="Arial"/>
          <w:sz w:val="24"/>
          <w:szCs w:val="24"/>
          <w:highlight w:val="white"/>
        </w:rPr>
        <w:t>sufficient</w:t>
      </w:r>
      <w:proofErr w:type="gramEnd"/>
      <w:r>
        <w:rPr>
          <w:rFonts w:ascii="Arial" w:eastAsia="Arial" w:hAnsi="Arial" w:cs="Arial"/>
          <w:sz w:val="24"/>
          <w:szCs w:val="24"/>
          <w:highlight w:val="white"/>
        </w:rPr>
        <w:t xml:space="preserve">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5" w:name="_2koq656" w:colFirst="0" w:colLast="0"/>
      <w:bookmarkEnd w:id="115"/>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6" w:name="_zu0gcz" w:colFirst="0" w:colLast="0"/>
      <w:bookmarkEnd w:id="116"/>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17" w:name="_3jtnz0s" w:colFirst="0" w:colLast="0"/>
      <w:bookmarkEnd w:id="117"/>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18" w:name="_1yyy98l" w:colFirst="0" w:colLast="0"/>
      <w:bookmarkEnd w:id="118"/>
    </w:p>
    <w:p w14:paraId="7CDC7802" w14:textId="77777777" w:rsidR="005A5CBC" w:rsidRDefault="00720B67">
      <w:pPr>
        <w:pStyle w:val="Heading1"/>
        <w:jc w:val="left"/>
        <w:rPr>
          <w:rFonts w:ascii="Arial" w:eastAsia="Arial" w:hAnsi="Arial" w:cs="Arial"/>
        </w:rPr>
      </w:pPr>
      <w:bookmarkStart w:id="119" w:name="_4iylrwe" w:colFirst="0" w:colLast="0"/>
      <w:bookmarkEnd w:id="119"/>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0" w:name="_2y3w247" w:colFirst="0" w:colLast="0"/>
      <w:bookmarkEnd w:id="120"/>
    </w:p>
    <w:p w14:paraId="3F863E9F" w14:textId="77777777" w:rsidR="005A5CBC" w:rsidRDefault="00720B67">
      <w:pPr>
        <w:spacing w:before="60"/>
        <w:jc w:val="left"/>
        <w:rPr>
          <w:rFonts w:ascii="Arial" w:eastAsia="Arial" w:hAnsi="Arial" w:cs="Arial"/>
        </w:rPr>
      </w:pPr>
      <w:bookmarkStart w:id="121" w:name="_1d96cc0" w:colFirst="0" w:colLast="0"/>
      <w:bookmarkEnd w:id="121"/>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2" w:name="_3x8tuzt" w:colFirst="0" w:colLast="0"/>
      <w:bookmarkEnd w:id="122"/>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3" w:name="_2ce457m" w:colFirst="0" w:colLast="0"/>
      <w:bookmarkEnd w:id="123"/>
    </w:p>
    <w:p w14:paraId="0CEB0FFD" w14:textId="77777777" w:rsidR="005A5CBC" w:rsidRDefault="00720B67">
      <w:pPr>
        <w:spacing w:before="60"/>
        <w:jc w:val="left"/>
        <w:rPr>
          <w:rFonts w:ascii="Arial" w:eastAsia="Arial" w:hAnsi="Arial" w:cs="Arial"/>
        </w:rPr>
      </w:pPr>
      <w:bookmarkStart w:id="124" w:name="_rjefff" w:colFirst="0" w:colLast="0"/>
      <w:bookmarkEnd w:id="124"/>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5" w:name="_3bj1y38" w:colFirst="0" w:colLast="0"/>
      <w:bookmarkEnd w:id="125"/>
    </w:p>
    <w:p w14:paraId="611504A0" w14:textId="77777777" w:rsidR="005A5CBC" w:rsidRDefault="00720B67">
      <w:pPr>
        <w:pStyle w:val="Heading1"/>
        <w:tabs>
          <w:tab w:val="left" w:pos="690"/>
        </w:tabs>
        <w:jc w:val="left"/>
        <w:rPr>
          <w:rFonts w:ascii="Arial" w:eastAsia="Arial" w:hAnsi="Arial" w:cs="Arial"/>
        </w:rPr>
      </w:pPr>
      <w:bookmarkStart w:id="126" w:name="_1qoc8b1" w:colFirst="0" w:colLast="0"/>
      <w:bookmarkEnd w:id="126"/>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6CD62FD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27" w:name="_4anzqyu" w:colFirst="0" w:colLast="0"/>
      <w:bookmarkEnd w:id="127"/>
    </w:p>
    <w:p w14:paraId="7EAF6A8D" w14:textId="77777777" w:rsidR="005A5CBC" w:rsidRDefault="00720B67">
      <w:pPr>
        <w:spacing w:before="60"/>
        <w:jc w:val="left"/>
        <w:rPr>
          <w:rFonts w:ascii="Arial" w:eastAsia="Arial" w:hAnsi="Arial" w:cs="Arial"/>
        </w:rPr>
      </w:pPr>
      <w:bookmarkStart w:id="128" w:name="_2pta16n" w:colFirst="0" w:colLast="0"/>
      <w:bookmarkEnd w:id="128"/>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29" w:name="_14ykbeg" w:colFirst="0" w:colLast="0"/>
      <w:bookmarkEnd w:id="129"/>
    </w:p>
    <w:p w14:paraId="3F4A025A" w14:textId="77777777" w:rsidR="005A5CBC" w:rsidRDefault="00720B67">
      <w:pPr>
        <w:spacing w:before="60"/>
        <w:jc w:val="left"/>
        <w:rPr>
          <w:rFonts w:ascii="Arial" w:eastAsia="Arial" w:hAnsi="Arial" w:cs="Arial"/>
        </w:rPr>
      </w:pPr>
      <w:bookmarkStart w:id="130" w:name="_3oy7u29" w:colFirst="0" w:colLast="0"/>
      <w:bookmarkEnd w:id="130"/>
      <w:r>
        <w:rPr>
          <w:rFonts w:ascii="Arial" w:eastAsia="Arial" w:hAnsi="Arial" w:cs="Arial"/>
          <w:sz w:val="24"/>
          <w:szCs w:val="24"/>
          <w:highlight w:val="white"/>
        </w:rPr>
        <w:lastRenderedPageBreak/>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1" w:name="_243i4a2" w:colFirst="0" w:colLast="0"/>
      <w:bookmarkEnd w:id="131"/>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2" w:name="_j8sehv" w:colFirst="0" w:colLast="0"/>
      <w:bookmarkEnd w:id="132"/>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3" w:name="_338fx5o" w:colFirst="0" w:colLast="0"/>
      <w:bookmarkEnd w:id="133"/>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w:t>
      </w:r>
      <w:proofErr w:type="gramStart"/>
      <w:r>
        <w:rPr>
          <w:rFonts w:ascii="Arial" w:eastAsia="Arial" w:hAnsi="Arial" w:cs="Arial"/>
          <w:sz w:val="24"/>
          <w:szCs w:val="24"/>
          <w:highlight w:val="white"/>
        </w:rPr>
        <w:t>taken into account</w:t>
      </w:r>
      <w:proofErr w:type="gramEnd"/>
      <w:r>
        <w:rPr>
          <w:rFonts w:ascii="Arial" w:eastAsia="Arial" w:hAnsi="Arial" w:cs="Arial"/>
          <w:sz w:val="24"/>
          <w:szCs w:val="24"/>
          <w:highlight w:val="white"/>
        </w:rPr>
        <w:t xml:space="preserve">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4" w:name="_1idq7dh" w:colFirst="0" w:colLast="0"/>
      <w:bookmarkEnd w:id="134"/>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5" w:name="_42ddq1a" w:colFirst="0" w:colLast="0"/>
      <w:bookmarkEnd w:id="135"/>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6" w:name="_2hio093" w:colFirst="0" w:colLast="0"/>
      <w:bookmarkEnd w:id="136"/>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 xml:space="preserve">The Supplier will notify the Buyer if it suspects that any fraud has </w:t>
      </w:r>
      <w:proofErr w:type="gramStart"/>
      <w:r>
        <w:rPr>
          <w:rFonts w:ascii="Arial" w:eastAsia="Arial" w:hAnsi="Arial" w:cs="Arial"/>
          <w:sz w:val="24"/>
          <w:szCs w:val="24"/>
          <w:highlight w:val="white"/>
        </w:rPr>
        <w:t>occurred, or</w:t>
      </w:r>
      <w:proofErr w:type="gramEnd"/>
      <w:r>
        <w:rPr>
          <w:rFonts w:ascii="Arial" w:eastAsia="Arial" w:hAnsi="Arial" w:cs="Arial"/>
          <w:sz w:val="24"/>
          <w:szCs w:val="24"/>
          <w:highlight w:val="white"/>
        </w:rPr>
        <w:t xml:space="preserve">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CCS and/or the Buyer may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37" w:name="_wnyagw" w:colFirst="0" w:colLast="0"/>
      <w:bookmarkEnd w:id="137"/>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38" w:name="_3gnlt4p" w:colFirst="0" w:colLast="0"/>
      <w:bookmarkEnd w:id="138"/>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37.2 The Buyer and CCS will be entitled to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and the Supplier will, on demand, compensate CCS and/or the Buyer in full from and against:</w:t>
      </w:r>
    </w:p>
    <w:p w14:paraId="61707A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39" w:name="_1vsw3ci" w:colFirst="0" w:colLast="0"/>
      <w:bookmarkEnd w:id="139"/>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0" w:name="_4fsjm0b" w:colFirst="0" w:colLast="0"/>
      <w:bookmarkEnd w:id="140"/>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 xml:space="preserve">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t>
      </w:r>
      <w:proofErr w:type="gramStart"/>
      <w:r>
        <w:rPr>
          <w:rFonts w:ascii="Arial" w:eastAsia="Arial" w:hAnsi="Arial" w:cs="Arial"/>
          <w:sz w:val="24"/>
          <w:szCs w:val="24"/>
        </w:rPr>
        <w:t>whether or not</w:t>
      </w:r>
      <w:proofErr w:type="gramEnd"/>
      <w:r>
        <w:rPr>
          <w:rFonts w:ascii="Arial" w:eastAsia="Arial" w:hAnsi="Arial" w:cs="Arial"/>
          <w:sz w:val="24"/>
          <w:szCs w:val="24"/>
        </w:rPr>
        <w:t xml:space="preserve">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1" w:name="_2uxtw84" w:colFirst="0" w:colLast="0"/>
      <w:bookmarkEnd w:id="141"/>
    </w:p>
    <w:p w14:paraId="7381D948" w14:textId="77777777" w:rsidR="005A5CBC" w:rsidRDefault="00720B67">
      <w:pPr>
        <w:pStyle w:val="Heading1"/>
        <w:rPr>
          <w:rFonts w:ascii="Arial" w:eastAsia="Arial" w:hAnsi="Arial" w:cs="Arial"/>
        </w:rPr>
      </w:pPr>
      <w:bookmarkStart w:id="142" w:name="_1a346fx" w:colFirst="0" w:colLast="0"/>
      <w:bookmarkEnd w:id="142"/>
      <w:r>
        <w:rPr>
          <w:rFonts w:ascii="Arial" w:eastAsia="Arial" w:hAnsi="Arial" w:cs="Arial"/>
        </w:rPr>
        <w:t>40.</w:t>
      </w:r>
      <w:r>
        <w:rPr>
          <w:rFonts w:ascii="Arial" w:eastAsia="Arial" w:hAnsi="Arial" w:cs="Arial"/>
        </w:rPr>
        <w:tab/>
        <w:t>Non Discrimination</w:t>
      </w:r>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3" w:name="_3u2rp3q" w:colFirst="0" w:colLast="0"/>
      <w:bookmarkEnd w:id="143"/>
    </w:p>
    <w:p w14:paraId="076CF03B" w14:textId="77777777" w:rsidR="005A5CBC" w:rsidRDefault="00720B67">
      <w:pPr>
        <w:pStyle w:val="Heading1"/>
        <w:jc w:val="left"/>
        <w:rPr>
          <w:rFonts w:ascii="Arial" w:eastAsia="Arial" w:hAnsi="Arial" w:cs="Arial"/>
        </w:rPr>
      </w:pPr>
      <w:bookmarkStart w:id="144" w:name="_2981zbj" w:colFirst="0" w:colLast="0"/>
      <w:bookmarkEnd w:id="144"/>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lastRenderedPageBreak/>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5" w:name="_odc9jc" w:colFirst="0" w:colLast="0"/>
      <w:bookmarkEnd w:id="145"/>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6" w:name="_38czs75" w:colFirst="0" w:colLast="0"/>
      <w:bookmarkEnd w:id="146"/>
    </w:p>
    <w:p w14:paraId="0EACC453" w14:textId="77777777" w:rsidR="005A5CBC" w:rsidRDefault="00720B67">
      <w:pPr>
        <w:pStyle w:val="Heading1"/>
        <w:jc w:val="left"/>
        <w:rPr>
          <w:rFonts w:ascii="Arial" w:eastAsia="Arial" w:hAnsi="Arial" w:cs="Arial"/>
        </w:rPr>
      </w:pPr>
      <w:bookmarkStart w:id="147" w:name="_1nia2ey" w:colFirst="0" w:colLast="0"/>
      <w:bookmarkEnd w:id="147"/>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48" w:name="_47hxl2r" w:colFirst="0" w:colLast="0"/>
      <w:bookmarkEnd w:id="148"/>
    </w:p>
    <w:p w14:paraId="3607C407" w14:textId="77777777" w:rsidR="005A5CBC" w:rsidRDefault="00720B67">
      <w:pPr>
        <w:pStyle w:val="Heading1"/>
        <w:spacing w:before="60"/>
        <w:jc w:val="left"/>
        <w:rPr>
          <w:rFonts w:ascii="Arial" w:eastAsia="Arial" w:hAnsi="Arial" w:cs="Arial"/>
        </w:rPr>
      </w:pPr>
      <w:bookmarkStart w:id="149" w:name="_2mn7vak" w:colFirst="0" w:colLast="0"/>
      <w:bookmarkEnd w:id="149"/>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xml:space="preserve">, as described in the OJEU Contract Notice, that can </w:t>
            </w:r>
            <w:r>
              <w:rPr>
                <w:rFonts w:ascii="Arial" w:eastAsia="Arial" w:hAnsi="Arial" w:cs="Arial"/>
                <w:sz w:val="24"/>
                <w:szCs w:val="24"/>
                <w:highlight w:val="white"/>
              </w:rPr>
              <w:lastRenderedPageBreak/>
              <w:t>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Software owned by or licensed to the Buyer (other than under or pursuant to this Call-Off Contract), which is or 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The supply of services to another customer of the Supplier that are the same or </w:t>
            </w:r>
            <w:proofErr w:type="gramStart"/>
            <w:r>
              <w:rPr>
                <w:rFonts w:ascii="Arial" w:eastAsia="Arial" w:hAnsi="Arial" w:cs="Arial"/>
                <w:sz w:val="24"/>
                <w:szCs w:val="24"/>
                <w:highlight w:val="white"/>
              </w:rPr>
              <w:t>similar to</w:t>
            </w:r>
            <w:proofErr w:type="gramEnd"/>
            <w:r>
              <w:rPr>
                <w:rFonts w:ascii="Arial" w:eastAsia="Arial" w:hAnsi="Arial" w:cs="Arial"/>
                <w:sz w:val="24"/>
                <w:szCs w:val="24"/>
                <w:highlight w:val="white"/>
              </w:rPr>
              <w:t xml:space="preserve">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of the United Kingdom (including the Northern Ireland Assembly and Executive Committee, the Scottish Executive and the National Assembly for Wales), including government ministers and government departments and </w:t>
            </w:r>
            <w:proofErr w:type="gramStart"/>
            <w:r>
              <w:rPr>
                <w:rFonts w:ascii="Arial" w:eastAsia="Arial" w:hAnsi="Arial" w:cs="Arial"/>
                <w:sz w:val="24"/>
                <w:szCs w:val="24"/>
                <w:highlight w:val="white"/>
              </w:rPr>
              <w:t>particular bodies</w:t>
            </w:r>
            <w:proofErr w:type="gramEnd"/>
            <w:r>
              <w:rPr>
                <w:rFonts w:ascii="Arial" w:eastAsia="Arial" w:hAnsi="Arial" w:cs="Arial"/>
                <w:sz w:val="24"/>
                <w:szCs w:val="24"/>
                <w:highlight w:val="white"/>
              </w:rPr>
              <w:t>,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breach of the obligations of the Supplier </w:t>
            </w:r>
            <w:r>
              <w:rPr>
                <w:rFonts w:ascii="Arial" w:eastAsia="Arial" w:hAnsi="Arial" w:cs="Arial"/>
                <w:sz w:val="24"/>
                <w:szCs w:val="24"/>
              </w:rPr>
              <w:lastRenderedPageBreak/>
              <w:t xml:space="preserve">(including any fundamental breach or breach of a fundamental term) </w:t>
            </w:r>
          </w:p>
          <w:p w14:paraId="012EBFA7"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3">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Freedom of Information Act 2000 and any subordinate legislation made under the Act </w:t>
            </w:r>
            <w:r>
              <w:rPr>
                <w:rFonts w:ascii="Arial" w:eastAsia="Arial" w:hAnsi="Arial" w:cs="Arial"/>
                <w:sz w:val="24"/>
                <w:szCs w:val="24"/>
                <w:highlight w:val="white"/>
              </w:rPr>
              <w:lastRenderedPageBreak/>
              <w:t>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lastRenderedPageBreak/>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industrial dispute relating to the Supplier, its 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6171ED3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4">
              <w:r>
                <w:rPr>
                  <w:rFonts w:ascii="Arial" w:eastAsia="Arial" w:hAnsi="Arial" w:cs="Arial"/>
                  <w:color w:val="1155CC"/>
                  <w:sz w:val="24"/>
                  <w:szCs w:val="24"/>
                  <w:u w:val="single"/>
                </w:rPr>
                <w:t>https://www.gov.uk/service-manual/technology/code-</w:t>
              </w:r>
              <w:r>
                <w:rPr>
                  <w:rFonts w:ascii="Arial" w:eastAsia="Arial" w:hAnsi="Arial" w:cs="Arial"/>
                  <w:color w:val="1155CC"/>
                  <w:sz w:val="24"/>
                  <w:szCs w:val="24"/>
                  <w:u w:val="single"/>
                </w:rPr>
                <w:lastRenderedPageBreak/>
                <w:t>of-practice.html</w:t>
              </w:r>
            </w:hyperlink>
            <w:r>
              <w:rPr>
                <w:rFonts w:ascii="Arial" w:eastAsia="Arial" w:hAnsi="Arial" w:cs="Arial"/>
                <w:sz w:val="24"/>
                <w:szCs w:val="24"/>
              </w:rPr>
              <w:t>) and the government service design manual (</w:t>
            </w:r>
            <w:hyperlink r:id="rId15">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lastRenderedPageBreak/>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All losses, liabilities, damages, costs, expenses </w:t>
            </w:r>
            <w:r>
              <w:rPr>
                <w:rFonts w:ascii="Arial" w:eastAsia="Arial" w:hAnsi="Arial" w:cs="Arial"/>
                <w:sz w:val="24"/>
                <w:szCs w:val="24"/>
                <w:highlight w:val="white"/>
              </w:rPr>
              <w:lastRenderedPageBreak/>
              <w:t>(including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lastRenderedPageBreak/>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software program or code intended to </w:t>
            </w:r>
            <w:proofErr w:type="gramStart"/>
            <w:r>
              <w:rPr>
                <w:rFonts w:ascii="Arial" w:eastAsia="Arial" w:hAnsi="Arial" w:cs="Arial"/>
                <w:sz w:val="24"/>
                <w:szCs w:val="24"/>
                <w:highlight w:val="white"/>
              </w:rPr>
              <w:t>destroy, or</w:t>
            </w:r>
            <w:proofErr w:type="gramEnd"/>
            <w:r>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5A5CBC" w14:paraId="24C4934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t>If any of the below instances occur, CCS may treat this as an 'MI Failure':</w:t>
            </w:r>
          </w:p>
          <w:p w14:paraId="561C1E66"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there are omissions or errors in the Supplier’s submission</w:t>
            </w:r>
          </w:p>
          <w:p w14:paraId="0FC71ACE"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pPr>
              <w:widowControl w:val="0"/>
              <w:numPr>
                <w:ilvl w:val="0"/>
                <w:numId w:val="28"/>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16">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17">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The Deliverable for a </w:t>
            </w:r>
            <w:proofErr w:type="gramStart"/>
            <w:r>
              <w:rPr>
                <w:rFonts w:ascii="Arial" w:eastAsia="Arial" w:hAnsi="Arial" w:cs="Arial"/>
                <w:sz w:val="24"/>
                <w:szCs w:val="24"/>
              </w:rPr>
              <w:t>particular Statement</w:t>
            </w:r>
            <w:proofErr w:type="gramEnd"/>
            <w:r>
              <w:rPr>
                <w:rFonts w:ascii="Arial" w:eastAsia="Arial" w:hAnsi="Arial" w:cs="Arial"/>
                <w:sz w:val="24"/>
                <w:szCs w:val="24"/>
              </w:rPr>
              <w:t xml:space="preserve"> of Work. Its delivery by the Supplier and its acceptance by the Buyer completes the Statement of Work.</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 xml:space="preserve">The document outlining the agreed body of works to be undertaken as part of the Call-Off Contract between </w:t>
            </w:r>
            <w:r>
              <w:rPr>
                <w:rFonts w:ascii="Arial" w:eastAsia="Arial" w:hAnsi="Arial" w:cs="Arial"/>
                <w:sz w:val="24"/>
                <w:szCs w:val="24"/>
              </w:rPr>
              <w:lastRenderedPageBreak/>
              <w:t>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color w:val="353535"/>
                <w:sz w:val="24"/>
                <w:szCs w:val="24"/>
              </w:rPr>
              <w:t>Subprocessor</w:t>
            </w:r>
            <w:proofErr w:type="spellEnd"/>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0" w:name="_11si5id" w:colFirst="0" w:colLast="0"/>
      <w:bookmarkEnd w:id="150"/>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7777777" w:rsidR="005A5CBC" w:rsidRDefault="00720B67">
      <w:pPr>
        <w:pStyle w:val="Heading1"/>
        <w:spacing w:before="60"/>
        <w:jc w:val="left"/>
        <w:rPr>
          <w:rFonts w:ascii="Arial" w:eastAsia="Arial" w:hAnsi="Arial" w:cs="Arial"/>
        </w:rPr>
      </w:pPr>
      <w:bookmarkStart w:id="151" w:name="_3ls5o66" w:colFirst="0" w:colLast="0"/>
      <w:bookmarkEnd w:id="151"/>
      <w:r>
        <w:rPr>
          <w:rFonts w:ascii="Arial" w:eastAsia="Arial" w:hAnsi="Arial" w:cs="Arial"/>
        </w:rPr>
        <w:t xml:space="preserve">Schedule 1 - </w:t>
      </w:r>
      <w:r>
        <w:rPr>
          <w:rFonts w:ascii="Arial" w:eastAsia="Arial" w:hAnsi="Arial" w:cs="Arial"/>
          <w:highlight w:val="white"/>
        </w:rPr>
        <w:t>Requirements</w:t>
      </w:r>
    </w:p>
    <w:p w14:paraId="748B5804" w14:textId="099C008A" w:rsidR="005A5CBC" w:rsidRDefault="005A5CBC">
      <w:pPr>
        <w:keepNext/>
        <w:keepLines/>
        <w:spacing w:before="60"/>
        <w:jc w:val="left"/>
        <w:rPr>
          <w:rFonts w:ascii="Arial" w:eastAsia="Arial" w:hAnsi="Arial" w:cs="Arial"/>
        </w:rPr>
      </w:pPr>
    </w:p>
    <w:p w14:paraId="6F4B8872" w14:textId="3B548461" w:rsidR="007A3A88" w:rsidRDefault="000658D1" w:rsidP="007A3A88">
      <w:pPr>
        <w:keepNext/>
        <w:keepLines/>
        <w:spacing w:before="60"/>
        <w:jc w:val="left"/>
        <w:rPr>
          <w:rFonts w:ascii="Arial" w:eastAsia="Arial" w:hAnsi="Arial" w:cs="Arial"/>
        </w:rPr>
      </w:pPr>
      <w:r w:rsidRPr="000658D1">
        <w:rPr>
          <w:rFonts w:ascii="Arial" w:eastAsia="Arial" w:hAnsi="Arial" w:cs="Arial"/>
        </w:rPr>
        <w:t>A specialist</w:t>
      </w:r>
      <w:r w:rsidR="008F7DA1">
        <w:rPr>
          <w:rFonts w:ascii="Arial" w:eastAsia="Arial" w:hAnsi="Arial" w:cs="Arial"/>
        </w:rPr>
        <w:t xml:space="preserve"> Programme Manager for MDA Programme</w:t>
      </w:r>
      <w:r w:rsidRPr="000658D1">
        <w:rPr>
          <w:rFonts w:ascii="Arial" w:eastAsia="Arial" w:hAnsi="Arial" w:cs="Arial"/>
        </w:rPr>
        <w:t xml:space="preserve"> is required to provide Programme Management across a full spectrum of digital programmes and projects delivering digital outcomes that enable current and future information based capabilities supporting Navy Command Information, MoD and HMG defence and national security outputs.  </w:t>
      </w:r>
    </w:p>
    <w:p w14:paraId="3980FEF1" w14:textId="77777777" w:rsidR="000658D1" w:rsidRPr="004B597D" w:rsidRDefault="000658D1" w:rsidP="007A3A88">
      <w:pPr>
        <w:keepNext/>
        <w:keepLines/>
        <w:spacing w:before="60"/>
        <w:jc w:val="left"/>
        <w:rPr>
          <w:rFonts w:ascii="Arial" w:eastAsia="Arial" w:hAnsi="Arial" w:cs="Arial"/>
        </w:rPr>
      </w:pPr>
    </w:p>
    <w:p w14:paraId="20BC825F" w14:textId="13106920" w:rsidR="005A5CBC" w:rsidRDefault="00953F7C" w:rsidP="007A3A88">
      <w:pPr>
        <w:jc w:val="left"/>
        <w:rPr>
          <w:rFonts w:ascii="Arial" w:eastAsia="Arial" w:hAnsi="Arial" w:cs="Arial"/>
          <w:b/>
          <w:sz w:val="24"/>
          <w:szCs w:val="24"/>
        </w:rPr>
      </w:pPr>
      <w:r w:rsidRPr="004B597D">
        <w:rPr>
          <w:rFonts w:ascii="Arial" w:hAnsi="Arial" w:cs="Arial"/>
        </w:rPr>
        <w:t xml:space="preserve">A </w:t>
      </w:r>
      <w:r w:rsidR="001A26C6">
        <w:rPr>
          <w:rFonts w:ascii="Arial" w:hAnsi="Arial" w:cs="Arial"/>
        </w:rPr>
        <w:t xml:space="preserve">specialist </w:t>
      </w:r>
      <w:r w:rsidR="001A26C6">
        <w:rPr>
          <w:rFonts w:ascii="Arial" w:eastAsia="Arial" w:hAnsi="Arial" w:cs="Arial"/>
        </w:rPr>
        <w:t xml:space="preserve">Programme Manager for MDA Programme </w:t>
      </w:r>
      <w:r w:rsidRPr="004B597D">
        <w:rPr>
          <w:rFonts w:ascii="Arial" w:hAnsi="Arial" w:cs="Arial"/>
        </w:rPr>
        <w:t>is required to provide digital programme management for programmes and projects assigned by the authority to deliver information effects in the maritime environment specifically Maritime Domain Awareness, and including business and operational network architecture, bearer systems, IT systems and applications including those for Command and Control (C2).  All aspects of ICT and associated engineering governance, information assurance, engineering standards and ICT security as applied to Naval and maritime data and information systems.</w:t>
      </w:r>
      <w:r w:rsidRPr="00953F7C">
        <w:t xml:space="preserve">  </w:t>
      </w:r>
      <w:r w:rsidR="00720B67">
        <w:br w:type="page"/>
      </w:r>
    </w:p>
    <w:p w14:paraId="7AE24628" w14:textId="77777777" w:rsidR="005A5CBC" w:rsidRDefault="00720B67">
      <w:pPr>
        <w:pStyle w:val="Heading1"/>
        <w:spacing w:before="60"/>
        <w:jc w:val="left"/>
        <w:rPr>
          <w:rFonts w:ascii="Arial" w:eastAsia="Arial" w:hAnsi="Arial" w:cs="Arial"/>
        </w:rPr>
      </w:pPr>
      <w:bookmarkStart w:id="152" w:name="_20xfydz" w:colFirst="0" w:colLast="0"/>
      <w:bookmarkEnd w:id="152"/>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0695D490" w14:textId="19C86046" w:rsidR="005A5CBC" w:rsidRDefault="005A5CBC">
      <w:pPr>
        <w:keepNext/>
        <w:keepLines/>
        <w:spacing w:before="60"/>
        <w:jc w:val="left"/>
        <w:rPr>
          <w:rFonts w:ascii="Arial" w:eastAsia="Arial" w:hAnsi="Arial" w:cs="Arial"/>
        </w:rPr>
      </w:pPr>
    </w:p>
    <w:p w14:paraId="3325AC7A" w14:textId="77777777" w:rsidR="0026273D" w:rsidRPr="004B597D" w:rsidRDefault="0026273D" w:rsidP="0026273D">
      <w:pPr>
        <w:keepNext/>
        <w:keepLines/>
        <w:spacing w:before="60"/>
        <w:jc w:val="left"/>
        <w:rPr>
          <w:rFonts w:ascii="Arial" w:hAnsi="Arial" w:cs="Arial"/>
        </w:rPr>
      </w:pPr>
      <w:r w:rsidRPr="004B597D">
        <w:rPr>
          <w:rFonts w:ascii="Arial" w:eastAsia="Arial" w:hAnsi="Arial" w:cs="Arial"/>
        </w:rPr>
        <w:t xml:space="preserve">Refer to Carbon60's documents submitted as part of the tender process. </w:t>
      </w:r>
    </w:p>
    <w:p w14:paraId="37221FAB" w14:textId="77777777" w:rsidR="0026273D" w:rsidRDefault="0026273D">
      <w:pPr>
        <w:keepNext/>
        <w:keepLines/>
        <w:spacing w:before="60"/>
        <w:jc w:val="left"/>
        <w:rPr>
          <w:rFonts w:ascii="Arial" w:eastAsia="Arial" w:hAnsi="Arial" w:cs="Arial"/>
        </w:rPr>
      </w:pPr>
    </w:p>
    <w:p w14:paraId="3D084186" w14:textId="77777777" w:rsidR="005A5CBC" w:rsidRDefault="00720B67">
      <w:pPr>
        <w:rPr>
          <w:rFonts w:ascii="Arial" w:eastAsia="Arial" w:hAnsi="Arial" w:cs="Arial"/>
          <w:b/>
          <w:sz w:val="24"/>
          <w:szCs w:val="24"/>
        </w:rPr>
      </w:pPr>
      <w:r>
        <w:br w:type="page"/>
      </w:r>
    </w:p>
    <w:p w14:paraId="00C687C7" w14:textId="77777777" w:rsidR="005A5CBC" w:rsidRDefault="00720B67">
      <w:pPr>
        <w:pStyle w:val="Heading1"/>
        <w:spacing w:before="60"/>
        <w:jc w:val="left"/>
        <w:rPr>
          <w:rFonts w:ascii="Arial" w:eastAsia="Arial" w:hAnsi="Arial" w:cs="Arial"/>
        </w:rPr>
      </w:pPr>
      <w:bookmarkStart w:id="153" w:name="_4kx3h1s" w:colFirst="0" w:colLast="0"/>
      <w:bookmarkEnd w:id="153"/>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B538574" w14:textId="77777777" w:rsidR="005A5CBC" w:rsidRDefault="005A5CBC">
      <w:pPr>
        <w:keepNext/>
        <w:keepLines/>
        <w:spacing w:before="60"/>
        <w:jc w:val="left"/>
        <w:rPr>
          <w:rFonts w:ascii="Arial" w:eastAsia="Arial" w:hAnsi="Arial" w:cs="Arial"/>
        </w:rPr>
      </w:pPr>
    </w:p>
    <w:p w14:paraId="2E339AC5" w14:textId="77777777" w:rsidR="005A5CBC" w:rsidRDefault="00720B67">
      <w:pPr>
        <w:pStyle w:val="Heading1"/>
        <w:jc w:val="left"/>
        <w:rPr>
          <w:rFonts w:ascii="Arial" w:eastAsia="Arial" w:hAnsi="Arial" w:cs="Arial"/>
        </w:rPr>
      </w:pPr>
      <w:r>
        <w:rPr>
          <w:rFonts w:ascii="Arial" w:eastAsia="Arial" w:hAnsi="Arial" w:cs="Arial"/>
        </w:rPr>
        <w:t xml:space="preserve"> </w:t>
      </w:r>
      <w:proofErr w:type="spellStart"/>
      <w:r>
        <w:rPr>
          <w:rFonts w:ascii="Arial" w:eastAsia="Arial" w:hAnsi="Arial" w:cs="Arial"/>
        </w:rPr>
        <w:t>Sch</w:t>
      </w:r>
      <w:proofErr w:type="spellEnd"/>
      <w:r>
        <w:rPr>
          <w:rFonts w:ascii="Arial" w:eastAsia="Arial" w:hAnsi="Arial" w:cs="Arial"/>
        </w:rPr>
        <w:t xml:space="preserve"> 3.1        SOW Details</w:t>
      </w:r>
      <w:r>
        <w:rPr>
          <w:rFonts w:ascii="Arial" w:eastAsia="Arial" w:hAnsi="Arial" w:cs="Arial"/>
        </w:rPr>
        <w:br/>
      </w:r>
    </w:p>
    <w:tbl>
      <w:tblPr>
        <w:tblStyle w:val="af"/>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D64995" w14:paraId="41230315" w14:textId="77777777" w:rsidTr="00D96AA4">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CC53E87" w14:textId="77777777" w:rsidR="00D64995" w:rsidRDefault="00D64995" w:rsidP="00D64995">
            <w:pPr>
              <w:widowControl w:val="0"/>
              <w:spacing w:line="276" w:lineRule="auto"/>
              <w:jc w:val="left"/>
              <w:rPr>
                <w:rFonts w:ascii="Arial" w:eastAsia="Arial" w:hAnsi="Arial" w:cs="Arial"/>
              </w:rPr>
            </w:pPr>
            <w:r>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5FC750C" w14:textId="14D274DC" w:rsidR="00D64995" w:rsidRPr="00D64995" w:rsidRDefault="00D64995" w:rsidP="00D64995">
            <w:pPr>
              <w:spacing w:before="60" w:after="60"/>
              <w:ind w:left="-15"/>
              <w:rPr>
                <w:rFonts w:ascii="Arial" w:eastAsia="Arial" w:hAnsi="Arial" w:cs="Arial"/>
              </w:rPr>
            </w:pPr>
            <w:r w:rsidRPr="00D64995">
              <w:rPr>
                <w:rFonts w:ascii="Arial" w:hAnsi="Arial" w:cs="Arial"/>
              </w:rPr>
              <w:t>1st November 2019</w:t>
            </w:r>
          </w:p>
        </w:tc>
      </w:tr>
      <w:tr w:rsidR="00D64995" w14:paraId="0FD6D5F1"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73A1F88"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BD89B9F" w14:textId="3B7369CE" w:rsidR="00D64995" w:rsidRPr="00D64995" w:rsidRDefault="00D64995" w:rsidP="00D64995">
            <w:pPr>
              <w:spacing w:before="60" w:after="60"/>
              <w:ind w:left="-15"/>
              <w:rPr>
                <w:rFonts w:ascii="Arial" w:eastAsia="Arial" w:hAnsi="Arial" w:cs="Arial"/>
              </w:rPr>
            </w:pPr>
            <w:r w:rsidRPr="00D64995">
              <w:rPr>
                <w:rFonts w:ascii="Arial" w:hAnsi="Arial" w:cs="Arial"/>
              </w:rPr>
              <w:t>DOS-700009</w:t>
            </w:r>
            <w:r w:rsidR="001106FA">
              <w:rPr>
                <w:rFonts w:ascii="Arial" w:hAnsi="Arial" w:cs="Arial"/>
              </w:rPr>
              <w:t>9</w:t>
            </w:r>
            <w:r w:rsidR="00DC5B58">
              <w:rPr>
                <w:rFonts w:ascii="Arial" w:hAnsi="Arial" w:cs="Arial"/>
              </w:rPr>
              <w:t>38</w:t>
            </w:r>
          </w:p>
        </w:tc>
      </w:tr>
      <w:tr w:rsidR="00D64995" w14:paraId="5FD4D1FB"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FDA345A"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172435" w14:textId="284E2604" w:rsidR="00D64995" w:rsidRPr="00D64995" w:rsidRDefault="00D64995" w:rsidP="00D64995">
            <w:pPr>
              <w:spacing w:before="60" w:after="60"/>
              <w:ind w:left="-15"/>
              <w:rPr>
                <w:rFonts w:ascii="Arial" w:eastAsia="Arial" w:hAnsi="Arial" w:cs="Arial"/>
              </w:rPr>
            </w:pPr>
            <w:r w:rsidRPr="00D64995">
              <w:rPr>
                <w:rFonts w:ascii="Arial" w:hAnsi="Arial" w:cs="Arial"/>
              </w:rPr>
              <w:t>Navy Command Commercial Team</w:t>
            </w:r>
          </w:p>
        </w:tc>
      </w:tr>
      <w:tr w:rsidR="00D64995" w14:paraId="433D8396"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2886407"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5720BDA" w14:textId="1A1E697B" w:rsidR="00D64995" w:rsidRPr="00D64995" w:rsidRDefault="00D64995" w:rsidP="00D64995">
            <w:pPr>
              <w:spacing w:before="60" w:after="60"/>
              <w:ind w:left="-15"/>
              <w:rPr>
                <w:rFonts w:ascii="Arial" w:eastAsia="Arial" w:hAnsi="Arial" w:cs="Arial"/>
              </w:rPr>
            </w:pPr>
            <w:r w:rsidRPr="00D64995">
              <w:rPr>
                <w:rFonts w:ascii="Arial" w:hAnsi="Arial" w:cs="Arial"/>
              </w:rPr>
              <w:t>Carbon60 Limited</w:t>
            </w:r>
          </w:p>
        </w:tc>
      </w:tr>
      <w:tr w:rsidR="00D64995" w14:paraId="1F99F2FF" w14:textId="77777777" w:rsidTr="00D96AA4">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EDF6B9"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91ED9E5" w14:textId="6185F98C"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6CEEF88C"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00BDB14"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1E0822F" w14:textId="3FD213F9"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2142FE19"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6C20AE5"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D28CCBA" w14:textId="4F34E5E7"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602B6088"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1AC8BF"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893FBAF" w14:textId="1FAAEC27" w:rsidR="00D64995" w:rsidRPr="00D64995" w:rsidRDefault="00D64995" w:rsidP="00D64995">
            <w:pPr>
              <w:spacing w:before="60" w:after="60"/>
              <w:ind w:left="-15"/>
              <w:rPr>
                <w:rFonts w:ascii="Arial" w:eastAsia="Arial" w:hAnsi="Arial" w:cs="Arial"/>
              </w:rPr>
            </w:pPr>
            <w:r w:rsidRPr="00D64995">
              <w:rPr>
                <w:rFonts w:ascii="Arial" w:hAnsi="Arial" w:cs="Arial"/>
              </w:rPr>
              <w:t>TBC</w:t>
            </w:r>
          </w:p>
        </w:tc>
      </w:tr>
      <w:tr w:rsidR="00D64995" w14:paraId="631380BD" w14:textId="77777777" w:rsidTr="00D96AA4">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B233A43" w14:textId="77777777" w:rsidR="00D64995" w:rsidRDefault="00D64995" w:rsidP="00D64995">
            <w:pPr>
              <w:spacing w:before="60" w:after="60"/>
              <w:ind w:left="75"/>
              <w:jc w:val="left"/>
              <w:rPr>
                <w:rFonts w:ascii="Arial" w:eastAsia="Arial" w:hAnsi="Arial" w:cs="Arial"/>
              </w:rPr>
            </w:pPr>
            <w:r>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FADA158" w14:textId="52E21763" w:rsidR="00D64995" w:rsidRPr="00D64995" w:rsidRDefault="00D64995" w:rsidP="0068667D">
            <w:pPr>
              <w:spacing w:after="60"/>
              <w:jc w:val="left"/>
              <w:rPr>
                <w:rFonts w:ascii="Arial" w:hAnsi="Arial" w:cs="Arial"/>
                <w:color w:val="000000"/>
              </w:rPr>
            </w:pPr>
            <w:r w:rsidRPr="00D64995">
              <w:rPr>
                <w:rFonts w:ascii="Arial" w:hAnsi="Arial" w:cs="Arial"/>
              </w:rPr>
              <w:t>TBC</w:t>
            </w:r>
          </w:p>
        </w:tc>
      </w:tr>
    </w:tbl>
    <w:p w14:paraId="7E3EAF58" w14:textId="77777777" w:rsidR="005A5CBC" w:rsidRDefault="00720B67">
      <w:pPr>
        <w:spacing w:before="60" w:after="60"/>
        <w:ind w:left="720"/>
        <w:rPr>
          <w:rFonts w:ascii="Arial" w:eastAsia="Arial" w:hAnsi="Arial" w:cs="Arial"/>
        </w:rPr>
      </w:pPr>
      <w:r>
        <w:rPr>
          <w:rFonts w:ascii="Arial" w:eastAsia="Arial" w:hAnsi="Arial" w:cs="Arial"/>
          <w:sz w:val="24"/>
          <w:szCs w:val="24"/>
          <w:highlight w:val="yellow"/>
        </w:rPr>
        <w:t xml:space="preserve"> </w:t>
      </w:r>
    </w:p>
    <w:p w14:paraId="45D9B742"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4C583538"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14:paraId="6EFE81CD" w14:textId="77777777" w:rsidR="005A5CBC" w:rsidRDefault="00720B67">
      <w:pPr>
        <w:jc w:val="left"/>
        <w:rPr>
          <w:rFonts w:ascii="Arial" w:eastAsia="Arial" w:hAnsi="Arial" w:cs="Arial"/>
        </w:rPr>
      </w:pPr>
      <w:r>
        <w:rPr>
          <w:rFonts w:ascii="Arial" w:eastAsia="Arial" w:hAnsi="Arial" w:cs="Arial"/>
          <w:b/>
          <w:sz w:val="14"/>
          <w:szCs w:val="14"/>
          <w:highlight w:val="yellow"/>
        </w:rPr>
        <w:t xml:space="preserve"> </w:t>
      </w:r>
    </w:p>
    <w:p w14:paraId="34C69B38" w14:textId="77777777" w:rsidR="005A5CBC" w:rsidRDefault="00720B67">
      <w:pPr>
        <w:pStyle w:val="Heading1"/>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3.2        Key Staff</w:t>
      </w:r>
    </w:p>
    <w:p w14:paraId="423D9606"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3.2.1        The Parties agree that the Key Staff in respect of this Project are detailed in the table below.</w:t>
      </w:r>
    </w:p>
    <w:p w14:paraId="4FB1467C" w14:textId="77777777" w:rsidR="005A5CBC" w:rsidRDefault="00720B67">
      <w:pPr>
        <w:spacing w:before="60" w:after="60"/>
        <w:ind w:left="720"/>
        <w:rPr>
          <w:rFonts w:ascii="Arial" w:eastAsia="Arial" w:hAnsi="Arial" w:cs="Arial"/>
        </w:rPr>
      </w:pPr>
      <w:r>
        <w:rPr>
          <w:rFonts w:ascii="Arial" w:eastAsia="Arial" w:hAnsi="Arial" w:cs="Arial"/>
          <w:sz w:val="24"/>
          <w:szCs w:val="24"/>
          <w:highlight w:val="white"/>
        </w:rPr>
        <w:t>3.2.2           Table of Key Staff:</w:t>
      </w:r>
    </w:p>
    <w:tbl>
      <w:tblPr>
        <w:tblStyle w:val="af0"/>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5A5CBC" w14:paraId="281B047A"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E9E8DF" w14:textId="77777777" w:rsidR="005A5CBC" w:rsidRDefault="00720B67">
            <w:pPr>
              <w:ind w:left="820"/>
              <w:jc w:val="left"/>
              <w:rPr>
                <w:rFonts w:ascii="Arial" w:eastAsia="Arial" w:hAnsi="Arial" w:cs="Arial"/>
              </w:rPr>
            </w:pPr>
            <w:r>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7AD72" w14:textId="77777777" w:rsidR="005A5CBC" w:rsidRDefault="00720B67">
            <w:pPr>
              <w:ind w:left="820"/>
              <w:jc w:val="left"/>
              <w:rPr>
                <w:rFonts w:ascii="Arial" w:eastAsia="Arial" w:hAnsi="Arial" w:cs="Arial"/>
              </w:rPr>
            </w:pPr>
            <w:r>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5C09D" w14:textId="77777777" w:rsidR="005A5CBC" w:rsidRDefault="00720B67">
            <w:pPr>
              <w:ind w:left="820"/>
              <w:jc w:val="left"/>
              <w:rPr>
                <w:rFonts w:ascii="Arial" w:eastAsia="Arial" w:hAnsi="Arial" w:cs="Arial"/>
              </w:rPr>
            </w:pPr>
            <w:r>
              <w:rPr>
                <w:rFonts w:ascii="Arial" w:eastAsia="Arial" w:hAnsi="Arial" w:cs="Arial"/>
                <w:b/>
                <w:sz w:val="24"/>
                <w:szCs w:val="24"/>
              </w:rPr>
              <w:t>Details</w:t>
            </w:r>
          </w:p>
        </w:tc>
      </w:tr>
      <w:tr w:rsidR="0061093B" w14:paraId="04956CCD" w14:textId="77777777" w:rsidTr="00D96AA4">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79410" w14:textId="76209526" w:rsidR="0061093B" w:rsidRPr="005F77AD" w:rsidRDefault="0061093B" w:rsidP="005F77AD">
            <w:pPr>
              <w:jc w:val="left"/>
              <w:rPr>
                <w:rFonts w:ascii="Arial" w:eastAsia="Arial" w:hAnsi="Arial" w:cs="Arial"/>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7F82F" w14:textId="11B186C3" w:rsidR="0061093B" w:rsidRPr="005F77AD" w:rsidRDefault="0061093B" w:rsidP="005F77AD">
            <w:pPr>
              <w:jc w:val="left"/>
              <w:rPr>
                <w:rFonts w:ascii="Arial" w:eastAsia="Arial" w:hAnsi="Arial" w:cs="Arial"/>
              </w:rPr>
            </w:pPr>
            <w:r w:rsidRPr="005F77AD">
              <w:rPr>
                <w:rFonts w:ascii="Arial" w:hAnsi="Arial" w:cs="Arial"/>
              </w:rPr>
              <w:t>Account Manager</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92321" w14:textId="5B06D4F4" w:rsidR="0061093B" w:rsidRPr="00555EE1" w:rsidRDefault="0061093B" w:rsidP="00555EE1">
            <w:pPr>
              <w:jc w:val="left"/>
              <w:rPr>
                <w:rFonts w:ascii="Arial" w:eastAsia="Arial" w:hAnsi="Arial" w:cs="Arial"/>
              </w:rPr>
            </w:pPr>
            <w:bookmarkStart w:id="154" w:name="_GoBack"/>
            <w:bookmarkEnd w:id="154"/>
          </w:p>
        </w:tc>
      </w:tr>
    </w:tbl>
    <w:p w14:paraId="6C1D2D78" w14:textId="77777777" w:rsidR="005A5CBC" w:rsidRDefault="00720B67">
      <w:pPr>
        <w:pStyle w:val="Heading1"/>
        <w:rPr>
          <w:rFonts w:ascii="Arial" w:eastAsia="Arial" w:hAnsi="Arial" w:cs="Arial"/>
        </w:rPr>
      </w:pPr>
      <w:proofErr w:type="spellStart"/>
      <w:r>
        <w:rPr>
          <w:rFonts w:ascii="Arial" w:eastAsia="Arial" w:hAnsi="Arial" w:cs="Arial"/>
        </w:rPr>
        <w:lastRenderedPageBreak/>
        <w:t>Sch</w:t>
      </w:r>
      <w:proofErr w:type="spellEnd"/>
      <w:r>
        <w:rPr>
          <w:rFonts w:ascii="Arial" w:eastAsia="Arial" w:hAnsi="Arial" w:cs="Arial"/>
        </w:rPr>
        <w:t xml:space="preserve"> 3.3        Deliverables</w:t>
      </w:r>
    </w:p>
    <w:p w14:paraId="36664E34" w14:textId="77777777" w:rsidR="005A5CBC" w:rsidRDefault="00720B67">
      <w:pPr>
        <w:ind w:firstLine="720"/>
        <w:rPr>
          <w:rFonts w:ascii="Arial" w:eastAsia="Arial" w:hAnsi="Arial" w:cs="Arial"/>
        </w:rPr>
      </w:pPr>
      <w:r>
        <w:rPr>
          <w:rFonts w:ascii="Arial" w:eastAsia="Arial" w:hAnsi="Arial" w:cs="Arial"/>
          <w:sz w:val="24"/>
          <w:szCs w:val="24"/>
          <w:highlight w:val="white"/>
        </w:rPr>
        <w:t>3.3.1           To be added in agreement between the Buyer and Supplier</w:t>
      </w:r>
    </w:p>
    <w:p w14:paraId="0DD2F33D" w14:textId="77777777" w:rsidR="005A5CBC" w:rsidRDefault="005A5CBC">
      <w:pPr>
        <w:rPr>
          <w:rFonts w:ascii="Arial" w:eastAsia="Arial" w:hAnsi="Arial" w:cs="Arial"/>
        </w:rPr>
      </w:pPr>
    </w:p>
    <w:p w14:paraId="70CA3689" w14:textId="77777777" w:rsidR="005A5CBC" w:rsidRDefault="00720B67">
      <w:pPr>
        <w:pStyle w:val="Heading1"/>
        <w:spacing w:before="60" w:after="60"/>
        <w:ind w:left="-15" w:hanging="3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14:paraId="189B1BA2" w14:textId="77777777" w:rsidR="005A5CBC" w:rsidRDefault="00720B67">
      <w:pPr>
        <w:spacing w:before="60" w:after="60"/>
        <w:ind w:left="705" w:right="-30" w:firstLine="15"/>
        <w:rPr>
          <w:rFonts w:ascii="Arial" w:eastAsia="Arial" w:hAnsi="Arial" w:cs="Arial"/>
        </w:rPr>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 xml:space="preserve">Contract Charges (in accordance with the charging method in the Order Form) will be calculated using </w:t>
      </w:r>
      <w:proofErr w:type="gramStart"/>
      <w:r>
        <w:rPr>
          <w:rFonts w:ascii="Arial" w:eastAsia="Arial" w:hAnsi="Arial" w:cs="Arial"/>
          <w:sz w:val="24"/>
          <w:szCs w:val="24"/>
        </w:rPr>
        <w:t>all of</w:t>
      </w:r>
      <w:proofErr w:type="gramEnd"/>
      <w:r>
        <w:rPr>
          <w:rFonts w:ascii="Arial" w:eastAsia="Arial" w:hAnsi="Arial" w:cs="Arial"/>
          <w:sz w:val="24"/>
          <w:szCs w:val="24"/>
        </w:rPr>
        <w:t xml:space="preserve"> the following:</w:t>
      </w:r>
    </w:p>
    <w:p w14:paraId="117FE50E" w14:textId="77777777" w:rsidR="005A5CBC" w:rsidRDefault="005A5CBC">
      <w:pPr>
        <w:spacing w:before="60" w:after="60"/>
        <w:ind w:left="-15" w:right="-30"/>
        <w:rPr>
          <w:rFonts w:ascii="Arial" w:eastAsia="Arial" w:hAnsi="Arial" w:cs="Arial"/>
        </w:rPr>
      </w:pPr>
    </w:p>
    <w:p w14:paraId="7282FD56" w14:textId="77777777" w:rsidR="005A5CBC" w:rsidRDefault="00720B67">
      <w:pPr>
        <w:numPr>
          <w:ilvl w:val="0"/>
          <w:numId w:val="34"/>
        </w:numPr>
        <w:ind w:left="1110" w:right="-30" w:hanging="360"/>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63DAF60" w14:textId="77777777" w:rsidR="005A5CBC" w:rsidRDefault="00720B67">
      <w:pPr>
        <w:numPr>
          <w:ilvl w:val="0"/>
          <w:numId w:val="34"/>
        </w:numPr>
        <w:ind w:left="1110" w:right="-30" w:hanging="360"/>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77DB557" w14:textId="77777777" w:rsidR="005A5CBC" w:rsidRDefault="00720B67">
      <w:pPr>
        <w:numPr>
          <w:ilvl w:val="0"/>
          <w:numId w:val="34"/>
        </w:numPr>
        <w:ind w:left="1110" w:right="-30" w:hanging="360"/>
        <w:rPr>
          <w:sz w:val="24"/>
          <w:szCs w:val="24"/>
          <w:highlight w:val="white"/>
        </w:rPr>
      </w:pPr>
      <w:r>
        <w:rPr>
          <w:rFonts w:ascii="Arial" w:eastAsia="Arial" w:hAnsi="Arial" w:cs="Arial"/>
          <w:sz w:val="24"/>
          <w:szCs w:val="24"/>
          <w:highlight w:val="white"/>
        </w:rPr>
        <w:t xml:space="preserve">a contingency margin of up to 20% applied to the sum calculated </w:t>
      </w:r>
      <w:proofErr w:type="gramStart"/>
      <w:r>
        <w:rPr>
          <w:rFonts w:ascii="Arial" w:eastAsia="Arial" w:hAnsi="Arial" w:cs="Arial"/>
          <w:sz w:val="24"/>
          <w:szCs w:val="24"/>
          <w:highlight w:val="white"/>
        </w:rPr>
        <w:t>on the basis of</w:t>
      </w:r>
      <w:proofErr w:type="gramEnd"/>
      <w:r>
        <w:rPr>
          <w:rFonts w:ascii="Arial" w:eastAsia="Arial" w:hAnsi="Arial" w:cs="Arial"/>
          <w:sz w:val="24"/>
          <w:szCs w:val="24"/>
          <w:highlight w:val="white"/>
        </w:rPr>
        <w:t xml:space="preserve"> the above two points, to accommodate any changes to the S</w:t>
      </w:r>
      <w:r w:rsidRPr="00DE7560">
        <w:rPr>
          <w:rFonts w:ascii="Arial" w:eastAsia="Arial" w:hAnsi="Arial" w:cs="Arial"/>
          <w:sz w:val="24"/>
          <w:szCs w:val="24"/>
        </w:rPr>
        <w:t xml:space="preserve">OW Deliverables during the term of the SOW </w:t>
      </w:r>
      <w:r w:rsidRPr="00DE7560">
        <w:rPr>
          <w:rFonts w:ascii="Arial" w:hAnsi="Arial"/>
          <w:sz w:val="24"/>
        </w:rPr>
        <w:t xml:space="preserve">(not applicable to Lot 3). </w:t>
      </w:r>
      <w:r w:rsidRPr="00DE7560">
        <w:rPr>
          <w:rFonts w:ascii="Arial" w:eastAsia="Arial" w:hAnsi="Arial" w:cs="Arial"/>
          <w:sz w:val="24"/>
          <w:szCs w:val="24"/>
        </w:rPr>
        <w:t xml:space="preserve">The </w:t>
      </w:r>
      <w:r>
        <w:rPr>
          <w:rFonts w:ascii="Arial" w:eastAsia="Arial" w:hAnsi="Arial" w:cs="Arial"/>
          <w:sz w:val="24"/>
          <w:szCs w:val="24"/>
          <w:highlight w:val="white"/>
        </w:rPr>
        <w:t xml:space="preserve">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14:paraId="1CA29EAD" w14:textId="77777777" w:rsidR="005A5CBC" w:rsidRDefault="005A5CBC">
      <w:pPr>
        <w:spacing w:before="60" w:after="60"/>
        <w:ind w:right="-30"/>
        <w:jc w:val="left"/>
        <w:rPr>
          <w:rFonts w:ascii="Arial" w:eastAsia="Arial" w:hAnsi="Arial" w:cs="Arial"/>
        </w:rPr>
      </w:pPr>
    </w:p>
    <w:p w14:paraId="25AE250C"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3.4.2 The Supplier will provide a detailed breakdown of rates based on time and materials Charges, inclusive of expenses and exclusive of VAT, with </w:t>
      </w:r>
      <w:proofErr w:type="gramStart"/>
      <w:r>
        <w:rPr>
          <w:rFonts w:ascii="Arial" w:eastAsia="Arial" w:hAnsi="Arial" w:cs="Arial"/>
          <w:sz w:val="24"/>
          <w:szCs w:val="24"/>
          <w:highlight w:val="white"/>
        </w:rPr>
        <w:t>sufficient</w:t>
      </w:r>
      <w:proofErr w:type="gramEnd"/>
      <w:r>
        <w:rPr>
          <w:rFonts w:ascii="Arial" w:eastAsia="Arial" w:hAnsi="Arial" w:cs="Arial"/>
          <w:sz w:val="24"/>
          <w:szCs w:val="24"/>
          <w:highlight w:val="white"/>
        </w:rPr>
        <w:t xml:space="preserve"> detail to enable the Buyer to verify the accuracy of the time and material Call-Off Contract Charges incurred.</w:t>
      </w:r>
    </w:p>
    <w:p w14:paraId="24CFFACD" w14:textId="77777777" w:rsidR="005A5CBC" w:rsidRDefault="005A5CBC">
      <w:pPr>
        <w:spacing w:before="60"/>
        <w:ind w:right="-30"/>
        <w:jc w:val="left"/>
        <w:rPr>
          <w:rFonts w:ascii="Arial" w:eastAsia="Arial" w:hAnsi="Arial" w:cs="Arial"/>
        </w:rPr>
      </w:pPr>
    </w:p>
    <w:p w14:paraId="59D56236"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 xml:space="preserve">The detailed breakdown for the provision of Services during the term of the SOW will include (but will not be limited to): </w:t>
      </w:r>
    </w:p>
    <w:p w14:paraId="6A25A65A"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 role description per Supplier Staff;</w:t>
      </w:r>
    </w:p>
    <w:p w14:paraId="416BCABF" w14:textId="77777777" w:rsidR="005A5CBC" w:rsidRDefault="00720B67">
      <w:pPr>
        <w:numPr>
          <w:ilvl w:val="0"/>
          <w:numId w:val="16"/>
        </w:numPr>
        <w:ind w:left="1110" w:right="-30" w:hanging="360"/>
        <w:jc w:val="left"/>
        <w:rPr>
          <w:sz w:val="24"/>
          <w:szCs w:val="24"/>
          <w:highlight w:val="white"/>
        </w:rPr>
      </w:pPr>
      <w:r>
        <w:rPr>
          <w:rFonts w:ascii="Arial" w:eastAsia="Arial" w:hAnsi="Arial" w:cs="Arial"/>
          <w:sz w:val="24"/>
          <w:szCs w:val="24"/>
          <w:highlight w:val="white"/>
        </w:rPr>
        <w:t>a facilities description;</w:t>
      </w:r>
    </w:p>
    <w:p w14:paraId="5F4DEB7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agreed relevant rate per day;</w:t>
      </w:r>
    </w:p>
    <w:p w14:paraId="4B4FD5AE"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14:paraId="50C541B0"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14:paraId="3A75CFBC" w14:textId="77777777" w:rsidR="005A5CBC" w:rsidRDefault="00720B67">
      <w:pPr>
        <w:numPr>
          <w:ilvl w:val="0"/>
          <w:numId w:val="16"/>
        </w:numPr>
        <w:ind w:left="1110" w:right="-30" w:hanging="360"/>
        <w:jc w:val="left"/>
        <w:rPr>
          <w:sz w:val="22"/>
          <w:szCs w:val="22"/>
          <w:highlight w:val="white"/>
        </w:rPr>
      </w:pPr>
      <w:r>
        <w:rPr>
          <w:rFonts w:ascii="Arial" w:eastAsia="Arial" w:hAnsi="Arial" w:cs="Arial"/>
          <w:sz w:val="24"/>
          <w:szCs w:val="24"/>
          <w:highlight w:val="white"/>
        </w:rPr>
        <w:t>the total cost per role/facility</w:t>
      </w:r>
    </w:p>
    <w:p w14:paraId="54AF2E1F" w14:textId="77777777" w:rsidR="005A5CBC" w:rsidRDefault="005A5CBC">
      <w:pPr>
        <w:spacing w:before="60"/>
        <w:ind w:right="-30"/>
        <w:jc w:val="left"/>
        <w:rPr>
          <w:rFonts w:ascii="Arial" w:eastAsia="Arial" w:hAnsi="Arial" w:cs="Arial"/>
        </w:rPr>
      </w:pPr>
    </w:p>
    <w:p w14:paraId="5F893865" w14:textId="77777777"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The Supplier will also provide a summary which is to include:</w:t>
      </w:r>
    </w:p>
    <w:p w14:paraId="2E45726E"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Total value of this SOW</w:t>
      </w:r>
    </w:p>
    <w:p w14:paraId="3943A37A"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Overall Call-Off Contract value</w:t>
      </w:r>
    </w:p>
    <w:p w14:paraId="72E35E07"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Remainder of value under overall Call-Off Contract Charge</w:t>
      </w:r>
    </w:p>
    <w:p w14:paraId="179B232A"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ab/>
        <w:t xml:space="preserve">Where: </w:t>
      </w:r>
    </w:p>
    <w:p w14:paraId="35A0B609" w14:textId="77777777" w:rsidR="005A5CBC" w:rsidRDefault="00720B67">
      <w:pPr>
        <w:spacing w:before="60"/>
        <w:ind w:left="1416" w:right="-30" w:hanging="5"/>
        <w:jc w:val="left"/>
        <w:rPr>
          <w:rFonts w:ascii="Arial" w:eastAsia="Arial" w:hAnsi="Arial" w:cs="Arial"/>
        </w:rPr>
      </w:pPr>
      <w:r>
        <w:rPr>
          <w:rFonts w:ascii="Arial" w:eastAsia="Arial" w:hAnsi="Arial" w:cs="Arial"/>
          <w:sz w:val="24"/>
          <w:szCs w:val="24"/>
          <w:highlight w:val="white"/>
        </w:rPr>
        <w:t>Remainder of value under overall Call-Off Contract Charge = overall Call-Off Contract value - sum of total value of all SOWs invoiced</w:t>
      </w:r>
    </w:p>
    <w:p w14:paraId="71743E73" w14:textId="77777777" w:rsidR="005A5CBC" w:rsidRDefault="00720B67">
      <w:pPr>
        <w:numPr>
          <w:ilvl w:val="0"/>
          <w:numId w:val="6"/>
        </w:numPr>
        <w:ind w:left="1110" w:right="-30" w:hanging="360"/>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138CB10D" w14:textId="77777777" w:rsidR="005A5CBC" w:rsidRDefault="005A5CBC">
      <w:pPr>
        <w:spacing w:before="60"/>
        <w:ind w:right="-30"/>
        <w:jc w:val="left"/>
        <w:rPr>
          <w:rFonts w:ascii="Arial" w:eastAsia="Arial" w:hAnsi="Arial" w:cs="Arial"/>
        </w:rPr>
      </w:pPr>
    </w:p>
    <w:p w14:paraId="1770E929"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lastRenderedPageBreak/>
        <w:t>3.4.3 If a capped or fixed price has been agreed for a SOW:</w:t>
      </w:r>
    </w:p>
    <w:p w14:paraId="61AD8E87"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14:paraId="5A41B991" w14:textId="77777777" w:rsidR="005A5CBC" w:rsidRDefault="00720B67">
      <w:pPr>
        <w:numPr>
          <w:ilvl w:val="0"/>
          <w:numId w:val="17"/>
        </w:numPr>
        <w:ind w:left="1110" w:right="-30" w:hanging="360"/>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2678D86D" w14:textId="77777777" w:rsidR="005A5CBC" w:rsidRDefault="005A5CBC">
      <w:pPr>
        <w:spacing w:before="60" w:after="60"/>
        <w:ind w:right="-30"/>
        <w:jc w:val="left"/>
        <w:rPr>
          <w:rFonts w:ascii="Arial" w:eastAsia="Arial" w:hAnsi="Arial" w:cs="Arial"/>
        </w:rPr>
      </w:pPr>
    </w:p>
    <w:p w14:paraId="0513A4E5" w14:textId="14FE31EA" w:rsidR="005A5CBC" w:rsidRDefault="00720B67">
      <w:pPr>
        <w:spacing w:before="60"/>
        <w:ind w:left="720" w:right="-30"/>
        <w:jc w:val="left"/>
        <w:rPr>
          <w:rFonts w:ascii="Arial" w:eastAsia="Arial" w:hAnsi="Arial" w:cs="Arial"/>
        </w:rPr>
      </w:pPr>
      <w:r>
        <w:rPr>
          <w:rFonts w:ascii="Arial" w:eastAsia="Arial" w:hAnsi="Arial" w:cs="Arial"/>
          <w:sz w:val="24"/>
          <w:szCs w:val="24"/>
          <w:highlight w:val="white"/>
        </w:rPr>
        <w:t>3.4.4 Risks or contingencies will be included in the Charges. The Parties agree that the following assumptions, representations, risks and contingencies will apply in relation to the Charges</w:t>
      </w:r>
      <w:r w:rsidR="0058654D">
        <w:rPr>
          <w:rFonts w:ascii="Arial" w:eastAsia="Arial" w:hAnsi="Arial" w:cs="Arial"/>
          <w:sz w:val="24"/>
          <w:szCs w:val="24"/>
        </w:rPr>
        <w:t>.</w:t>
      </w:r>
    </w:p>
    <w:p w14:paraId="5DA989C1" w14:textId="77777777" w:rsidR="005A5CBC" w:rsidRDefault="005A5CBC">
      <w:pPr>
        <w:spacing w:before="60"/>
        <w:ind w:right="-30"/>
        <w:jc w:val="left"/>
        <w:rPr>
          <w:rFonts w:ascii="Arial" w:eastAsia="Arial" w:hAnsi="Arial" w:cs="Arial"/>
        </w:rPr>
      </w:pPr>
    </w:p>
    <w:p w14:paraId="4C16A387"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1B8C59E5" w14:textId="77777777" w:rsidR="005A5CBC" w:rsidRDefault="005A5CBC">
      <w:pPr>
        <w:spacing w:before="60" w:after="60"/>
        <w:ind w:right="-30"/>
        <w:jc w:val="left"/>
        <w:rPr>
          <w:rFonts w:ascii="Arial" w:eastAsia="Arial" w:hAnsi="Arial" w:cs="Arial"/>
        </w:rPr>
      </w:pPr>
    </w:p>
    <w:p w14:paraId="72617696" w14:textId="77777777" w:rsidR="005A5CBC" w:rsidRDefault="00720B67">
      <w:pPr>
        <w:spacing w:before="60" w:after="60"/>
        <w:ind w:right="-30" w:firstLine="720"/>
        <w:jc w:val="left"/>
        <w:rPr>
          <w:rFonts w:ascii="Arial" w:eastAsia="Arial" w:hAnsi="Arial" w:cs="Arial"/>
        </w:rPr>
      </w:pPr>
      <w:r>
        <w:rPr>
          <w:rFonts w:ascii="Arial" w:eastAsia="Arial" w:hAnsi="Arial" w:cs="Arial"/>
          <w:sz w:val="24"/>
          <w:szCs w:val="24"/>
          <w:highlight w:val="white"/>
        </w:rPr>
        <w:t>3.4.6 Multiple SOWs can operate concurrently.</w:t>
      </w:r>
    </w:p>
    <w:p w14:paraId="200F54E0" w14:textId="77777777" w:rsidR="005A5CBC" w:rsidRDefault="005A5CBC">
      <w:pPr>
        <w:spacing w:before="60" w:after="60"/>
        <w:ind w:left="720" w:right="-30"/>
        <w:jc w:val="left"/>
        <w:rPr>
          <w:rFonts w:ascii="Arial" w:eastAsia="Arial" w:hAnsi="Arial" w:cs="Arial"/>
        </w:rPr>
      </w:pPr>
    </w:p>
    <w:p w14:paraId="0737DCEF" w14:textId="77777777" w:rsidR="005A5CBC" w:rsidRDefault="00720B67">
      <w:pPr>
        <w:spacing w:before="60" w:after="60"/>
        <w:ind w:left="720" w:right="-30"/>
        <w:jc w:val="left"/>
        <w:rPr>
          <w:rFonts w:ascii="Arial" w:eastAsia="Arial" w:hAnsi="Arial" w:cs="Arial"/>
        </w:rPr>
      </w:pPr>
      <w:r>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05238236" w14:textId="77777777" w:rsidR="005A5CBC" w:rsidRDefault="005A5CBC">
      <w:pPr>
        <w:spacing w:before="60" w:after="60"/>
        <w:ind w:left="-15" w:hanging="30"/>
        <w:rPr>
          <w:rFonts w:ascii="Arial" w:eastAsia="Arial" w:hAnsi="Arial" w:cs="Arial"/>
        </w:rPr>
      </w:pPr>
    </w:p>
    <w:p w14:paraId="3E470CBC" w14:textId="77777777" w:rsidR="005A5CBC" w:rsidRDefault="00720B67">
      <w:pPr>
        <w:pStyle w:val="Heading1"/>
        <w:spacing w:before="60" w:after="60"/>
        <w:ind w:hanging="720"/>
        <w:rPr>
          <w:rFonts w:ascii="Arial" w:eastAsia="Arial" w:hAnsi="Arial" w:cs="Arial"/>
        </w:rPr>
      </w:pPr>
      <w:r>
        <w:rPr>
          <w:rFonts w:ascii="Arial" w:eastAsia="Arial" w:hAnsi="Arial" w:cs="Arial"/>
        </w:rPr>
        <w:tab/>
      </w:r>
      <w:proofErr w:type="spellStart"/>
      <w:r>
        <w:rPr>
          <w:rFonts w:ascii="Arial" w:eastAsia="Arial" w:hAnsi="Arial" w:cs="Arial"/>
        </w:rPr>
        <w:t>Sch</w:t>
      </w:r>
      <w:proofErr w:type="spellEnd"/>
      <w:r>
        <w:rPr>
          <w:rFonts w:ascii="Arial" w:eastAsia="Arial" w:hAnsi="Arial" w:cs="Arial"/>
        </w:rPr>
        <w:t xml:space="preserve"> 3.5. Call-Off Contract Extension Period</w:t>
      </w:r>
    </w:p>
    <w:p w14:paraId="46C06E33" w14:textId="77777777" w:rsidR="005A5CBC" w:rsidRDefault="00720B67">
      <w:pPr>
        <w:pStyle w:val="Heading1"/>
        <w:spacing w:before="60" w:after="60"/>
        <w:ind w:left="720"/>
        <w:jc w:val="left"/>
        <w:rPr>
          <w:rFonts w:ascii="Arial" w:eastAsia="Arial" w:hAnsi="Arial" w:cs="Arial"/>
        </w:rPr>
      </w:pPr>
      <w:r w:rsidRPr="00AF3EDA">
        <w:rPr>
          <w:rFonts w:ascii="Arial" w:eastAsia="Arial" w:hAnsi="Arial" w:cs="Arial"/>
          <w:b w:val="0"/>
        </w:rPr>
        <w:t>Where the Buyer has specified an Extension Period in the Order Form,</w:t>
      </w:r>
      <w:r w:rsidRPr="00AF3EDA">
        <w:rPr>
          <w:rFonts w:ascii="Arial" w:eastAsia="Arial" w:hAnsi="Arial" w:cs="Arial"/>
        </w:rPr>
        <w:t xml:space="preserve"> </w:t>
      </w:r>
      <w:r w:rsidRPr="00AF3EDA">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AF3EDA">
        <w:rPr>
          <w:rFonts w:ascii="Arial" w:eastAsia="Arial" w:hAnsi="Arial" w:cs="Arial"/>
        </w:rPr>
        <w:br/>
      </w:r>
    </w:p>
    <w:p w14:paraId="5F507590" w14:textId="77777777" w:rsidR="005A5CBC" w:rsidRDefault="00720B67" w:rsidP="00E7108D">
      <w:pPr>
        <w:pStyle w:val="Heading1"/>
        <w:spacing w:before="60" w:after="60"/>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3.6. Agreement of statement of works</w:t>
      </w:r>
    </w:p>
    <w:tbl>
      <w:tblPr>
        <w:tblStyle w:val="af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5A5CBC" w14:paraId="224F30F6" w14:textId="77777777" w:rsidTr="00E7108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498" w:type="dxa"/>
          </w:tcPr>
          <w:p w14:paraId="0FFD6892" w14:textId="77777777" w:rsidR="00252312" w:rsidRDefault="00252312">
            <w:pPr>
              <w:spacing w:before="60" w:after="60"/>
              <w:ind w:left="720"/>
              <w:rPr>
                <w:rFonts w:ascii="Arial" w:eastAsia="Arial" w:hAnsi="Arial" w:cs="Arial"/>
                <w:sz w:val="24"/>
                <w:szCs w:val="24"/>
              </w:rPr>
            </w:pPr>
          </w:p>
          <w:p w14:paraId="1E71EEEE" w14:textId="1C80B070" w:rsidR="005A5CBC" w:rsidRDefault="00720B67">
            <w:pPr>
              <w:spacing w:before="60" w:after="60"/>
              <w:ind w:left="720"/>
              <w:rPr>
                <w:rFonts w:ascii="Arial" w:eastAsia="Arial" w:hAnsi="Arial" w:cs="Arial"/>
              </w:rPr>
            </w:pPr>
            <w:r>
              <w:rPr>
                <w:rFonts w:ascii="Arial" w:eastAsia="Arial" w:hAnsi="Arial" w:cs="Arial"/>
                <w:sz w:val="24"/>
                <w:szCs w:val="24"/>
              </w:rPr>
              <w:t xml:space="preserve">BY SIGNING this SOW, the </w:t>
            </w:r>
            <w:r w:rsidR="001D7FFC">
              <w:rPr>
                <w:rFonts w:ascii="Arial" w:eastAsia="Arial" w:hAnsi="Arial" w:cs="Arial"/>
                <w:sz w:val="24"/>
                <w:szCs w:val="24"/>
              </w:rPr>
              <w:t>P</w:t>
            </w:r>
            <w:r>
              <w:rPr>
                <w:rFonts w:ascii="Arial" w:eastAsia="Arial" w:hAnsi="Arial" w:cs="Arial"/>
                <w:sz w:val="24"/>
                <w:szCs w:val="24"/>
              </w:rPr>
              <w:t>arties agree to be bound by the terms and conditions set out herein:</w:t>
            </w:r>
          </w:p>
          <w:p w14:paraId="13E7F4AF" w14:textId="77777777" w:rsidR="005A5CBC" w:rsidRDefault="00720B67">
            <w:pPr>
              <w:spacing w:before="60" w:after="60"/>
              <w:ind w:hanging="720"/>
              <w:rPr>
                <w:rFonts w:ascii="Arial" w:eastAsia="Arial" w:hAnsi="Arial" w:cs="Arial"/>
              </w:rPr>
            </w:pPr>
            <w:r>
              <w:rPr>
                <w:rFonts w:ascii="Arial" w:eastAsia="Arial" w:hAnsi="Arial" w:cs="Arial"/>
                <w:sz w:val="24"/>
                <w:szCs w:val="24"/>
              </w:rPr>
              <w:t xml:space="preserve"> </w:t>
            </w:r>
          </w:p>
          <w:tbl>
            <w:tblPr>
              <w:tblStyle w:val="af2"/>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2C94E688"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4A29758"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t>For and on behalf of the Supplier:</w:t>
                  </w:r>
                </w:p>
              </w:tc>
            </w:tr>
            <w:tr w:rsidR="005A5CBC" w14:paraId="1E4FA04F"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75CC7E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D6D89E2" w14:textId="77777777" w:rsidR="005A5CBC" w:rsidRDefault="005A5CBC">
                  <w:pPr>
                    <w:keepNext/>
                    <w:spacing w:before="60" w:after="60"/>
                    <w:ind w:left="142"/>
                    <w:rPr>
                      <w:rFonts w:ascii="Arial" w:eastAsia="Arial" w:hAnsi="Arial" w:cs="Arial"/>
                    </w:rPr>
                  </w:pPr>
                </w:p>
              </w:tc>
            </w:tr>
            <w:tr w:rsidR="005A5CBC" w14:paraId="50F43E0D"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FC5BE41"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020AF5D"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64E1E9D5" wp14:editId="49D47F92">
                        <wp:extent cx="1980338" cy="6381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14:paraId="44FD6C90" w14:textId="77777777" w:rsidR="005A5CBC" w:rsidRDefault="005A5CBC">
            <w:pPr>
              <w:spacing w:before="60" w:after="60"/>
              <w:ind w:hanging="720"/>
              <w:rPr>
                <w:rFonts w:ascii="Arial" w:eastAsia="Arial" w:hAnsi="Arial" w:cs="Arial"/>
              </w:rPr>
            </w:pPr>
          </w:p>
          <w:tbl>
            <w:tblPr>
              <w:tblStyle w:val="af3"/>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0"/>
              <w:gridCol w:w="6420"/>
            </w:tblGrid>
            <w:tr w:rsidR="005A5CBC" w14:paraId="699037F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93AA31C" w14:textId="77777777" w:rsidR="005A5CBC" w:rsidRDefault="00720B67">
                  <w:pPr>
                    <w:keepNext/>
                    <w:spacing w:before="60" w:after="60"/>
                    <w:ind w:left="142"/>
                    <w:rPr>
                      <w:rFonts w:ascii="Arial" w:eastAsia="Arial" w:hAnsi="Arial" w:cs="Arial"/>
                    </w:rPr>
                  </w:pPr>
                  <w:r>
                    <w:rPr>
                      <w:rFonts w:ascii="Arial" w:eastAsia="Arial" w:hAnsi="Arial" w:cs="Arial"/>
                      <w:b/>
                      <w:sz w:val="24"/>
                      <w:szCs w:val="24"/>
                    </w:rPr>
                    <w:lastRenderedPageBreak/>
                    <w:t>For and on behalf of the departmental Buyer:</w:t>
                  </w:r>
                </w:p>
              </w:tc>
            </w:tr>
            <w:tr w:rsidR="005A5CBC" w14:paraId="14FFD4D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5CC10EC5" w14:textId="77777777" w:rsidR="005A5CBC" w:rsidRDefault="00720B67">
                  <w:pPr>
                    <w:keepNext/>
                    <w:spacing w:before="60" w:after="60"/>
                    <w:ind w:left="142"/>
                    <w:rPr>
                      <w:rFonts w:ascii="Arial" w:eastAsia="Arial" w:hAnsi="Arial" w:cs="Arial"/>
                    </w:rPr>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7560934D" w14:textId="77777777" w:rsidR="005A5CBC" w:rsidRDefault="005A5CBC">
                  <w:pPr>
                    <w:keepNext/>
                    <w:spacing w:before="60" w:after="60"/>
                    <w:ind w:left="142"/>
                    <w:rPr>
                      <w:rFonts w:ascii="Arial" w:eastAsia="Arial" w:hAnsi="Arial" w:cs="Arial"/>
                    </w:rPr>
                  </w:pPr>
                </w:p>
              </w:tc>
            </w:tr>
            <w:tr w:rsidR="005A5CBC" w14:paraId="274716BA"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35958DFB" w14:textId="77777777" w:rsidR="005A5CBC" w:rsidRDefault="00720B67">
                  <w:pPr>
                    <w:keepNext/>
                    <w:spacing w:before="60" w:after="60"/>
                    <w:ind w:left="142"/>
                    <w:rPr>
                      <w:rFonts w:ascii="Arial" w:eastAsia="Arial" w:hAnsi="Arial" w:cs="Arial"/>
                    </w:rPr>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4574A768"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782EF328" wp14:editId="3C332DAF">
                        <wp:extent cx="1980338" cy="6381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14:paraId="6D3F9E28" w14:textId="77777777" w:rsidR="005A5CBC" w:rsidRDefault="005A5CBC">
            <w:pPr>
              <w:tabs>
                <w:tab w:val="left" w:pos="3261"/>
                <w:tab w:val="left" w:pos="3686"/>
              </w:tabs>
              <w:spacing w:before="60" w:after="60"/>
              <w:jc w:val="center"/>
              <w:rPr>
                <w:rFonts w:ascii="Arial" w:eastAsia="Arial" w:hAnsi="Arial" w:cs="Arial"/>
              </w:rPr>
            </w:pPr>
          </w:p>
          <w:p w14:paraId="3CA35466" w14:textId="77777777" w:rsidR="005A5CBC" w:rsidRDefault="00720B67">
            <w:pPr>
              <w:spacing w:before="60" w:after="60"/>
              <w:jc w:val="left"/>
              <w:rPr>
                <w:rFonts w:ascii="Arial" w:eastAsia="Arial" w:hAnsi="Arial" w:cs="Arial"/>
              </w:rPr>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60E9AE3C" w14:textId="77777777" w:rsidR="005A5CBC" w:rsidRDefault="005A5CBC">
            <w:pPr>
              <w:spacing w:before="60" w:after="60"/>
              <w:jc w:val="left"/>
              <w:rPr>
                <w:rFonts w:ascii="Arial" w:eastAsia="Arial" w:hAnsi="Arial" w:cs="Arial"/>
              </w:rPr>
            </w:pPr>
          </w:p>
          <w:p w14:paraId="7FCE2430" w14:textId="77777777" w:rsidR="005A5CBC" w:rsidRDefault="00720B67">
            <w:pPr>
              <w:spacing w:before="60" w:after="60"/>
              <w:jc w:val="left"/>
              <w:rPr>
                <w:rFonts w:ascii="Arial" w:eastAsia="Arial" w:hAnsi="Arial" w:cs="Arial"/>
              </w:rPr>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53161A05" w14:textId="77777777" w:rsidR="005A5CBC" w:rsidRDefault="005A5CBC">
      <w:pPr>
        <w:keepNext/>
        <w:keepLines/>
        <w:spacing w:before="60"/>
        <w:jc w:val="left"/>
        <w:rPr>
          <w:rFonts w:ascii="Arial" w:eastAsia="Arial" w:hAnsi="Arial" w:cs="Arial"/>
        </w:rPr>
      </w:pPr>
    </w:p>
    <w:p w14:paraId="664DA9BA" w14:textId="3DA31BCE" w:rsidR="005A5CBC" w:rsidRPr="00AA25EE" w:rsidRDefault="00720B67" w:rsidP="00FC6744">
      <w:pPr>
        <w:rPr>
          <w:rFonts w:ascii="Arial" w:eastAsia="Arial" w:hAnsi="Arial" w:cs="Arial"/>
          <w:b/>
          <w:sz w:val="24"/>
          <w:szCs w:val="24"/>
        </w:rPr>
      </w:pPr>
      <w:r>
        <w:br w:type="page"/>
      </w:r>
      <w:bookmarkStart w:id="155" w:name="_302dr9l" w:colFirst="0" w:colLast="0"/>
      <w:bookmarkEnd w:id="155"/>
      <w:r w:rsidRPr="00AA25EE">
        <w:rPr>
          <w:rFonts w:ascii="Arial" w:eastAsia="Arial" w:hAnsi="Arial" w:cs="Arial"/>
          <w:b/>
          <w:sz w:val="24"/>
          <w:szCs w:val="24"/>
        </w:rPr>
        <w:lastRenderedPageBreak/>
        <w:t xml:space="preserve">Schedule 4 - </w:t>
      </w:r>
      <w:r w:rsidRPr="00AA25EE">
        <w:rPr>
          <w:rFonts w:ascii="Arial" w:eastAsia="Arial" w:hAnsi="Arial" w:cs="Arial"/>
          <w:b/>
          <w:sz w:val="24"/>
          <w:szCs w:val="24"/>
          <w:highlight w:val="white"/>
        </w:rPr>
        <w:t>Contract</w:t>
      </w:r>
      <w:r w:rsidRPr="00AA25EE">
        <w:rPr>
          <w:rFonts w:ascii="Arial" w:eastAsia="Arial" w:hAnsi="Arial" w:cs="Arial"/>
          <w:b/>
          <w:sz w:val="24"/>
          <w:szCs w:val="24"/>
        </w:rPr>
        <w:t xml:space="preserve"> Change </w:t>
      </w:r>
      <w:r w:rsidRPr="00AA25EE">
        <w:rPr>
          <w:rFonts w:ascii="Arial" w:eastAsia="Arial" w:hAnsi="Arial" w:cs="Arial"/>
          <w:b/>
          <w:sz w:val="24"/>
          <w:szCs w:val="24"/>
          <w:highlight w:val="white"/>
        </w:rPr>
        <w:t>Notice</w:t>
      </w:r>
      <w:r w:rsidRPr="00AA25EE">
        <w:rPr>
          <w:rFonts w:ascii="Arial" w:eastAsia="Arial" w:hAnsi="Arial" w:cs="Arial"/>
          <w:b/>
          <w:sz w:val="24"/>
          <w:szCs w:val="24"/>
        </w:rPr>
        <w:t xml:space="preserve"> (</w:t>
      </w:r>
      <w:r w:rsidRPr="00AA25EE">
        <w:rPr>
          <w:rFonts w:ascii="Arial" w:eastAsia="Arial" w:hAnsi="Arial" w:cs="Arial"/>
          <w:b/>
          <w:sz w:val="24"/>
          <w:szCs w:val="24"/>
          <w:highlight w:val="white"/>
        </w:rPr>
        <w:t>CCN</w:t>
      </w:r>
      <w:r w:rsidRPr="00AA25EE">
        <w:rPr>
          <w:rFonts w:ascii="Arial" w:eastAsia="Arial" w:hAnsi="Arial" w:cs="Arial"/>
          <w:b/>
          <w:sz w:val="24"/>
          <w:szCs w:val="24"/>
        </w:rPr>
        <w:t>)</w:t>
      </w:r>
    </w:p>
    <w:p w14:paraId="49BC9306"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Order Form reference for the Call-Off Contract being varied:</w:t>
      </w:r>
    </w:p>
    <w:p w14:paraId="62612D89" w14:textId="77777777" w:rsidR="005A5CBC" w:rsidRPr="00AF3EDA" w:rsidRDefault="005A5CBC">
      <w:pPr>
        <w:spacing w:before="60" w:after="60"/>
        <w:ind w:left="142"/>
        <w:rPr>
          <w:rFonts w:ascii="Arial" w:eastAsia="Arial" w:hAnsi="Arial" w:cs="Arial"/>
        </w:rPr>
      </w:pPr>
    </w:p>
    <w:p w14:paraId="451CD13D"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rsidRPr="00AF3EDA"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Pr="00AF3EDA" w:rsidRDefault="00720B67">
            <w:pPr>
              <w:spacing w:before="60" w:after="60"/>
              <w:ind w:left="1276"/>
              <w:rPr>
                <w:rFonts w:ascii="Arial" w:eastAsia="Arial" w:hAnsi="Arial" w:cs="Arial"/>
              </w:rPr>
            </w:pPr>
            <w:r w:rsidRPr="00AF3EDA">
              <w:rPr>
                <w:rFonts w:ascii="Arial" w:eastAsia="Arial" w:hAnsi="Arial" w:cs="Arial"/>
                <w:b/>
                <w:sz w:val="24"/>
                <w:szCs w:val="24"/>
              </w:rPr>
              <w:t xml:space="preserve">Buyer Full </w:t>
            </w:r>
            <w:proofErr w:type="gramStart"/>
            <w:r w:rsidRPr="00AF3EDA">
              <w:rPr>
                <w:rFonts w:ascii="Arial" w:eastAsia="Arial" w:hAnsi="Arial" w:cs="Arial"/>
                <w:b/>
                <w:sz w:val="24"/>
                <w:szCs w:val="24"/>
              </w:rPr>
              <w:t xml:space="preserve">Name  </w:t>
            </w:r>
            <w:r w:rsidRPr="00AF3EDA">
              <w:rPr>
                <w:rFonts w:ascii="Arial" w:eastAsia="Arial" w:hAnsi="Arial" w:cs="Arial"/>
                <w:sz w:val="24"/>
                <w:szCs w:val="24"/>
              </w:rPr>
              <w:t>(</w:t>
            </w:r>
            <w:proofErr w:type="gramEnd"/>
            <w:r w:rsidRPr="00AF3EDA">
              <w:rPr>
                <w:rFonts w:ascii="Arial" w:eastAsia="Arial" w:hAnsi="Arial" w:cs="Arial"/>
                <w:sz w:val="24"/>
                <w:szCs w:val="24"/>
              </w:rPr>
              <w:t>"</w:t>
            </w:r>
            <w:r w:rsidRPr="00AF3EDA">
              <w:rPr>
                <w:rFonts w:ascii="Arial" w:eastAsia="Arial" w:hAnsi="Arial" w:cs="Arial"/>
                <w:b/>
                <w:sz w:val="24"/>
                <w:szCs w:val="24"/>
              </w:rPr>
              <w:t>the Buyer"</w:t>
            </w:r>
            <w:r w:rsidRPr="00AF3EDA">
              <w:rPr>
                <w:rFonts w:ascii="Arial" w:eastAsia="Arial" w:hAnsi="Arial" w:cs="Arial"/>
                <w:sz w:val="24"/>
                <w:szCs w:val="24"/>
              </w:rPr>
              <w:t>)</w:t>
            </w:r>
          </w:p>
          <w:p w14:paraId="2C9D2857" w14:textId="77777777" w:rsidR="005A5CBC" w:rsidRPr="00AF3EDA" w:rsidRDefault="005A5CBC">
            <w:pPr>
              <w:spacing w:before="60" w:after="60"/>
              <w:ind w:left="1276"/>
              <w:rPr>
                <w:rFonts w:ascii="Arial" w:eastAsia="Arial" w:hAnsi="Arial" w:cs="Arial"/>
              </w:rPr>
            </w:pPr>
          </w:p>
          <w:p w14:paraId="24215DF6" w14:textId="77777777" w:rsidR="005A5CBC" w:rsidRPr="00AF3EDA" w:rsidRDefault="00720B67">
            <w:pPr>
              <w:spacing w:before="60" w:after="60"/>
              <w:ind w:left="1276"/>
              <w:rPr>
                <w:rFonts w:ascii="Arial" w:eastAsia="Arial" w:hAnsi="Arial" w:cs="Arial"/>
              </w:rPr>
            </w:pPr>
            <w:r w:rsidRPr="00AF3EDA">
              <w:rPr>
                <w:rFonts w:ascii="Arial" w:eastAsia="Arial" w:hAnsi="Arial" w:cs="Arial"/>
                <w:sz w:val="24"/>
                <w:szCs w:val="24"/>
              </w:rPr>
              <w:t>and</w:t>
            </w:r>
          </w:p>
          <w:p w14:paraId="2F1E5D5E" w14:textId="77777777" w:rsidR="005A5CBC" w:rsidRPr="00AF3EDA" w:rsidRDefault="005A5CBC">
            <w:pPr>
              <w:spacing w:before="60" w:after="60"/>
              <w:ind w:left="1276"/>
              <w:rPr>
                <w:rFonts w:ascii="Arial" w:eastAsia="Arial" w:hAnsi="Arial" w:cs="Arial"/>
              </w:rPr>
            </w:pPr>
          </w:p>
          <w:p w14:paraId="3AF09F10" w14:textId="77777777" w:rsidR="005A5CBC" w:rsidRPr="00AF3EDA" w:rsidRDefault="00720B67">
            <w:pPr>
              <w:spacing w:before="60" w:after="60"/>
              <w:ind w:left="1276"/>
              <w:rPr>
                <w:rFonts w:ascii="Arial" w:eastAsia="Arial" w:hAnsi="Arial" w:cs="Arial"/>
              </w:rPr>
            </w:pPr>
            <w:r w:rsidRPr="00AF3EDA">
              <w:rPr>
                <w:rFonts w:ascii="Arial" w:eastAsia="Arial" w:hAnsi="Arial" w:cs="Arial"/>
                <w:b/>
                <w:sz w:val="24"/>
                <w:szCs w:val="24"/>
              </w:rPr>
              <w:t xml:space="preserve">Supplier Full Name </w:t>
            </w:r>
            <w:r w:rsidRPr="00AF3EDA">
              <w:rPr>
                <w:rFonts w:ascii="Arial" w:eastAsia="Arial" w:hAnsi="Arial" w:cs="Arial"/>
                <w:sz w:val="24"/>
                <w:szCs w:val="24"/>
              </w:rPr>
              <w:t>(</w:t>
            </w:r>
            <w:r w:rsidRPr="00AF3EDA">
              <w:rPr>
                <w:rFonts w:ascii="Arial" w:eastAsia="Arial" w:hAnsi="Arial" w:cs="Arial"/>
                <w:b/>
                <w:sz w:val="24"/>
                <w:szCs w:val="24"/>
              </w:rPr>
              <w:t>"the Supplier"</w:t>
            </w:r>
            <w:r w:rsidRPr="00AF3EDA">
              <w:rPr>
                <w:rFonts w:ascii="Arial" w:eastAsia="Arial" w:hAnsi="Arial" w:cs="Arial"/>
                <w:sz w:val="24"/>
                <w:szCs w:val="24"/>
              </w:rPr>
              <w:t>)</w:t>
            </w:r>
          </w:p>
          <w:p w14:paraId="3C130054" w14:textId="77777777" w:rsidR="005A5CBC" w:rsidRPr="00AF3EDA" w:rsidRDefault="005A5CBC">
            <w:pPr>
              <w:spacing w:before="60" w:after="60"/>
              <w:ind w:left="142"/>
              <w:rPr>
                <w:rFonts w:ascii="Arial" w:eastAsia="Arial" w:hAnsi="Arial" w:cs="Arial"/>
              </w:rPr>
            </w:pPr>
          </w:p>
        </w:tc>
      </w:tr>
    </w:tbl>
    <w:p w14:paraId="6CC91A62" w14:textId="77777777" w:rsidR="005A5CBC" w:rsidRPr="00AF3EDA" w:rsidRDefault="00720B67">
      <w:pPr>
        <w:keepNext/>
        <w:numPr>
          <w:ilvl w:val="0"/>
          <w:numId w:val="25"/>
        </w:numPr>
        <w:ind w:left="567" w:hanging="425"/>
        <w:rPr>
          <w:rFonts w:ascii="Arial" w:eastAsia="Arial" w:hAnsi="Arial" w:cs="Arial"/>
          <w:sz w:val="24"/>
          <w:szCs w:val="24"/>
        </w:rPr>
      </w:pPr>
      <w:r w:rsidRPr="00AF3EDA">
        <w:rPr>
          <w:rFonts w:ascii="Arial" w:eastAsia="Arial" w:hAnsi="Arial" w:cs="Arial"/>
          <w:sz w:val="24"/>
          <w:szCs w:val="24"/>
        </w:rPr>
        <w:t xml:space="preserve">The Call-Off Contract is varied as follows and shall take effect on the date signed by both Parties: </w:t>
      </w:r>
    </w:p>
    <w:p w14:paraId="7A060A93"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Guidance Note:  Insert full details of the change including:</w:t>
      </w:r>
    </w:p>
    <w:p w14:paraId="54D095AC"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Reason for the change;</w:t>
      </w:r>
    </w:p>
    <w:p w14:paraId="610AD374"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Full Details of the proposed change;</w:t>
      </w:r>
    </w:p>
    <w:p w14:paraId="775EFF86" w14:textId="77777777" w:rsidR="005A5CBC" w:rsidRPr="00AF3EDA" w:rsidRDefault="00720B67">
      <w:pPr>
        <w:keepNext/>
        <w:spacing w:before="60" w:after="60"/>
        <w:ind w:left="567"/>
        <w:rPr>
          <w:rFonts w:ascii="Arial" w:eastAsia="Arial" w:hAnsi="Arial" w:cs="Arial"/>
        </w:rPr>
      </w:pPr>
      <w:r w:rsidRPr="00AF3EDA">
        <w:rPr>
          <w:rFonts w:ascii="Arial" w:eastAsia="Arial" w:hAnsi="Arial" w:cs="Arial"/>
          <w:b/>
          <w:i/>
          <w:sz w:val="24"/>
          <w:szCs w:val="24"/>
        </w:rPr>
        <w:t xml:space="preserve">Likely impact, if any, of the change on other aspects of the Call-Off Contract; </w:t>
      </w:r>
    </w:p>
    <w:p w14:paraId="127DB796" w14:textId="77777777" w:rsidR="005A5CBC" w:rsidRPr="00AF3EDA" w:rsidRDefault="005A5CBC">
      <w:pPr>
        <w:keepNext/>
        <w:spacing w:before="60" w:after="60"/>
        <w:rPr>
          <w:rFonts w:ascii="Arial" w:eastAsia="Arial" w:hAnsi="Arial" w:cs="Arial"/>
        </w:rPr>
      </w:pPr>
    </w:p>
    <w:p w14:paraId="7BF8AB5D" w14:textId="77777777" w:rsidR="005A5CBC" w:rsidRPr="00AF3EDA" w:rsidRDefault="00720B67">
      <w:pPr>
        <w:keepNext/>
        <w:numPr>
          <w:ilvl w:val="0"/>
          <w:numId w:val="25"/>
        </w:numPr>
        <w:ind w:left="567" w:hanging="425"/>
        <w:rPr>
          <w:rFonts w:ascii="Arial" w:eastAsia="Arial" w:hAnsi="Arial" w:cs="Arial"/>
          <w:sz w:val="24"/>
          <w:szCs w:val="24"/>
        </w:rPr>
      </w:pPr>
      <w:r w:rsidRPr="00AF3EDA">
        <w:rPr>
          <w:rFonts w:ascii="Arial" w:eastAsia="Arial" w:hAnsi="Arial" w:cs="Arial"/>
          <w:sz w:val="24"/>
          <w:szCs w:val="24"/>
        </w:rPr>
        <w:t>Words and expressions in this Contract Change Notice shall have the meanings given to them in the Call-Off Contract.</w:t>
      </w:r>
    </w:p>
    <w:p w14:paraId="0DD2FFA1" w14:textId="77777777" w:rsidR="005A5CBC" w:rsidRPr="00AF3EDA" w:rsidRDefault="005A5CBC">
      <w:pPr>
        <w:keepNext/>
        <w:spacing w:before="60" w:after="60"/>
        <w:ind w:left="567"/>
        <w:rPr>
          <w:rFonts w:ascii="Arial" w:eastAsia="Arial" w:hAnsi="Arial" w:cs="Arial"/>
        </w:rPr>
      </w:pPr>
    </w:p>
    <w:p w14:paraId="72A58C3E" w14:textId="77777777" w:rsidR="005A5CBC" w:rsidRPr="00AF3EDA" w:rsidRDefault="00720B67">
      <w:pPr>
        <w:keepNext/>
        <w:numPr>
          <w:ilvl w:val="0"/>
          <w:numId w:val="25"/>
        </w:numPr>
        <w:ind w:left="567" w:hanging="425"/>
        <w:rPr>
          <w:rFonts w:ascii="Arial" w:eastAsia="Arial" w:hAnsi="Arial" w:cs="Arial"/>
          <w:sz w:val="24"/>
          <w:szCs w:val="24"/>
        </w:rPr>
      </w:pPr>
      <w:r w:rsidRPr="00AF3EDA">
        <w:rPr>
          <w:rFonts w:ascii="Arial" w:eastAsia="Arial" w:hAnsi="Arial" w:cs="Arial"/>
          <w:sz w:val="24"/>
          <w:szCs w:val="24"/>
        </w:rPr>
        <w:t>The Call-Off Contract, including any previous changes shall remain effective and unaltered except as amended by this change.</w:t>
      </w:r>
    </w:p>
    <w:p w14:paraId="54020EAC" w14:textId="77777777" w:rsidR="005A5CBC" w:rsidRPr="00AF3EDA" w:rsidRDefault="005A5CBC">
      <w:pPr>
        <w:keepNext/>
        <w:rPr>
          <w:rFonts w:ascii="Arial" w:eastAsia="Arial" w:hAnsi="Arial" w:cs="Arial"/>
          <w:b/>
          <w:sz w:val="24"/>
          <w:szCs w:val="24"/>
        </w:rPr>
      </w:pPr>
    </w:p>
    <w:p w14:paraId="6DF9C8E7" w14:textId="77777777" w:rsidR="005A5CBC" w:rsidRPr="00AF3EDA" w:rsidRDefault="00720B67">
      <w:pPr>
        <w:keepNext/>
        <w:ind w:left="-142"/>
        <w:rPr>
          <w:rFonts w:ascii="Arial" w:eastAsia="Arial" w:hAnsi="Arial" w:cs="Arial"/>
          <w:sz w:val="24"/>
          <w:szCs w:val="24"/>
        </w:rPr>
      </w:pPr>
      <w:r w:rsidRPr="00AF3EDA">
        <w:rPr>
          <w:rFonts w:ascii="Arial" w:eastAsia="Arial" w:hAnsi="Arial" w:cs="Arial"/>
          <w:b/>
          <w:sz w:val="24"/>
          <w:szCs w:val="24"/>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rsidRPr="00AF3EDA"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Pr="00AF3EDA" w:rsidRDefault="00720B67">
            <w:pPr>
              <w:keepNext/>
              <w:spacing w:before="60" w:after="60"/>
              <w:ind w:left="142"/>
              <w:rPr>
                <w:rFonts w:ascii="Arial" w:eastAsia="Arial" w:hAnsi="Arial" w:cs="Arial"/>
              </w:rPr>
            </w:pPr>
            <w:r w:rsidRPr="00AF3EDA">
              <w:rPr>
                <w:rFonts w:ascii="Arial" w:eastAsia="Arial" w:hAnsi="Arial" w:cs="Arial"/>
                <w:noProof/>
              </w:rPr>
              <w:drawing>
                <wp:inline distT="0" distB="0" distL="114300" distR="114300" wp14:anchorId="126C58A3" wp14:editId="1093A6EB">
                  <wp:extent cx="1979930" cy="678180"/>
                  <wp:effectExtent l="0" t="0" r="1270" b="762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62" cy="678328"/>
                          </a:xfrm>
                          <a:prstGeom prst="rect">
                            <a:avLst/>
                          </a:prstGeom>
                          <a:ln/>
                        </pic:spPr>
                      </pic:pic>
                    </a:graphicData>
                  </a:graphic>
                </wp:inline>
              </w:drawing>
            </w:r>
          </w:p>
        </w:tc>
      </w:tr>
      <w:tr w:rsidR="005A5CBC" w:rsidRPr="00AF3EDA"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a date.</w:t>
            </w:r>
          </w:p>
        </w:tc>
      </w:tr>
      <w:tr w:rsidR="005A5CBC" w:rsidRPr="00AF3EDA"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r w:rsidR="005A5CBC"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r w:rsidR="005A5CBC"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Default="005A5CBC">
            <w:pPr>
              <w:spacing w:before="60" w:after="60"/>
              <w:ind w:left="142"/>
              <w:rPr>
                <w:rFonts w:ascii="Arial" w:eastAsia="Arial" w:hAnsi="Arial" w:cs="Arial"/>
              </w:rPr>
            </w:pPr>
          </w:p>
        </w:tc>
      </w:tr>
    </w:tbl>
    <w:p w14:paraId="414135DB" w14:textId="77777777" w:rsidR="005A5CBC" w:rsidRPr="00AF3EDA" w:rsidRDefault="00720B67">
      <w:pPr>
        <w:spacing w:before="60" w:after="60"/>
        <w:ind w:left="142"/>
        <w:rPr>
          <w:rFonts w:ascii="Arial" w:eastAsia="Arial" w:hAnsi="Arial" w:cs="Arial"/>
        </w:rPr>
      </w:pPr>
      <w:r w:rsidRPr="00AF3EDA">
        <w:rPr>
          <w:rFonts w:ascii="Arial" w:eastAsia="Arial" w:hAnsi="Arial" w:cs="Arial"/>
          <w:b/>
          <w:sz w:val="24"/>
          <w:szCs w:val="24"/>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rsidRPr="00AF3EDA"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Pr="00AF3EDA" w:rsidRDefault="00720B67">
            <w:pPr>
              <w:keepNext/>
              <w:spacing w:before="60" w:after="60"/>
              <w:ind w:left="142"/>
              <w:rPr>
                <w:rFonts w:ascii="Arial" w:eastAsia="Arial" w:hAnsi="Arial" w:cs="Arial"/>
              </w:rPr>
            </w:pPr>
            <w:r w:rsidRPr="00AF3EDA">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980338" cy="638175"/>
                          </a:xfrm>
                          <a:prstGeom prst="rect">
                            <a:avLst/>
                          </a:prstGeom>
                          <a:ln/>
                        </pic:spPr>
                      </pic:pic>
                    </a:graphicData>
                  </a:graphic>
                </wp:inline>
              </w:drawing>
            </w:r>
          </w:p>
        </w:tc>
      </w:tr>
      <w:tr w:rsidR="005A5CBC" w:rsidRPr="00AF3EDA"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a date.</w:t>
            </w:r>
          </w:p>
        </w:tc>
      </w:tr>
      <w:tr w:rsidR="005A5CBC" w:rsidRPr="00AF3EDA"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Pr="00AF3EDA" w:rsidRDefault="00720B67">
            <w:pPr>
              <w:spacing w:before="60" w:after="60"/>
              <w:ind w:left="142"/>
              <w:rPr>
                <w:rFonts w:ascii="Arial" w:eastAsia="Arial" w:hAnsi="Arial" w:cs="Arial"/>
              </w:rPr>
            </w:pPr>
            <w:r w:rsidRPr="00AF3EDA">
              <w:rPr>
                <w:rFonts w:ascii="Arial" w:eastAsia="Arial" w:hAnsi="Arial" w:cs="Arial"/>
                <w:sz w:val="24"/>
                <w:szCs w:val="24"/>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Default="00720B67">
            <w:pPr>
              <w:spacing w:before="60" w:after="60"/>
              <w:ind w:left="142"/>
              <w:rPr>
                <w:rFonts w:ascii="Arial" w:eastAsia="Arial" w:hAnsi="Arial" w:cs="Arial"/>
              </w:rPr>
            </w:pPr>
            <w:r w:rsidRPr="00AF3EDA">
              <w:rPr>
                <w:rFonts w:ascii="Arial" w:eastAsia="Arial" w:hAnsi="Arial" w:cs="Arial"/>
                <w:sz w:val="24"/>
                <w:szCs w:val="24"/>
              </w:rPr>
              <w:t>Click here to enter text.</w:t>
            </w:r>
          </w:p>
        </w:tc>
      </w:tr>
    </w:tbl>
    <w:p w14:paraId="32BE734A" w14:textId="77777777" w:rsidR="005A5CBC" w:rsidRDefault="00720B67">
      <w:pPr>
        <w:pStyle w:val="Heading1"/>
        <w:spacing w:before="60"/>
        <w:jc w:val="left"/>
        <w:rPr>
          <w:rFonts w:ascii="Arial" w:eastAsia="Arial" w:hAnsi="Arial" w:cs="Arial"/>
        </w:rPr>
      </w:pPr>
      <w:bookmarkStart w:id="156" w:name="_1f7o1he" w:colFirst="0" w:colLast="0"/>
      <w:bookmarkEnd w:id="156"/>
      <w:r>
        <w:rPr>
          <w:rFonts w:ascii="Arial" w:eastAsia="Arial" w:hAnsi="Arial" w:cs="Arial"/>
        </w:rPr>
        <w:lastRenderedPageBreak/>
        <w:t>Schedule 5 - Balanced Scorecard</w:t>
      </w:r>
    </w:p>
    <w:p w14:paraId="4F59BAB8"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05D00B5" w14:textId="77777777" w:rsidR="005A5CBC" w:rsidRDefault="00720B67">
      <w:pPr>
        <w:spacing w:before="60" w:after="60"/>
        <w:jc w:val="left"/>
        <w:rPr>
          <w:rFonts w:ascii="Arial" w:eastAsia="Arial" w:hAnsi="Arial" w:cs="Arial"/>
        </w:rPr>
      </w:pPr>
      <w:r>
        <w:rPr>
          <w:rFonts w:ascii="Arial" w:eastAsia="Arial" w:hAnsi="Arial" w:cs="Arial"/>
          <w:noProof/>
        </w:rPr>
        <w:drawing>
          <wp:inline distT="114300" distB="114300" distL="114300" distR="114300" wp14:anchorId="26D95DD3" wp14:editId="7BF12BD5">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6121090" cy="4724400"/>
                    </a:xfrm>
                    <a:prstGeom prst="rect">
                      <a:avLst/>
                    </a:prstGeom>
                    <a:ln/>
                  </pic:spPr>
                </pic:pic>
              </a:graphicData>
            </a:graphic>
          </wp:inline>
        </w:drawing>
      </w:r>
    </w:p>
    <w:p w14:paraId="4AF0EDC1"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17DDE254" w14:textId="77777777" w:rsidR="005A5CBC" w:rsidRDefault="005A5CBC">
      <w:pPr>
        <w:spacing w:before="60" w:after="60"/>
        <w:jc w:val="left"/>
        <w:rPr>
          <w:rFonts w:ascii="Arial" w:eastAsia="Arial" w:hAnsi="Arial" w:cs="Arial"/>
        </w:rPr>
      </w:pPr>
    </w:p>
    <w:p w14:paraId="3640627E"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5F0F5B88"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B374F7D"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Buyer and the Supplier provide a rating on the Supplier’s performance</w:t>
      </w:r>
    </w:p>
    <w:p w14:paraId="43F15B81"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1D504FB0"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lastRenderedPageBreak/>
        <w:t>Following agreement of final scores, the process is repeated as per the agreed schedule</w:t>
      </w:r>
    </w:p>
    <w:p w14:paraId="2D0DD507" w14:textId="77777777" w:rsidR="005A5CBC" w:rsidRDefault="005A5CBC">
      <w:pPr>
        <w:spacing w:before="60" w:after="60"/>
        <w:jc w:val="left"/>
        <w:rPr>
          <w:rFonts w:ascii="Arial" w:eastAsia="Arial" w:hAnsi="Arial" w:cs="Arial"/>
        </w:rPr>
      </w:pPr>
    </w:p>
    <w:p w14:paraId="06B228F7"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0">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7BDA40C7" w14:textId="77777777" w:rsidR="005A5CBC" w:rsidRDefault="005A5CBC">
      <w:pPr>
        <w:keepNext/>
        <w:keepLines/>
        <w:spacing w:before="60"/>
        <w:jc w:val="left"/>
        <w:rPr>
          <w:rFonts w:ascii="Arial" w:eastAsia="Arial" w:hAnsi="Arial" w:cs="Arial"/>
        </w:rPr>
      </w:pPr>
    </w:p>
    <w:p w14:paraId="7EF40335" w14:textId="77777777" w:rsidR="005A5CBC" w:rsidRDefault="005A5CBC">
      <w:pPr>
        <w:pStyle w:val="Heading1"/>
        <w:spacing w:before="60"/>
        <w:jc w:val="left"/>
        <w:rPr>
          <w:rFonts w:ascii="Arial" w:eastAsia="Arial" w:hAnsi="Arial" w:cs="Arial"/>
        </w:rPr>
      </w:pPr>
    </w:p>
    <w:p w14:paraId="722BFE43" w14:textId="77777777" w:rsidR="005A5CBC" w:rsidRDefault="00720B67">
      <w:pPr>
        <w:rPr>
          <w:rFonts w:ascii="Arial" w:eastAsia="Arial" w:hAnsi="Arial" w:cs="Arial"/>
          <w:b/>
          <w:sz w:val="24"/>
          <w:szCs w:val="24"/>
        </w:rPr>
      </w:pPr>
      <w:r>
        <w:br w:type="page"/>
      </w:r>
    </w:p>
    <w:p w14:paraId="1CC653D7" w14:textId="77777777" w:rsidR="005A5CBC" w:rsidRDefault="00720B67">
      <w:pPr>
        <w:pStyle w:val="Heading1"/>
        <w:spacing w:before="60"/>
        <w:jc w:val="left"/>
        <w:rPr>
          <w:rFonts w:ascii="Arial" w:eastAsia="Arial" w:hAnsi="Arial" w:cs="Arial"/>
        </w:rPr>
      </w:pPr>
      <w:bookmarkStart w:id="157" w:name="_3z7bk57" w:colFirst="0" w:colLast="0"/>
      <w:bookmarkEnd w:id="157"/>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0255C4BA" w14:textId="254B89DC" w:rsidR="005A5CBC" w:rsidRPr="00FB3A43" w:rsidRDefault="00FB3A43">
      <w:pPr>
        <w:pStyle w:val="Heading1"/>
        <w:spacing w:before="60"/>
        <w:ind w:right="-30"/>
        <w:jc w:val="left"/>
        <w:rPr>
          <w:rFonts w:ascii="Arial" w:eastAsia="Arial" w:hAnsi="Arial" w:cs="Arial"/>
          <w:b w:val="0"/>
        </w:rPr>
      </w:pPr>
      <w:r w:rsidRPr="00FB3A43">
        <w:rPr>
          <w:rFonts w:ascii="Arial" w:eastAsia="Arial" w:hAnsi="Arial" w:cs="Arial"/>
          <w:b w:val="0"/>
        </w:rPr>
        <w:t>N/A</w:t>
      </w: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58" w:name="_2eclud0" w:colFirst="0" w:colLast="0"/>
      <w:bookmarkEnd w:id="158"/>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066E86B6" w14:textId="77777777" w:rsidR="00E203B6" w:rsidRDefault="00720B67" w:rsidP="00E203B6">
      <w:pPr>
        <w:pStyle w:val="Heading1"/>
        <w:rPr>
          <w:rFonts w:ascii="Arial" w:eastAsia="Arial" w:hAnsi="Arial" w:cs="Arial"/>
        </w:rPr>
      </w:pPr>
      <w:r>
        <w:br w:type="page"/>
      </w:r>
      <w:bookmarkStart w:id="159" w:name="_Ref522090941"/>
      <w:r w:rsidR="00E203B6" w:rsidRPr="00C97EEC">
        <w:rPr>
          <w:rFonts w:ascii="Arial" w:eastAsia="Arial" w:hAnsi="Arial" w:cs="Arial"/>
        </w:rPr>
        <w:lastRenderedPageBreak/>
        <w:t>Schedule 8 - Deed of guarantee</w:t>
      </w:r>
      <w:bookmarkEnd w:id="159"/>
    </w:p>
    <w:p w14:paraId="5932B887" w14:textId="77777777" w:rsidR="00E203B6" w:rsidRDefault="00E203B6" w:rsidP="00E203B6"/>
    <w:p w14:paraId="09DDE6AB" w14:textId="77777777" w:rsidR="00E203B6" w:rsidRDefault="00E203B6" w:rsidP="00E203B6">
      <w:r>
        <w:t>N/A</w:t>
      </w:r>
    </w:p>
    <w:p w14:paraId="20E6D682" w14:textId="77777777" w:rsidR="00E203B6" w:rsidRDefault="00E203B6" w:rsidP="00E203B6"/>
    <w:p w14:paraId="52C00F65" w14:textId="77777777" w:rsidR="00E203B6" w:rsidRPr="00C97EEC" w:rsidRDefault="00E203B6" w:rsidP="00E203B6">
      <w:pPr>
        <w:pStyle w:val="Heading1"/>
        <w:spacing w:before="60"/>
        <w:jc w:val="left"/>
        <w:rPr>
          <w:rFonts w:ascii="Arial" w:hAnsi="Arial" w:cs="Arial"/>
        </w:rPr>
      </w:pPr>
      <w:bookmarkStart w:id="160" w:name="_Ref515022816"/>
      <w:r w:rsidRPr="00C97EEC">
        <w:rPr>
          <w:rFonts w:ascii="Arial" w:eastAsia="Arial" w:hAnsi="Arial" w:cs="Arial"/>
        </w:rPr>
        <w:t xml:space="preserve">Schedule 9 - </w:t>
      </w:r>
      <w:r w:rsidRPr="00C97EEC">
        <w:rPr>
          <w:rFonts w:ascii="Arial" w:hAnsi="Arial" w:cs="Arial"/>
          <w:color w:val="353535"/>
        </w:rPr>
        <w:t>Processing, Personal Data and Data Subjects</w:t>
      </w:r>
      <w:bookmarkEnd w:id="160"/>
    </w:p>
    <w:p w14:paraId="2D1B6B30" w14:textId="77777777" w:rsidR="00E203B6" w:rsidRPr="00DD58EB" w:rsidRDefault="00E203B6" w:rsidP="00E203B6"/>
    <w:p w14:paraId="0FEBCD95" w14:textId="77777777" w:rsidR="00E203B6" w:rsidRPr="00C97EEC" w:rsidRDefault="00E203B6" w:rsidP="00E203B6">
      <w:pPr>
        <w:spacing w:before="60"/>
        <w:jc w:val="left"/>
        <w:rPr>
          <w:rFonts w:ascii="Arial" w:hAnsi="Arial" w:cs="Arial"/>
        </w:rPr>
      </w:pPr>
      <w:r>
        <w:rPr>
          <w:rFonts w:ascii="Arial" w:hAnsi="Arial" w:cs="Arial"/>
        </w:rPr>
        <w:t>N/A</w:t>
      </w:r>
    </w:p>
    <w:p w14:paraId="643A88FF" w14:textId="77777777" w:rsidR="00E203B6" w:rsidRPr="00C97EEC" w:rsidRDefault="00E203B6" w:rsidP="00E203B6">
      <w:pPr>
        <w:jc w:val="left"/>
        <w:rPr>
          <w:rFonts w:ascii="Arial" w:hAnsi="Arial" w:cs="Arial"/>
        </w:rPr>
      </w:pPr>
    </w:p>
    <w:p w14:paraId="34A67D7F" w14:textId="77777777" w:rsidR="00E203B6" w:rsidRDefault="00E203B6" w:rsidP="00E203B6">
      <w:pPr>
        <w:pStyle w:val="Heading1"/>
        <w:spacing w:before="60"/>
        <w:jc w:val="left"/>
        <w:rPr>
          <w:rFonts w:ascii="Arial" w:hAnsi="Arial" w:cs="Arial"/>
          <w:color w:val="353535"/>
        </w:rPr>
      </w:pPr>
      <w:bookmarkStart w:id="161" w:name="_Ref515023652"/>
      <w:r w:rsidRPr="00C97EEC">
        <w:rPr>
          <w:rFonts w:ascii="Arial" w:eastAsia="Arial" w:hAnsi="Arial" w:cs="Arial"/>
        </w:rPr>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61"/>
    </w:p>
    <w:p w14:paraId="72294953" w14:textId="77777777" w:rsidR="00E203B6" w:rsidRDefault="00E203B6" w:rsidP="00E203B6"/>
    <w:p w14:paraId="34EEED57" w14:textId="77777777" w:rsidR="00E203B6" w:rsidRDefault="00E203B6" w:rsidP="00E203B6">
      <w:pPr>
        <w:jc w:val="left"/>
        <w:rPr>
          <w:rFonts w:ascii="Arial" w:hAnsi="Arial" w:cs="Arial"/>
        </w:rPr>
      </w:pPr>
      <w:r>
        <w:rPr>
          <w:rFonts w:ascii="Arial" w:hAnsi="Arial" w:cs="Arial"/>
        </w:rPr>
        <w:t>N/A</w:t>
      </w:r>
    </w:p>
    <w:p w14:paraId="4D13E391" w14:textId="77777777" w:rsidR="00E203B6" w:rsidRDefault="00E203B6" w:rsidP="00E203B6">
      <w:pPr>
        <w:jc w:val="left"/>
        <w:rPr>
          <w:rFonts w:ascii="Arial" w:hAnsi="Arial" w:cs="Arial"/>
          <w:sz w:val="24"/>
          <w:szCs w:val="24"/>
        </w:rPr>
      </w:pPr>
    </w:p>
    <w:p w14:paraId="2947F02F" w14:textId="77777777" w:rsidR="005A5CBC" w:rsidRDefault="005A5CBC">
      <w:pPr>
        <w:rPr>
          <w:rFonts w:ascii="Arial" w:eastAsia="Arial" w:hAnsi="Arial" w:cs="Arial"/>
          <w:b/>
          <w:sz w:val="24"/>
          <w:szCs w:val="24"/>
        </w:rPr>
      </w:pPr>
    </w:p>
    <w:sectPr w:rsidR="005A5CBC">
      <w:headerReference w:type="default" r:id="rId21"/>
      <w:footerReference w:type="default" r:id="rId22"/>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BF619" w14:textId="77777777" w:rsidR="00011B7A" w:rsidRDefault="00011B7A">
      <w:r>
        <w:separator/>
      </w:r>
    </w:p>
  </w:endnote>
  <w:endnote w:type="continuationSeparator" w:id="0">
    <w:p w14:paraId="0B8460C1" w14:textId="77777777" w:rsidR="00011B7A" w:rsidRDefault="00011B7A">
      <w:r>
        <w:continuationSeparator/>
      </w:r>
    </w:p>
  </w:endnote>
  <w:endnote w:type="continuationNotice" w:id="1">
    <w:p w14:paraId="0A920DB7" w14:textId="77777777" w:rsidR="00011B7A" w:rsidRDefault="00011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variable"/>
    <w:sig w:usb0="A00002FF" w:usb1="5000205B" w:usb2="00000002"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9244" w14:textId="7BC00DAB" w:rsidR="00E254EB" w:rsidRPr="001D7FFC" w:rsidRDefault="00E254EB">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E254EB" w:rsidRPr="00BB3EE9" w:rsidRDefault="00011B7A">
    <w:pPr>
      <w:widowControl w:val="0"/>
      <w:spacing w:line="276" w:lineRule="auto"/>
      <w:jc w:val="left"/>
      <w:rPr>
        <w:rFonts w:ascii="Arial" w:eastAsia="Helvetica Neue" w:hAnsi="Arial" w:cs="Arial"/>
        <w:sz w:val="16"/>
        <w:szCs w:val="16"/>
      </w:rPr>
    </w:pPr>
    <w:hyperlink r:id="rId1" w:history="1">
      <w:r w:rsidR="00E254EB"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E254EB" w:rsidRDefault="00E254EB">
    <w:pPr>
      <w:widowControl w:val="0"/>
      <w:spacing w:line="276" w:lineRule="auto"/>
      <w:jc w:val="left"/>
      <w:rPr>
        <w:rFonts w:ascii="Helvetica Neue" w:eastAsia="Helvetica Neue" w:hAnsi="Helvetica Neue" w:cs="Helvetica Neue"/>
        <w:sz w:val="16"/>
        <w:szCs w:val="16"/>
      </w:rPr>
    </w:pPr>
  </w:p>
  <w:p w14:paraId="16E16B58" w14:textId="20CF9B94" w:rsidR="00E254EB" w:rsidRDefault="00E254EB" w:rsidP="001D7FFC">
    <w:pPr>
      <w:widowControl w:val="0"/>
      <w:spacing w:line="276" w:lineRule="auto"/>
      <w:jc w:val="center"/>
    </w:pPr>
    <w:r>
      <w:fldChar w:fldCharType="begin"/>
    </w:r>
    <w:r>
      <w:instrText>PAGE</w:instrText>
    </w:r>
    <w:r>
      <w:fldChar w:fldCharType="separate"/>
    </w:r>
    <w:r>
      <w:rPr>
        <w:noProof/>
      </w:rPr>
      <w:t>20</w:t>
    </w:r>
    <w:r>
      <w:fldChar w:fldCharType="end"/>
    </w:r>
  </w:p>
  <w:p w14:paraId="60DFDAA5" w14:textId="77777777" w:rsidR="00E254EB" w:rsidRDefault="00E254EB">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E254EB" w:rsidRDefault="00E254EB">
    <w:pPr>
      <w:widowControl w:val="0"/>
      <w:spacing w:line="276" w:lineRule="auto"/>
      <w:jc w:val="left"/>
    </w:pPr>
  </w:p>
  <w:p w14:paraId="07F7FD12" w14:textId="77777777" w:rsidR="00E254EB" w:rsidRDefault="00E254E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C4AAB" w14:textId="77777777" w:rsidR="00011B7A" w:rsidRDefault="00011B7A">
      <w:r>
        <w:separator/>
      </w:r>
    </w:p>
  </w:footnote>
  <w:footnote w:type="continuationSeparator" w:id="0">
    <w:p w14:paraId="2094F0E8" w14:textId="77777777" w:rsidR="00011B7A" w:rsidRDefault="00011B7A">
      <w:r>
        <w:continuationSeparator/>
      </w:r>
    </w:p>
  </w:footnote>
  <w:footnote w:type="continuationNotice" w:id="1">
    <w:p w14:paraId="240F8E2C" w14:textId="77777777" w:rsidR="00011B7A" w:rsidRDefault="00011B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5EB3" w14:textId="77777777" w:rsidR="00E254EB" w:rsidRDefault="00E254EB">
    <w:pPr>
      <w:jc w:val="center"/>
    </w:pPr>
  </w:p>
  <w:p w14:paraId="6A88DFD4" w14:textId="77777777" w:rsidR="00E254EB" w:rsidRDefault="00E254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BA860F1"/>
    <w:multiLevelType w:val="multilevel"/>
    <w:tmpl w:val="8B769368"/>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6" w15:restartNumberingAfterBreak="0">
    <w:nsid w:val="2F755694"/>
    <w:multiLevelType w:val="multilevel"/>
    <w:tmpl w:val="8820D4F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7"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2"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44577CA8"/>
    <w:multiLevelType w:val="multilevel"/>
    <w:tmpl w:val="0680A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5"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D7B2A39"/>
    <w:multiLevelType w:val="multilevel"/>
    <w:tmpl w:val="2214CC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0"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4E0F5223"/>
    <w:multiLevelType w:val="multilevel"/>
    <w:tmpl w:val="8FD68C9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2"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5"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6" w15:restartNumberingAfterBreak="0">
    <w:nsid w:val="63BF6C0D"/>
    <w:multiLevelType w:val="multilevel"/>
    <w:tmpl w:val="EA52E9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7" w15:restartNumberingAfterBreak="0">
    <w:nsid w:val="640F6031"/>
    <w:multiLevelType w:val="multilevel"/>
    <w:tmpl w:val="1514FA7E"/>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8" w15:restartNumberingAfterBreak="0">
    <w:nsid w:val="65F06C02"/>
    <w:multiLevelType w:val="multilevel"/>
    <w:tmpl w:val="AE2671A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1" w15:restartNumberingAfterBreak="0">
    <w:nsid w:val="6CDB4E98"/>
    <w:multiLevelType w:val="multilevel"/>
    <w:tmpl w:val="E5488A2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2"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3" w15:restartNumberingAfterBreak="0">
    <w:nsid w:val="6E992BCD"/>
    <w:multiLevelType w:val="multilevel"/>
    <w:tmpl w:val="36F00B8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4" w15:restartNumberingAfterBreak="0">
    <w:nsid w:val="737B043E"/>
    <w:multiLevelType w:val="multilevel"/>
    <w:tmpl w:val="E6E44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5"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36"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6"/>
  </w:num>
  <w:num w:numId="2">
    <w:abstractNumId w:val="23"/>
  </w:num>
  <w:num w:numId="3">
    <w:abstractNumId w:val="20"/>
  </w:num>
  <w:num w:numId="4">
    <w:abstractNumId w:val="17"/>
  </w:num>
  <w:num w:numId="5">
    <w:abstractNumId w:val="11"/>
  </w:num>
  <w:num w:numId="6">
    <w:abstractNumId w:val="2"/>
  </w:num>
  <w:num w:numId="7">
    <w:abstractNumId w:val="5"/>
  </w:num>
  <w:num w:numId="8">
    <w:abstractNumId w:val="29"/>
  </w:num>
  <w:num w:numId="9">
    <w:abstractNumId w:val="9"/>
  </w:num>
  <w:num w:numId="10">
    <w:abstractNumId w:val="12"/>
  </w:num>
  <w:num w:numId="11">
    <w:abstractNumId w:val="33"/>
  </w:num>
  <w:num w:numId="12">
    <w:abstractNumId w:val="30"/>
  </w:num>
  <w:num w:numId="13">
    <w:abstractNumId w:val="14"/>
  </w:num>
  <w:num w:numId="14">
    <w:abstractNumId w:val="15"/>
  </w:num>
  <w:num w:numId="15">
    <w:abstractNumId w:val="34"/>
  </w:num>
  <w:num w:numId="16">
    <w:abstractNumId w:val="8"/>
  </w:num>
  <w:num w:numId="17">
    <w:abstractNumId w:val="22"/>
  </w:num>
  <w:num w:numId="18">
    <w:abstractNumId w:val="24"/>
  </w:num>
  <w:num w:numId="19">
    <w:abstractNumId w:val="3"/>
  </w:num>
  <w:num w:numId="20">
    <w:abstractNumId w:val="18"/>
  </w:num>
  <w:num w:numId="21">
    <w:abstractNumId w:val="27"/>
  </w:num>
  <w:num w:numId="22">
    <w:abstractNumId w:val="4"/>
  </w:num>
  <w:num w:numId="23">
    <w:abstractNumId w:val="37"/>
  </w:num>
  <w:num w:numId="24">
    <w:abstractNumId w:val="28"/>
  </w:num>
  <w:num w:numId="25">
    <w:abstractNumId w:val="35"/>
  </w:num>
  <w:num w:numId="26">
    <w:abstractNumId w:val="19"/>
  </w:num>
  <w:num w:numId="27">
    <w:abstractNumId w:val="32"/>
  </w:num>
  <w:num w:numId="28">
    <w:abstractNumId w:val="0"/>
  </w:num>
  <w:num w:numId="29">
    <w:abstractNumId w:val="6"/>
  </w:num>
  <w:num w:numId="30">
    <w:abstractNumId w:val="31"/>
  </w:num>
  <w:num w:numId="31">
    <w:abstractNumId w:val="13"/>
  </w:num>
  <w:num w:numId="32">
    <w:abstractNumId w:val="1"/>
  </w:num>
  <w:num w:numId="33">
    <w:abstractNumId w:val="21"/>
  </w:num>
  <w:num w:numId="34">
    <w:abstractNumId w:val="36"/>
  </w:num>
  <w:num w:numId="35">
    <w:abstractNumId w:val="25"/>
  </w:num>
  <w:num w:numId="36">
    <w:abstractNumId w:val="16"/>
  </w:num>
  <w:num w:numId="37">
    <w:abstractNumId w:val="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06F24"/>
    <w:rsid w:val="00011B7A"/>
    <w:rsid w:val="00012DF4"/>
    <w:rsid w:val="00013E68"/>
    <w:rsid w:val="00017880"/>
    <w:rsid w:val="00031B0A"/>
    <w:rsid w:val="00054E13"/>
    <w:rsid w:val="000564AD"/>
    <w:rsid w:val="000657DA"/>
    <w:rsid w:val="000658D1"/>
    <w:rsid w:val="000658F8"/>
    <w:rsid w:val="00070210"/>
    <w:rsid w:val="000756FC"/>
    <w:rsid w:val="00090250"/>
    <w:rsid w:val="00095569"/>
    <w:rsid w:val="000C25CB"/>
    <w:rsid w:val="000D0256"/>
    <w:rsid w:val="000E6162"/>
    <w:rsid w:val="001106FA"/>
    <w:rsid w:val="00113A77"/>
    <w:rsid w:val="001358FE"/>
    <w:rsid w:val="00143C09"/>
    <w:rsid w:val="001810DE"/>
    <w:rsid w:val="001A26C6"/>
    <w:rsid w:val="001A4F1A"/>
    <w:rsid w:val="001B5A43"/>
    <w:rsid w:val="001B75B0"/>
    <w:rsid w:val="001D1AEF"/>
    <w:rsid w:val="001D7FFC"/>
    <w:rsid w:val="001E75B3"/>
    <w:rsid w:val="001F7360"/>
    <w:rsid w:val="0020028B"/>
    <w:rsid w:val="002005B3"/>
    <w:rsid w:val="00204540"/>
    <w:rsid w:val="0020630F"/>
    <w:rsid w:val="0021054E"/>
    <w:rsid w:val="0021756D"/>
    <w:rsid w:val="00232D97"/>
    <w:rsid w:val="00234634"/>
    <w:rsid w:val="00246543"/>
    <w:rsid w:val="00250797"/>
    <w:rsid w:val="00252312"/>
    <w:rsid w:val="0026273D"/>
    <w:rsid w:val="0027591D"/>
    <w:rsid w:val="0028013B"/>
    <w:rsid w:val="002A4F03"/>
    <w:rsid w:val="002B08C4"/>
    <w:rsid w:val="002C29BC"/>
    <w:rsid w:val="002C5880"/>
    <w:rsid w:val="002D0B7C"/>
    <w:rsid w:val="002D25C3"/>
    <w:rsid w:val="002E42FB"/>
    <w:rsid w:val="003121D2"/>
    <w:rsid w:val="00317C21"/>
    <w:rsid w:val="00335A24"/>
    <w:rsid w:val="003526BB"/>
    <w:rsid w:val="00353DB8"/>
    <w:rsid w:val="00356F31"/>
    <w:rsid w:val="00376137"/>
    <w:rsid w:val="003828E5"/>
    <w:rsid w:val="003912E4"/>
    <w:rsid w:val="003913B8"/>
    <w:rsid w:val="003C0388"/>
    <w:rsid w:val="003C12DA"/>
    <w:rsid w:val="003C5F4E"/>
    <w:rsid w:val="003E016F"/>
    <w:rsid w:val="003E5841"/>
    <w:rsid w:val="003E6C12"/>
    <w:rsid w:val="003F05A0"/>
    <w:rsid w:val="003F4588"/>
    <w:rsid w:val="003F4DE4"/>
    <w:rsid w:val="003F5156"/>
    <w:rsid w:val="00412287"/>
    <w:rsid w:val="00443659"/>
    <w:rsid w:val="0047611D"/>
    <w:rsid w:val="004B597D"/>
    <w:rsid w:val="004F1396"/>
    <w:rsid w:val="0050069C"/>
    <w:rsid w:val="005125A6"/>
    <w:rsid w:val="005147DB"/>
    <w:rsid w:val="00532566"/>
    <w:rsid w:val="00533657"/>
    <w:rsid w:val="00555EE1"/>
    <w:rsid w:val="005676E1"/>
    <w:rsid w:val="005803AE"/>
    <w:rsid w:val="005821C9"/>
    <w:rsid w:val="005844DB"/>
    <w:rsid w:val="0058654D"/>
    <w:rsid w:val="0059241A"/>
    <w:rsid w:val="005A5CBC"/>
    <w:rsid w:val="005D3FFE"/>
    <w:rsid w:val="005D77FC"/>
    <w:rsid w:val="005F77AD"/>
    <w:rsid w:val="0061093B"/>
    <w:rsid w:val="0062160F"/>
    <w:rsid w:val="00625091"/>
    <w:rsid w:val="0064395F"/>
    <w:rsid w:val="00661827"/>
    <w:rsid w:val="0066519C"/>
    <w:rsid w:val="00673FDB"/>
    <w:rsid w:val="00685EB6"/>
    <w:rsid w:val="0068667D"/>
    <w:rsid w:val="00692002"/>
    <w:rsid w:val="006B1A0F"/>
    <w:rsid w:val="006B71FC"/>
    <w:rsid w:val="006C6859"/>
    <w:rsid w:val="006C7B39"/>
    <w:rsid w:val="006D1FCA"/>
    <w:rsid w:val="006D21D4"/>
    <w:rsid w:val="006E307F"/>
    <w:rsid w:val="006E6DFB"/>
    <w:rsid w:val="006F69D7"/>
    <w:rsid w:val="006F7697"/>
    <w:rsid w:val="00720B67"/>
    <w:rsid w:val="00746F14"/>
    <w:rsid w:val="0075026C"/>
    <w:rsid w:val="007531F1"/>
    <w:rsid w:val="00773771"/>
    <w:rsid w:val="00774D87"/>
    <w:rsid w:val="007750F6"/>
    <w:rsid w:val="007847A0"/>
    <w:rsid w:val="00794788"/>
    <w:rsid w:val="007A1091"/>
    <w:rsid w:val="007A3A88"/>
    <w:rsid w:val="007C37C8"/>
    <w:rsid w:val="007E2DA4"/>
    <w:rsid w:val="008052C4"/>
    <w:rsid w:val="00806BAA"/>
    <w:rsid w:val="00816879"/>
    <w:rsid w:val="00844488"/>
    <w:rsid w:val="00846EE7"/>
    <w:rsid w:val="00853873"/>
    <w:rsid w:val="00871373"/>
    <w:rsid w:val="008A6C1E"/>
    <w:rsid w:val="008B555D"/>
    <w:rsid w:val="008C35E3"/>
    <w:rsid w:val="008C4D45"/>
    <w:rsid w:val="008E1185"/>
    <w:rsid w:val="008E4FA6"/>
    <w:rsid w:val="008E758E"/>
    <w:rsid w:val="008F7DA1"/>
    <w:rsid w:val="00903F92"/>
    <w:rsid w:val="00923B18"/>
    <w:rsid w:val="00924DB6"/>
    <w:rsid w:val="00933BAB"/>
    <w:rsid w:val="009344D8"/>
    <w:rsid w:val="00952796"/>
    <w:rsid w:val="00953F7C"/>
    <w:rsid w:val="009565DC"/>
    <w:rsid w:val="00962C8D"/>
    <w:rsid w:val="009825F4"/>
    <w:rsid w:val="009941EB"/>
    <w:rsid w:val="009D5143"/>
    <w:rsid w:val="009E6CC6"/>
    <w:rsid w:val="00A05A03"/>
    <w:rsid w:val="00A1059A"/>
    <w:rsid w:val="00A13EB3"/>
    <w:rsid w:val="00A32E53"/>
    <w:rsid w:val="00A53B11"/>
    <w:rsid w:val="00A62DF1"/>
    <w:rsid w:val="00A77A09"/>
    <w:rsid w:val="00AA25EE"/>
    <w:rsid w:val="00AA433B"/>
    <w:rsid w:val="00AD12EF"/>
    <w:rsid w:val="00AD4246"/>
    <w:rsid w:val="00AE6302"/>
    <w:rsid w:val="00AF3EDA"/>
    <w:rsid w:val="00B04076"/>
    <w:rsid w:val="00B37EB4"/>
    <w:rsid w:val="00B408F8"/>
    <w:rsid w:val="00B4167A"/>
    <w:rsid w:val="00B512BA"/>
    <w:rsid w:val="00B53443"/>
    <w:rsid w:val="00B562E4"/>
    <w:rsid w:val="00BA5EC3"/>
    <w:rsid w:val="00BA6A79"/>
    <w:rsid w:val="00BB3EE9"/>
    <w:rsid w:val="00BB614E"/>
    <w:rsid w:val="00BC10CC"/>
    <w:rsid w:val="00BD4E3A"/>
    <w:rsid w:val="00BF663C"/>
    <w:rsid w:val="00C001D4"/>
    <w:rsid w:val="00C04C10"/>
    <w:rsid w:val="00C05DAB"/>
    <w:rsid w:val="00C47605"/>
    <w:rsid w:val="00C5143A"/>
    <w:rsid w:val="00C61937"/>
    <w:rsid w:val="00C77851"/>
    <w:rsid w:val="00C91D43"/>
    <w:rsid w:val="00C95517"/>
    <w:rsid w:val="00C97EA9"/>
    <w:rsid w:val="00CC2065"/>
    <w:rsid w:val="00CE6D72"/>
    <w:rsid w:val="00CF160B"/>
    <w:rsid w:val="00D174A2"/>
    <w:rsid w:val="00D203FA"/>
    <w:rsid w:val="00D21461"/>
    <w:rsid w:val="00D33779"/>
    <w:rsid w:val="00D43B52"/>
    <w:rsid w:val="00D4454E"/>
    <w:rsid w:val="00D51E87"/>
    <w:rsid w:val="00D52B21"/>
    <w:rsid w:val="00D63EBA"/>
    <w:rsid w:val="00D64995"/>
    <w:rsid w:val="00D77CDC"/>
    <w:rsid w:val="00D86240"/>
    <w:rsid w:val="00D96AA4"/>
    <w:rsid w:val="00DA2502"/>
    <w:rsid w:val="00DC5B58"/>
    <w:rsid w:val="00DD41B6"/>
    <w:rsid w:val="00DD7367"/>
    <w:rsid w:val="00DE363B"/>
    <w:rsid w:val="00DE7560"/>
    <w:rsid w:val="00DF2900"/>
    <w:rsid w:val="00E04E69"/>
    <w:rsid w:val="00E16769"/>
    <w:rsid w:val="00E203B6"/>
    <w:rsid w:val="00E254EB"/>
    <w:rsid w:val="00E319E2"/>
    <w:rsid w:val="00E33306"/>
    <w:rsid w:val="00E34B52"/>
    <w:rsid w:val="00E34DC9"/>
    <w:rsid w:val="00E60A14"/>
    <w:rsid w:val="00E70EA7"/>
    <w:rsid w:val="00E7108D"/>
    <w:rsid w:val="00E73336"/>
    <w:rsid w:val="00E77E11"/>
    <w:rsid w:val="00E81589"/>
    <w:rsid w:val="00EA241F"/>
    <w:rsid w:val="00EB48DC"/>
    <w:rsid w:val="00EB7955"/>
    <w:rsid w:val="00EE2A3B"/>
    <w:rsid w:val="00EE51C2"/>
    <w:rsid w:val="00F327FE"/>
    <w:rsid w:val="00F514F9"/>
    <w:rsid w:val="00F52E8F"/>
    <w:rsid w:val="00F5489C"/>
    <w:rsid w:val="00F629F4"/>
    <w:rsid w:val="00F65047"/>
    <w:rsid w:val="00FA3B2D"/>
    <w:rsid w:val="00FB1DDB"/>
    <w:rsid w:val="00FB3A43"/>
    <w:rsid w:val="00FB767F"/>
    <w:rsid w:val="00FC6744"/>
    <w:rsid w:val="00FD6027"/>
    <w:rsid w:val="00FE404A"/>
    <w:rsid w:val="00FF3D50"/>
    <w:rsid w:val="68DEE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customStyle="1" w:styleId="Default">
    <w:name w:val="Default"/>
    <w:rsid w:val="00BD4E3A"/>
    <w:pPr>
      <w:autoSpaceDE w:val="0"/>
      <w:autoSpaceDN w:val="0"/>
      <w:adjustRightInd w:val="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gitalmarketplace.service.gov.uk/"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csc.gov.uk/guidance/10-steps-cyber-security" TargetMode="External"/><Relationship Id="rId17" Type="http://schemas.openxmlformats.org/officeDocument/2006/relationships/hyperlink" Target="http://www.legislation.gov.uk/ssi/2012/88/made" TargetMode="External"/><Relationship Id="rId2" Type="http://schemas.openxmlformats.org/officeDocument/2006/relationships/customXml" Target="../customXml/item2.xml"/><Relationship Id="rId16" Type="http://schemas.openxmlformats.org/officeDocument/2006/relationships/hyperlink" Target="http://www.legislation.gov.uk/uksi/2015/102/contents/made" TargetMode="External"/><Relationship Id="rId20" Type="http://schemas.openxmlformats.org/officeDocument/2006/relationships/hyperlink" Target="mailto:cloud_digital@crowncommercial.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service-manua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service-manual/technology/code-of-practice.htm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450DCB8D063644B1057A776B1E2E21" ma:contentTypeVersion="10" ma:contentTypeDescription="Create a new document." ma:contentTypeScope="" ma:versionID="fdba6c8ce001ffa3e110122dd54c28f5">
  <xsd:schema xmlns:xsd="http://www.w3.org/2001/XMLSchema" xmlns:xs="http://www.w3.org/2001/XMLSchema" xmlns:p="http://schemas.microsoft.com/office/2006/metadata/properties" xmlns:ns3="f7be9f25-2426-4a02-bbfc-914233a90fdc" xmlns:ns4="bc2933c4-06fb-4d3a-b092-daafffa6936a" targetNamespace="http://schemas.microsoft.com/office/2006/metadata/properties" ma:root="true" ma:fieldsID="0e6f959d8c2046603295e75c5e4c7928" ns3:_="" ns4:_="">
    <xsd:import namespace="f7be9f25-2426-4a02-bbfc-914233a90fdc"/>
    <xsd:import namespace="bc2933c4-06fb-4d3a-b092-daafffa693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e9f25-2426-4a02-bbfc-914233a90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933c4-06fb-4d3a-b092-daafffa693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1B5A8-B625-4C34-86FF-FB2A06E564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3626C0-0459-4371-97C9-F633351A6376}">
  <ds:schemaRefs>
    <ds:schemaRef ds:uri="http://schemas.microsoft.com/sharepoint/v3/contenttype/forms"/>
  </ds:schemaRefs>
</ds:datastoreItem>
</file>

<file path=customXml/itemProps3.xml><?xml version="1.0" encoding="utf-8"?>
<ds:datastoreItem xmlns:ds="http://schemas.openxmlformats.org/officeDocument/2006/customXml" ds:itemID="{3E65ABAF-8EF9-41B7-B122-FEDCFA3F0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e9f25-2426-4a02-bbfc-914233a90fdc"/>
    <ds:schemaRef ds:uri="bc2933c4-06fb-4d3a-b092-daafffa69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1434A-F6EA-4BB8-9D40-8C44883F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56</Pages>
  <Words>15483</Words>
  <Characters>88258</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Benneworth, Angela E1 (Navy Comrcl-Sourcing 11)</cp:lastModifiedBy>
  <cp:revision>6</cp:revision>
  <cp:lastPrinted>2019-06-12T08:45:00Z</cp:lastPrinted>
  <dcterms:created xsi:type="dcterms:W3CDTF">2019-12-12T17:24:00Z</dcterms:created>
  <dcterms:modified xsi:type="dcterms:W3CDTF">2019-12-12T17:29:00Z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y fmtid="{D5CDD505-2E9C-101B-9397-08002B2CF9AE}" pid="9" name="ContentTypeId">
    <vt:lpwstr>0x010100AB450DCB8D063644B1057A776B1E2E21</vt:lpwstr>
  </property>
</Properties>
</file>