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06D7F5AF" w:rsidR="000078E2" w:rsidRPr="003F7AE9" w:rsidRDefault="000078E2" w:rsidP="000078E2">
      <w:pPr>
        <w:spacing w:after="0" w:line="240" w:lineRule="auto"/>
        <w:ind w:right="130"/>
        <w:jc w:val="right"/>
        <w:rPr>
          <w:rFonts w:ascii="Arial" w:eastAsia="Arial" w:hAnsi="Arial" w:cs="Arial"/>
        </w:rPr>
      </w:pPr>
      <w:r w:rsidRPr="003F7AE9">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3F7AE9">
        <w:rPr>
          <w:rFonts w:ascii="Arial" w:eastAsia="Arial" w:hAnsi="Arial" w:cs="Arial"/>
          <w:bCs/>
          <w:spacing w:val="1"/>
        </w:rPr>
        <w:t xml:space="preserve"> </w:t>
      </w:r>
      <w:r w:rsidRPr="003F7AE9">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8876FE">
            <w:rPr>
              <w:rFonts w:ascii="Arial" w:eastAsia="Arial" w:hAnsi="Arial" w:cs="Arial"/>
              <w:bCs/>
              <w:spacing w:val="-1"/>
            </w:rPr>
            <w:t>Lee Culshaw</w:t>
          </w:r>
        </w:sdtContent>
      </w:sdt>
    </w:p>
    <w:p w14:paraId="3AD20C9F" w14:textId="77777777" w:rsidR="009F1699" w:rsidRPr="003F7AE9" w:rsidRDefault="009F1699" w:rsidP="009F1699">
      <w:pPr>
        <w:spacing w:before="4" w:after="0" w:line="240" w:lineRule="auto"/>
        <w:ind w:right="126"/>
        <w:jc w:val="right"/>
        <w:rPr>
          <w:rFonts w:ascii="Arial" w:eastAsia="Arial" w:hAnsi="Arial" w:cs="Arial"/>
        </w:rPr>
      </w:pPr>
      <w:r w:rsidRPr="003F7AE9">
        <w:rPr>
          <w:rFonts w:ascii="Arial" w:eastAsia="Arial" w:hAnsi="Arial" w:cs="Arial"/>
          <w:spacing w:val="-4"/>
        </w:rPr>
        <w:t>Navy</w:t>
      </w:r>
      <w:r w:rsidRPr="003F7AE9">
        <w:rPr>
          <w:rFonts w:ascii="Arial" w:eastAsia="Arial" w:hAnsi="Arial" w:cs="Arial"/>
        </w:rPr>
        <w:t xml:space="preserve"> </w:t>
      </w:r>
      <w:r w:rsidRPr="003F7AE9">
        <w:rPr>
          <w:rFonts w:ascii="Arial" w:eastAsia="Arial" w:hAnsi="Arial" w:cs="Arial"/>
          <w:spacing w:val="-1"/>
        </w:rPr>
        <w:t>C</w:t>
      </w:r>
      <w:r w:rsidRPr="003F7AE9">
        <w:rPr>
          <w:rFonts w:ascii="Arial" w:eastAsia="Arial" w:hAnsi="Arial" w:cs="Arial"/>
        </w:rPr>
        <w:t>o</w:t>
      </w:r>
      <w:r w:rsidRPr="003F7AE9">
        <w:rPr>
          <w:rFonts w:ascii="Arial" w:eastAsia="Arial" w:hAnsi="Arial" w:cs="Arial"/>
          <w:spacing w:val="1"/>
        </w:rPr>
        <w:t>mm</w:t>
      </w:r>
      <w:r w:rsidRPr="003F7AE9">
        <w:rPr>
          <w:rFonts w:ascii="Arial" w:eastAsia="Arial" w:hAnsi="Arial" w:cs="Arial"/>
        </w:rPr>
        <w:t>e</w:t>
      </w:r>
      <w:r w:rsidRPr="003F7AE9">
        <w:rPr>
          <w:rFonts w:ascii="Arial" w:eastAsia="Arial" w:hAnsi="Arial" w:cs="Arial"/>
          <w:spacing w:val="1"/>
        </w:rPr>
        <w:t>r</w:t>
      </w:r>
      <w:r w:rsidRPr="003F7AE9">
        <w:rPr>
          <w:rFonts w:ascii="Arial" w:eastAsia="Arial" w:hAnsi="Arial" w:cs="Arial"/>
        </w:rPr>
        <w:t>c</w:t>
      </w:r>
      <w:r w:rsidRPr="003F7AE9">
        <w:rPr>
          <w:rFonts w:ascii="Arial" w:eastAsia="Arial" w:hAnsi="Arial" w:cs="Arial"/>
          <w:spacing w:val="-1"/>
        </w:rPr>
        <w:t>i</w:t>
      </w:r>
      <w:r w:rsidRPr="003F7AE9">
        <w:rPr>
          <w:rFonts w:ascii="Arial" w:eastAsia="Arial" w:hAnsi="Arial" w:cs="Arial"/>
        </w:rPr>
        <w:t>al</w:t>
      </w:r>
    </w:p>
    <w:p w14:paraId="5E76A1DE" w14:textId="77777777" w:rsidR="00EB6C93" w:rsidRPr="003F7AE9" w:rsidRDefault="00EB6C93" w:rsidP="00EB6C93">
      <w:pPr>
        <w:spacing w:after="0" w:line="252" w:lineRule="exact"/>
        <w:ind w:right="127"/>
        <w:jc w:val="right"/>
        <w:rPr>
          <w:rFonts w:ascii="Arial" w:eastAsia="Arial" w:hAnsi="Arial" w:cs="Arial"/>
        </w:rPr>
      </w:pPr>
      <w:r w:rsidRPr="003F7AE9">
        <w:rPr>
          <w:rFonts w:ascii="Arial" w:eastAsia="Arial" w:hAnsi="Arial" w:cs="Arial"/>
          <w:spacing w:val="-1"/>
        </w:rPr>
        <w:t>4 Deck</w:t>
      </w:r>
    </w:p>
    <w:p w14:paraId="1E9E8E1C" w14:textId="77777777" w:rsidR="009F1699" w:rsidRPr="003F7AE9" w:rsidRDefault="009F1699" w:rsidP="009F1699">
      <w:pPr>
        <w:spacing w:before="1" w:after="0" w:line="240" w:lineRule="auto"/>
        <w:ind w:right="127"/>
        <w:jc w:val="right"/>
        <w:rPr>
          <w:rFonts w:ascii="Arial" w:eastAsia="Arial" w:hAnsi="Arial" w:cs="Arial"/>
        </w:rPr>
      </w:pPr>
      <w:r w:rsidRPr="003F7AE9">
        <w:rPr>
          <w:rFonts w:ascii="Arial" w:eastAsia="Arial" w:hAnsi="Arial" w:cs="Arial"/>
          <w:spacing w:val="-1"/>
        </w:rPr>
        <w:t>Navy Command Headquarters</w:t>
      </w:r>
    </w:p>
    <w:p w14:paraId="43BE9DBD" w14:textId="77777777" w:rsidR="009F1699" w:rsidRPr="003F7AE9" w:rsidRDefault="009F1699" w:rsidP="009F1699">
      <w:pPr>
        <w:spacing w:before="1" w:after="0" w:line="240" w:lineRule="auto"/>
        <w:ind w:right="127"/>
        <w:jc w:val="right"/>
        <w:rPr>
          <w:rFonts w:ascii="Arial" w:eastAsia="Arial" w:hAnsi="Arial" w:cs="Arial"/>
        </w:rPr>
      </w:pPr>
      <w:r w:rsidRPr="003F7AE9">
        <w:rPr>
          <w:rFonts w:ascii="Arial" w:eastAsia="Arial" w:hAnsi="Arial" w:cs="Arial"/>
          <w:spacing w:val="-1"/>
        </w:rPr>
        <w:t>Leach Building</w:t>
      </w:r>
    </w:p>
    <w:p w14:paraId="02B64623" w14:textId="77777777" w:rsidR="009F1699" w:rsidRPr="003F7AE9" w:rsidRDefault="009F1699" w:rsidP="009F1699">
      <w:pPr>
        <w:spacing w:after="0" w:line="252" w:lineRule="exact"/>
        <w:ind w:right="126"/>
        <w:jc w:val="right"/>
        <w:rPr>
          <w:rFonts w:ascii="Arial" w:eastAsia="Arial" w:hAnsi="Arial" w:cs="Arial"/>
          <w:spacing w:val="-1"/>
        </w:rPr>
      </w:pPr>
      <w:r w:rsidRPr="003F7AE9">
        <w:rPr>
          <w:rFonts w:ascii="Arial" w:eastAsia="Arial" w:hAnsi="Arial" w:cs="Arial"/>
          <w:spacing w:val="1"/>
        </w:rPr>
        <w:t>Whale Island</w:t>
      </w:r>
    </w:p>
    <w:p w14:paraId="25AD6477" w14:textId="77777777" w:rsidR="009F1699" w:rsidRPr="003F7AE9" w:rsidRDefault="009F1699" w:rsidP="009F1699">
      <w:pPr>
        <w:spacing w:after="0" w:line="252" w:lineRule="exact"/>
        <w:ind w:right="126"/>
        <w:jc w:val="right"/>
        <w:rPr>
          <w:rFonts w:ascii="Arial" w:eastAsia="Arial" w:hAnsi="Arial" w:cs="Arial"/>
        </w:rPr>
      </w:pPr>
      <w:r w:rsidRPr="003F7AE9">
        <w:rPr>
          <w:rFonts w:ascii="Arial" w:eastAsia="Arial" w:hAnsi="Arial" w:cs="Arial"/>
        </w:rPr>
        <w:t xml:space="preserve"> </w:t>
      </w:r>
      <w:r w:rsidRPr="003F7AE9">
        <w:rPr>
          <w:rFonts w:ascii="Arial" w:eastAsia="Arial" w:hAnsi="Arial" w:cs="Arial"/>
          <w:spacing w:val="-1"/>
        </w:rPr>
        <w:t>P</w:t>
      </w:r>
      <w:r w:rsidRPr="003F7AE9">
        <w:rPr>
          <w:rFonts w:ascii="Arial" w:eastAsia="Arial" w:hAnsi="Arial" w:cs="Arial"/>
        </w:rPr>
        <w:t>o</w:t>
      </w:r>
      <w:r w:rsidRPr="003F7AE9">
        <w:rPr>
          <w:rFonts w:ascii="Arial" w:eastAsia="Arial" w:hAnsi="Arial" w:cs="Arial"/>
          <w:spacing w:val="1"/>
        </w:rPr>
        <w:t>rt</w:t>
      </w:r>
      <w:r w:rsidRPr="003F7AE9">
        <w:rPr>
          <w:rFonts w:ascii="Arial" w:eastAsia="Arial" w:hAnsi="Arial" w:cs="Arial"/>
        </w:rPr>
        <w:t>s</w:t>
      </w:r>
      <w:r w:rsidRPr="003F7AE9">
        <w:rPr>
          <w:rFonts w:ascii="Arial" w:eastAsia="Arial" w:hAnsi="Arial" w:cs="Arial"/>
          <w:spacing w:val="1"/>
        </w:rPr>
        <w:t>m</w:t>
      </w:r>
      <w:r w:rsidRPr="003F7AE9">
        <w:rPr>
          <w:rFonts w:ascii="Arial" w:eastAsia="Arial" w:hAnsi="Arial" w:cs="Arial"/>
        </w:rPr>
        <w:t>o</w:t>
      </w:r>
      <w:r w:rsidRPr="003F7AE9">
        <w:rPr>
          <w:rFonts w:ascii="Arial" w:eastAsia="Arial" w:hAnsi="Arial" w:cs="Arial"/>
          <w:spacing w:val="-3"/>
        </w:rPr>
        <w:t>u</w:t>
      </w:r>
      <w:r w:rsidRPr="003F7AE9">
        <w:rPr>
          <w:rFonts w:ascii="Arial" w:eastAsia="Arial" w:hAnsi="Arial" w:cs="Arial"/>
          <w:spacing w:val="1"/>
        </w:rPr>
        <w:t>t</w:t>
      </w:r>
      <w:r w:rsidRPr="003F7AE9">
        <w:rPr>
          <w:rFonts w:ascii="Arial" w:eastAsia="Arial" w:hAnsi="Arial" w:cs="Arial"/>
        </w:rPr>
        <w:t>h</w:t>
      </w:r>
    </w:p>
    <w:p w14:paraId="07F3E21B" w14:textId="77777777" w:rsidR="009F1699" w:rsidRPr="003F7AE9" w:rsidRDefault="009F1699" w:rsidP="009F1699">
      <w:pPr>
        <w:spacing w:after="0" w:line="252" w:lineRule="exact"/>
        <w:ind w:right="126"/>
        <w:jc w:val="right"/>
        <w:rPr>
          <w:rFonts w:ascii="Arial" w:eastAsia="Arial" w:hAnsi="Arial" w:cs="Arial"/>
          <w:spacing w:val="-1"/>
        </w:rPr>
      </w:pPr>
      <w:r w:rsidRPr="003F7AE9">
        <w:rPr>
          <w:rFonts w:ascii="Arial" w:eastAsia="Arial" w:hAnsi="Arial" w:cs="Arial"/>
        </w:rPr>
        <w:t>P</w:t>
      </w:r>
      <w:r w:rsidRPr="003F7AE9">
        <w:rPr>
          <w:rFonts w:ascii="Arial" w:eastAsia="Arial" w:hAnsi="Arial" w:cs="Arial"/>
          <w:spacing w:val="-1"/>
        </w:rPr>
        <w:t>O2 8BY</w:t>
      </w:r>
    </w:p>
    <w:p w14:paraId="213AD1AF" w14:textId="77777777" w:rsidR="000078E2" w:rsidRPr="003F7AE9" w:rsidRDefault="000078E2" w:rsidP="000078E2">
      <w:pPr>
        <w:spacing w:after="0" w:line="200" w:lineRule="exact"/>
        <w:rPr>
          <w:sz w:val="20"/>
          <w:szCs w:val="20"/>
        </w:rPr>
      </w:pPr>
    </w:p>
    <w:p w14:paraId="688AEE0E" w14:textId="54228101" w:rsidR="000078E2" w:rsidRPr="003F7AE9" w:rsidRDefault="000078E2" w:rsidP="000078E2">
      <w:pPr>
        <w:spacing w:after="0" w:line="240" w:lineRule="auto"/>
        <w:ind w:right="96"/>
        <w:jc w:val="right"/>
        <w:rPr>
          <w:rFonts w:ascii="Arial" w:eastAsia="Arial" w:hAnsi="Arial" w:cs="Arial"/>
        </w:rPr>
      </w:pPr>
      <w:r w:rsidRPr="003F7AE9">
        <w:rPr>
          <w:rFonts w:ascii="Arial" w:eastAsia="Arial" w:hAnsi="Arial" w:cs="Arial"/>
          <w:spacing w:val="2"/>
        </w:rPr>
        <w:t>T</w:t>
      </w:r>
      <w:r w:rsidRPr="003F7AE9">
        <w:rPr>
          <w:rFonts w:ascii="Arial" w:eastAsia="Arial" w:hAnsi="Arial" w:cs="Arial"/>
        </w:rPr>
        <w:t>e</w:t>
      </w:r>
      <w:r w:rsidRPr="003F7AE9">
        <w:rPr>
          <w:rFonts w:ascii="Arial" w:eastAsia="Arial" w:hAnsi="Arial" w:cs="Arial"/>
          <w:spacing w:val="-1"/>
        </w:rPr>
        <w:t>l</w:t>
      </w:r>
      <w:r w:rsidRPr="003F7AE9">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8876FE">
            <w:rPr>
              <w:rFonts w:ascii="Arial" w:eastAsia="Arial" w:hAnsi="Arial" w:cs="Arial"/>
            </w:rPr>
            <w:t>03001552535</w:t>
          </w:r>
        </w:sdtContent>
      </w:sdt>
    </w:p>
    <w:p w14:paraId="34DB73DE" w14:textId="02CA86CD" w:rsidR="000078E2" w:rsidRPr="003F7AE9" w:rsidRDefault="000078E2" w:rsidP="000078E2">
      <w:pPr>
        <w:spacing w:before="1" w:after="0" w:line="240" w:lineRule="auto"/>
        <w:ind w:right="96"/>
        <w:jc w:val="right"/>
        <w:rPr>
          <w:rFonts w:ascii="Arial" w:eastAsia="Arial" w:hAnsi="Arial" w:cs="Arial"/>
        </w:rPr>
      </w:pPr>
      <w:r w:rsidRPr="003F7AE9">
        <w:rPr>
          <w:rFonts w:ascii="Arial" w:eastAsia="Arial" w:hAnsi="Arial" w:cs="Arial"/>
          <w:spacing w:val="-1"/>
        </w:rPr>
        <w:t>E</w:t>
      </w:r>
      <w:r w:rsidRPr="003F7AE9">
        <w:rPr>
          <w:rFonts w:ascii="Arial" w:eastAsia="Arial" w:hAnsi="Arial" w:cs="Arial"/>
          <w:spacing w:val="1"/>
        </w:rPr>
        <w:t>m</w:t>
      </w:r>
      <w:r w:rsidRPr="003F7AE9">
        <w:rPr>
          <w:rFonts w:ascii="Arial" w:eastAsia="Arial" w:hAnsi="Arial" w:cs="Arial"/>
        </w:rPr>
        <w:t>a</w:t>
      </w:r>
      <w:r w:rsidRPr="003F7AE9">
        <w:rPr>
          <w:rFonts w:ascii="Arial" w:eastAsia="Arial" w:hAnsi="Arial" w:cs="Arial"/>
          <w:spacing w:val="-1"/>
        </w:rPr>
        <w:t>il</w:t>
      </w:r>
      <w:r w:rsidRPr="003F7AE9">
        <w:rPr>
          <w:rFonts w:ascii="Arial" w:eastAsia="Arial" w:hAnsi="Arial" w:cs="Arial"/>
        </w:rPr>
        <w:t>:</w:t>
      </w:r>
      <w:r w:rsidRPr="003F7AE9">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8876FE">
            <w:rPr>
              <w:rFonts w:ascii="Arial" w:eastAsia="Arial" w:hAnsi="Arial" w:cs="Arial"/>
              <w:spacing w:val="2"/>
            </w:rPr>
            <w:t>lee.culshaw100@mod.gov.uk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Pr="00484948"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05039B0C" w:rsidR="000078E2" w:rsidRPr="00484948" w:rsidRDefault="008876FE" w:rsidP="000078E2">
          <w:pPr>
            <w:spacing w:after="0" w:line="248" w:lineRule="exact"/>
            <w:ind w:right="201"/>
            <w:jc w:val="right"/>
            <w:rPr>
              <w:rFonts w:ascii="Arial" w:eastAsia="Arial" w:hAnsi="Arial" w:cs="Arial"/>
            </w:rPr>
          </w:pPr>
          <w:r>
            <w:rPr>
              <w:rFonts w:ascii="Arial" w:eastAsia="Arial" w:hAnsi="Arial" w:cs="Arial"/>
              <w:spacing w:val="-4"/>
              <w:position w:val="-1"/>
            </w:rPr>
            <w:t>17 January 2022</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Pr="000F0A5C" w:rsidRDefault="00D364F6" w:rsidP="00D364F6">
      <w:pPr>
        <w:spacing w:after="0" w:line="240" w:lineRule="auto"/>
        <w:rPr>
          <w:sz w:val="26"/>
          <w:szCs w:val="26"/>
        </w:rPr>
      </w:pPr>
    </w:p>
    <w:p w14:paraId="0CD81C3D" w14:textId="0FB08505" w:rsidR="00D364F6" w:rsidRPr="000F0A5C" w:rsidRDefault="00D364F6" w:rsidP="00D364F6">
      <w:pPr>
        <w:spacing w:after="0" w:line="240" w:lineRule="auto"/>
        <w:ind w:left="113" w:right="-20"/>
        <w:rPr>
          <w:rFonts w:ascii="Arial" w:eastAsia="Arial" w:hAnsi="Arial" w:cs="Arial"/>
        </w:rPr>
      </w:pPr>
      <w:bookmarkStart w:id="0" w:name="_Hlk38027897"/>
      <w:r w:rsidRPr="000F0A5C">
        <w:rPr>
          <w:rFonts w:ascii="Arial" w:eastAsia="Arial" w:hAnsi="Arial" w:cs="Arial"/>
          <w:b/>
          <w:bCs/>
          <w:spacing w:val="1"/>
        </w:rPr>
        <w:t>I</w:t>
      </w:r>
      <w:r w:rsidRPr="000F0A5C">
        <w:rPr>
          <w:rFonts w:ascii="Arial" w:eastAsia="Arial" w:hAnsi="Arial" w:cs="Arial"/>
          <w:b/>
          <w:bCs/>
        </w:rPr>
        <w:t>n</w:t>
      </w:r>
      <w:r w:rsidRPr="000F0A5C">
        <w:rPr>
          <w:rFonts w:ascii="Arial" w:eastAsia="Arial" w:hAnsi="Arial" w:cs="Arial"/>
          <w:b/>
          <w:bCs/>
          <w:spacing w:val="-3"/>
        </w:rPr>
        <w:t>v</w:t>
      </w:r>
      <w:r w:rsidRPr="000F0A5C">
        <w:rPr>
          <w:rFonts w:ascii="Arial" w:eastAsia="Arial" w:hAnsi="Arial" w:cs="Arial"/>
          <w:b/>
          <w:bCs/>
          <w:spacing w:val="1"/>
        </w:rPr>
        <w:t>it</w:t>
      </w:r>
      <w:r w:rsidRPr="000F0A5C">
        <w:rPr>
          <w:rFonts w:ascii="Arial" w:eastAsia="Arial" w:hAnsi="Arial" w:cs="Arial"/>
          <w:b/>
          <w:bCs/>
        </w:rPr>
        <w:t>a</w:t>
      </w:r>
      <w:r w:rsidRPr="000F0A5C">
        <w:rPr>
          <w:rFonts w:ascii="Arial" w:eastAsia="Arial" w:hAnsi="Arial" w:cs="Arial"/>
          <w:b/>
          <w:bCs/>
          <w:spacing w:val="-2"/>
        </w:rPr>
        <w:t>t</w:t>
      </w:r>
      <w:r w:rsidRPr="000F0A5C">
        <w:rPr>
          <w:rFonts w:ascii="Arial" w:eastAsia="Arial" w:hAnsi="Arial" w:cs="Arial"/>
          <w:b/>
          <w:bCs/>
          <w:spacing w:val="1"/>
        </w:rPr>
        <w:t>i</w:t>
      </w:r>
      <w:r w:rsidRPr="000F0A5C">
        <w:rPr>
          <w:rFonts w:ascii="Arial" w:eastAsia="Arial" w:hAnsi="Arial" w:cs="Arial"/>
          <w:b/>
          <w:bCs/>
        </w:rPr>
        <w:t>on</w:t>
      </w:r>
      <w:r w:rsidRPr="000F0A5C">
        <w:rPr>
          <w:rFonts w:ascii="Arial" w:eastAsia="Arial" w:hAnsi="Arial" w:cs="Arial"/>
          <w:b/>
          <w:bCs/>
          <w:spacing w:val="-1"/>
        </w:rPr>
        <w:t xml:space="preserve"> </w:t>
      </w:r>
      <w:r w:rsidRPr="000F0A5C">
        <w:rPr>
          <w:rFonts w:ascii="Arial" w:eastAsia="Arial" w:hAnsi="Arial" w:cs="Arial"/>
          <w:b/>
          <w:bCs/>
          <w:spacing w:val="1"/>
        </w:rPr>
        <w:t>t</w:t>
      </w:r>
      <w:r w:rsidRPr="000F0A5C">
        <w:rPr>
          <w:rFonts w:ascii="Arial" w:eastAsia="Arial" w:hAnsi="Arial" w:cs="Arial"/>
          <w:b/>
          <w:bCs/>
        </w:rPr>
        <w:t xml:space="preserve">o </w:t>
      </w:r>
      <w:r w:rsidRPr="000F0A5C">
        <w:rPr>
          <w:rFonts w:ascii="Arial" w:eastAsia="Arial" w:hAnsi="Arial" w:cs="Arial"/>
          <w:b/>
          <w:bCs/>
          <w:spacing w:val="-3"/>
        </w:rPr>
        <w:t>T</w:t>
      </w:r>
      <w:r w:rsidRPr="000F0A5C">
        <w:rPr>
          <w:rFonts w:ascii="Arial" w:eastAsia="Arial" w:hAnsi="Arial" w:cs="Arial"/>
          <w:b/>
          <w:bCs/>
        </w:rPr>
        <w:t xml:space="preserve">ender </w:t>
      </w:r>
      <w:r w:rsidRPr="000F0A5C">
        <w:rPr>
          <w:rFonts w:ascii="Arial" w:eastAsia="Arial" w:hAnsi="Arial" w:cs="Arial"/>
          <w:b/>
          <w:bCs/>
          <w:spacing w:val="-1"/>
        </w:rPr>
        <w:t>R</w:t>
      </w:r>
      <w:r w:rsidRPr="000F0A5C">
        <w:rPr>
          <w:rFonts w:ascii="Arial" w:eastAsia="Arial" w:hAnsi="Arial" w:cs="Arial"/>
          <w:b/>
          <w:bCs/>
        </w:rPr>
        <w:t>e</w:t>
      </w:r>
      <w:r w:rsidRPr="000F0A5C">
        <w:rPr>
          <w:rFonts w:ascii="Arial" w:eastAsia="Arial" w:hAnsi="Arial" w:cs="Arial"/>
          <w:b/>
          <w:bCs/>
          <w:spacing w:val="1"/>
        </w:rPr>
        <w:t>f</w:t>
      </w:r>
      <w:r w:rsidRPr="000F0A5C">
        <w:rPr>
          <w:rFonts w:ascii="Arial" w:eastAsia="Arial" w:hAnsi="Arial" w:cs="Arial"/>
          <w:b/>
          <w:bCs/>
        </w:rPr>
        <w:t>erence</w:t>
      </w:r>
      <w:r w:rsidRPr="000F0A5C">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8876FE">
            <w:rPr>
              <w:rFonts w:ascii="Arial" w:eastAsia="Arial" w:hAnsi="Arial" w:cs="Arial"/>
              <w:b/>
              <w:bCs/>
            </w:rPr>
            <w:t>702664450</w:t>
          </w:r>
        </w:sdtContent>
      </w:sdt>
      <w:bookmarkStart w:id="2" w:name="_Hlk38027889"/>
      <w:bookmarkEnd w:id="1"/>
    </w:p>
    <w:bookmarkEnd w:id="0"/>
    <w:bookmarkEnd w:id="2"/>
    <w:p w14:paraId="59C00E59" w14:textId="77777777" w:rsidR="00D364F6" w:rsidRPr="00484948" w:rsidRDefault="00D364F6" w:rsidP="00D364F6">
      <w:pPr>
        <w:spacing w:after="0" w:line="240" w:lineRule="auto"/>
        <w:rPr>
          <w:sz w:val="20"/>
          <w:szCs w:val="20"/>
        </w:rPr>
      </w:pPr>
    </w:p>
    <w:p w14:paraId="37F36365" w14:textId="231A4A3D" w:rsidR="00D364F6" w:rsidRPr="00484948" w:rsidRDefault="00D364F6" w:rsidP="00D364F6">
      <w:pPr>
        <w:tabs>
          <w:tab w:val="left" w:pos="640"/>
        </w:tabs>
        <w:spacing w:after="0" w:line="240" w:lineRule="auto"/>
        <w:ind w:left="113" w:right="350"/>
        <w:rPr>
          <w:rFonts w:ascii="Arial" w:eastAsia="Arial" w:hAnsi="Arial" w:cs="Arial"/>
        </w:rPr>
      </w:pPr>
      <w:r w:rsidRPr="00484948">
        <w:rPr>
          <w:rFonts w:ascii="Arial" w:eastAsia="Arial" w:hAnsi="Arial" w:cs="Arial"/>
        </w:rPr>
        <w:t>1.</w:t>
      </w:r>
      <w:r w:rsidRPr="00484948">
        <w:rPr>
          <w:rFonts w:ascii="Arial" w:eastAsia="Arial" w:hAnsi="Arial" w:cs="Arial"/>
        </w:rPr>
        <w:tab/>
      </w:r>
      <w:r w:rsidRPr="00484948">
        <w:rPr>
          <w:rFonts w:ascii="Arial" w:eastAsia="Arial" w:hAnsi="Arial" w:cs="Arial"/>
          <w:spacing w:val="-1"/>
        </w:rPr>
        <w:t>Y</w:t>
      </w:r>
      <w:r w:rsidRPr="00484948">
        <w:rPr>
          <w:rFonts w:ascii="Arial" w:eastAsia="Arial" w:hAnsi="Arial" w:cs="Arial"/>
        </w:rPr>
        <w:t>ou</w:t>
      </w:r>
      <w:r w:rsidRPr="00484948">
        <w:rPr>
          <w:rFonts w:ascii="Arial" w:eastAsia="Arial" w:hAnsi="Arial" w:cs="Arial"/>
          <w:spacing w:val="1"/>
        </w:rPr>
        <w:t xml:space="preserve"> </w:t>
      </w:r>
      <w:r w:rsidRPr="00484948">
        <w:rPr>
          <w:rFonts w:ascii="Arial" w:eastAsia="Arial" w:hAnsi="Arial" w:cs="Arial"/>
        </w:rPr>
        <w:t>a</w:t>
      </w:r>
      <w:r w:rsidRPr="00484948">
        <w:rPr>
          <w:rFonts w:ascii="Arial" w:eastAsia="Arial" w:hAnsi="Arial" w:cs="Arial"/>
          <w:spacing w:val="1"/>
        </w:rPr>
        <w:t>r</w:t>
      </w:r>
      <w:r w:rsidRPr="00484948">
        <w:rPr>
          <w:rFonts w:ascii="Arial" w:eastAsia="Arial" w:hAnsi="Arial" w:cs="Arial"/>
        </w:rPr>
        <w:t>e</w:t>
      </w:r>
      <w:r w:rsidRPr="00484948">
        <w:rPr>
          <w:rFonts w:ascii="Arial" w:eastAsia="Arial" w:hAnsi="Arial" w:cs="Arial"/>
          <w:spacing w:val="1"/>
        </w:rPr>
        <w:t xml:space="preserve"> </w:t>
      </w:r>
      <w:r w:rsidRPr="00484948">
        <w:rPr>
          <w:rFonts w:ascii="Arial" w:eastAsia="Arial" w:hAnsi="Arial" w:cs="Arial"/>
          <w:spacing w:val="-1"/>
        </w:rPr>
        <w:t>i</w:t>
      </w:r>
      <w:r w:rsidRPr="00484948">
        <w:rPr>
          <w:rFonts w:ascii="Arial" w:eastAsia="Arial" w:hAnsi="Arial" w:cs="Arial"/>
        </w:rPr>
        <w:t>n</w:t>
      </w:r>
      <w:r w:rsidRPr="00484948">
        <w:rPr>
          <w:rFonts w:ascii="Arial" w:eastAsia="Arial" w:hAnsi="Arial" w:cs="Arial"/>
          <w:spacing w:val="-2"/>
        </w:rPr>
        <w:t>v</w:t>
      </w:r>
      <w:r w:rsidRPr="00484948">
        <w:rPr>
          <w:rFonts w:ascii="Arial" w:eastAsia="Arial" w:hAnsi="Arial" w:cs="Arial"/>
          <w:spacing w:val="-1"/>
        </w:rPr>
        <w:t>i</w:t>
      </w:r>
      <w:r w:rsidRPr="00484948">
        <w:rPr>
          <w:rFonts w:ascii="Arial" w:eastAsia="Arial" w:hAnsi="Arial" w:cs="Arial"/>
          <w:spacing w:val="1"/>
        </w:rPr>
        <w:t>t</w:t>
      </w:r>
      <w:r w:rsidRPr="00484948">
        <w:rPr>
          <w:rFonts w:ascii="Arial" w:eastAsia="Arial" w:hAnsi="Arial" w:cs="Arial"/>
        </w:rPr>
        <w:t>ed</w:t>
      </w:r>
      <w:r w:rsidRPr="00484948">
        <w:rPr>
          <w:rFonts w:ascii="Arial" w:eastAsia="Arial" w:hAnsi="Arial" w:cs="Arial"/>
          <w:spacing w:val="-2"/>
        </w:rPr>
        <w:t xml:space="preserve"> </w:t>
      </w:r>
      <w:r w:rsidRPr="00484948">
        <w:rPr>
          <w:rFonts w:ascii="Arial" w:eastAsia="Arial" w:hAnsi="Arial" w:cs="Arial"/>
          <w:spacing w:val="1"/>
        </w:rPr>
        <w:t>t</w:t>
      </w:r>
      <w:r w:rsidRPr="00484948">
        <w:rPr>
          <w:rFonts w:ascii="Arial" w:eastAsia="Arial" w:hAnsi="Arial" w:cs="Arial"/>
        </w:rPr>
        <w:t>o</w:t>
      </w:r>
      <w:r w:rsidRPr="00484948">
        <w:rPr>
          <w:rFonts w:ascii="Arial" w:eastAsia="Arial" w:hAnsi="Arial" w:cs="Arial"/>
          <w:spacing w:val="-1"/>
        </w:rPr>
        <w:t xml:space="preserve"> </w:t>
      </w:r>
      <w:r w:rsidRPr="00484948">
        <w:rPr>
          <w:rFonts w:ascii="Arial" w:eastAsia="Arial" w:hAnsi="Arial" w:cs="Arial"/>
          <w:spacing w:val="1"/>
        </w:rPr>
        <w:t>t</w:t>
      </w:r>
      <w:r w:rsidRPr="00484948">
        <w:rPr>
          <w:rFonts w:ascii="Arial" w:eastAsia="Arial" w:hAnsi="Arial" w:cs="Arial"/>
        </w:rPr>
        <w:t>ender</w:t>
      </w:r>
      <w:r w:rsidRPr="00484948">
        <w:rPr>
          <w:rFonts w:ascii="Arial" w:eastAsia="Arial" w:hAnsi="Arial" w:cs="Arial"/>
          <w:spacing w:val="-2"/>
        </w:rPr>
        <w:t xml:space="preserve"> </w:t>
      </w:r>
      <w:r w:rsidRPr="00484948">
        <w:rPr>
          <w:rFonts w:ascii="Arial" w:eastAsia="Arial" w:hAnsi="Arial" w:cs="Arial"/>
          <w:spacing w:val="3"/>
        </w:rPr>
        <w:t>f</w:t>
      </w:r>
      <w:r w:rsidRPr="00484948">
        <w:rPr>
          <w:rFonts w:ascii="Arial" w:eastAsia="Arial" w:hAnsi="Arial" w:cs="Arial"/>
          <w:spacing w:val="-3"/>
        </w:rPr>
        <w:t>o</w:t>
      </w:r>
      <w:r w:rsidRPr="00484948">
        <w:rPr>
          <w:rFonts w:ascii="Arial" w:eastAsia="Arial" w:hAnsi="Arial" w:cs="Arial"/>
        </w:rPr>
        <w:t xml:space="preserve">r </w:t>
      </w:r>
      <w:r w:rsidRPr="00484948">
        <w:rPr>
          <w:rFonts w:ascii="Arial" w:eastAsia="Arial" w:hAnsi="Arial" w:cs="Arial"/>
          <w:spacing w:val="1"/>
        </w:rPr>
        <w:t>t</w:t>
      </w:r>
      <w:r w:rsidRPr="00484948">
        <w:rPr>
          <w:rFonts w:ascii="Arial" w:eastAsia="Arial" w:hAnsi="Arial" w:cs="Arial"/>
        </w:rPr>
        <w:t>he</w:t>
      </w:r>
      <w:r w:rsidRPr="00484948">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8876FE">
            <w:rPr>
              <w:rFonts w:ascii="Arial" w:eastAsia="Arial" w:hAnsi="Arial" w:cs="Arial"/>
              <w:spacing w:val="-1"/>
            </w:rPr>
            <w:t>Project Vampire Phase 1</w:t>
          </w:r>
        </w:sdtContent>
      </w:sdt>
      <w:r w:rsidRPr="00484948">
        <w:rPr>
          <w:rFonts w:ascii="Arial" w:eastAsia="Arial" w:hAnsi="Arial" w:cs="Arial"/>
          <w:spacing w:val="-1"/>
        </w:rPr>
        <w:t xml:space="preserve"> </w:t>
      </w:r>
      <w:bookmarkEnd w:id="3"/>
      <w:r w:rsidRPr="00484948">
        <w:rPr>
          <w:rFonts w:ascii="Arial" w:eastAsia="Arial" w:hAnsi="Arial" w:cs="Arial"/>
          <w:spacing w:val="-1"/>
        </w:rPr>
        <w:t>i</w:t>
      </w:r>
      <w:r w:rsidRPr="00484948">
        <w:rPr>
          <w:rFonts w:ascii="Arial" w:eastAsia="Arial" w:hAnsi="Arial" w:cs="Arial"/>
        </w:rPr>
        <w:t>n</w:t>
      </w:r>
      <w:r w:rsidRPr="00484948">
        <w:rPr>
          <w:rFonts w:ascii="Arial" w:eastAsia="Arial" w:hAnsi="Arial" w:cs="Arial"/>
          <w:spacing w:val="1"/>
        </w:rPr>
        <w:t xml:space="preserve"> </w:t>
      </w:r>
      <w:r w:rsidRPr="00484948">
        <w:rPr>
          <w:rFonts w:ascii="Arial" w:eastAsia="Arial" w:hAnsi="Arial" w:cs="Arial"/>
        </w:rPr>
        <w:t>c</w:t>
      </w:r>
      <w:r w:rsidRPr="00484948">
        <w:rPr>
          <w:rFonts w:ascii="Arial" w:eastAsia="Arial" w:hAnsi="Arial" w:cs="Arial"/>
          <w:spacing w:val="-3"/>
        </w:rPr>
        <w:t>o</w:t>
      </w:r>
      <w:r w:rsidRPr="00484948">
        <w:rPr>
          <w:rFonts w:ascii="Arial" w:eastAsia="Arial" w:hAnsi="Arial" w:cs="Arial"/>
          <w:spacing w:val="-2"/>
        </w:rPr>
        <w:t>m</w:t>
      </w:r>
      <w:r w:rsidRPr="00484948">
        <w:rPr>
          <w:rFonts w:ascii="Arial" w:eastAsia="Arial" w:hAnsi="Arial" w:cs="Arial"/>
        </w:rPr>
        <w:t>pe</w:t>
      </w:r>
      <w:r w:rsidRPr="00484948">
        <w:rPr>
          <w:rFonts w:ascii="Arial" w:eastAsia="Arial" w:hAnsi="Arial" w:cs="Arial"/>
          <w:spacing w:val="1"/>
        </w:rPr>
        <w:t>t</w:t>
      </w:r>
      <w:r w:rsidRPr="00484948">
        <w:rPr>
          <w:rFonts w:ascii="Arial" w:eastAsia="Arial" w:hAnsi="Arial" w:cs="Arial"/>
          <w:spacing w:val="-1"/>
        </w:rPr>
        <w:t>i</w:t>
      </w:r>
      <w:r w:rsidRPr="00484948">
        <w:rPr>
          <w:rFonts w:ascii="Arial" w:eastAsia="Arial" w:hAnsi="Arial" w:cs="Arial"/>
          <w:spacing w:val="1"/>
        </w:rPr>
        <w:t>t</w:t>
      </w:r>
      <w:r w:rsidRPr="00484948">
        <w:rPr>
          <w:rFonts w:ascii="Arial" w:eastAsia="Arial" w:hAnsi="Arial" w:cs="Arial"/>
          <w:spacing w:val="-1"/>
        </w:rPr>
        <w:t>i</w:t>
      </w:r>
      <w:r w:rsidRPr="00484948">
        <w:rPr>
          <w:rFonts w:ascii="Arial" w:eastAsia="Arial" w:hAnsi="Arial" w:cs="Arial"/>
        </w:rPr>
        <w:t>on</w:t>
      </w:r>
      <w:r w:rsidRPr="00484948">
        <w:rPr>
          <w:rFonts w:ascii="Arial" w:eastAsia="Arial" w:hAnsi="Arial" w:cs="Arial"/>
          <w:spacing w:val="1"/>
        </w:rPr>
        <w:t xml:space="preserve"> </w:t>
      </w:r>
      <w:r w:rsidRPr="00484948">
        <w:rPr>
          <w:rFonts w:ascii="Arial" w:eastAsia="Arial" w:hAnsi="Arial" w:cs="Arial"/>
          <w:spacing w:val="-1"/>
        </w:rPr>
        <w:t>i</w:t>
      </w:r>
      <w:r w:rsidRPr="00484948">
        <w:rPr>
          <w:rFonts w:ascii="Arial" w:eastAsia="Arial" w:hAnsi="Arial" w:cs="Arial"/>
        </w:rPr>
        <w:t>n</w:t>
      </w:r>
      <w:r w:rsidRPr="00484948">
        <w:rPr>
          <w:rFonts w:ascii="Arial" w:eastAsia="Arial" w:hAnsi="Arial" w:cs="Arial"/>
          <w:spacing w:val="1"/>
        </w:rPr>
        <w:t xml:space="preserve"> </w:t>
      </w:r>
      <w:r w:rsidRPr="00484948">
        <w:rPr>
          <w:rFonts w:ascii="Arial" w:eastAsia="Arial" w:hAnsi="Arial" w:cs="Arial"/>
        </w:rPr>
        <w:t>acc</w:t>
      </w:r>
      <w:r w:rsidRPr="00484948">
        <w:rPr>
          <w:rFonts w:ascii="Arial" w:eastAsia="Arial" w:hAnsi="Arial" w:cs="Arial"/>
          <w:spacing w:val="-3"/>
        </w:rPr>
        <w:t>o</w:t>
      </w:r>
      <w:r w:rsidRPr="00484948">
        <w:rPr>
          <w:rFonts w:ascii="Arial" w:eastAsia="Arial" w:hAnsi="Arial" w:cs="Arial"/>
          <w:spacing w:val="1"/>
        </w:rPr>
        <w:t>r</w:t>
      </w:r>
      <w:r w:rsidRPr="00484948">
        <w:rPr>
          <w:rFonts w:ascii="Arial" w:eastAsia="Arial" w:hAnsi="Arial" w:cs="Arial"/>
        </w:rPr>
        <w:t xml:space="preserve">dance </w:t>
      </w:r>
      <w:r w:rsidRPr="00484948">
        <w:rPr>
          <w:rFonts w:ascii="Arial" w:eastAsia="Arial" w:hAnsi="Arial" w:cs="Arial"/>
          <w:spacing w:val="-1"/>
        </w:rPr>
        <w:t>wi</w:t>
      </w:r>
      <w:r w:rsidRPr="00484948">
        <w:rPr>
          <w:rFonts w:ascii="Arial" w:eastAsia="Arial" w:hAnsi="Arial" w:cs="Arial"/>
          <w:spacing w:val="1"/>
        </w:rPr>
        <w:t>t</w:t>
      </w:r>
      <w:r w:rsidRPr="00484948">
        <w:rPr>
          <w:rFonts w:ascii="Arial" w:eastAsia="Arial" w:hAnsi="Arial" w:cs="Arial"/>
        </w:rPr>
        <w:t>h</w:t>
      </w:r>
      <w:r w:rsidRPr="00484948">
        <w:rPr>
          <w:rFonts w:ascii="Arial" w:eastAsia="Arial" w:hAnsi="Arial" w:cs="Arial"/>
          <w:spacing w:val="1"/>
        </w:rPr>
        <w:t xml:space="preserve"> t</w:t>
      </w:r>
      <w:r w:rsidRPr="00484948">
        <w:rPr>
          <w:rFonts w:ascii="Arial" w:eastAsia="Arial" w:hAnsi="Arial" w:cs="Arial"/>
        </w:rPr>
        <w:t>he</w:t>
      </w:r>
      <w:r w:rsidRPr="00484948">
        <w:rPr>
          <w:rFonts w:ascii="Arial" w:eastAsia="Arial" w:hAnsi="Arial" w:cs="Arial"/>
          <w:spacing w:val="-2"/>
        </w:rPr>
        <w:t xml:space="preserve"> </w:t>
      </w:r>
      <w:r w:rsidRPr="00484948">
        <w:rPr>
          <w:rFonts w:ascii="Arial" w:eastAsia="Arial" w:hAnsi="Arial" w:cs="Arial"/>
        </w:rPr>
        <w:t>a</w:t>
      </w:r>
      <w:r w:rsidRPr="00484948">
        <w:rPr>
          <w:rFonts w:ascii="Arial" w:eastAsia="Arial" w:hAnsi="Arial" w:cs="Arial"/>
          <w:spacing w:val="-1"/>
        </w:rPr>
        <w:t>t</w:t>
      </w:r>
      <w:r w:rsidRPr="00484948">
        <w:rPr>
          <w:rFonts w:ascii="Arial" w:eastAsia="Arial" w:hAnsi="Arial" w:cs="Arial"/>
          <w:spacing w:val="1"/>
        </w:rPr>
        <w:t>t</w:t>
      </w:r>
      <w:r w:rsidRPr="00484948">
        <w:rPr>
          <w:rFonts w:ascii="Arial" w:eastAsia="Arial" w:hAnsi="Arial" w:cs="Arial"/>
        </w:rPr>
        <w:t>ached</w:t>
      </w:r>
      <w:r w:rsidRPr="00484948">
        <w:rPr>
          <w:rFonts w:ascii="Arial" w:eastAsia="Arial" w:hAnsi="Arial" w:cs="Arial"/>
          <w:spacing w:val="1"/>
        </w:rPr>
        <w:t xml:space="preserve"> </w:t>
      </w:r>
      <w:r w:rsidRPr="00484948">
        <w:rPr>
          <w:rFonts w:ascii="Arial" w:eastAsia="Arial" w:hAnsi="Arial" w:cs="Arial"/>
        </w:rPr>
        <w:t>d</w:t>
      </w:r>
      <w:r w:rsidRPr="00484948">
        <w:rPr>
          <w:rFonts w:ascii="Arial" w:eastAsia="Arial" w:hAnsi="Arial" w:cs="Arial"/>
          <w:spacing w:val="-3"/>
        </w:rPr>
        <w:t>o</w:t>
      </w:r>
      <w:r w:rsidRPr="00484948">
        <w:rPr>
          <w:rFonts w:ascii="Arial" w:eastAsia="Arial" w:hAnsi="Arial" w:cs="Arial"/>
        </w:rPr>
        <w:t>cu</w:t>
      </w:r>
      <w:r w:rsidRPr="00484948">
        <w:rPr>
          <w:rFonts w:ascii="Arial" w:eastAsia="Arial" w:hAnsi="Arial" w:cs="Arial"/>
          <w:spacing w:val="-2"/>
        </w:rPr>
        <w:t>m</w:t>
      </w:r>
      <w:r w:rsidRPr="00484948">
        <w:rPr>
          <w:rFonts w:ascii="Arial" w:eastAsia="Arial" w:hAnsi="Arial" w:cs="Arial"/>
        </w:rPr>
        <w:t>en</w:t>
      </w:r>
      <w:r w:rsidRPr="00484948">
        <w:rPr>
          <w:rFonts w:ascii="Arial" w:eastAsia="Arial" w:hAnsi="Arial" w:cs="Arial"/>
          <w:spacing w:val="2"/>
        </w:rPr>
        <w:t>t</w:t>
      </w:r>
      <w:r w:rsidRPr="00484948">
        <w:rPr>
          <w:rFonts w:ascii="Arial" w:eastAsia="Arial" w:hAnsi="Arial" w:cs="Arial"/>
        </w:rPr>
        <w:t>a</w:t>
      </w:r>
      <w:r w:rsidRPr="00484948">
        <w:rPr>
          <w:rFonts w:ascii="Arial" w:eastAsia="Arial" w:hAnsi="Arial" w:cs="Arial"/>
          <w:spacing w:val="1"/>
        </w:rPr>
        <w:t>t</w:t>
      </w:r>
      <w:r w:rsidRPr="00484948">
        <w:rPr>
          <w:rFonts w:ascii="Arial" w:eastAsia="Arial" w:hAnsi="Arial" w:cs="Arial"/>
          <w:spacing w:val="-1"/>
        </w:rPr>
        <w:t>i</w:t>
      </w:r>
      <w:r w:rsidRPr="00484948">
        <w:rPr>
          <w:rFonts w:ascii="Arial" w:eastAsia="Arial" w:hAnsi="Arial" w:cs="Arial"/>
        </w:rPr>
        <w:t>on.</w:t>
      </w:r>
    </w:p>
    <w:p w14:paraId="48FEF594" w14:textId="6CF933AE"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4D6E6958" w14:textId="2227574D" w:rsidR="000F78AA" w:rsidRPr="008876FE" w:rsidRDefault="000F78AA" w:rsidP="000F78AA">
      <w:pPr>
        <w:tabs>
          <w:tab w:val="left" w:pos="640"/>
        </w:tabs>
        <w:spacing w:after="0" w:line="240" w:lineRule="auto"/>
        <w:ind w:left="114" w:right="105"/>
        <w:rPr>
          <w:rFonts w:ascii="Arial" w:eastAsia="Arial" w:hAnsi="Arial" w:cs="Arial"/>
          <w:spacing w:val="-1"/>
        </w:rPr>
      </w:pPr>
      <w:bookmarkStart w:id="5" w:name="_Hlk40043399"/>
      <w:bookmarkStart w:id="6" w:name="_Hlk38031338"/>
      <w:bookmarkStart w:id="7" w:name="_Hlk66023379"/>
      <w:bookmarkStart w:id="8" w:name="_Hlk20085335"/>
      <w:bookmarkEnd w:id="4"/>
      <w:r w:rsidRPr="008876FE">
        <w:rPr>
          <w:rFonts w:ascii="Arial" w:eastAsia="Arial" w:hAnsi="Arial" w:cs="Arial"/>
        </w:rPr>
        <w:t>3.</w:t>
      </w:r>
      <w:r w:rsidRPr="008876FE">
        <w:rPr>
          <w:rFonts w:ascii="Arial" w:eastAsia="Arial" w:hAnsi="Arial" w:cs="Arial"/>
        </w:rPr>
        <w:tab/>
      </w:r>
      <w:r w:rsidRPr="008876FE">
        <w:rPr>
          <w:rFonts w:ascii="Arial" w:eastAsia="Arial" w:hAnsi="Arial" w:cs="Arial"/>
          <w:spacing w:val="2"/>
        </w:rPr>
        <w:t>T</w:t>
      </w:r>
      <w:r w:rsidRPr="008876FE">
        <w:rPr>
          <w:rFonts w:ascii="Arial" w:eastAsia="Arial" w:hAnsi="Arial" w:cs="Arial"/>
        </w:rPr>
        <w:t>he</w:t>
      </w:r>
      <w:r w:rsidRPr="008876FE">
        <w:rPr>
          <w:rFonts w:ascii="Arial" w:eastAsia="Arial" w:hAnsi="Arial" w:cs="Arial"/>
          <w:spacing w:val="-1"/>
        </w:rPr>
        <w:t xml:space="preserve"> </w:t>
      </w:r>
      <w:r w:rsidRPr="008876FE">
        <w:rPr>
          <w:rFonts w:ascii="Arial" w:eastAsia="Arial" w:hAnsi="Arial" w:cs="Arial"/>
          <w:spacing w:val="1"/>
        </w:rPr>
        <w:t>t</w:t>
      </w:r>
      <w:r w:rsidRPr="008876FE">
        <w:rPr>
          <w:rFonts w:ascii="Arial" w:eastAsia="Arial" w:hAnsi="Arial" w:cs="Arial"/>
          <w:spacing w:val="-3"/>
        </w:rPr>
        <w:t>o</w:t>
      </w:r>
      <w:r w:rsidRPr="008876FE">
        <w:rPr>
          <w:rFonts w:ascii="Arial" w:eastAsia="Arial" w:hAnsi="Arial" w:cs="Arial"/>
          <w:spacing w:val="1"/>
        </w:rPr>
        <w:t>t</w:t>
      </w:r>
      <w:r w:rsidRPr="008876FE">
        <w:rPr>
          <w:rFonts w:ascii="Arial" w:eastAsia="Arial" w:hAnsi="Arial" w:cs="Arial"/>
        </w:rPr>
        <w:t>al bu</w:t>
      </w:r>
      <w:r w:rsidRPr="008876FE">
        <w:rPr>
          <w:rFonts w:ascii="Arial" w:eastAsia="Arial" w:hAnsi="Arial" w:cs="Arial"/>
          <w:spacing w:val="-3"/>
        </w:rPr>
        <w:t>d</w:t>
      </w:r>
      <w:r w:rsidRPr="008876FE">
        <w:rPr>
          <w:rFonts w:ascii="Arial" w:eastAsia="Arial" w:hAnsi="Arial" w:cs="Arial"/>
          <w:spacing w:val="2"/>
        </w:rPr>
        <w:t>g</w:t>
      </w:r>
      <w:r w:rsidRPr="008876FE">
        <w:rPr>
          <w:rFonts w:ascii="Arial" w:eastAsia="Arial" w:hAnsi="Arial" w:cs="Arial"/>
          <w:spacing w:val="-3"/>
        </w:rPr>
        <w:t>e</w:t>
      </w:r>
      <w:r w:rsidRPr="008876FE">
        <w:rPr>
          <w:rFonts w:ascii="Arial" w:eastAsia="Arial" w:hAnsi="Arial" w:cs="Arial"/>
        </w:rPr>
        <w:t>t</w:t>
      </w:r>
      <w:r w:rsidRPr="008876FE">
        <w:rPr>
          <w:rFonts w:ascii="Arial" w:eastAsia="Arial" w:hAnsi="Arial" w:cs="Arial"/>
          <w:spacing w:val="2"/>
        </w:rPr>
        <w:t xml:space="preserve"> </w:t>
      </w:r>
      <w:r w:rsidRPr="008876FE">
        <w:rPr>
          <w:rFonts w:ascii="Arial" w:eastAsia="Arial" w:hAnsi="Arial" w:cs="Arial"/>
          <w:spacing w:val="-1"/>
        </w:rPr>
        <w:t>i</w:t>
      </w:r>
      <w:r w:rsidRPr="008876FE">
        <w:rPr>
          <w:rFonts w:ascii="Arial" w:eastAsia="Arial" w:hAnsi="Arial" w:cs="Arial"/>
        </w:rPr>
        <w:t>s</w:t>
      </w:r>
      <w:r w:rsidRPr="008876FE">
        <w:rPr>
          <w:rFonts w:ascii="Arial" w:eastAsia="Arial" w:hAnsi="Arial" w:cs="Arial"/>
          <w:spacing w:val="-4"/>
        </w:rPr>
        <w:t xml:space="preserve"> </w:t>
      </w:r>
      <w:r w:rsidR="00C24EE6" w:rsidRPr="008876FE">
        <w:rPr>
          <w:rFonts w:ascii="Arial" w:eastAsia="Arial" w:hAnsi="Arial" w:cs="Arial"/>
        </w:rPr>
        <w:t xml:space="preserve">6,683,333.33 </w:t>
      </w:r>
      <w:r w:rsidRPr="008876FE">
        <w:rPr>
          <w:rFonts w:ascii="Arial" w:eastAsia="Arial" w:hAnsi="Arial" w:cs="Arial"/>
          <w:spacing w:val="1"/>
        </w:rPr>
        <w:t>(</w:t>
      </w:r>
      <w:r w:rsidRPr="008876FE">
        <w:rPr>
          <w:rFonts w:ascii="Arial" w:eastAsia="Arial" w:hAnsi="Arial" w:cs="Arial"/>
        </w:rPr>
        <w:t>e</w:t>
      </w:r>
      <w:r w:rsidRPr="008876FE">
        <w:rPr>
          <w:rFonts w:ascii="Arial" w:eastAsia="Arial" w:hAnsi="Arial" w:cs="Arial"/>
          <w:spacing w:val="-2"/>
        </w:rPr>
        <w:t>x</w:t>
      </w:r>
      <w:r w:rsidRPr="008876FE">
        <w:rPr>
          <w:rFonts w:ascii="Arial" w:eastAsia="Arial" w:hAnsi="Arial" w:cs="Arial"/>
        </w:rPr>
        <w:t>c</w:t>
      </w:r>
      <w:r w:rsidRPr="008876FE">
        <w:rPr>
          <w:rFonts w:ascii="Arial" w:eastAsia="Arial" w:hAnsi="Arial" w:cs="Arial"/>
          <w:spacing w:val="-1"/>
        </w:rPr>
        <w:t>l</w:t>
      </w:r>
      <w:r w:rsidRPr="008876FE">
        <w:rPr>
          <w:rFonts w:ascii="Arial" w:eastAsia="Arial" w:hAnsi="Arial" w:cs="Arial"/>
        </w:rPr>
        <w:t>ud</w:t>
      </w:r>
      <w:r w:rsidRPr="008876FE">
        <w:rPr>
          <w:rFonts w:ascii="Arial" w:eastAsia="Arial" w:hAnsi="Arial" w:cs="Arial"/>
          <w:spacing w:val="-1"/>
        </w:rPr>
        <w:t>i</w:t>
      </w:r>
      <w:r w:rsidRPr="008876FE">
        <w:rPr>
          <w:rFonts w:ascii="Arial" w:eastAsia="Arial" w:hAnsi="Arial" w:cs="Arial"/>
        </w:rPr>
        <w:t>ng</w:t>
      </w:r>
      <w:r w:rsidRPr="008876FE">
        <w:rPr>
          <w:rFonts w:ascii="Arial" w:eastAsia="Arial" w:hAnsi="Arial" w:cs="Arial"/>
          <w:spacing w:val="1"/>
        </w:rPr>
        <w:t xml:space="preserve"> </w:t>
      </w:r>
      <w:r w:rsidRPr="008876FE">
        <w:rPr>
          <w:rFonts w:ascii="Arial" w:eastAsia="Arial" w:hAnsi="Arial" w:cs="Arial"/>
          <w:spacing w:val="-1"/>
        </w:rPr>
        <w:t>VA</w:t>
      </w:r>
      <w:r w:rsidRPr="008876FE">
        <w:rPr>
          <w:rFonts w:ascii="Arial" w:eastAsia="Arial" w:hAnsi="Arial" w:cs="Arial"/>
          <w:spacing w:val="2"/>
        </w:rPr>
        <w:t>T</w:t>
      </w:r>
      <w:r w:rsidRPr="008876FE">
        <w:rPr>
          <w:rFonts w:ascii="Arial" w:eastAsia="Arial" w:hAnsi="Arial" w:cs="Arial"/>
          <w:spacing w:val="-1"/>
        </w:rPr>
        <w:t>).</w:t>
      </w:r>
    </w:p>
    <w:p w14:paraId="1FCC267E" w14:textId="7D525EDA" w:rsidR="000F78AA" w:rsidRPr="008876FE" w:rsidRDefault="000F78AA" w:rsidP="000F78AA">
      <w:pPr>
        <w:tabs>
          <w:tab w:val="left" w:pos="640"/>
        </w:tabs>
        <w:spacing w:after="0" w:line="240" w:lineRule="auto"/>
        <w:ind w:left="114" w:right="105"/>
        <w:rPr>
          <w:rFonts w:ascii="Arial" w:eastAsia="Arial" w:hAnsi="Arial" w:cs="Arial"/>
        </w:rPr>
      </w:pPr>
      <w:r w:rsidRPr="008876FE">
        <w:rPr>
          <w:rFonts w:ascii="Arial" w:eastAsia="Arial" w:hAnsi="Arial" w:cs="Arial"/>
          <w:spacing w:val="-1"/>
        </w:rPr>
        <w:t>£</w:t>
      </w:r>
      <w:r w:rsidR="00A37F4E" w:rsidRPr="008876FE">
        <w:rPr>
          <w:rFonts w:ascii="Arial" w:eastAsia="Arial" w:hAnsi="Arial" w:cs="Arial"/>
          <w:spacing w:val="-1"/>
        </w:rPr>
        <w:t>3</w:t>
      </w:r>
      <w:r w:rsidR="00484948" w:rsidRPr="008876FE">
        <w:rPr>
          <w:rFonts w:ascii="Arial" w:eastAsia="Arial" w:hAnsi="Arial" w:cs="Arial"/>
          <w:spacing w:val="-1"/>
        </w:rPr>
        <w:t>,</w:t>
      </w:r>
      <w:r w:rsidR="00A37F4E" w:rsidRPr="008876FE">
        <w:rPr>
          <w:rFonts w:ascii="Arial" w:eastAsia="Arial" w:hAnsi="Arial" w:cs="Arial"/>
          <w:spacing w:val="-1"/>
        </w:rPr>
        <w:t>6</w:t>
      </w:r>
      <w:r w:rsidR="00484948" w:rsidRPr="008876FE">
        <w:rPr>
          <w:rFonts w:ascii="Arial" w:eastAsia="Arial" w:hAnsi="Arial" w:cs="Arial"/>
          <w:spacing w:val="-1"/>
        </w:rPr>
        <w:t>00,000</w:t>
      </w:r>
      <w:r w:rsidR="00C24EE6" w:rsidRPr="008876FE">
        <w:rPr>
          <w:rFonts w:ascii="Arial" w:eastAsia="Arial" w:hAnsi="Arial" w:cs="Arial"/>
          <w:spacing w:val="-1"/>
        </w:rPr>
        <w:t>.00</w:t>
      </w:r>
      <w:r w:rsidR="00484948" w:rsidRPr="008876FE">
        <w:rPr>
          <w:rFonts w:ascii="Arial" w:eastAsia="Arial" w:hAnsi="Arial" w:cs="Arial"/>
          <w:spacing w:val="-1"/>
        </w:rPr>
        <w:t xml:space="preserve"> </w:t>
      </w:r>
      <w:r w:rsidRPr="008876FE">
        <w:rPr>
          <w:rFonts w:ascii="Arial" w:eastAsia="Arial" w:hAnsi="Arial" w:cs="Arial"/>
          <w:spacing w:val="1"/>
        </w:rPr>
        <w:t>f</w:t>
      </w:r>
      <w:r w:rsidRPr="008876FE">
        <w:rPr>
          <w:rFonts w:ascii="Arial" w:eastAsia="Arial" w:hAnsi="Arial" w:cs="Arial"/>
        </w:rPr>
        <w:t xml:space="preserve">or </w:t>
      </w:r>
      <w:r w:rsidR="00484948" w:rsidRPr="008876FE">
        <w:rPr>
          <w:rFonts w:ascii="Arial" w:eastAsia="Arial" w:hAnsi="Arial" w:cs="Arial"/>
          <w:spacing w:val="-1"/>
        </w:rPr>
        <w:t>the core requirements</w:t>
      </w:r>
      <w:r w:rsidRPr="008876FE">
        <w:rPr>
          <w:rFonts w:ascii="Arial" w:eastAsia="Arial" w:hAnsi="Arial" w:cs="Arial"/>
        </w:rPr>
        <w:t>.</w:t>
      </w:r>
      <w:r w:rsidRPr="008876FE">
        <w:rPr>
          <w:rFonts w:ascii="Arial" w:eastAsia="Arial" w:hAnsi="Arial" w:cs="Arial"/>
          <w:spacing w:val="-2"/>
        </w:rPr>
        <w:t xml:space="preserve"> </w:t>
      </w:r>
    </w:p>
    <w:p w14:paraId="75ED7B39" w14:textId="7751680F" w:rsidR="000F78AA" w:rsidRPr="00C24EE6" w:rsidRDefault="000F78AA" w:rsidP="000F78AA">
      <w:pPr>
        <w:tabs>
          <w:tab w:val="left" w:pos="640"/>
        </w:tabs>
        <w:spacing w:after="0" w:line="240" w:lineRule="auto"/>
        <w:ind w:left="114" w:right="105"/>
        <w:rPr>
          <w:rFonts w:ascii="Arial" w:eastAsia="Arial" w:hAnsi="Arial" w:cs="Arial"/>
        </w:rPr>
      </w:pPr>
      <w:r w:rsidRPr="008876FE">
        <w:rPr>
          <w:rFonts w:ascii="Arial" w:eastAsia="Arial" w:hAnsi="Arial" w:cs="Arial"/>
          <w:spacing w:val="-2"/>
        </w:rPr>
        <w:t>£</w:t>
      </w:r>
      <w:r w:rsidR="00FE74C1" w:rsidRPr="008876FE">
        <w:rPr>
          <w:rFonts w:ascii="Arial" w:eastAsia="Arial" w:hAnsi="Arial" w:cs="Arial"/>
        </w:rPr>
        <w:t>3,083,333.33</w:t>
      </w:r>
      <w:r w:rsidR="00484948" w:rsidRPr="008876FE">
        <w:rPr>
          <w:rFonts w:ascii="Arial" w:eastAsia="Arial" w:hAnsi="Arial" w:cs="Arial"/>
        </w:rPr>
        <w:t xml:space="preserve"> for the optional requirements</w:t>
      </w:r>
      <w:r w:rsidRPr="008876FE">
        <w:rPr>
          <w:rFonts w:ascii="Arial" w:eastAsia="Arial" w:hAnsi="Arial" w:cs="Arial"/>
        </w:rPr>
        <w:t>.</w:t>
      </w:r>
    </w:p>
    <w:p w14:paraId="60DEB7D0" w14:textId="77777777" w:rsidR="000E685B" w:rsidRDefault="000E685B" w:rsidP="000E685B">
      <w:pPr>
        <w:tabs>
          <w:tab w:val="left" w:pos="640"/>
        </w:tabs>
        <w:spacing w:after="0" w:line="240" w:lineRule="auto"/>
        <w:ind w:left="114" w:right="210"/>
        <w:rPr>
          <w:rFonts w:ascii="Arial" w:eastAsia="Arial" w:hAnsi="Arial" w:cs="Arial"/>
        </w:rPr>
      </w:pPr>
    </w:p>
    <w:p w14:paraId="5B3E9C59" w14:textId="790EC616" w:rsidR="000E685B" w:rsidRDefault="000E685B" w:rsidP="000E685B">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w:t>
      </w:r>
      <w:r w:rsidRPr="00202201">
        <w:rPr>
          <w:rFonts w:ascii="Arial" w:eastAsia="Times New Roman" w:hAnsi="Arial" w:cs="Arial"/>
          <w:lang w:val="en-GB"/>
        </w:rPr>
        <w:t xml:space="preserve">tender and the requirement via the </w:t>
      </w:r>
      <w:r w:rsidRPr="00202201">
        <w:rPr>
          <w:rFonts w:ascii="Arial" w:eastAsia="Times New Roman" w:hAnsi="Arial" w:cs="Arial"/>
          <w:szCs w:val="24"/>
          <w:lang w:val="x-none"/>
        </w:rPr>
        <w:t>Defence Sourcing Portal</w:t>
      </w:r>
      <w:r w:rsidRPr="00202201">
        <w:rPr>
          <w:rFonts w:ascii="Arial" w:eastAsia="Times New Roman" w:hAnsi="Arial" w:cs="Arial"/>
          <w:lang w:val="en-GB"/>
        </w:rPr>
        <w:t xml:space="preserve">. The deadline for asking questions is 10:00 on </w:t>
      </w:r>
      <w:r w:rsidR="0056169F" w:rsidRPr="00202201">
        <w:rPr>
          <w:rFonts w:ascii="Arial" w:eastAsia="Times New Roman" w:hAnsi="Arial" w:cs="Arial"/>
          <w:lang w:val="en-GB"/>
        </w:rPr>
        <w:t>1</w:t>
      </w:r>
      <w:r w:rsidR="00C46A7D" w:rsidRPr="00202201">
        <w:rPr>
          <w:rFonts w:ascii="Arial" w:eastAsia="Times New Roman" w:hAnsi="Arial" w:cs="Arial"/>
          <w:lang w:val="en-GB"/>
        </w:rPr>
        <w:t xml:space="preserve"> February </w:t>
      </w:r>
      <w:r w:rsidR="008C25A8" w:rsidRPr="00202201">
        <w:rPr>
          <w:rFonts w:ascii="Arial" w:eastAsia="Times New Roman" w:hAnsi="Arial" w:cs="Arial"/>
          <w:lang w:val="en-GB"/>
        </w:rPr>
        <w:t>2022</w:t>
      </w:r>
      <w:r w:rsidRPr="00202201">
        <w:rPr>
          <w:rFonts w:ascii="Arial" w:eastAsia="Times New Roman" w:hAnsi="Arial" w:cs="Arial"/>
          <w:lang w:val="en-GB"/>
        </w:rPr>
        <w:t xml:space="preserve">. Please </w:t>
      </w:r>
      <w:r>
        <w:rPr>
          <w:rFonts w:ascii="Arial" w:eastAsia="Times New Roman" w:hAnsi="Arial" w:cs="Arial"/>
          <w:lang w:val="en-GB"/>
        </w:rPr>
        <w:t>note that any questions raised, and the answers provided, may be shared with other interested suppliers</w:t>
      </w:r>
      <w:r>
        <w:rPr>
          <w:rFonts w:ascii="Arial" w:hAnsi="Arial" w:cs="Arial"/>
        </w:rPr>
        <w:t>.</w:t>
      </w:r>
    </w:p>
    <w:p w14:paraId="0C00F0DB" w14:textId="77777777" w:rsidR="000E685B" w:rsidRDefault="000E685B" w:rsidP="000E685B">
      <w:pPr>
        <w:tabs>
          <w:tab w:val="left" w:pos="640"/>
        </w:tabs>
        <w:spacing w:after="0" w:line="240" w:lineRule="auto"/>
        <w:ind w:left="114" w:right="210"/>
        <w:rPr>
          <w:rFonts w:ascii="Arial" w:eastAsia="Arial" w:hAnsi="Arial" w:cs="Arial"/>
        </w:rPr>
      </w:pPr>
    </w:p>
    <w:p w14:paraId="1B24B1F7" w14:textId="20FA2CD6" w:rsidR="000E685B" w:rsidRPr="00202201" w:rsidRDefault="000E685B" w:rsidP="000E685B">
      <w:pPr>
        <w:spacing w:after="0" w:line="240" w:lineRule="auto"/>
        <w:ind w:left="113" w:right="210"/>
        <w:rPr>
          <w:rFonts w:ascii="Arial" w:hAnsi="Arial" w:cs="Arial"/>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w:t>
      </w:r>
      <w:r w:rsidRPr="00202201">
        <w:rPr>
          <w:rFonts w:ascii="Arial" w:eastAsia="Times New Roman" w:hAnsi="Arial" w:cs="Arial"/>
          <w:szCs w:val="24"/>
          <w:lang w:val="x-none"/>
        </w:rPr>
        <w:t xml:space="preserve">Tender </w:t>
      </w:r>
      <w:r w:rsidRPr="00202201">
        <w:rPr>
          <w:rFonts w:ascii="Arial" w:hAnsi="Arial" w:cs="Arial"/>
          <w:spacing w:val="1"/>
        </w:rPr>
        <w:t xml:space="preserve">via </w:t>
      </w:r>
      <w:r w:rsidRPr="00202201">
        <w:rPr>
          <w:rFonts w:ascii="Arial" w:eastAsia="Times New Roman" w:hAnsi="Arial" w:cs="Arial"/>
          <w:szCs w:val="24"/>
          <w:lang w:val="x-none"/>
        </w:rPr>
        <w:t>the Defence Sourcing Portal by</w:t>
      </w:r>
      <w:r w:rsidRPr="00202201">
        <w:rPr>
          <w:rFonts w:ascii="Arial" w:eastAsia="Times New Roman" w:hAnsi="Arial" w:cs="Arial"/>
          <w:szCs w:val="24"/>
          <w:lang w:val="en-GB"/>
        </w:rPr>
        <w:t xml:space="preserve"> </w:t>
      </w:r>
      <w:r w:rsidRPr="00202201">
        <w:rPr>
          <w:rFonts w:ascii="Arial" w:hAnsi="Arial" w:cs="Arial"/>
        </w:rPr>
        <w:t>10</w:t>
      </w:r>
      <w:r w:rsidRPr="00202201">
        <w:rPr>
          <w:rFonts w:ascii="Arial" w:hAnsi="Arial" w:cs="Arial"/>
          <w:spacing w:val="1"/>
        </w:rPr>
        <w:t>:</w:t>
      </w:r>
      <w:r w:rsidRPr="00202201">
        <w:rPr>
          <w:rFonts w:ascii="Arial" w:hAnsi="Arial" w:cs="Arial"/>
        </w:rPr>
        <w:t>00</w:t>
      </w:r>
      <w:r w:rsidRPr="00202201">
        <w:rPr>
          <w:rFonts w:ascii="Arial" w:hAnsi="Arial" w:cs="Arial"/>
          <w:spacing w:val="-2"/>
        </w:rPr>
        <w:t xml:space="preserve"> </w:t>
      </w:r>
      <w:r w:rsidRPr="00202201">
        <w:rPr>
          <w:rFonts w:ascii="Arial" w:hAnsi="Arial" w:cs="Arial"/>
        </w:rPr>
        <w:t>on</w:t>
      </w:r>
      <w:r w:rsidRPr="00202201">
        <w:rPr>
          <w:rFonts w:ascii="Arial" w:hAnsi="Arial" w:cs="Arial"/>
          <w:spacing w:val="1"/>
        </w:rPr>
        <w:t xml:space="preserve"> </w:t>
      </w:r>
      <w:r w:rsidRPr="00202201">
        <w:rPr>
          <w:rFonts w:ascii="Arial" w:eastAsia="Arial" w:hAnsi="Arial" w:cs="Arial"/>
          <w:spacing w:val="-1"/>
        </w:rPr>
        <w:t>1</w:t>
      </w:r>
      <w:r w:rsidR="00202201">
        <w:rPr>
          <w:rFonts w:ascii="Arial" w:eastAsia="Arial" w:hAnsi="Arial" w:cs="Arial"/>
          <w:spacing w:val="-1"/>
        </w:rPr>
        <w:t>8</w:t>
      </w:r>
      <w:r w:rsidRPr="00202201">
        <w:rPr>
          <w:rFonts w:ascii="Arial" w:eastAsia="Arial" w:hAnsi="Arial" w:cs="Arial"/>
          <w:spacing w:val="-1"/>
        </w:rPr>
        <w:t xml:space="preserve"> </w:t>
      </w:r>
      <w:r w:rsidR="0056169F" w:rsidRPr="00202201">
        <w:rPr>
          <w:rFonts w:ascii="Arial" w:eastAsia="Arial" w:hAnsi="Arial" w:cs="Arial"/>
          <w:spacing w:val="-1"/>
        </w:rPr>
        <w:t>February</w:t>
      </w:r>
      <w:r w:rsidRPr="00202201">
        <w:rPr>
          <w:rFonts w:ascii="Arial" w:eastAsia="Arial" w:hAnsi="Arial" w:cs="Arial"/>
          <w:spacing w:val="-1"/>
        </w:rPr>
        <w:t xml:space="preserve"> </w:t>
      </w:r>
      <w:r w:rsidR="008C25A8" w:rsidRPr="00202201">
        <w:rPr>
          <w:rFonts w:ascii="Arial" w:eastAsia="Arial" w:hAnsi="Arial" w:cs="Arial"/>
          <w:spacing w:val="-1"/>
        </w:rPr>
        <w:t>2022</w:t>
      </w:r>
      <w:r w:rsidRPr="00202201">
        <w:rPr>
          <w:rFonts w:ascii="Arial" w:hAnsi="Arial" w:cs="Arial"/>
        </w:rPr>
        <w:t>.</w:t>
      </w:r>
      <w:bookmarkStart w:id="9" w:name="_Hlk41058996"/>
      <w:r w:rsidRPr="00202201">
        <w:rPr>
          <w:rFonts w:ascii="Arial" w:hAnsi="Arial" w:cs="Arial"/>
          <w:spacing w:val="3"/>
        </w:rPr>
        <w:t xml:space="preserve"> </w:t>
      </w:r>
      <w:r w:rsidRPr="00202201">
        <w:rPr>
          <w:rFonts w:ascii="Arial" w:hAnsi="Arial" w:cs="Arial"/>
        </w:rPr>
        <w:t>You should allow sufficient time for submission as late tenders will not be accepted.</w:t>
      </w:r>
      <w:bookmarkEnd w:id="9"/>
      <w:r w:rsidR="00633C59" w:rsidRPr="00202201">
        <w:rPr>
          <w:rFonts w:ascii="Arial" w:hAnsi="Arial" w:cs="Arial"/>
        </w:rPr>
        <w:t xml:space="preserve"> Tender responses should answer </w:t>
      </w:r>
      <w:r w:rsidR="00633C59">
        <w:rPr>
          <w:rFonts w:ascii="Arial" w:hAnsi="Arial" w:cs="Arial"/>
        </w:rPr>
        <w:t>all evaluation questions, include all completed documents and provide all requested prices.</w:t>
      </w:r>
    </w:p>
    <w:bookmarkEnd w:id="5"/>
    <w:bookmarkEnd w:id="6"/>
    <w:p w14:paraId="69CC113E" w14:textId="77777777" w:rsidR="000E685B" w:rsidRPr="00202201" w:rsidRDefault="000E685B" w:rsidP="000E685B">
      <w:pPr>
        <w:spacing w:after="0" w:line="240" w:lineRule="auto"/>
        <w:ind w:left="113" w:right="210"/>
        <w:rPr>
          <w:rFonts w:ascii="Arial" w:hAnsi="Arial" w:cs="Arial"/>
          <w:lang w:val="en-GB"/>
        </w:rPr>
      </w:pPr>
    </w:p>
    <w:p w14:paraId="54BE606C" w14:textId="195A30A4" w:rsidR="000E685B" w:rsidRPr="00202201" w:rsidRDefault="000E685B" w:rsidP="000E685B">
      <w:pPr>
        <w:tabs>
          <w:tab w:val="left" w:pos="640"/>
        </w:tabs>
        <w:spacing w:after="0" w:line="240" w:lineRule="auto"/>
        <w:ind w:left="113" w:right="210"/>
        <w:rPr>
          <w:rFonts w:ascii="Arial" w:eastAsia="Arial" w:hAnsi="Arial" w:cs="Arial"/>
        </w:rPr>
      </w:pPr>
      <w:r w:rsidRPr="00202201">
        <w:rPr>
          <w:rFonts w:ascii="Arial" w:eastAsia="Arial" w:hAnsi="Arial" w:cs="Arial"/>
        </w:rPr>
        <w:t>6.</w:t>
      </w:r>
      <w:r w:rsidRPr="00202201">
        <w:rPr>
          <w:rFonts w:ascii="Arial" w:eastAsia="Arial" w:hAnsi="Arial" w:cs="Arial"/>
        </w:rPr>
        <w:tab/>
      </w:r>
      <w:r w:rsidRPr="00202201">
        <w:rPr>
          <w:rFonts w:ascii="Arial" w:eastAsia="Arial" w:hAnsi="Arial" w:cs="Arial"/>
          <w:spacing w:val="2"/>
        </w:rPr>
        <w:t>T</w:t>
      </w:r>
      <w:r w:rsidRPr="00202201">
        <w:rPr>
          <w:rFonts w:ascii="Arial" w:eastAsia="Arial" w:hAnsi="Arial" w:cs="Arial"/>
        </w:rPr>
        <w:t>he</w:t>
      </w:r>
      <w:r w:rsidRPr="00202201">
        <w:rPr>
          <w:rFonts w:ascii="Arial" w:eastAsia="Arial" w:hAnsi="Arial" w:cs="Arial"/>
          <w:spacing w:val="-2"/>
        </w:rPr>
        <w:t xml:space="preserve"> </w:t>
      </w:r>
      <w:r w:rsidRPr="00202201">
        <w:rPr>
          <w:rFonts w:ascii="Arial" w:eastAsia="Arial" w:hAnsi="Arial" w:cs="Arial"/>
        </w:rPr>
        <w:t>an</w:t>
      </w:r>
      <w:r w:rsidRPr="00202201">
        <w:rPr>
          <w:rFonts w:ascii="Arial" w:eastAsia="Arial" w:hAnsi="Arial" w:cs="Arial"/>
          <w:spacing w:val="1"/>
        </w:rPr>
        <w:t>t</w:t>
      </w:r>
      <w:r w:rsidRPr="00202201">
        <w:rPr>
          <w:rFonts w:ascii="Arial" w:eastAsia="Arial" w:hAnsi="Arial" w:cs="Arial"/>
          <w:spacing w:val="-1"/>
        </w:rPr>
        <w:t>i</w:t>
      </w:r>
      <w:r w:rsidRPr="00202201">
        <w:rPr>
          <w:rFonts w:ascii="Arial" w:eastAsia="Arial" w:hAnsi="Arial" w:cs="Arial"/>
        </w:rPr>
        <w:t>c</w:t>
      </w:r>
      <w:r w:rsidRPr="00202201">
        <w:rPr>
          <w:rFonts w:ascii="Arial" w:eastAsia="Arial" w:hAnsi="Arial" w:cs="Arial"/>
          <w:spacing w:val="-1"/>
        </w:rPr>
        <w:t>i</w:t>
      </w:r>
      <w:r w:rsidRPr="00202201">
        <w:rPr>
          <w:rFonts w:ascii="Arial" w:eastAsia="Arial" w:hAnsi="Arial" w:cs="Arial"/>
        </w:rPr>
        <w:t>pa</w:t>
      </w:r>
      <w:r w:rsidRPr="00202201">
        <w:rPr>
          <w:rFonts w:ascii="Arial" w:eastAsia="Arial" w:hAnsi="Arial" w:cs="Arial"/>
          <w:spacing w:val="1"/>
        </w:rPr>
        <w:t>t</w:t>
      </w:r>
      <w:r w:rsidRPr="00202201">
        <w:rPr>
          <w:rFonts w:ascii="Arial" w:eastAsia="Arial" w:hAnsi="Arial" w:cs="Arial"/>
        </w:rPr>
        <w:t>ed</w:t>
      </w:r>
      <w:r w:rsidRPr="00202201">
        <w:rPr>
          <w:rFonts w:ascii="Arial" w:eastAsia="Arial" w:hAnsi="Arial" w:cs="Arial"/>
          <w:spacing w:val="-1"/>
        </w:rPr>
        <w:t xml:space="preserve"> </w:t>
      </w:r>
      <w:r w:rsidRPr="00202201">
        <w:rPr>
          <w:rFonts w:ascii="Arial" w:eastAsia="Arial" w:hAnsi="Arial" w:cs="Arial"/>
        </w:rPr>
        <w:t>da</w:t>
      </w:r>
      <w:r w:rsidRPr="00202201">
        <w:rPr>
          <w:rFonts w:ascii="Arial" w:eastAsia="Arial" w:hAnsi="Arial" w:cs="Arial"/>
          <w:spacing w:val="1"/>
        </w:rPr>
        <w:t>t</w:t>
      </w:r>
      <w:r w:rsidRPr="00202201">
        <w:rPr>
          <w:rFonts w:ascii="Arial" w:eastAsia="Arial" w:hAnsi="Arial" w:cs="Arial"/>
        </w:rPr>
        <w:t>e</w:t>
      </w:r>
      <w:r w:rsidRPr="00202201">
        <w:rPr>
          <w:rFonts w:ascii="Arial" w:eastAsia="Arial" w:hAnsi="Arial" w:cs="Arial"/>
          <w:spacing w:val="-4"/>
        </w:rPr>
        <w:t xml:space="preserve"> </w:t>
      </w:r>
      <w:r w:rsidRPr="00202201">
        <w:rPr>
          <w:rFonts w:ascii="Arial" w:eastAsia="Arial" w:hAnsi="Arial" w:cs="Arial"/>
          <w:spacing w:val="3"/>
        </w:rPr>
        <w:t>f</w:t>
      </w:r>
      <w:r w:rsidRPr="00202201">
        <w:rPr>
          <w:rFonts w:ascii="Arial" w:eastAsia="Arial" w:hAnsi="Arial" w:cs="Arial"/>
          <w:spacing w:val="-3"/>
        </w:rPr>
        <w:t>o</w:t>
      </w:r>
      <w:r w:rsidRPr="00202201">
        <w:rPr>
          <w:rFonts w:ascii="Arial" w:eastAsia="Arial" w:hAnsi="Arial" w:cs="Arial"/>
        </w:rPr>
        <w:t xml:space="preserve">r </w:t>
      </w:r>
      <w:r w:rsidRPr="00202201">
        <w:rPr>
          <w:rFonts w:ascii="Arial" w:eastAsia="Arial" w:hAnsi="Arial" w:cs="Arial"/>
          <w:spacing w:val="-1"/>
        </w:rPr>
        <w:t>t</w:t>
      </w:r>
      <w:r w:rsidRPr="00202201">
        <w:rPr>
          <w:rFonts w:ascii="Arial" w:eastAsia="Arial" w:hAnsi="Arial" w:cs="Arial"/>
        </w:rPr>
        <w:t>he</w:t>
      </w:r>
      <w:r w:rsidRPr="00202201">
        <w:rPr>
          <w:rFonts w:ascii="Arial" w:eastAsia="Arial" w:hAnsi="Arial" w:cs="Arial"/>
          <w:spacing w:val="1"/>
        </w:rPr>
        <w:t xml:space="preserve"> </w:t>
      </w:r>
      <w:r w:rsidRPr="00202201">
        <w:rPr>
          <w:rFonts w:ascii="Arial" w:eastAsia="Arial" w:hAnsi="Arial" w:cs="Arial"/>
        </w:rPr>
        <w:t>con</w:t>
      </w:r>
      <w:r w:rsidRPr="00202201">
        <w:rPr>
          <w:rFonts w:ascii="Arial" w:eastAsia="Arial" w:hAnsi="Arial" w:cs="Arial"/>
          <w:spacing w:val="-1"/>
        </w:rPr>
        <w:t>t</w:t>
      </w:r>
      <w:r w:rsidRPr="00202201">
        <w:rPr>
          <w:rFonts w:ascii="Arial" w:eastAsia="Arial" w:hAnsi="Arial" w:cs="Arial"/>
          <w:spacing w:val="1"/>
        </w:rPr>
        <w:t>r</w:t>
      </w:r>
      <w:r w:rsidRPr="00202201">
        <w:rPr>
          <w:rFonts w:ascii="Arial" w:eastAsia="Arial" w:hAnsi="Arial" w:cs="Arial"/>
        </w:rPr>
        <w:t>act a</w:t>
      </w:r>
      <w:r w:rsidRPr="00202201">
        <w:rPr>
          <w:rFonts w:ascii="Arial" w:eastAsia="Arial" w:hAnsi="Arial" w:cs="Arial"/>
          <w:spacing w:val="-4"/>
        </w:rPr>
        <w:t>w</w:t>
      </w:r>
      <w:r w:rsidRPr="00202201">
        <w:rPr>
          <w:rFonts w:ascii="Arial" w:eastAsia="Arial" w:hAnsi="Arial" w:cs="Arial"/>
        </w:rPr>
        <w:t>a</w:t>
      </w:r>
      <w:r w:rsidRPr="00202201">
        <w:rPr>
          <w:rFonts w:ascii="Arial" w:eastAsia="Arial" w:hAnsi="Arial" w:cs="Arial"/>
          <w:spacing w:val="1"/>
        </w:rPr>
        <w:t>r</w:t>
      </w:r>
      <w:r w:rsidRPr="00202201">
        <w:rPr>
          <w:rFonts w:ascii="Arial" w:eastAsia="Arial" w:hAnsi="Arial" w:cs="Arial"/>
        </w:rPr>
        <w:t>d</w:t>
      </w:r>
      <w:r w:rsidRPr="00202201">
        <w:rPr>
          <w:rFonts w:ascii="Arial" w:eastAsia="Arial" w:hAnsi="Arial" w:cs="Arial"/>
          <w:spacing w:val="1"/>
        </w:rPr>
        <w:t xml:space="preserve"> </w:t>
      </w:r>
      <w:r w:rsidRPr="00202201">
        <w:rPr>
          <w:rFonts w:ascii="Arial" w:eastAsia="Arial" w:hAnsi="Arial" w:cs="Arial"/>
        </w:rPr>
        <w:t>dec</w:t>
      </w:r>
      <w:r w:rsidRPr="00202201">
        <w:rPr>
          <w:rFonts w:ascii="Arial" w:eastAsia="Arial" w:hAnsi="Arial" w:cs="Arial"/>
          <w:spacing w:val="-1"/>
        </w:rPr>
        <w:t>i</w:t>
      </w:r>
      <w:r w:rsidRPr="00202201">
        <w:rPr>
          <w:rFonts w:ascii="Arial" w:eastAsia="Arial" w:hAnsi="Arial" w:cs="Arial"/>
        </w:rPr>
        <w:t>s</w:t>
      </w:r>
      <w:r w:rsidRPr="00202201">
        <w:rPr>
          <w:rFonts w:ascii="Arial" w:eastAsia="Arial" w:hAnsi="Arial" w:cs="Arial"/>
          <w:spacing w:val="-1"/>
        </w:rPr>
        <w:t>i</w:t>
      </w:r>
      <w:r w:rsidRPr="00202201">
        <w:rPr>
          <w:rFonts w:ascii="Arial" w:eastAsia="Arial" w:hAnsi="Arial" w:cs="Arial"/>
        </w:rPr>
        <w:t>on</w:t>
      </w:r>
      <w:r w:rsidRPr="00202201">
        <w:rPr>
          <w:rFonts w:ascii="Arial" w:eastAsia="Arial" w:hAnsi="Arial" w:cs="Arial"/>
          <w:spacing w:val="2"/>
        </w:rPr>
        <w:t xml:space="preserve"> </w:t>
      </w:r>
      <w:r w:rsidRPr="00202201">
        <w:rPr>
          <w:rFonts w:ascii="Arial" w:eastAsia="Arial" w:hAnsi="Arial" w:cs="Arial"/>
          <w:spacing w:val="-1"/>
        </w:rPr>
        <w:t>i</w:t>
      </w:r>
      <w:r w:rsidRPr="00202201">
        <w:rPr>
          <w:rFonts w:ascii="Arial" w:eastAsia="Arial" w:hAnsi="Arial" w:cs="Arial"/>
        </w:rPr>
        <w:t>s</w:t>
      </w:r>
      <w:r w:rsidRPr="00202201">
        <w:rPr>
          <w:rFonts w:ascii="Arial" w:eastAsia="Arial" w:hAnsi="Arial" w:cs="Arial"/>
          <w:spacing w:val="1"/>
        </w:rPr>
        <w:t xml:space="preserve"> </w:t>
      </w:r>
      <w:r w:rsidR="00202201" w:rsidRPr="00202201">
        <w:rPr>
          <w:rFonts w:ascii="Arial" w:eastAsia="Arial" w:hAnsi="Arial" w:cs="Arial"/>
        </w:rPr>
        <w:t>25 February</w:t>
      </w:r>
      <w:r w:rsidRPr="00202201">
        <w:rPr>
          <w:rFonts w:ascii="Arial" w:eastAsia="Arial" w:hAnsi="Arial" w:cs="Arial"/>
        </w:rPr>
        <w:t xml:space="preserve"> </w:t>
      </w:r>
      <w:r w:rsidR="008C25A8" w:rsidRPr="00202201">
        <w:rPr>
          <w:rFonts w:ascii="Arial" w:eastAsia="Arial" w:hAnsi="Arial" w:cs="Arial"/>
        </w:rPr>
        <w:t>2022</w:t>
      </w:r>
      <w:r w:rsidRPr="00202201">
        <w:rPr>
          <w:rFonts w:ascii="Arial" w:eastAsia="Arial" w:hAnsi="Arial" w:cs="Arial"/>
        </w:rPr>
        <w:t>.</w:t>
      </w:r>
      <w:r w:rsidRPr="00202201">
        <w:rPr>
          <w:rFonts w:ascii="Arial" w:eastAsia="Arial" w:hAnsi="Arial" w:cs="Arial"/>
          <w:spacing w:val="2"/>
        </w:rPr>
        <w:t xml:space="preserve"> </w:t>
      </w:r>
      <w:r w:rsidRPr="00202201">
        <w:rPr>
          <w:rFonts w:ascii="Arial" w:eastAsia="Arial" w:hAnsi="Arial" w:cs="Arial"/>
          <w:spacing w:val="-1"/>
        </w:rPr>
        <w:t>Pl</w:t>
      </w:r>
      <w:r w:rsidRPr="00202201">
        <w:rPr>
          <w:rFonts w:ascii="Arial" w:eastAsia="Arial" w:hAnsi="Arial" w:cs="Arial"/>
        </w:rPr>
        <w:t>ease</w:t>
      </w:r>
      <w:r w:rsidRPr="00202201">
        <w:rPr>
          <w:rFonts w:ascii="Arial" w:eastAsia="Arial" w:hAnsi="Arial" w:cs="Arial"/>
          <w:spacing w:val="1"/>
        </w:rPr>
        <w:t xml:space="preserve"> </w:t>
      </w:r>
      <w:r w:rsidRPr="00202201">
        <w:rPr>
          <w:rFonts w:ascii="Arial" w:eastAsia="Arial" w:hAnsi="Arial" w:cs="Arial"/>
        </w:rPr>
        <w:t>no</w:t>
      </w:r>
      <w:r w:rsidRPr="00202201">
        <w:rPr>
          <w:rFonts w:ascii="Arial" w:eastAsia="Arial" w:hAnsi="Arial" w:cs="Arial"/>
          <w:spacing w:val="1"/>
        </w:rPr>
        <w:t>t</w:t>
      </w:r>
      <w:r w:rsidRPr="00202201">
        <w:rPr>
          <w:rFonts w:ascii="Arial" w:eastAsia="Arial" w:hAnsi="Arial" w:cs="Arial"/>
        </w:rPr>
        <w:t>e</w:t>
      </w:r>
      <w:r w:rsidRPr="00202201">
        <w:rPr>
          <w:rFonts w:ascii="Arial" w:eastAsia="Arial" w:hAnsi="Arial" w:cs="Arial"/>
          <w:spacing w:val="-2"/>
        </w:rPr>
        <w:t xml:space="preserve"> </w:t>
      </w:r>
      <w:r w:rsidRPr="00202201">
        <w:rPr>
          <w:rFonts w:ascii="Arial" w:eastAsia="Arial" w:hAnsi="Arial" w:cs="Arial"/>
          <w:spacing w:val="1"/>
        </w:rPr>
        <w:t>t</w:t>
      </w:r>
      <w:r w:rsidRPr="00202201">
        <w:rPr>
          <w:rFonts w:ascii="Arial" w:eastAsia="Arial" w:hAnsi="Arial" w:cs="Arial"/>
        </w:rPr>
        <w:t>h</w:t>
      </w:r>
      <w:r w:rsidRPr="00202201">
        <w:rPr>
          <w:rFonts w:ascii="Arial" w:eastAsia="Arial" w:hAnsi="Arial" w:cs="Arial"/>
          <w:spacing w:val="-3"/>
        </w:rPr>
        <w:t>a</w:t>
      </w:r>
      <w:r w:rsidRPr="00202201">
        <w:rPr>
          <w:rFonts w:ascii="Arial" w:eastAsia="Arial" w:hAnsi="Arial" w:cs="Arial"/>
        </w:rPr>
        <w:t xml:space="preserve">t </w:t>
      </w:r>
      <w:r w:rsidRPr="00202201">
        <w:rPr>
          <w:rFonts w:ascii="Arial" w:eastAsia="Arial" w:hAnsi="Arial" w:cs="Arial"/>
          <w:spacing w:val="1"/>
        </w:rPr>
        <w:t>t</w:t>
      </w:r>
      <w:r w:rsidRPr="00202201">
        <w:rPr>
          <w:rFonts w:ascii="Arial" w:eastAsia="Arial" w:hAnsi="Arial" w:cs="Arial"/>
        </w:rPr>
        <w:t>h</w:t>
      </w:r>
      <w:r w:rsidRPr="00202201">
        <w:rPr>
          <w:rFonts w:ascii="Arial" w:eastAsia="Arial" w:hAnsi="Arial" w:cs="Arial"/>
          <w:spacing w:val="-1"/>
        </w:rPr>
        <w:t>i</w:t>
      </w:r>
      <w:r w:rsidRPr="00202201">
        <w:rPr>
          <w:rFonts w:ascii="Arial" w:eastAsia="Arial" w:hAnsi="Arial" w:cs="Arial"/>
        </w:rPr>
        <w:t>s</w:t>
      </w:r>
      <w:r w:rsidRPr="00202201">
        <w:rPr>
          <w:rFonts w:ascii="Arial" w:eastAsia="Arial" w:hAnsi="Arial" w:cs="Arial"/>
          <w:spacing w:val="1"/>
        </w:rPr>
        <w:t xml:space="preserve"> </w:t>
      </w:r>
      <w:r w:rsidRPr="00202201">
        <w:rPr>
          <w:rFonts w:ascii="Arial" w:eastAsia="Arial" w:hAnsi="Arial" w:cs="Arial"/>
          <w:spacing w:val="-1"/>
        </w:rPr>
        <w:t>i</w:t>
      </w:r>
      <w:r w:rsidRPr="00202201">
        <w:rPr>
          <w:rFonts w:ascii="Arial" w:eastAsia="Arial" w:hAnsi="Arial" w:cs="Arial"/>
        </w:rPr>
        <w:t>s an</w:t>
      </w:r>
      <w:r w:rsidRPr="00202201">
        <w:rPr>
          <w:rFonts w:ascii="Arial" w:eastAsia="Arial" w:hAnsi="Arial" w:cs="Arial"/>
          <w:spacing w:val="1"/>
        </w:rPr>
        <w:t xml:space="preserve"> </w:t>
      </w:r>
      <w:r w:rsidRPr="00202201">
        <w:rPr>
          <w:rFonts w:ascii="Arial" w:eastAsia="Arial" w:hAnsi="Arial" w:cs="Arial"/>
          <w:spacing w:val="-1"/>
        </w:rPr>
        <w:t>i</w:t>
      </w:r>
      <w:r w:rsidRPr="00202201">
        <w:rPr>
          <w:rFonts w:ascii="Arial" w:eastAsia="Arial" w:hAnsi="Arial" w:cs="Arial"/>
        </w:rPr>
        <w:t>nd</w:t>
      </w:r>
      <w:r w:rsidRPr="00202201">
        <w:rPr>
          <w:rFonts w:ascii="Arial" w:eastAsia="Arial" w:hAnsi="Arial" w:cs="Arial"/>
          <w:spacing w:val="-1"/>
        </w:rPr>
        <w:t>i</w:t>
      </w:r>
      <w:r w:rsidRPr="00202201">
        <w:rPr>
          <w:rFonts w:ascii="Arial" w:eastAsia="Arial" w:hAnsi="Arial" w:cs="Arial"/>
        </w:rPr>
        <w:t>ca</w:t>
      </w:r>
      <w:r w:rsidRPr="00202201">
        <w:rPr>
          <w:rFonts w:ascii="Arial" w:eastAsia="Arial" w:hAnsi="Arial" w:cs="Arial"/>
          <w:spacing w:val="1"/>
        </w:rPr>
        <w:t>t</w:t>
      </w:r>
      <w:r w:rsidRPr="00202201">
        <w:rPr>
          <w:rFonts w:ascii="Arial" w:eastAsia="Arial" w:hAnsi="Arial" w:cs="Arial"/>
          <w:spacing w:val="-1"/>
        </w:rPr>
        <w:t>i</w:t>
      </w:r>
      <w:r w:rsidRPr="00202201">
        <w:rPr>
          <w:rFonts w:ascii="Arial" w:eastAsia="Arial" w:hAnsi="Arial" w:cs="Arial"/>
          <w:spacing w:val="-2"/>
        </w:rPr>
        <w:t>v</w:t>
      </w:r>
      <w:r w:rsidRPr="00202201">
        <w:rPr>
          <w:rFonts w:ascii="Arial" w:eastAsia="Arial" w:hAnsi="Arial" w:cs="Arial"/>
        </w:rPr>
        <w:t>e</w:t>
      </w:r>
      <w:r w:rsidRPr="00202201">
        <w:rPr>
          <w:rFonts w:ascii="Arial" w:eastAsia="Arial" w:hAnsi="Arial" w:cs="Arial"/>
          <w:spacing w:val="1"/>
        </w:rPr>
        <w:t xml:space="preserve"> </w:t>
      </w:r>
      <w:r w:rsidRPr="00202201">
        <w:rPr>
          <w:rFonts w:ascii="Arial" w:eastAsia="Arial" w:hAnsi="Arial" w:cs="Arial"/>
        </w:rPr>
        <w:t>da</w:t>
      </w:r>
      <w:r w:rsidRPr="00202201">
        <w:rPr>
          <w:rFonts w:ascii="Arial" w:eastAsia="Arial" w:hAnsi="Arial" w:cs="Arial"/>
          <w:spacing w:val="1"/>
        </w:rPr>
        <w:t>t</w:t>
      </w:r>
      <w:r w:rsidRPr="00202201">
        <w:rPr>
          <w:rFonts w:ascii="Arial" w:eastAsia="Arial" w:hAnsi="Arial" w:cs="Arial"/>
        </w:rPr>
        <w:t>e</w:t>
      </w:r>
      <w:r w:rsidRPr="00202201">
        <w:rPr>
          <w:rFonts w:ascii="Arial" w:eastAsia="Arial" w:hAnsi="Arial" w:cs="Arial"/>
          <w:spacing w:val="1"/>
        </w:rPr>
        <w:t xml:space="preserve"> </w:t>
      </w:r>
      <w:r w:rsidRPr="00202201">
        <w:rPr>
          <w:rFonts w:ascii="Arial" w:eastAsia="Arial" w:hAnsi="Arial" w:cs="Arial"/>
        </w:rPr>
        <w:t>and</w:t>
      </w:r>
      <w:r w:rsidRPr="00202201">
        <w:rPr>
          <w:rFonts w:ascii="Arial" w:eastAsia="Arial" w:hAnsi="Arial" w:cs="Arial"/>
          <w:spacing w:val="-2"/>
        </w:rPr>
        <w:t xml:space="preserve"> m</w:t>
      </w:r>
      <w:r w:rsidRPr="00202201">
        <w:rPr>
          <w:rFonts w:ascii="Arial" w:eastAsia="Arial" w:hAnsi="Arial" w:cs="Arial"/>
        </w:rPr>
        <w:t>ay</w:t>
      </w:r>
      <w:r w:rsidRPr="00202201">
        <w:rPr>
          <w:rFonts w:ascii="Arial" w:eastAsia="Arial" w:hAnsi="Arial" w:cs="Arial"/>
          <w:spacing w:val="-1"/>
        </w:rPr>
        <w:t xml:space="preserve"> </w:t>
      </w:r>
      <w:r w:rsidRPr="00202201">
        <w:rPr>
          <w:rFonts w:ascii="Arial" w:eastAsia="Arial" w:hAnsi="Arial" w:cs="Arial"/>
        </w:rPr>
        <w:t>chan</w:t>
      </w:r>
      <w:r w:rsidRPr="00202201">
        <w:rPr>
          <w:rFonts w:ascii="Arial" w:eastAsia="Arial" w:hAnsi="Arial" w:cs="Arial"/>
          <w:spacing w:val="2"/>
        </w:rPr>
        <w:t>g</w:t>
      </w:r>
      <w:r w:rsidRPr="00202201">
        <w:rPr>
          <w:rFonts w:ascii="Arial" w:eastAsia="Arial" w:hAnsi="Arial" w:cs="Arial"/>
        </w:rPr>
        <w:t>e.</w:t>
      </w:r>
      <w:bookmarkEnd w:id="7"/>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424D02B2" w:rsidR="007D281D" w:rsidRDefault="007D281D" w:rsidP="007D281D">
      <w:pPr>
        <w:spacing w:after="0" w:line="240" w:lineRule="auto"/>
        <w:rPr>
          <w:sz w:val="15"/>
          <w:szCs w:val="15"/>
        </w:rPr>
      </w:pPr>
    </w:p>
    <w:p w14:paraId="1F6D31BF" w14:textId="77777777" w:rsidR="00061BD2" w:rsidRDefault="00061BD2" w:rsidP="007D281D">
      <w:pPr>
        <w:spacing w:after="0" w:line="240" w:lineRule="auto"/>
        <w:rPr>
          <w:sz w:val="15"/>
          <w:szCs w:val="15"/>
        </w:rPr>
      </w:pPr>
    </w:p>
    <w:p w14:paraId="4D899EC1" w14:textId="77777777" w:rsidR="007D281D" w:rsidRPr="003F7AE9" w:rsidRDefault="007D281D" w:rsidP="007D281D">
      <w:pPr>
        <w:spacing w:after="0" w:line="240" w:lineRule="auto"/>
        <w:rPr>
          <w:sz w:val="15"/>
          <w:szCs w:val="15"/>
        </w:rPr>
      </w:pPr>
    </w:p>
    <w:p w14:paraId="09E050A9" w14:textId="77777777" w:rsidR="007D281D" w:rsidRPr="003F7AE9" w:rsidRDefault="00FA77F7"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8876FE">
            <w:rPr>
              <w:rFonts w:ascii="Arial" w:eastAsia="Arial" w:hAnsi="Arial" w:cs="Arial"/>
              <w:b/>
              <w:bCs/>
            </w:rPr>
            <w:t>Lee Culshaw</w:t>
          </w:r>
        </w:sdtContent>
      </w:sdt>
    </w:p>
    <w:p w14:paraId="7A774B80" w14:textId="4128132E" w:rsidR="00065180" w:rsidRPr="003F7AE9" w:rsidRDefault="003F7AE9" w:rsidP="007D1A78">
      <w:pPr>
        <w:spacing w:after="0" w:line="240" w:lineRule="auto"/>
        <w:ind w:left="113" w:right="-20"/>
        <w:rPr>
          <w:rFonts w:ascii="Arial" w:eastAsia="Arial" w:hAnsi="Arial" w:cs="Arial"/>
          <w:b/>
          <w:bCs/>
          <w:sz w:val="36"/>
          <w:szCs w:val="36"/>
        </w:rPr>
      </w:pPr>
      <w:r>
        <w:rPr>
          <w:rFonts w:ascii="Arial" w:eastAsia="Arial" w:hAnsi="Arial" w:cs="Arial"/>
          <w:bCs/>
        </w:rPr>
        <w:t>Category</w:t>
      </w:r>
      <w:r w:rsidR="007D281D" w:rsidRPr="003F7AE9">
        <w:rPr>
          <w:rFonts w:ascii="Arial" w:eastAsia="Arial" w:hAnsi="Arial" w:cs="Arial"/>
          <w:bCs/>
        </w:rPr>
        <w:t xml:space="preserve"> </w:t>
      </w:r>
      <w:r w:rsidR="00CD01D4" w:rsidRPr="003F7AE9">
        <w:rPr>
          <w:rFonts w:ascii="Arial" w:eastAsia="Arial" w:hAnsi="Arial" w:cs="Arial"/>
          <w:bCs/>
        </w:rPr>
        <w:t>Manager</w:t>
      </w:r>
    </w:p>
    <w:p w14:paraId="5529A383" w14:textId="77777777" w:rsidR="007D1A78" w:rsidRPr="003F7AE9"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rsidSect="000128FA">
          <w:headerReference w:type="even" r:id="rId12"/>
          <w:headerReference w:type="default" r:id="rId13"/>
          <w:footerReference w:type="even" r:id="rId14"/>
          <w:footerReference w:type="default" r:id="rId15"/>
          <w:headerReference w:type="first" r:id="rId16"/>
          <w:footerReference w:type="first" r:id="rId17"/>
          <w:pgSz w:w="11940" w:h="16860"/>
          <w:pgMar w:top="1440" w:right="1440" w:bottom="1440" w:left="1440" w:header="567" w:footer="567" w:gutter="0"/>
          <w:cols w:space="720"/>
          <w:docGrid w:linePitch="299"/>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0BDBAA7E"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r w:rsidR="00220B3B">
        <w:rPr>
          <w:rFonts w:ascii="Arial" w:eastAsia="Arial" w:hAnsi="Arial" w:cs="Arial"/>
        </w:rPr>
        <w:t xml:space="preserve">Edn </w:t>
      </w:r>
      <w:r w:rsidR="00F6305E">
        <w:rPr>
          <w:rFonts w:ascii="Arial" w:eastAsia="Arial" w:hAnsi="Arial" w:cs="Arial"/>
        </w:rPr>
        <w:t>09/</w:t>
      </w:r>
      <w:r w:rsidR="00220B3B">
        <w:rPr>
          <w:rFonts w:ascii="Arial" w:eastAsia="Arial" w:hAnsi="Arial" w:cs="Arial"/>
        </w:rPr>
        <w:t>21</w:t>
      </w:r>
      <w:r w:rsidRPr="00B669B3">
        <w:rPr>
          <w:rFonts w:ascii="Arial" w:eastAsia="Arial" w:hAnsi="Arial" w:cs="Arial"/>
        </w:rPr>
        <w:t>)</w:t>
      </w:r>
    </w:p>
    <w:bookmarkEnd w:id="10"/>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2" w:name="#_Hlk50544007"/>
      <w:bookmarkEnd w:id="12"/>
      <w:r w:rsidRPr="00972D47">
        <w:rPr>
          <w:rFonts w:ascii="Arial" w:hAnsi="Arial" w:cs="Arial"/>
          <w:color w:val="000000"/>
        </w:rPr>
        <w:t xml:space="preserve">This invitation consists of the following documentation: </w:t>
      </w:r>
    </w:p>
    <w:p w14:paraId="088DBB3D" w14:textId="75B7BA6F" w:rsidR="005054D1" w:rsidRPr="00972D47" w:rsidRDefault="005054D1" w:rsidP="00F72F04">
      <w:pPr>
        <w:pStyle w:val="ListParagraph"/>
        <w:numPr>
          <w:ilvl w:val="0"/>
          <w:numId w:val="11"/>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DEFFORM 47 – Invitation To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107F4C31" w:rsidR="005054D1" w:rsidRPr="003F7AE9"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Commercially Sensitive Information Form (SC2 Schedule </w:t>
      </w:r>
      <w:r w:rsidRPr="003F7AE9">
        <w:rPr>
          <w:rFonts w:ascii="Arial" w:hAnsi="Arial" w:cs="Arial"/>
        </w:rPr>
        <w:t xml:space="preserve">5) </w:t>
      </w:r>
    </w:p>
    <w:p w14:paraId="0F3AE45C" w14:textId="77777777" w:rsidR="005054D1" w:rsidRPr="003F7AE9"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3F7AE9">
        <w:rPr>
          <w:rFonts w:ascii="Symbol" w:hAnsi="Symbol" w:cs="Symbol"/>
        </w:rPr>
        <w:t>·</w:t>
      </w:r>
      <w:r w:rsidRPr="003F7AE9">
        <w:rPr>
          <w:rFonts w:ascii="Arial" w:hAnsi="Arial" w:cs="Arial"/>
        </w:rPr>
        <w:tab/>
      </w:r>
      <w:r w:rsidR="00440798" w:rsidRPr="003F7AE9">
        <w:rPr>
          <w:rFonts w:ascii="Arial" w:eastAsia="Arial" w:hAnsi="Arial" w:cs="Arial"/>
          <w:spacing w:val="-1"/>
        </w:rPr>
        <w:t>S</w:t>
      </w:r>
      <w:r w:rsidR="00440798" w:rsidRPr="003F7AE9">
        <w:rPr>
          <w:rFonts w:ascii="Arial" w:eastAsia="Arial" w:hAnsi="Arial" w:cs="Arial"/>
          <w:spacing w:val="1"/>
        </w:rPr>
        <w:t>t</w:t>
      </w:r>
      <w:r w:rsidR="00440798" w:rsidRPr="003F7AE9">
        <w:rPr>
          <w:rFonts w:ascii="Arial" w:eastAsia="Arial" w:hAnsi="Arial" w:cs="Arial"/>
        </w:rPr>
        <w:t>a</w:t>
      </w:r>
      <w:r w:rsidR="00440798" w:rsidRPr="003F7AE9">
        <w:rPr>
          <w:rFonts w:ascii="Arial" w:eastAsia="Arial" w:hAnsi="Arial" w:cs="Arial"/>
          <w:spacing w:val="1"/>
        </w:rPr>
        <w:t>t</w:t>
      </w:r>
      <w:r w:rsidR="00440798" w:rsidRPr="003F7AE9">
        <w:rPr>
          <w:rFonts w:ascii="Arial" w:eastAsia="Arial" w:hAnsi="Arial" w:cs="Arial"/>
        </w:rPr>
        <w:t>e</w:t>
      </w:r>
      <w:r w:rsidR="00440798" w:rsidRPr="003F7AE9">
        <w:rPr>
          <w:rFonts w:ascii="Arial" w:eastAsia="Arial" w:hAnsi="Arial" w:cs="Arial"/>
          <w:spacing w:val="1"/>
        </w:rPr>
        <w:t>m</w:t>
      </w:r>
      <w:r w:rsidR="00440798" w:rsidRPr="003F7AE9">
        <w:rPr>
          <w:rFonts w:ascii="Arial" w:eastAsia="Arial" w:hAnsi="Arial" w:cs="Arial"/>
          <w:spacing w:val="2"/>
        </w:rPr>
        <w:t>e</w:t>
      </w:r>
      <w:r w:rsidR="00440798" w:rsidRPr="003F7AE9">
        <w:rPr>
          <w:rFonts w:ascii="Arial" w:eastAsia="Arial" w:hAnsi="Arial" w:cs="Arial"/>
        </w:rPr>
        <w:t>nt</w:t>
      </w:r>
      <w:r w:rsidR="00440798" w:rsidRPr="003F7AE9">
        <w:rPr>
          <w:rFonts w:ascii="Arial" w:eastAsia="Arial" w:hAnsi="Arial" w:cs="Arial"/>
          <w:spacing w:val="2"/>
        </w:rPr>
        <w:t xml:space="preserve"> </w:t>
      </w:r>
      <w:r w:rsidR="00440798" w:rsidRPr="003F7AE9">
        <w:rPr>
          <w:rFonts w:ascii="Arial" w:eastAsia="Arial" w:hAnsi="Arial" w:cs="Arial"/>
          <w:spacing w:val="-1"/>
        </w:rPr>
        <w:t>R</w:t>
      </w:r>
      <w:r w:rsidR="00440798" w:rsidRPr="003F7AE9">
        <w:rPr>
          <w:rFonts w:ascii="Arial" w:eastAsia="Arial" w:hAnsi="Arial" w:cs="Arial"/>
          <w:spacing w:val="2"/>
        </w:rPr>
        <w:t>e</w:t>
      </w:r>
      <w:r w:rsidR="00440798" w:rsidRPr="003F7AE9">
        <w:rPr>
          <w:rFonts w:ascii="Arial" w:eastAsia="Arial" w:hAnsi="Arial" w:cs="Arial"/>
          <w:spacing w:val="1"/>
        </w:rPr>
        <w:t>l</w:t>
      </w:r>
      <w:r w:rsidR="00440798" w:rsidRPr="003F7AE9">
        <w:rPr>
          <w:rFonts w:ascii="Arial" w:eastAsia="Arial" w:hAnsi="Arial" w:cs="Arial"/>
        </w:rPr>
        <w:t>a</w:t>
      </w:r>
      <w:r w:rsidR="00440798" w:rsidRPr="003F7AE9">
        <w:rPr>
          <w:rFonts w:ascii="Arial" w:eastAsia="Arial" w:hAnsi="Arial" w:cs="Arial"/>
          <w:spacing w:val="1"/>
        </w:rPr>
        <w:t>ti</w:t>
      </w:r>
      <w:r w:rsidR="00440798" w:rsidRPr="003F7AE9">
        <w:rPr>
          <w:rFonts w:ascii="Arial" w:eastAsia="Arial" w:hAnsi="Arial" w:cs="Arial"/>
        </w:rPr>
        <w:t>ng</w:t>
      </w:r>
      <w:r w:rsidR="00440798" w:rsidRPr="003F7AE9">
        <w:rPr>
          <w:rFonts w:ascii="Arial" w:eastAsia="Arial" w:hAnsi="Arial" w:cs="Arial"/>
          <w:spacing w:val="3"/>
        </w:rPr>
        <w:t xml:space="preserve"> </w:t>
      </w:r>
      <w:r w:rsidR="00440798" w:rsidRPr="003F7AE9">
        <w:rPr>
          <w:rFonts w:ascii="Arial" w:eastAsia="Arial" w:hAnsi="Arial" w:cs="Arial"/>
          <w:spacing w:val="1"/>
        </w:rPr>
        <w:t>t</w:t>
      </w:r>
      <w:r w:rsidR="00440798" w:rsidRPr="003F7AE9">
        <w:rPr>
          <w:rFonts w:ascii="Arial" w:eastAsia="Arial" w:hAnsi="Arial" w:cs="Arial"/>
        </w:rPr>
        <w:t>o</w:t>
      </w:r>
      <w:r w:rsidR="00440798" w:rsidRPr="003F7AE9">
        <w:rPr>
          <w:rFonts w:ascii="Arial" w:eastAsia="Arial" w:hAnsi="Arial" w:cs="Arial"/>
          <w:spacing w:val="1"/>
        </w:rPr>
        <w:t xml:space="preserve"> G</w:t>
      </w:r>
      <w:r w:rsidR="00440798" w:rsidRPr="003F7AE9">
        <w:rPr>
          <w:rFonts w:ascii="Arial" w:eastAsia="Arial" w:hAnsi="Arial" w:cs="Arial"/>
        </w:rPr>
        <w:t>ood</w:t>
      </w:r>
      <w:r w:rsidR="00440798" w:rsidRPr="003F7AE9">
        <w:rPr>
          <w:rFonts w:ascii="Arial" w:eastAsia="Arial" w:hAnsi="Arial" w:cs="Arial"/>
          <w:spacing w:val="3"/>
        </w:rPr>
        <w:t xml:space="preserve"> </w:t>
      </w:r>
      <w:r w:rsidR="00440798" w:rsidRPr="003F7AE9">
        <w:rPr>
          <w:rFonts w:ascii="Arial" w:eastAsia="Arial" w:hAnsi="Arial" w:cs="Arial"/>
          <w:spacing w:val="-1"/>
        </w:rPr>
        <w:t>S</w:t>
      </w:r>
      <w:r w:rsidR="00440798" w:rsidRPr="003F7AE9">
        <w:rPr>
          <w:rFonts w:ascii="Arial" w:eastAsia="Arial" w:hAnsi="Arial" w:cs="Arial"/>
          <w:spacing w:val="1"/>
        </w:rPr>
        <w:t>t</w:t>
      </w:r>
      <w:r w:rsidR="00440798" w:rsidRPr="003F7AE9">
        <w:rPr>
          <w:rFonts w:ascii="Arial" w:eastAsia="Arial" w:hAnsi="Arial" w:cs="Arial"/>
        </w:rPr>
        <w:t>a</w:t>
      </w:r>
      <w:r w:rsidR="00440798" w:rsidRPr="003F7AE9">
        <w:rPr>
          <w:rFonts w:ascii="Arial" w:eastAsia="Arial" w:hAnsi="Arial" w:cs="Arial"/>
          <w:spacing w:val="2"/>
        </w:rPr>
        <w:t>nd</w:t>
      </w:r>
      <w:r w:rsidR="00440798" w:rsidRPr="003F7AE9">
        <w:rPr>
          <w:rFonts w:ascii="Arial" w:eastAsia="Arial" w:hAnsi="Arial" w:cs="Arial"/>
          <w:spacing w:val="-1"/>
        </w:rPr>
        <w:t>i</w:t>
      </w:r>
      <w:r w:rsidR="00440798" w:rsidRPr="003F7AE9">
        <w:rPr>
          <w:rFonts w:ascii="Arial" w:eastAsia="Arial" w:hAnsi="Arial" w:cs="Arial"/>
        </w:rPr>
        <w:t>ng</w:t>
      </w:r>
      <w:r w:rsidRPr="003F7AE9">
        <w:rPr>
          <w:rFonts w:ascii="Arial" w:eastAsia="Arial" w:hAnsi="Arial" w:cs="Arial"/>
        </w:rPr>
        <w:t xml:space="preserve"> </w:t>
      </w:r>
    </w:p>
    <w:p w14:paraId="3B794858" w14:textId="54D6B04D" w:rsidR="005054D1" w:rsidRPr="003F7AE9"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3F7AE9">
        <w:rPr>
          <w:rFonts w:ascii="Symbol" w:hAnsi="Symbol" w:cs="Symbol"/>
        </w:rPr>
        <w:t>·</w:t>
      </w:r>
      <w:r w:rsidRPr="003F7AE9">
        <w:rPr>
          <w:rFonts w:ascii="Arial" w:hAnsi="Arial" w:cs="Arial"/>
        </w:rPr>
        <w:tab/>
      </w:r>
      <w:r w:rsidRPr="003F7AE9">
        <w:rPr>
          <w:rFonts w:ascii="Arial" w:eastAsia="Arial" w:hAnsi="Arial" w:cs="Arial"/>
          <w:spacing w:val="1"/>
        </w:rPr>
        <w:t>C</w:t>
      </w:r>
      <w:r w:rsidRPr="003F7AE9">
        <w:rPr>
          <w:rFonts w:ascii="Arial" w:eastAsia="Arial" w:hAnsi="Arial" w:cs="Arial"/>
          <w:spacing w:val="-2"/>
        </w:rPr>
        <w:t>y</w:t>
      </w:r>
      <w:r w:rsidRPr="003F7AE9">
        <w:rPr>
          <w:rFonts w:ascii="Arial" w:eastAsia="Arial" w:hAnsi="Arial" w:cs="Arial"/>
          <w:spacing w:val="2"/>
        </w:rPr>
        <w:t>b</w:t>
      </w:r>
      <w:r w:rsidRPr="003F7AE9">
        <w:rPr>
          <w:rFonts w:ascii="Arial" w:eastAsia="Arial" w:hAnsi="Arial" w:cs="Arial"/>
        </w:rPr>
        <w:t>er</w:t>
      </w:r>
      <w:r w:rsidRPr="003F7AE9">
        <w:rPr>
          <w:rFonts w:ascii="Arial" w:eastAsia="Arial" w:hAnsi="Arial" w:cs="Arial"/>
          <w:spacing w:val="2"/>
        </w:rPr>
        <w:t xml:space="preserve"> </w:t>
      </w:r>
      <w:r w:rsidRPr="003F7AE9">
        <w:rPr>
          <w:rFonts w:ascii="Arial" w:eastAsia="Arial" w:hAnsi="Arial" w:cs="Arial"/>
          <w:spacing w:val="1"/>
        </w:rPr>
        <w:t>R</w:t>
      </w:r>
      <w:r w:rsidRPr="003F7AE9">
        <w:rPr>
          <w:rFonts w:ascii="Arial" w:eastAsia="Arial" w:hAnsi="Arial" w:cs="Arial"/>
          <w:spacing w:val="-1"/>
        </w:rPr>
        <w:t>i</w:t>
      </w:r>
      <w:r w:rsidRPr="003F7AE9">
        <w:rPr>
          <w:rFonts w:ascii="Arial" w:eastAsia="Arial" w:hAnsi="Arial" w:cs="Arial"/>
        </w:rPr>
        <w:t>sk</w:t>
      </w:r>
      <w:r w:rsidRPr="003F7AE9">
        <w:rPr>
          <w:rFonts w:ascii="Arial" w:eastAsia="Arial" w:hAnsi="Arial" w:cs="Arial"/>
          <w:spacing w:val="4"/>
        </w:rPr>
        <w:t xml:space="preserve"> </w:t>
      </w:r>
      <w:r w:rsidRPr="003F7AE9">
        <w:rPr>
          <w:rFonts w:ascii="Arial" w:eastAsia="Arial" w:hAnsi="Arial" w:cs="Arial"/>
          <w:spacing w:val="-1"/>
        </w:rPr>
        <w:t>A</w:t>
      </w:r>
      <w:r w:rsidRPr="003F7AE9">
        <w:rPr>
          <w:rFonts w:ascii="Arial" w:eastAsia="Arial" w:hAnsi="Arial" w:cs="Arial"/>
        </w:rPr>
        <w:t>s</w:t>
      </w:r>
      <w:r w:rsidRPr="003F7AE9">
        <w:rPr>
          <w:rFonts w:ascii="Arial" w:eastAsia="Arial" w:hAnsi="Arial" w:cs="Arial"/>
          <w:spacing w:val="2"/>
        </w:rPr>
        <w:t>s</w:t>
      </w:r>
      <w:r w:rsidRPr="003F7AE9">
        <w:rPr>
          <w:rFonts w:ascii="Arial" w:eastAsia="Arial" w:hAnsi="Arial" w:cs="Arial"/>
        </w:rPr>
        <w:t>ess</w:t>
      </w:r>
      <w:r w:rsidRPr="003F7AE9">
        <w:rPr>
          <w:rFonts w:ascii="Arial" w:eastAsia="Arial" w:hAnsi="Arial" w:cs="Arial"/>
          <w:spacing w:val="1"/>
        </w:rPr>
        <w:t>m</w:t>
      </w:r>
      <w:r w:rsidRPr="003F7AE9">
        <w:rPr>
          <w:rFonts w:ascii="Arial" w:eastAsia="Arial" w:hAnsi="Arial" w:cs="Arial"/>
          <w:spacing w:val="2"/>
        </w:rPr>
        <w:t>e</w:t>
      </w:r>
      <w:r w:rsidRPr="003F7AE9">
        <w:rPr>
          <w:rFonts w:ascii="Arial" w:eastAsia="Arial" w:hAnsi="Arial" w:cs="Arial"/>
        </w:rPr>
        <w:t>nt</w:t>
      </w:r>
      <w:r w:rsidRPr="003F7AE9">
        <w:rPr>
          <w:rFonts w:ascii="Arial" w:eastAsia="Arial" w:hAnsi="Arial" w:cs="Arial"/>
          <w:spacing w:val="5"/>
        </w:rPr>
        <w:t xml:space="preserve"> </w:t>
      </w:r>
      <w:r w:rsidR="00B0139F" w:rsidRPr="003F7AE9">
        <w:rPr>
          <w:rFonts w:ascii="Arial" w:eastAsia="Arial" w:hAnsi="Arial" w:cs="Arial"/>
          <w:spacing w:val="1"/>
        </w:rPr>
        <w:t xml:space="preserve"> </w:t>
      </w:r>
    </w:p>
    <w:p w14:paraId="7DCBA62F" w14:textId="4D14892B" w:rsidR="005054D1" w:rsidRDefault="005054D1" w:rsidP="00440798">
      <w:pPr>
        <w:widowControl/>
        <w:spacing w:after="0"/>
        <w:sectPr w:rsidR="005054D1" w:rsidSect="000128FA">
          <w:pgSz w:w="11940" w:h="16860"/>
          <w:pgMar w:top="1440" w:right="1440" w:bottom="1440" w:left="1440" w:header="567" w:footer="567" w:gutter="0"/>
          <w:cols w:space="720"/>
          <w:docGrid w:linePitch="299"/>
        </w:sectPr>
      </w:pPr>
    </w:p>
    <w:bookmarkEnd w:id="11"/>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046A950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07E3D9AE" w14:textId="77777777" w:rsidR="008078BF" w:rsidRPr="0067663C" w:rsidRDefault="008078BF" w:rsidP="00D51779">
      <w:pPr>
        <w:widowControl/>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4B229B29" w14:textId="77777777" w:rsidR="008078BF" w:rsidRPr="0067663C" w:rsidRDefault="008078BF" w:rsidP="008078BF">
      <w:pPr>
        <w:widowControl/>
        <w:numPr>
          <w:ilvl w:val="0"/>
          <w:numId w:val="40"/>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09A76185"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7554D4D3" w14:textId="77777777" w:rsidR="008078BF" w:rsidRPr="0067663C" w:rsidRDefault="008078BF" w:rsidP="008078BF">
      <w:pPr>
        <w:widowControl/>
        <w:numPr>
          <w:ilvl w:val="0"/>
          <w:numId w:val="40"/>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5275949E"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67663C" w:rsidRDefault="008078BF" w:rsidP="008078BF">
      <w:pPr>
        <w:widowControl/>
        <w:numPr>
          <w:ilvl w:val="0"/>
          <w:numId w:val="40"/>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5D926277"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53D8653E" w14:textId="77777777" w:rsidR="008078BF" w:rsidRPr="0067663C" w:rsidRDefault="008078BF" w:rsidP="008078BF">
      <w:pPr>
        <w:widowControl/>
        <w:numPr>
          <w:ilvl w:val="0"/>
          <w:numId w:val="40"/>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2E71BCE6"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5C688531"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30CA8723"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4AF177D" w14:textId="77777777" w:rsidR="008078BF" w:rsidRPr="0067663C" w:rsidRDefault="008078BF" w:rsidP="008078BF">
      <w:pPr>
        <w:widowControl/>
        <w:numPr>
          <w:ilvl w:val="0"/>
          <w:numId w:val="40"/>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67663C" w:rsidRDefault="008078BF" w:rsidP="008078BF">
      <w:pPr>
        <w:widowControl/>
        <w:numPr>
          <w:ilvl w:val="0"/>
          <w:numId w:val="40"/>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rPr>
        <w:t xml:space="preserve">” </w:t>
      </w:r>
      <w:r w:rsidR="006752F3" w:rsidRPr="006752F3">
        <w:rPr>
          <w:rFonts w:ascii="Arial" w:eastAsia="Arial" w:hAnsi="Arial" w:cs="Times New Roman"/>
        </w:rPr>
        <w:t>(Schedule 9)</w:t>
      </w:r>
      <w:r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46B6CBB" w14:textId="53B9B26C" w:rsidR="008078BF" w:rsidRPr="0067663C" w:rsidRDefault="008078BF" w:rsidP="008078BF">
      <w:pPr>
        <w:widowControl/>
        <w:numPr>
          <w:ilvl w:val="0"/>
          <w:numId w:val="4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BF0305">
        <w:rPr>
          <w:rFonts w:ascii="Arial" w:eastAsia="Arial" w:hAnsi="Arial" w:cs="Times New Roman"/>
          <w:color w:val="FF0000"/>
        </w:rPr>
        <w:t xml:space="preserve"> </w:t>
      </w:r>
    </w:p>
    <w:p w14:paraId="28370539" w14:textId="77777777" w:rsidR="008078BF" w:rsidRPr="0067663C" w:rsidRDefault="008078BF" w:rsidP="008078BF">
      <w:pPr>
        <w:widowControl/>
        <w:numPr>
          <w:ilvl w:val="0"/>
          <w:numId w:val="4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4D0A9C" w:rsidRDefault="008078BF" w:rsidP="008078BF">
      <w:pPr>
        <w:widowControl/>
        <w:numPr>
          <w:ilvl w:val="0"/>
          <w:numId w:val="40"/>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068A0840" w14:textId="77777777" w:rsidR="008078BF" w:rsidRPr="0067663C" w:rsidRDefault="008078BF" w:rsidP="008078BF">
      <w:pPr>
        <w:widowControl/>
        <w:numPr>
          <w:ilvl w:val="0"/>
          <w:numId w:val="40"/>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786B296E" w14:textId="77777777" w:rsidR="008078BF" w:rsidRPr="0067663C" w:rsidRDefault="008078BF" w:rsidP="008078BF">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42216B47"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171D68A0"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67663C" w:rsidRDefault="008078BF" w:rsidP="008078BF">
      <w:pPr>
        <w:widowControl/>
        <w:numPr>
          <w:ilvl w:val="0"/>
          <w:numId w:val="41"/>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C261093" w14:textId="77777777" w:rsidR="008078BF" w:rsidRPr="0067663C" w:rsidRDefault="008078BF" w:rsidP="008078BF">
      <w:pPr>
        <w:widowControl/>
        <w:numPr>
          <w:ilvl w:val="0"/>
          <w:numId w:val="41"/>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3B56BB35" w14:textId="77777777" w:rsidR="008078BF" w:rsidRPr="0067663C" w:rsidRDefault="008078BF" w:rsidP="008078BF">
      <w:pPr>
        <w:widowControl/>
        <w:numPr>
          <w:ilvl w:val="0"/>
          <w:numId w:val="41"/>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0958B800" w14:textId="77777777" w:rsidR="008078BF" w:rsidRPr="0067663C" w:rsidRDefault="008078BF" w:rsidP="008078BF">
      <w:pPr>
        <w:widowControl/>
        <w:numPr>
          <w:ilvl w:val="0"/>
          <w:numId w:val="41"/>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2B978003" w14:textId="77777777" w:rsidR="008078BF" w:rsidRPr="0067663C" w:rsidRDefault="008078BF" w:rsidP="008078BF">
      <w:pPr>
        <w:widowControl/>
        <w:numPr>
          <w:ilvl w:val="0"/>
          <w:numId w:val="41"/>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6E16CCC7" w14:textId="77777777" w:rsidR="008078BF" w:rsidRPr="0067663C" w:rsidRDefault="008078BF" w:rsidP="008078BF">
      <w:pPr>
        <w:widowControl/>
        <w:numPr>
          <w:ilvl w:val="0"/>
          <w:numId w:val="41"/>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7BBAD863" w14:textId="268CC91C" w:rsidR="008078BF" w:rsidRPr="003F7AE9" w:rsidRDefault="008078BF" w:rsidP="0006259C">
      <w:pPr>
        <w:widowControl/>
        <w:spacing w:before="120" w:after="0" w:line="240" w:lineRule="auto"/>
        <w:ind w:left="72" w:right="864"/>
        <w:textAlignment w:val="baseline"/>
        <w:rPr>
          <w:rFonts w:ascii="Arial" w:eastAsia="Arial" w:hAnsi="Arial" w:cs="Times New Roman"/>
        </w:rPr>
      </w:pPr>
      <w:r w:rsidRPr="0067663C">
        <w:rPr>
          <w:rFonts w:ascii="Arial" w:eastAsia="Arial" w:hAnsi="Arial" w:cs="Times New Roman"/>
          <w:color w:val="000000"/>
        </w:rPr>
        <w:t xml:space="preserve">A21. The sections in this ITT and associated documents are structured in line with a </w:t>
      </w:r>
      <w:r w:rsidRPr="003F7AE9">
        <w:rPr>
          <w:rFonts w:ascii="Arial" w:eastAsia="Arial" w:hAnsi="Arial" w:cs="Times New Roman"/>
        </w:rPr>
        <w:t>generic tendering process and do not indicate importance and/or precedence.</w:t>
      </w:r>
    </w:p>
    <w:p w14:paraId="020BFE95" w14:textId="77777777" w:rsidR="0006259C" w:rsidRPr="003F7AE9" w:rsidRDefault="0006259C" w:rsidP="0006259C">
      <w:pPr>
        <w:widowControl/>
        <w:spacing w:before="120" w:after="0" w:line="240" w:lineRule="auto"/>
        <w:ind w:left="72" w:right="864"/>
        <w:textAlignment w:val="baseline"/>
        <w:rPr>
          <w:rFonts w:ascii="Arial" w:eastAsia="Arial" w:hAnsi="Arial" w:cs="Times New Roman"/>
        </w:rPr>
      </w:pPr>
    </w:p>
    <w:p w14:paraId="5F242AC6" w14:textId="77777777" w:rsidR="00255178" w:rsidRPr="003F7AE9" w:rsidRDefault="00255178" w:rsidP="00255178">
      <w:pPr>
        <w:spacing w:after="0" w:line="200" w:lineRule="exact"/>
        <w:ind w:left="76"/>
        <w:rPr>
          <w:sz w:val="20"/>
          <w:szCs w:val="20"/>
        </w:rPr>
      </w:pPr>
      <w:r w:rsidRPr="003F7AE9">
        <w:rPr>
          <w:rFonts w:ascii="Arial" w:eastAsia="Times New Roman" w:hAnsi="Arial" w:cs="Arial"/>
          <w:szCs w:val="24"/>
          <w:lang w:val="x-none"/>
        </w:rPr>
        <w:t xml:space="preserve">A22. This requirement was advertised by the Authority in </w:t>
      </w:r>
      <w:r w:rsidRPr="003F7AE9">
        <w:rPr>
          <w:rFonts w:ascii="Arial" w:eastAsia="Times New Roman" w:hAnsi="Arial" w:cs="Arial"/>
          <w:szCs w:val="24"/>
          <w:lang w:val="en-GB"/>
        </w:rPr>
        <w:t xml:space="preserve">Defence Sourcing Portal </w:t>
      </w:r>
      <w:r w:rsidRPr="003F7AE9">
        <w:rPr>
          <w:rFonts w:ascii="Arial" w:eastAsia="Times New Roman" w:hAnsi="Arial" w:cs="Arial"/>
          <w:szCs w:val="24"/>
          <w:lang w:val="x-none"/>
        </w:rPr>
        <w:t xml:space="preserve">dated </w:t>
      </w:r>
    </w:p>
    <w:p w14:paraId="0989CC7E" w14:textId="136F3F5C" w:rsidR="00255178" w:rsidRPr="003F7AE9" w:rsidRDefault="00FA77F7" w:rsidP="00255178">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8876FE">
            <w:rPr>
              <w:rFonts w:ascii="Arial" w:eastAsia="Arial" w:hAnsi="Arial" w:cs="Arial"/>
              <w:spacing w:val="-4"/>
              <w:position w:val="-1"/>
            </w:rPr>
            <w:t>17 January 2022</w:t>
          </w:r>
        </w:sdtContent>
      </w:sdt>
      <w:r w:rsidR="00255178" w:rsidRPr="003F7AE9">
        <w:rPr>
          <w:rFonts w:ascii="Arial" w:eastAsia="Times New Roman" w:hAnsi="Arial" w:cs="Arial"/>
          <w:szCs w:val="24"/>
          <w:lang w:val="x-none"/>
        </w:rPr>
        <w:t xml:space="preserve"> under the following reference</w:t>
      </w:r>
      <w:r w:rsidR="00255178" w:rsidRPr="003F7AE9">
        <w:rPr>
          <w:rFonts w:ascii="Arial" w:eastAsia="Arial" w:hAnsi="Arial" w:cs="Arial"/>
          <w:b/>
          <w:bCs/>
        </w:rPr>
        <w:t xml:space="preserve"> </w:t>
      </w:r>
      <w:sdt>
        <w:sdtPr>
          <w:rPr>
            <w:rFonts w:ascii="Arial" w:eastAsia="Arial" w:hAnsi="Arial" w:cs="Arial"/>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8876FE">
            <w:rPr>
              <w:rFonts w:ascii="Arial" w:eastAsia="Arial" w:hAnsi="Arial" w:cs="Arial"/>
            </w:rPr>
            <w:t>702664450</w:t>
          </w:r>
        </w:sdtContent>
      </w:sdt>
      <w:r w:rsidR="00255178" w:rsidRPr="003F7AE9">
        <w:rPr>
          <w:rFonts w:ascii="Arial" w:eastAsia="Times New Roman" w:hAnsi="Arial" w:cs="Arial"/>
          <w:szCs w:val="24"/>
          <w:lang w:val="en-GB"/>
        </w:rPr>
        <w:t>. This notice will also be transferred to Find A Tender and Contracts Finder.</w:t>
      </w:r>
    </w:p>
    <w:p w14:paraId="0676BA1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3CDE6AA"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5D16C73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4DE5A9C7"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57DF0D4"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B8CD35B" w14:textId="77777777" w:rsidR="008078BF" w:rsidRPr="0067663C" w:rsidRDefault="008078BF" w:rsidP="008078BF">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3494F179" w14:textId="77777777" w:rsidR="008078BF" w:rsidRPr="0067663C" w:rsidRDefault="008078BF" w:rsidP="00544E6E">
      <w:pPr>
        <w:widowControl/>
        <w:numPr>
          <w:ilvl w:val="0"/>
          <w:numId w:val="42"/>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51007743" w14:textId="77777777" w:rsidR="008078BF" w:rsidRPr="0067663C" w:rsidRDefault="008078BF" w:rsidP="00544E6E">
      <w:pPr>
        <w:widowControl/>
        <w:numPr>
          <w:ilvl w:val="0"/>
          <w:numId w:val="42"/>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not copy or disclose the ITT Documentation or ITT Material to anyone other than the bid team involved in preparing your Tender, and not use it except for the purpose of responding to this ITT;</w:t>
      </w:r>
    </w:p>
    <w:p w14:paraId="19EC2A0C" w14:textId="77777777" w:rsidR="008078BF" w:rsidRPr="0067663C" w:rsidRDefault="008078BF" w:rsidP="00544E6E">
      <w:pPr>
        <w:widowControl/>
        <w:numPr>
          <w:ilvl w:val="0"/>
          <w:numId w:val="42"/>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seek written approval from the Authority if you need to provide access to any ITT Documentation or ITT Material to any Third Party;</w:t>
      </w:r>
    </w:p>
    <w:p w14:paraId="1415C6A2" w14:textId="77777777" w:rsidR="008078BF" w:rsidRPr="0067663C" w:rsidRDefault="008078BF" w:rsidP="00544E6E">
      <w:pPr>
        <w:widowControl/>
        <w:numPr>
          <w:ilvl w:val="0"/>
          <w:numId w:val="4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271F824" w14:textId="77777777" w:rsidR="008078BF" w:rsidRPr="0067663C" w:rsidRDefault="008078BF" w:rsidP="00544E6E">
      <w:pPr>
        <w:widowControl/>
        <w:numPr>
          <w:ilvl w:val="0"/>
          <w:numId w:val="4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94934E7" w14:textId="77777777" w:rsidR="008078BF" w:rsidRPr="0067663C" w:rsidRDefault="008078BF" w:rsidP="00544E6E">
      <w:pPr>
        <w:widowControl/>
        <w:numPr>
          <w:ilvl w:val="0"/>
          <w:numId w:val="42"/>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587F41C1" w14:textId="77777777" w:rsidR="008078BF" w:rsidRPr="0067663C" w:rsidRDefault="008078BF" w:rsidP="00544E6E">
      <w:pPr>
        <w:widowControl/>
        <w:numPr>
          <w:ilvl w:val="0"/>
          <w:numId w:val="4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250A8007" w14:textId="77777777" w:rsidR="008078BF" w:rsidRPr="0067663C" w:rsidRDefault="008078BF" w:rsidP="00544E6E">
      <w:pPr>
        <w:widowControl/>
        <w:numPr>
          <w:ilvl w:val="0"/>
          <w:numId w:val="42"/>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1EDE4A23" w14:textId="77777777" w:rsidR="008078BF" w:rsidRPr="0067663C" w:rsidRDefault="008078BF" w:rsidP="008078BF">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CB2896">
        <w:rPr>
          <w:rFonts w:ascii="Arial" w:eastAsia="Arial" w:hAnsi="Arial" w:cs="Times New Roman"/>
          <w:color w:val="FF0000"/>
        </w:rPr>
        <w:t xml:space="preserve"> </w:t>
      </w:r>
    </w:p>
    <w:p w14:paraId="2B75590A"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A15AD95"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138F6E47"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0086634D" w14:textId="77777777" w:rsidR="008078BF" w:rsidRPr="0067663C" w:rsidRDefault="008078BF" w:rsidP="00544E6E">
      <w:pPr>
        <w:widowControl/>
        <w:numPr>
          <w:ilvl w:val="0"/>
          <w:numId w:val="43"/>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E9C3BB8" w14:textId="77777777" w:rsidR="008078BF" w:rsidRPr="0067663C" w:rsidRDefault="008078BF" w:rsidP="00544E6E">
      <w:pPr>
        <w:widowControl/>
        <w:numPr>
          <w:ilvl w:val="0"/>
          <w:numId w:val="43"/>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0AABC4E9" w14:textId="77777777" w:rsidR="008078BF" w:rsidRPr="0067663C" w:rsidRDefault="008078BF" w:rsidP="00544E6E">
      <w:pPr>
        <w:widowControl/>
        <w:numPr>
          <w:ilvl w:val="0"/>
          <w:numId w:val="43"/>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AADCD06" w14:textId="77777777" w:rsidR="008078BF" w:rsidRPr="0067663C" w:rsidRDefault="008078BF" w:rsidP="00544E6E">
      <w:pPr>
        <w:widowControl/>
        <w:numPr>
          <w:ilvl w:val="0"/>
          <w:numId w:val="43"/>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789F49B9" w14:textId="77777777" w:rsidR="008078BF" w:rsidRPr="0067663C" w:rsidRDefault="008078BF" w:rsidP="00544E6E">
      <w:pPr>
        <w:widowControl/>
        <w:numPr>
          <w:ilvl w:val="0"/>
          <w:numId w:val="44"/>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11DC49CD" w14:textId="77777777" w:rsidR="008078BF" w:rsidRPr="0067663C" w:rsidRDefault="008078BF" w:rsidP="00544E6E">
      <w:pPr>
        <w:widowControl/>
        <w:numPr>
          <w:ilvl w:val="0"/>
          <w:numId w:val="44"/>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B08003C" w14:textId="77777777" w:rsidR="008078BF" w:rsidRPr="0067663C" w:rsidRDefault="008078BF" w:rsidP="00544E6E">
      <w:pPr>
        <w:widowControl/>
        <w:numPr>
          <w:ilvl w:val="0"/>
          <w:numId w:val="44"/>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0CFDD192" w14:textId="77777777" w:rsidR="008078BF" w:rsidRPr="0067663C" w:rsidRDefault="008078BF" w:rsidP="00544E6E">
      <w:pPr>
        <w:widowControl/>
        <w:numPr>
          <w:ilvl w:val="0"/>
          <w:numId w:val="44"/>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005D845E"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67663C" w:rsidRDefault="008078BF" w:rsidP="008078BF">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524FD945" w14:textId="07450864" w:rsidR="008078BF" w:rsidRPr="005A469B" w:rsidRDefault="008078BF" w:rsidP="00544E6E">
      <w:pPr>
        <w:widowControl/>
        <w:numPr>
          <w:ilvl w:val="0"/>
          <w:numId w:val="45"/>
        </w:numPr>
        <w:tabs>
          <w:tab w:val="left" w:pos="1152"/>
        </w:tabs>
        <w:spacing w:before="120" w:after="0" w:line="240" w:lineRule="auto"/>
        <w:ind w:right="216"/>
        <w:textAlignment w:val="baseline"/>
        <w:rPr>
          <w:rFonts w:ascii="Arial" w:eastAsia="Arial" w:hAnsi="Arial" w:cs="Times New Roman"/>
        </w:rPr>
      </w:pPr>
      <w:r w:rsidRPr="0067663C">
        <w:rPr>
          <w:rFonts w:ascii="Arial" w:eastAsia="Arial" w:hAnsi="Arial" w:cs="Times New Roman"/>
          <w:color w:val="000000"/>
        </w:rPr>
        <w:t xml:space="preserve">it fails to re-submit to the Authority the updated relevant section of its PQQ response providing details of such change in accordance with paragraph A33 as soon as is reasonably practicable and in any event no later </w:t>
      </w:r>
      <w:r w:rsidRPr="005A469B">
        <w:rPr>
          <w:rFonts w:ascii="Arial" w:eastAsia="Arial" w:hAnsi="Arial" w:cs="Times New Roman"/>
        </w:rPr>
        <w:t xml:space="preserve">than </w:t>
      </w:r>
      <w:r w:rsidR="005A469B" w:rsidRPr="005A469B">
        <w:rPr>
          <w:rFonts w:ascii="Arial" w:eastAsia="Arial" w:hAnsi="Arial" w:cs="Times New Roman"/>
        </w:rPr>
        <w:t>10</w:t>
      </w:r>
      <w:r w:rsidRPr="005A469B">
        <w:rPr>
          <w:rFonts w:ascii="Arial" w:eastAsia="Arial" w:hAnsi="Arial" w:cs="Times New Roman"/>
        </w:rPr>
        <w:t xml:space="preserve"> business days following request from the Authority; or</w:t>
      </w:r>
    </w:p>
    <w:p w14:paraId="5C4F06A7" w14:textId="77777777" w:rsidR="008078BF" w:rsidRPr="0067663C" w:rsidRDefault="008078BF" w:rsidP="00544E6E">
      <w:pPr>
        <w:widowControl/>
        <w:numPr>
          <w:ilvl w:val="0"/>
          <w:numId w:val="45"/>
        </w:numPr>
        <w:tabs>
          <w:tab w:val="left" w:pos="1152"/>
        </w:tabs>
        <w:spacing w:before="120" w:after="0" w:line="240" w:lineRule="auto"/>
        <w:ind w:right="72"/>
        <w:textAlignment w:val="baseline"/>
        <w:rPr>
          <w:rFonts w:ascii="Arial" w:eastAsia="Arial" w:hAnsi="Arial" w:cs="Times New Roman"/>
          <w:color w:val="000000"/>
        </w:rPr>
      </w:pPr>
      <w:r w:rsidRPr="005A469B">
        <w:rPr>
          <w:rFonts w:ascii="Arial" w:eastAsia="Arial" w:hAnsi="Arial" w:cs="Times New Roman"/>
        </w:rPr>
        <w:t xml:space="preserve">having notified the Authority of such change, the Authority considers </w:t>
      </w:r>
      <w:r w:rsidRPr="0067663C">
        <w:rPr>
          <w:rFonts w:ascii="Arial" w:eastAsia="Arial" w:hAnsi="Arial" w:cs="Times New Roman"/>
          <w:color w:val="000000"/>
        </w:rPr>
        <w:t>that the effect of the change is such that on the basis of the evaluation undertaken by the Authority for the purpose of selecting potential providers to participate in the procurement, the Tenderer would not have pre-qualified.</w:t>
      </w:r>
    </w:p>
    <w:p w14:paraId="5EBF25A9"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66149AEF"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8">
        <w:r w:rsidRPr="0067663C">
          <w:rPr>
            <w:rFonts w:ascii="Arial" w:eastAsia="Arial" w:hAnsi="Arial" w:cs="Times New Roman"/>
            <w:color w:val="0000FF"/>
            <w:u w:val="single"/>
          </w:rPr>
          <w:t xml:space="preserve"> Knowledge in Defence (KiD)</w:t>
        </w:r>
      </w:hyperlink>
      <w:hyperlink r:id="rId19">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59DB02AB"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A36. Standardised Contract 2 (SC2) conditions are attached.</w:t>
      </w:r>
    </w:p>
    <w:p w14:paraId="4202354F" w14:textId="77E511DB"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707F01">
        <w:rPr>
          <w:rFonts w:ascii="Arial" w:eastAsia="Arial" w:hAnsi="Arial" w:cs="Times New Roman"/>
          <w:color w:val="FF0000"/>
        </w:rPr>
        <w:t xml:space="preserve"> </w:t>
      </w:r>
    </w:p>
    <w:p w14:paraId="69C3F3B5"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1D69690E" w14:textId="77777777" w:rsidR="008078BF" w:rsidRPr="0067663C" w:rsidRDefault="008078BF" w:rsidP="008078BF">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6FF0130D"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6817D92C" w14:textId="77777777" w:rsidR="008078BF" w:rsidRPr="0067663C" w:rsidRDefault="008078BF" w:rsidP="00544E6E">
      <w:pPr>
        <w:widowControl/>
        <w:numPr>
          <w:ilvl w:val="0"/>
          <w:numId w:val="46"/>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75F36C22" w14:textId="77777777" w:rsidR="008078BF" w:rsidRPr="0067663C" w:rsidRDefault="008078BF" w:rsidP="00544E6E">
      <w:pPr>
        <w:widowControl/>
        <w:numPr>
          <w:ilvl w:val="0"/>
          <w:numId w:val="46"/>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16885DEC" w14:textId="77777777" w:rsidR="008078BF" w:rsidRPr="0067663C" w:rsidRDefault="008078BF" w:rsidP="008078BF">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The Authority encourages all Tenderers, and their suppliers, to sign the Armed Forces Covenant, declaring their support for the Armed Forces community by displaying the values and behaviours set out therein.</w:t>
      </w:r>
    </w:p>
    <w:p w14:paraId="0887ED1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20">
        <w:r w:rsidRPr="0067663C">
          <w:rPr>
            <w:rFonts w:ascii="Arial" w:eastAsia="Arial" w:hAnsi="Arial" w:cs="Times New Roman"/>
            <w:color w:val="0000FF"/>
            <w:u w:val="single"/>
          </w:rPr>
          <w:t>The Armed Forces Covenant</w:t>
        </w:r>
      </w:hyperlink>
      <w:hyperlink r:id="rId21">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619F7AB2"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3E32FBB8" w14:textId="77777777" w:rsidR="008078BF" w:rsidRPr="0067663C" w:rsidRDefault="008078BF" w:rsidP="008078BF">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44EFA1C1"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22">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381D2FC5"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52BE7D6B"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70DE5E71"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DD9F676"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DD0C570"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5D3338D8"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1118AA8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D40EA0"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40EA0">
        <w:rPr>
          <w:rFonts w:ascii="Arial" w:eastAsiaTheme="minorEastAsia" w:hAnsi="Arial" w:cs="Arial"/>
          <w:color w:val="000000"/>
          <w:lang w:val="en-GB" w:eastAsia="en-GB"/>
        </w:rPr>
        <w:t xml:space="preserve">A38.   </w:t>
      </w:r>
    </w:p>
    <w:p w14:paraId="62EA7CC7" w14:textId="77777777" w:rsidR="00D40EA0" w:rsidRPr="00D40EA0" w:rsidRDefault="00D40EA0" w:rsidP="00134DA7">
      <w:pPr>
        <w:spacing w:before="9" w:after="0" w:line="150" w:lineRule="exact"/>
        <w:ind w:left="240"/>
        <w:rPr>
          <w:color w:val="000000" w:themeColor="text1"/>
          <w:sz w:val="15"/>
          <w:szCs w:val="15"/>
        </w:rPr>
      </w:pPr>
    </w:p>
    <w:p w14:paraId="2AE7F748"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20063FAD" w14:textId="77777777" w:rsidR="00545310" w:rsidRDefault="00545310" w:rsidP="00545310">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Default="00545310" w:rsidP="00545310">
      <w:pPr>
        <w:spacing w:after="0" w:line="240" w:lineRule="auto"/>
        <w:contextualSpacing/>
        <w:rPr>
          <w:rFonts w:ascii="Arial" w:hAnsi="Arial" w:cs="Arial"/>
          <w:color w:val="000000" w:themeColor="text1"/>
        </w:rPr>
      </w:pPr>
    </w:p>
    <w:p w14:paraId="7B3F7FCA" w14:textId="77777777" w:rsidR="00545310" w:rsidRDefault="00545310" w:rsidP="00545310">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4E1659D3" w14:textId="77777777" w:rsidR="00545310" w:rsidRDefault="00545310" w:rsidP="00545310">
      <w:pPr>
        <w:spacing w:after="0" w:line="240" w:lineRule="auto"/>
        <w:contextualSpacing/>
        <w:rPr>
          <w:rFonts w:ascii="Arial" w:hAnsi="Arial" w:cs="Arial"/>
          <w:color w:val="000000" w:themeColor="text1"/>
        </w:rPr>
      </w:pPr>
    </w:p>
    <w:p w14:paraId="4A80CDCA"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A63ABED" w14:textId="77777777" w:rsidR="00545310" w:rsidRDefault="00545310" w:rsidP="00545310">
      <w:pPr>
        <w:spacing w:after="0" w:line="240" w:lineRule="auto"/>
        <w:contextualSpacing/>
        <w:rPr>
          <w:rFonts w:ascii="Arial" w:eastAsia="Arial" w:hAnsi="Arial" w:cs="Arial"/>
          <w:color w:val="000000" w:themeColor="text1"/>
          <w:spacing w:val="-2"/>
        </w:rPr>
      </w:pPr>
      <w:bookmarkStart w:id="13"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13"/>
    <w:p w14:paraId="6CC7925D" w14:textId="77777777" w:rsidR="00545310" w:rsidRDefault="00545310" w:rsidP="00545310">
      <w:pPr>
        <w:spacing w:after="0" w:line="240" w:lineRule="auto"/>
        <w:contextualSpacing/>
        <w:rPr>
          <w:sz w:val="20"/>
          <w:szCs w:val="20"/>
        </w:rPr>
      </w:pPr>
    </w:p>
    <w:p w14:paraId="3F46EFDF" w14:textId="77777777" w:rsidR="00545310" w:rsidRPr="003F7AE9" w:rsidRDefault="00545310" w:rsidP="00545310">
      <w:pPr>
        <w:spacing w:after="0" w:line="240" w:lineRule="auto"/>
        <w:contextualSpacing/>
        <w:rPr>
          <w:rFonts w:ascii="Arial" w:hAnsi="Arial" w:cs="Arial"/>
          <w:b/>
          <w:bCs/>
        </w:rPr>
      </w:pPr>
      <w:r w:rsidRPr="003F7AE9">
        <w:rPr>
          <w:rFonts w:ascii="Arial" w:hAnsi="Arial" w:cs="Arial"/>
          <w:b/>
          <w:bCs/>
        </w:rPr>
        <w:t>Cyber Risk</w:t>
      </w:r>
    </w:p>
    <w:p w14:paraId="1F6D220B" w14:textId="2B4719AF" w:rsidR="00545310" w:rsidRPr="003F7AE9" w:rsidRDefault="00545310" w:rsidP="00545310">
      <w:pPr>
        <w:keepNext/>
        <w:spacing w:after="0" w:line="240" w:lineRule="auto"/>
        <w:outlineLvl w:val="1"/>
        <w:rPr>
          <w:rFonts w:ascii="Arial" w:eastAsia="Times New Roman" w:hAnsi="Arial" w:cs="Arial"/>
          <w:kern w:val="22"/>
          <w:lang w:val="en-GB" w:eastAsia="en-GB"/>
        </w:rPr>
      </w:pPr>
      <w:r w:rsidRPr="003F7AE9">
        <w:rPr>
          <w:rFonts w:ascii="Arial" w:eastAsia="Times New Roman" w:hAnsi="Arial" w:cs="Arial"/>
          <w:kern w:val="22"/>
          <w:lang w:val="en-GB" w:eastAsia="en-GB"/>
        </w:rPr>
        <w:t>A Cyber Risk Assessment has been raised and the profile is Very Low</w:t>
      </w:r>
      <w:r w:rsidR="003F7AE9" w:rsidRPr="003F7AE9">
        <w:rPr>
          <w:rFonts w:ascii="Arial" w:eastAsia="Times New Roman" w:hAnsi="Arial" w:cs="Arial"/>
          <w:kern w:val="22"/>
          <w:lang w:val="en-GB" w:eastAsia="en-GB"/>
        </w:rPr>
        <w:t>.</w:t>
      </w:r>
      <w:r w:rsidRPr="003F7AE9">
        <w:rPr>
          <w:rFonts w:ascii="Arial" w:eastAsia="Times New Roman" w:hAnsi="Arial" w:cs="Arial"/>
          <w:kern w:val="22"/>
          <w:lang w:val="en-GB" w:eastAsia="en-GB"/>
        </w:rPr>
        <w:t xml:space="preserve"> The reference is RAR-</w:t>
      </w:r>
      <w:r w:rsidR="003F7AE9" w:rsidRPr="003F7AE9">
        <w:rPr>
          <w:rFonts w:ascii="Arial" w:eastAsia="Times New Roman" w:hAnsi="Arial" w:cs="Arial"/>
          <w:kern w:val="22"/>
          <w:lang w:val="en-GB" w:eastAsia="en-GB"/>
        </w:rPr>
        <w:t>552134387</w:t>
      </w:r>
      <w:r w:rsidRPr="003F7AE9">
        <w:rPr>
          <w:rFonts w:ascii="Arial" w:eastAsia="Times New Roman" w:hAnsi="Arial" w:cs="Arial"/>
          <w:kern w:val="22"/>
          <w:lang w:val="en-GB" w:eastAsia="en-GB"/>
        </w:rPr>
        <w:t>.</w:t>
      </w:r>
    </w:p>
    <w:p w14:paraId="38BFC648" w14:textId="77777777" w:rsidR="00545310" w:rsidRPr="003F7AE9" w:rsidRDefault="00545310" w:rsidP="00545310">
      <w:pPr>
        <w:keepNext/>
        <w:spacing w:after="0" w:line="240" w:lineRule="auto"/>
        <w:outlineLvl w:val="1"/>
        <w:rPr>
          <w:rFonts w:ascii="Arial" w:eastAsia="Times New Roman" w:hAnsi="Arial" w:cs="Arial"/>
          <w:kern w:val="22"/>
          <w:lang w:val="en-GB" w:eastAsia="en-GB"/>
        </w:rPr>
      </w:pPr>
    </w:p>
    <w:p w14:paraId="30267A2B" w14:textId="0081F163" w:rsidR="00545310" w:rsidRPr="003F7AE9" w:rsidRDefault="00545310" w:rsidP="00545310">
      <w:pPr>
        <w:keepNext/>
        <w:spacing w:after="0" w:line="240" w:lineRule="auto"/>
        <w:outlineLvl w:val="1"/>
        <w:rPr>
          <w:rFonts w:ascii="Arial" w:eastAsia="Times New Roman" w:hAnsi="Arial" w:cs="Arial"/>
          <w:kern w:val="22"/>
          <w:lang w:val="en-GB" w:eastAsia="en-GB"/>
        </w:rPr>
      </w:pPr>
      <w:r w:rsidRPr="003F7AE9">
        <w:rPr>
          <w:rFonts w:ascii="Arial" w:eastAsia="Times New Roman" w:hAnsi="Arial" w:cs="Arial"/>
          <w:kern w:val="22"/>
          <w:lang w:val="en-GB" w:eastAsia="en-GB"/>
        </w:rPr>
        <w:t>A Supplier Assurance Questionnaire does need to be completed.</w:t>
      </w:r>
    </w:p>
    <w:p w14:paraId="4F299E6F" w14:textId="77777777"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0AAFE7DD" w14:textId="77777777" w:rsidR="00545310" w:rsidRDefault="00545310" w:rsidP="00545310">
      <w:pPr>
        <w:spacing w:after="0" w:line="240" w:lineRule="auto"/>
        <w:rPr>
          <w:rFonts w:ascii="Arial" w:eastAsia="Times New Roman" w:hAnsi="Arial" w:cs="Arial"/>
          <w:lang w:val="en"/>
        </w:rPr>
      </w:pPr>
      <w:r>
        <w:rPr>
          <w:rFonts w:ascii="Arial" w:eastAsia="Times New Roman" w:hAnsi="Arial" w:cs="Times New Roman"/>
          <w:szCs w:val="20"/>
          <w:lang w:val="en-GB" w:eastAsia="en-GB"/>
        </w:rPr>
        <w:t xml:space="preserve">Where a </w:t>
      </w:r>
      <w:r>
        <w:rPr>
          <w:rFonts w:ascii="Arial" w:eastAsia="Times New Roman" w:hAnsi="Arial" w:cs="Arial"/>
          <w:kern w:val="22"/>
          <w:lang w:val="en-GB" w:eastAsia="en-GB"/>
        </w:rPr>
        <w:t>Supplier Assurance Questionnaire needs to be completed,</w:t>
      </w:r>
      <w:r>
        <w:rPr>
          <w:rFonts w:ascii="Arial" w:eastAsia="Times New Roman" w:hAnsi="Arial" w:cs="Times New Roman"/>
          <w:szCs w:val="20"/>
          <w:lang w:val="en-GB" w:eastAsia="en-GB"/>
        </w:rPr>
        <w:t xml:space="preserve"> Tenderers must </w:t>
      </w:r>
      <w:r>
        <w:rPr>
          <w:rFonts w:ascii="Arial" w:eastAsia="Times New Roman" w:hAnsi="Arial" w:cs="Arial"/>
          <w:lang w:val="en"/>
        </w:rPr>
        <w:t xml:space="preserve">complete and email this to </w:t>
      </w:r>
      <w:hyperlink r:id="rId23" w:history="1">
        <w:r>
          <w:rPr>
            <w:rStyle w:val="Hyperlink"/>
          </w:rPr>
          <w:t>ISSDes-DCPP@mod.gov.uk</w:t>
        </w:r>
      </w:hyperlink>
      <w:r>
        <w:rPr>
          <w:rFonts w:ascii="Arial" w:hAnsi="Arial" w:cs="Arial"/>
        </w:rPr>
        <w:t xml:space="preserve">, who will confirm cyber risk compliance. A copy of the </w:t>
      </w:r>
      <w:r>
        <w:rPr>
          <w:rFonts w:ascii="Arial" w:eastAsia="Times New Roman" w:hAnsi="Arial" w:cs="Arial"/>
          <w:lang w:val="en"/>
        </w:rPr>
        <w:t>completed questionnaire and the compliance email should then be included as part of the tender submission.</w:t>
      </w:r>
    </w:p>
    <w:p w14:paraId="195EAD1B" w14:textId="77777777" w:rsidR="00545310" w:rsidRDefault="00545310" w:rsidP="00545310">
      <w:pPr>
        <w:widowControl/>
        <w:spacing w:after="0" w:line="240" w:lineRule="auto"/>
        <w:rPr>
          <w:rFonts w:ascii="Arial" w:eastAsia="Times New Roman" w:hAnsi="Arial" w:cs="Arial"/>
          <w:lang w:val="en"/>
        </w:rPr>
      </w:pPr>
    </w:p>
    <w:p w14:paraId="6023918A" w14:textId="77777777" w:rsidR="00545310" w:rsidRDefault="00545310" w:rsidP="00545310">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F177F87" w14:textId="77777777" w:rsidR="00D40EA0" w:rsidRPr="00D40EA0" w:rsidRDefault="00D40EA0" w:rsidP="00134DA7">
      <w:pPr>
        <w:spacing w:after="0" w:line="240" w:lineRule="auto"/>
        <w:ind w:left="113"/>
        <w:jc w:val="both"/>
        <w:rPr>
          <w:rFonts w:ascii="Arial" w:eastAsia="Times New Roman" w:hAnsi="Arial" w:cs="Times New Roman"/>
          <w:color w:val="FF0000"/>
          <w:szCs w:val="20"/>
          <w:lang w:val="en-GB" w:eastAsia="en-GB"/>
        </w:rPr>
      </w:pPr>
    </w:p>
    <w:p w14:paraId="238446A5" w14:textId="77777777" w:rsidR="00D40EA0" w:rsidRPr="00545310" w:rsidRDefault="00D40EA0" w:rsidP="00134DA7">
      <w:pPr>
        <w:spacing w:after="0" w:line="240" w:lineRule="auto"/>
        <w:ind w:left="113"/>
        <w:jc w:val="center"/>
        <w:rPr>
          <w:rFonts w:ascii="Arial" w:hAnsi="Arial" w:cs="Arial"/>
          <w:b/>
          <w:sz w:val="28"/>
          <w:szCs w:val="28"/>
        </w:rPr>
      </w:pPr>
      <w:r w:rsidRPr="00545310">
        <w:rPr>
          <w:rFonts w:ascii="Arial" w:hAnsi="Arial" w:cs="Arial"/>
          <w:b/>
          <w:sz w:val="28"/>
          <w:szCs w:val="28"/>
        </w:rPr>
        <w:t>Cyber Implementation Plan Template</w:t>
      </w:r>
    </w:p>
    <w:p w14:paraId="2496F14C" w14:textId="77777777" w:rsidR="00D40EA0" w:rsidRPr="00545310"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545310" w:rsidRPr="00545310"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545310" w:rsidRDefault="00D40EA0" w:rsidP="00D40EA0">
            <w:pPr>
              <w:spacing w:after="0" w:line="240" w:lineRule="auto"/>
              <w:rPr>
                <w:rFonts w:cs="Arial"/>
              </w:rPr>
            </w:pPr>
            <w:r w:rsidRPr="00545310">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77777777" w:rsidR="00D40EA0" w:rsidRPr="00545310" w:rsidRDefault="00D40EA0" w:rsidP="00D40EA0">
            <w:pPr>
              <w:spacing w:after="0" w:line="240" w:lineRule="auto"/>
              <w:jc w:val="both"/>
              <w:rPr>
                <w:rFonts w:cs="Arial"/>
                <w:lang w:val="en-GB" w:eastAsia="en-GB"/>
              </w:rPr>
            </w:pPr>
          </w:p>
        </w:tc>
      </w:tr>
      <w:tr w:rsidR="00545310" w:rsidRPr="00545310"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545310" w:rsidRDefault="00D40EA0" w:rsidP="00D40EA0">
            <w:pPr>
              <w:spacing w:after="0" w:line="240" w:lineRule="auto"/>
              <w:rPr>
                <w:rFonts w:cs="Arial"/>
              </w:rPr>
            </w:pPr>
            <w:r w:rsidRPr="00545310">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77777777" w:rsidR="00D40EA0" w:rsidRPr="00545310" w:rsidRDefault="00D40EA0" w:rsidP="00D40EA0">
            <w:pPr>
              <w:spacing w:after="0" w:line="240" w:lineRule="auto"/>
              <w:jc w:val="both"/>
              <w:rPr>
                <w:rFonts w:cs="Arial"/>
                <w:lang w:val="en-GB" w:eastAsia="en-GB"/>
              </w:rPr>
            </w:pPr>
          </w:p>
        </w:tc>
      </w:tr>
      <w:tr w:rsidR="00545310" w:rsidRPr="00545310"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545310" w:rsidRDefault="00D40EA0" w:rsidP="00D40EA0">
            <w:pPr>
              <w:spacing w:after="0" w:line="240" w:lineRule="auto"/>
              <w:rPr>
                <w:rFonts w:cs="Arial"/>
              </w:rPr>
            </w:pPr>
            <w:r w:rsidRPr="00545310">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7777777" w:rsidR="00D40EA0" w:rsidRPr="00545310" w:rsidRDefault="00D40EA0" w:rsidP="00D40EA0">
            <w:pPr>
              <w:spacing w:after="0" w:line="240" w:lineRule="auto"/>
              <w:jc w:val="both"/>
              <w:rPr>
                <w:rFonts w:cs="Arial"/>
                <w:lang w:val="en-GB" w:eastAsia="en-GB"/>
              </w:rPr>
            </w:pPr>
          </w:p>
        </w:tc>
      </w:tr>
      <w:tr w:rsidR="00545310" w:rsidRPr="00545310"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545310" w:rsidRDefault="00D40EA0" w:rsidP="00D40EA0">
            <w:pPr>
              <w:spacing w:after="0" w:line="240" w:lineRule="auto"/>
              <w:rPr>
                <w:rFonts w:cs="Arial"/>
              </w:rPr>
            </w:pPr>
            <w:r w:rsidRPr="00545310">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545310" w:rsidRDefault="00D40EA0" w:rsidP="00D40EA0">
            <w:pPr>
              <w:spacing w:after="0" w:line="240" w:lineRule="auto"/>
              <w:jc w:val="both"/>
              <w:rPr>
                <w:rFonts w:cs="Arial"/>
                <w:lang w:val="en-GB" w:eastAsia="en-GB"/>
              </w:rPr>
            </w:pPr>
          </w:p>
        </w:tc>
      </w:tr>
      <w:tr w:rsidR="00545310" w:rsidRPr="00545310"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545310" w:rsidRDefault="00D40EA0" w:rsidP="00D40EA0">
            <w:pPr>
              <w:spacing w:after="0" w:line="240" w:lineRule="auto"/>
              <w:rPr>
                <w:rFonts w:cs="Arial"/>
              </w:rPr>
            </w:pPr>
            <w:r w:rsidRPr="00545310">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545310" w:rsidRDefault="00D40EA0" w:rsidP="00D40EA0">
            <w:pPr>
              <w:spacing w:after="0" w:line="240" w:lineRule="auto"/>
              <w:jc w:val="both"/>
              <w:rPr>
                <w:rFonts w:cs="Arial"/>
                <w:lang w:val="en-GB" w:eastAsia="en-GB"/>
              </w:rPr>
            </w:pPr>
          </w:p>
        </w:tc>
      </w:tr>
      <w:tr w:rsidR="00545310" w:rsidRPr="00545310"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545310" w:rsidRDefault="00D40EA0" w:rsidP="00D40EA0">
            <w:pPr>
              <w:spacing w:after="0" w:line="240" w:lineRule="auto"/>
              <w:rPr>
                <w:rFonts w:cs="Arial"/>
              </w:rPr>
            </w:pPr>
            <w:r w:rsidRPr="00545310">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545310" w:rsidRDefault="00D40EA0" w:rsidP="00D40EA0">
            <w:pPr>
              <w:spacing w:after="0" w:line="240" w:lineRule="auto"/>
              <w:jc w:val="both"/>
              <w:rPr>
                <w:rFonts w:cs="Arial"/>
                <w:lang w:val="en-GB" w:eastAsia="en-GB"/>
              </w:rPr>
            </w:pPr>
          </w:p>
        </w:tc>
      </w:tr>
      <w:tr w:rsidR="00545310" w:rsidRPr="00545310"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545310" w:rsidRDefault="00D40EA0" w:rsidP="00D40EA0">
            <w:pPr>
              <w:spacing w:after="0" w:line="240" w:lineRule="auto"/>
              <w:rPr>
                <w:rFonts w:cs="Arial"/>
              </w:rPr>
            </w:pPr>
            <w:r w:rsidRPr="00545310">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545310" w:rsidRDefault="00D40EA0" w:rsidP="00D40EA0">
            <w:pPr>
              <w:spacing w:after="0" w:line="240" w:lineRule="auto"/>
              <w:jc w:val="both"/>
              <w:rPr>
                <w:rFonts w:cs="Arial"/>
                <w:lang w:val="en-GB" w:eastAsia="en-GB"/>
              </w:rPr>
            </w:pPr>
          </w:p>
        </w:tc>
      </w:tr>
      <w:tr w:rsidR="00545310" w:rsidRPr="00545310"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545310" w:rsidRDefault="00D40EA0" w:rsidP="00D40EA0">
            <w:pPr>
              <w:spacing w:after="0" w:line="240" w:lineRule="auto"/>
              <w:rPr>
                <w:rFonts w:cs="Arial"/>
              </w:rPr>
            </w:pPr>
            <w:r w:rsidRPr="00545310">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545310" w:rsidRDefault="00D40EA0" w:rsidP="00D40EA0">
            <w:pPr>
              <w:spacing w:after="0" w:line="240" w:lineRule="auto"/>
              <w:jc w:val="both"/>
              <w:rPr>
                <w:rFonts w:cs="Arial"/>
                <w:lang w:val="en-GB" w:eastAsia="en-GB"/>
              </w:rPr>
            </w:pPr>
          </w:p>
        </w:tc>
      </w:tr>
    </w:tbl>
    <w:p w14:paraId="5EDDF3A2" w14:textId="77777777" w:rsidR="008078BF" w:rsidRPr="0067663C" w:rsidRDefault="008078BF" w:rsidP="00134DA7">
      <w:pPr>
        <w:widowControl/>
        <w:spacing w:before="120" w:after="0" w:line="240" w:lineRule="auto"/>
        <w:ind w:left="72"/>
        <w:rPr>
          <w:rFonts w:ascii="Times New Roman" w:eastAsia="PMingLiU" w:hAnsi="Times New Roman" w:cs="Times New Roman"/>
        </w:rPr>
        <w:sectPr w:rsidR="008078BF" w:rsidRPr="0067663C" w:rsidSect="00002A8D">
          <w:pgSz w:w="11909" w:h="16843"/>
          <w:pgMar w:top="1440" w:right="1440" w:bottom="1440" w:left="1440" w:header="567" w:footer="567" w:gutter="0"/>
          <w:cols w:space="720"/>
          <w:docGrid w:linePitch="299"/>
        </w:sectPr>
      </w:pPr>
    </w:p>
    <w:p w14:paraId="3A57CDEA" w14:textId="77777777"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002A8D">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3F0AC9" w:rsidRPr="003F0AC9" w14:paraId="0FF9C63D" w14:textId="77777777" w:rsidTr="00002A8D">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77777777" w:rsidR="003F0AC9" w:rsidRPr="003F7AE9" w:rsidRDefault="003F0AC9" w:rsidP="003F0AC9">
            <w:pPr>
              <w:widowControl/>
              <w:spacing w:after="113" w:line="253" w:lineRule="exact"/>
              <w:ind w:left="108"/>
              <w:textAlignment w:val="baseline"/>
              <w:rPr>
                <w:rFonts w:ascii="Arial" w:eastAsia="Arial" w:hAnsi="Arial" w:cs="Times New Roman"/>
              </w:rPr>
            </w:pPr>
            <w:r w:rsidRPr="003F7AE9">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p>
        </w:tc>
      </w:tr>
      <w:tr w:rsidR="003F0AC9" w:rsidRPr="003F0AC9" w14:paraId="15A8D0BE" w14:textId="77777777" w:rsidTr="00002A8D">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3F0AC9" w:rsidRPr="003F0AC9" w:rsidRDefault="003F0AC9" w:rsidP="003F0AC9">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77777777" w:rsidR="003F0AC9" w:rsidRPr="003F7AE9" w:rsidRDefault="003F0AC9" w:rsidP="003F0AC9">
            <w:pPr>
              <w:widowControl/>
              <w:spacing w:after="118" w:line="252" w:lineRule="exact"/>
              <w:ind w:left="108" w:right="108"/>
              <w:textAlignment w:val="baseline"/>
              <w:rPr>
                <w:rFonts w:ascii="Arial" w:eastAsia="Arial" w:hAnsi="Arial" w:cs="Times New Roman"/>
              </w:rPr>
            </w:pPr>
            <w:r w:rsidRPr="003F7AE9">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3F0AC9" w:rsidRPr="003F0AC9" w:rsidRDefault="003F0AC9" w:rsidP="003F0AC9">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3F0AC9" w:rsidRPr="003F0AC9" w:rsidRDefault="003F0AC9" w:rsidP="003F0AC9">
            <w:pPr>
              <w:widowControl/>
              <w:spacing w:after="373" w:line="249" w:lineRule="exact"/>
              <w:ind w:left="108"/>
              <w:textAlignment w:val="baseline"/>
              <w:rPr>
                <w:rFonts w:ascii="Arial" w:eastAsia="Arial" w:hAnsi="Arial" w:cs="Times New Roman"/>
                <w:color w:val="FF0000"/>
              </w:rPr>
            </w:pPr>
          </w:p>
        </w:tc>
      </w:tr>
      <w:tr w:rsidR="003F0AC9" w:rsidRPr="003F0AC9" w14:paraId="3C413F93" w14:textId="77777777" w:rsidTr="00002A8D">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3F0AC9" w:rsidRDefault="003F0AC9" w:rsidP="003F0AC9">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24A614D4" w:rsidR="003F0AC9" w:rsidRPr="003D0BAD" w:rsidRDefault="003F0AC9" w:rsidP="003F0AC9">
            <w:pPr>
              <w:widowControl/>
              <w:spacing w:after="359" w:line="254" w:lineRule="exact"/>
              <w:ind w:left="108" w:right="504"/>
              <w:textAlignment w:val="baseline"/>
              <w:rPr>
                <w:rFonts w:ascii="Arial" w:eastAsia="Arial" w:hAnsi="Arial" w:cs="Times New Roman"/>
                <w:spacing w:val="-2"/>
              </w:rPr>
            </w:pPr>
            <w:r w:rsidRPr="003D0BAD">
              <w:rPr>
                <w:rFonts w:ascii="Arial" w:eastAsia="Arial" w:hAnsi="Arial" w:cs="Arial"/>
              </w:rPr>
              <w:t xml:space="preserve">1 </w:t>
            </w:r>
            <w:r w:rsidR="00BD7EBB" w:rsidRPr="003D0BAD">
              <w:rPr>
                <w:rFonts w:ascii="Arial" w:eastAsia="Arial" w:hAnsi="Arial" w:cs="Arial"/>
              </w:rPr>
              <w:t>February</w:t>
            </w:r>
            <w:r w:rsidRPr="003D0BAD">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3F0AC9" w:rsidRDefault="003F0AC9" w:rsidP="003F0AC9">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3F0AC9" w:rsidRDefault="003F0AC9" w:rsidP="003F0AC9">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023CCCD1" w14:textId="77777777" w:rsidTr="00002A8D">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3F0AC9" w:rsidRDefault="003F0AC9" w:rsidP="003F0AC9">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37B19B2E" w:rsidR="003F0AC9" w:rsidRPr="003D0BAD" w:rsidRDefault="00F000D5" w:rsidP="003F0AC9">
            <w:pPr>
              <w:widowControl/>
              <w:spacing w:after="104" w:line="254" w:lineRule="exact"/>
              <w:ind w:left="108" w:right="504"/>
              <w:textAlignment w:val="baseline"/>
              <w:rPr>
                <w:rFonts w:ascii="Arial" w:eastAsia="Arial" w:hAnsi="Arial" w:cs="Times New Roman"/>
                <w:spacing w:val="-2"/>
              </w:rPr>
            </w:pPr>
            <w:r w:rsidRPr="003D0BAD">
              <w:rPr>
                <w:rFonts w:ascii="Arial" w:eastAsia="Arial" w:hAnsi="Arial" w:cs="Arial"/>
              </w:rPr>
              <w:t>7</w:t>
            </w:r>
            <w:r w:rsidR="003F0AC9" w:rsidRPr="003D0BAD">
              <w:rPr>
                <w:rFonts w:ascii="Arial" w:eastAsia="Arial" w:hAnsi="Arial" w:cs="Arial"/>
              </w:rPr>
              <w:t xml:space="preserve"> </w:t>
            </w:r>
            <w:r w:rsidRPr="003D0BAD">
              <w:rPr>
                <w:rFonts w:ascii="Arial" w:eastAsia="Arial" w:hAnsi="Arial" w:cs="Arial"/>
              </w:rPr>
              <w:t>February</w:t>
            </w:r>
            <w:r w:rsidR="003F0AC9" w:rsidRPr="003D0BAD">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3F0AC9" w:rsidRPr="003F0AC9" w14:paraId="3C1D7F5A" w14:textId="77777777" w:rsidTr="00002A8D">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5321C6AC" w:rsidR="003F0AC9" w:rsidRPr="003D0BAD" w:rsidRDefault="00F000D5" w:rsidP="00F000D5">
            <w:pPr>
              <w:widowControl/>
              <w:spacing w:after="228" w:line="255" w:lineRule="exact"/>
              <w:ind w:left="108" w:right="504"/>
              <w:textAlignment w:val="baseline"/>
              <w:rPr>
                <w:rFonts w:ascii="Arial" w:eastAsia="Arial" w:hAnsi="Arial" w:cs="Arial"/>
              </w:rPr>
            </w:pPr>
            <w:r w:rsidRPr="003D0BAD">
              <w:rPr>
                <w:rFonts w:ascii="Arial" w:eastAsia="Arial" w:hAnsi="Arial" w:cs="Arial"/>
              </w:rPr>
              <w:t>18 February</w:t>
            </w:r>
            <w:r w:rsidR="003F0AC9" w:rsidRPr="003D0BAD">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3F0AC9" w:rsidRPr="003F0AC9" w:rsidRDefault="003F0AC9" w:rsidP="003F0AC9">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5012EADA" w14:textId="77777777" w:rsidTr="00002A8D">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1244909E" w:rsidR="003F0AC9" w:rsidRPr="003D0BAD" w:rsidRDefault="003D0BAD" w:rsidP="003F0AC9">
            <w:pPr>
              <w:widowControl/>
              <w:spacing w:after="109" w:line="249" w:lineRule="exact"/>
              <w:ind w:left="108"/>
              <w:textAlignment w:val="baseline"/>
              <w:rPr>
                <w:rFonts w:ascii="Arial" w:eastAsia="Arial" w:hAnsi="Arial" w:cs="Times New Roman"/>
              </w:rPr>
            </w:pPr>
            <w:r w:rsidRPr="003D0BAD">
              <w:rPr>
                <w:rFonts w:ascii="Arial" w:eastAsia="Arial" w:hAnsi="Arial" w:cs="Arial"/>
              </w:rPr>
              <w:t>21</w:t>
            </w:r>
            <w:r w:rsidR="00F000D5" w:rsidRPr="003D0BAD">
              <w:rPr>
                <w:rFonts w:ascii="Arial" w:eastAsia="Arial" w:hAnsi="Arial" w:cs="Arial"/>
              </w:rPr>
              <w:t xml:space="preserve"> </w:t>
            </w:r>
            <w:r w:rsidRPr="003D0BAD">
              <w:rPr>
                <w:rFonts w:ascii="Arial" w:eastAsia="Arial" w:hAnsi="Arial" w:cs="Arial"/>
              </w:rPr>
              <w:t>February</w:t>
            </w:r>
            <w:r w:rsidR="003F0AC9" w:rsidRPr="003D0BAD">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3F0AC9" w:rsidRPr="003F0AC9" w14:paraId="337B95C4" w14:textId="77777777" w:rsidTr="00002A8D">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77777777" w:rsidR="003F0AC9" w:rsidRPr="003D0BAD" w:rsidRDefault="003F0AC9" w:rsidP="003F0AC9">
            <w:pPr>
              <w:widowControl/>
              <w:spacing w:after="114" w:line="252" w:lineRule="exact"/>
              <w:ind w:left="108"/>
              <w:textAlignment w:val="baseline"/>
              <w:rPr>
                <w:rFonts w:ascii="Arial" w:eastAsia="Arial" w:hAnsi="Arial" w:cs="Times New Roman"/>
              </w:rPr>
            </w:pPr>
            <w:r w:rsidRPr="003D0BAD">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2E527151" w14:textId="77777777" w:rsidTr="00002A8D">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3F0AC9" w:rsidRPr="003F0AC9" w:rsidRDefault="003F0AC9" w:rsidP="003F0AC9">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77777777" w:rsidR="003F0AC9" w:rsidRPr="003D0BAD" w:rsidRDefault="003F0AC9" w:rsidP="003F0AC9">
            <w:pPr>
              <w:widowControl/>
              <w:spacing w:after="114" w:line="252" w:lineRule="exact"/>
              <w:ind w:left="108"/>
              <w:textAlignment w:val="baseline"/>
              <w:rPr>
                <w:rFonts w:ascii="Arial" w:eastAsia="Arial" w:hAnsi="Arial" w:cs="Arial"/>
              </w:rPr>
            </w:pPr>
            <w:r w:rsidRPr="003D0BAD">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15D71EEE" w14:textId="77777777" w:rsidTr="00002A8D">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7777777" w:rsidR="003F0AC9" w:rsidRPr="003D0BAD" w:rsidRDefault="003F0AC9" w:rsidP="003F0AC9">
            <w:pPr>
              <w:widowControl/>
              <w:spacing w:after="114" w:line="252" w:lineRule="exact"/>
              <w:ind w:left="108"/>
              <w:textAlignment w:val="baseline"/>
              <w:rPr>
                <w:rFonts w:ascii="Arial" w:eastAsia="Arial" w:hAnsi="Arial" w:cs="Times New Roman"/>
              </w:rPr>
            </w:pPr>
            <w:r w:rsidRPr="003D0BAD">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544E6E">
      <w:pPr>
        <w:widowControl/>
        <w:numPr>
          <w:ilvl w:val="0"/>
          <w:numId w:val="47"/>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544E6E">
      <w:pPr>
        <w:widowControl/>
        <w:numPr>
          <w:ilvl w:val="0"/>
          <w:numId w:val="47"/>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544E6E">
      <w:pPr>
        <w:widowControl/>
        <w:numPr>
          <w:ilvl w:val="0"/>
          <w:numId w:val="48"/>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1212ACB7" w:rsidR="00E57D74" w:rsidRDefault="00E52AA9" w:rsidP="00D04DAB">
      <w:pPr>
        <w:widowControl/>
        <w:spacing w:before="120" w:after="0" w:line="240" w:lineRule="auto"/>
        <w:ind w:left="72" w:right="1800" w:firstLine="1728"/>
        <w:textAlignment w:val="baseline"/>
        <w:rPr>
          <w:rFonts w:ascii="Arial" w:eastAsia="Arial" w:hAnsi="Arial" w:cs="Times New Roman"/>
          <w:b/>
          <w:color w:val="000000"/>
          <w:sz w:val="28"/>
        </w:rPr>
      </w:pPr>
      <w:r w:rsidRPr="00E52AA9">
        <w:rPr>
          <w:rFonts w:ascii="Arial" w:eastAsia="Arial" w:hAnsi="Arial" w:cs="Times New Roman"/>
          <w:b/>
          <w:color w:val="000000"/>
          <w:sz w:val="28"/>
        </w:rPr>
        <w:t xml:space="preserve">Section C - Instructions on Preparing </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0ADD89A8"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8"/>
        </w:rPr>
        <w:t xml:space="preserve">Tenders </w:t>
      </w:r>
      <w:r w:rsidRPr="00E52AA9">
        <w:rPr>
          <w:rFonts w:ascii="Arial" w:eastAsia="Arial" w:hAnsi="Arial" w:cs="Times New Roman"/>
          <w:b/>
          <w:color w:val="000000"/>
          <w:sz w:val="26"/>
        </w:rPr>
        <w:t>Construction of Tenders</w:t>
      </w:r>
    </w:p>
    <w:p w14:paraId="534F6A22" w14:textId="77777777" w:rsidR="00E57D74" w:rsidRPr="00E52AA9" w:rsidRDefault="00E57D74" w:rsidP="00544E6E">
      <w:pPr>
        <w:widowControl/>
        <w:numPr>
          <w:ilvl w:val="0"/>
          <w:numId w:val="49"/>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544E6E">
      <w:pPr>
        <w:widowControl/>
        <w:numPr>
          <w:ilvl w:val="0"/>
          <w:numId w:val="49"/>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544E6E">
      <w:pPr>
        <w:widowControl/>
        <w:numPr>
          <w:ilvl w:val="0"/>
          <w:numId w:val="49"/>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1A4934FF" w14:textId="77777777" w:rsidR="005D5FE4" w:rsidRPr="005D5FE4" w:rsidRDefault="005D5FE4" w:rsidP="005D5FE4">
      <w:pPr>
        <w:keepNext/>
        <w:spacing w:after="0" w:line="240" w:lineRule="auto"/>
        <w:jc w:val="center"/>
        <w:outlineLvl w:val="0"/>
        <w:rPr>
          <w:rFonts w:ascii="Arial" w:eastAsia="Times New Roman" w:hAnsi="Arial" w:cs="Arial"/>
          <w:b/>
          <w:bCs/>
          <w:kern w:val="32"/>
          <w:sz w:val="28"/>
          <w:szCs w:val="28"/>
          <w:lang w:val="en-GB" w:eastAsia="en-GB"/>
        </w:rPr>
      </w:pPr>
      <w:bookmarkStart w:id="14" w:name="_Hlk18881623"/>
      <w:r w:rsidRPr="005D5FE4">
        <w:rPr>
          <w:rFonts w:ascii="Arial" w:eastAsia="Arial" w:hAnsi="Arial" w:cs="Arial"/>
          <w:b/>
          <w:bCs/>
          <w:kern w:val="32"/>
          <w:sz w:val="28"/>
          <w:szCs w:val="28"/>
          <w:lang w:val="en-GB" w:eastAsia="en-GB"/>
        </w:rPr>
        <w:t>Sect</w:t>
      </w:r>
      <w:r w:rsidRPr="005D5FE4">
        <w:rPr>
          <w:rFonts w:ascii="Arial" w:eastAsia="Arial" w:hAnsi="Arial" w:cs="Arial"/>
          <w:b/>
          <w:bCs/>
          <w:spacing w:val="1"/>
          <w:kern w:val="32"/>
          <w:sz w:val="28"/>
          <w:szCs w:val="28"/>
          <w:lang w:val="en-GB" w:eastAsia="en-GB"/>
        </w:rPr>
        <w:t>i</w:t>
      </w:r>
      <w:r w:rsidRPr="005D5FE4">
        <w:rPr>
          <w:rFonts w:ascii="Arial" w:eastAsia="Arial" w:hAnsi="Arial" w:cs="Arial"/>
          <w:b/>
          <w:bCs/>
          <w:spacing w:val="-1"/>
          <w:kern w:val="32"/>
          <w:sz w:val="28"/>
          <w:szCs w:val="28"/>
          <w:lang w:val="en-GB" w:eastAsia="en-GB"/>
        </w:rPr>
        <w:t>o</w:t>
      </w:r>
      <w:r w:rsidRPr="005D5FE4">
        <w:rPr>
          <w:rFonts w:ascii="Arial" w:eastAsia="Arial" w:hAnsi="Arial" w:cs="Arial"/>
          <w:b/>
          <w:bCs/>
          <w:kern w:val="32"/>
          <w:sz w:val="28"/>
          <w:szCs w:val="28"/>
          <w:lang w:val="en-GB" w:eastAsia="en-GB"/>
        </w:rPr>
        <w:t>n D</w:t>
      </w:r>
      <w:r w:rsidRPr="005D5FE4">
        <w:rPr>
          <w:rFonts w:ascii="Arial" w:eastAsia="Arial" w:hAnsi="Arial" w:cs="Arial"/>
          <w:b/>
          <w:bCs/>
          <w:spacing w:val="-2"/>
          <w:kern w:val="32"/>
          <w:sz w:val="28"/>
          <w:szCs w:val="28"/>
          <w:lang w:val="en-GB" w:eastAsia="en-GB"/>
        </w:rPr>
        <w:t xml:space="preserve"> </w:t>
      </w:r>
      <w:r w:rsidRPr="005D5FE4">
        <w:rPr>
          <w:rFonts w:ascii="Arial" w:eastAsia="Arial" w:hAnsi="Arial" w:cs="Arial"/>
          <w:b/>
          <w:bCs/>
          <w:kern w:val="32"/>
          <w:sz w:val="28"/>
          <w:szCs w:val="28"/>
          <w:lang w:val="en-GB" w:eastAsia="en-GB"/>
        </w:rPr>
        <w:t>–</w:t>
      </w:r>
      <w:r w:rsidRPr="005D5FE4">
        <w:rPr>
          <w:rFonts w:ascii="Arial" w:eastAsia="Times New Roman" w:hAnsi="Arial" w:cs="Arial"/>
          <w:b/>
          <w:bCs/>
          <w:kern w:val="32"/>
          <w:sz w:val="36"/>
          <w:szCs w:val="36"/>
          <w:lang w:val="en-GB" w:eastAsia="en-GB"/>
        </w:rPr>
        <w:t xml:space="preserve"> </w:t>
      </w:r>
      <w:r w:rsidRPr="005D5FE4">
        <w:rPr>
          <w:rFonts w:ascii="Arial" w:eastAsia="Times New Roman" w:hAnsi="Arial" w:cs="Arial"/>
          <w:b/>
          <w:bCs/>
          <w:kern w:val="32"/>
          <w:sz w:val="28"/>
          <w:szCs w:val="28"/>
          <w:lang w:val="en-GB" w:eastAsia="en-GB"/>
        </w:rPr>
        <w:t xml:space="preserve">Tender Evaluation Criteria </w:t>
      </w:r>
    </w:p>
    <w:p w14:paraId="0582CEF1" w14:textId="77777777" w:rsidR="005D5FE4" w:rsidRPr="005D5FE4" w:rsidRDefault="005D5FE4" w:rsidP="005D5FE4">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37FAB356" w14:textId="77777777" w:rsidR="00FC6BA0" w:rsidRPr="00FB2B53" w:rsidRDefault="00FC6BA0" w:rsidP="00FC6BA0">
      <w:pPr>
        <w:pStyle w:val="ListParagraph"/>
        <w:numPr>
          <w:ilvl w:val="0"/>
          <w:numId w:val="63"/>
        </w:numPr>
        <w:tabs>
          <w:tab w:val="left" w:pos="8931"/>
        </w:tabs>
        <w:spacing w:after="0" w:line="240" w:lineRule="auto"/>
        <w:ind w:right="109"/>
        <w:rPr>
          <w:rFonts w:ascii="Arial" w:eastAsia="Arial" w:hAnsi="Arial" w:cs="Arial"/>
          <w:szCs w:val="20"/>
          <w:lang w:val="en-GB" w:eastAsia="en-GB"/>
        </w:rPr>
      </w:pPr>
      <w:bookmarkStart w:id="15" w:name="_Hlk531645561"/>
      <w:bookmarkStart w:id="16" w:name="_Hlk531645487"/>
      <w:bookmarkStart w:id="17" w:name="_Hlk38718917"/>
      <w:bookmarkStart w:id="18" w:name="_Hlk41056187"/>
      <w:bookmarkEnd w:id="14"/>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27BEC775" w14:textId="77777777" w:rsidR="00FC6BA0" w:rsidRDefault="00FC6BA0" w:rsidP="00FC6BA0">
      <w:pPr>
        <w:pStyle w:val="ListParagraph"/>
        <w:tabs>
          <w:tab w:val="left" w:pos="8931"/>
        </w:tabs>
        <w:spacing w:after="0" w:line="240" w:lineRule="auto"/>
        <w:ind w:left="567" w:right="109"/>
        <w:rPr>
          <w:rFonts w:ascii="Arial" w:eastAsia="Arial" w:hAnsi="Arial" w:cs="Arial"/>
          <w:szCs w:val="20"/>
          <w:lang w:val="en-GB" w:eastAsia="en-GB"/>
        </w:rPr>
      </w:pPr>
    </w:p>
    <w:p w14:paraId="5CF690F2" w14:textId="77777777" w:rsidR="00FC6BA0" w:rsidRPr="00FB2B53" w:rsidRDefault="00FC6BA0" w:rsidP="00FC6BA0">
      <w:pPr>
        <w:pStyle w:val="ListParagraph"/>
        <w:numPr>
          <w:ilvl w:val="0"/>
          <w:numId w:val="63"/>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19" w:name="_Hlk531646086"/>
      <w:r w:rsidRPr="00FB2B53">
        <w:rPr>
          <w:rFonts w:ascii="Arial" w:eastAsia="Times New Roman" w:hAnsi="Arial" w:cs="Arial"/>
          <w:color w:val="000000"/>
          <w:spacing w:val="-3"/>
          <w:lang w:val="en-GB" w:eastAsia="en-GB"/>
        </w:rPr>
        <w:t xml:space="preserve"> based on the following calculation:</w:t>
      </w:r>
    </w:p>
    <w:p w14:paraId="7A236BA7" w14:textId="77777777" w:rsidR="00FC6BA0" w:rsidRPr="00FB2B53" w:rsidRDefault="00FC6BA0" w:rsidP="00FC6BA0">
      <w:pPr>
        <w:tabs>
          <w:tab w:val="left" w:pos="8931"/>
        </w:tabs>
        <w:spacing w:after="0" w:line="240" w:lineRule="auto"/>
        <w:ind w:right="109"/>
        <w:rPr>
          <w:rFonts w:ascii="Arial" w:eastAsia="Arial" w:hAnsi="Arial" w:cs="Arial"/>
          <w:szCs w:val="20"/>
          <w:lang w:val="en-GB" w:eastAsia="en-GB"/>
        </w:rPr>
      </w:pPr>
    </w:p>
    <w:p w14:paraId="3BE5DA68" w14:textId="77777777" w:rsidR="00FC6BA0" w:rsidRPr="00FB2B53" w:rsidRDefault="00FC6BA0" w:rsidP="00FC6BA0">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7BF8A19E" w14:textId="77777777" w:rsidR="00FC6BA0" w:rsidRPr="00B4213C" w:rsidRDefault="00FC6BA0" w:rsidP="00FC6BA0">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0C5D2270" w14:textId="77777777" w:rsidR="00FC6BA0" w:rsidRPr="00B4213C" w:rsidRDefault="00FC6BA0" w:rsidP="00FC6BA0">
      <w:pPr>
        <w:tabs>
          <w:tab w:val="left" w:pos="8931"/>
        </w:tabs>
        <w:spacing w:after="0" w:line="240" w:lineRule="auto"/>
        <w:ind w:right="109"/>
        <w:rPr>
          <w:rFonts w:ascii="Arial" w:eastAsia="Arial" w:hAnsi="Arial" w:cs="Arial"/>
          <w:szCs w:val="20"/>
          <w:lang w:val="en-GB" w:eastAsia="en-GB"/>
        </w:rPr>
      </w:pPr>
    </w:p>
    <w:p w14:paraId="6BFED5DC" w14:textId="77777777" w:rsidR="00FC6BA0" w:rsidRPr="00B4213C" w:rsidRDefault="00FC6BA0" w:rsidP="00FC6BA0">
      <w:pPr>
        <w:pStyle w:val="ListParagraph"/>
        <w:numPr>
          <w:ilvl w:val="0"/>
          <w:numId w:val="63"/>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19"/>
    </w:p>
    <w:p w14:paraId="2A5F5B73" w14:textId="77777777" w:rsidR="00FC6BA0" w:rsidRPr="00B4213C" w:rsidRDefault="00FC6BA0" w:rsidP="00FC6BA0">
      <w:pPr>
        <w:pStyle w:val="ListParagraph"/>
        <w:tabs>
          <w:tab w:val="left" w:pos="8931"/>
        </w:tabs>
        <w:spacing w:after="0" w:line="240" w:lineRule="auto"/>
        <w:ind w:left="0" w:right="109"/>
        <w:rPr>
          <w:rFonts w:ascii="Arial" w:eastAsia="Arial" w:hAnsi="Arial" w:cs="Arial"/>
          <w:szCs w:val="20"/>
          <w:lang w:val="en-GB" w:eastAsia="en-GB"/>
        </w:rPr>
      </w:pPr>
    </w:p>
    <w:p w14:paraId="27440E70" w14:textId="77777777" w:rsidR="00FC6BA0" w:rsidRPr="00B4213C" w:rsidRDefault="00FC6BA0" w:rsidP="00FC6BA0">
      <w:pPr>
        <w:pStyle w:val="ListParagraph"/>
        <w:numPr>
          <w:ilvl w:val="0"/>
          <w:numId w:val="63"/>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78EAB959" w14:textId="77777777" w:rsidR="00FC6BA0" w:rsidRPr="00B4213C" w:rsidRDefault="00FC6BA0" w:rsidP="00FC6BA0">
      <w:pPr>
        <w:pStyle w:val="ListParagraph"/>
        <w:spacing w:after="0" w:line="240" w:lineRule="auto"/>
        <w:rPr>
          <w:rFonts w:ascii="Arial" w:hAnsi="Arial" w:cs="Arial"/>
          <w:spacing w:val="-3"/>
        </w:rPr>
      </w:pPr>
    </w:p>
    <w:p w14:paraId="5FD5834A" w14:textId="77777777" w:rsidR="00FC6BA0" w:rsidRPr="00B4213C" w:rsidRDefault="00FC6BA0" w:rsidP="00FC6BA0">
      <w:pPr>
        <w:pStyle w:val="ListParagraph"/>
        <w:numPr>
          <w:ilvl w:val="0"/>
          <w:numId w:val="63"/>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D1AA6BF" w14:textId="77777777" w:rsidR="00FC6BA0" w:rsidRPr="00B4213C" w:rsidRDefault="00FC6BA0" w:rsidP="00FC6BA0">
      <w:pPr>
        <w:pStyle w:val="ListParagraph"/>
        <w:spacing w:after="0" w:line="240" w:lineRule="auto"/>
        <w:rPr>
          <w:rFonts w:ascii="Arial" w:eastAsia="Times New Roman" w:hAnsi="Arial" w:cs="Arial"/>
          <w:color w:val="000000"/>
          <w:lang w:val="en-GB" w:eastAsia="en-GB"/>
        </w:rPr>
      </w:pPr>
    </w:p>
    <w:p w14:paraId="227BA057" w14:textId="77777777" w:rsidR="00FC6BA0" w:rsidRPr="00901CAC" w:rsidRDefault="00FC6BA0" w:rsidP="00FC6BA0">
      <w:pPr>
        <w:numPr>
          <w:ilvl w:val="0"/>
          <w:numId w:val="63"/>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7BC2F0DC" w14:textId="77777777" w:rsidR="00FC6BA0" w:rsidRPr="00B4213C" w:rsidRDefault="00FC6BA0" w:rsidP="00FC6BA0">
      <w:pPr>
        <w:pStyle w:val="ListParagraph"/>
        <w:spacing w:after="0" w:line="240" w:lineRule="auto"/>
        <w:rPr>
          <w:rFonts w:ascii="Arial" w:eastAsia="Arial" w:hAnsi="Arial" w:cs="Arial"/>
          <w:color w:val="000000" w:themeColor="text1"/>
          <w:szCs w:val="20"/>
          <w:lang w:val="en-GB" w:eastAsia="en-GB"/>
        </w:rPr>
      </w:pPr>
    </w:p>
    <w:p w14:paraId="009F1E2A" w14:textId="77777777" w:rsidR="00FC6BA0" w:rsidRPr="00B4213C" w:rsidRDefault="00FC6BA0" w:rsidP="00FC6BA0">
      <w:pPr>
        <w:pStyle w:val="ListParagraph"/>
        <w:widowControl/>
        <w:numPr>
          <w:ilvl w:val="0"/>
          <w:numId w:val="63"/>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7354D6A5" w14:textId="77777777" w:rsidR="00FC6BA0" w:rsidRPr="00B4213C" w:rsidRDefault="00FC6BA0" w:rsidP="00FC6BA0">
      <w:pPr>
        <w:widowControl/>
        <w:shd w:val="clear" w:color="auto" w:fill="FFFFFF"/>
        <w:spacing w:after="0" w:line="240" w:lineRule="auto"/>
        <w:rPr>
          <w:rFonts w:ascii="Arial" w:eastAsia="Times New Roman" w:hAnsi="Arial" w:cs="Arial"/>
          <w:color w:val="212121"/>
          <w:lang w:val="en-GB" w:eastAsia="en-GB"/>
        </w:rPr>
      </w:pPr>
    </w:p>
    <w:p w14:paraId="18BB6A49" w14:textId="77777777" w:rsidR="00FC6BA0" w:rsidRPr="00B4213C" w:rsidRDefault="00FC6BA0" w:rsidP="00FC6BA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8E93893" w14:textId="77777777" w:rsidR="00FC6BA0" w:rsidRPr="00B4213C" w:rsidRDefault="00FC6BA0" w:rsidP="00FC6BA0">
      <w:pPr>
        <w:pStyle w:val="ListParagraph"/>
        <w:tabs>
          <w:tab w:val="left" w:pos="8931"/>
        </w:tabs>
        <w:spacing w:after="0" w:line="240" w:lineRule="auto"/>
        <w:ind w:left="0" w:right="109"/>
        <w:rPr>
          <w:rFonts w:ascii="Arial" w:eastAsia="Arial" w:hAnsi="Arial" w:cs="Arial"/>
          <w:szCs w:val="20"/>
          <w:lang w:val="en-GB" w:eastAsia="en-GB"/>
        </w:rPr>
      </w:pPr>
    </w:p>
    <w:p w14:paraId="562C593C" w14:textId="77777777" w:rsidR="00FC6BA0"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7E6839F8" w14:textId="77777777" w:rsidR="00FC6BA0"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p>
    <w:p w14:paraId="7F84E3DD" w14:textId="77777777" w:rsidR="00FC6BA0" w:rsidRDefault="00FC6BA0" w:rsidP="00FC6BA0">
      <w:pPr>
        <w:pStyle w:val="ListParagraph"/>
        <w:widowControl/>
        <w:numPr>
          <w:ilvl w:val="0"/>
          <w:numId w:val="63"/>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28269065" w14:textId="77777777" w:rsidR="00FC6BA0" w:rsidRPr="00FB3209" w:rsidRDefault="00FC6BA0" w:rsidP="00FC6BA0">
      <w:pPr>
        <w:pStyle w:val="ListParagraph"/>
        <w:widowControl/>
        <w:spacing w:after="0" w:line="240" w:lineRule="auto"/>
        <w:ind w:left="0"/>
        <w:rPr>
          <w:rFonts w:ascii="Arial" w:eastAsia="Times New Roman" w:hAnsi="Arial" w:cs="Arial"/>
          <w:bCs/>
          <w:spacing w:val="-3"/>
          <w:lang w:val="en-GB" w:eastAsia="en-GB"/>
        </w:rPr>
      </w:pPr>
    </w:p>
    <w:p w14:paraId="6A7E36F3" w14:textId="77777777" w:rsidR="00FC6BA0" w:rsidRDefault="00FC6BA0" w:rsidP="00FC6BA0">
      <w:pPr>
        <w:widowControl/>
        <w:numPr>
          <w:ilvl w:val="0"/>
          <w:numId w:val="59"/>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70EF454" w14:textId="77777777" w:rsidR="00FC6BA0" w:rsidRDefault="00FC6BA0" w:rsidP="00FC6BA0">
      <w:pPr>
        <w:widowControl/>
        <w:numPr>
          <w:ilvl w:val="0"/>
          <w:numId w:val="59"/>
        </w:numPr>
        <w:spacing w:after="0" w:line="240" w:lineRule="auto"/>
        <w:rPr>
          <w:rFonts w:ascii="Arial" w:eastAsia="Times New Roman" w:hAnsi="Arial" w:cs="Arial"/>
          <w:bCs/>
          <w:spacing w:val="-3"/>
          <w:lang w:val="en-GB" w:eastAsia="en-GB"/>
        </w:rPr>
      </w:pPr>
      <w:bookmarkStart w:id="20" w:name="_Hlk66043633"/>
      <w:r>
        <w:rPr>
          <w:rFonts w:ascii="Arial" w:eastAsia="Times New Roman" w:hAnsi="Arial" w:cs="Arial"/>
          <w:bCs/>
          <w:spacing w:val="-3"/>
          <w:lang w:val="en-GB" w:eastAsia="en-GB"/>
        </w:rPr>
        <w:t>any required delivery dates cannot be met.</w:t>
      </w:r>
    </w:p>
    <w:bookmarkEnd w:id="20"/>
    <w:p w14:paraId="63BFEB24" w14:textId="77777777" w:rsidR="00FC6BA0" w:rsidRPr="00F33C02" w:rsidRDefault="00FC6BA0" w:rsidP="00FC6BA0">
      <w:pPr>
        <w:widowControl/>
        <w:numPr>
          <w:ilvl w:val="0"/>
          <w:numId w:val="59"/>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4ACBFDC" w14:textId="77777777" w:rsidR="00FC6BA0" w:rsidRPr="00B07B3F" w:rsidRDefault="00FC6BA0" w:rsidP="00FC6BA0">
      <w:pPr>
        <w:widowControl/>
        <w:numPr>
          <w:ilvl w:val="0"/>
          <w:numId w:val="5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02493776" w14:textId="77777777" w:rsidR="00FC6BA0" w:rsidRPr="00B4213C" w:rsidRDefault="00FC6BA0" w:rsidP="00FC6BA0">
      <w:pPr>
        <w:pStyle w:val="ListParagraph"/>
        <w:spacing w:after="0" w:line="240" w:lineRule="auto"/>
        <w:rPr>
          <w:rFonts w:ascii="Arial" w:eastAsia="Times New Roman" w:hAnsi="Arial" w:cs="Arial"/>
          <w:bCs/>
          <w:spacing w:val="-3"/>
          <w:lang w:val="en-GB" w:eastAsia="en-GB"/>
        </w:rPr>
      </w:pPr>
      <w:bookmarkStart w:id="21" w:name="_Hlk66044044"/>
    </w:p>
    <w:bookmarkEnd w:id="21"/>
    <w:p w14:paraId="4DE169DB" w14:textId="77777777" w:rsidR="00FC6BA0" w:rsidRPr="00764A25" w:rsidRDefault="00FC6BA0" w:rsidP="00FC6BA0">
      <w:pPr>
        <w:pStyle w:val="ListParagraph"/>
        <w:numPr>
          <w:ilvl w:val="0"/>
          <w:numId w:val="63"/>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5BA6D50B" w14:textId="77777777" w:rsidR="00FC6BA0" w:rsidRPr="00B4213C" w:rsidRDefault="00FC6BA0" w:rsidP="00FC6BA0">
      <w:pPr>
        <w:widowControl/>
        <w:shd w:val="clear" w:color="auto" w:fill="FFFFFF"/>
        <w:spacing w:after="0" w:line="240" w:lineRule="auto"/>
        <w:rPr>
          <w:rFonts w:ascii="Arial" w:eastAsia="Times New Roman" w:hAnsi="Arial" w:cs="Arial"/>
          <w:color w:val="212121"/>
          <w:lang w:val="en-GB" w:eastAsia="en-GB"/>
        </w:rPr>
      </w:pPr>
    </w:p>
    <w:p w14:paraId="2A47F9B7" w14:textId="77777777" w:rsidR="00FC6BA0" w:rsidRPr="00B4213C" w:rsidRDefault="00FC6BA0" w:rsidP="00FC6BA0">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643987B" w14:textId="77777777" w:rsidR="00FC6BA0" w:rsidRPr="00B4213C" w:rsidRDefault="00FC6BA0" w:rsidP="00FC6BA0">
      <w:pPr>
        <w:widowControl/>
        <w:spacing w:after="0" w:line="240" w:lineRule="auto"/>
        <w:rPr>
          <w:rFonts w:ascii="Arial" w:eastAsia="Times New Roman" w:hAnsi="Arial" w:cs="Arial"/>
          <w:color w:val="212121"/>
          <w:lang w:val="en-GB" w:eastAsia="en-GB"/>
        </w:rPr>
      </w:pPr>
    </w:p>
    <w:p w14:paraId="0A3D669A" w14:textId="5D86AAD3" w:rsidR="00FC6BA0" w:rsidRPr="001575C1"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bookmarkStart w:id="22" w:name="_Hlk66044082"/>
      <w:bookmarkStart w:id="23" w:name="_Hlk20087732"/>
      <w:r w:rsidRPr="008876FE">
        <w:rPr>
          <w:rFonts w:ascii="Arial" w:eastAsia="Times New Roman" w:hAnsi="Arial" w:cs="Arial"/>
          <w:bCs/>
          <w:spacing w:val="-3"/>
          <w:lang w:val="en-GB" w:eastAsia="en-GB"/>
        </w:rPr>
        <w:t xml:space="preserve">The Financial Evaluation will assess the Total Price the Tenderer has offered to deliver all the </w:t>
      </w:r>
      <w:r w:rsidR="00940A7A" w:rsidRPr="008876FE">
        <w:rPr>
          <w:rFonts w:ascii="Arial" w:eastAsia="Times New Roman" w:hAnsi="Arial" w:cs="Arial"/>
          <w:bCs/>
          <w:spacing w:val="-3"/>
          <w:lang w:val="en-GB" w:eastAsia="en-GB"/>
        </w:rPr>
        <w:t xml:space="preserve">core </w:t>
      </w:r>
      <w:r w:rsidRPr="008876FE">
        <w:rPr>
          <w:rFonts w:ascii="Arial" w:eastAsia="Times New Roman" w:hAnsi="Arial" w:cs="Arial"/>
          <w:bCs/>
          <w:spacing w:val="-3"/>
          <w:lang w:val="en-GB" w:eastAsia="en-GB"/>
        </w:rPr>
        <w:t>requirements</w:t>
      </w:r>
      <w:r w:rsidRPr="001575C1">
        <w:rPr>
          <w:rFonts w:ascii="Arial" w:eastAsia="Times New Roman" w:hAnsi="Arial" w:cs="Arial"/>
          <w:bCs/>
          <w:spacing w:val="-3"/>
          <w:lang w:val="en-GB" w:eastAsia="en-GB"/>
        </w:rPr>
        <w:t xml:space="preserve"> set out in the Statement of Requirements.</w:t>
      </w:r>
    </w:p>
    <w:bookmarkEnd w:id="22"/>
    <w:p w14:paraId="7095D318" w14:textId="77777777" w:rsidR="00FC6BA0" w:rsidRPr="008002A7" w:rsidRDefault="00FC6BA0" w:rsidP="00FC6BA0">
      <w:pPr>
        <w:widowControl/>
        <w:spacing w:after="0" w:line="240" w:lineRule="auto"/>
        <w:rPr>
          <w:rFonts w:ascii="Arial" w:eastAsia="Times New Roman" w:hAnsi="Arial" w:cs="Arial"/>
          <w:bCs/>
          <w:spacing w:val="-3"/>
          <w:lang w:val="en-GB" w:eastAsia="en-GB"/>
        </w:rPr>
      </w:pPr>
    </w:p>
    <w:p w14:paraId="3ED045EA" w14:textId="25E1B5AD" w:rsidR="00FC6BA0" w:rsidRPr="008002A7" w:rsidRDefault="00FC6BA0" w:rsidP="00FC6BA0">
      <w:pPr>
        <w:pStyle w:val="ListParagraph"/>
        <w:numPr>
          <w:ilvl w:val="0"/>
          <w:numId w:val="63"/>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4" w:name="_Hlk66043734"/>
      <w:r w:rsidRPr="008002A7">
        <w:rPr>
          <w:rFonts w:ascii="Arial" w:eastAsia="Times New Roman" w:hAnsi="Arial" w:cs="Arial"/>
          <w:bCs/>
          <w:spacing w:val="-3"/>
          <w:lang w:val="en-GB" w:eastAsia="en-GB"/>
        </w:rPr>
        <w:t xml:space="preserve">Prices </w:t>
      </w:r>
      <w:bookmarkStart w:id="25"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26" w:name="_Hlk531646109"/>
      <w:r w:rsidRPr="008002A7">
        <w:rPr>
          <w:rFonts w:ascii="Arial" w:eastAsia="Times New Roman" w:hAnsi="Arial" w:cs="Arial"/>
          <w:bCs/>
          <w:spacing w:val="-3"/>
          <w:lang w:val="en-GB" w:eastAsia="en-GB"/>
        </w:rPr>
        <w:t>the provision 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24"/>
      <w:r w:rsidRPr="001575C1">
        <w:rPr>
          <w:rFonts w:ascii="Arial" w:eastAsia="Times New Roman" w:hAnsi="Arial" w:cs="Arial"/>
          <w:bCs/>
          <w:spacing w:val="-3"/>
          <w:lang w:val="en-GB" w:eastAsia="en-GB"/>
        </w:rPr>
        <w:t xml:space="preserve">. </w:t>
      </w:r>
      <w:bookmarkEnd w:id="25"/>
    </w:p>
    <w:p w14:paraId="57170822" w14:textId="77777777" w:rsidR="00FC6BA0" w:rsidRPr="00B4213C" w:rsidRDefault="00FC6BA0" w:rsidP="00FC6BA0">
      <w:pPr>
        <w:pStyle w:val="ListParagraph"/>
        <w:spacing w:after="0" w:line="240" w:lineRule="auto"/>
        <w:rPr>
          <w:rFonts w:ascii="Arial" w:eastAsia="Times New Roman" w:hAnsi="Arial" w:cs="Arial"/>
          <w:bCs/>
          <w:spacing w:val="-3"/>
          <w:lang w:val="en-GB" w:eastAsia="en-GB"/>
        </w:rPr>
      </w:pPr>
    </w:p>
    <w:p w14:paraId="299FF04C" w14:textId="5797F469" w:rsidR="00FC6BA0" w:rsidRPr="00AD40BA" w:rsidRDefault="00FC6BA0" w:rsidP="00FC6BA0">
      <w:pPr>
        <w:pStyle w:val="ListParagraph"/>
        <w:numPr>
          <w:ilvl w:val="0"/>
          <w:numId w:val="63"/>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7" w:name="_Hlk66043780"/>
      <w:r w:rsidRPr="008876FE">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26"/>
      <w:r w:rsidRPr="008876FE">
        <w:rPr>
          <w:rFonts w:ascii="Arial" w:eastAsia="Times New Roman" w:hAnsi="Arial" w:cs="Arial"/>
          <w:bCs/>
          <w:spacing w:val="-3"/>
          <w:lang w:val="en-GB" w:eastAsia="en-GB"/>
        </w:rPr>
        <w:t xml:space="preserve">the prices Tenderers have provided for each item listed in the </w:t>
      </w:r>
      <w:r w:rsidR="00724CE3" w:rsidRPr="008876FE">
        <w:rPr>
          <w:rFonts w:ascii="Arial" w:eastAsia="Times New Roman" w:hAnsi="Arial" w:cs="Arial"/>
          <w:bCs/>
          <w:spacing w:val="-3"/>
          <w:lang w:val="en-GB" w:eastAsia="en-GB"/>
        </w:rPr>
        <w:t>Core requirements</w:t>
      </w:r>
      <w:r w:rsidR="00724CE3">
        <w:rPr>
          <w:rFonts w:ascii="Arial" w:eastAsia="Times New Roman" w:hAnsi="Arial" w:cs="Arial"/>
          <w:bCs/>
          <w:spacing w:val="-3"/>
          <w:lang w:val="en-GB" w:eastAsia="en-GB"/>
        </w:rPr>
        <w:t xml:space="preserve"> section of the </w:t>
      </w:r>
      <w:r w:rsidRPr="001575C1">
        <w:rPr>
          <w:rFonts w:ascii="Arial" w:eastAsia="Times New Roman" w:hAnsi="Arial" w:cs="Arial"/>
          <w:bCs/>
          <w:spacing w:val="-3"/>
          <w:lang w:val="en-GB" w:eastAsia="en-GB"/>
        </w:rPr>
        <w:t>Schedule of Requirements</w:t>
      </w:r>
      <w:r w:rsidR="00724CE3">
        <w:rPr>
          <w:rFonts w:ascii="Arial" w:eastAsia="Times New Roman" w:hAnsi="Arial" w:cs="Arial"/>
          <w:bCs/>
          <w:spacing w:val="-3"/>
          <w:lang w:val="en-GB" w:eastAsia="en-GB"/>
        </w:rPr>
        <w:t>.</w:t>
      </w:r>
      <w:r>
        <w:rPr>
          <w:rFonts w:ascii="Arial" w:eastAsia="Times New Roman" w:hAnsi="Arial" w:cs="Arial"/>
          <w:bCs/>
          <w:color w:val="000000" w:themeColor="text1"/>
          <w:spacing w:val="-3"/>
          <w:lang w:val="en-GB" w:eastAsia="en-GB"/>
        </w:rPr>
        <w:t xml:space="preserve"> </w:t>
      </w:r>
    </w:p>
    <w:bookmarkEnd w:id="27"/>
    <w:p w14:paraId="77D25552" w14:textId="77777777" w:rsidR="00FC6BA0" w:rsidRPr="001575C1" w:rsidRDefault="00FC6BA0" w:rsidP="00FC6BA0">
      <w:pPr>
        <w:pStyle w:val="ListParagraph"/>
        <w:spacing w:after="0" w:line="240" w:lineRule="auto"/>
        <w:rPr>
          <w:rFonts w:ascii="Arial" w:eastAsia="Times New Roman" w:hAnsi="Arial" w:cs="Arial"/>
          <w:lang w:val="en-GB" w:eastAsia="en-GB"/>
        </w:rPr>
      </w:pPr>
    </w:p>
    <w:p w14:paraId="5B201017" w14:textId="77777777" w:rsidR="00FC6BA0" w:rsidRPr="005A6BB4" w:rsidRDefault="00FC6BA0" w:rsidP="00FC6BA0">
      <w:pPr>
        <w:pStyle w:val="ListParagraph"/>
        <w:numPr>
          <w:ilvl w:val="0"/>
          <w:numId w:val="63"/>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7816325F" w14:textId="77777777" w:rsidR="00FC6BA0" w:rsidRPr="005A6BB4" w:rsidRDefault="00FC6BA0" w:rsidP="00FC6BA0">
      <w:pPr>
        <w:pStyle w:val="ListParagraph"/>
        <w:rPr>
          <w:rFonts w:ascii="Arial" w:eastAsia="Times New Roman" w:hAnsi="Arial" w:cs="Arial"/>
          <w:bCs/>
          <w:color w:val="000000" w:themeColor="text1"/>
          <w:spacing w:val="-3"/>
          <w:lang w:val="en-GB" w:eastAsia="en-GB"/>
        </w:rPr>
      </w:pPr>
      <w:bookmarkStart w:id="28" w:name="_Hlk66043960"/>
    </w:p>
    <w:p w14:paraId="0697558F" w14:textId="77777777" w:rsidR="00FC6BA0" w:rsidRPr="005A6BB4" w:rsidRDefault="00FC6BA0" w:rsidP="00FC6BA0">
      <w:pPr>
        <w:pStyle w:val="ListParagraph"/>
        <w:numPr>
          <w:ilvl w:val="0"/>
          <w:numId w:val="63"/>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76BA09EA" w14:textId="77777777" w:rsidR="00FC6BA0" w:rsidRPr="00B4213C" w:rsidRDefault="00FC6BA0" w:rsidP="00FC6BA0">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29" w:name="_Hlk66044103"/>
      <w:bookmarkEnd w:id="28"/>
    </w:p>
    <w:p w14:paraId="5A1B5456" w14:textId="77777777" w:rsidR="00FC6BA0" w:rsidRPr="008876FE"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bookmarkStart w:id="30" w:name="_Hlk20087744"/>
      <w:bookmarkEnd w:id="23"/>
      <w:r w:rsidRPr="008876FE">
        <w:rPr>
          <w:rFonts w:ascii="Arial" w:eastAsia="Times New Roman" w:hAnsi="Arial" w:cs="Arial"/>
          <w:lang w:val="en-GB" w:eastAsia="en-GB"/>
        </w:rPr>
        <w:t>A Tender will be considered non-compliant if:</w:t>
      </w:r>
    </w:p>
    <w:p w14:paraId="657F4AAC" w14:textId="77777777" w:rsidR="00FC6BA0" w:rsidRPr="008876FE"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p>
    <w:p w14:paraId="5F6083BF" w14:textId="61D89CEF" w:rsidR="00FC6BA0" w:rsidRPr="008876FE" w:rsidRDefault="00FC6BA0" w:rsidP="00FC6BA0">
      <w:pPr>
        <w:pStyle w:val="ListParagraph"/>
        <w:numPr>
          <w:ilvl w:val="0"/>
          <w:numId w:val="61"/>
        </w:numPr>
        <w:tabs>
          <w:tab w:val="left" w:pos="8931"/>
        </w:tabs>
        <w:spacing w:after="0" w:line="240" w:lineRule="auto"/>
        <w:ind w:right="109"/>
        <w:rPr>
          <w:rFonts w:ascii="Arial" w:eastAsia="Times New Roman" w:hAnsi="Arial" w:cs="Arial"/>
          <w:bCs/>
          <w:spacing w:val="-3"/>
          <w:lang w:val="en-GB" w:eastAsia="en-GB"/>
        </w:rPr>
      </w:pPr>
      <w:r w:rsidRPr="008876FE">
        <w:rPr>
          <w:rFonts w:ascii="Arial" w:eastAsia="Times New Roman" w:hAnsi="Arial" w:cs="Arial"/>
          <w:lang w:val="en-GB" w:eastAsia="en-GB"/>
        </w:rPr>
        <w:t xml:space="preserve">the Total </w:t>
      </w:r>
      <w:r w:rsidR="009A5484" w:rsidRPr="008876FE">
        <w:rPr>
          <w:rFonts w:ascii="Arial" w:eastAsia="Times New Roman" w:hAnsi="Arial" w:cs="Arial"/>
          <w:lang w:val="en-GB" w:eastAsia="en-GB"/>
        </w:rPr>
        <w:t xml:space="preserve">Core Requirements </w:t>
      </w:r>
      <w:r w:rsidRPr="008876FE">
        <w:rPr>
          <w:rFonts w:ascii="Arial" w:eastAsia="Times New Roman" w:hAnsi="Arial" w:cs="Arial"/>
          <w:lang w:val="en-GB" w:eastAsia="en-GB"/>
        </w:rPr>
        <w:t>Price is greater than the total available funding of £</w:t>
      </w:r>
      <w:r w:rsidR="00BC7C35" w:rsidRPr="008876FE">
        <w:rPr>
          <w:rFonts w:ascii="Arial" w:eastAsia="Times New Roman" w:hAnsi="Arial" w:cs="Arial"/>
          <w:lang w:val="en-GB" w:eastAsia="en-GB"/>
        </w:rPr>
        <w:t>3</w:t>
      </w:r>
      <w:r w:rsidR="009A5484" w:rsidRPr="008876FE">
        <w:rPr>
          <w:rFonts w:ascii="Arial" w:eastAsia="Times New Roman" w:hAnsi="Arial" w:cs="Arial"/>
          <w:lang w:val="en-GB" w:eastAsia="en-GB"/>
        </w:rPr>
        <w:t>,</w:t>
      </w:r>
      <w:r w:rsidR="00BC7C35" w:rsidRPr="008876FE">
        <w:rPr>
          <w:rFonts w:ascii="Arial" w:eastAsia="Times New Roman" w:hAnsi="Arial" w:cs="Arial"/>
          <w:lang w:val="en-GB" w:eastAsia="en-GB"/>
        </w:rPr>
        <w:t>6</w:t>
      </w:r>
      <w:r w:rsidRPr="008876FE">
        <w:rPr>
          <w:rFonts w:ascii="Arial" w:eastAsia="Times New Roman" w:hAnsi="Arial" w:cs="Arial"/>
          <w:lang w:val="en-GB" w:eastAsia="en-GB"/>
        </w:rPr>
        <w:t>00,000; or</w:t>
      </w:r>
    </w:p>
    <w:p w14:paraId="14AB195F" w14:textId="77777777" w:rsidR="00FC6BA0" w:rsidRPr="00B4213C" w:rsidRDefault="00FC6BA0" w:rsidP="00FC6BA0">
      <w:pPr>
        <w:pStyle w:val="ListParagraph"/>
        <w:numPr>
          <w:ilvl w:val="0"/>
          <w:numId w:val="6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02F902F8" w14:textId="77777777" w:rsidR="00FC6BA0" w:rsidRPr="00B4213C" w:rsidRDefault="00FC6BA0" w:rsidP="00FC6BA0">
      <w:pPr>
        <w:pStyle w:val="ListParagraph"/>
        <w:numPr>
          <w:ilvl w:val="0"/>
          <w:numId w:val="6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29"/>
    <w:bookmarkEnd w:id="30"/>
    <w:p w14:paraId="25F39313" w14:textId="77777777" w:rsidR="00FC6BA0" w:rsidRPr="00B4213C" w:rsidRDefault="00FC6BA0" w:rsidP="00FC6BA0">
      <w:pPr>
        <w:widowControl/>
        <w:shd w:val="clear" w:color="auto" w:fill="FFFFFF"/>
        <w:spacing w:after="0" w:line="240" w:lineRule="auto"/>
        <w:rPr>
          <w:rFonts w:ascii="Arial" w:eastAsia="Times New Roman" w:hAnsi="Arial" w:cs="Arial"/>
          <w:color w:val="212121"/>
          <w:lang w:val="en-GB" w:eastAsia="en-GB"/>
        </w:rPr>
      </w:pPr>
    </w:p>
    <w:p w14:paraId="0C5E157A" w14:textId="77777777" w:rsidR="00FC6BA0" w:rsidRPr="00B4213C" w:rsidRDefault="00FC6BA0" w:rsidP="00FC6BA0">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106A9E13" w14:textId="77777777" w:rsidR="00FC6BA0" w:rsidRPr="00B4213C" w:rsidRDefault="00FC6BA0" w:rsidP="00FC6BA0">
      <w:pPr>
        <w:pStyle w:val="ListParagraph"/>
        <w:tabs>
          <w:tab w:val="left" w:pos="8931"/>
        </w:tabs>
        <w:spacing w:after="0" w:line="240" w:lineRule="auto"/>
        <w:ind w:left="0" w:right="109"/>
        <w:rPr>
          <w:rFonts w:ascii="Arial" w:eastAsia="Arial" w:hAnsi="Arial" w:cs="Arial"/>
          <w:szCs w:val="20"/>
          <w:lang w:val="en-GB" w:eastAsia="en-GB"/>
        </w:rPr>
      </w:pPr>
    </w:p>
    <w:p w14:paraId="653EED95" w14:textId="77777777" w:rsidR="00FC6BA0" w:rsidRPr="00B4213C"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3A2D4D30" w14:textId="77777777" w:rsidR="00FC6BA0" w:rsidRPr="00B4213C"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p>
    <w:p w14:paraId="76F6FF07" w14:textId="77777777" w:rsidR="00FC6BA0" w:rsidRPr="00B4213C"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CA2B284" w14:textId="77777777" w:rsidR="00FC6BA0" w:rsidRPr="00B4213C"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p>
    <w:p w14:paraId="08A75F47" w14:textId="77777777" w:rsidR="00FC6BA0" w:rsidRPr="008D29AA" w:rsidRDefault="00FC6BA0" w:rsidP="00FC6BA0">
      <w:pPr>
        <w:pStyle w:val="ListParagraph"/>
        <w:numPr>
          <w:ilvl w:val="0"/>
          <w:numId w:val="63"/>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7FEDADF" w14:textId="77777777" w:rsidR="00FC6BA0" w:rsidRPr="00B4213C" w:rsidRDefault="00FC6BA0" w:rsidP="00FC6BA0">
      <w:pPr>
        <w:pStyle w:val="ListParagraph"/>
        <w:spacing w:after="0" w:line="240" w:lineRule="auto"/>
        <w:rPr>
          <w:rFonts w:ascii="Arial" w:eastAsia="Times New Roman" w:hAnsi="Arial" w:cs="Arial"/>
          <w:bCs/>
          <w:spacing w:val="-3"/>
          <w:lang w:val="en-GB" w:eastAsia="en-GB"/>
        </w:rPr>
      </w:pPr>
    </w:p>
    <w:p w14:paraId="271F59B5" w14:textId="77777777" w:rsidR="00FC6BA0" w:rsidRPr="008D29AA" w:rsidRDefault="00FC6BA0" w:rsidP="00FC6BA0">
      <w:pPr>
        <w:pStyle w:val="ListParagraph"/>
        <w:numPr>
          <w:ilvl w:val="0"/>
          <w:numId w:val="63"/>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78C12D2C" w14:textId="77777777" w:rsidR="00FC6BA0" w:rsidRPr="00B4213C" w:rsidRDefault="00FC6BA0" w:rsidP="00FC6BA0">
      <w:pPr>
        <w:pStyle w:val="ListParagraph"/>
        <w:spacing w:after="0" w:line="240" w:lineRule="auto"/>
        <w:rPr>
          <w:rFonts w:ascii="Arial" w:eastAsia="Times New Roman" w:hAnsi="Arial" w:cs="Arial"/>
          <w:bCs/>
          <w:spacing w:val="-3"/>
          <w:lang w:val="en-GB" w:eastAsia="en-GB"/>
        </w:rPr>
      </w:pPr>
    </w:p>
    <w:p w14:paraId="25EEE892" w14:textId="77777777" w:rsidR="00FC6BA0" w:rsidRPr="00B4213C"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SME, then an overall moderated points figure will be agreed between the evaluators for that criteria. This moderated points figure will be used for the purposes of the evaluation. </w:t>
      </w:r>
      <w:bookmarkEnd w:id="15"/>
    </w:p>
    <w:p w14:paraId="595CFEFB" w14:textId="77777777" w:rsidR="00FC6BA0" w:rsidRPr="00B4213C" w:rsidRDefault="00FC6BA0" w:rsidP="00FC6BA0">
      <w:pPr>
        <w:pStyle w:val="ListParagraph"/>
        <w:spacing w:after="0" w:line="240" w:lineRule="auto"/>
        <w:rPr>
          <w:rFonts w:ascii="Arial" w:eastAsia="Times New Roman" w:hAnsi="Arial" w:cs="Arial"/>
          <w:bCs/>
          <w:spacing w:val="-3"/>
          <w:lang w:val="en-GB" w:eastAsia="en-GB"/>
        </w:rPr>
      </w:pPr>
      <w:bookmarkStart w:id="31" w:name="_Hlk66044150"/>
    </w:p>
    <w:p w14:paraId="5FAECA22" w14:textId="77777777" w:rsidR="00FC6BA0" w:rsidRPr="00B4213C"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4F8D6A38" w14:textId="77777777" w:rsidR="00FC6BA0" w:rsidRPr="00B4213C"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p>
    <w:p w14:paraId="7F30C773" w14:textId="77777777" w:rsidR="00FC6BA0" w:rsidRPr="008D29AA" w:rsidRDefault="00FC6BA0" w:rsidP="00FC6BA0">
      <w:pPr>
        <w:pStyle w:val="ListParagraph"/>
        <w:numPr>
          <w:ilvl w:val="0"/>
          <w:numId w:val="62"/>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0D607034" w14:textId="77777777" w:rsidR="00FC6BA0" w:rsidRPr="00E47CE5" w:rsidRDefault="00FC6BA0" w:rsidP="00FC6BA0">
      <w:pPr>
        <w:pStyle w:val="ListParagraph"/>
        <w:numPr>
          <w:ilvl w:val="0"/>
          <w:numId w:val="6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w:t>
      </w:r>
      <w:r w:rsidRPr="00E47CE5">
        <w:rPr>
          <w:rFonts w:ascii="Arial" w:eastAsia="Times New Roman" w:hAnsi="Arial" w:cs="Arial"/>
          <w:bCs/>
          <w:spacing w:val="-3"/>
          <w:lang w:val="en-GB" w:eastAsia="en-GB"/>
        </w:rPr>
        <w:t>criteria; or</w:t>
      </w:r>
    </w:p>
    <w:p w14:paraId="47BD443F" w14:textId="17AB5CDF" w:rsidR="00FC6BA0" w:rsidRPr="00E47CE5" w:rsidRDefault="00FC6BA0" w:rsidP="00FC6BA0">
      <w:pPr>
        <w:pStyle w:val="ListParagraph"/>
        <w:numPr>
          <w:ilvl w:val="0"/>
          <w:numId w:val="62"/>
        </w:numPr>
        <w:tabs>
          <w:tab w:val="left" w:pos="8931"/>
        </w:tabs>
        <w:spacing w:after="0" w:line="240" w:lineRule="auto"/>
        <w:ind w:right="109"/>
        <w:rPr>
          <w:rFonts w:ascii="Arial" w:eastAsia="Times New Roman" w:hAnsi="Arial" w:cs="Arial"/>
          <w:bCs/>
          <w:spacing w:val="-3"/>
          <w:lang w:val="en-GB" w:eastAsia="en-GB"/>
        </w:rPr>
      </w:pPr>
      <w:r w:rsidRPr="00E47CE5">
        <w:rPr>
          <w:rFonts w:ascii="Arial" w:eastAsia="Times New Roman" w:hAnsi="Arial" w:cs="Arial"/>
          <w:bCs/>
          <w:spacing w:val="-3"/>
          <w:lang w:val="en-GB" w:eastAsia="en-GB"/>
        </w:rPr>
        <w:t xml:space="preserve">the Tender receives a Total Technical Score below </w:t>
      </w:r>
      <w:r w:rsidR="007D4CBB">
        <w:rPr>
          <w:rFonts w:ascii="Arial" w:eastAsia="Times New Roman" w:hAnsi="Arial" w:cs="Arial"/>
          <w:bCs/>
          <w:spacing w:val="-3"/>
          <w:lang w:val="en-GB" w:eastAsia="en-GB"/>
        </w:rPr>
        <w:t>7</w:t>
      </w:r>
      <w:r w:rsidRPr="00E47CE5">
        <w:rPr>
          <w:rFonts w:ascii="Arial" w:eastAsia="Times New Roman" w:hAnsi="Arial" w:cs="Arial"/>
          <w:bCs/>
          <w:spacing w:val="-3"/>
          <w:lang w:val="en-GB" w:eastAsia="en-GB"/>
        </w:rPr>
        <w:t>0.</w:t>
      </w:r>
    </w:p>
    <w:bookmarkEnd w:id="31"/>
    <w:p w14:paraId="42EFF80F" w14:textId="77777777" w:rsidR="00FC6BA0" w:rsidRPr="00B4213C" w:rsidRDefault="00FC6BA0" w:rsidP="00FC6BA0">
      <w:pPr>
        <w:pStyle w:val="ListParagraph"/>
        <w:spacing w:after="0" w:line="240" w:lineRule="auto"/>
        <w:rPr>
          <w:rFonts w:ascii="Arial" w:eastAsia="Times New Roman" w:hAnsi="Arial" w:cs="Arial"/>
          <w:bCs/>
          <w:spacing w:val="-3"/>
          <w:lang w:val="en-GB" w:eastAsia="en-GB"/>
        </w:rPr>
      </w:pPr>
    </w:p>
    <w:p w14:paraId="0B0C22C1" w14:textId="77777777" w:rsidR="00FC6BA0" w:rsidRPr="008876FE" w:rsidRDefault="00FC6BA0" w:rsidP="00FC6BA0">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8876FE">
        <w:rPr>
          <w:rFonts w:ascii="Arial" w:eastAsia="Times New Roman" w:hAnsi="Arial" w:cs="Arial"/>
          <w:bCs/>
          <w:spacing w:val="-3"/>
          <w:lang w:val="en-GB" w:eastAsia="en-GB"/>
        </w:rPr>
        <w:t xml:space="preserve">Technical Criteria Table </w:t>
      </w:r>
    </w:p>
    <w:p w14:paraId="6B9E0EA4" w14:textId="77777777" w:rsidR="00FC6BA0" w:rsidRPr="009C2AF4"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bookmarkStart w:id="32" w:name="_Hlk82966259"/>
    </w:p>
    <w:tbl>
      <w:tblPr>
        <w:tblStyle w:val="TableGrid"/>
        <w:tblW w:w="9990" w:type="dxa"/>
        <w:tblInd w:w="0" w:type="dxa"/>
        <w:tblLook w:val="04A0" w:firstRow="1" w:lastRow="0" w:firstColumn="1" w:lastColumn="0" w:noHBand="0" w:noVBand="1"/>
      </w:tblPr>
      <w:tblGrid>
        <w:gridCol w:w="914"/>
        <w:gridCol w:w="3685"/>
        <w:gridCol w:w="1309"/>
        <w:gridCol w:w="1513"/>
        <w:gridCol w:w="1260"/>
        <w:gridCol w:w="1309"/>
      </w:tblGrid>
      <w:tr w:rsidR="00976148" w:rsidRPr="009C2AF4" w14:paraId="21745965"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bookmarkEnd w:id="32"/>
          <w:p w14:paraId="1D0471C2" w14:textId="77777777" w:rsidR="00976148" w:rsidRPr="009C2AF4" w:rsidRDefault="00976148">
            <w:pPr>
              <w:spacing w:after="0"/>
              <w:rPr>
                <w:rFonts w:ascii="Arial" w:hAnsi="Arial" w:cs="Arial"/>
                <w:b/>
                <w:sz w:val="22"/>
                <w:szCs w:val="22"/>
                <w:lang w:val="en-GB"/>
              </w:rPr>
            </w:pPr>
            <w:r w:rsidRPr="009C2AF4">
              <w:rPr>
                <w:rFonts w:ascii="Arial" w:hAnsi="Arial" w:cs="Arial"/>
                <w:b/>
                <w:sz w:val="22"/>
                <w:szCs w:val="22"/>
              </w:rPr>
              <w:t>Serial</w:t>
            </w:r>
          </w:p>
          <w:p w14:paraId="4E8CE81E" w14:textId="77777777" w:rsidR="00976148" w:rsidRPr="009C2AF4" w:rsidRDefault="00976148">
            <w:pPr>
              <w:spacing w:after="0"/>
              <w:rPr>
                <w:rFonts w:ascii="Arial" w:hAnsi="Arial" w:cs="Arial"/>
                <w:bCs/>
                <w:sz w:val="22"/>
                <w:szCs w:val="22"/>
              </w:rPr>
            </w:pPr>
            <w:r w:rsidRPr="009C2AF4">
              <w:rPr>
                <w:rFonts w:ascii="Arial" w:hAnsi="Arial" w:cs="Arial"/>
                <w:bCs/>
                <w:sz w:val="22"/>
                <w:szCs w:val="22"/>
              </w:rPr>
              <w:t>(Ref section 1 Table 1)</w:t>
            </w:r>
          </w:p>
        </w:tc>
        <w:tc>
          <w:tcPr>
            <w:tcW w:w="36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B1B7C8" w14:textId="77777777" w:rsidR="00976148" w:rsidRPr="009C2AF4" w:rsidRDefault="00976148">
            <w:pPr>
              <w:rPr>
                <w:rFonts w:ascii="Arial" w:hAnsi="Arial" w:cs="Arial"/>
                <w:b/>
                <w:sz w:val="22"/>
                <w:szCs w:val="22"/>
              </w:rPr>
            </w:pPr>
            <w:r w:rsidRPr="009C2AF4">
              <w:rPr>
                <w:rFonts w:ascii="Arial" w:hAnsi="Arial" w:cs="Arial"/>
                <w:b/>
                <w:bCs/>
                <w:sz w:val="22"/>
                <w:szCs w:val="22"/>
              </w:rPr>
              <w:t>Criteria</w:t>
            </w:r>
          </w:p>
        </w:tc>
        <w:tc>
          <w:tcPr>
            <w:tcW w:w="13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E42C9A" w14:textId="77777777" w:rsidR="00976148" w:rsidRPr="009C2AF4" w:rsidRDefault="00976148">
            <w:pPr>
              <w:rPr>
                <w:rFonts w:ascii="Arial" w:hAnsi="Arial" w:cs="Arial"/>
                <w:b/>
                <w:bCs/>
                <w:sz w:val="22"/>
                <w:szCs w:val="22"/>
              </w:rPr>
            </w:pPr>
            <w:r w:rsidRPr="009C2AF4">
              <w:rPr>
                <w:rFonts w:ascii="Arial" w:hAnsi="Arial" w:cs="Arial"/>
                <w:b/>
                <w:bCs/>
                <w:sz w:val="22"/>
                <w:szCs w:val="22"/>
              </w:rPr>
              <w:t>Points Available</w:t>
            </w:r>
          </w:p>
        </w:tc>
        <w:tc>
          <w:tcPr>
            <w:tcW w:w="151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8FEB96" w14:textId="77777777" w:rsidR="00976148" w:rsidRPr="009C2AF4" w:rsidRDefault="00976148">
            <w:pPr>
              <w:rPr>
                <w:rFonts w:ascii="Arial" w:hAnsi="Arial" w:cs="Arial"/>
                <w:b/>
                <w:sz w:val="22"/>
                <w:szCs w:val="22"/>
              </w:rPr>
            </w:pPr>
            <w:r w:rsidRPr="009C2AF4">
              <w:rPr>
                <w:rFonts w:ascii="Arial" w:hAnsi="Arial" w:cs="Arial"/>
                <w:b/>
                <w:bCs/>
                <w:sz w:val="22"/>
                <w:szCs w:val="22"/>
              </w:rPr>
              <w:t>Minimum Assessment to Achieve a Score</w:t>
            </w:r>
          </w:p>
        </w:tc>
        <w:tc>
          <w:tcPr>
            <w:tcW w:w="1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4D9297" w14:textId="77777777" w:rsidR="00976148" w:rsidRPr="009C2AF4" w:rsidRDefault="00976148">
            <w:pPr>
              <w:rPr>
                <w:rFonts w:ascii="Arial" w:hAnsi="Arial" w:cs="Arial"/>
                <w:b/>
                <w:sz w:val="22"/>
                <w:szCs w:val="22"/>
              </w:rPr>
            </w:pPr>
            <w:r w:rsidRPr="009C2AF4">
              <w:rPr>
                <w:rFonts w:ascii="Arial" w:hAnsi="Arial" w:cs="Arial"/>
                <w:b/>
                <w:bCs/>
                <w:sz w:val="22"/>
                <w:szCs w:val="22"/>
              </w:rPr>
              <w:t>Weight</w:t>
            </w:r>
          </w:p>
        </w:tc>
        <w:tc>
          <w:tcPr>
            <w:tcW w:w="13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CFD6E10" w14:textId="77777777" w:rsidR="00976148" w:rsidRPr="009C2AF4" w:rsidRDefault="00976148">
            <w:pPr>
              <w:rPr>
                <w:rFonts w:ascii="Arial" w:hAnsi="Arial" w:cs="Arial"/>
                <w:b/>
                <w:sz w:val="22"/>
                <w:szCs w:val="22"/>
              </w:rPr>
            </w:pPr>
            <w:r w:rsidRPr="009C2AF4">
              <w:rPr>
                <w:rFonts w:ascii="Arial" w:hAnsi="Arial" w:cs="Arial"/>
                <w:b/>
                <w:bCs/>
                <w:sz w:val="22"/>
                <w:szCs w:val="22"/>
              </w:rPr>
              <w:t>Score Available</w:t>
            </w:r>
          </w:p>
        </w:tc>
      </w:tr>
      <w:tr w:rsidR="00976148" w:rsidRPr="009C2AF4" w14:paraId="63BC5193"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07963BA8" w14:textId="77777777" w:rsidR="00976148" w:rsidRPr="009C2AF4" w:rsidRDefault="00976148">
            <w:pPr>
              <w:rPr>
                <w:rFonts w:ascii="Arial" w:hAnsi="Arial" w:cs="Arial"/>
                <w:sz w:val="22"/>
                <w:szCs w:val="22"/>
              </w:rPr>
            </w:pPr>
            <w:r w:rsidRPr="009C2AF4">
              <w:rPr>
                <w:rFonts w:ascii="Arial" w:hAnsi="Arial" w:cs="Arial"/>
                <w:sz w:val="22"/>
                <w:szCs w:val="22"/>
              </w:rPr>
              <w:t>S1, para 11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97B45D8" w14:textId="77777777" w:rsidR="00976148" w:rsidRPr="009C2AF4" w:rsidRDefault="00976148">
            <w:pPr>
              <w:rPr>
                <w:rFonts w:ascii="Arial" w:hAnsi="Arial" w:cs="Arial"/>
                <w:sz w:val="22"/>
                <w:szCs w:val="22"/>
              </w:rPr>
            </w:pPr>
            <w:r w:rsidRPr="009C2AF4">
              <w:rPr>
                <w:rFonts w:ascii="Arial" w:hAnsi="Arial" w:cs="Arial"/>
                <w:sz w:val="22"/>
                <w:szCs w:val="22"/>
              </w:rPr>
              <w:t>Confirm that you will hold ISO 9001 accreditation or equivalent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9333094"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BDB980D"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264EEFB"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530FF3B"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71305FEA"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4A9257C2" w14:textId="77777777" w:rsidR="00976148" w:rsidRPr="009C2AF4" w:rsidRDefault="00976148">
            <w:pPr>
              <w:rPr>
                <w:rFonts w:ascii="Arial" w:hAnsi="Arial" w:cs="Arial"/>
                <w:sz w:val="22"/>
                <w:szCs w:val="22"/>
              </w:rPr>
            </w:pPr>
            <w:r w:rsidRPr="009C2AF4">
              <w:rPr>
                <w:rFonts w:ascii="Arial" w:hAnsi="Arial" w:cs="Arial"/>
                <w:sz w:val="22"/>
                <w:szCs w:val="22"/>
              </w:rPr>
              <w:t xml:space="preserve"> 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B3D81C5"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air vehicle max operating altitude.</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1A849AB"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01EFC91"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FCBF92D"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F231D86"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13688273"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67DC83B9" w14:textId="77777777" w:rsidR="00976148" w:rsidRPr="009C2AF4" w:rsidRDefault="00976148">
            <w:pPr>
              <w:rPr>
                <w:rFonts w:ascii="Arial" w:hAnsi="Arial" w:cs="Arial"/>
                <w:sz w:val="22"/>
                <w:szCs w:val="22"/>
              </w:rPr>
            </w:pPr>
            <w:r w:rsidRPr="009C2AF4">
              <w:rPr>
                <w:rFonts w:ascii="Arial" w:hAnsi="Arial" w:cs="Arial"/>
                <w:sz w:val="22"/>
                <w:szCs w:val="22"/>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1B649D2"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air vehicle min operating altitude.</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93AA933"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A79CDEF"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DE43CF"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2DC2AF3"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31E656A3"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2B6124E9" w14:textId="77777777" w:rsidR="00976148" w:rsidRPr="009C2AF4" w:rsidRDefault="00976148">
            <w:pPr>
              <w:rPr>
                <w:rFonts w:ascii="Arial" w:hAnsi="Arial" w:cs="Arial"/>
                <w:sz w:val="22"/>
                <w:szCs w:val="22"/>
              </w:rPr>
            </w:pPr>
            <w:r w:rsidRPr="009C2AF4">
              <w:rPr>
                <w:rFonts w:ascii="Arial" w:hAnsi="Arial" w:cs="Arial"/>
                <w:sz w:val="22"/>
                <w:szCs w:val="22"/>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8D1BBC9"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air vehicle maximum speed</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11DF040"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496A61B"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6F585E"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49DB99C"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6FEA607F"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6C968830" w14:textId="77777777" w:rsidR="00976148" w:rsidRPr="009C2AF4" w:rsidRDefault="00976148">
            <w:pPr>
              <w:rPr>
                <w:rFonts w:ascii="Arial" w:hAnsi="Arial" w:cs="Arial"/>
                <w:sz w:val="22"/>
                <w:szCs w:val="22"/>
              </w:rPr>
            </w:pPr>
            <w:r w:rsidRPr="009C2AF4">
              <w:rPr>
                <w:rFonts w:ascii="Arial" w:hAnsi="Arial" w:cs="Arial"/>
                <w:sz w:val="22"/>
                <w:szCs w:val="22"/>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5F39A5A"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the air vehicle will be IFF/SSR modes 3/A, C and ADS-B fitted</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D754922"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7838069"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E1F490"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9702FE6"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7C896464"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0D84CF17" w14:textId="77777777" w:rsidR="00976148" w:rsidRPr="009C2AF4" w:rsidRDefault="00976148">
            <w:pPr>
              <w:rPr>
                <w:rFonts w:ascii="Arial" w:hAnsi="Arial" w:cs="Arial"/>
                <w:sz w:val="22"/>
                <w:szCs w:val="22"/>
              </w:rPr>
            </w:pPr>
            <w:r w:rsidRPr="009C2AF4">
              <w:rPr>
                <w:rFonts w:ascii="Arial" w:hAnsi="Arial" w:cs="Arial"/>
                <w:sz w:val="22"/>
                <w:szCs w:val="22"/>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B096F03"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air vehicle G limits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3F48EC4"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815FCC1"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8E1BDB"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CCF6CB0"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503FAFCA"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3DDD42F8" w14:textId="77777777" w:rsidR="00976148" w:rsidRPr="009C2AF4" w:rsidRDefault="00976148">
            <w:pPr>
              <w:rPr>
                <w:rFonts w:ascii="Arial" w:hAnsi="Arial" w:cs="Arial"/>
                <w:sz w:val="22"/>
                <w:szCs w:val="22"/>
              </w:rPr>
            </w:pPr>
            <w:r w:rsidRPr="009C2AF4">
              <w:rPr>
                <w:rFonts w:ascii="Arial" w:hAnsi="Arial" w:cs="Arial"/>
                <w:sz w:val="22"/>
                <w:szCs w:val="22"/>
              </w:rPr>
              <w:t>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C5EFAA2"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 xml:space="preserve">State available compatible payloads </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2C21131"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A1A2D7D"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4FE017" w14:textId="77777777" w:rsidR="00976148" w:rsidRPr="009C2AF4" w:rsidRDefault="00976148">
            <w:pPr>
              <w:rPr>
                <w:rFonts w:ascii="Arial" w:hAnsi="Arial" w:cs="Arial"/>
                <w:sz w:val="22"/>
                <w:szCs w:val="22"/>
              </w:rPr>
            </w:pPr>
            <w:r w:rsidRPr="009C2AF4">
              <w:rPr>
                <w:rFonts w:ascii="Arial" w:hAnsi="Arial" w:cs="Arial"/>
                <w:sz w:val="22"/>
                <w:szCs w:val="22"/>
              </w:rPr>
              <w:t>10.00%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854975E" w14:textId="77777777" w:rsidR="00976148" w:rsidRPr="009C2AF4" w:rsidRDefault="00976148">
            <w:pPr>
              <w:rPr>
                <w:rFonts w:ascii="Arial" w:hAnsi="Arial" w:cs="Arial"/>
                <w:sz w:val="22"/>
                <w:szCs w:val="22"/>
              </w:rPr>
            </w:pPr>
            <w:r w:rsidRPr="009C2AF4">
              <w:rPr>
                <w:rFonts w:ascii="Arial" w:hAnsi="Arial" w:cs="Arial"/>
                <w:sz w:val="22"/>
                <w:szCs w:val="22"/>
              </w:rPr>
              <w:t>10.00</w:t>
            </w:r>
          </w:p>
        </w:tc>
      </w:tr>
      <w:tr w:rsidR="00976148" w:rsidRPr="009C2AF4" w14:paraId="36620447"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3647AC87" w14:textId="77777777" w:rsidR="00976148" w:rsidRPr="009C2AF4" w:rsidRDefault="00976148">
            <w:pPr>
              <w:rPr>
                <w:rFonts w:ascii="Arial" w:hAnsi="Arial" w:cs="Arial"/>
                <w:sz w:val="22"/>
                <w:szCs w:val="22"/>
              </w:rPr>
            </w:pPr>
            <w:r w:rsidRPr="009C2AF4">
              <w:rPr>
                <w:rFonts w:ascii="Arial" w:hAnsi="Arial" w:cs="Arial"/>
                <w:sz w:val="22"/>
                <w:szCs w:val="22"/>
              </w:rPr>
              <w:t>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6B29034"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payload capacity of the air vehicle.</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B5320F0"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F236F60"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D74AE10"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0465CC6"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6880F5C6"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694AE44B" w14:textId="77777777" w:rsidR="00976148" w:rsidRPr="009C2AF4" w:rsidRDefault="00976148">
            <w:pPr>
              <w:rPr>
                <w:rFonts w:ascii="Arial" w:hAnsi="Arial" w:cs="Arial"/>
                <w:sz w:val="22"/>
                <w:szCs w:val="22"/>
              </w:rPr>
            </w:pPr>
            <w:r w:rsidRPr="009C2AF4">
              <w:rPr>
                <w:rFonts w:ascii="Arial" w:hAnsi="Arial" w:cs="Arial"/>
                <w:sz w:val="22"/>
                <w:szCs w:val="22"/>
              </w:rPr>
              <w:t>10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924FC8A"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aircraft endurance, with max payload, and what speed envelope was used for that stated endurance.</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AF93E89"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6E0BFBF"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728E225" w14:textId="77777777" w:rsidR="00976148" w:rsidRPr="009C2AF4" w:rsidRDefault="00976148">
            <w:pPr>
              <w:rPr>
                <w:rFonts w:ascii="Arial" w:hAnsi="Arial" w:cs="Arial"/>
                <w:sz w:val="22"/>
                <w:szCs w:val="22"/>
              </w:rPr>
            </w:pPr>
            <w:r w:rsidRPr="009C2AF4">
              <w:rPr>
                <w:rFonts w:ascii="Arial" w:hAnsi="Arial" w:cs="Arial"/>
                <w:sz w:val="22"/>
                <w:szCs w:val="22"/>
              </w:rPr>
              <w:t>12.50%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6788486" w14:textId="77777777" w:rsidR="00976148" w:rsidRPr="009C2AF4" w:rsidRDefault="00976148">
            <w:pPr>
              <w:rPr>
                <w:rFonts w:ascii="Arial" w:hAnsi="Arial" w:cs="Arial"/>
                <w:sz w:val="22"/>
                <w:szCs w:val="22"/>
              </w:rPr>
            </w:pPr>
            <w:r w:rsidRPr="009C2AF4">
              <w:rPr>
                <w:rFonts w:ascii="Arial" w:hAnsi="Arial" w:cs="Arial"/>
                <w:sz w:val="22"/>
                <w:szCs w:val="22"/>
              </w:rPr>
              <w:t>12.50</w:t>
            </w:r>
          </w:p>
        </w:tc>
      </w:tr>
      <w:tr w:rsidR="00976148" w:rsidRPr="009C2AF4" w14:paraId="1CA9466D"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366198C1" w14:textId="77777777" w:rsidR="00976148" w:rsidRPr="009C2AF4" w:rsidRDefault="00976148">
            <w:pPr>
              <w:rPr>
                <w:rFonts w:ascii="Arial" w:hAnsi="Arial" w:cs="Arial"/>
                <w:sz w:val="22"/>
                <w:szCs w:val="22"/>
              </w:rPr>
            </w:pPr>
            <w:r w:rsidRPr="009C2AF4">
              <w:rPr>
                <w:rFonts w:ascii="Arial" w:hAnsi="Arial" w:cs="Arial"/>
                <w:sz w:val="22"/>
                <w:szCs w:val="22"/>
              </w:rPr>
              <w:t>11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92DE633"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fuel type used</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0E5144F"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F48F61C"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168117" w14:textId="77777777" w:rsidR="00976148" w:rsidRPr="009C2AF4" w:rsidRDefault="00976148">
            <w:pPr>
              <w:rPr>
                <w:rFonts w:ascii="Arial" w:hAnsi="Arial" w:cs="Arial"/>
                <w:sz w:val="22"/>
                <w:szCs w:val="22"/>
              </w:rPr>
            </w:pPr>
            <w:r w:rsidRPr="009C2AF4">
              <w:rPr>
                <w:rFonts w:ascii="Arial" w:hAnsi="Arial" w:cs="Arial"/>
                <w:sz w:val="22"/>
                <w:szCs w:val="22"/>
              </w:rPr>
              <w:t>10.00%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3631F01" w14:textId="77777777" w:rsidR="00976148" w:rsidRPr="009C2AF4" w:rsidRDefault="00976148">
            <w:pPr>
              <w:rPr>
                <w:rFonts w:ascii="Arial" w:hAnsi="Arial" w:cs="Arial"/>
                <w:sz w:val="22"/>
                <w:szCs w:val="22"/>
              </w:rPr>
            </w:pPr>
            <w:r w:rsidRPr="009C2AF4">
              <w:rPr>
                <w:rFonts w:ascii="Arial" w:hAnsi="Arial" w:cs="Arial"/>
                <w:sz w:val="22"/>
                <w:szCs w:val="22"/>
              </w:rPr>
              <w:t>10.00</w:t>
            </w:r>
          </w:p>
        </w:tc>
      </w:tr>
      <w:tr w:rsidR="00976148" w:rsidRPr="009C2AF4" w14:paraId="7C7E1890"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24FF8E01" w14:textId="77777777" w:rsidR="00976148" w:rsidRPr="009C2AF4" w:rsidRDefault="00976148">
            <w:pPr>
              <w:rPr>
                <w:rFonts w:ascii="Arial" w:hAnsi="Arial" w:cs="Arial"/>
                <w:sz w:val="22"/>
                <w:szCs w:val="22"/>
              </w:rPr>
            </w:pPr>
            <w:r w:rsidRPr="009C2AF4">
              <w:rPr>
                <w:rFonts w:ascii="Arial" w:hAnsi="Arial" w:cs="Arial"/>
                <w:sz w:val="22"/>
                <w:szCs w:val="22"/>
              </w:rPr>
              <w:t xml:space="preserve">12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AF77DFF"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air vehicle launch method</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3A9A457"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E124518"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DF178FE"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3BB88DA"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732A8743"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0C8158CE" w14:textId="77777777" w:rsidR="00976148" w:rsidRPr="009C2AF4" w:rsidRDefault="00976148">
            <w:pPr>
              <w:rPr>
                <w:rFonts w:ascii="Arial" w:hAnsi="Arial" w:cs="Arial"/>
                <w:sz w:val="22"/>
                <w:szCs w:val="22"/>
              </w:rPr>
            </w:pPr>
            <w:r w:rsidRPr="009C2AF4">
              <w:rPr>
                <w:rFonts w:ascii="Arial" w:hAnsi="Arial" w:cs="Arial"/>
                <w:sz w:val="22"/>
                <w:szCs w:val="22"/>
              </w:rPr>
              <w:t>13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938A07D"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air vehicle recovery method</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C71CA74"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470A552"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0832B41" w14:textId="77777777" w:rsidR="00976148" w:rsidRPr="009C2AF4" w:rsidRDefault="00976148">
            <w:pPr>
              <w:rPr>
                <w:rFonts w:ascii="Arial" w:hAnsi="Arial" w:cs="Arial"/>
                <w:sz w:val="22"/>
                <w:szCs w:val="22"/>
              </w:rPr>
            </w:pPr>
            <w:r w:rsidRPr="009C2AF4">
              <w:rPr>
                <w:rFonts w:ascii="Arial" w:hAnsi="Arial" w:cs="Arial"/>
                <w:sz w:val="22"/>
                <w:szCs w:val="22"/>
              </w:rPr>
              <w:t>10.00%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31F4F1A" w14:textId="77777777" w:rsidR="00976148" w:rsidRPr="009C2AF4" w:rsidRDefault="00976148">
            <w:pPr>
              <w:rPr>
                <w:rFonts w:ascii="Arial" w:hAnsi="Arial" w:cs="Arial"/>
                <w:sz w:val="22"/>
                <w:szCs w:val="22"/>
              </w:rPr>
            </w:pPr>
            <w:r w:rsidRPr="009C2AF4">
              <w:rPr>
                <w:rFonts w:ascii="Arial" w:hAnsi="Arial" w:cs="Arial"/>
                <w:sz w:val="22"/>
                <w:szCs w:val="22"/>
              </w:rPr>
              <w:t>10.00</w:t>
            </w:r>
          </w:p>
        </w:tc>
      </w:tr>
      <w:tr w:rsidR="00976148" w:rsidRPr="009C2AF4" w14:paraId="53682691"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419407FB" w14:textId="77777777" w:rsidR="00976148" w:rsidRPr="009C2AF4" w:rsidRDefault="00976148">
            <w:pPr>
              <w:rPr>
                <w:rFonts w:ascii="Arial" w:hAnsi="Arial" w:cs="Arial"/>
                <w:sz w:val="22"/>
                <w:szCs w:val="22"/>
              </w:rPr>
            </w:pPr>
            <w:r w:rsidRPr="009C2AF4">
              <w:rPr>
                <w:rFonts w:ascii="Arial" w:hAnsi="Arial" w:cs="Arial"/>
                <w:sz w:val="22"/>
                <w:szCs w:val="22"/>
              </w:rPr>
              <w:t>14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702FEB9"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how you will comply with the Electromagnetic Environment Effects (E3) requirement.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8F2F78A"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C0F5E66"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4A52CE0" w14:textId="77777777" w:rsidR="00976148" w:rsidRPr="009C2AF4" w:rsidRDefault="00976148">
            <w:pPr>
              <w:rPr>
                <w:rFonts w:ascii="Arial" w:hAnsi="Arial" w:cs="Arial"/>
                <w:sz w:val="22"/>
                <w:szCs w:val="22"/>
              </w:rPr>
            </w:pPr>
            <w:r w:rsidRPr="009C2AF4">
              <w:rPr>
                <w:rFonts w:ascii="Arial" w:hAnsi="Arial" w:cs="Arial"/>
                <w:sz w:val="22"/>
                <w:szCs w:val="22"/>
              </w:rPr>
              <w:t>2.50%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FB73B3C" w14:textId="77777777" w:rsidR="00976148" w:rsidRPr="009C2AF4" w:rsidRDefault="00976148">
            <w:pPr>
              <w:rPr>
                <w:rFonts w:ascii="Arial" w:hAnsi="Arial" w:cs="Arial"/>
                <w:sz w:val="22"/>
                <w:szCs w:val="22"/>
              </w:rPr>
            </w:pPr>
            <w:r w:rsidRPr="009C2AF4">
              <w:rPr>
                <w:rFonts w:ascii="Arial" w:hAnsi="Arial" w:cs="Arial"/>
                <w:sz w:val="22"/>
                <w:szCs w:val="22"/>
              </w:rPr>
              <w:t>2.50</w:t>
            </w:r>
          </w:p>
        </w:tc>
      </w:tr>
      <w:tr w:rsidR="00976148" w:rsidRPr="009C2AF4" w14:paraId="4D952AB0"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5D9C643D" w14:textId="77777777" w:rsidR="00976148" w:rsidRPr="009C2AF4" w:rsidRDefault="00976148">
            <w:pPr>
              <w:rPr>
                <w:rFonts w:ascii="Arial" w:hAnsi="Arial" w:cs="Arial"/>
                <w:sz w:val="22"/>
                <w:szCs w:val="22"/>
              </w:rPr>
            </w:pPr>
            <w:r w:rsidRPr="009C2AF4">
              <w:rPr>
                <w:rFonts w:ascii="Arial" w:hAnsi="Arial" w:cs="Arial"/>
                <w:sz w:val="22"/>
                <w:szCs w:val="22"/>
              </w:rPr>
              <w:t>15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BE50A6"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the System complies with MARSTAT 1 DEFSTAN 00-133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728DE00"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5D97CD9"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39731F4"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A641C0E"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19A2694C"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6E938776" w14:textId="77777777" w:rsidR="00976148" w:rsidRPr="009C2AF4" w:rsidRDefault="00976148">
            <w:pPr>
              <w:rPr>
                <w:rFonts w:ascii="Arial" w:hAnsi="Arial" w:cs="Arial"/>
                <w:sz w:val="22"/>
                <w:szCs w:val="22"/>
              </w:rPr>
            </w:pPr>
            <w:r w:rsidRPr="009C2AF4">
              <w:rPr>
                <w:rFonts w:ascii="Arial" w:hAnsi="Arial" w:cs="Arial"/>
                <w:sz w:val="22"/>
                <w:szCs w:val="22"/>
              </w:rPr>
              <w:t>16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CC0BECB"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the upper and lower environmental operating limits of all components of the UAS.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9642E36"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34DBDDD"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797EA9"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7FCD5C9"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1E99969D"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06AE43F5" w14:textId="77777777" w:rsidR="00976148" w:rsidRPr="009C2AF4" w:rsidRDefault="00976148">
            <w:pPr>
              <w:rPr>
                <w:rFonts w:ascii="Arial" w:hAnsi="Arial" w:cs="Arial"/>
                <w:sz w:val="22"/>
                <w:szCs w:val="22"/>
              </w:rPr>
            </w:pPr>
            <w:r w:rsidRPr="009C2AF4">
              <w:rPr>
                <w:rFonts w:ascii="Arial" w:hAnsi="Arial" w:cs="Arial"/>
                <w:sz w:val="22"/>
                <w:szCs w:val="22"/>
              </w:rPr>
              <w:t>17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71BC15"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how the Digital Open Architecture requirements will be meet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44966AB"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EF47D51"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788C68" w14:textId="77777777" w:rsidR="00976148" w:rsidRPr="009C2AF4" w:rsidRDefault="00976148">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FAF2E8D" w14:textId="77777777" w:rsidR="00976148" w:rsidRPr="009C2AF4" w:rsidRDefault="00976148">
            <w:pPr>
              <w:rPr>
                <w:rFonts w:ascii="Arial" w:hAnsi="Arial" w:cs="Arial"/>
                <w:sz w:val="22"/>
                <w:szCs w:val="22"/>
              </w:rPr>
            </w:pPr>
            <w:r w:rsidRPr="009C2AF4">
              <w:rPr>
                <w:rFonts w:ascii="Arial" w:hAnsi="Arial" w:cs="Arial"/>
                <w:sz w:val="22"/>
                <w:szCs w:val="22"/>
              </w:rPr>
              <w:t>5.00</w:t>
            </w:r>
          </w:p>
        </w:tc>
      </w:tr>
      <w:tr w:rsidR="00976148" w:rsidRPr="009C2AF4" w14:paraId="619511BB"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0533D224" w14:textId="77777777" w:rsidR="00976148" w:rsidRPr="009C2AF4" w:rsidRDefault="00976148">
            <w:pPr>
              <w:rPr>
                <w:rFonts w:ascii="Arial" w:hAnsi="Arial" w:cs="Arial"/>
                <w:sz w:val="22"/>
                <w:szCs w:val="22"/>
              </w:rPr>
            </w:pPr>
            <w:r w:rsidRPr="009C2AF4">
              <w:rPr>
                <w:rFonts w:ascii="Arial" w:hAnsi="Arial" w:cs="Arial"/>
                <w:sz w:val="22"/>
                <w:szCs w:val="22"/>
              </w:rPr>
              <w:t>18</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0115F09"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how the Autonomy and Remote pilot requirements will be met.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5779957"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8425380"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38A5ED8"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E655C5D"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6468453C"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2ED62ABF" w14:textId="77777777" w:rsidR="00976148" w:rsidRPr="009C2AF4" w:rsidRDefault="00976148">
            <w:pPr>
              <w:rPr>
                <w:rFonts w:ascii="Arial" w:hAnsi="Arial" w:cs="Arial"/>
                <w:sz w:val="22"/>
                <w:szCs w:val="22"/>
              </w:rPr>
            </w:pPr>
            <w:r w:rsidRPr="009C2AF4">
              <w:rPr>
                <w:rFonts w:ascii="Arial" w:hAnsi="Arial" w:cs="Arial"/>
                <w:sz w:val="22"/>
                <w:szCs w:val="22"/>
              </w:rPr>
              <w:t>19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32A5DE"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State how the Ground Control Station requirements will be met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7123699"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0C57C92" w14:textId="77777777" w:rsidR="00976148" w:rsidRPr="009C2AF4" w:rsidRDefault="00976148">
            <w:pPr>
              <w:rPr>
                <w:rFonts w:ascii="Arial" w:hAnsi="Arial" w:cs="Arial"/>
                <w:sz w:val="22"/>
                <w:szCs w:val="22"/>
              </w:rPr>
            </w:pPr>
            <w:r w:rsidRPr="009C2AF4">
              <w:rPr>
                <w:rFonts w:ascii="Arial" w:hAnsi="Arial" w:cs="Arial"/>
                <w:sz w:val="22"/>
                <w:szCs w:val="22"/>
              </w:rPr>
              <w:t xml:space="preserve">Pass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48E9F1"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F43BAF5"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4BCC8D57"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0F34EEEF" w14:textId="77777777" w:rsidR="00976148" w:rsidRPr="009C2AF4" w:rsidRDefault="00976148">
            <w:pPr>
              <w:rPr>
                <w:rFonts w:ascii="Arial" w:hAnsi="Arial" w:cs="Arial"/>
                <w:sz w:val="22"/>
                <w:szCs w:val="22"/>
              </w:rPr>
            </w:pPr>
            <w:r w:rsidRPr="009C2AF4">
              <w:rPr>
                <w:rFonts w:ascii="Arial" w:hAnsi="Arial" w:cs="Arial"/>
                <w:sz w:val="22"/>
                <w:szCs w:val="22"/>
              </w:rPr>
              <w:t>20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CBEFC05"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livery requirements will be met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5D74AAC"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F586FE3"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C95BA4"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DCD65EF"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0FDE62DC"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015724D7" w14:textId="77777777" w:rsidR="00976148" w:rsidRPr="009C2AF4" w:rsidRDefault="00976148">
            <w:pPr>
              <w:rPr>
                <w:rFonts w:ascii="Arial" w:hAnsi="Arial" w:cs="Arial"/>
                <w:sz w:val="22"/>
                <w:szCs w:val="22"/>
              </w:rPr>
            </w:pPr>
            <w:r w:rsidRPr="009C2AF4">
              <w:rPr>
                <w:rFonts w:ascii="Arial" w:hAnsi="Arial" w:cs="Arial"/>
                <w:sz w:val="22"/>
                <w:szCs w:val="22"/>
              </w:rPr>
              <w:t>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72D049B"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the movements requirements will be met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5166023"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672FC0A"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43BDB35"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7555659"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26EFCBA1"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6183532F" w14:textId="77777777" w:rsidR="00976148" w:rsidRPr="009C2AF4" w:rsidRDefault="00976148">
            <w:pPr>
              <w:rPr>
                <w:rFonts w:ascii="Arial" w:hAnsi="Arial" w:cs="Arial"/>
                <w:sz w:val="22"/>
                <w:szCs w:val="22"/>
              </w:rPr>
            </w:pPr>
            <w:r w:rsidRPr="009C2AF4">
              <w:rPr>
                <w:rFonts w:ascii="Arial" w:hAnsi="Arial" w:cs="Arial"/>
                <w:sz w:val="22"/>
                <w:szCs w:val="22"/>
              </w:rPr>
              <w:t>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61B13EF"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the maintanier training requirements can be met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7D873D7"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5E0EBE7"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C6CCDE"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5AE3339"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474E3BEB"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5863A29F" w14:textId="77777777" w:rsidR="00976148" w:rsidRPr="009C2AF4" w:rsidRDefault="00976148">
            <w:pPr>
              <w:rPr>
                <w:rFonts w:ascii="Arial" w:hAnsi="Arial" w:cs="Arial"/>
                <w:sz w:val="22"/>
                <w:szCs w:val="22"/>
              </w:rPr>
            </w:pPr>
            <w:r w:rsidRPr="009C2AF4">
              <w:rPr>
                <w:rFonts w:ascii="Arial" w:hAnsi="Arial" w:cs="Arial"/>
                <w:sz w:val="22"/>
                <w:szCs w:val="22"/>
              </w:rPr>
              <w:t>23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162A461"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the airworthiness requirements can be met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048BEF5"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41D28CCE"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5708AEF"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98ED356"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22EECF59"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hideMark/>
          </w:tcPr>
          <w:p w14:paraId="1F5D909F" w14:textId="77777777" w:rsidR="00976148" w:rsidRPr="009C2AF4" w:rsidRDefault="00976148">
            <w:pPr>
              <w:rPr>
                <w:rFonts w:ascii="Arial" w:hAnsi="Arial" w:cs="Arial"/>
                <w:sz w:val="22"/>
                <w:szCs w:val="22"/>
              </w:rPr>
            </w:pPr>
            <w:r w:rsidRPr="009C2AF4">
              <w:rPr>
                <w:rFonts w:ascii="Arial" w:hAnsi="Arial" w:cs="Arial"/>
                <w:sz w:val="22"/>
                <w:szCs w:val="22"/>
              </w:rPr>
              <w:t>24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81ECF7"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the operator training requirements can be met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A6CAB55"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5F58911"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797F298"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B428B82"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686CAEA6"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tcPr>
          <w:p w14:paraId="3E9549FF" w14:textId="77777777" w:rsidR="00976148" w:rsidRPr="009C2AF4" w:rsidRDefault="00976148">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0448C1D" w14:textId="77777777" w:rsidR="00976148" w:rsidRPr="009C2AF4" w:rsidRDefault="00976148">
            <w:pPr>
              <w:rPr>
                <w:rFonts w:ascii="Arial" w:eastAsia="Calibri" w:hAnsi="Arial" w:cs="Arial"/>
                <w:noProof/>
                <w:sz w:val="22"/>
                <w:szCs w:val="22"/>
              </w:rPr>
            </w:pPr>
            <w:r w:rsidRPr="009C2AF4">
              <w:rPr>
                <w:rFonts w:ascii="Arial" w:eastAsia="Calibri" w:hAnsi="Arial" w:cs="Arial"/>
                <w:noProof/>
                <w:sz w:val="22"/>
                <w:szCs w:val="22"/>
              </w:rPr>
              <w:t>Confirm a 12 month warranty on items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0BFEB28" w14:textId="77777777" w:rsidR="00976148" w:rsidRPr="009C2AF4" w:rsidRDefault="00976148">
            <w:pPr>
              <w:rPr>
                <w:rFonts w:ascii="Arial" w:eastAsiaTheme="minorHAnsi"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DAD4755" w14:textId="77777777" w:rsidR="00976148" w:rsidRPr="009C2AF4" w:rsidRDefault="00976148">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B965C06" w14:textId="77777777" w:rsidR="00976148" w:rsidRPr="009C2AF4" w:rsidRDefault="00976148">
            <w:pPr>
              <w:rPr>
                <w:rFonts w:ascii="Arial" w:hAnsi="Arial" w:cs="Arial"/>
                <w:sz w:val="22"/>
                <w:szCs w:val="22"/>
              </w:rPr>
            </w:pPr>
            <w:r w:rsidRPr="009C2AF4">
              <w:rPr>
                <w:rFonts w:ascii="Arial" w:hAnsi="Arial" w:cs="Arial"/>
                <w:sz w:val="22"/>
                <w:szCs w:val="22"/>
              </w:rPr>
              <w:t>N/A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2552B59" w14:textId="77777777" w:rsidR="00976148" w:rsidRPr="009C2AF4" w:rsidRDefault="00976148">
            <w:pPr>
              <w:rPr>
                <w:rFonts w:ascii="Arial" w:hAnsi="Arial" w:cs="Arial"/>
                <w:sz w:val="22"/>
                <w:szCs w:val="22"/>
              </w:rPr>
            </w:pPr>
            <w:r w:rsidRPr="009C2AF4">
              <w:rPr>
                <w:rFonts w:ascii="Arial" w:hAnsi="Arial" w:cs="Arial"/>
                <w:sz w:val="22"/>
                <w:szCs w:val="22"/>
              </w:rPr>
              <w:t>Pass or Fail</w:t>
            </w:r>
          </w:p>
        </w:tc>
      </w:tr>
      <w:tr w:rsidR="00976148" w:rsidRPr="009C2AF4" w14:paraId="60389763"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tcPr>
          <w:p w14:paraId="2C7514C9" w14:textId="77777777" w:rsidR="00976148" w:rsidRPr="009C2AF4" w:rsidRDefault="00976148">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2AB2DE0" w14:textId="77777777" w:rsidR="00976148" w:rsidRPr="009C2AF4" w:rsidRDefault="00976148">
            <w:pPr>
              <w:rPr>
                <w:rFonts w:ascii="Arial" w:hAnsi="Arial" w:cs="Arial"/>
                <w:sz w:val="22"/>
                <w:szCs w:val="22"/>
              </w:rPr>
            </w:pPr>
            <w:r w:rsidRPr="009C2AF4">
              <w:rPr>
                <w:rFonts w:ascii="Arial" w:eastAsia="Calibri" w:hAnsi="Arial" w:cs="Arial"/>
                <w:noProof/>
                <w:sz w:val="22"/>
                <w:szCs w:val="22"/>
              </w:rPr>
              <w:t>State how you will ensure that a quality service is delivered</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C0BAF76" w14:textId="77777777" w:rsidR="00976148" w:rsidRPr="009C2AF4" w:rsidRDefault="00976148">
            <w:pPr>
              <w:rPr>
                <w:rFonts w:ascii="Arial"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757077B"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C6A358" w14:textId="77777777" w:rsidR="00976148" w:rsidRPr="009C2AF4" w:rsidRDefault="00976148">
            <w:pPr>
              <w:rPr>
                <w:rFonts w:ascii="Arial" w:hAnsi="Arial" w:cs="Arial"/>
                <w:sz w:val="22"/>
                <w:szCs w:val="22"/>
              </w:rPr>
            </w:pPr>
            <w:r w:rsidRPr="009C2AF4">
              <w:rPr>
                <w:rFonts w:ascii="Arial" w:hAnsi="Arial" w:cs="Arial"/>
                <w:sz w:val="22"/>
                <w:szCs w:val="22"/>
              </w:rPr>
              <w:t>4.00%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F754082" w14:textId="77777777" w:rsidR="00976148" w:rsidRPr="009C2AF4" w:rsidRDefault="00976148">
            <w:pPr>
              <w:rPr>
                <w:rFonts w:ascii="Arial" w:hAnsi="Arial" w:cs="Arial"/>
                <w:sz w:val="22"/>
                <w:szCs w:val="22"/>
              </w:rPr>
            </w:pPr>
            <w:r w:rsidRPr="009C2AF4">
              <w:rPr>
                <w:rFonts w:ascii="Arial" w:hAnsi="Arial" w:cs="Arial"/>
                <w:sz w:val="22"/>
                <w:szCs w:val="22"/>
              </w:rPr>
              <w:t>4.00</w:t>
            </w:r>
          </w:p>
        </w:tc>
      </w:tr>
      <w:tr w:rsidR="00976148" w:rsidRPr="009C2AF4" w14:paraId="69878233"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tcPr>
          <w:p w14:paraId="76149AD6" w14:textId="77777777" w:rsidR="00976148" w:rsidRPr="009C2AF4" w:rsidRDefault="00976148">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F84F6D6" w14:textId="77777777" w:rsidR="00976148" w:rsidRPr="009C2AF4" w:rsidRDefault="00976148">
            <w:pPr>
              <w:rPr>
                <w:rFonts w:ascii="Arial" w:hAnsi="Arial" w:cs="Arial"/>
                <w:sz w:val="22"/>
                <w:szCs w:val="22"/>
              </w:rPr>
            </w:pPr>
            <w:r w:rsidRPr="009C2AF4">
              <w:rPr>
                <w:rFonts w:ascii="Arial" w:hAnsi="Arial" w:cs="Arial"/>
                <w:sz w:val="22"/>
                <w:szCs w:val="22"/>
              </w:rPr>
              <w:t>Outline the resources that you will deploy to manage and deliver this requirement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AFE2337" w14:textId="77777777" w:rsidR="00976148" w:rsidRPr="009C2AF4" w:rsidRDefault="00976148">
            <w:pPr>
              <w:rPr>
                <w:rFonts w:ascii="Arial" w:hAnsi="Arial" w:cs="Arial"/>
                <w:sz w:val="22"/>
                <w:szCs w:val="22"/>
              </w:rPr>
            </w:pPr>
            <w:r w:rsidRPr="009C2AF4">
              <w:rPr>
                <w:rFonts w:ascii="Arial" w:hAnsi="Arial" w:cs="Arial"/>
                <w:sz w:val="22"/>
                <w:szCs w:val="22"/>
              </w:rPr>
              <w:t>0, 30, 70 or 100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299ED05" w14:textId="77777777" w:rsidR="00976148" w:rsidRPr="009C2AF4" w:rsidRDefault="00976148">
            <w:pPr>
              <w:rPr>
                <w:rFonts w:ascii="Arial" w:hAnsi="Arial" w:cs="Arial"/>
                <w:sz w:val="22"/>
                <w:szCs w:val="22"/>
              </w:rPr>
            </w:pPr>
            <w:r w:rsidRPr="009C2AF4">
              <w:rPr>
                <w:rFonts w:ascii="Arial" w:hAnsi="Arial" w:cs="Arial"/>
                <w:sz w:val="22"/>
                <w:szCs w:val="22"/>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6268BFE" w14:textId="77777777" w:rsidR="00976148" w:rsidRPr="009C2AF4" w:rsidRDefault="00976148">
            <w:pPr>
              <w:rPr>
                <w:rFonts w:ascii="Arial" w:hAnsi="Arial" w:cs="Arial"/>
                <w:sz w:val="22"/>
                <w:szCs w:val="22"/>
              </w:rPr>
            </w:pPr>
            <w:r w:rsidRPr="009C2AF4">
              <w:rPr>
                <w:rFonts w:ascii="Arial" w:hAnsi="Arial" w:cs="Arial"/>
                <w:sz w:val="22"/>
                <w:szCs w:val="22"/>
              </w:rPr>
              <w:t>1.00%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FD56B6F" w14:textId="77777777" w:rsidR="00976148" w:rsidRPr="009C2AF4" w:rsidRDefault="00976148">
            <w:pPr>
              <w:rPr>
                <w:rFonts w:ascii="Arial" w:hAnsi="Arial" w:cs="Arial"/>
                <w:sz w:val="22"/>
                <w:szCs w:val="22"/>
              </w:rPr>
            </w:pPr>
            <w:r w:rsidRPr="009C2AF4">
              <w:rPr>
                <w:rFonts w:ascii="Arial" w:hAnsi="Arial" w:cs="Arial"/>
                <w:sz w:val="22"/>
                <w:szCs w:val="22"/>
              </w:rPr>
              <w:t>1.00</w:t>
            </w:r>
          </w:p>
        </w:tc>
      </w:tr>
      <w:tr w:rsidR="00947C9E" w:rsidRPr="009C2AF4" w14:paraId="59138AF0"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tcPr>
          <w:p w14:paraId="0E9AC88E" w14:textId="77777777" w:rsidR="00947C9E" w:rsidRPr="009C2AF4" w:rsidRDefault="00947C9E" w:rsidP="00947C9E">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77724EE" w14:textId="77777777" w:rsidR="00790BF1" w:rsidRPr="009C2AF4" w:rsidRDefault="00790BF1" w:rsidP="00790BF1">
            <w:pPr>
              <w:widowControl/>
              <w:spacing w:after="0" w:line="240" w:lineRule="auto"/>
              <w:rPr>
                <w:rFonts w:ascii="Arial" w:hAnsi="Arial" w:cs="Arial"/>
                <w:sz w:val="22"/>
                <w:szCs w:val="22"/>
                <w:lang w:eastAsia="en-GB"/>
              </w:rPr>
            </w:pPr>
            <w:r w:rsidRPr="009C2AF4">
              <w:rPr>
                <w:rFonts w:ascii="Arial" w:hAnsi="Arial" w:cs="Arial"/>
                <w:sz w:val="22"/>
                <w:szCs w:val="22"/>
                <w:lang w:eastAsia="en-GB"/>
              </w:rPr>
              <w:t>Explain how you will Support innovation and disruptive technologies throughout the supply chain to deliver lower cost and/or higher quality goods and services</w:t>
            </w:r>
          </w:p>
          <w:p w14:paraId="630CA3E2" w14:textId="10D0A8B6" w:rsidR="00947C9E" w:rsidRPr="009C2AF4" w:rsidRDefault="00790BF1" w:rsidP="00790BF1">
            <w:pPr>
              <w:rPr>
                <w:rFonts w:ascii="Arial" w:hAnsi="Arial" w:cs="Arial"/>
                <w:sz w:val="22"/>
                <w:szCs w:val="22"/>
              </w:rPr>
            </w:pPr>
            <w:r w:rsidRPr="009C2AF4">
              <w:rPr>
                <w:rFonts w:ascii="Arial" w:hAnsi="Arial" w:cs="Arial"/>
                <w:sz w:val="22"/>
                <w:szCs w:val="22"/>
                <w:lang w:val="en-GB" w:eastAsia="en-GB"/>
              </w:rPr>
              <w:t xml:space="preserve">(further information on social value can be found at </w:t>
            </w:r>
            <w:hyperlink r:id="rId24" w:history="1">
              <w:r w:rsidRPr="009C2AF4">
                <w:rPr>
                  <w:rFonts w:ascii="Arial" w:hAnsi="Arial" w:cs="Arial"/>
                  <w:sz w:val="22"/>
                  <w:szCs w:val="22"/>
                  <w:u w:val="single"/>
                  <w:lang w:val="en-GB" w:eastAsia="en-GB"/>
                </w:rPr>
                <w:t>this link</w:t>
              </w:r>
            </w:hyperlink>
            <w:r w:rsidRPr="009C2AF4">
              <w:rPr>
                <w:rFonts w:ascii="Arial" w:hAnsi="Arial" w:cs="Arial"/>
                <w:sz w:val="22"/>
                <w:szCs w:val="22"/>
                <w:lang w:val="en-GB" w:eastAsia="en-GB"/>
              </w:rPr>
              <w: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6F80D0F" w14:textId="0D270CED" w:rsidR="00947C9E" w:rsidRPr="009C2AF4" w:rsidRDefault="00947C9E" w:rsidP="00947C9E">
            <w:pPr>
              <w:rPr>
                <w:rFonts w:ascii="Arial"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519F13C" w14:textId="3D6C960F" w:rsidR="00947C9E" w:rsidRPr="009C2AF4" w:rsidRDefault="00947C9E" w:rsidP="00947C9E">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485D24" w14:textId="77777777" w:rsidR="00947C9E" w:rsidRPr="009C2AF4" w:rsidRDefault="00947C9E" w:rsidP="00947C9E">
            <w:pPr>
              <w:rPr>
                <w:rFonts w:ascii="Arial" w:hAnsi="Arial" w:cs="Arial"/>
                <w:sz w:val="22"/>
                <w:szCs w:val="22"/>
              </w:rPr>
            </w:pPr>
            <w:r w:rsidRPr="009C2AF4">
              <w:rPr>
                <w:rFonts w:ascii="Arial" w:hAnsi="Arial" w:cs="Arial"/>
                <w:sz w:val="22"/>
                <w:szCs w:val="22"/>
              </w:rPr>
              <w:t>5.00%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62A1FD2" w14:textId="77777777" w:rsidR="00947C9E" w:rsidRPr="009C2AF4" w:rsidRDefault="00947C9E" w:rsidP="00947C9E">
            <w:pPr>
              <w:rPr>
                <w:rFonts w:ascii="Arial" w:hAnsi="Arial" w:cs="Arial"/>
                <w:sz w:val="22"/>
                <w:szCs w:val="22"/>
              </w:rPr>
            </w:pPr>
            <w:r w:rsidRPr="009C2AF4">
              <w:rPr>
                <w:rFonts w:ascii="Arial" w:hAnsi="Arial" w:cs="Arial"/>
                <w:sz w:val="22"/>
                <w:szCs w:val="22"/>
              </w:rPr>
              <w:t>5.00</w:t>
            </w:r>
          </w:p>
        </w:tc>
      </w:tr>
      <w:tr w:rsidR="003071E4" w:rsidRPr="009C2AF4" w14:paraId="2CBCC630"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tcPr>
          <w:p w14:paraId="5DC5F63F" w14:textId="77777777" w:rsidR="003071E4" w:rsidRPr="009C2AF4" w:rsidRDefault="003071E4" w:rsidP="003071E4">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4331FF4" w14:textId="77777777" w:rsidR="003071E4" w:rsidRPr="009C2AF4" w:rsidRDefault="003071E4" w:rsidP="003071E4">
            <w:pPr>
              <w:widowControl/>
              <w:spacing w:after="0" w:line="240" w:lineRule="auto"/>
              <w:rPr>
                <w:rFonts w:ascii="Arial" w:hAnsi="Arial" w:cs="Arial"/>
                <w:sz w:val="22"/>
                <w:szCs w:val="22"/>
                <w:lang w:eastAsia="en-GB"/>
              </w:rPr>
            </w:pPr>
            <w:r w:rsidRPr="009C2AF4">
              <w:rPr>
                <w:rFonts w:ascii="Arial" w:hAnsi="Arial" w:cs="Arial"/>
                <w:sz w:val="22"/>
                <w:szCs w:val="22"/>
                <w:lang w:eastAsia="en-GB"/>
              </w:rPr>
              <w:t>Explain how you will Influence staff, suppliers, customers and communities through the delivery of the contract to support environmental protection and improvement</w:t>
            </w:r>
          </w:p>
          <w:p w14:paraId="0E84BFA8" w14:textId="085D9C53" w:rsidR="003071E4" w:rsidRPr="009C2AF4" w:rsidRDefault="003071E4" w:rsidP="003071E4">
            <w:pPr>
              <w:rPr>
                <w:rFonts w:ascii="Arial" w:hAnsi="Arial" w:cs="Arial"/>
                <w:sz w:val="22"/>
                <w:szCs w:val="22"/>
              </w:rPr>
            </w:pPr>
            <w:r w:rsidRPr="009C2AF4">
              <w:rPr>
                <w:rFonts w:ascii="Arial" w:hAnsi="Arial" w:cs="Arial"/>
                <w:sz w:val="22"/>
                <w:szCs w:val="22"/>
                <w:lang w:val="en-GB" w:eastAsia="en-GB"/>
              </w:rPr>
              <w:t xml:space="preserve">(further information on social value can be found at </w:t>
            </w:r>
            <w:hyperlink r:id="rId25" w:history="1">
              <w:r w:rsidRPr="009C2AF4">
                <w:rPr>
                  <w:rFonts w:ascii="Arial" w:hAnsi="Arial" w:cs="Arial"/>
                  <w:sz w:val="22"/>
                  <w:szCs w:val="22"/>
                  <w:u w:val="single"/>
                  <w:lang w:val="en-GB" w:eastAsia="en-GB"/>
                </w:rPr>
                <w:t>this link</w:t>
              </w:r>
            </w:hyperlink>
            <w:r w:rsidRPr="009C2AF4">
              <w:rPr>
                <w:rFonts w:ascii="Arial" w:hAnsi="Arial" w:cs="Arial"/>
                <w:sz w:val="22"/>
                <w:szCs w:val="22"/>
                <w:lang w:val="en-GB" w:eastAsia="en-GB"/>
              </w:rPr>
              <w: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5B951AC" w14:textId="7DB9B2FF" w:rsidR="003071E4" w:rsidRPr="009C2AF4" w:rsidRDefault="003071E4" w:rsidP="003071E4">
            <w:pPr>
              <w:rPr>
                <w:rFonts w:ascii="Arial"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17EEB76" w14:textId="35611A13" w:rsidR="003071E4" w:rsidRPr="009C2AF4" w:rsidRDefault="003071E4" w:rsidP="003071E4">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1BB547" w14:textId="77777777" w:rsidR="003071E4" w:rsidRPr="009C2AF4" w:rsidRDefault="003071E4" w:rsidP="003071E4">
            <w:pPr>
              <w:rPr>
                <w:rFonts w:ascii="Arial" w:hAnsi="Arial" w:cs="Arial"/>
                <w:sz w:val="22"/>
                <w:szCs w:val="22"/>
              </w:rPr>
            </w:pPr>
            <w:r w:rsidRPr="009C2AF4">
              <w:rPr>
                <w:rFonts w:ascii="Arial" w:hAnsi="Arial" w:cs="Arial"/>
                <w:sz w:val="22"/>
                <w:szCs w:val="22"/>
              </w:rPr>
              <w:t>2.50%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B065377" w14:textId="77777777" w:rsidR="003071E4" w:rsidRPr="009C2AF4" w:rsidRDefault="003071E4" w:rsidP="003071E4">
            <w:pPr>
              <w:rPr>
                <w:rFonts w:ascii="Arial" w:hAnsi="Arial" w:cs="Arial"/>
                <w:sz w:val="22"/>
                <w:szCs w:val="22"/>
              </w:rPr>
            </w:pPr>
            <w:r w:rsidRPr="009C2AF4">
              <w:rPr>
                <w:rFonts w:ascii="Arial" w:hAnsi="Arial" w:cs="Arial"/>
                <w:sz w:val="22"/>
                <w:szCs w:val="22"/>
              </w:rPr>
              <w:t>2.50</w:t>
            </w:r>
          </w:p>
        </w:tc>
      </w:tr>
      <w:tr w:rsidR="00947C9E" w:rsidRPr="009C2AF4" w14:paraId="0D821730"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vAlign w:val="center"/>
          </w:tcPr>
          <w:p w14:paraId="610BDDA0" w14:textId="77777777" w:rsidR="00947C9E" w:rsidRPr="009C2AF4" w:rsidRDefault="00947C9E" w:rsidP="00947C9E">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EFB5B29" w14:textId="77777777" w:rsidR="0066125A" w:rsidRPr="009C2AF4" w:rsidRDefault="0066125A" w:rsidP="0066125A">
            <w:pPr>
              <w:widowControl/>
              <w:spacing w:after="0" w:line="240" w:lineRule="auto"/>
              <w:rPr>
                <w:rFonts w:ascii="Arial" w:hAnsi="Arial" w:cs="Arial"/>
                <w:sz w:val="22"/>
                <w:szCs w:val="22"/>
                <w:lang w:eastAsia="en-GB"/>
              </w:rPr>
            </w:pPr>
            <w:r w:rsidRPr="009C2AF4">
              <w:rPr>
                <w:rFonts w:ascii="Arial" w:hAnsi="Arial" w:cs="Arial"/>
                <w:sz w:val="22"/>
                <w:szCs w:val="22"/>
                <w:lang w:eastAsia="en-GB"/>
              </w:rPr>
              <w:t>Explain how you will Demonstrate action to identify and manage the risks of modern slavery in the delivery of the contract, including in the supply chain</w:t>
            </w:r>
          </w:p>
          <w:p w14:paraId="1F423A30" w14:textId="2BE501F9" w:rsidR="00947C9E" w:rsidRPr="009C2AF4" w:rsidRDefault="0066125A" w:rsidP="0066125A">
            <w:pPr>
              <w:rPr>
                <w:rFonts w:ascii="Arial" w:hAnsi="Arial" w:cs="Arial"/>
                <w:sz w:val="22"/>
                <w:szCs w:val="22"/>
              </w:rPr>
            </w:pPr>
            <w:r w:rsidRPr="009C2AF4">
              <w:rPr>
                <w:rFonts w:ascii="Arial" w:hAnsi="Arial" w:cs="Arial"/>
                <w:sz w:val="22"/>
                <w:szCs w:val="22"/>
                <w:lang w:val="en-GB" w:eastAsia="en-GB"/>
              </w:rPr>
              <w:t xml:space="preserve">(further information on social value can be found at </w:t>
            </w:r>
            <w:hyperlink r:id="rId26" w:history="1">
              <w:r w:rsidRPr="009C2AF4">
                <w:rPr>
                  <w:rFonts w:ascii="Arial" w:hAnsi="Arial" w:cs="Arial"/>
                  <w:sz w:val="22"/>
                  <w:szCs w:val="22"/>
                  <w:u w:val="single"/>
                  <w:lang w:val="en-GB" w:eastAsia="en-GB"/>
                </w:rPr>
                <w:t>this link</w:t>
              </w:r>
            </w:hyperlink>
            <w:r w:rsidRPr="009C2AF4">
              <w:rPr>
                <w:rFonts w:ascii="Arial" w:hAnsi="Arial" w:cs="Arial"/>
                <w:sz w:val="22"/>
                <w:szCs w:val="22"/>
                <w:lang w:val="en-GB" w:eastAsia="en-GB"/>
              </w:rPr>
              <w: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ABF0EF7" w14:textId="44173A6D" w:rsidR="00947C9E" w:rsidRPr="009C2AF4" w:rsidRDefault="00947C9E" w:rsidP="00947C9E">
            <w:pPr>
              <w:rPr>
                <w:rFonts w:ascii="Arial" w:hAnsi="Arial" w:cs="Arial"/>
                <w:sz w:val="22"/>
                <w:szCs w:val="22"/>
              </w:rPr>
            </w:pPr>
            <w:r w:rsidRPr="009C2AF4">
              <w:rPr>
                <w:rFonts w:ascii="Arial" w:hAnsi="Arial" w:cs="Arial"/>
                <w:sz w:val="22"/>
                <w:szCs w:val="22"/>
              </w:rPr>
              <w:t>Pass or Fail</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EADF72B" w14:textId="2E4CBA01" w:rsidR="00947C9E" w:rsidRPr="009C2AF4" w:rsidRDefault="00947C9E" w:rsidP="00947C9E">
            <w:pPr>
              <w:rPr>
                <w:rFonts w:ascii="Arial" w:hAnsi="Arial" w:cs="Arial"/>
                <w:sz w:val="22"/>
                <w:szCs w:val="22"/>
              </w:rPr>
            </w:pPr>
            <w:r w:rsidRPr="009C2AF4">
              <w:rPr>
                <w:rFonts w:ascii="Arial" w:hAnsi="Arial" w:cs="Arial"/>
                <w:sz w:val="22"/>
                <w:szCs w:val="22"/>
              </w:rPr>
              <w:t>Pass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EFF382" w14:textId="77777777" w:rsidR="00947C9E" w:rsidRPr="009C2AF4" w:rsidRDefault="00947C9E" w:rsidP="00947C9E">
            <w:pPr>
              <w:rPr>
                <w:rFonts w:ascii="Arial" w:hAnsi="Arial" w:cs="Arial"/>
                <w:sz w:val="22"/>
                <w:szCs w:val="22"/>
              </w:rPr>
            </w:pPr>
            <w:r w:rsidRPr="009C2AF4">
              <w:rPr>
                <w:rFonts w:ascii="Arial" w:hAnsi="Arial" w:cs="Arial"/>
                <w:sz w:val="22"/>
                <w:szCs w:val="22"/>
              </w:rPr>
              <w:t>2.50%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A5D6F43" w14:textId="77777777" w:rsidR="00947C9E" w:rsidRPr="009C2AF4" w:rsidRDefault="00947C9E" w:rsidP="00947C9E">
            <w:pPr>
              <w:rPr>
                <w:rFonts w:ascii="Arial" w:hAnsi="Arial" w:cs="Arial"/>
                <w:sz w:val="22"/>
                <w:szCs w:val="22"/>
              </w:rPr>
            </w:pPr>
            <w:r w:rsidRPr="009C2AF4">
              <w:rPr>
                <w:rFonts w:ascii="Arial" w:hAnsi="Arial" w:cs="Arial"/>
                <w:sz w:val="22"/>
                <w:szCs w:val="22"/>
              </w:rPr>
              <w:t>2.50</w:t>
            </w:r>
          </w:p>
        </w:tc>
      </w:tr>
      <w:tr w:rsidR="00976148" w:rsidRPr="007D4CBB" w14:paraId="66807829" w14:textId="77777777" w:rsidTr="00947C9E">
        <w:trPr>
          <w:trHeight w:val="567"/>
        </w:trPr>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C0489B" w14:textId="77777777" w:rsidR="00976148" w:rsidRPr="009C2AF4" w:rsidRDefault="00976148">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AE36AE" w14:textId="77777777" w:rsidR="00976148" w:rsidRPr="009C2AF4" w:rsidRDefault="00976148">
            <w:pPr>
              <w:rPr>
                <w:rFonts w:ascii="Arial" w:hAnsi="Arial" w:cs="Arial"/>
                <w:sz w:val="22"/>
                <w:szCs w:val="22"/>
              </w:rPr>
            </w:pPr>
          </w:p>
        </w:tc>
        <w:tc>
          <w:tcPr>
            <w:tcW w:w="1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478EA" w14:textId="77777777" w:rsidR="00976148" w:rsidRPr="009C2AF4" w:rsidRDefault="00976148">
            <w:pPr>
              <w:rPr>
                <w:rFonts w:ascii="Arial" w:hAnsi="Arial" w:cs="Arial"/>
                <w:sz w:val="22"/>
                <w:szCs w:val="22"/>
              </w:rPr>
            </w:pPr>
          </w:p>
        </w:tc>
        <w:tc>
          <w:tcPr>
            <w:tcW w:w="15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4FA2B1" w14:textId="77777777" w:rsidR="00976148" w:rsidRPr="009C2AF4" w:rsidRDefault="00976148">
            <w:pP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21398A" w14:textId="77777777" w:rsidR="00976148" w:rsidRPr="009C2AF4" w:rsidRDefault="00976148">
            <w:pPr>
              <w:rPr>
                <w:rFonts w:ascii="Arial" w:hAnsi="Arial" w:cs="Arial"/>
                <w:sz w:val="22"/>
                <w:szCs w:val="22"/>
              </w:rPr>
            </w:pPr>
            <w:r w:rsidRPr="009C2AF4">
              <w:rPr>
                <w:rFonts w:ascii="Arial" w:hAnsi="Arial" w:cs="Arial"/>
                <w:sz w:val="22"/>
                <w:szCs w:val="22"/>
              </w:rPr>
              <w:t>100%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1A949C9" w14:textId="77777777" w:rsidR="00976148" w:rsidRPr="009C2AF4" w:rsidRDefault="00976148">
            <w:pPr>
              <w:rPr>
                <w:rFonts w:ascii="Arial" w:hAnsi="Arial" w:cs="Arial"/>
                <w:sz w:val="22"/>
                <w:szCs w:val="22"/>
              </w:rPr>
            </w:pPr>
            <w:r w:rsidRPr="009C2AF4">
              <w:rPr>
                <w:rFonts w:ascii="Arial" w:hAnsi="Arial" w:cs="Arial"/>
                <w:sz w:val="22"/>
                <w:szCs w:val="22"/>
              </w:rPr>
              <w:t>100</w:t>
            </w:r>
          </w:p>
        </w:tc>
      </w:tr>
    </w:tbl>
    <w:p w14:paraId="7E5D497D" w14:textId="77777777" w:rsidR="00DA7CB4" w:rsidRDefault="00DA7CB4" w:rsidP="00DA7CB4">
      <w:pPr>
        <w:pStyle w:val="ListParagraph"/>
        <w:tabs>
          <w:tab w:val="left" w:pos="8931"/>
        </w:tabs>
        <w:spacing w:after="0"/>
        <w:ind w:left="0" w:right="109"/>
        <w:rPr>
          <w:rFonts w:eastAsia="Times New Roman" w:cstheme="minorHAnsi"/>
          <w:bCs/>
          <w:spacing w:val="-3"/>
          <w:lang w:val="en-GB" w:eastAsia="en-GB"/>
        </w:rPr>
      </w:pPr>
    </w:p>
    <w:p w14:paraId="16E4BC5C" w14:textId="77777777" w:rsidR="00FD454D" w:rsidRPr="00B4213C" w:rsidRDefault="00FD454D" w:rsidP="00FD454D">
      <w:pPr>
        <w:pStyle w:val="ListParagraph"/>
        <w:spacing w:after="0" w:line="240" w:lineRule="auto"/>
        <w:rPr>
          <w:rFonts w:ascii="Arial" w:eastAsia="Times New Roman" w:hAnsi="Arial" w:cs="Arial"/>
          <w:bCs/>
          <w:spacing w:val="-3"/>
          <w:lang w:val="en-GB" w:eastAsia="en-GB"/>
        </w:rPr>
      </w:pPr>
    </w:p>
    <w:p w14:paraId="601ACED1" w14:textId="77777777" w:rsidR="00FD454D" w:rsidRPr="008876FE" w:rsidRDefault="00FD454D" w:rsidP="00FD454D">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8876FE">
        <w:rPr>
          <w:rFonts w:ascii="Arial" w:eastAsia="Times New Roman" w:hAnsi="Arial" w:cs="Arial"/>
          <w:bCs/>
          <w:spacing w:val="-3"/>
          <w:lang w:val="en-GB" w:eastAsia="en-GB"/>
        </w:rPr>
        <w:t xml:space="preserve">Scoring Criteria Table </w:t>
      </w:r>
    </w:p>
    <w:p w14:paraId="7F7D0702" w14:textId="77777777" w:rsidR="00FD454D" w:rsidRPr="00B4213C" w:rsidRDefault="00FD454D" w:rsidP="00FD454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FD454D" w:rsidRPr="00B4213C" w14:paraId="62D73CCC" w14:textId="77777777" w:rsidTr="00002A8D">
        <w:trPr>
          <w:trHeight w:val="421"/>
        </w:trPr>
        <w:tc>
          <w:tcPr>
            <w:tcW w:w="2464" w:type="dxa"/>
            <w:tcBorders>
              <w:top w:val="single" w:sz="4" w:space="0" w:color="auto"/>
              <w:left w:val="single" w:sz="4" w:space="0" w:color="auto"/>
              <w:bottom w:val="nil"/>
              <w:right w:val="single" w:sz="4" w:space="0" w:color="auto"/>
            </w:tcBorders>
            <w:hideMark/>
          </w:tcPr>
          <w:p w14:paraId="7A82C4D2" w14:textId="77777777" w:rsidR="00FD454D" w:rsidRPr="00B4213C" w:rsidRDefault="00FD454D" w:rsidP="00002A8D">
            <w:pPr>
              <w:spacing w:after="0" w:line="240" w:lineRule="auto"/>
              <w:rPr>
                <w:rFonts w:ascii="Arial" w:hAnsi="Arial" w:cs="Arial"/>
                <w:sz w:val="18"/>
                <w:szCs w:val="18"/>
              </w:rPr>
            </w:pPr>
            <w:bookmarkStart w:id="33" w:name="_Hlk30327579"/>
            <w:bookmarkStart w:id="34" w:name="_Hlk82966523"/>
            <w:r w:rsidRPr="00B4213C">
              <w:rPr>
                <w:rFonts w:ascii="Arial" w:hAnsi="Arial" w:cs="Arial"/>
                <w:sz w:val="18"/>
                <w:szCs w:val="18"/>
              </w:rPr>
              <w:t>Pass</w:t>
            </w:r>
          </w:p>
          <w:p w14:paraId="05C5981D" w14:textId="77777777" w:rsidR="00FD454D" w:rsidRPr="00B4213C" w:rsidRDefault="00FD454D" w:rsidP="00002A8D">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86952B3"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Fail</w:t>
            </w:r>
          </w:p>
          <w:p w14:paraId="4B965F6A" w14:textId="77777777" w:rsidR="00FD454D" w:rsidRPr="00B4213C" w:rsidRDefault="00FD454D" w:rsidP="00002A8D">
            <w:pPr>
              <w:spacing w:after="0" w:line="240" w:lineRule="auto"/>
              <w:rPr>
                <w:rFonts w:ascii="Arial" w:hAnsi="Arial" w:cs="Arial"/>
                <w:sz w:val="18"/>
                <w:szCs w:val="18"/>
              </w:rPr>
            </w:pPr>
          </w:p>
        </w:tc>
      </w:tr>
      <w:tr w:rsidR="00FD454D" w:rsidRPr="00B4213C" w14:paraId="69567D78" w14:textId="77777777" w:rsidTr="00002A8D">
        <w:trPr>
          <w:trHeight w:val="765"/>
        </w:trPr>
        <w:tc>
          <w:tcPr>
            <w:tcW w:w="2464" w:type="dxa"/>
            <w:tcBorders>
              <w:top w:val="nil"/>
              <w:left w:val="single" w:sz="4" w:space="0" w:color="auto"/>
              <w:bottom w:val="nil"/>
              <w:right w:val="single" w:sz="4" w:space="0" w:color="auto"/>
            </w:tcBorders>
            <w:hideMark/>
          </w:tcPr>
          <w:p w14:paraId="76444F66"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35A6EE79" w14:textId="77777777" w:rsidR="00FD454D" w:rsidRPr="00B4213C" w:rsidRDefault="00FD454D" w:rsidP="00002A8D">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0175985"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AD21AAE" w14:textId="77777777" w:rsidR="00FD454D" w:rsidRPr="00B4213C" w:rsidRDefault="00FD454D" w:rsidP="00002A8D">
            <w:pPr>
              <w:spacing w:after="0" w:line="240" w:lineRule="auto"/>
              <w:rPr>
                <w:rFonts w:ascii="Arial" w:hAnsi="Arial" w:cs="Arial"/>
                <w:sz w:val="18"/>
                <w:szCs w:val="18"/>
              </w:rPr>
            </w:pPr>
          </w:p>
        </w:tc>
      </w:tr>
      <w:tr w:rsidR="00FD454D" w:rsidRPr="00956354" w14:paraId="10C47394" w14:textId="77777777" w:rsidTr="00002A8D">
        <w:trPr>
          <w:trHeight w:val="1270"/>
        </w:trPr>
        <w:tc>
          <w:tcPr>
            <w:tcW w:w="2464" w:type="dxa"/>
            <w:tcBorders>
              <w:top w:val="nil"/>
              <w:left w:val="single" w:sz="4" w:space="0" w:color="auto"/>
              <w:bottom w:val="nil"/>
              <w:right w:val="single" w:sz="4" w:space="0" w:color="auto"/>
            </w:tcBorders>
            <w:hideMark/>
          </w:tcPr>
          <w:p w14:paraId="361852F7" w14:textId="77777777" w:rsidR="00FD454D" w:rsidRPr="00956354" w:rsidRDefault="00FD454D" w:rsidP="00002A8D">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E33968F" w14:textId="77777777" w:rsidR="00FD454D" w:rsidRPr="00956354" w:rsidRDefault="00FD454D" w:rsidP="00002A8D">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C23DB11" w14:textId="77777777" w:rsidR="00FD454D" w:rsidRPr="00956354" w:rsidRDefault="00FD454D" w:rsidP="00002A8D">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06980354" w14:textId="77777777" w:rsidR="00FD454D" w:rsidRPr="00956354" w:rsidRDefault="00FD454D" w:rsidP="00002A8D">
            <w:pPr>
              <w:spacing w:after="0" w:line="240" w:lineRule="auto"/>
              <w:rPr>
                <w:rFonts w:ascii="Arial" w:hAnsi="Arial" w:cs="Arial"/>
                <w:sz w:val="18"/>
                <w:szCs w:val="18"/>
              </w:rPr>
            </w:pPr>
          </w:p>
        </w:tc>
      </w:tr>
      <w:tr w:rsidR="00FD454D" w:rsidRPr="00956354" w14:paraId="2E3E5394" w14:textId="77777777" w:rsidTr="00002A8D">
        <w:tc>
          <w:tcPr>
            <w:tcW w:w="2464" w:type="dxa"/>
            <w:tcBorders>
              <w:top w:val="nil"/>
              <w:left w:val="single" w:sz="4" w:space="0" w:color="auto"/>
              <w:bottom w:val="single" w:sz="4" w:space="0" w:color="auto"/>
              <w:right w:val="single" w:sz="4" w:space="0" w:color="auto"/>
            </w:tcBorders>
            <w:hideMark/>
          </w:tcPr>
          <w:p w14:paraId="5B92A1DF" w14:textId="77777777" w:rsidR="00FD454D" w:rsidRPr="00956354" w:rsidRDefault="00FD454D" w:rsidP="00002A8D">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2358CF31" w14:textId="77777777" w:rsidR="00FD454D" w:rsidRPr="00956354" w:rsidRDefault="00FD454D" w:rsidP="00002A8D">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11142D9" w14:textId="77777777" w:rsidR="00FD454D" w:rsidRPr="00956354" w:rsidRDefault="00FD454D" w:rsidP="00002A8D">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FD454D" w:rsidRPr="00956354" w14:paraId="382A092C" w14:textId="77777777" w:rsidTr="00002A8D">
        <w:tc>
          <w:tcPr>
            <w:tcW w:w="2464" w:type="dxa"/>
            <w:tcBorders>
              <w:top w:val="single" w:sz="4" w:space="0" w:color="auto"/>
              <w:left w:val="nil"/>
              <w:bottom w:val="nil"/>
              <w:right w:val="nil"/>
            </w:tcBorders>
          </w:tcPr>
          <w:p w14:paraId="281918F4" w14:textId="77777777" w:rsidR="00FD454D" w:rsidRPr="00956354" w:rsidRDefault="00FD454D" w:rsidP="00002A8D">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65DF075B" w14:textId="77777777" w:rsidR="00FD454D" w:rsidRPr="00956354" w:rsidRDefault="00FD454D" w:rsidP="00002A8D">
            <w:pPr>
              <w:spacing w:after="0" w:line="240" w:lineRule="auto"/>
              <w:rPr>
                <w:rFonts w:ascii="Arial" w:hAnsi="Arial" w:cs="Arial"/>
                <w:sz w:val="18"/>
                <w:szCs w:val="18"/>
              </w:rPr>
            </w:pPr>
          </w:p>
        </w:tc>
      </w:tr>
      <w:bookmarkEnd w:id="33"/>
    </w:tbl>
    <w:p w14:paraId="3FAEB207"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p>
    <w:p w14:paraId="2BF0969A"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FD454D" w:rsidRPr="00956354" w14:paraId="28C79161" w14:textId="77777777" w:rsidTr="00002A8D">
        <w:tc>
          <w:tcPr>
            <w:tcW w:w="2480" w:type="dxa"/>
            <w:tcBorders>
              <w:top w:val="single" w:sz="4" w:space="0" w:color="auto"/>
              <w:bottom w:val="nil"/>
            </w:tcBorders>
            <w:hideMark/>
          </w:tcPr>
          <w:p w14:paraId="47CE668A" w14:textId="77777777" w:rsidR="00FD454D" w:rsidRPr="001207DD" w:rsidRDefault="00FD454D" w:rsidP="00002A8D">
            <w:pPr>
              <w:spacing w:after="0" w:line="240" w:lineRule="auto"/>
              <w:rPr>
                <w:rFonts w:ascii="Arial" w:hAnsi="Arial" w:cs="Arial"/>
                <w:sz w:val="18"/>
                <w:szCs w:val="18"/>
              </w:rPr>
            </w:pPr>
            <w:bookmarkStart w:id="35" w:name="_Hlk30327166"/>
            <w:r w:rsidRPr="001207DD">
              <w:rPr>
                <w:rFonts w:ascii="Arial" w:hAnsi="Arial" w:cs="Arial"/>
                <w:sz w:val="18"/>
                <w:szCs w:val="18"/>
              </w:rPr>
              <w:t>100 – High Confidence</w:t>
            </w:r>
          </w:p>
          <w:p w14:paraId="544098BE" w14:textId="77777777" w:rsidR="00FD454D" w:rsidRPr="001207DD" w:rsidRDefault="00FD454D" w:rsidP="00002A8D">
            <w:pPr>
              <w:spacing w:after="0" w:line="240" w:lineRule="auto"/>
              <w:rPr>
                <w:rFonts w:ascii="Arial" w:hAnsi="Arial" w:cs="Arial"/>
                <w:sz w:val="18"/>
                <w:szCs w:val="18"/>
              </w:rPr>
            </w:pPr>
          </w:p>
          <w:p w14:paraId="4D309E58"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5D377055" w14:textId="77777777" w:rsidR="00FD454D" w:rsidRPr="001207DD" w:rsidRDefault="00FD454D" w:rsidP="00002A8D">
            <w:pPr>
              <w:spacing w:after="0" w:line="240" w:lineRule="auto"/>
              <w:rPr>
                <w:rFonts w:ascii="Arial" w:hAnsi="Arial" w:cs="Arial"/>
                <w:sz w:val="18"/>
                <w:szCs w:val="18"/>
              </w:rPr>
            </w:pPr>
          </w:p>
        </w:tc>
        <w:tc>
          <w:tcPr>
            <w:tcW w:w="2481" w:type="dxa"/>
            <w:tcBorders>
              <w:top w:val="single" w:sz="4" w:space="0" w:color="auto"/>
              <w:bottom w:val="nil"/>
            </w:tcBorders>
            <w:hideMark/>
          </w:tcPr>
          <w:p w14:paraId="32DD48F8"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70 – Good Confidence</w:t>
            </w:r>
          </w:p>
          <w:p w14:paraId="6E450EA2" w14:textId="77777777" w:rsidR="00FD454D" w:rsidRPr="001207DD" w:rsidRDefault="00FD454D" w:rsidP="00002A8D">
            <w:pPr>
              <w:spacing w:after="0" w:line="240" w:lineRule="auto"/>
              <w:rPr>
                <w:rFonts w:ascii="Arial" w:hAnsi="Arial" w:cs="Arial"/>
                <w:sz w:val="18"/>
                <w:szCs w:val="18"/>
              </w:rPr>
            </w:pPr>
          </w:p>
          <w:p w14:paraId="6A4F540F"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058C35B" w14:textId="77777777" w:rsidR="00FD454D" w:rsidRPr="001207DD" w:rsidRDefault="00FD454D" w:rsidP="00002A8D">
            <w:pPr>
              <w:spacing w:after="0" w:line="240" w:lineRule="auto"/>
              <w:rPr>
                <w:rFonts w:ascii="Arial" w:hAnsi="Arial" w:cs="Arial"/>
                <w:sz w:val="18"/>
                <w:szCs w:val="18"/>
              </w:rPr>
            </w:pPr>
          </w:p>
        </w:tc>
        <w:tc>
          <w:tcPr>
            <w:tcW w:w="2481" w:type="dxa"/>
            <w:hideMark/>
          </w:tcPr>
          <w:p w14:paraId="684B2FDB"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30 – Moderate Confidence</w:t>
            </w:r>
          </w:p>
          <w:p w14:paraId="2777CE70" w14:textId="77777777" w:rsidR="00FD454D" w:rsidRPr="001207DD" w:rsidRDefault="00FD454D" w:rsidP="00002A8D">
            <w:pPr>
              <w:spacing w:after="0" w:line="240" w:lineRule="auto"/>
              <w:rPr>
                <w:rFonts w:ascii="Arial" w:hAnsi="Arial" w:cs="Arial"/>
                <w:sz w:val="18"/>
                <w:szCs w:val="18"/>
              </w:rPr>
            </w:pPr>
          </w:p>
          <w:p w14:paraId="3A375370"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788C4BA" w14:textId="77777777" w:rsidR="00FD454D" w:rsidRPr="001207DD" w:rsidRDefault="00FD454D" w:rsidP="00002A8D">
            <w:pPr>
              <w:spacing w:after="0" w:line="240" w:lineRule="auto"/>
              <w:rPr>
                <w:rFonts w:ascii="Arial" w:hAnsi="Arial" w:cs="Arial"/>
                <w:sz w:val="18"/>
                <w:szCs w:val="18"/>
              </w:rPr>
            </w:pPr>
          </w:p>
        </w:tc>
        <w:tc>
          <w:tcPr>
            <w:tcW w:w="2481" w:type="dxa"/>
            <w:hideMark/>
          </w:tcPr>
          <w:p w14:paraId="54F019FE"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0 – Low Confidence</w:t>
            </w:r>
          </w:p>
          <w:p w14:paraId="1A21FA05" w14:textId="77777777" w:rsidR="00FD454D" w:rsidRPr="001207DD" w:rsidRDefault="00FD454D" w:rsidP="00002A8D">
            <w:pPr>
              <w:spacing w:after="0" w:line="240" w:lineRule="auto"/>
              <w:rPr>
                <w:rFonts w:ascii="Arial" w:hAnsi="Arial" w:cs="Arial"/>
                <w:sz w:val="18"/>
                <w:szCs w:val="18"/>
              </w:rPr>
            </w:pPr>
          </w:p>
          <w:p w14:paraId="24815601"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0CD2315" w14:textId="77777777" w:rsidR="00FD454D" w:rsidRPr="001207DD" w:rsidRDefault="00FD454D" w:rsidP="00002A8D">
            <w:pPr>
              <w:spacing w:after="0" w:line="240" w:lineRule="auto"/>
              <w:rPr>
                <w:rFonts w:ascii="Arial" w:hAnsi="Arial" w:cs="Arial"/>
                <w:sz w:val="18"/>
                <w:szCs w:val="18"/>
              </w:rPr>
            </w:pPr>
          </w:p>
        </w:tc>
      </w:tr>
      <w:tr w:rsidR="00FD454D" w:rsidRPr="00B4213C" w14:paraId="2451D051" w14:textId="77777777" w:rsidTr="00002A8D">
        <w:tc>
          <w:tcPr>
            <w:tcW w:w="2480" w:type="dxa"/>
            <w:tcBorders>
              <w:top w:val="nil"/>
            </w:tcBorders>
            <w:hideMark/>
          </w:tcPr>
          <w:p w14:paraId="0B210B49"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DBAA938" w14:textId="77777777" w:rsidR="00FD454D" w:rsidRPr="001207DD" w:rsidRDefault="00FD454D" w:rsidP="00002A8D">
            <w:pPr>
              <w:spacing w:after="0" w:line="240" w:lineRule="auto"/>
              <w:rPr>
                <w:rFonts w:ascii="Arial" w:hAnsi="Arial" w:cs="Arial"/>
                <w:sz w:val="18"/>
                <w:szCs w:val="18"/>
              </w:rPr>
            </w:pPr>
          </w:p>
        </w:tc>
        <w:tc>
          <w:tcPr>
            <w:tcW w:w="2481" w:type="dxa"/>
            <w:tcBorders>
              <w:top w:val="nil"/>
            </w:tcBorders>
            <w:hideMark/>
          </w:tcPr>
          <w:p w14:paraId="4CFA7793"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3FCA1F04"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4814A369" w14:textId="77777777" w:rsidR="00FD454D" w:rsidRPr="001207DD" w:rsidRDefault="00FD454D" w:rsidP="00002A8D">
            <w:pPr>
              <w:spacing w:after="0" w:line="240" w:lineRule="auto"/>
              <w:rPr>
                <w:rFonts w:ascii="Arial" w:eastAsiaTheme="minorHAnsi" w:hAnsi="Arial" w:cs="Arial"/>
                <w:sz w:val="18"/>
                <w:szCs w:val="18"/>
              </w:rPr>
            </w:pPr>
          </w:p>
        </w:tc>
        <w:tc>
          <w:tcPr>
            <w:tcW w:w="2481" w:type="dxa"/>
            <w:hideMark/>
          </w:tcPr>
          <w:p w14:paraId="5ACDCD82"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FD454D" w:rsidRPr="00B4213C" w14:paraId="03C142A6" w14:textId="77777777" w:rsidTr="00002A8D">
        <w:tc>
          <w:tcPr>
            <w:tcW w:w="2480" w:type="dxa"/>
          </w:tcPr>
          <w:p w14:paraId="71B16FF7"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3F214DF1" w14:textId="77777777" w:rsidR="00FD454D" w:rsidRPr="001207DD" w:rsidRDefault="00FD454D" w:rsidP="00002A8D">
            <w:pPr>
              <w:spacing w:after="0" w:line="240" w:lineRule="auto"/>
              <w:rPr>
                <w:rFonts w:ascii="Arial" w:eastAsiaTheme="minorHAnsi" w:hAnsi="Arial" w:cs="Arial"/>
                <w:sz w:val="18"/>
                <w:szCs w:val="18"/>
              </w:rPr>
            </w:pPr>
          </w:p>
        </w:tc>
        <w:tc>
          <w:tcPr>
            <w:tcW w:w="2481" w:type="dxa"/>
          </w:tcPr>
          <w:p w14:paraId="7BB7F016"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5A827E84" w14:textId="77777777" w:rsidR="00FD454D" w:rsidRPr="001207DD" w:rsidRDefault="00FD454D" w:rsidP="00002A8D">
            <w:pPr>
              <w:spacing w:after="0" w:line="240" w:lineRule="auto"/>
              <w:rPr>
                <w:rFonts w:ascii="Arial" w:eastAsiaTheme="minorHAnsi" w:hAnsi="Arial" w:cs="Arial"/>
                <w:sz w:val="18"/>
                <w:szCs w:val="18"/>
              </w:rPr>
            </w:pPr>
          </w:p>
        </w:tc>
        <w:tc>
          <w:tcPr>
            <w:tcW w:w="2481" w:type="dxa"/>
            <w:hideMark/>
          </w:tcPr>
          <w:p w14:paraId="5B3C77FA"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9D38C7C"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FD454D" w:rsidRPr="00B4213C" w14:paraId="6FCAA792" w14:textId="77777777" w:rsidTr="00002A8D">
        <w:tc>
          <w:tcPr>
            <w:tcW w:w="2480" w:type="dxa"/>
            <w:hideMark/>
          </w:tcPr>
          <w:p w14:paraId="2826865D"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68FD7021"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5DC393BA" w14:textId="77777777" w:rsidR="00FD454D" w:rsidRPr="001207DD" w:rsidRDefault="00FD454D" w:rsidP="00002A8D">
            <w:pPr>
              <w:spacing w:after="0" w:line="240" w:lineRule="auto"/>
              <w:rPr>
                <w:rFonts w:ascii="Arial" w:eastAsiaTheme="minorHAnsi" w:hAnsi="Arial" w:cs="Arial"/>
                <w:sz w:val="18"/>
                <w:szCs w:val="18"/>
              </w:rPr>
            </w:pPr>
          </w:p>
        </w:tc>
        <w:tc>
          <w:tcPr>
            <w:tcW w:w="2481" w:type="dxa"/>
          </w:tcPr>
          <w:p w14:paraId="33073C6F"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7A63D73" w14:textId="77777777" w:rsidR="00FD454D" w:rsidRPr="001207DD" w:rsidRDefault="00FD454D" w:rsidP="00002A8D">
            <w:pPr>
              <w:spacing w:after="0" w:line="240" w:lineRule="auto"/>
              <w:rPr>
                <w:rFonts w:ascii="Arial" w:hAnsi="Arial" w:cs="Arial"/>
                <w:sz w:val="18"/>
                <w:szCs w:val="18"/>
              </w:rPr>
            </w:pPr>
          </w:p>
        </w:tc>
        <w:tc>
          <w:tcPr>
            <w:tcW w:w="2481" w:type="dxa"/>
          </w:tcPr>
          <w:p w14:paraId="7F90376B"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5AAB117C" w14:textId="77777777" w:rsidR="00FD454D" w:rsidRPr="001207DD" w:rsidRDefault="00FD454D" w:rsidP="00002A8D">
            <w:pPr>
              <w:spacing w:after="0" w:line="240" w:lineRule="auto"/>
              <w:rPr>
                <w:rFonts w:ascii="Arial" w:eastAsiaTheme="minorHAnsi" w:hAnsi="Arial" w:cs="Arial"/>
                <w:sz w:val="18"/>
                <w:szCs w:val="18"/>
              </w:rPr>
            </w:pPr>
          </w:p>
        </w:tc>
      </w:tr>
      <w:tr w:rsidR="00FD454D" w:rsidRPr="00B4213C" w14:paraId="14CA53BD" w14:textId="77777777" w:rsidTr="00002A8D">
        <w:tc>
          <w:tcPr>
            <w:tcW w:w="2480" w:type="dxa"/>
          </w:tcPr>
          <w:p w14:paraId="4C8B90F6"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21451033" w14:textId="77777777" w:rsidR="00FD454D" w:rsidRPr="001207DD" w:rsidRDefault="00FD454D" w:rsidP="00002A8D">
            <w:pPr>
              <w:spacing w:after="0" w:line="240" w:lineRule="auto"/>
              <w:rPr>
                <w:rFonts w:ascii="Arial" w:hAnsi="Arial" w:cs="Arial"/>
                <w:sz w:val="18"/>
                <w:szCs w:val="18"/>
              </w:rPr>
            </w:pPr>
          </w:p>
        </w:tc>
        <w:tc>
          <w:tcPr>
            <w:tcW w:w="2481" w:type="dxa"/>
            <w:hideMark/>
          </w:tcPr>
          <w:p w14:paraId="718B3E67"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05E5F95F"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629C600A"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241D581F" w14:textId="77777777" w:rsidR="00FD454D" w:rsidRPr="001207DD" w:rsidRDefault="00FD454D" w:rsidP="00002A8D">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FD454D" w:rsidRPr="00B4213C" w14:paraId="5B6624D5" w14:textId="77777777" w:rsidTr="00002A8D">
        <w:tc>
          <w:tcPr>
            <w:tcW w:w="2480" w:type="dxa"/>
            <w:hideMark/>
          </w:tcPr>
          <w:p w14:paraId="30FB2F29"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2F4D05E5" w14:textId="77777777" w:rsidR="00FD454D" w:rsidRDefault="00FD454D" w:rsidP="00002A8D">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38E7FF67" w14:textId="77777777" w:rsidR="00FD454D" w:rsidRPr="00B4213C" w:rsidRDefault="00FD454D" w:rsidP="00002A8D">
            <w:pPr>
              <w:spacing w:after="0" w:line="240" w:lineRule="auto"/>
              <w:rPr>
                <w:rFonts w:ascii="Arial" w:hAnsi="Arial" w:cs="Arial"/>
                <w:sz w:val="18"/>
                <w:szCs w:val="18"/>
              </w:rPr>
            </w:pPr>
          </w:p>
          <w:p w14:paraId="373DEAC2" w14:textId="77777777" w:rsidR="00FD454D" w:rsidRPr="00B4213C" w:rsidRDefault="00FD454D" w:rsidP="00002A8D">
            <w:pPr>
              <w:spacing w:after="0" w:line="240" w:lineRule="auto"/>
              <w:rPr>
                <w:rFonts w:ascii="Arial" w:eastAsia="Calibri" w:hAnsi="Arial" w:cs="Arial"/>
                <w:sz w:val="18"/>
                <w:szCs w:val="18"/>
              </w:rPr>
            </w:pPr>
          </w:p>
        </w:tc>
        <w:tc>
          <w:tcPr>
            <w:tcW w:w="2481" w:type="dxa"/>
            <w:hideMark/>
          </w:tcPr>
          <w:p w14:paraId="5D63F43C" w14:textId="77777777" w:rsidR="00FD454D" w:rsidRPr="00B4213C" w:rsidRDefault="00FD454D" w:rsidP="00002A8D">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5E9D80E1"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FD454D" w:rsidRPr="00B4213C" w14:paraId="1693F5DD" w14:textId="77777777" w:rsidTr="00002A8D">
        <w:tc>
          <w:tcPr>
            <w:tcW w:w="2480" w:type="dxa"/>
          </w:tcPr>
          <w:p w14:paraId="789FEB33"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A0EEBFB" w14:textId="77777777" w:rsidR="00FD454D" w:rsidRPr="00B4213C" w:rsidRDefault="00FD454D" w:rsidP="00002A8D">
            <w:pPr>
              <w:spacing w:after="0" w:line="240" w:lineRule="auto"/>
              <w:rPr>
                <w:rFonts w:ascii="Arial" w:hAnsi="Arial" w:cs="Arial"/>
                <w:sz w:val="18"/>
                <w:szCs w:val="18"/>
              </w:rPr>
            </w:pPr>
          </w:p>
        </w:tc>
        <w:tc>
          <w:tcPr>
            <w:tcW w:w="2481" w:type="dxa"/>
          </w:tcPr>
          <w:p w14:paraId="197FB7C1"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3B92A19" w14:textId="77777777" w:rsidR="00FD454D" w:rsidRPr="00B4213C" w:rsidRDefault="00FD454D" w:rsidP="00002A8D">
            <w:pPr>
              <w:spacing w:after="0" w:line="240" w:lineRule="auto"/>
              <w:rPr>
                <w:rFonts w:ascii="Arial" w:hAnsi="Arial" w:cs="Arial"/>
                <w:sz w:val="18"/>
                <w:szCs w:val="18"/>
              </w:rPr>
            </w:pPr>
          </w:p>
        </w:tc>
        <w:tc>
          <w:tcPr>
            <w:tcW w:w="2481" w:type="dxa"/>
          </w:tcPr>
          <w:p w14:paraId="0190E9C3"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2F6487CD" w14:textId="77777777" w:rsidR="00FD454D" w:rsidRPr="00B4213C" w:rsidRDefault="00FD454D" w:rsidP="00002A8D">
            <w:pPr>
              <w:spacing w:after="0" w:line="240" w:lineRule="auto"/>
              <w:rPr>
                <w:rFonts w:ascii="Arial" w:hAnsi="Arial" w:cs="Arial"/>
                <w:sz w:val="18"/>
                <w:szCs w:val="18"/>
              </w:rPr>
            </w:pPr>
          </w:p>
        </w:tc>
        <w:tc>
          <w:tcPr>
            <w:tcW w:w="2481" w:type="dxa"/>
            <w:hideMark/>
          </w:tcPr>
          <w:p w14:paraId="3EBA9286" w14:textId="77777777" w:rsidR="00FD454D" w:rsidRPr="00B4213C" w:rsidRDefault="00FD454D" w:rsidP="00002A8D">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5"/>
      </w:tr>
      <w:bookmarkEnd w:id="34"/>
      <w:tr w:rsidR="00FD454D" w:rsidRPr="00B4213C" w14:paraId="3402DF51" w14:textId="77777777" w:rsidTr="00002A8D">
        <w:tblPrEx>
          <w:tblBorders>
            <w:insideH w:val="single" w:sz="4" w:space="0" w:color="auto"/>
          </w:tblBorders>
        </w:tblPrEx>
        <w:tc>
          <w:tcPr>
            <w:tcW w:w="2480" w:type="dxa"/>
          </w:tcPr>
          <w:p w14:paraId="454BCC8B" w14:textId="5592750F"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Where a minimum level is set for performance or a criteria, Tenderers response is more than 25% above the minimum requirement level.</w:t>
            </w:r>
          </w:p>
          <w:p w14:paraId="6EA190D8" w14:textId="473EAAD9" w:rsidR="002B7949" w:rsidRPr="008876FE" w:rsidRDefault="002B7949" w:rsidP="002B7949">
            <w:pPr>
              <w:spacing w:after="0" w:line="240" w:lineRule="auto"/>
              <w:rPr>
                <w:rFonts w:ascii="Arial" w:hAnsi="Arial" w:cs="Arial"/>
                <w:sz w:val="18"/>
                <w:szCs w:val="18"/>
              </w:rPr>
            </w:pPr>
          </w:p>
          <w:p w14:paraId="4A2D34C0" w14:textId="77777777" w:rsidR="002B7949" w:rsidRPr="008876FE" w:rsidRDefault="002B7949" w:rsidP="002B7949">
            <w:pPr>
              <w:spacing w:after="0" w:line="240" w:lineRule="auto"/>
              <w:rPr>
                <w:rFonts w:ascii="Arial" w:hAnsi="Arial" w:cs="Arial"/>
                <w:sz w:val="18"/>
                <w:szCs w:val="18"/>
              </w:rPr>
            </w:pPr>
          </w:p>
          <w:p w14:paraId="364BB094" w14:textId="77777777"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Where a maximum level is set for performance or a criteria, Tenderers response is more than 25% below the maximum requirement level.</w:t>
            </w:r>
          </w:p>
          <w:p w14:paraId="10C20146" w14:textId="77777777" w:rsidR="00FD454D" w:rsidRPr="008876FE" w:rsidRDefault="00FD454D" w:rsidP="002B7949">
            <w:pPr>
              <w:spacing w:after="0" w:line="240" w:lineRule="auto"/>
              <w:rPr>
                <w:rFonts w:ascii="Arial" w:hAnsi="Arial" w:cs="Arial"/>
                <w:sz w:val="18"/>
                <w:szCs w:val="18"/>
              </w:rPr>
            </w:pPr>
          </w:p>
        </w:tc>
        <w:tc>
          <w:tcPr>
            <w:tcW w:w="2481" w:type="dxa"/>
          </w:tcPr>
          <w:p w14:paraId="7DB7964B" w14:textId="77777777"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 xml:space="preserve">Where a minimum level is set for performance or a criteria, Tenderers response is between 1% to 25% above the minimum requirement level. </w:t>
            </w:r>
          </w:p>
          <w:p w14:paraId="070DC079" w14:textId="77777777" w:rsidR="00FD454D" w:rsidRPr="008876FE" w:rsidRDefault="00FD454D" w:rsidP="002B7949">
            <w:pPr>
              <w:spacing w:after="0" w:line="240" w:lineRule="auto"/>
              <w:rPr>
                <w:rFonts w:ascii="Arial" w:hAnsi="Arial" w:cs="Arial"/>
                <w:sz w:val="18"/>
                <w:szCs w:val="18"/>
              </w:rPr>
            </w:pPr>
          </w:p>
          <w:p w14:paraId="359D93EF" w14:textId="77777777"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 xml:space="preserve">Where a maximum level is set for performance or a criteria, Tenderers response is between 1% to 25% below the maximum requirement level. </w:t>
            </w:r>
          </w:p>
          <w:p w14:paraId="79411794" w14:textId="77777777" w:rsidR="00FD454D" w:rsidRPr="008876FE" w:rsidRDefault="00FD454D" w:rsidP="002B7949">
            <w:pPr>
              <w:spacing w:after="0" w:line="240" w:lineRule="auto"/>
              <w:rPr>
                <w:rFonts w:ascii="Arial" w:hAnsi="Arial" w:cs="Arial"/>
                <w:sz w:val="18"/>
                <w:szCs w:val="18"/>
              </w:rPr>
            </w:pPr>
          </w:p>
        </w:tc>
        <w:tc>
          <w:tcPr>
            <w:tcW w:w="2481" w:type="dxa"/>
          </w:tcPr>
          <w:p w14:paraId="51328E36" w14:textId="77777777"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Where a minimum level is set for performance or a criteria, Tenderers response meets the minimum requirement level.</w:t>
            </w:r>
          </w:p>
          <w:p w14:paraId="1B869ACA" w14:textId="77777777" w:rsidR="00FD454D" w:rsidRPr="008876FE" w:rsidRDefault="00FD454D" w:rsidP="002B7949">
            <w:pPr>
              <w:spacing w:after="0" w:line="240" w:lineRule="auto"/>
              <w:rPr>
                <w:rFonts w:ascii="Arial" w:hAnsi="Arial" w:cs="Arial"/>
                <w:sz w:val="18"/>
                <w:szCs w:val="18"/>
              </w:rPr>
            </w:pPr>
          </w:p>
          <w:p w14:paraId="15ED03D0" w14:textId="77777777" w:rsidR="00FD454D" w:rsidRPr="008876FE" w:rsidRDefault="00FD454D" w:rsidP="002B7949">
            <w:pPr>
              <w:spacing w:after="0" w:line="240" w:lineRule="auto"/>
              <w:rPr>
                <w:rFonts w:ascii="Arial" w:hAnsi="Arial" w:cs="Arial"/>
                <w:sz w:val="18"/>
                <w:szCs w:val="18"/>
              </w:rPr>
            </w:pPr>
          </w:p>
          <w:p w14:paraId="40B80087" w14:textId="77777777"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 xml:space="preserve">Where a maximum level is set for performance or a criteria, Tenderers response meets the maximum requirement level. </w:t>
            </w:r>
          </w:p>
          <w:p w14:paraId="6DF91D32" w14:textId="77777777" w:rsidR="00FD454D" w:rsidRPr="008876FE" w:rsidRDefault="00FD454D" w:rsidP="002B7949">
            <w:pPr>
              <w:spacing w:after="0" w:line="240" w:lineRule="auto"/>
              <w:rPr>
                <w:rFonts w:ascii="Arial" w:hAnsi="Arial" w:cs="Arial"/>
                <w:sz w:val="18"/>
                <w:szCs w:val="18"/>
              </w:rPr>
            </w:pPr>
          </w:p>
        </w:tc>
        <w:tc>
          <w:tcPr>
            <w:tcW w:w="2481" w:type="dxa"/>
          </w:tcPr>
          <w:p w14:paraId="08E2056C" w14:textId="77777777"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 xml:space="preserve">Where a minimum level is set for performance or a criteria, Tenderers response is below the minimum requirement level. </w:t>
            </w:r>
          </w:p>
          <w:p w14:paraId="61F6B642" w14:textId="77777777" w:rsidR="00FD454D" w:rsidRPr="008876FE" w:rsidRDefault="00FD454D" w:rsidP="002B7949">
            <w:pPr>
              <w:spacing w:after="0" w:line="240" w:lineRule="auto"/>
              <w:rPr>
                <w:rFonts w:ascii="Arial" w:hAnsi="Arial" w:cs="Arial"/>
                <w:sz w:val="18"/>
                <w:szCs w:val="18"/>
              </w:rPr>
            </w:pPr>
          </w:p>
          <w:p w14:paraId="50BADA64" w14:textId="77777777" w:rsidR="00FD454D" w:rsidRPr="008876FE" w:rsidRDefault="00FD454D" w:rsidP="002B7949">
            <w:pPr>
              <w:spacing w:after="0" w:line="240" w:lineRule="auto"/>
              <w:rPr>
                <w:rFonts w:ascii="Arial" w:hAnsi="Arial" w:cs="Arial"/>
                <w:sz w:val="18"/>
                <w:szCs w:val="18"/>
              </w:rPr>
            </w:pPr>
          </w:p>
          <w:p w14:paraId="2B59150E" w14:textId="77777777" w:rsidR="00FD454D" w:rsidRPr="008876FE" w:rsidRDefault="00FD454D" w:rsidP="002B7949">
            <w:pPr>
              <w:spacing w:after="0" w:line="240" w:lineRule="auto"/>
              <w:rPr>
                <w:rFonts w:ascii="Arial" w:hAnsi="Arial" w:cs="Arial"/>
                <w:sz w:val="18"/>
                <w:szCs w:val="18"/>
              </w:rPr>
            </w:pPr>
            <w:r w:rsidRPr="008876FE">
              <w:rPr>
                <w:rFonts w:ascii="Arial" w:hAnsi="Arial" w:cs="Arial"/>
                <w:sz w:val="18"/>
                <w:szCs w:val="18"/>
              </w:rPr>
              <w:t>Where a maximum level is set for performance or a criteria, Tenderers response is above the maximum requirement level.</w:t>
            </w:r>
          </w:p>
          <w:p w14:paraId="1389950D" w14:textId="77777777" w:rsidR="00FD454D" w:rsidRPr="008876FE" w:rsidRDefault="00FD454D" w:rsidP="002B7949">
            <w:pPr>
              <w:spacing w:after="0" w:line="240" w:lineRule="auto"/>
              <w:rPr>
                <w:rFonts w:ascii="Arial" w:hAnsi="Arial" w:cs="Arial"/>
                <w:sz w:val="18"/>
                <w:szCs w:val="18"/>
              </w:rPr>
            </w:pPr>
          </w:p>
          <w:p w14:paraId="2027DAD5" w14:textId="77777777" w:rsidR="00FD454D" w:rsidRPr="008876FE" w:rsidRDefault="00FD454D" w:rsidP="002B7949">
            <w:pPr>
              <w:spacing w:after="0" w:line="240" w:lineRule="auto"/>
              <w:rPr>
                <w:rFonts w:ascii="Arial" w:hAnsi="Arial" w:cs="Arial"/>
                <w:sz w:val="18"/>
                <w:szCs w:val="18"/>
              </w:rPr>
            </w:pPr>
          </w:p>
        </w:tc>
      </w:tr>
    </w:tbl>
    <w:p w14:paraId="6D3DFA45" w14:textId="77777777" w:rsidR="00FD454D" w:rsidRPr="00B4213C" w:rsidRDefault="00FD454D" w:rsidP="00FD454D">
      <w:pPr>
        <w:widowControl/>
        <w:spacing w:after="0" w:line="240" w:lineRule="auto"/>
        <w:rPr>
          <w:rFonts w:ascii="Arial" w:eastAsia="Times New Roman" w:hAnsi="Arial" w:cs="Arial"/>
          <w:bCs/>
          <w:spacing w:val="-3"/>
          <w:sz w:val="18"/>
          <w:szCs w:val="18"/>
          <w:lang w:val="en-GB" w:eastAsia="en-GB"/>
        </w:rPr>
      </w:pPr>
    </w:p>
    <w:p w14:paraId="2E02A7D1" w14:textId="77777777" w:rsidR="00FC6BA0" w:rsidRPr="00B4213C" w:rsidRDefault="00FC6BA0" w:rsidP="00FD454D">
      <w:pPr>
        <w:pStyle w:val="ListParagraph"/>
        <w:numPr>
          <w:ilvl w:val="0"/>
          <w:numId w:val="63"/>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36ECC1F0" w14:textId="77777777" w:rsidR="00FC6BA0" w:rsidRPr="00B4213C" w:rsidRDefault="00FC6BA0" w:rsidP="00FC6BA0">
      <w:pPr>
        <w:widowControl/>
        <w:spacing w:after="0" w:line="240" w:lineRule="auto"/>
        <w:rPr>
          <w:rFonts w:ascii="Arial" w:eastAsia="Times New Roman" w:hAnsi="Arial" w:cs="Arial"/>
          <w:bCs/>
          <w:spacing w:val="-3"/>
          <w:lang w:val="en-GB" w:eastAsia="en-GB"/>
        </w:rPr>
      </w:pPr>
    </w:p>
    <w:p w14:paraId="33D8D2D4" w14:textId="77777777" w:rsidR="00FC6BA0" w:rsidRPr="00B4213C" w:rsidRDefault="00FC6BA0" w:rsidP="00FC6BA0">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FC6BA0" w:rsidRPr="00B4213C" w14:paraId="76A7F948" w14:textId="77777777" w:rsidTr="00002A8D">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201CE32A" w14:textId="77777777" w:rsidR="00FC6BA0" w:rsidRPr="00B4213C" w:rsidRDefault="00FC6BA0" w:rsidP="00002A8D">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F437510"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9EEA022" w14:textId="77777777" w:rsidR="00FC6BA0" w:rsidRPr="00B4213C" w:rsidRDefault="00FC6BA0" w:rsidP="00002A8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2821078"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2BE9673"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49E7EDD"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F75A9E5"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0038638"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4240C585"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E65B7A"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5504132"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12E1E7E5"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F89EFAA"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BC44CA" w14:textId="77777777" w:rsidR="00FC6BA0" w:rsidRPr="00B4213C" w:rsidRDefault="00FC6BA0" w:rsidP="00002A8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FC6BA0" w:rsidRPr="00B4213C" w14:paraId="3274903F" w14:textId="77777777" w:rsidTr="00002A8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341AF"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ECB9A3B"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3E8CA77"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4ABE29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121816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D6DC9CB"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7E3633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962E39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1C2F0A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E97F33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65B558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08EE2618"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33823B6"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BED16A"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19608647" w14:textId="77777777" w:rsidTr="00002A8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9854"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B6A761"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6401E69"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4DB8AB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5668AB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9E56E32"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C13F78"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5DACA71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439449D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AE2C24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442EE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4AC9341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DFD861"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D7CD768"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544E2F3C" w14:textId="77777777" w:rsidTr="00002A8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C0EF0"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4A5C90F"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71EFCF2"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A81B"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FE5A1"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CC938D0"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56FFB"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5EA18"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6226294"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82A8"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D5E64"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E3B09CF"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F3F7D6"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77719B"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FC6BA0" w:rsidRPr="00B4213C" w14:paraId="4E5114A7"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676E83D"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AB84507"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A3CE15A"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224C"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86F7"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0EC484E7"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5D39"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41C3D"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68DC2367"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1F0D"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F207F"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5F0E7BC1"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9AE903A"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FD73D"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FC6BA0" w:rsidRPr="00B4213C" w14:paraId="1BDC30D5"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7922E2D"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023037"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5008CD8"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7EC4C"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0F16F"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05AF049"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10CDE"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6D26"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5C3361A"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F617A"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83F4"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1811DA38"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ED611E"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B3C6BD"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FC6BA0" w:rsidRPr="00B4213C" w14:paraId="5500D2A0"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94A0BA1"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AD1ECA"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4831C87"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A2529"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5FA0"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44814CC6"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B24FE"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EEAE"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9AF4AD9"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452B"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5066"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126A215D"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C8EAB21"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7C942"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FC6BA0" w:rsidRPr="00B4213C" w14:paraId="7B960D78"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B9D2250" w14:textId="77777777" w:rsidR="00FC6BA0" w:rsidRPr="00B4213C" w:rsidRDefault="00FC6BA0" w:rsidP="00002A8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63A16E6"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2D8D6C78"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6F543"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D19F"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A25A923"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7E87"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E094"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E7457F1"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B202"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E17F"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36DABF1F"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E2D704"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F6443" w14:textId="77777777" w:rsidR="00FC6BA0" w:rsidRPr="00F33C02" w:rsidRDefault="00FC6BA0" w:rsidP="00002A8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FC6BA0" w:rsidRPr="00B4213C" w14:paraId="001795C0"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68FA39A"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F841581"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59399F13"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298720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D5A1228"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3779686"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DD64E4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84B03C"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1A69D67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955B04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758893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A9481E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E4972D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12C73A63"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FC6BA0" w:rsidRPr="00B4213C" w14:paraId="0813FF50"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3D8998E"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8795E8"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8ECB0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C0FE55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08DF43D5"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839FF71"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40993AD"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E7336FA"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510FA94"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69A680"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B25792F"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7A6BD24"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B2E958"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4AE9197"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1C5A719B" w14:textId="77777777" w:rsidTr="00002A8D">
        <w:trPr>
          <w:trHeight w:val="300"/>
        </w:trPr>
        <w:tc>
          <w:tcPr>
            <w:tcW w:w="917" w:type="dxa"/>
            <w:tcBorders>
              <w:top w:val="single" w:sz="4" w:space="0" w:color="auto"/>
              <w:left w:val="nil"/>
              <w:bottom w:val="single" w:sz="4" w:space="0" w:color="auto"/>
            </w:tcBorders>
            <w:shd w:val="clear" w:color="auto" w:fill="auto"/>
            <w:noWrap/>
            <w:vAlign w:val="center"/>
            <w:hideMark/>
          </w:tcPr>
          <w:p w14:paraId="02364F0C"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78832E9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B9E34C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5BF822"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4B068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745F1C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5A75B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6625CA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6881EA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0B9D73"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A41D9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21120C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24094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F83BF9B"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511BD5F5" w14:textId="77777777" w:rsidTr="00002A8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5080C"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5D28BC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94A105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619D6A"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0E0D41C"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0C35FF88"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8B13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2D3564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50A1F70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08F80F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C537C5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D6E6B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5D8F51"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44FB693"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FC6BA0" w:rsidRPr="00B4213C" w14:paraId="19EE6C52"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3EBE674"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F4D0CB"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9FB081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721613"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9C5A7E6"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EC709F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4D5C8F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88B2762"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3D72C646"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2D45F1"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E1189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3C789A2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BE2FA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369B3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D4BFA1C" w14:textId="77777777" w:rsidTr="00002A8D">
        <w:trPr>
          <w:trHeight w:val="300"/>
        </w:trPr>
        <w:tc>
          <w:tcPr>
            <w:tcW w:w="917" w:type="dxa"/>
            <w:tcBorders>
              <w:top w:val="single" w:sz="4" w:space="0" w:color="auto"/>
              <w:left w:val="nil"/>
              <w:bottom w:val="single" w:sz="4" w:space="0" w:color="auto"/>
            </w:tcBorders>
            <w:shd w:val="clear" w:color="auto" w:fill="auto"/>
            <w:noWrap/>
            <w:vAlign w:val="center"/>
          </w:tcPr>
          <w:p w14:paraId="6ABE549D"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2C0E82C"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D97B15B"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F7BD3F1"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C7E7CE5"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B8A4DC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3D7D85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9348C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5C364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9B849B"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3B125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13B59F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F721B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FD519C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1F48E231" w14:textId="77777777" w:rsidTr="00002A8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6C6CAD5"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3600BD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6B43039"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9AAB5C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50B65A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148C9BC"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06FFF0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3966456"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B942011"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9F0A7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C60317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57A191"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9DDF5A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32576B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49F0D7E" w14:textId="77777777" w:rsidTr="00002A8D">
        <w:trPr>
          <w:trHeight w:val="300"/>
        </w:trPr>
        <w:tc>
          <w:tcPr>
            <w:tcW w:w="917" w:type="dxa"/>
            <w:tcBorders>
              <w:top w:val="single" w:sz="4" w:space="0" w:color="auto"/>
              <w:left w:val="nil"/>
              <w:bottom w:val="single" w:sz="4" w:space="0" w:color="auto"/>
            </w:tcBorders>
            <w:shd w:val="clear" w:color="auto" w:fill="auto"/>
            <w:noWrap/>
            <w:vAlign w:val="center"/>
            <w:hideMark/>
          </w:tcPr>
          <w:p w14:paraId="4A1A27C0" w14:textId="77777777" w:rsidR="00FC6BA0" w:rsidRPr="00B4213C" w:rsidRDefault="00FC6BA0" w:rsidP="00002A8D">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873C232"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BEDE303" w14:textId="77777777" w:rsidR="00FC6BA0" w:rsidRPr="00B4213C" w:rsidRDefault="00FC6BA0" w:rsidP="00002A8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02AC4AE"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C811D6"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5D613BA5"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3A2159"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1E4F91"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8DF2772"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3F91BF9"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B31E4F"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09EAA66"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FBBB88"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1563E41" w14:textId="77777777" w:rsidR="00FC6BA0" w:rsidRPr="00B4213C" w:rsidRDefault="00FC6BA0" w:rsidP="00002A8D">
            <w:pPr>
              <w:widowControl/>
              <w:spacing w:after="0" w:line="240" w:lineRule="auto"/>
              <w:jc w:val="center"/>
              <w:rPr>
                <w:rFonts w:ascii="Arial" w:eastAsia="Times New Roman" w:hAnsi="Arial" w:cs="Arial"/>
                <w:color w:val="FF0000"/>
                <w:sz w:val="18"/>
                <w:szCs w:val="18"/>
                <w:lang w:val="en-GB" w:eastAsia="en-GB"/>
              </w:rPr>
            </w:pPr>
          </w:p>
        </w:tc>
      </w:tr>
      <w:tr w:rsidR="00FC6BA0" w:rsidRPr="00B4213C" w14:paraId="018F37DB" w14:textId="77777777" w:rsidTr="00002A8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5785C" w14:textId="77777777" w:rsidR="00FC6BA0" w:rsidRPr="00B4213C" w:rsidRDefault="00FC6BA0" w:rsidP="00002A8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C77363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468B3A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C1D4C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A0DBE53"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B47AC"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09834E"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AFEF78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26A54E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448D700"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96CD8BD"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0FC3BE47"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36767AF"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1017FC4" w14:textId="77777777" w:rsidR="00FC6BA0" w:rsidRPr="00B4213C" w:rsidRDefault="00FC6BA0" w:rsidP="00002A8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E5E8221" w14:textId="77777777" w:rsidR="00FC6BA0" w:rsidRPr="00B4213C" w:rsidRDefault="00FC6BA0" w:rsidP="00FC6BA0">
      <w:pPr>
        <w:widowControl/>
        <w:spacing w:after="0" w:line="240" w:lineRule="auto"/>
        <w:rPr>
          <w:rFonts w:ascii="Arial" w:eastAsia="Times New Roman" w:hAnsi="Arial" w:cs="Arial"/>
          <w:b/>
          <w:bCs/>
          <w:color w:val="212121"/>
          <w:spacing w:val="-3"/>
          <w:lang w:val="en-GB" w:eastAsia="en-GB"/>
        </w:rPr>
      </w:pPr>
    </w:p>
    <w:p w14:paraId="3AB32752" w14:textId="2A56D4D8" w:rsidR="00FC6BA0" w:rsidRPr="00B4213C" w:rsidRDefault="00FC6BA0" w:rsidP="00FC6BA0">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r w:rsidR="008570FE" w:rsidRPr="008570FE">
        <w:rPr>
          <w:rFonts w:ascii="Arial" w:eastAsia="Times New Roman" w:hAnsi="Arial" w:cs="Arial"/>
          <w:color w:val="000000"/>
          <w:spacing w:val="-3"/>
          <w:szCs w:val="20"/>
          <w:lang w:val="en-GB" w:eastAsia="en-GB"/>
        </w:rPr>
        <w:t>Final Evaluation Score is Total Price divided by Technical Score, therefore, Tender 4 is the Winning Tenderer</w:t>
      </w:r>
      <w:r w:rsidRPr="00B4213C">
        <w:rPr>
          <w:rFonts w:ascii="Arial" w:eastAsia="Times New Roman" w:hAnsi="Arial" w:cs="Arial"/>
          <w:color w:val="000000"/>
          <w:szCs w:val="20"/>
          <w:lang w:val="en-GB" w:eastAsia="en-GB"/>
        </w:rPr>
        <w:t xml:space="preserve">, as it had the lowest Evaluation Score </w:t>
      </w:r>
      <w:r w:rsidR="0033628C">
        <w:rPr>
          <w:rFonts w:ascii="Arial" w:eastAsia="Times New Roman" w:hAnsi="Arial" w:cs="Arial"/>
          <w:color w:val="000000"/>
          <w:szCs w:val="20"/>
          <w:lang w:val="en-GB" w:eastAsia="en-GB"/>
        </w:rPr>
        <w:t xml:space="preserve">(combining best overall value from technical score and price) </w:t>
      </w:r>
      <w:r w:rsidRPr="00B4213C">
        <w:rPr>
          <w:rFonts w:ascii="Arial" w:eastAsia="Times New Roman" w:hAnsi="Arial" w:cs="Arial"/>
          <w:color w:val="000000"/>
          <w:szCs w:val="20"/>
          <w:lang w:val="en-GB" w:eastAsia="en-GB"/>
        </w:rPr>
        <w:t>and was compliant for all Commercial, Financial and Technical criteria.</w:t>
      </w:r>
      <w:bookmarkEnd w:id="16"/>
      <w:bookmarkEnd w:id="17"/>
      <w:bookmarkEnd w:id="18"/>
      <w:r w:rsidR="0066125A">
        <w:rPr>
          <w:rFonts w:ascii="Arial" w:eastAsia="Times New Roman" w:hAnsi="Arial" w:cs="Arial"/>
          <w:color w:val="000000"/>
          <w:szCs w:val="20"/>
          <w:lang w:val="en-GB" w:eastAsia="en-GB"/>
        </w:rPr>
        <w:t xml:space="preserve"> </w:t>
      </w:r>
    </w:p>
    <w:p w14:paraId="140FFCD5"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2F1BDAF1"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72939C2E"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371CEC4F"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4E5EFC02"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0DAC07AE"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32110543" w14:textId="67F503C2"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3D9E2602" w14:textId="7724F037" w:rsidR="00D00192" w:rsidRDefault="00D00192" w:rsidP="00D04DAB">
      <w:pPr>
        <w:widowControl/>
        <w:spacing w:before="120" w:after="0" w:line="240" w:lineRule="auto"/>
        <w:jc w:val="center"/>
        <w:textAlignment w:val="baseline"/>
        <w:rPr>
          <w:rFonts w:ascii="Arial" w:eastAsia="Arial" w:hAnsi="Arial" w:cs="Times New Roman"/>
          <w:b/>
          <w:color w:val="000000"/>
          <w:sz w:val="28"/>
        </w:rPr>
      </w:pPr>
    </w:p>
    <w:p w14:paraId="5F2077D9" w14:textId="355B5F47" w:rsidR="00D00192" w:rsidRDefault="00D00192" w:rsidP="00D04DAB">
      <w:pPr>
        <w:widowControl/>
        <w:spacing w:before="120" w:after="0" w:line="240" w:lineRule="auto"/>
        <w:jc w:val="center"/>
        <w:textAlignment w:val="baseline"/>
        <w:rPr>
          <w:rFonts w:ascii="Arial" w:eastAsia="Arial" w:hAnsi="Arial" w:cs="Times New Roman"/>
          <w:b/>
          <w:color w:val="000000"/>
          <w:sz w:val="28"/>
        </w:rPr>
      </w:pPr>
    </w:p>
    <w:p w14:paraId="0D6300B6" w14:textId="2A1EF865" w:rsidR="0033628C" w:rsidRDefault="0033628C" w:rsidP="00D04DAB">
      <w:pPr>
        <w:widowControl/>
        <w:spacing w:before="120" w:after="0" w:line="240" w:lineRule="auto"/>
        <w:jc w:val="center"/>
        <w:textAlignment w:val="baseline"/>
        <w:rPr>
          <w:rFonts w:ascii="Arial" w:eastAsia="Arial" w:hAnsi="Arial" w:cs="Times New Roman"/>
          <w:b/>
          <w:color w:val="000000"/>
          <w:sz w:val="28"/>
        </w:rPr>
      </w:pPr>
    </w:p>
    <w:p w14:paraId="012C0FF7" w14:textId="126D1EF8" w:rsidR="0033628C" w:rsidRDefault="0033628C" w:rsidP="00D04DAB">
      <w:pPr>
        <w:widowControl/>
        <w:spacing w:before="120" w:after="0" w:line="240" w:lineRule="auto"/>
        <w:jc w:val="center"/>
        <w:textAlignment w:val="baseline"/>
        <w:rPr>
          <w:rFonts w:ascii="Arial" w:eastAsia="Arial" w:hAnsi="Arial" w:cs="Times New Roman"/>
          <w:b/>
          <w:color w:val="000000"/>
          <w:sz w:val="28"/>
        </w:rPr>
      </w:pPr>
    </w:p>
    <w:p w14:paraId="7F49D852" w14:textId="4EFCD163" w:rsidR="0033628C" w:rsidRDefault="0033628C" w:rsidP="00D04DAB">
      <w:pPr>
        <w:widowControl/>
        <w:spacing w:before="120" w:after="0" w:line="240" w:lineRule="auto"/>
        <w:jc w:val="center"/>
        <w:textAlignment w:val="baseline"/>
        <w:rPr>
          <w:rFonts w:ascii="Arial" w:eastAsia="Arial" w:hAnsi="Arial" w:cs="Times New Roman"/>
          <w:b/>
          <w:color w:val="000000"/>
          <w:sz w:val="28"/>
        </w:rPr>
      </w:pPr>
    </w:p>
    <w:p w14:paraId="53F9B47B" w14:textId="2D8DB3A4" w:rsidR="0033628C" w:rsidRDefault="0033628C" w:rsidP="00D04DAB">
      <w:pPr>
        <w:widowControl/>
        <w:spacing w:before="120" w:after="0" w:line="240" w:lineRule="auto"/>
        <w:jc w:val="center"/>
        <w:textAlignment w:val="baseline"/>
        <w:rPr>
          <w:rFonts w:ascii="Arial" w:eastAsia="Arial" w:hAnsi="Arial" w:cs="Times New Roman"/>
          <w:b/>
          <w:color w:val="000000"/>
          <w:sz w:val="28"/>
        </w:rPr>
      </w:pPr>
    </w:p>
    <w:p w14:paraId="30317611" w14:textId="77777777" w:rsidR="0033628C" w:rsidRDefault="0033628C" w:rsidP="00D04DAB">
      <w:pPr>
        <w:widowControl/>
        <w:spacing w:before="120" w:after="0" w:line="240" w:lineRule="auto"/>
        <w:jc w:val="center"/>
        <w:textAlignment w:val="baseline"/>
        <w:rPr>
          <w:rFonts w:ascii="Arial" w:eastAsia="Arial" w:hAnsi="Arial" w:cs="Times New Roman"/>
          <w:b/>
          <w:color w:val="000000"/>
          <w:sz w:val="28"/>
        </w:rPr>
      </w:pPr>
    </w:p>
    <w:p w14:paraId="72E8BBC7"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62930EAD"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Section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2E3B53F4" w14:textId="77777777" w:rsidR="00E52AA9" w:rsidRPr="00E52AA9" w:rsidRDefault="00E52AA9" w:rsidP="00D04DAB">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351085FB" w14:textId="77777777"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55F0B135" w14:textId="4E4121A9" w:rsidR="00E52AA9" w:rsidRPr="00E52AA9" w:rsidRDefault="00E52AA9" w:rsidP="00D04DAB">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36"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36"/>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6240CA94"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C60074">
          <w:pgSz w:w="11909" w:h="16843"/>
          <w:pgMar w:top="1440" w:right="1440" w:bottom="1440" w:left="1440" w:header="567" w:footer="567" w:gutter="0"/>
          <w:cols w:space="720"/>
          <w:docGrid w:linePitch="299"/>
        </w:sectPr>
      </w:pPr>
    </w:p>
    <w:p w14:paraId="1C7E0D7C" w14:textId="77777777" w:rsidR="00E52AA9" w:rsidRDefault="00E52AA9" w:rsidP="00D04DAB">
      <w:pPr>
        <w:widowControl/>
        <w:spacing w:before="120" w:after="0" w:line="240" w:lineRule="auto"/>
        <w:rPr>
          <w:rFonts w:ascii="Times New Roman" w:eastAsia="PMingLiU" w:hAnsi="Times New Roman" w:cs="Times New Roman"/>
        </w:rPr>
      </w:pPr>
    </w:p>
    <w:p w14:paraId="3B40C90B" w14:textId="77777777" w:rsidR="0033628C" w:rsidRDefault="0033628C" w:rsidP="00D04DAB">
      <w:pPr>
        <w:widowControl/>
        <w:spacing w:before="120" w:after="0" w:line="240" w:lineRule="auto"/>
        <w:rPr>
          <w:rFonts w:ascii="Times New Roman" w:eastAsia="PMingLiU" w:hAnsi="Times New Roman" w:cs="Times New Roman"/>
        </w:rPr>
      </w:pPr>
    </w:p>
    <w:p w14:paraId="65EA2A4B" w14:textId="77777777" w:rsidR="0033628C" w:rsidRDefault="0033628C" w:rsidP="00D04DAB">
      <w:pPr>
        <w:widowControl/>
        <w:spacing w:before="120" w:after="0" w:line="240" w:lineRule="auto"/>
        <w:rPr>
          <w:rFonts w:ascii="Times New Roman" w:eastAsia="PMingLiU" w:hAnsi="Times New Roman" w:cs="Times New Roman"/>
        </w:rPr>
      </w:pPr>
    </w:p>
    <w:p w14:paraId="6AA88B2C" w14:textId="3F6D79E5" w:rsidR="0033628C" w:rsidRPr="00E52AA9" w:rsidRDefault="0033628C" w:rsidP="00D04DAB">
      <w:pPr>
        <w:widowControl/>
        <w:spacing w:before="120" w:after="0" w:line="240" w:lineRule="auto"/>
        <w:rPr>
          <w:rFonts w:ascii="Times New Roman" w:eastAsia="PMingLiU" w:hAnsi="Times New Roman" w:cs="Times New Roman"/>
        </w:rPr>
        <w:sectPr w:rsidR="0033628C"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544E6E">
      <w:pPr>
        <w:widowControl/>
        <w:numPr>
          <w:ilvl w:val="0"/>
          <w:numId w:val="50"/>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510034B6" w14:textId="77777777" w:rsidR="00DE6537" w:rsidRPr="0067663C" w:rsidRDefault="00DE6537" w:rsidP="00544E6E">
      <w:pPr>
        <w:widowControl/>
        <w:numPr>
          <w:ilvl w:val="0"/>
          <w:numId w:val="50"/>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0FF2FC9E" w14:textId="77777777" w:rsidR="00DE6537" w:rsidRPr="0067663C" w:rsidRDefault="00DE6537" w:rsidP="00544E6E">
      <w:pPr>
        <w:widowControl/>
        <w:numPr>
          <w:ilvl w:val="0"/>
          <w:numId w:val="50"/>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77D1EC59" w14:textId="77777777" w:rsidR="00DE6537" w:rsidRPr="0067663C" w:rsidRDefault="00DE6537" w:rsidP="00544E6E">
      <w:pPr>
        <w:widowControl/>
        <w:numPr>
          <w:ilvl w:val="0"/>
          <w:numId w:val="50"/>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B64FFF4" w14:textId="77777777" w:rsidR="00DE6537" w:rsidRPr="0067663C" w:rsidRDefault="00DE6537" w:rsidP="00544E6E">
      <w:pPr>
        <w:widowControl/>
        <w:numPr>
          <w:ilvl w:val="0"/>
          <w:numId w:val="50"/>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7CBC0396" w14:textId="7AFF93B2" w:rsidR="00DE6537" w:rsidRPr="0067663C" w:rsidRDefault="00DE6537" w:rsidP="00544E6E">
      <w:pPr>
        <w:widowControl/>
        <w:numPr>
          <w:ilvl w:val="0"/>
          <w:numId w:val="50"/>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544E6E">
      <w:pPr>
        <w:widowControl/>
        <w:numPr>
          <w:ilvl w:val="0"/>
          <w:numId w:val="50"/>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4E55808" w14:textId="77777777" w:rsidR="00DE6537" w:rsidRPr="0067663C" w:rsidRDefault="00DE6537" w:rsidP="00544E6E">
      <w:pPr>
        <w:widowControl/>
        <w:numPr>
          <w:ilvl w:val="0"/>
          <w:numId w:val="50"/>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5D6EFBFA" w14:textId="77777777" w:rsidR="00DE6537" w:rsidRPr="0067663C" w:rsidRDefault="00DE6537" w:rsidP="00544E6E">
      <w:pPr>
        <w:widowControl/>
        <w:numPr>
          <w:ilvl w:val="0"/>
          <w:numId w:val="50"/>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05C59432" w14:textId="77777777" w:rsidR="00DE6537" w:rsidRPr="0067663C" w:rsidRDefault="00DE6537" w:rsidP="00544E6E">
      <w:pPr>
        <w:widowControl/>
        <w:numPr>
          <w:ilvl w:val="0"/>
          <w:numId w:val="50"/>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07D2E4A3" w14:textId="77777777" w:rsidR="00DE6537" w:rsidRPr="0067663C" w:rsidRDefault="00DE6537" w:rsidP="00DE6537">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77777777"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544E6E">
      <w:pPr>
        <w:widowControl/>
        <w:numPr>
          <w:ilvl w:val="0"/>
          <w:numId w:val="51"/>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1E5FC7CF" w14:textId="77777777" w:rsidR="00DE6537" w:rsidRPr="0067663C" w:rsidRDefault="00DE6537" w:rsidP="00544E6E">
      <w:pPr>
        <w:widowControl/>
        <w:numPr>
          <w:ilvl w:val="0"/>
          <w:numId w:val="51"/>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B81123F" w14:textId="77777777" w:rsidR="00DE6537" w:rsidRPr="0067663C" w:rsidRDefault="00DE6537" w:rsidP="00544E6E">
      <w:pPr>
        <w:widowControl/>
        <w:numPr>
          <w:ilvl w:val="0"/>
          <w:numId w:val="51"/>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01A5EC5F" w14:textId="77777777" w:rsidR="00DE6537" w:rsidRPr="0067663C" w:rsidRDefault="00DE6537" w:rsidP="00544E6E">
      <w:pPr>
        <w:widowControl/>
        <w:numPr>
          <w:ilvl w:val="0"/>
          <w:numId w:val="51"/>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544E6E">
      <w:pPr>
        <w:widowControl/>
        <w:numPr>
          <w:ilvl w:val="0"/>
          <w:numId w:val="51"/>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0199CB9F" w14:textId="77777777" w:rsidR="00DE6537" w:rsidRPr="0067663C" w:rsidRDefault="00DE6537" w:rsidP="00DE6537">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042531C9" w14:textId="77777777" w:rsidR="00DE6537" w:rsidRPr="0067663C" w:rsidRDefault="00DE6537" w:rsidP="00544E6E">
      <w:pPr>
        <w:widowControl/>
        <w:numPr>
          <w:ilvl w:val="0"/>
          <w:numId w:val="52"/>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21F3A724" w14:textId="77777777" w:rsidR="00DE6537" w:rsidRPr="0067663C" w:rsidRDefault="00DE6537" w:rsidP="00544E6E">
      <w:pPr>
        <w:widowControl/>
        <w:numPr>
          <w:ilvl w:val="0"/>
          <w:numId w:val="52"/>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1B5FDB1E" w14:textId="77777777" w:rsidR="00DE6537" w:rsidRPr="0067663C" w:rsidRDefault="00DE6537" w:rsidP="00544E6E">
      <w:pPr>
        <w:widowControl/>
        <w:numPr>
          <w:ilvl w:val="0"/>
          <w:numId w:val="52"/>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4765C994" w14:textId="77777777" w:rsidR="00DE6537" w:rsidRPr="0067663C" w:rsidRDefault="00DE6537" w:rsidP="00544E6E">
      <w:pPr>
        <w:widowControl/>
        <w:numPr>
          <w:ilvl w:val="0"/>
          <w:numId w:val="52"/>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26F31363" w14:textId="77777777" w:rsidR="00DE6537" w:rsidRPr="0067663C" w:rsidRDefault="00DE6537" w:rsidP="00544E6E">
      <w:pPr>
        <w:widowControl/>
        <w:numPr>
          <w:ilvl w:val="0"/>
          <w:numId w:val="52"/>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563B8C3D" w14:textId="77777777" w:rsidR="00DE6537" w:rsidRPr="0067663C" w:rsidRDefault="00DE6537" w:rsidP="00544E6E">
      <w:pPr>
        <w:widowControl/>
        <w:numPr>
          <w:ilvl w:val="0"/>
          <w:numId w:val="52"/>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544E6E">
      <w:pPr>
        <w:widowControl/>
        <w:numPr>
          <w:ilvl w:val="0"/>
          <w:numId w:val="52"/>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5E9F109"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544E6E">
      <w:pPr>
        <w:widowControl/>
        <w:numPr>
          <w:ilvl w:val="0"/>
          <w:numId w:val="5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544E6E">
      <w:pPr>
        <w:widowControl/>
        <w:numPr>
          <w:ilvl w:val="0"/>
          <w:numId w:val="53"/>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544E6E">
      <w:pPr>
        <w:widowControl/>
        <w:numPr>
          <w:ilvl w:val="0"/>
          <w:numId w:val="5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77777777" w:rsidR="00DE6537" w:rsidRPr="0067663C" w:rsidRDefault="00DE6537" w:rsidP="00544E6E">
      <w:pPr>
        <w:widowControl/>
        <w:numPr>
          <w:ilvl w:val="0"/>
          <w:numId w:val="53"/>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77777777" w:rsidR="00DE6537" w:rsidRPr="0067663C" w:rsidRDefault="00DE6537" w:rsidP="00544E6E">
      <w:pPr>
        <w:widowControl/>
        <w:numPr>
          <w:ilvl w:val="0"/>
          <w:numId w:val="53"/>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544E6E">
      <w:pPr>
        <w:widowControl/>
        <w:numPr>
          <w:ilvl w:val="0"/>
          <w:numId w:val="5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544E6E">
      <w:pPr>
        <w:widowControl/>
        <w:numPr>
          <w:ilvl w:val="0"/>
          <w:numId w:val="53"/>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0D4B8732" w14:textId="536744A8" w:rsidR="00DE6537" w:rsidRPr="0067663C" w:rsidRDefault="00837EC7" w:rsidP="00544E6E">
      <w:pPr>
        <w:widowControl/>
        <w:numPr>
          <w:ilvl w:val="0"/>
          <w:numId w:val="53"/>
        </w:numPr>
        <w:tabs>
          <w:tab w:val="left" w:pos="576"/>
        </w:tabs>
        <w:spacing w:before="120" w:after="0" w:line="240" w:lineRule="auto"/>
        <w:ind w:right="1942"/>
        <w:textAlignment w:val="baseline"/>
        <w:rPr>
          <w:rFonts w:ascii="Times New Roman" w:eastAsia="PMingLiU" w:hAnsi="Times New Roman" w:cs="Times New Roman"/>
        </w:rPr>
        <w:sectPr w:rsidR="00DE6537" w:rsidRPr="0067663C" w:rsidSect="00002A8D">
          <w:type w:val="continuous"/>
          <w:pgSz w:w="11909" w:h="16843"/>
          <w:pgMar w:top="1440" w:right="1440" w:bottom="1440" w:left="1440" w:header="720" w:footer="720" w:gutter="0"/>
          <w:cols w:space="720"/>
          <w:docGrid w:linePitch="299"/>
        </w:sectPr>
      </w:pPr>
      <w:r>
        <w:rPr>
          <w:rFonts w:ascii="Arial" w:eastAsia="Arial" w:hAnsi="Arial" w:cs="Times New Roman"/>
          <w:color w:val="FF0000"/>
          <w:spacing w:val="-2"/>
        </w:rPr>
        <w:t xml:space="preserve"> </w:t>
      </w: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t>DEFFORM 47 Annex A</w:t>
      </w:r>
    </w:p>
    <w:p w14:paraId="2D36EDFA" w14:textId="77777777"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r w:rsidRPr="00E52AA9">
        <w:rPr>
          <w:rFonts w:ascii="Arial" w:eastAsia="Arial" w:hAnsi="Arial" w:cs="Times New Roman"/>
          <w:b/>
          <w:color w:val="000000"/>
          <w:spacing w:val="-6"/>
          <w:sz w:val="20"/>
        </w:rPr>
        <w:t>Edn 09/21</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002A8D">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002A8D">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002A8D">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002A8D">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002A8D">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002A8D">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544E6E">
            <w:pPr>
              <w:widowControl/>
              <w:numPr>
                <w:ilvl w:val="0"/>
                <w:numId w:val="54"/>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544E6E">
            <w:pPr>
              <w:widowControl/>
              <w:numPr>
                <w:ilvl w:val="0"/>
                <w:numId w:val="54"/>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002A8D">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002A8D">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E52AA9" w:rsidRPr="00E52AA9" w14:paraId="414854BE" w14:textId="77777777" w:rsidTr="00002A8D">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002A8D">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002A8D">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002A8D">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002A8D">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17A18BF8" w14:textId="77777777" w:rsidTr="00002A8D">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6EAA9B0B" w14:textId="77777777" w:rsidR="00E52AA9" w:rsidRPr="00E52AA9" w:rsidRDefault="00E52AA9" w:rsidP="00E52AA9">
            <w:pPr>
              <w:widowControl/>
              <w:spacing w:after="0" w:line="226"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20AE936"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A93B780" w14:textId="77777777" w:rsidTr="00002A8D">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C49B40C" w14:textId="77777777" w:rsidTr="00002A8D">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002A8D">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002A8D">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002A8D">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002A8D">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002A8D">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002A8D">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002A8D">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7777777"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Tenderer’s Commercially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002A8D">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002A8D">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002A8D">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002A8D">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002A8D">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002A8D">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002A8D">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002A8D">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002A8D">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002A8D">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77132F8" w14:textId="77777777" w:rsidR="00E52AA9" w:rsidRPr="00E52AA9" w:rsidRDefault="00E52AA9" w:rsidP="00544E6E">
            <w:pPr>
              <w:widowControl/>
              <w:numPr>
                <w:ilvl w:val="0"/>
                <w:numId w:val="55"/>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the offered price has not been divulged to any Third Party;</w:t>
            </w:r>
          </w:p>
          <w:p w14:paraId="2CBD3A99" w14:textId="77777777" w:rsidR="00E52AA9" w:rsidRPr="00E52AA9" w:rsidRDefault="00E52AA9" w:rsidP="00544E6E">
            <w:pPr>
              <w:widowControl/>
              <w:numPr>
                <w:ilvl w:val="0"/>
                <w:numId w:val="55"/>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that they should refrain from tendering;</w:t>
            </w:r>
          </w:p>
          <w:p w14:paraId="727DC5A3" w14:textId="77777777" w:rsidR="00E52AA9" w:rsidRPr="00E52AA9" w:rsidRDefault="00E52AA9" w:rsidP="00544E6E">
            <w:pPr>
              <w:widowControl/>
              <w:numPr>
                <w:ilvl w:val="0"/>
                <w:numId w:val="55"/>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with any Third Party has been made to the effect that we will refrain from bidding on a future occasion;</w:t>
            </w:r>
          </w:p>
          <w:p w14:paraId="5E13F80C" w14:textId="77777777" w:rsidR="00E52AA9" w:rsidRPr="00E52AA9" w:rsidRDefault="00E52AA9" w:rsidP="00544E6E">
            <w:pPr>
              <w:widowControl/>
              <w:numPr>
                <w:ilvl w:val="0"/>
                <w:numId w:val="55"/>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544E6E">
            <w:pPr>
              <w:widowControl/>
              <w:numPr>
                <w:ilvl w:val="0"/>
                <w:numId w:val="55"/>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77777777"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E52AA9">
              <w:rPr>
                <w:rFonts w:ascii="Arial" w:eastAsia="Arial" w:hAnsi="Arial" w:cs="Times New Roman"/>
                <w:color w:val="000000"/>
                <w:sz w:val="20"/>
              </w:rPr>
              <w:t>.</w:t>
            </w:r>
          </w:p>
        </w:tc>
      </w:tr>
      <w:tr w:rsidR="00E52AA9" w:rsidRPr="00E52AA9" w14:paraId="1F8C2708" w14:textId="77777777" w:rsidTr="00002A8D">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002A8D">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(State official position e.g. Director, Manager, Secretary etc.)</w:t>
            </w:r>
          </w:p>
        </w:tc>
      </w:tr>
      <w:tr w:rsidR="00E52AA9" w:rsidRPr="00E52AA9" w14:paraId="74FEE7CC" w14:textId="77777777" w:rsidTr="00002A8D">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duly authorised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Appendix 1 to DEFFORM 47 Annex A (Offer)</w:t>
      </w:r>
    </w:p>
    <w:p w14:paraId="0C2F3D54" w14:textId="77777777"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r w:rsidRPr="00E52AA9">
        <w:rPr>
          <w:rFonts w:ascii="Arial" w:eastAsia="Arial" w:hAnsi="Arial" w:cs="Times New Roman"/>
          <w:b/>
          <w:color w:val="000000"/>
          <w:spacing w:val="-4"/>
        </w:rPr>
        <w:t>Edn 08/21</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3870BA7D" w14:textId="77777777" w:rsidR="00E52AA9" w:rsidRPr="00E52AA9" w:rsidRDefault="00E52AA9" w:rsidP="00AF3959">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1.</w:t>
      </w:r>
      <w:r w:rsidRPr="00E52AA9">
        <w:rPr>
          <w:rFonts w:ascii="Arial" w:eastAsia="Arial" w:hAnsi="Arial" w:cs="Times New Roman"/>
          <w:color w:val="000000"/>
        </w:rPr>
        <w:tab/>
        <w:t>Where the Contractor Deliverables are subject to IPR that has been exclusively or part</w:t>
      </w:r>
    </w:p>
    <w:p w14:paraId="57AF1591" w14:textId="77777777" w:rsidR="00E52AA9" w:rsidRPr="00E52AA9" w:rsidRDefault="00E52AA9" w:rsidP="00AF3959">
      <w:pPr>
        <w:widowControl/>
        <w:spacing w:before="120" w:after="0" w:line="240" w:lineRule="auto"/>
        <w:ind w:left="72" w:right="288"/>
        <w:textAlignment w:val="baseline"/>
        <w:rPr>
          <w:rFonts w:ascii="Arial" w:eastAsia="Arial" w:hAnsi="Arial" w:cs="Times New Roman"/>
          <w:color w:val="000000"/>
          <w:spacing w:val="-2"/>
        </w:rPr>
      </w:pPr>
      <w:r w:rsidRPr="00E52AA9">
        <w:rPr>
          <w:rFonts w:ascii="Arial" w:eastAsia="Arial" w:hAnsi="Arial" w:cs="Times New Roman"/>
          <w:color w:val="000000"/>
          <w:spacing w:val="-2"/>
        </w:rPr>
        <w:t>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72DB3271" w14:textId="77777777" w:rsidR="00E52AA9" w:rsidRPr="00E52AA9" w:rsidRDefault="00E52AA9" w:rsidP="00AF3959">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2.</w:t>
      </w:r>
      <w:r w:rsidRPr="00E52AA9">
        <w:rPr>
          <w:rFonts w:ascii="Arial" w:eastAsia="Arial" w:hAnsi="Arial" w:cs="Times New Roman"/>
          <w:color w:val="000000"/>
        </w:rPr>
        <w:tab/>
        <w:t>If you have answered ‘Yes’ in Annex A (Offer) as directed by paragraph 3 below, you must</w:t>
      </w:r>
    </w:p>
    <w:p w14:paraId="5E2AFFED" w14:textId="77777777" w:rsidR="00E52AA9" w:rsidRPr="00E52AA9" w:rsidRDefault="00E52AA9" w:rsidP="00AF3959">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2A91013" w14:textId="77777777" w:rsidR="00E52AA9" w:rsidRPr="00E52AA9" w:rsidRDefault="00E52AA9" w:rsidP="00544E6E">
      <w:pPr>
        <w:widowControl/>
        <w:numPr>
          <w:ilvl w:val="0"/>
          <w:numId w:val="56"/>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1ADA6EBD" w14:textId="77777777" w:rsidR="00E52AA9" w:rsidRPr="00E52AA9" w:rsidRDefault="00E52AA9" w:rsidP="00544E6E">
      <w:pPr>
        <w:widowControl/>
        <w:numPr>
          <w:ilvl w:val="0"/>
          <w:numId w:val="56"/>
        </w:numPr>
        <w:tabs>
          <w:tab w:val="left" w:pos="1152"/>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48D7073A" w14:textId="77777777" w:rsidR="00E52AA9" w:rsidRPr="00E52AA9" w:rsidRDefault="00E52AA9" w:rsidP="00544E6E">
      <w:pPr>
        <w:widowControl/>
        <w:numPr>
          <w:ilvl w:val="0"/>
          <w:numId w:val="56"/>
        </w:numPr>
        <w:tabs>
          <w:tab w:val="left" w:pos="1152"/>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7C3D093E" w14:textId="77777777" w:rsidR="00E52AA9" w:rsidRPr="00E52AA9" w:rsidRDefault="00E52AA9" w:rsidP="00544E6E">
      <w:pPr>
        <w:widowControl/>
        <w:numPr>
          <w:ilvl w:val="0"/>
          <w:numId w:val="56"/>
        </w:numPr>
        <w:tabs>
          <w:tab w:val="left" w:pos="1152"/>
        </w:tabs>
        <w:spacing w:before="120" w:after="0" w:line="240" w:lineRule="auto"/>
        <w:ind w:right="864"/>
        <w:textAlignment w:val="baseline"/>
        <w:rPr>
          <w:rFonts w:ascii="Arial" w:eastAsia="Arial" w:hAnsi="Arial" w:cs="Times New Roman"/>
          <w:color w:val="000000"/>
        </w:rPr>
      </w:pPr>
      <w:r w:rsidRPr="00E52AA9">
        <w:rPr>
          <w:rFonts w:ascii="Arial" w:eastAsia="Arial" w:hAnsi="Arial" w:cs="Times New Roman"/>
          <w:color w:val="000000"/>
        </w:rPr>
        <w:t>any action you need to take, or the Authority is required to take to deal with the consequences of any allegation referred to under sub-paragraph 2.b.</w:t>
      </w:r>
    </w:p>
    <w:p w14:paraId="4C98932C" w14:textId="77777777" w:rsidR="00E52AA9" w:rsidRPr="00E52AA9" w:rsidRDefault="00E52AA9" w:rsidP="00AF3959">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3.</w:t>
      </w:r>
      <w:r w:rsidRPr="00E52AA9">
        <w:rPr>
          <w:rFonts w:ascii="Arial" w:eastAsia="Arial" w:hAnsi="Arial" w:cs="Times New Roman"/>
          <w:color w:val="000000"/>
        </w:rPr>
        <w:tab/>
        <w:t>You must, when requested, give the Authority details of every restriction and obligation</w:t>
      </w:r>
    </w:p>
    <w:p w14:paraId="1452DE5F" w14:textId="77777777" w:rsidR="00E52AA9" w:rsidRPr="00E52AA9" w:rsidRDefault="00E52AA9" w:rsidP="00AF3959">
      <w:pPr>
        <w:widowControl/>
        <w:spacing w:before="120" w:after="0" w:line="240" w:lineRule="auto"/>
        <w:ind w:left="72" w:right="288"/>
        <w:textAlignment w:val="baseline"/>
        <w:rPr>
          <w:rFonts w:ascii="Arial" w:eastAsia="Arial" w:hAnsi="Arial" w:cs="Times New Roman"/>
          <w:color w:val="000000"/>
        </w:rPr>
      </w:pPr>
      <w:r w:rsidRPr="00E52AA9">
        <w:rPr>
          <w:rFonts w:ascii="Arial" w:eastAsia="Arial" w:hAnsi="Arial" w:cs="Times New Roman"/>
          <w:color w:val="000000"/>
        </w:rPr>
        <w:t>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4A299EC1" w14:textId="77777777" w:rsidR="00E52AA9" w:rsidRPr="00E52AA9" w:rsidRDefault="00E52AA9" w:rsidP="00AF3959">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4.</w:t>
      </w:r>
      <w:r w:rsidRPr="00E52AA9">
        <w:rPr>
          <w:rFonts w:ascii="Arial" w:eastAsia="Arial" w:hAnsi="Arial" w:cs="Times New Roman"/>
          <w:color w:val="000000"/>
        </w:rPr>
        <w:tab/>
        <w:t>If you have previously provided information under paragraphs 2 and 3 you can provide</w:t>
      </w:r>
    </w:p>
    <w:p w14:paraId="39BC2D74"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details of the previous notification, updated as necessary to confirm their validity.</w:t>
      </w:r>
    </w:p>
    <w:p w14:paraId="03287EBB"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43927944" w14:textId="77777777" w:rsidR="00E52AA9" w:rsidRPr="00E52AA9" w:rsidRDefault="00E52AA9" w:rsidP="00AF3959">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6542FB6C" w14:textId="77777777" w:rsidR="00E52AA9" w:rsidRPr="00E52AA9" w:rsidRDefault="00E52AA9" w:rsidP="00AF3959">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5B44748" w14:textId="77777777" w:rsidR="00E52AA9" w:rsidRPr="00E52AA9" w:rsidRDefault="00E52AA9" w:rsidP="00AF3959">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p>
    <w:p w14:paraId="001F8853"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4BD9298"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07ADC523" w14:textId="77777777" w:rsidR="00E52AA9" w:rsidRPr="00E52AA9" w:rsidRDefault="00E52AA9" w:rsidP="00544E6E">
      <w:pPr>
        <w:widowControl/>
        <w:numPr>
          <w:ilvl w:val="0"/>
          <w:numId w:val="57"/>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a non-UK export licence, authorisation or exemption; or</w:t>
      </w:r>
    </w:p>
    <w:p w14:paraId="30709181" w14:textId="77777777" w:rsidR="00E52AA9" w:rsidRPr="00E52AA9" w:rsidRDefault="00E52AA9" w:rsidP="00544E6E">
      <w:pPr>
        <w:widowControl/>
        <w:numPr>
          <w:ilvl w:val="0"/>
          <w:numId w:val="57"/>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re-transfer or disclosure.</w:t>
      </w:r>
    </w:p>
    <w:p w14:paraId="7998D02D" w14:textId="5A0A2307" w:rsidR="00E52AA9" w:rsidRPr="00E52AA9" w:rsidRDefault="00E52AA9" w:rsidP="00AF3959">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sidR="00DE6537">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7677507F" w14:textId="77777777" w:rsidR="00E52AA9" w:rsidRPr="00E52AA9" w:rsidRDefault="00E52AA9" w:rsidP="00544E6E">
      <w:pPr>
        <w:widowControl/>
        <w:numPr>
          <w:ilvl w:val="0"/>
          <w:numId w:val="58"/>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E52AA9" w:rsidRDefault="00E52AA9" w:rsidP="00544E6E">
      <w:pPr>
        <w:widowControl/>
        <w:numPr>
          <w:ilvl w:val="0"/>
          <w:numId w:val="58"/>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7DDBF3AE" w14:textId="77777777" w:rsidR="00E52AA9" w:rsidRPr="00E52AA9" w:rsidRDefault="00E52AA9" w:rsidP="00544E6E">
      <w:pPr>
        <w:widowControl/>
        <w:numPr>
          <w:ilvl w:val="0"/>
          <w:numId w:val="58"/>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7A205B62" w14:textId="77777777" w:rsidR="00E52AA9" w:rsidRPr="00E52AA9" w:rsidRDefault="00E52AA9" w:rsidP="00544E6E">
      <w:pPr>
        <w:widowControl/>
        <w:numPr>
          <w:ilvl w:val="0"/>
          <w:numId w:val="58"/>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CA52CC1" w14:textId="77777777" w:rsidR="00E52AA9" w:rsidRPr="00E52AA9" w:rsidRDefault="00E52AA9" w:rsidP="00544E6E">
      <w:pPr>
        <w:widowControl/>
        <w:numPr>
          <w:ilvl w:val="0"/>
          <w:numId w:val="58"/>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27B2C22E" w14:textId="7EB1A942" w:rsidR="00E52AA9" w:rsidRPr="00E52AA9" w:rsidRDefault="00E52AA9" w:rsidP="00544E6E">
      <w:pPr>
        <w:widowControl/>
        <w:numPr>
          <w:ilvl w:val="0"/>
          <w:numId w:val="58"/>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p>
    <w:p w14:paraId="0FD01EEE" w14:textId="77777777" w:rsidR="00E52AA9" w:rsidRPr="00E52AA9" w:rsidRDefault="00E52AA9" w:rsidP="00544E6E">
      <w:pPr>
        <w:widowControl/>
        <w:numPr>
          <w:ilvl w:val="0"/>
          <w:numId w:val="58"/>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E3F372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5DE55C6E" w14:textId="2E3C045A" w:rsidR="003628C1" w:rsidRPr="00AE674D" w:rsidRDefault="003628C1" w:rsidP="003628C1">
      <w:pPr>
        <w:autoSpaceDE w:val="0"/>
        <w:autoSpaceDN w:val="0"/>
        <w:adjustRightInd w:val="0"/>
        <w:spacing w:before="120" w:after="180" w:line="240" w:lineRule="auto"/>
        <w:rPr>
          <w:rFonts w:ascii="Arial" w:hAnsi="Arial" w:cs="Arial"/>
        </w:rPr>
      </w:pPr>
      <w:r w:rsidRPr="00AE674D">
        <w:rPr>
          <w:rFonts w:ascii="Arial" w:hAnsi="Arial" w:cs="Arial"/>
        </w:rPr>
        <w:t>14.      Cyber risk has been considered and in accordance with the Cyber Security Model resulted in a Cyber Risk Profile of “Very Low”. The Risk Assessment Reference is RAR-</w:t>
      </w:r>
      <w:r w:rsidR="00AE674D" w:rsidRPr="00AE674D">
        <w:rPr>
          <w:rFonts w:ascii="Arial" w:hAnsi="Arial" w:cs="Arial"/>
        </w:rPr>
        <w:t>552134387</w:t>
      </w:r>
      <w:r w:rsidRPr="00AE674D">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6EE07989"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34A36931" w14:textId="77777777" w:rsidR="00E52AA9" w:rsidRPr="00E52AA9" w:rsidRDefault="00E52AA9" w:rsidP="00544E6E">
      <w:pPr>
        <w:widowControl/>
        <w:numPr>
          <w:ilvl w:val="0"/>
          <w:numId w:val="64"/>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7">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3E3F4339"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Times New Roman" w:eastAsia="PMingLiU" w:hAnsi="Times New Roman" w:cs="Times New Roman"/>
          <w:noProof/>
        </w:rPr>
        <mc:AlternateContent>
          <mc:Choice Requires="wps">
            <w:drawing>
              <wp:anchor distT="0" distB="0" distL="114300" distR="114300" simplePos="0" relativeHeight="251667456" behindDoc="0" locked="0" layoutInCell="1" allowOverlap="1" wp14:anchorId="6186A5F6" wp14:editId="61380C5D">
                <wp:simplePos x="0" y="0"/>
                <wp:positionH relativeFrom="page">
                  <wp:posOffset>2971800</wp:posOffset>
                </wp:positionH>
                <wp:positionV relativeFrom="page">
                  <wp:posOffset>9144000</wp:posOffset>
                </wp:positionV>
                <wp:extent cx="1262380" cy="0"/>
                <wp:effectExtent l="9525" t="9525"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0"/>
                        </a:xfrm>
                        <a:prstGeom prst="line">
                          <a:avLst/>
                        </a:prstGeom>
                        <a:noFill/>
                        <a:ln w="1206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2D35D"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4pt,10in" to="333.4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" strokecolor="blue" strokeweight=".95pt">
                <w10:wrap anchorx="page" anchory="page"/>
              </v:line>
            </w:pict>
          </mc:Fallback>
        </mc:AlternateContent>
      </w: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544E6E">
      <w:pPr>
        <w:widowControl/>
        <w:numPr>
          <w:ilvl w:val="0"/>
          <w:numId w:val="64"/>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B710A7">
      <w:pPr>
        <w:widowControl/>
        <w:numPr>
          <w:ilvl w:val="0"/>
          <w:numId w:val="39"/>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8">
        <w:r w:rsidRPr="00E52AA9">
          <w:rPr>
            <w:rFonts w:ascii="Arial" w:eastAsia="Arial" w:hAnsi="Arial" w:cs="Times New Roman"/>
            <w:color w:val="0000FF"/>
            <w:u w:val="single"/>
          </w:rPr>
          <w:t>https://www.smallbusinesscommissioner.gov.uk/ppc/</w:t>
        </w:r>
      </w:hyperlink>
      <w:hyperlink r:id="rId29">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30">
        <w:r w:rsidRPr="00E52AA9">
          <w:rPr>
            <w:rFonts w:ascii="Arial" w:eastAsia="Arial" w:hAnsi="Arial" w:cs="Times New Roman"/>
            <w:color w:val="0000FF"/>
            <w:u w:val="single"/>
          </w:rPr>
          <w:t xml:space="preserve"> Gov.UK</w:t>
        </w:r>
      </w:hyperlink>
      <w:hyperlink r:id="rId31">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AF3959">
      <w:pPr>
        <w:widowControl/>
        <w:numPr>
          <w:ilvl w:val="0"/>
          <w:numId w:val="39"/>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32">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33">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34">
        <w:r w:rsidRPr="00E52AA9">
          <w:rPr>
            <w:rFonts w:ascii="Arial" w:eastAsia="Arial" w:hAnsi="Arial" w:cs="Times New Roman"/>
            <w:color w:val="0000FF"/>
            <w:u w:val="single"/>
          </w:rPr>
          <w:t xml:space="preserve"> Transparency Principles</w:t>
        </w:r>
      </w:hyperlink>
      <w:hyperlink r:id="rId35">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EB35281"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70710091"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6">
        <w:r w:rsidRPr="00E52AA9">
          <w:rPr>
            <w:rFonts w:ascii="Arial" w:eastAsia="Arial" w:hAnsi="Arial" w:cs="Times New Roman"/>
            <w:color w:val="0000FF"/>
            <w:spacing w:val="-2"/>
            <w:u w:val="single"/>
          </w:rPr>
          <w:t xml:space="preserve"> Contracting, Purchasing and Finance (CP&amp;F)</w:t>
        </w:r>
      </w:hyperlink>
      <w:hyperlink r:id="rId37">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AF3959">
      <w:pPr>
        <w:widowControl/>
        <w:numPr>
          <w:ilvl w:val="0"/>
          <w:numId w:val="39"/>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4F7FCB48" w:rsidR="00440798" w:rsidRDefault="00440798" w:rsidP="00440798">
      <w:pPr>
        <w:tabs>
          <w:tab w:val="left" w:pos="660"/>
        </w:tabs>
        <w:spacing w:after="0" w:line="252" w:lineRule="exact"/>
        <w:ind w:left="110" w:right="158" w:firstLine="3"/>
        <w:rPr>
          <w:rFonts w:ascii="Arial" w:eastAsia="Arial" w:hAnsi="Arial" w:cs="Arial"/>
        </w:rPr>
      </w:pPr>
    </w:p>
    <w:p w14:paraId="74A67A25" w14:textId="31A8DA59" w:rsidR="00AE674D" w:rsidRDefault="00AE674D" w:rsidP="00440798">
      <w:pPr>
        <w:tabs>
          <w:tab w:val="left" w:pos="660"/>
        </w:tabs>
        <w:spacing w:after="0" w:line="252" w:lineRule="exact"/>
        <w:ind w:left="110" w:right="158" w:firstLine="3"/>
        <w:rPr>
          <w:rFonts w:ascii="Arial" w:eastAsia="Arial" w:hAnsi="Arial" w:cs="Arial"/>
        </w:rPr>
      </w:pPr>
    </w:p>
    <w:p w14:paraId="35CD5A61" w14:textId="2211111C" w:rsidR="00AE674D" w:rsidRDefault="00AE674D" w:rsidP="00440798">
      <w:pPr>
        <w:tabs>
          <w:tab w:val="left" w:pos="660"/>
        </w:tabs>
        <w:spacing w:after="0" w:line="252" w:lineRule="exact"/>
        <w:ind w:left="110" w:right="158" w:firstLine="3"/>
        <w:rPr>
          <w:rFonts w:ascii="Arial" w:eastAsia="Arial" w:hAnsi="Arial" w:cs="Arial"/>
        </w:rPr>
      </w:pPr>
    </w:p>
    <w:p w14:paraId="03CA18CC" w14:textId="77777777" w:rsidR="00AE674D" w:rsidRDefault="00AE674D"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31FC27D6" w14:textId="77777777" w:rsidR="00047DB8" w:rsidRPr="00047DB8" w:rsidRDefault="00047DB8" w:rsidP="00047DB8">
      <w:pPr>
        <w:tabs>
          <w:tab w:val="left" w:pos="2487"/>
        </w:tabs>
        <w:spacing w:after="0" w:line="240" w:lineRule="auto"/>
        <w:ind w:left="737" w:right="-20"/>
        <w:jc w:val="center"/>
        <w:rPr>
          <w:rFonts w:ascii="Arial" w:hAnsi="Arial" w:cs="Arial"/>
          <w:b/>
          <w:sz w:val="20"/>
          <w:szCs w:val="20"/>
        </w:rPr>
      </w:pPr>
      <w:r w:rsidRPr="00047DB8">
        <w:rPr>
          <w:rFonts w:ascii="Arial" w:hAnsi="Arial" w:cs="Arial"/>
          <w:b/>
          <w:sz w:val="32"/>
        </w:rPr>
        <w:t>Schedule 1 - Definitions of Contract</w:t>
      </w:r>
      <w:r w:rsidRPr="00047DB8">
        <w:rPr>
          <w:rFonts w:ascii="Arial" w:hAnsi="Arial" w:cs="Arial"/>
          <w:b/>
          <w:sz w:val="28"/>
          <w:szCs w:val="28"/>
        </w:rPr>
        <w:br/>
      </w:r>
    </w:p>
    <w:p w14:paraId="31910DE4" w14:textId="77777777" w:rsidR="00047DB8" w:rsidRPr="00047DB8" w:rsidRDefault="00047DB8" w:rsidP="00047DB8">
      <w:pPr>
        <w:tabs>
          <w:tab w:val="left" w:pos="2487"/>
        </w:tabs>
        <w:spacing w:after="0" w:line="240" w:lineRule="auto"/>
        <w:ind w:left="737" w:right="-20"/>
        <w:rPr>
          <w:rFonts w:ascii="Arial" w:hAnsi="Arial" w:cs="Arial"/>
          <w:b/>
          <w:sz w:val="20"/>
          <w:szCs w:val="20"/>
        </w:rPr>
      </w:pPr>
    </w:p>
    <w:p w14:paraId="24CEB2CE"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Articles</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047DB8">
        <w:rPr>
          <w:rFonts w:ascii="Arial" w:eastAsia="Times New Roman" w:hAnsi="Arial" w:cs="Arial"/>
          <w:b/>
          <w:sz w:val="20"/>
          <w:szCs w:val="20"/>
          <w:lang w:val="en-GB" w:eastAsia="en-GB"/>
        </w:rPr>
        <w:t>This definition only applies when DEFCONs are added to these Conditions</w:t>
      </w:r>
      <w:r w:rsidRPr="00047DB8">
        <w:rPr>
          <w:rFonts w:ascii="Arial" w:eastAsia="Times New Roman" w:hAnsi="Arial" w:cs="Arial"/>
          <w:sz w:val="20"/>
          <w:szCs w:val="20"/>
          <w:lang w:val="en-GB" w:eastAsia="en-GB"/>
        </w:rPr>
        <w:t>);</w:t>
      </w:r>
      <w:r w:rsidRPr="00047DB8">
        <w:rPr>
          <w:rFonts w:ascii="Arial" w:eastAsia="Times New Roman" w:hAnsi="Arial" w:cs="Arial"/>
          <w:sz w:val="20"/>
          <w:szCs w:val="20"/>
          <w:lang w:val="en-GB" w:eastAsia="en-GB"/>
        </w:rPr>
        <w:br/>
      </w:r>
    </w:p>
    <w:p w14:paraId="28AE4D8C" w14:textId="77777777" w:rsidR="00047DB8" w:rsidRPr="00047DB8" w:rsidRDefault="00047DB8" w:rsidP="00047DB8">
      <w:pPr>
        <w:autoSpaceDN w:val="0"/>
        <w:spacing w:after="0" w:line="240" w:lineRule="auto"/>
        <w:ind w:left="3119" w:hanging="3119"/>
        <w:jc w:val="both"/>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Authority</w:t>
      </w:r>
      <w:r w:rsidRPr="00047DB8">
        <w:rPr>
          <w:rFonts w:ascii="Arial" w:eastAsia="Times New Roman" w:hAnsi="Arial" w:cs="Arial"/>
          <w:b/>
          <w:sz w:val="20"/>
          <w:szCs w:val="20"/>
          <w:lang w:val="en-GB" w:eastAsia="en-GB"/>
        </w:rPr>
        <w:tab/>
      </w:r>
      <w:r w:rsidRPr="00047DB8">
        <w:rPr>
          <w:rFonts w:ascii="Arial" w:eastAsia="Times New Roman" w:hAnsi="Arial" w:cs="Arial"/>
          <w:color w:val="000000"/>
          <w:sz w:val="20"/>
          <w:szCs w:val="20"/>
          <w:lang w:val="en-GB" w:eastAsia="en-GB"/>
        </w:rPr>
        <w:t>means the Secretary of State for Defence acting on behalf of the Crown</w:t>
      </w:r>
      <w:r w:rsidRPr="00047DB8">
        <w:rPr>
          <w:rFonts w:ascii="Arial" w:eastAsia="Times New Roman" w:hAnsi="Arial" w:cs="Arial"/>
          <w:sz w:val="20"/>
          <w:szCs w:val="20"/>
          <w:lang w:val="en-GB" w:eastAsia="en-GB"/>
        </w:rPr>
        <w:t>;</w:t>
      </w:r>
      <w:r w:rsidRPr="00047DB8">
        <w:rPr>
          <w:rFonts w:ascii="Arial" w:eastAsia="Times New Roman" w:hAnsi="Arial" w:cs="Arial"/>
          <w:sz w:val="20"/>
          <w:szCs w:val="20"/>
          <w:lang w:val="en-GB" w:eastAsia="en-GB"/>
        </w:rPr>
        <w:br/>
      </w:r>
    </w:p>
    <w:p w14:paraId="41E1BCFD"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Authority’s</w:t>
      </w:r>
      <w:r w:rsidRPr="00047DB8">
        <w:rPr>
          <w:rFonts w:ascii="Arial" w:eastAsia="Times New Roman" w:hAnsi="Arial" w:cs="Arial"/>
          <w:b/>
          <w:i/>
          <w:sz w:val="20"/>
          <w:szCs w:val="20"/>
          <w:lang w:val="en-GB" w:eastAsia="en-GB"/>
        </w:rPr>
        <w:t xml:space="preserve"> </w:t>
      </w:r>
      <w:r w:rsidRPr="00047DB8">
        <w:rPr>
          <w:rFonts w:ascii="Arial" w:eastAsia="Times New Roman" w:hAnsi="Arial" w:cs="Arial"/>
          <w:b/>
          <w:sz w:val="20"/>
          <w:szCs w:val="20"/>
          <w:lang w:val="en-GB" w:eastAsia="en-GB"/>
        </w:rPr>
        <w:t>Representative(s)</w:t>
      </w:r>
      <w:r w:rsidRPr="00047DB8">
        <w:rPr>
          <w:rFonts w:ascii="Arial" w:eastAsia="Times New Roman" w:hAnsi="Arial" w:cs="Arial"/>
          <w:b/>
          <w:i/>
          <w:sz w:val="20"/>
          <w:szCs w:val="20"/>
          <w:lang w:val="en-GB" w:eastAsia="en-GB"/>
        </w:rPr>
        <w:tab/>
      </w:r>
      <w:r w:rsidRPr="00047DB8">
        <w:rPr>
          <w:rFonts w:ascii="Arial" w:eastAsia="Times New Roman" w:hAnsi="Arial" w:cs="Arial"/>
          <w:sz w:val="20"/>
          <w:szCs w:val="20"/>
          <w:lang w:val="en-GB"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047DB8">
        <w:rPr>
          <w:rFonts w:ascii="Arial" w:eastAsia="Times New Roman" w:hAnsi="Arial" w:cs="Times New Roman"/>
          <w:sz w:val="20"/>
          <w:szCs w:val="20"/>
          <w:lang w:val="en-GB" w:eastAsia="en-GB"/>
        </w:rPr>
        <w:t>of Condition 7</w:t>
      </w:r>
      <w:r w:rsidRPr="00047DB8">
        <w:rPr>
          <w:rFonts w:ascii="Arial" w:eastAsia="Times New Roman" w:hAnsi="Arial" w:cs="Arial"/>
          <w:sz w:val="20"/>
          <w:szCs w:val="20"/>
          <w:lang w:val="en-GB" w:eastAsia="en-GB"/>
        </w:rPr>
        <w:t>;</w:t>
      </w:r>
      <w:r w:rsidRPr="00047DB8">
        <w:rPr>
          <w:rFonts w:ascii="Arial" w:eastAsia="Times New Roman" w:hAnsi="Arial" w:cs="Arial"/>
          <w:sz w:val="20"/>
          <w:szCs w:val="20"/>
          <w:lang w:val="en-GB" w:eastAsia="en-GB"/>
        </w:rPr>
        <w:br/>
      </w:r>
    </w:p>
    <w:p w14:paraId="0C1C1A8B"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Business Day</w:t>
      </w:r>
      <w:r w:rsidRPr="00047DB8">
        <w:rPr>
          <w:rFonts w:ascii="Arial" w:eastAsia="Times New Roman" w:hAnsi="Arial" w:cs="Arial"/>
          <w:sz w:val="20"/>
          <w:szCs w:val="20"/>
          <w:lang w:val="en-GB" w:eastAsia="en-GB"/>
        </w:rPr>
        <w:tab/>
        <w:t xml:space="preserve">means </w:t>
      </w:r>
      <w:r w:rsidRPr="00047DB8">
        <w:rPr>
          <w:rFonts w:ascii="Arial" w:eastAsia="Times New Roman" w:hAnsi="Arial" w:cs="Times New Roman"/>
          <w:sz w:val="20"/>
          <w:szCs w:val="24"/>
          <w:lang w:val="en-GB" w:eastAsia="en-GB"/>
        </w:rPr>
        <w:t>09:00 to 17:00 Monday to Friday, excluding public and statutory holidays;</w:t>
      </w:r>
      <w:r w:rsidRPr="00047DB8">
        <w:rPr>
          <w:rFonts w:ascii="Arial" w:eastAsia="Times New Roman" w:hAnsi="Arial" w:cs="Arial"/>
          <w:sz w:val="20"/>
          <w:szCs w:val="20"/>
          <w:lang w:val="en-GB" w:eastAsia="en-GB"/>
        </w:rPr>
        <w:br/>
      </w:r>
    </w:p>
    <w:p w14:paraId="2D32F7CD" w14:textId="77777777" w:rsidR="00047DB8" w:rsidRPr="00047DB8" w:rsidRDefault="00047DB8" w:rsidP="00047DB8">
      <w:pPr>
        <w:autoSpaceDE w:val="0"/>
        <w:autoSpaceDN w:val="0"/>
        <w:adjustRightInd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Central Government Body</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a body listed in one of the following sub-categories of the Central Government classification of the Public Sector Classification Guide, as published and amended from time to time by the Office for National Statistics:</w:t>
      </w:r>
    </w:p>
    <w:p w14:paraId="17593AE2" w14:textId="77777777" w:rsidR="00047DB8" w:rsidRPr="00047DB8" w:rsidRDefault="00047DB8" w:rsidP="00047DB8">
      <w:pPr>
        <w:numPr>
          <w:ilvl w:val="0"/>
          <w:numId w:val="3"/>
        </w:numPr>
        <w:tabs>
          <w:tab w:val="left" w:pos="3686"/>
        </w:tabs>
        <w:autoSpaceDN w:val="0"/>
        <w:spacing w:after="0" w:line="240" w:lineRule="auto"/>
        <w:ind w:left="3119"/>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Government Department;</w:t>
      </w:r>
    </w:p>
    <w:p w14:paraId="5534A78C" w14:textId="77777777" w:rsidR="00047DB8" w:rsidRPr="00047DB8" w:rsidRDefault="00047DB8" w:rsidP="00047DB8">
      <w:pPr>
        <w:numPr>
          <w:ilvl w:val="0"/>
          <w:numId w:val="3"/>
        </w:numPr>
        <w:tabs>
          <w:tab w:val="left" w:pos="3686"/>
        </w:tabs>
        <w:autoSpaceDN w:val="0"/>
        <w:spacing w:after="0" w:line="240" w:lineRule="auto"/>
        <w:ind w:left="3686" w:hanging="567"/>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Non-Departmental Public Body or Assembly Sponsored Public Body (advisory, executive, or tribunal);</w:t>
      </w:r>
    </w:p>
    <w:p w14:paraId="600C8F95" w14:textId="77777777" w:rsidR="00047DB8" w:rsidRPr="00047DB8" w:rsidRDefault="00047DB8" w:rsidP="00047DB8">
      <w:pPr>
        <w:numPr>
          <w:ilvl w:val="0"/>
          <w:numId w:val="3"/>
        </w:numPr>
        <w:tabs>
          <w:tab w:val="left" w:pos="3686"/>
        </w:tabs>
        <w:autoSpaceDN w:val="0"/>
        <w:spacing w:after="0" w:line="240" w:lineRule="auto"/>
        <w:ind w:left="3119"/>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Non-Ministerial Department; or</w:t>
      </w:r>
    </w:p>
    <w:p w14:paraId="5CED2C48" w14:textId="77777777" w:rsidR="00047DB8" w:rsidRPr="00047DB8" w:rsidRDefault="00047DB8" w:rsidP="00047DB8">
      <w:pPr>
        <w:numPr>
          <w:ilvl w:val="0"/>
          <w:numId w:val="3"/>
        </w:numPr>
        <w:tabs>
          <w:tab w:val="left" w:pos="3686"/>
        </w:tabs>
        <w:autoSpaceDN w:val="0"/>
        <w:spacing w:after="0" w:line="240" w:lineRule="auto"/>
        <w:ind w:left="3119"/>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 xml:space="preserve">Executive Agency; </w:t>
      </w:r>
      <w:r w:rsidRPr="00047DB8">
        <w:rPr>
          <w:rFonts w:ascii="Arial" w:eastAsia="Times New Roman" w:hAnsi="Arial" w:cs="Arial"/>
          <w:sz w:val="20"/>
          <w:szCs w:val="20"/>
          <w:lang w:val="en-GB" w:eastAsia="en-GB"/>
        </w:rPr>
        <w:br/>
      </w:r>
    </w:p>
    <w:p w14:paraId="11C8A83E"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Collect</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pick up the Contractor Deliverables from the Consignor.  This shall include loading, and any other specific arrangements, agreed in accordance with Clause </w:t>
      </w:r>
      <w:r w:rsidRPr="00047DB8">
        <w:rPr>
          <w:rFonts w:ascii="Arial" w:eastAsia="Times New Roman" w:hAnsi="Arial" w:cs="Times New Roman"/>
          <w:sz w:val="20"/>
          <w:szCs w:val="24"/>
          <w:lang w:val="en-GB" w:eastAsia="en-GB"/>
        </w:rPr>
        <w:t>28.c</w:t>
      </w:r>
      <w:r w:rsidRPr="00047DB8">
        <w:rPr>
          <w:rFonts w:ascii="Arial" w:eastAsia="Times New Roman" w:hAnsi="Arial" w:cs="Arial"/>
          <w:sz w:val="20"/>
          <w:szCs w:val="20"/>
          <w:lang w:val="en-GB" w:eastAsia="en-GB"/>
        </w:rPr>
        <w:t xml:space="preserve"> and Collected and Collection shall be construed accordingly;</w:t>
      </w:r>
    </w:p>
    <w:p w14:paraId="59EAFD15"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p>
    <w:p w14:paraId="26FBEF10" w14:textId="77777777" w:rsidR="00047DB8" w:rsidRPr="00047DB8" w:rsidRDefault="00047DB8" w:rsidP="00047DB8">
      <w:pPr>
        <w:tabs>
          <w:tab w:val="left" w:pos="3281"/>
        </w:tabs>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Commercial Packaging</w:t>
      </w:r>
      <w:r w:rsidRPr="00047DB8">
        <w:rPr>
          <w:rFonts w:ascii="Arial" w:eastAsia="Times New Roman" w:hAnsi="Arial" w:cs="Times New Roman"/>
          <w:sz w:val="20"/>
          <w:szCs w:val="24"/>
          <w:lang w:val="en-GB" w:eastAsia="en-GB"/>
        </w:rPr>
        <w:tab/>
        <w:t>means commercial Packaging for military use as described in Def Stan 81-041 (Part 1)</w:t>
      </w:r>
    </w:p>
    <w:p w14:paraId="2A0F09E3"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DFB1179"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Conditions</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terms and conditions set out in this document;</w:t>
      </w:r>
    </w:p>
    <w:p w14:paraId="43DA17CA"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20CF6924"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Consignee</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that part of the Authority identified in Schedule 3 (Contract Data Sheet) to whom the Contractor Deliverables</w:t>
      </w:r>
      <w:r w:rsidRPr="00047DB8">
        <w:rPr>
          <w:rFonts w:ascii="Arial" w:eastAsia="Times New Roman" w:hAnsi="Arial" w:cs="Arial"/>
          <w:i/>
          <w:sz w:val="20"/>
          <w:szCs w:val="20"/>
          <w:lang w:val="en-GB" w:eastAsia="en-GB"/>
        </w:rPr>
        <w:t xml:space="preserve"> </w:t>
      </w:r>
      <w:r w:rsidRPr="00047DB8">
        <w:rPr>
          <w:rFonts w:ascii="Arial" w:eastAsia="Times New Roman" w:hAnsi="Arial" w:cs="Arial"/>
          <w:sz w:val="20"/>
          <w:szCs w:val="20"/>
          <w:lang w:val="en-GB" w:eastAsia="en-GB"/>
        </w:rPr>
        <w:t>are to be Delivered or on whose behalf they are to be Collected at the address specified in Schedule 3 (Contract Data Sheet) or such other part of the Authority as may be instructed by the Authority by means of a Diversion Order;</w:t>
      </w:r>
    </w:p>
    <w:p w14:paraId="50014BDD"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5CC8498E"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Consignor</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name and address specified in Schedule 3 (Contract Data Sheet) from whom the Contractor Deliverables will be dispatched or Collected;</w:t>
      </w:r>
    </w:p>
    <w:p w14:paraId="0ABAB87C"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3844361A"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Arial"/>
          <w:b/>
          <w:sz w:val="20"/>
          <w:szCs w:val="20"/>
          <w:lang w:val="en-GB" w:eastAsia="en-GB"/>
        </w:rPr>
        <w:t>Contract</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the Contract including its Schedules and any amendments agreed by the Parties in accordance with Condition </w:t>
      </w:r>
      <w:r w:rsidRPr="00047DB8">
        <w:rPr>
          <w:rFonts w:ascii="Arial" w:eastAsia="Times New Roman" w:hAnsi="Arial" w:cs="Times New Roman"/>
          <w:sz w:val="20"/>
          <w:szCs w:val="24"/>
          <w:lang w:val="en-GB" w:eastAsia="en-GB"/>
        </w:rPr>
        <w:t>6 (Formal Amendments to the Contract);</w:t>
      </w:r>
    </w:p>
    <w:p w14:paraId="2BDC611B"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40862499"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Contract Price</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amount set out in Schedule 2 (Schedule of Requirements) to be paid (inclusive of Packaging and exclusive of any applicable VAT) by the Authority to the Contractor,</w:t>
      </w:r>
      <w:r w:rsidRPr="00047DB8">
        <w:rPr>
          <w:rFonts w:ascii="Arial" w:eastAsia="Times New Roman" w:hAnsi="Arial" w:cs="Arial"/>
          <w:i/>
          <w:sz w:val="20"/>
          <w:szCs w:val="20"/>
          <w:lang w:val="en-GB" w:eastAsia="en-GB"/>
        </w:rPr>
        <w:t xml:space="preserve"> </w:t>
      </w:r>
      <w:r w:rsidRPr="00047DB8">
        <w:rPr>
          <w:rFonts w:ascii="Arial" w:eastAsia="Times New Roman" w:hAnsi="Arial" w:cs="Arial"/>
          <w:sz w:val="20"/>
          <w:szCs w:val="20"/>
          <w:lang w:val="en-GB" w:eastAsia="en-GB"/>
        </w:rPr>
        <w:t>for the full and proper performance by the Contractor of its obligations under the Contract.</w:t>
      </w:r>
    </w:p>
    <w:p w14:paraId="7536C89C"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51BB105E"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Contractor</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106FBE31" w14:textId="77777777" w:rsidR="00047DB8" w:rsidRPr="00047DB8" w:rsidRDefault="00047DB8" w:rsidP="00047DB8">
      <w:pPr>
        <w:keepNext/>
        <w:autoSpaceDN w:val="0"/>
        <w:spacing w:after="0" w:line="240" w:lineRule="auto"/>
        <w:ind w:left="3119" w:hanging="3119"/>
        <w:rPr>
          <w:rFonts w:ascii="Arial" w:eastAsia="Times New Roman" w:hAnsi="Arial" w:cs="Arial"/>
          <w:b/>
          <w:sz w:val="20"/>
          <w:szCs w:val="20"/>
          <w:lang w:val="en-GB" w:eastAsia="en-GB"/>
        </w:rPr>
      </w:pPr>
    </w:p>
    <w:p w14:paraId="29E021B0" w14:textId="77777777" w:rsidR="00047DB8" w:rsidRPr="00047DB8" w:rsidRDefault="00047DB8" w:rsidP="00047DB8">
      <w:pPr>
        <w:keepNext/>
        <w:autoSpaceDN w:val="0"/>
        <w:spacing w:after="0" w:line="240" w:lineRule="auto"/>
        <w:ind w:left="3119" w:hanging="3119"/>
        <w:rPr>
          <w:rFonts w:ascii="Arial" w:eastAsia="Times New Roman" w:hAnsi="Arial" w:cs="Arial"/>
          <w:b/>
          <w:sz w:val="20"/>
          <w:szCs w:val="20"/>
          <w:lang w:val="en-GB" w:eastAsia="en-GB"/>
        </w:rPr>
      </w:pPr>
      <w:r w:rsidRPr="00047DB8">
        <w:rPr>
          <w:rFonts w:ascii="Arial" w:eastAsia="Times New Roman" w:hAnsi="Arial" w:cs="Arial"/>
          <w:b/>
          <w:sz w:val="20"/>
          <w:szCs w:val="20"/>
          <w:lang w:val="en-GB" w:eastAsia="en-GB"/>
        </w:rPr>
        <w:t xml:space="preserve">Contractor Commercially </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the Information listed in the completed Schedule </w:t>
      </w:r>
      <w:r w:rsidRPr="00047DB8">
        <w:rPr>
          <w:rFonts w:ascii="Arial" w:eastAsia="Times New Roman" w:hAnsi="Arial" w:cs="Times New Roman"/>
          <w:sz w:val="20"/>
          <w:szCs w:val="24"/>
          <w:lang w:val="en-GB" w:eastAsia="en-GB"/>
        </w:rPr>
        <w:t>5</w:t>
      </w:r>
      <w:r w:rsidRPr="00047DB8">
        <w:rPr>
          <w:rFonts w:ascii="Arial" w:eastAsia="Times New Roman" w:hAnsi="Arial" w:cs="Arial"/>
          <w:sz w:val="20"/>
          <w:szCs w:val="20"/>
          <w:lang w:val="en-GB" w:eastAsia="en-GB"/>
        </w:rPr>
        <w:t xml:space="preserve"> </w:t>
      </w:r>
    </w:p>
    <w:p w14:paraId="16792625" w14:textId="77777777" w:rsidR="00047DB8" w:rsidRPr="00047DB8" w:rsidRDefault="00047DB8" w:rsidP="00047DB8">
      <w:pPr>
        <w:keepNext/>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Sensitive Information</w:t>
      </w:r>
      <w:r w:rsidRPr="00047DB8">
        <w:rPr>
          <w:rFonts w:ascii="Arial" w:eastAsia="Times New Roman" w:hAnsi="Arial" w:cs="Arial"/>
          <w:sz w:val="20"/>
          <w:szCs w:val="20"/>
          <w:lang w:val="en-GB" w:eastAsia="en-GB"/>
        </w:rPr>
        <w:tab/>
        <w:t>(Contractor’s Commercially Sensitive Information Form), which is Information notified by the Contractor to the Authority, which is acknowledged by the Authority as being commercially sensitive;</w:t>
      </w:r>
    </w:p>
    <w:p w14:paraId="40B91EAD"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8DAA665"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Contractor Deliverables</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the goods and/or the services, including Packaging (and Certificate(s) of Conformity and supplied in accordance with any QA requirements if specified) which the Contractor is required to provide under the </w:t>
      </w:r>
      <w:r w:rsidRPr="00047DB8">
        <w:rPr>
          <w:rFonts w:ascii="Arial" w:eastAsia="Times New Roman" w:hAnsi="Arial" w:cs="Times New Roman"/>
          <w:sz w:val="20"/>
          <w:szCs w:val="24"/>
          <w:lang w:val="en-GB" w:eastAsia="en-GB"/>
        </w:rPr>
        <w:t>Contract;</w:t>
      </w:r>
    </w:p>
    <w:p w14:paraId="172E387A"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6339543E"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Control</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power of a person to secure that the affairs of the Contractor are conducted in accordance with the wishes of that person:</w:t>
      </w:r>
    </w:p>
    <w:p w14:paraId="2961CA02" w14:textId="77777777" w:rsidR="00047DB8" w:rsidRPr="00047DB8" w:rsidRDefault="00047DB8" w:rsidP="00047DB8">
      <w:pPr>
        <w:numPr>
          <w:ilvl w:val="0"/>
          <w:numId w:val="4"/>
        </w:numPr>
        <w:tabs>
          <w:tab w:val="left" w:pos="3686"/>
        </w:tabs>
        <w:autoSpaceDN w:val="0"/>
        <w:spacing w:after="0" w:line="240" w:lineRule="auto"/>
        <w:ind w:left="3119" w:firstLine="0"/>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by means of the holding of shares, or the possession of voting powers in, or in relation to, the Contractor; or</w:t>
      </w:r>
    </w:p>
    <w:p w14:paraId="278F6F64" w14:textId="77777777" w:rsidR="00047DB8" w:rsidRPr="00047DB8" w:rsidRDefault="00047DB8" w:rsidP="00047DB8">
      <w:pPr>
        <w:numPr>
          <w:ilvl w:val="0"/>
          <w:numId w:val="4"/>
        </w:numPr>
        <w:tabs>
          <w:tab w:val="left" w:pos="3686"/>
        </w:tabs>
        <w:autoSpaceDN w:val="0"/>
        <w:spacing w:after="0" w:line="240" w:lineRule="auto"/>
        <w:ind w:left="3119" w:firstLine="0"/>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by virtue of any powers conferred by the constitutional or corporate documents, or any other document, regulating the Contractor;</w:t>
      </w:r>
    </w:p>
    <w:p w14:paraId="44B11FCD" w14:textId="77777777" w:rsidR="00047DB8" w:rsidRPr="00047DB8" w:rsidRDefault="00047DB8" w:rsidP="00047DB8">
      <w:pPr>
        <w:autoSpaceDN w:val="0"/>
        <w:spacing w:after="0" w:line="240" w:lineRule="auto"/>
        <w:ind w:left="3119"/>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and a change of Control occurs if a person who Controls the Contractor ceases to do so or if another person acquires Control of the Contractor;</w:t>
      </w:r>
    </w:p>
    <w:p w14:paraId="5A1DD875" w14:textId="77777777" w:rsidR="00047DB8" w:rsidRPr="00047DB8" w:rsidRDefault="00047DB8" w:rsidP="00047DB8">
      <w:pPr>
        <w:autoSpaceDN w:val="0"/>
        <w:spacing w:after="0" w:line="240" w:lineRule="auto"/>
        <w:ind w:left="3119" w:hanging="3119"/>
        <w:rPr>
          <w:rFonts w:ascii="Arial" w:eastAsia="Calibri" w:hAnsi="Arial" w:cs="Arial"/>
          <w:b/>
          <w:sz w:val="20"/>
          <w:szCs w:val="20"/>
          <w:lang w:val="en-GB"/>
        </w:rPr>
      </w:pPr>
    </w:p>
    <w:p w14:paraId="4605EA4D"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Calibri" w:hAnsi="Arial" w:cs="Arial"/>
          <w:b/>
          <w:sz w:val="20"/>
          <w:szCs w:val="20"/>
          <w:lang w:val="en-GB"/>
        </w:rPr>
        <w:t xml:space="preserve">CPET </w:t>
      </w:r>
      <w:r w:rsidRPr="00047DB8">
        <w:rPr>
          <w:rFonts w:ascii="Arial" w:eastAsia="Calibri" w:hAnsi="Arial" w:cs="Arial"/>
          <w:sz w:val="20"/>
          <w:szCs w:val="20"/>
          <w:lang w:val="en-GB"/>
        </w:rPr>
        <w:tab/>
        <w:t>means the UK Government’s Central Point of Expertise on Timber, which provides a free telephone helpline and website to support implementation of the UK Government timber procurement policy;</w:t>
      </w:r>
    </w:p>
    <w:p w14:paraId="6BFA7818" w14:textId="77777777" w:rsidR="00047DB8" w:rsidRPr="00047DB8" w:rsidRDefault="00047DB8" w:rsidP="00047DB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02DE0EAF" w14:textId="77777777" w:rsidR="00047DB8" w:rsidRPr="00047DB8" w:rsidRDefault="00047DB8" w:rsidP="00047DB8">
      <w:pPr>
        <w:autoSpaceDE w:val="0"/>
        <w:autoSpaceDN w:val="0"/>
        <w:adjustRightInd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color w:val="000000"/>
          <w:sz w:val="20"/>
          <w:szCs w:val="20"/>
          <w:lang w:val="en-GB" w:eastAsia="en-GB"/>
        </w:rPr>
        <w:t>Crown Use</w:t>
      </w:r>
      <w:r w:rsidRPr="00047DB8">
        <w:rPr>
          <w:rFonts w:ascii="Arial" w:eastAsia="Times New Roman" w:hAnsi="Arial" w:cs="Arial"/>
          <w:color w:val="000000"/>
          <w:sz w:val="20"/>
          <w:szCs w:val="20"/>
          <w:lang w:val="en-GB" w:eastAsia="en-GB"/>
        </w:rPr>
        <w:tab/>
      </w:r>
      <w:r w:rsidRPr="00047DB8">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1BE5FAA9"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bookmarkStart w:id="37" w:name="_DV_M72"/>
      <w:bookmarkStart w:id="38" w:name="_DV_M73"/>
      <w:bookmarkEnd w:id="37"/>
      <w:bookmarkEnd w:id="38"/>
    </w:p>
    <w:p w14:paraId="60CDE9E1" w14:textId="77777777" w:rsidR="00047DB8" w:rsidRPr="00047DB8" w:rsidRDefault="00047DB8" w:rsidP="00047DB8">
      <w:pPr>
        <w:autoSpaceDN w:val="0"/>
        <w:spacing w:after="0" w:line="240" w:lineRule="auto"/>
        <w:ind w:left="3119" w:hanging="3119"/>
        <w:rPr>
          <w:rFonts w:ascii="Arial" w:eastAsia="Calibri" w:hAnsi="Arial" w:cs="Times New Roman"/>
          <w:sz w:val="20"/>
          <w:szCs w:val="24"/>
          <w:lang w:val="en-GB" w:eastAsia="en-GB"/>
        </w:rPr>
      </w:pPr>
      <w:r w:rsidRPr="00047DB8">
        <w:rPr>
          <w:rFonts w:ascii="Arial" w:eastAsia="Calibri" w:hAnsi="Arial" w:cs="Times New Roman"/>
          <w:b/>
          <w:sz w:val="20"/>
          <w:szCs w:val="24"/>
          <w:lang w:val="en-GB" w:eastAsia="en-GB"/>
        </w:rPr>
        <w:t>Dangerous Goods</w:t>
      </w:r>
      <w:r w:rsidRPr="00047DB8">
        <w:rPr>
          <w:rFonts w:ascii="Arial" w:eastAsia="Calibri" w:hAnsi="Arial" w:cs="Times New Roman"/>
          <w:sz w:val="20"/>
          <w:szCs w:val="24"/>
          <w:lang w:val="en-GB" w:eastAsia="en-GB"/>
        </w:rPr>
        <w:t xml:space="preserve"> </w:t>
      </w:r>
      <w:r w:rsidRPr="00047DB8">
        <w:rPr>
          <w:rFonts w:ascii="Arial" w:eastAsia="Calibri" w:hAnsi="Arial" w:cs="Times New Roman"/>
          <w:sz w:val="20"/>
          <w:szCs w:val="24"/>
          <w:lang w:val="en-GB" w:eastAsia="en-GB"/>
        </w:rPr>
        <w:tab/>
        <w:t>means those substances, preparations and articles that are capable of posing a risk to health, safety, property or the environment which are prohibited by regulation, or classified and authorised only under the conditions prescribed by the:</w:t>
      </w:r>
    </w:p>
    <w:p w14:paraId="56924E54" w14:textId="77777777" w:rsidR="00047DB8" w:rsidRPr="00047DB8" w:rsidRDefault="00047DB8" w:rsidP="00F72F04">
      <w:pPr>
        <w:numPr>
          <w:ilvl w:val="0"/>
          <w:numId w:val="38"/>
        </w:numPr>
        <w:tabs>
          <w:tab w:val="left" w:pos="3686"/>
        </w:tabs>
        <w:autoSpaceDN w:val="0"/>
        <w:spacing w:after="0" w:line="240" w:lineRule="auto"/>
        <w:ind w:left="3119" w:firstLine="8"/>
        <w:rPr>
          <w:rFonts w:ascii="Arial" w:eastAsia="Calibri" w:hAnsi="Arial" w:cs="Times New Roman"/>
          <w:sz w:val="20"/>
          <w:szCs w:val="24"/>
          <w:lang w:val="en-GB" w:eastAsia="en-GB"/>
        </w:rPr>
      </w:pPr>
      <w:r w:rsidRPr="00047DB8">
        <w:rPr>
          <w:rFonts w:ascii="Arial" w:eastAsia="Calibri" w:hAnsi="Arial" w:cs="Times New Roman"/>
          <w:sz w:val="20"/>
          <w:szCs w:val="24"/>
          <w:lang w:val="en-GB" w:eastAsia="en-GB"/>
        </w:rPr>
        <w:t>Carriage of Dangerous Goods and Use of Transportable Pressure Equipment Regulations 2009 (CDG) (as amended 2011);</w:t>
      </w:r>
    </w:p>
    <w:p w14:paraId="45D3D471" w14:textId="77777777" w:rsidR="00047DB8" w:rsidRPr="00047DB8" w:rsidRDefault="00047DB8" w:rsidP="00F72F04">
      <w:pPr>
        <w:numPr>
          <w:ilvl w:val="0"/>
          <w:numId w:val="38"/>
        </w:numPr>
        <w:tabs>
          <w:tab w:val="left" w:pos="3686"/>
        </w:tabs>
        <w:autoSpaceDN w:val="0"/>
        <w:spacing w:after="0" w:line="240" w:lineRule="auto"/>
        <w:ind w:left="3119" w:firstLine="8"/>
        <w:rPr>
          <w:rFonts w:ascii="Arial" w:eastAsia="Calibri" w:hAnsi="Arial" w:cs="Times New Roman"/>
          <w:sz w:val="20"/>
          <w:szCs w:val="24"/>
          <w:lang w:val="en-GB" w:eastAsia="en-GB"/>
        </w:rPr>
      </w:pPr>
      <w:r w:rsidRPr="00047DB8">
        <w:rPr>
          <w:rFonts w:ascii="Arial" w:eastAsia="Calibri" w:hAnsi="Arial" w:cs="Times New Roman"/>
          <w:sz w:val="20"/>
          <w:szCs w:val="24"/>
          <w:lang w:val="en-GB" w:eastAsia="en-GB"/>
        </w:rPr>
        <w:t>European Agreement Concerning the International Carriage of Dangerous Goods by Road (ADR);</w:t>
      </w:r>
    </w:p>
    <w:p w14:paraId="6A89CA6A" w14:textId="77777777" w:rsidR="00047DB8" w:rsidRPr="00047DB8" w:rsidRDefault="00047DB8" w:rsidP="00F72F04">
      <w:pPr>
        <w:numPr>
          <w:ilvl w:val="0"/>
          <w:numId w:val="38"/>
        </w:numPr>
        <w:tabs>
          <w:tab w:val="left" w:pos="3686"/>
        </w:tabs>
        <w:autoSpaceDN w:val="0"/>
        <w:spacing w:after="0" w:line="240" w:lineRule="auto"/>
        <w:ind w:left="3119" w:firstLine="8"/>
        <w:rPr>
          <w:rFonts w:ascii="Arial" w:eastAsia="Calibri" w:hAnsi="Arial" w:cs="Times New Roman"/>
          <w:sz w:val="20"/>
          <w:szCs w:val="24"/>
          <w:lang w:val="en-GB" w:eastAsia="en-GB"/>
        </w:rPr>
      </w:pPr>
      <w:r w:rsidRPr="00047DB8">
        <w:rPr>
          <w:rFonts w:ascii="Arial" w:eastAsia="Calibri" w:hAnsi="Arial" w:cs="Times New Roman"/>
          <w:sz w:val="20"/>
          <w:szCs w:val="24"/>
          <w:lang w:val="en-GB" w:eastAsia="en-GB"/>
        </w:rPr>
        <w:t>Regulations Concerning the International Carriage of Dangerous Goods by Rail (RID);</w:t>
      </w:r>
    </w:p>
    <w:p w14:paraId="43273CC5" w14:textId="77777777" w:rsidR="00047DB8" w:rsidRPr="00047DB8" w:rsidRDefault="00047DB8" w:rsidP="00F72F04">
      <w:pPr>
        <w:numPr>
          <w:ilvl w:val="0"/>
          <w:numId w:val="38"/>
        </w:numPr>
        <w:tabs>
          <w:tab w:val="left" w:pos="3686"/>
        </w:tabs>
        <w:autoSpaceDN w:val="0"/>
        <w:spacing w:after="0" w:line="240" w:lineRule="auto"/>
        <w:ind w:left="3119" w:firstLine="8"/>
        <w:rPr>
          <w:rFonts w:ascii="Arial" w:eastAsia="Calibri" w:hAnsi="Arial" w:cs="Times New Roman"/>
          <w:sz w:val="20"/>
          <w:szCs w:val="24"/>
          <w:lang w:val="en-GB" w:eastAsia="en-GB"/>
        </w:rPr>
      </w:pPr>
      <w:r w:rsidRPr="00047DB8">
        <w:rPr>
          <w:rFonts w:ascii="Arial" w:eastAsia="Calibri" w:hAnsi="Arial" w:cs="Times New Roman"/>
          <w:sz w:val="20"/>
          <w:szCs w:val="24"/>
          <w:lang w:val="en-GB" w:eastAsia="en-GB"/>
        </w:rPr>
        <w:t>International Maritime Dangerous Goods (IMDG) Code;</w:t>
      </w:r>
    </w:p>
    <w:p w14:paraId="5353197F" w14:textId="77777777" w:rsidR="00047DB8" w:rsidRPr="00047DB8" w:rsidRDefault="00047DB8" w:rsidP="00F72F04">
      <w:pPr>
        <w:numPr>
          <w:ilvl w:val="0"/>
          <w:numId w:val="38"/>
        </w:numPr>
        <w:tabs>
          <w:tab w:val="left" w:pos="3686"/>
        </w:tabs>
        <w:autoSpaceDN w:val="0"/>
        <w:spacing w:after="0" w:line="240" w:lineRule="auto"/>
        <w:ind w:left="3119" w:firstLine="8"/>
        <w:rPr>
          <w:rFonts w:ascii="Arial" w:eastAsia="Calibri" w:hAnsi="Arial" w:cs="Times New Roman"/>
          <w:sz w:val="20"/>
          <w:szCs w:val="24"/>
          <w:lang w:val="en-GB" w:eastAsia="en-GB"/>
        </w:rPr>
      </w:pPr>
      <w:r w:rsidRPr="00047DB8">
        <w:rPr>
          <w:rFonts w:ascii="Arial" w:eastAsia="Calibri" w:hAnsi="Arial" w:cs="Times New Roman"/>
          <w:sz w:val="20"/>
          <w:szCs w:val="24"/>
          <w:lang w:val="en-GB" w:eastAsia="en-GB"/>
        </w:rPr>
        <w:t>International Civil Aviation Organisation (ICAO) Technical Instructions for the Safe Transport of Dangerous Goods by Air;</w:t>
      </w:r>
    </w:p>
    <w:p w14:paraId="3606055D" w14:textId="77777777" w:rsidR="00047DB8" w:rsidRPr="00047DB8" w:rsidRDefault="00047DB8" w:rsidP="00F72F04">
      <w:pPr>
        <w:numPr>
          <w:ilvl w:val="0"/>
          <w:numId w:val="38"/>
        </w:numPr>
        <w:tabs>
          <w:tab w:val="left" w:pos="3686"/>
        </w:tabs>
        <w:autoSpaceDN w:val="0"/>
        <w:spacing w:after="0" w:line="240" w:lineRule="auto"/>
        <w:ind w:left="3119" w:firstLine="8"/>
        <w:rPr>
          <w:rFonts w:ascii="Arial" w:eastAsia="Calibri" w:hAnsi="Arial" w:cs="Times New Roman"/>
          <w:sz w:val="20"/>
          <w:szCs w:val="24"/>
          <w:lang w:val="en-GB" w:eastAsia="en-GB"/>
        </w:rPr>
      </w:pPr>
      <w:r w:rsidRPr="00047DB8">
        <w:rPr>
          <w:rFonts w:ascii="Arial" w:eastAsia="Calibri" w:hAnsi="Arial" w:cs="Times New Roman"/>
          <w:sz w:val="20"/>
          <w:szCs w:val="24"/>
          <w:lang w:val="en-GB" w:eastAsia="en-GB"/>
        </w:rPr>
        <w:t>International Air Transport Association (IATA) Dangerous Goods Regulations;</w:t>
      </w:r>
    </w:p>
    <w:p w14:paraId="20088DAA"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032F742D"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DBS Finance</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Defence Business Services Finance, at the address stated in Schedule 3 (Contract Data Sheet);</w:t>
      </w:r>
    </w:p>
    <w:p w14:paraId="4E88856A"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66730DA6"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DEFFORM</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the MOD DEFFORM series which can be found at </w:t>
      </w:r>
      <w:hyperlink r:id="rId38" w:history="1">
        <w:r w:rsidRPr="00047DB8">
          <w:rPr>
            <w:rFonts w:ascii="Arial" w:eastAsia="Times New Roman" w:hAnsi="Arial" w:cs="Times New Roman"/>
            <w:color w:val="0000FF"/>
            <w:sz w:val="20"/>
            <w:szCs w:val="20"/>
            <w:u w:val="single"/>
            <w:lang w:val="en-GB" w:eastAsia="en-GB"/>
          </w:rPr>
          <w:t>https://www.aof.mod.uk</w:t>
        </w:r>
      </w:hyperlink>
      <w:r w:rsidRPr="00047DB8">
        <w:rPr>
          <w:rFonts w:ascii="Arial" w:eastAsia="Times New Roman" w:hAnsi="Arial" w:cs="Arial"/>
          <w:sz w:val="20"/>
          <w:szCs w:val="20"/>
          <w:lang w:val="en-GB" w:eastAsia="en-GB"/>
        </w:rPr>
        <w:t>;</w:t>
      </w:r>
      <w:r w:rsidRPr="00047DB8">
        <w:rPr>
          <w:rFonts w:ascii="Arial" w:eastAsia="Times New Roman" w:hAnsi="Arial" w:cs="Arial"/>
          <w:sz w:val="20"/>
          <w:szCs w:val="20"/>
          <w:lang w:val="en-GB" w:eastAsia="en-GB"/>
        </w:rPr>
        <w:tab/>
      </w:r>
    </w:p>
    <w:p w14:paraId="66DF777D"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25F7DC9D"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DEF STAN</w:t>
      </w:r>
      <w:r w:rsidRPr="00047DB8">
        <w:rPr>
          <w:rFonts w:ascii="Arial" w:eastAsia="Times New Roman" w:hAnsi="Arial" w:cs="Arial"/>
          <w:sz w:val="20"/>
          <w:szCs w:val="20"/>
          <w:lang w:val="en-GB" w:eastAsia="en-GB"/>
        </w:rPr>
        <w:tab/>
        <w:t xml:space="preserve">means Defence Standards which can be accessed at </w:t>
      </w:r>
      <w:hyperlink r:id="rId39" w:history="1">
        <w:r w:rsidRPr="00047DB8">
          <w:rPr>
            <w:rFonts w:ascii="Arial" w:eastAsia="Times New Roman" w:hAnsi="Arial" w:cs="Times New Roman"/>
            <w:color w:val="0000FF"/>
            <w:sz w:val="20"/>
            <w:szCs w:val="20"/>
            <w:u w:val="single"/>
            <w:lang w:val="en-GB" w:eastAsia="en-GB"/>
          </w:rPr>
          <w:t>https://www.dstan.mod.uk</w:t>
        </w:r>
      </w:hyperlink>
      <w:r w:rsidRPr="00047DB8">
        <w:rPr>
          <w:rFonts w:ascii="Arial" w:eastAsia="Times New Roman" w:hAnsi="Arial" w:cs="Arial"/>
          <w:sz w:val="20"/>
          <w:szCs w:val="20"/>
          <w:lang w:val="en-GB" w:eastAsia="en-GB"/>
        </w:rPr>
        <w:t>;</w:t>
      </w:r>
    </w:p>
    <w:p w14:paraId="30D74396"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4D488F15"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Deliver</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hand over the Contractor Deliverables to the Consignee.  This shall include unloading, and any other specific arrangements, agreed in accordance with Condition </w:t>
      </w:r>
      <w:r w:rsidRPr="00047DB8">
        <w:rPr>
          <w:rFonts w:ascii="Arial" w:eastAsia="Times New Roman" w:hAnsi="Arial" w:cs="Times New Roman"/>
          <w:sz w:val="20"/>
          <w:szCs w:val="24"/>
          <w:lang w:val="en-GB" w:eastAsia="en-GB"/>
        </w:rPr>
        <w:t xml:space="preserve">28 </w:t>
      </w:r>
      <w:r w:rsidRPr="00047DB8">
        <w:rPr>
          <w:rFonts w:ascii="Arial" w:eastAsia="Times New Roman" w:hAnsi="Arial" w:cs="Arial"/>
          <w:sz w:val="20"/>
          <w:szCs w:val="20"/>
          <w:lang w:val="en-GB" w:eastAsia="en-GB"/>
        </w:rPr>
        <w:t>and Delivered and Delivery shall be construed accordingly;</w:t>
      </w:r>
    </w:p>
    <w:p w14:paraId="73A5FE4E"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4219E2D5"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Delivery</w:t>
      </w:r>
      <w:r w:rsidRPr="00047DB8">
        <w:rPr>
          <w:rFonts w:ascii="Arial" w:eastAsia="Times New Roman" w:hAnsi="Arial" w:cs="Arial"/>
          <w:b/>
          <w:i/>
          <w:sz w:val="20"/>
          <w:szCs w:val="20"/>
          <w:lang w:val="en-GB" w:eastAsia="en-GB"/>
        </w:rPr>
        <w:t xml:space="preserve"> </w:t>
      </w:r>
      <w:r w:rsidRPr="00047DB8">
        <w:rPr>
          <w:rFonts w:ascii="Arial" w:eastAsia="Times New Roman" w:hAnsi="Arial" w:cs="Arial"/>
          <w:b/>
          <w:sz w:val="20"/>
          <w:szCs w:val="20"/>
          <w:lang w:val="en-GB" w:eastAsia="en-GB"/>
        </w:rPr>
        <w:t>Date</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date as specified in Schedule 2 (Schedule of Requirements) on which the Contractor Deliverables or the relevant portion of them are to be Delivered or made available for Collection;</w:t>
      </w:r>
    </w:p>
    <w:p w14:paraId="761FDFD0"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3FDA37FB"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 xml:space="preserve">Denomination of Quantity </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the quantity or measure by which an item of material is </w:t>
      </w:r>
    </w:p>
    <w:p w14:paraId="31A2771E"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 of Q)</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managed;</w:t>
      </w:r>
    </w:p>
    <w:p w14:paraId="40C0990F"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37BCA227"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Design Right(s)</w:t>
      </w:r>
      <w:r w:rsidRPr="00047DB8">
        <w:rPr>
          <w:rFonts w:ascii="Arial" w:eastAsia="Times New Roman" w:hAnsi="Arial" w:cs="Arial"/>
          <w:sz w:val="20"/>
          <w:szCs w:val="20"/>
          <w:lang w:val="en-GB" w:eastAsia="en-GB"/>
        </w:rPr>
        <w:tab/>
        <w:t>has the meaning ascribed to it by Section 213 of the Copyright, Designs and Patents Act 1988;</w:t>
      </w:r>
    </w:p>
    <w:p w14:paraId="5AA57381"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84D04B1"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Diversion Order</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Authority’s written instruction (typically given by MOD Form 199) for urgent Delivery of specified quantities of Contractor Deliverables to a Consignee other than the Consignee stated in Schedule 3 (Contract Data Sheet);</w:t>
      </w:r>
    </w:p>
    <w:p w14:paraId="5DB9B232"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37F61556"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Effective</w:t>
      </w:r>
      <w:r w:rsidRPr="00047DB8">
        <w:rPr>
          <w:rFonts w:ascii="Arial" w:eastAsia="Times New Roman" w:hAnsi="Arial" w:cs="Arial"/>
          <w:b/>
          <w:i/>
          <w:sz w:val="20"/>
          <w:szCs w:val="20"/>
          <w:lang w:val="en-GB" w:eastAsia="en-GB"/>
        </w:rPr>
        <w:t xml:space="preserve"> </w:t>
      </w:r>
      <w:r w:rsidRPr="00047DB8">
        <w:rPr>
          <w:rFonts w:ascii="Arial" w:eastAsia="Times New Roman" w:hAnsi="Arial" w:cs="Arial"/>
          <w:b/>
          <w:sz w:val="20"/>
          <w:szCs w:val="20"/>
          <w:lang w:val="en-GB" w:eastAsia="en-GB"/>
        </w:rPr>
        <w:t>Date of Contract</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date specified on the Authority’s acceptance letter;</w:t>
      </w:r>
    </w:p>
    <w:p w14:paraId="769D50AB" w14:textId="77777777" w:rsidR="00047DB8" w:rsidRPr="00047DB8" w:rsidRDefault="00047DB8" w:rsidP="00047DB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0C2C9474" w14:textId="77777777" w:rsidR="00047DB8" w:rsidRPr="00047DB8" w:rsidRDefault="00047DB8" w:rsidP="00047DB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sidRPr="00047DB8">
        <w:rPr>
          <w:rFonts w:ascii="Arial" w:eastAsia="Times New Roman" w:hAnsi="Arial" w:cs="Arial"/>
          <w:b/>
          <w:bCs/>
          <w:color w:val="000000"/>
          <w:sz w:val="20"/>
          <w:szCs w:val="20"/>
          <w:lang w:val="en-GB" w:eastAsia="en-GB"/>
        </w:rPr>
        <w:t>Evidence</w:t>
      </w:r>
      <w:r w:rsidRPr="00047DB8">
        <w:rPr>
          <w:rFonts w:ascii="Arial" w:eastAsia="Times New Roman" w:hAnsi="Arial" w:cs="Arial"/>
          <w:bCs/>
          <w:color w:val="000000"/>
          <w:sz w:val="20"/>
          <w:szCs w:val="20"/>
          <w:lang w:val="en-GB" w:eastAsia="en-GB"/>
        </w:rPr>
        <w:t xml:space="preserve"> </w:t>
      </w:r>
      <w:r w:rsidRPr="00047DB8">
        <w:rPr>
          <w:rFonts w:ascii="Arial" w:eastAsia="Times New Roman" w:hAnsi="Arial" w:cs="Arial"/>
          <w:bCs/>
          <w:color w:val="000000"/>
          <w:sz w:val="20"/>
          <w:szCs w:val="20"/>
          <w:lang w:val="en-GB" w:eastAsia="en-GB"/>
        </w:rPr>
        <w:tab/>
      </w:r>
      <w:r w:rsidRPr="00047DB8">
        <w:rPr>
          <w:rFonts w:ascii="Arial" w:eastAsia="Times New Roman" w:hAnsi="Arial" w:cs="Arial"/>
          <w:sz w:val="20"/>
          <w:szCs w:val="20"/>
          <w:lang w:val="en-GB" w:eastAsia="en-GB"/>
        </w:rPr>
        <w:t>means either</w:t>
      </w:r>
      <w:r w:rsidRPr="00047DB8">
        <w:rPr>
          <w:rFonts w:ascii="Arial" w:eastAsia="Times New Roman" w:hAnsi="Arial" w:cs="Arial"/>
          <w:bCs/>
          <w:color w:val="000000"/>
          <w:sz w:val="20"/>
          <w:szCs w:val="20"/>
          <w:lang w:val="en-GB" w:eastAsia="en-GB"/>
        </w:rPr>
        <w:t>:</w:t>
      </w:r>
    </w:p>
    <w:p w14:paraId="2547E203" w14:textId="77777777" w:rsidR="00047DB8" w:rsidRPr="00047DB8" w:rsidRDefault="00047DB8" w:rsidP="00047DB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a.</w:t>
      </w:r>
      <w:r w:rsidRPr="00047DB8">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51B64596" w14:textId="77777777" w:rsidR="00047DB8" w:rsidRPr="00047DB8" w:rsidRDefault="00047DB8" w:rsidP="00047DB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sidRPr="00047DB8">
        <w:rPr>
          <w:rFonts w:ascii="Arial" w:eastAsia="Times New Roman" w:hAnsi="Arial" w:cs="Arial"/>
          <w:sz w:val="20"/>
          <w:szCs w:val="20"/>
          <w:lang w:val="en-GB" w:eastAsia="en-GB"/>
        </w:rPr>
        <w:t>b.</w:t>
      </w:r>
      <w:r w:rsidRPr="00047DB8">
        <w:rPr>
          <w:rFonts w:ascii="Arial" w:eastAsia="Times New Roman" w:hAnsi="Arial" w:cs="Arial"/>
          <w:sz w:val="20"/>
          <w:szCs w:val="20"/>
          <w:lang w:val="en-GB" w:eastAsia="en-GB"/>
        </w:rPr>
        <w:tab/>
        <w:t xml:space="preserve">other robust Evidence of sustainability or FLEGT licensed origin, as advised by CPET; </w:t>
      </w:r>
    </w:p>
    <w:p w14:paraId="589863AE"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69350265"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Firm Price</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a price (excluding VAT) which is not subject to variation;</w:t>
      </w:r>
    </w:p>
    <w:p w14:paraId="31A9C405"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58D1B9CC"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FLEGT</w:t>
      </w:r>
      <w:r w:rsidRPr="00047DB8">
        <w:rPr>
          <w:rFonts w:ascii="Arial" w:eastAsia="Times New Roman" w:hAnsi="Arial" w:cs="Arial"/>
          <w:sz w:val="20"/>
          <w:szCs w:val="20"/>
          <w:lang w:val="en-GB" w:eastAsia="en-GB"/>
        </w:rPr>
        <w:t xml:space="preserve"> </w:t>
      </w:r>
      <w:r w:rsidRPr="00047DB8">
        <w:rPr>
          <w:rFonts w:ascii="Arial" w:eastAsia="Times New Roman" w:hAnsi="Arial" w:cs="Arial"/>
          <w:sz w:val="20"/>
          <w:szCs w:val="20"/>
          <w:lang w:val="en-GB" w:eastAsia="en-GB"/>
        </w:rPr>
        <w:tab/>
        <w:t>means the</w:t>
      </w:r>
      <w:r w:rsidRPr="00047DB8">
        <w:rPr>
          <w:rFonts w:ascii="Arial" w:eastAsia="Times New Roman" w:hAnsi="Arial" w:cs="Arial"/>
          <w:bCs/>
          <w:sz w:val="20"/>
          <w:szCs w:val="20"/>
          <w:lang w:val="en-GB" w:eastAsia="en-GB"/>
        </w:rPr>
        <w:t xml:space="preserve"> </w:t>
      </w:r>
      <w:r w:rsidRPr="00047DB8">
        <w:rPr>
          <w:rFonts w:ascii="Arial" w:eastAsia="Times New Roman" w:hAnsi="Arial" w:cs="Arial"/>
          <w:sz w:val="20"/>
          <w:szCs w:val="20"/>
          <w:lang w:val="en-GB" w:eastAsia="en-GB"/>
        </w:rPr>
        <w:t xml:space="preserve">Forest Law Enforcement, Governance and Trade initiative by the </w:t>
      </w:r>
      <w:r w:rsidRPr="00047DB8">
        <w:rPr>
          <w:rFonts w:ascii="Arial" w:eastAsia="Times New Roman" w:hAnsi="Arial" w:cs="Arial"/>
          <w:bCs/>
          <w:sz w:val="20"/>
          <w:szCs w:val="20"/>
          <w:lang w:val="en-GB" w:eastAsia="en-GB"/>
        </w:rPr>
        <w:t>European Union to use the power of timber-consuming countries to reduce the extent of illegal logging;</w:t>
      </w:r>
    </w:p>
    <w:p w14:paraId="00D1B9FB" w14:textId="77777777" w:rsidR="00047DB8" w:rsidRPr="00047DB8" w:rsidRDefault="00047DB8" w:rsidP="00047DB8">
      <w:pPr>
        <w:autoSpaceDN w:val="0"/>
        <w:spacing w:after="0" w:line="240" w:lineRule="auto"/>
        <w:ind w:left="3119" w:hanging="3119"/>
        <w:jc w:val="both"/>
        <w:rPr>
          <w:rFonts w:ascii="Arial" w:eastAsia="Times New Roman" w:hAnsi="Arial" w:cs="Arial"/>
          <w:b/>
          <w:sz w:val="20"/>
          <w:szCs w:val="20"/>
          <w:lang w:val="en-GB" w:eastAsia="en-GB"/>
        </w:rPr>
      </w:pPr>
    </w:p>
    <w:p w14:paraId="08D870C2" w14:textId="77777777" w:rsidR="00047DB8" w:rsidRPr="00047DB8" w:rsidRDefault="00047DB8" w:rsidP="00047DB8">
      <w:pPr>
        <w:autoSpaceDN w:val="0"/>
        <w:spacing w:after="0" w:line="240" w:lineRule="auto"/>
        <w:ind w:left="3119" w:hanging="3119"/>
        <w:jc w:val="both"/>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Government Furnished</w:t>
      </w:r>
      <w:r w:rsidRPr="00047DB8">
        <w:rPr>
          <w:rFonts w:ascii="Arial" w:eastAsia="Times New Roman" w:hAnsi="Arial" w:cs="Times New Roman"/>
          <w:sz w:val="20"/>
          <w:szCs w:val="24"/>
          <w:lang w:val="en-GB" w:eastAsia="en-GB"/>
        </w:rPr>
        <w:tab/>
        <w:t>is a generic term for any MOD asset such as equipment,</w:t>
      </w:r>
    </w:p>
    <w:p w14:paraId="726A7A26" w14:textId="77777777" w:rsidR="00047DB8" w:rsidRPr="00047DB8" w:rsidRDefault="00047DB8" w:rsidP="00047DB8">
      <w:pPr>
        <w:autoSpaceDN w:val="0"/>
        <w:spacing w:after="0" w:line="240" w:lineRule="auto"/>
        <w:ind w:left="3105" w:hanging="3105"/>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Assets (GFA)</w:t>
      </w:r>
      <w:r w:rsidRPr="00047DB8">
        <w:rPr>
          <w:rFonts w:ascii="Arial" w:eastAsia="Times New Roman" w:hAnsi="Arial" w:cs="Times New Roman"/>
          <w:sz w:val="20"/>
          <w:szCs w:val="24"/>
          <w:lang w:val="en-GB" w:eastAsia="en-GB"/>
        </w:rPr>
        <w:tab/>
        <w:t>information or resources issued or made available to the Contractor in connection with the Contract by or on behalf of the Authority;</w:t>
      </w:r>
    </w:p>
    <w:p w14:paraId="79DCE792" w14:textId="77777777" w:rsidR="00047DB8" w:rsidRPr="00047DB8" w:rsidRDefault="00047DB8" w:rsidP="00047DB8">
      <w:pPr>
        <w:autoSpaceDN w:val="0"/>
        <w:spacing w:after="0" w:line="240" w:lineRule="auto"/>
        <w:ind w:left="3119" w:hanging="3119"/>
        <w:jc w:val="both"/>
        <w:rPr>
          <w:rFonts w:ascii="Arial" w:eastAsia="Times New Roman" w:hAnsi="Arial" w:cs="Arial"/>
          <w:b/>
          <w:sz w:val="20"/>
          <w:szCs w:val="20"/>
          <w:lang w:val="en-GB" w:eastAsia="en-GB"/>
        </w:rPr>
      </w:pPr>
    </w:p>
    <w:p w14:paraId="2AACB384" w14:textId="77777777" w:rsidR="00047DB8" w:rsidRPr="00047DB8" w:rsidRDefault="00047DB8" w:rsidP="00047DB8">
      <w:pPr>
        <w:autoSpaceDN w:val="0"/>
        <w:spacing w:after="0" w:line="240" w:lineRule="auto"/>
        <w:ind w:left="3119" w:hanging="3119"/>
        <w:jc w:val="both"/>
        <w:rPr>
          <w:rFonts w:ascii="Arial" w:eastAsia="Times New Roman" w:hAnsi="Arial" w:cs="Arial"/>
          <w:b/>
          <w:sz w:val="20"/>
          <w:szCs w:val="20"/>
          <w:lang w:val="en-GB" w:eastAsia="en-GB"/>
        </w:rPr>
      </w:pPr>
      <w:r w:rsidRPr="00047DB8">
        <w:rPr>
          <w:rFonts w:ascii="Arial" w:eastAsia="Times New Roman" w:hAnsi="Arial" w:cs="Arial"/>
          <w:b/>
          <w:sz w:val="20"/>
          <w:szCs w:val="20"/>
          <w:lang w:val="en-GB" w:eastAsia="en-GB"/>
        </w:rPr>
        <w:t>Hazardous Contractor</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a Contractor Deliverable or a component of a Contractor</w:t>
      </w:r>
    </w:p>
    <w:p w14:paraId="3E6FA2F3"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Deliverable</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BCB0F81"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81EAFCB"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Independent Verification</w:t>
      </w:r>
      <w:r w:rsidRPr="00047DB8">
        <w:rPr>
          <w:rFonts w:ascii="Arial" w:eastAsia="Times New Roman" w:hAnsi="Arial" w:cs="Arial"/>
          <w:sz w:val="20"/>
          <w:szCs w:val="20"/>
          <w:lang w:val="en-GB" w:eastAsia="en-GB"/>
        </w:rPr>
        <w:t xml:space="preserve"> </w:t>
      </w:r>
      <w:r w:rsidRPr="00047DB8">
        <w:rPr>
          <w:rFonts w:ascii="Arial" w:eastAsia="Times New Roman" w:hAnsi="Arial" w:cs="Arial"/>
          <w:sz w:val="20"/>
          <w:szCs w:val="20"/>
          <w:lang w:val="en-GB"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C4AAFBF"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08452AA6"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Information</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any Information in any written or other tangible form disclosed to one Party by or on behalf of the other Party under or in connection with the Contract;</w:t>
      </w:r>
    </w:p>
    <w:p w14:paraId="6081EA4F"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p>
    <w:p w14:paraId="7306C7E4"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Issued Property</w:t>
      </w:r>
      <w:r w:rsidRPr="00047DB8">
        <w:rPr>
          <w:rFonts w:ascii="Arial" w:eastAsia="Times New Roman" w:hAnsi="Arial" w:cs="Times New Roman"/>
          <w:sz w:val="20"/>
          <w:szCs w:val="24"/>
          <w:lang w:val="en-GB" w:eastAsia="en-GB"/>
        </w:rPr>
        <w:tab/>
        <w:t>means any item of Government Furnished Assets (GFA), including any materiel issued or otherwise furnished to the Contractor in connection with the Contract by or on behalf of the Authority;</w:t>
      </w:r>
    </w:p>
    <w:p w14:paraId="662F64F2"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43408024"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Calibri" w:hAnsi="Arial" w:cs="Arial"/>
          <w:b/>
          <w:sz w:val="20"/>
          <w:szCs w:val="20"/>
          <w:lang w:val="en-GB"/>
        </w:rPr>
        <w:t>Legal and Sustainable</w:t>
      </w:r>
      <w:r w:rsidRPr="00047DB8">
        <w:rPr>
          <w:rFonts w:ascii="Arial" w:eastAsia="Calibri" w:hAnsi="Arial" w:cs="Arial"/>
          <w:sz w:val="20"/>
          <w:szCs w:val="20"/>
          <w:lang w:val="en-GB"/>
        </w:rPr>
        <w:t xml:space="preserve"> </w:t>
      </w:r>
      <w:r w:rsidRPr="00047DB8">
        <w:rPr>
          <w:rFonts w:ascii="Arial" w:eastAsia="Calibri" w:hAnsi="Arial" w:cs="Arial"/>
          <w:sz w:val="20"/>
          <w:szCs w:val="20"/>
          <w:lang w:val="en-GB"/>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C80B1F5" w14:textId="77777777" w:rsidR="00047DB8" w:rsidRPr="00047DB8" w:rsidRDefault="00047DB8" w:rsidP="00047DB8">
      <w:pPr>
        <w:autoSpaceDN w:val="0"/>
        <w:spacing w:after="0" w:line="240" w:lineRule="auto"/>
        <w:ind w:left="3119" w:hanging="3119"/>
        <w:jc w:val="both"/>
        <w:rPr>
          <w:rFonts w:ascii="Arial" w:eastAsia="Times New Roman" w:hAnsi="Arial" w:cs="Arial"/>
          <w:b/>
          <w:sz w:val="20"/>
          <w:szCs w:val="20"/>
          <w:lang w:val="en-GB" w:eastAsia="en-GB"/>
        </w:rPr>
      </w:pPr>
    </w:p>
    <w:p w14:paraId="1037C56B" w14:textId="77777777" w:rsidR="00047DB8" w:rsidRPr="00047DB8" w:rsidRDefault="00047DB8" w:rsidP="00047DB8">
      <w:pPr>
        <w:autoSpaceDN w:val="0"/>
        <w:spacing w:after="0" w:line="240" w:lineRule="auto"/>
        <w:ind w:left="3119" w:hanging="3119"/>
        <w:jc w:val="both"/>
        <w:rPr>
          <w:rFonts w:ascii="Arial" w:eastAsia="Times New Roman" w:hAnsi="Arial" w:cs="Times New Roman"/>
          <w:sz w:val="20"/>
          <w:szCs w:val="24"/>
          <w:lang w:val="en-GB" w:eastAsia="en-GB"/>
        </w:rPr>
      </w:pPr>
      <w:r w:rsidRPr="00047DB8">
        <w:rPr>
          <w:rFonts w:ascii="Arial" w:eastAsia="Times New Roman" w:hAnsi="Arial" w:cs="Arial"/>
          <w:b/>
          <w:sz w:val="20"/>
          <w:szCs w:val="20"/>
          <w:lang w:val="en-GB" w:eastAsia="en-GB"/>
        </w:rPr>
        <w:t>Legislation</w:t>
      </w:r>
      <w:r w:rsidRPr="00047DB8">
        <w:rPr>
          <w:rFonts w:ascii="Arial" w:eastAsia="Times New Roman" w:hAnsi="Arial" w:cs="Arial"/>
          <w:b/>
          <w:sz w:val="20"/>
          <w:szCs w:val="20"/>
          <w:lang w:val="en-GB" w:eastAsia="en-GB"/>
        </w:rPr>
        <w:tab/>
      </w:r>
      <w:r w:rsidRPr="00047DB8">
        <w:rPr>
          <w:rFonts w:ascii="Arial" w:eastAsia="Times New Roman" w:hAnsi="Arial" w:cs="Times New Roman"/>
          <w:sz w:val="20"/>
          <w:szCs w:val="24"/>
          <w:lang w:val="en-GB" w:eastAsia="en-GB"/>
        </w:rPr>
        <w:t xml:space="preserve">means in relation to the United Kingdom any Act of Parliament, any subordinate legislation within the meaning of section 21 of the Interpretation Act 1978, </w:t>
      </w:r>
      <w:r w:rsidRPr="00047DB8">
        <w:rPr>
          <w:rFonts w:ascii="Arial" w:eastAsia="Times New Roman" w:hAnsi="Arial" w:cs="Times New Roman"/>
          <w:sz w:val="20"/>
          <w:szCs w:val="24"/>
          <w:shd w:val="clear" w:color="auto" w:fill="FFFF99"/>
          <w:lang w:val="en-GB" w:eastAsia="en-GB"/>
        </w:rPr>
        <w:t>or</w:t>
      </w:r>
      <w:r w:rsidRPr="00047DB8">
        <w:rPr>
          <w:rFonts w:ascii="Arial" w:eastAsia="Times New Roman" w:hAnsi="Arial" w:cs="Times New Roman"/>
          <w:sz w:val="20"/>
          <w:szCs w:val="24"/>
          <w:lang w:val="en-GB" w:eastAsia="en-GB"/>
        </w:rPr>
        <w:t xml:space="preserve"> any exercise of Royal Prerogative;</w:t>
      </w:r>
    </w:p>
    <w:p w14:paraId="469D634D"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p>
    <w:p w14:paraId="1EF75B1D"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Arial"/>
          <w:b/>
          <w:sz w:val="20"/>
          <w:szCs w:val="20"/>
          <w:lang w:val="en-GB" w:eastAsia="en-GB"/>
        </w:rPr>
        <w:t xml:space="preserve">Military Level Packaging </w:t>
      </w:r>
      <w:r w:rsidRPr="00047DB8">
        <w:rPr>
          <w:rFonts w:ascii="Arial" w:eastAsia="Times New Roman" w:hAnsi="Arial" w:cs="Times New Roman"/>
          <w:b/>
          <w:sz w:val="20"/>
          <w:szCs w:val="24"/>
          <w:lang w:val="en-GB" w:eastAsia="en-GB"/>
        </w:rPr>
        <w:t>(MLP)</w:t>
      </w:r>
      <w:r w:rsidRPr="00047DB8">
        <w:rPr>
          <w:rFonts w:ascii="Arial" w:eastAsia="Times New Roman" w:hAnsi="Arial" w:cs="Times New Roman"/>
          <w:sz w:val="20"/>
          <w:szCs w:val="24"/>
          <w:lang w:val="en-GB" w:eastAsia="en-GB"/>
        </w:rPr>
        <w:tab/>
        <w:t>means Packaging that provides enhanced protection in accordance with Def Stan 81-041 (Part 1), beyond that which Commercial Packaging normally provides for the military supply chain;</w:t>
      </w:r>
    </w:p>
    <w:p w14:paraId="126F2EB8"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p>
    <w:p w14:paraId="4E6011C0"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Military Packager</w:t>
      </w:r>
      <w:r w:rsidRPr="00047DB8">
        <w:rPr>
          <w:rFonts w:ascii="Arial" w:eastAsia="Times New Roman" w:hAnsi="Arial" w:cs="Times New Roman"/>
          <w:sz w:val="20"/>
          <w:szCs w:val="24"/>
          <w:lang w:val="en-GB" w:eastAsia="en-GB"/>
        </w:rPr>
        <w:t xml:space="preserve"> </w:t>
      </w:r>
      <w:r w:rsidRPr="00047DB8">
        <w:rPr>
          <w:rFonts w:ascii="Arial" w:eastAsia="Times New Roman" w:hAnsi="Arial" w:cs="Times New Roman"/>
          <w:sz w:val="20"/>
          <w:szCs w:val="24"/>
          <w:lang w:val="en-GB" w:eastAsia="en-GB"/>
        </w:rPr>
        <w:tab/>
        <w:t>is a MOD sponsored scheme to certify military Packaging</w:t>
      </w:r>
    </w:p>
    <w:p w14:paraId="5695C279"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Approval Scheme (MPAS)</w:t>
      </w:r>
      <w:r w:rsidRPr="00047DB8">
        <w:rPr>
          <w:rFonts w:ascii="Arial" w:eastAsia="Times New Roman" w:hAnsi="Arial" w:cs="Times New Roman"/>
          <w:sz w:val="20"/>
          <w:szCs w:val="24"/>
          <w:lang w:val="en-GB" w:eastAsia="en-GB"/>
        </w:rPr>
        <w:tab/>
        <w:t>designers and register organisations, as capable of producing acceptable Services Packaging Instruction Sheet (SPIS) designs in accordance with Defence Standard (Def Stan) 81-041 (Part 4);</w:t>
      </w:r>
    </w:p>
    <w:p w14:paraId="4A527FFC" w14:textId="77777777" w:rsidR="00047DB8" w:rsidRPr="00047DB8" w:rsidRDefault="00047DB8" w:rsidP="00047DB8">
      <w:pPr>
        <w:autoSpaceDN w:val="0"/>
        <w:spacing w:after="0" w:line="240" w:lineRule="auto"/>
        <w:ind w:left="3119" w:hanging="3119"/>
        <w:rPr>
          <w:rFonts w:ascii="Arial" w:eastAsia="Times New Roman" w:hAnsi="Arial" w:cs="Arial"/>
          <w:sz w:val="20"/>
          <w:szCs w:val="20"/>
          <w:shd w:val="clear" w:color="auto" w:fill="FFFF99"/>
          <w:lang w:val="en-GB" w:eastAsia="en-GB"/>
        </w:rPr>
      </w:pPr>
    </w:p>
    <w:p w14:paraId="5A04D331"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Military Packaging Level (MPL)</w:t>
      </w:r>
      <w:r w:rsidRPr="00047DB8">
        <w:rPr>
          <w:rFonts w:ascii="Arial" w:eastAsia="Times New Roman" w:hAnsi="Arial" w:cs="Times New Roman"/>
          <w:sz w:val="20"/>
          <w:szCs w:val="24"/>
          <w:lang w:val="en-GB" w:eastAsia="en-GB"/>
        </w:rPr>
        <w:tab/>
        <w:t>shall have the meaning described in Def Stan 81-041 (Part 1);</w:t>
      </w:r>
    </w:p>
    <w:p w14:paraId="0626E72E"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D7F842A" w14:textId="77777777" w:rsidR="00047DB8" w:rsidRPr="00047DB8" w:rsidRDefault="00047DB8" w:rsidP="00047DB8">
      <w:pPr>
        <w:autoSpaceDN w:val="0"/>
        <w:spacing w:after="0" w:line="240" w:lineRule="auto"/>
        <w:ind w:left="3119" w:hanging="3119"/>
        <w:rPr>
          <w:rFonts w:ascii="Arial" w:eastAsia="Times New Roman" w:hAnsi="Arial" w:cs="Arial"/>
          <w:color w:val="000000"/>
          <w:sz w:val="20"/>
          <w:szCs w:val="24"/>
          <w:lang w:val="en-GB" w:eastAsia="en-GB"/>
        </w:rPr>
      </w:pPr>
      <w:r w:rsidRPr="00047DB8">
        <w:rPr>
          <w:rFonts w:ascii="Arial" w:eastAsia="Times New Roman" w:hAnsi="Arial" w:cs="Arial"/>
          <w:b/>
          <w:color w:val="000000"/>
          <w:sz w:val="20"/>
          <w:szCs w:val="24"/>
          <w:lang w:val="en-GB" w:eastAsia="en-GB"/>
        </w:rPr>
        <w:t>MPAS Registered Organisation</w:t>
      </w:r>
      <w:r w:rsidRPr="00047DB8">
        <w:rPr>
          <w:rFonts w:ascii="Arial" w:eastAsia="Times New Roman" w:hAnsi="Arial" w:cs="Arial"/>
          <w:color w:val="000000"/>
          <w:sz w:val="20"/>
          <w:szCs w:val="24"/>
          <w:lang w:val="en-GB" w:eastAsia="en-GB"/>
        </w:rPr>
        <w:tab/>
        <w:t>is a packaging organisation having one or more MPAS Certificated Designers capable of Military Level designs.  A company capable of both Military Level and commercial Packaging designs including MOD labelling requirements;</w:t>
      </w:r>
    </w:p>
    <w:p w14:paraId="3FFDF86E" w14:textId="77777777" w:rsidR="00047DB8" w:rsidRPr="00047DB8" w:rsidRDefault="00047DB8" w:rsidP="00047DB8">
      <w:pPr>
        <w:autoSpaceDN w:val="0"/>
        <w:spacing w:after="0" w:line="240" w:lineRule="auto"/>
        <w:ind w:left="3119" w:hanging="3119"/>
        <w:rPr>
          <w:rFonts w:ascii="Arial" w:eastAsia="Times New Roman" w:hAnsi="Arial" w:cs="Arial"/>
          <w:b/>
          <w:color w:val="000000"/>
          <w:sz w:val="20"/>
          <w:szCs w:val="24"/>
          <w:lang w:val="en-GB" w:eastAsia="en-GB"/>
        </w:rPr>
      </w:pPr>
    </w:p>
    <w:p w14:paraId="0D305E25" w14:textId="77777777" w:rsidR="00047DB8" w:rsidRPr="00047DB8" w:rsidRDefault="00047DB8" w:rsidP="00047DB8">
      <w:pPr>
        <w:autoSpaceDN w:val="0"/>
        <w:spacing w:after="0" w:line="240" w:lineRule="auto"/>
        <w:ind w:left="3119" w:hanging="3119"/>
        <w:rPr>
          <w:rFonts w:ascii="Arial" w:eastAsia="Times New Roman" w:hAnsi="Arial" w:cs="Arial"/>
          <w:color w:val="000000"/>
          <w:sz w:val="20"/>
          <w:szCs w:val="24"/>
          <w:lang w:val="en-GB" w:eastAsia="en-GB"/>
        </w:rPr>
      </w:pPr>
      <w:r w:rsidRPr="00047DB8">
        <w:rPr>
          <w:rFonts w:ascii="Arial" w:eastAsia="Times New Roman" w:hAnsi="Arial" w:cs="Arial"/>
          <w:b/>
          <w:color w:val="000000"/>
          <w:sz w:val="20"/>
          <w:szCs w:val="24"/>
          <w:lang w:val="en-GB" w:eastAsia="en-GB"/>
        </w:rPr>
        <w:t>MPAS Certificated Designer</w:t>
      </w:r>
      <w:r w:rsidRPr="00047DB8">
        <w:rPr>
          <w:rFonts w:ascii="Arial" w:eastAsia="Times New Roman" w:hAnsi="Arial" w:cs="Arial"/>
          <w:color w:val="000000"/>
          <w:sz w:val="20"/>
          <w:szCs w:val="24"/>
          <w:lang w:val="en-GB" w:eastAsia="en-GB"/>
        </w:rPr>
        <w:tab/>
        <w:t>shall mean an experienced Packaging designer trained and certified to MPAS requirements;</w:t>
      </w:r>
    </w:p>
    <w:p w14:paraId="13985E2D" w14:textId="77777777" w:rsidR="00047DB8" w:rsidRPr="00047DB8" w:rsidRDefault="00047DB8" w:rsidP="00047DB8">
      <w:pPr>
        <w:keepNext/>
        <w:keepLines/>
        <w:autoSpaceDN w:val="0"/>
        <w:spacing w:after="0" w:line="240" w:lineRule="auto"/>
        <w:ind w:left="3119" w:hanging="3119"/>
        <w:rPr>
          <w:rFonts w:ascii="Arial" w:eastAsia="Times New Roman" w:hAnsi="Arial" w:cs="Arial"/>
          <w:b/>
          <w:sz w:val="20"/>
          <w:szCs w:val="20"/>
          <w:lang w:val="en-GB" w:eastAsia="en-GB"/>
        </w:rPr>
      </w:pPr>
    </w:p>
    <w:p w14:paraId="5761A8AE" w14:textId="77777777" w:rsidR="00047DB8" w:rsidRPr="00047DB8" w:rsidRDefault="00047DB8" w:rsidP="00047DB8">
      <w:pPr>
        <w:keepNext/>
        <w:keepLines/>
        <w:autoSpaceDN w:val="0"/>
        <w:spacing w:after="0" w:line="240" w:lineRule="auto"/>
        <w:ind w:left="3119" w:hanging="3119"/>
        <w:rPr>
          <w:rFonts w:ascii="Arial" w:eastAsia="Times New Roman" w:hAnsi="Arial" w:cs="Arial"/>
          <w:bCs/>
          <w:sz w:val="20"/>
          <w:szCs w:val="20"/>
          <w:lang w:val="en" w:eastAsia="en-GB"/>
        </w:rPr>
      </w:pPr>
      <w:r w:rsidRPr="00047DB8">
        <w:rPr>
          <w:rFonts w:ascii="Arial" w:eastAsia="Times New Roman" w:hAnsi="Arial" w:cs="Arial"/>
          <w:b/>
          <w:sz w:val="20"/>
          <w:szCs w:val="20"/>
          <w:lang w:val="en-GB" w:eastAsia="en-GB"/>
        </w:rPr>
        <w:t>NATO</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the </w:t>
      </w:r>
      <w:r w:rsidRPr="00047DB8">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58910E3A"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4FDB99F1"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ko-KR"/>
        </w:rPr>
      </w:pPr>
      <w:r w:rsidRPr="00047DB8">
        <w:rPr>
          <w:rFonts w:ascii="Arial" w:eastAsia="Times New Roman" w:hAnsi="Arial" w:cs="Arial"/>
          <w:b/>
          <w:sz w:val="20"/>
          <w:szCs w:val="20"/>
          <w:lang w:val="en-GB" w:eastAsia="en-GB"/>
        </w:rPr>
        <w:t>Notices</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ko-KR"/>
        </w:rPr>
        <w:t>shall mean all Notices, orders, or other forms of communication required to be given in writing under or in connection with the Contract;</w:t>
      </w:r>
    </w:p>
    <w:p w14:paraId="36AD8858"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3A5470FC"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Overseas</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shall mean non UK or foreign;</w:t>
      </w:r>
    </w:p>
    <w:p w14:paraId="547F454B"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31922E9B"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Packaging</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Verb.  The operations involved in the preparation of materiel for; transportation, handling, storage and Delivery to the user;</w:t>
      </w:r>
    </w:p>
    <w:p w14:paraId="5012BA69"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ko-KR"/>
        </w:rPr>
      </w:pPr>
      <w:r w:rsidRPr="00047DB8">
        <w:rPr>
          <w:rFonts w:ascii="Arial" w:eastAsia="Times New Roman" w:hAnsi="Arial" w:cs="Arial"/>
          <w:sz w:val="20"/>
          <w:szCs w:val="20"/>
          <w:lang w:val="en-GB" w:eastAsia="en-GB"/>
        </w:rPr>
        <w:tab/>
        <w:t xml:space="preserve">Noun.  The materials and components used for the preparation of the Contractor Deliverables for transportation and storage in accordance with the Contract; </w:t>
      </w:r>
    </w:p>
    <w:p w14:paraId="798640A2" w14:textId="77777777" w:rsidR="00047DB8" w:rsidRPr="00047DB8" w:rsidRDefault="00047DB8" w:rsidP="00047DB8">
      <w:pPr>
        <w:autoSpaceDN w:val="0"/>
        <w:spacing w:after="0" w:line="240" w:lineRule="auto"/>
        <w:ind w:left="3119" w:hanging="3119"/>
        <w:rPr>
          <w:rFonts w:ascii="Arial" w:eastAsia="Times New Roman" w:hAnsi="Arial" w:cs="Arial"/>
          <w:b/>
          <w:color w:val="000000"/>
          <w:sz w:val="20"/>
          <w:szCs w:val="20"/>
          <w:lang w:val="en-GB" w:eastAsia="en-GB"/>
        </w:rPr>
      </w:pPr>
    </w:p>
    <w:p w14:paraId="2E6A75AC" w14:textId="77777777" w:rsidR="00047DB8" w:rsidRPr="00047DB8" w:rsidRDefault="00047DB8" w:rsidP="00047DB8">
      <w:pPr>
        <w:autoSpaceDN w:val="0"/>
        <w:spacing w:after="0" w:line="240" w:lineRule="auto"/>
        <w:ind w:left="3119" w:hanging="3119"/>
        <w:rPr>
          <w:rFonts w:ascii="Arial" w:eastAsia="Times New Roman" w:hAnsi="Arial" w:cs="Arial"/>
          <w:color w:val="000000"/>
          <w:sz w:val="20"/>
          <w:szCs w:val="20"/>
          <w:lang w:val="en-GB" w:eastAsia="en-GB"/>
        </w:rPr>
      </w:pPr>
      <w:r w:rsidRPr="00047DB8">
        <w:rPr>
          <w:rFonts w:ascii="Arial" w:eastAsia="Times New Roman" w:hAnsi="Arial" w:cs="Arial"/>
          <w:b/>
          <w:color w:val="000000"/>
          <w:sz w:val="20"/>
          <w:szCs w:val="20"/>
          <w:lang w:val="en-GB" w:eastAsia="en-GB"/>
        </w:rPr>
        <w:t>Packaging Design Authority</w:t>
      </w:r>
      <w:r w:rsidRPr="00047DB8">
        <w:rPr>
          <w:rFonts w:ascii="Arial" w:eastAsia="Times New Roman" w:hAnsi="Arial" w:cs="Arial"/>
          <w:b/>
          <w:color w:val="000000"/>
          <w:sz w:val="20"/>
          <w:szCs w:val="20"/>
          <w:lang w:val="en-GB" w:eastAsia="en-GB"/>
        </w:rPr>
        <w:tab/>
      </w:r>
      <w:r w:rsidRPr="00047DB8">
        <w:rPr>
          <w:rFonts w:ascii="Arial" w:eastAsia="Times New Roman" w:hAnsi="Arial" w:cs="Arial"/>
          <w:color w:val="000000"/>
          <w:sz w:val="20"/>
          <w:szCs w:val="20"/>
          <w:lang w:val="en-GB" w:eastAsia="en-GB"/>
        </w:rPr>
        <w:t>shall mean the organisation that is responsible for the original</w:t>
      </w:r>
    </w:p>
    <w:p w14:paraId="453113D6" w14:textId="77777777" w:rsidR="00047DB8" w:rsidRPr="00047DB8" w:rsidRDefault="00047DB8" w:rsidP="00047DB8">
      <w:pPr>
        <w:autoSpaceDN w:val="0"/>
        <w:spacing w:after="0" w:line="240" w:lineRule="auto"/>
        <w:ind w:left="3119" w:hanging="3119"/>
        <w:rPr>
          <w:rFonts w:ascii="Arial" w:eastAsia="Times New Roman" w:hAnsi="Arial" w:cs="Arial"/>
          <w:color w:val="000000"/>
          <w:sz w:val="20"/>
          <w:szCs w:val="20"/>
          <w:lang w:val="en-GB" w:eastAsia="en-GB"/>
        </w:rPr>
      </w:pPr>
      <w:r w:rsidRPr="00047DB8">
        <w:rPr>
          <w:rFonts w:ascii="Arial" w:eastAsia="Times New Roman" w:hAnsi="Arial" w:cs="Arial"/>
          <w:b/>
          <w:color w:val="000000"/>
          <w:sz w:val="20"/>
          <w:szCs w:val="20"/>
          <w:lang w:val="en-GB" w:eastAsia="en-GB"/>
        </w:rPr>
        <w:t>(PDA)</w:t>
      </w:r>
      <w:r w:rsidRPr="00047DB8">
        <w:rPr>
          <w:rFonts w:ascii="Arial" w:eastAsia="Times New Roman" w:hAnsi="Arial" w:cs="Arial"/>
          <w:color w:val="000000"/>
          <w:sz w:val="20"/>
          <w:szCs w:val="20"/>
          <w:lang w:val="en-GB" w:eastAsia="en-GB"/>
        </w:rPr>
        <w:t xml:space="preserve"> </w:t>
      </w:r>
      <w:r w:rsidRPr="00047DB8">
        <w:rPr>
          <w:rFonts w:ascii="Arial" w:eastAsia="Times New Roman" w:hAnsi="Arial" w:cs="Arial"/>
          <w:color w:val="000000"/>
          <w:sz w:val="20"/>
          <w:szCs w:val="20"/>
          <w:lang w:val="en-GB" w:eastAsia="en-GB"/>
        </w:rPr>
        <w:tab/>
        <w:t>design of the Packaging except where transferred by agreement.  The PDA shall be identified in the Contract, see Annex A to Schedule 3 (Appendix – Addresses and Other Information), Box 3;</w:t>
      </w:r>
    </w:p>
    <w:p w14:paraId="06D2D61B"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ko-KR"/>
        </w:rPr>
      </w:pPr>
    </w:p>
    <w:p w14:paraId="616C89B9"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ko-KR"/>
        </w:rPr>
      </w:pPr>
      <w:r w:rsidRPr="00047DB8">
        <w:rPr>
          <w:rFonts w:ascii="Arial" w:eastAsia="Times New Roman" w:hAnsi="Arial" w:cs="Arial"/>
          <w:b/>
          <w:sz w:val="20"/>
          <w:szCs w:val="20"/>
          <w:lang w:val="en-GB" w:eastAsia="ko-KR"/>
        </w:rPr>
        <w:t>Parties</w:t>
      </w:r>
      <w:r w:rsidRPr="00047DB8">
        <w:rPr>
          <w:rFonts w:ascii="Arial" w:eastAsia="Times New Roman" w:hAnsi="Arial" w:cs="Arial"/>
          <w:b/>
          <w:sz w:val="20"/>
          <w:szCs w:val="20"/>
          <w:lang w:val="en-GB" w:eastAsia="ko-KR"/>
        </w:rPr>
        <w:tab/>
      </w:r>
      <w:r w:rsidRPr="00047DB8">
        <w:rPr>
          <w:rFonts w:ascii="Arial" w:eastAsia="Times New Roman" w:hAnsi="Arial" w:cs="Arial"/>
          <w:sz w:val="20"/>
          <w:szCs w:val="20"/>
          <w:lang w:val="en-GB" w:eastAsia="ko-KR"/>
        </w:rPr>
        <w:t>means the Contractor and the Authority, and Party shall be construed accordingly;</w:t>
      </w:r>
    </w:p>
    <w:p w14:paraId="1BEC55BA"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ko-KR"/>
        </w:rPr>
      </w:pPr>
    </w:p>
    <w:p w14:paraId="54A17A0A"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ko-KR"/>
        </w:rPr>
      </w:pPr>
      <w:r w:rsidRPr="00047DB8">
        <w:rPr>
          <w:rFonts w:ascii="Arial" w:eastAsia="Times New Roman" w:hAnsi="Arial" w:cs="Arial"/>
          <w:b/>
          <w:sz w:val="20"/>
          <w:szCs w:val="20"/>
          <w:lang w:val="en-GB" w:eastAsia="ko-KR"/>
        </w:rPr>
        <w:t>Primary Packaging Quantity</w:t>
      </w:r>
      <w:r w:rsidRPr="00047DB8">
        <w:rPr>
          <w:rFonts w:ascii="Arial" w:eastAsia="Times New Roman" w:hAnsi="Arial" w:cs="Arial"/>
          <w:b/>
          <w:sz w:val="20"/>
          <w:szCs w:val="20"/>
          <w:lang w:val="en-GB" w:eastAsia="ko-KR"/>
        </w:rPr>
        <w:tab/>
      </w:r>
      <w:r w:rsidRPr="00047DB8">
        <w:rPr>
          <w:rFonts w:ascii="Arial" w:eastAsia="Times New Roman" w:hAnsi="Arial" w:cs="Arial"/>
          <w:sz w:val="20"/>
          <w:szCs w:val="20"/>
          <w:lang w:val="en-GB" w:eastAsia="ko-KR"/>
        </w:rPr>
        <w:t>means the quantity of an item of material to be contained in an</w:t>
      </w:r>
    </w:p>
    <w:p w14:paraId="51D3B7AF"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Arial"/>
          <w:b/>
          <w:sz w:val="20"/>
          <w:szCs w:val="20"/>
          <w:lang w:val="en-GB" w:eastAsia="ko-KR"/>
        </w:rPr>
        <w:t>(PPQ)</w:t>
      </w:r>
      <w:r w:rsidRPr="00047DB8">
        <w:rPr>
          <w:rFonts w:ascii="Arial" w:eastAsia="Times New Roman" w:hAnsi="Arial" w:cs="Arial"/>
          <w:b/>
          <w:sz w:val="20"/>
          <w:szCs w:val="20"/>
          <w:lang w:val="en-GB" w:eastAsia="ko-KR"/>
        </w:rPr>
        <w:tab/>
      </w:r>
      <w:r w:rsidRPr="00047DB8">
        <w:rPr>
          <w:rFonts w:ascii="Arial" w:eastAsia="Times New Roman" w:hAnsi="Arial" w:cs="Arial"/>
          <w:sz w:val="20"/>
          <w:szCs w:val="20"/>
          <w:lang w:val="en-GB" w:eastAsia="ko-KR"/>
        </w:rPr>
        <w:t>individual package, which has been selected as being the most suitable for issue(s) to the ultimate user</w:t>
      </w:r>
      <w:r w:rsidRPr="00047DB8">
        <w:rPr>
          <w:rFonts w:ascii="Arial" w:eastAsia="Times New Roman" w:hAnsi="Arial" w:cs="Times New Roman"/>
          <w:sz w:val="20"/>
          <w:szCs w:val="24"/>
          <w:lang w:val="en-GB" w:eastAsia="en-GB"/>
        </w:rPr>
        <w:t>, as described in Def Stan 81-041 (Part 1);</w:t>
      </w:r>
    </w:p>
    <w:p w14:paraId="423A9D8D" w14:textId="77777777" w:rsidR="00047DB8" w:rsidRPr="00047DB8" w:rsidRDefault="00047DB8" w:rsidP="00047DB8">
      <w:pPr>
        <w:autoSpaceDE w:val="0"/>
        <w:autoSpaceDN w:val="0"/>
        <w:adjustRightInd w:val="0"/>
        <w:spacing w:after="0" w:line="240" w:lineRule="auto"/>
        <w:ind w:left="3119" w:hanging="3119"/>
        <w:rPr>
          <w:rFonts w:ascii="Arial" w:eastAsia="Calibri" w:hAnsi="Arial" w:cs="Arial"/>
          <w:b/>
          <w:sz w:val="20"/>
          <w:szCs w:val="20"/>
          <w:lang w:val="en-GB"/>
        </w:rPr>
      </w:pPr>
    </w:p>
    <w:p w14:paraId="5DBAF00E" w14:textId="77777777" w:rsidR="00047DB8" w:rsidRPr="00047DB8" w:rsidRDefault="00047DB8" w:rsidP="00047DB8">
      <w:pPr>
        <w:autoSpaceDE w:val="0"/>
        <w:autoSpaceDN w:val="0"/>
        <w:adjustRightInd w:val="0"/>
        <w:spacing w:after="0" w:line="240" w:lineRule="auto"/>
        <w:ind w:left="3119" w:hanging="3119"/>
        <w:rPr>
          <w:rFonts w:ascii="Arial" w:eastAsia="Calibri" w:hAnsi="Arial" w:cs="Arial"/>
          <w:sz w:val="20"/>
          <w:szCs w:val="20"/>
          <w:lang w:val="en-GB"/>
        </w:rPr>
      </w:pPr>
      <w:r w:rsidRPr="00047DB8">
        <w:rPr>
          <w:rFonts w:ascii="Arial" w:eastAsia="Calibri" w:hAnsi="Arial" w:cs="Arial"/>
          <w:b/>
          <w:sz w:val="20"/>
          <w:szCs w:val="20"/>
          <w:lang w:val="en-GB"/>
        </w:rPr>
        <w:t>Recycled Timber</w:t>
      </w:r>
      <w:r w:rsidRPr="00047DB8">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7982E03" w14:textId="77777777" w:rsidR="00047DB8" w:rsidRPr="00047DB8" w:rsidRDefault="00047DB8" w:rsidP="00047DB8">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047DB8">
        <w:rPr>
          <w:rFonts w:ascii="Arial" w:eastAsia="Calibri" w:hAnsi="Arial" w:cs="Arial"/>
          <w:sz w:val="20"/>
          <w:szCs w:val="20"/>
          <w:lang w:val="en-GB"/>
        </w:rPr>
        <w:t xml:space="preserve">a. </w:t>
      </w:r>
      <w:r w:rsidRPr="00047DB8">
        <w:rPr>
          <w:rFonts w:ascii="Arial" w:eastAsia="Calibri" w:hAnsi="Arial" w:cs="Arial"/>
          <w:sz w:val="20"/>
          <w:szCs w:val="20"/>
          <w:lang w:val="en-GB"/>
        </w:rPr>
        <w:tab/>
        <w:t xml:space="preserve">pre-consumer reclaimed wood and wood fibre and industrial by-products; </w:t>
      </w:r>
    </w:p>
    <w:p w14:paraId="542A1CA1" w14:textId="77777777" w:rsidR="00047DB8" w:rsidRPr="00047DB8" w:rsidRDefault="00047DB8" w:rsidP="00047DB8">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047DB8">
        <w:rPr>
          <w:rFonts w:ascii="Arial" w:eastAsia="Calibri" w:hAnsi="Arial" w:cs="Arial"/>
          <w:sz w:val="20"/>
          <w:szCs w:val="20"/>
          <w:lang w:val="en-GB"/>
        </w:rPr>
        <w:t>b.</w:t>
      </w:r>
      <w:r w:rsidRPr="00047DB8">
        <w:rPr>
          <w:rFonts w:ascii="Arial" w:eastAsia="Calibri" w:hAnsi="Arial" w:cs="Arial"/>
          <w:sz w:val="20"/>
          <w:szCs w:val="20"/>
          <w:lang w:val="en-GB"/>
        </w:rPr>
        <w:tab/>
        <w:t xml:space="preserve">post-consumer reclaimed wood and wood fibre, and driftwood; </w:t>
      </w:r>
    </w:p>
    <w:p w14:paraId="6E9929C6" w14:textId="77777777" w:rsidR="00047DB8" w:rsidRPr="00047DB8" w:rsidRDefault="00047DB8" w:rsidP="00047DB8">
      <w:pPr>
        <w:tabs>
          <w:tab w:val="left" w:pos="3686"/>
        </w:tabs>
        <w:autoSpaceDE w:val="0"/>
        <w:autoSpaceDN w:val="0"/>
        <w:adjustRightInd w:val="0"/>
        <w:spacing w:after="0" w:line="240" w:lineRule="auto"/>
        <w:ind w:left="3119"/>
        <w:rPr>
          <w:rFonts w:ascii="Arial" w:eastAsia="Calibri" w:hAnsi="Arial" w:cs="Arial"/>
          <w:sz w:val="20"/>
          <w:szCs w:val="20"/>
          <w:lang w:val="en-GB"/>
        </w:rPr>
      </w:pPr>
      <w:r w:rsidRPr="00047DB8">
        <w:rPr>
          <w:rFonts w:ascii="Arial" w:eastAsia="Calibri" w:hAnsi="Arial" w:cs="Arial"/>
          <w:sz w:val="20"/>
          <w:szCs w:val="20"/>
          <w:lang w:val="en-GB"/>
        </w:rPr>
        <w:t>c.</w:t>
      </w:r>
      <w:r w:rsidRPr="00047DB8">
        <w:rPr>
          <w:rFonts w:ascii="Arial" w:eastAsia="Calibri" w:hAnsi="Arial" w:cs="Arial"/>
          <w:sz w:val="20"/>
          <w:szCs w:val="20"/>
          <w:lang w:val="en-GB"/>
        </w:rPr>
        <w:tab/>
        <w:t>reclaimed timber abandoned or confiscated at least ten years previously;</w:t>
      </w:r>
    </w:p>
    <w:p w14:paraId="04E4703E" w14:textId="77777777" w:rsidR="00047DB8" w:rsidRPr="00047DB8" w:rsidRDefault="00047DB8" w:rsidP="00047DB8">
      <w:pPr>
        <w:autoSpaceDE w:val="0"/>
        <w:autoSpaceDN w:val="0"/>
        <w:adjustRightInd w:val="0"/>
        <w:spacing w:after="0" w:line="240" w:lineRule="auto"/>
        <w:ind w:left="3119"/>
        <w:rPr>
          <w:rFonts w:ascii="Arial" w:eastAsia="Calibri" w:hAnsi="Arial" w:cs="Arial"/>
          <w:sz w:val="20"/>
          <w:szCs w:val="20"/>
          <w:lang w:val="en-GB"/>
        </w:rPr>
      </w:pPr>
      <w:r w:rsidRPr="00047DB8">
        <w:rPr>
          <w:rFonts w:ascii="Arial" w:eastAsia="Calibri" w:hAnsi="Arial" w:cs="Arial"/>
          <w:sz w:val="20"/>
          <w:szCs w:val="20"/>
          <w:lang w:val="en-GB"/>
        </w:rPr>
        <w:t>it excludes sawmill co-products;</w:t>
      </w:r>
    </w:p>
    <w:p w14:paraId="4AB2AFCC"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440F0491"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Safety Data Sheet</w:t>
      </w:r>
      <w:r w:rsidRPr="00047DB8">
        <w:rPr>
          <w:rFonts w:ascii="Arial" w:eastAsia="Times New Roman" w:hAnsi="Arial" w:cs="Times New Roman"/>
          <w:sz w:val="20"/>
          <w:szCs w:val="24"/>
          <w:lang w:val="en-GB" w:eastAsia="en-GB"/>
        </w:rPr>
        <w:tab/>
        <w:t>has the meaning as defined in the Registration, Evaluation, Authorisation and Restriction of Chemicals (REACH) Regulations 2007 (as amended);</w:t>
      </w:r>
    </w:p>
    <w:p w14:paraId="0F2F1841"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CC22678"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Schedule of Requirements</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5F4A8D8D" w14:textId="77777777" w:rsidR="00047DB8" w:rsidRPr="00047DB8" w:rsidRDefault="00047DB8" w:rsidP="00047DB8">
      <w:pPr>
        <w:autoSpaceDN w:val="0"/>
        <w:spacing w:after="0" w:line="240" w:lineRule="auto"/>
        <w:ind w:left="3119" w:hanging="3119"/>
        <w:rPr>
          <w:rFonts w:ascii="Arial" w:eastAsia="Calibri" w:hAnsi="Arial" w:cs="Arial"/>
          <w:b/>
          <w:sz w:val="20"/>
          <w:szCs w:val="20"/>
          <w:lang w:val="en-GB"/>
        </w:rPr>
      </w:pPr>
    </w:p>
    <w:p w14:paraId="4A2550C2"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Calibri" w:hAnsi="Arial" w:cs="Arial"/>
          <w:b/>
          <w:sz w:val="20"/>
          <w:szCs w:val="20"/>
          <w:lang w:val="en-GB"/>
        </w:rPr>
        <w:t>Short-Rotation Coppice</w:t>
      </w:r>
      <w:r w:rsidRPr="00047DB8">
        <w:rPr>
          <w:rFonts w:ascii="Arial" w:eastAsia="Calibri" w:hAnsi="Arial" w:cs="Arial"/>
          <w:sz w:val="20"/>
          <w:szCs w:val="20"/>
          <w:lang w:val="en-GB"/>
        </w:rPr>
        <w:t xml:space="preserve"> </w:t>
      </w:r>
      <w:r w:rsidRPr="00047DB8">
        <w:rPr>
          <w:rFonts w:ascii="Arial" w:eastAsia="Calibri" w:hAnsi="Arial" w:cs="Arial"/>
          <w:sz w:val="20"/>
          <w:szCs w:val="20"/>
          <w:lang w:val="en-GB"/>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49809F5" w14:textId="77777777" w:rsidR="00047DB8" w:rsidRPr="00047DB8" w:rsidRDefault="00047DB8" w:rsidP="00047DB8">
      <w:pPr>
        <w:autoSpaceDN w:val="0"/>
        <w:spacing w:after="0" w:line="240" w:lineRule="auto"/>
        <w:ind w:left="3119" w:hanging="3119"/>
        <w:jc w:val="both"/>
        <w:rPr>
          <w:rFonts w:ascii="Arial" w:eastAsia="Times New Roman" w:hAnsi="Arial" w:cs="Arial"/>
          <w:b/>
          <w:sz w:val="20"/>
          <w:szCs w:val="20"/>
          <w:lang w:val="en-GB" w:eastAsia="en-GB"/>
        </w:rPr>
      </w:pPr>
    </w:p>
    <w:p w14:paraId="27C2A990"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Specification</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description of the Contractor Deliverables, including any specifications, drawings, samples and / or patterns, and</w:t>
      </w:r>
      <w:r w:rsidRPr="00047DB8">
        <w:rPr>
          <w:rFonts w:ascii="Arial" w:eastAsia="Times New Roman" w:hAnsi="Arial" w:cs="Arial"/>
          <w:lang w:val="en-GB" w:eastAsia="en-GB"/>
        </w:rPr>
        <w:t xml:space="preserve"> </w:t>
      </w:r>
      <w:r w:rsidRPr="00047DB8">
        <w:rPr>
          <w:rFonts w:ascii="Arial" w:eastAsia="Times New Roman" w:hAnsi="Arial" w:cs="Arial"/>
          <w:sz w:val="20"/>
          <w:szCs w:val="20"/>
          <w:lang w:val="en-GB" w:eastAsia="en-GB"/>
        </w:rPr>
        <w:t>shall include any document or item which, individually or collectively</w:t>
      </w:r>
      <w:r w:rsidRPr="00047DB8">
        <w:rPr>
          <w:rFonts w:ascii="Arial" w:eastAsia="Times New Roman" w:hAnsi="Arial" w:cs="Arial"/>
          <w:lang w:val="en-GB" w:eastAsia="en-GB"/>
        </w:rPr>
        <w:t xml:space="preserve"> is </w:t>
      </w:r>
      <w:r w:rsidRPr="00047DB8">
        <w:rPr>
          <w:rFonts w:ascii="Arial" w:eastAsia="Times New Roman" w:hAnsi="Arial" w:cs="Arial"/>
          <w:sz w:val="20"/>
          <w:szCs w:val="20"/>
          <w:lang w:val="en-GB" w:eastAsia="en-GB"/>
        </w:rPr>
        <w:t>referred to in Schedule 2 (Schedule of Requirements). The Specification forms part of the Contract and all Contractor Deliverables to be supplied by the Contractor under the Contract shall conform in all respects with the Specification;</w:t>
      </w:r>
    </w:p>
    <w:p w14:paraId="71EFBD92"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5487617"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STANAG</w:t>
      </w:r>
      <w:r w:rsidRPr="00047DB8">
        <w:rPr>
          <w:rFonts w:ascii="Arial" w:eastAsia="Times New Roman" w:hAnsi="Arial" w:cs="Arial"/>
          <w:b/>
          <w:i/>
          <w:sz w:val="20"/>
          <w:szCs w:val="20"/>
          <w:lang w:val="en-GB" w:eastAsia="en-GB"/>
        </w:rPr>
        <w:t xml:space="preserve"> </w:t>
      </w:r>
      <w:r w:rsidRPr="00047DB8">
        <w:rPr>
          <w:rFonts w:ascii="Arial" w:eastAsia="Times New Roman" w:hAnsi="Arial" w:cs="Arial"/>
          <w:b/>
          <w:sz w:val="20"/>
          <w:szCs w:val="20"/>
          <w:lang w:val="en-GB" w:eastAsia="en-GB"/>
        </w:rPr>
        <w:t>4329</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 xml:space="preserve">means the publication NATO Standard Bar Code Symbologies which can be sourced at </w:t>
      </w:r>
      <w:hyperlink r:id="rId40" w:history="1">
        <w:r w:rsidRPr="00047DB8">
          <w:rPr>
            <w:rFonts w:ascii="Arial" w:eastAsia="Times New Roman" w:hAnsi="Arial" w:cs="Times New Roman"/>
            <w:color w:val="0000FF"/>
            <w:sz w:val="20"/>
            <w:szCs w:val="20"/>
            <w:u w:val="single"/>
            <w:lang w:val="en-GB" w:eastAsia="en-GB"/>
          </w:rPr>
          <w:t>https://www.dstan.mod.uk/faqs.html</w:t>
        </w:r>
      </w:hyperlink>
      <w:r w:rsidRPr="00047DB8">
        <w:rPr>
          <w:rFonts w:ascii="Arial" w:eastAsia="Times New Roman" w:hAnsi="Arial" w:cs="Arial"/>
          <w:sz w:val="20"/>
          <w:szCs w:val="20"/>
          <w:lang w:val="en-GB" w:eastAsia="en-GB"/>
        </w:rPr>
        <w:t xml:space="preserve">; </w:t>
      </w:r>
    </w:p>
    <w:p w14:paraId="17E70123"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42358B6" w14:textId="77777777" w:rsidR="00047DB8" w:rsidRPr="00047DB8" w:rsidRDefault="00047DB8" w:rsidP="00047DB8">
      <w:pPr>
        <w:autoSpaceDN w:val="0"/>
        <w:spacing w:after="0" w:line="240" w:lineRule="auto"/>
        <w:ind w:left="3119" w:hanging="3119"/>
        <w:rPr>
          <w:rFonts w:ascii="Arial" w:eastAsia="Times New Roman" w:hAnsi="Arial" w:cs="Times New Roman"/>
          <w:sz w:val="20"/>
          <w:szCs w:val="24"/>
          <w:lang w:val="en-GB" w:eastAsia="en-GB"/>
        </w:rPr>
      </w:pPr>
      <w:r w:rsidRPr="00047DB8">
        <w:rPr>
          <w:rFonts w:ascii="Arial" w:eastAsia="Times New Roman" w:hAnsi="Arial" w:cs="Arial"/>
          <w:b/>
          <w:sz w:val="20"/>
          <w:szCs w:val="20"/>
          <w:lang w:val="en-GB" w:eastAsia="en-GB"/>
        </w:rPr>
        <w:t xml:space="preserve">Subcontractor </w:t>
      </w:r>
      <w:r w:rsidRPr="00047DB8">
        <w:rPr>
          <w:rFonts w:ascii="Arial" w:eastAsia="Times New Roman" w:hAnsi="Arial" w:cs="Arial"/>
          <w:b/>
          <w:sz w:val="20"/>
          <w:szCs w:val="20"/>
          <w:lang w:val="en-GB" w:eastAsia="en-GB"/>
        </w:rPr>
        <w:tab/>
      </w:r>
      <w:r w:rsidRPr="00047DB8">
        <w:rPr>
          <w:rFonts w:ascii="Arial" w:eastAsia="Times New Roman" w:hAnsi="Arial" w:cs="Times New Roman"/>
          <w:sz w:val="20"/>
          <w:szCs w:val="24"/>
          <w:lang w:val="en-GB"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2B0EEC0D" w14:textId="77777777" w:rsidR="00047DB8" w:rsidRPr="00047DB8" w:rsidRDefault="00047DB8" w:rsidP="00047DB8">
      <w:pPr>
        <w:tabs>
          <w:tab w:val="left" w:pos="720"/>
        </w:tabs>
        <w:autoSpaceDN w:val="0"/>
        <w:spacing w:after="0" w:line="240" w:lineRule="auto"/>
        <w:ind w:left="3119" w:hanging="3119"/>
        <w:outlineLvl w:val="2"/>
        <w:rPr>
          <w:rFonts w:ascii="Arial" w:eastAsia="Times New Roman" w:hAnsi="Arial" w:cs="Arial"/>
          <w:b/>
          <w:sz w:val="20"/>
          <w:szCs w:val="20"/>
          <w:lang w:val="en-GB" w:eastAsia="en-GB"/>
        </w:rPr>
      </w:pPr>
    </w:p>
    <w:p w14:paraId="76826F75" w14:textId="77777777" w:rsidR="00047DB8" w:rsidRPr="00047DB8" w:rsidRDefault="00047DB8" w:rsidP="00047DB8">
      <w:pPr>
        <w:tabs>
          <w:tab w:val="left" w:pos="3119"/>
        </w:tabs>
        <w:autoSpaceDN w:val="0"/>
        <w:spacing w:after="0" w:line="240" w:lineRule="auto"/>
        <w:rPr>
          <w:rFonts w:ascii="Arial" w:eastAsia="Times New Roman" w:hAnsi="Arial" w:cs="Times New Roman"/>
          <w:sz w:val="20"/>
          <w:szCs w:val="24"/>
          <w:lang w:val="en-GB" w:eastAsia="en-GB"/>
        </w:rPr>
      </w:pPr>
      <w:r w:rsidRPr="00047DB8">
        <w:rPr>
          <w:rFonts w:ascii="Arial" w:eastAsia="Times New Roman" w:hAnsi="Arial" w:cs="Times New Roman"/>
          <w:b/>
          <w:sz w:val="20"/>
          <w:szCs w:val="24"/>
          <w:lang w:val="en-GB" w:eastAsia="en-GB"/>
        </w:rPr>
        <w:t>Timber and Wood-Derived</w:t>
      </w:r>
      <w:r w:rsidRPr="00047DB8">
        <w:rPr>
          <w:rFonts w:ascii="Arial" w:eastAsia="Times New Roman" w:hAnsi="Arial" w:cs="Times New Roman"/>
          <w:sz w:val="20"/>
          <w:szCs w:val="24"/>
          <w:lang w:val="en-GB" w:eastAsia="en-GB"/>
        </w:rPr>
        <w:t xml:space="preserve"> </w:t>
      </w:r>
      <w:r w:rsidRPr="00047DB8">
        <w:rPr>
          <w:rFonts w:ascii="Arial" w:eastAsia="Times New Roman" w:hAnsi="Arial" w:cs="Times New Roman"/>
          <w:sz w:val="20"/>
          <w:szCs w:val="24"/>
          <w:lang w:val="en-GB" w:eastAsia="en-GB"/>
        </w:rPr>
        <w:tab/>
        <w:t>means timber (including Recycled Timber and Virgin Timber but</w:t>
      </w:r>
    </w:p>
    <w:p w14:paraId="04FAD950"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Products</w:t>
      </w:r>
      <w:r w:rsidRPr="00047DB8">
        <w:rPr>
          <w:rFonts w:ascii="Arial" w:eastAsia="Times New Roman" w:hAnsi="Arial" w:cs="Arial"/>
          <w:sz w:val="20"/>
          <w:szCs w:val="20"/>
          <w:lang w:val="en-GB" w:eastAsia="en-GB"/>
        </w:rPr>
        <w:t xml:space="preserve"> </w:t>
      </w:r>
      <w:r w:rsidRPr="00047DB8">
        <w:rPr>
          <w:rFonts w:ascii="Arial" w:eastAsia="Times New Roman" w:hAnsi="Arial" w:cs="Arial"/>
          <w:sz w:val="20"/>
          <w:szCs w:val="20"/>
          <w:lang w:val="en-GB" w:eastAsia="en-GB"/>
        </w:rPr>
        <w:tab/>
        <w:t xml:space="preserve">excluding </w:t>
      </w:r>
      <w:r w:rsidRPr="00047DB8">
        <w:rPr>
          <w:rFonts w:ascii="Arial" w:eastAsia="Calibri" w:hAnsi="Arial" w:cs="Arial"/>
          <w:sz w:val="20"/>
          <w:szCs w:val="20"/>
          <w:lang w:val="en-GB"/>
        </w:rPr>
        <w:t>Short-Rotation Coppice)</w:t>
      </w:r>
      <w:r w:rsidRPr="00047DB8">
        <w:rPr>
          <w:rFonts w:ascii="Arial" w:eastAsia="Times New Roman" w:hAnsi="Arial" w:cs="Arial"/>
          <w:sz w:val="20"/>
          <w:szCs w:val="20"/>
          <w:lang w:val="en-GB" w:eastAsia="en-GB"/>
        </w:rPr>
        <w:t xml:space="preserve"> and any products that contain wood or wood fibre derived from those timbers.</w:t>
      </w:r>
      <w:r w:rsidRPr="00047DB8">
        <w:rPr>
          <w:rFonts w:ascii="Arial" w:eastAsia="Calibri" w:hAnsi="Arial" w:cs="Arial"/>
          <w:sz w:val="20"/>
          <w:szCs w:val="20"/>
          <w:lang w:val="en-GB"/>
        </w:rPr>
        <w:t xml:space="preserve">  Such products range from solid wood to those where the manufacturing processes obscure the wood element;</w:t>
      </w:r>
    </w:p>
    <w:p w14:paraId="266F84A4" w14:textId="77777777" w:rsidR="00047DB8" w:rsidRPr="00047DB8" w:rsidRDefault="00047DB8" w:rsidP="00047DB8">
      <w:pPr>
        <w:autoSpaceDN w:val="0"/>
        <w:spacing w:after="0" w:line="240" w:lineRule="auto"/>
        <w:ind w:left="3119" w:hanging="3119"/>
        <w:rPr>
          <w:rFonts w:ascii="Arial" w:eastAsia="Times New Roman" w:hAnsi="Arial" w:cs="Arial"/>
          <w:b/>
          <w:sz w:val="20"/>
          <w:szCs w:val="20"/>
          <w:lang w:val="en-GB" w:eastAsia="en-GB"/>
        </w:rPr>
      </w:pPr>
    </w:p>
    <w:p w14:paraId="1F40525C" w14:textId="77777777" w:rsidR="00047DB8" w:rsidRPr="00047DB8" w:rsidRDefault="00047DB8" w:rsidP="00047DB8">
      <w:pPr>
        <w:autoSpaceDN w:val="0"/>
        <w:spacing w:after="0" w:line="240" w:lineRule="auto"/>
        <w:ind w:left="3119" w:hanging="3119"/>
        <w:rPr>
          <w:rFonts w:ascii="Arial" w:eastAsia="Times New Roman" w:hAnsi="Arial" w:cs="Arial"/>
          <w:sz w:val="20"/>
          <w:szCs w:val="20"/>
          <w:lang w:val="en-GB" w:eastAsia="en-GB"/>
        </w:rPr>
      </w:pPr>
      <w:r w:rsidRPr="00047DB8">
        <w:rPr>
          <w:rFonts w:ascii="Arial" w:eastAsia="Times New Roman" w:hAnsi="Arial" w:cs="Arial"/>
          <w:b/>
          <w:sz w:val="20"/>
          <w:szCs w:val="20"/>
          <w:lang w:val="en-GB" w:eastAsia="en-GB"/>
        </w:rPr>
        <w:t>Transparency</w:t>
      </w:r>
      <w:r w:rsidRPr="00047DB8">
        <w:rPr>
          <w:rFonts w:ascii="Arial" w:eastAsia="Times New Roman" w:hAnsi="Arial" w:cs="Arial"/>
          <w:b/>
          <w:i/>
          <w:sz w:val="20"/>
          <w:szCs w:val="20"/>
          <w:lang w:val="en-GB" w:eastAsia="en-GB"/>
        </w:rPr>
        <w:t xml:space="preserve"> </w:t>
      </w:r>
      <w:r w:rsidRPr="00047DB8">
        <w:rPr>
          <w:rFonts w:ascii="Arial" w:eastAsia="Times New Roman" w:hAnsi="Arial" w:cs="Arial"/>
          <w:b/>
          <w:sz w:val="20"/>
          <w:szCs w:val="20"/>
          <w:lang w:val="en-GB" w:eastAsia="en-GB"/>
        </w:rPr>
        <w:t>Information</w:t>
      </w:r>
      <w:r w:rsidRPr="00047DB8">
        <w:rPr>
          <w:rFonts w:ascii="Arial" w:eastAsia="Times New Roman" w:hAnsi="Arial" w:cs="Arial"/>
          <w:b/>
          <w:sz w:val="20"/>
          <w:szCs w:val="20"/>
          <w:lang w:val="en-GB" w:eastAsia="en-GB"/>
        </w:rPr>
        <w:tab/>
      </w:r>
      <w:r w:rsidRPr="00047DB8">
        <w:rPr>
          <w:rFonts w:ascii="Arial" w:eastAsia="Times New Roman" w:hAnsi="Arial" w:cs="Arial"/>
          <w:sz w:val="20"/>
          <w:szCs w:val="20"/>
          <w:lang w:val="en-GB" w:eastAsia="en-GB"/>
        </w:rPr>
        <w:t>means the content of this Contract in its entirety, including from time to time agreed changes to the Contract, and details of any payments made by the Authority to the Contractor under the Contract;</w:t>
      </w:r>
    </w:p>
    <w:p w14:paraId="01A4518B" w14:textId="77777777" w:rsidR="00047DB8" w:rsidRPr="00047DB8" w:rsidRDefault="00047DB8" w:rsidP="00047DB8">
      <w:pPr>
        <w:autoSpaceDN w:val="0"/>
        <w:spacing w:after="0" w:line="240" w:lineRule="auto"/>
        <w:ind w:left="3119" w:hanging="3119"/>
        <w:rPr>
          <w:rFonts w:ascii="Arial" w:eastAsia="Calibri" w:hAnsi="Arial" w:cs="Arial"/>
          <w:b/>
          <w:sz w:val="20"/>
          <w:szCs w:val="20"/>
          <w:lang w:val="en-GB"/>
        </w:rPr>
      </w:pPr>
    </w:p>
    <w:p w14:paraId="17D8E4DD" w14:textId="77777777" w:rsidR="00047DB8" w:rsidRPr="00047DB8" w:rsidRDefault="00047DB8" w:rsidP="00047DB8">
      <w:pPr>
        <w:autoSpaceDN w:val="0"/>
        <w:spacing w:after="0" w:line="240" w:lineRule="auto"/>
        <w:ind w:left="3119" w:hanging="3119"/>
        <w:rPr>
          <w:rFonts w:ascii="Arial" w:eastAsia="Calibri" w:hAnsi="Arial" w:cs="Arial"/>
          <w:sz w:val="20"/>
          <w:szCs w:val="20"/>
          <w:lang w:val="en-GB"/>
        </w:rPr>
      </w:pPr>
      <w:r w:rsidRPr="00047DB8">
        <w:rPr>
          <w:rFonts w:ascii="Arial" w:eastAsia="Calibri" w:hAnsi="Arial" w:cs="Arial"/>
          <w:b/>
          <w:sz w:val="20"/>
          <w:szCs w:val="20"/>
          <w:lang w:val="en-GB"/>
        </w:rPr>
        <w:t>Virgin Timber</w:t>
      </w:r>
      <w:r w:rsidRPr="00047DB8">
        <w:rPr>
          <w:rFonts w:ascii="Arial" w:eastAsia="Calibri" w:hAnsi="Arial" w:cs="Arial"/>
          <w:sz w:val="20"/>
          <w:szCs w:val="20"/>
          <w:lang w:val="en-GB"/>
        </w:rPr>
        <w:t xml:space="preserve"> </w:t>
      </w:r>
      <w:r w:rsidRPr="00047DB8">
        <w:rPr>
          <w:rFonts w:ascii="Arial" w:eastAsia="Calibri" w:hAnsi="Arial" w:cs="Arial"/>
          <w:sz w:val="20"/>
          <w:szCs w:val="20"/>
          <w:lang w:val="en-GB"/>
        </w:rPr>
        <w:tab/>
        <w:t>means Timber and Wood-Derived Products that do not include Recycled Timber.</w:t>
      </w:r>
    </w:p>
    <w:p w14:paraId="76D0C1EF" w14:textId="77777777" w:rsidR="00047DB8" w:rsidRPr="00047DB8" w:rsidRDefault="00047DB8" w:rsidP="00047DB8">
      <w:pPr>
        <w:widowControl/>
        <w:rPr>
          <w:rFonts w:ascii="Arial" w:eastAsia="Calibri" w:hAnsi="Arial" w:cs="Arial"/>
          <w:sz w:val="20"/>
          <w:szCs w:val="20"/>
          <w:lang w:val="en-GB"/>
        </w:rPr>
      </w:pPr>
    </w:p>
    <w:p w14:paraId="41ACD663" w14:textId="77777777" w:rsidR="00047DB8" w:rsidRPr="00047DB8" w:rsidRDefault="00047DB8" w:rsidP="00047DB8">
      <w:pPr>
        <w:widowControl/>
        <w:rPr>
          <w:rFonts w:ascii="Arial" w:eastAsia="Calibri" w:hAnsi="Arial" w:cs="Arial"/>
          <w:sz w:val="20"/>
          <w:szCs w:val="20"/>
          <w:lang w:val="en-GB"/>
        </w:rPr>
      </w:pPr>
    </w:p>
    <w:p w14:paraId="1EA96D0F" w14:textId="77777777" w:rsidR="00047DB8" w:rsidRPr="00047DB8" w:rsidRDefault="00047DB8" w:rsidP="00047DB8">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047DB8">
        <w:rPr>
          <w:rFonts w:ascii="Arial" w:eastAsia="Times New Roman" w:hAnsi="Arial" w:cs="Arial"/>
          <w:b/>
          <w:bCs/>
          <w:sz w:val="20"/>
          <w:szCs w:val="32"/>
          <w:lang w:val="en-GB" w:eastAsia="en-GB"/>
        </w:rPr>
        <w:t>Annex A to Schedule 1 – Additional Definitions of Contract iaw. Conditions 44 - 46 (Additional Conditions)</w:t>
      </w:r>
      <w:r w:rsidRPr="00047DB8">
        <w:rPr>
          <w:rFonts w:ascii="Arial" w:eastAsia="Times New Roman" w:hAnsi="Arial" w:cs="Arial"/>
          <w:b/>
          <w:bCs/>
          <w:sz w:val="20"/>
          <w:szCs w:val="32"/>
          <w:lang w:val="en-GB" w:eastAsia="en-GB"/>
        </w:rPr>
        <w:br/>
      </w:r>
    </w:p>
    <w:p w14:paraId="592C6260" w14:textId="30601239" w:rsidR="00440798" w:rsidRDefault="00B50887" w:rsidP="00AE0251">
      <w:pPr>
        <w:widowControl/>
        <w:spacing w:after="0" w:line="240" w:lineRule="auto"/>
        <w:rPr>
          <w:rFonts w:ascii="Arial" w:eastAsia="Arial" w:hAnsi="Arial" w:cs="Arial"/>
          <w:b/>
          <w:bCs/>
        </w:rPr>
      </w:pPr>
      <w:r w:rsidRPr="00B50887">
        <w:rPr>
          <w:rFonts w:ascii="Arial" w:hAnsi="Arial" w:cs="Arial"/>
          <w:sz w:val="20"/>
          <w:szCs w:val="20"/>
        </w:rPr>
        <w:t>As detailed in Statement of Requirements.</w:t>
      </w:r>
      <w:r w:rsidR="00440798">
        <w:rPr>
          <w:rFonts w:ascii="Arial" w:eastAsia="Calibri" w:hAnsi="Arial" w:cs="Arial"/>
          <w:sz w:val="20"/>
          <w:szCs w:val="20"/>
        </w:rPr>
        <w:br w:type="page"/>
      </w:r>
    </w:p>
    <w:p w14:paraId="16C6D152" w14:textId="77777777"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219A4B91" w14:textId="11301057" w:rsidR="007523FD" w:rsidRPr="008876FE" w:rsidRDefault="007523FD" w:rsidP="007523FD">
      <w:pPr>
        <w:spacing w:before="18" w:after="0" w:line="240" w:lineRule="auto"/>
        <w:ind w:right="-20"/>
        <w:jc w:val="center"/>
        <w:rPr>
          <w:rFonts w:ascii="Arial" w:eastAsia="Arial" w:hAnsi="Arial" w:cs="Arial"/>
          <w:b/>
          <w:bCs/>
          <w:sz w:val="32"/>
          <w:szCs w:val="32"/>
          <w:lang w:val="en-GB" w:eastAsia="en-GB"/>
        </w:rPr>
      </w:pPr>
      <w:bookmarkStart w:id="39" w:name="_Hlk38051746"/>
      <w:r w:rsidRPr="008876FE">
        <w:rPr>
          <w:rFonts w:ascii="Arial" w:eastAsia="Arial" w:hAnsi="Arial" w:cs="Arial"/>
          <w:b/>
          <w:bCs/>
          <w:spacing w:val="1"/>
          <w:sz w:val="32"/>
          <w:szCs w:val="32"/>
          <w:lang w:val="en-GB" w:eastAsia="en-GB"/>
        </w:rPr>
        <w:t>Schedule 2 - S</w:t>
      </w:r>
      <w:r w:rsidRPr="008876FE">
        <w:rPr>
          <w:rFonts w:ascii="Arial" w:eastAsia="Arial" w:hAnsi="Arial" w:cs="Arial"/>
          <w:b/>
          <w:bCs/>
          <w:spacing w:val="3"/>
          <w:sz w:val="32"/>
          <w:szCs w:val="32"/>
          <w:lang w:val="en-GB" w:eastAsia="en-GB"/>
        </w:rPr>
        <w:t>c</w:t>
      </w:r>
      <w:r w:rsidRPr="008876FE">
        <w:rPr>
          <w:rFonts w:ascii="Arial" w:eastAsia="Arial" w:hAnsi="Arial" w:cs="Arial"/>
          <w:b/>
          <w:bCs/>
          <w:spacing w:val="-1"/>
          <w:sz w:val="32"/>
          <w:szCs w:val="32"/>
          <w:lang w:val="en-GB" w:eastAsia="en-GB"/>
        </w:rPr>
        <w:t>h</w:t>
      </w:r>
      <w:r w:rsidRPr="008876FE">
        <w:rPr>
          <w:rFonts w:ascii="Arial" w:eastAsia="Arial" w:hAnsi="Arial" w:cs="Arial"/>
          <w:b/>
          <w:bCs/>
          <w:sz w:val="32"/>
          <w:szCs w:val="32"/>
          <w:lang w:val="en-GB" w:eastAsia="en-GB"/>
        </w:rPr>
        <w:t>e</w:t>
      </w:r>
      <w:r w:rsidRPr="008876FE">
        <w:rPr>
          <w:rFonts w:ascii="Arial" w:eastAsia="Arial" w:hAnsi="Arial" w:cs="Arial"/>
          <w:b/>
          <w:bCs/>
          <w:spacing w:val="2"/>
          <w:sz w:val="32"/>
          <w:szCs w:val="32"/>
          <w:lang w:val="en-GB" w:eastAsia="en-GB"/>
        </w:rPr>
        <w:t>d</w:t>
      </w:r>
      <w:r w:rsidRPr="008876FE">
        <w:rPr>
          <w:rFonts w:ascii="Arial" w:eastAsia="Arial" w:hAnsi="Arial" w:cs="Arial"/>
          <w:b/>
          <w:bCs/>
          <w:spacing w:val="-1"/>
          <w:sz w:val="32"/>
          <w:szCs w:val="32"/>
          <w:lang w:val="en-GB" w:eastAsia="en-GB"/>
        </w:rPr>
        <w:t>u</w:t>
      </w:r>
      <w:r w:rsidRPr="008876FE">
        <w:rPr>
          <w:rFonts w:ascii="Arial" w:eastAsia="Arial" w:hAnsi="Arial" w:cs="Arial"/>
          <w:b/>
          <w:bCs/>
          <w:sz w:val="32"/>
          <w:szCs w:val="32"/>
          <w:lang w:val="en-GB" w:eastAsia="en-GB"/>
        </w:rPr>
        <w:t>le</w:t>
      </w:r>
      <w:r w:rsidRPr="008876FE">
        <w:rPr>
          <w:rFonts w:ascii="Arial" w:eastAsia="Arial" w:hAnsi="Arial" w:cs="Arial"/>
          <w:b/>
          <w:bCs/>
          <w:spacing w:val="-14"/>
          <w:sz w:val="32"/>
          <w:szCs w:val="32"/>
          <w:lang w:val="en-GB" w:eastAsia="en-GB"/>
        </w:rPr>
        <w:t xml:space="preserve"> </w:t>
      </w:r>
      <w:r w:rsidRPr="008876FE">
        <w:rPr>
          <w:rFonts w:ascii="Arial" w:eastAsia="Arial" w:hAnsi="Arial" w:cs="Arial"/>
          <w:b/>
          <w:bCs/>
          <w:spacing w:val="2"/>
          <w:sz w:val="32"/>
          <w:szCs w:val="32"/>
          <w:lang w:val="en-GB" w:eastAsia="en-GB"/>
        </w:rPr>
        <w:t>o</w:t>
      </w:r>
      <w:r w:rsidRPr="008876FE">
        <w:rPr>
          <w:rFonts w:ascii="Arial" w:eastAsia="Arial" w:hAnsi="Arial" w:cs="Arial"/>
          <w:b/>
          <w:bCs/>
          <w:sz w:val="32"/>
          <w:szCs w:val="32"/>
          <w:lang w:val="en-GB" w:eastAsia="en-GB"/>
        </w:rPr>
        <w:t>f</w:t>
      </w:r>
      <w:r w:rsidRPr="008876FE">
        <w:rPr>
          <w:rFonts w:ascii="Arial" w:eastAsia="Arial" w:hAnsi="Arial" w:cs="Arial"/>
          <w:b/>
          <w:bCs/>
          <w:spacing w:val="-3"/>
          <w:sz w:val="32"/>
          <w:szCs w:val="32"/>
          <w:lang w:val="en-GB" w:eastAsia="en-GB"/>
        </w:rPr>
        <w:t xml:space="preserve"> </w:t>
      </w:r>
      <w:r w:rsidRPr="008876FE">
        <w:rPr>
          <w:rFonts w:ascii="Arial" w:eastAsia="Arial" w:hAnsi="Arial" w:cs="Arial"/>
          <w:b/>
          <w:bCs/>
          <w:sz w:val="32"/>
          <w:szCs w:val="32"/>
          <w:lang w:val="en-GB" w:eastAsia="en-GB"/>
        </w:rPr>
        <w:t>R</w:t>
      </w:r>
      <w:r w:rsidRPr="008876FE">
        <w:rPr>
          <w:rFonts w:ascii="Arial" w:eastAsia="Arial" w:hAnsi="Arial" w:cs="Arial"/>
          <w:b/>
          <w:bCs/>
          <w:spacing w:val="3"/>
          <w:sz w:val="32"/>
          <w:szCs w:val="32"/>
          <w:lang w:val="en-GB" w:eastAsia="en-GB"/>
        </w:rPr>
        <w:t>e</w:t>
      </w:r>
      <w:r w:rsidRPr="008876FE">
        <w:rPr>
          <w:rFonts w:ascii="Arial" w:eastAsia="Arial" w:hAnsi="Arial" w:cs="Arial"/>
          <w:b/>
          <w:bCs/>
          <w:spacing w:val="-1"/>
          <w:sz w:val="32"/>
          <w:szCs w:val="32"/>
          <w:lang w:val="en-GB" w:eastAsia="en-GB"/>
        </w:rPr>
        <w:t>qu</w:t>
      </w:r>
      <w:r w:rsidRPr="008876FE">
        <w:rPr>
          <w:rFonts w:ascii="Arial" w:eastAsia="Arial" w:hAnsi="Arial" w:cs="Arial"/>
          <w:b/>
          <w:bCs/>
          <w:spacing w:val="3"/>
          <w:sz w:val="32"/>
          <w:szCs w:val="32"/>
          <w:lang w:val="en-GB" w:eastAsia="en-GB"/>
        </w:rPr>
        <w:t>i</w:t>
      </w:r>
      <w:r w:rsidRPr="008876FE">
        <w:rPr>
          <w:rFonts w:ascii="Arial" w:eastAsia="Arial" w:hAnsi="Arial" w:cs="Arial"/>
          <w:b/>
          <w:bCs/>
          <w:spacing w:val="1"/>
          <w:sz w:val="32"/>
          <w:szCs w:val="32"/>
          <w:lang w:val="en-GB" w:eastAsia="en-GB"/>
        </w:rPr>
        <w:t>r</w:t>
      </w:r>
      <w:r w:rsidRPr="008876FE">
        <w:rPr>
          <w:rFonts w:ascii="Arial" w:eastAsia="Arial" w:hAnsi="Arial" w:cs="Arial"/>
          <w:b/>
          <w:bCs/>
          <w:sz w:val="32"/>
          <w:szCs w:val="32"/>
          <w:lang w:val="en-GB" w:eastAsia="en-GB"/>
        </w:rPr>
        <w:t>e</w:t>
      </w:r>
      <w:r w:rsidRPr="008876FE">
        <w:rPr>
          <w:rFonts w:ascii="Arial" w:eastAsia="Arial" w:hAnsi="Arial" w:cs="Arial"/>
          <w:b/>
          <w:bCs/>
          <w:spacing w:val="-1"/>
          <w:sz w:val="32"/>
          <w:szCs w:val="32"/>
          <w:lang w:val="en-GB" w:eastAsia="en-GB"/>
        </w:rPr>
        <w:t>m</w:t>
      </w:r>
      <w:r w:rsidRPr="008876FE">
        <w:rPr>
          <w:rFonts w:ascii="Arial" w:eastAsia="Arial" w:hAnsi="Arial" w:cs="Arial"/>
          <w:b/>
          <w:bCs/>
          <w:sz w:val="32"/>
          <w:szCs w:val="32"/>
          <w:lang w:val="en-GB" w:eastAsia="en-GB"/>
        </w:rPr>
        <w:t>e</w:t>
      </w:r>
      <w:r w:rsidRPr="008876FE">
        <w:rPr>
          <w:rFonts w:ascii="Arial" w:eastAsia="Arial" w:hAnsi="Arial" w:cs="Arial"/>
          <w:b/>
          <w:bCs/>
          <w:spacing w:val="2"/>
          <w:sz w:val="32"/>
          <w:szCs w:val="32"/>
          <w:lang w:val="en-GB" w:eastAsia="en-GB"/>
        </w:rPr>
        <w:t>n</w:t>
      </w:r>
      <w:r w:rsidRPr="008876FE">
        <w:rPr>
          <w:rFonts w:ascii="Arial" w:eastAsia="Arial" w:hAnsi="Arial" w:cs="Arial"/>
          <w:b/>
          <w:bCs/>
          <w:spacing w:val="-10"/>
          <w:sz w:val="32"/>
          <w:szCs w:val="32"/>
          <w:lang w:val="en-GB" w:eastAsia="en-GB"/>
        </w:rPr>
        <w:t>t</w:t>
      </w:r>
      <w:r w:rsidRPr="008876FE">
        <w:rPr>
          <w:rFonts w:ascii="Arial" w:eastAsia="Arial" w:hAnsi="Arial" w:cs="Arial"/>
          <w:b/>
          <w:bCs/>
          <w:sz w:val="32"/>
          <w:szCs w:val="32"/>
          <w:lang w:val="en-GB" w:eastAsia="en-GB"/>
        </w:rPr>
        <w:t>s</w:t>
      </w:r>
    </w:p>
    <w:p w14:paraId="7BEF81EA" w14:textId="6872FFC0" w:rsidR="009809D0" w:rsidRPr="008876FE" w:rsidRDefault="009809D0" w:rsidP="007523FD">
      <w:pPr>
        <w:spacing w:before="18" w:after="0" w:line="240" w:lineRule="auto"/>
        <w:ind w:right="-20"/>
        <w:jc w:val="center"/>
        <w:rPr>
          <w:rFonts w:ascii="Arial" w:eastAsia="Arial" w:hAnsi="Arial" w:cs="Arial"/>
          <w:b/>
          <w:bCs/>
          <w:sz w:val="32"/>
          <w:szCs w:val="32"/>
          <w:lang w:val="en-GB" w:eastAsia="en-GB"/>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0113C5" w:rsidRPr="008876FE" w14:paraId="22DA049B" w14:textId="77777777" w:rsidTr="009809D0">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E515FEE" w14:textId="77777777" w:rsidR="009809D0" w:rsidRPr="008876FE" w:rsidRDefault="009809D0">
            <w:pPr>
              <w:spacing w:after="0" w:line="240" w:lineRule="auto"/>
              <w:jc w:val="center"/>
              <w:rPr>
                <w:rFonts w:ascii="Arial" w:eastAsia="Times New Roman" w:hAnsi="Arial" w:cs="Times New Roman"/>
                <w:b/>
                <w:sz w:val="24"/>
                <w:lang w:val="en-GB" w:eastAsia="en-GB"/>
              </w:rPr>
            </w:pPr>
            <w:r w:rsidRPr="008876FE">
              <w:rPr>
                <w:rFonts w:ascii="Arial" w:eastAsia="Times New Roman" w:hAnsi="Arial" w:cs="Times New Roman"/>
                <w:b/>
                <w:szCs w:val="20"/>
                <w:lang w:eastAsia="en-GB"/>
              </w:rPr>
              <w:t>Deliverables in accordance with Statement of Requirements</w:t>
            </w:r>
          </w:p>
        </w:tc>
      </w:tr>
      <w:tr w:rsidR="000113C5" w:rsidRPr="00191EA0" w14:paraId="69C8A12C" w14:textId="77777777" w:rsidTr="009809D0">
        <w:trPr>
          <w:trHeight w:val="816"/>
        </w:trPr>
        <w:tc>
          <w:tcPr>
            <w:tcW w:w="300" w:type="pct"/>
            <w:tcBorders>
              <w:top w:val="single" w:sz="4" w:space="0" w:color="auto"/>
              <w:left w:val="single" w:sz="4" w:space="0" w:color="auto"/>
              <w:bottom w:val="single" w:sz="4" w:space="0" w:color="auto"/>
              <w:right w:val="single" w:sz="4" w:space="0" w:color="auto"/>
            </w:tcBorders>
            <w:hideMark/>
          </w:tcPr>
          <w:p w14:paraId="20EF6B4D" w14:textId="77777777" w:rsidR="009809D0" w:rsidRPr="008876FE" w:rsidRDefault="009809D0">
            <w:pPr>
              <w:spacing w:after="0"/>
              <w:jc w:val="center"/>
              <w:rPr>
                <w:rFonts w:ascii="Arial" w:eastAsia="Times New Roman" w:hAnsi="Arial" w:cs="Arial"/>
                <w:b/>
                <w:sz w:val="18"/>
                <w:szCs w:val="18"/>
                <w:lang w:eastAsia="en-GB"/>
              </w:rPr>
            </w:pPr>
            <w:r w:rsidRPr="008876FE">
              <w:rPr>
                <w:rFonts w:ascii="Arial" w:eastAsia="Times New Roman" w:hAnsi="Arial" w:cs="Arial"/>
                <w:b/>
                <w:sz w:val="18"/>
                <w:szCs w:val="18"/>
                <w:lang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1BF43D45" w14:textId="77777777" w:rsidR="009809D0" w:rsidRPr="008876FE" w:rsidRDefault="009809D0">
            <w:pPr>
              <w:spacing w:after="0"/>
              <w:jc w:val="center"/>
              <w:rPr>
                <w:rFonts w:ascii="Arial" w:eastAsia="Times New Roman" w:hAnsi="Arial" w:cs="Arial"/>
                <w:b/>
                <w:sz w:val="18"/>
                <w:szCs w:val="18"/>
                <w:lang w:eastAsia="en-GB"/>
              </w:rPr>
            </w:pPr>
            <w:r w:rsidRPr="008876FE">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03DF40CF" w14:textId="77777777" w:rsidR="009809D0" w:rsidRPr="008876FE" w:rsidRDefault="009809D0">
            <w:pPr>
              <w:spacing w:after="0" w:line="240" w:lineRule="auto"/>
              <w:jc w:val="center"/>
              <w:rPr>
                <w:rFonts w:ascii="Arial" w:eastAsia="Times New Roman" w:hAnsi="Arial" w:cs="Arial"/>
                <w:b/>
                <w:sz w:val="18"/>
                <w:szCs w:val="18"/>
                <w:lang w:eastAsia="en-GB"/>
              </w:rPr>
            </w:pPr>
            <w:r w:rsidRPr="008876FE">
              <w:rPr>
                <w:rFonts w:ascii="Arial" w:eastAsia="Times New Roman" w:hAnsi="Arial" w:cs="Arial"/>
                <w:b/>
                <w:sz w:val="18"/>
                <w:szCs w:val="18"/>
                <w:lang w:eastAsia="en-GB"/>
              </w:rPr>
              <w:t>Delivery Date</w:t>
            </w:r>
          </w:p>
          <w:p w14:paraId="26C5F647" w14:textId="77777777" w:rsidR="009809D0" w:rsidRPr="008876FE" w:rsidRDefault="009809D0">
            <w:pPr>
              <w:spacing w:after="0"/>
              <w:jc w:val="center"/>
              <w:rPr>
                <w:rFonts w:ascii="Arial" w:eastAsia="Times New Roman" w:hAnsi="Arial" w:cs="Arial"/>
                <w:b/>
                <w:sz w:val="14"/>
                <w:szCs w:val="14"/>
                <w:lang w:eastAsia="en-GB"/>
              </w:rPr>
            </w:pPr>
            <w:r w:rsidRPr="008876FE">
              <w:rPr>
                <w:rFonts w:ascii="Arial" w:eastAsia="Times New Roman" w:hAnsi="Arial" w:cs="Arial"/>
                <w:b/>
                <w:sz w:val="14"/>
                <w:szCs w:val="14"/>
                <w:lang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385DAA9" w14:textId="77777777" w:rsidR="009809D0" w:rsidRPr="008876FE" w:rsidRDefault="009809D0">
            <w:pPr>
              <w:spacing w:after="0"/>
              <w:jc w:val="center"/>
              <w:rPr>
                <w:rFonts w:ascii="Arial" w:eastAsia="Times New Roman" w:hAnsi="Arial" w:cs="Arial"/>
                <w:b/>
                <w:sz w:val="18"/>
                <w:szCs w:val="18"/>
                <w:lang w:eastAsia="en-GB"/>
              </w:rPr>
            </w:pPr>
            <w:r w:rsidRPr="008876FE">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1224935" w14:textId="77777777" w:rsidR="009809D0" w:rsidRPr="008876FE" w:rsidRDefault="009809D0">
            <w:pPr>
              <w:spacing w:after="0" w:line="240" w:lineRule="auto"/>
              <w:jc w:val="center"/>
              <w:rPr>
                <w:rFonts w:ascii="Arial" w:eastAsia="Times New Roman" w:hAnsi="Arial" w:cs="Arial"/>
                <w:b/>
                <w:sz w:val="18"/>
                <w:szCs w:val="18"/>
                <w:lang w:eastAsia="en-GB"/>
              </w:rPr>
            </w:pPr>
            <w:r w:rsidRPr="008876FE">
              <w:rPr>
                <w:rFonts w:ascii="Arial" w:eastAsia="Times New Roman" w:hAnsi="Arial" w:cs="Arial"/>
                <w:b/>
                <w:sz w:val="18"/>
                <w:szCs w:val="18"/>
                <w:lang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5F387D" w14:textId="77777777" w:rsidR="009809D0" w:rsidRPr="008876FE" w:rsidRDefault="009809D0">
            <w:pPr>
              <w:spacing w:after="0" w:line="240" w:lineRule="auto"/>
              <w:jc w:val="center"/>
              <w:rPr>
                <w:rFonts w:ascii="Arial" w:eastAsia="Times New Roman" w:hAnsi="Arial" w:cs="Arial"/>
                <w:b/>
                <w:sz w:val="18"/>
                <w:szCs w:val="18"/>
                <w:lang w:eastAsia="en-GB"/>
              </w:rPr>
            </w:pPr>
            <w:r w:rsidRPr="008876FE">
              <w:rPr>
                <w:rFonts w:ascii="Arial" w:eastAsia="Times New Roman" w:hAnsi="Arial" w:cs="Arial"/>
                <w:b/>
                <w:sz w:val="18"/>
                <w:szCs w:val="18"/>
                <w:lang w:eastAsia="en-GB"/>
              </w:rPr>
              <w:t xml:space="preserve">Firm Price (£) Ex VAT – </w:t>
            </w:r>
          </w:p>
          <w:p w14:paraId="3F070321" w14:textId="77777777" w:rsidR="009809D0" w:rsidRPr="008876FE" w:rsidRDefault="009809D0">
            <w:pPr>
              <w:spacing w:after="0" w:line="240" w:lineRule="auto"/>
              <w:jc w:val="center"/>
              <w:rPr>
                <w:rFonts w:ascii="Arial" w:eastAsia="Times New Roman" w:hAnsi="Arial" w:cs="Arial"/>
                <w:b/>
                <w:sz w:val="18"/>
                <w:szCs w:val="18"/>
                <w:lang w:eastAsia="en-GB"/>
              </w:rPr>
            </w:pPr>
            <w:r w:rsidRPr="008876FE">
              <w:rPr>
                <w:rFonts w:ascii="Arial" w:eastAsia="Times New Roman" w:hAnsi="Arial" w:cs="Arial"/>
                <w:b/>
                <w:sz w:val="18"/>
                <w:szCs w:val="18"/>
                <w:lang w:eastAsia="en-GB"/>
              </w:rPr>
              <w:t>Per Item</w:t>
            </w:r>
          </w:p>
          <w:p w14:paraId="0B0FDC3D" w14:textId="77777777" w:rsidR="009809D0" w:rsidRPr="008876FE" w:rsidRDefault="009809D0">
            <w:pPr>
              <w:spacing w:after="0" w:line="240" w:lineRule="auto"/>
              <w:jc w:val="center"/>
              <w:rPr>
                <w:rFonts w:ascii="Arial" w:eastAsia="Times New Roman" w:hAnsi="Arial" w:cs="Arial"/>
                <w:b/>
                <w:sz w:val="18"/>
                <w:szCs w:val="18"/>
                <w:lang w:eastAsia="en-GB"/>
              </w:rPr>
            </w:pPr>
            <w:r w:rsidRPr="008876FE">
              <w:rPr>
                <w:rFonts w:ascii="Arial" w:eastAsia="Times New Roman" w:hAnsi="Arial" w:cs="Arial"/>
                <w:b/>
                <w:sz w:val="14"/>
                <w:szCs w:val="14"/>
                <w:lang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80BC11" w14:textId="77777777" w:rsidR="009809D0" w:rsidRPr="008876FE" w:rsidRDefault="009809D0">
            <w:pPr>
              <w:spacing w:after="0" w:line="240" w:lineRule="auto"/>
              <w:jc w:val="center"/>
              <w:rPr>
                <w:rFonts w:ascii="Arial" w:eastAsia="Times New Roman" w:hAnsi="Arial" w:cs="Arial"/>
                <w:b/>
                <w:sz w:val="18"/>
                <w:szCs w:val="18"/>
                <w:lang w:eastAsia="en-GB"/>
              </w:rPr>
            </w:pPr>
            <w:r w:rsidRPr="008876FE">
              <w:rPr>
                <w:rFonts w:ascii="Arial" w:eastAsia="Times New Roman" w:hAnsi="Arial" w:cs="Arial"/>
                <w:b/>
                <w:sz w:val="18"/>
                <w:szCs w:val="18"/>
                <w:lang w:eastAsia="en-GB"/>
              </w:rPr>
              <w:t xml:space="preserve">Firm Price (£) Ex VAT </w:t>
            </w:r>
          </w:p>
          <w:p w14:paraId="37BBC2F3" w14:textId="77777777" w:rsidR="009809D0" w:rsidRPr="008876FE" w:rsidRDefault="009809D0">
            <w:pPr>
              <w:spacing w:after="0" w:line="240" w:lineRule="auto"/>
              <w:jc w:val="center"/>
              <w:rPr>
                <w:rFonts w:ascii="Arial" w:eastAsia="Times New Roman" w:hAnsi="Arial" w:cs="Arial"/>
                <w:b/>
                <w:sz w:val="18"/>
                <w:szCs w:val="18"/>
                <w:lang w:eastAsia="en-GB"/>
              </w:rPr>
            </w:pPr>
            <w:r w:rsidRPr="008876FE">
              <w:rPr>
                <w:rFonts w:ascii="Arial" w:eastAsia="Times New Roman" w:hAnsi="Arial" w:cs="Arial"/>
                <w:b/>
                <w:sz w:val="18"/>
                <w:szCs w:val="18"/>
                <w:lang w:eastAsia="en-GB"/>
              </w:rPr>
              <w:t>-Total</w:t>
            </w:r>
          </w:p>
          <w:p w14:paraId="3932B7F9" w14:textId="77777777" w:rsidR="009809D0" w:rsidRPr="008876FE" w:rsidRDefault="009809D0">
            <w:pPr>
              <w:spacing w:after="0" w:line="240" w:lineRule="auto"/>
              <w:jc w:val="center"/>
              <w:rPr>
                <w:rFonts w:ascii="Arial" w:eastAsia="Times New Roman" w:hAnsi="Arial" w:cs="Arial"/>
                <w:b/>
                <w:sz w:val="14"/>
                <w:szCs w:val="14"/>
                <w:lang w:eastAsia="en-GB"/>
              </w:rPr>
            </w:pPr>
            <w:r w:rsidRPr="008876FE">
              <w:rPr>
                <w:rFonts w:ascii="Arial" w:eastAsia="Times New Roman" w:hAnsi="Arial" w:cs="Arial"/>
                <w:b/>
                <w:sz w:val="14"/>
                <w:szCs w:val="14"/>
                <w:lang w:eastAsia="en-GB"/>
              </w:rPr>
              <w:t>(including any packaging, travel, delivery and importing)</w:t>
            </w:r>
          </w:p>
        </w:tc>
      </w:tr>
      <w:tr w:rsidR="000113C5" w:rsidRPr="00191EA0" w14:paraId="3A969073" w14:textId="77777777" w:rsidTr="009809D0">
        <w:trPr>
          <w:trHeight w:val="805"/>
        </w:trPr>
        <w:tc>
          <w:tcPr>
            <w:tcW w:w="5000" w:type="pct"/>
            <w:gridSpan w:val="7"/>
            <w:tcBorders>
              <w:top w:val="single" w:sz="4" w:space="0" w:color="auto"/>
              <w:left w:val="single" w:sz="4" w:space="0" w:color="auto"/>
              <w:bottom w:val="single" w:sz="4" w:space="0" w:color="auto"/>
              <w:right w:val="single" w:sz="4" w:space="0" w:color="auto"/>
            </w:tcBorders>
            <w:hideMark/>
          </w:tcPr>
          <w:p w14:paraId="50DC0D65" w14:textId="77777777" w:rsidR="009809D0" w:rsidRPr="00067DEE" w:rsidRDefault="009809D0">
            <w:pPr>
              <w:rPr>
                <w:rFonts w:ascii="Arial" w:eastAsia="Times New Roman" w:hAnsi="Arial" w:cs="Arial"/>
                <w:b/>
                <w:bCs/>
                <w:lang w:eastAsia="en-GB"/>
              </w:rPr>
            </w:pPr>
            <w:r w:rsidRPr="00067DEE">
              <w:rPr>
                <w:rFonts w:ascii="Arial" w:eastAsia="Times New Roman" w:hAnsi="Arial" w:cs="Arial"/>
                <w:b/>
                <w:bCs/>
                <w:lang w:eastAsia="en-GB"/>
              </w:rPr>
              <w:t>Core Requirements</w:t>
            </w:r>
          </w:p>
          <w:p w14:paraId="191ED613" w14:textId="77777777" w:rsidR="009809D0" w:rsidRPr="00067DEE" w:rsidRDefault="009809D0">
            <w:pPr>
              <w:rPr>
                <w:rFonts w:ascii="Arial" w:eastAsia="Times New Roman" w:hAnsi="Arial" w:cs="Arial"/>
                <w:lang w:eastAsia="en-GB"/>
              </w:rPr>
            </w:pPr>
            <w:r w:rsidRPr="00067DEE">
              <w:rPr>
                <w:rFonts w:ascii="Arial" w:eastAsia="Times New Roman" w:hAnsi="Arial" w:cs="Arial"/>
                <w:lang w:eastAsia="en-GB"/>
              </w:rPr>
              <w:t xml:space="preserve">* A minimum deliverable to the value of £900,000 (exc VAT) </w:t>
            </w:r>
            <w:r w:rsidR="00121D98" w:rsidRPr="00067DEE">
              <w:rPr>
                <w:rFonts w:ascii="Arial" w:eastAsia="Times New Roman" w:hAnsi="Arial" w:cs="Arial"/>
                <w:lang w:eastAsia="en-GB"/>
              </w:rPr>
              <w:t xml:space="preserve">selected by the Tenderer, </w:t>
            </w:r>
            <w:r w:rsidRPr="00067DEE">
              <w:rPr>
                <w:rFonts w:ascii="Arial" w:eastAsia="Times New Roman" w:hAnsi="Arial" w:cs="Arial"/>
                <w:lang w:eastAsia="en-GB"/>
              </w:rPr>
              <w:t>from items 1-3</w:t>
            </w:r>
            <w:r w:rsidR="00AF3C44" w:rsidRPr="00067DEE">
              <w:rPr>
                <w:rFonts w:ascii="Arial" w:eastAsia="Times New Roman" w:hAnsi="Arial" w:cs="Arial"/>
                <w:lang w:eastAsia="en-GB"/>
              </w:rPr>
              <w:t>,</w:t>
            </w:r>
            <w:r w:rsidRPr="00067DEE">
              <w:rPr>
                <w:rFonts w:ascii="Arial" w:eastAsia="Times New Roman" w:hAnsi="Arial" w:cs="Arial"/>
                <w:lang w:eastAsia="en-GB"/>
              </w:rPr>
              <w:t xml:space="preserve"> must be </w:t>
            </w:r>
            <w:r w:rsidR="0091167F" w:rsidRPr="00067DEE">
              <w:rPr>
                <w:rFonts w:ascii="Arial" w:eastAsia="Times New Roman" w:hAnsi="Arial" w:cs="Arial"/>
                <w:lang w:eastAsia="en-GB"/>
              </w:rPr>
              <w:t>delivered</w:t>
            </w:r>
            <w:r w:rsidRPr="00067DEE">
              <w:rPr>
                <w:rFonts w:ascii="Arial" w:eastAsia="Times New Roman" w:hAnsi="Arial" w:cs="Arial"/>
                <w:lang w:eastAsia="en-GB"/>
              </w:rPr>
              <w:t xml:space="preserve"> to the Authority no later than 31 March 202</w:t>
            </w:r>
            <w:r w:rsidR="00790086" w:rsidRPr="00067DEE">
              <w:rPr>
                <w:rFonts w:ascii="Arial" w:eastAsia="Times New Roman" w:hAnsi="Arial" w:cs="Arial"/>
                <w:lang w:eastAsia="en-GB"/>
              </w:rPr>
              <w:t>2</w:t>
            </w:r>
            <w:r w:rsidRPr="00067DEE">
              <w:rPr>
                <w:rFonts w:ascii="Arial" w:eastAsia="Times New Roman" w:hAnsi="Arial" w:cs="Arial"/>
                <w:lang w:eastAsia="en-GB"/>
              </w:rPr>
              <w:t xml:space="preserve">. The Authority will not specify the order of delivery outside of the required expenditure within this period.  </w:t>
            </w:r>
          </w:p>
          <w:p w14:paraId="407A9AEF" w14:textId="2BDBD430" w:rsidR="00002A8D" w:rsidRPr="00067DEE" w:rsidRDefault="00002A8D">
            <w:pPr>
              <w:rPr>
                <w:rFonts w:ascii="Arial" w:eastAsia="Times New Roman" w:hAnsi="Arial" w:cs="Arial"/>
                <w:lang w:eastAsia="en-GB"/>
              </w:rPr>
            </w:pPr>
            <w:r w:rsidRPr="00067DEE">
              <w:rPr>
                <w:rFonts w:ascii="Arial" w:eastAsia="Times New Roman" w:hAnsi="Arial" w:cs="Arial"/>
                <w:lang w:eastAsia="en-GB"/>
              </w:rPr>
              <w:t>** Repairs package not necessary until 1 October 2023 and then on requirements basis</w:t>
            </w:r>
            <w:r w:rsidR="008876FE" w:rsidRPr="00067DEE">
              <w:rPr>
                <w:rFonts w:ascii="Arial" w:eastAsia="Times New Roman" w:hAnsi="Arial" w:cs="Arial"/>
                <w:lang w:eastAsia="en-GB"/>
              </w:rPr>
              <w:t xml:space="preserve"> between 1 October 2022 and 31 March 2025</w:t>
            </w:r>
            <w:r w:rsidRPr="00067DEE">
              <w:rPr>
                <w:rFonts w:ascii="Arial" w:eastAsia="Times New Roman" w:hAnsi="Arial" w:cs="Arial"/>
                <w:lang w:eastAsia="en-GB"/>
              </w:rPr>
              <w:t>.</w:t>
            </w:r>
          </w:p>
        </w:tc>
      </w:tr>
      <w:tr w:rsidR="000113C5" w:rsidRPr="00191EA0" w14:paraId="64E66A4A"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3D306C83"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05BFA42D"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Air Vehicle</w:t>
            </w:r>
          </w:p>
        </w:tc>
        <w:tc>
          <w:tcPr>
            <w:tcW w:w="831" w:type="pct"/>
            <w:tcBorders>
              <w:top w:val="single" w:sz="4" w:space="0" w:color="auto"/>
              <w:left w:val="single" w:sz="4" w:space="0" w:color="auto"/>
              <w:bottom w:val="single" w:sz="4" w:space="0" w:color="auto"/>
              <w:right w:val="single" w:sz="4" w:space="0" w:color="auto"/>
            </w:tcBorders>
            <w:hideMark/>
          </w:tcPr>
          <w:p w14:paraId="240A09DF"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No later than 1 October 2023*</w:t>
            </w:r>
          </w:p>
        </w:tc>
        <w:tc>
          <w:tcPr>
            <w:tcW w:w="485" w:type="pct"/>
            <w:tcBorders>
              <w:top w:val="single" w:sz="4" w:space="0" w:color="auto"/>
              <w:left w:val="single" w:sz="4" w:space="0" w:color="auto"/>
              <w:bottom w:val="single" w:sz="4" w:space="0" w:color="auto"/>
              <w:right w:val="single" w:sz="4" w:space="0" w:color="auto"/>
            </w:tcBorders>
            <w:hideMark/>
          </w:tcPr>
          <w:p w14:paraId="30297A58"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42473CA3"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4</w:t>
            </w:r>
          </w:p>
        </w:tc>
        <w:tc>
          <w:tcPr>
            <w:tcW w:w="685" w:type="pct"/>
            <w:tcBorders>
              <w:top w:val="single" w:sz="4" w:space="0" w:color="auto"/>
              <w:left w:val="single" w:sz="4" w:space="0" w:color="auto"/>
              <w:bottom w:val="single" w:sz="4" w:space="0" w:color="auto"/>
              <w:right w:val="single" w:sz="4" w:space="0" w:color="auto"/>
            </w:tcBorders>
          </w:tcPr>
          <w:p w14:paraId="41EE1BAC" w14:textId="77777777" w:rsidR="009809D0" w:rsidRPr="00067DEE" w:rsidRDefault="009809D0">
            <w:pPr>
              <w:spacing w:after="0" w:line="240" w:lineRule="auto"/>
              <w:jc w:val="center"/>
              <w:rPr>
                <w:rFonts w:ascii="Arial" w:eastAsia="Times New Roman" w:hAnsi="Arial" w:cs="Arial"/>
                <w:lang w:eastAsia="en-GB"/>
              </w:rPr>
            </w:pPr>
          </w:p>
        </w:tc>
        <w:tc>
          <w:tcPr>
            <w:tcW w:w="657" w:type="pct"/>
            <w:tcBorders>
              <w:top w:val="single" w:sz="4" w:space="0" w:color="auto"/>
              <w:left w:val="single" w:sz="4" w:space="0" w:color="auto"/>
              <w:bottom w:val="single" w:sz="4" w:space="0" w:color="auto"/>
              <w:right w:val="single" w:sz="4" w:space="0" w:color="auto"/>
            </w:tcBorders>
          </w:tcPr>
          <w:p w14:paraId="66A862E2" w14:textId="77777777" w:rsidR="009809D0" w:rsidRPr="00191EA0" w:rsidRDefault="009809D0">
            <w:pPr>
              <w:jc w:val="center"/>
              <w:rPr>
                <w:rFonts w:ascii="Arial" w:hAnsi="Arial" w:cs="Arial"/>
                <w:highlight w:val="yellow"/>
              </w:rPr>
            </w:pPr>
          </w:p>
        </w:tc>
      </w:tr>
      <w:tr w:rsidR="000113C5" w:rsidRPr="00191EA0" w14:paraId="692DBE77"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76889230"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705D3E8F" w14:textId="77777777" w:rsidR="009809D0" w:rsidRPr="00067DEE" w:rsidRDefault="009809D0">
            <w:pPr>
              <w:spacing w:after="0" w:line="240" w:lineRule="auto"/>
              <w:jc w:val="center"/>
              <w:rPr>
                <w:rFonts w:ascii="Arial" w:eastAsia="Times New Roman" w:hAnsi="Arial" w:cs="Times New Roman"/>
                <w:lang w:eastAsia="en-GB"/>
              </w:rPr>
            </w:pPr>
            <w:r w:rsidRPr="00067DEE">
              <w:rPr>
                <w:rFonts w:ascii="Arial" w:eastAsia="Times New Roman" w:hAnsi="Arial" w:cs="Times New Roman"/>
                <w:lang w:eastAsia="en-GB"/>
              </w:rPr>
              <w:t>Launcher</w:t>
            </w:r>
          </w:p>
        </w:tc>
        <w:tc>
          <w:tcPr>
            <w:tcW w:w="831" w:type="pct"/>
            <w:tcBorders>
              <w:top w:val="single" w:sz="4" w:space="0" w:color="auto"/>
              <w:left w:val="single" w:sz="4" w:space="0" w:color="auto"/>
              <w:bottom w:val="single" w:sz="4" w:space="0" w:color="auto"/>
              <w:right w:val="single" w:sz="4" w:space="0" w:color="auto"/>
            </w:tcBorders>
            <w:hideMark/>
          </w:tcPr>
          <w:p w14:paraId="4435EF5B"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No later than 1 October 2023*</w:t>
            </w:r>
          </w:p>
        </w:tc>
        <w:tc>
          <w:tcPr>
            <w:tcW w:w="485" w:type="pct"/>
            <w:tcBorders>
              <w:top w:val="single" w:sz="4" w:space="0" w:color="auto"/>
              <w:left w:val="single" w:sz="4" w:space="0" w:color="auto"/>
              <w:bottom w:val="single" w:sz="4" w:space="0" w:color="auto"/>
              <w:right w:val="single" w:sz="4" w:space="0" w:color="auto"/>
            </w:tcBorders>
            <w:hideMark/>
          </w:tcPr>
          <w:p w14:paraId="642C5631"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13F3715E" w14:textId="77777777" w:rsidR="009809D0" w:rsidRPr="00067DEE" w:rsidRDefault="009809D0">
            <w:pPr>
              <w:jc w:val="center"/>
            </w:pPr>
            <w:r w:rsidRPr="00067DEE">
              <w:t>1</w:t>
            </w:r>
          </w:p>
        </w:tc>
        <w:tc>
          <w:tcPr>
            <w:tcW w:w="685" w:type="pct"/>
            <w:tcBorders>
              <w:top w:val="single" w:sz="4" w:space="0" w:color="auto"/>
              <w:left w:val="single" w:sz="4" w:space="0" w:color="auto"/>
              <w:bottom w:val="single" w:sz="4" w:space="0" w:color="auto"/>
              <w:right w:val="single" w:sz="4" w:space="0" w:color="auto"/>
            </w:tcBorders>
          </w:tcPr>
          <w:p w14:paraId="7D50D546" w14:textId="77777777" w:rsidR="009809D0" w:rsidRPr="00067DE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2112CC20" w14:textId="77777777" w:rsidR="009809D0" w:rsidRPr="00191EA0" w:rsidRDefault="009809D0">
            <w:pPr>
              <w:jc w:val="center"/>
              <w:rPr>
                <w:highlight w:val="yellow"/>
              </w:rPr>
            </w:pPr>
          </w:p>
        </w:tc>
      </w:tr>
      <w:tr w:rsidR="000113C5" w:rsidRPr="00191EA0" w14:paraId="6875C421"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1AF0C914"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225EC2AF" w14:textId="77777777" w:rsidR="009809D0" w:rsidRPr="00067DEE" w:rsidRDefault="009809D0">
            <w:pPr>
              <w:spacing w:after="0" w:line="240" w:lineRule="auto"/>
              <w:jc w:val="center"/>
              <w:rPr>
                <w:rFonts w:ascii="Arial" w:eastAsia="Times New Roman" w:hAnsi="Arial" w:cs="Times New Roman"/>
                <w:lang w:eastAsia="en-GB"/>
              </w:rPr>
            </w:pPr>
            <w:r w:rsidRPr="00067DEE">
              <w:rPr>
                <w:rFonts w:ascii="Arial" w:eastAsia="Times New Roman" w:hAnsi="Arial" w:cs="Times New Roman"/>
                <w:lang w:eastAsia="en-GB"/>
              </w:rPr>
              <w:t>Ground Control Station and Aerials</w:t>
            </w:r>
          </w:p>
        </w:tc>
        <w:tc>
          <w:tcPr>
            <w:tcW w:w="831" w:type="pct"/>
            <w:tcBorders>
              <w:top w:val="single" w:sz="4" w:space="0" w:color="auto"/>
              <w:left w:val="single" w:sz="4" w:space="0" w:color="auto"/>
              <w:bottom w:val="single" w:sz="4" w:space="0" w:color="auto"/>
              <w:right w:val="single" w:sz="4" w:space="0" w:color="auto"/>
            </w:tcBorders>
            <w:hideMark/>
          </w:tcPr>
          <w:p w14:paraId="285F72D1"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No later than 1 October 2023*</w:t>
            </w:r>
          </w:p>
        </w:tc>
        <w:tc>
          <w:tcPr>
            <w:tcW w:w="485" w:type="pct"/>
            <w:tcBorders>
              <w:top w:val="single" w:sz="4" w:space="0" w:color="auto"/>
              <w:left w:val="single" w:sz="4" w:space="0" w:color="auto"/>
              <w:bottom w:val="single" w:sz="4" w:space="0" w:color="auto"/>
              <w:right w:val="single" w:sz="4" w:space="0" w:color="auto"/>
            </w:tcBorders>
            <w:hideMark/>
          </w:tcPr>
          <w:p w14:paraId="70C47B16"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3CB2FFEA" w14:textId="77777777" w:rsidR="009809D0" w:rsidRPr="00067DEE" w:rsidRDefault="009809D0">
            <w:pPr>
              <w:jc w:val="center"/>
            </w:pPr>
            <w:r w:rsidRPr="00067DEE">
              <w:t>1</w:t>
            </w:r>
          </w:p>
        </w:tc>
        <w:tc>
          <w:tcPr>
            <w:tcW w:w="685" w:type="pct"/>
            <w:tcBorders>
              <w:top w:val="single" w:sz="4" w:space="0" w:color="auto"/>
              <w:left w:val="single" w:sz="4" w:space="0" w:color="auto"/>
              <w:bottom w:val="single" w:sz="4" w:space="0" w:color="auto"/>
              <w:right w:val="single" w:sz="4" w:space="0" w:color="auto"/>
            </w:tcBorders>
          </w:tcPr>
          <w:p w14:paraId="3A1096D7" w14:textId="77777777" w:rsidR="009809D0" w:rsidRPr="00067DE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29777FFD" w14:textId="77777777" w:rsidR="009809D0" w:rsidRPr="00191EA0" w:rsidRDefault="009809D0">
            <w:pPr>
              <w:jc w:val="center"/>
              <w:rPr>
                <w:highlight w:val="yellow"/>
              </w:rPr>
            </w:pPr>
          </w:p>
        </w:tc>
      </w:tr>
      <w:tr w:rsidR="000113C5" w:rsidRPr="00191EA0" w14:paraId="1BFC2CBB"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08F2212D"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4BEF6023" w14:textId="77777777" w:rsidR="009809D0" w:rsidRPr="00067DEE" w:rsidRDefault="009809D0">
            <w:pPr>
              <w:spacing w:after="0" w:line="240" w:lineRule="auto"/>
              <w:jc w:val="center"/>
              <w:rPr>
                <w:rFonts w:ascii="Arial" w:eastAsia="Times New Roman" w:hAnsi="Arial" w:cs="Times New Roman"/>
                <w:lang w:eastAsia="en-GB"/>
              </w:rPr>
            </w:pPr>
            <w:r w:rsidRPr="00067DEE">
              <w:rPr>
                <w:rFonts w:ascii="Arial" w:eastAsia="Times New Roman" w:hAnsi="Arial" w:cs="Times New Roman"/>
                <w:lang w:eastAsia="en-GB"/>
              </w:rPr>
              <w:t>OEM Training</w:t>
            </w:r>
          </w:p>
        </w:tc>
        <w:tc>
          <w:tcPr>
            <w:tcW w:w="831" w:type="pct"/>
            <w:tcBorders>
              <w:top w:val="single" w:sz="4" w:space="0" w:color="auto"/>
              <w:left w:val="single" w:sz="4" w:space="0" w:color="auto"/>
              <w:bottom w:val="single" w:sz="4" w:space="0" w:color="auto"/>
              <w:right w:val="single" w:sz="4" w:space="0" w:color="auto"/>
            </w:tcBorders>
            <w:hideMark/>
          </w:tcPr>
          <w:p w14:paraId="3947FFAC"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Between 1 April 2022 to 31 March 2023</w:t>
            </w:r>
          </w:p>
        </w:tc>
        <w:tc>
          <w:tcPr>
            <w:tcW w:w="485" w:type="pct"/>
            <w:tcBorders>
              <w:top w:val="single" w:sz="4" w:space="0" w:color="auto"/>
              <w:left w:val="single" w:sz="4" w:space="0" w:color="auto"/>
              <w:bottom w:val="single" w:sz="4" w:space="0" w:color="auto"/>
              <w:right w:val="single" w:sz="4" w:space="0" w:color="auto"/>
            </w:tcBorders>
            <w:hideMark/>
          </w:tcPr>
          <w:p w14:paraId="1A2844F9"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15EAD5FB" w14:textId="77777777" w:rsidR="009809D0" w:rsidRPr="00067DEE" w:rsidRDefault="009809D0">
            <w:pPr>
              <w:jc w:val="center"/>
            </w:pPr>
            <w:r w:rsidRPr="00067DEE">
              <w:t>1</w:t>
            </w:r>
          </w:p>
        </w:tc>
        <w:tc>
          <w:tcPr>
            <w:tcW w:w="685" w:type="pct"/>
            <w:tcBorders>
              <w:top w:val="single" w:sz="4" w:space="0" w:color="auto"/>
              <w:left w:val="single" w:sz="4" w:space="0" w:color="auto"/>
              <w:bottom w:val="single" w:sz="4" w:space="0" w:color="auto"/>
              <w:right w:val="single" w:sz="4" w:space="0" w:color="auto"/>
            </w:tcBorders>
          </w:tcPr>
          <w:p w14:paraId="6D1FC9A2" w14:textId="77777777" w:rsidR="009809D0" w:rsidRPr="00067DE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778748AE" w14:textId="77777777" w:rsidR="009809D0" w:rsidRPr="00191EA0" w:rsidRDefault="009809D0">
            <w:pPr>
              <w:jc w:val="center"/>
              <w:rPr>
                <w:highlight w:val="yellow"/>
              </w:rPr>
            </w:pPr>
          </w:p>
        </w:tc>
      </w:tr>
      <w:tr w:rsidR="000113C5" w:rsidRPr="00191EA0" w14:paraId="02382603"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344CBC9A"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5</w:t>
            </w:r>
          </w:p>
        </w:tc>
        <w:tc>
          <w:tcPr>
            <w:tcW w:w="1725" w:type="pct"/>
            <w:tcBorders>
              <w:top w:val="single" w:sz="4" w:space="0" w:color="auto"/>
              <w:left w:val="single" w:sz="4" w:space="0" w:color="auto"/>
              <w:bottom w:val="single" w:sz="4" w:space="0" w:color="auto"/>
              <w:right w:val="single" w:sz="4" w:space="0" w:color="auto"/>
            </w:tcBorders>
            <w:hideMark/>
          </w:tcPr>
          <w:p w14:paraId="7EEC4266" w14:textId="77777777" w:rsidR="009809D0" w:rsidRPr="00067DEE" w:rsidRDefault="009809D0">
            <w:pPr>
              <w:spacing w:after="0" w:line="240" w:lineRule="auto"/>
              <w:jc w:val="center"/>
              <w:rPr>
                <w:rFonts w:ascii="Arial" w:eastAsia="Times New Roman" w:hAnsi="Arial" w:cs="Times New Roman"/>
                <w:lang w:eastAsia="en-GB"/>
              </w:rPr>
            </w:pPr>
            <w:r w:rsidRPr="00067DEE">
              <w:rPr>
                <w:rFonts w:ascii="Arial" w:eastAsia="Times New Roman" w:hAnsi="Arial" w:cs="Times New Roman"/>
                <w:lang w:eastAsia="en-GB"/>
              </w:rPr>
              <w:t>Maintenance documentation</w:t>
            </w:r>
          </w:p>
        </w:tc>
        <w:tc>
          <w:tcPr>
            <w:tcW w:w="831" w:type="pct"/>
            <w:tcBorders>
              <w:top w:val="single" w:sz="4" w:space="0" w:color="auto"/>
              <w:left w:val="single" w:sz="4" w:space="0" w:color="auto"/>
              <w:bottom w:val="single" w:sz="4" w:space="0" w:color="auto"/>
              <w:right w:val="single" w:sz="4" w:space="0" w:color="auto"/>
            </w:tcBorders>
            <w:hideMark/>
          </w:tcPr>
          <w:p w14:paraId="48BC36D2"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No later than 31 March 2022</w:t>
            </w:r>
          </w:p>
        </w:tc>
        <w:tc>
          <w:tcPr>
            <w:tcW w:w="485" w:type="pct"/>
            <w:tcBorders>
              <w:top w:val="single" w:sz="4" w:space="0" w:color="auto"/>
              <w:left w:val="single" w:sz="4" w:space="0" w:color="auto"/>
              <w:bottom w:val="single" w:sz="4" w:space="0" w:color="auto"/>
              <w:right w:val="single" w:sz="4" w:space="0" w:color="auto"/>
            </w:tcBorders>
            <w:hideMark/>
          </w:tcPr>
          <w:p w14:paraId="778FE230"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65E54BB6" w14:textId="77777777" w:rsidR="009809D0" w:rsidRPr="00067DEE" w:rsidRDefault="009809D0">
            <w:pPr>
              <w:jc w:val="center"/>
            </w:pPr>
            <w:r w:rsidRPr="00067DEE">
              <w:t>1</w:t>
            </w:r>
          </w:p>
        </w:tc>
        <w:tc>
          <w:tcPr>
            <w:tcW w:w="685" w:type="pct"/>
            <w:tcBorders>
              <w:top w:val="single" w:sz="4" w:space="0" w:color="auto"/>
              <w:left w:val="single" w:sz="4" w:space="0" w:color="auto"/>
              <w:bottom w:val="single" w:sz="4" w:space="0" w:color="auto"/>
              <w:right w:val="single" w:sz="4" w:space="0" w:color="auto"/>
            </w:tcBorders>
          </w:tcPr>
          <w:p w14:paraId="2896841F" w14:textId="77777777" w:rsidR="009809D0" w:rsidRPr="00067DE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31576E88" w14:textId="77777777" w:rsidR="009809D0" w:rsidRPr="00191EA0" w:rsidRDefault="009809D0">
            <w:pPr>
              <w:jc w:val="center"/>
              <w:rPr>
                <w:highlight w:val="yellow"/>
              </w:rPr>
            </w:pPr>
          </w:p>
        </w:tc>
      </w:tr>
      <w:tr w:rsidR="000113C5" w:rsidRPr="00191EA0" w14:paraId="0FAD32E4"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3F16E2F5"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6C0DAEBD" w14:textId="50D2A97E" w:rsidR="009809D0" w:rsidRPr="00067DEE" w:rsidRDefault="009809D0">
            <w:pPr>
              <w:spacing w:after="0" w:line="240" w:lineRule="auto"/>
              <w:jc w:val="center"/>
              <w:rPr>
                <w:rFonts w:ascii="Arial" w:eastAsia="Times New Roman" w:hAnsi="Arial" w:cs="Times New Roman"/>
                <w:lang w:eastAsia="en-GB"/>
              </w:rPr>
            </w:pPr>
            <w:r w:rsidRPr="00067DEE">
              <w:rPr>
                <w:rFonts w:ascii="Arial" w:eastAsia="Times New Roman" w:hAnsi="Arial" w:cs="Times New Roman"/>
                <w:lang w:eastAsia="en-GB"/>
              </w:rPr>
              <w:t>Support</w:t>
            </w:r>
            <w:r w:rsidR="00002A8D" w:rsidRPr="00067DEE">
              <w:rPr>
                <w:rFonts w:ascii="Arial" w:eastAsia="Times New Roman" w:hAnsi="Arial" w:cs="Times New Roman"/>
                <w:lang w:eastAsia="en-GB"/>
              </w:rPr>
              <w:t xml:space="preserve"> and spares package**</w:t>
            </w:r>
          </w:p>
        </w:tc>
        <w:tc>
          <w:tcPr>
            <w:tcW w:w="831" w:type="pct"/>
            <w:tcBorders>
              <w:top w:val="single" w:sz="4" w:space="0" w:color="auto"/>
              <w:left w:val="single" w:sz="4" w:space="0" w:color="auto"/>
              <w:bottom w:val="single" w:sz="4" w:space="0" w:color="auto"/>
              <w:right w:val="single" w:sz="4" w:space="0" w:color="auto"/>
            </w:tcBorders>
            <w:hideMark/>
          </w:tcPr>
          <w:p w14:paraId="63F5826B"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No later than 31 March 2022</w:t>
            </w:r>
          </w:p>
        </w:tc>
        <w:tc>
          <w:tcPr>
            <w:tcW w:w="485" w:type="pct"/>
            <w:tcBorders>
              <w:top w:val="single" w:sz="4" w:space="0" w:color="auto"/>
              <w:left w:val="single" w:sz="4" w:space="0" w:color="auto"/>
              <w:bottom w:val="single" w:sz="4" w:space="0" w:color="auto"/>
              <w:right w:val="single" w:sz="4" w:space="0" w:color="auto"/>
            </w:tcBorders>
            <w:hideMark/>
          </w:tcPr>
          <w:p w14:paraId="5C992327" w14:textId="77777777" w:rsidR="009809D0" w:rsidRPr="00067DEE" w:rsidRDefault="009809D0">
            <w:pPr>
              <w:spacing w:after="0" w:line="240" w:lineRule="auto"/>
              <w:jc w:val="center"/>
              <w:rPr>
                <w:rFonts w:ascii="Arial" w:eastAsia="Times New Roman" w:hAnsi="Arial" w:cs="Arial"/>
                <w:lang w:eastAsia="en-GB"/>
              </w:rPr>
            </w:pPr>
            <w:r w:rsidRPr="00067DE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79E678AA" w14:textId="77777777" w:rsidR="009809D0" w:rsidRPr="00067DEE" w:rsidRDefault="009809D0">
            <w:pPr>
              <w:jc w:val="center"/>
            </w:pPr>
            <w:r w:rsidRPr="00067DEE">
              <w:t>1</w:t>
            </w:r>
          </w:p>
        </w:tc>
        <w:tc>
          <w:tcPr>
            <w:tcW w:w="685" w:type="pct"/>
            <w:tcBorders>
              <w:top w:val="single" w:sz="4" w:space="0" w:color="auto"/>
              <w:left w:val="single" w:sz="4" w:space="0" w:color="auto"/>
              <w:bottom w:val="single" w:sz="4" w:space="0" w:color="auto"/>
              <w:right w:val="single" w:sz="4" w:space="0" w:color="auto"/>
            </w:tcBorders>
          </w:tcPr>
          <w:p w14:paraId="19B0085F" w14:textId="77777777" w:rsidR="009809D0" w:rsidRPr="00067DE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113DECAC" w14:textId="77777777" w:rsidR="009809D0" w:rsidRPr="00191EA0" w:rsidRDefault="009809D0">
            <w:pPr>
              <w:jc w:val="center"/>
              <w:rPr>
                <w:highlight w:val="yellow"/>
              </w:rPr>
            </w:pPr>
          </w:p>
        </w:tc>
      </w:tr>
      <w:tr w:rsidR="000113C5" w:rsidRPr="00191EA0" w14:paraId="0B550CEA"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02861558"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7</w:t>
            </w:r>
          </w:p>
        </w:tc>
        <w:tc>
          <w:tcPr>
            <w:tcW w:w="1725" w:type="pct"/>
            <w:tcBorders>
              <w:top w:val="single" w:sz="4" w:space="0" w:color="auto"/>
              <w:left w:val="single" w:sz="4" w:space="0" w:color="auto"/>
              <w:bottom w:val="single" w:sz="4" w:space="0" w:color="auto"/>
              <w:right w:val="single" w:sz="4" w:space="0" w:color="auto"/>
            </w:tcBorders>
            <w:hideMark/>
          </w:tcPr>
          <w:p w14:paraId="6CED9381" w14:textId="77777777" w:rsidR="009809D0" w:rsidRPr="008876FE" w:rsidRDefault="009809D0">
            <w:pPr>
              <w:spacing w:after="0" w:line="240" w:lineRule="auto"/>
              <w:jc w:val="center"/>
              <w:rPr>
                <w:rFonts w:ascii="Arial" w:eastAsia="Times New Roman" w:hAnsi="Arial" w:cs="Times New Roman"/>
                <w:lang w:eastAsia="en-GB"/>
              </w:rPr>
            </w:pPr>
            <w:r w:rsidRPr="008876FE">
              <w:rPr>
                <w:rFonts w:ascii="Arial" w:eastAsia="Times New Roman" w:hAnsi="Arial" w:cs="Times New Roman"/>
                <w:lang w:eastAsia="en-GB"/>
              </w:rPr>
              <w:t>Data for MOD Letter</w:t>
            </w:r>
          </w:p>
        </w:tc>
        <w:tc>
          <w:tcPr>
            <w:tcW w:w="831" w:type="pct"/>
            <w:tcBorders>
              <w:top w:val="single" w:sz="4" w:space="0" w:color="auto"/>
              <w:left w:val="single" w:sz="4" w:space="0" w:color="auto"/>
              <w:bottom w:val="single" w:sz="4" w:space="0" w:color="auto"/>
              <w:right w:val="single" w:sz="4" w:space="0" w:color="auto"/>
            </w:tcBorders>
            <w:hideMark/>
          </w:tcPr>
          <w:p w14:paraId="7140A117"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No later than 31 March 2022</w:t>
            </w:r>
          </w:p>
        </w:tc>
        <w:tc>
          <w:tcPr>
            <w:tcW w:w="485" w:type="pct"/>
            <w:tcBorders>
              <w:top w:val="single" w:sz="4" w:space="0" w:color="auto"/>
              <w:left w:val="single" w:sz="4" w:space="0" w:color="auto"/>
              <w:bottom w:val="single" w:sz="4" w:space="0" w:color="auto"/>
              <w:right w:val="single" w:sz="4" w:space="0" w:color="auto"/>
            </w:tcBorders>
            <w:hideMark/>
          </w:tcPr>
          <w:p w14:paraId="5770EF68"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229D52F5" w14:textId="77777777" w:rsidR="009809D0" w:rsidRPr="008876FE" w:rsidRDefault="009809D0">
            <w:pPr>
              <w:jc w:val="center"/>
            </w:pPr>
            <w:r w:rsidRPr="008876FE">
              <w:t>1</w:t>
            </w:r>
          </w:p>
        </w:tc>
        <w:tc>
          <w:tcPr>
            <w:tcW w:w="685" w:type="pct"/>
            <w:tcBorders>
              <w:top w:val="single" w:sz="4" w:space="0" w:color="auto"/>
              <w:left w:val="single" w:sz="4" w:space="0" w:color="auto"/>
              <w:bottom w:val="single" w:sz="4" w:space="0" w:color="auto"/>
              <w:right w:val="single" w:sz="4" w:space="0" w:color="auto"/>
            </w:tcBorders>
          </w:tcPr>
          <w:p w14:paraId="0884433F" w14:textId="77777777" w:rsidR="009809D0" w:rsidRPr="00191EA0" w:rsidRDefault="009809D0">
            <w:pPr>
              <w:jc w:val="center"/>
              <w:rPr>
                <w:highlight w:val="yellow"/>
              </w:rPr>
            </w:pPr>
          </w:p>
        </w:tc>
        <w:tc>
          <w:tcPr>
            <w:tcW w:w="657" w:type="pct"/>
            <w:tcBorders>
              <w:top w:val="single" w:sz="4" w:space="0" w:color="auto"/>
              <w:left w:val="single" w:sz="4" w:space="0" w:color="auto"/>
              <w:bottom w:val="single" w:sz="4" w:space="0" w:color="auto"/>
              <w:right w:val="single" w:sz="4" w:space="0" w:color="auto"/>
            </w:tcBorders>
          </w:tcPr>
          <w:p w14:paraId="55146AE1" w14:textId="77777777" w:rsidR="009809D0" w:rsidRPr="00191EA0" w:rsidRDefault="009809D0">
            <w:pPr>
              <w:jc w:val="center"/>
              <w:rPr>
                <w:highlight w:val="yellow"/>
              </w:rPr>
            </w:pPr>
          </w:p>
        </w:tc>
      </w:tr>
      <w:tr w:rsidR="000113C5" w:rsidRPr="00191EA0" w14:paraId="1FD1B0E7"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58DD11F2"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8</w:t>
            </w:r>
          </w:p>
        </w:tc>
        <w:tc>
          <w:tcPr>
            <w:tcW w:w="1725" w:type="pct"/>
            <w:tcBorders>
              <w:top w:val="single" w:sz="4" w:space="0" w:color="auto"/>
              <w:left w:val="single" w:sz="4" w:space="0" w:color="auto"/>
              <w:bottom w:val="single" w:sz="4" w:space="0" w:color="auto"/>
              <w:right w:val="single" w:sz="4" w:space="0" w:color="auto"/>
            </w:tcBorders>
            <w:hideMark/>
          </w:tcPr>
          <w:p w14:paraId="34065FCF" w14:textId="77777777" w:rsidR="009809D0" w:rsidRPr="008876FE" w:rsidRDefault="009809D0">
            <w:pPr>
              <w:spacing w:after="0" w:line="240" w:lineRule="auto"/>
              <w:jc w:val="center"/>
              <w:rPr>
                <w:rFonts w:ascii="Arial" w:eastAsia="Times New Roman" w:hAnsi="Arial" w:cs="Times New Roman"/>
                <w:lang w:eastAsia="en-GB"/>
              </w:rPr>
            </w:pPr>
            <w:r w:rsidRPr="008876FE">
              <w:rPr>
                <w:rFonts w:ascii="Arial" w:eastAsia="Times New Roman" w:hAnsi="Arial" w:cs="Times New Roman"/>
                <w:lang w:eastAsia="en-GB"/>
              </w:rPr>
              <w:t>Data for Type Airworthiness</w:t>
            </w:r>
          </w:p>
        </w:tc>
        <w:tc>
          <w:tcPr>
            <w:tcW w:w="831" w:type="pct"/>
            <w:tcBorders>
              <w:top w:val="single" w:sz="4" w:space="0" w:color="auto"/>
              <w:left w:val="single" w:sz="4" w:space="0" w:color="auto"/>
              <w:bottom w:val="single" w:sz="4" w:space="0" w:color="auto"/>
              <w:right w:val="single" w:sz="4" w:space="0" w:color="auto"/>
            </w:tcBorders>
            <w:hideMark/>
          </w:tcPr>
          <w:p w14:paraId="73965B71"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No later than 31 March 2022</w:t>
            </w:r>
          </w:p>
        </w:tc>
        <w:tc>
          <w:tcPr>
            <w:tcW w:w="485" w:type="pct"/>
            <w:tcBorders>
              <w:top w:val="single" w:sz="4" w:space="0" w:color="auto"/>
              <w:left w:val="single" w:sz="4" w:space="0" w:color="auto"/>
              <w:bottom w:val="single" w:sz="4" w:space="0" w:color="auto"/>
              <w:right w:val="single" w:sz="4" w:space="0" w:color="auto"/>
            </w:tcBorders>
            <w:hideMark/>
          </w:tcPr>
          <w:p w14:paraId="6A3EF6AF"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0C8A8280" w14:textId="77777777" w:rsidR="009809D0" w:rsidRPr="008876FE" w:rsidRDefault="009809D0">
            <w:pPr>
              <w:jc w:val="center"/>
            </w:pPr>
            <w:r w:rsidRPr="008876FE">
              <w:t>1</w:t>
            </w:r>
          </w:p>
        </w:tc>
        <w:tc>
          <w:tcPr>
            <w:tcW w:w="685" w:type="pct"/>
            <w:tcBorders>
              <w:top w:val="single" w:sz="4" w:space="0" w:color="auto"/>
              <w:left w:val="single" w:sz="4" w:space="0" w:color="auto"/>
              <w:bottom w:val="single" w:sz="4" w:space="0" w:color="auto"/>
              <w:right w:val="single" w:sz="4" w:space="0" w:color="auto"/>
            </w:tcBorders>
          </w:tcPr>
          <w:p w14:paraId="38BD23B2" w14:textId="77777777" w:rsidR="009809D0" w:rsidRPr="00191EA0" w:rsidRDefault="009809D0">
            <w:pPr>
              <w:jc w:val="center"/>
              <w:rPr>
                <w:highlight w:val="yellow"/>
              </w:rPr>
            </w:pPr>
          </w:p>
        </w:tc>
        <w:tc>
          <w:tcPr>
            <w:tcW w:w="657" w:type="pct"/>
            <w:tcBorders>
              <w:top w:val="single" w:sz="4" w:space="0" w:color="auto"/>
              <w:left w:val="single" w:sz="4" w:space="0" w:color="auto"/>
              <w:bottom w:val="single" w:sz="4" w:space="0" w:color="auto"/>
              <w:right w:val="single" w:sz="4" w:space="0" w:color="auto"/>
            </w:tcBorders>
          </w:tcPr>
          <w:p w14:paraId="4B0F2A2C" w14:textId="77777777" w:rsidR="009809D0" w:rsidRPr="00191EA0" w:rsidRDefault="009809D0">
            <w:pPr>
              <w:jc w:val="center"/>
              <w:rPr>
                <w:highlight w:val="yellow"/>
              </w:rPr>
            </w:pPr>
          </w:p>
        </w:tc>
      </w:tr>
      <w:tr w:rsidR="000113C5" w:rsidRPr="00191EA0" w14:paraId="3BDAE215"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4A7C5C5E"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9</w:t>
            </w:r>
          </w:p>
        </w:tc>
        <w:tc>
          <w:tcPr>
            <w:tcW w:w="1725" w:type="pct"/>
            <w:tcBorders>
              <w:top w:val="single" w:sz="4" w:space="0" w:color="auto"/>
              <w:left w:val="single" w:sz="4" w:space="0" w:color="auto"/>
              <w:bottom w:val="single" w:sz="4" w:space="0" w:color="auto"/>
              <w:right w:val="single" w:sz="4" w:space="0" w:color="auto"/>
            </w:tcBorders>
            <w:hideMark/>
          </w:tcPr>
          <w:p w14:paraId="1FF062CF" w14:textId="77777777" w:rsidR="009809D0" w:rsidRPr="008876FE" w:rsidRDefault="009809D0">
            <w:pPr>
              <w:spacing w:after="0" w:line="240" w:lineRule="auto"/>
              <w:jc w:val="center"/>
              <w:rPr>
                <w:rFonts w:ascii="Arial" w:eastAsia="Times New Roman" w:hAnsi="Arial" w:cs="Arial"/>
                <w:b/>
                <w:bCs/>
                <w:lang w:eastAsia="en-GB"/>
              </w:rPr>
            </w:pPr>
            <w:r w:rsidRPr="008876FE">
              <w:rPr>
                <w:rFonts w:ascii="Arial" w:eastAsia="Times New Roman" w:hAnsi="Arial" w:cs="Arial"/>
                <w:lang w:eastAsia="en-GB"/>
              </w:rPr>
              <w:t>Air Vehicle</w:t>
            </w:r>
          </w:p>
        </w:tc>
        <w:tc>
          <w:tcPr>
            <w:tcW w:w="831" w:type="pct"/>
            <w:tcBorders>
              <w:top w:val="single" w:sz="4" w:space="0" w:color="auto"/>
              <w:left w:val="single" w:sz="4" w:space="0" w:color="auto"/>
              <w:bottom w:val="single" w:sz="4" w:space="0" w:color="auto"/>
              <w:right w:val="single" w:sz="4" w:space="0" w:color="auto"/>
            </w:tcBorders>
            <w:hideMark/>
          </w:tcPr>
          <w:p w14:paraId="640B5ED0"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Between 1 April 2023 to 31 March 2024</w:t>
            </w:r>
          </w:p>
        </w:tc>
        <w:tc>
          <w:tcPr>
            <w:tcW w:w="485" w:type="pct"/>
            <w:tcBorders>
              <w:top w:val="single" w:sz="4" w:space="0" w:color="auto"/>
              <w:left w:val="single" w:sz="4" w:space="0" w:color="auto"/>
              <w:bottom w:val="single" w:sz="4" w:space="0" w:color="auto"/>
              <w:right w:val="single" w:sz="4" w:space="0" w:color="auto"/>
            </w:tcBorders>
            <w:hideMark/>
          </w:tcPr>
          <w:p w14:paraId="23413392"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176431FF" w14:textId="77777777" w:rsidR="009809D0" w:rsidRPr="008876FE" w:rsidRDefault="009809D0">
            <w:pPr>
              <w:jc w:val="center"/>
            </w:pPr>
            <w:r w:rsidRPr="008876FE">
              <w:t>1</w:t>
            </w:r>
          </w:p>
        </w:tc>
        <w:tc>
          <w:tcPr>
            <w:tcW w:w="685" w:type="pct"/>
            <w:tcBorders>
              <w:top w:val="single" w:sz="4" w:space="0" w:color="auto"/>
              <w:left w:val="single" w:sz="4" w:space="0" w:color="auto"/>
              <w:bottom w:val="single" w:sz="4" w:space="0" w:color="auto"/>
              <w:right w:val="single" w:sz="4" w:space="0" w:color="auto"/>
            </w:tcBorders>
          </w:tcPr>
          <w:p w14:paraId="79DEC1D3" w14:textId="77777777" w:rsidR="009809D0" w:rsidRPr="00191EA0" w:rsidRDefault="009809D0">
            <w:pPr>
              <w:jc w:val="center"/>
              <w:rPr>
                <w:highlight w:val="yellow"/>
              </w:rPr>
            </w:pPr>
          </w:p>
        </w:tc>
        <w:tc>
          <w:tcPr>
            <w:tcW w:w="657" w:type="pct"/>
            <w:tcBorders>
              <w:top w:val="single" w:sz="4" w:space="0" w:color="auto"/>
              <w:left w:val="single" w:sz="4" w:space="0" w:color="auto"/>
              <w:bottom w:val="single" w:sz="4" w:space="0" w:color="auto"/>
              <w:right w:val="single" w:sz="4" w:space="0" w:color="auto"/>
            </w:tcBorders>
          </w:tcPr>
          <w:p w14:paraId="71BEB2B6" w14:textId="77777777" w:rsidR="009809D0" w:rsidRPr="00191EA0" w:rsidRDefault="009809D0">
            <w:pPr>
              <w:jc w:val="center"/>
              <w:rPr>
                <w:highlight w:val="yellow"/>
              </w:rPr>
            </w:pPr>
          </w:p>
        </w:tc>
      </w:tr>
      <w:tr w:rsidR="000113C5" w:rsidRPr="00191EA0" w14:paraId="04B8D7BD"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5720241B"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10</w:t>
            </w:r>
          </w:p>
        </w:tc>
        <w:tc>
          <w:tcPr>
            <w:tcW w:w="1725" w:type="pct"/>
            <w:tcBorders>
              <w:top w:val="single" w:sz="4" w:space="0" w:color="auto"/>
              <w:left w:val="single" w:sz="4" w:space="0" w:color="auto"/>
              <w:bottom w:val="single" w:sz="4" w:space="0" w:color="auto"/>
              <w:right w:val="single" w:sz="4" w:space="0" w:color="auto"/>
            </w:tcBorders>
            <w:hideMark/>
          </w:tcPr>
          <w:p w14:paraId="07160FE8" w14:textId="77777777" w:rsidR="009809D0" w:rsidRPr="008876FE" w:rsidRDefault="009809D0">
            <w:pPr>
              <w:spacing w:after="0" w:line="240" w:lineRule="auto"/>
              <w:jc w:val="center"/>
              <w:rPr>
                <w:rFonts w:ascii="Arial" w:eastAsia="Times New Roman" w:hAnsi="Arial" w:cs="Arial"/>
                <w:b/>
                <w:bCs/>
                <w:lang w:eastAsia="en-GB"/>
              </w:rPr>
            </w:pPr>
            <w:r w:rsidRPr="008876FE">
              <w:rPr>
                <w:rFonts w:ascii="Arial" w:eastAsia="Times New Roman" w:hAnsi="Arial" w:cs="Arial"/>
                <w:lang w:eastAsia="en-GB"/>
              </w:rPr>
              <w:t>Air Vehicle</w:t>
            </w:r>
          </w:p>
        </w:tc>
        <w:tc>
          <w:tcPr>
            <w:tcW w:w="831" w:type="pct"/>
            <w:tcBorders>
              <w:top w:val="single" w:sz="4" w:space="0" w:color="auto"/>
              <w:left w:val="single" w:sz="4" w:space="0" w:color="auto"/>
              <w:bottom w:val="single" w:sz="4" w:space="0" w:color="auto"/>
              <w:right w:val="single" w:sz="4" w:space="0" w:color="auto"/>
            </w:tcBorders>
            <w:hideMark/>
          </w:tcPr>
          <w:p w14:paraId="746CE090"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Between 1 April 2024 to 31 March 2025</w:t>
            </w:r>
          </w:p>
        </w:tc>
        <w:tc>
          <w:tcPr>
            <w:tcW w:w="485" w:type="pct"/>
            <w:tcBorders>
              <w:top w:val="single" w:sz="4" w:space="0" w:color="auto"/>
              <w:left w:val="single" w:sz="4" w:space="0" w:color="auto"/>
              <w:bottom w:val="single" w:sz="4" w:space="0" w:color="auto"/>
              <w:right w:val="single" w:sz="4" w:space="0" w:color="auto"/>
            </w:tcBorders>
            <w:hideMark/>
          </w:tcPr>
          <w:p w14:paraId="0FEFF7BD"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03FFD838" w14:textId="77777777" w:rsidR="009809D0" w:rsidRPr="008876FE" w:rsidRDefault="009809D0">
            <w:pPr>
              <w:jc w:val="center"/>
            </w:pPr>
            <w:r w:rsidRPr="008876FE">
              <w:t>1</w:t>
            </w:r>
          </w:p>
        </w:tc>
        <w:tc>
          <w:tcPr>
            <w:tcW w:w="685" w:type="pct"/>
            <w:tcBorders>
              <w:top w:val="single" w:sz="4" w:space="0" w:color="auto"/>
              <w:left w:val="single" w:sz="4" w:space="0" w:color="auto"/>
              <w:bottom w:val="single" w:sz="4" w:space="0" w:color="auto"/>
              <w:right w:val="single" w:sz="4" w:space="0" w:color="auto"/>
            </w:tcBorders>
          </w:tcPr>
          <w:p w14:paraId="0916858F" w14:textId="77777777" w:rsidR="009809D0" w:rsidRPr="00191EA0" w:rsidRDefault="009809D0">
            <w:pPr>
              <w:jc w:val="center"/>
              <w:rPr>
                <w:highlight w:val="yellow"/>
              </w:rPr>
            </w:pPr>
          </w:p>
        </w:tc>
        <w:tc>
          <w:tcPr>
            <w:tcW w:w="657" w:type="pct"/>
            <w:tcBorders>
              <w:top w:val="single" w:sz="4" w:space="0" w:color="auto"/>
              <w:left w:val="single" w:sz="4" w:space="0" w:color="auto"/>
              <w:bottom w:val="single" w:sz="4" w:space="0" w:color="auto"/>
              <w:right w:val="single" w:sz="4" w:space="0" w:color="auto"/>
            </w:tcBorders>
          </w:tcPr>
          <w:p w14:paraId="400E6EAE" w14:textId="77777777" w:rsidR="009809D0" w:rsidRPr="00191EA0" w:rsidRDefault="009809D0">
            <w:pPr>
              <w:jc w:val="center"/>
              <w:rPr>
                <w:highlight w:val="yellow"/>
              </w:rPr>
            </w:pPr>
          </w:p>
        </w:tc>
      </w:tr>
      <w:tr w:rsidR="000113C5" w:rsidRPr="00191EA0" w14:paraId="09A3BBDF"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42392EEC"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11</w:t>
            </w:r>
          </w:p>
        </w:tc>
        <w:tc>
          <w:tcPr>
            <w:tcW w:w="1725" w:type="pct"/>
            <w:tcBorders>
              <w:top w:val="single" w:sz="4" w:space="0" w:color="auto"/>
              <w:left w:val="single" w:sz="4" w:space="0" w:color="auto"/>
              <w:bottom w:val="single" w:sz="4" w:space="0" w:color="auto"/>
              <w:right w:val="single" w:sz="4" w:space="0" w:color="auto"/>
            </w:tcBorders>
            <w:hideMark/>
          </w:tcPr>
          <w:p w14:paraId="26C9F598"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Times New Roman"/>
                <w:lang w:eastAsia="en-GB"/>
              </w:rPr>
              <w:t>OEM Training</w:t>
            </w:r>
          </w:p>
        </w:tc>
        <w:tc>
          <w:tcPr>
            <w:tcW w:w="831" w:type="pct"/>
            <w:tcBorders>
              <w:top w:val="single" w:sz="4" w:space="0" w:color="auto"/>
              <w:left w:val="single" w:sz="4" w:space="0" w:color="auto"/>
              <w:bottom w:val="single" w:sz="4" w:space="0" w:color="auto"/>
              <w:right w:val="single" w:sz="4" w:space="0" w:color="auto"/>
            </w:tcBorders>
            <w:hideMark/>
          </w:tcPr>
          <w:p w14:paraId="2CDF843D"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Between 1 April 2024 to 31 March 2025</w:t>
            </w:r>
          </w:p>
        </w:tc>
        <w:tc>
          <w:tcPr>
            <w:tcW w:w="485" w:type="pct"/>
            <w:tcBorders>
              <w:top w:val="single" w:sz="4" w:space="0" w:color="auto"/>
              <w:left w:val="single" w:sz="4" w:space="0" w:color="auto"/>
              <w:bottom w:val="single" w:sz="4" w:space="0" w:color="auto"/>
              <w:right w:val="single" w:sz="4" w:space="0" w:color="auto"/>
            </w:tcBorders>
            <w:hideMark/>
          </w:tcPr>
          <w:p w14:paraId="15E0DE98"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6EC83D2A" w14:textId="77777777" w:rsidR="009809D0" w:rsidRPr="008876FE" w:rsidRDefault="009809D0">
            <w:pPr>
              <w:jc w:val="center"/>
            </w:pPr>
            <w:r w:rsidRPr="008876FE">
              <w:t>1</w:t>
            </w:r>
          </w:p>
        </w:tc>
        <w:tc>
          <w:tcPr>
            <w:tcW w:w="685" w:type="pct"/>
            <w:tcBorders>
              <w:top w:val="single" w:sz="4" w:space="0" w:color="auto"/>
              <w:left w:val="single" w:sz="4" w:space="0" w:color="auto"/>
              <w:bottom w:val="single" w:sz="4" w:space="0" w:color="auto"/>
              <w:right w:val="single" w:sz="4" w:space="0" w:color="auto"/>
            </w:tcBorders>
          </w:tcPr>
          <w:p w14:paraId="12DF6D32" w14:textId="77777777" w:rsidR="009809D0" w:rsidRPr="00191EA0" w:rsidRDefault="009809D0">
            <w:pPr>
              <w:jc w:val="center"/>
              <w:rPr>
                <w:highlight w:val="yellow"/>
              </w:rPr>
            </w:pPr>
          </w:p>
        </w:tc>
        <w:tc>
          <w:tcPr>
            <w:tcW w:w="657" w:type="pct"/>
            <w:tcBorders>
              <w:top w:val="single" w:sz="4" w:space="0" w:color="auto"/>
              <w:left w:val="single" w:sz="4" w:space="0" w:color="auto"/>
              <w:bottom w:val="single" w:sz="4" w:space="0" w:color="auto"/>
              <w:right w:val="single" w:sz="4" w:space="0" w:color="auto"/>
            </w:tcBorders>
          </w:tcPr>
          <w:p w14:paraId="206CD13C" w14:textId="77777777" w:rsidR="009809D0" w:rsidRPr="00191EA0" w:rsidRDefault="009809D0">
            <w:pPr>
              <w:jc w:val="center"/>
              <w:rPr>
                <w:highlight w:val="yellow"/>
              </w:rPr>
            </w:pPr>
          </w:p>
        </w:tc>
      </w:tr>
      <w:tr w:rsidR="000113C5" w:rsidRPr="00191EA0" w14:paraId="016E1FDC" w14:textId="77777777" w:rsidTr="009809D0">
        <w:trPr>
          <w:trHeight w:val="805"/>
        </w:trPr>
        <w:tc>
          <w:tcPr>
            <w:tcW w:w="5000" w:type="pct"/>
            <w:gridSpan w:val="7"/>
            <w:tcBorders>
              <w:top w:val="single" w:sz="4" w:space="0" w:color="auto"/>
              <w:left w:val="single" w:sz="4" w:space="0" w:color="auto"/>
              <w:bottom w:val="single" w:sz="4" w:space="0" w:color="auto"/>
              <w:right w:val="single" w:sz="4" w:space="0" w:color="auto"/>
            </w:tcBorders>
            <w:hideMark/>
          </w:tcPr>
          <w:p w14:paraId="696B2204" w14:textId="77777777" w:rsidR="009809D0" w:rsidRPr="008876FE" w:rsidRDefault="009809D0">
            <w:pPr>
              <w:rPr>
                <w:rFonts w:ascii="Arial" w:eastAsia="Times New Roman" w:hAnsi="Arial" w:cs="Arial"/>
                <w:b/>
                <w:bCs/>
                <w:lang w:eastAsia="en-GB"/>
              </w:rPr>
            </w:pPr>
            <w:r w:rsidRPr="008876FE">
              <w:rPr>
                <w:rFonts w:ascii="Arial" w:eastAsia="Times New Roman" w:hAnsi="Arial" w:cs="Arial"/>
                <w:b/>
                <w:bCs/>
                <w:lang w:eastAsia="en-GB"/>
              </w:rPr>
              <w:t>Optional Requirements</w:t>
            </w:r>
          </w:p>
          <w:p w14:paraId="17138E0C" w14:textId="77777777" w:rsidR="00441D14" w:rsidRPr="008876FE" w:rsidRDefault="009809D0">
            <w:pPr>
              <w:rPr>
                <w:rFonts w:ascii="Arial" w:eastAsia="Times New Roman" w:hAnsi="Arial" w:cs="Arial"/>
                <w:lang w:eastAsia="en-GB"/>
              </w:rPr>
            </w:pPr>
            <w:r w:rsidRPr="008876FE">
              <w:rPr>
                <w:rFonts w:ascii="Arial" w:eastAsia="Times New Roman" w:hAnsi="Arial" w:cs="Arial"/>
                <w:lang w:eastAsia="en-GB"/>
              </w:rPr>
              <w:t xml:space="preserve">Quantities shown are expected numbers and not a guarantee of amounts required or due.                         </w:t>
            </w:r>
          </w:p>
          <w:p w14:paraId="4E04E2A5" w14:textId="1CB373D9" w:rsidR="009809D0" w:rsidRPr="008876FE" w:rsidRDefault="00441D14">
            <w:pPr>
              <w:rPr>
                <w:rFonts w:ascii="Arial" w:eastAsia="Times New Roman" w:hAnsi="Arial" w:cs="Arial"/>
                <w:lang w:eastAsia="en-GB"/>
              </w:rPr>
            </w:pPr>
            <w:r w:rsidRPr="008876FE">
              <w:rPr>
                <w:rFonts w:ascii="Arial" w:eastAsia="Times New Roman" w:hAnsi="Arial" w:cs="Arial"/>
                <w:lang w:eastAsia="en-GB"/>
              </w:rPr>
              <w:t>The actual Quantity ordered under the contract may differ at the Authorities discretion</w:t>
            </w:r>
          </w:p>
          <w:p w14:paraId="0982FE9A" w14:textId="7353CA4F" w:rsidR="009809D0" w:rsidRPr="00191EA0" w:rsidRDefault="009809D0">
            <w:pPr>
              <w:rPr>
                <w:highlight w:val="yellow"/>
              </w:rPr>
            </w:pPr>
            <w:r w:rsidRPr="008876FE">
              <w:rPr>
                <w:rFonts w:ascii="Arial" w:eastAsia="Times New Roman" w:hAnsi="Arial" w:cs="Arial"/>
                <w:lang w:eastAsia="en-GB"/>
              </w:rPr>
              <w:t xml:space="preserve">All items </w:t>
            </w:r>
            <w:r w:rsidR="00A81841" w:rsidRPr="008876FE">
              <w:rPr>
                <w:rFonts w:ascii="Arial" w:eastAsia="Times New Roman" w:hAnsi="Arial" w:cs="Arial"/>
                <w:lang w:eastAsia="en-GB"/>
              </w:rPr>
              <w:t>below</w:t>
            </w:r>
            <w:r w:rsidRPr="008876FE">
              <w:rPr>
                <w:rFonts w:ascii="Arial" w:eastAsia="Times New Roman" w:hAnsi="Arial" w:cs="Arial"/>
                <w:lang w:eastAsia="en-GB"/>
              </w:rPr>
              <w:t xml:space="preserve"> must be available for delivery as required.</w:t>
            </w:r>
          </w:p>
        </w:tc>
      </w:tr>
      <w:tr w:rsidR="000113C5" w:rsidRPr="00191EA0" w14:paraId="1B961401"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78C8DA17"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12</w:t>
            </w:r>
          </w:p>
        </w:tc>
        <w:tc>
          <w:tcPr>
            <w:tcW w:w="1725" w:type="pct"/>
            <w:tcBorders>
              <w:top w:val="single" w:sz="4" w:space="0" w:color="auto"/>
              <w:left w:val="single" w:sz="4" w:space="0" w:color="auto"/>
              <w:bottom w:val="single" w:sz="4" w:space="0" w:color="auto"/>
              <w:right w:val="single" w:sz="4" w:space="0" w:color="auto"/>
            </w:tcBorders>
            <w:hideMark/>
          </w:tcPr>
          <w:p w14:paraId="4C6393C6"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Air Vehicle</w:t>
            </w:r>
          </w:p>
        </w:tc>
        <w:tc>
          <w:tcPr>
            <w:tcW w:w="831" w:type="pct"/>
            <w:tcBorders>
              <w:top w:val="single" w:sz="4" w:space="0" w:color="auto"/>
              <w:left w:val="single" w:sz="4" w:space="0" w:color="auto"/>
              <w:bottom w:val="single" w:sz="4" w:space="0" w:color="auto"/>
              <w:right w:val="single" w:sz="4" w:space="0" w:color="auto"/>
            </w:tcBorders>
            <w:hideMark/>
          </w:tcPr>
          <w:p w14:paraId="2328FC35"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Up to 31 March 2026</w:t>
            </w:r>
          </w:p>
        </w:tc>
        <w:tc>
          <w:tcPr>
            <w:tcW w:w="485" w:type="pct"/>
            <w:tcBorders>
              <w:top w:val="single" w:sz="4" w:space="0" w:color="auto"/>
              <w:left w:val="single" w:sz="4" w:space="0" w:color="auto"/>
              <w:bottom w:val="single" w:sz="4" w:space="0" w:color="auto"/>
              <w:right w:val="single" w:sz="4" w:space="0" w:color="auto"/>
            </w:tcBorders>
            <w:hideMark/>
          </w:tcPr>
          <w:p w14:paraId="76603898"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64681A06" w14:textId="77777777" w:rsidR="009809D0" w:rsidRPr="008876FE" w:rsidRDefault="009809D0">
            <w:pPr>
              <w:jc w:val="center"/>
            </w:pPr>
            <w:r w:rsidRPr="008876FE">
              <w:t>Up to 10</w:t>
            </w:r>
          </w:p>
        </w:tc>
        <w:tc>
          <w:tcPr>
            <w:tcW w:w="685" w:type="pct"/>
            <w:tcBorders>
              <w:top w:val="single" w:sz="4" w:space="0" w:color="auto"/>
              <w:left w:val="single" w:sz="4" w:space="0" w:color="auto"/>
              <w:bottom w:val="single" w:sz="4" w:space="0" w:color="auto"/>
              <w:right w:val="single" w:sz="4" w:space="0" w:color="auto"/>
            </w:tcBorders>
          </w:tcPr>
          <w:p w14:paraId="08BB4D4C" w14:textId="77777777" w:rsidR="009809D0" w:rsidRPr="008876F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14910C6B" w14:textId="77777777" w:rsidR="009809D0" w:rsidRPr="00191EA0" w:rsidRDefault="009809D0">
            <w:pPr>
              <w:jc w:val="center"/>
              <w:rPr>
                <w:highlight w:val="yellow"/>
              </w:rPr>
            </w:pPr>
          </w:p>
        </w:tc>
      </w:tr>
      <w:tr w:rsidR="000113C5" w:rsidRPr="00191EA0" w14:paraId="24E01C20"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678A2781"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13</w:t>
            </w:r>
          </w:p>
        </w:tc>
        <w:tc>
          <w:tcPr>
            <w:tcW w:w="1725" w:type="pct"/>
            <w:tcBorders>
              <w:top w:val="single" w:sz="4" w:space="0" w:color="auto"/>
              <w:left w:val="single" w:sz="4" w:space="0" w:color="auto"/>
              <w:bottom w:val="single" w:sz="4" w:space="0" w:color="auto"/>
              <w:right w:val="single" w:sz="4" w:space="0" w:color="auto"/>
            </w:tcBorders>
            <w:hideMark/>
          </w:tcPr>
          <w:p w14:paraId="3A1A6218" w14:textId="77777777" w:rsidR="009809D0" w:rsidRPr="008876FE" w:rsidRDefault="009809D0">
            <w:pPr>
              <w:spacing w:after="0" w:line="240" w:lineRule="auto"/>
              <w:jc w:val="center"/>
              <w:rPr>
                <w:rFonts w:ascii="Arial" w:eastAsia="Times New Roman" w:hAnsi="Arial" w:cs="Times New Roman"/>
                <w:lang w:eastAsia="en-GB"/>
              </w:rPr>
            </w:pPr>
            <w:r w:rsidRPr="008876FE">
              <w:rPr>
                <w:rFonts w:ascii="Arial" w:eastAsia="Times New Roman" w:hAnsi="Arial" w:cs="Times New Roman"/>
                <w:lang w:eastAsia="en-GB"/>
              </w:rPr>
              <w:t>Launcher</w:t>
            </w:r>
          </w:p>
        </w:tc>
        <w:tc>
          <w:tcPr>
            <w:tcW w:w="831" w:type="pct"/>
            <w:tcBorders>
              <w:top w:val="single" w:sz="4" w:space="0" w:color="auto"/>
              <w:left w:val="single" w:sz="4" w:space="0" w:color="auto"/>
              <w:bottom w:val="single" w:sz="4" w:space="0" w:color="auto"/>
              <w:right w:val="single" w:sz="4" w:space="0" w:color="auto"/>
            </w:tcBorders>
            <w:hideMark/>
          </w:tcPr>
          <w:p w14:paraId="21321195"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Up to 31 March 2026</w:t>
            </w:r>
          </w:p>
        </w:tc>
        <w:tc>
          <w:tcPr>
            <w:tcW w:w="485" w:type="pct"/>
            <w:tcBorders>
              <w:top w:val="single" w:sz="4" w:space="0" w:color="auto"/>
              <w:left w:val="single" w:sz="4" w:space="0" w:color="auto"/>
              <w:bottom w:val="single" w:sz="4" w:space="0" w:color="auto"/>
              <w:right w:val="single" w:sz="4" w:space="0" w:color="auto"/>
            </w:tcBorders>
            <w:hideMark/>
          </w:tcPr>
          <w:p w14:paraId="18D932F5"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5F84B2D3" w14:textId="77777777" w:rsidR="009809D0" w:rsidRPr="008876FE" w:rsidRDefault="009809D0">
            <w:pPr>
              <w:jc w:val="center"/>
            </w:pPr>
            <w:r w:rsidRPr="008876FE">
              <w:t>Up to 2</w:t>
            </w:r>
          </w:p>
        </w:tc>
        <w:tc>
          <w:tcPr>
            <w:tcW w:w="685" w:type="pct"/>
            <w:tcBorders>
              <w:top w:val="single" w:sz="4" w:space="0" w:color="auto"/>
              <w:left w:val="single" w:sz="4" w:space="0" w:color="auto"/>
              <w:bottom w:val="single" w:sz="4" w:space="0" w:color="auto"/>
              <w:right w:val="single" w:sz="4" w:space="0" w:color="auto"/>
            </w:tcBorders>
          </w:tcPr>
          <w:p w14:paraId="00CD2FFC" w14:textId="77777777" w:rsidR="009809D0" w:rsidRPr="008876F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5AB6762A" w14:textId="77777777" w:rsidR="009809D0" w:rsidRPr="00191EA0" w:rsidRDefault="009809D0">
            <w:pPr>
              <w:jc w:val="center"/>
              <w:rPr>
                <w:highlight w:val="yellow"/>
              </w:rPr>
            </w:pPr>
          </w:p>
        </w:tc>
      </w:tr>
      <w:tr w:rsidR="000113C5" w:rsidRPr="00191EA0" w14:paraId="169C63DE" w14:textId="77777777" w:rsidTr="009809D0">
        <w:trPr>
          <w:trHeight w:val="805"/>
        </w:trPr>
        <w:tc>
          <w:tcPr>
            <w:tcW w:w="300" w:type="pct"/>
            <w:tcBorders>
              <w:top w:val="single" w:sz="4" w:space="0" w:color="auto"/>
              <w:left w:val="single" w:sz="4" w:space="0" w:color="auto"/>
              <w:bottom w:val="single" w:sz="4" w:space="0" w:color="auto"/>
              <w:right w:val="single" w:sz="4" w:space="0" w:color="auto"/>
            </w:tcBorders>
            <w:hideMark/>
          </w:tcPr>
          <w:p w14:paraId="44A3C806"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14</w:t>
            </w:r>
          </w:p>
        </w:tc>
        <w:tc>
          <w:tcPr>
            <w:tcW w:w="1725" w:type="pct"/>
            <w:tcBorders>
              <w:top w:val="single" w:sz="4" w:space="0" w:color="auto"/>
              <w:left w:val="single" w:sz="4" w:space="0" w:color="auto"/>
              <w:bottom w:val="single" w:sz="4" w:space="0" w:color="auto"/>
              <w:right w:val="single" w:sz="4" w:space="0" w:color="auto"/>
            </w:tcBorders>
            <w:hideMark/>
          </w:tcPr>
          <w:p w14:paraId="5A3D6432" w14:textId="77777777" w:rsidR="009809D0" w:rsidRPr="008876FE" w:rsidRDefault="009809D0">
            <w:pPr>
              <w:spacing w:after="0" w:line="240" w:lineRule="auto"/>
              <w:jc w:val="center"/>
              <w:rPr>
                <w:rFonts w:ascii="Arial" w:eastAsia="Times New Roman" w:hAnsi="Arial" w:cs="Times New Roman"/>
                <w:lang w:eastAsia="en-GB"/>
              </w:rPr>
            </w:pPr>
            <w:r w:rsidRPr="008876FE">
              <w:rPr>
                <w:rFonts w:ascii="Arial" w:eastAsia="Times New Roman" w:hAnsi="Arial" w:cs="Times New Roman"/>
                <w:lang w:eastAsia="en-GB"/>
              </w:rPr>
              <w:t>Ground Control Station and Aerials</w:t>
            </w:r>
          </w:p>
        </w:tc>
        <w:tc>
          <w:tcPr>
            <w:tcW w:w="831" w:type="pct"/>
            <w:tcBorders>
              <w:top w:val="single" w:sz="4" w:space="0" w:color="auto"/>
              <w:left w:val="single" w:sz="4" w:space="0" w:color="auto"/>
              <w:bottom w:val="single" w:sz="4" w:space="0" w:color="auto"/>
              <w:right w:val="single" w:sz="4" w:space="0" w:color="auto"/>
            </w:tcBorders>
            <w:hideMark/>
          </w:tcPr>
          <w:p w14:paraId="0039C017"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Up to 31 March 2026</w:t>
            </w:r>
          </w:p>
        </w:tc>
        <w:tc>
          <w:tcPr>
            <w:tcW w:w="485" w:type="pct"/>
            <w:tcBorders>
              <w:top w:val="single" w:sz="4" w:space="0" w:color="auto"/>
              <w:left w:val="single" w:sz="4" w:space="0" w:color="auto"/>
              <w:bottom w:val="single" w:sz="4" w:space="0" w:color="auto"/>
              <w:right w:val="single" w:sz="4" w:space="0" w:color="auto"/>
            </w:tcBorders>
            <w:hideMark/>
          </w:tcPr>
          <w:p w14:paraId="428AD160" w14:textId="77777777" w:rsidR="009809D0" w:rsidRPr="008876FE" w:rsidRDefault="009809D0">
            <w:pPr>
              <w:spacing w:after="0" w:line="240" w:lineRule="auto"/>
              <w:jc w:val="center"/>
              <w:rPr>
                <w:rFonts w:ascii="Arial" w:eastAsia="Times New Roman" w:hAnsi="Arial" w:cs="Arial"/>
                <w:lang w:eastAsia="en-GB"/>
              </w:rPr>
            </w:pPr>
            <w:r w:rsidRPr="008876FE">
              <w:rPr>
                <w:rFonts w:ascii="Arial" w:eastAsia="Times New Roman" w:hAnsi="Arial" w:cs="Arial"/>
                <w:lang w:eastAsia="en-GB"/>
              </w:rPr>
              <w:t>Per Item</w:t>
            </w:r>
          </w:p>
        </w:tc>
        <w:tc>
          <w:tcPr>
            <w:tcW w:w="317" w:type="pct"/>
            <w:tcBorders>
              <w:top w:val="single" w:sz="4" w:space="0" w:color="auto"/>
              <w:left w:val="single" w:sz="4" w:space="0" w:color="auto"/>
              <w:bottom w:val="single" w:sz="4" w:space="0" w:color="auto"/>
              <w:right w:val="single" w:sz="4" w:space="0" w:color="auto"/>
            </w:tcBorders>
            <w:hideMark/>
          </w:tcPr>
          <w:p w14:paraId="628F315B" w14:textId="77777777" w:rsidR="009809D0" w:rsidRPr="008876FE" w:rsidRDefault="009809D0">
            <w:pPr>
              <w:jc w:val="center"/>
            </w:pPr>
            <w:r w:rsidRPr="008876FE">
              <w:t>Up to 2</w:t>
            </w:r>
          </w:p>
        </w:tc>
        <w:tc>
          <w:tcPr>
            <w:tcW w:w="685" w:type="pct"/>
            <w:tcBorders>
              <w:top w:val="single" w:sz="4" w:space="0" w:color="auto"/>
              <w:left w:val="single" w:sz="4" w:space="0" w:color="auto"/>
              <w:bottom w:val="single" w:sz="4" w:space="0" w:color="auto"/>
              <w:right w:val="single" w:sz="4" w:space="0" w:color="auto"/>
            </w:tcBorders>
          </w:tcPr>
          <w:p w14:paraId="2A656459" w14:textId="77777777" w:rsidR="009809D0" w:rsidRPr="008876FE" w:rsidRDefault="009809D0">
            <w:pPr>
              <w:jc w:val="center"/>
            </w:pPr>
          </w:p>
        </w:tc>
        <w:tc>
          <w:tcPr>
            <w:tcW w:w="657" w:type="pct"/>
            <w:tcBorders>
              <w:top w:val="single" w:sz="4" w:space="0" w:color="auto"/>
              <w:left w:val="single" w:sz="4" w:space="0" w:color="auto"/>
              <w:bottom w:val="single" w:sz="4" w:space="0" w:color="auto"/>
              <w:right w:val="single" w:sz="4" w:space="0" w:color="auto"/>
            </w:tcBorders>
          </w:tcPr>
          <w:p w14:paraId="0EC78094" w14:textId="77777777" w:rsidR="009809D0" w:rsidRPr="00191EA0" w:rsidRDefault="009809D0">
            <w:pPr>
              <w:jc w:val="center"/>
              <w:rPr>
                <w:highlight w:val="yellow"/>
              </w:rPr>
            </w:pPr>
          </w:p>
        </w:tc>
      </w:tr>
      <w:tr w:rsidR="000113C5" w:rsidRPr="00191EA0" w14:paraId="7FDD163A" w14:textId="77777777" w:rsidTr="009809D0">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p w14:paraId="08AFF4AC" w14:textId="77777777" w:rsidR="009809D0" w:rsidRPr="008876FE" w:rsidRDefault="009809D0">
            <w:pPr>
              <w:jc w:val="center"/>
              <w:rPr>
                <w:rFonts w:ascii="Arial" w:eastAsia="Times New Roman" w:hAnsi="Arial" w:cs="Arial"/>
                <w:lang w:eastAsia="en-GB"/>
              </w:rPr>
            </w:pPr>
          </w:p>
        </w:tc>
        <w:tc>
          <w:tcPr>
            <w:tcW w:w="685" w:type="pct"/>
            <w:tcBorders>
              <w:top w:val="single" w:sz="4" w:space="0" w:color="auto"/>
              <w:left w:val="single" w:sz="4" w:space="0" w:color="auto"/>
              <w:bottom w:val="single" w:sz="4" w:space="0" w:color="auto"/>
              <w:right w:val="single" w:sz="4" w:space="0" w:color="auto"/>
            </w:tcBorders>
            <w:hideMark/>
          </w:tcPr>
          <w:p w14:paraId="614A26BA" w14:textId="77777777" w:rsidR="009809D0" w:rsidRPr="008876FE" w:rsidRDefault="009809D0">
            <w:pPr>
              <w:jc w:val="center"/>
              <w:rPr>
                <w:rFonts w:ascii="Arial" w:hAnsi="Arial" w:cs="Arial"/>
                <w:b/>
                <w:bCs/>
              </w:rPr>
            </w:pPr>
            <w:r w:rsidRPr="008876FE">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74BC88E8" w14:textId="77777777" w:rsidR="009809D0" w:rsidRPr="00191EA0" w:rsidRDefault="009809D0">
            <w:pPr>
              <w:jc w:val="center"/>
              <w:rPr>
                <w:highlight w:val="yellow"/>
              </w:rPr>
            </w:pPr>
          </w:p>
        </w:tc>
      </w:tr>
    </w:tbl>
    <w:p w14:paraId="0C2BF86B" w14:textId="77777777" w:rsidR="008E750F" w:rsidRDefault="008E750F" w:rsidP="00E320CB">
      <w:pPr>
        <w:spacing w:after="0"/>
        <w:rPr>
          <w:rFonts w:ascii="Arial" w:eastAsia="Arial" w:hAnsi="Arial" w:cs="Arial"/>
          <w:spacing w:val="2"/>
        </w:rPr>
      </w:pPr>
    </w:p>
    <w:p w14:paraId="312CEC86" w14:textId="0DE5CB5C" w:rsidR="009809D0" w:rsidRPr="008876FE" w:rsidRDefault="009809D0" w:rsidP="00E320CB">
      <w:pPr>
        <w:spacing w:after="0"/>
        <w:rPr>
          <w:rFonts w:ascii="Arial" w:eastAsia="Arial" w:hAnsi="Arial" w:cs="Arial"/>
          <w:spacing w:val="-1"/>
        </w:rPr>
      </w:pPr>
      <w:r w:rsidRPr="008876FE">
        <w:rPr>
          <w:rFonts w:ascii="Arial" w:eastAsia="Arial" w:hAnsi="Arial" w:cs="Arial"/>
          <w:spacing w:val="2"/>
        </w:rPr>
        <w:t>T</w:t>
      </w:r>
      <w:r w:rsidRPr="008876FE">
        <w:rPr>
          <w:rFonts w:ascii="Arial" w:eastAsia="Arial" w:hAnsi="Arial" w:cs="Arial"/>
        </w:rPr>
        <w:t>he</w:t>
      </w:r>
      <w:r w:rsidRPr="008876FE">
        <w:rPr>
          <w:rFonts w:ascii="Arial" w:eastAsia="Arial" w:hAnsi="Arial" w:cs="Arial"/>
          <w:spacing w:val="-1"/>
        </w:rPr>
        <w:t xml:space="preserve"> </w:t>
      </w:r>
      <w:r w:rsidRPr="008876FE">
        <w:rPr>
          <w:rFonts w:ascii="Arial" w:eastAsia="Arial" w:hAnsi="Arial" w:cs="Arial"/>
          <w:spacing w:val="1"/>
        </w:rPr>
        <w:t>t</w:t>
      </w:r>
      <w:r w:rsidRPr="008876FE">
        <w:rPr>
          <w:rFonts w:ascii="Arial" w:eastAsia="Arial" w:hAnsi="Arial" w:cs="Arial"/>
          <w:spacing w:val="-3"/>
        </w:rPr>
        <w:t>o</w:t>
      </w:r>
      <w:r w:rsidRPr="008876FE">
        <w:rPr>
          <w:rFonts w:ascii="Arial" w:eastAsia="Arial" w:hAnsi="Arial" w:cs="Arial"/>
          <w:spacing w:val="1"/>
        </w:rPr>
        <w:t>t</w:t>
      </w:r>
      <w:r w:rsidRPr="008876FE">
        <w:rPr>
          <w:rFonts w:ascii="Arial" w:eastAsia="Arial" w:hAnsi="Arial" w:cs="Arial"/>
        </w:rPr>
        <w:t>al bu</w:t>
      </w:r>
      <w:r w:rsidRPr="008876FE">
        <w:rPr>
          <w:rFonts w:ascii="Arial" w:eastAsia="Arial" w:hAnsi="Arial" w:cs="Arial"/>
          <w:spacing w:val="-3"/>
        </w:rPr>
        <w:t>d</w:t>
      </w:r>
      <w:r w:rsidRPr="008876FE">
        <w:rPr>
          <w:rFonts w:ascii="Arial" w:eastAsia="Arial" w:hAnsi="Arial" w:cs="Arial"/>
          <w:spacing w:val="2"/>
        </w:rPr>
        <w:t>g</w:t>
      </w:r>
      <w:r w:rsidRPr="008876FE">
        <w:rPr>
          <w:rFonts w:ascii="Arial" w:eastAsia="Arial" w:hAnsi="Arial" w:cs="Arial"/>
          <w:spacing w:val="-3"/>
        </w:rPr>
        <w:t>e</w:t>
      </w:r>
      <w:r w:rsidRPr="008876FE">
        <w:rPr>
          <w:rFonts w:ascii="Arial" w:eastAsia="Arial" w:hAnsi="Arial" w:cs="Arial"/>
        </w:rPr>
        <w:t>t</w:t>
      </w:r>
      <w:r w:rsidR="00A7663D" w:rsidRPr="008876FE">
        <w:rPr>
          <w:rFonts w:ascii="Arial" w:eastAsia="Arial" w:hAnsi="Arial" w:cs="Arial"/>
        </w:rPr>
        <w:t xml:space="preserve"> for core </w:t>
      </w:r>
      <w:r w:rsidR="00E320CB" w:rsidRPr="008876FE">
        <w:rPr>
          <w:rFonts w:ascii="Arial" w:eastAsia="Arial" w:hAnsi="Arial" w:cs="Arial"/>
        </w:rPr>
        <w:t>requirements</w:t>
      </w:r>
      <w:r w:rsidR="00EF4FE2" w:rsidRPr="008876FE">
        <w:rPr>
          <w:rFonts w:ascii="Arial" w:eastAsia="Arial" w:hAnsi="Arial" w:cs="Arial"/>
        </w:rPr>
        <w:t xml:space="preserve"> </w:t>
      </w:r>
      <w:r w:rsidRPr="008876FE">
        <w:rPr>
          <w:rFonts w:ascii="Arial" w:eastAsia="Arial" w:hAnsi="Arial" w:cs="Arial"/>
          <w:spacing w:val="-1"/>
        </w:rPr>
        <w:t>i</w:t>
      </w:r>
      <w:r w:rsidRPr="008876FE">
        <w:rPr>
          <w:rFonts w:ascii="Arial" w:eastAsia="Arial" w:hAnsi="Arial" w:cs="Arial"/>
        </w:rPr>
        <w:t>s</w:t>
      </w:r>
      <w:r w:rsidRPr="008876FE">
        <w:rPr>
          <w:rFonts w:ascii="Arial" w:eastAsia="Arial" w:hAnsi="Arial" w:cs="Arial"/>
          <w:spacing w:val="-4"/>
        </w:rPr>
        <w:t xml:space="preserve"> </w:t>
      </w:r>
      <w:r w:rsidRPr="008876FE">
        <w:rPr>
          <w:rFonts w:ascii="Arial" w:eastAsia="Arial" w:hAnsi="Arial" w:cs="Arial"/>
        </w:rPr>
        <w:t>£3,600,000</w:t>
      </w:r>
      <w:r w:rsidRPr="008876FE">
        <w:rPr>
          <w:rFonts w:ascii="Arial" w:eastAsia="Arial" w:hAnsi="Arial" w:cs="Arial"/>
          <w:spacing w:val="-1"/>
        </w:rPr>
        <w:t xml:space="preserve"> </w:t>
      </w:r>
      <w:r w:rsidRPr="008876FE">
        <w:rPr>
          <w:rFonts w:ascii="Arial" w:eastAsia="Arial" w:hAnsi="Arial" w:cs="Arial"/>
          <w:spacing w:val="1"/>
        </w:rPr>
        <w:t>(</w:t>
      </w:r>
      <w:r w:rsidRPr="008876FE">
        <w:rPr>
          <w:rFonts w:ascii="Arial" w:eastAsia="Arial" w:hAnsi="Arial" w:cs="Arial"/>
        </w:rPr>
        <w:t>e</w:t>
      </w:r>
      <w:r w:rsidRPr="008876FE">
        <w:rPr>
          <w:rFonts w:ascii="Arial" w:eastAsia="Arial" w:hAnsi="Arial" w:cs="Arial"/>
          <w:spacing w:val="-2"/>
        </w:rPr>
        <w:t>x</w:t>
      </w:r>
      <w:r w:rsidRPr="008876FE">
        <w:rPr>
          <w:rFonts w:ascii="Arial" w:eastAsia="Arial" w:hAnsi="Arial" w:cs="Arial"/>
        </w:rPr>
        <w:t>c</w:t>
      </w:r>
      <w:r w:rsidRPr="008876FE">
        <w:rPr>
          <w:rFonts w:ascii="Arial" w:eastAsia="Arial" w:hAnsi="Arial" w:cs="Arial"/>
          <w:spacing w:val="-1"/>
        </w:rPr>
        <w:t>l</w:t>
      </w:r>
      <w:r w:rsidRPr="008876FE">
        <w:rPr>
          <w:rFonts w:ascii="Arial" w:eastAsia="Arial" w:hAnsi="Arial" w:cs="Arial"/>
        </w:rPr>
        <w:t>ud</w:t>
      </w:r>
      <w:r w:rsidRPr="008876FE">
        <w:rPr>
          <w:rFonts w:ascii="Arial" w:eastAsia="Arial" w:hAnsi="Arial" w:cs="Arial"/>
          <w:spacing w:val="-1"/>
        </w:rPr>
        <w:t>i</w:t>
      </w:r>
      <w:r w:rsidRPr="008876FE">
        <w:rPr>
          <w:rFonts w:ascii="Arial" w:eastAsia="Arial" w:hAnsi="Arial" w:cs="Arial"/>
        </w:rPr>
        <w:t>ng</w:t>
      </w:r>
      <w:r w:rsidRPr="008876FE">
        <w:rPr>
          <w:rFonts w:ascii="Arial" w:eastAsia="Arial" w:hAnsi="Arial" w:cs="Arial"/>
          <w:spacing w:val="1"/>
        </w:rPr>
        <w:t xml:space="preserve"> </w:t>
      </w:r>
      <w:r w:rsidRPr="008876FE">
        <w:rPr>
          <w:rFonts w:ascii="Arial" w:eastAsia="Arial" w:hAnsi="Arial" w:cs="Arial"/>
          <w:spacing w:val="-1"/>
        </w:rPr>
        <w:t>VA</w:t>
      </w:r>
      <w:r w:rsidRPr="008876FE">
        <w:rPr>
          <w:rFonts w:ascii="Arial" w:eastAsia="Arial" w:hAnsi="Arial" w:cs="Arial"/>
          <w:spacing w:val="2"/>
        </w:rPr>
        <w:t>T</w:t>
      </w:r>
      <w:r w:rsidRPr="008876FE">
        <w:rPr>
          <w:rFonts w:ascii="Arial" w:eastAsia="Arial" w:hAnsi="Arial" w:cs="Arial"/>
          <w:spacing w:val="-1"/>
        </w:rPr>
        <w:t>), as follows:</w:t>
      </w:r>
    </w:p>
    <w:p w14:paraId="237AA174" w14:textId="77777777" w:rsidR="009809D0" w:rsidRPr="008E750F" w:rsidRDefault="009809D0" w:rsidP="008E750F">
      <w:pPr>
        <w:pStyle w:val="ListParagraph"/>
        <w:numPr>
          <w:ilvl w:val="0"/>
          <w:numId w:val="68"/>
        </w:numPr>
        <w:spacing w:after="0"/>
        <w:rPr>
          <w:rFonts w:ascii="Arial" w:eastAsia="Arial" w:hAnsi="Arial" w:cs="Arial"/>
          <w:spacing w:val="-1"/>
        </w:rPr>
      </w:pPr>
      <w:r w:rsidRPr="008E750F">
        <w:rPr>
          <w:rFonts w:ascii="Arial" w:eastAsia="Arial" w:hAnsi="Arial" w:cs="Arial"/>
          <w:spacing w:val="-1"/>
        </w:rPr>
        <w:t>Maximum limit of liability 2021-22 Financial Year - £</w:t>
      </w:r>
      <w:r w:rsidRPr="008876FE">
        <w:t xml:space="preserve"> </w:t>
      </w:r>
      <w:r w:rsidRPr="008E750F">
        <w:rPr>
          <w:rFonts w:ascii="Arial" w:eastAsia="Arial" w:hAnsi="Arial" w:cs="Arial"/>
          <w:spacing w:val="-1"/>
        </w:rPr>
        <w:t>900,000</w:t>
      </w:r>
    </w:p>
    <w:p w14:paraId="3290B1A3" w14:textId="77777777" w:rsidR="009809D0" w:rsidRPr="008E750F" w:rsidRDefault="009809D0" w:rsidP="008E750F">
      <w:pPr>
        <w:pStyle w:val="ListParagraph"/>
        <w:numPr>
          <w:ilvl w:val="0"/>
          <w:numId w:val="68"/>
        </w:numPr>
        <w:spacing w:after="0"/>
        <w:rPr>
          <w:rFonts w:ascii="Arial" w:eastAsia="Arial" w:hAnsi="Arial" w:cs="Arial"/>
          <w:spacing w:val="-1"/>
        </w:rPr>
      </w:pPr>
      <w:r w:rsidRPr="008E750F">
        <w:rPr>
          <w:rFonts w:ascii="Arial" w:eastAsia="Arial" w:hAnsi="Arial" w:cs="Arial"/>
          <w:spacing w:val="-1"/>
        </w:rPr>
        <w:t>Maximum limit of liability 2022-23 Financial Year - £</w:t>
      </w:r>
      <w:r w:rsidRPr="008876FE">
        <w:t xml:space="preserve"> </w:t>
      </w:r>
      <w:r w:rsidRPr="008E750F">
        <w:rPr>
          <w:rFonts w:ascii="Arial" w:eastAsia="Arial" w:hAnsi="Arial" w:cs="Arial"/>
          <w:spacing w:val="-1"/>
        </w:rPr>
        <w:t>1,700,000.00</w:t>
      </w:r>
    </w:p>
    <w:p w14:paraId="73FB9387" w14:textId="394FD66B" w:rsidR="009809D0" w:rsidRPr="008E750F" w:rsidRDefault="009809D0" w:rsidP="008E750F">
      <w:pPr>
        <w:pStyle w:val="ListParagraph"/>
        <w:numPr>
          <w:ilvl w:val="0"/>
          <w:numId w:val="68"/>
        </w:numPr>
        <w:spacing w:after="0"/>
        <w:rPr>
          <w:rFonts w:ascii="Arial" w:eastAsia="Arial" w:hAnsi="Arial" w:cs="Arial"/>
          <w:spacing w:val="-1"/>
        </w:rPr>
      </w:pPr>
      <w:r w:rsidRPr="008E750F">
        <w:rPr>
          <w:rFonts w:ascii="Arial" w:eastAsia="Arial" w:hAnsi="Arial" w:cs="Arial"/>
          <w:spacing w:val="-1"/>
        </w:rPr>
        <w:t>Maximum limit of liability 2023-24 &amp; 2024-25 Financial Year - £</w:t>
      </w:r>
      <w:r w:rsidRPr="008E750F">
        <w:rPr>
          <w:rFonts w:ascii="Arial" w:hAnsi="Arial" w:cs="Arial"/>
        </w:rPr>
        <w:t xml:space="preserve"> </w:t>
      </w:r>
      <w:r w:rsidRPr="008E750F">
        <w:rPr>
          <w:rFonts w:ascii="Arial" w:eastAsia="Arial" w:hAnsi="Arial" w:cs="Arial"/>
          <w:spacing w:val="-1"/>
        </w:rPr>
        <w:t>1,000,000</w:t>
      </w:r>
    </w:p>
    <w:p w14:paraId="22FDC50B" w14:textId="37B27CBF" w:rsidR="002849D9" w:rsidRPr="00A7663D" w:rsidRDefault="00A7663D" w:rsidP="009809D0">
      <w:pPr>
        <w:rPr>
          <w:rFonts w:ascii="Arial" w:eastAsia="Arial" w:hAnsi="Arial" w:cs="Arial"/>
          <w:spacing w:val="-1"/>
        </w:rPr>
      </w:pPr>
      <w:r w:rsidRPr="008876FE">
        <w:rPr>
          <w:rFonts w:ascii="Arial" w:eastAsia="Arial" w:hAnsi="Arial" w:cs="Arial"/>
          <w:spacing w:val="-1"/>
        </w:rPr>
        <w:t>The total budget for option</w:t>
      </w:r>
      <w:r w:rsidR="00E320CB" w:rsidRPr="008876FE">
        <w:rPr>
          <w:rFonts w:ascii="Arial" w:eastAsia="Arial" w:hAnsi="Arial" w:cs="Arial"/>
          <w:spacing w:val="-1"/>
        </w:rPr>
        <w:t>al requirements</w:t>
      </w:r>
      <w:r w:rsidRPr="008876FE">
        <w:rPr>
          <w:rFonts w:ascii="Arial" w:eastAsia="Arial" w:hAnsi="Arial" w:cs="Arial"/>
          <w:spacing w:val="-1"/>
        </w:rPr>
        <w:t xml:space="preserve"> is £</w:t>
      </w:r>
      <w:r w:rsidRPr="008876FE">
        <w:rPr>
          <w:rFonts w:ascii="Arial" w:hAnsi="Arial" w:cs="Arial"/>
        </w:rPr>
        <w:t>3,083,333.33 (</w:t>
      </w:r>
      <w:r w:rsidRPr="008876FE">
        <w:rPr>
          <w:rFonts w:ascii="Arial" w:eastAsia="Arial" w:hAnsi="Arial" w:cs="Arial"/>
        </w:rPr>
        <w:t>e</w:t>
      </w:r>
      <w:r w:rsidRPr="008876FE">
        <w:rPr>
          <w:rFonts w:ascii="Arial" w:eastAsia="Arial" w:hAnsi="Arial" w:cs="Arial"/>
          <w:spacing w:val="-2"/>
        </w:rPr>
        <w:t>x</w:t>
      </w:r>
      <w:r w:rsidRPr="008876FE">
        <w:rPr>
          <w:rFonts w:ascii="Arial" w:eastAsia="Arial" w:hAnsi="Arial" w:cs="Arial"/>
        </w:rPr>
        <w:t>c</w:t>
      </w:r>
      <w:r w:rsidRPr="008876FE">
        <w:rPr>
          <w:rFonts w:ascii="Arial" w:eastAsia="Arial" w:hAnsi="Arial" w:cs="Arial"/>
          <w:spacing w:val="-1"/>
        </w:rPr>
        <w:t>l</w:t>
      </w:r>
      <w:r w:rsidRPr="008876FE">
        <w:rPr>
          <w:rFonts w:ascii="Arial" w:eastAsia="Arial" w:hAnsi="Arial" w:cs="Arial"/>
        </w:rPr>
        <w:t>ud</w:t>
      </w:r>
      <w:r w:rsidRPr="008876FE">
        <w:rPr>
          <w:rFonts w:ascii="Arial" w:eastAsia="Arial" w:hAnsi="Arial" w:cs="Arial"/>
          <w:spacing w:val="-1"/>
        </w:rPr>
        <w:t>i</w:t>
      </w:r>
      <w:r w:rsidRPr="008876FE">
        <w:rPr>
          <w:rFonts w:ascii="Arial" w:eastAsia="Arial" w:hAnsi="Arial" w:cs="Arial"/>
        </w:rPr>
        <w:t>ng</w:t>
      </w:r>
      <w:r w:rsidRPr="008876FE">
        <w:rPr>
          <w:rFonts w:ascii="Arial" w:eastAsia="Arial" w:hAnsi="Arial" w:cs="Arial"/>
          <w:spacing w:val="1"/>
        </w:rPr>
        <w:t xml:space="preserve"> </w:t>
      </w:r>
      <w:r w:rsidRPr="008876FE">
        <w:rPr>
          <w:rFonts w:ascii="Arial" w:eastAsia="Arial" w:hAnsi="Arial" w:cs="Arial"/>
          <w:spacing w:val="-1"/>
        </w:rPr>
        <w:t>VA</w:t>
      </w:r>
      <w:r w:rsidRPr="008876FE">
        <w:rPr>
          <w:rFonts w:ascii="Arial" w:eastAsia="Arial" w:hAnsi="Arial" w:cs="Arial"/>
          <w:spacing w:val="2"/>
        </w:rPr>
        <w:t>T</w:t>
      </w:r>
      <w:r w:rsidRPr="008876FE">
        <w:rPr>
          <w:rFonts w:ascii="Arial" w:eastAsia="Arial" w:hAnsi="Arial" w:cs="Arial"/>
          <w:spacing w:val="-1"/>
        </w:rPr>
        <w:t>)</w:t>
      </w:r>
    </w:p>
    <w:p w14:paraId="1ECA5C97" w14:textId="77777777" w:rsidR="009809D0" w:rsidRPr="001C0471" w:rsidRDefault="009809D0" w:rsidP="007523FD">
      <w:pPr>
        <w:spacing w:before="18" w:after="0" w:line="240" w:lineRule="auto"/>
        <w:ind w:right="-20"/>
        <w:jc w:val="center"/>
        <w:rPr>
          <w:rFonts w:ascii="Arial" w:eastAsia="Arial" w:hAnsi="Arial" w:cs="Arial"/>
          <w:sz w:val="32"/>
          <w:szCs w:val="32"/>
          <w:highlight w:val="yellow"/>
          <w:lang w:val="en-GB" w:eastAsia="en-GB"/>
        </w:rPr>
      </w:pPr>
    </w:p>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7523FD" w:rsidRPr="001C0471" w14:paraId="0543C34D"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5C5E38AA" w14:textId="77777777" w:rsidR="007523FD" w:rsidRPr="00E320CB" w:rsidRDefault="007523FD" w:rsidP="007523FD">
            <w:pPr>
              <w:spacing w:after="0" w:line="240" w:lineRule="auto"/>
              <w:jc w:val="both"/>
              <w:rPr>
                <w:rFonts w:ascii="Arial" w:eastAsia="Times New Roman" w:hAnsi="Arial" w:cs="Times New Roman"/>
                <w:sz w:val="18"/>
                <w:szCs w:val="18"/>
                <w:lang w:val="en-GB" w:eastAsia="en-GB"/>
              </w:rPr>
            </w:pPr>
            <w:bookmarkStart w:id="40" w:name="_Hlk66051759"/>
            <w:r w:rsidRPr="00E320C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5B0A8AD" w14:textId="77777777" w:rsidR="007523FD" w:rsidRPr="00E320CB" w:rsidRDefault="007523FD" w:rsidP="007523FD">
            <w:pPr>
              <w:spacing w:after="0" w:line="240" w:lineRule="auto"/>
              <w:jc w:val="both"/>
              <w:rPr>
                <w:rFonts w:ascii="Arial" w:eastAsia="Times New Roman" w:hAnsi="Arial" w:cs="Arial"/>
                <w:sz w:val="18"/>
                <w:szCs w:val="18"/>
                <w:lang w:val="en-GB" w:eastAsia="en-GB"/>
              </w:rPr>
            </w:pPr>
            <w:r w:rsidRPr="00E320CB">
              <w:rPr>
                <w:rFonts w:ascii="Arial" w:eastAsia="Times New Roman" w:hAnsi="Arial" w:cs="Arial"/>
                <w:b/>
                <w:sz w:val="18"/>
                <w:szCs w:val="18"/>
                <w:lang w:val="en-GB" w:eastAsia="en-GB"/>
              </w:rPr>
              <w:t>Consignee Address (XY code only)</w:t>
            </w:r>
          </w:p>
        </w:tc>
      </w:tr>
      <w:tr w:rsidR="007523FD" w:rsidRPr="001C0471" w14:paraId="0FBA2638"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13A81B45" w14:textId="77777777" w:rsidR="007523FD" w:rsidRPr="00E320CB" w:rsidRDefault="007523FD" w:rsidP="007523FD">
            <w:pPr>
              <w:spacing w:after="0" w:line="240" w:lineRule="auto"/>
              <w:jc w:val="both"/>
              <w:rPr>
                <w:rFonts w:ascii="Arial" w:eastAsia="Times New Roman" w:hAnsi="Arial" w:cs="Times New Roman"/>
                <w:lang w:val="en-GB" w:eastAsia="en-GB"/>
              </w:rPr>
            </w:pPr>
            <w:r w:rsidRPr="00E320CB">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32AE5AE" w14:textId="77777777" w:rsidR="007523FD" w:rsidRPr="00E320CB" w:rsidRDefault="007523FD" w:rsidP="007523FD">
            <w:pPr>
              <w:spacing w:after="0" w:line="240" w:lineRule="auto"/>
              <w:jc w:val="both"/>
              <w:rPr>
                <w:rFonts w:ascii="Arial" w:eastAsia="Times New Roman" w:hAnsi="Arial" w:cs="Arial"/>
                <w:lang w:val="en-GB" w:eastAsia="en-GB"/>
              </w:rPr>
            </w:pPr>
            <w:r w:rsidRPr="00E320CB">
              <w:rPr>
                <w:rFonts w:ascii="Arial" w:eastAsia="Times New Roman" w:hAnsi="Arial" w:cs="Arial"/>
                <w:lang w:val="en-GB" w:eastAsia="en-GB"/>
              </w:rPr>
              <w:t>HM Naval Base Portsmouth</w:t>
            </w:r>
          </w:p>
        </w:tc>
      </w:tr>
      <w:tr w:rsidR="007523FD" w:rsidRPr="001C0471" w14:paraId="547F201B"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7358FC4C" w14:textId="77777777" w:rsidR="007523FD" w:rsidRPr="00E320CB" w:rsidRDefault="007523FD" w:rsidP="007523FD">
            <w:pPr>
              <w:spacing w:after="0" w:line="240" w:lineRule="auto"/>
              <w:jc w:val="both"/>
              <w:rPr>
                <w:rFonts w:ascii="Arial" w:eastAsia="Times New Roman" w:hAnsi="Arial" w:cs="Times New Roman"/>
                <w:sz w:val="18"/>
                <w:szCs w:val="18"/>
                <w:lang w:val="en-GB" w:eastAsia="en-GB"/>
              </w:rPr>
            </w:pPr>
            <w:r w:rsidRPr="00E320C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7D3D42A" w14:textId="77777777" w:rsidR="007523FD" w:rsidRPr="00E320CB" w:rsidRDefault="007523FD" w:rsidP="007523FD">
            <w:pPr>
              <w:spacing w:after="0" w:line="240" w:lineRule="auto"/>
              <w:jc w:val="both"/>
              <w:rPr>
                <w:rFonts w:ascii="Arial" w:eastAsia="Times New Roman" w:hAnsi="Arial" w:cs="Arial"/>
                <w:sz w:val="18"/>
                <w:szCs w:val="18"/>
                <w:lang w:val="en-GB" w:eastAsia="en-GB"/>
              </w:rPr>
            </w:pPr>
            <w:r w:rsidRPr="00E320CB">
              <w:rPr>
                <w:rFonts w:ascii="Arial" w:eastAsia="Times New Roman" w:hAnsi="Arial" w:cs="Arial"/>
                <w:b/>
                <w:sz w:val="18"/>
                <w:szCs w:val="18"/>
                <w:lang w:val="en-GB" w:eastAsia="en-GB"/>
              </w:rPr>
              <w:t>Payment Schedule</w:t>
            </w:r>
          </w:p>
        </w:tc>
      </w:tr>
      <w:tr w:rsidR="007523FD" w:rsidRPr="001C0471" w14:paraId="5499F8C1"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2BFF8546" w14:textId="4F0AF5F0" w:rsidR="007523FD" w:rsidRPr="00E320CB" w:rsidRDefault="00E320CB" w:rsidP="007523FD">
            <w:pPr>
              <w:spacing w:after="0" w:line="240" w:lineRule="auto"/>
              <w:jc w:val="both"/>
              <w:rPr>
                <w:rFonts w:ascii="Arial" w:eastAsia="Times New Roman" w:hAnsi="Arial" w:cs="Times New Roman"/>
                <w:lang w:val="en-GB" w:eastAsia="en-GB"/>
              </w:rPr>
            </w:pPr>
            <w:r w:rsidRPr="00E320CB">
              <w:rPr>
                <w:rFonts w:ascii="Arial" w:eastAsia="Times New Roman" w:hAnsi="Arial" w:cs="Times New Roman"/>
                <w:lang w:val="en-GB" w:eastAsia="en-GB"/>
              </w:rPr>
              <w:t>All</w:t>
            </w:r>
          </w:p>
        </w:tc>
        <w:tc>
          <w:tcPr>
            <w:tcW w:w="4436" w:type="pct"/>
            <w:tcBorders>
              <w:top w:val="single" w:sz="4" w:space="0" w:color="auto"/>
              <w:left w:val="single" w:sz="4" w:space="0" w:color="auto"/>
              <w:bottom w:val="single" w:sz="4" w:space="0" w:color="auto"/>
              <w:right w:val="single" w:sz="4" w:space="0" w:color="auto"/>
            </w:tcBorders>
            <w:hideMark/>
          </w:tcPr>
          <w:p w14:paraId="04A8A3A1" w14:textId="3FD10CC1" w:rsidR="007523FD" w:rsidRPr="00E320CB" w:rsidRDefault="007523FD" w:rsidP="007523FD">
            <w:pPr>
              <w:spacing w:after="0" w:line="240" w:lineRule="auto"/>
              <w:jc w:val="both"/>
              <w:rPr>
                <w:rFonts w:ascii="Arial" w:eastAsia="Times New Roman" w:hAnsi="Arial" w:cs="Arial"/>
                <w:lang w:val="en-GB" w:eastAsia="en-GB"/>
              </w:rPr>
            </w:pPr>
            <w:r w:rsidRPr="00E320CB">
              <w:rPr>
                <w:rFonts w:ascii="Arial" w:eastAsia="Times New Roman" w:hAnsi="Arial" w:cs="Arial"/>
                <w:lang w:val="en-GB" w:eastAsia="en-GB"/>
              </w:rPr>
              <w:t xml:space="preserve">Payment to be made following delivery </w:t>
            </w:r>
            <w:r w:rsidR="00E320CB" w:rsidRPr="00E320CB">
              <w:rPr>
                <w:rFonts w:ascii="Arial" w:eastAsia="Times New Roman" w:hAnsi="Arial" w:cs="Arial"/>
                <w:lang w:val="en-GB" w:eastAsia="en-GB"/>
              </w:rPr>
              <w:t xml:space="preserve"> </w:t>
            </w:r>
          </w:p>
        </w:tc>
      </w:tr>
      <w:bookmarkEnd w:id="39"/>
      <w:bookmarkEnd w:id="40"/>
    </w:tbl>
    <w:p w14:paraId="1E94285B" w14:textId="77777777" w:rsidR="007523FD" w:rsidRDefault="007523FD" w:rsidP="007523FD">
      <w:pPr>
        <w:widowControl/>
        <w:spacing w:after="0" w:line="240" w:lineRule="auto"/>
        <w:rPr>
          <w:rFonts w:ascii="Arial" w:eastAsia="Arial" w:hAnsi="Arial" w:cs="Arial"/>
          <w:b/>
          <w:bCs/>
          <w:sz w:val="56"/>
          <w:szCs w:val="56"/>
        </w:rPr>
        <w:sectPr w:rsidR="007523FD">
          <w:pgSz w:w="16838" w:h="11906" w:orient="landscape"/>
          <w:pgMar w:top="851" w:right="1440" w:bottom="851" w:left="1440" w:header="567" w:footer="567" w:gutter="0"/>
          <w:cols w:space="720"/>
        </w:sect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41"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2" w:name="Check1"/>
            <w:r>
              <w:rPr>
                <w:rFonts w:ascii="Arial" w:eastAsia="Times New Roman" w:hAnsi="Arial" w:cs="Arial"/>
                <w:sz w:val="20"/>
                <w:szCs w:val="20"/>
                <w:lang w:val="en-GB" w:eastAsia="en-GB"/>
              </w:rPr>
              <w:instrText xml:space="preserve"> FORMCHECKBOX </w:instrText>
            </w:r>
            <w:r w:rsidR="00FA77F7">
              <w:fldChar w:fldCharType="separate"/>
            </w:r>
            <w:r>
              <w:fldChar w:fldCharType="end"/>
            </w:r>
            <w:bookmarkEnd w:id="42"/>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A77F7">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43" w:name="Check9"/>
            <w:r>
              <w:rPr>
                <w:rFonts w:ascii="Arial" w:eastAsia="Times New Roman" w:hAnsi="Arial" w:cs="Arial"/>
                <w:sz w:val="20"/>
                <w:szCs w:val="20"/>
                <w:lang w:val="en-GB" w:eastAsia="en-GB"/>
              </w:rPr>
              <w:instrText xml:space="preserve"> FORMCHECKBOX </w:instrText>
            </w:r>
            <w:r w:rsidR="00FA77F7">
              <w:fldChar w:fldCharType="separate"/>
            </w:r>
            <w:r>
              <w:fldChar w:fldCharType="end"/>
            </w:r>
            <w:bookmarkEnd w:id="43"/>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002A8D">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002A8D">
            <w:pPr>
              <w:widowControl/>
              <w:spacing w:after="0" w:line="240" w:lineRule="auto"/>
              <w:rPr>
                <w:rFonts w:ascii="Arial" w:eastAsia="Times New Roman" w:hAnsi="Arial" w:cs="Arial"/>
                <w:b/>
                <w:sz w:val="20"/>
                <w:szCs w:val="20"/>
                <w:lang w:val="en-GB" w:eastAsia="en-GB"/>
              </w:rPr>
            </w:pPr>
            <w:bookmarkStart w:id="44" w:name="SC3A"/>
            <w:bookmarkStart w:id="45" w:name="_Hlk66055233"/>
            <w:bookmarkEnd w:id="41"/>
            <w:bookmarkEnd w:id="44"/>
            <w:r>
              <w:rPr>
                <w:rFonts w:ascii="Arial" w:eastAsia="Times New Roman" w:hAnsi="Arial" w:cs="Arial"/>
                <w:b/>
                <w:sz w:val="20"/>
                <w:szCs w:val="20"/>
                <w:lang w:val="en-GB" w:eastAsia="en-GB"/>
              </w:rPr>
              <w:t>General Conditions</w:t>
            </w:r>
          </w:p>
        </w:tc>
      </w:tr>
      <w:tr w:rsidR="00D7383D" w14:paraId="7A82CF95"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002A8D">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002A8D">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FA77F7">
              <w:rPr>
                <w:rFonts w:ascii="Arial" w:eastAsia="Times New Roman" w:hAnsi="Arial" w:cs="Arial"/>
                <w:sz w:val="20"/>
                <w:szCs w:val="20"/>
                <w:lang w:val="en-GB" w:eastAsia="en-GB"/>
              </w:rPr>
            </w:r>
            <w:r w:rsidR="00FA77F7">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002A8D">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A77F7">
              <w:rPr>
                <w:rFonts w:ascii="Arial" w:eastAsia="Times New Roman" w:hAnsi="Arial" w:cs="Arial"/>
                <w:sz w:val="20"/>
                <w:szCs w:val="20"/>
                <w:lang w:val="en-GB" w:eastAsia="en-GB"/>
              </w:rPr>
            </w:r>
            <w:r w:rsidR="00FA77F7">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002A8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002A8D">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002A8D">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002A8D">
            <w:pPr>
              <w:widowControl/>
              <w:autoSpaceDN w:val="0"/>
              <w:spacing w:after="0" w:line="240" w:lineRule="auto"/>
              <w:rPr>
                <w:rFonts w:ascii="Arial" w:eastAsia="Calibri" w:hAnsi="Arial" w:cs="Arial"/>
                <w:b/>
                <w:sz w:val="20"/>
                <w:szCs w:val="20"/>
                <w:lang w:val="en-GB"/>
              </w:rPr>
            </w:pPr>
          </w:p>
        </w:tc>
      </w:tr>
      <w:tr w:rsidR="00D7383D" w14:paraId="2C5F1879"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002A8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002A8D">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002A8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FA77F7">
              <w:rPr>
                <w:rFonts w:ascii="Arial" w:eastAsia="Times New Roman" w:hAnsi="Arial" w:cs="Arial"/>
                <w:sz w:val="20"/>
                <w:szCs w:val="20"/>
                <w:lang w:val="en-GB" w:eastAsia="en-GB"/>
              </w:rPr>
            </w:r>
            <w:r w:rsidR="00FA77F7">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002A8D">
            <w:pPr>
              <w:autoSpaceDN w:val="0"/>
              <w:spacing w:after="0" w:line="240" w:lineRule="auto"/>
              <w:rPr>
                <w:rFonts w:ascii="Arial" w:eastAsia="Times New Roman" w:hAnsi="Arial" w:cs="Arial"/>
                <w:b/>
                <w:sz w:val="20"/>
                <w:szCs w:val="20"/>
                <w:lang w:val="en-GB" w:eastAsia="en-GB"/>
              </w:rPr>
            </w:pPr>
          </w:p>
        </w:tc>
      </w:tr>
      <w:tr w:rsidR="00D7383D" w14:paraId="592B9AF7"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002A8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8824C" w14:textId="77777777" w:rsidR="00D7383D" w:rsidRDefault="00D7383D" w:rsidP="00002A8D">
            <w:pPr>
              <w:widowControl/>
              <w:spacing w:after="0" w:line="240" w:lineRule="auto"/>
              <w:rPr>
                <w:rFonts w:ascii="Arial" w:eastAsia="Times New Roman" w:hAnsi="Arial" w:cs="Arial"/>
                <w:b/>
                <w:sz w:val="20"/>
                <w:szCs w:val="20"/>
                <w:lang w:val="en-GB" w:eastAsia="en-GB"/>
              </w:rPr>
            </w:pPr>
          </w:p>
        </w:tc>
      </w:tr>
      <w:tr w:rsidR="00D7383D" w14:paraId="2030B1E1"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002A8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244B4C0"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002A8D">
            <w:pPr>
              <w:autoSpaceDN w:val="0"/>
              <w:spacing w:after="0" w:line="240" w:lineRule="auto"/>
              <w:ind w:firstLine="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002A8D">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Pr="004B60AA" w:rsidRDefault="00D7383D" w:rsidP="00002A8D">
            <w:pPr>
              <w:autoSpaceDN w:val="0"/>
              <w:spacing w:after="0" w:line="240" w:lineRule="auto"/>
              <w:rPr>
                <w:rFonts w:ascii="Arial" w:eastAsia="Times New Roman" w:hAnsi="Arial" w:cs="Arial"/>
                <w:b/>
                <w:sz w:val="20"/>
                <w:szCs w:val="20"/>
                <w:lang w:val="en-GB" w:eastAsia="en-GB"/>
              </w:rPr>
            </w:pPr>
          </w:p>
          <w:p w14:paraId="0D7C8C3C" w14:textId="77777777" w:rsidR="00D7383D" w:rsidRPr="004B60AA" w:rsidRDefault="00D7383D" w:rsidP="00002A8D">
            <w:pPr>
              <w:autoSpaceDN w:val="0"/>
              <w:spacing w:after="0" w:line="240" w:lineRule="auto"/>
              <w:ind w:firstLine="720"/>
              <w:rPr>
                <w:rFonts w:ascii="Arial" w:eastAsia="Times New Roman" w:hAnsi="Arial" w:cs="Arial"/>
                <w:sz w:val="20"/>
                <w:szCs w:val="20"/>
                <w:lang w:val="en-GB" w:eastAsia="en-GB"/>
              </w:rPr>
            </w:pPr>
            <w:r w:rsidRPr="004B60AA">
              <w:rPr>
                <w:rFonts w:ascii="Arial" w:eastAsia="Times New Roman" w:hAnsi="Arial" w:cs="Arial"/>
                <w:sz w:val="20"/>
                <w:szCs w:val="20"/>
                <w:lang w:val="en-GB" w:eastAsia="en-GB"/>
              </w:rPr>
              <w:t xml:space="preserve">Is a Deliverable Quality Plan required for this Contract?  </w:t>
            </w:r>
            <w:r w:rsidRPr="004B60AA">
              <w:rPr>
                <w:rFonts w:ascii="Arial" w:eastAsia="Times New Roman" w:hAnsi="Arial" w:cs="Arial"/>
                <w:sz w:val="20"/>
                <w:szCs w:val="20"/>
                <w:lang w:val="en-GB" w:eastAsia="en-GB"/>
              </w:rPr>
              <w:tab/>
              <w:t xml:space="preserve">  </w:t>
            </w:r>
            <w:r w:rsidRPr="004B60AA">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4B60AA">
              <w:rPr>
                <w:rFonts w:ascii="Arial" w:eastAsia="Times New Roman" w:hAnsi="Arial" w:cs="Arial"/>
                <w:sz w:val="20"/>
                <w:szCs w:val="20"/>
                <w:lang w:val="en-GB" w:eastAsia="en-GB"/>
              </w:rPr>
              <w:instrText xml:space="preserve"> FORMCHECKBOX </w:instrText>
            </w:r>
            <w:r w:rsidR="00FA77F7">
              <w:rPr>
                <w:rFonts w:ascii="Arial" w:eastAsia="Times New Roman" w:hAnsi="Arial" w:cs="Arial"/>
                <w:sz w:val="20"/>
                <w:szCs w:val="20"/>
                <w:lang w:val="en-GB" w:eastAsia="en-GB"/>
              </w:rPr>
            </w:r>
            <w:r w:rsidR="00FA77F7">
              <w:rPr>
                <w:rFonts w:ascii="Arial" w:eastAsia="Times New Roman" w:hAnsi="Arial" w:cs="Arial"/>
                <w:sz w:val="20"/>
                <w:szCs w:val="20"/>
                <w:lang w:val="en-GB" w:eastAsia="en-GB"/>
              </w:rPr>
              <w:fldChar w:fldCharType="separate"/>
            </w:r>
            <w:r w:rsidRPr="004B60AA">
              <w:rPr>
                <w:rFonts w:ascii="Arial" w:eastAsia="Times New Roman" w:hAnsi="Arial" w:cs="Arial"/>
                <w:sz w:val="20"/>
                <w:szCs w:val="20"/>
                <w:lang w:val="en-GB" w:eastAsia="en-GB"/>
              </w:rPr>
              <w:fldChar w:fldCharType="end"/>
            </w:r>
            <w:r w:rsidRPr="004B60AA">
              <w:rPr>
                <w:rFonts w:ascii="Arial" w:eastAsia="Times New Roman" w:hAnsi="Arial" w:cs="Arial"/>
                <w:sz w:val="20"/>
                <w:szCs w:val="20"/>
                <w:lang w:val="en-GB" w:eastAsia="en-GB"/>
              </w:rPr>
              <w:t xml:space="preserve">   </w:t>
            </w:r>
          </w:p>
          <w:p w14:paraId="7E1C894C" w14:textId="77777777" w:rsidR="00D7383D" w:rsidRPr="004B60AA" w:rsidRDefault="00D7383D" w:rsidP="00002A8D">
            <w:pPr>
              <w:autoSpaceDN w:val="0"/>
              <w:spacing w:after="0" w:line="240" w:lineRule="auto"/>
              <w:jc w:val="center"/>
              <w:rPr>
                <w:rFonts w:ascii="Arial" w:eastAsia="Times New Roman" w:hAnsi="Arial" w:cs="Arial"/>
                <w:sz w:val="20"/>
                <w:szCs w:val="20"/>
                <w:lang w:val="en-GB" w:eastAsia="en-GB"/>
              </w:rPr>
            </w:pPr>
          </w:p>
          <w:p w14:paraId="27CC2EF5" w14:textId="77777777" w:rsidR="00D7383D" w:rsidRPr="004B60AA" w:rsidRDefault="00D7383D" w:rsidP="00002A8D">
            <w:pPr>
              <w:autoSpaceDN w:val="0"/>
              <w:spacing w:after="0" w:line="240" w:lineRule="auto"/>
              <w:ind w:left="720"/>
              <w:rPr>
                <w:rFonts w:ascii="Arial" w:eastAsia="Times New Roman" w:hAnsi="Arial" w:cs="Arial"/>
                <w:sz w:val="20"/>
                <w:szCs w:val="20"/>
                <w:lang w:val="en-GB" w:eastAsia="en-GB"/>
              </w:rPr>
            </w:pPr>
            <w:r w:rsidRPr="004B60AA">
              <w:rPr>
                <w:rFonts w:ascii="Arial" w:eastAsia="Times New Roman" w:hAnsi="Arial" w:cs="Arial"/>
                <w:sz w:val="20"/>
                <w:szCs w:val="20"/>
                <w:lang w:val="en-GB" w:eastAsia="en-GB"/>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5F323AB4" w14:textId="77777777" w:rsidR="00D7383D" w:rsidRPr="004B60AA" w:rsidRDefault="00D7383D" w:rsidP="00002A8D">
            <w:pPr>
              <w:autoSpaceDN w:val="0"/>
              <w:spacing w:after="0" w:line="240" w:lineRule="auto"/>
              <w:rPr>
                <w:rFonts w:ascii="Arial" w:eastAsia="Times New Roman" w:hAnsi="Arial" w:cs="Arial"/>
                <w:sz w:val="20"/>
                <w:szCs w:val="20"/>
                <w:lang w:val="en-GB" w:eastAsia="en-GB"/>
              </w:rPr>
            </w:pPr>
          </w:p>
          <w:p w14:paraId="2502F318" w14:textId="77777777" w:rsidR="00D7383D" w:rsidRPr="004B60AA" w:rsidRDefault="00D7383D" w:rsidP="00002A8D">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sidRPr="004B60AA">
              <w:rPr>
                <w:rFonts w:ascii="Arial" w:eastAsia="Times New Roman" w:hAnsi="Arial" w:cs="Arial"/>
                <w:b/>
                <w:kern w:val="22"/>
                <w:sz w:val="20"/>
                <w:szCs w:val="20"/>
                <w:lang w:val="en-GB"/>
              </w:rPr>
              <w:t>Other Quality Assurance Requirements:</w:t>
            </w:r>
          </w:p>
          <w:p w14:paraId="673E9CF8" w14:textId="662256FB" w:rsidR="00D7383D" w:rsidRPr="004B60AA" w:rsidRDefault="004B60AA" w:rsidP="00002A8D">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kern w:val="22"/>
                <w:sz w:val="20"/>
                <w:szCs w:val="20"/>
                <w:lang w:val="en-GB"/>
              </w:rPr>
              <w:t xml:space="preserve"> </w:t>
            </w:r>
          </w:p>
          <w:p w14:paraId="6818C369" w14:textId="77777777" w:rsidR="00D7383D" w:rsidRDefault="00D7383D" w:rsidP="00002A8D">
            <w:pPr>
              <w:autoSpaceDN w:val="0"/>
              <w:spacing w:after="0" w:line="240" w:lineRule="auto"/>
              <w:rPr>
                <w:rFonts w:ascii="Arial" w:eastAsia="Times New Roman" w:hAnsi="Arial" w:cs="Arial"/>
                <w:b/>
                <w:sz w:val="20"/>
                <w:szCs w:val="20"/>
                <w:lang w:val="en-GB" w:eastAsia="en-GB"/>
              </w:rPr>
            </w:pPr>
          </w:p>
        </w:tc>
      </w:tr>
      <w:tr w:rsidR="00D7383D" w14:paraId="1373752C"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002A8D">
            <w:pPr>
              <w:autoSpaceDN w:val="0"/>
              <w:spacing w:after="0" w:line="240" w:lineRule="auto"/>
              <w:rPr>
                <w:rFonts w:ascii="Arial" w:eastAsia="Times New Roman" w:hAnsi="Arial" w:cs="Arial"/>
                <w:b/>
                <w:sz w:val="20"/>
                <w:szCs w:val="20"/>
                <w:lang w:val="en-GB" w:eastAsia="en-GB"/>
              </w:rPr>
            </w:pPr>
          </w:p>
        </w:tc>
      </w:tr>
      <w:tr w:rsidR="00D7383D" w14:paraId="29D0FB01"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4F62D00E"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23 - Supply of Data for Hazardous Contractor Deliverables, Materials and Substances:</w:t>
            </w:r>
          </w:p>
          <w:p w14:paraId="1CD49655"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22980E47" w14:textId="77777777" w:rsidR="00D7383D" w:rsidRDefault="00D7383D" w:rsidP="00002A8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3E6873A3"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482916BF"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6B5A71C1" w14:textId="77777777" w:rsidR="00D7383D" w:rsidRDefault="00D7383D" w:rsidP="00002A8D">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41" w:history="1">
              <w:r>
                <w:rPr>
                  <w:rStyle w:val="Hyperlink"/>
                  <w:sz w:val="20"/>
                  <w:szCs w:val="20"/>
                  <w:lang w:val="en-GB"/>
                </w:rPr>
                <w:t>DSA-DLSR-MovTpt-DGHSIS@mod.uk</w:t>
              </w:r>
            </w:hyperlink>
          </w:p>
          <w:p w14:paraId="07CAE730" w14:textId="77777777" w:rsidR="00D7383D" w:rsidRDefault="00D7383D" w:rsidP="00002A8D">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0E13C979" w14:textId="77777777" w:rsidR="00D7383D" w:rsidRDefault="00D7383D" w:rsidP="00002A8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77777777" w:rsidR="00D7383D" w:rsidRDefault="00D7383D" w:rsidP="00002A8D">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Timber and Wood-Derived Products:</w:t>
            </w:r>
          </w:p>
          <w:p w14:paraId="3F5FD901"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002A8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002A8D">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002A8D">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002A8D">
            <w:pPr>
              <w:autoSpaceDN w:val="0"/>
              <w:spacing w:after="0" w:line="240" w:lineRule="auto"/>
              <w:rPr>
                <w:rFonts w:ascii="Arial" w:eastAsia="Times New Roman" w:hAnsi="Arial" w:cs="Arial"/>
                <w:b/>
                <w:sz w:val="20"/>
                <w:szCs w:val="20"/>
                <w:lang w:val="en-GB" w:eastAsia="en-GB"/>
              </w:rPr>
            </w:pPr>
          </w:p>
        </w:tc>
      </w:tr>
      <w:tr w:rsidR="00D7383D" w14:paraId="0D135F42"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Certificate of Conformity:</w:t>
            </w:r>
          </w:p>
          <w:p w14:paraId="5E0CCCE2"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002A8D">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FA77F7">
              <w:rPr>
                <w:rFonts w:ascii="Arial" w:eastAsia="Times New Roman" w:hAnsi="Arial" w:cs="Arial"/>
                <w:sz w:val="20"/>
                <w:szCs w:val="20"/>
                <w:lang w:val="en-GB" w:eastAsia="en-GB"/>
              </w:rPr>
            </w:r>
            <w:r w:rsidR="00FA77F7">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002A8D">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A77F7">
              <w:rPr>
                <w:rFonts w:ascii="Arial" w:eastAsia="Times New Roman" w:hAnsi="Arial" w:cs="Arial"/>
                <w:sz w:val="20"/>
                <w:szCs w:val="20"/>
                <w:lang w:val="en-GB" w:eastAsia="en-GB"/>
              </w:rPr>
            </w:r>
            <w:r w:rsidR="00FA77F7">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002A8D">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3B6B1A01"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002A8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002A8D">
            <w:pPr>
              <w:autoSpaceDN w:val="0"/>
              <w:spacing w:after="0" w:line="240" w:lineRule="auto"/>
              <w:rPr>
                <w:rFonts w:ascii="Arial" w:eastAsia="Times New Roman" w:hAnsi="Arial" w:cs="Arial"/>
                <w:b/>
                <w:sz w:val="20"/>
                <w:szCs w:val="20"/>
                <w:lang w:val="en-GB" w:eastAsia="en-GB"/>
              </w:rPr>
            </w:pPr>
          </w:p>
        </w:tc>
      </w:tr>
      <w:tr w:rsidR="00D7383D" w14:paraId="20149256"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002A8D">
            <w:pPr>
              <w:widowControl/>
              <w:spacing w:after="0" w:line="240" w:lineRule="auto"/>
              <w:rPr>
                <w:rFonts w:ascii="Arial" w:eastAsia="Times New Roman" w:hAnsi="Arial" w:cs="Arial"/>
                <w:b/>
                <w:sz w:val="20"/>
                <w:szCs w:val="20"/>
                <w:lang w:val="en-GB" w:eastAsia="en-GB"/>
              </w:rPr>
            </w:pPr>
          </w:p>
          <w:p w14:paraId="40745609"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27.b – Delivery by the Contractor:</w:t>
            </w:r>
          </w:p>
          <w:p w14:paraId="4A156C9D"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002A8D">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002A8D">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002A8D">
            <w:pPr>
              <w:widowControl/>
              <w:spacing w:after="0" w:line="240" w:lineRule="auto"/>
              <w:rPr>
                <w:rFonts w:ascii="Arial" w:eastAsia="Times New Roman" w:hAnsi="Arial" w:cs="Arial"/>
                <w:b/>
                <w:sz w:val="20"/>
                <w:szCs w:val="20"/>
                <w:lang w:val="en-GB" w:eastAsia="en-GB"/>
              </w:rPr>
            </w:pPr>
          </w:p>
          <w:p w14:paraId="0FA26DC2" w14:textId="77777777" w:rsidR="00D7383D" w:rsidRDefault="00D7383D" w:rsidP="00002A8D">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27.c - Collection by the Authority:</w:t>
            </w:r>
          </w:p>
          <w:p w14:paraId="65596219" w14:textId="77777777" w:rsidR="00D7383D" w:rsidRDefault="00D7383D" w:rsidP="00002A8D">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002A8D">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002A8D">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002A8D">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002A8D">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002A8D">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002A8D">
            <w:pPr>
              <w:widowControl/>
              <w:spacing w:after="0" w:line="240" w:lineRule="auto"/>
              <w:ind w:left="709"/>
              <w:rPr>
                <w:rFonts w:ascii="Arial" w:eastAsia="Calibri" w:hAnsi="Arial" w:cs="Times New Roman"/>
                <w:sz w:val="20"/>
                <w:lang w:val="en-GB"/>
              </w:rPr>
            </w:pPr>
          </w:p>
          <w:p w14:paraId="0F2CFCE6" w14:textId="77777777" w:rsidR="00D7383D" w:rsidRDefault="00D7383D" w:rsidP="00002A8D">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002A8D">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002A8D">
            <w:pPr>
              <w:autoSpaceDN w:val="0"/>
              <w:spacing w:after="0" w:line="240" w:lineRule="auto"/>
              <w:rPr>
                <w:rFonts w:ascii="Arial" w:eastAsia="Times New Roman" w:hAnsi="Arial" w:cs="Arial"/>
                <w:b/>
                <w:sz w:val="20"/>
                <w:szCs w:val="20"/>
                <w:lang w:val="en-GB" w:eastAsia="en-GB"/>
              </w:rPr>
            </w:pPr>
          </w:p>
        </w:tc>
      </w:tr>
      <w:tr w:rsidR="00D7383D" w14:paraId="5405EF29"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3ECC9FB8"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29 – Rejection:</w:t>
            </w:r>
          </w:p>
          <w:p w14:paraId="4B1829C3" w14:textId="77777777" w:rsidR="00D7383D" w:rsidRDefault="00D7383D" w:rsidP="00002A8D">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002A8D">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6D0A3489" w14:textId="77777777" w:rsidR="00D7383D" w:rsidRDefault="00D7383D" w:rsidP="00002A8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31 – Self-to-Self Delivery:</w:t>
            </w:r>
          </w:p>
          <w:p w14:paraId="3B8E6994" w14:textId="77777777" w:rsidR="00D7383D" w:rsidRDefault="00D7383D" w:rsidP="00002A8D">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A77F7">
              <w:rPr>
                <w:rFonts w:ascii="Arial" w:eastAsia="Times New Roman" w:hAnsi="Arial" w:cs="Arial"/>
                <w:sz w:val="20"/>
                <w:szCs w:val="20"/>
                <w:lang w:val="en-GB" w:eastAsia="en-GB"/>
              </w:rPr>
            </w:r>
            <w:r w:rsidR="00FA77F7">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64CA642C"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002A8D">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002A8D">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002A8D">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002A8D">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77777777" w:rsidR="00D7383D" w:rsidRDefault="00D7383D" w:rsidP="00002A8D">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34 – Contract Price:</w:t>
            </w:r>
          </w:p>
          <w:p w14:paraId="38A5DA45" w14:textId="77777777" w:rsidR="00D7383D" w:rsidRDefault="00D7383D" w:rsidP="00002A8D">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72B5D4AE" w14:textId="77777777" w:rsidR="00D7383D" w:rsidRDefault="00D7383D" w:rsidP="00002A8D">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002A8D">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002A8D">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002A8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002A8D">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77777777" w:rsidR="00D7383D" w:rsidRDefault="00D7383D" w:rsidP="00002A8D">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41 – Termination for Convenience</w:t>
            </w:r>
            <w:r>
              <w:rPr>
                <w:rFonts w:ascii="Arial" w:eastAsia="Times New Roman" w:hAnsi="Arial" w:cs="Times New Roman"/>
                <w:sz w:val="20"/>
                <w:szCs w:val="24"/>
                <w:lang w:val="en-GB" w:eastAsia="en-GB"/>
              </w:rPr>
              <w:t>:</w:t>
            </w:r>
          </w:p>
          <w:p w14:paraId="6895BA69" w14:textId="77777777" w:rsidR="00D7383D" w:rsidRDefault="00D7383D" w:rsidP="00002A8D">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002A8D">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002A8D">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002A8D">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002A8D">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002A8D">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002A8D">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002A8D">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5"/>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42"/>
          <w:footerReference w:type="default" r:id="rId43"/>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002A8D">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002A8D">
        <w:trPr>
          <w:trHeight w:val="529"/>
        </w:trPr>
        <w:tc>
          <w:tcPr>
            <w:tcW w:w="10950" w:type="dxa"/>
            <w:gridSpan w:val="5"/>
            <w:shd w:val="pct12" w:color="auto" w:fill="auto"/>
            <w:hideMark/>
          </w:tcPr>
          <w:p w14:paraId="5F6A25FA" w14:textId="77777777" w:rsidR="00D7383D" w:rsidRDefault="00D7383D" w:rsidP="00002A8D">
            <w:pPr>
              <w:spacing w:before="120" w:after="0" w:line="240" w:lineRule="auto"/>
              <w:jc w:val="right"/>
              <w:rPr>
                <w:rFonts w:ascii="Arial" w:eastAsia="Times New Roman" w:hAnsi="Arial" w:cs="Arial"/>
                <w:b/>
                <w:sz w:val="18"/>
                <w:szCs w:val="18"/>
                <w:lang w:val="en-GB" w:eastAsia="en-GB"/>
              </w:rPr>
            </w:pPr>
            <w:bookmarkStart w:id="46" w:name="_Hlk65703903"/>
            <w:r>
              <w:rPr>
                <w:rFonts w:ascii="Arial" w:eastAsia="Times New Roman" w:hAnsi="Arial" w:cs="Arial"/>
                <w:b/>
                <w:sz w:val="18"/>
                <w:szCs w:val="18"/>
                <w:lang w:val="en-GB" w:eastAsia="en-GB"/>
              </w:rPr>
              <w:t>DEFFORM 111</w:t>
            </w:r>
          </w:p>
          <w:p w14:paraId="063FD3F2" w14:textId="77777777" w:rsidR="00D7383D" w:rsidRDefault="00D7383D" w:rsidP="00002A8D">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07/21)</w:t>
            </w:r>
          </w:p>
          <w:p w14:paraId="59B2A282" w14:textId="77777777" w:rsidR="00D7383D" w:rsidRDefault="00D7383D" w:rsidP="00002A8D">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D7383D" w14:paraId="0FE8A0EA" w14:textId="77777777" w:rsidTr="00002A8D">
        <w:trPr>
          <w:trHeight w:val="1828"/>
        </w:trPr>
        <w:tc>
          <w:tcPr>
            <w:tcW w:w="242" w:type="dxa"/>
            <w:tcBorders>
              <w:top w:val="nil"/>
              <w:left w:val="nil"/>
              <w:bottom w:val="nil"/>
              <w:right w:val="single" w:sz="4" w:space="0" w:color="auto"/>
            </w:tcBorders>
            <w:shd w:val="pct12" w:color="auto" w:fill="auto"/>
          </w:tcPr>
          <w:p w14:paraId="73BF7D60" w14:textId="77777777" w:rsidR="00D7383D" w:rsidRDefault="00D7383D" w:rsidP="00002A8D">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439AEB5" w14:textId="77777777" w:rsidR="00D7383D" w:rsidRDefault="00D7383D" w:rsidP="00002A8D">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F01FB6" w14:textId="77777777" w:rsidR="00D7383D" w:rsidRPr="00C24EE6" w:rsidRDefault="00D7383D" w:rsidP="00002A8D">
            <w:pPr>
              <w:widowControl/>
              <w:spacing w:before="120" w:after="0" w:line="240" w:lineRule="auto"/>
              <w:jc w:val="both"/>
              <w:rPr>
                <w:rFonts w:ascii="Arial" w:eastAsia="Times New Roman" w:hAnsi="Arial" w:cs="Arial"/>
                <w:sz w:val="16"/>
                <w:szCs w:val="16"/>
                <w:lang w:val="en-GB" w:eastAsia="en-GB"/>
              </w:rPr>
            </w:pPr>
            <w:r w:rsidRPr="00C24EE6">
              <w:rPr>
                <w:rFonts w:ascii="Arial" w:eastAsia="Times New Roman" w:hAnsi="Arial" w:cs="Arial"/>
                <w:sz w:val="16"/>
                <w:szCs w:val="16"/>
                <w:lang w:val="en-GB" w:eastAsia="en-GB"/>
              </w:rPr>
              <w:t>Name: Lee Culshaw</w:t>
            </w:r>
          </w:p>
          <w:p w14:paraId="2DFD474F" w14:textId="77777777" w:rsidR="00D7383D" w:rsidRPr="00C24EE6" w:rsidRDefault="00D7383D" w:rsidP="00002A8D">
            <w:pPr>
              <w:widowControl/>
              <w:spacing w:after="0" w:line="240" w:lineRule="auto"/>
              <w:jc w:val="both"/>
              <w:rPr>
                <w:rFonts w:ascii="Arial" w:eastAsia="Times New Roman" w:hAnsi="Arial" w:cs="Arial"/>
                <w:sz w:val="16"/>
                <w:szCs w:val="16"/>
                <w:lang w:val="en-GB" w:eastAsia="en-GB"/>
              </w:rPr>
            </w:pPr>
          </w:p>
          <w:p w14:paraId="68A57265" w14:textId="77777777" w:rsidR="00D7383D" w:rsidRPr="00C24EE6" w:rsidRDefault="00D7383D" w:rsidP="00002A8D">
            <w:pPr>
              <w:widowControl/>
              <w:spacing w:after="0" w:line="240" w:lineRule="auto"/>
              <w:rPr>
                <w:rFonts w:ascii="Arial" w:eastAsia="Times New Roman" w:hAnsi="Arial" w:cs="Arial"/>
                <w:sz w:val="16"/>
                <w:szCs w:val="16"/>
                <w:lang w:val="en-GB" w:eastAsia="en-GB"/>
              </w:rPr>
            </w:pPr>
            <w:r w:rsidRPr="00C24EE6">
              <w:rPr>
                <w:rFonts w:ascii="Arial" w:eastAsia="Times New Roman" w:hAnsi="Arial" w:cs="Arial"/>
                <w:sz w:val="16"/>
                <w:szCs w:val="16"/>
                <w:lang w:val="en-GB" w:eastAsia="en-GB"/>
              </w:rPr>
              <w:t xml:space="preserve">Address: MP1.1, NCHQ, Leach Building, Whale Island, Portsmouth, PO2 8BY </w:t>
            </w:r>
          </w:p>
          <w:p w14:paraId="2E227E95" w14:textId="77777777" w:rsidR="00D7383D" w:rsidRPr="00C24EE6" w:rsidRDefault="00D7383D" w:rsidP="00002A8D">
            <w:pPr>
              <w:widowControl/>
              <w:spacing w:after="0" w:line="240" w:lineRule="auto"/>
              <w:jc w:val="both"/>
              <w:rPr>
                <w:rFonts w:ascii="Arial" w:eastAsia="Times New Roman" w:hAnsi="Arial" w:cs="Arial"/>
                <w:sz w:val="16"/>
                <w:szCs w:val="16"/>
                <w:lang w:val="en-GB" w:eastAsia="en-GB"/>
              </w:rPr>
            </w:pPr>
          </w:p>
          <w:p w14:paraId="7C5EF790" w14:textId="77777777" w:rsidR="00D7383D" w:rsidRPr="00C24EE6" w:rsidRDefault="00D7383D" w:rsidP="00002A8D">
            <w:pPr>
              <w:widowControl/>
              <w:spacing w:after="0" w:line="240" w:lineRule="auto"/>
              <w:jc w:val="both"/>
              <w:rPr>
                <w:rFonts w:ascii="Arial" w:eastAsia="Times New Roman" w:hAnsi="Arial" w:cs="Arial"/>
                <w:sz w:val="16"/>
                <w:szCs w:val="16"/>
                <w:lang w:val="en-GB" w:eastAsia="en-GB"/>
              </w:rPr>
            </w:pPr>
            <w:r w:rsidRPr="00C24EE6">
              <w:rPr>
                <w:rFonts w:ascii="Arial" w:eastAsia="Times New Roman" w:hAnsi="Arial" w:cs="Arial"/>
                <w:sz w:val="16"/>
                <w:szCs w:val="16"/>
                <w:lang w:val="en-GB" w:eastAsia="en-GB"/>
              </w:rPr>
              <w:t>Email: lee.culshaw100@mod.gov.uk</w:t>
            </w:r>
          </w:p>
          <w:p w14:paraId="624C3C8E" w14:textId="77777777" w:rsidR="00D7383D" w:rsidRPr="00C24EE6" w:rsidRDefault="00D7383D" w:rsidP="00002A8D">
            <w:pPr>
              <w:widowControl/>
              <w:spacing w:after="0" w:line="240" w:lineRule="auto"/>
              <w:jc w:val="both"/>
              <w:rPr>
                <w:rFonts w:ascii="Arial" w:eastAsia="Times New Roman" w:hAnsi="Arial" w:cs="Arial"/>
                <w:sz w:val="16"/>
                <w:szCs w:val="16"/>
                <w:lang w:val="en-GB" w:eastAsia="en-GB"/>
              </w:rPr>
            </w:pPr>
          </w:p>
          <w:p w14:paraId="21BC0D7F" w14:textId="77777777" w:rsidR="00D7383D" w:rsidRDefault="00D7383D" w:rsidP="00002A8D">
            <w:pPr>
              <w:tabs>
                <w:tab w:val="left" w:pos="536"/>
              </w:tabs>
              <w:spacing w:after="0" w:line="240" w:lineRule="auto"/>
              <w:rPr>
                <w:rFonts w:ascii="Arial" w:eastAsia="Times New Roman" w:hAnsi="Arial" w:cs="Arial"/>
                <w:sz w:val="16"/>
                <w:szCs w:val="16"/>
                <w:lang w:val="en-GB" w:eastAsia="en-GB"/>
              </w:rPr>
            </w:pPr>
            <w:r w:rsidRPr="00C24EE6">
              <w:rPr>
                <w:rFonts w:ascii="Arial" w:eastAsia="Times New Roman" w:hAnsi="Arial" w:cs="Arial"/>
                <w:sz w:val="16"/>
                <w:szCs w:val="16"/>
                <w:lang w:val="en-GB" w:eastAsia="en-GB"/>
              </w:rPr>
              <w:sym w:font="Wingdings" w:char="F028"/>
            </w:r>
            <w:r w:rsidRPr="00C24EE6">
              <w:rPr>
                <w:rFonts w:ascii="Arial" w:eastAsia="Times New Roman" w:hAnsi="Arial" w:cs="Arial"/>
                <w:sz w:val="16"/>
                <w:szCs w:val="16"/>
                <w:lang w:val="en-GB" w:eastAsia="en-GB"/>
              </w:rPr>
              <w:tab/>
              <w:t>03001552535</w:t>
            </w:r>
          </w:p>
        </w:tc>
        <w:tc>
          <w:tcPr>
            <w:tcW w:w="242" w:type="dxa"/>
            <w:tcBorders>
              <w:top w:val="nil"/>
              <w:left w:val="single" w:sz="4" w:space="0" w:color="auto"/>
              <w:bottom w:val="nil"/>
              <w:right w:val="single" w:sz="4" w:space="0" w:color="auto"/>
            </w:tcBorders>
            <w:shd w:val="pct12" w:color="auto" w:fill="auto"/>
          </w:tcPr>
          <w:p w14:paraId="465E88EB" w14:textId="77777777" w:rsidR="00D7383D" w:rsidRDefault="00D7383D" w:rsidP="00002A8D">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D7383D" w:rsidRDefault="00D7383D" w:rsidP="00002A8D">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D7383D" w:rsidRDefault="00D7383D" w:rsidP="00002A8D">
            <w:pPr>
              <w:spacing w:after="0" w:line="240" w:lineRule="auto"/>
              <w:rPr>
                <w:rFonts w:ascii="Arial" w:eastAsia="Times New Roman" w:hAnsi="Arial" w:cs="Arial"/>
                <w:sz w:val="14"/>
                <w:szCs w:val="14"/>
                <w:lang w:val="en-GB" w:eastAsia="en-GB"/>
              </w:rPr>
            </w:pPr>
          </w:p>
          <w:p w14:paraId="7850119D" w14:textId="77777777" w:rsidR="00D7383D" w:rsidRDefault="00D7383D" w:rsidP="00002A8D">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32C0AADF" w14:textId="77777777" w:rsidR="00D7383D" w:rsidRDefault="00D7383D" w:rsidP="00002A8D">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D7383D" w:rsidRDefault="00D7383D" w:rsidP="00002A8D">
            <w:pPr>
              <w:spacing w:after="0" w:line="240" w:lineRule="auto"/>
              <w:rPr>
                <w:rFonts w:ascii="Arial" w:eastAsia="Times New Roman" w:hAnsi="Arial" w:cs="Arial"/>
                <w:sz w:val="14"/>
                <w:szCs w:val="14"/>
                <w:lang w:val="en-GB" w:eastAsia="en-GB"/>
              </w:rPr>
            </w:pPr>
          </w:p>
          <w:p w14:paraId="465A252D" w14:textId="77777777" w:rsidR="00D7383D" w:rsidRDefault="00D7383D" w:rsidP="00002A8D">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D7383D" w:rsidRDefault="00D7383D" w:rsidP="00002A8D">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D7383D" w:rsidRDefault="00D7383D" w:rsidP="00002A8D">
            <w:pPr>
              <w:spacing w:after="0" w:line="240" w:lineRule="auto"/>
              <w:jc w:val="both"/>
              <w:rPr>
                <w:rFonts w:ascii="Arial" w:eastAsia="Times New Roman" w:hAnsi="Arial" w:cs="Arial"/>
                <w:szCs w:val="20"/>
                <w:lang w:val="en-GB" w:eastAsia="en-GB"/>
              </w:rPr>
            </w:pPr>
          </w:p>
        </w:tc>
      </w:tr>
      <w:tr w:rsidR="00D7383D" w14:paraId="2E5FDA55" w14:textId="77777777" w:rsidTr="00002A8D">
        <w:trPr>
          <w:trHeight w:val="57"/>
        </w:trPr>
        <w:tc>
          <w:tcPr>
            <w:tcW w:w="10950" w:type="dxa"/>
            <w:gridSpan w:val="5"/>
            <w:shd w:val="pct12" w:color="auto" w:fill="auto"/>
          </w:tcPr>
          <w:p w14:paraId="6A71E4B5" w14:textId="77777777" w:rsidR="00D7383D" w:rsidRDefault="00D7383D" w:rsidP="00002A8D">
            <w:pPr>
              <w:spacing w:after="0" w:line="240" w:lineRule="auto"/>
              <w:rPr>
                <w:rFonts w:ascii="Arial" w:eastAsia="Times New Roman" w:hAnsi="Arial" w:cs="Arial"/>
                <w:sz w:val="14"/>
                <w:szCs w:val="14"/>
                <w:lang w:val="en-GB" w:eastAsia="en-GB"/>
              </w:rPr>
            </w:pPr>
          </w:p>
        </w:tc>
      </w:tr>
      <w:tr w:rsidR="00D7383D" w14:paraId="1D710063" w14:textId="77777777" w:rsidTr="00002A8D">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002A8D">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002A8D">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455834B3" w:rsidR="00D7383D" w:rsidRPr="003F1AE0" w:rsidRDefault="00D7383D" w:rsidP="00002A8D">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E125486" w14:textId="77777777" w:rsidR="00D7383D" w:rsidRPr="003F1AE0" w:rsidRDefault="00D7383D" w:rsidP="00002A8D">
            <w:pPr>
              <w:spacing w:after="0" w:line="240" w:lineRule="auto"/>
              <w:rPr>
                <w:rFonts w:ascii="Arial" w:eastAsia="Times New Roman" w:hAnsi="Arial" w:cs="Arial"/>
                <w:sz w:val="16"/>
                <w:szCs w:val="16"/>
                <w:lang w:val="en-GB" w:eastAsia="en-GB"/>
              </w:rPr>
            </w:pPr>
          </w:p>
          <w:p w14:paraId="104158D2" w14:textId="63EA9390" w:rsidR="00D7383D" w:rsidRDefault="00D7383D" w:rsidP="00002A8D">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5F93659" w14:textId="77777777" w:rsidR="00D7383D" w:rsidRPr="003F1AE0" w:rsidRDefault="00D7383D" w:rsidP="00002A8D">
            <w:pPr>
              <w:spacing w:after="0" w:line="240" w:lineRule="auto"/>
              <w:rPr>
                <w:rFonts w:ascii="Arial" w:eastAsia="Times New Roman" w:hAnsi="Arial" w:cs="Arial"/>
                <w:sz w:val="16"/>
                <w:szCs w:val="16"/>
                <w:lang w:val="en-GB" w:eastAsia="en-GB"/>
              </w:rPr>
            </w:pPr>
          </w:p>
          <w:p w14:paraId="34A6C7CE" w14:textId="392BE1AA" w:rsidR="00D7383D" w:rsidRPr="003F1AE0" w:rsidRDefault="00D7383D" w:rsidP="00002A8D">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7D4BEAA5" w14:textId="77777777" w:rsidR="00D7383D" w:rsidRPr="003F1AE0" w:rsidRDefault="00D7383D" w:rsidP="00002A8D">
            <w:pPr>
              <w:tabs>
                <w:tab w:val="left" w:pos="536"/>
              </w:tabs>
              <w:spacing w:after="0" w:line="240" w:lineRule="auto"/>
              <w:rPr>
                <w:rFonts w:ascii="Arial" w:eastAsia="Times New Roman" w:hAnsi="Arial" w:cs="Arial"/>
                <w:sz w:val="16"/>
                <w:szCs w:val="16"/>
                <w:lang w:val="en-GB" w:eastAsia="en-GB"/>
              </w:rPr>
            </w:pPr>
          </w:p>
          <w:p w14:paraId="6475C0B6" w14:textId="637D153E" w:rsidR="00D7383D" w:rsidRDefault="00D7383D" w:rsidP="00002A8D">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7" w:name="pm_tel_appendix"/>
            <w:bookmarkEnd w:id="47"/>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002A8D">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002A8D">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002A8D">
            <w:pPr>
              <w:spacing w:after="0" w:line="240" w:lineRule="auto"/>
              <w:rPr>
                <w:rFonts w:ascii="Arial" w:eastAsia="Times New Roman" w:hAnsi="Arial" w:cs="Arial"/>
                <w:sz w:val="14"/>
                <w:szCs w:val="14"/>
                <w:lang w:val="en-GB" w:eastAsia="en-GB"/>
              </w:rPr>
            </w:pPr>
          </w:p>
          <w:p w14:paraId="26991D6B"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002A8D">
            <w:pPr>
              <w:spacing w:after="0" w:line="240" w:lineRule="auto"/>
              <w:rPr>
                <w:rFonts w:ascii="Arial" w:eastAsia="Times New Roman" w:hAnsi="Arial" w:cs="Arial"/>
                <w:sz w:val="14"/>
                <w:szCs w:val="14"/>
                <w:lang w:val="en-GB" w:eastAsia="en-GB"/>
              </w:rPr>
            </w:pPr>
            <w:bookmarkStart w:id="48" w:name="consignment"/>
            <w:bookmarkEnd w:id="48"/>
          </w:p>
          <w:p w14:paraId="35130D7F"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002A8D">
            <w:pPr>
              <w:spacing w:after="0" w:line="240" w:lineRule="auto"/>
              <w:jc w:val="both"/>
              <w:rPr>
                <w:rFonts w:ascii="Arial" w:eastAsia="Times New Roman" w:hAnsi="Arial" w:cs="Arial"/>
                <w:szCs w:val="20"/>
                <w:lang w:val="en-GB" w:eastAsia="en-GB"/>
              </w:rPr>
            </w:pPr>
          </w:p>
        </w:tc>
      </w:tr>
      <w:tr w:rsidR="00D7383D" w14:paraId="17D6C713" w14:textId="77777777" w:rsidTr="00002A8D">
        <w:trPr>
          <w:trHeight w:val="57"/>
        </w:trPr>
        <w:tc>
          <w:tcPr>
            <w:tcW w:w="10950" w:type="dxa"/>
            <w:gridSpan w:val="5"/>
            <w:shd w:val="pct12" w:color="auto" w:fill="auto"/>
          </w:tcPr>
          <w:p w14:paraId="13289B34" w14:textId="77777777" w:rsidR="00D7383D" w:rsidRDefault="00D7383D" w:rsidP="00002A8D">
            <w:pPr>
              <w:spacing w:after="0" w:line="240" w:lineRule="auto"/>
              <w:rPr>
                <w:rFonts w:ascii="Arial" w:eastAsia="Times New Roman" w:hAnsi="Arial" w:cs="Arial"/>
                <w:sz w:val="14"/>
                <w:szCs w:val="14"/>
                <w:lang w:val="en-GB" w:eastAsia="en-GB"/>
              </w:rPr>
            </w:pPr>
          </w:p>
        </w:tc>
      </w:tr>
      <w:tr w:rsidR="00D7383D" w14:paraId="33373873" w14:textId="77777777" w:rsidTr="00002A8D">
        <w:tc>
          <w:tcPr>
            <w:tcW w:w="242" w:type="dxa"/>
            <w:tcBorders>
              <w:top w:val="nil"/>
              <w:left w:val="nil"/>
              <w:bottom w:val="nil"/>
              <w:right w:val="single" w:sz="4" w:space="0" w:color="auto"/>
            </w:tcBorders>
            <w:shd w:val="pct12" w:color="auto" w:fill="auto"/>
          </w:tcPr>
          <w:p w14:paraId="259FEBB0" w14:textId="77777777" w:rsidR="00D7383D" w:rsidRDefault="00D7383D" w:rsidP="00002A8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002A8D">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002A8D">
            <w:pPr>
              <w:spacing w:after="0" w:line="240" w:lineRule="auto"/>
              <w:rPr>
                <w:rFonts w:ascii="Arial" w:eastAsia="Times New Roman" w:hAnsi="Arial" w:cs="Arial"/>
                <w:sz w:val="14"/>
                <w:szCs w:val="14"/>
                <w:lang w:val="en-GB" w:eastAsia="en-GB"/>
              </w:rPr>
            </w:pPr>
          </w:p>
          <w:p w14:paraId="014C1F73"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002A8D">
            <w:pPr>
              <w:spacing w:after="0" w:line="240" w:lineRule="auto"/>
              <w:rPr>
                <w:rFonts w:ascii="Arial" w:eastAsia="Times New Roman" w:hAnsi="Arial" w:cs="Arial"/>
                <w:sz w:val="14"/>
                <w:szCs w:val="14"/>
                <w:lang w:val="en-GB" w:eastAsia="en-GB"/>
              </w:rPr>
            </w:pPr>
            <w:bookmarkStart w:id="49" w:name="pack_authority"/>
            <w:bookmarkEnd w:id="49"/>
          </w:p>
          <w:p w14:paraId="4122E1C0"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723B5279" w14:textId="77777777" w:rsidR="00D7383D" w:rsidRDefault="00D7383D" w:rsidP="00002A8D">
            <w:pPr>
              <w:spacing w:after="0" w:line="240" w:lineRule="auto"/>
              <w:rPr>
                <w:rFonts w:ascii="Arial" w:eastAsia="Times New Roman" w:hAnsi="Arial" w:cs="Arial"/>
                <w:sz w:val="14"/>
                <w:szCs w:val="14"/>
                <w:lang w:val="en-GB" w:eastAsia="en-GB"/>
              </w:rPr>
            </w:pPr>
          </w:p>
          <w:p w14:paraId="68D7CFFC"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002A8D">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002A8D">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002A8D">
            <w:pPr>
              <w:spacing w:after="0" w:line="240" w:lineRule="auto"/>
              <w:rPr>
                <w:rFonts w:ascii="Arial" w:eastAsia="Times New Roman" w:hAnsi="Arial" w:cs="Arial"/>
                <w:b/>
                <w:sz w:val="14"/>
                <w:szCs w:val="14"/>
                <w:lang w:val="en-GB" w:eastAsia="en-GB"/>
              </w:rPr>
            </w:pPr>
          </w:p>
          <w:p w14:paraId="515098A1"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002A8D">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0F80B27" w14:textId="77777777" w:rsidR="00D7383D" w:rsidRDefault="00D7383D" w:rsidP="00002A8D">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002A8D">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002A8D">
            <w:pPr>
              <w:spacing w:after="0" w:line="240" w:lineRule="auto"/>
              <w:rPr>
                <w:rFonts w:ascii="Arial" w:eastAsia="Times New Roman" w:hAnsi="Arial" w:cs="Arial"/>
                <w:b/>
                <w:sz w:val="14"/>
                <w:szCs w:val="14"/>
                <w:lang w:val="en-GB" w:eastAsia="en-GB"/>
              </w:rPr>
            </w:pPr>
          </w:p>
          <w:p w14:paraId="26D5269D"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002A8D">
            <w:pPr>
              <w:spacing w:after="0" w:line="240" w:lineRule="auto"/>
              <w:rPr>
                <w:rFonts w:ascii="Arial" w:eastAsia="Times New Roman" w:hAnsi="Arial" w:cs="Arial"/>
                <w:sz w:val="14"/>
                <w:szCs w:val="14"/>
                <w:lang w:val="en-GB" w:eastAsia="en-GB"/>
              </w:rPr>
            </w:pPr>
          </w:p>
          <w:p w14:paraId="0E8D4166" w14:textId="77777777" w:rsidR="00D7383D" w:rsidRDefault="00D7383D" w:rsidP="00002A8D">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002A8D">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002A8D">
            <w:pPr>
              <w:spacing w:after="0" w:line="240" w:lineRule="auto"/>
              <w:jc w:val="both"/>
              <w:rPr>
                <w:rFonts w:ascii="Arial" w:eastAsia="Times New Roman" w:hAnsi="Arial" w:cs="Arial"/>
                <w:szCs w:val="20"/>
                <w:lang w:val="en-GB" w:eastAsia="en-GB"/>
              </w:rPr>
            </w:pPr>
          </w:p>
        </w:tc>
      </w:tr>
      <w:tr w:rsidR="00D7383D" w14:paraId="74F42E60" w14:textId="77777777" w:rsidTr="00002A8D">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002A8D">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002A8D">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002A8D">
            <w:pPr>
              <w:widowControl/>
              <w:spacing w:after="0" w:line="256" w:lineRule="auto"/>
              <w:rPr>
                <w:rFonts w:ascii="Arial" w:eastAsia="Times New Roman" w:hAnsi="Arial" w:cs="Arial"/>
                <w:szCs w:val="20"/>
                <w:lang w:val="en-GB" w:eastAsia="en-GB"/>
              </w:rPr>
            </w:pPr>
          </w:p>
        </w:tc>
      </w:tr>
      <w:tr w:rsidR="00D7383D" w14:paraId="0372AB17" w14:textId="77777777" w:rsidTr="00002A8D">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002A8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002A8D">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002A8D">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002A8D">
            <w:pPr>
              <w:spacing w:after="0" w:line="240" w:lineRule="auto"/>
              <w:rPr>
                <w:rFonts w:ascii="Arial" w:eastAsia="Times New Roman" w:hAnsi="Arial" w:cs="Arial"/>
                <w:b/>
                <w:sz w:val="14"/>
                <w:szCs w:val="14"/>
                <w:lang w:val="en-GB" w:eastAsia="en-GB"/>
              </w:rPr>
            </w:pPr>
          </w:p>
          <w:p w14:paraId="14727003" w14:textId="77777777" w:rsidR="00D7383D" w:rsidRDefault="00D7383D" w:rsidP="00002A8D">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002A8D">
            <w:pPr>
              <w:spacing w:after="0" w:line="240" w:lineRule="auto"/>
              <w:rPr>
                <w:rFonts w:ascii="Arial" w:eastAsia="Times New Roman" w:hAnsi="Arial" w:cs="Arial"/>
                <w:b/>
                <w:sz w:val="14"/>
                <w:szCs w:val="14"/>
                <w:lang w:val="en-GB" w:eastAsia="en-GB"/>
              </w:rPr>
            </w:pPr>
          </w:p>
          <w:p w14:paraId="7EE8F565"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0" w:name="supply_support"/>
            <w:bookmarkEnd w:id="50"/>
            <w:r>
              <w:rPr>
                <w:rFonts w:ascii="Arial" w:eastAsia="Times New Roman" w:hAnsi="Arial" w:cs="Arial"/>
                <w:sz w:val="14"/>
                <w:szCs w:val="14"/>
                <w:lang w:val="en-GB" w:eastAsia="en-GB"/>
              </w:rPr>
              <w:sym w:font="Wingdings" w:char="F028"/>
            </w:r>
          </w:p>
          <w:p w14:paraId="4A1B1402" w14:textId="77777777" w:rsidR="00D7383D" w:rsidRDefault="00D7383D" w:rsidP="00002A8D">
            <w:pPr>
              <w:spacing w:after="0" w:line="240" w:lineRule="auto"/>
              <w:rPr>
                <w:rFonts w:ascii="Arial" w:eastAsia="Times New Roman" w:hAnsi="Arial" w:cs="Arial"/>
                <w:sz w:val="14"/>
                <w:szCs w:val="14"/>
                <w:lang w:val="en-GB" w:eastAsia="en-GB"/>
              </w:rPr>
            </w:pPr>
          </w:p>
          <w:p w14:paraId="0BDB755C"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002A8D">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002A8D">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002A8D">
            <w:pPr>
              <w:widowControl/>
              <w:spacing w:after="0" w:line="256" w:lineRule="auto"/>
              <w:rPr>
                <w:rFonts w:ascii="Arial" w:eastAsia="Times New Roman" w:hAnsi="Arial" w:cs="Arial"/>
                <w:szCs w:val="20"/>
                <w:lang w:val="en-GB" w:eastAsia="en-GB"/>
              </w:rPr>
            </w:pPr>
          </w:p>
        </w:tc>
      </w:tr>
      <w:tr w:rsidR="00D7383D" w14:paraId="44DE52EF" w14:textId="77777777" w:rsidTr="00002A8D">
        <w:tc>
          <w:tcPr>
            <w:tcW w:w="10950" w:type="dxa"/>
            <w:gridSpan w:val="5"/>
            <w:shd w:val="pct12" w:color="auto" w:fill="auto"/>
          </w:tcPr>
          <w:p w14:paraId="611A3133" w14:textId="77777777" w:rsidR="00D7383D" w:rsidRDefault="00D7383D" w:rsidP="00002A8D">
            <w:pPr>
              <w:spacing w:after="0" w:line="240" w:lineRule="auto"/>
              <w:rPr>
                <w:rFonts w:ascii="Arial" w:eastAsia="Times New Roman" w:hAnsi="Arial" w:cs="Arial"/>
                <w:color w:val="000000"/>
                <w:sz w:val="14"/>
                <w:szCs w:val="14"/>
                <w:lang w:val="en-GB" w:eastAsia="en-GB"/>
              </w:rPr>
            </w:pPr>
          </w:p>
        </w:tc>
      </w:tr>
      <w:tr w:rsidR="00D7383D" w14:paraId="1247F4CA" w14:textId="77777777" w:rsidTr="00002A8D">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002A8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002A8D">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002A8D">
            <w:pPr>
              <w:spacing w:after="0" w:line="240" w:lineRule="auto"/>
              <w:rPr>
                <w:rFonts w:ascii="Arial" w:eastAsia="Times New Roman" w:hAnsi="Arial" w:cs="Arial"/>
                <w:sz w:val="14"/>
                <w:szCs w:val="14"/>
                <w:lang w:val="en-GB" w:eastAsia="en-GB"/>
              </w:rPr>
            </w:pPr>
          </w:p>
          <w:p w14:paraId="5257A0B5" w14:textId="77777777" w:rsidR="00D7383D" w:rsidRDefault="00D7383D" w:rsidP="00002A8D">
            <w:pPr>
              <w:spacing w:after="0" w:line="240" w:lineRule="auto"/>
              <w:rPr>
                <w:rFonts w:ascii="Arial" w:eastAsia="Times New Roman" w:hAnsi="Arial" w:cs="Arial"/>
                <w:sz w:val="14"/>
                <w:szCs w:val="14"/>
                <w:lang w:val="en-GB" w:eastAsia="en-GB"/>
              </w:rPr>
            </w:pPr>
            <w:bookmarkStart w:id="51" w:name="drawings_spec"/>
            <w:bookmarkEnd w:id="51"/>
          </w:p>
          <w:p w14:paraId="06BD2895" w14:textId="77777777" w:rsidR="00D7383D" w:rsidRDefault="00D7383D" w:rsidP="00002A8D">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002A8D">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002A8D">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002A8D">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44"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002A8D">
            <w:pPr>
              <w:spacing w:after="0" w:line="240" w:lineRule="auto"/>
              <w:jc w:val="both"/>
              <w:rPr>
                <w:rFonts w:ascii="Arial" w:eastAsia="Times New Roman" w:hAnsi="Arial" w:cs="Arial"/>
                <w:sz w:val="16"/>
                <w:szCs w:val="20"/>
                <w:lang w:val="en-GB" w:eastAsia="en-GB"/>
              </w:rPr>
            </w:pPr>
          </w:p>
        </w:tc>
      </w:tr>
      <w:tr w:rsidR="00D7383D" w14:paraId="0F5C5024" w14:textId="77777777" w:rsidTr="00002A8D">
        <w:trPr>
          <w:trHeight w:val="65"/>
        </w:trPr>
        <w:tc>
          <w:tcPr>
            <w:tcW w:w="5816" w:type="dxa"/>
            <w:gridSpan w:val="3"/>
            <w:shd w:val="pct12" w:color="auto" w:fill="auto"/>
          </w:tcPr>
          <w:p w14:paraId="6D86AA58" w14:textId="77777777" w:rsidR="00D7383D" w:rsidRDefault="00D7383D" w:rsidP="00002A8D">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002A8D">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002A8D">
            <w:pPr>
              <w:widowControl/>
              <w:spacing w:after="0" w:line="256" w:lineRule="auto"/>
              <w:rPr>
                <w:rFonts w:ascii="Arial" w:eastAsia="Times New Roman" w:hAnsi="Arial" w:cs="Arial"/>
                <w:sz w:val="16"/>
                <w:szCs w:val="20"/>
                <w:lang w:val="en-GB" w:eastAsia="en-GB"/>
              </w:rPr>
            </w:pPr>
          </w:p>
        </w:tc>
      </w:tr>
      <w:tr w:rsidR="00D7383D" w14:paraId="3732D5C6" w14:textId="77777777" w:rsidTr="00002A8D">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002A8D">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F72F04">
            <w:pPr>
              <w:widowControl/>
              <w:numPr>
                <w:ilvl w:val="0"/>
                <w:numId w:val="5"/>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002A8D">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002A8D">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002A8D">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002A8D">
            <w:pPr>
              <w:widowControl/>
              <w:spacing w:after="0" w:line="256" w:lineRule="auto"/>
              <w:rPr>
                <w:rFonts w:ascii="Arial" w:eastAsia="Times New Roman" w:hAnsi="Arial" w:cs="Arial"/>
                <w:sz w:val="16"/>
                <w:szCs w:val="20"/>
                <w:lang w:val="en-GB" w:eastAsia="en-GB"/>
              </w:rPr>
            </w:pPr>
          </w:p>
        </w:tc>
      </w:tr>
      <w:tr w:rsidR="00D7383D" w14:paraId="107C9CA6" w14:textId="77777777" w:rsidTr="00002A8D">
        <w:trPr>
          <w:trHeight w:val="30"/>
        </w:trPr>
        <w:tc>
          <w:tcPr>
            <w:tcW w:w="10950" w:type="dxa"/>
            <w:gridSpan w:val="5"/>
            <w:shd w:val="pct12" w:color="auto" w:fill="auto"/>
          </w:tcPr>
          <w:p w14:paraId="343FD935" w14:textId="77777777" w:rsidR="00D7383D" w:rsidRDefault="00D7383D" w:rsidP="00002A8D">
            <w:pPr>
              <w:spacing w:after="0" w:line="240" w:lineRule="auto"/>
              <w:rPr>
                <w:rFonts w:ascii="Arial" w:eastAsia="Times New Roman" w:hAnsi="Arial" w:cs="Arial"/>
                <w:sz w:val="14"/>
                <w:szCs w:val="14"/>
                <w:lang w:val="en-GB" w:eastAsia="en-GB"/>
              </w:rPr>
            </w:pPr>
          </w:p>
        </w:tc>
      </w:tr>
      <w:tr w:rsidR="00D7383D" w14:paraId="5AE2E11C" w14:textId="77777777" w:rsidTr="00002A8D">
        <w:tc>
          <w:tcPr>
            <w:tcW w:w="242" w:type="dxa"/>
            <w:tcBorders>
              <w:top w:val="nil"/>
              <w:left w:val="nil"/>
              <w:bottom w:val="nil"/>
              <w:right w:val="single" w:sz="4" w:space="0" w:color="auto"/>
            </w:tcBorders>
            <w:shd w:val="pct12" w:color="auto" w:fill="auto"/>
          </w:tcPr>
          <w:p w14:paraId="17925058" w14:textId="77777777" w:rsidR="00D7383D" w:rsidRDefault="00D7383D" w:rsidP="00002A8D">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F72F04">
            <w:pPr>
              <w:widowControl/>
              <w:numPr>
                <w:ilvl w:val="0"/>
                <w:numId w:val="5"/>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002A8D">
            <w:pPr>
              <w:spacing w:before="120" w:after="120" w:line="240" w:lineRule="auto"/>
              <w:rPr>
                <w:rFonts w:ascii="Arial" w:eastAsia="Times New Roman" w:hAnsi="Arial" w:cs="Arial"/>
                <w:sz w:val="14"/>
                <w:szCs w:val="14"/>
                <w:lang w:val="en-GB" w:eastAsia="en-GB"/>
              </w:rPr>
            </w:pPr>
            <w:bookmarkStart w:id="52" w:name="QA_rep"/>
            <w:bookmarkEnd w:id="52"/>
          </w:p>
          <w:p w14:paraId="5895F751"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002A8D">
            <w:pPr>
              <w:spacing w:before="120" w:after="120" w:line="240" w:lineRule="auto"/>
              <w:rPr>
                <w:rFonts w:ascii="Arial" w:eastAsia="Times New Roman" w:hAnsi="Arial" w:cs="Arial"/>
                <w:sz w:val="14"/>
                <w:szCs w:val="14"/>
                <w:lang w:val="en-GB" w:eastAsia="en-GB"/>
              </w:rPr>
            </w:pPr>
            <w:bookmarkStart w:id="53" w:name="QA_requirements"/>
            <w:bookmarkEnd w:id="53"/>
          </w:p>
          <w:p w14:paraId="38CFBA7D" w14:textId="77777777" w:rsidR="00D7383D" w:rsidRDefault="00D7383D" w:rsidP="00002A8D">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FA77F7" w:rsidP="00002A8D">
            <w:pPr>
              <w:spacing w:after="0" w:line="240" w:lineRule="auto"/>
              <w:rPr>
                <w:rFonts w:ascii="Arial" w:eastAsia="Times New Roman" w:hAnsi="Arial" w:cs="Arial"/>
                <w:sz w:val="14"/>
                <w:szCs w:val="14"/>
                <w:lang w:val="en-GB" w:eastAsia="en-GB"/>
              </w:rPr>
            </w:pPr>
            <w:hyperlink r:id="rId45"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46"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002A8D">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002A8D">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5C0048CC"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11F5A20A" w14:textId="77777777" w:rsidR="00D7383D" w:rsidRDefault="00D7383D" w:rsidP="00002A8D">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47" w:history="1">
              <w:r w:rsidRPr="00686408">
                <w:rPr>
                  <w:rStyle w:val="Hyperlink"/>
                  <w:rFonts w:ascii="Arial" w:hAnsi="Arial" w:cs="Arial"/>
                  <w:sz w:val="14"/>
                  <w:szCs w:val="14"/>
                </w:rPr>
                <w:t>DESLCSLS-OpsFormsandPubs@mod.uk</w:t>
              </w:r>
            </w:hyperlink>
          </w:p>
        </w:tc>
        <w:tc>
          <w:tcPr>
            <w:tcW w:w="253" w:type="dxa"/>
            <w:tcBorders>
              <w:top w:val="nil"/>
              <w:left w:val="single" w:sz="4" w:space="0" w:color="auto"/>
              <w:bottom w:val="nil"/>
              <w:right w:val="nil"/>
            </w:tcBorders>
            <w:shd w:val="pct12" w:color="auto" w:fill="auto"/>
          </w:tcPr>
          <w:p w14:paraId="17560AA4" w14:textId="77777777" w:rsidR="00D7383D" w:rsidRDefault="00D7383D" w:rsidP="00002A8D">
            <w:pPr>
              <w:spacing w:after="0" w:line="240" w:lineRule="auto"/>
              <w:jc w:val="both"/>
              <w:rPr>
                <w:rFonts w:ascii="Arial" w:eastAsia="Times New Roman" w:hAnsi="Arial" w:cs="Arial"/>
                <w:sz w:val="16"/>
                <w:szCs w:val="20"/>
                <w:lang w:val="en-GB" w:eastAsia="en-GB"/>
              </w:rPr>
            </w:pPr>
          </w:p>
        </w:tc>
      </w:tr>
      <w:tr w:rsidR="00D7383D" w14:paraId="59800803" w14:textId="77777777" w:rsidTr="00002A8D">
        <w:tc>
          <w:tcPr>
            <w:tcW w:w="242" w:type="dxa"/>
            <w:tcBorders>
              <w:top w:val="nil"/>
              <w:left w:val="nil"/>
              <w:bottom w:val="nil"/>
              <w:right w:val="single" w:sz="4" w:space="0" w:color="auto"/>
            </w:tcBorders>
            <w:shd w:val="pct12" w:color="auto" w:fill="auto"/>
          </w:tcPr>
          <w:p w14:paraId="4CE2DD77" w14:textId="77777777" w:rsidR="00D7383D" w:rsidRDefault="00D7383D" w:rsidP="00002A8D">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002A8D">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002A8D">
            <w:pPr>
              <w:spacing w:after="0" w:line="240" w:lineRule="auto"/>
              <w:rPr>
                <w:rFonts w:ascii="Arial" w:eastAsia="Times New Roman" w:hAnsi="Arial" w:cs="Arial"/>
                <w:sz w:val="14"/>
                <w:szCs w:val="14"/>
                <w:lang w:val="en-GB" w:eastAsia="en-GB"/>
              </w:rPr>
            </w:pPr>
          </w:p>
        </w:tc>
      </w:tr>
      <w:tr w:rsidR="00D7383D" w14:paraId="2DA5E0F2" w14:textId="77777777" w:rsidTr="00002A8D">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002A8D">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002A8D">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002A8D">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C9FFA9" w14:textId="77777777" w:rsidR="00D7383D" w:rsidRDefault="00D7383D" w:rsidP="00002A8D">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C61C61E" w14:textId="77777777" w:rsidR="00D7383D" w:rsidRDefault="00D7383D" w:rsidP="00002A8D">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8" w:history="1">
              <w:r>
                <w:rPr>
                  <w:rStyle w:val="Hyperlink"/>
                  <w:sz w:val="14"/>
                  <w:szCs w:val="14"/>
                  <w:lang w:val="en-GB"/>
                </w:rPr>
                <w:t>https://www.aof.mod.uk/aofcontent/tactical/toolkit/index.htm</w:t>
              </w:r>
            </w:hyperlink>
          </w:p>
          <w:p w14:paraId="2DFA50EE" w14:textId="77777777" w:rsidR="00D7383D" w:rsidRDefault="00D7383D" w:rsidP="00002A8D">
            <w:pPr>
              <w:spacing w:after="0" w:line="240" w:lineRule="auto"/>
              <w:rPr>
                <w:rFonts w:ascii="Arial" w:eastAsia="Times New Roman" w:hAnsi="Arial" w:cs="Arial"/>
                <w:color w:val="0000FF"/>
                <w:sz w:val="14"/>
                <w:szCs w:val="14"/>
                <w:u w:val="single"/>
                <w:lang w:val="en-GB" w:eastAsia="en-GB"/>
              </w:rPr>
            </w:pPr>
          </w:p>
          <w:p w14:paraId="76FF80BE" w14:textId="77777777" w:rsidR="00D7383D" w:rsidRDefault="00D7383D" w:rsidP="00002A8D">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002A8D">
            <w:pPr>
              <w:spacing w:after="0" w:line="240" w:lineRule="auto"/>
              <w:jc w:val="both"/>
              <w:rPr>
                <w:rFonts w:ascii="Arial" w:eastAsia="Times New Roman" w:hAnsi="Arial" w:cs="Arial"/>
                <w:sz w:val="16"/>
                <w:szCs w:val="20"/>
                <w:lang w:val="en-GB" w:eastAsia="en-GB"/>
              </w:rPr>
            </w:pPr>
          </w:p>
        </w:tc>
      </w:tr>
      <w:tr w:rsidR="00D7383D" w14:paraId="30123325" w14:textId="77777777" w:rsidTr="00002A8D">
        <w:trPr>
          <w:trHeight w:val="70"/>
        </w:trPr>
        <w:tc>
          <w:tcPr>
            <w:tcW w:w="10950" w:type="dxa"/>
            <w:gridSpan w:val="5"/>
            <w:shd w:val="pct12" w:color="auto" w:fill="auto"/>
          </w:tcPr>
          <w:p w14:paraId="4FB3640D" w14:textId="77777777" w:rsidR="00D7383D" w:rsidRDefault="00D7383D" w:rsidP="00002A8D">
            <w:pPr>
              <w:spacing w:after="0" w:line="240" w:lineRule="auto"/>
              <w:jc w:val="both"/>
              <w:rPr>
                <w:rFonts w:ascii="Arial" w:eastAsia="Times New Roman" w:hAnsi="Arial" w:cs="Arial"/>
                <w:sz w:val="16"/>
                <w:szCs w:val="20"/>
                <w:lang w:val="en-GB" w:eastAsia="en-GB"/>
              </w:rPr>
            </w:pPr>
          </w:p>
        </w:tc>
        <w:bookmarkEnd w:id="46"/>
      </w:tr>
    </w:tbl>
    <w:p w14:paraId="4540E5E9" w14:textId="77777777" w:rsidR="00D7383D" w:rsidRDefault="00D7383D" w:rsidP="00D7383D">
      <w:pPr>
        <w:spacing w:before="54" w:after="0" w:line="240" w:lineRule="auto"/>
        <w:ind w:left="616" w:right="461"/>
        <w:jc w:val="center"/>
        <w:rPr>
          <w:rFonts w:ascii="Arial" w:eastAsia="Arial" w:hAnsi="Arial" w:cs="Arial"/>
          <w:color w:val="808080" w:themeColor="background1" w:themeShade="80"/>
          <w:sz w:val="32"/>
          <w:szCs w:val="32"/>
        </w:rPr>
      </w:pPr>
    </w:p>
    <w:p w14:paraId="65C102D2" w14:textId="77777777" w:rsidR="00D7383D" w:rsidRDefault="00D7383D" w:rsidP="00D7383D">
      <w:pPr>
        <w:pStyle w:val="Heading1"/>
        <w:numPr>
          <w:ilvl w:val="0"/>
          <w:numId w:val="0"/>
        </w:numPr>
        <w:tabs>
          <w:tab w:val="left" w:pos="720"/>
        </w:tabs>
        <w:jc w:val="center"/>
        <w:rPr>
          <w:sz w:val="32"/>
          <w:u w:val="none"/>
        </w:rPr>
      </w:pPr>
      <w:bookmarkStart w:id="54" w:name="_Toc422462858"/>
      <w:bookmarkStart w:id="55" w:name="_Toc402273355"/>
      <w:bookmarkStart w:id="56" w:name="_Toc375205559"/>
      <w:bookmarkStart w:id="57" w:name="_Toc367107580"/>
      <w:r w:rsidRPr="00496903">
        <w:rPr>
          <w:sz w:val="32"/>
          <w:u w:val="none"/>
        </w:rPr>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(i.a.w. clause 6.b)</w:t>
      </w:r>
      <w:bookmarkEnd w:id="54"/>
      <w:bookmarkEnd w:id="55"/>
      <w:bookmarkEnd w:id="56"/>
      <w:bookmarkEnd w:id="57"/>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58" w:name="_Toc422462859"/>
      <w:bookmarkStart w:id="59" w:name="_Toc402273356"/>
      <w:bookmarkStart w:id="60" w:name="_Toc375205560"/>
      <w:bookmarkStart w:id="61"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F72F04">
      <w:pPr>
        <w:pStyle w:val="ListParagraph"/>
        <w:numPr>
          <w:ilvl w:val="0"/>
          <w:numId w:val="12"/>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F72F04">
      <w:pPr>
        <w:pStyle w:val="ListParagraph"/>
        <w:numPr>
          <w:ilvl w:val="0"/>
          <w:numId w:val="12"/>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F72F04">
      <w:pPr>
        <w:pStyle w:val="ListParagraph"/>
        <w:numPr>
          <w:ilvl w:val="0"/>
          <w:numId w:val="12"/>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F72F04">
      <w:pPr>
        <w:pStyle w:val="ListParagraph"/>
        <w:numPr>
          <w:ilvl w:val="0"/>
          <w:numId w:val="12"/>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F72F04">
      <w:pPr>
        <w:pStyle w:val="ListParagraph"/>
        <w:widowControl/>
        <w:numPr>
          <w:ilvl w:val="0"/>
          <w:numId w:val="13"/>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F72F04">
      <w:pPr>
        <w:pStyle w:val="ListParagraph"/>
        <w:widowControl/>
        <w:numPr>
          <w:ilvl w:val="0"/>
          <w:numId w:val="13"/>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F72F04">
      <w:pPr>
        <w:pStyle w:val="ListParagraph"/>
        <w:widowControl/>
        <w:numPr>
          <w:ilvl w:val="0"/>
          <w:numId w:val="13"/>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Contract;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F72F04">
      <w:pPr>
        <w:pStyle w:val="ListParagraph"/>
        <w:widowControl/>
        <w:numPr>
          <w:ilvl w:val="0"/>
          <w:numId w:val="13"/>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F72F04">
      <w:pPr>
        <w:pStyle w:val="ListParagraph"/>
        <w:widowControl/>
        <w:numPr>
          <w:ilvl w:val="0"/>
          <w:numId w:val="13"/>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F72F04">
      <w:pPr>
        <w:pStyle w:val="ListParagraph"/>
        <w:numPr>
          <w:ilvl w:val="1"/>
          <w:numId w:val="13"/>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F72F04">
      <w:pPr>
        <w:pStyle w:val="ListParagraph"/>
        <w:numPr>
          <w:ilvl w:val="1"/>
          <w:numId w:val="13"/>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88679E5" w14:textId="77777777" w:rsidR="00D7383D" w:rsidRPr="002C2087" w:rsidRDefault="00D7383D" w:rsidP="00F72F04">
      <w:pPr>
        <w:pStyle w:val="ListParagraph"/>
        <w:widowControl/>
        <w:numPr>
          <w:ilvl w:val="2"/>
          <w:numId w:val="14"/>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F72F04">
      <w:pPr>
        <w:pStyle w:val="ListParagraph"/>
        <w:widowControl/>
        <w:numPr>
          <w:ilvl w:val="2"/>
          <w:numId w:val="14"/>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at all times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F72F04">
      <w:pPr>
        <w:pStyle w:val="ListParagraph"/>
        <w:widowControl/>
        <w:numPr>
          <w:ilvl w:val="0"/>
          <w:numId w:val="15"/>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F72F04">
      <w:pPr>
        <w:pStyle w:val="ListParagraph"/>
        <w:numPr>
          <w:ilvl w:val="0"/>
          <w:numId w:val="15"/>
        </w:numPr>
        <w:autoSpaceDN w:val="0"/>
        <w:spacing w:after="0" w:line="240" w:lineRule="auto"/>
        <w:ind w:left="567"/>
        <w:rPr>
          <w:rFonts w:ascii="Arial" w:hAnsi="Arial" w:cs="Arial"/>
          <w:szCs w:val="20"/>
        </w:rPr>
      </w:pPr>
      <w:r w:rsidRPr="002C2087">
        <w:rPr>
          <w:rFonts w:ascii="Arial" w:hAnsi="Arial" w:cs="Arial"/>
          <w:szCs w:val="20"/>
        </w:rPr>
        <w:t>(where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F72F04">
      <w:pPr>
        <w:pStyle w:val="ListParagraph"/>
        <w:numPr>
          <w:ilvl w:val="1"/>
          <w:numId w:val="15"/>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F72F04">
      <w:pPr>
        <w:pStyle w:val="ListParagraph"/>
        <w:numPr>
          <w:ilvl w:val="1"/>
          <w:numId w:val="15"/>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The Contractor Change Proposal shall comprise in respect of each and all Change(s) proposed:</w:t>
      </w:r>
    </w:p>
    <w:p w14:paraId="41DD1138" w14:textId="77777777" w:rsidR="00D7383D" w:rsidRPr="002C2087" w:rsidRDefault="00D7383D" w:rsidP="00F72F04">
      <w:pPr>
        <w:numPr>
          <w:ilvl w:val="4"/>
          <w:numId w:val="16"/>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effect of the Change(s) on the Contractor’s obligations under the Contract;</w:t>
      </w:r>
    </w:p>
    <w:p w14:paraId="58EA6962" w14:textId="77777777" w:rsidR="00D7383D" w:rsidRPr="002C2087" w:rsidRDefault="00D7383D" w:rsidP="00F72F04">
      <w:pPr>
        <w:numPr>
          <w:ilvl w:val="4"/>
          <w:numId w:val="16"/>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
    <w:p w14:paraId="33D9BEDA" w14:textId="77777777" w:rsidR="00D7383D" w:rsidRPr="002C2087" w:rsidRDefault="00D7383D" w:rsidP="00F72F04">
      <w:pPr>
        <w:numPr>
          <w:ilvl w:val="4"/>
          <w:numId w:val="16"/>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the programme for implementing the Change(s);</w:t>
      </w:r>
    </w:p>
    <w:p w14:paraId="437B7A66" w14:textId="77777777" w:rsidR="00D7383D" w:rsidRPr="002C2087" w:rsidRDefault="00D7383D" w:rsidP="00F72F04">
      <w:pPr>
        <w:numPr>
          <w:ilvl w:val="4"/>
          <w:numId w:val="16"/>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as a result of the Change(s), including, where appropriate, to the Contract Price; and </w:t>
      </w:r>
    </w:p>
    <w:p w14:paraId="731386A6" w14:textId="77777777" w:rsidR="00D7383D" w:rsidRPr="002C2087" w:rsidRDefault="00D7383D" w:rsidP="00F72F04">
      <w:pPr>
        <w:numPr>
          <w:ilvl w:val="4"/>
          <w:numId w:val="16"/>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F72F04">
      <w:pPr>
        <w:numPr>
          <w:ilvl w:val="1"/>
          <w:numId w:val="17"/>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F72F04">
      <w:pPr>
        <w:numPr>
          <w:ilvl w:val="1"/>
          <w:numId w:val="17"/>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1F4E12A3" w14:textId="77777777" w:rsidR="00D7383D" w:rsidRPr="002C2087" w:rsidRDefault="00D7383D" w:rsidP="00F72F04">
      <w:pPr>
        <w:numPr>
          <w:ilvl w:val="4"/>
          <w:numId w:val="18"/>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indicate its acceptance of the Change Proposal by issuing an amendment to the Contract in accordance with </w:t>
      </w:r>
      <w:r w:rsidRPr="002C2087">
        <w:rPr>
          <w:rFonts w:ascii="Arial" w:hAnsi="Arial" w:cs="Arial"/>
        </w:rPr>
        <w:t>Condition 6 (Formal Amendments</w:t>
      </w:r>
      <w:r w:rsidRPr="002C2087">
        <w:rPr>
          <w:rFonts w:ascii="Arial" w:hAnsi="Arial" w:cs="Arial"/>
          <w:szCs w:val="20"/>
        </w:rPr>
        <w:t xml:space="preserve">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F72F04">
      <w:pPr>
        <w:numPr>
          <w:ilvl w:val="4"/>
          <w:numId w:val="18"/>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F72F04">
      <w:pPr>
        <w:pStyle w:val="ListParagraph"/>
        <w:widowControl/>
        <w:numPr>
          <w:ilvl w:val="0"/>
          <w:numId w:val="12"/>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2" w:name="SC5"/>
      <w:bookmarkEnd w:id="62"/>
    </w:p>
    <w:p w14:paraId="6E641947" w14:textId="77777777" w:rsidR="00D7383D" w:rsidRDefault="00D7383D" w:rsidP="00D7383D">
      <w:pPr>
        <w:widowControl/>
        <w:rPr>
          <w:rFonts w:cs="Arial"/>
          <w:b/>
          <w:bCs/>
        </w:rPr>
      </w:pPr>
      <w:r>
        <w:br w:type="page"/>
      </w:r>
    </w:p>
    <w:p w14:paraId="112AA092" w14:textId="77777777" w:rsidR="00D7383D" w:rsidRPr="00633676" w:rsidRDefault="00D7383D" w:rsidP="00D7383D">
      <w:pPr>
        <w:overflowPunct w:val="0"/>
        <w:autoSpaceDE w:val="0"/>
        <w:adjustRightInd w:val="0"/>
        <w:spacing w:before="120" w:after="120"/>
        <w:ind w:left="360"/>
        <w:textAlignment w:val="baseline"/>
        <w:rPr>
          <w:rFonts w:ascii="Arial" w:hAnsi="Arial" w:cs="Arial"/>
          <w:b/>
          <w:bCs/>
          <w:sz w:val="20"/>
          <w:szCs w:val="20"/>
          <w:lang w:val="en-GB"/>
        </w:rPr>
      </w:pPr>
    </w:p>
    <w:bookmarkEnd w:id="58"/>
    <w:bookmarkEnd w:id="59"/>
    <w:bookmarkEnd w:id="60"/>
    <w:bookmarkEnd w:id="61"/>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(i.a.w.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002A8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777777" w:rsidR="00D7383D" w:rsidRPr="00496903" w:rsidRDefault="00D7383D" w:rsidP="00002A8D">
            <w:pPr>
              <w:spacing w:before="120" w:after="120"/>
              <w:ind w:left="34"/>
              <w:rPr>
                <w:rFonts w:ascii="Arial" w:hAnsi="Arial" w:cs="Arial"/>
              </w:rPr>
            </w:pPr>
            <w:r w:rsidRPr="00496903">
              <w:rPr>
                <w:rFonts w:ascii="Arial" w:hAnsi="Arial" w:cs="Arial"/>
              </w:rPr>
              <w:t xml:space="preserve">Contract  No: </w:t>
            </w:r>
          </w:p>
        </w:tc>
      </w:tr>
      <w:tr w:rsidR="0005340A" w:rsidRPr="0005340A" w14:paraId="1F9ADAA6" w14:textId="77777777" w:rsidTr="00002A8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002A8D">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002A8D">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002A8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002A8D">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002A8D">
            <w:pPr>
              <w:spacing w:before="120" w:after="120"/>
              <w:ind w:left="34"/>
              <w:rPr>
                <w:rFonts w:ascii="Arial" w:hAnsi="Arial" w:cs="Arial"/>
              </w:rPr>
            </w:pPr>
          </w:p>
        </w:tc>
      </w:tr>
      <w:tr w:rsidR="0005340A" w:rsidRPr="0005340A" w14:paraId="7D1556BB" w14:textId="77777777" w:rsidTr="00002A8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002A8D">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002A8D">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002A8D">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002A8D">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002A8D">
            <w:pPr>
              <w:spacing w:before="120" w:after="120"/>
              <w:ind w:left="34"/>
              <w:rPr>
                <w:rFonts w:ascii="Arial" w:hAnsi="Arial" w:cs="Arial"/>
              </w:rPr>
            </w:pPr>
          </w:p>
        </w:tc>
      </w:tr>
      <w:tr w:rsidR="0005340A" w:rsidRPr="0005340A" w14:paraId="2794E5D0" w14:textId="77777777" w:rsidTr="00002A8D">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002A8D">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002A8D">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002A8D">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002A8D">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002A8D">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002A8D">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002A8D">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002A8D">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9"/>
          <w:footerReference w:type="default" r:id="rId50"/>
          <w:endnotePr>
            <w:numFmt w:val="decimal"/>
          </w:endnotePr>
          <w:pgSz w:w="11907" w:h="16840"/>
          <w:pgMar w:top="1440" w:right="1440" w:bottom="1440" w:left="1440" w:header="567" w:footer="567" w:gutter="0"/>
          <w:cols w:space="720"/>
          <w:docGrid w:linePitch="299"/>
        </w:sectPr>
      </w:pPr>
    </w:p>
    <w:p w14:paraId="1B531D4E" w14:textId="77777777" w:rsidR="00D7383D" w:rsidRPr="0005340A" w:rsidRDefault="00D7383D" w:rsidP="00D7383D">
      <w:pPr>
        <w:pStyle w:val="Heading1"/>
        <w:numPr>
          <w:ilvl w:val="0"/>
          <w:numId w:val="0"/>
        </w:numPr>
        <w:tabs>
          <w:tab w:val="left" w:pos="720"/>
        </w:tabs>
        <w:jc w:val="center"/>
        <w:rPr>
          <w:sz w:val="32"/>
          <w:u w:val="none"/>
          <w:lang w:val="en-US"/>
        </w:rPr>
      </w:pPr>
      <w:bookmarkStart w:id="63" w:name="SC6"/>
      <w:bookmarkStart w:id="64" w:name="_Toc367107582"/>
      <w:bookmarkStart w:id="65" w:name="_Toc375205561"/>
      <w:bookmarkStart w:id="66" w:name="_Toc402273357"/>
      <w:bookmarkStart w:id="67" w:name="_Toc422462860"/>
      <w:bookmarkEnd w:id="63"/>
      <w:r w:rsidRPr="0005340A">
        <w:rPr>
          <w:sz w:val="32"/>
          <w:u w:val="none"/>
          <w:lang w:val="en-US"/>
        </w:rPr>
        <w:t>Schedule 6 - Hazardous Contractor Deliverables, Materials or Substances Supplied under the Contract: Data Requirements</w:t>
      </w:r>
      <w:bookmarkEnd w:id="64"/>
      <w:bookmarkEnd w:id="65"/>
      <w:bookmarkEnd w:id="66"/>
      <w:bookmarkEnd w:id="67"/>
    </w:p>
    <w:p w14:paraId="5E9806E3" w14:textId="77777777" w:rsidR="00D7383D" w:rsidRPr="0005340A" w:rsidRDefault="00D7383D" w:rsidP="00D7383D">
      <w:pPr>
        <w:spacing w:after="0" w:line="240" w:lineRule="auto"/>
        <w:rPr>
          <w:lang w:eastAsia="en-GB"/>
        </w:rPr>
      </w:pPr>
    </w:p>
    <w:p w14:paraId="094D0C3C" w14:textId="77777777" w:rsidR="00D7383D" w:rsidRPr="0005340A" w:rsidRDefault="00D7383D" w:rsidP="00D7383D">
      <w:pPr>
        <w:spacing w:after="0" w:line="240" w:lineRule="auto"/>
        <w:jc w:val="center"/>
        <w:rPr>
          <w:rFonts w:ascii="Arial" w:hAnsi="Arial" w:cs="Arial"/>
          <w:b/>
        </w:rPr>
      </w:pPr>
      <w:r w:rsidRPr="0005340A">
        <w:rPr>
          <w:rFonts w:ascii="Arial" w:hAnsi="Arial" w:cs="Arial"/>
          <w:b/>
        </w:rPr>
        <w:t>Hazardous Contractor Deliverables, Materials or Substances</w:t>
      </w:r>
    </w:p>
    <w:p w14:paraId="6BDAFE22" w14:textId="77777777" w:rsidR="00D7383D" w:rsidRPr="0005340A" w:rsidRDefault="00D7383D" w:rsidP="00D7383D">
      <w:pPr>
        <w:spacing w:after="0" w:line="240" w:lineRule="auto"/>
        <w:jc w:val="center"/>
        <w:rPr>
          <w:rFonts w:ascii="Arial" w:hAnsi="Arial" w:cs="Arial"/>
          <w:b/>
        </w:rPr>
      </w:pPr>
      <w:r w:rsidRPr="0005340A">
        <w:rPr>
          <w:rFonts w:ascii="Arial" w:hAnsi="Arial" w:cs="Arial"/>
          <w:b/>
        </w:rPr>
        <w:t>Statement by the Contractor</w:t>
      </w:r>
    </w:p>
    <w:p w14:paraId="4B54623A" w14:textId="77777777" w:rsidR="00D7383D" w:rsidRPr="0005340A" w:rsidRDefault="00D7383D" w:rsidP="00D7383D">
      <w:pPr>
        <w:spacing w:after="0" w:line="240" w:lineRule="auto"/>
        <w:rPr>
          <w:rFonts w:ascii="Arial" w:hAnsi="Arial" w:cs="Arial"/>
          <w:b/>
        </w:rPr>
      </w:pPr>
    </w:p>
    <w:p w14:paraId="7F4918EB"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 No:  </w:t>
      </w:r>
    </w:p>
    <w:p w14:paraId="324DE502" w14:textId="77777777" w:rsidR="00D7383D" w:rsidRPr="0005340A" w:rsidRDefault="00D7383D" w:rsidP="00D7383D">
      <w:pPr>
        <w:spacing w:after="0" w:line="240" w:lineRule="auto"/>
        <w:rPr>
          <w:rFonts w:ascii="Arial" w:hAnsi="Arial" w:cs="Arial"/>
        </w:rPr>
      </w:pPr>
    </w:p>
    <w:p w14:paraId="71575E75"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 Title:  </w:t>
      </w:r>
    </w:p>
    <w:p w14:paraId="3FCF9B73" w14:textId="77777777" w:rsidR="00D7383D" w:rsidRPr="0005340A" w:rsidRDefault="00D7383D" w:rsidP="00D7383D">
      <w:pPr>
        <w:spacing w:after="0" w:line="240" w:lineRule="auto"/>
        <w:rPr>
          <w:rFonts w:ascii="Arial" w:hAnsi="Arial" w:cs="Arial"/>
        </w:rPr>
      </w:pPr>
    </w:p>
    <w:p w14:paraId="1A8B68D1"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Contractor:   </w:t>
      </w:r>
    </w:p>
    <w:p w14:paraId="7140CBD3" w14:textId="77777777" w:rsidR="00D7383D" w:rsidRPr="0005340A" w:rsidRDefault="00D7383D" w:rsidP="00D7383D">
      <w:pPr>
        <w:spacing w:after="0" w:line="240" w:lineRule="auto"/>
        <w:rPr>
          <w:rFonts w:ascii="Arial" w:hAnsi="Arial" w:cs="Arial"/>
        </w:rPr>
      </w:pPr>
    </w:p>
    <w:p w14:paraId="5DD85CCE" w14:textId="77777777" w:rsidR="00D7383D" w:rsidRPr="0005340A" w:rsidRDefault="00D7383D" w:rsidP="00D7383D">
      <w:pPr>
        <w:spacing w:after="0" w:line="240" w:lineRule="auto"/>
        <w:rPr>
          <w:rFonts w:ascii="Arial" w:hAnsi="Arial" w:cs="Arial"/>
        </w:rPr>
      </w:pPr>
      <w:r w:rsidRPr="0005340A">
        <w:rPr>
          <w:rFonts w:ascii="Arial" w:hAnsi="Arial" w:cs="Arial"/>
        </w:rPr>
        <w:t xml:space="preserve">Date of Contract:   </w:t>
      </w:r>
    </w:p>
    <w:p w14:paraId="506D2E1E" w14:textId="77777777" w:rsidR="00D7383D" w:rsidRPr="0005340A" w:rsidRDefault="00D7383D" w:rsidP="00D7383D">
      <w:pPr>
        <w:spacing w:after="0" w:line="240" w:lineRule="auto"/>
        <w:rPr>
          <w:rFonts w:ascii="Arial" w:hAnsi="Arial" w:cs="Arial"/>
        </w:rPr>
      </w:pPr>
    </w:p>
    <w:p w14:paraId="078F023A" w14:textId="77777777" w:rsidR="00D7383D" w:rsidRPr="0005340A" w:rsidRDefault="00D7383D" w:rsidP="00D7383D">
      <w:pPr>
        <w:spacing w:after="0" w:line="240" w:lineRule="auto"/>
        <w:rPr>
          <w:rFonts w:ascii="Arial" w:hAnsi="Arial" w:cs="Arial"/>
        </w:rPr>
      </w:pPr>
      <w:r w:rsidRPr="0005340A">
        <w:rPr>
          <w:rFonts w:ascii="Arial" w:hAnsi="Arial" w:cs="Arial"/>
        </w:rPr>
        <w:t xml:space="preserve">* To the best of our knowledge there are no hazardous Contractor Deliverables, materials or substances to be supplied.  </w:t>
      </w:r>
      <w:r w:rsidRPr="0005340A">
        <w:rPr>
          <w:rFonts w:ascii="Arial" w:hAnsi="Arial" w:cs="Arial"/>
        </w:rPr>
        <w:fldChar w:fldCharType="begin">
          <w:ffData>
            <w:name w:val="Check1"/>
            <w:enabled/>
            <w:calcOnExit w:val="0"/>
            <w:checkBox>
              <w:sizeAuto/>
              <w:default w:val="0"/>
            </w:checkBox>
          </w:ffData>
        </w:fldChar>
      </w:r>
      <w:r w:rsidRPr="0005340A">
        <w:rPr>
          <w:rFonts w:ascii="Arial" w:hAnsi="Arial" w:cs="Arial"/>
        </w:rPr>
        <w:instrText xml:space="preserve"> FORMCHECKBOX </w:instrText>
      </w:r>
      <w:r w:rsidR="00FA77F7">
        <w:rPr>
          <w:rFonts w:ascii="Arial" w:hAnsi="Arial" w:cs="Arial"/>
        </w:rPr>
      </w:r>
      <w:r w:rsidR="00FA77F7">
        <w:rPr>
          <w:rFonts w:ascii="Arial" w:hAnsi="Arial" w:cs="Arial"/>
        </w:rPr>
        <w:fldChar w:fldCharType="separate"/>
      </w:r>
      <w:r w:rsidRPr="0005340A">
        <w:rPr>
          <w:rFonts w:ascii="Arial" w:hAnsi="Arial" w:cs="Arial"/>
        </w:rPr>
        <w:fldChar w:fldCharType="end"/>
      </w:r>
    </w:p>
    <w:p w14:paraId="14552FEF" w14:textId="77777777" w:rsidR="00D7383D" w:rsidRPr="0005340A" w:rsidRDefault="00D7383D" w:rsidP="00D7383D">
      <w:pPr>
        <w:spacing w:after="0" w:line="240" w:lineRule="auto"/>
        <w:rPr>
          <w:rFonts w:ascii="Arial" w:hAnsi="Arial" w:cs="Arial"/>
        </w:rPr>
      </w:pPr>
    </w:p>
    <w:p w14:paraId="231C9488" w14:textId="77777777" w:rsidR="00D7383D" w:rsidRPr="0005340A" w:rsidRDefault="00D7383D" w:rsidP="00D7383D">
      <w:pPr>
        <w:spacing w:after="0" w:line="240" w:lineRule="auto"/>
        <w:rPr>
          <w:rFonts w:ascii="Arial" w:hAnsi="Arial" w:cs="Arial"/>
        </w:rPr>
      </w:pPr>
      <w:r w:rsidRPr="0005340A">
        <w:rPr>
          <w:rFonts w:ascii="Arial" w:hAnsi="Arial" w:cs="Arial"/>
        </w:rPr>
        <w:t xml:space="preserve">* To the best of our knowledge the hazards associated with materials or substances to be supplied under the Contract are identified in the Safety Data Sheets (Qty: ) attached in accordance with condition 23.   </w:t>
      </w:r>
      <w:r w:rsidRPr="0005340A">
        <w:rPr>
          <w:rFonts w:ascii="Arial" w:hAnsi="Arial" w:cs="Arial"/>
        </w:rPr>
        <w:fldChar w:fldCharType="begin">
          <w:ffData>
            <w:name w:val="Check1"/>
            <w:enabled/>
            <w:calcOnExit w:val="0"/>
            <w:checkBox>
              <w:sizeAuto/>
              <w:default w:val="0"/>
            </w:checkBox>
          </w:ffData>
        </w:fldChar>
      </w:r>
      <w:r w:rsidRPr="0005340A">
        <w:rPr>
          <w:rFonts w:ascii="Arial" w:hAnsi="Arial" w:cs="Arial"/>
        </w:rPr>
        <w:instrText xml:space="preserve"> FORMCHECKBOX </w:instrText>
      </w:r>
      <w:r w:rsidR="00FA77F7">
        <w:rPr>
          <w:rFonts w:ascii="Arial" w:hAnsi="Arial" w:cs="Arial"/>
        </w:rPr>
      </w:r>
      <w:r w:rsidR="00FA77F7">
        <w:rPr>
          <w:rFonts w:ascii="Arial" w:hAnsi="Arial" w:cs="Arial"/>
        </w:rPr>
        <w:fldChar w:fldCharType="separate"/>
      </w:r>
      <w:r w:rsidRPr="0005340A">
        <w:rPr>
          <w:rFonts w:ascii="Arial" w:hAnsi="Arial" w:cs="Arial"/>
        </w:rPr>
        <w:fldChar w:fldCharType="end"/>
      </w:r>
    </w:p>
    <w:p w14:paraId="1A7ADB6F" w14:textId="77777777" w:rsidR="00D7383D" w:rsidRPr="0005340A" w:rsidRDefault="00D7383D" w:rsidP="00D7383D">
      <w:pPr>
        <w:spacing w:after="0" w:line="240" w:lineRule="auto"/>
        <w:rPr>
          <w:rFonts w:ascii="Arial" w:hAnsi="Arial" w:cs="Arial"/>
        </w:rPr>
      </w:pPr>
    </w:p>
    <w:p w14:paraId="7640E360" w14:textId="77777777" w:rsidR="00D7383D" w:rsidRPr="0005340A" w:rsidRDefault="00D7383D" w:rsidP="00D7383D">
      <w:pPr>
        <w:spacing w:after="0" w:line="240" w:lineRule="auto"/>
        <w:rPr>
          <w:rFonts w:ascii="Arial" w:hAnsi="Arial" w:cs="Arial"/>
        </w:rPr>
      </w:pPr>
      <w:r w:rsidRPr="0005340A">
        <w:rPr>
          <w:rFonts w:ascii="Arial" w:hAnsi="Arial" w:cs="Arial"/>
        </w:rPr>
        <w:t xml:space="preserve">Contractor’s Signature:   </w:t>
      </w:r>
    </w:p>
    <w:p w14:paraId="325FC09A" w14:textId="77777777" w:rsidR="00D7383D" w:rsidRPr="00496903" w:rsidRDefault="00D7383D" w:rsidP="00D7383D">
      <w:pPr>
        <w:spacing w:after="0" w:line="240" w:lineRule="auto"/>
        <w:rPr>
          <w:rFonts w:ascii="Arial" w:hAnsi="Arial" w:cs="Arial"/>
        </w:rPr>
      </w:pPr>
    </w:p>
    <w:p w14:paraId="1E6CAEFC" w14:textId="77777777" w:rsidR="00D7383D" w:rsidRDefault="00D7383D" w:rsidP="00D7383D">
      <w:pPr>
        <w:spacing w:after="0" w:line="240" w:lineRule="auto"/>
        <w:rPr>
          <w:rFonts w:ascii="Arial" w:hAnsi="Arial" w:cs="Arial"/>
        </w:rPr>
      </w:pPr>
      <w:r w:rsidRPr="00496903">
        <w:rPr>
          <w:rFonts w:ascii="Arial" w:hAnsi="Arial" w:cs="Arial"/>
        </w:rPr>
        <w:t xml:space="preserve">Name: </w:t>
      </w:r>
      <w:r>
        <w:rPr>
          <w:rFonts w:ascii="Arial" w:hAnsi="Arial" w:cs="Arial"/>
        </w:rPr>
        <w:t xml:space="preserve"> </w:t>
      </w:r>
    </w:p>
    <w:p w14:paraId="4A81C79F" w14:textId="77777777" w:rsidR="00D7383D" w:rsidRPr="00496903" w:rsidRDefault="00D7383D" w:rsidP="00D7383D">
      <w:pPr>
        <w:spacing w:after="0" w:line="240" w:lineRule="auto"/>
        <w:rPr>
          <w:rFonts w:ascii="Arial" w:hAnsi="Arial" w:cs="Arial"/>
        </w:rPr>
      </w:pPr>
    </w:p>
    <w:p w14:paraId="6FD402F0" w14:textId="77777777" w:rsidR="00D7383D" w:rsidRPr="00496903" w:rsidRDefault="00D7383D" w:rsidP="00D7383D">
      <w:pPr>
        <w:spacing w:after="0" w:line="240" w:lineRule="auto"/>
        <w:rPr>
          <w:rFonts w:ascii="Arial" w:hAnsi="Arial" w:cs="Arial"/>
        </w:rPr>
      </w:pPr>
      <w:r w:rsidRPr="00496903">
        <w:rPr>
          <w:rFonts w:ascii="Arial" w:hAnsi="Arial" w:cs="Arial"/>
        </w:rPr>
        <w:t xml:space="preserve">Job Title: </w:t>
      </w:r>
    </w:p>
    <w:p w14:paraId="3381ABC5" w14:textId="77777777" w:rsidR="00D7383D" w:rsidRPr="00496903" w:rsidRDefault="00D7383D" w:rsidP="00D7383D">
      <w:pPr>
        <w:spacing w:after="0" w:line="240" w:lineRule="auto"/>
        <w:rPr>
          <w:rFonts w:ascii="Arial" w:hAnsi="Arial" w:cs="Arial"/>
        </w:rPr>
      </w:pPr>
    </w:p>
    <w:p w14:paraId="10A784B4" w14:textId="77777777" w:rsidR="00D7383D" w:rsidRPr="00496903" w:rsidRDefault="00D7383D" w:rsidP="00D7383D">
      <w:pPr>
        <w:spacing w:after="0" w:line="240" w:lineRule="auto"/>
        <w:rPr>
          <w:rFonts w:ascii="Arial" w:hAnsi="Arial" w:cs="Arial"/>
        </w:rPr>
      </w:pPr>
      <w:r w:rsidRPr="00496903">
        <w:rPr>
          <w:rFonts w:ascii="Arial" w:hAnsi="Arial" w:cs="Arial"/>
        </w:rPr>
        <w:t xml:space="preserve">Date: </w:t>
      </w:r>
    </w:p>
    <w:p w14:paraId="059AA298" w14:textId="77777777" w:rsidR="00D7383D" w:rsidRPr="00496903" w:rsidRDefault="00D7383D" w:rsidP="00D7383D">
      <w:pPr>
        <w:spacing w:after="0" w:line="240" w:lineRule="auto"/>
        <w:rPr>
          <w:rFonts w:ascii="Arial" w:hAnsi="Arial" w:cs="Arial"/>
        </w:rPr>
      </w:pPr>
    </w:p>
    <w:p w14:paraId="185C5359" w14:textId="77777777" w:rsidR="00D7383D" w:rsidRDefault="00D7383D" w:rsidP="00D7383D">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appropriate </w:t>
      </w:r>
      <w:r>
        <w:rPr>
          <w:rFonts w:ascii="Arial" w:hAnsi="Arial" w:cs="Arial"/>
        </w:rPr>
        <w:t>]</w:t>
      </w:r>
    </w:p>
    <w:p w14:paraId="28F644AA" w14:textId="77777777" w:rsidR="00D7383D" w:rsidRPr="00496903" w:rsidRDefault="00D7383D" w:rsidP="00D7383D">
      <w:pPr>
        <w:spacing w:after="0" w:line="240" w:lineRule="auto"/>
        <w:rPr>
          <w:rFonts w:ascii="Arial" w:hAnsi="Arial" w:cs="Arial"/>
        </w:rPr>
      </w:pPr>
    </w:p>
    <w:p w14:paraId="0AB5049A" w14:textId="77777777" w:rsidR="00D7383D" w:rsidRPr="00496903" w:rsidRDefault="00FA77F7" w:rsidP="00D7383D">
      <w:pPr>
        <w:spacing w:after="0" w:line="240" w:lineRule="auto"/>
        <w:jc w:val="center"/>
        <w:rPr>
          <w:rFonts w:ascii="Arial" w:hAnsi="Arial" w:cs="Arial"/>
        </w:rPr>
      </w:pPr>
      <w:r>
        <w:rPr>
          <w:rFonts w:ascii="Arial" w:hAnsi="Arial" w:cs="Arial"/>
        </w:rPr>
        <w:pict w14:anchorId="33AF96EF">
          <v:rect id="_x0000_i1025" style="width:274.8pt;height:1.5pt" o:hralign="center" o:hrstd="t" o:hr="t" fillcolor="#a0a0a0" stroked="f"/>
        </w:pict>
      </w:r>
    </w:p>
    <w:p w14:paraId="5D7E4F6D" w14:textId="77777777" w:rsidR="00D7383D" w:rsidRDefault="00D7383D" w:rsidP="00D7383D">
      <w:pPr>
        <w:spacing w:after="0" w:line="240" w:lineRule="auto"/>
        <w:rPr>
          <w:rFonts w:ascii="Arial" w:hAnsi="Arial" w:cs="Arial"/>
        </w:rPr>
      </w:pPr>
    </w:p>
    <w:p w14:paraId="51B9ED60" w14:textId="77777777" w:rsidR="00D7383D" w:rsidRPr="00496903" w:rsidRDefault="00D7383D" w:rsidP="00D7383D">
      <w:pPr>
        <w:spacing w:after="0" w:line="240" w:lineRule="auto"/>
        <w:rPr>
          <w:rFonts w:ascii="Arial" w:hAnsi="Arial" w:cs="Arial"/>
        </w:rPr>
      </w:pPr>
      <w:r w:rsidRPr="00496903">
        <w:rPr>
          <w:rFonts w:ascii="Arial" w:hAnsi="Arial" w:cs="Arial"/>
        </w:rPr>
        <w:t xml:space="preserve">To be completed by the Authority </w:t>
      </w:r>
    </w:p>
    <w:p w14:paraId="64D4617A" w14:textId="77777777" w:rsidR="00D7383D" w:rsidRPr="00496903" w:rsidRDefault="00D7383D" w:rsidP="00D7383D">
      <w:pPr>
        <w:spacing w:after="0" w:line="240" w:lineRule="auto"/>
        <w:rPr>
          <w:rFonts w:ascii="Arial" w:hAnsi="Arial" w:cs="Arial"/>
        </w:rPr>
      </w:pPr>
    </w:p>
    <w:p w14:paraId="42AC6AD9" w14:textId="77777777" w:rsidR="00D7383D" w:rsidRPr="00496903" w:rsidRDefault="00D7383D" w:rsidP="00D7383D">
      <w:pPr>
        <w:spacing w:after="0" w:line="240" w:lineRule="auto"/>
        <w:rPr>
          <w:rFonts w:ascii="Arial" w:hAnsi="Arial" w:cs="Arial"/>
        </w:rPr>
      </w:pPr>
      <w:r w:rsidRPr="00496903">
        <w:rPr>
          <w:rFonts w:ascii="Arial" w:hAnsi="Arial" w:cs="Arial"/>
        </w:rPr>
        <w:t xml:space="preserve">Domestic Management Code (DMC): </w:t>
      </w:r>
    </w:p>
    <w:p w14:paraId="6B8BE564" w14:textId="77777777" w:rsidR="00D7383D" w:rsidRPr="00496903" w:rsidRDefault="00D7383D" w:rsidP="00D7383D">
      <w:pPr>
        <w:spacing w:after="0" w:line="240" w:lineRule="auto"/>
        <w:rPr>
          <w:rFonts w:ascii="Arial" w:hAnsi="Arial" w:cs="Arial"/>
        </w:rPr>
      </w:pPr>
    </w:p>
    <w:p w14:paraId="70EC1002" w14:textId="77777777" w:rsidR="00D7383D" w:rsidRPr="00496903" w:rsidRDefault="00D7383D" w:rsidP="00D7383D">
      <w:pPr>
        <w:spacing w:after="0" w:line="240" w:lineRule="auto"/>
        <w:rPr>
          <w:rFonts w:ascii="Arial" w:hAnsi="Arial" w:cs="Arial"/>
        </w:rPr>
      </w:pPr>
      <w:r w:rsidRPr="00496903">
        <w:rPr>
          <w:rFonts w:ascii="Arial" w:hAnsi="Arial" w:cs="Arial"/>
        </w:rPr>
        <w:t xml:space="preserve">NATO Stock Number: </w:t>
      </w:r>
    </w:p>
    <w:p w14:paraId="2B2EFF1C" w14:textId="77777777" w:rsidR="00D7383D" w:rsidRPr="00496903" w:rsidRDefault="00D7383D" w:rsidP="00D7383D">
      <w:pPr>
        <w:spacing w:after="0" w:line="240" w:lineRule="auto"/>
        <w:rPr>
          <w:rFonts w:ascii="Arial" w:hAnsi="Arial" w:cs="Arial"/>
        </w:rPr>
      </w:pPr>
    </w:p>
    <w:p w14:paraId="44FD9BAE" w14:textId="77777777" w:rsidR="00D7383D" w:rsidRPr="00496903" w:rsidRDefault="00D7383D" w:rsidP="00D7383D">
      <w:pPr>
        <w:spacing w:after="0" w:line="240" w:lineRule="auto"/>
        <w:rPr>
          <w:rFonts w:ascii="Arial" w:hAnsi="Arial" w:cs="Arial"/>
        </w:rPr>
      </w:pPr>
      <w:r w:rsidRPr="00496903">
        <w:rPr>
          <w:rFonts w:ascii="Arial" w:hAnsi="Arial" w:cs="Arial"/>
        </w:rPr>
        <w:t xml:space="preserve">Contact Name: </w:t>
      </w:r>
    </w:p>
    <w:p w14:paraId="504A3921" w14:textId="77777777" w:rsidR="00D7383D" w:rsidRPr="00496903" w:rsidRDefault="00D7383D" w:rsidP="00D7383D">
      <w:pPr>
        <w:spacing w:after="0" w:line="240" w:lineRule="auto"/>
        <w:rPr>
          <w:rFonts w:ascii="Arial" w:hAnsi="Arial" w:cs="Arial"/>
        </w:rPr>
      </w:pPr>
    </w:p>
    <w:p w14:paraId="4A7E7570" w14:textId="77777777" w:rsidR="00D7383D" w:rsidRPr="00496903" w:rsidRDefault="00D7383D" w:rsidP="00D7383D">
      <w:pPr>
        <w:spacing w:after="0" w:line="240" w:lineRule="auto"/>
        <w:rPr>
          <w:rFonts w:ascii="Arial" w:hAnsi="Arial" w:cs="Arial"/>
        </w:rPr>
      </w:pPr>
      <w:r w:rsidRPr="00496903">
        <w:rPr>
          <w:rFonts w:ascii="Arial" w:hAnsi="Arial" w:cs="Arial"/>
        </w:rPr>
        <w:t xml:space="preserve">Contact Address: </w:t>
      </w:r>
    </w:p>
    <w:p w14:paraId="706C2A58" w14:textId="77777777" w:rsidR="00D7383D" w:rsidRPr="00496903" w:rsidRDefault="00D7383D" w:rsidP="00D7383D">
      <w:pPr>
        <w:spacing w:after="0" w:line="240" w:lineRule="auto"/>
        <w:rPr>
          <w:rFonts w:ascii="Arial" w:hAnsi="Arial" w:cs="Arial"/>
        </w:rPr>
      </w:pPr>
    </w:p>
    <w:p w14:paraId="00A157F3" w14:textId="77777777" w:rsidR="00D7383D" w:rsidRPr="00496903" w:rsidRDefault="00D7383D" w:rsidP="00D7383D">
      <w:pPr>
        <w:spacing w:after="0" w:line="240" w:lineRule="auto"/>
        <w:rPr>
          <w:rFonts w:ascii="Arial" w:hAnsi="Arial" w:cs="Arial"/>
        </w:rPr>
      </w:pPr>
      <w:r w:rsidRPr="00496903">
        <w:rPr>
          <w:rFonts w:ascii="Arial" w:hAnsi="Arial" w:cs="Arial"/>
        </w:rPr>
        <w:t>Copy to be forwarded to:</w:t>
      </w:r>
    </w:p>
    <w:p w14:paraId="48B7C0FF" w14:textId="77777777" w:rsidR="00D7383D" w:rsidRPr="00496903" w:rsidRDefault="00D7383D" w:rsidP="00D7383D">
      <w:pPr>
        <w:autoSpaceDE w:val="0"/>
        <w:adjustRightInd w:val="0"/>
        <w:spacing w:after="0" w:line="240" w:lineRule="auto"/>
        <w:rPr>
          <w:rFonts w:ascii="Arial" w:hAnsi="Arial" w:cs="Arial"/>
          <w:color w:val="000000"/>
        </w:rPr>
      </w:pPr>
      <w:r w:rsidRPr="00496903">
        <w:rPr>
          <w:rFonts w:ascii="Arial" w:hAnsi="Arial" w:cs="Arial"/>
          <w:color w:val="000000"/>
        </w:rPr>
        <w:t>Hazardous Stores Information System (HSIS)</w:t>
      </w:r>
    </w:p>
    <w:p w14:paraId="4C73C78F"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 xml:space="preserve">Defence Safety Authority (DSA) </w:t>
      </w:r>
    </w:p>
    <w:p w14:paraId="10BBA4D9"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 xml:space="preserve">Movement Transport Safety Regulator (MTSR) </w:t>
      </w:r>
    </w:p>
    <w:p w14:paraId="09AFE1E4" w14:textId="77777777" w:rsidR="00D7383D" w:rsidRPr="00496903" w:rsidRDefault="00D7383D" w:rsidP="00D7383D">
      <w:pPr>
        <w:autoSpaceDE w:val="0"/>
        <w:adjustRightInd w:val="0"/>
        <w:spacing w:after="0" w:line="240" w:lineRule="auto"/>
        <w:rPr>
          <w:rFonts w:ascii="Arial" w:hAnsi="Arial" w:cs="Arial"/>
          <w:color w:val="000000"/>
          <w:shd w:val="clear" w:color="auto" w:fill="FFFF99"/>
        </w:rPr>
      </w:pPr>
      <w:r w:rsidRPr="00496903">
        <w:rPr>
          <w:rFonts w:ascii="Arial" w:hAnsi="Arial" w:cs="Arial"/>
          <w:color w:val="000000"/>
        </w:rPr>
        <w:t>Hazel Building Level 1, #H019</w:t>
      </w:r>
    </w:p>
    <w:p w14:paraId="3B799F20"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MOD Abbey Wood (North)</w:t>
      </w:r>
    </w:p>
    <w:p w14:paraId="43DA6A6A" w14:textId="77777777" w:rsidR="00D7383D" w:rsidRPr="00496903" w:rsidRDefault="00D7383D" w:rsidP="00D7383D">
      <w:pPr>
        <w:autoSpaceDE w:val="0"/>
        <w:adjustRightInd w:val="0"/>
        <w:spacing w:after="0" w:line="240" w:lineRule="auto"/>
        <w:rPr>
          <w:rFonts w:ascii="Arial" w:hAnsi="Arial" w:cs="Arial"/>
        </w:rPr>
      </w:pPr>
      <w:r w:rsidRPr="00496903">
        <w:rPr>
          <w:rFonts w:ascii="Arial" w:hAnsi="Arial" w:cs="Arial"/>
        </w:rPr>
        <w:t>Bristol BS34 8QW</w:t>
      </w:r>
    </w:p>
    <w:p w14:paraId="2D312B8B" w14:textId="77777777" w:rsidR="00D7383D" w:rsidRPr="00496903" w:rsidRDefault="00D7383D" w:rsidP="00D7383D">
      <w:pPr>
        <w:spacing w:after="0"/>
        <w:ind w:left="360"/>
        <w:rPr>
          <w:rFonts w:ascii="Arial" w:hAnsi="Arial" w:cs="Arial"/>
          <w:b/>
          <w:bCs/>
          <w:iCs/>
          <w:u w:val="single"/>
        </w:rPr>
      </w:pPr>
      <w:r w:rsidRPr="00496903">
        <w:rPr>
          <w:rFonts w:ascii="Arial" w:hAnsi="Arial" w:cs="Arial"/>
          <w:b/>
          <w:bCs/>
          <w:iCs/>
          <w:u w:val="single"/>
        </w:rPr>
        <w:t xml:space="preserve"> </w:t>
      </w:r>
    </w:p>
    <w:p w14:paraId="52602E77" w14:textId="77777777" w:rsidR="00D7383D" w:rsidRPr="00496903" w:rsidRDefault="00D7383D" w:rsidP="00D7383D">
      <w:pPr>
        <w:widowControl/>
        <w:rPr>
          <w:rFonts w:ascii="Arial" w:hAnsi="Arial" w:cs="Arial"/>
          <w:b/>
          <w:bCs/>
          <w:iCs/>
          <w:u w:val="single"/>
        </w:rPr>
        <w:sectPr w:rsidR="00D7383D"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68" w:name="SC7"/>
      <w:bookmarkStart w:id="69" w:name="_Toc367107583"/>
      <w:bookmarkStart w:id="70" w:name="_Toc375205562"/>
      <w:bookmarkEnd w:id="68"/>
      <w:r w:rsidRPr="00496903">
        <w:rPr>
          <w:rFonts w:ascii="Arial" w:hAnsi="Arial" w:cs="Arial"/>
          <w:b/>
          <w:sz w:val="32"/>
          <w:szCs w:val="32"/>
        </w:rPr>
        <w:t>Schedule 7 - Timber and Wood- Derived Products Supplied under the Contract: Data Requirements</w:t>
      </w:r>
      <w:bookmarkEnd w:id="69"/>
      <w:bookmarkEnd w:id="70"/>
    </w:p>
    <w:p w14:paraId="04615873" w14:textId="77777777" w:rsidR="00D7383D" w:rsidRPr="00496903" w:rsidRDefault="00D7383D" w:rsidP="00D7383D">
      <w:pPr>
        <w:rPr>
          <w:rFonts w:ascii="Arial" w:hAnsi="Arial" w:cs="Arial"/>
          <w:b/>
          <w:lang w:val="en-GB"/>
        </w:rPr>
      </w:pPr>
    </w:p>
    <w:p w14:paraId="258ADABE" w14:textId="77777777"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Pr>
          <w:rFonts w:ascii="Arial" w:hAnsi="Arial" w:cs="Arial"/>
        </w:rPr>
        <w:t>4</w:t>
      </w:r>
      <w:r w:rsidRPr="00496903">
        <w:rPr>
          <w:rFonts w:ascii="Arial" w:hAnsi="Arial" w:cs="Arial"/>
        </w:rPr>
        <w:t xml:space="preserve"> (Timber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002A8D">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002A8D">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002A8D">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002A8D">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002A8D">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002A8D">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002A8D">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002A8D">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002A8D">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002A8D">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002A8D">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002A8D">
            <w:pPr>
              <w:rPr>
                <w:rFonts w:ascii="Arial" w:hAnsi="Arial" w:cs="Arial"/>
                <w:b/>
              </w:rPr>
            </w:pPr>
          </w:p>
        </w:tc>
      </w:tr>
      <w:tr w:rsidR="00D7383D" w:rsidRPr="00496903" w14:paraId="066EE687" w14:textId="77777777" w:rsidTr="00002A8D">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002A8D">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002A8D">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002A8D">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002A8D">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002A8D">
            <w:pPr>
              <w:rPr>
                <w:rFonts w:ascii="Arial" w:hAnsi="Arial" w:cs="Arial"/>
                <w:b/>
              </w:rPr>
            </w:pPr>
          </w:p>
        </w:tc>
      </w:tr>
      <w:tr w:rsidR="00D7383D" w:rsidRPr="00496903" w14:paraId="146F9460" w14:textId="77777777" w:rsidTr="00002A8D">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002A8D">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002A8D">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002A8D">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002A8D">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002A8D">
            <w:pPr>
              <w:rPr>
                <w:rFonts w:ascii="Arial" w:hAnsi="Arial" w:cs="Arial"/>
                <w:b/>
              </w:rPr>
            </w:pPr>
          </w:p>
        </w:tc>
      </w:tr>
      <w:tr w:rsidR="00D7383D" w:rsidRPr="00496903" w14:paraId="5C8A868D" w14:textId="77777777" w:rsidTr="00002A8D">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002A8D">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002A8D">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002A8D">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002A8D">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002A8D">
            <w:pPr>
              <w:rPr>
                <w:rFonts w:ascii="Arial" w:hAnsi="Arial" w:cs="Arial"/>
                <w:b/>
              </w:rPr>
            </w:pPr>
          </w:p>
        </w:tc>
      </w:tr>
      <w:tr w:rsidR="00D7383D" w:rsidRPr="00496903" w14:paraId="47D81731" w14:textId="77777777" w:rsidTr="00002A8D">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002A8D">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002A8D">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002A8D">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002A8D">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002A8D">
            <w:pPr>
              <w:rPr>
                <w:rFonts w:ascii="Arial" w:hAnsi="Arial" w:cs="Arial"/>
                <w:b/>
              </w:rPr>
            </w:pPr>
          </w:p>
        </w:tc>
      </w:tr>
      <w:tr w:rsidR="00D7383D" w:rsidRPr="00496903" w14:paraId="32C8CD1B" w14:textId="77777777" w:rsidTr="00002A8D">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002A8D">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002A8D">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002A8D">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002A8D">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002A8D">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791EF258"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Schedule 8 - Acceptance Procedure</w:t>
      </w:r>
    </w:p>
    <w:p w14:paraId="334425DC"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 xml:space="preserve">(i.a.w. condition </w:t>
      </w:r>
      <w:r>
        <w:rPr>
          <w:sz w:val="32"/>
          <w:u w:val="none"/>
        </w:rPr>
        <w:t>28</w:t>
      </w:r>
      <w:r w:rsidRPr="00496903">
        <w:rPr>
          <w:sz w:val="32"/>
          <w:u w:val="none"/>
        </w:rPr>
        <w:t>)</w:t>
      </w:r>
    </w:p>
    <w:p w14:paraId="586D478E" w14:textId="77777777" w:rsidR="00D7383D" w:rsidRPr="00496903" w:rsidRDefault="00D7383D" w:rsidP="00D7383D">
      <w:pPr>
        <w:pStyle w:val="Heading1"/>
        <w:numPr>
          <w:ilvl w:val="0"/>
          <w:numId w:val="0"/>
        </w:numPr>
        <w:tabs>
          <w:tab w:val="left" w:pos="720"/>
        </w:tabs>
        <w:rPr>
          <w:szCs w:val="22"/>
        </w:rPr>
      </w:pPr>
    </w:p>
    <w:p w14:paraId="735EFC3B" w14:textId="77777777" w:rsidR="00D7383D" w:rsidRDefault="00D7383D" w:rsidP="00D7383D">
      <w:pPr>
        <w:widowControl/>
        <w:rPr>
          <w:rFonts w:ascii="Arial" w:hAnsi="Arial" w:cs="Arial"/>
          <w:b/>
          <w:bCs/>
          <w:u w:val="single"/>
        </w:rPr>
      </w:pPr>
    </w:p>
    <w:p w14:paraId="641BE34E" w14:textId="77777777" w:rsidR="00EB0733" w:rsidRPr="003E1B1A" w:rsidRDefault="00EB0733" w:rsidP="00EB0733">
      <w:pPr>
        <w:widowControl/>
        <w:rPr>
          <w:rFonts w:ascii="Arial" w:hAnsi="Arial" w:cs="Arial"/>
          <w:bCs/>
        </w:rPr>
      </w:pPr>
      <w:r w:rsidRPr="003E1B1A">
        <w:rPr>
          <w:rFonts w:ascii="Arial" w:hAnsi="Arial" w:cs="Arial"/>
          <w:bCs/>
        </w:rPr>
        <w:t>There are no specific acceptance procedures for this contract other than that stated in condition 28.</w:t>
      </w:r>
    </w:p>
    <w:p w14:paraId="1CEC0F44" w14:textId="77777777" w:rsidR="00EB0733" w:rsidRPr="003E1B1A" w:rsidRDefault="00EB0733" w:rsidP="00EB0733">
      <w:pPr>
        <w:tabs>
          <w:tab w:val="num" w:pos="0"/>
        </w:tabs>
        <w:spacing w:after="0" w:line="240" w:lineRule="auto"/>
        <w:rPr>
          <w:rFonts w:ascii="Arial" w:hAnsi="Arial" w:cs="Arial"/>
          <w:color w:val="000000" w:themeColor="text1"/>
        </w:rPr>
      </w:pPr>
    </w:p>
    <w:p w14:paraId="271254B5" w14:textId="77777777" w:rsidR="00EB0733" w:rsidRPr="003E1B1A" w:rsidRDefault="00EB0733" w:rsidP="00EB0733">
      <w:pPr>
        <w:tabs>
          <w:tab w:val="num" w:pos="0"/>
        </w:tabs>
        <w:spacing w:after="0" w:line="240" w:lineRule="auto"/>
        <w:rPr>
          <w:rFonts w:ascii="Arial" w:hAnsi="Arial" w:cs="Arial"/>
        </w:rPr>
      </w:pPr>
      <w:r w:rsidRPr="003E1B1A">
        <w:rPr>
          <w:rFonts w:ascii="Arial" w:hAnsi="Arial" w:cs="Arial"/>
          <w:color w:val="000000" w:themeColor="text1"/>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3E1B1A">
        <w:rPr>
          <w:rFonts w:ascii="Arial" w:hAnsi="Arial" w:cs="Arial"/>
        </w:rPr>
        <w:t>deduct 10% of the payment due for those services for each week or portion of a week that passes before the services are completed.</w:t>
      </w:r>
    </w:p>
    <w:p w14:paraId="054875A8" w14:textId="77777777" w:rsidR="00EB0733" w:rsidRPr="003E1B1A" w:rsidRDefault="00EB0733" w:rsidP="00EB0733">
      <w:pPr>
        <w:tabs>
          <w:tab w:val="num" w:pos="0"/>
        </w:tabs>
        <w:spacing w:after="0" w:line="240" w:lineRule="auto"/>
        <w:rPr>
          <w:rFonts w:ascii="Arial" w:hAnsi="Arial" w:cs="Arial"/>
          <w:color w:val="FF0000"/>
        </w:rPr>
      </w:pPr>
    </w:p>
    <w:p w14:paraId="47D64F99" w14:textId="77777777" w:rsidR="00EB0733" w:rsidRDefault="00EB0733" w:rsidP="00EB0733">
      <w:pPr>
        <w:tabs>
          <w:tab w:val="num" w:pos="0"/>
        </w:tabs>
        <w:spacing w:after="0" w:line="240" w:lineRule="auto"/>
        <w:rPr>
          <w:rFonts w:ascii="Arial" w:hAnsi="Arial" w:cs="Arial"/>
          <w:color w:val="000000" w:themeColor="text1"/>
        </w:rPr>
      </w:pPr>
      <w:r w:rsidRPr="003E1B1A">
        <w:rPr>
          <w:rFonts w:ascii="Arial" w:hAnsi="Arial" w:cs="Arial"/>
          <w:color w:val="000000" w:themeColor="text1"/>
        </w:rPr>
        <w:t>If, at any time, any of the goods or services provided under the Contract do not meet the required standard or quality, the Authority will not be obligated to buy any more services unless it is satisfied that the required standard or quality will be met.</w:t>
      </w:r>
    </w:p>
    <w:p w14:paraId="62EB1B6F" w14:textId="77777777" w:rsidR="00D7383D" w:rsidRPr="00777FF3" w:rsidRDefault="00D7383D" w:rsidP="00D7383D">
      <w:pPr>
        <w:tabs>
          <w:tab w:val="num" w:pos="1122"/>
        </w:tabs>
        <w:spacing w:after="0" w:line="240" w:lineRule="auto"/>
        <w:rPr>
          <w:rFonts w:ascii="Arial" w:hAnsi="Arial" w:cs="Arial"/>
          <w:sz w:val="18"/>
          <w:szCs w:val="18"/>
        </w:rPr>
      </w:pPr>
    </w:p>
    <w:p w14:paraId="70885773" w14:textId="77777777" w:rsidR="00D7383D" w:rsidRDefault="00D7383D" w:rsidP="00D7383D">
      <w:pPr>
        <w:widowControl/>
        <w:rPr>
          <w:rFonts w:ascii="Arial" w:hAnsi="Arial" w:cs="Arial"/>
          <w:bCs/>
        </w:rPr>
      </w:pPr>
    </w:p>
    <w:p w14:paraId="398FC6B9" w14:textId="77777777" w:rsidR="00D7383D" w:rsidRDefault="00D7383D" w:rsidP="00D7383D">
      <w:pPr>
        <w:widowControl/>
        <w:rPr>
          <w:rFonts w:ascii="Arial" w:hAnsi="Arial" w:cs="Arial"/>
          <w:bCs/>
        </w:rPr>
      </w:pPr>
    </w:p>
    <w:p w14:paraId="5BC76911" w14:textId="77777777" w:rsidR="00D7383D" w:rsidRDefault="00D7383D" w:rsidP="00D7383D">
      <w:pPr>
        <w:widowControl/>
        <w:rPr>
          <w:rFonts w:ascii="Arial" w:hAnsi="Arial" w:cs="Arial"/>
          <w:b/>
          <w:bCs/>
          <w:u w:val="single"/>
        </w:rPr>
      </w:pPr>
    </w:p>
    <w:p w14:paraId="0C16A46B" w14:textId="77777777" w:rsidR="00D7383D" w:rsidRDefault="00D7383D" w:rsidP="00D7383D">
      <w:pPr>
        <w:widowControl/>
        <w:rPr>
          <w:rFonts w:ascii="Arial" w:hAnsi="Arial" w:cs="Arial"/>
          <w:b/>
          <w:bCs/>
          <w:u w:val="single"/>
        </w:rPr>
      </w:pPr>
    </w:p>
    <w:p w14:paraId="5BAE5E48" w14:textId="77777777" w:rsidR="00D7383D" w:rsidRDefault="00D7383D" w:rsidP="00D7383D">
      <w:pPr>
        <w:widowControl/>
        <w:rPr>
          <w:rFonts w:ascii="Arial" w:hAnsi="Arial" w:cs="Arial"/>
          <w:b/>
          <w:bCs/>
          <w:u w:val="single"/>
        </w:rPr>
      </w:pPr>
    </w:p>
    <w:p w14:paraId="4B63DFF3" w14:textId="77777777" w:rsidR="00D7383D" w:rsidRDefault="00D7383D" w:rsidP="00D7383D">
      <w:pPr>
        <w:widowControl/>
        <w:rPr>
          <w:rFonts w:ascii="Arial" w:hAnsi="Arial" w:cs="Arial"/>
          <w:b/>
          <w:bCs/>
          <w:u w:val="single"/>
        </w:rPr>
      </w:pPr>
    </w:p>
    <w:p w14:paraId="5193476A" w14:textId="77777777" w:rsidR="00D7383D" w:rsidRDefault="00D7383D" w:rsidP="00D7383D">
      <w:pPr>
        <w:widowControl/>
        <w:rPr>
          <w:rFonts w:ascii="Arial" w:hAnsi="Arial" w:cs="Arial"/>
          <w:b/>
          <w:bCs/>
          <w:u w:val="single"/>
        </w:rPr>
      </w:pPr>
    </w:p>
    <w:p w14:paraId="1A279B0E" w14:textId="77777777" w:rsidR="00D7383D" w:rsidRDefault="00D7383D" w:rsidP="00D7383D">
      <w:pPr>
        <w:widowControl/>
        <w:rPr>
          <w:rFonts w:ascii="Arial" w:hAnsi="Arial" w:cs="Arial"/>
          <w:b/>
          <w:bCs/>
          <w:u w:val="single"/>
        </w:rPr>
      </w:pPr>
    </w:p>
    <w:p w14:paraId="7C7430FD" w14:textId="77777777" w:rsidR="00D7383D" w:rsidRDefault="00D7383D" w:rsidP="00D7383D">
      <w:pPr>
        <w:widowControl/>
        <w:rPr>
          <w:rFonts w:ascii="Arial" w:hAnsi="Arial" w:cs="Arial"/>
          <w:b/>
          <w:bCs/>
          <w:u w:val="single"/>
        </w:rPr>
      </w:pPr>
    </w:p>
    <w:p w14:paraId="10885000" w14:textId="77777777" w:rsidR="00D7383D" w:rsidRDefault="00D7383D" w:rsidP="00D7383D">
      <w:pPr>
        <w:widowControl/>
        <w:rPr>
          <w:rFonts w:ascii="Arial" w:hAnsi="Arial" w:cs="Arial"/>
          <w:b/>
          <w:bCs/>
          <w:u w:val="single"/>
        </w:rPr>
      </w:pPr>
    </w:p>
    <w:p w14:paraId="5871CDAA" w14:textId="77777777" w:rsidR="00D7383D" w:rsidRDefault="00D7383D" w:rsidP="00D7383D">
      <w:pPr>
        <w:widowControl/>
        <w:rPr>
          <w:rFonts w:ascii="Arial" w:hAnsi="Arial" w:cs="Arial"/>
          <w:b/>
          <w:bCs/>
          <w:u w:val="single"/>
        </w:rPr>
      </w:pPr>
    </w:p>
    <w:p w14:paraId="20EBDF68" w14:textId="77777777" w:rsidR="00D7383D" w:rsidRDefault="00D7383D" w:rsidP="00D7383D">
      <w:pPr>
        <w:widowControl/>
        <w:rPr>
          <w:rFonts w:ascii="Arial" w:hAnsi="Arial" w:cs="Arial"/>
          <w:b/>
          <w:bCs/>
          <w:u w:val="single"/>
        </w:rPr>
      </w:pPr>
    </w:p>
    <w:p w14:paraId="13E65ACC" w14:textId="77777777" w:rsidR="00D7383D" w:rsidRDefault="00D7383D" w:rsidP="00D7383D">
      <w:pPr>
        <w:widowControl/>
        <w:rPr>
          <w:rFonts w:ascii="Arial" w:hAnsi="Arial" w:cs="Arial"/>
          <w:b/>
          <w:bCs/>
          <w:u w:val="single"/>
        </w:rPr>
      </w:pPr>
    </w:p>
    <w:p w14:paraId="0735F890" w14:textId="77777777" w:rsidR="00D7383D" w:rsidRDefault="00D7383D" w:rsidP="00D7383D">
      <w:pPr>
        <w:widowControl/>
        <w:rPr>
          <w:rFonts w:ascii="Arial" w:hAnsi="Arial" w:cs="Arial"/>
          <w:b/>
          <w:bCs/>
          <w:u w:val="single"/>
        </w:rPr>
      </w:pPr>
    </w:p>
    <w:p w14:paraId="3C8D657C" w14:textId="77777777" w:rsidR="00D7383D" w:rsidRDefault="00D7383D" w:rsidP="00D7383D">
      <w:pPr>
        <w:widowControl/>
        <w:rPr>
          <w:rFonts w:ascii="Arial" w:hAnsi="Arial" w:cs="Arial"/>
          <w:b/>
          <w:bCs/>
          <w:u w:val="single"/>
        </w:rPr>
      </w:pPr>
    </w:p>
    <w:p w14:paraId="177B103B" w14:textId="77777777" w:rsidR="00D7383D" w:rsidRDefault="00D7383D" w:rsidP="00D7383D">
      <w:pPr>
        <w:widowControl/>
        <w:rPr>
          <w:rFonts w:ascii="Arial" w:hAnsi="Arial" w:cs="Arial"/>
          <w:b/>
          <w:bCs/>
          <w:u w:val="single"/>
        </w:rPr>
      </w:pPr>
    </w:p>
    <w:p w14:paraId="672A542A" w14:textId="77777777" w:rsidR="00D7383D" w:rsidRDefault="00D7383D" w:rsidP="00D7383D">
      <w:pPr>
        <w:widowControl/>
        <w:rPr>
          <w:rFonts w:ascii="Arial" w:hAnsi="Arial" w:cs="Arial"/>
          <w:b/>
          <w:bCs/>
          <w:u w:val="single"/>
        </w:rPr>
      </w:pPr>
    </w:p>
    <w:p w14:paraId="5DEBB9F4" w14:textId="77777777" w:rsidR="00D7383D" w:rsidRDefault="00D7383D" w:rsidP="00D7383D">
      <w:pPr>
        <w:widowControl/>
        <w:rPr>
          <w:rFonts w:ascii="Arial" w:hAnsi="Arial" w:cs="Arial"/>
          <w:b/>
          <w:bCs/>
          <w:u w:val="single"/>
        </w:rPr>
      </w:pPr>
    </w:p>
    <w:p w14:paraId="3749B8A8" w14:textId="77777777" w:rsidR="00D7383D" w:rsidRDefault="00D7383D" w:rsidP="00D7383D">
      <w:pPr>
        <w:widowControl/>
        <w:rPr>
          <w:rFonts w:ascii="Arial" w:hAnsi="Arial" w:cs="Arial"/>
          <w:b/>
          <w:bCs/>
          <w:u w:val="single"/>
        </w:rPr>
      </w:pPr>
    </w:p>
    <w:p w14:paraId="223DD7E7" w14:textId="77777777" w:rsidR="00D7383D" w:rsidRDefault="00D7383D" w:rsidP="00D7383D">
      <w:pPr>
        <w:widowControl/>
        <w:rPr>
          <w:rFonts w:ascii="Arial" w:hAnsi="Arial" w:cs="Arial"/>
          <w:b/>
          <w:bCs/>
          <w:u w:val="single"/>
        </w:rPr>
      </w:pPr>
    </w:p>
    <w:p w14:paraId="39908EB6" w14:textId="77777777" w:rsidR="00D7383D" w:rsidRDefault="00D7383D" w:rsidP="00D7383D">
      <w:pPr>
        <w:widowControl/>
        <w:rPr>
          <w:rFonts w:ascii="Arial" w:hAnsi="Arial" w:cs="Arial"/>
          <w:b/>
          <w:bCs/>
          <w:u w:val="single"/>
        </w:rPr>
      </w:pPr>
    </w:p>
    <w:p w14:paraId="7E8A978C" w14:textId="77777777" w:rsidR="00D7383D" w:rsidRDefault="00D7383D" w:rsidP="00D7383D">
      <w:pPr>
        <w:pStyle w:val="Heading1"/>
        <w:numPr>
          <w:ilvl w:val="0"/>
          <w:numId w:val="0"/>
        </w:numPr>
        <w:tabs>
          <w:tab w:val="left" w:pos="720"/>
        </w:tabs>
        <w:jc w:val="center"/>
        <w:rPr>
          <w:sz w:val="32"/>
          <w:u w:val="none"/>
        </w:rPr>
      </w:pPr>
      <w:r w:rsidRPr="00496903">
        <w:rPr>
          <w:sz w:val="32"/>
          <w:u w:val="none"/>
        </w:rPr>
        <w:t xml:space="preserve">Schedule </w:t>
      </w:r>
      <w:r>
        <w:rPr>
          <w:sz w:val="32"/>
          <w:u w:val="none"/>
        </w:rPr>
        <w:t>9</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16D9813D" w14:textId="77777777" w:rsidR="009E1428" w:rsidRPr="00C24EE6" w:rsidRDefault="009E1428" w:rsidP="009E1428">
      <w:pPr>
        <w:rPr>
          <w:rFonts w:ascii="Arial" w:hAnsi="Arial" w:cs="Arial"/>
          <w:b/>
          <w:lang w:val="en-GB"/>
        </w:rPr>
      </w:pPr>
      <w:r w:rsidRPr="00C24EE6">
        <w:rPr>
          <w:rFonts w:ascii="Arial" w:hAnsi="Arial" w:cs="Arial"/>
          <w:b/>
        </w:rPr>
        <w:t>Background</w:t>
      </w:r>
    </w:p>
    <w:p w14:paraId="313FBBD5" w14:textId="77777777" w:rsidR="009E1428" w:rsidRPr="00C24EE6" w:rsidRDefault="009E1428" w:rsidP="009E1428">
      <w:pPr>
        <w:pStyle w:val="DWParaNum1"/>
        <w:numPr>
          <w:ilvl w:val="0"/>
          <w:numId w:val="67"/>
        </w:numPr>
        <w:rPr>
          <w:rFonts w:cs="Arial"/>
          <w:sz w:val="22"/>
        </w:rPr>
      </w:pPr>
      <w:r w:rsidRPr="00C24EE6">
        <w:rPr>
          <w:rFonts w:cs="Arial"/>
          <w:sz w:val="22"/>
        </w:rPr>
        <w:t>Project VAMPIRE sits within the Develop Directorate of Navy Command and aims to address a number of capability problem sets utilising a low-cost Fixed Wing Uncrewed Air Vehicle (UAV) as a means for the development of operational concepts, payload types, and associated communication and digital architecture.</w:t>
      </w:r>
    </w:p>
    <w:p w14:paraId="75159678" w14:textId="77777777" w:rsidR="009E1428" w:rsidRPr="00C24EE6" w:rsidRDefault="009E1428" w:rsidP="009E1428">
      <w:pPr>
        <w:pStyle w:val="DWParaNum1"/>
        <w:numPr>
          <w:ilvl w:val="0"/>
          <w:numId w:val="0"/>
        </w:numPr>
        <w:tabs>
          <w:tab w:val="left" w:pos="720"/>
        </w:tabs>
        <w:rPr>
          <w:rFonts w:cs="Arial"/>
          <w:b/>
          <w:bCs/>
          <w:sz w:val="22"/>
        </w:rPr>
      </w:pPr>
      <w:r w:rsidRPr="00C24EE6">
        <w:rPr>
          <w:rFonts w:cs="Arial"/>
          <w:b/>
          <w:bCs/>
          <w:sz w:val="22"/>
        </w:rPr>
        <w:t xml:space="preserve">Requirement </w:t>
      </w:r>
    </w:p>
    <w:p w14:paraId="583A6D5B" w14:textId="77777777" w:rsidR="009E1428" w:rsidRPr="0025430D" w:rsidRDefault="009E1428" w:rsidP="009E1428">
      <w:pPr>
        <w:pStyle w:val="DWParaNum1"/>
        <w:numPr>
          <w:ilvl w:val="0"/>
          <w:numId w:val="67"/>
        </w:numPr>
        <w:rPr>
          <w:rFonts w:cs="Arial"/>
          <w:sz w:val="22"/>
        </w:rPr>
      </w:pPr>
      <w:r w:rsidRPr="00C24EE6">
        <w:rPr>
          <w:rFonts w:cs="Arial"/>
          <w:sz w:val="22"/>
        </w:rPr>
        <w:t xml:space="preserve">The Authority wishes to assess potential maritime airborne uncrewed or autonomous UAS for use within the Royal Navy for Intelligence, Surveillance and Reconnaissance (ISR), Electromagnetic </w:t>
      </w:r>
      <w:r w:rsidRPr="0025430D">
        <w:rPr>
          <w:rFonts w:cs="Arial"/>
          <w:sz w:val="22"/>
        </w:rPr>
        <w:t xml:space="preserve">Operations (EMO) and threat simulation. Potential suppliers and interested parties are invited to provide information in relation to potential solutions which could deliver threat simulation aligned to the following indicative requirements. </w:t>
      </w:r>
    </w:p>
    <w:p w14:paraId="54822E53" w14:textId="5BACECA2" w:rsidR="009E1428" w:rsidRPr="0025430D" w:rsidRDefault="009E1428" w:rsidP="009E1428">
      <w:pPr>
        <w:pStyle w:val="ListParagraph"/>
        <w:widowControl/>
        <w:numPr>
          <w:ilvl w:val="0"/>
          <w:numId w:val="67"/>
        </w:numPr>
        <w:spacing w:after="0" w:line="240" w:lineRule="auto"/>
        <w:rPr>
          <w:rFonts w:ascii="Arial" w:hAnsi="Arial" w:cs="Arial"/>
        </w:rPr>
      </w:pPr>
      <w:r w:rsidRPr="0025430D">
        <w:rPr>
          <w:rFonts w:ascii="Arial" w:hAnsi="Arial" w:cs="Arial"/>
          <w:noProof/>
        </w:rPr>
        <mc:AlternateContent>
          <mc:Choice Requires="wps">
            <w:drawing>
              <wp:anchor distT="45720" distB="45720" distL="114300" distR="114300" simplePos="0" relativeHeight="251671552" behindDoc="0" locked="0" layoutInCell="1" allowOverlap="1" wp14:anchorId="0E255749" wp14:editId="55CCE02E">
                <wp:simplePos x="0" y="0"/>
                <wp:positionH relativeFrom="margin">
                  <wp:posOffset>-635</wp:posOffset>
                </wp:positionH>
                <wp:positionV relativeFrom="paragraph">
                  <wp:posOffset>961390</wp:posOffset>
                </wp:positionV>
                <wp:extent cx="6273800" cy="1570355"/>
                <wp:effectExtent l="0" t="0" r="12700"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0" cy="1570355"/>
                        </a:xfrm>
                        <a:prstGeom prst="rect">
                          <a:avLst/>
                        </a:prstGeom>
                        <a:solidFill>
                          <a:srgbClr val="FFFFFF"/>
                        </a:solidFill>
                        <a:ln w="9525">
                          <a:solidFill>
                            <a:srgbClr val="000000"/>
                          </a:solidFill>
                          <a:miter lim="800000"/>
                          <a:headEnd/>
                          <a:tailEnd/>
                        </a:ln>
                      </wps:spPr>
                      <wps:txbx>
                        <w:txbxContent>
                          <w:p w14:paraId="0B90026A" w14:textId="051D436D" w:rsidR="00002A8D" w:rsidRDefault="00002A8D" w:rsidP="009E1428">
                            <w:r>
                              <w:rPr>
                                <w:noProof/>
                                <w:sz w:val="20"/>
                                <w:szCs w:val="20"/>
                                <w:lang w:eastAsia="en-GB"/>
                              </w:rPr>
                              <w:drawing>
                                <wp:inline distT="0" distB="0" distL="0" distR="0" wp14:anchorId="499245E3" wp14:editId="00097013">
                                  <wp:extent cx="5760720" cy="1478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720" cy="14782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55749" id="_x0000_t202" coordsize="21600,21600" o:spt="202" path="m,l,21600r21600,l21600,xe">
                <v:stroke joinstyle="miter"/>
                <v:path gradientshapeok="t" o:connecttype="rect"/>
              </v:shapetype>
              <v:shape id="Text Box 217" o:spid="_x0000_s1026" type="#_x0000_t202" style="position:absolute;left:0;text-align:left;margin-left:-.05pt;margin-top:75.7pt;width:494pt;height:123.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">
                <v:textbox>
                  <w:txbxContent>
                    <w:p w14:paraId="0B90026A" w14:textId="051D436D" w:rsidR="00002A8D" w:rsidRDefault="00002A8D" w:rsidP="009E1428">
                      <w:r>
                        <w:rPr>
                          <w:noProof/>
                          <w:sz w:val="20"/>
                          <w:szCs w:val="20"/>
                          <w:lang w:eastAsia="en-GB"/>
                        </w:rPr>
                        <w:drawing>
                          <wp:inline distT="0" distB="0" distL="0" distR="0" wp14:anchorId="499245E3" wp14:editId="00097013">
                            <wp:extent cx="5760720" cy="1478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720" cy="1478280"/>
                                    </a:xfrm>
                                    <a:prstGeom prst="rect">
                                      <a:avLst/>
                                    </a:prstGeom>
                                    <a:noFill/>
                                    <a:ln>
                                      <a:noFill/>
                                    </a:ln>
                                  </pic:spPr>
                                </pic:pic>
                              </a:graphicData>
                            </a:graphic>
                          </wp:inline>
                        </w:drawing>
                      </w:r>
                    </w:p>
                  </w:txbxContent>
                </v:textbox>
                <w10:wrap type="square" anchorx="margin"/>
              </v:shape>
            </w:pict>
          </mc:Fallback>
        </mc:AlternateContent>
      </w:r>
      <w:r w:rsidRPr="0025430D">
        <w:rPr>
          <w:rFonts w:ascii="Arial" w:hAnsi="Arial" w:cs="Arial"/>
          <w:b/>
          <w:bCs/>
        </w:rPr>
        <w:t>Timeline:</w:t>
      </w:r>
      <w:r w:rsidRPr="0025430D">
        <w:rPr>
          <w:rFonts w:ascii="Arial" w:hAnsi="Arial" w:cs="Arial"/>
        </w:rPr>
        <w:t xml:space="preserve"> Phase 1 of project Vampire will run as a 4 year project, with options, intending to procure </w:t>
      </w:r>
      <w:r w:rsidR="008876FE" w:rsidRPr="0025430D">
        <w:rPr>
          <w:rFonts w:ascii="Arial" w:hAnsi="Arial" w:cs="Arial"/>
        </w:rPr>
        <w:t xml:space="preserve">and maintain </w:t>
      </w:r>
      <w:r w:rsidRPr="0025430D">
        <w:rPr>
          <w:rFonts w:ascii="Arial" w:hAnsi="Arial" w:cs="Arial"/>
        </w:rPr>
        <w:t>equipment, train personnel and certify / register the system with MoD financial years</w:t>
      </w:r>
      <w:r w:rsidRPr="0025430D">
        <w:rPr>
          <w:rStyle w:val="FootnoteReference"/>
          <w:rFonts w:ascii="Arial" w:hAnsi="Arial" w:cs="Arial"/>
        </w:rPr>
        <w:footnoteReference w:id="1"/>
      </w:r>
      <w:r w:rsidRPr="0025430D">
        <w:rPr>
          <w:rFonts w:ascii="Arial" w:hAnsi="Arial" w:cs="Arial"/>
        </w:rPr>
        <w:t xml:space="preserve"> 2021</w:t>
      </w:r>
      <w:r w:rsidR="000A744C" w:rsidRPr="0025430D">
        <w:rPr>
          <w:rFonts w:ascii="Arial" w:hAnsi="Arial" w:cs="Arial"/>
        </w:rPr>
        <w:t>-22</w:t>
      </w:r>
      <w:r w:rsidRPr="0025430D">
        <w:rPr>
          <w:rFonts w:ascii="Arial" w:hAnsi="Arial" w:cs="Arial"/>
        </w:rPr>
        <w:t xml:space="preserve"> and 2022</w:t>
      </w:r>
      <w:r w:rsidR="000A744C" w:rsidRPr="0025430D">
        <w:rPr>
          <w:rFonts w:ascii="Arial" w:hAnsi="Arial" w:cs="Arial"/>
        </w:rPr>
        <w:t>-2</w:t>
      </w:r>
      <w:r w:rsidR="00435203" w:rsidRPr="0025430D">
        <w:rPr>
          <w:rFonts w:ascii="Arial" w:hAnsi="Arial" w:cs="Arial"/>
        </w:rPr>
        <w:t>3</w:t>
      </w:r>
      <w:r w:rsidRPr="0025430D">
        <w:rPr>
          <w:rFonts w:ascii="Arial" w:hAnsi="Arial" w:cs="Arial"/>
        </w:rPr>
        <w:t>.  Delivery of £</w:t>
      </w:r>
      <w:r w:rsidR="00B950A2" w:rsidRPr="0025430D">
        <w:rPr>
          <w:rFonts w:ascii="Arial" w:hAnsi="Arial" w:cs="Arial"/>
        </w:rPr>
        <w:t>900,000</w:t>
      </w:r>
      <w:r w:rsidRPr="0025430D">
        <w:rPr>
          <w:rFonts w:ascii="Arial" w:hAnsi="Arial" w:cs="Arial"/>
        </w:rPr>
        <w:t xml:space="preserve"> (</w:t>
      </w:r>
      <w:r w:rsidR="00B950A2" w:rsidRPr="0025430D">
        <w:rPr>
          <w:rFonts w:ascii="Arial" w:hAnsi="Arial" w:cs="Arial"/>
        </w:rPr>
        <w:t>exclu</w:t>
      </w:r>
      <w:r w:rsidR="00985CB8" w:rsidRPr="0025430D">
        <w:rPr>
          <w:rFonts w:ascii="Arial" w:hAnsi="Arial" w:cs="Arial"/>
        </w:rPr>
        <w:t>ding</w:t>
      </w:r>
      <w:r w:rsidRPr="0025430D">
        <w:rPr>
          <w:rFonts w:ascii="Arial" w:hAnsi="Arial" w:cs="Arial"/>
        </w:rPr>
        <w:t xml:space="preserve"> of VAT</w:t>
      </w:r>
      <w:r w:rsidRPr="0025430D">
        <w:rPr>
          <w:rStyle w:val="FootnoteReference"/>
          <w:rFonts w:ascii="Arial" w:hAnsi="Arial" w:cs="Arial"/>
        </w:rPr>
        <w:footnoteReference w:id="2"/>
      </w:r>
      <w:r w:rsidRPr="0025430D">
        <w:rPr>
          <w:rFonts w:ascii="Arial" w:hAnsi="Arial" w:cs="Arial"/>
        </w:rPr>
        <w:t>) equipment is to be complete by 31 Mar</w:t>
      </w:r>
      <w:r w:rsidR="006655A3" w:rsidRPr="0025430D">
        <w:rPr>
          <w:rFonts w:ascii="Arial" w:hAnsi="Arial" w:cs="Arial"/>
        </w:rPr>
        <w:t>ch</w:t>
      </w:r>
      <w:r w:rsidRPr="0025430D">
        <w:rPr>
          <w:rFonts w:ascii="Arial" w:hAnsi="Arial" w:cs="Arial"/>
        </w:rPr>
        <w:t xml:space="preserve"> 2022, with the remainder by 31 </w:t>
      </w:r>
      <w:r w:rsidR="00A44278" w:rsidRPr="0025430D">
        <w:rPr>
          <w:rFonts w:ascii="Arial" w:hAnsi="Arial" w:cs="Arial"/>
        </w:rPr>
        <w:t>October</w:t>
      </w:r>
      <w:r w:rsidRPr="0025430D">
        <w:rPr>
          <w:rFonts w:ascii="Arial" w:hAnsi="Arial" w:cs="Arial"/>
        </w:rPr>
        <w:t xml:space="preserve"> 2023. Technical support to facilitate military categorisation and registration to be available from 1 Apr</w:t>
      </w:r>
      <w:r w:rsidR="005F6A1B" w:rsidRPr="0025430D">
        <w:rPr>
          <w:rFonts w:ascii="Arial" w:hAnsi="Arial" w:cs="Arial"/>
        </w:rPr>
        <w:t>il</w:t>
      </w:r>
      <w:r w:rsidRPr="0025430D">
        <w:rPr>
          <w:rFonts w:ascii="Arial" w:hAnsi="Arial" w:cs="Arial"/>
        </w:rPr>
        <w:t xml:space="preserve"> 2</w:t>
      </w:r>
      <w:r w:rsidR="00A44278" w:rsidRPr="0025430D">
        <w:rPr>
          <w:rFonts w:ascii="Arial" w:hAnsi="Arial" w:cs="Arial"/>
        </w:rPr>
        <w:t>022</w:t>
      </w:r>
      <w:r w:rsidRPr="0025430D">
        <w:rPr>
          <w:rFonts w:ascii="Arial" w:hAnsi="Arial" w:cs="Arial"/>
        </w:rPr>
        <w:t xml:space="preserve">. An indicative timeline is at fig 1 </w:t>
      </w:r>
      <w:r w:rsidR="008876FE" w:rsidRPr="0025430D">
        <w:rPr>
          <w:rFonts w:ascii="Arial" w:hAnsi="Arial" w:cs="Arial"/>
        </w:rPr>
        <w:t>below.</w:t>
      </w:r>
    </w:p>
    <w:p w14:paraId="21380012" w14:textId="77777777" w:rsidR="009E1428" w:rsidRPr="0025430D" w:rsidRDefault="009E1428" w:rsidP="009E1428">
      <w:pPr>
        <w:pStyle w:val="DWParaNum1"/>
        <w:numPr>
          <w:ilvl w:val="0"/>
          <w:numId w:val="0"/>
        </w:numPr>
        <w:tabs>
          <w:tab w:val="left" w:pos="720"/>
        </w:tabs>
        <w:rPr>
          <w:rFonts w:cs="Arial"/>
          <w:sz w:val="22"/>
        </w:rPr>
      </w:pPr>
      <w:r w:rsidRPr="0025430D">
        <w:rPr>
          <w:rFonts w:cs="Arial"/>
          <w:sz w:val="22"/>
        </w:rPr>
        <w:t>Fig 1</w:t>
      </w:r>
    </w:p>
    <w:p w14:paraId="7C6764D0" w14:textId="77777777" w:rsidR="009E1428" w:rsidRPr="0025430D" w:rsidRDefault="009E1428" w:rsidP="009E1428">
      <w:pPr>
        <w:pStyle w:val="DWParaNum1"/>
        <w:numPr>
          <w:ilvl w:val="0"/>
          <w:numId w:val="67"/>
        </w:numPr>
        <w:rPr>
          <w:rFonts w:cs="Arial"/>
          <w:sz w:val="22"/>
        </w:rPr>
      </w:pPr>
      <w:r w:rsidRPr="0025430D">
        <w:rPr>
          <w:rFonts w:cs="Arial"/>
          <w:b/>
          <w:bCs/>
          <w:sz w:val="22"/>
        </w:rPr>
        <w:t>Deliverables</w:t>
      </w:r>
      <w:r w:rsidRPr="0025430D">
        <w:rPr>
          <w:rFonts w:cs="Arial"/>
          <w:sz w:val="22"/>
        </w:rPr>
        <w:t xml:space="preserve"> (as a minimum):</w:t>
      </w:r>
    </w:p>
    <w:p w14:paraId="25937B32" w14:textId="6D0F68F5" w:rsidR="009E1428" w:rsidRPr="0025430D" w:rsidRDefault="009E1428" w:rsidP="009E1428">
      <w:pPr>
        <w:pStyle w:val="DWParaNum1"/>
        <w:numPr>
          <w:ilvl w:val="1"/>
          <w:numId w:val="67"/>
        </w:numPr>
        <w:rPr>
          <w:rFonts w:cs="Arial"/>
          <w:sz w:val="22"/>
        </w:rPr>
      </w:pPr>
      <w:r w:rsidRPr="0025430D">
        <w:rPr>
          <w:rFonts w:cs="Arial"/>
          <w:sz w:val="22"/>
        </w:rPr>
        <w:t>Four Air Vehicles (In RN livery as agreed with the authority), with one additional per year in 202</w:t>
      </w:r>
      <w:r w:rsidR="00BC7D6F" w:rsidRPr="0025430D">
        <w:rPr>
          <w:rFonts w:cs="Arial"/>
          <w:sz w:val="22"/>
        </w:rPr>
        <w:t>3-2</w:t>
      </w:r>
      <w:r w:rsidRPr="0025430D">
        <w:rPr>
          <w:rFonts w:cs="Arial"/>
          <w:sz w:val="22"/>
        </w:rPr>
        <w:t>4 and 202</w:t>
      </w:r>
      <w:r w:rsidR="00BC7D6F" w:rsidRPr="0025430D">
        <w:rPr>
          <w:rFonts w:cs="Arial"/>
          <w:sz w:val="22"/>
        </w:rPr>
        <w:t>4-2</w:t>
      </w:r>
      <w:r w:rsidRPr="0025430D">
        <w:rPr>
          <w:rFonts w:cs="Arial"/>
          <w:sz w:val="22"/>
        </w:rPr>
        <w:t xml:space="preserve">5, with options to purchase up to </w:t>
      </w:r>
      <w:r w:rsidR="00875058" w:rsidRPr="0025430D">
        <w:rPr>
          <w:rFonts w:cs="Arial"/>
          <w:sz w:val="22"/>
        </w:rPr>
        <w:t>1</w:t>
      </w:r>
      <w:r w:rsidRPr="0025430D">
        <w:rPr>
          <w:rFonts w:cs="Arial"/>
          <w:sz w:val="22"/>
        </w:rPr>
        <w:t xml:space="preserve">0 </w:t>
      </w:r>
      <w:r w:rsidR="00875058" w:rsidRPr="0025430D">
        <w:rPr>
          <w:rFonts w:cs="Arial"/>
          <w:sz w:val="22"/>
        </w:rPr>
        <w:t xml:space="preserve">more </w:t>
      </w:r>
      <w:r w:rsidRPr="0025430D">
        <w:rPr>
          <w:rFonts w:cs="Arial"/>
          <w:sz w:val="22"/>
        </w:rPr>
        <w:t>and an option to extend the contract until 31/03/2026.</w:t>
      </w:r>
    </w:p>
    <w:p w14:paraId="25E9FBEA" w14:textId="5F6718F6" w:rsidR="009E1428" w:rsidRPr="008E658C" w:rsidRDefault="009E1428" w:rsidP="009E1428">
      <w:pPr>
        <w:pStyle w:val="DWParaNum1"/>
        <w:numPr>
          <w:ilvl w:val="1"/>
          <w:numId w:val="67"/>
        </w:numPr>
        <w:rPr>
          <w:rFonts w:cs="Arial"/>
          <w:sz w:val="22"/>
        </w:rPr>
      </w:pPr>
      <w:r w:rsidRPr="008E658C">
        <w:rPr>
          <w:rFonts w:cs="Arial"/>
          <w:sz w:val="22"/>
        </w:rPr>
        <w:t xml:space="preserve">One Launcher with options to purchase up to </w:t>
      </w:r>
      <w:r w:rsidR="00875058" w:rsidRPr="008E658C">
        <w:rPr>
          <w:rFonts w:cs="Arial"/>
          <w:sz w:val="22"/>
        </w:rPr>
        <w:t>2 more</w:t>
      </w:r>
      <w:r w:rsidRPr="008E658C">
        <w:rPr>
          <w:rFonts w:cs="Arial"/>
          <w:sz w:val="22"/>
        </w:rPr>
        <w:t>.</w:t>
      </w:r>
    </w:p>
    <w:p w14:paraId="1C72162E" w14:textId="341CD9CA" w:rsidR="009E1428" w:rsidRPr="008E658C" w:rsidRDefault="009E1428" w:rsidP="009E1428">
      <w:pPr>
        <w:pStyle w:val="DWParaNum1"/>
        <w:numPr>
          <w:ilvl w:val="1"/>
          <w:numId w:val="67"/>
        </w:numPr>
        <w:rPr>
          <w:rFonts w:cs="Arial"/>
          <w:sz w:val="22"/>
        </w:rPr>
      </w:pPr>
      <w:r w:rsidRPr="008E658C">
        <w:rPr>
          <w:rFonts w:cs="Arial"/>
          <w:sz w:val="22"/>
        </w:rPr>
        <w:t xml:space="preserve">One ground control station and aerials, with options to purchase up to </w:t>
      </w:r>
      <w:r w:rsidR="003D25E0" w:rsidRPr="008E658C">
        <w:rPr>
          <w:rFonts w:cs="Arial"/>
          <w:sz w:val="22"/>
        </w:rPr>
        <w:t>2 more</w:t>
      </w:r>
      <w:r w:rsidR="009C06BB" w:rsidRPr="008E658C">
        <w:rPr>
          <w:rFonts w:cs="Arial"/>
          <w:sz w:val="22"/>
        </w:rPr>
        <w:t>.</w:t>
      </w:r>
    </w:p>
    <w:p w14:paraId="5FC991D7" w14:textId="147E1813" w:rsidR="009E1428" w:rsidRPr="008E658C" w:rsidRDefault="009E1428" w:rsidP="009E1428">
      <w:pPr>
        <w:pStyle w:val="DWParaNum1"/>
        <w:numPr>
          <w:ilvl w:val="1"/>
          <w:numId w:val="67"/>
        </w:numPr>
        <w:rPr>
          <w:rFonts w:cs="Arial"/>
          <w:sz w:val="22"/>
        </w:rPr>
      </w:pPr>
      <w:r w:rsidRPr="008E658C">
        <w:rPr>
          <w:rFonts w:cs="Arial"/>
          <w:sz w:val="22"/>
        </w:rPr>
        <w:t>OEM Training for operators in 2022</w:t>
      </w:r>
      <w:r w:rsidR="00F15BF4" w:rsidRPr="008E658C">
        <w:rPr>
          <w:rFonts w:cs="Arial"/>
          <w:sz w:val="22"/>
        </w:rPr>
        <w:t>-23</w:t>
      </w:r>
      <w:r w:rsidRPr="008E658C">
        <w:rPr>
          <w:rFonts w:cs="Arial"/>
          <w:sz w:val="22"/>
        </w:rPr>
        <w:t>, with a repeat in 2024</w:t>
      </w:r>
      <w:r w:rsidR="000A744C" w:rsidRPr="008E658C">
        <w:rPr>
          <w:rFonts w:cs="Arial"/>
          <w:sz w:val="22"/>
        </w:rPr>
        <w:t>-25</w:t>
      </w:r>
      <w:r w:rsidRPr="008E658C">
        <w:rPr>
          <w:rFonts w:cs="Arial"/>
          <w:sz w:val="22"/>
        </w:rPr>
        <w:t>.</w:t>
      </w:r>
    </w:p>
    <w:p w14:paraId="52ECC89C" w14:textId="7039F3D1" w:rsidR="009E1428" w:rsidRPr="0025430D" w:rsidRDefault="009E1428" w:rsidP="009E1428">
      <w:pPr>
        <w:pStyle w:val="DWParaNum1"/>
        <w:numPr>
          <w:ilvl w:val="1"/>
          <w:numId w:val="67"/>
        </w:numPr>
        <w:rPr>
          <w:rFonts w:cs="Arial"/>
          <w:sz w:val="22"/>
        </w:rPr>
      </w:pPr>
      <w:r w:rsidRPr="0025430D">
        <w:rPr>
          <w:rFonts w:cs="Arial"/>
          <w:sz w:val="22"/>
        </w:rPr>
        <w:t>OEM maintainer training for first line servicing in 2022</w:t>
      </w:r>
      <w:r w:rsidR="000A744C" w:rsidRPr="0025430D">
        <w:rPr>
          <w:rFonts w:cs="Arial"/>
          <w:sz w:val="22"/>
        </w:rPr>
        <w:t>-23</w:t>
      </w:r>
      <w:r w:rsidRPr="0025430D">
        <w:rPr>
          <w:rFonts w:cs="Arial"/>
          <w:sz w:val="22"/>
        </w:rPr>
        <w:t>, with a repeat in 2024</w:t>
      </w:r>
      <w:r w:rsidR="000A744C" w:rsidRPr="0025430D">
        <w:rPr>
          <w:rFonts w:cs="Arial"/>
          <w:sz w:val="22"/>
        </w:rPr>
        <w:t>-25</w:t>
      </w:r>
      <w:r w:rsidRPr="0025430D">
        <w:rPr>
          <w:rFonts w:cs="Arial"/>
          <w:sz w:val="22"/>
        </w:rPr>
        <w:t xml:space="preserve">.  </w:t>
      </w:r>
    </w:p>
    <w:p w14:paraId="60D8EAE7" w14:textId="631FC5BD" w:rsidR="009E1428" w:rsidRPr="0025430D" w:rsidRDefault="009E1428" w:rsidP="009E1428">
      <w:pPr>
        <w:pStyle w:val="DWParaNum1"/>
        <w:numPr>
          <w:ilvl w:val="1"/>
          <w:numId w:val="67"/>
        </w:numPr>
        <w:rPr>
          <w:rFonts w:cs="Arial"/>
          <w:sz w:val="22"/>
        </w:rPr>
      </w:pPr>
      <w:r w:rsidRPr="0025430D">
        <w:rPr>
          <w:rFonts w:cs="Arial"/>
          <w:sz w:val="22"/>
        </w:rPr>
        <w:t>Maintenance documentation</w:t>
      </w:r>
      <w:r w:rsidR="008E658C" w:rsidRPr="0025430D">
        <w:rPr>
          <w:rFonts w:cs="Arial"/>
          <w:sz w:val="22"/>
        </w:rPr>
        <w:t xml:space="preserve"> with options to purchase spares for maintenance requirements</w:t>
      </w:r>
      <w:r w:rsidRPr="0025430D">
        <w:rPr>
          <w:rFonts w:cs="Arial"/>
          <w:sz w:val="22"/>
        </w:rPr>
        <w:t>.</w:t>
      </w:r>
    </w:p>
    <w:p w14:paraId="7CB87EC6" w14:textId="77777777" w:rsidR="009E1428" w:rsidRPr="008E658C" w:rsidRDefault="009E1428" w:rsidP="009E1428">
      <w:pPr>
        <w:pStyle w:val="DWParaNum1"/>
        <w:numPr>
          <w:ilvl w:val="1"/>
          <w:numId w:val="67"/>
        </w:numPr>
        <w:rPr>
          <w:rFonts w:cs="Arial"/>
          <w:sz w:val="22"/>
        </w:rPr>
      </w:pPr>
      <w:r w:rsidRPr="008E658C">
        <w:rPr>
          <w:rFonts w:cs="Arial"/>
          <w:sz w:val="22"/>
        </w:rPr>
        <w:t>Technical, management and safety data to permit issue of a UK MoD Letter of Endorse Categorisation and Military Registration.</w:t>
      </w:r>
    </w:p>
    <w:p w14:paraId="4CE4707C" w14:textId="77777777" w:rsidR="009E1428" w:rsidRPr="008876FE" w:rsidRDefault="009E1428" w:rsidP="009E1428">
      <w:pPr>
        <w:pStyle w:val="DWParaNum1"/>
        <w:numPr>
          <w:ilvl w:val="1"/>
          <w:numId w:val="67"/>
        </w:numPr>
        <w:rPr>
          <w:rFonts w:cs="Arial"/>
          <w:sz w:val="22"/>
        </w:rPr>
      </w:pPr>
      <w:r w:rsidRPr="008876FE">
        <w:rPr>
          <w:rFonts w:cs="Arial"/>
          <w:sz w:val="22"/>
        </w:rPr>
        <w:t>Technical, management and safety data to enable Type Airworthiness and Continuous Airworthiness iaw with UK Military Regulation Publications.</w:t>
      </w:r>
    </w:p>
    <w:p w14:paraId="72BC16F1" w14:textId="516F40FC" w:rsidR="009E1428" w:rsidRPr="008876FE" w:rsidRDefault="009E1428" w:rsidP="009E1428">
      <w:pPr>
        <w:pStyle w:val="DWParaNum1"/>
        <w:numPr>
          <w:ilvl w:val="1"/>
          <w:numId w:val="67"/>
        </w:numPr>
        <w:rPr>
          <w:rFonts w:cs="Arial"/>
          <w:sz w:val="22"/>
        </w:rPr>
      </w:pPr>
      <w:r w:rsidRPr="008876FE">
        <w:rPr>
          <w:rFonts w:cs="Arial"/>
          <w:sz w:val="22"/>
        </w:rPr>
        <w:t>Contract Duration: From initial award until 31 Mar</w:t>
      </w:r>
      <w:r w:rsidR="00191EA0" w:rsidRPr="008876FE">
        <w:rPr>
          <w:rFonts w:cs="Arial"/>
          <w:sz w:val="22"/>
        </w:rPr>
        <w:t>ch</w:t>
      </w:r>
      <w:r w:rsidRPr="008876FE">
        <w:rPr>
          <w:rFonts w:cs="Arial"/>
          <w:sz w:val="22"/>
        </w:rPr>
        <w:t xml:space="preserve"> 2025, with an option to extend by 1 year until 31 Mar</w:t>
      </w:r>
      <w:r w:rsidR="00191EA0" w:rsidRPr="008876FE">
        <w:rPr>
          <w:rFonts w:cs="Arial"/>
          <w:sz w:val="22"/>
        </w:rPr>
        <w:t>ch</w:t>
      </w:r>
      <w:r w:rsidRPr="008876FE">
        <w:rPr>
          <w:rFonts w:cs="Arial"/>
          <w:sz w:val="22"/>
        </w:rPr>
        <w:t xml:space="preserve"> 2026</w:t>
      </w:r>
      <w:r w:rsidR="009C06BB" w:rsidRPr="008876FE">
        <w:rPr>
          <w:rFonts w:cs="Arial"/>
          <w:sz w:val="22"/>
        </w:rPr>
        <w:t>.</w:t>
      </w:r>
    </w:p>
    <w:p w14:paraId="34C909D9" w14:textId="6F52D8CD" w:rsidR="009E1428" w:rsidRPr="00C24EE6" w:rsidRDefault="009E1428" w:rsidP="009E1428">
      <w:pPr>
        <w:pStyle w:val="DWParaNum1"/>
        <w:numPr>
          <w:ilvl w:val="0"/>
          <w:numId w:val="67"/>
        </w:numPr>
        <w:rPr>
          <w:rFonts w:cs="Arial"/>
          <w:sz w:val="22"/>
        </w:rPr>
      </w:pPr>
      <w:r w:rsidRPr="00C24EE6">
        <w:rPr>
          <w:rFonts w:cs="Arial"/>
          <w:sz w:val="22"/>
        </w:rPr>
        <w:t>Table 1 below sets out detailed requirements for the initial procurement</w:t>
      </w:r>
      <w:r w:rsidR="00191EA0">
        <w:rPr>
          <w:rFonts w:cs="Arial"/>
          <w:sz w:val="22"/>
        </w:rPr>
        <w:t>.</w:t>
      </w:r>
    </w:p>
    <w:tbl>
      <w:tblPr>
        <w:tblStyle w:val="TableGrid"/>
        <w:tblW w:w="9690" w:type="dxa"/>
        <w:tblInd w:w="0" w:type="dxa"/>
        <w:tblLayout w:type="fixed"/>
        <w:tblLook w:val="04A0" w:firstRow="1" w:lastRow="0" w:firstColumn="1" w:lastColumn="0" w:noHBand="0" w:noVBand="1"/>
      </w:tblPr>
      <w:tblGrid>
        <w:gridCol w:w="846"/>
        <w:gridCol w:w="2948"/>
        <w:gridCol w:w="2948"/>
        <w:gridCol w:w="2948"/>
      </w:tblGrid>
      <w:tr w:rsidR="009E1428" w:rsidRPr="00C24EE6" w14:paraId="32A1EC0B" w14:textId="77777777" w:rsidTr="009E1428">
        <w:tc>
          <w:tcPr>
            <w:tcW w:w="84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8B8BB2" w14:textId="77777777" w:rsidR="009E1428" w:rsidRPr="00C24EE6" w:rsidRDefault="009E1428">
            <w:pPr>
              <w:jc w:val="center"/>
              <w:rPr>
                <w:rFonts w:ascii="Arial" w:eastAsia="Arial" w:hAnsi="Arial" w:cs="Arial"/>
                <w:b/>
                <w:bCs/>
                <w:sz w:val="22"/>
                <w:szCs w:val="22"/>
              </w:rPr>
            </w:pPr>
            <w:r w:rsidRPr="00C24EE6">
              <w:rPr>
                <w:rFonts w:ascii="Arial" w:eastAsia="Arial" w:hAnsi="Arial" w:cs="Arial"/>
                <w:b/>
                <w:bCs/>
                <w:sz w:val="22"/>
                <w:szCs w:val="22"/>
              </w:rPr>
              <w:t>Serial</w:t>
            </w:r>
          </w:p>
        </w:tc>
        <w:tc>
          <w:tcPr>
            <w:tcW w:w="2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7AF88A" w14:textId="77777777" w:rsidR="009E1428" w:rsidRPr="00C24EE6" w:rsidRDefault="009E1428">
            <w:pPr>
              <w:jc w:val="center"/>
              <w:rPr>
                <w:rFonts w:ascii="Arial" w:eastAsia="Arial" w:hAnsi="Arial" w:cs="Arial"/>
                <w:b/>
                <w:bCs/>
                <w:sz w:val="22"/>
                <w:szCs w:val="22"/>
              </w:rPr>
            </w:pPr>
            <w:r w:rsidRPr="00C24EE6">
              <w:rPr>
                <w:rFonts w:ascii="Arial" w:eastAsia="Arial" w:hAnsi="Arial" w:cs="Arial"/>
                <w:b/>
                <w:bCs/>
                <w:sz w:val="22"/>
                <w:szCs w:val="22"/>
              </w:rPr>
              <w:t>Item</w:t>
            </w:r>
          </w:p>
        </w:tc>
        <w:tc>
          <w:tcPr>
            <w:tcW w:w="2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9DADE8" w14:textId="77777777" w:rsidR="009E1428" w:rsidRPr="00C24EE6" w:rsidRDefault="009E1428">
            <w:pPr>
              <w:jc w:val="center"/>
              <w:rPr>
                <w:rFonts w:ascii="Arial" w:eastAsiaTheme="minorHAnsi" w:hAnsi="Arial" w:cs="Arial"/>
                <w:b/>
                <w:bCs/>
                <w:sz w:val="22"/>
                <w:szCs w:val="22"/>
              </w:rPr>
            </w:pPr>
            <w:r w:rsidRPr="00C24EE6">
              <w:rPr>
                <w:rFonts w:ascii="Arial" w:eastAsia="Arial" w:hAnsi="Arial" w:cs="Arial"/>
                <w:b/>
                <w:bCs/>
                <w:sz w:val="22"/>
                <w:szCs w:val="22"/>
              </w:rPr>
              <w:t>Threshold Requirement</w:t>
            </w:r>
          </w:p>
        </w:tc>
        <w:tc>
          <w:tcPr>
            <w:tcW w:w="2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3258D13" w14:textId="77777777" w:rsidR="009E1428" w:rsidRPr="00C24EE6" w:rsidRDefault="009E1428">
            <w:pPr>
              <w:jc w:val="center"/>
              <w:rPr>
                <w:rFonts w:ascii="Arial" w:hAnsi="Arial" w:cs="Arial"/>
                <w:b/>
                <w:bCs/>
                <w:sz w:val="22"/>
                <w:szCs w:val="22"/>
              </w:rPr>
            </w:pPr>
            <w:r w:rsidRPr="00C24EE6">
              <w:rPr>
                <w:rFonts w:ascii="Arial" w:eastAsia="Arial" w:hAnsi="Arial" w:cs="Arial"/>
                <w:b/>
                <w:bCs/>
                <w:sz w:val="22"/>
                <w:szCs w:val="22"/>
              </w:rPr>
              <w:t>Objective Requirement</w:t>
            </w:r>
          </w:p>
        </w:tc>
      </w:tr>
      <w:tr w:rsidR="009E1428" w:rsidRPr="00C24EE6" w14:paraId="411FC787"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08E9292F"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w:t>
            </w:r>
          </w:p>
        </w:tc>
        <w:tc>
          <w:tcPr>
            <w:tcW w:w="2948" w:type="dxa"/>
            <w:tcBorders>
              <w:top w:val="single" w:sz="4" w:space="0" w:color="auto"/>
              <w:left w:val="single" w:sz="4" w:space="0" w:color="auto"/>
              <w:bottom w:val="single" w:sz="4" w:space="0" w:color="auto"/>
              <w:right w:val="single" w:sz="4" w:space="0" w:color="auto"/>
            </w:tcBorders>
            <w:hideMark/>
          </w:tcPr>
          <w:p w14:paraId="73DD929D"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Fixed Wing UAS</w:t>
            </w:r>
          </w:p>
        </w:tc>
        <w:tc>
          <w:tcPr>
            <w:tcW w:w="2948" w:type="dxa"/>
            <w:tcBorders>
              <w:top w:val="single" w:sz="4" w:space="0" w:color="auto"/>
              <w:left w:val="single" w:sz="4" w:space="0" w:color="auto"/>
              <w:bottom w:val="single" w:sz="4" w:space="0" w:color="auto"/>
              <w:right w:val="single" w:sz="4" w:space="0" w:color="auto"/>
            </w:tcBorders>
            <w:hideMark/>
          </w:tcPr>
          <w:p w14:paraId="164E8720" w14:textId="77777777" w:rsidR="009E1428" w:rsidRPr="00C24EE6" w:rsidRDefault="009E1428">
            <w:pPr>
              <w:rPr>
                <w:rFonts w:ascii="Arial" w:hAnsi="Arial" w:cs="Arial"/>
                <w:sz w:val="22"/>
                <w:szCs w:val="22"/>
              </w:rPr>
            </w:pPr>
            <w:r w:rsidRPr="00C24EE6">
              <w:rPr>
                <w:rFonts w:ascii="Arial" w:eastAsia="Arial" w:hAnsi="Arial" w:cs="Arial"/>
                <w:sz w:val="22"/>
                <w:szCs w:val="22"/>
              </w:rPr>
              <w:t>Mature product able to fulfil the threshold criteria below</w:t>
            </w:r>
          </w:p>
        </w:tc>
        <w:tc>
          <w:tcPr>
            <w:tcW w:w="2948" w:type="dxa"/>
            <w:tcBorders>
              <w:top w:val="single" w:sz="4" w:space="0" w:color="auto"/>
              <w:left w:val="single" w:sz="4" w:space="0" w:color="auto"/>
              <w:bottom w:val="single" w:sz="4" w:space="0" w:color="auto"/>
              <w:right w:val="single" w:sz="4" w:space="0" w:color="auto"/>
            </w:tcBorders>
            <w:hideMark/>
          </w:tcPr>
          <w:p w14:paraId="5DA2944A" w14:textId="77777777" w:rsidR="009E1428" w:rsidRPr="00C24EE6" w:rsidRDefault="009E1428">
            <w:pPr>
              <w:rPr>
                <w:rFonts w:ascii="Arial" w:hAnsi="Arial" w:cs="Arial"/>
                <w:sz w:val="22"/>
                <w:szCs w:val="22"/>
              </w:rPr>
            </w:pPr>
            <w:r w:rsidRPr="00C24EE6">
              <w:rPr>
                <w:rFonts w:ascii="Arial" w:eastAsia="Arial" w:hAnsi="Arial" w:cs="Arial"/>
                <w:sz w:val="22"/>
                <w:szCs w:val="22"/>
              </w:rPr>
              <w:t>Clear development pathway to exceed threshold requirements</w:t>
            </w:r>
          </w:p>
        </w:tc>
      </w:tr>
      <w:tr w:rsidR="009E1428" w:rsidRPr="00C24EE6" w14:paraId="3B7299A9"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7B366E6A"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2</w:t>
            </w:r>
          </w:p>
        </w:tc>
        <w:tc>
          <w:tcPr>
            <w:tcW w:w="2948" w:type="dxa"/>
            <w:tcBorders>
              <w:top w:val="single" w:sz="4" w:space="0" w:color="auto"/>
              <w:left w:val="single" w:sz="4" w:space="0" w:color="auto"/>
              <w:bottom w:val="single" w:sz="4" w:space="0" w:color="auto"/>
              <w:right w:val="single" w:sz="4" w:space="0" w:color="auto"/>
            </w:tcBorders>
            <w:hideMark/>
          </w:tcPr>
          <w:p w14:paraId="7236D9AE"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Operating altitude above MSL for ICAO standard 1013mb</w:t>
            </w:r>
          </w:p>
        </w:tc>
        <w:tc>
          <w:tcPr>
            <w:tcW w:w="2948" w:type="dxa"/>
            <w:tcBorders>
              <w:top w:val="single" w:sz="4" w:space="0" w:color="auto"/>
              <w:left w:val="single" w:sz="4" w:space="0" w:color="auto"/>
              <w:bottom w:val="single" w:sz="4" w:space="0" w:color="auto"/>
              <w:right w:val="single" w:sz="4" w:space="0" w:color="auto"/>
            </w:tcBorders>
            <w:hideMark/>
          </w:tcPr>
          <w:p w14:paraId="3D49EE1C"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Max operating altitude more than 25,000ft AMSL </w:t>
            </w:r>
          </w:p>
        </w:tc>
        <w:tc>
          <w:tcPr>
            <w:tcW w:w="2948" w:type="dxa"/>
            <w:tcBorders>
              <w:top w:val="single" w:sz="4" w:space="0" w:color="auto"/>
              <w:left w:val="single" w:sz="4" w:space="0" w:color="auto"/>
              <w:bottom w:val="single" w:sz="4" w:space="0" w:color="auto"/>
              <w:right w:val="single" w:sz="4" w:space="0" w:color="auto"/>
            </w:tcBorders>
            <w:hideMark/>
          </w:tcPr>
          <w:p w14:paraId="5840726D"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Max operating altitude more than 35,000ft AMSL </w:t>
            </w:r>
          </w:p>
        </w:tc>
      </w:tr>
      <w:tr w:rsidR="009E1428" w:rsidRPr="00C24EE6" w14:paraId="22750A6A"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367DCEF9"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3</w:t>
            </w:r>
          </w:p>
        </w:tc>
        <w:tc>
          <w:tcPr>
            <w:tcW w:w="2948" w:type="dxa"/>
            <w:tcBorders>
              <w:top w:val="single" w:sz="4" w:space="0" w:color="auto"/>
              <w:left w:val="single" w:sz="4" w:space="0" w:color="auto"/>
              <w:bottom w:val="single" w:sz="4" w:space="0" w:color="auto"/>
              <w:right w:val="single" w:sz="4" w:space="0" w:color="auto"/>
            </w:tcBorders>
            <w:hideMark/>
          </w:tcPr>
          <w:p w14:paraId="1379F37D"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Sea Skimming operations</w:t>
            </w:r>
          </w:p>
        </w:tc>
        <w:tc>
          <w:tcPr>
            <w:tcW w:w="2948" w:type="dxa"/>
            <w:tcBorders>
              <w:top w:val="single" w:sz="4" w:space="0" w:color="auto"/>
              <w:left w:val="single" w:sz="4" w:space="0" w:color="auto"/>
              <w:bottom w:val="single" w:sz="4" w:space="0" w:color="auto"/>
              <w:right w:val="single" w:sz="4" w:space="0" w:color="auto"/>
            </w:tcBorders>
            <w:hideMark/>
          </w:tcPr>
          <w:p w14:paraId="487EAB65" w14:textId="77777777" w:rsidR="009E1428" w:rsidRPr="00C24EE6" w:rsidRDefault="009E1428">
            <w:pPr>
              <w:rPr>
                <w:rFonts w:ascii="Arial" w:hAnsi="Arial" w:cs="Arial"/>
                <w:sz w:val="22"/>
                <w:szCs w:val="22"/>
              </w:rPr>
            </w:pPr>
            <w:r w:rsidRPr="00C24EE6">
              <w:rPr>
                <w:rFonts w:ascii="Arial" w:eastAsia="Arial" w:hAnsi="Arial" w:cs="Arial"/>
                <w:sz w:val="22"/>
                <w:szCs w:val="22"/>
              </w:rPr>
              <w:t>Min operating altitude below 50ft ASL</w:t>
            </w:r>
          </w:p>
        </w:tc>
        <w:tc>
          <w:tcPr>
            <w:tcW w:w="2948" w:type="dxa"/>
            <w:tcBorders>
              <w:top w:val="single" w:sz="4" w:space="0" w:color="auto"/>
              <w:left w:val="single" w:sz="4" w:space="0" w:color="auto"/>
              <w:bottom w:val="single" w:sz="4" w:space="0" w:color="auto"/>
              <w:right w:val="single" w:sz="4" w:space="0" w:color="auto"/>
            </w:tcBorders>
            <w:hideMark/>
          </w:tcPr>
          <w:p w14:paraId="3E82293E" w14:textId="77777777" w:rsidR="009E1428" w:rsidRPr="00C24EE6" w:rsidRDefault="009E1428">
            <w:pPr>
              <w:rPr>
                <w:rFonts w:ascii="Arial" w:hAnsi="Arial" w:cs="Arial"/>
                <w:sz w:val="22"/>
                <w:szCs w:val="22"/>
              </w:rPr>
            </w:pPr>
            <w:r w:rsidRPr="00C24EE6">
              <w:rPr>
                <w:rFonts w:ascii="Arial" w:eastAsia="Arial" w:hAnsi="Arial" w:cs="Arial"/>
                <w:sz w:val="22"/>
                <w:szCs w:val="22"/>
              </w:rPr>
              <w:t>Min operating altitude below 20ft ASL</w:t>
            </w:r>
          </w:p>
        </w:tc>
      </w:tr>
      <w:tr w:rsidR="009E1428" w:rsidRPr="00C24EE6" w14:paraId="14A9FEB0"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7F1D44A5"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4</w:t>
            </w:r>
          </w:p>
        </w:tc>
        <w:tc>
          <w:tcPr>
            <w:tcW w:w="2948" w:type="dxa"/>
            <w:tcBorders>
              <w:top w:val="single" w:sz="4" w:space="0" w:color="auto"/>
              <w:left w:val="single" w:sz="4" w:space="0" w:color="auto"/>
              <w:bottom w:val="single" w:sz="4" w:space="0" w:color="auto"/>
              <w:right w:val="single" w:sz="4" w:space="0" w:color="auto"/>
            </w:tcBorders>
            <w:hideMark/>
          </w:tcPr>
          <w:p w14:paraId="20DF5A5D"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Operating speeds  </w:t>
            </w:r>
          </w:p>
        </w:tc>
        <w:tc>
          <w:tcPr>
            <w:tcW w:w="2948" w:type="dxa"/>
            <w:tcBorders>
              <w:top w:val="single" w:sz="4" w:space="0" w:color="auto"/>
              <w:left w:val="single" w:sz="4" w:space="0" w:color="auto"/>
              <w:bottom w:val="single" w:sz="4" w:space="0" w:color="auto"/>
              <w:right w:val="single" w:sz="4" w:space="0" w:color="auto"/>
            </w:tcBorders>
            <w:hideMark/>
          </w:tcPr>
          <w:p w14:paraId="339A7555"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Speed more than 200m/s  </w:t>
            </w:r>
          </w:p>
        </w:tc>
        <w:tc>
          <w:tcPr>
            <w:tcW w:w="2948" w:type="dxa"/>
            <w:tcBorders>
              <w:top w:val="single" w:sz="4" w:space="0" w:color="auto"/>
              <w:left w:val="single" w:sz="4" w:space="0" w:color="auto"/>
              <w:bottom w:val="single" w:sz="4" w:space="0" w:color="auto"/>
              <w:right w:val="single" w:sz="4" w:space="0" w:color="auto"/>
            </w:tcBorders>
            <w:hideMark/>
          </w:tcPr>
          <w:p w14:paraId="479405A9" w14:textId="77777777" w:rsidR="009E1428" w:rsidRPr="00C24EE6" w:rsidRDefault="009E1428">
            <w:pPr>
              <w:rPr>
                <w:rFonts w:ascii="Arial" w:hAnsi="Arial" w:cs="Arial"/>
                <w:sz w:val="22"/>
                <w:szCs w:val="22"/>
              </w:rPr>
            </w:pPr>
            <w:r w:rsidRPr="00C24EE6">
              <w:rPr>
                <w:rFonts w:ascii="Arial" w:eastAsia="Arial" w:hAnsi="Arial" w:cs="Arial"/>
                <w:sz w:val="22"/>
                <w:szCs w:val="22"/>
              </w:rPr>
              <w:t>Speed more than 250m/s</w:t>
            </w:r>
          </w:p>
        </w:tc>
      </w:tr>
      <w:tr w:rsidR="009E1428" w:rsidRPr="00C24EE6" w14:paraId="109E0274"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589C54B1"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5</w:t>
            </w:r>
          </w:p>
        </w:tc>
        <w:tc>
          <w:tcPr>
            <w:tcW w:w="2948" w:type="dxa"/>
            <w:tcBorders>
              <w:top w:val="single" w:sz="4" w:space="0" w:color="auto"/>
              <w:left w:val="single" w:sz="4" w:space="0" w:color="auto"/>
              <w:bottom w:val="single" w:sz="4" w:space="0" w:color="auto"/>
              <w:right w:val="single" w:sz="4" w:space="0" w:color="auto"/>
            </w:tcBorders>
            <w:hideMark/>
          </w:tcPr>
          <w:p w14:paraId="0069F155"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Air Traffic Management requirements</w:t>
            </w:r>
          </w:p>
        </w:tc>
        <w:tc>
          <w:tcPr>
            <w:tcW w:w="2948" w:type="dxa"/>
            <w:tcBorders>
              <w:top w:val="single" w:sz="4" w:space="0" w:color="auto"/>
              <w:left w:val="single" w:sz="4" w:space="0" w:color="auto"/>
              <w:bottom w:val="single" w:sz="4" w:space="0" w:color="auto"/>
              <w:right w:val="single" w:sz="4" w:space="0" w:color="auto"/>
            </w:tcBorders>
            <w:hideMark/>
          </w:tcPr>
          <w:p w14:paraId="7B5BF3FC" w14:textId="77777777" w:rsidR="009E1428" w:rsidRPr="00C24EE6" w:rsidRDefault="009E1428">
            <w:pPr>
              <w:rPr>
                <w:rFonts w:ascii="Arial" w:hAnsi="Arial" w:cs="Arial"/>
                <w:sz w:val="22"/>
                <w:szCs w:val="22"/>
              </w:rPr>
            </w:pPr>
            <w:r w:rsidRPr="00C24EE6">
              <w:rPr>
                <w:rFonts w:ascii="Arial" w:eastAsia="Arial" w:hAnsi="Arial" w:cs="Arial"/>
                <w:sz w:val="22"/>
                <w:szCs w:val="22"/>
              </w:rPr>
              <w:t>IFF/SSR Mode 3/A, C and ADS-B.</w:t>
            </w:r>
          </w:p>
        </w:tc>
        <w:tc>
          <w:tcPr>
            <w:tcW w:w="2948" w:type="dxa"/>
            <w:tcBorders>
              <w:top w:val="single" w:sz="4" w:space="0" w:color="auto"/>
              <w:left w:val="single" w:sz="4" w:space="0" w:color="auto"/>
              <w:bottom w:val="single" w:sz="4" w:space="0" w:color="auto"/>
              <w:right w:val="single" w:sz="4" w:space="0" w:color="auto"/>
            </w:tcBorders>
            <w:hideMark/>
          </w:tcPr>
          <w:p w14:paraId="11AC0DE7"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Option to upgrade with Mode 5. </w:t>
            </w:r>
          </w:p>
        </w:tc>
      </w:tr>
      <w:tr w:rsidR="009E1428" w:rsidRPr="00C24EE6" w14:paraId="0A9C0C6E"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18D0E413"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6</w:t>
            </w:r>
          </w:p>
        </w:tc>
        <w:tc>
          <w:tcPr>
            <w:tcW w:w="2948" w:type="dxa"/>
            <w:tcBorders>
              <w:top w:val="single" w:sz="4" w:space="0" w:color="auto"/>
              <w:left w:val="single" w:sz="4" w:space="0" w:color="auto"/>
              <w:bottom w:val="single" w:sz="4" w:space="0" w:color="auto"/>
              <w:right w:val="single" w:sz="4" w:space="0" w:color="auto"/>
            </w:tcBorders>
            <w:hideMark/>
          </w:tcPr>
          <w:p w14:paraId="20CA6EC4"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Manoeuvrability</w:t>
            </w:r>
          </w:p>
        </w:tc>
        <w:tc>
          <w:tcPr>
            <w:tcW w:w="2948" w:type="dxa"/>
            <w:tcBorders>
              <w:top w:val="single" w:sz="4" w:space="0" w:color="auto"/>
              <w:left w:val="single" w:sz="4" w:space="0" w:color="auto"/>
              <w:bottom w:val="single" w:sz="4" w:space="0" w:color="auto"/>
              <w:right w:val="single" w:sz="4" w:space="0" w:color="auto"/>
            </w:tcBorders>
            <w:hideMark/>
          </w:tcPr>
          <w:p w14:paraId="11082215"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6G </w:t>
            </w:r>
          </w:p>
        </w:tc>
        <w:tc>
          <w:tcPr>
            <w:tcW w:w="2948" w:type="dxa"/>
            <w:tcBorders>
              <w:top w:val="single" w:sz="4" w:space="0" w:color="auto"/>
              <w:left w:val="single" w:sz="4" w:space="0" w:color="auto"/>
              <w:bottom w:val="single" w:sz="4" w:space="0" w:color="auto"/>
              <w:right w:val="single" w:sz="4" w:space="0" w:color="auto"/>
            </w:tcBorders>
            <w:hideMark/>
          </w:tcPr>
          <w:p w14:paraId="0010410C"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9G </w:t>
            </w:r>
          </w:p>
        </w:tc>
      </w:tr>
      <w:tr w:rsidR="009E1428" w:rsidRPr="00C24EE6" w14:paraId="328B112B"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1F958BBD"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7</w:t>
            </w:r>
          </w:p>
        </w:tc>
        <w:tc>
          <w:tcPr>
            <w:tcW w:w="2948" w:type="dxa"/>
            <w:tcBorders>
              <w:top w:val="single" w:sz="4" w:space="0" w:color="auto"/>
              <w:left w:val="single" w:sz="4" w:space="0" w:color="auto"/>
              <w:bottom w:val="single" w:sz="4" w:space="0" w:color="auto"/>
              <w:right w:val="single" w:sz="4" w:space="0" w:color="auto"/>
            </w:tcBorders>
            <w:hideMark/>
          </w:tcPr>
          <w:p w14:paraId="471EA67F"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Low observability</w:t>
            </w:r>
          </w:p>
        </w:tc>
        <w:tc>
          <w:tcPr>
            <w:tcW w:w="2948" w:type="dxa"/>
            <w:tcBorders>
              <w:top w:val="single" w:sz="4" w:space="0" w:color="auto"/>
              <w:left w:val="single" w:sz="4" w:space="0" w:color="auto"/>
              <w:bottom w:val="single" w:sz="4" w:space="0" w:color="auto"/>
              <w:right w:val="single" w:sz="4" w:space="0" w:color="auto"/>
            </w:tcBorders>
            <w:hideMark/>
          </w:tcPr>
          <w:p w14:paraId="7DE63FC8" w14:textId="77777777" w:rsidR="009E1428" w:rsidRPr="00C24EE6" w:rsidRDefault="009E1428">
            <w:pPr>
              <w:rPr>
                <w:rFonts w:ascii="Arial" w:hAnsi="Arial" w:cs="Arial"/>
                <w:sz w:val="22"/>
                <w:szCs w:val="22"/>
              </w:rPr>
            </w:pPr>
            <w:r w:rsidRPr="00C24EE6">
              <w:rPr>
                <w:rFonts w:ascii="Arial" w:eastAsia="Arial" w:hAnsi="Arial" w:cs="Arial"/>
                <w:sz w:val="22"/>
                <w:szCs w:val="22"/>
              </w:rPr>
              <w:t>Desirable for IR, and NATO frequency bands C - K</w:t>
            </w:r>
          </w:p>
        </w:tc>
        <w:tc>
          <w:tcPr>
            <w:tcW w:w="2948" w:type="dxa"/>
            <w:tcBorders>
              <w:top w:val="single" w:sz="4" w:space="0" w:color="auto"/>
              <w:left w:val="single" w:sz="4" w:space="0" w:color="auto"/>
              <w:bottom w:val="single" w:sz="4" w:space="0" w:color="auto"/>
              <w:right w:val="single" w:sz="4" w:space="0" w:color="auto"/>
            </w:tcBorders>
          </w:tcPr>
          <w:p w14:paraId="0529E035" w14:textId="77777777" w:rsidR="009E1428" w:rsidRPr="00C24EE6" w:rsidRDefault="009E1428">
            <w:pPr>
              <w:rPr>
                <w:rFonts w:ascii="Arial" w:hAnsi="Arial" w:cs="Arial"/>
                <w:sz w:val="22"/>
                <w:szCs w:val="22"/>
              </w:rPr>
            </w:pPr>
          </w:p>
        </w:tc>
      </w:tr>
      <w:tr w:rsidR="009E1428" w:rsidRPr="00C24EE6" w14:paraId="277F4913"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1C1E7624"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8</w:t>
            </w:r>
          </w:p>
        </w:tc>
        <w:tc>
          <w:tcPr>
            <w:tcW w:w="2948" w:type="dxa"/>
            <w:tcBorders>
              <w:top w:val="single" w:sz="4" w:space="0" w:color="auto"/>
              <w:left w:val="single" w:sz="4" w:space="0" w:color="auto"/>
              <w:bottom w:val="single" w:sz="4" w:space="0" w:color="auto"/>
              <w:right w:val="single" w:sz="4" w:space="0" w:color="auto"/>
            </w:tcBorders>
            <w:hideMark/>
          </w:tcPr>
          <w:p w14:paraId="57A6FC8C"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Payloads</w:t>
            </w:r>
          </w:p>
        </w:tc>
        <w:tc>
          <w:tcPr>
            <w:tcW w:w="2948" w:type="dxa"/>
            <w:tcBorders>
              <w:top w:val="single" w:sz="4" w:space="0" w:color="auto"/>
              <w:left w:val="single" w:sz="4" w:space="0" w:color="auto"/>
              <w:bottom w:val="single" w:sz="4" w:space="0" w:color="auto"/>
              <w:right w:val="single" w:sz="4" w:space="0" w:color="auto"/>
            </w:tcBorders>
            <w:hideMark/>
          </w:tcPr>
          <w:p w14:paraId="3C336CEA"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IR source for tracked, guided, or fused weapon systems </w:t>
            </w:r>
          </w:p>
          <w:p w14:paraId="1BE60F9F"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Flares, IR, and Chaff dispenser </w:t>
            </w:r>
          </w:p>
          <w:p w14:paraId="63F20C98"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Radar Altimeter Sea skimming capability </w:t>
            </w:r>
          </w:p>
          <w:p w14:paraId="57DA0825"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Passive radar cross section simulation of targets </w:t>
            </w:r>
          </w:p>
          <w:p w14:paraId="627766FB"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Active homing threat simulation </w:t>
            </w:r>
          </w:p>
        </w:tc>
        <w:tc>
          <w:tcPr>
            <w:tcW w:w="2948" w:type="dxa"/>
            <w:tcBorders>
              <w:top w:val="single" w:sz="4" w:space="0" w:color="auto"/>
              <w:left w:val="single" w:sz="4" w:space="0" w:color="auto"/>
              <w:bottom w:val="single" w:sz="4" w:space="0" w:color="auto"/>
              <w:right w:val="single" w:sz="4" w:space="0" w:color="auto"/>
            </w:tcBorders>
            <w:hideMark/>
          </w:tcPr>
          <w:p w14:paraId="19B68879"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Fit to receive, or clear development pathway to fit:</w:t>
            </w:r>
          </w:p>
          <w:p w14:paraId="0A9E42E8"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MPU5 radio</w:t>
            </w:r>
          </w:p>
          <w:p w14:paraId="7479738D" w14:textId="77777777" w:rsidR="009E1428" w:rsidRPr="00C24EE6" w:rsidRDefault="009E1428">
            <w:pPr>
              <w:rPr>
                <w:rFonts w:ascii="Arial" w:hAnsi="Arial" w:cs="Arial"/>
                <w:sz w:val="22"/>
                <w:szCs w:val="22"/>
              </w:rPr>
            </w:pPr>
            <w:r w:rsidRPr="00C24EE6">
              <w:rPr>
                <w:rFonts w:ascii="Arial" w:eastAsia="Arial" w:hAnsi="Arial" w:cs="Arial"/>
                <w:sz w:val="22"/>
                <w:szCs w:val="22"/>
              </w:rPr>
              <w:t>Software programable radio</w:t>
            </w:r>
          </w:p>
          <w:p w14:paraId="7252EE0B" w14:textId="77777777" w:rsidR="009E1428" w:rsidRPr="00C24EE6" w:rsidRDefault="009E1428">
            <w:pPr>
              <w:rPr>
                <w:rFonts w:ascii="Arial" w:hAnsi="Arial" w:cs="Arial"/>
                <w:sz w:val="22"/>
                <w:szCs w:val="22"/>
              </w:rPr>
            </w:pPr>
            <w:r w:rsidRPr="00C24EE6">
              <w:rPr>
                <w:rFonts w:ascii="Arial" w:eastAsia="Arial" w:hAnsi="Arial" w:cs="Arial"/>
                <w:sz w:val="22"/>
                <w:szCs w:val="22"/>
              </w:rPr>
              <w:t>AESA radar</w:t>
            </w:r>
          </w:p>
          <w:p w14:paraId="728305B8" w14:textId="77777777" w:rsidR="009E1428" w:rsidRPr="00C24EE6" w:rsidRDefault="009E1428">
            <w:pPr>
              <w:rPr>
                <w:rFonts w:ascii="Arial" w:hAnsi="Arial" w:cs="Arial"/>
                <w:sz w:val="22"/>
                <w:szCs w:val="22"/>
              </w:rPr>
            </w:pPr>
            <w:r w:rsidRPr="00C24EE6">
              <w:rPr>
                <w:rFonts w:ascii="Arial" w:eastAsia="Arial" w:hAnsi="Arial" w:cs="Arial"/>
                <w:sz w:val="22"/>
                <w:szCs w:val="22"/>
              </w:rPr>
              <w:t>EO/IR device</w:t>
            </w:r>
          </w:p>
        </w:tc>
      </w:tr>
      <w:tr w:rsidR="009E1428" w:rsidRPr="00C24EE6" w14:paraId="464F8A19"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592320AA"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9</w:t>
            </w:r>
          </w:p>
        </w:tc>
        <w:tc>
          <w:tcPr>
            <w:tcW w:w="2948" w:type="dxa"/>
            <w:tcBorders>
              <w:top w:val="single" w:sz="4" w:space="0" w:color="auto"/>
              <w:left w:val="single" w:sz="4" w:space="0" w:color="auto"/>
              <w:bottom w:val="single" w:sz="4" w:space="0" w:color="auto"/>
              <w:right w:val="single" w:sz="4" w:space="0" w:color="auto"/>
            </w:tcBorders>
            <w:hideMark/>
          </w:tcPr>
          <w:p w14:paraId="33A8ED87"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Payload bay capabilities </w:t>
            </w:r>
          </w:p>
        </w:tc>
        <w:tc>
          <w:tcPr>
            <w:tcW w:w="2948" w:type="dxa"/>
            <w:tcBorders>
              <w:top w:val="single" w:sz="4" w:space="0" w:color="auto"/>
              <w:left w:val="single" w:sz="4" w:space="0" w:color="auto"/>
              <w:bottom w:val="single" w:sz="4" w:space="0" w:color="auto"/>
              <w:right w:val="single" w:sz="4" w:space="0" w:color="auto"/>
            </w:tcBorders>
            <w:hideMark/>
          </w:tcPr>
          <w:p w14:paraId="72AD30BA"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25Kg </w:t>
            </w:r>
          </w:p>
          <w:p w14:paraId="793343DB"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 </w:t>
            </w:r>
          </w:p>
        </w:tc>
        <w:tc>
          <w:tcPr>
            <w:tcW w:w="2948" w:type="dxa"/>
            <w:tcBorders>
              <w:top w:val="single" w:sz="4" w:space="0" w:color="auto"/>
              <w:left w:val="single" w:sz="4" w:space="0" w:color="auto"/>
              <w:bottom w:val="single" w:sz="4" w:space="0" w:color="auto"/>
              <w:right w:val="single" w:sz="4" w:space="0" w:color="auto"/>
            </w:tcBorders>
            <w:hideMark/>
          </w:tcPr>
          <w:p w14:paraId="3EBF252A" w14:textId="77777777" w:rsidR="009E1428" w:rsidRPr="00C24EE6" w:rsidRDefault="009E1428">
            <w:pPr>
              <w:rPr>
                <w:rFonts w:ascii="Arial" w:hAnsi="Arial" w:cs="Arial"/>
                <w:sz w:val="22"/>
                <w:szCs w:val="22"/>
              </w:rPr>
            </w:pPr>
            <w:r w:rsidRPr="00C24EE6">
              <w:rPr>
                <w:rFonts w:ascii="Arial" w:eastAsia="Arial" w:hAnsi="Arial" w:cs="Arial"/>
                <w:sz w:val="22"/>
                <w:szCs w:val="22"/>
              </w:rPr>
              <w:t>100kg</w:t>
            </w:r>
          </w:p>
          <w:p w14:paraId="460198CB" w14:textId="77777777" w:rsidR="009E1428" w:rsidRPr="00C24EE6" w:rsidRDefault="009E1428">
            <w:pPr>
              <w:rPr>
                <w:rFonts w:ascii="Arial" w:hAnsi="Arial" w:cs="Arial"/>
                <w:sz w:val="22"/>
                <w:szCs w:val="22"/>
              </w:rPr>
            </w:pPr>
            <w:r w:rsidRPr="00C24EE6">
              <w:rPr>
                <w:rFonts w:ascii="Arial" w:eastAsia="Arial" w:hAnsi="Arial" w:cs="Arial"/>
                <w:sz w:val="22"/>
                <w:szCs w:val="22"/>
              </w:rPr>
              <w:t>Dual payload capable</w:t>
            </w:r>
          </w:p>
        </w:tc>
      </w:tr>
      <w:tr w:rsidR="009E1428" w:rsidRPr="00C24EE6" w14:paraId="01D70641"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7471BF90"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10</w:t>
            </w:r>
          </w:p>
        </w:tc>
        <w:tc>
          <w:tcPr>
            <w:tcW w:w="2948" w:type="dxa"/>
            <w:tcBorders>
              <w:top w:val="single" w:sz="4" w:space="0" w:color="auto"/>
              <w:left w:val="single" w:sz="4" w:space="0" w:color="auto"/>
              <w:bottom w:val="single" w:sz="4" w:space="0" w:color="auto"/>
              <w:right w:val="single" w:sz="4" w:space="0" w:color="auto"/>
            </w:tcBorders>
            <w:hideMark/>
          </w:tcPr>
          <w:p w14:paraId="4ACEF963"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Endurance</w:t>
            </w:r>
          </w:p>
        </w:tc>
        <w:tc>
          <w:tcPr>
            <w:tcW w:w="2948" w:type="dxa"/>
            <w:tcBorders>
              <w:top w:val="single" w:sz="4" w:space="0" w:color="auto"/>
              <w:left w:val="single" w:sz="4" w:space="0" w:color="auto"/>
              <w:bottom w:val="single" w:sz="4" w:space="0" w:color="auto"/>
              <w:right w:val="single" w:sz="4" w:space="0" w:color="auto"/>
            </w:tcBorders>
            <w:hideMark/>
          </w:tcPr>
          <w:p w14:paraId="01423165" w14:textId="77777777" w:rsidR="009E1428" w:rsidRPr="00C24EE6" w:rsidRDefault="009E1428">
            <w:pPr>
              <w:rPr>
                <w:rFonts w:ascii="Arial" w:hAnsi="Arial" w:cs="Arial"/>
                <w:sz w:val="22"/>
                <w:szCs w:val="22"/>
              </w:rPr>
            </w:pPr>
            <w:r w:rsidRPr="00C24EE6">
              <w:rPr>
                <w:rFonts w:ascii="Arial" w:eastAsia="Arial" w:hAnsi="Arial" w:cs="Arial"/>
                <w:sz w:val="22"/>
                <w:szCs w:val="22"/>
              </w:rPr>
              <w:t>Endurance with a full payload of 1 hr.</w:t>
            </w:r>
          </w:p>
        </w:tc>
        <w:tc>
          <w:tcPr>
            <w:tcW w:w="2948" w:type="dxa"/>
            <w:tcBorders>
              <w:top w:val="single" w:sz="4" w:space="0" w:color="auto"/>
              <w:left w:val="single" w:sz="4" w:space="0" w:color="auto"/>
              <w:bottom w:val="single" w:sz="4" w:space="0" w:color="auto"/>
              <w:right w:val="single" w:sz="4" w:space="0" w:color="auto"/>
            </w:tcBorders>
          </w:tcPr>
          <w:p w14:paraId="636DAEC7" w14:textId="77777777" w:rsidR="009E1428" w:rsidRPr="00C24EE6" w:rsidRDefault="009E1428">
            <w:pPr>
              <w:rPr>
                <w:rFonts w:ascii="Arial" w:hAnsi="Arial" w:cs="Arial"/>
                <w:sz w:val="22"/>
                <w:szCs w:val="22"/>
              </w:rPr>
            </w:pPr>
          </w:p>
        </w:tc>
      </w:tr>
      <w:tr w:rsidR="009E1428" w:rsidRPr="00C24EE6" w14:paraId="2FBE8B73"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31179127"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11</w:t>
            </w:r>
          </w:p>
        </w:tc>
        <w:tc>
          <w:tcPr>
            <w:tcW w:w="2948" w:type="dxa"/>
            <w:tcBorders>
              <w:top w:val="single" w:sz="4" w:space="0" w:color="auto"/>
              <w:left w:val="single" w:sz="4" w:space="0" w:color="auto"/>
              <w:bottom w:val="single" w:sz="4" w:space="0" w:color="auto"/>
              <w:right w:val="single" w:sz="4" w:space="0" w:color="auto"/>
            </w:tcBorders>
            <w:hideMark/>
          </w:tcPr>
          <w:p w14:paraId="70285F1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Fuel</w:t>
            </w:r>
          </w:p>
        </w:tc>
        <w:tc>
          <w:tcPr>
            <w:tcW w:w="2948" w:type="dxa"/>
            <w:tcBorders>
              <w:top w:val="single" w:sz="4" w:space="0" w:color="auto"/>
              <w:left w:val="single" w:sz="4" w:space="0" w:color="auto"/>
              <w:bottom w:val="single" w:sz="4" w:space="0" w:color="auto"/>
              <w:right w:val="single" w:sz="4" w:space="0" w:color="auto"/>
            </w:tcBorders>
            <w:hideMark/>
          </w:tcPr>
          <w:p w14:paraId="57D4984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xml:space="preserve">Shall use Jet A1 or equivalent </w:t>
            </w:r>
          </w:p>
          <w:p w14:paraId="11E281C9"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Capable of being refuelled from a NATO Standard refuel Nozzel or via a contractor supplied adaptor or refuelling rig.</w:t>
            </w:r>
          </w:p>
        </w:tc>
        <w:tc>
          <w:tcPr>
            <w:tcW w:w="2948" w:type="dxa"/>
            <w:tcBorders>
              <w:top w:val="single" w:sz="4" w:space="0" w:color="auto"/>
              <w:left w:val="single" w:sz="4" w:space="0" w:color="auto"/>
              <w:bottom w:val="single" w:sz="4" w:space="0" w:color="auto"/>
              <w:right w:val="single" w:sz="4" w:space="0" w:color="auto"/>
            </w:tcBorders>
            <w:hideMark/>
          </w:tcPr>
          <w:p w14:paraId="3999B30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Shall use Jet A1 or equivalent.</w:t>
            </w:r>
          </w:p>
          <w:p w14:paraId="587586B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Capable of being refuelled from a NATO Standard refuel Nozzel.</w:t>
            </w:r>
          </w:p>
        </w:tc>
      </w:tr>
      <w:tr w:rsidR="009E1428" w:rsidRPr="00C24EE6" w14:paraId="146BF809"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3BF89A9C"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12</w:t>
            </w:r>
          </w:p>
        </w:tc>
        <w:tc>
          <w:tcPr>
            <w:tcW w:w="2948" w:type="dxa"/>
            <w:tcBorders>
              <w:top w:val="single" w:sz="4" w:space="0" w:color="auto"/>
              <w:left w:val="single" w:sz="4" w:space="0" w:color="auto"/>
              <w:bottom w:val="single" w:sz="4" w:space="0" w:color="auto"/>
              <w:right w:val="single" w:sz="4" w:space="0" w:color="auto"/>
            </w:tcBorders>
            <w:hideMark/>
          </w:tcPr>
          <w:p w14:paraId="4B5038B9"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Launch </w:t>
            </w:r>
          </w:p>
        </w:tc>
        <w:tc>
          <w:tcPr>
            <w:tcW w:w="2948" w:type="dxa"/>
            <w:tcBorders>
              <w:top w:val="single" w:sz="4" w:space="0" w:color="auto"/>
              <w:left w:val="single" w:sz="4" w:space="0" w:color="auto"/>
              <w:bottom w:val="single" w:sz="4" w:space="0" w:color="auto"/>
              <w:right w:val="single" w:sz="4" w:space="0" w:color="auto"/>
            </w:tcBorders>
            <w:hideMark/>
          </w:tcPr>
          <w:p w14:paraId="5F9CFA2E"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Capable of launch from land or at sea from a flight deck (42ft x 42ft) ±1° pitch ±2° roll.</w:t>
            </w:r>
          </w:p>
          <w:p w14:paraId="2436A2E9"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Must be struck for storage</w:t>
            </w:r>
          </w:p>
        </w:tc>
        <w:tc>
          <w:tcPr>
            <w:tcW w:w="2948" w:type="dxa"/>
            <w:tcBorders>
              <w:top w:val="single" w:sz="4" w:space="0" w:color="auto"/>
              <w:left w:val="single" w:sz="4" w:space="0" w:color="auto"/>
              <w:bottom w:val="single" w:sz="4" w:space="0" w:color="auto"/>
              <w:right w:val="single" w:sz="4" w:space="0" w:color="auto"/>
            </w:tcBorders>
            <w:hideMark/>
          </w:tcPr>
          <w:p w14:paraId="5F14833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Capable of launch from land or at sea from a flight deck (42ft x 42ft) ±2° pitch ±5° roll.</w:t>
            </w:r>
          </w:p>
          <w:p w14:paraId="30FA7BCB" w14:textId="77777777" w:rsidR="009E1428" w:rsidRPr="00C24EE6" w:rsidRDefault="009E1428">
            <w:pPr>
              <w:rPr>
                <w:rFonts w:ascii="Arial" w:eastAsia="Calibri" w:hAnsi="Arial" w:cs="Arial"/>
                <w:sz w:val="22"/>
                <w:szCs w:val="22"/>
              </w:rPr>
            </w:pPr>
            <w:r w:rsidRPr="00C24EE6">
              <w:rPr>
                <w:rFonts w:ascii="Arial" w:eastAsia="Arial" w:hAnsi="Arial" w:cs="Arial"/>
                <w:sz w:val="22"/>
                <w:szCs w:val="22"/>
              </w:rPr>
              <w:t>Must be struck for storage</w:t>
            </w:r>
          </w:p>
        </w:tc>
      </w:tr>
      <w:tr w:rsidR="009E1428" w:rsidRPr="00C24EE6" w14:paraId="633F9191"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0D172A38"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13</w:t>
            </w:r>
          </w:p>
        </w:tc>
        <w:tc>
          <w:tcPr>
            <w:tcW w:w="2948" w:type="dxa"/>
            <w:tcBorders>
              <w:top w:val="single" w:sz="4" w:space="0" w:color="auto"/>
              <w:left w:val="single" w:sz="4" w:space="0" w:color="auto"/>
              <w:bottom w:val="single" w:sz="4" w:space="0" w:color="auto"/>
              <w:right w:val="single" w:sz="4" w:space="0" w:color="auto"/>
            </w:tcBorders>
            <w:hideMark/>
          </w:tcPr>
          <w:p w14:paraId="4CBB5B9E"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Recovery </w:t>
            </w:r>
          </w:p>
        </w:tc>
        <w:tc>
          <w:tcPr>
            <w:tcW w:w="2948" w:type="dxa"/>
            <w:tcBorders>
              <w:top w:val="single" w:sz="4" w:space="0" w:color="auto"/>
              <w:left w:val="single" w:sz="4" w:space="0" w:color="auto"/>
              <w:bottom w:val="single" w:sz="4" w:space="0" w:color="auto"/>
              <w:right w:val="single" w:sz="4" w:space="0" w:color="auto"/>
            </w:tcBorders>
            <w:hideMark/>
          </w:tcPr>
          <w:p w14:paraId="4AB69BDB"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Suitable for recovery to land or sea </w:t>
            </w:r>
          </w:p>
        </w:tc>
        <w:tc>
          <w:tcPr>
            <w:tcW w:w="2948" w:type="dxa"/>
            <w:tcBorders>
              <w:top w:val="single" w:sz="4" w:space="0" w:color="auto"/>
              <w:left w:val="single" w:sz="4" w:space="0" w:color="auto"/>
              <w:bottom w:val="single" w:sz="4" w:space="0" w:color="auto"/>
              <w:right w:val="single" w:sz="4" w:space="0" w:color="auto"/>
            </w:tcBorders>
            <w:hideMark/>
          </w:tcPr>
          <w:p w14:paraId="5A860A22"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Development pathway for ship recovery via deployable equipment and or CV arrested recovery. </w:t>
            </w:r>
          </w:p>
        </w:tc>
      </w:tr>
      <w:tr w:rsidR="009E1428" w:rsidRPr="00C24EE6" w14:paraId="4B3DD01E"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18C05200"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14</w:t>
            </w:r>
          </w:p>
        </w:tc>
        <w:tc>
          <w:tcPr>
            <w:tcW w:w="2948" w:type="dxa"/>
            <w:tcBorders>
              <w:top w:val="single" w:sz="4" w:space="0" w:color="auto"/>
              <w:left w:val="single" w:sz="4" w:space="0" w:color="auto"/>
              <w:bottom w:val="single" w:sz="4" w:space="0" w:color="auto"/>
              <w:right w:val="single" w:sz="4" w:space="0" w:color="auto"/>
            </w:tcBorders>
            <w:hideMark/>
          </w:tcPr>
          <w:p w14:paraId="25169A2D"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EM susceptibility </w:t>
            </w:r>
          </w:p>
        </w:tc>
        <w:tc>
          <w:tcPr>
            <w:tcW w:w="2948" w:type="dxa"/>
            <w:tcBorders>
              <w:top w:val="single" w:sz="4" w:space="0" w:color="auto"/>
              <w:left w:val="single" w:sz="4" w:space="0" w:color="auto"/>
              <w:bottom w:val="single" w:sz="4" w:space="0" w:color="auto"/>
              <w:right w:val="single" w:sz="4" w:space="0" w:color="auto"/>
            </w:tcBorders>
            <w:hideMark/>
          </w:tcPr>
          <w:p w14:paraId="6F257175" w14:textId="77777777" w:rsidR="009E1428" w:rsidRPr="00C24EE6" w:rsidRDefault="009E1428">
            <w:pPr>
              <w:rPr>
                <w:rFonts w:ascii="Arial" w:hAnsi="Arial" w:cs="Arial"/>
                <w:sz w:val="22"/>
                <w:szCs w:val="22"/>
              </w:rPr>
            </w:pPr>
            <w:r w:rsidRPr="00C24EE6">
              <w:rPr>
                <w:rFonts w:ascii="Arial" w:eastAsia="Arial" w:hAnsi="Arial" w:cs="Arial"/>
                <w:sz w:val="22"/>
                <w:szCs w:val="22"/>
              </w:rPr>
              <w:t>Capable of operating in moderate EM environment equivalent to a crewed aircraft operating from UK CV, T45 or T23/T26 iaw DEFSTAN 59-411, to meet MOD weapon equipment mutual interference trial (WEMIT) and transient electromagnetic pulse emanation standard (TEMPEST) requirements for embarked operations.</w:t>
            </w:r>
          </w:p>
        </w:tc>
        <w:tc>
          <w:tcPr>
            <w:tcW w:w="2948" w:type="dxa"/>
            <w:tcBorders>
              <w:top w:val="single" w:sz="4" w:space="0" w:color="auto"/>
              <w:left w:val="single" w:sz="4" w:space="0" w:color="auto"/>
              <w:bottom w:val="single" w:sz="4" w:space="0" w:color="auto"/>
              <w:right w:val="single" w:sz="4" w:space="0" w:color="auto"/>
            </w:tcBorders>
            <w:hideMark/>
          </w:tcPr>
          <w:p w14:paraId="0A7E8FCA"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Capable of operating in moderate EM environment equivalent to a crewed aircraft operating from UK CV, T45 or T23/T26 iaw DEFSTAN 59-411 to meet MOD weapon equipment mutual interference trial (WEMIT) and transient electromagnetic pulse emanation standard (TEMPEST) requirements for embarked operations.</w:t>
            </w:r>
          </w:p>
          <w:p w14:paraId="345EFCA5"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GPS hardening</w:t>
            </w:r>
          </w:p>
          <w:p w14:paraId="3B0F0BA0" w14:textId="77777777" w:rsidR="009E1428" w:rsidRPr="00C24EE6" w:rsidRDefault="009E1428">
            <w:pPr>
              <w:rPr>
                <w:rFonts w:ascii="Arial" w:hAnsi="Arial" w:cs="Arial"/>
                <w:sz w:val="22"/>
                <w:szCs w:val="22"/>
              </w:rPr>
            </w:pPr>
            <w:r w:rsidRPr="00C24EE6">
              <w:rPr>
                <w:rFonts w:ascii="Arial" w:eastAsia="Arial" w:hAnsi="Arial" w:cs="Arial"/>
                <w:sz w:val="22"/>
                <w:szCs w:val="22"/>
              </w:rPr>
              <w:t>RGNS integration</w:t>
            </w:r>
          </w:p>
        </w:tc>
      </w:tr>
      <w:tr w:rsidR="009E1428" w:rsidRPr="00C24EE6" w14:paraId="6983CC7F"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1D65E452"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15</w:t>
            </w:r>
          </w:p>
        </w:tc>
        <w:tc>
          <w:tcPr>
            <w:tcW w:w="2948" w:type="dxa"/>
            <w:tcBorders>
              <w:top w:val="single" w:sz="4" w:space="0" w:color="auto"/>
              <w:left w:val="single" w:sz="4" w:space="0" w:color="auto"/>
              <w:bottom w:val="single" w:sz="4" w:space="0" w:color="auto"/>
              <w:right w:val="single" w:sz="4" w:space="0" w:color="auto"/>
            </w:tcBorders>
            <w:hideMark/>
          </w:tcPr>
          <w:p w14:paraId="68F4D3F6"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Suitability for maritime environments (salt ingress, deck mobility) </w:t>
            </w:r>
          </w:p>
        </w:tc>
        <w:tc>
          <w:tcPr>
            <w:tcW w:w="2948" w:type="dxa"/>
            <w:tcBorders>
              <w:top w:val="single" w:sz="4" w:space="0" w:color="auto"/>
              <w:left w:val="single" w:sz="4" w:space="0" w:color="auto"/>
              <w:bottom w:val="single" w:sz="4" w:space="0" w:color="auto"/>
              <w:right w:val="single" w:sz="4" w:space="0" w:color="auto"/>
            </w:tcBorders>
            <w:hideMark/>
          </w:tcPr>
          <w:p w14:paraId="13746AB9" w14:textId="77777777" w:rsidR="009E1428" w:rsidRPr="00C24EE6" w:rsidRDefault="009E1428">
            <w:pPr>
              <w:spacing w:after="120"/>
              <w:rPr>
                <w:rFonts w:ascii="Arial" w:eastAsia="Arial" w:hAnsi="Arial" w:cs="Arial"/>
                <w:sz w:val="22"/>
                <w:szCs w:val="22"/>
              </w:rPr>
            </w:pPr>
            <w:r w:rsidRPr="00C24EE6">
              <w:rPr>
                <w:rFonts w:ascii="Arial" w:eastAsia="Arial" w:hAnsi="Arial" w:cs="Arial"/>
                <w:sz w:val="22"/>
                <w:szCs w:val="22"/>
              </w:rPr>
              <w:t>Payload Bay IP68.</w:t>
            </w:r>
          </w:p>
          <w:p w14:paraId="742EF353" w14:textId="77777777" w:rsidR="009E1428" w:rsidRPr="00C24EE6" w:rsidRDefault="009E1428">
            <w:pPr>
              <w:spacing w:after="120"/>
              <w:rPr>
                <w:rFonts w:ascii="Arial" w:eastAsiaTheme="minorHAnsi" w:hAnsi="Arial" w:cs="Arial"/>
                <w:sz w:val="22"/>
                <w:szCs w:val="22"/>
              </w:rPr>
            </w:pPr>
            <w:r w:rsidRPr="00C24EE6">
              <w:rPr>
                <w:rFonts w:ascii="Arial" w:eastAsia="Arial" w:hAnsi="Arial" w:cs="Arial"/>
                <w:sz w:val="22"/>
                <w:szCs w:val="22"/>
              </w:rPr>
              <w:t>MARSTAT 1 / DEFSTAN 00-133</w:t>
            </w:r>
          </w:p>
        </w:tc>
        <w:tc>
          <w:tcPr>
            <w:tcW w:w="2948" w:type="dxa"/>
            <w:tcBorders>
              <w:top w:val="single" w:sz="4" w:space="0" w:color="auto"/>
              <w:left w:val="single" w:sz="4" w:space="0" w:color="auto"/>
              <w:bottom w:val="single" w:sz="4" w:space="0" w:color="auto"/>
              <w:right w:val="single" w:sz="4" w:space="0" w:color="auto"/>
            </w:tcBorders>
          </w:tcPr>
          <w:p w14:paraId="4839B93A" w14:textId="77777777" w:rsidR="009E1428" w:rsidRPr="00C24EE6" w:rsidRDefault="009E1428">
            <w:pPr>
              <w:rPr>
                <w:rFonts w:ascii="Arial" w:hAnsi="Arial" w:cs="Arial"/>
                <w:sz w:val="22"/>
                <w:szCs w:val="22"/>
              </w:rPr>
            </w:pPr>
          </w:p>
        </w:tc>
      </w:tr>
      <w:tr w:rsidR="009E1428" w:rsidRPr="00C24EE6" w14:paraId="525029BD"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00490998"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16</w:t>
            </w:r>
          </w:p>
        </w:tc>
        <w:tc>
          <w:tcPr>
            <w:tcW w:w="2948" w:type="dxa"/>
            <w:tcBorders>
              <w:top w:val="single" w:sz="4" w:space="0" w:color="auto"/>
              <w:left w:val="single" w:sz="4" w:space="0" w:color="auto"/>
              <w:bottom w:val="single" w:sz="4" w:space="0" w:color="auto"/>
              <w:right w:val="single" w:sz="4" w:space="0" w:color="auto"/>
            </w:tcBorders>
            <w:hideMark/>
          </w:tcPr>
          <w:p w14:paraId="0D01BD73"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Suitability for use in a variety of environmental conditions ashore and at sea </w:t>
            </w:r>
          </w:p>
        </w:tc>
        <w:tc>
          <w:tcPr>
            <w:tcW w:w="2948" w:type="dxa"/>
            <w:tcBorders>
              <w:top w:val="single" w:sz="4" w:space="0" w:color="auto"/>
              <w:left w:val="single" w:sz="4" w:space="0" w:color="auto"/>
              <w:bottom w:val="single" w:sz="4" w:space="0" w:color="auto"/>
              <w:right w:val="single" w:sz="4" w:space="0" w:color="auto"/>
            </w:tcBorders>
            <w:hideMark/>
          </w:tcPr>
          <w:p w14:paraId="16CDA538"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xml:space="preserve"> -40</w:t>
            </w:r>
            <w:r w:rsidRPr="00C24EE6">
              <w:rPr>
                <w:rFonts w:ascii="Arial" w:eastAsia="Calibri" w:hAnsi="Arial" w:cs="Arial"/>
                <w:sz w:val="22"/>
                <w:szCs w:val="22"/>
              </w:rPr>
              <w:t>°</w:t>
            </w:r>
            <w:r w:rsidRPr="00C24EE6">
              <w:rPr>
                <w:rFonts w:ascii="Arial" w:eastAsia="Arial" w:hAnsi="Arial" w:cs="Arial"/>
                <w:sz w:val="22"/>
                <w:szCs w:val="22"/>
              </w:rPr>
              <w:t>C (see note below) to +40</w:t>
            </w:r>
            <w:r w:rsidRPr="00C24EE6">
              <w:rPr>
                <w:rFonts w:ascii="Arial" w:eastAsia="Calibri" w:hAnsi="Arial" w:cs="Arial"/>
                <w:sz w:val="22"/>
                <w:szCs w:val="22"/>
              </w:rPr>
              <w:t>°</w:t>
            </w:r>
            <w:r w:rsidRPr="00C24EE6">
              <w:rPr>
                <w:rFonts w:ascii="Arial" w:eastAsia="Arial" w:hAnsi="Arial" w:cs="Arial"/>
                <w:sz w:val="22"/>
                <w:szCs w:val="22"/>
              </w:rPr>
              <w:t xml:space="preserve">C </w:t>
            </w:r>
          </w:p>
          <w:p w14:paraId="6A481F49"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Minimum operating temperature to account for required operating altitude</w:t>
            </w:r>
          </w:p>
        </w:tc>
        <w:tc>
          <w:tcPr>
            <w:tcW w:w="2948" w:type="dxa"/>
            <w:tcBorders>
              <w:top w:val="single" w:sz="4" w:space="0" w:color="auto"/>
              <w:left w:val="single" w:sz="4" w:space="0" w:color="auto"/>
              <w:bottom w:val="single" w:sz="4" w:space="0" w:color="auto"/>
              <w:right w:val="single" w:sz="4" w:space="0" w:color="auto"/>
            </w:tcBorders>
            <w:hideMark/>
          </w:tcPr>
          <w:p w14:paraId="6BE52F30" w14:textId="77777777" w:rsidR="009E1428" w:rsidRPr="00C24EE6" w:rsidRDefault="009E1428">
            <w:pPr>
              <w:rPr>
                <w:rFonts w:ascii="Arial" w:hAnsi="Arial" w:cs="Arial"/>
                <w:sz w:val="22"/>
                <w:szCs w:val="22"/>
              </w:rPr>
            </w:pPr>
            <w:r w:rsidRPr="00C24EE6">
              <w:rPr>
                <w:rFonts w:ascii="Arial" w:eastAsia="Arial" w:hAnsi="Arial" w:cs="Arial"/>
                <w:sz w:val="22"/>
                <w:szCs w:val="22"/>
              </w:rPr>
              <w:t xml:space="preserve">-55°C to +45°C </w:t>
            </w:r>
          </w:p>
        </w:tc>
      </w:tr>
      <w:tr w:rsidR="009E1428" w:rsidRPr="00C24EE6" w14:paraId="4826FD4B"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685E27AD" w14:textId="77777777" w:rsidR="009E1428" w:rsidRPr="00C24EE6" w:rsidRDefault="009E1428">
            <w:pPr>
              <w:jc w:val="center"/>
              <w:rPr>
                <w:rFonts w:ascii="Arial" w:eastAsia="Arial" w:hAnsi="Arial" w:cs="Arial"/>
                <w:sz w:val="22"/>
                <w:szCs w:val="22"/>
              </w:rPr>
            </w:pPr>
            <w:r w:rsidRPr="00C24EE6">
              <w:rPr>
                <w:rFonts w:ascii="Arial" w:eastAsia="Arial" w:hAnsi="Arial" w:cs="Arial"/>
                <w:sz w:val="22"/>
                <w:szCs w:val="22"/>
              </w:rPr>
              <w:t>17</w:t>
            </w:r>
          </w:p>
        </w:tc>
        <w:tc>
          <w:tcPr>
            <w:tcW w:w="2948" w:type="dxa"/>
            <w:tcBorders>
              <w:top w:val="single" w:sz="4" w:space="0" w:color="auto"/>
              <w:left w:val="single" w:sz="4" w:space="0" w:color="auto"/>
              <w:bottom w:val="single" w:sz="4" w:space="0" w:color="auto"/>
              <w:right w:val="single" w:sz="4" w:space="0" w:color="auto"/>
            </w:tcBorders>
            <w:hideMark/>
          </w:tcPr>
          <w:p w14:paraId="7F2506E3" w14:textId="77777777" w:rsidR="009E1428" w:rsidRPr="00C24EE6" w:rsidRDefault="009E1428">
            <w:pPr>
              <w:rPr>
                <w:rFonts w:ascii="Arial" w:eastAsiaTheme="minorHAnsi" w:hAnsi="Arial" w:cs="Arial"/>
                <w:sz w:val="22"/>
                <w:szCs w:val="22"/>
              </w:rPr>
            </w:pPr>
            <w:r w:rsidRPr="00C24EE6">
              <w:rPr>
                <w:rFonts w:ascii="Arial" w:eastAsia="Arial" w:hAnsi="Arial" w:cs="Arial"/>
                <w:sz w:val="22"/>
                <w:szCs w:val="22"/>
              </w:rPr>
              <w:t xml:space="preserve">Open Architecture </w:t>
            </w:r>
          </w:p>
        </w:tc>
        <w:tc>
          <w:tcPr>
            <w:tcW w:w="2948" w:type="dxa"/>
            <w:tcBorders>
              <w:top w:val="single" w:sz="4" w:space="0" w:color="auto"/>
              <w:left w:val="single" w:sz="4" w:space="0" w:color="auto"/>
              <w:bottom w:val="single" w:sz="4" w:space="0" w:color="auto"/>
              <w:right w:val="single" w:sz="4" w:space="0" w:color="auto"/>
            </w:tcBorders>
            <w:hideMark/>
          </w:tcPr>
          <w:p w14:paraId="4A863A03" w14:textId="77777777" w:rsidR="009E1428" w:rsidRPr="00C24EE6" w:rsidRDefault="009E1428">
            <w:pPr>
              <w:rPr>
                <w:rFonts w:ascii="Arial" w:hAnsi="Arial" w:cs="Arial"/>
                <w:sz w:val="22"/>
                <w:szCs w:val="22"/>
              </w:rPr>
            </w:pPr>
            <w:r w:rsidRPr="00C24EE6">
              <w:rPr>
                <w:rFonts w:ascii="Arial" w:eastAsia="Arial" w:hAnsi="Arial" w:cs="Arial"/>
                <w:sz w:val="22"/>
                <w:szCs w:val="22"/>
              </w:rPr>
              <w:t>Compliant with DEFSTAN 21-088</w:t>
            </w:r>
          </w:p>
        </w:tc>
        <w:tc>
          <w:tcPr>
            <w:tcW w:w="2948" w:type="dxa"/>
            <w:tcBorders>
              <w:top w:val="single" w:sz="4" w:space="0" w:color="auto"/>
              <w:left w:val="single" w:sz="4" w:space="0" w:color="auto"/>
              <w:bottom w:val="single" w:sz="4" w:space="0" w:color="auto"/>
              <w:right w:val="single" w:sz="4" w:space="0" w:color="auto"/>
            </w:tcBorders>
            <w:hideMark/>
          </w:tcPr>
          <w:p w14:paraId="1A6C4F32" w14:textId="77777777" w:rsidR="009E1428" w:rsidRPr="00C24EE6" w:rsidRDefault="009E1428">
            <w:pPr>
              <w:rPr>
                <w:rFonts w:ascii="Arial" w:hAnsi="Arial" w:cs="Arial"/>
                <w:sz w:val="22"/>
                <w:szCs w:val="22"/>
              </w:rPr>
            </w:pPr>
            <w:r w:rsidRPr="00C24EE6">
              <w:rPr>
                <w:rFonts w:ascii="Arial" w:hAnsi="Arial" w:cs="Arial"/>
                <w:sz w:val="22"/>
                <w:szCs w:val="22"/>
              </w:rPr>
              <w:t>Maritime Autonomous Platform Exploitation Environment (MAPEL) compliant</w:t>
            </w:r>
          </w:p>
        </w:tc>
      </w:tr>
      <w:tr w:rsidR="009E1428" w:rsidRPr="00C24EE6" w14:paraId="5F31C8B6"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1ACFEEB4" w14:textId="77777777" w:rsidR="009E1428" w:rsidRPr="00C24EE6" w:rsidRDefault="009E1428">
            <w:pPr>
              <w:jc w:val="center"/>
              <w:rPr>
                <w:rFonts w:ascii="Arial" w:eastAsia="Calibri" w:hAnsi="Arial" w:cs="Arial"/>
                <w:sz w:val="22"/>
                <w:szCs w:val="22"/>
              </w:rPr>
            </w:pPr>
            <w:r w:rsidRPr="00C24EE6">
              <w:rPr>
                <w:rFonts w:ascii="Arial" w:eastAsia="Calibri" w:hAnsi="Arial" w:cs="Arial"/>
                <w:sz w:val="22"/>
                <w:szCs w:val="22"/>
              </w:rPr>
              <w:t>18</w:t>
            </w:r>
          </w:p>
        </w:tc>
        <w:tc>
          <w:tcPr>
            <w:tcW w:w="2948" w:type="dxa"/>
            <w:tcBorders>
              <w:top w:val="single" w:sz="4" w:space="0" w:color="auto"/>
              <w:left w:val="single" w:sz="4" w:space="0" w:color="auto"/>
              <w:bottom w:val="single" w:sz="4" w:space="0" w:color="auto"/>
              <w:right w:val="single" w:sz="4" w:space="0" w:color="auto"/>
            </w:tcBorders>
            <w:hideMark/>
          </w:tcPr>
          <w:p w14:paraId="36053BAB" w14:textId="77777777" w:rsidR="009E1428" w:rsidRPr="00C24EE6" w:rsidRDefault="009E1428">
            <w:pPr>
              <w:rPr>
                <w:rFonts w:ascii="Arial" w:eastAsia="Calibri" w:hAnsi="Arial" w:cs="Arial"/>
                <w:sz w:val="22"/>
                <w:szCs w:val="22"/>
              </w:rPr>
            </w:pPr>
            <w:r w:rsidRPr="00C24EE6">
              <w:rPr>
                <w:rFonts w:ascii="Arial" w:eastAsia="Calibri" w:hAnsi="Arial" w:cs="Arial"/>
                <w:sz w:val="22"/>
                <w:szCs w:val="22"/>
              </w:rPr>
              <w:t>Autonomous with Remote Pilot control</w:t>
            </w:r>
          </w:p>
        </w:tc>
        <w:tc>
          <w:tcPr>
            <w:tcW w:w="2948" w:type="dxa"/>
            <w:tcBorders>
              <w:top w:val="single" w:sz="4" w:space="0" w:color="auto"/>
              <w:left w:val="single" w:sz="4" w:space="0" w:color="auto"/>
              <w:bottom w:val="single" w:sz="4" w:space="0" w:color="auto"/>
              <w:right w:val="single" w:sz="4" w:space="0" w:color="auto"/>
            </w:tcBorders>
            <w:hideMark/>
          </w:tcPr>
          <w:p w14:paraId="01CEE584"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Air Vehicle to be equipped with IFF (modes 3/A and C) and ADS-B.</w:t>
            </w:r>
          </w:p>
          <w:p w14:paraId="7947BCFC"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Remotely piloted option.</w:t>
            </w:r>
          </w:p>
          <w:p w14:paraId="502A0D0E"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Command and Control data link between the airvehicle and GCS shall be encrypted iaw HMG IA Standard No 4 – Management of Cryptographic Systems.</w:t>
            </w:r>
          </w:p>
          <w:p w14:paraId="7843A614"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Failsafe autonomous modes to fly to a safe area in event of lost link / Flight termination function iaw STANAG 4702</w:t>
            </w:r>
          </w:p>
          <w:p w14:paraId="56473ED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Back up C2 data link for when the primary is unavailable</w:t>
            </w:r>
          </w:p>
          <w:p w14:paraId="06433F7D"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Way Point Autonomy</w:t>
            </w:r>
          </w:p>
          <w:p w14:paraId="5CE74F69"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Navigational accuracy sufficient to operate in ICAO Class A – G airspace, and satisfy extant CAA and FAA standards</w:t>
            </w:r>
          </w:p>
        </w:tc>
        <w:tc>
          <w:tcPr>
            <w:tcW w:w="2948" w:type="dxa"/>
            <w:tcBorders>
              <w:top w:val="single" w:sz="4" w:space="0" w:color="auto"/>
              <w:left w:val="single" w:sz="4" w:space="0" w:color="auto"/>
              <w:bottom w:val="single" w:sz="4" w:space="0" w:color="auto"/>
              <w:right w:val="single" w:sz="4" w:space="0" w:color="auto"/>
            </w:tcBorders>
          </w:tcPr>
          <w:p w14:paraId="30DE6768" w14:textId="77777777" w:rsidR="009E1428" w:rsidRPr="00C24EE6" w:rsidRDefault="009E1428">
            <w:pPr>
              <w:rPr>
                <w:rFonts w:ascii="Arial" w:eastAsia="Arial" w:hAnsi="Arial" w:cs="Arial"/>
                <w:sz w:val="22"/>
                <w:szCs w:val="22"/>
              </w:rPr>
            </w:pPr>
          </w:p>
        </w:tc>
      </w:tr>
      <w:tr w:rsidR="009E1428" w:rsidRPr="00C24EE6" w14:paraId="3EC2E35F"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13EDD658" w14:textId="77777777" w:rsidR="009E1428" w:rsidRPr="00C24EE6" w:rsidRDefault="009E1428">
            <w:pPr>
              <w:jc w:val="center"/>
              <w:rPr>
                <w:rFonts w:ascii="Arial" w:eastAsia="Calibri" w:hAnsi="Arial" w:cs="Arial"/>
                <w:sz w:val="22"/>
                <w:szCs w:val="22"/>
              </w:rPr>
            </w:pPr>
            <w:r w:rsidRPr="00C24EE6">
              <w:rPr>
                <w:rFonts w:ascii="Arial" w:eastAsia="Calibri" w:hAnsi="Arial" w:cs="Arial"/>
                <w:sz w:val="22"/>
                <w:szCs w:val="22"/>
              </w:rPr>
              <w:t>19</w:t>
            </w:r>
          </w:p>
        </w:tc>
        <w:tc>
          <w:tcPr>
            <w:tcW w:w="2948" w:type="dxa"/>
            <w:tcBorders>
              <w:top w:val="single" w:sz="4" w:space="0" w:color="auto"/>
              <w:left w:val="single" w:sz="4" w:space="0" w:color="auto"/>
              <w:bottom w:val="single" w:sz="4" w:space="0" w:color="auto"/>
              <w:right w:val="single" w:sz="4" w:space="0" w:color="auto"/>
            </w:tcBorders>
            <w:hideMark/>
          </w:tcPr>
          <w:p w14:paraId="2644BAD9" w14:textId="77777777" w:rsidR="009E1428" w:rsidRPr="00C24EE6" w:rsidRDefault="009E1428">
            <w:pPr>
              <w:rPr>
                <w:rFonts w:ascii="Arial" w:eastAsia="Calibri" w:hAnsi="Arial" w:cs="Arial"/>
                <w:sz w:val="22"/>
                <w:szCs w:val="22"/>
              </w:rPr>
            </w:pPr>
            <w:r w:rsidRPr="00C24EE6">
              <w:rPr>
                <w:rFonts w:ascii="Arial" w:eastAsia="Calibri" w:hAnsi="Arial" w:cs="Arial"/>
                <w:sz w:val="22"/>
                <w:szCs w:val="22"/>
              </w:rPr>
              <w:t>Ground Control Station</w:t>
            </w:r>
          </w:p>
        </w:tc>
        <w:tc>
          <w:tcPr>
            <w:tcW w:w="2948" w:type="dxa"/>
            <w:tcBorders>
              <w:top w:val="single" w:sz="4" w:space="0" w:color="auto"/>
              <w:left w:val="single" w:sz="4" w:space="0" w:color="auto"/>
              <w:bottom w:val="single" w:sz="4" w:space="0" w:color="auto"/>
              <w:right w:val="single" w:sz="4" w:space="0" w:color="auto"/>
            </w:tcBorders>
            <w:hideMark/>
          </w:tcPr>
          <w:p w14:paraId="35C0D83F"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Shall have a Ground Control Station (GCS) with the following core functions:</w:t>
            </w:r>
          </w:p>
          <w:p w14:paraId="4234B251"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a.  Remote Pilot functionality for Command and Control of the Air Vehicle</w:t>
            </w:r>
          </w:p>
          <w:p w14:paraId="7AA9A790"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b.  Support for operator mission and route planning including the ability to retask the AV once airborne.</w:t>
            </w:r>
          </w:p>
          <w:p w14:paraId="598E2CD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 Functionality to support situational awareness information including mapping and drawing aids.</w:t>
            </w:r>
          </w:p>
          <w:p w14:paraId="3E5BBCFA"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d.</w:t>
            </w:r>
            <w:r w:rsidRPr="00C24EE6">
              <w:rPr>
                <w:rFonts w:ascii="Arial" w:hAnsi="Arial" w:cs="Arial"/>
                <w:sz w:val="22"/>
                <w:szCs w:val="22"/>
              </w:rPr>
              <w:t xml:space="preserve"> S</w:t>
            </w:r>
            <w:r w:rsidRPr="00C24EE6">
              <w:rPr>
                <w:rFonts w:ascii="Arial" w:eastAsia="Arial" w:hAnsi="Arial" w:cs="Arial"/>
                <w:sz w:val="22"/>
                <w:szCs w:val="22"/>
              </w:rPr>
              <w:t>hall receive the following positional information from the FTUAS Air Vehicle to the accuracy standards required by DEFSTAN 08-214:</w:t>
            </w:r>
          </w:p>
          <w:p w14:paraId="606DA07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xml:space="preserve">- position </w:t>
            </w:r>
          </w:p>
          <w:p w14:paraId="68B26A78"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xml:space="preserve">- height </w:t>
            </w:r>
          </w:p>
          <w:p w14:paraId="1FAB6AFE"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xml:space="preserve">- heading  </w:t>
            </w:r>
          </w:p>
          <w:p w14:paraId="0E344D3F"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ground speed</w:t>
            </w:r>
          </w:p>
          <w:p w14:paraId="07841B7E"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e. The GCS shall provide a data recording capability iaw STANAG 4702 to comply with DEFSTAN 00-970 where an flight data recorder is not fitted.</w:t>
            </w:r>
          </w:p>
          <w:p w14:paraId="721F6DB0"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f. The GCS shall have the capability to software geofence the Air Vehicle within defined areas set by the Operator by.</w:t>
            </w:r>
          </w:p>
          <w:p w14:paraId="3ABFECA1"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g. The GCS shall enable the operator to view and manipulate as a minimum the following mapping formats:</w:t>
            </w:r>
          </w:p>
          <w:p w14:paraId="6FE5A158"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i.  Raster Map - ASRP (Standard: STANAG 4387 DIGEST v1.2, Format: ISO 8211).</w:t>
            </w:r>
          </w:p>
          <w:p w14:paraId="576BAA66"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ii.  Raster Map - CADRG - (Standard: MIL-C-89038, Amdt 2, Format: RPF).</w:t>
            </w:r>
          </w:p>
          <w:p w14:paraId="5874E797"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iii.  Vector Map - DAFIF - (Standard: DAFIF Edition 8, supplement 1).</w:t>
            </w:r>
          </w:p>
          <w:p w14:paraId="17E57236"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iv. Vector Map - Additional Military Layers (AML) Version 3.0.c</w:t>
            </w:r>
          </w:p>
        </w:tc>
        <w:tc>
          <w:tcPr>
            <w:tcW w:w="2948" w:type="dxa"/>
            <w:tcBorders>
              <w:top w:val="single" w:sz="4" w:space="0" w:color="auto"/>
              <w:left w:val="single" w:sz="4" w:space="0" w:color="auto"/>
              <w:bottom w:val="single" w:sz="4" w:space="0" w:color="auto"/>
              <w:right w:val="single" w:sz="4" w:space="0" w:color="auto"/>
            </w:tcBorders>
            <w:hideMark/>
          </w:tcPr>
          <w:p w14:paraId="585B39BD"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xml:space="preserve"> </w:t>
            </w:r>
          </w:p>
        </w:tc>
      </w:tr>
      <w:tr w:rsidR="009E1428" w:rsidRPr="00C24EE6" w14:paraId="6C5D4CB4"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559999F0" w14:textId="77777777" w:rsidR="009E1428" w:rsidRPr="00C24EE6" w:rsidRDefault="009E1428">
            <w:pPr>
              <w:jc w:val="center"/>
              <w:rPr>
                <w:rFonts w:ascii="Arial" w:eastAsia="Calibri" w:hAnsi="Arial" w:cs="Arial"/>
                <w:sz w:val="22"/>
                <w:szCs w:val="22"/>
              </w:rPr>
            </w:pPr>
            <w:r w:rsidRPr="00C24EE6">
              <w:rPr>
                <w:rFonts w:ascii="Arial" w:eastAsia="Calibri" w:hAnsi="Arial" w:cs="Arial"/>
                <w:sz w:val="22"/>
                <w:szCs w:val="22"/>
              </w:rPr>
              <w:t>20</w:t>
            </w:r>
          </w:p>
        </w:tc>
        <w:tc>
          <w:tcPr>
            <w:tcW w:w="2948" w:type="dxa"/>
            <w:tcBorders>
              <w:top w:val="single" w:sz="4" w:space="0" w:color="auto"/>
              <w:left w:val="single" w:sz="4" w:space="0" w:color="auto"/>
              <w:bottom w:val="single" w:sz="4" w:space="0" w:color="auto"/>
              <w:right w:val="single" w:sz="4" w:space="0" w:color="auto"/>
            </w:tcBorders>
            <w:hideMark/>
          </w:tcPr>
          <w:p w14:paraId="00B371A5" w14:textId="77777777" w:rsidR="009E1428" w:rsidRPr="00C24EE6" w:rsidRDefault="009E1428">
            <w:pPr>
              <w:rPr>
                <w:rFonts w:ascii="Arial" w:eastAsia="Calibri" w:hAnsi="Arial" w:cs="Arial"/>
                <w:sz w:val="22"/>
                <w:szCs w:val="22"/>
              </w:rPr>
            </w:pPr>
            <w:r w:rsidRPr="00C24EE6">
              <w:rPr>
                <w:rFonts w:ascii="Arial" w:eastAsia="Calibri" w:hAnsi="Arial" w:cs="Arial"/>
                <w:sz w:val="22"/>
                <w:szCs w:val="22"/>
              </w:rPr>
              <w:t>Livery</w:t>
            </w:r>
          </w:p>
        </w:tc>
        <w:tc>
          <w:tcPr>
            <w:tcW w:w="2948" w:type="dxa"/>
            <w:tcBorders>
              <w:top w:val="single" w:sz="4" w:space="0" w:color="auto"/>
              <w:left w:val="single" w:sz="4" w:space="0" w:color="auto"/>
              <w:bottom w:val="single" w:sz="4" w:space="0" w:color="auto"/>
              <w:right w:val="single" w:sz="4" w:space="0" w:color="auto"/>
            </w:tcBorders>
            <w:hideMark/>
          </w:tcPr>
          <w:p w14:paraId="7F1B782A"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air vehicles shall have an agreed paint colour scheme (DAP 119A-0601-08) and display Royal Navy and UK national markings and serial numbering.</w:t>
            </w:r>
          </w:p>
        </w:tc>
        <w:tc>
          <w:tcPr>
            <w:tcW w:w="2948" w:type="dxa"/>
            <w:tcBorders>
              <w:top w:val="single" w:sz="4" w:space="0" w:color="auto"/>
              <w:left w:val="single" w:sz="4" w:space="0" w:color="auto"/>
              <w:bottom w:val="single" w:sz="4" w:space="0" w:color="auto"/>
              <w:right w:val="single" w:sz="4" w:space="0" w:color="auto"/>
            </w:tcBorders>
          </w:tcPr>
          <w:p w14:paraId="5BDDF06C" w14:textId="77777777" w:rsidR="009E1428" w:rsidRPr="00C24EE6" w:rsidRDefault="009E1428">
            <w:pPr>
              <w:rPr>
                <w:rFonts w:ascii="Arial" w:eastAsia="Arial" w:hAnsi="Arial" w:cs="Arial"/>
                <w:sz w:val="22"/>
                <w:szCs w:val="22"/>
              </w:rPr>
            </w:pPr>
          </w:p>
        </w:tc>
      </w:tr>
      <w:tr w:rsidR="009E1428" w:rsidRPr="00C24EE6" w14:paraId="68BDB2D1"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52547DB1" w14:textId="77777777" w:rsidR="009E1428" w:rsidRPr="00C24EE6" w:rsidRDefault="009E1428">
            <w:pPr>
              <w:jc w:val="center"/>
              <w:rPr>
                <w:rFonts w:ascii="Arial" w:eastAsia="Calibri" w:hAnsi="Arial" w:cs="Arial"/>
                <w:sz w:val="22"/>
                <w:szCs w:val="22"/>
              </w:rPr>
            </w:pPr>
            <w:r w:rsidRPr="00C24EE6">
              <w:rPr>
                <w:rFonts w:ascii="Arial" w:eastAsia="Calibri" w:hAnsi="Arial" w:cs="Arial"/>
                <w:sz w:val="22"/>
                <w:szCs w:val="22"/>
              </w:rPr>
              <w:t>21</w:t>
            </w:r>
          </w:p>
        </w:tc>
        <w:tc>
          <w:tcPr>
            <w:tcW w:w="2948" w:type="dxa"/>
            <w:tcBorders>
              <w:top w:val="single" w:sz="4" w:space="0" w:color="auto"/>
              <w:left w:val="single" w:sz="4" w:space="0" w:color="auto"/>
              <w:bottom w:val="single" w:sz="4" w:space="0" w:color="auto"/>
              <w:right w:val="single" w:sz="4" w:space="0" w:color="auto"/>
            </w:tcBorders>
            <w:hideMark/>
          </w:tcPr>
          <w:p w14:paraId="0E66C326" w14:textId="77777777" w:rsidR="009E1428" w:rsidRPr="00C24EE6" w:rsidRDefault="009E1428">
            <w:pPr>
              <w:rPr>
                <w:rFonts w:ascii="Arial" w:eastAsia="Calibri" w:hAnsi="Arial" w:cs="Arial"/>
                <w:sz w:val="22"/>
                <w:szCs w:val="22"/>
              </w:rPr>
            </w:pPr>
            <w:r w:rsidRPr="00C24EE6">
              <w:rPr>
                <w:rFonts w:ascii="Arial" w:eastAsia="Calibri" w:hAnsi="Arial" w:cs="Arial"/>
                <w:sz w:val="22"/>
                <w:szCs w:val="22"/>
              </w:rPr>
              <w:t>Movement</w:t>
            </w:r>
          </w:p>
        </w:tc>
        <w:tc>
          <w:tcPr>
            <w:tcW w:w="2948" w:type="dxa"/>
            <w:tcBorders>
              <w:top w:val="single" w:sz="4" w:space="0" w:color="auto"/>
              <w:left w:val="single" w:sz="4" w:space="0" w:color="auto"/>
              <w:bottom w:val="single" w:sz="4" w:space="0" w:color="auto"/>
              <w:right w:val="single" w:sz="4" w:space="0" w:color="auto"/>
            </w:tcBorders>
            <w:hideMark/>
          </w:tcPr>
          <w:p w14:paraId="17594619"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Air Vehicle, outside of it's transit packaging, shall be capable of being lifted without sustaining damage by incorporation of suitable lifting/strong points through the following means:</w:t>
            </w:r>
          </w:p>
          <w:p w14:paraId="56E2F6E3"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a.  Crane</w:t>
            </w:r>
          </w:p>
          <w:p w14:paraId="5C26391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b.  (Helicopter) Underslung</w:t>
            </w:r>
          </w:p>
        </w:tc>
        <w:tc>
          <w:tcPr>
            <w:tcW w:w="2948" w:type="dxa"/>
            <w:tcBorders>
              <w:top w:val="single" w:sz="4" w:space="0" w:color="auto"/>
              <w:left w:val="single" w:sz="4" w:space="0" w:color="auto"/>
              <w:bottom w:val="single" w:sz="4" w:space="0" w:color="auto"/>
              <w:right w:val="single" w:sz="4" w:space="0" w:color="auto"/>
            </w:tcBorders>
          </w:tcPr>
          <w:p w14:paraId="4168B392" w14:textId="77777777" w:rsidR="009E1428" w:rsidRPr="00C24EE6" w:rsidRDefault="009E1428">
            <w:pPr>
              <w:rPr>
                <w:rFonts w:ascii="Arial" w:eastAsia="Arial" w:hAnsi="Arial" w:cs="Arial"/>
                <w:sz w:val="22"/>
                <w:szCs w:val="22"/>
              </w:rPr>
            </w:pPr>
          </w:p>
        </w:tc>
      </w:tr>
      <w:tr w:rsidR="009E1428" w:rsidRPr="00C24EE6" w14:paraId="4EE8DD03"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5081E067" w14:textId="77777777" w:rsidR="009E1428" w:rsidRPr="00C24EE6" w:rsidRDefault="009E1428">
            <w:pPr>
              <w:jc w:val="center"/>
              <w:rPr>
                <w:rFonts w:ascii="Arial" w:eastAsia="Calibri" w:hAnsi="Arial" w:cs="Arial"/>
                <w:sz w:val="22"/>
                <w:szCs w:val="22"/>
              </w:rPr>
            </w:pPr>
            <w:r w:rsidRPr="00C24EE6">
              <w:rPr>
                <w:rFonts w:ascii="Arial" w:eastAsia="Calibri" w:hAnsi="Arial" w:cs="Arial"/>
                <w:sz w:val="22"/>
                <w:szCs w:val="22"/>
              </w:rPr>
              <w:t>22</w:t>
            </w:r>
          </w:p>
        </w:tc>
        <w:tc>
          <w:tcPr>
            <w:tcW w:w="2948" w:type="dxa"/>
            <w:tcBorders>
              <w:top w:val="single" w:sz="4" w:space="0" w:color="auto"/>
              <w:left w:val="single" w:sz="4" w:space="0" w:color="auto"/>
              <w:bottom w:val="single" w:sz="4" w:space="0" w:color="auto"/>
              <w:right w:val="single" w:sz="4" w:space="0" w:color="auto"/>
            </w:tcBorders>
            <w:hideMark/>
          </w:tcPr>
          <w:p w14:paraId="218ABF83" w14:textId="77777777" w:rsidR="009E1428" w:rsidRPr="00C24EE6" w:rsidRDefault="009E1428">
            <w:pPr>
              <w:rPr>
                <w:rFonts w:ascii="Arial" w:eastAsia="Calibri" w:hAnsi="Arial" w:cs="Arial"/>
                <w:sz w:val="22"/>
                <w:szCs w:val="22"/>
              </w:rPr>
            </w:pPr>
            <w:r w:rsidRPr="00C24EE6">
              <w:rPr>
                <w:rFonts w:ascii="Arial" w:eastAsia="Calibri" w:hAnsi="Arial" w:cs="Arial"/>
                <w:sz w:val="22"/>
                <w:szCs w:val="22"/>
              </w:rPr>
              <w:t>Maintainer Training</w:t>
            </w:r>
          </w:p>
        </w:tc>
        <w:tc>
          <w:tcPr>
            <w:tcW w:w="2948" w:type="dxa"/>
            <w:tcBorders>
              <w:top w:val="single" w:sz="4" w:space="0" w:color="auto"/>
              <w:left w:val="single" w:sz="4" w:space="0" w:color="auto"/>
              <w:bottom w:val="single" w:sz="4" w:space="0" w:color="auto"/>
              <w:right w:val="single" w:sz="4" w:space="0" w:color="auto"/>
            </w:tcBorders>
            <w:hideMark/>
          </w:tcPr>
          <w:p w14:paraId="62E1D43D"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deliver a DSAT equivalent training package for maintainers to allow personnel to maintain the airworthiness of the air vehicle in accordance with applicable MAA regulatory articles. This should include practical training ashore and embarked. Training is expected to consist of, but not be limited to, the following elements:</w:t>
            </w:r>
          </w:p>
          <w:p w14:paraId="0C980539"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a. System Overview</w:t>
            </w:r>
          </w:p>
          <w:p w14:paraId="3F0D261C"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b. Airframe</w:t>
            </w:r>
          </w:p>
          <w:p w14:paraId="767BE82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c. Documentation and Publications</w:t>
            </w:r>
          </w:p>
          <w:p w14:paraId="0A86BE53"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d. Air Vehicle Test Equipment</w:t>
            </w:r>
          </w:p>
          <w:p w14:paraId="6E401DA3"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e. Fuel System</w:t>
            </w:r>
          </w:p>
          <w:p w14:paraId="2CBDEBD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f. Propulsion System</w:t>
            </w:r>
          </w:p>
          <w:p w14:paraId="0D0DEAEE"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g. Electrical System</w:t>
            </w:r>
          </w:p>
          <w:p w14:paraId="69FA730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h. Lighting System</w:t>
            </w:r>
          </w:p>
          <w:p w14:paraId="481C4AE2"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i. Ice and Fire systems (If appropriate)</w:t>
            </w:r>
          </w:p>
          <w:p w14:paraId="00718A6F"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j. Assemble/Dis-assemble UAV</w:t>
            </w:r>
          </w:p>
          <w:p w14:paraId="1ED87EFF"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k. UAV ground handling ashore/embarked</w:t>
            </w:r>
          </w:p>
          <w:p w14:paraId="728CB8BA"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l. Flight servicing schedule</w:t>
            </w:r>
          </w:p>
          <w:p w14:paraId="1B97B6D7"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m. Air Vehicle management systems</w:t>
            </w:r>
          </w:p>
          <w:p w14:paraId="264E0A5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o. Ground Control Station</w:t>
            </w:r>
          </w:p>
          <w:p w14:paraId="1AEF2983"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p. Data Links</w:t>
            </w:r>
          </w:p>
          <w:p w14:paraId="641836C4"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q. Automatic Take Off and Landing System (Ashore/Embarked)</w:t>
            </w:r>
          </w:p>
          <w:p w14:paraId="0FF9F58B"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 xml:space="preserve">r. Pass/Fail end of course assessment </w:t>
            </w:r>
          </w:p>
        </w:tc>
        <w:tc>
          <w:tcPr>
            <w:tcW w:w="2948" w:type="dxa"/>
            <w:tcBorders>
              <w:top w:val="single" w:sz="4" w:space="0" w:color="auto"/>
              <w:left w:val="single" w:sz="4" w:space="0" w:color="auto"/>
              <w:bottom w:val="single" w:sz="4" w:space="0" w:color="auto"/>
              <w:right w:val="single" w:sz="4" w:space="0" w:color="auto"/>
            </w:tcBorders>
          </w:tcPr>
          <w:p w14:paraId="034D7E09" w14:textId="77777777" w:rsidR="009E1428" w:rsidRPr="00C24EE6" w:rsidRDefault="009E1428">
            <w:pPr>
              <w:rPr>
                <w:rFonts w:ascii="Arial" w:eastAsia="Arial" w:hAnsi="Arial" w:cs="Arial"/>
                <w:sz w:val="22"/>
                <w:szCs w:val="22"/>
              </w:rPr>
            </w:pPr>
          </w:p>
        </w:tc>
      </w:tr>
      <w:tr w:rsidR="009E1428" w:rsidRPr="00C24EE6" w14:paraId="2898313F"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56738958" w14:textId="77777777" w:rsidR="009E1428" w:rsidRPr="00C24EE6" w:rsidRDefault="009E1428">
            <w:pPr>
              <w:jc w:val="center"/>
              <w:rPr>
                <w:rFonts w:ascii="Arial" w:eastAsia="Calibri" w:hAnsi="Arial" w:cs="Arial"/>
                <w:sz w:val="22"/>
                <w:szCs w:val="22"/>
              </w:rPr>
            </w:pPr>
            <w:r w:rsidRPr="00C24EE6">
              <w:rPr>
                <w:rFonts w:ascii="Arial" w:eastAsia="Calibri" w:hAnsi="Arial" w:cs="Arial"/>
                <w:sz w:val="22"/>
                <w:szCs w:val="22"/>
              </w:rPr>
              <w:t>23</w:t>
            </w:r>
          </w:p>
        </w:tc>
        <w:tc>
          <w:tcPr>
            <w:tcW w:w="2948" w:type="dxa"/>
            <w:tcBorders>
              <w:top w:val="single" w:sz="4" w:space="0" w:color="auto"/>
              <w:left w:val="single" w:sz="4" w:space="0" w:color="auto"/>
              <w:bottom w:val="single" w:sz="4" w:space="0" w:color="auto"/>
              <w:right w:val="single" w:sz="4" w:space="0" w:color="auto"/>
            </w:tcBorders>
            <w:hideMark/>
          </w:tcPr>
          <w:p w14:paraId="2968C9DD" w14:textId="77777777" w:rsidR="009E1428" w:rsidRPr="00C24EE6" w:rsidRDefault="009E1428">
            <w:pPr>
              <w:rPr>
                <w:rFonts w:ascii="Arial" w:eastAsia="Calibri" w:hAnsi="Arial" w:cs="Arial"/>
                <w:sz w:val="22"/>
                <w:szCs w:val="22"/>
              </w:rPr>
            </w:pPr>
            <w:r w:rsidRPr="00C24EE6">
              <w:rPr>
                <w:rFonts w:ascii="Arial" w:eastAsia="Calibri" w:hAnsi="Arial" w:cs="Arial"/>
                <w:sz w:val="22"/>
                <w:szCs w:val="22"/>
              </w:rPr>
              <w:t>Airworthiness</w:t>
            </w:r>
          </w:p>
        </w:tc>
        <w:tc>
          <w:tcPr>
            <w:tcW w:w="2948" w:type="dxa"/>
            <w:tcBorders>
              <w:top w:val="single" w:sz="4" w:space="0" w:color="auto"/>
              <w:left w:val="single" w:sz="4" w:space="0" w:color="auto"/>
              <w:bottom w:val="single" w:sz="4" w:space="0" w:color="auto"/>
              <w:right w:val="single" w:sz="4" w:space="0" w:color="auto"/>
            </w:tcBorders>
            <w:hideMark/>
          </w:tcPr>
          <w:p w14:paraId="3414F568"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provide design information to enable Categorisation IAW RA1600 and MRP.</w:t>
            </w:r>
          </w:p>
          <w:p w14:paraId="2317739F"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STANAG  4702 as applicable (including the requirements of CS-27 and Def Stan 00-970). Software assessed against DO-178C; and CEH against DO-254</w:t>
            </w:r>
          </w:p>
          <w:p w14:paraId="55BB5042"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assist the authority in the production and updates to the Type Airworthiness Safety Assessment in support of a Release to Service (RTS).</w:t>
            </w:r>
          </w:p>
          <w:p w14:paraId="0E02E858"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develop a baseline maintenance policy schedule commensurate with the constraints of embarked maritime operations and including additional support tasks that consider the maritime environment.</w:t>
            </w:r>
          </w:p>
          <w:p w14:paraId="20982ED2"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assist the MoD with generation and updates to the Air System Document Set (ADS) by provision of supporting evidence throughout the contracted period.</w:t>
            </w:r>
          </w:p>
          <w:p w14:paraId="0948E04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provide evidence of a Safety Management System that is equivalent to Defence Standard 0056 issue 7 and Defence Standard 00-970 Part 9 para 1309.</w:t>
            </w:r>
          </w:p>
          <w:p w14:paraId="4BD07076"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assist the authority in the initial production and subsequent updates to the Air System Safety Case (ASSC) in accordance with RA1205 and BRd 765 Annex 17L</w:t>
            </w:r>
          </w:p>
          <w:p w14:paraId="16773DF4"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assist the TAA in fulfilling their responsibilities for the generation of any Ship Air Releases (SAR) in accordance with RA1029(3). This should include but not be limited to:</w:t>
            </w:r>
          </w:p>
          <w:p w14:paraId="7790805F"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a. Assistance to the TAA in the creation of an aircraft chapter to support a SAR.</w:t>
            </w:r>
          </w:p>
          <w:p w14:paraId="7D99A855"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b. Provision of evidence to the TAA to underpin the Air System Safety case Sub Claims in accordance with BRd 766 Annex 1029(5)C, specifically Sub Claim 1 ‘WHEN OPERATED WITHIN THE RTS, THE AIR SYSTEM IS SAFE TO OPERATE IN THE EMBARKED MARITIME ENVIRONMENT.’</w:t>
            </w:r>
          </w:p>
        </w:tc>
        <w:tc>
          <w:tcPr>
            <w:tcW w:w="2948" w:type="dxa"/>
            <w:tcBorders>
              <w:top w:val="single" w:sz="4" w:space="0" w:color="auto"/>
              <w:left w:val="single" w:sz="4" w:space="0" w:color="auto"/>
              <w:bottom w:val="single" w:sz="4" w:space="0" w:color="auto"/>
              <w:right w:val="single" w:sz="4" w:space="0" w:color="auto"/>
            </w:tcBorders>
          </w:tcPr>
          <w:p w14:paraId="0ADBAD68" w14:textId="77777777" w:rsidR="009E1428" w:rsidRPr="00C24EE6" w:rsidRDefault="009E1428">
            <w:pPr>
              <w:rPr>
                <w:rFonts w:ascii="Arial" w:eastAsia="Arial" w:hAnsi="Arial" w:cs="Arial"/>
                <w:sz w:val="22"/>
                <w:szCs w:val="22"/>
              </w:rPr>
            </w:pPr>
          </w:p>
        </w:tc>
      </w:tr>
      <w:tr w:rsidR="009E1428" w:rsidRPr="00C24EE6" w14:paraId="60D9958E" w14:textId="77777777" w:rsidTr="009E1428">
        <w:tc>
          <w:tcPr>
            <w:tcW w:w="846" w:type="dxa"/>
            <w:tcBorders>
              <w:top w:val="single" w:sz="4" w:space="0" w:color="auto"/>
              <w:left w:val="single" w:sz="4" w:space="0" w:color="auto"/>
              <w:bottom w:val="single" w:sz="4" w:space="0" w:color="auto"/>
              <w:right w:val="single" w:sz="4" w:space="0" w:color="auto"/>
            </w:tcBorders>
            <w:hideMark/>
          </w:tcPr>
          <w:p w14:paraId="71A5F5C8" w14:textId="77777777" w:rsidR="009E1428" w:rsidRPr="00C24EE6" w:rsidRDefault="009E1428">
            <w:pPr>
              <w:jc w:val="center"/>
              <w:rPr>
                <w:rFonts w:ascii="Arial" w:eastAsia="Calibri" w:hAnsi="Arial" w:cs="Arial"/>
                <w:sz w:val="22"/>
                <w:szCs w:val="22"/>
              </w:rPr>
            </w:pPr>
            <w:r w:rsidRPr="00C24EE6">
              <w:rPr>
                <w:rFonts w:ascii="Arial" w:eastAsia="Calibri" w:hAnsi="Arial" w:cs="Arial"/>
                <w:sz w:val="22"/>
                <w:szCs w:val="22"/>
              </w:rPr>
              <w:t>24</w:t>
            </w:r>
          </w:p>
        </w:tc>
        <w:tc>
          <w:tcPr>
            <w:tcW w:w="2948" w:type="dxa"/>
            <w:tcBorders>
              <w:top w:val="single" w:sz="4" w:space="0" w:color="auto"/>
              <w:left w:val="single" w:sz="4" w:space="0" w:color="auto"/>
              <w:bottom w:val="single" w:sz="4" w:space="0" w:color="auto"/>
              <w:right w:val="single" w:sz="4" w:space="0" w:color="auto"/>
            </w:tcBorders>
            <w:hideMark/>
          </w:tcPr>
          <w:p w14:paraId="06D2E6D5" w14:textId="77777777" w:rsidR="009E1428" w:rsidRPr="00C24EE6" w:rsidRDefault="009E1428">
            <w:pPr>
              <w:rPr>
                <w:rFonts w:ascii="Arial" w:eastAsia="Calibri" w:hAnsi="Arial" w:cs="Arial"/>
                <w:sz w:val="22"/>
                <w:szCs w:val="22"/>
              </w:rPr>
            </w:pPr>
            <w:r w:rsidRPr="00C24EE6">
              <w:rPr>
                <w:rFonts w:ascii="Arial" w:eastAsia="Calibri" w:hAnsi="Arial" w:cs="Arial"/>
                <w:sz w:val="22"/>
                <w:szCs w:val="22"/>
              </w:rPr>
              <w:t>Operator Training</w:t>
            </w:r>
          </w:p>
        </w:tc>
        <w:tc>
          <w:tcPr>
            <w:tcW w:w="2948" w:type="dxa"/>
            <w:tcBorders>
              <w:top w:val="single" w:sz="4" w:space="0" w:color="auto"/>
              <w:left w:val="single" w:sz="4" w:space="0" w:color="auto"/>
              <w:bottom w:val="single" w:sz="4" w:space="0" w:color="auto"/>
              <w:right w:val="single" w:sz="4" w:space="0" w:color="auto"/>
            </w:tcBorders>
          </w:tcPr>
          <w:p w14:paraId="63EE1F84" w14:textId="77777777" w:rsidR="009E1428" w:rsidRPr="00C24EE6" w:rsidRDefault="009E1428">
            <w:pPr>
              <w:rPr>
                <w:rFonts w:ascii="Arial" w:eastAsia="Arial" w:hAnsi="Arial" w:cs="Arial"/>
                <w:sz w:val="22"/>
                <w:szCs w:val="22"/>
              </w:rPr>
            </w:pPr>
            <w:r w:rsidRPr="00C24EE6">
              <w:rPr>
                <w:rFonts w:ascii="Arial" w:eastAsia="Arial" w:hAnsi="Arial" w:cs="Arial"/>
                <w:sz w:val="22"/>
                <w:szCs w:val="22"/>
              </w:rPr>
              <w:t>The contractor shall deliver a DSAT equivalent training package for operators to allow personnel to operate the Air Vehicle (AV) from the supplied Ground Control Station (GCS).  The contractor shall provide the DSAT equivalent courseware and materials.  Training is expected to consist of, but not be limited to, the following elements:</w:t>
            </w:r>
          </w:p>
          <w:p w14:paraId="413BF640"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System Overview</w:t>
            </w:r>
          </w:p>
          <w:p w14:paraId="3462D349" w14:textId="77777777" w:rsidR="009E1428" w:rsidRPr="00C24EE6" w:rsidRDefault="009E1428">
            <w:pPr>
              <w:pStyle w:val="ListParagraph"/>
              <w:tabs>
                <w:tab w:val="num" w:pos="483"/>
              </w:tabs>
              <w:ind w:left="199"/>
              <w:rPr>
                <w:rFonts w:ascii="Arial" w:eastAsia="Arial" w:hAnsi="Arial" w:cs="Arial"/>
                <w:sz w:val="22"/>
                <w:szCs w:val="22"/>
              </w:rPr>
            </w:pPr>
          </w:p>
          <w:p w14:paraId="4E506FC9"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Airframe</w:t>
            </w:r>
          </w:p>
          <w:p w14:paraId="7EDD4ACE" w14:textId="77777777" w:rsidR="009E1428" w:rsidRPr="00C24EE6" w:rsidRDefault="009E1428">
            <w:pPr>
              <w:pStyle w:val="ListParagraph"/>
              <w:tabs>
                <w:tab w:val="num" w:pos="483"/>
              </w:tabs>
              <w:ind w:left="199"/>
              <w:rPr>
                <w:rFonts w:ascii="Arial" w:eastAsia="Arial" w:hAnsi="Arial" w:cs="Arial"/>
                <w:sz w:val="22"/>
                <w:szCs w:val="22"/>
              </w:rPr>
            </w:pPr>
          </w:p>
          <w:p w14:paraId="0A8BCA68"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Documentation and Publications</w:t>
            </w:r>
          </w:p>
          <w:p w14:paraId="2FE0BE24" w14:textId="77777777" w:rsidR="009E1428" w:rsidRPr="00C24EE6" w:rsidRDefault="009E1428">
            <w:pPr>
              <w:pStyle w:val="ListParagraph"/>
              <w:tabs>
                <w:tab w:val="num" w:pos="483"/>
              </w:tabs>
              <w:ind w:left="199"/>
              <w:rPr>
                <w:rFonts w:ascii="Arial" w:eastAsia="Arial" w:hAnsi="Arial" w:cs="Arial"/>
                <w:sz w:val="22"/>
                <w:szCs w:val="22"/>
              </w:rPr>
            </w:pPr>
          </w:p>
          <w:p w14:paraId="5BEB340F"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Air Vehicle Test Equipment</w:t>
            </w:r>
          </w:p>
          <w:p w14:paraId="6938FA24" w14:textId="77777777" w:rsidR="009E1428" w:rsidRPr="00C24EE6" w:rsidRDefault="009E1428">
            <w:pPr>
              <w:pStyle w:val="ListParagraph"/>
              <w:tabs>
                <w:tab w:val="num" w:pos="483"/>
              </w:tabs>
              <w:ind w:left="199"/>
              <w:rPr>
                <w:rFonts w:ascii="Arial" w:eastAsia="Arial" w:hAnsi="Arial" w:cs="Arial"/>
                <w:sz w:val="22"/>
                <w:szCs w:val="22"/>
              </w:rPr>
            </w:pPr>
          </w:p>
          <w:p w14:paraId="49E116FC"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Fuel System</w:t>
            </w:r>
          </w:p>
          <w:p w14:paraId="5B3BAE91" w14:textId="77777777" w:rsidR="009E1428" w:rsidRPr="00C24EE6" w:rsidRDefault="009E1428">
            <w:pPr>
              <w:pStyle w:val="ListParagraph"/>
              <w:tabs>
                <w:tab w:val="num" w:pos="483"/>
              </w:tabs>
              <w:ind w:left="199"/>
              <w:rPr>
                <w:rFonts w:ascii="Arial" w:eastAsia="Arial" w:hAnsi="Arial" w:cs="Arial"/>
                <w:sz w:val="22"/>
                <w:szCs w:val="22"/>
              </w:rPr>
            </w:pPr>
          </w:p>
          <w:p w14:paraId="1BA4D588"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Propulsion System</w:t>
            </w:r>
          </w:p>
          <w:p w14:paraId="1DA0889E" w14:textId="77777777" w:rsidR="009E1428" w:rsidRPr="00C24EE6" w:rsidRDefault="009E1428">
            <w:pPr>
              <w:pStyle w:val="ListParagraph"/>
              <w:tabs>
                <w:tab w:val="num" w:pos="483"/>
              </w:tabs>
              <w:ind w:left="199"/>
              <w:rPr>
                <w:rFonts w:ascii="Arial" w:eastAsia="Arial" w:hAnsi="Arial" w:cs="Arial"/>
                <w:sz w:val="22"/>
                <w:szCs w:val="22"/>
              </w:rPr>
            </w:pPr>
          </w:p>
          <w:p w14:paraId="32A5D071"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Electrical System</w:t>
            </w:r>
          </w:p>
          <w:p w14:paraId="1E3A5DFD" w14:textId="77777777" w:rsidR="009E1428" w:rsidRPr="00C24EE6" w:rsidRDefault="009E1428">
            <w:pPr>
              <w:pStyle w:val="ListParagraph"/>
              <w:tabs>
                <w:tab w:val="num" w:pos="483"/>
              </w:tabs>
              <w:ind w:left="199"/>
              <w:rPr>
                <w:rFonts w:ascii="Arial" w:eastAsia="Arial" w:hAnsi="Arial" w:cs="Arial"/>
                <w:sz w:val="22"/>
                <w:szCs w:val="22"/>
              </w:rPr>
            </w:pPr>
          </w:p>
          <w:p w14:paraId="40346BB5"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Lighting System</w:t>
            </w:r>
          </w:p>
          <w:p w14:paraId="3614CC75" w14:textId="77777777" w:rsidR="009E1428" w:rsidRPr="00C24EE6" w:rsidRDefault="009E1428">
            <w:pPr>
              <w:pStyle w:val="ListParagraph"/>
              <w:tabs>
                <w:tab w:val="num" w:pos="483"/>
              </w:tabs>
              <w:ind w:left="199"/>
              <w:rPr>
                <w:rFonts w:ascii="Arial" w:eastAsia="Arial" w:hAnsi="Arial" w:cs="Arial"/>
                <w:sz w:val="22"/>
                <w:szCs w:val="22"/>
              </w:rPr>
            </w:pPr>
          </w:p>
          <w:p w14:paraId="56F465D7"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Ice and Fire systems (If appropriate)</w:t>
            </w:r>
          </w:p>
          <w:p w14:paraId="78F3D1ED" w14:textId="77777777" w:rsidR="009E1428" w:rsidRPr="00C24EE6" w:rsidRDefault="009E1428">
            <w:pPr>
              <w:pStyle w:val="ListParagraph"/>
              <w:tabs>
                <w:tab w:val="num" w:pos="483"/>
              </w:tabs>
              <w:ind w:left="199"/>
              <w:rPr>
                <w:rFonts w:ascii="Arial" w:eastAsia="Arial" w:hAnsi="Arial" w:cs="Arial"/>
                <w:sz w:val="22"/>
                <w:szCs w:val="22"/>
              </w:rPr>
            </w:pPr>
          </w:p>
          <w:p w14:paraId="3CC975B9"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UAV ground handling ashore/embarked</w:t>
            </w:r>
          </w:p>
          <w:p w14:paraId="17B6012B" w14:textId="77777777" w:rsidR="009E1428" w:rsidRPr="00C24EE6" w:rsidRDefault="009E1428">
            <w:pPr>
              <w:pStyle w:val="ListParagraph"/>
              <w:tabs>
                <w:tab w:val="num" w:pos="483"/>
              </w:tabs>
              <w:ind w:left="199"/>
              <w:rPr>
                <w:rFonts w:ascii="Arial" w:eastAsia="Arial" w:hAnsi="Arial" w:cs="Arial"/>
                <w:sz w:val="22"/>
                <w:szCs w:val="22"/>
              </w:rPr>
            </w:pPr>
          </w:p>
          <w:p w14:paraId="3C57829F"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Air Vehicle management systems</w:t>
            </w:r>
          </w:p>
          <w:p w14:paraId="043AE9DA" w14:textId="77777777" w:rsidR="009E1428" w:rsidRPr="00C24EE6" w:rsidRDefault="009E1428">
            <w:pPr>
              <w:pStyle w:val="ListParagraph"/>
              <w:tabs>
                <w:tab w:val="num" w:pos="483"/>
              </w:tabs>
              <w:ind w:left="199"/>
              <w:rPr>
                <w:rFonts w:ascii="Arial" w:eastAsia="Arial" w:hAnsi="Arial" w:cs="Arial"/>
                <w:sz w:val="22"/>
                <w:szCs w:val="22"/>
              </w:rPr>
            </w:pPr>
          </w:p>
          <w:p w14:paraId="632A0CBC"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Ground Control Station</w:t>
            </w:r>
          </w:p>
          <w:p w14:paraId="5F377F82" w14:textId="77777777" w:rsidR="009E1428" w:rsidRPr="00C24EE6" w:rsidRDefault="009E1428">
            <w:pPr>
              <w:pStyle w:val="ListParagraph"/>
              <w:tabs>
                <w:tab w:val="num" w:pos="483"/>
              </w:tabs>
              <w:ind w:left="199"/>
              <w:rPr>
                <w:rFonts w:ascii="Arial" w:eastAsia="Arial" w:hAnsi="Arial" w:cs="Arial"/>
                <w:sz w:val="22"/>
                <w:szCs w:val="22"/>
              </w:rPr>
            </w:pPr>
          </w:p>
          <w:p w14:paraId="6F2377B0"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Data Links</w:t>
            </w:r>
          </w:p>
          <w:p w14:paraId="3EB3967F" w14:textId="77777777" w:rsidR="009E1428" w:rsidRPr="00C24EE6" w:rsidRDefault="009E1428">
            <w:pPr>
              <w:pStyle w:val="ListParagraph"/>
              <w:tabs>
                <w:tab w:val="num" w:pos="483"/>
              </w:tabs>
              <w:ind w:left="199"/>
              <w:rPr>
                <w:rFonts w:ascii="Arial" w:eastAsia="Arial" w:hAnsi="Arial" w:cs="Arial"/>
                <w:sz w:val="22"/>
                <w:szCs w:val="22"/>
              </w:rPr>
            </w:pPr>
          </w:p>
          <w:p w14:paraId="0AA14DD9"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Automatic Take Off and Landing System (Ashore/Embarked)</w:t>
            </w:r>
          </w:p>
          <w:p w14:paraId="69342AC9" w14:textId="77777777" w:rsidR="009E1428" w:rsidRPr="00C24EE6" w:rsidRDefault="009E1428">
            <w:pPr>
              <w:pStyle w:val="ListParagraph"/>
              <w:ind w:left="199"/>
              <w:rPr>
                <w:rFonts w:ascii="Arial" w:eastAsia="Arial" w:hAnsi="Arial" w:cs="Arial"/>
                <w:sz w:val="22"/>
                <w:szCs w:val="22"/>
              </w:rPr>
            </w:pPr>
          </w:p>
          <w:p w14:paraId="115A60A0"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Preparation of an AV and GCS for launch (both embarked and ashore).</w:t>
            </w:r>
          </w:p>
          <w:p w14:paraId="53399A6A" w14:textId="77777777" w:rsidR="009E1428" w:rsidRPr="00C24EE6" w:rsidRDefault="009E1428">
            <w:pPr>
              <w:pStyle w:val="ListParagraph"/>
              <w:tabs>
                <w:tab w:val="num" w:pos="483"/>
              </w:tabs>
              <w:ind w:left="199"/>
              <w:rPr>
                <w:rFonts w:ascii="Arial" w:eastAsia="Arial" w:hAnsi="Arial" w:cs="Arial"/>
                <w:sz w:val="22"/>
                <w:szCs w:val="22"/>
              </w:rPr>
            </w:pPr>
          </w:p>
          <w:p w14:paraId="63E5A880"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Launch of an AV and multiple AVs concurrently using the GCS both embarked and ashore.</w:t>
            </w:r>
          </w:p>
          <w:p w14:paraId="7C7E2817" w14:textId="77777777" w:rsidR="009E1428" w:rsidRPr="00C24EE6" w:rsidRDefault="009E1428">
            <w:pPr>
              <w:pStyle w:val="ListParagraph"/>
              <w:tabs>
                <w:tab w:val="num" w:pos="483"/>
              </w:tabs>
              <w:ind w:left="199"/>
              <w:rPr>
                <w:rFonts w:ascii="Arial" w:eastAsia="Arial" w:hAnsi="Arial" w:cs="Arial"/>
                <w:sz w:val="22"/>
                <w:szCs w:val="22"/>
              </w:rPr>
            </w:pPr>
          </w:p>
          <w:p w14:paraId="0ED4E249"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Navigation of an AV and multiple AVs concurrently from the GCS, using primary and any reversionary modes.</w:t>
            </w:r>
          </w:p>
          <w:p w14:paraId="17F9BB9A" w14:textId="77777777" w:rsidR="009E1428" w:rsidRPr="00C24EE6" w:rsidRDefault="009E1428">
            <w:pPr>
              <w:pStyle w:val="ListParagraph"/>
              <w:tabs>
                <w:tab w:val="num" w:pos="483"/>
              </w:tabs>
              <w:ind w:left="199"/>
              <w:rPr>
                <w:rFonts w:ascii="Arial" w:eastAsia="Arial" w:hAnsi="Arial" w:cs="Arial"/>
                <w:sz w:val="22"/>
                <w:szCs w:val="22"/>
              </w:rPr>
            </w:pPr>
          </w:p>
          <w:p w14:paraId="629EB572"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Operation of sensors on an AV and multiple AVs concurrently from the GCS.</w:t>
            </w:r>
          </w:p>
          <w:p w14:paraId="7DA3C096" w14:textId="77777777" w:rsidR="009E1428" w:rsidRPr="00C24EE6" w:rsidRDefault="009E1428">
            <w:pPr>
              <w:pStyle w:val="ListParagraph"/>
              <w:rPr>
                <w:rFonts w:ascii="Arial" w:eastAsia="Arial" w:hAnsi="Arial" w:cs="Arial"/>
                <w:sz w:val="22"/>
                <w:szCs w:val="22"/>
              </w:rPr>
            </w:pPr>
          </w:p>
          <w:p w14:paraId="0E202318"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Handover of an AV between GCS both embarked and ashore.</w:t>
            </w:r>
          </w:p>
          <w:p w14:paraId="01EF1914" w14:textId="77777777" w:rsidR="009E1428" w:rsidRPr="00C24EE6" w:rsidRDefault="009E1428">
            <w:pPr>
              <w:pStyle w:val="ListParagraph"/>
              <w:tabs>
                <w:tab w:val="num" w:pos="483"/>
              </w:tabs>
              <w:ind w:left="199"/>
              <w:rPr>
                <w:rFonts w:ascii="Arial" w:eastAsia="Arial" w:hAnsi="Arial" w:cs="Arial"/>
                <w:sz w:val="22"/>
                <w:szCs w:val="22"/>
              </w:rPr>
            </w:pPr>
          </w:p>
          <w:p w14:paraId="4CA1C113"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Malfunction and emergency handling (pre flight [both embarked and ashore] and during flight).</w:t>
            </w:r>
          </w:p>
          <w:p w14:paraId="7478C134" w14:textId="77777777" w:rsidR="009E1428" w:rsidRPr="00C24EE6" w:rsidRDefault="009E1428">
            <w:pPr>
              <w:pStyle w:val="ListParagraph"/>
              <w:tabs>
                <w:tab w:val="num" w:pos="483"/>
              </w:tabs>
              <w:ind w:left="199"/>
              <w:rPr>
                <w:rFonts w:ascii="Arial" w:eastAsia="Arial" w:hAnsi="Arial" w:cs="Arial"/>
                <w:sz w:val="22"/>
                <w:szCs w:val="22"/>
              </w:rPr>
            </w:pPr>
          </w:p>
          <w:p w14:paraId="5798EDC9"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Lost Link functionality.</w:t>
            </w:r>
          </w:p>
          <w:p w14:paraId="20E728A4" w14:textId="77777777" w:rsidR="009E1428" w:rsidRPr="00C24EE6" w:rsidRDefault="009E1428">
            <w:pPr>
              <w:pStyle w:val="ListParagraph"/>
              <w:rPr>
                <w:rFonts w:ascii="Arial" w:eastAsia="Arial" w:hAnsi="Arial" w:cs="Arial"/>
                <w:sz w:val="22"/>
                <w:szCs w:val="22"/>
              </w:rPr>
            </w:pPr>
          </w:p>
          <w:p w14:paraId="5F0ECF47"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Recovery of an AV and multiple AVs from the GCS both embarked and ashore.</w:t>
            </w:r>
          </w:p>
          <w:p w14:paraId="5632BD5E" w14:textId="77777777" w:rsidR="009E1428" w:rsidRPr="00C24EE6" w:rsidRDefault="009E1428">
            <w:pPr>
              <w:pStyle w:val="ListParagraph"/>
              <w:ind w:left="199"/>
              <w:rPr>
                <w:rFonts w:ascii="Arial" w:eastAsia="Arial" w:hAnsi="Arial" w:cs="Arial"/>
                <w:sz w:val="22"/>
                <w:szCs w:val="22"/>
              </w:rPr>
            </w:pPr>
          </w:p>
          <w:p w14:paraId="7397B289" w14:textId="77777777" w:rsidR="009E1428" w:rsidRPr="00C24EE6" w:rsidRDefault="009E1428" w:rsidP="009E1428">
            <w:pPr>
              <w:pStyle w:val="ListParagraph"/>
              <w:widowControl/>
              <w:numPr>
                <w:ilvl w:val="1"/>
                <w:numId w:val="67"/>
              </w:numPr>
              <w:tabs>
                <w:tab w:val="num" w:pos="483"/>
              </w:tabs>
              <w:spacing w:after="240" w:line="240" w:lineRule="auto"/>
              <w:ind w:left="199"/>
              <w:rPr>
                <w:rFonts w:ascii="Arial" w:eastAsia="Arial" w:hAnsi="Arial" w:cs="Arial"/>
                <w:sz w:val="22"/>
                <w:szCs w:val="22"/>
              </w:rPr>
            </w:pPr>
            <w:r w:rsidRPr="00C24EE6">
              <w:rPr>
                <w:rFonts w:ascii="Arial" w:eastAsia="Arial" w:hAnsi="Arial" w:cs="Arial"/>
                <w:sz w:val="22"/>
                <w:szCs w:val="22"/>
              </w:rPr>
              <w:t xml:space="preserve">Pass/Fail end of course assessment </w:t>
            </w:r>
          </w:p>
          <w:p w14:paraId="1DA9277C" w14:textId="77777777" w:rsidR="009E1428" w:rsidRPr="00C24EE6" w:rsidRDefault="009E1428">
            <w:pPr>
              <w:pStyle w:val="ListParagraph"/>
              <w:ind w:left="199"/>
              <w:rPr>
                <w:rFonts w:ascii="Arial" w:eastAsia="Arial" w:hAnsi="Arial" w:cs="Arial"/>
                <w:sz w:val="22"/>
                <w:szCs w:val="22"/>
              </w:rPr>
            </w:pPr>
          </w:p>
        </w:tc>
        <w:tc>
          <w:tcPr>
            <w:tcW w:w="2948" w:type="dxa"/>
            <w:tcBorders>
              <w:top w:val="single" w:sz="4" w:space="0" w:color="auto"/>
              <w:left w:val="single" w:sz="4" w:space="0" w:color="auto"/>
              <w:bottom w:val="single" w:sz="4" w:space="0" w:color="auto"/>
              <w:right w:val="single" w:sz="4" w:space="0" w:color="auto"/>
            </w:tcBorders>
          </w:tcPr>
          <w:p w14:paraId="7D5C814E" w14:textId="77777777" w:rsidR="009E1428" w:rsidRPr="00C24EE6" w:rsidRDefault="009E1428">
            <w:pPr>
              <w:rPr>
                <w:rFonts w:ascii="Arial" w:eastAsia="Arial" w:hAnsi="Arial" w:cs="Arial"/>
                <w:sz w:val="22"/>
                <w:szCs w:val="22"/>
              </w:rPr>
            </w:pPr>
          </w:p>
        </w:tc>
      </w:tr>
    </w:tbl>
    <w:p w14:paraId="164B4B1F" w14:textId="77777777" w:rsidR="009E1428" w:rsidRPr="00C24EE6" w:rsidRDefault="009E1428" w:rsidP="009E1428">
      <w:pPr>
        <w:pStyle w:val="DWParaNum1"/>
        <w:numPr>
          <w:ilvl w:val="0"/>
          <w:numId w:val="0"/>
        </w:numPr>
        <w:tabs>
          <w:tab w:val="left" w:pos="720"/>
        </w:tabs>
        <w:rPr>
          <w:rFonts w:cs="Arial"/>
          <w:sz w:val="22"/>
        </w:rPr>
      </w:pPr>
      <w:r w:rsidRPr="00C24EE6">
        <w:rPr>
          <w:rFonts w:cs="Arial"/>
          <w:sz w:val="22"/>
        </w:rPr>
        <w:t>Table 1 – Technical Requirements</w:t>
      </w:r>
    </w:p>
    <w:p w14:paraId="618D9244" w14:textId="77777777" w:rsidR="009E1428" w:rsidRPr="00C24EE6" w:rsidRDefault="009E1428" w:rsidP="009E1428">
      <w:pPr>
        <w:contextualSpacing/>
        <w:rPr>
          <w:rFonts w:ascii="Arial" w:hAnsi="Arial" w:cs="Arial"/>
          <w:b/>
          <w:bCs/>
        </w:rPr>
      </w:pPr>
      <w:r w:rsidRPr="00C24EE6">
        <w:rPr>
          <w:rFonts w:ascii="Arial" w:hAnsi="Arial" w:cs="Arial"/>
          <w:b/>
          <w:bCs/>
        </w:rPr>
        <w:t>Delivery Information</w:t>
      </w:r>
    </w:p>
    <w:p w14:paraId="0F3128C7" w14:textId="77777777" w:rsidR="009E1428" w:rsidRPr="00C24EE6" w:rsidRDefault="009E1428" w:rsidP="009E1428">
      <w:pPr>
        <w:pStyle w:val="ListParagraph"/>
        <w:widowControl/>
        <w:numPr>
          <w:ilvl w:val="0"/>
          <w:numId w:val="67"/>
        </w:numPr>
        <w:spacing w:after="0" w:line="240" w:lineRule="auto"/>
        <w:rPr>
          <w:rFonts w:ascii="Arial" w:hAnsi="Arial" w:cs="Arial"/>
          <w:lang w:val="en-GB"/>
        </w:rPr>
      </w:pPr>
      <w:r w:rsidRPr="00C24EE6">
        <w:rPr>
          <w:rFonts w:ascii="Arial" w:hAnsi="Arial" w:cs="Arial"/>
        </w:rPr>
        <w:t xml:space="preserve">  The equipment is to be delivered to the following address: </w:t>
      </w:r>
    </w:p>
    <w:p w14:paraId="6BF6073F" w14:textId="77777777" w:rsidR="009E1428" w:rsidRPr="00C24EE6" w:rsidRDefault="009E1428" w:rsidP="009E1428">
      <w:pPr>
        <w:pStyle w:val="ListParagraph"/>
        <w:ind w:left="502"/>
        <w:rPr>
          <w:rFonts w:ascii="Arial" w:hAnsi="Arial" w:cs="Arial"/>
        </w:rPr>
      </w:pPr>
    </w:p>
    <w:p w14:paraId="5880FB7D" w14:textId="77777777" w:rsidR="009E1428" w:rsidRPr="00C24EE6" w:rsidRDefault="009E1428" w:rsidP="009E1428">
      <w:pPr>
        <w:pStyle w:val="ListParagraph"/>
        <w:ind w:left="502"/>
        <w:rPr>
          <w:rFonts w:ascii="Arial" w:hAnsi="Arial" w:cs="Arial"/>
        </w:rPr>
      </w:pPr>
      <w:r w:rsidRPr="00C24EE6">
        <w:rPr>
          <w:rFonts w:ascii="Arial" w:hAnsi="Arial" w:cs="Arial"/>
        </w:rPr>
        <w:t xml:space="preserve">  </w:t>
      </w:r>
      <w:r w:rsidRPr="00C24EE6">
        <w:rPr>
          <w:rFonts w:ascii="Arial" w:hAnsi="Arial" w:cs="Arial"/>
        </w:rPr>
        <w:tab/>
        <w:t>700X NAS</w:t>
      </w:r>
    </w:p>
    <w:p w14:paraId="673CD123" w14:textId="77777777" w:rsidR="009E1428" w:rsidRPr="00C24EE6" w:rsidRDefault="009E1428" w:rsidP="009E1428">
      <w:pPr>
        <w:pStyle w:val="ListParagraph"/>
        <w:ind w:left="502"/>
        <w:rPr>
          <w:rFonts w:ascii="Arial" w:hAnsi="Arial" w:cs="Arial"/>
        </w:rPr>
      </w:pPr>
      <w:r w:rsidRPr="00C24EE6">
        <w:rPr>
          <w:rFonts w:ascii="Arial" w:hAnsi="Arial" w:cs="Arial"/>
        </w:rPr>
        <w:t xml:space="preserve">   </w:t>
      </w:r>
      <w:r w:rsidRPr="00C24EE6">
        <w:rPr>
          <w:rFonts w:ascii="Arial" w:hAnsi="Arial" w:cs="Arial"/>
        </w:rPr>
        <w:tab/>
        <w:t>RNAS Culdrose</w:t>
      </w:r>
    </w:p>
    <w:p w14:paraId="233006AE" w14:textId="77777777" w:rsidR="009E1428" w:rsidRPr="00C24EE6" w:rsidRDefault="009E1428" w:rsidP="009E1428">
      <w:pPr>
        <w:pStyle w:val="ListParagraph"/>
        <w:ind w:left="709"/>
        <w:rPr>
          <w:rFonts w:ascii="Arial" w:hAnsi="Arial" w:cs="Arial"/>
        </w:rPr>
      </w:pPr>
      <w:r w:rsidRPr="00C24EE6">
        <w:rPr>
          <w:rFonts w:ascii="Arial" w:hAnsi="Arial" w:cs="Arial"/>
        </w:rPr>
        <w:t>Helston</w:t>
      </w:r>
    </w:p>
    <w:p w14:paraId="047D0852" w14:textId="77777777" w:rsidR="009E1428" w:rsidRPr="00C24EE6" w:rsidRDefault="009E1428" w:rsidP="009E1428">
      <w:pPr>
        <w:pStyle w:val="ListParagraph"/>
        <w:ind w:left="709"/>
        <w:rPr>
          <w:rFonts w:ascii="Arial" w:hAnsi="Arial" w:cs="Arial"/>
        </w:rPr>
      </w:pPr>
      <w:r w:rsidRPr="00C24EE6">
        <w:rPr>
          <w:rFonts w:ascii="Arial" w:hAnsi="Arial" w:cs="Arial"/>
        </w:rPr>
        <w:t>Cornwall</w:t>
      </w:r>
    </w:p>
    <w:p w14:paraId="4BB4F3BA" w14:textId="77777777" w:rsidR="009E1428" w:rsidRPr="00C24EE6" w:rsidRDefault="009E1428" w:rsidP="009E1428">
      <w:pPr>
        <w:pStyle w:val="ListParagraph"/>
        <w:ind w:left="709"/>
        <w:rPr>
          <w:rFonts w:ascii="Arial" w:hAnsi="Arial" w:cs="Arial"/>
        </w:rPr>
      </w:pPr>
      <w:r w:rsidRPr="00C24EE6">
        <w:rPr>
          <w:rFonts w:ascii="Arial" w:hAnsi="Arial" w:cs="Arial"/>
        </w:rPr>
        <w:t>TR12 7RH</w:t>
      </w:r>
    </w:p>
    <w:p w14:paraId="77F6FA69" w14:textId="77777777" w:rsidR="009E1428" w:rsidRPr="00C24EE6" w:rsidRDefault="009E1428" w:rsidP="009E1428">
      <w:pPr>
        <w:rPr>
          <w:rFonts w:ascii="Arial" w:hAnsi="Arial" w:cs="Arial"/>
          <w:b/>
          <w:bCs/>
        </w:rPr>
      </w:pPr>
      <w:r w:rsidRPr="00C24EE6">
        <w:rPr>
          <w:rFonts w:ascii="Arial" w:hAnsi="Arial" w:cs="Arial"/>
          <w:b/>
          <w:bCs/>
        </w:rPr>
        <w:t xml:space="preserve">Security Considerations.  </w:t>
      </w:r>
    </w:p>
    <w:p w14:paraId="58F19829" w14:textId="77777777" w:rsidR="009E1428" w:rsidRPr="00C24EE6" w:rsidRDefault="009E1428" w:rsidP="009E1428">
      <w:pPr>
        <w:pStyle w:val="ListParagraph"/>
        <w:widowControl/>
        <w:numPr>
          <w:ilvl w:val="0"/>
          <w:numId w:val="67"/>
        </w:numPr>
        <w:spacing w:after="0" w:line="240" w:lineRule="auto"/>
        <w:rPr>
          <w:rFonts w:ascii="Arial" w:hAnsi="Arial" w:cs="Arial"/>
          <w:lang w:val="en-GB"/>
        </w:rPr>
      </w:pPr>
      <w:r w:rsidRPr="00C24EE6">
        <w:rPr>
          <w:rFonts w:ascii="Arial" w:hAnsi="Arial" w:cs="Arial"/>
        </w:rPr>
        <w:t>Data collected by the UAV and sensor system should not be accessible remotely by the supplier or any third-party organisations without prior approval of the MOD.</w:t>
      </w:r>
    </w:p>
    <w:p w14:paraId="47674D36" w14:textId="77777777" w:rsidR="009E1428" w:rsidRPr="00C24EE6" w:rsidRDefault="009E1428" w:rsidP="009E1428">
      <w:pPr>
        <w:pStyle w:val="ListParagraph"/>
        <w:spacing w:after="0"/>
        <w:ind w:left="0"/>
        <w:rPr>
          <w:rFonts w:ascii="Arial" w:hAnsi="Arial" w:cs="Arial"/>
        </w:rPr>
      </w:pPr>
    </w:p>
    <w:p w14:paraId="6109F52B" w14:textId="1CF72D7D" w:rsidR="009E1428" w:rsidRPr="008876FE" w:rsidRDefault="009E1428" w:rsidP="009E1428">
      <w:pPr>
        <w:pStyle w:val="ListParagraph"/>
        <w:widowControl/>
        <w:numPr>
          <w:ilvl w:val="0"/>
          <w:numId w:val="67"/>
        </w:numPr>
        <w:spacing w:after="0" w:line="240" w:lineRule="auto"/>
        <w:rPr>
          <w:rFonts w:ascii="Arial" w:hAnsi="Arial" w:cs="Arial"/>
        </w:rPr>
      </w:pPr>
      <w:r w:rsidRPr="008876FE">
        <w:rPr>
          <w:rFonts w:ascii="Arial" w:hAnsi="Arial" w:cs="Arial"/>
        </w:rPr>
        <w:t xml:space="preserve">All information related or generated by the UAV is to be treated in the appropriate manner in accordance with Government Security Classifications.  The classification of the material to be handled shall not exceed </w:t>
      </w:r>
      <w:r w:rsidR="00A57AD9" w:rsidRPr="008876FE">
        <w:rPr>
          <w:rFonts w:ascii="Arial" w:hAnsi="Arial" w:cs="Arial"/>
        </w:rPr>
        <w:t>Official Sensitive</w:t>
      </w:r>
      <w:r w:rsidRPr="008876FE">
        <w:rPr>
          <w:rFonts w:ascii="Arial" w:hAnsi="Arial" w:cs="Arial"/>
        </w:rPr>
        <w:t xml:space="preserve"> in nature. </w:t>
      </w:r>
    </w:p>
    <w:p w14:paraId="560F69AE" w14:textId="77777777" w:rsidR="009E1428" w:rsidRPr="00C24EE6" w:rsidRDefault="009E1428" w:rsidP="009E1428">
      <w:pPr>
        <w:pStyle w:val="ListParagraph"/>
        <w:spacing w:after="0"/>
        <w:ind w:left="0"/>
        <w:rPr>
          <w:rFonts w:ascii="Arial" w:hAnsi="Arial" w:cs="Arial"/>
        </w:rPr>
      </w:pPr>
    </w:p>
    <w:p w14:paraId="28562A1B" w14:textId="77777777" w:rsidR="009E1428" w:rsidRPr="00C24EE6" w:rsidRDefault="009E1428" w:rsidP="009E1428">
      <w:pPr>
        <w:pStyle w:val="ListParagraph"/>
        <w:widowControl/>
        <w:numPr>
          <w:ilvl w:val="0"/>
          <w:numId w:val="67"/>
        </w:numPr>
        <w:spacing w:after="0" w:line="240" w:lineRule="auto"/>
        <w:rPr>
          <w:rFonts w:ascii="Arial" w:hAnsi="Arial" w:cs="Arial"/>
        </w:rPr>
      </w:pPr>
      <w:r w:rsidRPr="00C24EE6">
        <w:rPr>
          <w:rFonts w:ascii="Arial" w:hAnsi="Arial" w:cs="Arial"/>
        </w:rPr>
        <w:t>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w:t>
      </w:r>
    </w:p>
    <w:p w14:paraId="0C9A04E2" w14:textId="77777777" w:rsidR="009E1428" w:rsidRPr="00C24EE6" w:rsidRDefault="009E1428" w:rsidP="009E1428">
      <w:pPr>
        <w:spacing w:after="0"/>
        <w:rPr>
          <w:rFonts w:ascii="Arial" w:hAnsi="Arial" w:cs="Arial"/>
        </w:rPr>
      </w:pPr>
    </w:p>
    <w:p w14:paraId="0BBA18FD" w14:textId="77777777" w:rsidR="009E1428" w:rsidRPr="00C24EE6" w:rsidRDefault="009E1428" w:rsidP="009E1428">
      <w:pPr>
        <w:spacing w:after="0"/>
        <w:rPr>
          <w:rFonts w:ascii="Arial" w:hAnsi="Arial" w:cs="Arial"/>
        </w:rPr>
      </w:pPr>
      <w:r w:rsidRPr="00C24EE6">
        <w:rPr>
          <w:rFonts w:ascii="Arial" w:hAnsi="Arial" w:cs="Arial"/>
          <w:b/>
          <w:bCs/>
        </w:rPr>
        <w:t>Quality and Standards</w:t>
      </w:r>
    </w:p>
    <w:p w14:paraId="7D5D4EF0" w14:textId="77777777" w:rsidR="009E1428" w:rsidRPr="00C24EE6" w:rsidRDefault="009E1428" w:rsidP="009E1428">
      <w:pPr>
        <w:spacing w:after="0"/>
        <w:rPr>
          <w:rFonts w:ascii="Arial" w:hAnsi="Arial" w:cs="Arial"/>
        </w:rPr>
      </w:pPr>
    </w:p>
    <w:p w14:paraId="7FAA53C1" w14:textId="77777777" w:rsidR="009E1428" w:rsidRPr="00C24EE6" w:rsidRDefault="009E1428" w:rsidP="009E1428">
      <w:pPr>
        <w:pStyle w:val="ListParagraph"/>
        <w:widowControl/>
        <w:numPr>
          <w:ilvl w:val="0"/>
          <w:numId w:val="67"/>
        </w:numPr>
        <w:spacing w:after="0" w:line="240" w:lineRule="auto"/>
        <w:rPr>
          <w:rFonts w:ascii="Arial" w:eastAsiaTheme="minorEastAsia" w:hAnsi="Arial" w:cs="Arial"/>
        </w:rPr>
      </w:pPr>
      <w:r w:rsidRPr="00C24EE6">
        <w:rPr>
          <w:rFonts w:ascii="Arial" w:hAnsi="Arial" w:cs="Arial"/>
        </w:rPr>
        <w:t>Supplier will need to ensure all services are delivered in accordance with ISO 9001.</w:t>
      </w:r>
    </w:p>
    <w:p w14:paraId="445C1C02" w14:textId="77777777" w:rsidR="009E1428" w:rsidRPr="00C24EE6" w:rsidRDefault="009E1428" w:rsidP="009E1428">
      <w:pPr>
        <w:spacing w:after="0"/>
        <w:rPr>
          <w:rFonts w:ascii="Arial" w:eastAsia="Calibri" w:hAnsi="Arial" w:cs="Arial"/>
        </w:rPr>
      </w:pPr>
    </w:p>
    <w:p w14:paraId="1CAB4D2C" w14:textId="77777777" w:rsidR="009E1428" w:rsidRPr="00C24EE6" w:rsidRDefault="009E1428" w:rsidP="009E1428">
      <w:pPr>
        <w:pStyle w:val="ListParagraph"/>
        <w:widowControl/>
        <w:numPr>
          <w:ilvl w:val="0"/>
          <w:numId w:val="67"/>
        </w:numPr>
        <w:spacing w:after="0" w:line="240" w:lineRule="auto"/>
        <w:rPr>
          <w:rFonts w:ascii="Arial" w:hAnsi="Arial" w:cs="Arial"/>
        </w:rPr>
      </w:pPr>
      <w:r w:rsidRPr="00C24EE6">
        <w:rPr>
          <w:rFonts w:ascii="Arial" w:eastAsia="Calibri" w:hAnsi="Arial" w:cs="Arial"/>
        </w:rPr>
        <w:t>Supplier must hold MAA approval or be recognised by the MAA in accordance with MAA Regulatory Notice MAA/RN/201508 (D TECH) and be DAOS accredited.</w:t>
      </w:r>
    </w:p>
    <w:p w14:paraId="72BC5FA8" w14:textId="77777777" w:rsidR="009E1428" w:rsidRPr="00C24EE6" w:rsidRDefault="009E1428" w:rsidP="009E1428">
      <w:pPr>
        <w:spacing w:after="0"/>
        <w:rPr>
          <w:rFonts w:ascii="Arial" w:eastAsia="Calibri" w:hAnsi="Arial" w:cs="Arial"/>
        </w:rPr>
      </w:pPr>
    </w:p>
    <w:p w14:paraId="3FAEA598" w14:textId="77777777" w:rsidR="009E1428" w:rsidRPr="00C24EE6" w:rsidRDefault="009E1428" w:rsidP="009E1428">
      <w:pPr>
        <w:pStyle w:val="ListParagraph"/>
        <w:widowControl/>
        <w:numPr>
          <w:ilvl w:val="0"/>
          <w:numId w:val="67"/>
        </w:numPr>
        <w:spacing w:after="0" w:line="240" w:lineRule="auto"/>
        <w:rPr>
          <w:rFonts w:ascii="Arial" w:hAnsi="Arial" w:cs="Arial"/>
        </w:rPr>
      </w:pPr>
      <w:r w:rsidRPr="00C24EE6">
        <w:rPr>
          <w:rFonts w:ascii="Arial" w:eastAsia="Calibri" w:hAnsi="Arial" w:cs="Arial"/>
        </w:rPr>
        <w:t>The supplier will support on-site access for the MAA and/or DE&amp;S RPAS DT to undertake oversight and assurance activities.</w:t>
      </w:r>
    </w:p>
    <w:p w14:paraId="734DB1B0" w14:textId="77777777" w:rsidR="00440798" w:rsidRDefault="00440798" w:rsidP="00440798">
      <w:pPr>
        <w:rPr>
          <w:color w:val="FF0000"/>
          <w:lang w:val="en-GB" w:eastAsia="en-GB"/>
        </w:rPr>
      </w:pPr>
    </w:p>
    <w:p w14:paraId="06A6A5BA" w14:textId="77777777" w:rsidR="00440798" w:rsidRDefault="00440798" w:rsidP="00440798">
      <w:pPr>
        <w:rPr>
          <w:color w:val="FF0000"/>
          <w:lang w:val="en-GB" w:eastAsia="en-GB"/>
        </w:rPr>
      </w:pPr>
    </w:p>
    <w:p w14:paraId="42307C8E" w14:textId="77777777" w:rsidR="00440798" w:rsidRDefault="00440798" w:rsidP="00440798">
      <w:pPr>
        <w:rPr>
          <w:color w:val="FF0000"/>
          <w:lang w:val="en-GB" w:eastAsia="en-GB"/>
        </w:rPr>
      </w:pPr>
    </w:p>
    <w:p w14:paraId="0A63E75D" w14:textId="35AF984D" w:rsidR="00D51779" w:rsidRDefault="00D51779" w:rsidP="00440798">
      <w:pPr>
        <w:rPr>
          <w:color w:val="FF0000"/>
          <w:lang w:val="en-GB" w:eastAsia="en-GB"/>
        </w:rPr>
      </w:pPr>
    </w:p>
    <w:p w14:paraId="7E01A908" w14:textId="77777777"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(Edn 12/21)</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63E10992" w14:textId="77777777" w:rsidR="00A21422" w:rsidRPr="00A21422" w:rsidRDefault="00A21422" w:rsidP="00A21422">
      <w:pPr>
        <w:spacing w:after="0" w:line="240" w:lineRule="auto"/>
        <w:rPr>
          <w:rFonts w:ascii="Arial" w:hAnsi="Arial" w:cs="Arial"/>
          <w:b/>
          <w:sz w:val="20"/>
        </w:rPr>
      </w:pPr>
    </w:p>
    <w:p w14:paraId="4B391F0C" w14:textId="77777777" w:rsidR="00A21422" w:rsidRPr="00A21422" w:rsidRDefault="00A21422" w:rsidP="00A21422">
      <w:pPr>
        <w:widowControl/>
        <w:spacing w:after="0"/>
        <w:jc w:val="center"/>
        <w:rPr>
          <w:rFonts w:ascii="Arial" w:eastAsia="Times New Roman" w:hAnsi="Arial" w:cs="Arial"/>
          <w:szCs w:val="24"/>
          <w:lang w:val="en-GB" w:eastAsia="en-GB"/>
        </w:rPr>
      </w:pPr>
      <w:r w:rsidRPr="00A21422">
        <w:rPr>
          <w:rFonts w:ascii="Arial" w:eastAsia="Times New Roman" w:hAnsi="Arial" w:cs="Arial"/>
          <w:szCs w:val="24"/>
          <w:lang w:val="en-GB" w:eastAsia="en-GB"/>
        </w:rPr>
        <w:t>Table of Contents</w:t>
      </w:r>
    </w:p>
    <w:p w14:paraId="6968F69C" w14:textId="77777777" w:rsidR="00A21422" w:rsidRPr="00A21422" w:rsidRDefault="00A21422" w:rsidP="00A21422">
      <w:pPr>
        <w:tabs>
          <w:tab w:val="left" w:pos="660"/>
          <w:tab w:val="right" w:leader="dot" w:pos="10422"/>
        </w:tabs>
        <w:spacing w:after="0" w:line="240" w:lineRule="auto"/>
        <w:ind w:left="220"/>
        <w:rPr>
          <w:rFonts w:ascii="Arial" w:eastAsiaTheme="minorEastAsia" w:hAnsi="Arial" w:cs="Arial"/>
          <w:noProof/>
          <w:lang w:val="en-GB" w:eastAsia="en-GB"/>
        </w:rPr>
      </w:pPr>
      <w:r w:rsidRPr="00A21422">
        <w:rPr>
          <w:rFonts w:ascii="Arial" w:eastAsia="Times New Roman" w:hAnsi="Arial" w:cs="Arial"/>
          <w:lang w:val="en-GB" w:eastAsia="en-GB"/>
        </w:rPr>
        <w:fldChar w:fldCharType="begin"/>
      </w:r>
      <w:r w:rsidRPr="00A21422">
        <w:rPr>
          <w:rFonts w:ascii="Arial" w:eastAsia="Times New Roman" w:hAnsi="Arial" w:cs="Arial"/>
          <w:lang w:val="en-GB" w:eastAsia="en-GB"/>
        </w:rPr>
        <w:instrText xml:space="preserve"> TOC \o "1-3" \h \z \u </w:instrText>
      </w:r>
      <w:r w:rsidRPr="00A21422">
        <w:rPr>
          <w:rFonts w:ascii="Arial" w:eastAsia="Times New Roman" w:hAnsi="Arial" w:cs="Arial"/>
          <w:lang w:val="en-GB" w:eastAsia="en-GB"/>
        </w:rPr>
        <w:fldChar w:fldCharType="separate"/>
      </w:r>
      <w:hyperlink w:anchor="_Toc80190314" w:history="1">
        <w:r w:rsidRPr="00A21422">
          <w:rPr>
            <w:rFonts w:ascii="Arial" w:eastAsia="Times New Roman" w:hAnsi="Arial" w:cs="Arial"/>
            <w:noProof/>
            <w:u w:val="single"/>
            <w:lang w:val="en-GB" w:eastAsia="en-GB"/>
          </w:rPr>
          <w:t>General Conditions</w:t>
        </w:r>
        <w:r w:rsidRPr="00A21422">
          <w:rPr>
            <w:rFonts w:ascii="Arial" w:eastAsia="Times New Roman" w:hAnsi="Arial" w:cs="Arial"/>
            <w:noProof/>
            <w:webHidden/>
            <w:lang w:val="en-GB" w:eastAsia="en-GB"/>
          </w:rPr>
          <w:tab/>
        </w:r>
        <w:r w:rsidRPr="00A21422">
          <w:rPr>
            <w:rFonts w:ascii="Arial" w:eastAsia="Times New Roman" w:hAnsi="Arial" w:cs="Arial"/>
            <w:noProof/>
            <w:webHidden/>
            <w:lang w:val="en-GB" w:eastAsia="en-GB"/>
          </w:rPr>
          <w:fldChar w:fldCharType="begin"/>
        </w:r>
        <w:r w:rsidRPr="00A21422">
          <w:rPr>
            <w:rFonts w:ascii="Arial" w:eastAsia="Times New Roman" w:hAnsi="Arial" w:cs="Arial"/>
            <w:noProof/>
            <w:webHidden/>
            <w:lang w:val="en-GB" w:eastAsia="en-GB"/>
          </w:rPr>
          <w:instrText xml:space="preserve"> PAGEREF _Toc80190314 \h </w:instrText>
        </w:r>
        <w:r w:rsidRPr="00A21422">
          <w:rPr>
            <w:rFonts w:ascii="Arial" w:eastAsia="Times New Roman" w:hAnsi="Arial" w:cs="Arial"/>
            <w:noProof/>
            <w:webHidden/>
            <w:lang w:val="en-GB" w:eastAsia="en-GB"/>
          </w:rPr>
        </w:r>
        <w:r w:rsidRPr="00A21422">
          <w:rPr>
            <w:rFonts w:ascii="Arial" w:eastAsia="Times New Roman" w:hAnsi="Arial" w:cs="Arial"/>
            <w:noProof/>
            <w:webHidden/>
            <w:lang w:val="en-GB" w:eastAsia="en-GB"/>
          </w:rPr>
          <w:fldChar w:fldCharType="separate"/>
        </w:r>
        <w:r w:rsidRPr="00A21422">
          <w:rPr>
            <w:rFonts w:ascii="Arial" w:eastAsia="Times New Roman" w:hAnsi="Arial" w:cs="Arial"/>
            <w:noProof/>
            <w:webHidden/>
            <w:lang w:val="en-GB" w:eastAsia="en-GB"/>
          </w:rPr>
          <w:t>2</w:t>
        </w:r>
        <w:r w:rsidRPr="00A21422">
          <w:rPr>
            <w:rFonts w:ascii="Arial" w:eastAsia="Times New Roman" w:hAnsi="Arial" w:cs="Arial"/>
            <w:noProof/>
            <w:webHidden/>
            <w:lang w:val="en-GB" w:eastAsia="en-GB"/>
          </w:rPr>
          <w:fldChar w:fldCharType="end"/>
        </w:r>
      </w:hyperlink>
    </w:p>
    <w:p w14:paraId="7AC9A40C"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15" w:history="1">
        <w:r w:rsidR="00A21422" w:rsidRPr="00A21422">
          <w:rPr>
            <w:rFonts w:ascii="Arial" w:eastAsia="Times New Roman" w:hAnsi="Arial" w:cs="Arial"/>
            <w:noProof/>
            <w:u w:val="single"/>
            <w:lang w:val="en-GB" w:eastAsia="en-GB"/>
          </w:rPr>
          <w:t>1.</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General</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_Toc80190315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2</w:t>
        </w:r>
        <w:r w:rsidR="00A21422" w:rsidRPr="00A21422">
          <w:rPr>
            <w:rFonts w:ascii="Arial" w:eastAsia="Times New Roman" w:hAnsi="Arial" w:cs="Arial"/>
            <w:noProof/>
            <w:webHidden/>
            <w:lang w:val="en-GB" w:eastAsia="en-GB"/>
          </w:rPr>
          <w:fldChar w:fldCharType="end"/>
        </w:r>
      </w:hyperlink>
    </w:p>
    <w:p w14:paraId="24A75759"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16" w:history="1">
        <w:r w:rsidR="00A21422" w:rsidRPr="00A21422">
          <w:rPr>
            <w:rFonts w:ascii="Arial" w:eastAsia="Times New Roman" w:hAnsi="Arial" w:cs="Arial"/>
            <w:noProof/>
            <w:u w:val="single"/>
            <w:lang w:val="en-GB" w:eastAsia="en-GB"/>
          </w:rPr>
          <w:t>2.</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Duration of Contract</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_Toc80190316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2</w:t>
        </w:r>
        <w:r w:rsidR="00A21422" w:rsidRPr="00A21422">
          <w:rPr>
            <w:rFonts w:ascii="Arial" w:eastAsia="Times New Roman" w:hAnsi="Arial" w:cs="Arial"/>
            <w:noProof/>
            <w:webHidden/>
            <w:lang w:val="en-GB" w:eastAsia="en-GB"/>
          </w:rPr>
          <w:fldChar w:fldCharType="end"/>
        </w:r>
      </w:hyperlink>
    </w:p>
    <w:p w14:paraId="42CEB5E4"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17" w:history="1">
        <w:r w:rsidR="00A21422" w:rsidRPr="00A21422">
          <w:rPr>
            <w:rFonts w:ascii="Arial" w:eastAsia="Times New Roman" w:hAnsi="Arial" w:cs="Arial"/>
            <w:noProof/>
            <w:u w:val="single"/>
            <w:lang w:val="en-GB" w:eastAsia="en-GB"/>
          </w:rPr>
          <w:t>3.</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Entire Agreement</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_Toc80190317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2</w:t>
        </w:r>
        <w:r w:rsidR="00A21422" w:rsidRPr="00A21422">
          <w:rPr>
            <w:rFonts w:ascii="Arial" w:eastAsia="Times New Roman" w:hAnsi="Arial" w:cs="Arial"/>
            <w:noProof/>
            <w:webHidden/>
            <w:lang w:val="en-GB" w:eastAsia="en-GB"/>
          </w:rPr>
          <w:fldChar w:fldCharType="end"/>
        </w:r>
      </w:hyperlink>
    </w:p>
    <w:p w14:paraId="0F24CD63"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18" w:history="1">
        <w:r w:rsidR="00A21422" w:rsidRPr="00A21422">
          <w:rPr>
            <w:rFonts w:ascii="Arial" w:eastAsia="Times New Roman" w:hAnsi="Arial" w:cs="Arial"/>
            <w:noProof/>
            <w:u w:val="single"/>
            <w:lang w:val="en-GB" w:eastAsia="en-GB"/>
          </w:rPr>
          <w:t>4.</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Governing Law</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_Toc80190318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2</w:t>
        </w:r>
        <w:r w:rsidR="00A21422" w:rsidRPr="00A21422">
          <w:rPr>
            <w:rFonts w:ascii="Arial" w:eastAsia="Times New Roman" w:hAnsi="Arial" w:cs="Arial"/>
            <w:noProof/>
            <w:webHidden/>
            <w:lang w:val="en-GB" w:eastAsia="en-GB"/>
          </w:rPr>
          <w:fldChar w:fldCharType="end"/>
        </w:r>
      </w:hyperlink>
    </w:p>
    <w:p w14:paraId="11E8157A"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19" w:history="1">
        <w:r w:rsidR="00A21422" w:rsidRPr="00A21422">
          <w:rPr>
            <w:rFonts w:ascii="Arial" w:eastAsia="Times New Roman" w:hAnsi="Arial" w:cs="Arial"/>
            <w:noProof/>
            <w:u w:val="single"/>
            <w:lang w:val="en-GB" w:eastAsia="en-GB"/>
          </w:rPr>
          <w:t>5.</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Precedence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_Toc80190319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3</w:t>
        </w:r>
        <w:r w:rsidR="00A21422" w:rsidRPr="00A21422">
          <w:rPr>
            <w:rFonts w:ascii="Arial" w:eastAsia="Times New Roman" w:hAnsi="Arial" w:cs="Arial"/>
            <w:noProof/>
            <w:webHidden/>
            <w:lang w:val="en-GB" w:eastAsia="en-GB"/>
          </w:rPr>
          <w:fldChar w:fldCharType="end"/>
        </w:r>
      </w:hyperlink>
    </w:p>
    <w:p w14:paraId="0F8C99E1"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0" w:history="1">
        <w:r w:rsidR="00A21422" w:rsidRPr="00A21422">
          <w:rPr>
            <w:rFonts w:ascii="Arial" w:eastAsia="Times New Roman" w:hAnsi="Arial" w:cs="Arial"/>
            <w:noProof/>
            <w:u w:val="single"/>
            <w:lang w:val="en-GB" w:eastAsia="en-GB"/>
          </w:rPr>
          <w:t>6.</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Formal Amendments to the Contract</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_Toc80190320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3</w:t>
        </w:r>
        <w:r w:rsidR="00A21422" w:rsidRPr="00A21422">
          <w:rPr>
            <w:rFonts w:ascii="Arial" w:eastAsia="Times New Roman" w:hAnsi="Arial" w:cs="Arial"/>
            <w:noProof/>
            <w:webHidden/>
            <w:lang w:val="en-GB" w:eastAsia="en-GB"/>
          </w:rPr>
          <w:fldChar w:fldCharType="end"/>
        </w:r>
      </w:hyperlink>
    </w:p>
    <w:p w14:paraId="1FF7F4D4"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2" w:history="1">
        <w:r w:rsidR="00A21422" w:rsidRPr="00A21422">
          <w:rPr>
            <w:rFonts w:ascii="Arial" w:eastAsia="Times New Roman" w:hAnsi="Arial" w:cs="Arial"/>
            <w:noProof/>
            <w:u w:val="single"/>
            <w:lang w:val="en-GB" w:eastAsia="en-GB"/>
          </w:rPr>
          <w:t>7.</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Authority Representatives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_Toc80190322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3</w:t>
        </w:r>
        <w:r w:rsidR="00A21422" w:rsidRPr="00A21422">
          <w:rPr>
            <w:rFonts w:ascii="Arial" w:eastAsia="Times New Roman" w:hAnsi="Arial" w:cs="Arial"/>
            <w:noProof/>
            <w:webHidden/>
            <w:lang w:val="en-GB" w:eastAsia="en-GB"/>
          </w:rPr>
          <w:fldChar w:fldCharType="end"/>
        </w:r>
      </w:hyperlink>
    </w:p>
    <w:p w14:paraId="06782350"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3" w:history="1">
        <w:r w:rsidR="00A21422" w:rsidRPr="00A21422">
          <w:rPr>
            <w:rFonts w:ascii="Arial" w:eastAsia="Times New Roman" w:hAnsi="Arial" w:cs="Arial"/>
            <w:noProof/>
            <w:u w:val="single"/>
            <w:lang w:val="en-GB" w:eastAsia="en-GB"/>
          </w:rPr>
          <w:t>8.</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Severability</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_Toc80190323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3</w:t>
        </w:r>
        <w:r w:rsidR="00A21422" w:rsidRPr="00A21422">
          <w:rPr>
            <w:rFonts w:ascii="Arial" w:eastAsia="Times New Roman" w:hAnsi="Arial" w:cs="Arial"/>
            <w:noProof/>
            <w:webHidden/>
            <w:lang w:val="en-GB" w:eastAsia="en-GB"/>
          </w:rPr>
          <w:fldChar w:fldCharType="end"/>
        </w:r>
      </w:hyperlink>
    </w:p>
    <w:p w14:paraId="49EF73AD"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4" w:history="1">
        <w:r w:rsidR="00A21422" w:rsidRPr="00A21422">
          <w:rPr>
            <w:rFonts w:ascii="Arial" w:eastAsia="Times New Roman" w:hAnsi="Arial" w:cs="Arial"/>
            <w:noProof/>
            <w:u w:val="single"/>
            <w:lang w:val="en-GB" w:eastAsia="en-GB"/>
          </w:rPr>
          <w:t>9.</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Waiver</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_Toc80190324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3</w:t>
        </w:r>
        <w:r w:rsidR="00A21422" w:rsidRPr="00A21422">
          <w:rPr>
            <w:rFonts w:ascii="Arial" w:eastAsia="Times New Roman" w:hAnsi="Arial" w:cs="Arial"/>
            <w:noProof/>
            <w:webHidden/>
            <w:lang w:val="en-GB" w:eastAsia="en-GB"/>
          </w:rPr>
          <w:fldChar w:fldCharType="end"/>
        </w:r>
      </w:hyperlink>
    </w:p>
    <w:p w14:paraId="023595DC"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5" w:history="1">
        <w:r w:rsidR="00A21422" w:rsidRPr="00A21422">
          <w:rPr>
            <w:rFonts w:ascii="Arial" w:eastAsia="Times New Roman" w:hAnsi="Arial" w:cs="Arial"/>
            <w:noProof/>
            <w:u w:val="single"/>
            <w:lang w:val="en-GB" w:eastAsia="en-GB"/>
          </w:rPr>
          <w:t>10.</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Assignment of Contract</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_Toc80190325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3</w:t>
        </w:r>
        <w:r w:rsidR="00A21422" w:rsidRPr="00A21422">
          <w:rPr>
            <w:rFonts w:ascii="Arial" w:eastAsia="Times New Roman" w:hAnsi="Arial" w:cs="Arial"/>
            <w:noProof/>
            <w:webHidden/>
            <w:lang w:val="en-GB" w:eastAsia="en-GB"/>
          </w:rPr>
          <w:fldChar w:fldCharType="end"/>
        </w:r>
      </w:hyperlink>
    </w:p>
    <w:p w14:paraId="5CC2BC83"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6" w:history="1">
        <w:r w:rsidR="00A21422" w:rsidRPr="00A21422">
          <w:rPr>
            <w:rFonts w:ascii="Arial" w:eastAsia="Times New Roman" w:hAnsi="Arial" w:cs="Arial"/>
            <w:noProof/>
            <w:u w:val="single"/>
            <w:lang w:val="en-GB" w:eastAsia="en-GB"/>
          </w:rPr>
          <w:t>11.</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Third Party Rights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_Toc80190326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3</w:t>
        </w:r>
        <w:r w:rsidR="00A21422" w:rsidRPr="00A21422">
          <w:rPr>
            <w:rFonts w:ascii="Arial" w:eastAsia="Times New Roman" w:hAnsi="Arial" w:cs="Arial"/>
            <w:noProof/>
            <w:webHidden/>
            <w:lang w:val="en-GB" w:eastAsia="en-GB"/>
          </w:rPr>
          <w:fldChar w:fldCharType="end"/>
        </w:r>
      </w:hyperlink>
    </w:p>
    <w:p w14:paraId="35C6D226"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7" w:history="1">
        <w:r w:rsidR="00A21422" w:rsidRPr="00A21422">
          <w:rPr>
            <w:rFonts w:ascii="Arial" w:eastAsia="Times New Roman" w:hAnsi="Arial" w:cs="Arial"/>
            <w:noProof/>
            <w:u w:val="single"/>
            <w:lang w:val="en-GB" w:eastAsia="en-GB"/>
          </w:rPr>
          <w:t>12.</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Transparency</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_Toc80190327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4</w:t>
        </w:r>
        <w:r w:rsidR="00A21422" w:rsidRPr="00A21422">
          <w:rPr>
            <w:rFonts w:ascii="Arial" w:eastAsia="Times New Roman" w:hAnsi="Arial" w:cs="Arial"/>
            <w:noProof/>
            <w:webHidden/>
            <w:lang w:val="en-GB" w:eastAsia="en-GB"/>
          </w:rPr>
          <w:fldChar w:fldCharType="end"/>
        </w:r>
      </w:hyperlink>
    </w:p>
    <w:p w14:paraId="2778BD25"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8" w:history="1">
        <w:r w:rsidR="00A21422" w:rsidRPr="00A21422">
          <w:rPr>
            <w:rFonts w:ascii="Arial" w:eastAsia="Times New Roman" w:hAnsi="Arial" w:cs="Arial"/>
            <w:noProof/>
            <w:u w:val="single"/>
            <w:lang w:val="en-GB" w:eastAsia="en-GB"/>
          </w:rPr>
          <w:t>13.</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Disclosure of Information</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_Toc80190328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4</w:t>
        </w:r>
        <w:r w:rsidR="00A21422" w:rsidRPr="00A21422">
          <w:rPr>
            <w:rFonts w:ascii="Arial" w:eastAsia="Times New Roman" w:hAnsi="Arial" w:cs="Arial"/>
            <w:noProof/>
            <w:webHidden/>
            <w:lang w:val="en-GB" w:eastAsia="en-GB"/>
          </w:rPr>
          <w:fldChar w:fldCharType="end"/>
        </w:r>
      </w:hyperlink>
    </w:p>
    <w:p w14:paraId="5DFCF6E7"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29" w:history="1">
        <w:r w:rsidR="00A21422" w:rsidRPr="00A21422">
          <w:rPr>
            <w:rFonts w:ascii="Arial" w:eastAsia="Times New Roman" w:hAnsi="Arial" w:cs="Arial"/>
            <w:noProof/>
            <w:u w:val="single"/>
            <w:lang w:val="en-GB" w:eastAsia="en-GB"/>
          </w:rPr>
          <w:t>14.</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Publicity and Communications with the Media</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_Toc80190329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5</w:t>
        </w:r>
        <w:r w:rsidR="00A21422" w:rsidRPr="00A21422">
          <w:rPr>
            <w:rFonts w:ascii="Arial" w:eastAsia="Times New Roman" w:hAnsi="Arial" w:cs="Arial"/>
            <w:noProof/>
            <w:webHidden/>
            <w:lang w:val="en-GB" w:eastAsia="en-GB"/>
          </w:rPr>
          <w:fldChar w:fldCharType="end"/>
        </w:r>
      </w:hyperlink>
    </w:p>
    <w:p w14:paraId="4C98DA2D"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0" w:history="1">
        <w:r w:rsidR="00A21422" w:rsidRPr="00A21422">
          <w:rPr>
            <w:rFonts w:ascii="Arial" w:eastAsia="Times New Roman" w:hAnsi="Arial" w:cs="Arial"/>
            <w:noProof/>
            <w:u w:val="single"/>
            <w:lang w:val="en-GB" w:eastAsia="en-GB"/>
          </w:rPr>
          <w:t>15.</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Change of Control of Contractor</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_Toc80190330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5</w:t>
        </w:r>
        <w:r w:rsidR="00A21422" w:rsidRPr="00A21422">
          <w:rPr>
            <w:rFonts w:ascii="Arial" w:eastAsia="Times New Roman" w:hAnsi="Arial" w:cs="Arial"/>
            <w:noProof/>
            <w:webHidden/>
            <w:lang w:val="en-GB" w:eastAsia="en-GB"/>
          </w:rPr>
          <w:fldChar w:fldCharType="end"/>
        </w:r>
      </w:hyperlink>
    </w:p>
    <w:p w14:paraId="1EF6DD85"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1" w:history="1">
        <w:r w:rsidR="00A21422" w:rsidRPr="00A21422">
          <w:rPr>
            <w:rFonts w:ascii="Arial" w:eastAsia="Times New Roman" w:hAnsi="Arial" w:cs="Arial"/>
            <w:noProof/>
            <w:u w:val="single"/>
            <w:lang w:val="en-GB" w:eastAsia="en-GB"/>
          </w:rPr>
          <w:t>16.</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Environmental Requirements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_Toc80190331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5</w:t>
        </w:r>
        <w:r w:rsidR="00A21422" w:rsidRPr="00A21422">
          <w:rPr>
            <w:rFonts w:ascii="Arial" w:eastAsia="Times New Roman" w:hAnsi="Arial" w:cs="Arial"/>
            <w:noProof/>
            <w:webHidden/>
            <w:lang w:val="en-GB" w:eastAsia="en-GB"/>
          </w:rPr>
          <w:fldChar w:fldCharType="end"/>
        </w:r>
      </w:hyperlink>
    </w:p>
    <w:p w14:paraId="7F9D03BD"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2" w:history="1">
        <w:r w:rsidR="00A21422" w:rsidRPr="00A21422">
          <w:rPr>
            <w:rFonts w:ascii="Arial" w:eastAsia="Times New Roman" w:hAnsi="Arial" w:cs="Arial"/>
            <w:noProof/>
            <w:u w:val="single"/>
            <w:lang w:val="en-GB" w:eastAsia="en-GB"/>
          </w:rPr>
          <w:t>17.</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Contractor’s Records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_Toc80190332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5</w:t>
        </w:r>
        <w:r w:rsidR="00A21422" w:rsidRPr="00A21422">
          <w:rPr>
            <w:rFonts w:ascii="Arial" w:eastAsia="Times New Roman" w:hAnsi="Arial" w:cs="Arial"/>
            <w:noProof/>
            <w:webHidden/>
            <w:lang w:val="en-GB" w:eastAsia="en-GB"/>
          </w:rPr>
          <w:fldChar w:fldCharType="end"/>
        </w:r>
      </w:hyperlink>
    </w:p>
    <w:p w14:paraId="45A5745A"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3" w:history="1">
        <w:r w:rsidR="00A21422" w:rsidRPr="00A21422">
          <w:rPr>
            <w:rFonts w:ascii="Arial" w:eastAsia="Times New Roman" w:hAnsi="Arial" w:cs="Arial"/>
            <w:noProof/>
            <w:u w:val="single"/>
            <w:lang w:val="en-GB" w:eastAsia="en-GB"/>
          </w:rPr>
          <w:t>18.</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Notices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_Toc80190333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5</w:t>
        </w:r>
        <w:r w:rsidR="00A21422" w:rsidRPr="00A21422">
          <w:rPr>
            <w:rFonts w:ascii="Arial" w:eastAsia="Times New Roman" w:hAnsi="Arial" w:cs="Arial"/>
            <w:noProof/>
            <w:webHidden/>
            <w:lang w:val="en-GB" w:eastAsia="en-GB"/>
          </w:rPr>
          <w:fldChar w:fldCharType="end"/>
        </w:r>
      </w:hyperlink>
    </w:p>
    <w:p w14:paraId="776D82EC"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4" w:history="1">
        <w:r w:rsidR="00A21422" w:rsidRPr="00A21422">
          <w:rPr>
            <w:rFonts w:ascii="Arial" w:eastAsia="Times New Roman" w:hAnsi="Arial" w:cs="Arial"/>
            <w:noProof/>
            <w:u w:val="single"/>
            <w:lang w:val="en-GB" w:eastAsia="en-GB"/>
          </w:rPr>
          <w:t>19.</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Progress Monitoring, Meetings and Reports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_Toc80190334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6</w:t>
        </w:r>
        <w:r w:rsidR="00A21422" w:rsidRPr="00A21422">
          <w:rPr>
            <w:rFonts w:ascii="Arial" w:eastAsia="Times New Roman" w:hAnsi="Arial" w:cs="Arial"/>
            <w:noProof/>
            <w:webHidden/>
            <w:lang w:val="en-GB" w:eastAsia="en-GB"/>
          </w:rPr>
          <w:fldChar w:fldCharType="end"/>
        </w:r>
      </w:hyperlink>
    </w:p>
    <w:p w14:paraId="3F449CF5"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5" w:history="1">
        <w:r w:rsidR="00A21422" w:rsidRPr="00A21422">
          <w:rPr>
            <w:rFonts w:ascii="Arial" w:eastAsia="Times New Roman" w:hAnsi="Arial" w:cs="Arial"/>
            <w:noProof/>
            <w:u w:val="single"/>
            <w:lang w:val="en-GB" w:eastAsia="en-GB"/>
          </w:rPr>
          <w:t>Supply of Contractor Deliverables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_Toc80190335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6</w:t>
        </w:r>
        <w:r w:rsidR="00A21422" w:rsidRPr="00A21422">
          <w:rPr>
            <w:rFonts w:ascii="Arial" w:eastAsia="Times New Roman" w:hAnsi="Arial" w:cs="Arial"/>
            <w:noProof/>
            <w:webHidden/>
            <w:lang w:val="en-GB" w:eastAsia="en-GB"/>
          </w:rPr>
          <w:fldChar w:fldCharType="end"/>
        </w:r>
      </w:hyperlink>
    </w:p>
    <w:p w14:paraId="46463B58"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6" w:history="1">
        <w:r w:rsidR="00A21422" w:rsidRPr="00A21422">
          <w:rPr>
            <w:rFonts w:ascii="Arial" w:eastAsia="Times New Roman" w:hAnsi="Arial" w:cs="Arial"/>
            <w:noProof/>
            <w:u w:val="single"/>
            <w:lang w:val="en-GB" w:eastAsia="en-GB"/>
          </w:rPr>
          <w:t>20.</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Supply of Contractor Deliverables and Quality Assurance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_Toc80190336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6</w:t>
        </w:r>
        <w:r w:rsidR="00A21422" w:rsidRPr="00A21422">
          <w:rPr>
            <w:rFonts w:ascii="Arial" w:eastAsia="Times New Roman" w:hAnsi="Arial" w:cs="Arial"/>
            <w:noProof/>
            <w:webHidden/>
            <w:lang w:val="en-GB" w:eastAsia="en-GB"/>
          </w:rPr>
          <w:fldChar w:fldCharType="end"/>
        </w:r>
      </w:hyperlink>
    </w:p>
    <w:p w14:paraId="0F5F7EBB"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7" w:history="1">
        <w:r w:rsidR="00A21422" w:rsidRPr="00A21422">
          <w:rPr>
            <w:rFonts w:ascii="Arial" w:eastAsia="Times New Roman" w:hAnsi="Arial" w:cs="Arial"/>
            <w:noProof/>
            <w:u w:val="single"/>
            <w:lang w:val="en-GB" w:eastAsia="en-GB"/>
          </w:rPr>
          <w:t>21.</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Marking of Contractor Deliverables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_Toc80190337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6</w:t>
        </w:r>
        <w:r w:rsidR="00A21422" w:rsidRPr="00A21422">
          <w:rPr>
            <w:rFonts w:ascii="Arial" w:eastAsia="Times New Roman" w:hAnsi="Arial" w:cs="Arial"/>
            <w:noProof/>
            <w:webHidden/>
            <w:lang w:val="en-GB" w:eastAsia="en-GB"/>
          </w:rPr>
          <w:fldChar w:fldCharType="end"/>
        </w:r>
      </w:hyperlink>
    </w:p>
    <w:p w14:paraId="5D8D84A7"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8" w:history="1">
        <w:r w:rsidR="00A21422" w:rsidRPr="00A21422">
          <w:rPr>
            <w:rFonts w:ascii="Arial" w:eastAsia="Times New Roman" w:hAnsi="Arial" w:cs="Arial"/>
            <w:noProof/>
            <w:u w:val="single"/>
            <w:lang w:val="en-GB" w:eastAsia="en-GB"/>
          </w:rPr>
          <w:t>22.</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Packaging and Labelling (excluding Contractor Deliverables containing Munitions)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_Toc80190338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6</w:t>
        </w:r>
        <w:r w:rsidR="00A21422" w:rsidRPr="00A21422">
          <w:rPr>
            <w:rFonts w:ascii="Arial" w:eastAsia="Times New Roman" w:hAnsi="Arial" w:cs="Arial"/>
            <w:noProof/>
            <w:webHidden/>
            <w:lang w:val="en-GB" w:eastAsia="en-GB"/>
          </w:rPr>
          <w:fldChar w:fldCharType="end"/>
        </w:r>
      </w:hyperlink>
    </w:p>
    <w:p w14:paraId="1926E7C4"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39" w:history="1">
        <w:r w:rsidR="00A21422" w:rsidRPr="00A21422">
          <w:rPr>
            <w:rFonts w:ascii="Arial" w:eastAsia="Times New Roman" w:hAnsi="Arial" w:cs="Arial"/>
            <w:noProof/>
            <w:u w:val="single"/>
            <w:lang w:val="en-GB" w:eastAsia="en-GB"/>
          </w:rPr>
          <w:t>23.</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Supply of Data for Hazardous Materials or Substances in Contractor Deliverables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_Toc80190339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9</w:t>
        </w:r>
        <w:r w:rsidR="00A21422" w:rsidRPr="00A21422">
          <w:rPr>
            <w:rFonts w:ascii="Arial" w:eastAsia="Times New Roman" w:hAnsi="Arial" w:cs="Arial"/>
            <w:noProof/>
            <w:webHidden/>
            <w:lang w:val="en-GB" w:eastAsia="en-GB"/>
          </w:rPr>
          <w:fldChar w:fldCharType="end"/>
        </w:r>
      </w:hyperlink>
    </w:p>
    <w:p w14:paraId="04960FAA"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0" w:history="1">
        <w:r w:rsidR="00A21422" w:rsidRPr="00A21422">
          <w:rPr>
            <w:rFonts w:ascii="Arial" w:eastAsia="Times New Roman" w:hAnsi="Arial" w:cs="Arial"/>
            <w:noProof/>
            <w:u w:val="single"/>
            <w:lang w:val="en-GB" w:eastAsia="en-GB"/>
          </w:rPr>
          <w:t>24.</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Timber and Wood-Derived Products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_Toc80190340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9</w:t>
        </w:r>
        <w:r w:rsidR="00A21422" w:rsidRPr="00A21422">
          <w:rPr>
            <w:rFonts w:ascii="Arial" w:eastAsia="Times New Roman" w:hAnsi="Arial" w:cs="Arial"/>
            <w:noProof/>
            <w:webHidden/>
            <w:lang w:val="en-GB" w:eastAsia="en-GB"/>
          </w:rPr>
          <w:fldChar w:fldCharType="end"/>
        </w:r>
      </w:hyperlink>
    </w:p>
    <w:p w14:paraId="0BE3AED9"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1" w:history="1">
        <w:r w:rsidR="00A21422" w:rsidRPr="00A21422">
          <w:rPr>
            <w:rFonts w:ascii="Arial" w:eastAsia="Times New Roman" w:hAnsi="Arial" w:cs="Arial"/>
            <w:noProof/>
            <w:u w:val="single"/>
            <w:lang w:val="en-GB" w:eastAsia="en-GB"/>
          </w:rPr>
          <w:t>25.</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Certificate of Conformity</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_Toc80190341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10</w:t>
        </w:r>
        <w:r w:rsidR="00A21422" w:rsidRPr="00A21422">
          <w:rPr>
            <w:rFonts w:ascii="Arial" w:eastAsia="Times New Roman" w:hAnsi="Arial" w:cs="Arial"/>
            <w:noProof/>
            <w:webHidden/>
            <w:lang w:val="en-GB" w:eastAsia="en-GB"/>
          </w:rPr>
          <w:fldChar w:fldCharType="end"/>
        </w:r>
      </w:hyperlink>
    </w:p>
    <w:p w14:paraId="38B77640"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2" w:history="1">
        <w:r w:rsidR="00A21422" w:rsidRPr="00A21422">
          <w:rPr>
            <w:rFonts w:ascii="Arial" w:eastAsia="Times New Roman" w:hAnsi="Arial" w:cs="Arial"/>
            <w:noProof/>
            <w:u w:val="single"/>
            <w:lang w:val="en-GB" w:eastAsia="en-GB"/>
          </w:rPr>
          <w:t>26.</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Access to Contractor’s Premises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_Toc80190342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10</w:t>
        </w:r>
        <w:r w:rsidR="00A21422" w:rsidRPr="00A21422">
          <w:rPr>
            <w:rFonts w:ascii="Arial" w:eastAsia="Times New Roman" w:hAnsi="Arial" w:cs="Arial"/>
            <w:noProof/>
            <w:webHidden/>
            <w:lang w:val="en-GB" w:eastAsia="en-GB"/>
          </w:rPr>
          <w:fldChar w:fldCharType="end"/>
        </w:r>
      </w:hyperlink>
    </w:p>
    <w:p w14:paraId="714050A9"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3" w:history="1">
        <w:r w:rsidR="00A21422" w:rsidRPr="00A21422">
          <w:rPr>
            <w:rFonts w:ascii="Arial" w:eastAsia="Times New Roman" w:hAnsi="Arial" w:cs="Arial"/>
            <w:noProof/>
            <w:u w:val="single"/>
            <w:lang w:val="en-GB" w:eastAsia="en-GB"/>
          </w:rPr>
          <w:t>27.</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Delivery / Collection</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_Toc80190343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10</w:t>
        </w:r>
        <w:r w:rsidR="00A21422" w:rsidRPr="00A21422">
          <w:rPr>
            <w:rFonts w:ascii="Arial" w:eastAsia="Times New Roman" w:hAnsi="Arial" w:cs="Arial"/>
            <w:noProof/>
            <w:webHidden/>
            <w:lang w:val="en-GB" w:eastAsia="en-GB"/>
          </w:rPr>
          <w:fldChar w:fldCharType="end"/>
        </w:r>
      </w:hyperlink>
    </w:p>
    <w:p w14:paraId="4B635450"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4" w:history="1">
        <w:r w:rsidR="00A21422" w:rsidRPr="00A21422">
          <w:rPr>
            <w:rFonts w:ascii="Arial" w:eastAsia="Times New Roman" w:hAnsi="Arial" w:cs="Arial"/>
            <w:noProof/>
            <w:u w:val="single"/>
            <w:lang w:val="en-GB" w:eastAsia="en-GB"/>
          </w:rPr>
          <w:t>28.</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Acceptance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_Toc80190344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11</w:t>
        </w:r>
        <w:r w:rsidR="00A21422" w:rsidRPr="00A21422">
          <w:rPr>
            <w:rFonts w:ascii="Arial" w:eastAsia="Times New Roman" w:hAnsi="Arial" w:cs="Arial"/>
            <w:noProof/>
            <w:webHidden/>
            <w:lang w:val="en-GB" w:eastAsia="en-GB"/>
          </w:rPr>
          <w:fldChar w:fldCharType="end"/>
        </w:r>
      </w:hyperlink>
    </w:p>
    <w:p w14:paraId="3CA650B6"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5" w:history="1">
        <w:r w:rsidR="00A21422" w:rsidRPr="00A21422">
          <w:rPr>
            <w:rFonts w:ascii="Arial" w:eastAsia="Times New Roman" w:hAnsi="Arial" w:cs="Arial"/>
            <w:noProof/>
            <w:u w:val="single"/>
            <w:lang w:val="en-GB" w:eastAsia="en-GB"/>
          </w:rPr>
          <w:t>29.</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Rejection and Counterfeit Materiel</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_Toc80190345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11</w:t>
        </w:r>
        <w:r w:rsidR="00A21422" w:rsidRPr="00A21422">
          <w:rPr>
            <w:rFonts w:ascii="Arial" w:eastAsia="Times New Roman" w:hAnsi="Arial" w:cs="Arial"/>
            <w:noProof/>
            <w:webHidden/>
            <w:lang w:val="en-GB" w:eastAsia="en-GB"/>
          </w:rPr>
          <w:fldChar w:fldCharType="end"/>
        </w:r>
      </w:hyperlink>
    </w:p>
    <w:p w14:paraId="5373332D"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8" w:history="1">
        <w:r w:rsidR="00A21422" w:rsidRPr="00A21422">
          <w:rPr>
            <w:rFonts w:ascii="Arial" w:eastAsia="Times New Roman" w:hAnsi="Arial" w:cs="Arial"/>
            <w:noProof/>
            <w:u w:val="single"/>
            <w:lang w:val="en-GB" w:eastAsia="en-GB"/>
          </w:rPr>
          <w:t>30.</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Diversion Orders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_Toc80190348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12</w:t>
        </w:r>
        <w:r w:rsidR="00A21422" w:rsidRPr="00A21422">
          <w:rPr>
            <w:rFonts w:ascii="Arial" w:eastAsia="Times New Roman" w:hAnsi="Arial" w:cs="Arial"/>
            <w:noProof/>
            <w:webHidden/>
            <w:lang w:val="en-GB" w:eastAsia="en-GB"/>
          </w:rPr>
          <w:fldChar w:fldCharType="end"/>
        </w:r>
      </w:hyperlink>
    </w:p>
    <w:p w14:paraId="057F361E"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49" w:history="1">
        <w:r w:rsidR="00A21422" w:rsidRPr="00A21422">
          <w:rPr>
            <w:rFonts w:ascii="Arial" w:eastAsia="Times New Roman" w:hAnsi="Arial" w:cs="Arial"/>
            <w:noProof/>
            <w:u w:val="single"/>
            <w:lang w:val="en-GB" w:eastAsia="en-GB"/>
          </w:rPr>
          <w:t>31.</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Self-to-Self Delivery</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_Toc80190349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12</w:t>
        </w:r>
        <w:r w:rsidR="00A21422" w:rsidRPr="00A21422">
          <w:rPr>
            <w:rFonts w:ascii="Arial" w:eastAsia="Times New Roman" w:hAnsi="Arial" w:cs="Arial"/>
            <w:noProof/>
            <w:webHidden/>
            <w:lang w:val="en-GB" w:eastAsia="en-GB"/>
          </w:rPr>
          <w:fldChar w:fldCharType="end"/>
        </w:r>
      </w:hyperlink>
    </w:p>
    <w:p w14:paraId="7C4BDE88"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0" w:history="1">
        <w:r w:rsidR="00A21422" w:rsidRPr="00A21422">
          <w:rPr>
            <w:rFonts w:ascii="Arial" w:eastAsia="Times New Roman" w:hAnsi="Arial" w:cs="Arial"/>
            <w:noProof/>
            <w:u w:val="single"/>
            <w:lang w:val="en-GB" w:eastAsia="en-GB"/>
          </w:rPr>
          <w:t>Licences and Intellectual Property</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_Toc80190350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12</w:t>
        </w:r>
        <w:r w:rsidR="00A21422" w:rsidRPr="00A21422">
          <w:rPr>
            <w:rFonts w:ascii="Arial" w:eastAsia="Times New Roman" w:hAnsi="Arial" w:cs="Arial"/>
            <w:noProof/>
            <w:webHidden/>
            <w:lang w:val="en-GB" w:eastAsia="en-GB"/>
          </w:rPr>
          <w:fldChar w:fldCharType="end"/>
        </w:r>
      </w:hyperlink>
    </w:p>
    <w:p w14:paraId="05A50C1C"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1" w:history="1">
        <w:r w:rsidR="00A21422" w:rsidRPr="00A21422">
          <w:rPr>
            <w:rFonts w:ascii="Arial" w:eastAsia="Times New Roman" w:hAnsi="Arial" w:cs="Arial"/>
            <w:noProof/>
            <w:u w:val="single"/>
            <w:lang w:val="en-GB" w:eastAsia="en-GB"/>
          </w:rPr>
          <w:t>32.</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Import and Export Licences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_Toc80190351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12</w:t>
        </w:r>
        <w:r w:rsidR="00A21422" w:rsidRPr="00A21422">
          <w:rPr>
            <w:rFonts w:ascii="Arial" w:eastAsia="Times New Roman" w:hAnsi="Arial" w:cs="Arial"/>
            <w:noProof/>
            <w:webHidden/>
            <w:lang w:val="en-GB" w:eastAsia="en-GB"/>
          </w:rPr>
          <w:fldChar w:fldCharType="end"/>
        </w:r>
      </w:hyperlink>
    </w:p>
    <w:p w14:paraId="27CE35A9"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2" w:history="1">
        <w:r w:rsidR="00A21422" w:rsidRPr="00A21422">
          <w:rPr>
            <w:rFonts w:ascii="Arial" w:eastAsia="Times New Roman" w:hAnsi="Arial" w:cs="Arial"/>
            <w:noProof/>
            <w:u w:val="single"/>
            <w:lang w:val="en-GB" w:eastAsia="en-GB"/>
          </w:rPr>
          <w:t>33.</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Third Party Intellectual Property – Rights and Restrictions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_Toc80190352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14</w:t>
        </w:r>
        <w:r w:rsidR="00A21422" w:rsidRPr="00A21422">
          <w:rPr>
            <w:rFonts w:ascii="Arial" w:eastAsia="Times New Roman" w:hAnsi="Arial" w:cs="Arial"/>
            <w:noProof/>
            <w:webHidden/>
            <w:lang w:val="en-GB" w:eastAsia="en-GB"/>
          </w:rPr>
          <w:fldChar w:fldCharType="end"/>
        </w:r>
      </w:hyperlink>
    </w:p>
    <w:p w14:paraId="2CED63AC"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3" w:history="1">
        <w:r w:rsidR="00A21422" w:rsidRPr="00A21422">
          <w:rPr>
            <w:rFonts w:ascii="Arial" w:eastAsia="Times New Roman" w:hAnsi="Arial" w:cs="Arial"/>
            <w:noProof/>
            <w:u w:val="single"/>
            <w:lang w:val="en-GB" w:eastAsia="en-GB"/>
          </w:rPr>
          <w:t>Pricing and Payment</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_Toc80190353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15</w:t>
        </w:r>
        <w:r w:rsidR="00A21422" w:rsidRPr="00A21422">
          <w:rPr>
            <w:rFonts w:ascii="Arial" w:eastAsia="Times New Roman" w:hAnsi="Arial" w:cs="Arial"/>
            <w:noProof/>
            <w:webHidden/>
            <w:lang w:val="en-GB" w:eastAsia="en-GB"/>
          </w:rPr>
          <w:fldChar w:fldCharType="end"/>
        </w:r>
      </w:hyperlink>
    </w:p>
    <w:p w14:paraId="2A1577B5"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4" w:history="1">
        <w:r w:rsidR="00A21422" w:rsidRPr="00A21422">
          <w:rPr>
            <w:rFonts w:ascii="Arial" w:eastAsia="Times New Roman" w:hAnsi="Arial" w:cs="Arial"/>
            <w:noProof/>
            <w:u w:val="single"/>
            <w:lang w:val="en-GB" w:eastAsia="en-GB"/>
          </w:rPr>
          <w:t>34.</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Contract Price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_Toc80190354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15</w:t>
        </w:r>
        <w:r w:rsidR="00A21422" w:rsidRPr="00A21422">
          <w:rPr>
            <w:rFonts w:ascii="Arial" w:eastAsia="Times New Roman" w:hAnsi="Arial" w:cs="Arial"/>
            <w:noProof/>
            <w:webHidden/>
            <w:lang w:val="en-GB" w:eastAsia="en-GB"/>
          </w:rPr>
          <w:fldChar w:fldCharType="end"/>
        </w:r>
      </w:hyperlink>
    </w:p>
    <w:p w14:paraId="149E1367"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5" w:history="1">
        <w:r w:rsidR="00A21422" w:rsidRPr="00A21422">
          <w:rPr>
            <w:rFonts w:ascii="Arial" w:eastAsia="Times New Roman" w:hAnsi="Arial" w:cs="Arial"/>
            <w:noProof/>
            <w:u w:val="single"/>
            <w:lang w:val="en-GB" w:eastAsia="en-GB"/>
          </w:rPr>
          <w:t>35.</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Payment and Recovery of Sums Due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_Toc80190355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15</w:t>
        </w:r>
        <w:r w:rsidR="00A21422" w:rsidRPr="00A21422">
          <w:rPr>
            <w:rFonts w:ascii="Arial" w:eastAsia="Times New Roman" w:hAnsi="Arial" w:cs="Arial"/>
            <w:noProof/>
            <w:webHidden/>
            <w:lang w:val="en-GB" w:eastAsia="en-GB"/>
          </w:rPr>
          <w:fldChar w:fldCharType="end"/>
        </w:r>
      </w:hyperlink>
    </w:p>
    <w:p w14:paraId="0F5B162F"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6" w:history="1">
        <w:r w:rsidR="00A21422" w:rsidRPr="00A21422">
          <w:rPr>
            <w:rFonts w:ascii="Arial" w:eastAsia="Times New Roman" w:hAnsi="Arial" w:cs="Arial"/>
            <w:noProof/>
            <w:u w:val="single"/>
            <w:lang w:val="en-GB" w:eastAsia="en-GB"/>
          </w:rPr>
          <w:t>36.</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Value Added Tax</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_Toc80190356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16</w:t>
        </w:r>
        <w:r w:rsidR="00A21422" w:rsidRPr="00A21422">
          <w:rPr>
            <w:rFonts w:ascii="Arial" w:eastAsia="Times New Roman" w:hAnsi="Arial" w:cs="Arial"/>
            <w:noProof/>
            <w:webHidden/>
            <w:lang w:val="en-GB" w:eastAsia="en-GB"/>
          </w:rPr>
          <w:fldChar w:fldCharType="end"/>
        </w:r>
      </w:hyperlink>
    </w:p>
    <w:p w14:paraId="346ED2A8"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7" w:history="1">
        <w:r w:rsidR="00A21422" w:rsidRPr="00A21422">
          <w:rPr>
            <w:rFonts w:ascii="Arial" w:eastAsia="Times New Roman" w:hAnsi="Arial" w:cs="Arial"/>
            <w:noProof/>
            <w:u w:val="single"/>
            <w:lang w:val="en-GB" w:eastAsia="en-GB"/>
          </w:rPr>
          <w:t>37.</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Debt Factoring</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_Toc80190357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16</w:t>
        </w:r>
        <w:r w:rsidR="00A21422" w:rsidRPr="00A21422">
          <w:rPr>
            <w:rFonts w:ascii="Arial" w:eastAsia="Times New Roman" w:hAnsi="Arial" w:cs="Arial"/>
            <w:noProof/>
            <w:webHidden/>
            <w:lang w:val="en-GB" w:eastAsia="en-GB"/>
          </w:rPr>
          <w:fldChar w:fldCharType="end"/>
        </w:r>
      </w:hyperlink>
    </w:p>
    <w:p w14:paraId="1A9438BF"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8" w:history="1">
        <w:r w:rsidR="00A21422" w:rsidRPr="00A21422">
          <w:rPr>
            <w:rFonts w:ascii="Arial" w:eastAsia="Times New Roman" w:hAnsi="Arial" w:cs="Arial"/>
            <w:noProof/>
            <w:u w:val="single"/>
            <w:lang w:val="en-GB" w:eastAsia="en-GB"/>
          </w:rPr>
          <w:t>38.</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Subcontracting and Prompt Payment</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_Toc80190358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16</w:t>
        </w:r>
        <w:r w:rsidR="00A21422" w:rsidRPr="00A21422">
          <w:rPr>
            <w:rFonts w:ascii="Arial" w:eastAsia="Times New Roman" w:hAnsi="Arial" w:cs="Arial"/>
            <w:noProof/>
            <w:webHidden/>
            <w:lang w:val="en-GB" w:eastAsia="en-GB"/>
          </w:rPr>
          <w:fldChar w:fldCharType="end"/>
        </w:r>
      </w:hyperlink>
    </w:p>
    <w:p w14:paraId="4351B654"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59" w:history="1">
        <w:r w:rsidR="00A21422" w:rsidRPr="00A21422">
          <w:rPr>
            <w:rFonts w:ascii="Arial" w:eastAsia="Times New Roman" w:hAnsi="Arial" w:cs="Arial"/>
            <w:noProof/>
            <w:u w:val="single"/>
            <w:lang w:val="en-GB" w:eastAsia="en-GB"/>
          </w:rPr>
          <w:t>Termination</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_Toc80190359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17</w:t>
        </w:r>
        <w:r w:rsidR="00A21422" w:rsidRPr="00A21422">
          <w:rPr>
            <w:rFonts w:ascii="Arial" w:eastAsia="Times New Roman" w:hAnsi="Arial" w:cs="Arial"/>
            <w:noProof/>
            <w:webHidden/>
            <w:lang w:val="en-GB" w:eastAsia="en-GB"/>
          </w:rPr>
          <w:fldChar w:fldCharType="end"/>
        </w:r>
      </w:hyperlink>
    </w:p>
    <w:p w14:paraId="30CC7E2C"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0" w:history="1">
        <w:r w:rsidR="00A21422" w:rsidRPr="00A21422">
          <w:rPr>
            <w:rFonts w:ascii="Arial" w:eastAsia="Times New Roman" w:hAnsi="Arial" w:cs="Arial"/>
            <w:noProof/>
            <w:u w:val="single"/>
            <w:lang w:val="en-GB" w:eastAsia="en-GB"/>
          </w:rPr>
          <w:t>39.</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Dispute Resolution</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_Toc80190360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17</w:t>
        </w:r>
        <w:r w:rsidR="00A21422" w:rsidRPr="00A21422">
          <w:rPr>
            <w:rFonts w:ascii="Arial" w:eastAsia="Times New Roman" w:hAnsi="Arial" w:cs="Arial"/>
            <w:noProof/>
            <w:webHidden/>
            <w:lang w:val="en-GB" w:eastAsia="en-GB"/>
          </w:rPr>
          <w:fldChar w:fldCharType="end"/>
        </w:r>
      </w:hyperlink>
    </w:p>
    <w:p w14:paraId="301126AB"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1" w:history="1">
        <w:r w:rsidR="00A21422" w:rsidRPr="00A21422">
          <w:rPr>
            <w:rFonts w:ascii="Arial" w:eastAsia="Times New Roman" w:hAnsi="Arial" w:cs="Arial"/>
            <w:noProof/>
            <w:u w:val="single"/>
            <w:lang w:val="en-GB" w:eastAsia="en-GB"/>
          </w:rPr>
          <w:t>40.</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Termination for Insolvency or Corrupt Gifts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_Toc80190361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17</w:t>
        </w:r>
        <w:r w:rsidR="00A21422" w:rsidRPr="00A21422">
          <w:rPr>
            <w:rFonts w:ascii="Arial" w:eastAsia="Times New Roman" w:hAnsi="Arial" w:cs="Arial"/>
            <w:noProof/>
            <w:webHidden/>
            <w:lang w:val="en-GB" w:eastAsia="en-GB"/>
          </w:rPr>
          <w:fldChar w:fldCharType="end"/>
        </w:r>
      </w:hyperlink>
    </w:p>
    <w:p w14:paraId="1D0528F1"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2" w:history="1">
        <w:r w:rsidR="00A21422" w:rsidRPr="00A21422">
          <w:rPr>
            <w:rFonts w:ascii="Arial" w:eastAsia="Times New Roman" w:hAnsi="Arial" w:cs="Arial"/>
            <w:noProof/>
            <w:u w:val="single"/>
            <w:lang w:val="en-GB" w:eastAsia="en-GB"/>
          </w:rPr>
          <w:t>41.</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Termination for Convenience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_Toc80190362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18</w:t>
        </w:r>
        <w:r w:rsidR="00A21422" w:rsidRPr="00A21422">
          <w:rPr>
            <w:rFonts w:ascii="Arial" w:eastAsia="Times New Roman" w:hAnsi="Arial" w:cs="Arial"/>
            <w:noProof/>
            <w:webHidden/>
            <w:lang w:val="en-GB" w:eastAsia="en-GB"/>
          </w:rPr>
          <w:fldChar w:fldCharType="end"/>
        </w:r>
      </w:hyperlink>
    </w:p>
    <w:p w14:paraId="6A006F94"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3" w:history="1">
        <w:r w:rsidR="00A21422" w:rsidRPr="00A21422">
          <w:rPr>
            <w:rFonts w:ascii="Arial" w:eastAsia="Times New Roman" w:hAnsi="Arial" w:cs="Arial"/>
            <w:noProof/>
            <w:u w:val="single"/>
            <w:lang w:val="en-GB" w:eastAsia="en-GB"/>
          </w:rPr>
          <w:t>42.</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Material Breach</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_Toc80190363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18</w:t>
        </w:r>
        <w:r w:rsidR="00A21422" w:rsidRPr="00A21422">
          <w:rPr>
            <w:rFonts w:ascii="Arial" w:eastAsia="Times New Roman" w:hAnsi="Arial" w:cs="Arial"/>
            <w:noProof/>
            <w:webHidden/>
            <w:lang w:val="en-GB" w:eastAsia="en-GB"/>
          </w:rPr>
          <w:fldChar w:fldCharType="end"/>
        </w:r>
      </w:hyperlink>
    </w:p>
    <w:p w14:paraId="2DC56C4A"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4" w:history="1">
        <w:r w:rsidR="00A21422" w:rsidRPr="00A21422">
          <w:rPr>
            <w:rFonts w:ascii="Arial" w:eastAsia="Times New Roman" w:hAnsi="Arial" w:cs="Arial"/>
            <w:noProof/>
            <w:u w:val="single"/>
            <w:lang w:val="en-GB" w:eastAsia="en-GB"/>
          </w:rPr>
          <w:t>43.</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Consequences of Termination</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_Toc80190364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18</w:t>
        </w:r>
        <w:r w:rsidR="00A21422" w:rsidRPr="00A21422">
          <w:rPr>
            <w:rFonts w:ascii="Arial" w:eastAsia="Times New Roman" w:hAnsi="Arial" w:cs="Arial"/>
            <w:noProof/>
            <w:webHidden/>
            <w:lang w:val="en-GB" w:eastAsia="en-GB"/>
          </w:rPr>
          <w:fldChar w:fldCharType="end"/>
        </w:r>
      </w:hyperlink>
    </w:p>
    <w:p w14:paraId="09D81F77"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5" w:history="1">
        <w:r w:rsidR="00A21422" w:rsidRPr="00A21422">
          <w:rPr>
            <w:rFonts w:ascii="Arial" w:eastAsia="Times New Roman" w:hAnsi="Arial" w:cs="Arial"/>
            <w:noProof/>
            <w:u w:val="single"/>
            <w:lang w:val="en-GB" w:eastAsia="en-GB"/>
          </w:rPr>
          <w:t>Additional Conditions</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_Toc80190365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19</w:t>
        </w:r>
        <w:r w:rsidR="00A21422" w:rsidRPr="00A21422">
          <w:rPr>
            <w:rFonts w:ascii="Arial" w:eastAsia="Times New Roman" w:hAnsi="Arial" w:cs="Arial"/>
            <w:noProof/>
            <w:webHidden/>
            <w:lang w:val="en-GB" w:eastAsia="en-GB"/>
          </w:rPr>
          <w:fldChar w:fldCharType="end"/>
        </w:r>
      </w:hyperlink>
    </w:p>
    <w:p w14:paraId="433BBDC5"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6" w:history="1">
        <w:r w:rsidR="00A21422" w:rsidRPr="00A21422">
          <w:rPr>
            <w:rFonts w:ascii="Arial" w:eastAsia="Times New Roman" w:hAnsi="Arial" w:cs="Arial"/>
            <w:noProof/>
            <w:u w:val="single"/>
            <w:lang w:val="en-GB" w:eastAsia="en-GB"/>
          </w:rPr>
          <w:t>44.</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 xml:space="preserve">The project specific DEFCONS and DEFCON SC variants that apply to the Contract are:                                                                                                                                     </w:t>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_Toc80190366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19</w:t>
        </w:r>
        <w:r w:rsidR="00A21422" w:rsidRPr="00A21422">
          <w:rPr>
            <w:rFonts w:ascii="Arial" w:eastAsia="Times New Roman" w:hAnsi="Arial" w:cs="Arial"/>
            <w:noProof/>
            <w:webHidden/>
            <w:lang w:val="en-GB" w:eastAsia="en-GB"/>
          </w:rPr>
          <w:fldChar w:fldCharType="end"/>
        </w:r>
      </w:hyperlink>
    </w:p>
    <w:p w14:paraId="65EC087A"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7" w:history="1">
        <w:r w:rsidR="00A21422" w:rsidRPr="00A21422">
          <w:rPr>
            <w:rFonts w:ascii="Arial" w:eastAsia="Times New Roman" w:hAnsi="Arial" w:cs="Arial"/>
            <w:noProof/>
            <w:u w:val="single"/>
            <w:lang w:val="en-GB" w:eastAsia="en-GB"/>
          </w:rPr>
          <w:t>45.</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The special Conditions that apply to the Contract are: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_Toc80190367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19</w:t>
        </w:r>
        <w:r w:rsidR="00A21422" w:rsidRPr="00A21422">
          <w:rPr>
            <w:rFonts w:ascii="Arial" w:eastAsia="Times New Roman" w:hAnsi="Arial" w:cs="Arial"/>
            <w:noProof/>
            <w:webHidden/>
            <w:lang w:val="en-GB" w:eastAsia="en-GB"/>
          </w:rPr>
          <w:fldChar w:fldCharType="end"/>
        </w:r>
      </w:hyperlink>
    </w:p>
    <w:p w14:paraId="2B0E2F53" w14:textId="77777777" w:rsidR="00A21422" w:rsidRPr="00A21422" w:rsidRDefault="00FA77F7" w:rsidP="00A21422">
      <w:pPr>
        <w:tabs>
          <w:tab w:val="left" w:pos="660"/>
          <w:tab w:val="right" w:leader="dot" w:pos="10422"/>
        </w:tabs>
        <w:spacing w:after="0" w:line="240" w:lineRule="auto"/>
        <w:ind w:left="220"/>
        <w:rPr>
          <w:rFonts w:ascii="Arial" w:eastAsiaTheme="minorEastAsia" w:hAnsi="Arial" w:cs="Arial"/>
          <w:noProof/>
          <w:lang w:val="en-GB" w:eastAsia="en-GB"/>
        </w:rPr>
      </w:pPr>
      <w:hyperlink w:anchor="_Toc80190368" w:history="1">
        <w:r w:rsidR="00A21422" w:rsidRPr="00A21422">
          <w:rPr>
            <w:rFonts w:ascii="Arial" w:eastAsia="Times New Roman" w:hAnsi="Arial" w:cs="Arial"/>
            <w:noProof/>
            <w:u w:val="single"/>
            <w:lang w:val="en-GB" w:eastAsia="en-GB"/>
          </w:rPr>
          <w:t>46.</w:t>
        </w:r>
        <w:r w:rsidR="00A21422" w:rsidRPr="00A21422">
          <w:rPr>
            <w:rFonts w:ascii="Arial" w:eastAsiaTheme="minorEastAsia" w:hAnsi="Arial" w:cs="Arial"/>
            <w:noProof/>
            <w:lang w:val="en-GB" w:eastAsia="en-GB"/>
          </w:rPr>
          <w:tab/>
        </w:r>
        <w:r w:rsidR="00A21422" w:rsidRPr="00A21422">
          <w:rPr>
            <w:rFonts w:ascii="Arial" w:eastAsia="Times New Roman" w:hAnsi="Arial" w:cs="Arial"/>
            <w:noProof/>
            <w:u w:val="single"/>
            <w:lang w:val="en-GB" w:eastAsia="en-GB"/>
          </w:rPr>
          <w:t>The processes that apply to the Contract are:</w:t>
        </w:r>
        <w:r w:rsidR="00A21422" w:rsidRPr="00A21422">
          <w:rPr>
            <w:rFonts w:ascii="Arial" w:eastAsia="Times New Roman" w:hAnsi="Arial" w:cs="Arial"/>
            <w:noProof/>
            <w:webHidden/>
            <w:lang w:val="en-GB" w:eastAsia="en-GB"/>
          </w:rPr>
          <w:tab/>
        </w:r>
        <w:r w:rsidR="00A21422" w:rsidRPr="00A21422">
          <w:rPr>
            <w:rFonts w:ascii="Arial" w:eastAsia="Times New Roman" w:hAnsi="Arial" w:cs="Arial"/>
            <w:noProof/>
            <w:webHidden/>
            <w:lang w:val="en-GB" w:eastAsia="en-GB"/>
          </w:rPr>
          <w:fldChar w:fldCharType="begin"/>
        </w:r>
        <w:r w:rsidR="00A21422" w:rsidRPr="00A21422">
          <w:rPr>
            <w:rFonts w:ascii="Arial" w:eastAsia="Times New Roman" w:hAnsi="Arial" w:cs="Arial"/>
            <w:noProof/>
            <w:webHidden/>
            <w:lang w:val="en-GB" w:eastAsia="en-GB"/>
          </w:rPr>
          <w:instrText xml:space="preserve"> PAGEREF _Toc80190368 \h </w:instrText>
        </w:r>
        <w:r w:rsidR="00A21422" w:rsidRPr="00A21422">
          <w:rPr>
            <w:rFonts w:ascii="Arial" w:eastAsia="Times New Roman" w:hAnsi="Arial" w:cs="Arial"/>
            <w:noProof/>
            <w:webHidden/>
            <w:lang w:val="en-GB" w:eastAsia="en-GB"/>
          </w:rPr>
        </w:r>
        <w:r w:rsidR="00A21422" w:rsidRPr="00A21422">
          <w:rPr>
            <w:rFonts w:ascii="Arial" w:eastAsia="Times New Roman" w:hAnsi="Arial" w:cs="Arial"/>
            <w:noProof/>
            <w:webHidden/>
            <w:lang w:val="en-GB" w:eastAsia="en-GB"/>
          </w:rPr>
          <w:fldChar w:fldCharType="separate"/>
        </w:r>
        <w:r w:rsidR="00A21422" w:rsidRPr="00A21422">
          <w:rPr>
            <w:rFonts w:ascii="Arial" w:eastAsia="Times New Roman" w:hAnsi="Arial" w:cs="Arial"/>
            <w:noProof/>
            <w:webHidden/>
            <w:lang w:val="en-GB" w:eastAsia="en-GB"/>
          </w:rPr>
          <w:t>19</w:t>
        </w:r>
        <w:r w:rsidR="00A21422" w:rsidRPr="00A21422">
          <w:rPr>
            <w:rFonts w:ascii="Arial" w:eastAsia="Times New Roman" w:hAnsi="Arial" w:cs="Arial"/>
            <w:noProof/>
            <w:webHidden/>
            <w:lang w:val="en-GB" w:eastAsia="en-GB"/>
          </w:rPr>
          <w:fldChar w:fldCharType="end"/>
        </w:r>
      </w:hyperlink>
    </w:p>
    <w:p w14:paraId="5A3A586B" w14:textId="77777777" w:rsidR="00A21422" w:rsidRPr="00A21422" w:rsidRDefault="00A21422" w:rsidP="00A21422">
      <w:pPr>
        <w:spacing w:after="0" w:line="240" w:lineRule="auto"/>
        <w:rPr>
          <w:rFonts w:ascii="Arial" w:eastAsia="Times New Roman" w:hAnsi="Arial" w:cs="Arial"/>
          <w:lang w:val="en-GB" w:eastAsia="en-GB"/>
        </w:rPr>
        <w:sectPr w:rsidR="00A21422" w:rsidRPr="00A21422" w:rsidSect="00A21422">
          <w:headerReference w:type="default" r:id="rId53"/>
          <w:footerReference w:type="default" r:id="rId54"/>
          <w:headerReference w:type="first" r:id="rId55"/>
          <w:footerReference w:type="first" r:id="rId56"/>
          <w:type w:val="continuous"/>
          <w:pgSz w:w="11906" w:h="16838" w:code="9"/>
          <w:pgMar w:top="1440" w:right="1440" w:bottom="1440" w:left="1440" w:header="567" w:footer="567" w:gutter="0"/>
          <w:cols w:space="708"/>
          <w:titlePg/>
          <w:docGrid w:linePitch="360"/>
        </w:sectPr>
      </w:pPr>
      <w:r w:rsidRPr="00A21422">
        <w:rPr>
          <w:rFonts w:ascii="Arial" w:eastAsia="Times New Roman" w:hAnsi="Arial" w:cs="Arial"/>
          <w:noProof/>
          <w:lang w:val="en-GB" w:eastAsia="en-GB"/>
        </w:rPr>
        <w:fldChar w:fldCharType="end"/>
      </w:r>
    </w:p>
    <w:p w14:paraId="0B5EF5D6" w14:textId="77777777" w:rsidR="00A21422" w:rsidRPr="00A21422" w:rsidRDefault="00A21422" w:rsidP="00A21422">
      <w:pPr>
        <w:keepNext/>
        <w:spacing w:before="120" w:after="0" w:line="240" w:lineRule="auto"/>
        <w:outlineLvl w:val="0"/>
        <w:rPr>
          <w:rFonts w:ascii="Arial" w:eastAsia="Times New Roman" w:hAnsi="Arial" w:cs="Arial"/>
          <w:sz w:val="20"/>
          <w:szCs w:val="28"/>
          <w:u w:val="single"/>
          <w:lang w:val="en-GB" w:eastAsia="en-GB"/>
        </w:rPr>
      </w:pPr>
      <w:bookmarkStart w:id="71" w:name="_Toc72747338"/>
      <w:bookmarkStart w:id="72" w:name="_Toc80190314"/>
      <w:r w:rsidRPr="00A21422">
        <w:rPr>
          <w:rFonts w:ascii="Arial" w:eastAsia="Times New Roman" w:hAnsi="Arial" w:cs="Arial"/>
          <w:b/>
          <w:bCs/>
          <w:sz w:val="20"/>
          <w:szCs w:val="28"/>
          <w:u w:val="single"/>
          <w:lang w:val="en-GB" w:eastAsia="en-GB"/>
        </w:rPr>
        <w:t>General Conditions</w:t>
      </w:r>
      <w:bookmarkEnd w:id="71"/>
      <w:bookmarkEnd w:id="72"/>
      <w:r w:rsidRPr="00A21422">
        <w:rPr>
          <w:rFonts w:ascii="Arial" w:eastAsia="Times New Roman" w:hAnsi="Arial" w:cs="Arial"/>
          <w:b/>
          <w:bCs/>
          <w:sz w:val="20"/>
          <w:szCs w:val="28"/>
          <w:u w:val="single"/>
          <w:lang w:val="en-GB" w:eastAsia="en-GB"/>
        </w:rPr>
        <w:t xml:space="preserve"> </w:t>
      </w:r>
    </w:p>
    <w:p w14:paraId="5509DAF9" w14:textId="77777777" w:rsidR="00A21422" w:rsidRPr="00A21422" w:rsidRDefault="00A21422" w:rsidP="00A21422">
      <w:pPr>
        <w:keepNext/>
        <w:numPr>
          <w:ilvl w:val="0"/>
          <w:numId w:val="20"/>
        </w:numPr>
        <w:spacing w:before="120" w:after="0" w:line="240" w:lineRule="auto"/>
        <w:ind w:left="0"/>
        <w:outlineLvl w:val="1"/>
        <w:rPr>
          <w:rFonts w:ascii="Arial" w:eastAsia="Times New Roman" w:hAnsi="Arial" w:cs="Arial"/>
          <w:b/>
          <w:bCs/>
          <w:sz w:val="18"/>
          <w:szCs w:val="18"/>
          <w:lang w:val="en-GB" w:eastAsia="en-GB"/>
        </w:rPr>
      </w:pPr>
      <w:bookmarkStart w:id="73" w:name="_Ref473539923"/>
      <w:bookmarkStart w:id="74" w:name="_Ref473552204"/>
      <w:bookmarkStart w:id="75" w:name="_Toc473616404"/>
      <w:bookmarkStart w:id="76" w:name="_Toc72747339"/>
      <w:bookmarkStart w:id="77" w:name="_Toc80190315"/>
      <w:r w:rsidRPr="00A21422">
        <w:rPr>
          <w:rFonts w:ascii="Arial" w:eastAsia="Times New Roman" w:hAnsi="Arial" w:cs="Arial"/>
          <w:b/>
          <w:bCs/>
          <w:sz w:val="18"/>
          <w:szCs w:val="18"/>
          <w:lang w:val="en-GB" w:eastAsia="en-GB"/>
        </w:rPr>
        <w:t>General</w:t>
      </w:r>
      <w:bookmarkEnd w:id="73"/>
      <w:bookmarkEnd w:id="74"/>
      <w:bookmarkEnd w:id="75"/>
      <w:bookmarkEnd w:id="76"/>
      <w:bookmarkEnd w:id="77"/>
    </w:p>
    <w:p w14:paraId="76226030"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defined terms in the Contract shall be as set out in Schedule 1.</w:t>
      </w:r>
    </w:p>
    <w:p w14:paraId="1FD11A8F"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comply with all applicable Legislation, whether specifically referenced in this Contract or not.</w:t>
      </w:r>
    </w:p>
    <w:p w14:paraId="33F4A303"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warrants and represents, that:</w:t>
      </w:r>
    </w:p>
    <w:p w14:paraId="4B1E735F"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they have the full capacity and authority to enter into, and to exercise their rights and perform their obligations under, the Contract;</w:t>
      </w:r>
    </w:p>
    <w:p w14:paraId="6A3CCFB6"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39F96EE8"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31208270"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738D974"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Unless the context otherwise requires:</w:t>
      </w:r>
    </w:p>
    <w:p w14:paraId="6AFB1E04"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singular includes the plural and vice versa, and the masculine includes the feminine and vice versa.</w:t>
      </w:r>
    </w:p>
    <w:p w14:paraId="3EBB685A"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words “include”, “includes”, “including” and “included” are to be construed as if they were immediately followed by the words “without limitation”, except where explicitly stated otherwise. </w:t>
      </w:r>
    </w:p>
    <w:p w14:paraId="369F29ED"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expression “person” means any individual, firm, body corporate, unincorporated association or partnership, government, state or agency of a state or joint venture.</w:t>
      </w:r>
    </w:p>
    <w:p w14:paraId="13182BC9"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21548AD3"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heading to any Contract provision shall not affect the interpretation of that provision.</w:t>
      </w:r>
    </w:p>
    <w:p w14:paraId="435E7B19"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decision, act or thing which the Authority is required or authorised to take or do under the Contract</w:t>
      </w:r>
      <w:r w:rsidRPr="00A21422">
        <w:rPr>
          <w:rFonts w:ascii="Arial" w:eastAsia="Times New Roman" w:hAnsi="Arial" w:cs="Arial"/>
          <w:i/>
          <w:iCs/>
          <w:sz w:val="18"/>
          <w:szCs w:val="18"/>
          <w:lang w:val="en-GB" w:eastAsia="en-GB"/>
        </w:rPr>
        <w:t xml:space="preserve"> </w:t>
      </w:r>
      <w:r w:rsidRPr="00A21422">
        <w:rPr>
          <w:rFonts w:ascii="Arial" w:eastAsia="Times New Roman" w:hAnsi="Arial" w:cs="Arial"/>
          <w:sz w:val="18"/>
          <w:szCs w:val="18"/>
          <w:lang w:val="en-GB" w:eastAsia="en-GB"/>
        </w:rPr>
        <w:t>may be taken or done only by the person (or its nominated deputy) authorised in Schedule 3 (Contract Data Sheet) to take or do that decision, act, or thing on behalf of the Authority.</w:t>
      </w:r>
    </w:p>
    <w:p w14:paraId="1AA53BA3"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Unless excluded within the Conditions of the Contract or required by law, references to submission of documents in writing shall include electronic submission.</w:t>
      </w:r>
    </w:p>
    <w:p w14:paraId="4FED8F9D" w14:textId="77777777" w:rsidR="00A21422" w:rsidRPr="00A21422" w:rsidRDefault="00A21422" w:rsidP="00A21422">
      <w:pPr>
        <w:keepNext/>
        <w:numPr>
          <w:ilvl w:val="0"/>
          <w:numId w:val="20"/>
        </w:numPr>
        <w:spacing w:before="120" w:after="0" w:line="240" w:lineRule="auto"/>
        <w:ind w:left="0"/>
        <w:outlineLvl w:val="1"/>
        <w:rPr>
          <w:rFonts w:ascii="Arial" w:eastAsia="Times New Roman" w:hAnsi="Arial" w:cs="Arial"/>
          <w:b/>
          <w:bCs/>
          <w:sz w:val="18"/>
          <w:szCs w:val="18"/>
          <w:lang w:val="en-GB" w:eastAsia="en-GB"/>
        </w:rPr>
      </w:pPr>
      <w:bookmarkStart w:id="78" w:name="_Toc422462816"/>
      <w:bookmarkStart w:id="79" w:name="_Toc473616405"/>
      <w:bookmarkStart w:id="80" w:name="_Toc72747340"/>
      <w:bookmarkStart w:id="81" w:name="_Toc80190316"/>
      <w:r w:rsidRPr="00A21422">
        <w:rPr>
          <w:rFonts w:ascii="Arial" w:eastAsia="Times New Roman" w:hAnsi="Arial" w:cs="Arial"/>
          <w:b/>
          <w:bCs/>
          <w:sz w:val="18"/>
          <w:szCs w:val="18"/>
          <w:lang w:val="en-GB" w:eastAsia="en-GB"/>
        </w:rPr>
        <w:t>Duration of Contract</w:t>
      </w:r>
      <w:bookmarkEnd w:id="78"/>
      <w:bookmarkEnd w:id="79"/>
      <w:bookmarkEnd w:id="80"/>
      <w:bookmarkEnd w:id="81"/>
    </w:p>
    <w:p w14:paraId="67AB6B1A"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638A1F5" w14:textId="77777777" w:rsidR="00A21422" w:rsidRPr="00A21422" w:rsidRDefault="00A21422" w:rsidP="00A21422">
      <w:pPr>
        <w:keepNext/>
        <w:numPr>
          <w:ilvl w:val="0"/>
          <w:numId w:val="20"/>
        </w:numPr>
        <w:spacing w:before="120" w:after="0" w:line="240" w:lineRule="auto"/>
        <w:ind w:left="0"/>
        <w:outlineLvl w:val="1"/>
        <w:rPr>
          <w:rFonts w:ascii="Arial" w:eastAsia="Times New Roman" w:hAnsi="Arial" w:cs="Arial"/>
          <w:b/>
          <w:bCs/>
          <w:sz w:val="18"/>
          <w:szCs w:val="18"/>
          <w:lang w:val="en-GB" w:eastAsia="en-GB"/>
        </w:rPr>
      </w:pPr>
      <w:bookmarkStart w:id="82" w:name="_Toc422462802"/>
      <w:bookmarkStart w:id="83" w:name="_Toc473616406"/>
      <w:bookmarkStart w:id="84" w:name="_Toc72747341"/>
      <w:bookmarkStart w:id="85" w:name="_Toc80190317"/>
      <w:r w:rsidRPr="00A21422">
        <w:rPr>
          <w:rFonts w:ascii="Arial" w:eastAsia="Times New Roman" w:hAnsi="Arial" w:cs="Arial"/>
          <w:b/>
          <w:bCs/>
          <w:sz w:val="18"/>
          <w:szCs w:val="18"/>
          <w:lang w:val="en-GB" w:eastAsia="en-GB"/>
        </w:rPr>
        <w:t>Entire Agreement</w:t>
      </w:r>
      <w:bookmarkEnd w:id="82"/>
      <w:bookmarkEnd w:id="83"/>
      <w:bookmarkEnd w:id="84"/>
      <w:bookmarkEnd w:id="85"/>
      <w:r w:rsidRPr="00A21422">
        <w:rPr>
          <w:rFonts w:ascii="Arial" w:eastAsia="Times New Roman" w:hAnsi="Arial" w:cs="Arial"/>
          <w:b/>
          <w:bCs/>
          <w:sz w:val="18"/>
          <w:szCs w:val="18"/>
          <w:lang w:val="en-GB" w:eastAsia="en-GB"/>
        </w:rPr>
        <w:tab/>
      </w:r>
    </w:p>
    <w:p w14:paraId="35AA01DB"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615FDD5" w14:textId="77777777" w:rsidR="00A21422" w:rsidRPr="00A21422" w:rsidRDefault="00A21422" w:rsidP="00A21422">
      <w:pPr>
        <w:keepNext/>
        <w:numPr>
          <w:ilvl w:val="0"/>
          <w:numId w:val="20"/>
        </w:numPr>
        <w:spacing w:before="120" w:after="0" w:line="240" w:lineRule="auto"/>
        <w:ind w:left="0"/>
        <w:outlineLvl w:val="1"/>
        <w:rPr>
          <w:rFonts w:ascii="Arial" w:eastAsia="Times New Roman" w:hAnsi="Arial" w:cs="Arial"/>
          <w:b/>
          <w:bCs/>
          <w:sz w:val="18"/>
          <w:szCs w:val="18"/>
          <w:lang w:val="en-GB" w:eastAsia="en-GB"/>
        </w:rPr>
      </w:pPr>
      <w:bookmarkStart w:id="86" w:name="_Toc422462801"/>
      <w:bookmarkStart w:id="87" w:name="_Ref473540526"/>
      <w:bookmarkStart w:id="88" w:name="_Ref473540624"/>
      <w:bookmarkStart w:id="89" w:name="_Ref473552176"/>
      <w:bookmarkStart w:id="90" w:name="_Toc473616407"/>
      <w:bookmarkStart w:id="91" w:name="_Toc72747342"/>
      <w:bookmarkStart w:id="92" w:name="_Toc80190318"/>
      <w:r w:rsidRPr="00A21422">
        <w:rPr>
          <w:rFonts w:ascii="Arial" w:eastAsia="Times New Roman" w:hAnsi="Arial" w:cs="Arial"/>
          <w:b/>
          <w:bCs/>
          <w:sz w:val="18"/>
          <w:szCs w:val="18"/>
          <w:lang w:val="en-GB" w:eastAsia="en-GB"/>
        </w:rPr>
        <w:t>Governing Law</w:t>
      </w:r>
      <w:bookmarkEnd w:id="86"/>
      <w:bookmarkEnd w:id="87"/>
      <w:bookmarkEnd w:id="88"/>
      <w:bookmarkEnd w:id="89"/>
      <w:bookmarkEnd w:id="90"/>
      <w:bookmarkEnd w:id="91"/>
      <w:bookmarkEnd w:id="92"/>
      <w:r w:rsidRPr="00A21422">
        <w:rPr>
          <w:rFonts w:ascii="Arial" w:eastAsia="Times New Roman" w:hAnsi="Arial" w:cs="Arial"/>
          <w:b/>
          <w:bCs/>
          <w:sz w:val="18"/>
          <w:szCs w:val="18"/>
          <w:lang w:val="en-GB" w:eastAsia="en-GB"/>
        </w:rPr>
        <w:t xml:space="preserve">  </w:t>
      </w:r>
    </w:p>
    <w:p w14:paraId="24B7B4F7"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93" w:name="_Ref473540534"/>
      <w:r w:rsidRPr="00A21422">
        <w:rPr>
          <w:rFonts w:ascii="Arial" w:eastAsia="Times New Roman" w:hAnsi="Arial" w:cs="Arial"/>
          <w:sz w:val="18"/>
          <w:szCs w:val="18"/>
          <w:lang w:val="en-GB" w:eastAsia="en-GB"/>
        </w:rPr>
        <w:t xml:space="preserve">Subject to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_Ref473540473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4.d</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 Contract shall be considered as a contract made in England and subject to English Law.</w:t>
      </w:r>
      <w:bookmarkEnd w:id="93"/>
      <w:r w:rsidRPr="00A21422">
        <w:rPr>
          <w:rFonts w:ascii="Arial" w:eastAsia="Times New Roman" w:hAnsi="Arial" w:cs="Arial"/>
          <w:sz w:val="18"/>
          <w:szCs w:val="18"/>
          <w:lang w:val="en-GB" w:eastAsia="en-GB"/>
        </w:rPr>
        <w:t xml:space="preserve">  </w:t>
      </w:r>
    </w:p>
    <w:p w14:paraId="36A62061"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94" w:name="_Ref473540539"/>
      <w:r w:rsidRPr="00A21422">
        <w:rPr>
          <w:rFonts w:ascii="Arial" w:eastAsia="Times New Roman" w:hAnsi="Arial" w:cs="Arial"/>
          <w:sz w:val="18"/>
          <w:szCs w:val="18"/>
          <w:lang w:val="en-GB" w:eastAsia="en-GB"/>
        </w:rPr>
        <w:t xml:space="preserve">Subject to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_Ref473540473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4.d</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94"/>
      <w:r w:rsidRPr="00A21422">
        <w:rPr>
          <w:rFonts w:ascii="Arial" w:eastAsia="Times New Roman" w:hAnsi="Arial" w:cs="Arial"/>
          <w:sz w:val="18"/>
          <w:szCs w:val="18"/>
          <w:lang w:val="en-GB" w:eastAsia="en-GB"/>
        </w:rPr>
        <w:t xml:space="preserve"> </w:t>
      </w:r>
    </w:p>
    <w:p w14:paraId="1E34E901"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95" w:name="_Ref473540544"/>
      <w:r w:rsidRPr="00A21422">
        <w:rPr>
          <w:rFonts w:ascii="Arial" w:eastAsia="Times New Roman" w:hAnsi="Arial" w:cs="Arial"/>
          <w:sz w:val="18"/>
          <w:szCs w:val="18"/>
          <w:lang w:val="en-GB" w:eastAsia="en-GB"/>
        </w:rPr>
        <w:t xml:space="preserve">Subject to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_Ref473540473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4.d</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_Ref473540526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for the enforcement of any judgment, order or award given under English jurisdiction.</w:t>
      </w:r>
      <w:bookmarkEnd w:id="95"/>
      <w:r w:rsidRPr="00A21422">
        <w:rPr>
          <w:rFonts w:ascii="Arial" w:eastAsia="Times New Roman" w:hAnsi="Arial" w:cs="Arial"/>
          <w:sz w:val="18"/>
          <w:szCs w:val="18"/>
          <w:lang w:val="en-GB" w:eastAsia="en-GB"/>
        </w:rPr>
        <w:t xml:space="preserve"> </w:t>
      </w:r>
    </w:p>
    <w:p w14:paraId="6EDB94F1"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96" w:name="_Ref473540473"/>
      <w:r w:rsidRPr="00A21422">
        <w:rPr>
          <w:rFonts w:ascii="Arial" w:eastAsia="Times New Roman" w:hAnsi="Arial" w:cs="Arial"/>
          <w:sz w:val="18"/>
          <w:szCs w:val="18"/>
          <w:lang w:val="en-GB" w:eastAsia="en-GB"/>
        </w:rPr>
        <w:t>If the Parties pursuant to the Contract agree that Scots Law should apply then the following amendments shall apply to the Contract:</w:t>
      </w:r>
      <w:bookmarkEnd w:id="96"/>
      <w:r w:rsidRPr="00A21422">
        <w:rPr>
          <w:rFonts w:ascii="Arial" w:eastAsia="Times New Roman" w:hAnsi="Arial" w:cs="Arial"/>
          <w:sz w:val="18"/>
          <w:szCs w:val="18"/>
          <w:lang w:val="en-GB" w:eastAsia="en-GB"/>
        </w:rPr>
        <w:t xml:space="preserve"> </w:t>
      </w:r>
    </w:p>
    <w:p w14:paraId="78EDC99F"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_Ref473540534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_Ref473540539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_Ref473540544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4.c</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be amended to read:</w:t>
      </w:r>
    </w:p>
    <w:p w14:paraId="555CE481" w14:textId="77777777" w:rsidR="00A21422" w:rsidRPr="00A21422" w:rsidRDefault="00A21422" w:rsidP="00A21422">
      <w:pPr>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 </w:t>
      </w:r>
      <w:r w:rsidRPr="00A21422">
        <w:rPr>
          <w:rFonts w:ascii="Arial" w:eastAsia="Times New Roman" w:hAnsi="Arial" w:cs="Arial"/>
          <w:sz w:val="18"/>
          <w:szCs w:val="18"/>
          <w:lang w:val="en-GB" w:eastAsia="en-GB"/>
        </w:rPr>
        <w:tab/>
        <w:t xml:space="preserve">The Contract shall be considered as a contract made in Scotland and subject to Scots Law. </w:t>
      </w:r>
    </w:p>
    <w:p w14:paraId="67B6F98F" w14:textId="77777777" w:rsidR="00A21422" w:rsidRPr="00A21422" w:rsidRDefault="00A21422" w:rsidP="00A21422">
      <w:pPr>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b. </w:t>
      </w:r>
      <w:r w:rsidRPr="00A21422">
        <w:rPr>
          <w:rFonts w:ascii="Arial" w:eastAsia="Times New Roman" w:hAnsi="Arial" w:cs="Arial"/>
          <w:sz w:val="18"/>
          <w:szCs w:val="18"/>
          <w:lang w:val="en-GB" w:eastAsia="en-GB"/>
        </w:rPr>
        <w:tab/>
        <w:t xml:space="preserve">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190D4D6" w14:textId="77777777" w:rsidR="00A21422" w:rsidRPr="00A21422" w:rsidRDefault="00A21422" w:rsidP="00A21422">
      <w:pPr>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c. </w:t>
      </w:r>
      <w:r w:rsidRPr="00A21422">
        <w:rPr>
          <w:rFonts w:ascii="Arial" w:eastAsia="Times New Roman" w:hAnsi="Arial" w:cs="Arial"/>
          <w:sz w:val="18"/>
          <w:szCs w:val="18"/>
          <w:lang w:val="en-GB" w:eastAsia="en-GB"/>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_Ref473552176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for the enforcement of any judgment, order or award given under Scottish jurisdiction.”</w:t>
      </w:r>
    </w:p>
    <w:p w14:paraId="5C42198A"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Clause 39</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_Ref277078154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be amended to read:</w:t>
      </w:r>
    </w:p>
    <w:p w14:paraId="6EDAB073" w14:textId="77777777" w:rsidR="00A21422" w:rsidRPr="00A21422" w:rsidRDefault="00A21422" w:rsidP="00A21422">
      <w:pPr>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 the event that the dispute or claim is not resolved pursuant to clause 39</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_Ref276998873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dispute shall be referred to arbitration.  Unless otherwise agreed in writing by the Parties, the arbitration and this clause 39</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_Ref277078154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6B02C81" w14:textId="77777777" w:rsidR="00A21422" w:rsidRPr="00A21422" w:rsidRDefault="00A21422" w:rsidP="00A21422">
      <w:pPr>
        <w:widowControl/>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3FA82D1A"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Each Party agrees with each other Party that the provisions of this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_Ref473540624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survive any termination of the Contract for any reason whatsoever and shall remain fully enforceable as between the Parties notwithstanding such a termination.</w:t>
      </w:r>
    </w:p>
    <w:p w14:paraId="31D708E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217E34B5" w14:textId="77777777" w:rsidR="00A21422" w:rsidRPr="00A21422" w:rsidRDefault="00A21422" w:rsidP="00A21422">
      <w:pPr>
        <w:keepNext/>
        <w:numPr>
          <w:ilvl w:val="0"/>
          <w:numId w:val="20"/>
        </w:numPr>
        <w:spacing w:before="120" w:after="0" w:line="240" w:lineRule="auto"/>
        <w:ind w:left="0"/>
        <w:outlineLvl w:val="1"/>
        <w:rPr>
          <w:rFonts w:ascii="Arial" w:eastAsia="Times New Roman" w:hAnsi="Arial" w:cs="Arial"/>
          <w:b/>
          <w:bCs/>
          <w:sz w:val="18"/>
          <w:szCs w:val="18"/>
          <w:lang w:val="en-GB" w:eastAsia="en-GB"/>
        </w:rPr>
      </w:pPr>
      <w:bookmarkStart w:id="97" w:name="_Toc422462796"/>
      <w:bookmarkStart w:id="98" w:name="_Toc473616408"/>
      <w:bookmarkStart w:id="99" w:name="_Toc72747343"/>
      <w:bookmarkStart w:id="100" w:name="_Toc80190319"/>
      <w:r w:rsidRPr="00A21422">
        <w:rPr>
          <w:rFonts w:ascii="Arial" w:eastAsia="Times New Roman" w:hAnsi="Arial" w:cs="Arial"/>
          <w:b/>
          <w:bCs/>
          <w:sz w:val="18"/>
          <w:szCs w:val="18"/>
          <w:lang w:val="en-GB" w:eastAsia="en-GB"/>
        </w:rPr>
        <w:t>Precedence</w:t>
      </w:r>
      <w:bookmarkEnd w:id="97"/>
      <w:bookmarkEnd w:id="98"/>
      <w:bookmarkEnd w:id="99"/>
      <w:bookmarkEnd w:id="100"/>
    </w:p>
    <w:p w14:paraId="01B8B79C"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01" w:name="a422172"/>
      <w:bookmarkStart w:id="102" w:name="_Ref473542149"/>
      <w:bookmarkEnd w:id="101"/>
      <w:r w:rsidRPr="00A21422">
        <w:rPr>
          <w:rFonts w:ascii="Arial" w:eastAsia="Times New Roman" w:hAnsi="Arial" w:cs="Arial"/>
          <w:sz w:val="18"/>
          <w:szCs w:val="18"/>
          <w:lang w:val="en-GB" w:eastAsia="en-GB"/>
        </w:rPr>
        <w:t>If there is any inconsistency between the different provisions of the Contract the inconsistency shall be resolved according to the following descending order of precedence:</w:t>
      </w:r>
      <w:bookmarkEnd w:id="102"/>
    </w:p>
    <w:p w14:paraId="26688376"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Conditions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_Ref473552204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_Ref473542115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43</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_Ref473542120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44</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_Ref473542125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if included in the Contract) of the Conditions of the Contract shall be given equal precedence with Schedule 1 (Definitions of Contract) and Schedule 3 (Contract Data Sheet);</w:t>
      </w:r>
    </w:p>
    <w:p w14:paraId="12880AA8"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Schedule 2 (Schedule of Requirements) and Schedule 8 (Acceptance Procedure);</w:t>
      </w:r>
    </w:p>
    <w:p w14:paraId="080D8FC6"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remaining Schedules; and</w:t>
      </w:r>
    </w:p>
    <w:p w14:paraId="0B515003"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other documents expressly referred to in the Contract.</w:t>
      </w:r>
    </w:p>
    <w:p w14:paraId="49773597" w14:textId="77777777" w:rsidR="00A21422" w:rsidRPr="00A21422" w:rsidRDefault="00A21422" w:rsidP="00A21422">
      <w:pPr>
        <w:numPr>
          <w:ilvl w:val="1"/>
          <w:numId w:val="20"/>
        </w:numPr>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either Party</w:t>
      </w:r>
      <w:r w:rsidRPr="00A21422">
        <w:rPr>
          <w:rFonts w:ascii="Arial" w:eastAsia="Times New Roman" w:hAnsi="Arial" w:cs="Arial"/>
          <w:i/>
          <w:iCs/>
          <w:sz w:val="18"/>
          <w:szCs w:val="18"/>
          <w:lang w:val="en-GB" w:eastAsia="en-GB"/>
        </w:rPr>
        <w:t xml:space="preserve"> </w:t>
      </w:r>
      <w:r w:rsidRPr="00A21422">
        <w:rPr>
          <w:rFonts w:ascii="Arial" w:eastAsia="Times New Roman" w:hAnsi="Arial" w:cs="Arial"/>
          <w:sz w:val="18"/>
          <w:szCs w:val="18"/>
          <w:lang w:val="en-GB" w:eastAsia="en-GB"/>
        </w:rPr>
        <w:t xml:space="preserve">becomes aware of any inconsistency within or between the documents referred to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_Ref473542149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5.a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such Party shall notify the other Party forthwith and the Parties will seek to resolve that inconsistency on the basis of the order of precedence set out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_Ref473542149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5.a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_Ref302027156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40</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(Dispute Resolution).</w:t>
      </w:r>
    </w:p>
    <w:p w14:paraId="7D4FCC07" w14:textId="77777777" w:rsidR="00A21422" w:rsidRPr="00A21422" w:rsidRDefault="00A21422" w:rsidP="00A21422">
      <w:pPr>
        <w:keepNext/>
        <w:numPr>
          <w:ilvl w:val="0"/>
          <w:numId w:val="20"/>
        </w:numPr>
        <w:spacing w:before="120" w:after="0" w:line="240" w:lineRule="auto"/>
        <w:ind w:left="0"/>
        <w:outlineLvl w:val="1"/>
        <w:rPr>
          <w:rFonts w:ascii="Arial" w:eastAsia="Times New Roman" w:hAnsi="Arial" w:cs="Arial"/>
          <w:b/>
          <w:bCs/>
          <w:sz w:val="18"/>
          <w:szCs w:val="18"/>
          <w:lang w:val="en-GB" w:eastAsia="en-GB"/>
        </w:rPr>
      </w:pPr>
      <w:bookmarkStart w:id="103" w:name="_Toc422462794"/>
      <w:bookmarkStart w:id="104" w:name="_Ref473542215"/>
      <w:bookmarkStart w:id="105" w:name="_Ref473542225"/>
      <w:bookmarkStart w:id="106" w:name="_Ref473542236"/>
      <w:bookmarkStart w:id="107" w:name="_Ref473542255"/>
      <w:bookmarkStart w:id="108" w:name="_Ref473547960"/>
      <w:bookmarkStart w:id="109" w:name="_Ref473547991"/>
      <w:bookmarkStart w:id="110" w:name="_Ref473548726"/>
      <w:bookmarkStart w:id="111" w:name="_Ref473550607"/>
      <w:bookmarkStart w:id="112" w:name="_Toc473616409"/>
      <w:bookmarkStart w:id="113" w:name="_Ref473639638"/>
      <w:bookmarkStart w:id="114" w:name="_Ref473792098"/>
      <w:bookmarkStart w:id="115" w:name="_Ref473792239"/>
      <w:bookmarkStart w:id="116" w:name="_Ref476057301"/>
      <w:bookmarkStart w:id="117" w:name="_Toc72747344"/>
      <w:bookmarkStart w:id="118" w:name="_Toc80190320"/>
      <w:r w:rsidRPr="00A21422">
        <w:rPr>
          <w:rFonts w:ascii="Arial" w:eastAsia="Times New Roman" w:hAnsi="Arial" w:cs="Arial"/>
          <w:b/>
          <w:bCs/>
          <w:sz w:val="18"/>
          <w:szCs w:val="18"/>
          <w:lang w:val="en-GB" w:eastAsia="en-GB"/>
        </w:rPr>
        <w:t>Formal Amendments to the Contract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9531124"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19" w:name="_Ref277243285"/>
      <w:bookmarkStart w:id="120" w:name="_Ref473542203"/>
      <w:r w:rsidRPr="00A21422">
        <w:rPr>
          <w:rFonts w:ascii="Arial" w:eastAsia="Times New Roman" w:hAnsi="Arial" w:cs="Arial"/>
          <w:sz w:val="18"/>
          <w:szCs w:val="18"/>
          <w:lang w:val="en-GB" w:eastAsia="en-GB"/>
        </w:rPr>
        <w:t xml:space="preserve">Except as provided in Condition </w:t>
      </w:r>
      <w:bookmarkEnd w:id="119"/>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_Ref473542182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30</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subject to clause 6.c, the Contract may only be amended by the written agreement of the Parties (or their duly authorised representatives acting on their behalf). Such written agreement shall consist of:</w:t>
      </w:r>
    </w:p>
    <w:p w14:paraId="02C581CD"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 Notice of Change under Schedule 4 (Contract Change Control Procedure) (where used);</w:t>
      </w:r>
    </w:p>
    <w:p w14:paraId="6E11425A"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Authority's offer set out in a serially numbered amendment letter issued by the Authority to the Contractor; and</w:t>
      </w:r>
    </w:p>
    <w:p w14:paraId="272B6F56"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Contractor's unqualified acceptance of such offer as evidenced by the Contractor's duly signed DEFFORM 10B.</w:t>
      </w:r>
    </w:p>
    <w:p w14:paraId="485AEB5E"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30446AB"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Authority wishes to amend the Contract to incorporate any work that is unpriced at the time of amendment:</w:t>
      </w:r>
    </w:p>
    <w:p w14:paraId="3617FFF0"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1C270A7"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Contract is a Qualifying Defence Contract, the Contract Price shall be redetermined on amendment in accordance with the Defence Reform Act 2014 and Single Source Contract Regulations 2014 (each as amended from time to time).   </w:t>
      </w:r>
    </w:p>
    <w:p w14:paraId="2B68A809" w14:textId="77777777" w:rsidR="00A21422" w:rsidRPr="00A21422" w:rsidRDefault="00A21422" w:rsidP="00A21422">
      <w:pPr>
        <w:keepNext/>
        <w:spacing w:after="0" w:line="240" w:lineRule="auto"/>
        <w:outlineLvl w:val="1"/>
        <w:rPr>
          <w:rFonts w:ascii="Arial" w:eastAsia="Times New Roman" w:hAnsi="Arial" w:cs="Arial"/>
          <w:b/>
          <w:bCs/>
          <w:sz w:val="18"/>
          <w:szCs w:val="18"/>
          <w:lang w:val="en-GB" w:eastAsia="en-GB"/>
        </w:rPr>
      </w:pPr>
      <w:bookmarkStart w:id="121" w:name="_Toc422462795"/>
      <w:bookmarkStart w:id="122" w:name="_Ref473550600"/>
      <w:bookmarkStart w:id="123" w:name="_Ref473550618"/>
      <w:bookmarkStart w:id="124" w:name="_Toc473616410"/>
      <w:bookmarkStart w:id="125" w:name="_Ref473792139"/>
      <w:bookmarkStart w:id="126" w:name="_Ref473792247"/>
      <w:bookmarkStart w:id="127" w:name="_Ref474922814"/>
      <w:bookmarkStart w:id="128" w:name="_Ref476057306"/>
      <w:bookmarkStart w:id="129" w:name="_Toc72747345"/>
      <w:bookmarkStart w:id="130" w:name="_Toc80190321"/>
      <w:bookmarkEnd w:id="120"/>
      <w:r w:rsidRPr="00A21422">
        <w:rPr>
          <w:rFonts w:ascii="Arial" w:eastAsia="Times New Roman" w:hAnsi="Arial" w:cs="Arial"/>
          <w:b/>
          <w:bCs/>
          <w:sz w:val="18"/>
          <w:szCs w:val="18"/>
          <w:lang w:val="en-GB" w:eastAsia="en-GB"/>
        </w:rPr>
        <w:t>Changes to the Specification</w:t>
      </w:r>
      <w:bookmarkEnd w:id="121"/>
      <w:bookmarkEnd w:id="122"/>
      <w:bookmarkEnd w:id="123"/>
      <w:bookmarkEnd w:id="124"/>
      <w:bookmarkEnd w:id="125"/>
      <w:bookmarkEnd w:id="126"/>
      <w:bookmarkEnd w:id="127"/>
      <w:bookmarkEnd w:id="128"/>
      <w:bookmarkEnd w:id="129"/>
      <w:bookmarkEnd w:id="130"/>
    </w:p>
    <w:p w14:paraId="6903344A" w14:textId="77777777" w:rsidR="00A21422" w:rsidRPr="00A21422" w:rsidRDefault="00A21422" w:rsidP="00A21422">
      <w:pPr>
        <w:numPr>
          <w:ilvl w:val="1"/>
          <w:numId w:val="20"/>
        </w:numPr>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Specification forms part of the Contract and all Contract Deliverables to be supplied by the Contractor under the Contract shall conform in all respects with the Specification.</w:t>
      </w:r>
    </w:p>
    <w:p w14:paraId="3AF9DE9D" w14:textId="77777777" w:rsidR="00A21422" w:rsidRPr="00A21422" w:rsidRDefault="00A21422" w:rsidP="00A21422">
      <w:pPr>
        <w:numPr>
          <w:ilvl w:val="1"/>
          <w:numId w:val="20"/>
        </w:numPr>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use a configuration control system to control all changes to the Specification. The configuration control system shall be compatible with ISO 9001 (latest published version) or as specified in the Contract. </w:t>
      </w:r>
    </w:p>
    <w:p w14:paraId="1EDDFDCF"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31" w:name="_Toc422462848"/>
      <w:bookmarkStart w:id="132" w:name="_Ref473542244"/>
      <w:bookmarkStart w:id="133" w:name="_Toc473616411"/>
      <w:bookmarkStart w:id="134" w:name="_Toc72747346"/>
      <w:bookmarkStart w:id="135" w:name="_Toc80190322"/>
      <w:r w:rsidRPr="00A21422">
        <w:rPr>
          <w:rFonts w:ascii="Arial" w:eastAsia="Times New Roman" w:hAnsi="Arial" w:cs="Arial"/>
          <w:b/>
          <w:bCs/>
          <w:sz w:val="18"/>
          <w:szCs w:val="18"/>
          <w:lang w:val="en-GB" w:eastAsia="en-GB"/>
        </w:rPr>
        <w:t>Authority Representatives</w:t>
      </w:r>
      <w:bookmarkEnd w:id="131"/>
      <w:bookmarkEnd w:id="132"/>
      <w:bookmarkEnd w:id="133"/>
      <w:bookmarkEnd w:id="134"/>
      <w:bookmarkEnd w:id="135"/>
    </w:p>
    <w:p w14:paraId="455EC0B2" w14:textId="77777777" w:rsidR="00A21422" w:rsidRPr="00A21422" w:rsidRDefault="00A21422" w:rsidP="00A21422">
      <w:pPr>
        <w:numPr>
          <w:ilvl w:val="0"/>
          <w:numId w:val="21"/>
        </w:numPr>
        <w:tabs>
          <w:tab w:val="num" w:pos="582"/>
        </w:tabs>
        <w:spacing w:after="0" w:line="240" w:lineRule="auto"/>
        <w:ind w:left="0"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reference to the Authority in respect of:</w:t>
      </w:r>
    </w:p>
    <w:p w14:paraId="5F1345FA" w14:textId="77777777" w:rsidR="00A21422" w:rsidRPr="00A21422" w:rsidRDefault="00A21422" w:rsidP="00A21422">
      <w:pPr>
        <w:numPr>
          <w:ilvl w:val="0"/>
          <w:numId w:val="10"/>
        </w:numPr>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giving of consent;</w:t>
      </w:r>
    </w:p>
    <w:p w14:paraId="01707572" w14:textId="77777777" w:rsidR="00A21422" w:rsidRPr="00A21422" w:rsidRDefault="00A21422" w:rsidP="00A21422">
      <w:pPr>
        <w:numPr>
          <w:ilvl w:val="0"/>
          <w:numId w:val="10"/>
        </w:numPr>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delivering of any Notices; or</w:t>
      </w:r>
    </w:p>
    <w:p w14:paraId="52563FEC" w14:textId="77777777" w:rsidR="00A21422" w:rsidRPr="00A21422" w:rsidRDefault="00A21422" w:rsidP="00A21422">
      <w:pPr>
        <w:numPr>
          <w:ilvl w:val="0"/>
          <w:numId w:val="10"/>
        </w:numPr>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doing of any other thing that may reasonably be undertaken by an individual acting on behalf of the Authority, </w:t>
      </w:r>
    </w:p>
    <w:p w14:paraId="51DF32B3"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shall be deemed to be references to the Authority's Representatives in accordance with this Condition 7. </w:t>
      </w:r>
    </w:p>
    <w:p w14:paraId="7AA8ECE4" w14:textId="77777777" w:rsidR="00A21422" w:rsidRPr="00A21422" w:rsidRDefault="00A21422" w:rsidP="00A21422">
      <w:pPr>
        <w:numPr>
          <w:ilvl w:val="0"/>
          <w:numId w:val="21"/>
        </w:numPr>
        <w:tabs>
          <w:tab w:val="num" w:pos="582"/>
        </w:tabs>
        <w:spacing w:after="0" w:line="240" w:lineRule="auto"/>
        <w:ind w:left="0"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D94EE4D" w14:textId="77777777" w:rsidR="00A21422" w:rsidRPr="00A21422" w:rsidRDefault="00A21422" w:rsidP="00A21422">
      <w:pPr>
        <w:numPr>
          <w:ilvl w:val="0"/>
          <w:numId w:val="21"/>
        </w:numPr>
        <w:tabs>
          <w:tab w:val="num" w:pos="0"/>
          <w:tab w:val="num" w:pos="582"/>
        </w:tabs>
        <w:spacing w:after="0" w:line="240" w:lineRule="auto"/>
        <w:ind w:left="0"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In the event of any change to the identity of the Authority’s Representatives, the Authority shall provide written confirmation to the Contractor, and shall update Schedule 3 (Contract Data Sheet)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_Ref473542255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(Formal Amendments to the Contract).</w:t>
      </w:r>
    </w:p>
    <w:p w14:paraId="1586C309"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36" w:name="_Toc422462797"/>
      <w:bookmarkStart w:id="137" w:name="_Toc473616412"/>
      <w:bookmarkStart w:id="138" w:name="_Toc72747347"/>
      <w:bookmarkStart w:id="139" w:name="_Toc80190323"/>
      <w:r w:rsidRPr="00A21422">
        <w:rPr>
          <w:rFonts w:ascii="Arial" w:eastAsia="Times New Roman" w:hAnsi="Arial" w:cs="Arial"/>
          <w:b/>
          <w:bCs/>
          <w:sz w:val="18"/>
          <w:szCs w:val="18"/>
          <w:lang w:val="en-GB" w:eastAsia="en-GB"/>
        </w:rPr>
        <w:t>Severability</w:t>
      </w:r>
      <w:bookmarkEnd w:id="136"/>
      <w:bookmarkEnd w:id="137"/>
      <w:bookmarkEnd w:id="138"/>
      <w:bookmarkEnd w:id="139"/>
    </w:p>
    <w:p w14:paraId="6DF4F98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any provision of the Contract is held to be invalid, illegal or unenforceable to any extent then:</w:t>
      </w:r>
    </w:p>
    <w:p w14:paraId="6A16626C"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such provision shall (to the extent that it is invalid, illegal or unenforceable) be given no effect and shall be deemed not to be included in the Contract but without invalidating any of the remaining provisions of the Contract; and</w:t>
      </w:r>
    </w:p>
    <w:p w14:paraId="77CABF18"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811F135"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40" w:name="_Toc422462799"/>
      <w:bookmarkStart w:id="141" w:name="_Toc473616413"/>
      <w:bookmarkStart w:id="142" w:name="_Toc72747348"/>
      <w:bookmarkStart w:id="143" w:name="_Toc80190324"/>
      <w:r w:rsidRPr="00A21422">
        <w:rPr>
          <w:rFonts w:ascii="Arial" w:eastAsia="Times New Roman" w:hAnsi="Arial" w:cs="Arial"/>
          <w:b/>
          <w:bCs/>
          <w:sz w:val="18"/>
          <w:szCs w:val="18"/>
          <w:lang w:val="en-GB" w:eastAsia="en-GB"/>
        </w:rPr>
        <w:t>Waiver</w:t>
      </w:r>
      <w:bookmarkEnd w:id="140"/>
      <w:bookmarkEnd w:id="141"/>
      <w:bookmarkEnd w:id="142"/>
      <w:bookmarkEnd w:id="143"/>
    </w:p>
    <w:p w14:paraId="235F50E7"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1AAF6ECF"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No waiver in respect of any right or remedy shall operate as a waiver in respect of any other right or remedy.</w:t>
      </w:r>
    </w:p>
    <w:p w14:paraId="573ABA36"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44" w:name="_Toc422462798"/>
      <w:bookmarkStart w:id="145" w:name="_Ref473551185"/>
      <w:bookmarkStart w:id="146" w:name="_Toc473616414"/>
      <w:bookmarkStart w:id="147" w:name="_Toc72747349"/>
      <w:bookmarkStart w:id="148" w:name="_Toc80190325"/>
      <w:r w:rsidRPr="00A21422">
        <w:rPr>
          <w:rFonts w:ascii="Arial" w:eastAsia="Times New Roman" w:hAnsi="Arial" w:cs="Arial"/>
          <w:b/>
          <w:bCs/>
          <w:sz w:val="18"/>
          <w:szCs w:val="18"/>
          <w:lang w:val="en-GB" w:eastAsia="en-GB"/>
        </w:rPr>
        <w:t>Assignment of Contract</w:t>
      </w:r>
      <w:bookmarkEnd w:id="144"/>
      <w:bookmarkEnd w:id="145"/>
      <w:bookmarkEnd w:id="146"/>
      <w:bookmarkEnd w:id="147"/>
      <w:bookmarkEnd w:id="148"/>
    </w:p>
    <w:p w14:paraId="0306A09B"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Neither Party shall be entitled to assign the Contract (or any part thereof) without the prior written consent of the other Party.</w:t>
      </w:r>
    </w:p>
    <w:p w14:paraId="304C1EDF"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49" w:name="_Toc422462800"/>
      <w:bookmarkStart w:id="150" w:name="_Toc473616415"/>
      <w:bookmarkStart w:id="151" w:name="_Toc72747350"/>
      <w:bookmarkStart w:id="152" w:name="_Toc80190326"/>
      <w:r w:rsidRPr="00A21422">
        <w:rPr>
          <w:rFonts w:ascii="Arial" w:eastAsia="Times New Roman" w:hAnsi="Arial" w:cs="Arial"/>
          <w:b/>
          <w:bCs/>
          <w:sz w:val="18"/>
          <w:szCs w:val="18"/>
          <w:lang w:val="en-GB" w:eastAsia="en-GB"/>
        </w:rPr>
        <w:t>Third Party Rights</w:t>
      </w:r>
      <w:bookmarkEnd w:id="149"/>
      <w:bookmarkEnd w:id="150"/>
      <w:bookmarkEnd w:id="151"/>
      <w:bookmarkEnd w:id="152"/>
    </w:p>
    <w:p w14:paraId="73490C34"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4662AC3"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53" w:name="_Ref301169509"/>
      <w:bookmarkStart w:id="154" w:name="_Toc422462806"/>
      <w:bookmarkStart w:id="155" w:name="_Toc473616416"/>
      <w:bookmarkStart w:id="156" w:name="_Toc72747351"/>
      <w:bookmarkStart w:id="157" w:name="_Toc80190327"/>
      <w:r w:rsidRPr="00A21422">
        <w:rPr>
          <w:rFonts w:ascii="Arial" w:eastAsia="Times New Roman" w:hAnsi="Arial" w:cs="Arial"/>
          <w:b/>
          <w:bCs/>
          <w:sz w:val="18"/>
          <w:szCs w:val="18"/>
          <w:lang w:val="en-GB" w:eastAsia="en-GB"/>
        </w:rPr>
        <w:t>Transparency</w:t>
      </w:r>
      <w:bookmarkEnd w:id="153"/>
      <w:bookmarkEnd w:id="154"/>
      <w:bookmarkEnd w:id="155"/>
      <w:bookmarkEnd w:id="156"/>
      <w:bookmarkEnd w:id="157"/>
    </w:p>
    <w:p w14:paraId="6E836F0D"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58" w:name="_Ref277078368"/>
      <w:r w:rsidRPr="00A21422">
        <w:rPr>
          <w:rFonts w:ascii="Arial" w:eastAsia="Times New Roman" w:hAnsi="Arial" w:cs="Arial"/>
          <w:sz w:val="18"/>
          <w:szCs w:val="18"/>
          <w:lang w:val="en-GB" w:eastAsia="en-GB"/>
        </w:rPr>
        <w:t xml:space="preserve">Subject to clause </w:t>
      </w:r>
      <w:r w:rsidRPr="00A21422">
        <w:rPr>
          <w:rFonts w:ascii="Arial" w:eastAsia="Times New Roman" w:hAnsi="Arial" w:cs="Times New Roman"/>
          <w:szCs w:val="24"/>
          <w:shd w:val="clear" w:color="auto" w:fill="FFFF99"/>
          <w:lang w:val="en-GB" w:eastAsia="en-GB"/>
        </w:rPr>
        <w:fldChar w:fldCharType="begin"/>
      </w:r>
      <w:r w:rsidRPr="00A21422">
        <w:rPr>
          <w:rFonts w:ascii="Arial" w:eastAsia="Times New Roman" w:hAnsi="Arial" w:cs="Arial"/>
          <w:sz w:val="18"/>
          <w:szCs w:val="18"/>
          <w:shd w:val="clear" w:color="auto" w:fill="FFFF99"/>
          <w:lang w:val="en-GB" w:eastAsia="en-GB"/>
        </w:rPr>
        <w:instrText xml:space="preserve"> REF _Ref277078416 \w \h  \* MERGEFORMAT </w:instrText>
      </w:r>
      <w:r w:rsidRPr="00A21422">
        <w:rPr>
          <w:rFonts w:ascii="Arial" w:eastAsia="Times New Roman" w:hAnsi="Arial" w:cs="Times New Roman"/>
          <w:szCs w:val="24"/>
          <w:shd w:val="clear" w:color="auto" w:fill="FFFF99"/>
          <w:lang w:val="en-GB" w:eastAsia="en-GB"/>
        </w:rPr>
      </w:r>
      <w:r w:rsidRPr="00A21422">
        <w:rPr>
          <w:rFonts w:ascii="Arial" w:eastAsia="Times New Roman" w:hAnsi="Arial" w:cs="Arial"/>
          <w:sz w:val="18"/>
          <w:szCs w:val="18"/>
          <w:shd w:val="clear" w:color="auto" w:fill="FFFF99"/>
          <w:lang w:val="en-GB" w:eastAsia="en-GB"/>
        </w:rPr>
        <w:fldChar w:fldCharType="separate"/>
      </w:r>
      <w:r w:rsidRPr="00A21422">
        <w:rPr>
          <w:rFonts w:ascii="Arial" w:eastAsia="Times New Roman" w:hAnsi="Arial" w:cs="Arial"/>
          <w:sz w:val="18"/>
          <w:szCs w:val="18"/>
          <w:lang w:val="en-GB" w:eastAsia="en-GB"/>
        </w:rPr>
        <w:t>12.b</w:t>
      </w:r>
      <w:r w:rsidRPr="00A21422">
        <w:rPr>
          <w:rFonts w:ascii="Arial" w:eastAsia="Times New Roman" w:hAnsi="Arial" w:cs="Times New Roman"/>
          <w:szCs w:val="24"/>
          <w:shd w:val="clear" w:color="auto" w:fill="FFFF99"/>
          <w:lang w:val="en-GB" w:eastAsia="en-GB"/>
        </w:rPr>
        <w:fldChar w:fldCharType="end"/>
      </w:r>
      <w:r w:rsidRPr="00A21422">
        <w:rPr>
          <w:rFonts w:ascii="Arial" w:eastAsia="Times New Roman" w:hAnsi="Arial" w:cs="Arial"/>
          <w:sz w:val="18"/>
          <w:szCs w:val="18"/>
          <w:lang w:val="en-GB" w:eastAsia="en-GB"/>
        </w:rPr>
        <w:t xml:space="preserve"> but notwithstanding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_Ref473542286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58"/>
      <w:r w:rsidRPr="00A21422">
        <w:rPr>
          <w:rFonts w:ascii="Arial" w:eastAsia="Times New Roman" w:hAnsi="Arial" w:cs="Arial"/>
          <w:sz w:val="18"/>
          <w:szCs w:val="18"/>
          <w:lang w:val="en-GB" w:eastAsia="en-GB"/>
        </w:rPr>
        <w:t xml:space="preserve"> </w:t>
      </w:r>
    </w:p>
    <w:p w14:paraId="43483B5C"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59" w:name="_Ref277078416"/>
      <w:r w:rsidRPr="00A21422">
        <w:rPr>
          <w:rFonts w:ascii="Arial" w:eastAsia="Times New Roman" w:hAnsi="Arial" w:cs="Arial"/>
          <w:sz w:val="18"/>
          <w:szCs w:val="18"/>
          <w:lang w:val="en-GB" w:eastAsia="en-GB"/>
        </w:rPr>
        <w:t xml:space="preserve">Before publishing the Transparency Information to the general public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_Ref277078368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12.a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59"/>
    </w:p>
    <w:p w14:paraId="451A1928"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may consult with the Contractor before redacting any Information from the Transparency Information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_Ref277078416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12.b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543DA1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For the avoidance of doubt, nothing in this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_Ref301169509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affect the Contractor’s rights at law. </w:t>
      </w:r>
    </w:p>
    <w:p w14:paraId="6713686B"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60" w:name="_Toc422462803"/>
      <w:bookmarkStart w:id="161" w:name="_Ref473542286"/>
      <w:bookmarkStart w:id="162" w:name="_Ref473543044"/>
      <w:bookmarkStart w:id="163" w:name="_Toc473616417"/>
      <w:bookmarkStart w:id="164" w:name="_Toc72747352"/>
      <w:bookmarkStart w:id="165" w:name="_Toc80190328"/>
      <w:r w:rsidRPr="00A21422">
        <w:rPr>
          <w:rFonts w:ascii="Arial" w:eastAsia="Times New Roman" w:hAnsi="Arial" w:cs="Arial"/>
          <w:b/>
          <w:bCs/>
          <w:sz w:val="18"/>
          <w:szCs w:val="18"/>
          <w:lang w:val="en-GB" w:eastAsia="en-GB"/>
        </w:rPr>
        <w:t>Disclosure of Information</w:t>
      </w:r>
      <w:bookmarkEnd w:id="160"/>
      <w:bookmarkEnd w:id="161"/>
      <w:bookmarkEnd w:id="162"/>
      <w:bookmarkEnd w:id="163"/>
      <w:bookmarkEnd w:id="164"/>
      <w:bookmarkEnd w:id="165"/>
    </w:p>
    <w:p w14:paraId="6E99C190"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66" w:name="_Ref189362556"/>
      <w:r w:rsidRPr="00A21422">
        <w:rPr>
          <w:rFonts w:ascii="Arial" w:eastAsia="Times New Roman" w:hAnsi="Arial" w:cs="Arial"/>
          <w:sz w:val="18"/>
          <w:szCs w:val="18"/>
          <w:lang w:val="en-GB" w:eastAsia="en-GB"/>
        </w:rPr>
        <w:t xml:space="preserve">Subject to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_Ref189362338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13.d</w:t>
      </w:r>
      <w:r w:rsidRPr="00A21422">
        <w:rPr>
          <w:rFonts w:ascii="Arial" w:eastAsia="Times New Roman" w:hAnsi="Arial" w:cs="Times New Roman"/>
          <w:szCs w:val="24"/>
          <w:lang w:val="en-GB" w:eastAsia="en-GB"/>
        </w:rPr>
        <w:fldChar w:fldCharType="end"/>
      </w:r>
      <w:r w:rsidRPr="00A21422">
        <w:rPr>
          <w:rFonts w:ascii="Arial" w:eastAsia="Times New Roman" w:hAnsi="Arial" w:cs="Times New Roman"/>
          <w:sz w:val="18"/>
          <w:szCs w:val="20"/>
          <w:lang w:val="en-GB" w:eastAsia="en-GB"/>
        </w:rPr>
        <w:t xml:space="preserve"> to</w:t>
      </w:r>
      <w:r w:rsidRPr="00A21422">
        <w:rPr>
          <w:rFonts w:ascii="Arial" w:eastAsia="Times New Roman" w:hAnsi="Arial" w:cs="Arial"/>
          <w:sz w:val="18"/>
          <w:szCs w:val="18"/>
          <w:lang w:val="en-GB" w:eastAsia="en-GB"/>
        </w:rPr>
        <w:t xml:space="preserv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_Ref473542351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13.i</w:t>
      </w:r>
      <w:r w:rsidRPr="00A21422">
        <w:rPr>
          <w:rFonts w:ascii="Arial" w:eastAsia="Times New Roman" w:hAnsi="Arial" w:cs="Times New Roman"/>
          <w:szCs w:val="24"/>
          <w:lang w:val="en-GB" w:eastAsia="en-GB"/>
        </w:rPr>
        <w:fldChar w:fldCharType="end"/>
      </w:r>
      <w:r w:rsidRPr="00A21422">
        <w:rPr>
          <w:rFonts w:ascii="Arial" w:eastAsia="Times New Roman" w:hAnsi="Arial" w:cs="Times New Roman"/>
          <w:szCs w:val="24"/>
          <w:lang w:val="en-GB" w:eastAsia="en-GB"/>
        </w:rPr>
        <w:t xml:space="preserve"> </w:t>
      </w:r>
      <w:r w:rsidRPr="00A21422">
        <w:rPr>
          <w:rFonts w:ascii="Arial" w:eastAsia="Times New Roman" w:hAnsi="Arial" w:cs="Arial"/>
          <w:sz w:val="18"/>
          <w:szCs w:val="18"/>
          <w:lang w:val="en-GB" w:eastAsia="en-GB"/>
        </w:rPr>
        <w:t xml:space="preserve">and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_Ref301169509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each Party:</w:t>
      </w:r>
      <w:bookmarkEnd w:id="166"/>
    </w:p>
    <w:p w14:paraId="1BA39259"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shall treat in confidence all Information it receives from the other;</w:t>
      </w:r>
    </w:p>
    <w:p w14:paraId="6D321C7F"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67C2EDF"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shall not use any of that Information otherwise than for the purpose of the Contract; and </w:t>
      </w:r>
    </w:p>
    <w:p w14:paraId="551EE8DE"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shall not copy any of that Information except to the extent necessary for the purpose of exercising its rights of use and disclosure under the Contract.</w:t>
      </w:r>
    </w:p>
    <w:p w14:paraId="1DD86DE8"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67" w:name="_Ref189362576"/>
      <w:bookmarkStart w:id="168" w:name="_Ref473542506"/>
      <w:r w:rsidRPr="00A21422">
        <w:rPr>
          <w:rFonts w:ascii="Arial" w:eastAsia="Times New Roman" w:hAnsi="Arial" w:cs="Arial"/>
          <w:sz w:val="18"/>
          <w:szCs w:val="18"/>
          <w:lang w:val="en-GB" w:eastAsia="en-GB"/>
        </w:rPr>
        <w:t xml:space="preserve">The Contractor shall take all reasonable precautions necessary to ensure that all Information disclosed to the Contractor by or on </w:t>
      </w:r>
      <w:bookmarkEnd w:id="167"/>
      <w:r w:rsidRPr="00A21422">
        <w:rPr>
          <w:rFonts w:ascii="Arial" w:eastAsia="Times New Roman" w:hAnsi="Arial" w:cs="Arial"/>
          <w:sz w:val="18"/>
          <w:szCs w:val="18"/>
          <w:lang w:val="en-GB" w:eastAsia="en-GB"/>
        </w:rPr>
        <w:t>behalf of the Authority under or in connection with the Contract:</w:t>
      </w:r>
      <w:bookmarkEnd w:id="168"/>
    </w:p>
    <w:p w14:paraId="12FD2E48" w14:textId="77777777" w:rsidR="00A21422" w:rsidRPr="00A21422" w:rsidRDefault="00A21422" w:rsidP="00A21422">
      <w:pPr>
        <w:numPr>
          <w:ilvl w:val="2"/>
          <w:numId w:val="20"/>
        </w:numPr>
        <w:tabs>
          <w:tab w:val="left" w:pos="567"/>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is disclosed to their employees and Subcontractors, only to the extent necessary for the performance of the Contract; and</w:t>
      </w:r>
    </w:p>
    <w:p w14:paraId="15E54132" w14:textId="77777777" w:rsidR="00A21422" w:rsidRPr="00A21422" w:rsidRDefault="00A21422" w:rsidP="00A21422">
      <w:pPr>
        <w:numPr>
          <w:ilvl w:val="2"/>
          <w:numId w:val="20"/>
        </w:numPr>
        <w:tabs>
          <w:tab w:val="left" w:pos="567"/>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is treated in confidence by them and not disclosed except with the prior written consent of the Authority or used otherwise than for the purpose of performing work or having work performed for the Authority under the Contract or any subcontract.</w:t>
      </w:r>
    </w:p>
    <w:p w14:paraId="1702E81E"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ensure that their employees are aware of the Contractor’s arrangements for discharging the obligations at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_Ref189362556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_Ref473542506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before receiving Information and shall take such steps as may be reasonably practical to enforce such arrangements.</w:t>
      </w:r>
    </w:p>
    <w:p w14:paraId="658F8F47"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69" w:name="_Ref189362338"/>
      <w:r w:rsidRPr="00A21422">
        <w:rPr>
          <w:rFonts w:ascii="Arial" w:eastAsia="Times New Roman" w:hAnsi="Arial" w:cs="Arial"/>
          <w:sz w:val="18"/>
          <w:szCs w:val="18"/>
          <w:lang w:val="en-GB" w:eastAsia="en-GB"/>
        </w:rPr>
        <w:t xml:space="preserve">A Party shall not be in breach of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_Ref189362556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13.a</w:t>
      </w:r>
      <w:r w:rsidRPr="00A21422">
        <w:rPr>
          <w:rFonts w:ascii="Arial" w:eastAsia="Times New Roman" w:hAnsi="Arial" w:cs="Times New Roman"/>
          <w:szCs w:val="24"/>
          <w:lang w:val="en-GB" w:eastAsia="en-GB"/>
        </w:rPr>
        <w:fldChar w:fldCharType="end"/>
      </w:r>
      <w:r w:rsidRPr="00A21422">
        <w:rPr>
          <w:rFonts w:ascii="Arial" w:eastAsia="Times New Roman" w:hAnsi="Arial" w:cs="Times New Roman"/>
          <w:szCs w:val="24"/>
          <w:lang w:val="en-GB" w:eastAsia="en-GB"/>
        </w:rPr>
        <w:t>,</w:t>
      </w:r>
      <w:r w:rsidRPr="00A21422">
        <w:rPr>
          <w:rFonts w:ascii="Arial" w:eastAsia="Times New Roman" w:hAnsi="Arial" w:cs="Arial"/>
          <w:sz w:val="18"/>
          <w:szCs w:val="18"/>
          <w:lang w:val="en-GB" w:eastAsia="en-GB"/>
        </w:rPr>
        <w:t xml:space="preserv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_Ref473542506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13.b</w:t>
      </w:r>
      <w:r w:rsidRPr="00A21422">
        <w:rPr>
          <w:rFonts w:ascii="Arial" w:eastAsia="Times New Roman" w:hAnsi="Arial" w:cs="Times New Roman"/>
          <w:szCs w:val="24"/>
          <w:lang w:val="en-GB" w:eastAsia="en-GB"/>
        </w:rPr>
        <w:fldChar w:fldCharType="end"/>
      </w:r>
      <w:r w:rsidRPr="00A21422">
        <w:rPr>
          <w:rFonts w:ascii="Arial" w:eastAsia="Times New Roman" w:hAnsi="Arial" w:cs="Times New Roman"/>
          <w:szCs w:val="24"/>
          <w:lang w:val="en-GB" w:eastAsia="en-GB"/>
        </w:rPr>
        <w:t>,</w:t>
      </w:r>
      <w:r w:rsidRPr="00A21422">
        <w:rPr>
          <w:rFonts w:ascii="Arial" w:eastAsia="Times New Roman" w:hAnsi="Arial" w:cs="Times New Roman"/>
          <w:sz w:val="18"/>
          <w:szCs w:val="20"/>
          <w:lang w:val="en-GB" w:eastAsia="en-GB"/>
        </w:rPr>
        <w:t xml:space="preserve"> 13.f, 13.g and 13.h</w:t>
      </w:r>
      <w:r w:rsidRPr="00A21422">
        <w:rPr>
          <w:rFonts w:ascii="Arial" w:eastAsia="Times New Roman" w:hAnsi="Arial" w:cs="Arial"/>
          <w:sz w:val="14"/>
          <w:szCs w:val="14"/>
          <w:lang w:val="en-GB" w:eastAsia="en-GB"/>
        </w:rPr>
        <w:t xml:space="preserve"> </w:t>
      </w:r>
      <w:r w:rsidRPr="00A21422">
        <w:rPr>
          <w:rFonts w:ascii="Arial" w:eastAsia="Times New Roman" w:hAnsi="Arial" w:cs="Arial"/>
          <w:sz w:val="18"/>
          <w:szCs w:val="18"/>
          <w:lang w:val="en-GB" w:eastAsia="en-GB"/>
        </w:rPr>
        <w:t>to the extent that either Party:</w:t>
      </w:r>
      <w:bookmarkEnd w:id="169"/>
    </w:p>
    <w:p w14:paraId="4F788277" w14:textId="77777777" w:rsidR="00A21422" w:rsidRPr="00A21422" w:rsidRDefault="00A21422" w:rsidP="00A21422">
      <w:pPr>
        <w:numPr>
          <w:ilvl w:val="2"/>
          <w:numId w:val="20"/>
        </w:numPr>
        <w:tabs>
          <w:tab w:val="left" w:pos="567"/>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exercises rights of use or disclosure granted otherwise than in consequence of, or under, the Contract;</w:t>
      </w:r>
    </w:p>
    <w:p w14:paraId="5D31E9BE" w14:textId="77777777" w:rsidR="00A21422" w:rsidRPr="00A21422" w:rsidRDefault="00A21422" w:rsidP="00A21422">
      <w:pPr>
        <w:numPr>
          <w:ilvl w:val="2"/>
          <w:numId w:val="20"/>
        </w:numPr>
        <w:tabs>
          <w:tab w:val="left" w:pos="567"/>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has the right to use or disclose the Information in accordance with other Conditions of the Contract; or </w:t>
      </w:r>
    </w:p>
    <w:p w14:paraId="5EE1080C" w14:textId="77777777" w:rsidR="00A21422" w:rsidRPr="00A21422" w:rsidRDefault="00A21422" w:rsidP="00A21422">
      <w:pPr>
        <w:numPr>
          <w:ilvl w:val="2"/>
          <w:numId w:val="20"/>
        </w:numPr>
        <w:tabs>
          <w:tab w:val="left" w:pos="567"/>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can show:</w:t>
      </w:r>
    </w:p>
    <w:p w14:paraId="79FE8F05" w14:textId="77777777" w:rsidR="00A21422" w:rsidRPr="00A21422" w:rsidRDefault="00A21422" w:rsidP="00A21422">
      <w:pPr>
        <w:numPr>
          <w:ilvl w:val="3"/>
          <w:numId w:val="20"/>
        </w:numPr>
        <w:tabs>
          <w:tab w:val="left" w:pos="1134"/>
        </w:tabs>
        <w:spacing w:after="0" w:line="240" w:lineRule="auto"/>
        <w:ind w:left="1134"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that the Information was or has become published or publicly available for use otherwise than in breach of any provision of the Contract or any other agreement between the Parties;</w:t>
      </w:r>
    </w:p>
    <w:p w14:paraId="35C1AAC7" w14:textId="77777777" w:rsidR="00A21422" w:rsidRPr="00A21422" w:rsidRDefault="00A21422" w:rsidP="00A21422">
      <w:pPr>
        <w:numPr>
          <w:ilvl w:val="3"/>
          <w:numId w:val="20"/>
        </w:numPr>
        <w:tabs>
          <w:tab w:val="left" w:pos="1134"/>
        </w:tabs>
        <w:spacing w:after="0" w:line="240" w:lineRule="auto"/>
        <w:ind w:left="1134"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that the Information was already known to it (without restrictions on disclosure or use) prior to receiving the Information under or in connection with the Contract;</w:t>
      </w:r>
    </w:p>
    <w:p w14:paraId="61C166CA" w14:textId="77777777" w:rsidR="00A21422" w:rsidRPr="00A21422" w:rsidRDefault="00A21422" w:rsidP="00A21422">
      <w:pPr>
        <w:numPr>
          <w:ilvl w:val="3"/>
          <w:numId w:val="20"/>
        </w:numPr>
        <w:tabs>
          <w:tab w:val="left" w:pos="1134"/>
        </w:tabs>
        <w:spacing w:after="0" w:line="240" w:lineRule="auto"/>
        <w:ind w:left="1134"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that the Information was received without restriction on further disclosure from a third party which lawfully acquired the Information without any restriction on disclosure; or</w:t>
      </w:r>
    </w:p>
    <w:p w14:paraId="53912CB2" w14:textId="77777777" w:rsidR="00A21422" w:rsidRPr="00A21422" w:rsidRDefault="00A21422" w:rsidP="00A21422">
      <w:pPr>
        <w:numPr>
          <w:ilvl w:val="3"/>
          <w:numId w:val="20"/>
        </w:numPr>
        <w:tabs>
          <w:tab w:val="left" w:pos="1134"/>
        </w:tabs>
        <w:spacing w:after="0" w:line="240" w:lineRule="auto"/>
        <w:ind w:left="1134"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from its records that the same Information was derived independently of that received under or in connection with the Contract;</w:t>
      </w:r>
    </w:p>
    <w:p w14:paraId="036C964A" w14:textId="77777777" w:rsidR="00A21422" w:rsidRPr="00A21422" w:rsidRDefault="00A21422" w:rsidP="00A21422">
      <w:pPr>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provided that the relationship to any other Information is not revealed.</w:t>
      </w:r>
    </w:p>
    <w:p w14:paraId="77CE3E64"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70" w:name="_Ref189362361"/>
      <w:bookmarkStart w:id="171" w:name="_Ref473542337"/>
      <w:r w:rsidRPr="00A21422">
        <w:rPr>
          <w:rFonts w:ascii="Arial" w:eastAsia="Times New Roman" w:hAnsi="Arial" w:cs="Arial"/>
          <w:sz w:val="18"/>
          <w:szCs w:val="18"/>
          <w:lang w:val="en-GB" w:eastAsia="en-GB"/>
        </w:rPr>
        <w:t xml:space="preserve">Neither Party shall be in breach of this Condition where it can show that any disclosure of Information was made solely and to the </w:t>
      </w:r>
      <w:bookmarkEnd w:id="170"/>
      <w:r w:rsidRPr="00A21422">
        <w:rPr>
          <w:rFonts w:ascii="Arial" w:eastAsia="Times New Roman" w:hAnsi="Arial" w:cs="Arial"/>
          <w:sz w:val="18"/>
          <w:szCs w:val="18"/>
          <w:lang w:val="en-GB"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1"/>
    </w:p>
    <w:p w14:paraId="3E3C744B"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72" w:name="_Ref473542556"/>
      <w:r w:rsidRPr="00A21422">
        <w:rPr>
          <w:rFonts w:ascii="Arial" w:eastAsia="Times New Roman" w:hAnsi="Arial" w:cs="Arial"/>
          <w:sz w:val="18"/>
          <w:szCs w:val="18"/>
          <w:lang w:val="en-GB" w:eastAsia="en-GB"/>
        </w:rPr>
        <w:t>The Authority may disclose the Information:</w:t>
      </w:r>
      <w:bookmarkEnd w:id="172"/>
      <w:r w:rsidRPr="00A21422">
        <w:rPr>
          <w:rFonts w:ascii="Arial" w:eastAsia="Times New Roman" w:hAnsi="Arial" w:cs="Arial"/>
          <w:sz w:val="18"/>
          <w:szCs w:val="18"/>
          <w:lang w:val="en-GB" w:eastAsia="en-GB"/>
        </w:rPr>
        <w:t xml:space="preserve"> </w:t>
      </w:r>
    </w:p>
    <w:p w14:paraId="304645BA"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12EDBA4E"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to Parliament and Parliamentary Committees or if required by any Parliamentary reporting requirement; </w:t>
      </w:r>
    </w:p>
    <w:p w14:paraId="4510EB9F"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to the extent that the Authority (acting reasonably) deems disclosure necessary or appropriate in the course of carrying out its public functions; </w:t>
      </w:r>
    </w:p>
    <w:p w14:paraId="352C0FD3"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7667DC0E"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subject to clause 13.g below, on a confidential basis for the purpose of the exercise of its rights under the Contract; or</w:t>
      </w:r>
    </w:p>
    <w:p w14:paraId="0971ED17" w14:textId="77777777" w:rsidR="00A21422" w:rsidRPr="00A21422" w:rsidRDefault="00A21422" w:rsidP="00A21422">
      <w:pPr>
        <w:numPr>
          <w:ilvl w:val="2"/>
          <w:numId w:val="20"/>
        </w:numPr>
        <w:tabs>
          <w:tab w:val="num" w:pos="1122"/>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on a confidential basis to a proposed body in connection with any assignment, novation or disposal of any of its rights, obligations or liabilities under the Contract; </w:t>
      </w:r>
    </w:p>
    <w:p w14:paraId="72A14353"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FA0BB4B"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443DF4B4"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Before sharing any Information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_Ref473542556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13.f</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 Authority may redact the Information.  Any decision to redact Information made by the Authority shall be final.</w:t>
      </w:r>
    </w:p>
    <w:p w14:paraId="17E169AC" w14:textId="77777777" w:rsidR="00A21422" w:rsidRPr="00A21422" w:rsidRDefault="00A21422" w:rsidP="00A21422">
      <w:pPr>
        <w:numPr>
          <w:ilvl w:val="1"/>
          <w:numId w:val="20"/>
        </w:numPr>
        <w:spacing w:after="0" w:line="240" w:lineRule="auto"/>
        <w:ind w:left="0"/>
        <w:rPr>
          <w:rFonts w:ascii="Arial" w:eastAsia="Times New Roman" w:hAnsi="Arial" w:cs="Arial"/>
          <w:sz w:val="18"/>
          <w:szCs w:val="18"/>
          <w:lang w:val="en-GB" w:eastAsia="en-GB"/>
        </w:rPr>
      </w:pPr>
      <w:bookmarkStart w:id="173" w:name="_Ref189362383"/>
      <w:bookmarkStart w:id="174" w:name="_Ref473542351"/>
      <w:r w:rsidRPr="00A21422">
        <w:rPr>
          <w:rFonts w:ascii="Arial" w:eastAsia="Times New Roman" w:hAnsi="Arial" w:cs="Arial"/>
          <w:sz w:val="18"/>
          <w:szCs w:val="18"/>
          <w:lang w:val="en-GB" w:eastAsia="en-GB"/>
        </w:rPr>
        <w:t xml:space="preserve">The Authority shall not be in breach of the Contract where disclosure of Information is made solely and to </w:t>
      </w:r>
      <w:bookmarkEnd w:id="173"/>
      <w:r w:rsidRPr="00A21422">
        <w:rPr>
          <w:rFonts w:ascii="Arial" w:eastAsia="Times New Roman" w:hAnsi="Arial" w:cs="Arial"/>
          <w:sz w:val="18"/>
          <w:szCs w:val="18"/>
          <w:lang w:val="en-GB" w:eastAsia="en-GB"/>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74"/>
      <w:r w:rsidRPr="00A21422">
        <w:rPr>
          <w:rFonts w:ascii="Arial" w:eastAsia="Times New Roman" w:hAnsi="Arial" w:cs="Arial"/>
          <w:sz w:val="18"/>
          <w:szCs w:val="18"/>
          <w:lang w:val="en-GB" w:eastAsia="en-GB"/>
        </w:rPr>
        <w:t xml:space="preserve"> </w:t>
      </w:r>
    </w:p>
    <w:p w14:paraId="3D9F9B84"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175" w:name="_Ref189363506"/>
      <w:r w:rsidRPr="00A21422">
        <w:rPr>
          <w:rFonts w:ascii="Arial" w:eastAsia="Times New Roman" w:hAnsi="Arial" w:cs="Arial"/>
          <w:sz w:val="18"/>
          <w:szCs w:val="18"/>
          <w:lang w:val="en-GB" w:eastAsia="en-GB"/>
        </w:rPr>
        <w:t>Nothing in this Condition shall affect the Parties' obligations of confidentiality where Information is disclosed orally in confidence.</w:t>
      </w:r>
      <w:bookmarkEnd w:id="175"/>
    </w:p>
    <w:p w14:paraId="2F1DDAFD" w14:textId="77777777" w:rsidR="00A21422" w:rsidRPr="00A21422" w:rsidRDefault="00A21422" w:rsidP="00A21422">
      <w:pPr>
        <w:keepLines/>
        <w:numPr>
          <w:ilvl w:val="0"/>
          <w:numId w:val="20"/>
        </w:numPr>
        <w:tabs>
          <w:tab w:val="num" w:pos="-1539"/>
        </w:tabs>
        <w:spacing w:before="120" w:after="0" w:line="240" w:lineRule="auto"/>
        <w:ind w:left="0"/>
        <w:outlineLvl w:val="1"/>
        <w:rPr>
          <w:rFonts w:ascii="Arial" w:eastAsia="Times New Roman" w:hAnsi="Arial" w:cs="Arial"/>
          <w:b/>
          <w:bCs/>
          <w:sz w:val="18"/>
          <w:szCs w:val="18"/>
          <w:lang w:val="en-GB" w:eastAsia="en-GB"/>
        </w:rPr>
      </w:pPr>
      <w:bookmarkStart w:id="176" w:name="_Toc422462804"/>
      <w:bookmarkStart w:id="177" w:name="_Toc473616418"/>
      <w:bookmarkStart w:id="178" w:name="_Toc72747353"/>
      <w:bookmarkStart w:id="179" w:name="_Toc80190329"/>
      <w:r w:rsidRPr="00A21422">
        <w:rPr>
          <w:rFonts w:ascii="Arial" w:eastAsia="Times New Roman" w:hAnsi="Arial" w:cs="Arial"/>
          <w:b/>
          <w:bCs/>
          <w:sz w:val="18"/>
          <w:szCs w:val="18"/>
          <w:lang w:val="en-GB" w:eastAsia="en-GB"/>
        </w:rPr>
        <w:t>Publicity and Communications with the Media</w:t>
      </w:r>
      <w:bookmarkEnd w:id="176"/>
      <w:bookmarkEnd w:id="177"/>
      <w:bookmarkEnd w:id="178"/>
      <w:bookmarkEnd w:id="179"/>
    </w:p>
    <w:p w14:paraId="2766F30E"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3871D14"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80" w:name="_Ref303593921"/>
      <w:bookmarkStart w:id="181" w:name="_Toc422462810"/>
      <w:bookmarkStart w:id="182" w:name="_Toc473616419"/>
      <w:bookmarkStart w:id="183" w:name="_Toc72747354"/>
      <w:bookmarkStart w:id="184" w:name="_Toc80190330"/>
      <w:r w:rsidRPr="00A21422">
        <w:rPr>
          <w:rFonts w:ascii="Arial" w:eastAsia="Times New Roman" w:hAnsi="Arial" w:cs="Arial"/>
          <w:b/>
          <w:bCs/>
          <w:sz w:val="18"/>
          <w:szCs w:val="18"/>
          <w:lang w:val="en-GB" w:eastAsia="en-GB"/>
        </w:rPr>
        <w:t>Change of Control of Contractor</w:t>
      </w:r>
      <w:bookmarkEnd w:id="180"/>
      <w:bookmarkEnd w:id="181"/>
      <w:bookmarkEnd w:id="182"/>
      <w:bookmarkEnd w:id="183"/>
      <w:bookmarkEnd w:id="184"/>
    </w:p>
    <w:p w14:paraId="61735C8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185" w:name="_Ref473542986"/>
      <w:r w:rsidRPr="00A21422">
        <w:rPr>
          <w:rFonts w:ascii="Arial" w:eastAsia="Times New Roman" w:hAnsi="Arial" w:cs="Arial"/>
          <w:sz w:val="18"/>
          <w:szCs w:val="18"/>
          <w:lang w:val="en-GB" w:eastAsia="en-GB"/>
        </w:rPr>
        <w:t xml:space="preserve">The Contractor shall notify the Representative of the Authority at the address given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_Ref473542590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15.b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85"/>
      <w:r w:rsidRPr="00A21422">
        <w:rPr>
          <w:rFonts w:ascii="Arial" w:eastAsia="Times New Roman" w:hAnsi="Arial" w:cs="Arial"/>
          <w:sz w:val="18"/>
          <w:szCs w:val="18"/>
          <w:lang w:val="en-GB" w:eastAsia="en-GB"/>
        </w:rPr>
        <w:t xml:space="preserve"> </w:t>
      </w:r>
    </w:p>
    <w:p w14:paraId="21B2C10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186" w:name="_Ref473542590"/>
      <w:r w:rsidRPr="00A21422">
        <w:rPr>
          <w:rFonts w:ascii="Arial" w:eastAsia="Times New Roman" w:hAnsi="Arial" w:cs="Arial"/>
          <w:sz w:val="18"/>
          <w:szCs w:val="18"/>
          <w:lang w:val="en-GB" w:eastAsia="en-GB"/>
        </w:rPr>
        <w:t>Each notice of change of control shall be taken to apply to all contracts with the Authority. Notices shall be submitted to:</w:t>
      </w:r>
      <w:bookmarkEnd w:id="186"/>
      <w:r w:rsidRPr="00A21422">
        <w:rPr>
          <w:rFonts w:ascii="Arial" w:eastAsia="Times New Roman" w:hAnsi="Arial" w:cs="Arial"/>
          <w:sz w:val="18"/>
          <w:szCs w:val="18"/>
          <w:lang w:val="en-GB" w:eastAsia="en-GB"/>
        </w:rPr>
        <w:t xml:space="preserve"> </w:t>
      </w:r>
    </w:p>
    <w:p w14:paraId="61A4E72A" w14:textId="77777777" w:rsidR="00A21422" w:rsidRPr="00A21422" w:rsidRDefault="00A21422" w:rsidP="00A21422">
      <w:pPr>
        <w:tabs>
          <w:tab w:val="num" w:pos="720"/>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Mergers &amp; Acquisitions Section </w:t>
      </w:r>
    </w:p>
    <w:p w14:paraId="0E450F20" w14:textId="77777777" w:rsidR="00A21422" w:rsidRPr="00A21422" w:rsidRDefault="00A21422" w:rsidP="00A21422">
      <w:pPr>
        <w:tabs>
          <w:tab w:val="num" w:pos="720"/>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Strategic Supplier Management Team </w:t>
      </w:r>
    </w:p>
    <w:p w14:paraId="0A620270" w14:textId="77777777" w:rsidR="00A21422" w:rsidRPr="00A21422" w:rsidRDefault="00A21422" w:rsidP="00A21422">
      <w:pPr>
        <w:tabs>
          <w:tab w:val="num" w:pos="720"/>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Spruce 3b # 1301 </w:t>
      </w:r>
    </w:p>
    <w:p w14:paraId="6D0444EC" w14:textId="77777777" w:rsidR="00A21422" w:rsidRPr="00A21422" w:rsidRDefault="00A21422" w:rsidP="00A21422">
      <w:pPr>
        <w:tabs>
          <w:tab w:val="num" w:pos="720"/>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MOD Abbey Wood, </w:t>
      </w:r>
    </w:p>
    <w:p w14:paraId="57D50174" w14:textId="77777777" w:rsidR="00A21422" w:rsidRPr="00A21422" w:rsidRDefault="00A21422" w:rsidP="00A21422">
      <w:pPr>
        <w:tabs>
          <w:tab w:val="num" w:pos="720"/>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Bristol, BS34 8JH</w:t>
      </w:r>
    </w:p>
    <w:p w14:paraId="21A59263" w14:textId="77777777" w:rsidR="00A21422" w:rsidRPr="00A21422" w:rsidRDefault="00A21422" w:rsidP="00A21422">
      <w:pPr>
        <w:tabs>
          <w:tab w:val="num" w:pos="720"/>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b/>
          <w:bCs/>
          <w:sz w:val="18"/>
          <w:szCs w:val="18"/>
          <w:lang w:val="en-GB" w:eastAsia="en-GB"/>
        </w:rPr>
        <w:t xml:space="preserve">and </w:t>
      </w:r>
      <w:r w:rsidRPr="00A21422">
        <w:rPr>
          <w:rFonts w:ascii="Arial" w:eastAsia="Times New Roman" w:hAnsi="Arial" w:cs="Arial"/>
          <w:sz w:val="18"/>
          <w:szCs w:val="18"/>
          <w:lang w:val="en-GB" w:eastAsia="en-GB"/>
        </w:rPr>
        <w:t xml:space="preserve">emailed to: </w:t>
      </w:r>
      <w:hyperlink r:id="rId57" w:history="1">
        <w:r w:rsidRPr="00A21422">
          <w:rPr>
            <w:rFonts w:ascii="Arial" w:eastAsia="Times New Roman" w:hAnsi="Arial" w:cs="Arial"/>
            <w:color w:val="0000FF"/>
            <w:sz w:val="18"/>
            <w:szCs w:val="18"/>
            <w:u w:val="single"/>
            <w:lang w:val="en-GB" w:eastAsia="en-GB"/>
          </w:rPr>
          <w:t>DefComrclSSM-MergersandAcq@mod.gov.uk</w:t>
        </w:r>
      </w:hyperlink>
      <w:r w:rsidRPr="00A21422">
        <w:rPr>
          <w:rFonts w:ascii="Arial" w:eastAsia="Times New Roman" w:hAnsi="Arial" w:cs="Arial"/>
          <w:sz w:val="18"/>
          <w:szCs w:val="18"/>
          <w:lang w:val="en-GB" w:eastAsia="en-GB"/>
        </w:rPr>
        <w:t xml:space="preserve"> </w:t>
      </w:r>
    </w:p>
    <w:p w14:paraId="67EDB23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4DB929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187" w:name="_Ref473795077"/>
      <w:r w:rsidRPr="00A21422">
        <w:rPr>
          <w:rFonts w:ascii="Arial" w:eastAsia="Times New Roman" w:hAnsi="Arial" w:cs="Arial"/>
          <w:sz w:val="18"/>
          <w:szCs w:val="18"/>
          <w:lang w:val="en-GB" w:eastAsia="en-GB"/>
        </w:rPr>
        <w:t xml:space="preserve">The Authority may terminate the Contract by giving written notice to the Contractor within six months of the Authority being notified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_Ref473542986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15.a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 Authority shall act reasonably in exercising its right of termination under this Condition.</w:t>
      </w:r>
      <w:bookmarkEnd w:id="187"/>
    </w:p>
    <w:p w14:paraId="1692BEA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188" w:name="_Ref473543009"/>
      <w:r w:rsidRPr="00A21422">
        <w:rPr>
          <w:rFonts w:ascii="Arial" w:eastAsia="Times New Roman" w:hAnsi="Arial" w:cs="Arial"/>
          <w:sz w:val="18"/>
          <w:szCs w:val="18"/>
          <w:lang w:val="en-GB" w:eastAsia="en-GB"/>
        </w:rPr>
        <w:t xml:space="preserve">If the Authority exercises its right to terminate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_Ref473795077 \w \h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15.d</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_Ref473543009 \w \h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15.e</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must be fully supported by documentary evidence. The decision whether to make such a payment shall be at the Authority’s sole discretion.</w:t>
      </w:r>
      <w:bookmarkEnd w:id="188"/>
    </w:p>
    <w:p w14:paraId="16A92826"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189" w:name="_Ref473543016"/>
      <w:r w:rsidRPr="00A21422">
        <w:rPr>
          <w:rFonts w:ascii="Arial" w:eastAsia="Times New Roman" w:hAnsi="Arial" w:cs="Arial"/>
          <w:sz w:val="18"/>
          <w:szCs w:val="18"/>
          <w:lang w:val="en-GB" w:eastAsia="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89"/>
    </w:p>
    <w:p w14:paraId="7275E99B"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90" w:name="_Toc422462823"/>
      <w:bookmarkStart w:id="191" w:name="_Toc473616420"/>
      <w:bookmarkStart w:id="192" w:name="_Toc72747355"/>
      <w:bookmarkStart w:id="193" w:name="_Toc80190331"/>
      <w:r w:rsidRPr="00A21422">
        <w:rPr>
          <w:rFonts w:ascii="Arial" w:eastAsia="Times New Roman" w:hAnsi="Arial" w:cs="Arial"/>
          <w:b/>
          <w:bCs/>
          <w:sz w:val="18"/>
          <w:szCs w:val="18"/>
          <w:lang w:val="en-GB" w:eastAsia="en-GB"/>
        </w:rPr>
        <w:t>Environmental Requirements</w:t>
      </w:r>
      <w:bookmarkEnd w:id="190"/>
      <w:bookmarkEnd w:id="191"/>
      <w:bookmarkEnd w:id="192"/>
      <w:bookmarkEnd w:id="193"/>
    </w:p>
    <w:p w14:paraId="308FDB2B"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9D7BDD7"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194" w:name="_Toc422462815"/>
      <w:bookmarkStart w:id="195" w:name="_Ref473547769"/>
      <w:bookmarkStart w:id="196" w:name="_Ref473548018"/>
      <w:bookmarkStart w:id="197" w:name="_Ref473548055"/>
      <w:bookmarkStart w:id="198" w:name="_Toc473616421"/>
      <w:bookmarkStart w:id="199" w:name="_Ref474923015"/>
      <w:bookmarkStart w:id="200" w:name="_Toc72747356"/>
      <w:bookmarkStart w:id="201" w:name="_Toc80190332"/>
      <w:r w:rsidRPr="00A21422">
        <w:rPr>
          <w:rFonts w:ascii="Arial" w:eastAsia="Times New Roman" w:hAnsi="Arial" w:cs="Arial"/>
          <w:b/>
          <w:bCs/>
          <w:sz w:val="18"/>
          <w:szCs w:val="18"/>
          <w:lang w:val="en-GB" w:eastAsia="en-GB"/>
        </w:rPr>
        <w:t>Contractor’s Records</w:t>
      </w:r>
      <w:bookmarkEnd w:id="194"/>
      <w:bookmarkEnd w:id="195"/>
      <w:bookmarkEnd w:id="196"/>
      <w:bookmarkEnd w:id="197"/>
      <w:bookmarkEnd w:id="198"/>
      <w:bookmarkEnd w:id="199"/>
      <w:bookmarkEnd w:id="200"/>
      <w:bookmarkEnd w:id="201"/>
    </w:p>
    <w:p w14:paraId="049AA3F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and their Subcontractors shall maintain all records specified in and connected with the Contract (expressly or otherwise) and make them available to the Authority when requested on reasonable notice. </w:t>
      </w:r>
    </w:p>
    <w:p w14:paraId="3B902F4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5730273"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to enable the National Audit Office to carry out the Authority’s statutory audits and to examine and/or certify the Authority’s annual and interim report and accounts; and</w:t>
      </w:r>
    </w:p>
    <w:p w14:paraId="4831C414"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to enable the National Audit Office to carry out an examination pursuant to Part II of the National Audit Act 1983 of the economy, efficiency and effectiveness with which the Authority has used its resources.</w:t>
      </w:r>
    </w:p>
    <w:p w14:paraId="383C05F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71BE82C4"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Unless the Contract specifies otherwise the records referred to in this Condition shall be retained for a period of at least 6 years from:</w:t>
      </w:r>
    </w:p>
    <w:p w14:paraId="34AB7A76"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end of the Contract term;</w:t>
      </w:r>
    </w:p>
    <w:p w14:paraId="3185D204"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termination of the Contract; or </w:t>
      </w:r>
    </w:p>
    <w:p w14:paraId="75D6B26D"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final payment,</w:t>
      </w:r>
    </w:p>
    <w:p w14:paraId="4887EAAC"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whichever occurs latest.</w:t>
      </w:r>
    </w:p>
    <w:p w14:paraId="214291B1"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02" w:name="_Toc422462849"/>
      <w:bookmarkStart w:id="203" w:name="_Toc473616422"/>
      <w:bookmarkStart w:id="204" w:name="_Toc72747357"/>
      <w:bookmarkStart w:id="205" w:name="_Toc80190333"/>
      <w:r w:rsidRPr="00A21422">
        <w:rPr>
          <w:rFonts w:ascii="Arial" w:eastAsia="Times New Roman" w:hAnsi="Arial" w:cs="Arial"/>
          <w:b/>
          <w:bCs/>
          <w:sz w:val="18"/>
          <w:szCs w:val="18"/>
          <w:lang w:val="en-GB" w:eastAsia="en-GB"/>
        </w:rPr>
        <w:t>Notices</w:t>
      </w:r>
      <w:bookmarkEnd w:id="202"/>
      <w:bookmarkEnd w:id="203"/>
      <w:bookmarkEnd w:id="204"/>
      <w:bookmarkEnd w:id="205"/>
    </w:p>
    <w:p w14:paraId="11DBF88A" w14:textId="77777777" w:rsidR="00A21422" w:rsidRPr="00A21422" w:rsidRDefault="00A21422" w:rsidP="00A21422">
      <w:pPr>
        <w:numPr>
          <w:ilvl w:val="0"/>
          <w:numId w:val="9"/>
        </w:numPr>
        <w:tabs>
          <w:tab w:val="num" w:pos="0"/>
          <w:tab w:val="num" w:pos="582"/>
        </w:tabs>
        <w:spacing w:after="0" w:line="240" w:lineRule="auto"/>
        <w:ind w:left="0"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 Notice served under the Contract shall be:</w:t>
      </w:r>
    </w:p>
    <w:p w14:paraId="3EDA7351" w14:textId="77777777" w:rsidR="00A21422" w:rsidRPr="00A21422" w:rsidRDefault="00A21422" w:rsidP="00A21422">
      <w:pPr>
        <w:numPr>
          <w:ilvl w:val="1"/>
          <w:numId w:val="9"/>
        </w:numPr>
        <w:tabs>
          <w:tab w:val="num" w:pos="-207"/>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 writing in the English language;</w:t>
      </w:r>
    </w:p>
    <w:p w14:paraId="5D86B235" w14:textId="77777777" w:rsidR="00A21422" w:rsidRPr="00A21422" w:rsidRDefault="00A21422" w:rsidP="00A21422">
      <w:pPr>
        <w:numPr>
          <w:ilvl w:val="1"/>
          <w:numId w:val="9"/>
        </w:numPr>
        <w:tabs>
          <w:tab w:val="num" w:pos="-207"/>
          <w:tab w:val="num" w:pos="1134"/>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authenticated by signature or such other method as may be agreed between the Parties;</w:t>
      </w:r>
    </w:p>
    <w:p w14:paraId="136F758C" w14:textId="77777777" w:rsidR="00A21422" w:rsidRPr="00A21422" w:rsidRDefault="00A21422" w:rsidP="00A21422">
      <w:pPr>
        <w:numPr>
          <w:ilvl w:val="1"/>
          <w:numId w:val="9"/>
        </w:numPr>
        <w:tabs>
          <w:tab w:val="num" w:pos="-207"/>
          <w:tab w:val="num" w:pos="1134"/>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sent for the attention of the other Party’s Representative, and to the address set out in Schedule 3 (Contract Data Sheet);</w:t>
      </w:r>
    </w:p>
    <w:p w14:paraId="35FD2A9E" w14:textId="77777777" w:rsidR="00A21422" w:rsidRPr="00A21422" w:rsidRDefault="00A21422" w:rsidP="00A21422">
      <w:pPr>
        <w:numPr>
          <w:ilvl w:val="1"/>
          <w:numId w:val="9"/>
        </w:numPr>
        <w:tabs>
          <w:tab w:val="num" w:pos="-207"/>
          <w:tab w:val="num" w:pos="1134"/>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marked with the number of the Contract; and</w:t>
      </w:r>
    </w:p>
    <w:p w14:paraId="4C58B010" w14:textId="77777777" w:rsidR="00A21422" w:rsidRPr="00A21422" w:rsidRDefault="00A21422" w:rsidP="00A21422">
      <w:pPr>
        <w:numPr>
          <w:ilvl w:val="1"/>
          <w:numId w:val="9"/>
        </w:numPr>
        <w:tabs>
          <w:tab w:val="num" w:pos="-207"/>
          <w:tab w:val="num" w:pos="1134"/>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delivered by hand, prepaid post (or airmail), facsimile transmission or, if agreed in Schedule 3 (Contract Data Sheet), by electronic mail.</w:t>
      </w:r>
    </w:p>
    <w:p w14:paraId="0167264A" w14:textId="77777777" w:rsidR="00A21422" w:rsidRPr="00A21422" w:rsidRDefault="00A21422" w:rsidP="00A21422">
      <w:pPr>
        <w:numPr>
          <w:ilvl w:val="0"/>
          <w:numId w:val="9"/>
        </w:numPr>
        <w:tabs>
          <w:tab w:val="num" w:pos="0"/>
          <w:tab w:val="num" w:pos="582"/>
        </w:tabs>
        <w:spacing w:after="0" w:line="240" w:lineRule="auto"/>
        <w:ind w:left="0"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Notices shall be deemed to have been received:</w:t>
      </w:r>
    </w:p>
    <w:p w14:paraId="6D349B81" w14:textId="77777777" w:rsidR="00A21422" w:rsidRPr="00A21422" w:rsidRDefault="00A21422" w:rsidP="00A21422">
      <w:pPr>
        <w:numPr>
          <w:ilvl w:val="1"/>
          <w:numId w:val="9"/>
        </w:numPr>
        <w:tabs>
          <w:tab w:val="num" w:pos="-207"/>
          <w:tab w:val="num" w:pos="1134"/>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delivered by hand, on the day of delivery if it is the recipient’s Business Day and otherwise on the first Business Day of the recipient immediately following the day of delivery;</w:t>
      </w:r>
    </w:p>
    <w:p w14:paraId="163E8DAB" w14:textId="77777777" w:rsidR="00A21422" w:rsidRPr="00A21422" w:rsidRDefault="00A21422" w:rsidP="00A21422">
      <w:pPr>
        <w:numPr>
          <w:ilvl w:val="1"/>
          <w:numId w:val="9"/>
        </w:numPr>
        <w:tabs>
          <w:tab w:val="num" w:pos="-207"/>
          <w:tab w:val="num" w:pos="1134"/>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sent by prepaid post, on the fourth Business Day (or the tenth Business Day in the case of airmail) after the day of posting;</w:t>
      </w:r>
    </w:p>
    <w:p w14:paraId="78CD840D" w14:textId="77777777" w:rsidR="00A21422" w:rsidRPr="00A21422" w:rsidRDefault="00A21422" w:rsidP="00A21422">
      <w:pPr>
        <w:numPr>
          <w:ilvl w:val="1"/>
          <w:numId w:val="9"/>
        </w:numPr>
        <w:tabs>
          <w:tab w:val="num" w:pos="-207"/>
          <w:tab w:val="num" w:pos="1134"/>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sent by facsimile or electronic means: </w:t>
      </w:r>
    </w:p>
    <w:p w14:paraId="7F4FE9FE" w14:textId="77777777" w:rsidR="00A21422" w:rsidRPr="00A21422" w:rsidRDefault="00A21422" w:rsidP="00A21422">
      <w:pPr>
        <w:numPr>
          <w:ilvl w:val="2"/>
          <w:numId w:val="22"/>
        </w:numPr>
        <w:tabs>
          <w:tab w:val="left"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if transmitted between 09:00 and 17:00 hours on a Business Day (recipient’s time) on completion of receipt by the sender of verification of the transmission from the receiving instrument; or</w:t>
      </w:r>
    </w:p>
    <w:p w14:paraId="37D0BE78" w14:textId="77777777" w:rsidR="00A21422" w:rsidRPr="00A21422" w:rsidRDefault="00A21422" w:rsidP="00A21422">
      <w:pPr>
        <w:numPr>
          <w:ilvl w:val="2"/>
          <w:numId w:val="22"/>
        </w:numPr>
        <w:tabs>
          <w:tab w:val="left"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if transmitted at any other time, at 09:00 on the first Business Day (recipient’s time) following the completion of receipt by the sender of verification of transmission from the receiving instrument.</w:t>
      </w:r>
    </w:p>
    <w:p w14:paraId="5E27CB8C"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06" w:name="_Toc422462847"/>
      <w:bookmarkStart w:id="207" w:name="_Toc473616423"/>
      <w:bookmarkStart w:id="208" w:name="_Toc72747358"/>
      <w:bookmarkStart w:id="209" w:name="_Toc80190334"/>
      <w:r w:rsidRPr="00A21422">
        <w:rPr>
          <w:rFonts w:ascii="Arial" w:eastAsia="Times New Roman" w:hAnsi="Arial" w:cs="Arial"/>
          <w:b/>
          <w:bCs/>
          <w:sz w:val="18"/>
          <w:szCs w:val="18"/>
          <w:lang w:val="en-GB" w:eastAsia="en-GB"/>
        </w:rPr>
        <w:t>Progress Monitoring, Meetings and Reports</w:t>
      </w:r>
      <w:bookmarkEnd w:id="206"/>
      <w:bookmarkEnd w:id="207"/>
      <w:bookmarkEnd w:id="208"/>
      <w:bookmarkEnd w:id="209"/>
    </w:p>
    <w:p w14:paraId="37B89E6A" w14:textId="77777777" w:rsidR="00A21422" w:rsidRPr="00A21422" w:rsidRDefault="00A21422" w:rsidP="00643AEE">
      <w:pPr>
        <w:numPr>
          <w:ilvl w:val="0"/>
          <w:numId w:val="23"/>
        </w:num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attend progress meetings at the frequency or times (if any) specified in Schedule 3 (Contract Data Sheet) and shall ensure that their Contractor’s representatives are suitably qualified to attend such meetings.</w:t>
      </w:r>
    </w:p>
    <w:p w14:paraId="40A21935" w14:textId="77777777" w:rsidR="00A21422" w:rsidRPr="00A21422" w:rsidRDefault="00A21422" w:rsidP="00643AEE">
      <w:pPr>
        <w:numPr>
          <w:ilvl w:val="0"/>
          <w:numId w:val="23"/>
        </w:num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submit progress reports to the Authority’s Representatives at the times and in the format (if any) specified in </w:t>
      </w:r>
      <w:bookmarkStart w:id="210" w:name="_DV_M163"/>
      <w:bookmarkStart w:id="211" w:name="_DV_M164"/>
      <w:bookmarkStart w:id="212" w:name="_DV_M974"/>
      <w:bookmarkEnd w:id="210"/>
      <w:bookmarkEnd w:id="211"/>
      <w:bookmarkEnd w:id="212"/>
      <w:r w:rsidRPr="00A21422">
        <w:rPr>
          <w:rFonts w:ascii="Arial" w:eastAsia="Times New Roman" w:hAnsi="Arial" w:cs="Arial"/>
          <w:sz w:val="18"/>
          <w:szCs w:val="18"/>
          <w:lang w:val="en-GB" w:eastAsia="en-GB"/>
        </w:rPr>
        <w:t>Schedule 3 (Contract Data Sheet). The reports shall detail as a minimum:</w:t>
      </w:r>
    </w:p>
    <w:p w14:paraId="25ADD1C9" w14:textId="77777777" w:rsidR="00A21422" w:rsidRPr="00A21422" w:rsidRDefault="00A21422" w:rsidP="00A21422">
      <w:pPr>
        <w:numPr>
          <w:ilvl w:val="1"/>
          <w:numId w:val="24"/>
        </w:numPr>
        <w:tabs>
          <w:tab w:val="left" w:pos="993"/>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performance/Delivery of the Contractor Deliverables;</w:t>
      </w:r>
    </w:p>
    <w:p w14:paraId="1855C318" w14:textId="77777777" w:rsidR="00A21422" w:rsidRPr="00A21422" w:rsidRDefault="00A21422" w:rsidP="00A21422">
      <w:pPr>
        <w:numPr>
          <w:ilvl w:val="1"/>
          <w:numId w:val="24"/>
        </w:numPr>
        <w:tabs>
          <w:tab w:val="left" w:pos="993"/>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risks and opportunities;</w:t>
      </w:r>
    </w:p>
    <w:p w14:paraId="2D2A369A" w14:textId="77777777" w:rsidR="00A21422" w:rsidRPr="00A21422" w:rsidRDefault="00A21422" w:rsidP="00A21422">
      <w:pPr>
        <w:numPr>
          <w:ilvl w:val="1"/>
          <w:numId w:val="24"/>
        </w:numPr>
        <w:tabs>
          <w:tab w:val="left" w:pos="993"/>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other information specified in Schedule 3 (Contract Data Sheet); and</w:t>
      </w:r>
    </w:p>
    <w:p w14:paraId="477D8557" w14:textId="77777777" w:rsidR="00A21422" w:rsidRPr="00A21422" w:rsidRDefault="00A21422" w:rsidP="00A21422">
      <w:pPr>
        <w:numPr>
          <w:ilvl w:val="1"/>
          <w:numId w:val="24"/>
        </w:numPr>
        <w:tabs>
          <w:tab w:val="left" w:pos="993"/>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other information reasonably requested by the Authority.</w:t>
      </w:r>
    </w:p>
    <w:p w14:paraId="35713AD0" w14:textId="77777777" w:rsidR="00A21422" w:rsidRPr="00A21422" w:rsidRDefault="00A21422" w:rsidP="00A21422">
      <w:pPr>
        <w:keepNext/>
        <w:spacing w:before="120" w:after="0" w:line="240" w:lineRule="auto"/>
        <w:outlineLvl w:val="0"/>
        <w:rPr>
          <w:rFonts w:ascii="Arial" w:eastAsia="Times New Roman" w:hAnsi="Arial" w:cs="Arial"/>
          <w:b/>
          <w:bCs/>
          <w:sz w:val="20"/>
          <w:szCs w:val="28"/>
          <w:u w:val="single"/>
          <w:lang w:val="en-GB" w:eastAsia="en-GB"/>
        </w:rPr>
      </w:pPr>
      <w:bookmarkStart w:id="213" w:name="_Toc72747359"/>
      <w:bookmarkStart w:id="214" w:name="_Toc80190335"/>
      <w:r w:rsidRPr="00A21422">
        <w:rPr>
          <w:rFonts w:ascii="Arial" w:eastAsia="Times New Roman" w:hAnsi="Arial" w:cs="Arial"/>
          <w:b/>
          <w:bCs/>
          <w:sz w:val="20"/>
          <w:szCs w:val="28"/>
          <w:u w:val="single"/>
          <w:lang w:val="en-GB" w:eastAsia="en-GB"/>
        </w:rPr>
        <w:t>Supply of Contractor Deliverables</w:t>
      </w:r>
      <w:bookmarkEnd w:id="213"/>
      <w:bookmarkEnd w:id="214"/>
      <w:r w:rsidRPr="00A21422">
        <w:rPr>
          <w:rFonts w:ascii="Arial" w:eastAsia="Times New Roman" w:hAnsi="Arial" w:cs="Arial"/>
          <w:b/>
          <w:bCs/>
          <w:sz w:val="20"/>
          <w:szCs w:val="28"/>
          <w:u w:val="single"/>
          <w:lang w:val="en-GB" w:eastAsia="en-GB"/>
        </w:rPr>
        <w:t xml:space="preserve"> </w:t>
      </w:r>
    </w:p>
    <w:p w14:paraId="53EA2018"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15" w:name="_Toc422462819"/>
      <w:bookmarkStart w:id="216" w:name="_Toc473616424"/>
      <w:bookmarkStart w:id="217" w:name="_Toc72747360"/>
      <w:bookmarkStart w:id="218" w:name="_Toc80190336"/>
      <w:r w:rsidRPr="00A21422">
        <w:rPr>
          <w:rFonts w:ascii="Arial" w:eastAsia="Times New Roman" w:hAnsi="Arial" w:cs="Arial"/>
          <w:b/>
          <w:bCs/>
          <w:sz w:val="18"/>
          <w:szCs w:val="18"/>
          <w:lang w:val="en-GB" w:eastAsia="en-GB"/>
        </w:rPr>
        <w:t>Supply of Contractor Deliverables and Quality Assurance</w:t>
      </w:r>
      <w:bookmarkEnd w:id="215"/>
      <w:bookmarkEnd w:id="216"/>
      <w:bookmarkEnd w:id="217"/>
      <w:bookmarkEnd w:id="218"/>
    </w:p>
    <w:p w14:paraId="57DE0D16"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7CA8F30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19" w:name="_Ref473543545"/>
      <w:r w:rsidRPr="00A21422">
        <w:rPr>
          <w:rFonts w:ascii="Arial" w:eastAsia="Times New Roman" w:hAnsi="Arial" w:cs="Arial"/>
          <w:sz w:val="18"/>
          <w:szCs w:val="18"/>
          <w:lang w:val="en-GB" w:eastAsia="en-GB"/>
        </w:rPr>
        <w:t>The Contractor shall:</w:t>
      </w:r>
      <w:bookmarkEnd w:id="219"/>
    </w:p>
    <w:p w14:paraId="78818021"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comply with any applicable quality assurance requirements specified in Schedule 3 (Contract Data Sheet) in providing the Contractor Deliverables; and</w:t>
      </w:r>
    </w:p>
    <w:p w14:paraId="1B1D7198"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discharge their obligations under the Contract with all due skill, care, diligence and operating practice by appropriately experienced, qualified and trained personnel.</w:t>
      </w:r>
    </w:p>
    <w:p w14:paraId="539B949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provisions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_Ref473543545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20.b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shall survive any performance, acceptance or payment pursuant to the Contract and shall extend to any remedial services provided by the Contractor.</w:t>
      </w:r>
    </w:p>
    <w:p w14:paraId="129FF31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w:t>
      </w:r>
    </w:p>
    <w:p w14:paraId="1D3DA6D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observe, and ensure that the Contractor’s Team observe, all health and safety rules and regulations and any other security requirements that apply at any of the Authority’s premises;</w:t>
      </w:r>
    </w:p>
    <w:p w14:paraId="6135D4F3"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notify the Authority as soon as they become aware of any health and safety hazards or issues which arise in relation to the Contractor Deliverables; and</w:t>
      </w:r>
    </w:p>
    <w:p w14:paraId="6937687C"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before the date on which the Contractor Deliverables are to start, obtain, and at all times maintain, all necessary licences and consents in relation to the Contractor Deliverables.</w:t>
      </w:r>
    </w:p>
    <w:p w14:paraId="0DB040B4"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20" w:name="_Toc422462824"/>
      <w:bookmarkStart w:id="221" w:name="_Toc473616425"/>
      <w:bookmarkStart w:id="222" w:name="_Toc72747361"/>
      <w:bookmarkStart w:id="223" w:name="_Toc80190337"/>
      <w:r w:rsidRPr="00A21422">
        <w:rPr>
          <w:rFonts w:ascii="Arial" w:eastAsia="Times New Roman" w:hAnsi="Arial" w:cs="Arial"/>
          <w:b/>
          <w:bCs/>
          <w:sz w:val="18"/>
          <w:szCs w:val="18"/>
          <w:lang w:val="en-GB" w:eastAsia="en-GB"/>
        </w:rPr>
        <w:t>Marking of Contractor Deliverables</w:t>
      </w:r>
      <w:bookmarkEnd w:id="220"/>
      <w:bookmarkEnd w:id="221"/>
      <w:bookmarkEnd w:id="222"/>
      <w:bookmarkEnd w:id="223"/>
    </w:p>
    <w:p w14:paraId="3DAF033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E1A6BC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marking method used shall not have a detrimental effect on the strength, serviceability or corrosion resistance of the Contractor Deliverables.</w:t>
      </w:r>
    </w:p>
    <w:p w14:paraId="56A5B09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marking shall include any serial numbers allocated to the Contractor Deliverable.</w:t>
      </w:r>
    </w:p>
    <w:p w14:paraId="2D74A870" w14:textId="77777777" w:rsidR="00A21422" w:rsidRPr="00A21422" w:rsidRDefault="00A21422" w:rsidP="00A21422">
      <w:pPr>
        <w:numPr>
          <w:ilvl w:val="1"/>
          <w:numId w:val="20"/>
        </w:numPr>
        <w:tabs>
          <w:tab w:val="num" w:pos="0"/>
        </w:tabs>
        <w:spacing w:after="0" w:line="240" w:lineRule="auto"/>
        <w:ind w:left="0"/>
        <w:contextualSpacing/>
        <w:rPr>
          <w:rFonts w:ascii="Verdana" w:eastAsia="Times New Roman" w:hAnsi="Verdana" w:cs="Verdana"/>
          <w:color w:val="000000"/>
          <w:szCs w:val="24"/>
          <w:lang w:val="x-none" w:eastAsia="en-GB"/>
        </w:rPr>
      </w:pPr>
      <w:r w:rsidRPr="00A21422">
        <w:rPr>
          <w:rFonts w:ascii="Arial" w:eastAsia="Times New Roman" w:hAnsi="Arial" w:cs="Arial"/>
          <w:sz w:val="18"/>
          <w:szCs w:val="18"/>
          <w:lang w:val="en-GB" w:eastAsia="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A21422">
        <w:rPr>
          <w:rFonts w:ascii="Arial" w:eastAsia="Times New Roman" w:hAnsi="Arial" w:cs="Arial"/>
          <w:sz w:val="18"/>
          <w:szCs w:val="18"/>
          <w:lang w:val="en-GB" w:eastAsia="en-GB"/>
        </w:rPr>
        <w:fldChar w:fldCharType="begin"/>
      </w:r>
      <w:r w:rsidRPr="00A21422">
        <w:rPr>
          <w:rFonts w:ascii="Arial" w:eastAsia="Times New Roman" w:hAnsi="Arial" w:cs="Arial"/>
          <w:sz w:val="18"/>
          <w:szCs w:val="18"/>
          <w:lang w:val="en-GB" w:eastAsia="en-GB"/>
        </w:rPr>
        <w:instrText xml:space="preserve"> REF _Ref473543569 \w \h  \* MERGEFORMAT </w:instrText>
      </w:r>
      <w:r w:rsidRPr="00A21422">
        <w:rPr>
          <w:rFonts w:ascii="Arial" w:eastAsia="Times New Roman" w:hAnsi="Arial" w:cs="Arial"/>
          <w:sz w:val="18"/>
          <w:szCs w:val="18"/>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22</w:t>
      </w:r>
      <w:r w:rsidRPr="00A21422">
        <w:rPr>
          <w:rFonts w:ascii="Arial" w:eastAsia="Times New Roman" w:hAnsi="Arial" w:cs="Arial"/>
          <w:sz w:val="18"/>
          <w:szCs w:val="18"/>
          <w:lang w:val="en-GB" w:eastAsia="en-GB"/>
        </w:rPr>
        <w:fldChar w:fldCharType="end"/>
      </w:r>
      <w:r w:rsidRPr="00A21422">
        <w:rPr>
          <w:rFonts w:ascii="Arial" w:eastAsia="Times New Roman" w:hAnsi="Arial" w:cs="Arial"/>
          <w:sz w:val="18"/>
          <w:szCs w:val="18"/>
          <w:lang w:val="en-GB" w:eastAsia="en-GB"/>
        </w:rPr>
        <w:t xml:space="preserve"> (Packaging and Labelling (excluding Contractor Deliverables containing Munitions)).</w:t>
      </w:r>
    </w:p>
    <w:p w14:paraId="6F6E95C5"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24" w:name="_Toc422462825"/>
      <w:bookmarkStart w:id="225" w:name="_Ref473543569"/>
      <w:bookmarkStart w:id="226" w:name="_Toc473616426"/>
      <w:bookmarkStart w:id="227" w:name="_Toc72747362"/>
      <w:bookmarkStart w:id="228" w:name="_Toc80190338"/>
      <w:r w:rsidRPr="00A21422">
        <w:rPr>
          <w:rFonts w:ascii="Arial" w:eastAsia="Times New Roman" w:hAnsi="Arial" w:cs="Arial"/>
          <w:b/>
          <w:bCs/>
          <w:sz w:val="18"/>
          <w:szCs w:val="18"/>
          <w:lang w:val="en-GB" w:eastAsia="en-GB"/>
        </w:rPr>
        <w:t>Packaging and Labelling (excluding Contractor Deliverables containing Munitions</w:t>
      </w:r>
      <w:bookmarkStart w:id="229" w:name="_Ref473544620"/>
      <w:bookmarkEnd w:id="224"/>
      <w:bookmarkEnd w:id="225"/>
      <w:bookmarkEnd w:id="226"/>
      <w:bookmarkEnd w:id="227"/>
      <w:r w:rsidRPr="00A21422">
        <w:rPr>
          <w:rFonts w:ascii="Arial" w:eastAsia="Times New Roman" w:hAnsi="Arial" w:cs="Arial"/>
          <w:b/>
          <w:bCs/>
          <w:sz w:val="18"/>
          <w:szCs w:val="18"/>
          <w:lang w:val="en-GB" w:eastAsia="en-GB"/>
        </w:rPr>
        <w:t>)</w:t>
      </w:r>
      <w:bookmarkEnd w:id="228"/>
    </w:p>
    <w:p w14:paraId="0074928B"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Packaging responsibilities are as follows:</w:t>
      </w:r>
    </w:p>
    <w:p w14:paraId="1326883C"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be responsible for providing Packaging which fully complies with the requirements of the Contract.</w:t>
      </w:r>
    </w:p>
    <w:p w14:paraId="48451FF1"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EE74418"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ensure all relevant information necessary for the effective performance of the Contract is made available to all Subcontractors.</w:t>
      </w:r>
    </w:p>
    <w:p w14:paraId="292C1F4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CB93A2B"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Contractor shall supply Commercial Packaging meeting the standards and requirements of Def Stan 81-041 (Part 1).  In addition, the following requirements apply:</w:t>
      </w:r>
    </w:p>
    <w:p w14:paraId="08F946C3"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provide Packaging which:</w:t>
      </w:r>
    </w:p>
    <w:p w14:paraId="5E1C50B9" w14:textId="77777777" w:rsidR="00A21422" w:rsidRPr="00A21422" w:rsidRDefault="00A21422" w:rsidP="00A21422">
      <w:pPr>
        <w:numPr>
          <w:ilvl w:val="0"/>
          <w:numId w:val="27"/>
        </w:numPr>
        <w:tabs>
          <w:tab w:val="num"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will ensure that each Contractor Deliverable may be transported and delivered to the consignee named in the Contract in an undamaged and serviceable condition; and</w:t>
      </w:r>
    </w:p>
    <w:p w14:paraId="7F51B7A6" w14:textId="77777777" w:rsidR="00A21422" w:rsidRPr="00A21422" w:rsidRDefault="00A21422" w:rsidP="00A21422">
      <w:pPr>
        <w:numPr>
          <w:ilvl w:val="0"/>
          <w:numId w:val="27"/>
        </w:numPr>
        <w:tabs>
          <w:tab w:val="num"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 xml:space="preserve">is labelled to enable the contents to be identified without need to breach the package; and </w:t>
      </w:r>
    </w:p>
    <w:p w14:paraId="7CFF5177" w14:textId="77777777" w:rsidR="00A21422" w:rsidRPr="00A21422" w:rsidRDefault="00A21422" w:rsidP="00A21422">
      <w:pPr>
        <w:numPr>
          <w:ilvl w:val="0"/>
          <w:numId w:val="27"/>
        </w:numPr>
        <w:tabs>
          <w:tab w:val="num"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 xml:space="preserve">is compliant with statutory requirements and this Condition. </w:t>
      </w:r>
    </w:p>
    <w:p w14:paraId="69E52D4D"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Packaging used by the Contractor to supply identical or similar Contractor Deliverables to commercial customers or to the general public (i.e. point of sale packaging) will be acceptable, provided that it complies with the following criteria:</w:t>
      </w:r>
    </w:p>
    <w:p w14:paraId="1807D28B" w14:textId="77777777" w:rsidR="00A21422" w:rsidRPr="00A21422" w:rsidRDefault="00A21422" w:rsidP="00A21422">
      <w:pPr>
        <w:numPr>
          <w:ilvl w:val="0"/>
          <w:numId w:val="28"/>
        </w:numPr>
        <w:tabs>
          <w:tab w:val="num"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reference in the Contract to a PPQ means the quantity of a Contractor Deliverable to be contained in an individual package, which has been selected as being the most suitable for issue(s) to the ultimate user;</w:t>
      </w:r>
    </w:p>
    <w:p w14:paraId="7F24E3BA" w14:textId="77777777" w:rsidR="00A21422" w:rsidRPr="00A21422" w:rsidRDefault="00A21422" w:rsidP="00A21422">
      <w:pPr>
        <w:numPr>
          <w:ilvl w:val="0"/>
          <w:numId w:val="28"/>
        </w:numPr>
        <w:tabs>
          <w:tab w:val="num"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 xml:space="preserve">Robust Contractor Deliverables, which by their nature require minimal or no packaging for commercial deliveries, shall be regarded as "PPQ packages" and shall be marked in accordance with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 w:eastAsia="en-GB"/>
        </w:rPr>
        <w:instrText xml:space="preserve"> REF _Ref474918386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 w:eastAsia="en-GB"/>
        </w:rPr>
        <w:fldChar w:fldCharType="separate"/>
      </w:r>
      <w:r w:rsidRPr="00A21422">
        <w:rPr>
          <w:rFonts w:ascii="Arial" w:eastAsia="Times New Roman" w:hAnsi="Arial" w:cs="Arial"/>
          <w:sz w:val="18"/>
          <w:szCs w:val="18"/>
          <w:lang w:val="en" w:eastAsia="en-GB"/>
        </w:rPr>
        <w:t>22.i</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 w:eastAsia="en-GB"/>
        </w:rPr>
        <w:t xml:space="preserve"> to 2</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 w:eastAsia="en-GB"/>
        </w:rPr>
        <w:instrText xml:space="preserve"> REF _Ref474918407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 w:eastAsia="en-GB"/>
        </w:rPr>
        <w:fldChar w:fldCharType="separate"/>
      </w:r>
      <w:r w:rsidRPr="00A21422">
        <w:rPr>
          <w:rFonts w:ascii="Arial" w:eastAsia="Times New Roman" w:hAnsi="Arial" w:cs="Arial"/>
          <w:sz w:val="18"/>
          <w:szCs w:val="18"/>
          <w:lang w:val="en" w:eastAsia="en-GB"/>
        </w:rPr>
        <w:t>2.l</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 w:eastAsia="en-GB"/>
        </w:rPr>
        <w:t>. References to "PPQ packages" in subsequent text shall be taken to include Robust Contractor Deliverables; and</w:t>
      </w:r>
    </w:p>
    <w:p w14:paraId="4541507B" w14:textId="77777777" w:rsidR="00A21422" w:rsidRPr="00A21422" w:rsidRDefault="00A21422" w:rsidP="00A21422">
      <w:pPr>
        <w:numPr>
          <w:ilvl w:val="0"/>
          <w:numId w:val="28"/>
        </w:numPr>
        <w:tabs>
          <w:tab w:val="num" w:pos="1134"/>
        </w:tabs>
        <w:spacing w:after="0" w:line="240" w:lineRule="auto"/>
        <w:ind w:left="1134" w:firstLine="0"/>
        <w:rPr>
          <w:rFonts w:ascii="Arial" w:eastAsia="Times New Roman" w:hAnsi="Arial" w:cs="Arial"/>
          <w:sz w:val="18"/>
          <w:szCs w:val="18"/>
          <w:lang w:val="en" w:eastAsia="en-GB"/>
        </w:rPr>
      </w:pPr>
      <w:r w:rsidRPr="00A21422">
        <w:rPr>
          <w:rFonts w:ascii="Arial" w:eastAsia="Times New Roman" w:hAnsi="Arial" w:cs="Arial"/>
          <w:sz w:val="18"/>
          <w:szCs w:val="18"/>
          <w:lang w:val="en" w:eastAsia="en-GB"/>
        </w:rPr>
        <w:t>for ease of handling, transportation and delivery, packages which contain identical Contractor Deliverables</w:t>
      </w:r>
      <w:r w:rsidRPr="00A21422" w:rsidDel="00F8280B">
        <w:rPr>
          <w:rFonts w:ascii="Arial" w:eastAsia="Times New Roman" w:hAnsi="Arial" w:cs="Arial"/>
          <w:sz w:val="18"/>
          <w:szCs w:val="18"/>
          <w:lang w:val="en" w:eastAsia="en-GB"/>
        </w:rPr>
        <w:t xml:space="preserve"> </w:t>
      </w:r>
      <w:r w:rsidRPr="00A21422">
        <w:rPr>
          <w:rFonts w:ascii="Arial" w:eastAsia="Times New Roman" w:hAnsi="Arial" w:cs="Arial"/>
          <w:sz w:val="18"/>
          <w:szCs w:val="18"/>
          <w:lang w:val="en" w:eastAsia="en-GB"/>
        </w:rPr>
        <w:t xml:space="preserve">may be bulked and overpacked, in accordance with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 w:eastAsia="en-GB"/>
        </w:rPr>
        <w:instrText xml:space="preserve"> REF _Ref474918386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 w:eastAsia="en-GB"/>
        </w:rPr>
        <w:fldChar w:fldCharType="separate"/>
      </w:r>
      <w:r w:rsidRPr="00A21422">
        <w:rPr>
          <w:rFonts w:ascii="Arial" w:eastAsia="Times New Roman" w:hAnsi="Arial" w:cs="Arial"/>
          <w:sz w:val="18"/>
          <w:szCs w:val="18"/>
          <w:lang w:val="en" w:eastAsia="en-GB"/>
        </w:rPr>
        <w:t>22.i</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 w:eastAsia="en-GB"/>
        </w:rPr>
        <w:t xml:space="preserve"> to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 w:eastAsia="en-GB"/>
        </w:rPr>
        <w:instrText xml:space="preserve"> REF _Ref474918442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 w:eastAsia="en-GB"/>
        </w:rPr>
        <w:fldChar w:fldCharType="separate"/>
      </w:r>
      <w:r w:rsidRPr="00A21422">
        <w:rPr>
          <w:rFonts w:ascii="Arial" w:eastAsia="Times New Roman" w:hAnsi="Arial" w:cs="Arial"/>
          <w:sz w:val="18"/>
          <w:szCs w:val="18"/>
          <w:lang w:val="en" w:eastAsia="en-GB"/>
        </w:rPr>
        <w:t>22.k</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 w:eastAsia="en-GB"/>
        </w:rPr>
        <w:t>.</w:t>
      </w:r>
    </w:p>
    <w:p w14:paraId="75B9468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Contractor shall ascertain whether the Contractor Deliverables being supplied are, or contain, Dangerous Goods, and shall supply the Dangerous Goods in accordance with:</w:t>
      </w:r>
    </w:p>
    <w:p w14:paraId="5FD3FD63"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Health and Safety At Work Act 1974 (as amended);</w:t>
      </w:r>
    </w:p>
    <w:p w14:paraId="62ACB679"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 The Classification Hazard Information and Packaging for Supply Regulations (CHIP4) 2009 (as amended);</w:t>
      </w:r>
    </w:p>
    <w:p w14:paraId="16E1354C"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 The REACH Regulations 2007 (as amended); and</w:t>
      </w:r>
    </w:p>
    <w:p w14:paraId="58C66951"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 The Classification, Labelling and Packaging Regulations (CLP) 2009 (as amended).</w:t>
      </w:r>
    </w:p>
    <w:p w14:paraId="4EC337EB"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Contractor shall package the Dangerous Goods as limited quantities, excepted quantities or similar derogations, for UK or worldwide shipment by all modes of transport in accordance with the regulations relating to the Dangerous Goods and:</w:t>
      </w:r>
    </w:p>
    <w:p w14:paraId="32451700"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Safety Of Lives At Sea Regulations (SOLAS) 1974 (as amended); and</w:t>
      </w:r>
    </w:p>
    <w:p w14:paraId="1F9032A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Air Navigation (Amendment) Order 2019.</w:t>
      </w:r>
    </w:p>
    <w:p w14:paraId="79F49186" w14:textId="77777777" w:rsidR="00A21422" w:rsidRPr="00A21422" w:rsidRDefault="00A21422" w:rsidP="00A21422">
      <w:pPr>
        <w:numPr>
          <w:ilvl w:val="1"/>
          <w:numId w:val="20"/>
        </w:numPr>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_Ref301168573 \r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23</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(Supply of Hazardous Materials or Substances in Contractor Deliverables). </w:t>
      </w:r>
    </w:p>
    <w:p w14:paraId="367FC5DB"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230" w:name="_Ref474918465"/>
      <w:r w:rsidRPr="00A21422">
        <w:rPr>
          <w:rFonts w:ascii="Arial" w:eastAsia="Times New Roman" w:hAnsi="Arial" w:cs="Arial"/>
          <w:color w:val="000000"/>
          <w:sz w:val="18"/>
          <w:szCs w:val="18"/>
          <w:lang w:val="en-GB" w:eastAsia="en-GB"/>
        </w:rPr>
        <w:t xml:space="preserve">The Contractor shall comply with the requirements for the design of MLP which include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_Ref474918465 \w \h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22.f</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_Ref474918471 \w \h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22.g</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as follows:</w:t>
      </w:r>
      <w:bookmarkEnd w:id="230"/>
    </w:p>
    <w:p w14:paraId="5ED625E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bookmarkStart w:id="231" w:name="_Ref474918496"/>
      <w:r w:rsidRPr="00A21422">
        <w:rPr>
          <w:rFonts w:ascii="Arial" w:eastAsia="Times New Roman" w:hAnsi="Arial" w:cs="Arial"/>
          <w:sz w:val="18"/>
          <w:szCs w:val="18"/>
          <w:lang w:val="en-GB" w:eastAsia="en-GB"/>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bookmarkEnd w:id="231"/>
    </w:p>
    <w:p w14:paraId="58798D86"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MPAS certification (for individual designers) and registration (for organisations) scheme details are available from:</w:t>
      </w:r>
    </w:p>
    <w:p w14:paraId="4A372FC3" w14:textId="77777777" w:rsidR="00A21422" w:rsidRPr="00A21422" w:rsidRDefault="00A21422" w:rsidP="00A21422">
      <w:pPr>
        <w:spacing w:after="0" w:line="240" w:lineRule="auto"/>
        <w:ind w:left="1134"/>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DES SEOC SCP-SptEng-Pkg</w:t>
      </w:r>
    </w:p>
    <w:p w14:paraId="42301CC3" w14:textId="77777777" w:rsidR="00A21422" w:rsidRPr="00A21422" w:rsidRDefault="00A21422" w:rsidP="00A21422">
      <w:pPr>
        <w:spacing w:after="0" w:line="240" w:lineRule="auto"/>
        <w:ind w:left="1134"/>
        <w:contextualSpacing/>
        <w:rPr>
          <w:rFonts w:ascii="Arial" w:eastAsia="Times New Roman" w:hAnsi="Arial" w:cs="Arial"/>
          <w:sz w:val="18"/>
          <w:szCs w:val="18"/>
          <w:shd w:val="clear" w:color="auto" w:fill="FFFF99"/>
          <w:lang w:val="en-GB" w:eastAsia="en-GB"/>
        </w:rPr>
      </w:pPr>
      <w:r w:rsidRPr="00A21422">
        <w:rPr>
          <w:rFonts w:ascii="Arial" w:eastAsia="Times New Roman" w:hAnsi="Arial" w:cs="Arial"/>
          <w:sz w:val="18"/>
          <w:szCs w:val="18"/>
          <w:lang w:val="en-GB" w:eastAsia="en-GB"/>
        </w:rPr>
        <w:t>MOD Abbey Wood</w:t>
      </w:r>
      <w:r w:rsidRPr="00A21422">
        <w:rPr>
          <w:rFonts w:ascii="Arial" w:eastAsia="Times New Roman" w:hAnsi="Arial" w:cs="Arial"/>
          <w:sz w:val="18"/>
          <w:szCs w:val="18"/>
          <w:highlight w:val="white"/>
          <w:shd w:val="clear" w:color="auto" w:fill="FFFF99"/>
          <w:lang w:val="en-GB" w:eastAsia="en-GB"/>
        </w:rPr>
        <w:t xml:space="preserve"> </w:t>
      </w:r>
    </w:p>
    <w:p w14:paraId="4ACC4546" w14:textId="77777777" w:rsidR="00A21422" w:rsidRPr="00A21422" w:rsidRDefault="00A21422" w:rsidP="00A21422">
      <w:pPr>
        <w:spacing w:after="0" w:line="240" w:lineRule="auto"/>
        <w:ind w:left="1134"/>
        <w:contextualSpacing/>
        <w:rPr>
          <w:rFonts w:ascii="Arial" w:eastAsia="Times New Roman" w:hAnsi="Arial" w:cs="Arial"/>
          <w:sz w:val="18"/>
          <w:szCs w:val="18"/>
          <w:shd w:val="clear" w:color="auto" w:fill="FFFF99"/>
          <w:lang w:val="en-GB" w:eastAsia="en-GB"/>
        </w:rPr>
      </w:pPr>
      <w:r w:rsidRPr="00A21422">
        <w:rPr>
          <w:rFonts w:ascii="Arial" w:eastAsia="Times New Roman" w:hAnsi="Arial" w:cs="Arial"/>
          <w:sz w:val="18"/>
          <w:szCs w:val="18"/>
          <w:lang w:val="en-GB" w:eastAsia="en-GB"/>
        </w:rPr>
        <w:t>Bristol, BS34 8JH</w:t>
      </w:r>
      <w:r w:rsidRPr="00A21422">
        <w:rPr>
          <w:rFonts w:ascii="Arial" w:eastAsia="Times New Roman" w:hAnsi="Arial" w:cs="Arial"/>
          <w:sz w:val="18"/>
          <w:szCs w:val="18"/>
          <w:highlight w:val="white"/>
          <w:shd w:val="clear" w:color="auto" w:fill="FFFF99"/>
          <w:lang w:val="en-GB" w:eastAsia="en-GB"/>
        </w:rPr>
        <w:t xml:space="preserve"> </w:t>
      </w:r>
    </w:p>
    <w:p w14:paraId="198A5F81" w14:textId="77777777" w:rsidR="00A21422" w:rsidRPr="00A21422" w:rsidRDefault="00A21422" w:rsidP="00A21422">
      <w:pPr>
        <w:spacing w:after="0" w:line="240" w:lineRule="auto"/>
        <w:ind w:left="1134"/>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Tel. +44(0)30679-35353</w:t>
      </w:r>
    </w:p>
    <w:p w14:paraId="6C7E9FDE" w14:textId="77777777" w:rsidR="00A21422" w:rsidRPr="00A21422" w:rsidRDefault="00FA77F7" w:rsidP="00A21422">
      <w:pPr>
        <w:spacing w:after="0" w:line="240" w:lineRule="auto"/>
        <w:ind w:left="1134"/>
        <w:contextualSpacing/>
        <w:rPr>
          <w:rFonts w:ascii="Arial" w:eastAsia="Times New Roman" w:hAnsi="Arial" w:cs="Arial"/>
          <w:color w:val="0000FF"/>
          <w:sz w:val="18"/>
          <w:szCs w:val="18"/>
          <w:u w:val="single"/>
          <w:lang w:val="en-GB" w:eastAsia="en-GB"/>
        </w:rPr>
      </w:pPr>
      <w:hyperlink r:id="rId58" w:history="1">
        <w:r w:rsidR="00A21422" w:rsidRPr="00A21422">
          <w:rPr>
            <w:rFonts w:ascii="Arial" w:eastAsia="Times New Roman" w:hAnsi="Arial" w:cs="Arial"/>
            <w:color w:val="0000FF"/>
            <w:sz w:val="18"/>
            <w:szCs w:val="18"/>
            <w:u w:val="single"/>
            <w:lang w:val="en-GB" w:eastAsia="en-GB"/>
          </w:rPr>
          <w:t>DESSEOCSCP-SptEng-PKg@mod.uk</w:t>
        </w:r>
      </w:hyperlink>
    </w:p>
    <w:p w14:paraId="50C7F6D7"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shd w:val="clear" w:color="auto" w:fill="FFFF99"/>
          <w:lang w:val="en-GB" w:eastAsia="en-GB"/>
        </w:rPr>
      </w:pPr>
      <w:r w:rsidRPr="00A21422">
        <w:rPr>
          <w:rFonts w:ascii="Arial" w:eastAsia="Times New Roman" w:hAnsi="Arial" w:cs="Arial"/>
          <w:sz w:val="18"/>
          <w:szCs w:val="18"/>
          <w:lang w:val="en-GB" w:eastAsia="en-GB"/>
        </w:rPr>
        <w:t>The MPAS Documentation is also available on the DStan website.</w:t>
      </w:r>
    </w:p>
    <w:p w14:paraId="2255853A"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5E4C3D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ensure a search of the SPIS index (the ‘SPIN’) is carried out to establish the SPIS status of each requirement (using DEFFORM 129a ‘Application for Packaging Designs or their Status’).</w:t>
      </w:r>
    </w:p>
    <w:p w14:paraId="743A94D4"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New designs shall not be made where there is an existing usable SPIS, or one that may be easily modified. </w:t>
      </w:r>
    </w:p>
    <w:p w14:paraId="066C74E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there is a usable SFS, it shall be used in place of a SPIS design unless otherwise stated by the Contract.  When an SFS is used or replaces a SPIS design, the Contractor shall upload this information on to SPIN in Adobe PDF.</w:t>
      </w:r>
    </w:p>
    <w:p w14:paraId="09CDFE11"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bookmarkStart w:id="232" w:name="_Ref474918591"/>
      <w:r w:rsidRPr="00A21422">
        <w:rPr>
          <w:rFonts w:ascii="Arial" w:eastAsia="Times New Roman" w:hAnsi="Arial" w:cs="Arial"/>
          <w:sz w:val="18"/>
          <w:szCs w:val="18"/>
          <w:lang w:val="en-GB" w:eastAsia="en-GB"/>
        </w:rPr>
        <w:t>All SPIS, new or modified (and associated documentation), shall, on completion, be uploaded by the Contractor on to SPIN.  The format shall be Adobe PDF.</w:t>
      </w:r>
      <w:bookmarkEnd w:id="232"/>
      <w:r w:rsidRPr="00A21422">
        <w:rPr>
          <w:rFonts w:ascii="Arial" w:eastAsia="Times New Roman" w:hAnsi="Arial" w:cs="Arial"/>
          <w:sz w:val="18"/>
          <w:szCs w:val="18"/>
          <w:lang w:val="en-GB" w:eastAsia="en-GB"/>
        </w:rPr>
        <w:t xml:space="preserve">  </w:t>
      </w:r>
    </w:p>
    <w:p w14:paraId="3E988979"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it is necessary to use an existing SPIS design, the Contractor shall ensure the Packaging manufacturer is a registered organisation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_Ref474918496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22.f.(1)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above, or if un-registered, is compliant with MPAS ANNEX A Supplement (Code) M.  The Contractor shall ensure, as far as possible, that the SPIS is up to date.</w:t>
      </w:r>
    </w:p>
    <w:p w14:paraId="7CDEC2BE"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documents supplied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_Ref474918591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22.f.(6)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be considered as a contract data requirement and be subject to the terms of DEFCON 15 and DEFCON 21.</w:t>
      </w:r>
    </w:p>
    <w:p w14:paraId="08E1E06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233" w:name="_Ref474918471"/>
      <w:r w:rsidRPr="00A21422">
        <w:rPr>
          <w:rFonts w:ascii="Arial" w:eastAsia="Times New Roman" w:hAnsi="Arial" w:cs="Arial"/>
          <w:color w:val="000000"/>
          <w:sz w:val="18"/>
          <w:szCs w:val="18"/>
          <w:lang w:val="en-GB" w:eastAsia="en-GB"/>
        </w:rPr>
        <w:t>Unless otherwise stated in the Contract, one of the following procedures for the production of new or modified SPIS designs shall be applied:</w:t>
      </w:r>
      <w:bookmarkEnd w:id="233"/>
    </w:p>
    <w:p w14:paraId="5C6B4A34"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the Contractor or their Subcontractor is the PDA they shall:</w:t>
      </w:r>
    </w:p>
    <w:p w14:paraId="1B0A84DC"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bookmarkStart w:id="234" w:name="_Ref474922064"/>
      <w:r w:rsidRPr="00A21422">
        <w:rPr>
          <w:rFonts w:ascii="Arial" w:eastAsia="Times New Roman" w:hAnsi="Arial" w:cs="Arial"/>
          <w:color w:val="000000"/>
          <w:sz w:val="18"/>
          <w:szCs w:val="18"/>
          <w:lang w:val="en-GB" w:eastAsia="en-GB"/>
        </w:rPr>
        <w:t xml:space="preserve">On receipt of instructions received from the Authority’s representative nominated in Box 2 </w:t>
      </w:r>
      <w:r w:rsidRPr="00A21422">
        <w:rPr>
          <w:rFonts w:ascii="Arial" w:eastAsia="Times New Roman" w:hAnsi="Arial" w:cs="Arial"/>
          <w:sz w:val="18"/>
          <w:szCs w:val="18"/>
          <w:lang w:val="en-GB" w:eastAsia="en-GB"/>
        </w:rPr>
        <w:t>Annex A to Schedule 3 (Contract Data Sheet)</w:t>
      </w:r>
      <w:r w:rsidRPr="00A21422">
        <w:rPr>
          <w:rFonts w:ascii="Arial" w:eastAsia="Times New Roman" w:hAnsi="Arial" w:cs="Arial"/>
          <w:color w:val="000000"/>
          <w:sz w:val="18"/>
          <w:szCs w:val="18"/>
          <w:lang w:val="en-GB" w:eastAsia="en-GB"/>
        </w:rPr>
        <w:t xml:space="preserve">, prepare the required package design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_Ref474918465 \w \h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22.f</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w:t>
      </w:r>
      <w:bookmarkEnd w:id="234"/>
    </w:p>
    <w:p w14:paraId="7D97A8D6"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color w:val="000000"/>
          <w:sz w:val="18"/>
          <w:szCs w:val="18"/>
          <w:lang w:val="en-GB" w:eastAsia="en-GB"/>
        </w:rPr>
      </w:pPr>
      <w:r w:rsidRPr="00A21422">
        <w:rPr>
          <w:rFonts w:ascii="Arial" w:eastAsia="Times New Roman" w:hAnsi="Arial" w:cs="Arial"/>
          <w:sz w:val="18"/>
          <w:szCs w:val="18"/>
          <w:lang w:val="en-GB" w:eastAsia="en-GB"/>
        </w:rPr>
        <w:t xml:space="preserve"> </w:t>
      </w:r>
      <w:bookmarkStart w:id="235" w:name="_Ref474918651"/>
      <w:r w:rsidRPr="00A21422">
        <w:rPr>
          <w:rFonts w:ascii="Arial" w:eastAsia="Times New Roman" w:hAnsi="Arial" w:cs="Arial"/>
          <w:color w:val="000000"/>
          <w:sz w:val="18"/>
          <w:szCs w:val="18"/>
          <w:lang w:val="en-GB" w:eastAsia="en-GB"/>
        </w:rPr>
        <w:t>Where the Contractor or their Subcontractor is registered, they shall, on completion of any design work, provide the Authority with the following documents electronically:</w:t>
      </w:r>
      <w:bookmarkEnd w:id="235"/>
    </w:p>
    <w:p w14:paraId="3E350D6F" w14:textId="77777777" w:rsidR="00A21422" w:rsidRPr="00A21422" w:rsidRDefault="00A21422" w:rsidP="00A21422">
      <w:pPr>
        <w:numPr>
          <w:ilvl w:val="1"/>
          <w:numId w:val="29"/>
        </w:numPr>
        <w:tabs>
          <w:tab w:val="num" w:pos="2127"/>
        </w:tabs>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ab/>
        <w:t>a list of all SPIS which have been prepared or revised against the Contract; and</w:t>
      </w:r>
    </w:p>
    <w:p w14:paraId="14512030" w14:textId="77777777" w:rsidR="00A21422" w:rsidRPr="00A21422" w:rsidRDefault="00A21422" w:rsidP="00A21422">
      <w:pPr>
        <w:numPr>
          <w:ilvl w:val="1"/>
          <w:numId w:val="29"/>
        </w:numPr>
        <w:tabs>
          <w:tab w:val="num" w:pos="1985"/>
        </w:tabs>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ab/>
        <w:t>a copy of all new / revised SPIS, complete with all continuation sheets and associated drawings, where applicable, to be uploaded onto SPIN.</w:t>
      </w:r>
    </w:p>
    <w:p w14:paraId="074C8225"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Where the PDA is not a registered organisation, then they shall obtain approval for their design from a registered organisation before proceeding, then follow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_Ref474918651 \w \h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22.g.(1)(b)</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w:t>
      </w:r>
    </w:p>
    <w:p w14:paraId="1D297B78"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B725CA5"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_Ref474918651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22.g.(1)(b)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p>
    <w:p w14:paraId="4D590CA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the Contractor or their Subcontractor is not a PDA but is registered, they shall follow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_Ref474922064 \w \h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22.g.(1)(a)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_Ref474918651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22.g.(1)(b)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p>
    <w:p w14:paraId="6C47D71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B132E1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236" w:name="_Ref474918386"/>
      <w:r w:rsidRPr="00A21422">
        <w:rPr>
          <w:rFonts w:ascii="Arial" w:eastAsia="Times New Roman" w:hAnsi="Arial" w:cs="Arial"/>
          <w:color w:val="000000"/>
          <w:sz w:val="18"/>
          <w:szCs w:val="18"/>
          <w:lang w:val="en-GB" w:eastAsia="en-GB"/>
        </w:rPr>
        <w:t>In addition to any marking required by international or national legislation or regulations, the following package labelling and marking requirements apply:</w:t>
      </w:r>
      <w:bookmarkEnd w:id="236"/>
    </w:p>
    <w:p w14:paraId="49DC5D75"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the Contract specifies UK or NATO MPL, labelling and marking of the packages shall be in accordance with Def Stan 81-041 (Part 6) and this Condition as follows:</w:t>
      </w:r>
    </w:p>
    <w:p w14:paraId="25FA2C52" w14:textId="77777777" w:rsidR="00A21422" w:rsidRPr="00A21422" w:rsidRDefault="00A21422" w:rsidP="00A21422">
      <w:pPr>
        <w:numPr>
          <w:ilvl w:val="0"/>
          <w:numId w:val="30"/>
        </w:numPr>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Labels giving the mass of the package, in kilograms, shall be placed such that they may be clearly seen when the items are stacked during storage.</w:t>
      </w:r>
    </w:p>
    <w:p w14:paraId="0982FEF7" w14:textId="77777777" w:rsidR="00A21422" w:rsidRPr="00A21422" w:rsidRDefault="00A21422" w:rsidP="00A21422">
      <w:pPr>
        <w:numPr>
          <w:ilvl w:val="0"/>
          <w:numId w:val="30"/>
        </w:numPr>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Each consignment package shall be marked with details as follows:</w:t>
      </w:r>
    </w:p>
    <w:p w14:paraId="017BED8D" w14:textId="77777777" w:rsidR="00A21422" w:rsidRPr="00A21422" w:rsidRDefault="00A21422" w:rsidP="00A21422">
      <w:pPr>
        <w:numPr>
          <w:ilvl w:val="0"/>
          <w:numId w:val="33"/>
        </w:numPr>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name and address of consignor;</w:t>
      </w:r>
    </w:p>
    <w:p w14:paraId="0A54E6F5" w14:textId="77777777" w:rsidR="00A21422" w:rsidRPr="00A21422" w:rsidRDefault="00A21422" w:rsidP="00A21422">
      <w:pPr>
        <w:numPr>
          <w:ilvl w:val="0"/>
          <w:numId w:val="33"/>
        </w:numPr>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name and address of consignee (as stated in the Contract or order);</w:t>
      </w:r>
    </w:p>
    <w:p w14:paraId="762D0956" w14:textId="77777777" w:rsidR="00A21422" w:rsidRPr="00A21422" w:rsidRDefault="00A21422" w:rsidP="00A21422">
      <w:pPr>
        <w:numPr>
          <w:ilvl w:val="0"/>
          <w:numId w:val="33"/>
        </w:numPr>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destination where it differs from the consignee's address, normally either:</w:t>
      </w:r>
    </w:p>
    <w:p w14:paraId="38CC26C2" w14:textId="77777777" w:rsidR="00A21422" w:rsidRPr="00A21422" w:rsidRDefault="00A21422" w:rsidP="00A21422">
      <w:pPr>
        <w:numPr>
          <w:ilvl w:val="2"/>
          <w:numId w:val="29"/>
        </w:numPr>
        <w:spacing w:after="0" w:line="240" w:lineRule="auto"/>
        <w:ind w:left="2268"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delivery</w:t>
      </w:r>
      <w:r w:rsidRPr="00A21422">
        <w:rPr>
          <w:rFonts w:ascii="Arial" w:eastAsia="Times New Roman" w:hAnsi="Arial" w:cs="Arial"/>
          <w:sz w:val="18"/>
          <w:szCs w:val="18"/>
          <w:lang w:val="en-GB" w:eastAsia="en-GB"/>
        </w:rPr>
        <w:t xml:space="preserve"> destination / address; or</w:t>
      </w:r>
    </w:p>
    <w:p w14:paraId="0AF7C21D" w14:textId="77777777" w:rsidR="00A21422" w:rsidRPr="00A21422" w:rsidRDefault="00A21422" w:rsidP="00A21422">
      <w:pPr>
        <w:numPr>
          <w:ilvl w:val="2"/>
          <w:numId w:val="29"/>
        </w:numPr>
        <w:spacing w:after="0" w:line="240" w:lineRule="auto"/>
        <w:ind w:left="2268"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 transit destination, where delivery address is a point for aggregation / disaggregation and / or onward shipment elsewhere, e.g. railway station, where that mode of transport is used;</w:t>
      </w:r>
    </w:p>
    <w:p w14:paraId="5DDE79A5" w14:textId="77777777" w:rsidR="00A21422" w:rsidRPr="00A21422" w:rsidRDefault="00A21422" w:rsidP="00A21422">
      <w:pPr>
        <w:numPr>
          <w:ilvl w:val="0"/>
          <w:numId w:val="33"/>
        </w:numPr>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unique order identifiers and the CP&amp;F Delivery Label / Form which shall be prepared in accordance with DEFFORM 129J.</w:t>
      </w:r>
    </w:p>
    <w:p w14:paraId="3AEDA81A" w14:textId="77777777" w:rsidR="00A21422" w:rsidRPr="00A21422" w:rsidRDefault="00A21422" w:rsidP="00A21422">
      <w:pPr>
        <w:numPr>
          <w:ilvl w:val="0"/>
          <w:numId w:val="36"/>
        </w:numPr>
        <w:spacing w:after="0" w:line="240" w:lineRule="auto"/>
        <w:ind w:left="2268"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If aggregated packages are used, their consignment marking and identification requirements are stated at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_Ref474918407 \w \h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22.l</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w:t>
      </w:r>
    </w:p>
    <w:p w14:paraId="4A56BC45"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the Contract specifies Commercial Packaging, an external surface of each PPQ package and each consignment package, if it contains identical PPQ packages, shall be marked, using details of the Contractor Deliverables</w:t>
      </w:r>
      <w:r w:rsidRPr="00A21422" w:rsidDel="00EA3AB0">
        <w:rPr>
          <w:rFonts w:ascii="Arial" w:eastAsia="Times New Roman" w:hAnsi="Arial" w:cs="Arial"/>
          <w:sz w:val="18"/>
          <w:szCs w:val="18"/>
          <w:lang w:val="en-GB" w:eastAsia="en-GB"/>
        </w:rPr>
        <w:t xml:space="preserve"> </w:t>
      </w:r>
      <w:r w:rsidRPr="00A21422">
        <w:rPr>
          <w:rFonts w:ascii="Arial" w:eastAsia="Times New Roman" w:hAnsi="Arial" w:cs="Arial"/>
          <w:sz w:val="18"/>
          <w:szCs w:val="18"/>
          <w:lang w:val="en-GB" w:eastAsia="en-GB"/>
        </w:rPr>
        <w:t>as shown in the Contract schedule, to state the following:</w:t>
      </w:r>
    </w:p>
    <w:p w14:paraId="7C818033"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description of the </w:t>
      </w:r>
      <w:r w:rsidRPr="00A21422">
        <w:rPr>
          <w:rFonts w:ascii="Arial" w:eastAsia="Times New Roman" w:hAnsi="Arial" w:cs="Arial"/>
          <w:sz w:val="18"/>
          <w:szCs w:val="18"/>
          <w:lang w:val="en-GB" w:eastAsia="en-GB"/>
        </w:rPr>
        <w:t>Contractor Deliverable</w:t>
      </w:r>
      <w:r w:rsidRPr="00A21422">
        <w:rPr>
          <w:rFonts w:ascii="Arial" w:eastAsia="Times New Roman" w:hAnsi="Arial" w:cs="Arial"/>
          <w:color w:val="000000"/>
          <w:sz w:val="18"/>
          <w:szCs w:val="18"/>
          <w:lang w:val="en-GB" w:eastAsia="en-GB"/>
        </w:rPr>
        <w:t>;</w:t>
      </w:r>
    </w:p>
    <w:p w14:paraId="0F201C44"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the full thirteen digit NATO Stock Number (NSN); </w:t>
      </w:r>
    </w:p>
    <w:p w14:paraId="5DE91A5E"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PPQ;</w:t>
      </w:r>
    </w:p>
    <w:p w14:paraId="52A574CB"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maker's part / catalogue, serial and / or batch number, as appropriate;</w:t>
      </w:r>
    </w:p>
    <w:p w14:paraId="307E781F"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Contract and order number when applicable;</w:t>
      </w:r>
    </w:p>
    <w:p w14:paraId="7ED31812"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words “Trade Package” in bold lettering, marked in BLUE in respect of trade packages, and BLACK in respect of export trade packages;</w:t>
      </w:r>
    </w:p>
    <w:p w14:paraId="034F7071"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shelf life of item where applicable;</w:t>
      </w:r>
    </w:p>
    <w:p w14:paraId="199942F2"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for rubber items or items containing rubber, the quarter and year of vulcanisation or manufacture of the rubber product or component (marked in accordance with Def Stan 81-041);</w:t>
      </w:r>
    </w:p>
    <w:p w14:paraId="27A9F19E"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any statutory hazard markings and any handling markings, including the mass of any package which exceeds 3kg gross; and</w:t>
      </w:r>
    </w:p>
    <w:p w14:paraId="3DA7119E" w14:textId="77777777" w:rsidR="00A21422" w:rsidRPr="00A21422" w:rsidRDefault="00A21422" w:rsidP="00A21422">
      <w:pPr>
        <w:numPr>
          <w:ilvl w:val="0"/>
          <w:numId w:val="31"/>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any additional markings specified in the Contract.</w:t>
      </w:r>
    </w:p>
    <w:p w14:paraId="4D5B9E5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Bar code marking shall be applied to the external surface of each consignment package and to each PPQ package contained therein.  The default symbology</w:t>
      </w:r>
      <w:r w:rsidRPr="00A21422" w:rsidDel="00A06D9B">
        <w:rPr>
          <w:rFonts w:ascii="Arial" w:eastAsia="Times New Roman" w:hAnsi="Arial" w:cs="Arial"/>
          <w:color w:val="000000"/>
          <w:sz w:val="18"/>
          <w:szCs w:val="18"/>
          <w:lang w:val="en-GB" w:eastAsia="en-GB"/>
        </w:rPr>
        <w:t xml:space="preserve"> </w:t>
      </w:r>
      <w:r w:rsidRPr="00A21422">
        <w:rPr>
          <w:rFonts w:ascii="Arial" w:eastAsia="Times New Roman" w:hAnsi="Arial" w:cs="Arial"/>
          <w:color w:val="000000"/>
          <w:sz w:val="18"/>
          <w:szCs w:val="18"/>
          <w:lang w:val="en-GB" w:eastAsia="en-GB"/>
        </w:rPr>
        <w:t xml:space="preserve">shall be as specified in Def Stan 81-041 (Part 6).  As a minimum the following information shall be marked on packages: </w:t>
      </w:r>
    </w:p>
    <w:p w14:paraId="4ED6FF98"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full 13-digit NSN;</w:t>
      </w:r>
    </w:p>
    <w:p w14:paraId="291851B2"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denomination of quantity (D of Q);</w:t>
      </w:r>
    </w:p>
    <w:p w14:paraId="2502ED96"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actual quantity (quantity in package);</w:t>
      </w:r>
    </w:p>
    <w:p w14:paraId="7C6157C0"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manufacturer's serial number and / or batch number, if one has been allocated; and</w:t>
      </w:r>
    </w:p>
    <w:p w14:paraId="3D704CCC"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CP&amp;F-generated unique order identifier.</w:t>
      </w:r>
    </w:p>
    <w:p w14:paraId="183F0541"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237" w:name="_Ref474918442"/>
      <w:r w:rsidRPr="00A21422">
        <w:rPr>
          <w:rFonts w:ascii="Arial" w:eastAsia="Times New Roman" w:hAnsi="Arial" w:cs="Arial"/>
          <w:color w:val="000000"/>
          <w:sz w:val="18"/>
          <w:szCs w:val="18"/>
          <w:lang w:val="en-GB" w:eastAsia="en-GB"/>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Pr="00A21422">
        <w:rPr>
          <w:rFonts w:ascii="Arial" w:eastAsia="Times New Roman" w:hAnsi="Arial" w:cs="Arial"/>
          <w:sz w:val="18"/>
          <w:szCs w:val="18"/>
          <w:lang w:val="en-GB" w:eastAsia="en-GB"/>
        </w:rPr>
        <w:t>of Annex A to Schedule 3 (Contract Data Sheet)</w:t>
      </w:r>
      <w:r w:rsidRPr="00A21422">
        <w:rPr>
          <w:rFonts w:ascii="Arial" w:eastAsia="Times New Roman" w:hAnsi="Arial" w:cs="Arial"/>
          <w:color w:val="000000"/>
          <w:sz w:val="18"/>
          <w:szCs w:val="18"/>
          <w:lang w:val="en-GB" w:eastAsia="en-GB"/>
        </w:rPr>
        <w:t>.</w:t>
      </w:r>
      <w:bookmarkEnd w:id="237"/>
    </w:p>
    <w:p w14:paraId="44B94B9B"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238" w:name="_Ref474918407"/>
      <w:r w:rsidRPr="00A21422">
        <w:rPr>
          <w:rFonts w:ascii="Arial" w:eastAsia="Times New Roman" w:hAnsi="Arial" w:cs="Arial"/>
          <w:color w:val="000000"/>
          <w:sz w:val="18"/>
          <w:szCs w:val="18"/>
          <w:lang w:val="en-GB" w:eastAsia="en-GB"/>
        </w:rPr>
        <w:t>The requirements for the consignment of aggregated packages are as follows:</w:t>
      </w:r>
      <w:bookmarkEnd w:id="238"/>
    </w:p>
    <w:p w14:paraId="13964D9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sidRPr="00A21422">
        <w:rPr>
          <w:rFonts w:ascii="Arial" w:eastAsia="Times New Roman" w:hAnsi="Arial" w:cs="Arial"/>
          <w:sz w:val="18"/>
          <w:szCs w:val="18"/>
          <w:lang w:val="en" w:eastAsia="en-GB"/>
        </w:rPr>
        <w:t>Contractor Deliverables</w:t>
      </w:r>
      <w:r w:rsidRPr="00A21422" w:rsidDel="00F8280B">
        <w:rPr>
          <w:rFonts w:ascii="Arial" w:eastAsia="Times New Roman" w:hAnsi="Arial" w:cs="Arial"/>
          <w:sz w:val="18"/>
          <w:szCs w:val="18"/>
          <w:lang w:val="en-GB" w:eastAsia="en-GB"/>
        </w:rPr>
        <w:t xml:space="preserve"> </w:t>
      </w:r>
      <w:r w:rsidRPr="00A21422">
        <w:rPr>
          <w:rFonts w:ascii="Arial" w:eastAsia="Times New Roman" w:hAnsi="Arial" w:cs="Arial"/>
          <w:sz w:val="18"/>
          <w:szCs w:val="18"/>
          <w:lang w:val="en-GB" w:eastAsia="en-GB"/>
        </w:rPr>
        <w:t>of only one NSN or class group.  Over-packing shall be in the cheapest commercial form consistent with ease of handling and protection of over-packed items.</w:t>
      </w:r>
    </w:p>
    <w:p w14:paraId="082BF40D"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Two adjacent sides of the outer container shall be clearly marked to show the following:</w:t>
      </w:r>
    </w:p>
    <w:p w14:paraId="193E47CE" w14:textId="77777777" w:rsidR="00A21422" w:rsidRPr="00A21422" w:rsidRDefault="00A21422" w:rsidP="00A21422">
      <w:pPr>
        <w:numPr>
          <w:ilvl w:val="0"/>
          <w:numId w:val="32"/>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class group number;</w:t>
      </w:r>
    </w:p>
    <w:p w14:paraId="05555C57" w14:textId="77777777" w:rsidR="00A21422" w:rsidRPr="00A21422" w:rsidRDefault="00A21422" w:rsidP="00A21422">
      <w:pPr>
        <w:numPr>
          <w:ilvl w:val="0"/>
          <w:numId w:val="32"/>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name and address of consignor;</w:t>
      </w:r>
    </w:p>
    <w:p w14:paraId="36C4396B" w14:textId="77777777" w:rsidR="00A21422" w:rsidRPr="00A21422" w:rsidRDefault="00A21422" w:rsidP="00A21422">
      <w:pPr>
        <w:numPr>
          <w:ilvl w:val="0"/>
          <w:numId w:val="32"/>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name and address of consignee (as stated on the Contract or order);</w:t>
      </w:r>
    </w:p>
    <w:p w14:paraId="20DB801C" w14:textId="77777777" w:rsidR="00A21422" w:rsidRPr="00A21422" w:rsidRDefault="00A21422" w:rsidP="00A21422">
      <w:pPr>
        <w:numPr>
          <w:ilvl w:val="0"/>
          <w:numId w:val="32"/>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destination if it differs from the consignee's address, normally either:</w:t>
      </w:r>
    </w:p>
    <w:p w14:paraId="1FCE7B87" w14:textId="77777777" w:rsidR="00A21422" w:rsidRPr="00A21422" w:rsidRDefault="00A21422" w:rsidP="00A21422">
      <w:pPr>
        <w:numPr>
          <w:ilvl w:val="0"/>
          <w:numId w:val="37"/>
        </w:numPr>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delivery destination / address; or</w:t>
      </w:r>
    </w:p>
    <w:p w14:paraId="4F65BD36" w14:textId="77777777" w:rsidR="00A21422" w:rsidRPr="00A21422" w:rsidRDefault="00A21422" w:rsidP="00A21422">
      <w:pPr>
        <w:numPr>
          <w:ilvl w:val="0"/>
          <w:numId w:val="37"/>
        </w:numPr>
        <w:spacing w:after="0" w:line="240" w:lineRule="auto"/>
        <w:ind w:left="1701"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transit destination, if the delivery address is a point of aggregation / disaggregation and / or onward shipment e.g. railway station, where that mode of transport is used; </w:t>
      </w:r>
    </w:p>
    <w:p w14:paraId="0D18B249" w14:textId="77777777" w:rsidR="00A21422" w:rsidRPr="00A21422" w:rsidRDefault="00A21422" w:rsidP="00A21422">
      <w:pPr>
        <w:numPr>
          <w:ilvl w:val="0"/>
          <w:numId w:val="32"/>
        </w:numPr>
        <w:tabs>
          <w:tab w:val="num" w:pos="1134"/>
        </w:tabs>
        <w:spacing w:after="0" w:line="240" w:lineRule="auto"/>
        <w:ind w:left="1134" w:firstLine="0"/>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highlight w:val="white"/>
          <w:shd w:val="clear" w:color="auto" w:fill="FFFFFF"/>
          <w:lang w:val="en-GB" w:eastAsia="en-GB"/>
        </w:rPr>
        <w:t xml:space="preserve">where applicable, the reference number of the delivery note </w:t>
      </w:r>
      <w:r w:rsidRPr="00A21422">
        <w:rPr>
          <w:rFonts w:ascii="Arial" w:eastAsia="Times New Roman" w:hAnsi="Arial" w:cs="Arial"/>
          <w:color w:val="000000"/>
          <w:sz w:val="18"/>
          <w:szCs w:val="18"/>
          <w:shd w:val="clear" w:color="auto" w:fill="FFFFFF"/>
          <w:lang w:val="en-GB" w:eastAsia="en-GB"/>
        </w:rPr>
        <w:t>produced by CP&amp;F</w:t>
      </w:r>
      <w:r w:rsidRPr="00A21422">
        <w:rPr>
          <w:rFonts w:ascii="Arial" w:eastAsia="Times New Roman" w:hAnsi="Arial" w:cs="Arial"/>
          <w:color w:val="000000"/>
          <w:sz w:val="18"/>
          <w:szCs w:val="18"/>
          <w:lang w:val="en-GB" w:eastAsia="en-GB"/>
        </w:rPr>
        <w:t xml:space="preserve"> relating to the contents.  The consignee's copy of each </w:t>
      </w:r>
      <w:r w:rsidRPr="00A21422">
        <w:rPr>
          <w:rFonts w:ascii="Arial" w:eastAsia="Times New Roman" w:hAnsi="Arial" w:cs="Arial"/>
          <w:color w:val="000000"/>
          <w:sz w:val="18"/>
          <w:szCs w:val="18"/>
          <w:shd w:val="clear" w:color="auto" w:fill="FFFFFF"/>
          <w:lang w:val="en-GB" w:eastAsia="en-GB"/>
        </w:rPr>
        <w:t>delivery note</w:t>
      </w:r>
      <w:r w:rsidRPr="00A21422">
        <w:rPr>
          <w:rFonts w:ascii="Arial" w:eastAsia="Times New Roman" w:hAnsi="Arial" w:cs="Arial"/>
          <w:color w:val="000000"/>
          <w:sz w:val="18"/>
          <w:szCs w:val="18"/>
          <w:lang w:val="en-GB" w:eastAsia="en-GB"/>
        </w:rPr>
        <w:t xml:space="preserve"> shall be placed in the case / container.  If the </w:t>
      </w:r>
      <w:r w:rsidRPr="00A21422">
        <w:rPr>
          <w:rFonts w:ascii="Arial" w:eastAsia="Times New Roman" w:hAnsi="Arial" w:cs="Arial"/>
          <w:sz w:val="18"/>
          <w:szCs w:val="18"/>
          <w:lang w:val="en" w:eastAsia="en-GB"/>
        </w:rPr>
        <w:t>Contractor Deliverables</w:t>
      </w:r>
      <w:r w:rsidRPr="00A21422" w:rsidDel="00F8280B">
        <w:rPr>
          <w:rFonts w:ascii="Arial" w:eastAsia="Times New Roman" w:hAnsi="Arial" w:cs="Arial"/>
          <w:color w:val="000000"/>
          <w:sz w:val="18"/>
          <w:szCs w:val="18"/>
          <w:lang w:val="en-GB" w:eastAsia="en-GB"/>
        </w:rPr>
        <w:t xml:space="preserve"> </w:t>
      </w:r>
      <w:r w:rsidRPr="00A21422">
        <w:rPr>
          <w:rFonts w:ascii="Arial" w:eastAsia="Times New Roman" w:hAnsi="Arial" w:cs="Arial"/>
          <w:color w:val="000000"/>
          <w:sz w:val="18"/>
          <w:szCs w:val="18"/>
          <w:lang w:val="en-GB" w:eastAsia="en-GB"/>
        </w:rPr>
        <w:t xml:space="preserve">listed in the </w:t>
      </w:r>
      <w:r w:rsidRPr="00A21422">
        <w:rPr>
          <w:rFonts w:ascii="Arial" w:eastAsia="Times New Roman" w:hAnsi="Arial" w:cs="Arial"/>
          <w:color w:val="000000"/>
          <w:sz w:val="18"/>
          <w:szCs w:val="18"/>
          <w:shd w:val="clear" w:color="auto" w:fill="FFFFFF"/>
          <w:lang w:val="en-GB" w:eastAsia="en-GB"/>
        </w:rPr>
        <w:t>delivery note</w:t>
      </w:r>
      <w:r w:rsidRPr="00A21422">
        <w:rPr>
          <w:rFonts w:ascii="Arial" w:eastAsia="Times New Roman" w:hAnsi="Arial" w:cs="Arial"/>
          <w:color w:val="000000"/>
          <w:sz w:val="18"/>
          <w:szCs w:val="18"/>
          <w:lang w:val="en-GB" w:eastAsia="en-GB"/>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77C630E" w14:textId="77777777" w:rsidR="00A21422" w:rsidRPr="00A21422" w:rsidRDefault="00A21422" w:rsidP="00A21422">
      <w:pPr>
        <w:numPr>
          <w:ilvl w:val="0"/>
          <w:numId w:val="32"/>
        </w:numPr>
        <w:tabs>
          <w:tab w:val="num" w:pos="1134"/>
        </w:tabs>
        <w:spacing w:after="0" w:line="240" w:lineRule="auto"/>
        <w:ind w:left="1134" w:firstLine="0"/>
        <w:rPr>
          <w:rFonts w:ascii="Arial" w:eastAsia="Times New Roman" w:hAnsi="Arial" w:cs="Arial"/>
          <w:color w:val="000000"/>
          <w:sz w:val="18"/>
          <w:szCs w:val="18"/>
          <w:shd w:val="clear" w:color="auto" w:fill="FFFFFF"/>
          <w:lang w:val="en-GB" w:eastAsia="en-GB"/>
        </w:rPr>
      </w:pPr>
      <w:r w:rsidRPr="00A21422">
        <w:rPr>
          <w:rFonts w:ascii="Arial" w:eastAsia="Times New Roman" w:hAnsi="Arial" w:cs="Arial"/>
          <w:color w:val="000000"/>
          <w:sz w:val="18"/>
          <w:szCs w:val="18"/>
          <w:shd w:val="clear" w:color="auto" w:fill="FFFFFF"/>
          <w:lang w:val="en-GB" w:eastAsia="en-GB"/>
        </w:rPr>
        <w:t>the CP&amp;F-generated shipping label; and</w:t>
      </w:r>
    </w:p>
    <w:p w14:paraId="49F0BCF8" w14:textId="77777777" w:rsidR="00A21422" w:rsidRPr="00A21422" w:rsidRDefault="00A21422" w:rsidP="00A21422">
      <w:pPr>
        <w:numPr>
          <w:ilvl w:val="0"/>
          <w:numId w:val="32"/>
        </w:numPr>
        <w:tabs>
          <w:tab w:val="num" w:pos="1134"/>
        </w:tabs>
        <w:spacing w:after="0" w:line="240" w:lineRule="auto"/>
        <w:ind w:left="1134" w:firstLine="0"/>
        <w:rPr>
          <w:rFonts w:ascii="Arial" w:eastAsia="Times New Roman" w:hAnsi="Arial" w:cs="Arial"/>
          <w:color w:val="000000"/>
          <w:sz w:val="18"/>
          <w:szCs w:val="18"/>
          <w:highlight w:val="white"/>
          <w:shd w:val="clear" w:color="auto" w:fill="FFFFFF"/>
          <w:lang w:val="en-GB" w:eastAsia="en-GB"/>
        </w:rPr>
      </w:pPr>
      <w:r w:rsidRPr="00A21422">
        <w:rPr>
          <w:rFonts w:ascii="Arial" w:eastAsia="Times New Roman" w:hAnsi="Arial" w:cs="Arial"/>
          <w:color w:val="000000"/>
          <w:sz w:val="18"/>
          <w:szCs w:val="18"/>
          <w:shd w:val="clear" w:color="auto" w:fill="FFFFFF"/>
          <w:lang w:val="en-GB" w:eastAsia="en-GB"/>
        </w:rPr>
        <w:t>any statutory hazard markings and any handling markings</w:t>
      </w:r>
      <w:r w:rsidRPr="00A21422">
        <w:rPr>
          <w:rFonts w:ascii="Arial" w:eastAsia="Times New Roman" w:hAnsi="Arial" w:cs="Arial"/>
          <w:color w:val="000000"/>
          <w:sz w:val="18"/>
          <w:szCs w:val="18"/>
          <w:highlight w:val="white"/>
          <w:shd w:val="clear" w:color="auto" w:fill="FFFFFF"/>
          <w:lang w:val="en-GB" w:eastAsia="en-GB"/>
        </w:rPr>
        <w:t>.</w:t>
      </w:r>
    </w:p>
    <w:p w14:paraId="338E485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747B028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The Contractor shall ensure that timber and wood-containing products supplied under the Contract comply with the provisions of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_Ref474922932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24</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(Timber and Wood-Derived Products) and Annex I and Annex II of the International Standards for Phytosanitary Measures, "Guidelines for Regulating Wood Packaging Material in International Trade", Publication No 15 (ISPM 15). </w:t>
      </w:r>
    </w:p>
    <w:p w14:paraId="2E1DFB9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All Packaging shall meet the requirements of the Packaging (Essential Requirements) Regulations 2003 (as amended) where applicable.</w:t>
      </w:r>
    </w:p>
    <w:p w14:paraId="4F48DEC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_Ref474923015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17</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(Contractor’s Records).</w:t>
      </w:r>
    </w:p>
    <w:p w14:paraId="3997C18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DE913B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Liability for other losses resulting from Packaging failure or resulting from damage to Packaging, (such as damage to the packaged item etc.), shall be specified elsewhere in the Contract.</w:t>
      </w:r>
    </w:p>
    <w:p w14:paraId="41A636F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color w:val="000000"/>
          <w:sz w:val="18"/>
          <w:szCs w:val="18"/>
          <w:lang w:val="en-GB"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59" w:history="1">
        <w:r w:rsidRPr="00A21422">
          <w:rPr>
            <w:rFonts w:ascii="Arial" w:eastAsia="Times New Roman" w:hAnsi="Arial" w:cs="Times New Roman"/>
            <w:color w:val="0000FF"/>
            <w:sz w:val="18"/>
            <w:szCs w:val="18"/>
            <w:u w:val="single"/>
            <w:lang w:val="en-GB" w:eastAsia="en-GB"/>
          </w:rPr>
          <w:t>https://www.dstan.mod.uk/</w:t>
        </w:r>
      </w:hyperlink>
    </w:p>
    <w:p w14:paraId="209843C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C6D0828" w14:textId="77777777" w:rsidR="00A21422" w:rsidRPr="00A21422" w:rsidRDefault="00A21422" w:rsidP="00A21422">
      <w:pPr>
        <w:numPr>
          <w:ilvl w:val="1"/>
          <w:numId w:val="20"/>
        </w:numPr>
        <w:tabs>
          <w:tab w:val="num" w:pos="0"/>
          <w:tab w:val="num" w:pos="72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color w:val="000000"/>
          <w:sz w:val="18"/>
          <w:szCs w:val="18"/>
          <w:lang w:val="en-GB" w:eastAsia="en-GB"/>
        </w:rPr>
        <w:t xml:space="preserve">In the event of conflict between the Contract and Def Stan 81-041, the Contract shall take precedence. </w:t>
      </w:r>
      <w:bookmarkEnd w:id="229"/>
    </w:p>
    <w:p w14:paraId="4DDE985C"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39" w:name="_Ref301168573"/>
      <w:bookmarkStart w:id="240" w:name="_Toc422462826"/>
      <w:bookmarkStart w:id="241" w:name="_Toc473616427"/>
      <w:bookmarkStart w:id="242" w:name="_Toc72747363"/>
      <w:bookmarkStart w:id="243" w:name="_Toc80190339"/>
      <w:bookmarkStart w:id="244" w:name="_Hlk44419043"/>
      <w:r w:rsidRPr="00A21422">
        <w:rPr>
          <w:rFonts w:ascii="Arial" w:eastAsia="Times New Roman" w:hAnsi="Arial" w:cs="Arial"/>
          <w:b/>
          <w:bCs/>
          <w:sz w:val="18"/>
          <w:szCs w:val="18"/>
          <w:lang w:val="en-GB" w:eastAsia="en-GB"/>
        </w:rPr>
        <w:t>Supply of Data for Hazardous Materials or Substances in Contractor Deliverables</w:t>
      </w:r>
      <w:bookmarkEnd w:id="239"/>
      <w:bookmarkEnd w:id="240"/>
      <w:bookmarkEnd w:id="241"/>
      <w:bookmarkEnd w:id="242"/>
      <w:bookmarkEnd w:id="243"/>
    </w:p>
    <w:p w14:paraId="6F87D33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45" w:name="_Ref474493727"/>
      <w:bookmarkEnd w:id="244"/>
      <w:r w:rsidRPr="00A21422">
        <w:rPr>
          <w:rFonts w:ascii="Arial" w:eastAsia="Times New Roman" w:hAnsi="Arial" w:cs="Arial"/>
          <w:sz w:val="18"/>
          <w:szCs w:val="18"/>
          <w:lang w:val="en-GB" w:eastAsia="en-GB"/>
        </w:rPr>
        <w:t>The Contractor shall provide to the Authority:</w:t>
      </w:r>
      <w:bookmarkEnd w:id="245"/>
      <w:r w:rsidRPr="00A21422">
        <w:rPr>
          <w:rFonts w:ascii="Arial" w:eastAsia="Times New Roman" w:hAnsi="Arial" w:cs="Arial"/>
          <w:sz w:val="18"/>
          <w:szCs w:val="18"/>
          <w:lang w:val="en-GB" w:eastAsia="en-GB"/>
        </w:rPr>
        <w:t xml:space="preserve"> </w:t>
      </w:r>
    </w:p>
    <w:p w14:paraId="48BFD8D9" w14:textId="77777777" w:rsidR="00A21422" w:rsidRPr="00A21422" w:rsidRDefault="00A21422" w:rsidP="00A21422">
      <w:pPr>
        <w:widowControl/>
        <w:numPr>
          <w:ilvl w:val="0"/>
          <w:numId w:val="19"/>
        </w:numPr>
        <w:tabs>
          <w:tab w:val="num" w:pos="993"/>
        </w:tabs>
        <w:spacing w:after="0" w:line="240" w:lineRule="auto"/>
        <w:contextualSpacing/>
        <w:rPr>
          <w:rFonts w:ascii="Arial" w:eastAsia="Times New Roman" w:hAnsi="Arial" w:cs="Arial"/>
          <w:sz w:val="18"/>
          <w:szCs w:val="18"/>
          <w:lang w:val="en-GB" w:eastAsia="en-GB"/>
        </w:rPr>
      </w:pPr>
      <w:bookmarkStart w:id="246" w:name="_Ref474493062"/>
      <w:r w:rsidRPr="00A21422">
        <w:rPr>
          <w:rFonts w:ascii="Arial" w:eastAsia="Times New Roman" w:hAnsi="Arial" w:cs="Arial"/>
          <w:sz w:val="18"/>
          <w:szCs w:val="18"/>
          <w:lang w:val="en-GB" w:eastAsia="en-GB"/>
        </w:rPr>
        <w:t>for each hazardous material or substance supplied, a Safety Data Sheet (SDS) in accordance the extant Classification, Labelling and Packaging (GB CLP) Regulation; and</w:t>
      </w:r>
      <w:bookmarkEnd w:id="246"/>
    </w:p>
    <w:p w14:paraId="02EEE942" w14:textId="77777777" w:rsidR="00A21422" w:rsidRPr="00A21422" w:rsidRDefault="00A21422" w:rsidP="00A21422">
      <w:pPr>
        <w:widowControl/>
        <w:numPr>
          <w:ilvl w:val="0"/>
          <w:numId w:val="19"/>
        </w:numPr>
        <w:tabs>
          <w:tab w:val="num" w:pos="993"/>
        </w:tabs>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for each </w:t>
      </w:r>
      <w:r w:rsidRPr="00A21422">
        <w:rPr>
          <w:rFonts w:ascii="Arial" w:eastAsia="Times New Roman" w:hAnsi="Arial" w:cs="Arial"/>
          <w:sz w:val="18"/>
          <w:szCs w:val="18"/>
          <w:lang w:val="en" w:eastAsia="en-GB"/>
        </w:rPr>
        <w:t>Contractor Deliverable containing</w:t>
      </w:r>
      <w:r w:rsidRPr="00A21422">
        <w:rPr>
          <w:rFonts w:ascii="Arial" w:eastAsia="Times New Roman" w:hAnsi="Arial" w:cs="Arial"/>
          <w:sz w:val="18"/>
          <w:szCs w:val="18"/>
          <w:lang w:val="en-GB" w:eastAsia="en-GB"/>
        </w:rPr>
        <w:t xml:space="preserve"> hazardous materials or substances, safety information as required by the Health and Safety at Work, etc Act 1974, at the time of supply.</w:t>
      </w:r>
    </w:p>
    <w:p w14:paraId="22773616" w14:textId="77777777" w:rsidR="00A21422" w:rsidRPr="00A21422" w:rsidRDefault="00A21422" w:rsidP="00A21422">
      <w:pPr>
        <w:autoSpaceDE w:val="0"/>
        <w:autoSpaceDN w:val="0"/>
        <w:adjustRightInd w:val="0"/>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5262AAC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w:t>
      </w:r>
      <w:r w:rsidRPr="00A21422">
        <w:rPr>
          <w:rFonts w:ascii="Arial" w:eastAsia="Times New Roman" w:hAnsi="Arial" w:cs="Arial"/>
          <w:sz w:val="18"/>
          <w:szCs w:val="18"/>
          <w:lang w:val="en" w:eastAsia="en-GB"/>
        </w:rPr>
        <w:t>Contractor Deliverable</w:t>
      </w:r>
      <w:r w:rsidRPr="00A21422">
        <w:rPr>
          <w:rFonts w:ascii="Arial" w:eastAsia="Times New Roman" w:hAnsi="Arial" w:cs="Arial"/>
          <w:sz w:val="18"/>
          <w:szCs w:val="18"/>
          <w:lang w:val="en-GB" w:eastAsia="en-GB"/>
        </w:rPr>
        <w:t xml:space="preserve"> contains hazardous materials or substances, or is a substance falling within the scope of the extant UK REACH Regulation:</w:t>
      </w:r>
    </w:p>
    <w:p w14:paraId="2E3F9640" w14:textId="77777777" w:rsidR="00A21422" w:rsidRPr="00A21422" w:rsidRDefault="00A21422" w:rsidP="00A21422">
      <w:pPr>
        <w:widowControl/>
        <w:numPr>
          <w:ilvl w:val="0"/>
          <w:numId w:val="25"/>
        </w:numPr>
        <w:tabs>
          <w:tab w:val="num" w:pos="851"/>
        </w:tabs>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_Ref474497010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23.h</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below; and</w:t>
      </w:r>
    </w:p>
    <w:p w14:paraId="5873E0ED" w14:textId="77777777" w:rsidR="00A21422" w:rsidRPr="00A21422" w:rsidRDefault="00A21422" w:rsidP="00A21422">
      <w:pPr>
        <w:widowControl/>
        <w:numPr>
          <w:ilvl w:val="0"/>
          <w:numId w:val="25"/>
        </w:numPr>
        <w:tabs>
          <w:tab w:val="num" w:pos="851"/>
        </w:tabs>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7088CF7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Contractor is required, under, or in connection with the Contract, to supply </w:t>
      </w:r>
      <w:r w:rsidRPr="00A21422">
        <w:rPr>
          <w:rFonts w:ascii="Arial" w:eastAsia="Times New Roman" w:hAnsi="Arial" w:cs="Arial"/>
          <w:sz w:val="18"/>
          <w:szCs w:val="18"/>
          <w:lang w:val="en" w:eastAsia="en-GB"/>
        </w:rPr>
        <w:t>Contractor Deliverables</w:t>
      </w:r>
      <w:r w:rsidRPr="00A21422" w:rsidDel="00F8280B">
        <w:rPr>
          <w:rFonts w:ascii="Arial" w:eastAsia="Times New Roman" w:hAnsi="Arial" w:cs="Arial"/>
          <w:sz w:val="18"/>
          <w:szCs w:val="18"/>
          <w:lang w:val="en-GB" w:eastAsia="en-GB"/>
        </w:rPr>
        <w:t xml:space="preserve"> </w:t>
      </w:r>
      <w:r w:rsidRPr="00A21422">
        <w:rPr>
          <w:rFonts w:ascii="Arial" w:eastAsia="Times New Roman" w:hAnsi="Arial" w:cs="Arial"/>
          <w:sz w:val="18"/>
          <w:szCs w:val="18"/>
          <w:lang w:val="en-GB" w:eastAsia="en-GB"/>
        </w:rPr>
        <w:t xml:space="preserve">or components of </w:t>
      </w:r>
      <w:r w:rsidRPr="00A21422">
        <w:rPr>
          <w:rFonts w:ascii="Arial" w:eastAsia="Times New Roman" w:hAnsi="Arial" w:cs="Arial"/>
          <w:sz w:val="18"/>
          <w:szCs w:val="18"/>
          <w:lang w:val="en" w:eastAsia="en-GB"/>
        </w:rPr>
        <w:t>Contractor Deliverables</w:t>
      </w:r>
      <w:r w:rsidRPr="00A21422" w:rsidDel="00F8280B">
        <w:rPr>
          <w:rFonts w:ascii="Arial" w:eastAsia="Times New Roman" w:hAnsi="Arial" w:cs="Arial"/>
          <w:sz w:val="18"/>
          <w:szCs w:val="18"/>
          <w:lang w:val="en-GB" w:eastAsia="en-GB"/>
        </w:rPr>
        <w:t xml:space="preserve"> </w:t>
      </w:r>
      <w:r w:rsidRPr="00A21422">
        <w:rPr>
          <w:rFonts w:ascii="Arial" w:eastAsia="Times New Roman" w:hAnsi="Arial" w:cs="Arial"/>
          <w:sz w:val="18"/>
          <w:szCs w:val="18"/>
          <w:lang w:val="en-GB" w:eastAsia="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B8C139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provide to the Authority a completed Schedule 6 (Hazardous </w:t>
      </w:r>
      <w:r w:rsidRPr="00A21422">
        <w:rPr>
          <w:rFonts w:ascii="Arial" w:eastAsia="Times New Roman" w:hAnsi="Arial" w:cs="Arial"/>
          <w:sz w:val="18"/>
          <w:szCs w:val="18"/>
          <w:lang w:val="en" w:eastAsia="en-GB"/>
        </w:rPr>
        <w:t>Contractor Deliverables</w:t>
      </w:r>
      <w:r w:rsidRPr="00A21422">
        <w:rPr>
          <w:rFonts w:ascii="Arial" w:eastAsia="Times New Roman" w:hAnsi="Arial" w:cs="Arial"/>
          <w:sz w:val="18"/>
          <w:szCs w:val="18"/>
          <w:lang w:val="en-GB" w:eastAsia="en-GB"/>
        </w:rPr>
        <w:t>, Materials or Substances Supplied under the Contract: Data Requirements) in accordance with Schedule 3 (Contract Data Sheet).</w:t>
      </w:r>
    </w:p>
    <w:p w14:paraId="57D8A8B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47" w:name="_Ref474496908"/>
      <w:r w:rsidRPr="00A21422">
        <w:rPr>
          <w:rFonts w:ascii="Arial" w:eastAsia="Times New Roman" w:hAnsi="Arial" w:cs="Arial"/>
          <w:sz w:val="18"/>
          <w:szCs w:val="18"/>
          <w:lang w:val="en-GB" w:eastAsia="en-GB"/>
        </w:rPr>
        <w:t xml:space="preserve">If the </w:t>
      </w:r>
      <w:r w:rsidRPr="00A21422">
        <w:rPr>
          <w:rFonts w:ascii="Arial" w:eastAsia="Times New Roman" w:hAnsi="Arial" w:cs="Arial"/>
          <w:sz w:val="18"/>
          <w:szCs w:val="18"/>
          <w:lang w:val="en" w:eastAsia="en-GB"/>
        </w:rPr>
        <w:t>Contractor Deliverables</w:t>
      </w:r>
      <w:r w:rsidRPr="00A21422">
        <w:rPr>
          <w:rFonts w:ascii="Arial" w:eastAsia="Times New Roman" w:hAnsi="Arial" w:cs="Arial"/>
          <w:sz w:val="18"/>
          <w:szCs w:val="18"/>
          <w:lang w:val="en-GB" w:eastAsia="en-GB"/>
        </w:rPr>
        <w:t>, materials or substances are ordnance, munitions or explosives, in addition to the requirements of the GB CLP and UK REACH the Contractor shall comply with hazard reporting requirements of DEF STAN 07-085 Design Requirements for Weapons and Associated Systems.</w:t>
      </w:r>
      <w:bookmarkEnd w:id="247"/>
    </w:p>
    <w:p w14:paraId="2DCDC0B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48" w:name="_Ref474496919"/>
      <w:r w:rsidRPr="00A21422">
        <w:rPr>
          <w:rFonts w:ascii="Arial" w:eastAsia="Times New Roman" w:hAnsi="Arial" w:cs="Arial"/>
          <w:sz w:val="18"/>
          <w:szCs w:val="18"/>
          <w:lang w:val="en-GB" w:eastAsia="en-GB"/>
        </w:rPr>
        <w:t xml:space="preserve">If the </w:t>
      </w:r>
      <w:r w:rsidRPr="00A21422">
        <w:rPr>
          <w:rFonts w:ascii="Arial" w:eastAsia="Times New Roman" w:hAnsi="Arial" w:cs="Arial"/>
          <w:sz w:val="18"/>
          <w:szCs w:val="18"/>
          <w:lang w:val="en" w:eastAsia="en-GB"/>
        </w:rPr>
        <w:t>Contractor Deliverables</w:t>
      </w:r>
      <w:r w:rsidRPr="00A21422">
        <w:rPr>
          <w:rFonts w:ascii="Arial" w:eastAsia="Times New Roman" w:hAnsi="Arial" w:cs="Arial"/>
          <w:sz w:val="18"/>
          <w:szCs w:val="18"/>
          <w:lang w:val="en-GB" w:eastAsia="en-GB"/>
        </w:rPr>
        <w:t>, materials or substances are or contain or embody a radioactive substance as defined in the extant Ionising Radiation Regulations, the Contractor shall additionally provide details of:</w:t>
      </w:r>
      <w:bookmarkEnd w:id="248"/>
    </w:p>
    <w:p w14:paraId="4967CBFB" w14:textId="77777777" w:rsidR="00A21422" w:rsidRPr="00A21422" w:rsidRDefault="00A21422" w:rsidP="00A21422">
      <w:pPr>
        <w:widowControl/>
        <w:numPr>
          <w:ilvl w:val="0"/>
          <w:numId w:val="26"/>
        </w:numPr>
        <w:tabs>
          <w:tab w:val="num" w:pos="851"/>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activity; and</w:t>
      </w:r>
    </w:p>
    <w:p w14:paraId="2E09344D" w14:textId="77777777" w:rsidR="00A21422" w:rsidRPr="00A21422" w:rsidRDefault="00A21422" w:rsidP="00A21422">
      <w:pPr>
        <w:widowControl/>
        <w:numPr>
          <w:ilvl w:val="0"/>
          <w:numId w:val="26"/>
        </w:numPr>
        <w:tabs>
          <w:tab w:val="num" w:pos="851"/>
        </w:tabs>
        <w:spacing w:after="0" w:line="240" w:lineRule="auto"/>
        <w:ind w:left="567"/>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substance and form (including any isotope); </w:t>
      </w:r>
    </w:p>
    <w:p w14:paraId="322838D4"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49" w:name="_Ref474496962"/>
      <w:r w:rsidRPr="00A21422">
        <w:rPr>
          <w:rFonts w:ascii="Arial" w:eastAsia="Times New Roman" w:hAnsi="Arial" w:cs="Arial"/>
          <w:sz w:val="18"/>
          <w:szCs w:val="18"/>
          <w:lang w:val="en-GB" w:eastAsia="en-GB"/>
        </w:rPr>
        <w:t xml:space="preserve">If the </w:t>
      </w:r>
      <w:r w:rsidRPr="00A21422">
        <w:rPr>
          <w:rFonts w:ascii="Arial" w:eastAsia="Times New Roman" w:hAnsi="Arial" w:cs="Arial"/>
          <w:sz w:val="18"/>
          <w:szCs w:val="18"/>
          <w:lang w:val="en" w:eastAsia="en-GB"/>
        </w:rPr>
        <w:t>Contractor Deliverables</w:t>
      </w:r>
      <w:r w:rsidRPr="00A21422">
        <w:rPr>
          <w:rFonts w:ascii="Arial" w:eastAsia="Times New Roman" w:hAnsi="Arial" w:cs="Arial"/>
          <w:sz w:val="18"/>
          <w:szCs w:val="18"/>
          <w:lang w:val="en-GB" w:eastAsia="en-GB"/>
        </w:rPr>
        <w:t>, materials or substances have magnetic properties, the Contractor shall additionally provide details of the magnetic flux density at a defined distance, for the condition in which it is packed.</w:t>
      </w:r>
      <w:bookmarkEnd w:id="249"/>
      <w:r w:rsidRPr="00A21422">
        <w:rPr>
          <w:rFonts w:ascii="Arial" w:eastAsia="Times New Roman" w:hAnsi="Arial" w:cs="Arial"/>
          <w:sz w:val="18"/>
          <w:szCs w:val="18"/>
          <w:lang w:val="en-GB" w:eastAsia="en-GB"/>
        </w:rPr>
        <w:t xml:space="preserve"> </w:t>
      </w:r>
    </w:p>
    <w:p w14:paraId="4C18E21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50" w:name="_Ref474497010"/>
      <w:r w:rsidRPr="00A21422">
        <w:rPr>
          <w:rFonts w:ascii="Arial" w:eastAsia="Times New Roman" w:hAnsi="Arial" w:cs="Arial"/>
          <w:sz w:val="18"/>
          <w:szCs w:val="18"/>
          <w:lang w:val="en-GB" w:eastAsia="en-GB"/>
        </w:rPr>
        <w:t xml:space="preserve">Any SDS to be provided in accordance with this Condition, including any related information to be supplied in compliance with the Contractor’s statutory duties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_Ref474493727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23.a</w:t>
      </w:r>
      <w:r w:rsidRPr="00A21422">
        <w:rPr>
          <w:rFonts w:ascii="Arial" w:eastAsia="Times New Roman" w:hAnsi="Arial" w:cs="Times New Roman"/>
          <w:szCs w:val="24"/>
          <w:lang w:val="en-GB" w:eastAsia="en-GB"/>
        </w:rPr>
        <w:fldChar w:fldCharType="end"/>
      </w:r>
      <w:r w:rsidRPr="00A21422">
        <w:rPr>
          <w:rFonts w:ascii="Arial" w:eastAsia="Times New Roman" w:hAnsi="Arial" w:cs="Times New Roman"/>
          <w:szCs w:val="24"/>
          <w:lang w:val="en-GB" w:eastAsia="en-GB"/>
        </w:rPr>
        <w:t>.</w:t>
      </w:r>
      <w:r w:rsidRPr="00A21422">
        <w:rPr>
          <w:rFonts w:ascii="Arial" w:eastAsia="Times New Roman" w:hAnsi="Arial" w:cs="Times New Roman"/>
          <w:sz w:val="18"/>
          <w:szCs w:val="18"/>
          <w:lang w:val="en-GB" w:eastAsia="en-GB"/>
        </w:rPr>
        <w:t>(1) and 23.b.(1)</w:t>
      </w:r>
      <w:r w:rsidRPr="00A21422">
        <w:rPr>
          <w:rFonts w:ascii="Arial" w:eastAsia="Times New Roman" w:hAnsi="Arial" w:cs="Arial"/>
          <w:sz w:val="18"/>
          <w:szCs w:val="18"/>
          <w:lang w:val="en-GB" w:eastAsia="en-GB"/>
        </w:rPr>
        <w:t xml:space="preserve">, any information arising from the provisions of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_Ref474496908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23.e</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_Ref474496919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23.f</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_Ref474496962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23.g</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50"/>
    </w:p>
    <w:p w14:paraId="71A6C50D" w14:textId="77777777" w:rsidR="00A21422" w:rsidRPr="00A21422" w:rsidRDefault="00A21422" w:rsidP="00A21422">
      <w:pPr>
        <w:widowControl/>
        <w:numPr>
          <w:ilvl w:val="0"/>
          <w:numId w:val="35"/>
        </w:numPr>
        <w:tabs>
          <w:tab w:val="clear" w:pos="2550"/>
        </w:tabs>
        <w:spacing w:after="0" w:line="240" w:lineRule="auto"/>
        <w:ind w:left="993" w:hanging="426"/>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Hard copies to be sent to: </w:t>
      </w:r>
    </w:p>
    <w:p w14:paraId="25E27A1C" w14:textId="77777777" w:rsidR="00A21422" w:rsidRPr="00A21422" w:rsidRDefault="00A21422" w:rsidP="00A21422">
      <w:pPr>
        <w:widowControl/>
        <w:tabs>
          <w:tab w:val="left" w:pos="993"/>
        </w:tabs>
        <w:spacing w:after="0" w:line="240" w:lineRule="auto"/>
        <w:ind w:left="993"/>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Hazardous Stores Information System (HSIS) </w:t>
      </w:r>
    </w:p>
    <w:p w14:paraId="7C735DB5" w14:textId="77777777" w:rsidR="00A21422" w:rsidRPr="00A21422" w:rsidRDefault="00A21422" w:rsidP="00A21422">
      <w:pPr>
        <w:widowControl/>
        <w:tabs>
          <w:tab w:val="left" w:pos="993"/>
        </w:tabs>
        <w:spacing w:after="0" w:line="240" w:lineRule="auto"/>
        <w:ind w:left="993"/>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Department of Safety &amp; Environment, Quality and Technology (DS &amp; EQT) </w:t>
      </w:r>
    </w:p>
    <w:p w14:paraId="70DEEB47" w14:textId="77777777" w:rsidR="00A21422" w:rsidRPr="00A21422" w:rsidRDefault="00A21422" w:rsidP="00A21422">
      <w:pPr>
        <w:widowControl/>
        <w:tabs>
          <w:tab w:val="left" w:pos="993"/>
        </w:tabs>
        <w:spacing w:after="0" w:line="240" w:lineRule="auto"/>
        <w:ind w:left="993"/>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Spruce 2C, #1260, </w:t>
      </w:r>
    </w:p>
    <w:p w14:paraId="32F4ECD1" w14:textId="77777777" w:rsidR="00A21422" w:rsidRPr="00A21422" w:rsidRDefault="00A21422" w:rsidP="00A21422">
      <w:pPr>
        <w:widowControl/>
        <w:tabs>
          <w:tab w:val="left" w:pos="993"/>
        </w:tabs>
        <w:spacing w:after="0" w:line="240" w:lineRule="auto"/>
        <w:ind w:left="993"/>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MOD Abbey Wood (South) </w:t>
      </w:r>
    </w:p>
    <w:p w14:paraId="792DE8A9" w14:textId="77777777" w:rsidR="00A21422" w:rsidRPr="00A21422" w:rsidRDefault="00A21422" w:rsidP="00A21422">
      <w:pPr>
        <w:widowControl/>
        <w:tabs>
          <w:tab w:val="left" w:pos="993"/>
        </w:tabs>
        <w:spacing w:after="0" w:line="240" w:lineRule="auto"/>
        <w:ind w:left="993"/>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Bristol BS34 8JH</w:t>
      </w:r>
    </w:p>
    <w:p w14:paraId="71439A52" w14:textId="77777777" w:rsidR="00A21422" w:rsidRPr="00A21422" w:rsidRDefault="00A21422" w:rsidP="00A21422">
      <w:pPr>
        <w:widowControl/>
        <w:numPr>
          <w:ilvl w:val="0"/>
          <w:numId w:val="35"/>
        </w:numPr>
        <w:tabs>
          <w:tab w:val="clear" w:pos="2550"/>
          <w:tab w:val="left" w:pos="993"/>
        </w:tabs>
        <w:spacing w:after="0" w:line="240" w:lineRule="auto"/>
        <w:ind w:left="567"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Emails to be sent to: </w:t>
      </w:r>
    </w:p>
    <w:p w14:paraId="4984309A" w14:textId="77777777" w:rsidR="00A21422" w:rsidRPr="00A21422" w:rsidRDefault="00FA77F7" w:rsidP="00A21422">
      <w:pPr>
        <w:widowControl/>
        <w:spacing w:after="0" w:line="240" w:lineRule="auto"/>
        <w:ind w:left="993"/>
        <w:rPr>
          <w:rFonts w:ascii="Arial" w:eastAsia="Times New Roman" w:hAnsi="Arial" w:cs="Times New Roman"/>
          <w:szCs w:val="24"/>
          <w:lang w:val="en-GB" w:eastAsia="en-GB"/>
        </w:rPr>
      </w:pPr>
      <w:hyperlink r:id="rId60" w:history="1">
        <w:r w:rsidR="00A21422" w:rsidRPr="00A21422">
          <w:rPr>
            <w:rFonts w:ascii="Arial" w:eastAsia="Times New Roman" w:hAnsi="Arial" w:cs="Arial"/>
            <w:color w:val="0000FF"/>
            <w:sz w:val="18"/>
            <w:szCs w:val="18"/>
            <w:u w:val="single"/>
            <w:lang w:val="en-GB" w:eastAsia="en-GB"/>
          </w:rPr>
          <w:t>DESTECH-QSEPEnv-HSISMulti@mod.gov.uk</w:t>
        </w:r>
        <w:r w:rsidR="00A21422" w:rsidRPr="00A21422">
          <w:rPr>
            <w:rFonts w:ascii="Arial" w:eastAsia="Times New Roman" w:hAnsi="Arial" w:cs="Arial"/>
            <w:color w:val="0000FF"/>
            <w:sz w:val="18"/>
            <w:szCs w:val="18"/>
            <w:u w:val="single"/>
            <w:shd w:val="clear" w:color="auto" w:fill="FFFF99"/>
            <w:lang w:val="en-GB" w:eastAsia="en-GB"/>
          </w:rPr>
          <w:t xml:space="preserve"> </w:t>
        </w:r>
      </w:hyperlink>
    </w:p>
    <w:p w14:paraId="6F4964AD" w14:textId="77777777" w:rsidR="00A21422" w:rsidRPr="00A21422" w:rsidRDefault="00A21422" w:rsidP="00A21422">
      <w:pPr>
        <w:widowControl/>
        <w:numPr>
          <w:ilvl w:val="0"/>
          <w:numId w:val="34"/>
        </w:numPr>
        <w:spacing w:after="0" w:line="240" w:lineRule="auto"/>
        <w:ind w:left="0"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Failure by the Contractor to comply with the requirements of this Condition shall be grounds for rejecting the affected </w:t>
      </w:r>
      <w:r w:rsidRPr="00A21422">
        <w:rPr>
          <w:rFonts w:ascii="Arial" w:eastAsia="Times New Roman" w:hAnsi="Arial" w:cs="Arial"/>
          <w:sz w:val="18"/>
          <w:szCs w:val="18"/>
          <w:lang w:val="en" w:eastAsia="en-GB"/>
        </w:rPr>
        <w:t>Contractor Deliverables</w:t>
      </w:r>
      <w:r w:rsidRPr="00A21422">
        <w:rPr>
          <w:rFonts w:ascii="Arial" w:eastAsia="Times New Roman" w:hAnsi="Arial" w:cs="Arial"/>
          <w:sz w:val="18"/>
          <w:szCs w:val="18"/>
          <w:lang w:val="en-GB" w:eastAsia="en-GB"/>
        </w:rPr>
        <w:t xml:space="preserve">. Any withholding of information concerning Hazardous </w:t>
      </w:r>
      <w:r w:rsidRPr="00A21422">
        <w:rPr>
          <w:rFonts w:ascii="Arial" w:eastAsia="Times New Roman" w:hAnsi="Arial" w:cs="Arial"/>
          <w:sz w:val="18"/>
          <w:szCs w:val="18"/>
          <w:lang w:val="en" w:eastAsia="en-GB"/>
        </w:rPr>
        <w:t>Contractor Deliverables</w:t>
      </w:r>
      <w:r w:rsidRPr="00A21422">
        <w:rPr>
          <w:rFonts w:ascii="Arial" w:eastAsia="Times New Roman" w:hAnsi="Arial" w:cs="Arial"/>
          <w:sz w:val="18"/>
          <w:szCs w:val="18"/>
          <w:lang w:val="en-GB" w:eastAsia="en-GB"/>
        </w:rPr>
        <w:t xml:space="preserve">, materials or substances shall be regarded as a material breach of Contract under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_Ref301168868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(Material Breach) for which the Authority reserves the right to require the Contractor to rectify the breach immediately at no additional cost to the Authority or to terminate the Contract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_Ref301168868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bookmarkStart w:id="251" w:name="_Hlk43297880"/>
    </w:p>
    <w:bookmarkEnd w:id="251"/>
    <w:p w14:paraId="6DA82DCA" w14:textId="77777777" w:rsidR="00A21422" w:rsidRPr="00A21422" w:rsidRDefault="00A21422" w:rsidP="00A21422">
      <w:pPr>
        <w:widowControl/>
        <w:numPr>
          <w:ilvl w:val="0"/>
          <w:numId w:val="34"/>
        </w:numPr>
        <w:spacing w:after="0" w:line="240" w:lineRule="auto"/>
        <w:ind w:left="0" w:firstLine="0"/>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delivery is made to the Defence Fulfilment Centre (DFC) and / or other Team Leidos location / building, the Contractor must comply with the Logistic Commodities and Services Transformation (LCST) Supplier Manual.   </w:t>
      </w:r>
    </w:p>
    <w:p w14:paraId="67F1A2C7"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52" w:name="_Toc422462827"/>
      <w:bookmarkStart w:id="253" w:name="_Toc473616428"/>
      <w:bookmarkStart w:id="254" w:name="_Ref474922932"/>
      <w:bookmarkStart w:id="255" w:name="_Toc72747364"/>
      <w:bookmarkStart w:id="256" w:name="_Toc80190340"/>
      <w:r w:rsidRPr="00A21422">
        <w:rPr>
          <w:rFonts w:ascii="Arial" w:eastAsia="Times New Roman" w:hAnsi="Arial" w:cs="Arial"/>
          <w:b/>
          <w:bCs/>
          <w:sz w:val="18"/>
          <w:szCs w:val="18"/>
          <w:lang w:val="en-GB" w:eastAsia="en-GB"/>
        </w:rPr>
        <w:t>Timber and Wood-Derived Products</w:t>
      </w:r>
      <w:bookmarkEnd w:id="252"/>
      <w:bookmarkEnd w:id="253"/>
      <w:bookmarkEnd w:id="254"/>
      <w:bookmarkEnd w:id="255"/>
      <w:bookmarkEnd w:id="256"/>
    </w:p>
    <w:p w14:paraId="3BFEAAF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57" w:name="_Ref473547693"/>
      <w:r w:rsidRPr="00A21422">
        <w:rPr>
          <w:rFonts w:ascii="Arial" w:eastAsia="Times New Roman" w:hAnsi="Arial" w:cs="Arial"/>
          <w:sz w:val="18"/>
          <w:szCs w:val="18"/>
          <w:lang w:val="en-GB" w:eastAsia="en-GB"/>
        </w:rPr>
        <w:t>All Timber and Wood-Derived Products supplied by the Contractor under the Contract:</w:t>
      </w:r>
      <w:bookmarkEnd w:id="257"/>
      <w:r w:rsidRPr="00A21422">
        <w:rPr>
          <w:rFonts w:ascii="Arial" w:eastAsia="Times New Roman" w:hAnsi="Arial" w:cs="Arial"/>
          <w:sz w:val="18"/>
          <w:szCs w:val="18"/>
          <w:lang w:val="en-GB" w:eastAsia="en-GB"/>
        </w:rPr>
        <w:t xml:space="preserve"> </w:t>
      </w:r>
    </w:p>
    <w:p w14:paraId="33F2D865"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shall comply with the Contract Specification; and </w:t>
      </w:r>
    </w:p>
    <w:p w14:paraId="066479C7"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must originate either: </w:t>
      </w:r>
    </w:p>
    <w:p w14:paraId="57A08E06"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from a Legal and Sustainable source; or</w:t>
      </w:r>
    </w:p>
    <w:p w14:paraId="45756800"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from a FLEGT-licensed or equivalent source.</w:t>
      </w:r>
    </w:p>
    <w:p w14:paraId="4423B07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58" w:name="_Ref473547725"/>
      <w:r w:rsidRPr="00A21422">
        <w:rPr>
          <w:rFonts w:ascii="Arial" w:eastAsia="Times New Roman" w:hAnsi="Arial" w:cs="Arial"/>
          <w:sz w:val="18"/>
          <w:szCs w:val="18"/>
          <w:lang w:val="en-GB" w:eastAsia="en-GB"/>
        </w:rPr>
        <w:t xml:space="preserve">In addition to the requirements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_Ref473547693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all Timber and Wood-Derived Products supplied by the Contractor under the Contract shall originate from a forest source where management of the forest has full regard for:</w:t>
      </w:r>
      <w:bookmarkEnd w:id="258"/>
    </w:p>
    <w:p w14:paraId="28350D8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identification, documentation and respect of legal, customary and traditional tenure and use rights related to the forest;</w:t>
      </w:r>
    </w:p>
    <w:p w14:paraId="1656025D"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mechanisms for resolving grievances and disputes including those relating to tenure and use rights, to forest management practices and to work conditions; and </w:t>
      </w:r>
    </w:p>
    <w:p w14:paraId="7CA57456"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safeguarding the basic labour rights and health and safety of forest workers.</w:t>
      </w:r>
    </w:p>
    <w:p w14:paraId="726CFD2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59" w:name="_Ref473547736"/>
      <w:r w:rsidRPr="00A21422">
        <w:rPr>
          <w:rFonts w:ascii="Arial" w:eastAsia="Times New Roman" w:hAnsi="Arial" w:cs="Arial"/>
          <w:sz w:val="18"/>
          <w:szCs w:val="18"/>
          <w:lang w:val="en-GB" w:eastAsia="en-GB"/>
        </w:rPr>
        <w:t xml:space="preserve">If requested by the Authority, the Contractor shall provide to the Authority Evidence that the Timber and Wood-Derived Products supplied to the Authority under the Contract comply with the requirements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_Ref473547693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_Ref473547725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both.</w:t>
      </w:r>
      <w:bookmarkEnd w:id="259"/>
    </w:p>
    <w:p w14:paraId="5A39A3F4"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053A42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Contractor has already provided the Authority with the Evidence required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_Ref473547736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24.c</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Contractor may satisfy these requirements by giving details of the previous notification and confirming the Evidence remains valid and satisfies the provisions of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_Ref473547693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_Ref473547725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both.</w:t>
      </w:r>
    </w:p>
    <w:p w14:paraId="53CE38B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maintain records of all Timber and Wood-Derived Products delivered to and accepted by the Authority,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_Ref473547769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17</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(Contractor’s Records).</w:t>
      </w:r>
    </w:p>
    <w:p w14:paraId="296209A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Notwithstanding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_Ref473547736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24.c</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if exceptional circumstances render it strictly impractical for the Contractor to record Evidence of proof of timber origin for previously used Recycled Timber, the Contractor shall support the use of this Recycled Timber with:</w:t>
      </w:r>
    </w:p>
    <w:p w14:paraId="3119820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 record tracing the Recycled Timber to its previous end use as a standalone object or as part of a structure; and</w:t>
      </w:r>
    </w:p>
    <w:p w14:paraId="3A9EBE2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 explanation of the circumstances that rendered it impractical to record Evidence of proof of timber origin.</w:t>
      </w:r>
    </w:p>
    <w:p w14:paraId="76F2D0E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reserves the right to decide, except where in the Authority’s opinion the timber supplied is incidental to the requirement and from a low risk source, whether the Evidence submitted to it demonstrates compliance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_Ref473547693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_Ref473547725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or both.  In the event that the Authority is not satisfied, the Contractor shall commission and meet the costs of an Independent Verification and resulting report that will:</w:t>
      </w:r>
    </w:p>
    <w:p w14:paraId="5C45718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verify the forest source of the timber or wood; and </w:t>
      </w:r>
    </w:p>
    <w:p w14:paraId="6F22389D"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assess whether the source meets the relevant criteria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_Ref473547725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p>
    <w:p w14:paraId="0EE2CBA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statistical reporting requirement at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_Ref473547941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24.j</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_Ref473547960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(Formal Amendments to the Contract).</w:t>
      </w:r>
    </w:p>
    <w:p w14:paraId="2DACBAB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60" w:name="_Ref473547941"/>
      <w:r w:rsidRPr="00A21422">
        <w:rPr>
          <w:rFonts w:ascii="Arial" w:eastAsia="Times New Roman" w:hAnsi="Arial" w:cs="Arial"/>
          <w:sz w:val="18"/>
          <w:szCs w:val="18"/>
          <w:lang w:val="en-GB"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60"/>
    </w:p>
    <w:p w14:paraId="5684A70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Schedule 7 (Timber and Wood-Derived Products Supplied under the Contract: Data Requirements) may be amended by the Authority from time to time,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_Ref473547991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(Formal Amendments to the Contract).</w:t>
      </w:r>
    </w:p>
    <w:p w14:paraId="3A094EA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obtain any wood, other than processed wood, used in Packaging from:</w:t>
      </w:r>
    </w:p>
    <w:p w14:paraId="121B2799"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companies that have a full registered status under the Forestry Commission and Timber Packaging and Pallet Confederation’s UK Wood Packaging Material Marking Programme (more detailed information can be accessed at </w:t>
      </w:r>
      <w:hyperlink r:id="rId61" w:history="1">
        <w:r w:rsidRPr="00A21422">
          <w:rPr>
            <w:rFonts w:ascii="Arial" w:eastAsia="Times New Roman" w:hAnsi="Arial" w:cs="Arial"/>
            <w:sz w:val="18"/>
            <w:szCs w:val="18"/>
            <w:lang w:val="en-GB" w:eastAsia="en-GB"/>
          </w:rPr>
          <w:t>www.forestry.gov.uk</w:t>
        </w:r>
      </w:hyperlink>
      <w:r w:rsidRPr="00A21422">
        <w:rPr>
          <w:rFonts w:ascii="Arial" w:eastAsia="Times New Roman" w:hAnsi="Arial" w:cs="Arial"/>
          <w:sz w:val="18"/>
          <w:szCs w:val="18"/>
          <w:lang w:val="en-GB" w:eastAsia="en-GB"/>
        </w:rPr>
        <w:t>) and all such wood shall be treated for the elimination of raw wood pests and marked in accordance with that Programme; or</w:t>
      </w:r>
    </w:p>
    <w:p w14:paraId="36CAE4A3"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62" w:history="1">
        <w:r w:rsidRPr="00A21422">
          <w:rPr>
            <w:rFonts w:ascii="Arial" w:eastAsia="Times New Roman" w:hAnsi="Arial" w:cs="Arial"/>
            <w:sz w:val="18"/>
            <w:szCs w:val="18"/>
            <w:lang w:val="en-GB" w:eastAsia="en-GB"/>
          </w:rPr>
          <w:t>www.fao.org</w:t>
        </w:r>
      </w:hyperlink>
      <w:r w:rsidRPr="00A21422">
        <w:rPr>
          <w:rFonts w:ascii="Arial" w:eastAsia="Times New Roman" w:hAnsi="Arial" w:cs="Arial"/>
          <w:sz w:val="18"/>
          <w:szCs w:val="18"/>
          <w:lang w:val="en-GB" w:eastAsia="en-GB"/>
        </w:rPr>
        <w:t xml:space="preserve">). </w:t>
      </w:r>
    </w:p>
    <w:p w14:paraId="20B202B4"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61" w:name="_Toc422462828"/>
      <w:bookmarkStart w:id="262" w:name="_Toc473616429"/>
      <w:bookmarkStart w:id="263" w:name="_Toc72747365"/>
      <w:bookmarkStart w:id="264" w:name="_Toc80190341"/>
      <w:r w:rsidRPr="00A21422">
        <w:rPr>
          <w:rFonts w:ascii="Arial" w:eastAsia="Times New Roman" w:hAnsi="Arial" w:cs="Arial"/>
          <w:b/>
          <w:bCs/>
          <w:sz w:val="18"/>
          <w:szCs w:val="18"/>
          <w:lang w:val="en-GB" w:eastAsia="en-GB"/>
        </w:rPr>
        <w:t>Certificate of Conformity</w:t>
      </w:r>
      <w:bookmarkEnd w:id="261"/>
      <w:bookmarkEnd w:id="262"/>
      <w:bookmarkEnd w:id="263"/>
      <w:bookmarkEnd w:id="264"/>
    </w:p>
    <w:p w14:paraId="681E83C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5B2B266"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Each CofC should include the wording "Certificate of Conformity" in the title of the document to allow for easy identification.  One CofC is to be used per NSN/part number; a CofC must not cover multiple line items.</w:t>
      </w:r>
    </w:p>
    <w:p w14:paraId="6372E0F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consider the CofC to be a record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_Ref473548018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17</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(Contractor’s Records).</w:t>
      </w:r>
    </w:p>
    <w:p w14:paraId="492D9C4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65" w:name="_Ref473548190"/>
      <w:r w:rsidRPr="00A21422">
        <w:rPr>
          <w:rFonts w:ascii="Arial" w:eastAsia="Times New Roman" w:hAnsi="Arial" w:cs="Arial"/>
          <w:sz w:val="18"/>
          <w:szCs w:val="18"/>
          <w:lang w:val="en-GB" w:eastAsia="en-GB"/>
        </w:rPr>
        <w:t>The Information provided on the CofC shall include:</w:t>
      </w:r>
      <w:bookmarkEnd w:id="265"/>
    </w:p>
    <w:p w14:paraId="75D1383D"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Contractor’s name and address;</w:t>
      </w:r>
    </w:p>
    <w:p w14:paraId="7667844D"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Contractor unique CofC number;</w:t>
      </w:r>
    </w:p>
    <w:p w14:paraId="7C4B7FD2"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Contract number and where applicable Contract amendment number;</w:t>
      </w:r>
    </w:p>
    <w:p w14:paraId="7773933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details of any approved concessions;</w:t>
      </w:r>
    </w:p>
    <w:p w14:paraId="27E4D0B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acquirer name and organisation;</w:t>
      </w:r>
    </w:p>
    <w:p w14:paraId="102908C8"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Delivery address; </w:t>
      </w:r>
    </w:p>
    <w:p w14:paraId="11428885"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Contract Item Number from Schedule 2 (Schedule of Requirements);</w:t>
      </w:r>
    </w:p>
    <w:p w14:paraId="407C2212"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description of Contractor Deliverable, including part number, specification and configuration status;</w:t>
      </w:r>
    </w:p>
    <w:p w14:paraId="7533D883"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NATO Stock Number (NSN) (where allocated);</w:t>
      </w:r>
    </w:p>
    <w:p w14:paraId="610620D5"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identification marks, batch and serial numbers in accordance with the Specification;</w:t>
      </w:r>
    </w:p>
    <w:p w14:paraId="43268656"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quantities;</w:t>
      </w:r>
    </w:p>
    <w:p w14:paraId="37FC6DD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 signed and dated statement by the Contractor that the Contractor Deliverables comply with the requirements of the Contract and approved concessions.</w:t>
      </w:r>
    </w:p>
    <w:p w14:paraId="6A0F3183" w14:textId="77777777" w:rsidR="00A21422" w:rsidRPr="00A21422" w:rsidRDefault="00A21422" w:rsidP="00A21422">
      <w:pPr>
        <w:tabs>
          <w:tab w:val="num" w:pos="720"/>
        </w:tabs>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Exceptions or additions to the above are to be documented.</w:t>
      </w:r>
    </w:p>
    <w:p w14:paraId="63EB6F51"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bCs/>
          <w:sz w:val="18"/>
          <w:szCs w:val="18"/>
          <w:lang w:val="en-GB" w:eastAsia="en-GB"/>
        </w:rPr>
      </w:pPr>
      <w:r w:rsidRPr="00A21422">
        <w:rPr>
          <w:rFonts w:ascii="Arial" w:eastAsia="Times New Roman" w:hAnsi="Arial" w:cs="Arial"/>
          <w:sz w:val="18"/>
          <w:szCs w:val="18"/>
          <w:lang w:val="en-GB"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25.d. The Contractor shall ensure that this Information is available to the Authority through the supply chain upon request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_Ref473548055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17</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(Contractor Records). </w:t>
      </w:r>
    </w:p>
    <w:p w14:paraId="5A1A5283"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66" w:name="_Toc422462834"/>
      <w:bookmarkStart w:id="267" w:name="_Toc473616430"/>
      <w:bookmarkStart w:id="268" w:name="_Toc72747366"/>
      <w:bookmarkStart w:id="269" w:name="_Toc80190342"/>
      <w:r w:rsidRPr="00A21422">
        <w:rPr>
          <w:rFonts w:ascii="Arial" w:eastAsia="Times New Roman" w:hAnsi="Arial" w:cs="Arial"/>
          <w:b/>
          <w:bCs/>
          <w:sz w:val="18"/>
          <w:szCs w:val="18"/>
          <w:lang w:val="en-GB" w:eastAsia="en-GB"/>
        </w:rPr>
        <w:t>Access to Contractor’s Premises</w:t>
      </w:r>
      <w:bookmarkEnd w:id="266"/>
      <w:bookmarkEnd w:id="267"/>
      <w:bookmarkEnd w:id="268"/>
      <w:bookmarkEnd w:id="269"/>
    </w:p>
    <w:p w14:paraId="3EDC4E7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4BC2EF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As far as reasonably practical, the Contractor shall ensure that the provisions of clause 26.a are included in their subcontracts with those suppliers identified in the Contract. The Authority, through the Contractor, shall arrange access to such Subcontractors. </w:t>
      </w:r>
    </w:p>
    <w:p w14:paraId="62635302"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70" w:name="_Ref276990079"/>
      <w:bookmarkStart w:id="271" w:name="_Toc422462836"/>
      <w:bookmarkStart w:id="272" w:name="_Toc473616431"/>
      <w:bookmarkStart w:id="273" w:name="_Toc72747367"/>
      <w:bookmarkStart w:id="274" w:name="_Toc80190343"/>
      <w:r w:rsidRPr="00A21422">
        <w:rPr>
          <w:rFonts w:ascii="Arial" w:eastAsia="Times New Roman" w:hAnsi="Arial" w:cs="Arial"/>
          <w:b/>
          <w:bCs/>
          <w:sz w:val="18"/>
          <w:szCs w:val="18"/>
          <w:lang w:val="en-GB" w:eastAsia="en-GB"/>
        </w:rPr>
        <w:t>Delivery</w:t>
      </w:r>
      <w:bookmarkEnd w:id="270"/>
      <w:r w:rsidRPr="00A21422">
        <w:rPr>
          <w:rFonts w:ascii="Arial" w:eastAsia="Times New Roman" w:hAnsi="Arial" w:cs="Arial"/>
          <w:b/>
          <w:bCs/>
          <w:sz w:val="18"/>
          <w:szCs w:val="18"/>
          <w:lang w:val="en-GB" w:eastAsia="en-GB"/>
        </w:rPr>
        <w:t xml:space="preserve"> / Collection</w:t>
      </w:r>
      <w:bookmarkEnd w:id="271"/>
      <w:bookmarkEnd w:id="272"/>
      <w:bookmarkEnd w:id="273"/>
      <w:bookmarkEnd w:id="274"/>
    </w:p>
    <w:p w14:paraId="17746F4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Schedule 3 (Contract Data Sheet) shall specify whether the Contractor Deliverables are to be Delivered to the Consignee by the Contractor or Collected from the Consignor by the Authority.</w:t>
      </w:r>
    </w:p>
    <w:p w14:paraId="68DE0B26"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75" w:name="_Ref473548420"/>
      <w:r w:rsidRPr="00A21422">
        <w:rPr>
          <w:rFonts w:ascii="Arial" w:eastAsia="Times New Roman" w:hAnsi="Arial" w:cs="Arial"/>
          <w:sz w:val="18"/>
          <w:szCs w:val="18"/>
          <w:lang w:val="en-GB" w:eastAsia="en-GB"/>
        </w:rPr>
        <w:t>Where the Contractor Deliverables are to be Delivered by the Contractor (or a third party acting on behalf of the Contractor), the Contractor shall, unless otherwise stated in writing:</w:t>
      </w:r>
      <w:bookmarkEnd w:id="275"/>
    </w:p>
    <w:p w14:paraId="295EA386"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contact the Authority’s Representative as detailed in Schedule 3 (Contract Data Sheet) in advance of the Delivery Date in order to agree administrative arrangements for Delivery and provide any Information pertinent to Delivery requested;</w:t>
      </w:r>
    </w:p>
    <w:p w14:paraId="2EB402A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comply with any special instructions for arranging Delivery in Schedule 3 (Contract Data Sheet);</w:t>
      </w:r>
    </w:p>
    <w:p w14:paraId="4AD78D20"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instructions; </w:t>
      </w:r>
    </w:p>
    <w:p w14:paraId="4A4DDC2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be responsible for all costs of Delivery; and</w:t>
      </w:r>
    </w:p>
    <w:p w14:paraId="280330EA"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276" w:name="_Ref278529933"/>
      <w:r w:rsidRPr="00A21422">
        <w:rPr>
          <w:rFonts w:ascii="Arial" w:eastAsia="Times New Roman" w:hAnsi="Arial" w:cs="Arial"/>
          <w:sz w:val="18"/>
          <w:szCs w:val="18"/>
          <w:lang w:val="en-GB" w:eastAsia="en-GB"/>
        </w:rPr>
        <w:t>Deliver the Contractor Deliverables to the Consignee at the address stated in Schedule 2 (Schedule of Requirements) by the Delivery Date between the hours agreed by the Parties.</w:t>
      </w:r>
      <w:bookmarkEnd w:id="276"/>
    </w:p>
    <w:p w14:paraId="1D7840B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77" w:name="_Ref279399628"/>
      <w:r w:rsidRPr="00A21422">
        <w:rPr>
          <w:rFonts w:ascii="Arial" w:eastAsia="Times New Roman" w:hAnsi="Arial" w:cs="Arial"/>
          <w:sz w:val="18"/>
          <w:szCs w:val="18"/>
          <w:lang w:val="en-GB" w:eastAsia="en-GB"/>
        </w:rPr>
        <w:t>Where the Contractor Deliverables are to be Collected by the Authority (or a third party acting on behalf of the Authority), the Contractor shall, unless otherwise stated in writing:</w:t>
      </w:r>
      <w:bookmarkEnd w:id="277"/>
    </w:p>
    <w:p w14:paraId="2956D5A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278" w:name="_Ref278533410"/>
      <w:r w:rsidRPr="00A21422">
        <w:rPr>
          <w:rFonts w:ascii="Arial" w:eastAsia="Times New Roman" w:hAnsi="Arial" w:cs="Arial"/>
          <w:sz w:val="18"/>
          <w:szCs w:val="18"/>
          <w:lang w:val="en-GB" w:eastAsia="en-GB"/>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bookmarkEnd w:id="278"/>
    </w:p>
    <w:p w14:paraId="034EBA6A"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comply with any special instructions for arranging Collection in Schedule 3 (Contract Data Sheet);</w:t>
      </w:r>
    </w:p>
    <w:p w14:paraId="7E523312"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instructions; </w:t>
      </w:r>
    </w:p>
    <w:p w14:paraId="327E2D15"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279" w:name="_Ref278530009"/>
      <w:bookmarkStart w:id="280" w:name="_Ref302563022"/>
      <w:r w:rsidRPr="00A21422">
        <w:rPr>
          <w:rFonts w:ascii="Arial" w:eastAsia="Times New Roman" w:hAnsi="Arial" w:cs="Arial"/>
          <w:sz w:val="18"/>
          <w:szCs w:val="18"/>
          <w:lang w:val="en-GB" w:eastAsia="en-GB"/>
        </w:rPr>
        <w:t>ensure that the Contractor Deliverables are available for Collection by the Authority from the Consignor (as specified in Schedule 3 (Contract Data Sheet)) by the Delivery Date between the hours agreed by the Parties</w:t>
      </w:r>
      <w:bookmarkEnd w:id="279"/>
      <w:bookmarkEnd w:id="280"/>
      <w:r w:rsidRPr="00A21422">
        <w:rPr>
          <w:rFonts w:ascii="Arial" w:eastAsia="Times New Roman" w:hAnsi="Arial" w:cs="Arial"/>
          <w:sz w:val="18"/>
          <w:szCs w:val="18"/>
          <w:lang w:val="en-GB" w:eastAsia="en-GB"/>
        </w:rPr>
        <w:t>; and</w:t>
      </w:r>
    </w:p>
    <w:p w14:paraId="2D944CA1"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 the case of Overseas consignments, ensure that the Contractor Deliverables are accompanied by the necessary transit documentation.  All Customs clearance shall be the responsibility of the Authority’s Representative (Transport).</w:t>
      </w:r>
    </w:p>
    <w:p w14:paraId="2D4C99B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81" w:name="_Ref301168631"/>
      <w:r w:rsidRPr="00A21422">
        <w:rPr>
          <w:rFonts w:ascii="Arial" w:eastAsia="Times New Roman" w:hAnsi="Arial" w:cs="Arial"/>
          <w:sz w:val="18"/>
          <w:szCs w:val="18"/>
          <w:lang w:val="en-GB" w:eastAsia="en-GB"/>
        </w:rPr>
        <w:t>Title and risk in the Contractor Deliverables shall only pass from the Contractor to the Authority:</w:t>
      </w:r>
    </w:p>
    <w:p w14:paraId="6EB1405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on the Delivery of the Contractor Deliverables by the Contractor to the Consignee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_Ref473548420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27.b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or</w:t>
      </w:r>
    </w:p>
    <w:p w14:paraId="20FF35E9"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on the Collection of the Contractor Deliverables from the Consignor by the Authority once they have been made available for Collection by the Contractor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_Ref279399628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27.c</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bookmarkEnd w:id="281"/>
      <w:r w:rsidRPr="00A21422">
        <w:rPr>
          <w:rFonts w:ascii="Arial" w:eastAsia="Times New Roman" w:hAnsi="Arial" w:cs="Arial"/>
          <w:sz w:val="18"/>
          <w:szCs w:val="18"/>
          <w:lang w:val="en-GB" w:eastAsia="en-GB"/>
        </w:rPr>
        <w:t xml:space="preserve"> </w:t>
      </w:r>
    </w:p>
    <w:p w14:paraId="79C3E483"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82" w:name="_Toc422462837"/>
      <w:bookmarkStart w:id="283" w:name="_Toc473616432"/>
      <w:bookmarkStart w:id="284" w:name="_Toc72747368"/>
      <w:bookmarkStart w:id="285" w:name="_Toc80190344"/>
      <w:bookmarkStart w:id="286" w:name="_Ref278530225"/>
      <w:r w:rsidRPr="00A21422">
        <w:rPr>
          <w:rFonts w:ascii="Arial" w:eastAsia="Times New Roman" w:hAnsi="Arial" w:cs="Arial"/>
          <w:b/>
          <w:bCs/>
          <w:sz w:val="18"/>
          <w:szCs w:val="18"/>
          <w:lang w:val="en-GB" w:eastAsia="en-GB"/>
        </w:rPr>
        <w:t>Acceptance</w:t>
      </w:r>
      <w:bookmarkEnd w:id="282"/>
      <w:bookmarkEnd w:id="283"/>
      <w:bookmarkEnd w:id="284"/>
      <w:bookmarkEnd w:id="285"/>
      <w:r w:rsidRPr="00A21422">
        <w:rPr>
          <w:rFonts w:ascii="Arial" w:eastAsia="Times New Roman" w:hAnsi="Arial" w:cs="Arial"/>
          <w:b/>
          <w:bCs/>
          <w:sz w:val="18"/>
          <w:szCs w:val="18"/>
          <w:lang w:val="en-GB" w:eastAsia="en-GB"/>
        </w:rPr>
        <w:t xml:space="preserve"> </w:t>
      </w:r>
    </w:p>
    <w:p w14:paraId="6B22709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Acceptance of the Contractor Deliverables shall occur in accordance with any acceptance procedure specified in Schedule 8 (Acceptance Procedure).  If no acceptance procedure is so specified acceptance shall occur when either:</w:t>
      </w:r>
    </w:p>
    <w:p w14:paraId="2347677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 does any act in relation to the Contractor Deliverable which is inconsistent with the Contractor’s ownership; or</w:t>
      </w:r>
    </w:p>
    <w:p w14:paraId="055A1DA0"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b/>
          <w:bCs/>
          <w:sz w:val="18"/>
          <w:szCs w:val="18"/>
          <w:lang w:val="en-GB" w:eastAsia="en-GB"/>
        </w:rPr>
      </w:pPr>
      <w:r w:rsidRPr="00A21422">
        <w:rPr>
          <w:rFonts w:ascii="Arial" w:eastAsia="Times New Roman" w:hAnsi="Arial" w:cs="Arial"/>
          <w:sz w:val="18"/>
          <w:szCs w:val="18"/>
          <w:lang w:val="en-GB" w:eastAsia="en-GB"/>
        </w:rPr>
        <w:t>the time limit in which to reject the Contractor Deliverables defined in clause 29</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_Ref473548557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has elapsed. </w:t>
      </w:r>
    </w:p>
    <w:p w14:paraId="6D2F3639" w14:textId="77777777" w:rsidR="00A21422" w:rsidRPr="00A21422" w:rsidRDefault="00A21422" w:rsidP="00A21422">
      <w:pPr>
        <w:keepNext/>
        <w:numPr>
          <w:ilvl w:val="0"/>
          <w:numId w:val="20"/>
        </w:numPr>
        <w:tabs>
          <w:tab w:val="num" w:pos="0"/>
        </w:tabs>
        <w:spacing w:before="120" w:after="0" w:line="240" w:lineRule="auto"/>
        <w:ind w:left="0"/>
        <w:outlineLvl w:val="1"/>
        <w:rPr>
          <w:rFonts w:ascii="Arial" w:eastAsia="Times New Roman" w:hAnsi="Arial" w:cs="Times New Roman"/>
          <w:szCs w:val="24"/>
          <w:lang w:val="en-GB" w:eastAsia="en-GB"/>
        </w:rPr>
      </w:pPr>
      <w:bookmarkStart w:id="287" w:name="_Toc422462838"/>
      <w:bookmarkStart w:id="288" w:name="_Toc473616433"/>
      <w:bookmarkStart w:id="289" w:name="_Toc72747369"/>
      <w:bookmarkStart w:id="290" w:name="_Toc80190345"/>
      <w:bookmarkEnd w:id="286"/>
      <w:r w:rsidRPr="00A21422">
        <w:rPr>
          <w:rFonts w:ascii="Arial" w:eastAsia="Times New Roman" w:hAnsi="Arial" w:cs="Arial"/>
          <w:b/>
          <w:bCs/>
          <w:sz w:val="18"/>
          <w:szCs w:val="18"/>
          <w:lang w:val="en-GB" w:eastAsia="en-GB"/>
        </w:rPr>
        <w:t>Rejection</w:t>
      </w:r>
      <w:bookmarkEnd w:id="287"/>
      <w:bookmarkEnd w:id="288"/>
      <w:r w:rsidRPr="00A21422">
        <w:rPr>
          <w:rFonts w:ascii="Arial" w:eastAsia="Times New Roman" w:hAnsi="Arial" w:cs="Arial"/>
          <w:b/>
          <w:bCs/>
          <w:sz w:val="18"/>
          <w:szCs w:val="18"/>
          <w:lang w:val="en-GB" w:eastAsia="en-GB"/>
        </w:rPr>
        <w:t xml:space="preserve"> and Counterfeit Materiel</w:t>
      </w:r>
      <w:bookmarkEnd w:id="289"/>
      <w:bookmarkEnd w:id="290"/>
      <w:r w:rsidRPr="00A21422">
        <w:rPr>
          <w:rFonts w:ascii="Arial" w:eastAsia="Times New Roman" w:hAnsi="Arial" w:cs="Arial"/>
          <w:b/>
          <w:bCs/>
          <w:sz w:val="18"/>
          <w:szCs w:val="18"/>
          <w:lang w:val="en-GB" w:eastAsia="en-GB"/>
        </w:rPr>
        <w:t xml:space="preserve"> </w:t>
      </w:r>
    </w:p>
    <w:p w14:paraId="47402443" w14:textId="77777777" w:rsidR="00A21422" w:rsidRPr="00A21422" w:rsidRDefault="00A21422" w:rsidP="00A21422">
      <w:pPr>
        <w:keepNext/>
        <w:spacing w:after="0" w:line="240" w:lineRule="auto"/>
        <w:jc w:val="both"/>
        <w:outlineLvl w:val="2"/>
        <w:rPr>
          <w:rFonts w:ascii="Arial" w:eastAsia="Times New Roman" w:hAnsi="Arial" w:cs="Times New Roman"/>
          <w:b/>
          <w:bCs/>
          <w:sz w:val="18"/>
          <w:szCs w:val="20"/>
          <w:lang w:val="en-GB" w:eastAsia="en-GB"/>
        </w:rPr>
      </w:pPr>
      <w:bookmarkStart w:id="291" w:name="_Toc80190346"/>
      <w:r w:rsidRPr="00A21422">
        <w:rPr>
          <w:rFonts w:ascii="Arial" w:eastAsia="Times New Roman" w:hAnsi="Arial" w:cs="Times New Roman"/>
          <w:b/>
          <w:bCs/>
          <w:sz w:val="18"/>
          <w:szCs w:val="20"/>
          <w:lang w:val="en-GB" w:eastAsia="en-GB"/>
        </w:rPr>
        <w:t>Rejection:</w:t>
      </w:r>
      <w:bookmarkEnd w:id="291"/>
    </w:p>
    <w:p w14:paraId="02BC0C6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92" w:name="_Ref473548566"/>
      <w:r w:rsidRPr="00A21422">
        <w:rPr>
          <w:rFonts w:ascii="Arial" w:eastAsia="Times New Roman" w:hAnsi="Arial" w:cs="Arial"/>
          <w:sz w:val="18"/>
          <w:szCs w:val="18"/>
          <w:lang w:val="en-GB" w:eastAsia="en-GB"/>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92"/>
      <w:r w:rsidRPr="00A21422">
        <w:rPr>
          <w:rFonts w:ascii="Arial" w:eastAsia="Times New Roman" w:hAnsi="Arial" w:cs="Arial"/>
          <w:sz w:val="18"/>
          <w:szCs w:val="18"/>
          <w:lang w:val="en-GB" w:eastAsia="en-GB"/>
        </w:rPr>
        <w:t xml:space="preserve">  </w:t>
      </w:r>
    </w:p>
    <w:p w14:paraId="0334EB7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293" w:name="_Ref473548557"/>
      <w:r w:rsidRPr="00A21422">
        <w:rPr>
          <w:rFonts w:ascii="Arial" w:eastAsia="Times New Roman" w:hAnsi="Arial" w:cs="Arial"/>
          <w:sz w:val="18"/>
          <w:szCs w:val="18"/>
          <w:lang w:val="en-GB" w:eastAsia="en-GB"/>
        </w:rPr>
        <w:t>Rejection of any of the Contractor Deliverables under clause 29.a shall take place by the time limit for rejection specified in Schedule 3 (Contract Data Sheet), or if no such period is specified, the Contractor Deliverables shall be deemed to be accepted within a reasonable period of time.</w:t>
      </w:r>
      <w:bookmarkEnd w:id="293"/>
    </w:p>
    <w:p w14:paraId="203A0D7A" w14:textId="77777777" w:rsidR="00A21422" w:rsidRPr="00A21422" w:rsidRDefault="00A21422" w:rsidP="00A21422">
      <w:pPr>
        <w:spacing w:after="0" w:line="240" w:lineRule="auto"/>
        <w:jc w:val="both"/>
        <w:outlineLvl w:val="2"/>
        <w:rPr>
          <w:rFonts w:ascii="Arial" w:eastAsia="Times New Roman" w:hAnsi="Arial" w:cs="Times New Roman"/>
          <w:b/>
          <w:bCs/>
          <w:sz w:val="18"/>
          <w:szCs w:val="20"/>
          <w:lang w:val="en-GB" w:eastAsia="en-GB"/>
        </w:rPr>
      </w:pPr>
      <w:bookmarkStart w:id="294" w:name="_Toc80190347"/>
      <w:r w:rsidRPr="00A21422">
        <w:rPr>
          <w:rFonts w:ascii="Arial" w:eastAsia="Times New Roman" w:hAnsi="Arial" w:cs="Times New Roman"/>
          <w:b/>
          <w:bCs/>
          <w:sz w:val="18"/>
          <w:szCs w:val="20"/>
          <w:lang w:val="en-GB" w:eastAsia="en-GB"/>
        </w:rPr>
        <w:t>Counterfeit Materiel:</w:t>
      </w:r>
      <w:bookmarkEnd w:id="294"/>
    </w:p>
    <w:p w14:paraId="6E23B23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Authority suspects that any Contractor Deliverable or consignment of Contractor Deliverables contains Counterfeit Materiel, it shall:</w:t>
      </w:r>
    </w:p>
    <w:p w14:paraId="6A79DE2C"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notify the Contractor of its suspicion and reasons therefore;</w:t>
      </w:r>
    </w:p>
    <w:p w14:paraId="604D1C51"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9444391"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1AE0D9FC"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determine, on the balance of probabilities and strictly on the evidence available to it at the time, whether the Contractor Deliverable or consignment meets the definition of Counterfeit Materiel</w:t>
      </w:r>
    </w:p>
    <w:p w14:paraId="3F1756E3" w14:textId="77777777" w:rsidR="00A21422" w:rsidRPr="00A21422" w:rsidRDefault="00A21422" w:rsidP="00A21422">
      <w:pPr>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Authority has determined that the Contractor Deliverable, part or consignment of Contractor Deliverables contain Counterfeit Material then it may reject the Contractor Deliverable, part or consignment under 29.a and 29.b (Rejection).</w:t>
      </w:r>
    </w:p>
    <w:p w14:paraId="7D6D211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 addition to its rights under 29.a and 29.b (Rejection), where the Authority reasonably believes that any Contractor Deliverable or consignment of Contractor Deliverables contains Counterfeit Materiel, it shall be entitled to:</w:t>
      </w:r>
    </w:p>
    <w:p w14:paraId="5E9BA5BB" w14:textId="77777777" w:rsidR="00A21422" w:rsidRPr="00A21422" w:rsidRDefault="00A21422" w:rsidP="00A21422">
      <w:pPr>
        <w:numPr>
          <w:ilvl w:val="2"/>
          <w:numId w:val="20"/>
        </w:numPr>
        <w:tabs>
          <w:tab w:val="num" w:pos="1122"/>
        </w:tabs>
        <w:spacing w:after="0" w:line="240" w:lineRule="auto"/>
        <w:ind w:left="1122"/>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retain any Counterfeit Materiel; and/or</w:t>
      </w:r>
    </w:p>
    <w:p w14:paraId="1431D545"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retain the whole or any part of such Contractor Deliverable or consignment where it is not possible to separate the Counterfeit Materiel from the rest of the Contractor Deliverable, or consignment;</w:t>
      </w:r>
    </w:p>
    <w:p w14:paraId="56CF85D7" w14:textId="77777777" w:rsidR="00A21422" w:rsidRPr="00A21422" w:rsidRDefault="00A21422" w:rsidP="00A21422">
      <w:pPr>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and such retention shall not constitute acceptance under Condition 28 (Acceptance). </w:t>
      </w:r>
    </w:p>
    <w:p w14:paraId="724E77C6"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4755CBA2"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separation of Counterfeit Materiel from any Contractor Deliverable or part of a Contractor Deliverable; and/or</w:t>
      </w:r>
    </w:p>
    <w:p w14:paraId="4171E47C"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removal of any Contractor Deliverable or part of a Contractor Deliverable that the Authority is satisfied does not contain Counterfeit Materiel.</w:t>
      </w:r>
    </w:p>
    <w:p w14:paraId="495752B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360C54DA"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to dispose of it responsible, and in a manner that does not permit its reintroduction into the supply chain or market;</w:t>
      </w:r>
    </w:p>
    <w:p w14:paraId="121FEF0A"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to pass it to a relevant investigatory or regulatory authority;</w:t>
      </w:r>
    </w:p>
    <w:p w14:paraId="6E21FCD1"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to retain conduct or have conducted further testing including destructive testing, for further investigatory, regulatory or risk management purposes. Results from any such tests shall be shared with the Contractor; and/or</w:t>
      </w:r>
    </w:p>
    <w:p w14:paraId="28ECC1E2"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to recover the reasonable costs of testing, storage, access, and/or disposal of it from the Contractor.</w:t>
      </w:r>
    </w:p>
    <w:p w14:paraId="1DD6BA91" w14:textId="77777777" w:rsidR="00A21422" w:rsidRPr="00A21422" w:rsidRDefault="00A21422" w:rsidP="00A21422">
      <w:pPr>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Exercise of the rights granted at clauses 29.f.(1) to 29.f.(3) shall not constitute acceptance under Condition 28 (Acceptance).</w:t>
      </w:r>
    </w:p>
    <w:p w14:paraId="51C020B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52B5119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 shall not use a retained Article or consignment other than as permitted in clauses 29.c – 29.j.</w:t>
      </w:r>
    </w:p>
    <w:p w14:paraId="077064F0"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may without restriction report a discovery of Counterfeit Materiel and disclose information necessary for the identification of similar materiel and its possible sources. </w:t>
      </w:r>
    </w:p>
    <w:p w14:paraId="7DDCFC90"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 </w:t>
      </w:r>
    </w:p>
    <w:p w14:paraId="21D2150E"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295" w:name="_Toc422462839"/>
      <w:bookmarkStart w:id="296" w:name="_Ref473542182"/>
      <w:bookmarkStart w:id="297" w:name="_Toc473616434"/>
      <w:bookmarkStart w:id="298" w:name="_Toc72747370"/>
      <w:bookmarkStart w:id="299" w:name="_Toc80190348"/>
      <w:r w:rsidRPr="00A21422">
        <w:rPr>
          <w:rFonts w:ascii="Arial" w:eastAsia="Times New Roman" w:hAnsi="Arial" w:cs="Arial"/>
          <w:b/>
          <w:bCs/>
          <w:sz w:val="18"/>
          <w:szCs w:val="18"/>
          <w:lang w:val="en-GB" w:eastAsia="en-GB"/>
        </w:rPr>
        <w:t>Diversion Orders</w:t>
      </w:r>
      <w:bookmarkEnd w:id="295"/>
      <w:bookmarkEnd w:id="296"/>
      <w:bookmarkEnd w:id="297"/>
      <w:bookmarkEnd w:id="298"/>
      <w:bookmarkEnd w:id="299"/>
    </w:p>
    <w:p w14:paraId="137E6D91"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00" w:name="_Ref303588226"/>
      <w:r w:rsidRPr="00A21422">
        <w:rPr>
          <w:rFonts w:ascii="Arial" w:eastAsia="Times New Roman" w:hAnsi="Arial" w:cs="Arial"/>
          <w:sz w:val="18"/>
          <w:szCs w:val="18"/>
          <w:lang w:val="en-GB" w:eastAsia="en-GB"/>
        </w:rPr>
        <w:t>The Authority shall notify the Contractor at the earliest practicable opportunity if it becomes aware that a Contractor Deliverable is likely to be subject to a Diversion Order.</w:t>
      </w:r>
      <w:bookmarkEnd w:id="300"/>
    </w:p>
    <w:p w14:paraId="743DFEFB"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96BE2F1"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reserves the right to cancel the Diversion Order. </w:t>
      </w:r>
    </w:p>
    <w:p w14:paraId="0AEDDF7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terms of the Diversion Order are unclear, the Contractor shall immediately contact the Representative of the Authority who issued it for clarification and/or further instruction. </w:t>
      </w:r>
    </w:p>
    <w:p w14:paraId="62A39121"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Diversion Order increases the quantity of Contractor Deliverables beyond the scope of the Contract, it is to be returned immediately to the Authority’s Commercial Officer with an appropriate explanation. </w:t>
      </w:r>
    </w:p>
    <w:p w14:paraId="38038D3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_Ref473639638 \r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(Formal Amendments to the Contract). The Contractor shall comply with the requirements of the Diversion Order upon receipt of the Diversion Order. </w:t>
      </w:r>
    </w:p>
    <w:p w14:paraId="7B4D0B82" w14:textId="77777777" w:rsidR="00A21422" w:rsidRPr="00A21422" w:rsidRDefault="00A21422" w:rsidP="00A21422">
      <w:pPr>
        <w:keepNext/>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301" w:name="_Toc422462840"/>
      <w:bookmarkStart w:id="302" w:name="_Toc473616435"/>
      <w:bookmarkStart w:id="303" w:name="_Toc72747371"/>
      <w:bookmarkStart w:id="304" w:name="_Toc80190349"/>
      <w:r w:rsidRPr="00A21422">
        <w:rPr>
          <w:rFonts w:ascii="Arial" w:eastAsia="Times New Roman" w:hAnsi="Arial" w:cs="Arial"/>
          <w:b/>
          <w:bCs/>
          <w:sz w:val="18"/>
          <w:szCs w:val="18"/>
          <w:lang w:val="en-GB" w:eastAsia="en-GB"/>
        </w:rPr>
        <w:t>Self-to-Self Delivery</w:t>
      </w:r>
      <w:bookmarkEnd w:id="301"/>
      <w:bookmarkEnd w:id="302"/>
      <w:bookmarkEnd w:id="303"/>
      <w:bookmarkEnd w:id="304"/>
    </w:p>
    <w:p w14:paraId="55BF7196"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it is stated in Schedule 3 (Contract Data Sheet) that any Contractor Deliverable is to be Delivered by the Contractor</w:t>
      </w:r>
      <w:r w:rsidRPr="00A21422">
        <w:rPr>
          <w:rFonts w:ascii="Arial" w:eastAsia="Times New Roman" w:hAnsi="Arial" w:cs="Arial"/>
          <w:i/>
          <w:iCs/>
          <w:sz w:val="18"/>
          <w:szCs w:val="18"/>
          <w:lang w:val="en-GB" w:eastAsia="en-GB"/>
        </w:rPr>
        <w:t xml:space="preserve"> </w:t>
      </w:r>
      <w:r w:rsidRPr="00A21422">
        <w:rPr>
          <w:rFonts w:ascii="Arial" w:eastAsia="Times New Roman" w:hAnsi="Arial" w:cs="Arial"/>
          <w:sz w:val="18"/>
          <w:szCs w:val="18"/>
          <w:lang w:val="en-GB" w:eastAsia="en-GB"/>
        </w:rPr>
        <w:t>to their own premises, or to those of a Subcontractor (‘self-to-self delivery’)</w:t>
      </w:r>
      <w:r w:rsidRPr="00A21422">
        <w:rPr>
          <w:rFonts w:ascii="Arial" w:eastAsia="Times New Roman" w:hAnsi="Arial" w:cs="Arial"/>
          <w:i/>
          <w:iCs/>
          <w:sz w:val="18"/>
          <w:szCs w:val="18"/>
          <w:lang w:val="en-GB" w:eastAsia="en-GB"/>
        </w:rPr>
        <w:t>,</w:t>
      </w:r>
      <w:r w:rsidRPr="00A21422">
        <w:rPr>
          <w:rFonts w:ascii="Arial" w:eastAsia="Times New Roman" w:hAnsi="Arial" w:cs="Arial"/>
          <w:sz w:val="18"/>
          <w:szCs w:val="18"/>
          <w:lang w:val="en-GB" w:eastAsia="en-GB"/>
        </w:rPr>
        <w:t xml:space="preserve"> the risk in such a Contractor Deliverable shall remain vested in the Contractor until such time as it is handed over to the Authority.</w:t>
      </w:r>
    </w:p>
    <w:p w14:paraId="2C756EF8" w14:textId="77777777" w:rsidR="00A21422" w:rsidRPr="00A21422" w:rsidRDefault="00A21422" w:rsidP="00A21422">
      <w:pPr>
        <w:keepNext/>
        <w:widowControl/>
        <w:spacing w:before="120" w:after="0" w:line="240" w:lineRule="auto"/>
        <w:outlineLvl w:val="0"/>
        <w:rPr>
          <w:rFonts w:ascii="Arial" w:eastAsia="Times New Roman" w:hAnsi="Arial" w:cs="Arial"/>
          <w:b/>
          <w:bCs/>
          <w:sz w:val="20"/>
          <w:szCs w:val="20"/>
          <w:u w:val="single"/>
          <w:lang w:val="en-GB" w:eastAsia="en-GB"/>
        </w:rPr>
      </w:pPr>
      <w:bookmarkStart w:id="305" w:name="_Toc72747372"/>
      <w:bookmarkStart w:id="306" w:name="_Toc80190350"/>
      <w:r w:rsidRPr="00A21422">
        <w:rPr>
          <w:rFonts w:ascii="Arial" w:eastAsia="Times New Roman" w:hAnsi="Arial" w:cs="Arial"/>
          <w:b/>
          <w:bCs/>
          <w:sz w:val="20"/>
          <w:szCs w:val="20"/>
          <w:u w:val="single"/>
          <w:lang w:val="en-GB" w:eastAsia="en-GB"/>
        </w:rPr>
        <w:t>Licences and Intellectual Property</w:t>
      </w:r>
      <w:bookmarkEnd w:id="305"/>
      <w:bookmarkEnd w:id="306"/>
      <w:r w:rsidRPr="00A21422">
        <w:rPr>
          <w:rFonts w:ascii="Arial" w:eastAsia="Times New Roman" w:hAnsi="Arial" w:cs="Arial"/>
          <w:b/>
          <w:bCs/>
          <w:sz w:val="20"/>
          <w:szCs w:val="20"/>
          <w:u w:val="single"/>
          <w:lang w:val="en-GB" w:eastAsia="en-GB"/>
        </w:rPr>
        <w:t xml:space="preserve"> </w:t>
      </w:r>
      <w:bookmarkStart w:id="307" w:name="_Toc473616436"/>
      <w:bookmarkStart w:id="308" w:name="_Toc473616437"/>
      <w:bookmarkStart w:id="309" w:name="_Toc473635901"/>
      <w:bookmarkStart w:id="310" w:name="_Toc473635963"/>
      <w:bookmarkStart w:id="311" w:name="_Toc473636025"/>
      <w:bookmarkStart w:id="312" w:name="_Toc473616438"/>
      <w:bookmarkStart w:id="313" w:name="_Toc473635902"/>
      <w:bookmarkStart w:id="314" w:name="_Toc473635964"/>
      <w:bookmarkStart w:id="315" w:name="_Toc473636026"/>
      <w:bookmarkStart w:id="316" w:name="_Toc473616439"/>
      <w:bookmarkStart w:id="317" w:name="_Toc473635903"/>
      <w:bookmarkStart w:id="318" w:name="_Toc473635965"/>
      <w:bookmarkStart w:id="319" w:name="_Toc473636027"/>
      <w:bookmarkStart w:id="320" w:name="_Toc473616440"/>
      <w:bookmarkStart w:id="321" w:name="_Toc473635904"/>
      <w:bookmarkStart w:id="322" w:name="_Toc473635966"/>
      <w:bookmarkStart w:id="323" w:name="_Toc473636028"/>
      <w:bookmarkStart w:id="324" w:name="_Toc473616441"/>
      <w:bookmarkStart w:id="325" w:name="_Toc473635905"/>
      <w:bookmarkStart w:id="326" w:name="_Toc473635967"/>
      <w:bookmarkStart w:id="327" w:name="_Toc473636029"/>
      <w:bookmarkStart w:id="328" w:name="_Toc473616442"/>
      <w:bookmarkStart w:id="329" w:name="_Toc473635906"/>
      <w:bookmarkStart w:id="330" w:name="_Toc473635968"/>
      <w:bookmarkStart w:id="331" w:name="_Toc473636030"/>
      <w:bookmarkStart w:id="332" w:name="_Toc473616443"/>
      <w:bookmarkStart w:id="333" w:name="_Toc473635907"/>
      <w:bookmarkStart w:id="334" w:name="_Toc473635969"/>
      <w:bookmarkStart w:id="335" w:name="_Toc473636031"/>
      <w:bookmarkStart w:id="336" w:name="_Toc473616444"/>
      <w:bookmarkStart w:id="337" w:name="_Toc473635908"/>
      <w:bookmarkStart w:id="338" w:name="_Toc473635970"/>
      <w:bookmarkStart w:id="339" w:name="_Toc473636032"/>
      <w:bookmarkStart w:id="340" w:name="_Toc473616445"/>
      <w:bookmarkStart w:id="341" w:name="_Toc473635909"/>
      <w:bookmarkStart w:id="342" w:name="_Toc473635971"/>
      <w:bookmarkStart w:id="343" w:name="_Toc473636033"/>
      <w:bookmarkStart w:id="344" w:name="_Toc473616446"/>
      <w:bookmarkStart w:id="345" w:name="_Toc473635910"/>
      <w:bookmarkStart w:id="346" w:name="_Toc473635972"/>
      <w:bookmarkStart w:id="347" w:name="_Toc473636034"/>
      <w:bookmarkStart w:id="348" w:name="_Toc473616447"/>
      <w:bookmarkStart w:id="349" w:name="_Toc473635911"/>
      <w:bookmarkStart w:id="350" w:name="_Toc473635973"/>
      <w:bookmarkStart w:id="351" w:name="_Toc473636035"/>
      <w:bookmarkStart w:id="352" w:name="_Toc473616448"/>
      <w:bookmarkStart w:id="353" w:name="_Toc473635912"/>
      <w:bookmarkStart w:id="354" w:name="_Toc473635974"/>
      <w:bookmarkStart w:id="355" w:name="_Toc473636036"/>
      <w:bookmarkStart w:id="356" w:name="_Toc473616449"/>
      <w:bookmarkStart w:id="357" w:name="_Toc473635913"/>
      <w:bookmarkStart w:id="358" w:name="_Toc473635975"/>
      <w:bookmarkStart w:id="359" w:name="_Toc473636037"/>
      <w:bookmarkStart w:id="360" w:name="_Toc473616450"/>
      <w:bookmarkStart w:id="361" w:name="_Toc473635914"/>
      <w:bookmarkStart w:id="362" w:name="_Toc473635976"/>
      <w:bookmarkStart w:id="363" w:name="_Toc473636038"/>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302EF404"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364" w:name="_Toc72747373"/>
      <w:bookmarkStart w:id="365" w:name="_Toc80190351"/>
      <w:r w:rsidRPr="00A21422">
        <w:rPr>
          <w:rFonts w:ascii="Arial" w:eastAsia="Times New Roman" w:hAnsi="Arial" w:cs="Arial"/>
          <w:b/>
          <w:bCs/>
          <w:sz w:val="18"/>
          <w:szCs w:val="18"/>
          <w:lang w:val="en-GB" w:eastAsia="en-GB"/>
        </w:rPr>
        <w:t>Import and Export Licences</w:t>
      </w:r>
      <w:bookmarkEnd w:id="364"/>
      <w:bookmarkEnd w:id="365"/>
    </w:p>
    <w:p w14:paraId="145401B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66" w:name="_Ref436129736"/>
      <w:r w:rsidRPr="00A21422">
        <w:rPr>
          <w:rFonts w:ascii="Arial" w:eastAsia="Times New Roman" w:hAnsi="Arial" w:cs="Arial"/>
          <w:sz w:val="18"/>
          <w:szCs w:val="18"/>
          <w:lang w:val="en-GB" w:eastAsia="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66"/>
    </w:p>
    <w:p w14:paraId="75D28F29" w14:textId="77777777" w:rsidR="00A21422" w:rsidRPr="00A21422" w:rsidRDefault="00A21422" w:rsidP="00A21422">
      <w:pPr>
        <w:widowControl/>
        <w:numPr>
          <w:ilvl w:val="1"/>
          <w:numId w:val="20"/>
        </w:numPr>
        <w:tabs>
          <w:tab w:val="num" w:pos="0"/>
        </w:tabs>
        <w:autoSpaceDE w:val="0"/>
        <w:autoSpaceDN w:val="0"/>
        <w:adjustRightInd w:val="0"/>
        <w:spacing w:after="0" w:line="240" w:lineRule="auto"/>
        <w:ind w:left="0"/>
        <w:rPr>
          <w:rFonts w:ascii="Verdana" w:eastAsia="Times New Roman" w:hAnsi="Verdana" w:cs="Arial"/>
          <w:sz w:val="18"/>
          <w:szCs w:val="18"/>
          <w:lang w:val="en-GB" w:eastAsia="en-GB"/>
        </w:rPr>
      </w:pPr>
      <w:r w:rsidRPr="00A21422">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9CB1540"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EFB0DBE"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end user as: Her Britannic Majesty’s Government of the United Kingdom of Great Britain and Northern Ireland (hereinafter “HM Government”); and</w:t>
      </w:r>
    </w:p>
    <w:p w14:paraId="304B1588"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end use as: For the Purposes of HM Government; and</w:t>
      </w:r>
    </w:p>
    <w:p w14:paraId="4B85BE46"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include in the submission for the licence or authorisation a statement that "information on the status of processing this application may be shared with the Ministry of Defence of the United Kingdom".</w:t>
      </w:r>
    </w:p>
    <w:p w14:paraId="64E1624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sidRPr="00A21422">
        <w:rPr>
          <w:rFonts w:ascii="Arial" w:eastAsia="Times New Roman" w:hAnsi="Arial" w:cs="Arial"/>
          <w:sz w:val="18"/>
          <w:szCs w:val="18"/>
          <w:lang w:val="en" w:eastAsia="en-GB"/>
        </w:rPr>
        <w:t>Contractor Deliverables</w:t>
      </w:r>
      <w:r w:rsidRPr="00A21422">
        <w:rPr>
          <w:rFonts w:ascii="Arial" w:eastAsia="Times New Roman" w:hAnsi="Arial" w:cs="Arial"/>
          <w:sz w:val="18"/>
          <w:szCs w:val="18"/>
          <w:lang w:val="en-GB" w:eastAsia="en-GB"/>
        </w:rPr>
        <w:t xml:space="preserve">, components of </w:t>
      </w:r>
      <w:r w:rsidRPr="00A21422">
        <w:rPr>
          <w:rFonts w:ascii="Arial" w:eastAsia="Times New Roman" w:hAnsi="Arial" w:cs="Arial"/>
          <w:sz w:val="18"/>
          <w:szCs w:val="18"/>
          <w:lang w:val="en" w:eastAsia="en-GB"/>
        </w:rPr>
        <w:t>Contractor Deliverables</w:t>
      </w:r>
      <w:r w:rsidRPr="00A21422" w:rsidDel="00F8280B">
        <w:rPr>
          <w:rFonts w:ascii="Arial" w:eastAsia="Times New Roman" w:hAnsi="Arial" w:cs="Arial"/>
          <w:sz w:val="18"/>
          <w:szCs w:val="18"/>
          <w:lang w:val="en-GB" w:eastAsia="en-GB"/>
        </w:rPr>
        <w:t xml:space="preserve"> </w:t>
      </w:r>
      <w:r w:rsidRPr="00A21422">
        <w:rPr>
          <w:rFonts w:ascii="Arial" w:eastAsia="Times New Roman" w:hAnsi="Arial" w:cs="Arial"/>
          <w:sz w:val="18"/>
          <w:szCs w:val="18"/>
          <w:lang w:val="en-GB" w:eastAsia="en-GB"/>
        </w:rPr>
        <w:t>and software.</w:t>
      </w:r>
    </w:p>
    <w:p w14:paraId="3584891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88B6FB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67" w:name="_Ref473791648"/>
      <w:r w:rsidRPr="00A21422">
        <w:rPr>
          <w:rFonts w:ascii="Arial" w:eastAsia="Times New Roman" w:hAnsi="Arial" w:cs="Arial"/>
          <w:sz w:val="18"/>
          <w:szCs w:val="18"/>
          <w:lang w:val="en-GB" w:eastAsia="en-GB"/>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67"/>
    </w:p>
    <w:p w14:paraId="5849F388"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281094C1"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shall provide sufficient information, certification, documentation and other reasonable assistance as may be necessary to support the application for the requested variation. </w:t>
      </w:r>
    </w:p>
    <w:p w14:paraId="1F277C9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68" w:name="_Ref473791668"/>
      <w:r w:rsidRPr="00A21422">
        <w:rPr>
          <w:rFonts w:ascii="Arial" w:eastAsia="Times New Roman" w:hAnsi="Arial" w:cs="Arial"/>
          <w:sz w:val="18"/>
          <w:szCs w:val="18"/>
          <w:lang w:val="en-GB" w:eastAsia="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68"/>
    </w:p>
    <w:p w14:paraId="48E47E5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the Authority invokes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_Ref473791648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32.e</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_Ref473791668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32.f</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Authority will pay the Contractor a fair and reasonable charge for this service based on the cost of providing it.  </w:t>
      </w:r>
    </w:p>
    <w:p w14:paraId="00CF60EB"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EC5C946"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4C75B3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 shall provide such assistance as the Contractor may reasonably require in obtaining any UK export licences necessary for the performance of the Contract.</w:t>
      </w:r>
    </w:p>
    <w:p w14:paraId="1F03620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69" w:name="_Ref473792024"/>
      <w:bookmarkStart w:id="370" w:name="_Ref436129756"/>
      <w:r w:rsidRPr="00A21422">
        <w:rPr>
          <w:rFonts w:ascii="Arial" w:eastAsia="Times New Roman" w:hAnsi="Arial" w:cs="Arial"/>
          <w:sz w:val="18"/>
          <w:szCs w:val="18"/>
          <w:lang w:val="en-GB" w:eastAsia="en-GB"/>
        </w:rPr>
        <w:t>The Contractor shall use reasonable endeavours to identify whether any Contractor Deliverable is subject to:</w:t>
      </w:r>
      <w:bookmarkEnd w:id="369"/>
      <w:r w:rsidRPr="00A21422">
        <w:rPr>
          <w:rFonts w:ascii="Arial" w:eastAsia="Times New Roman" w:hAnsi="Arial" w:cs="Arial"/>
          <w:sz w:val="18"/>
          <w:szCs w:val="18"/>
          <w:lang w:val="en-GB" w:eastAsia="en-GB"/>
        </w:rPr>
        <w:t xml:space="preserve"> </w:t>
      </w:r>
      <w:bookmarkEnd w:id="370"/>
    </w:p>
    <w:p w14:paraId="5FD561C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371" w:name="_Ref473791748"/>
      <w:r w:rsidRPr="00A21422">
        <w:rPr>
          <w:rFonts w:ascii="Arial" w:eastAsia="Times New Roman" w:hAnsi="Arial" w:cs="Arial"/>
          <w:sz w:val="18"/>
          <w:szCs w:val="18"/>
          <w:lang w:val="en-GB" w:eastAsia="en-GB"/>
        </w:rPr>
        <w:t>a non-UK export licence, authorisation or exemption; or</w:t>
      </w:r>
      <w:bookmarkEnd w:id="371"/>
    </w:p>
    <w:p w14:paraId="18147C4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372" w:name="_Ref473791756"/>
      <w:r w:rsidRPr="00A21422">
        <w:rPr>
          <w:rFonts w:ascii="Arial" w:eastAsia="Times New Roman" w:hAnsi="Arial" w:cs="Arial"/>
          <w:sz w:val="18"/>
          <w:szCs w:val="18"/>
          <w:lang w:val="en-GB" w:eastAsia="en-GB"/>
        </w:rPr>
        <w:t>any other related transfer or export control,</w:t>
      </w:r>
      <w:bookmarkEnd w:id="372"/>
    </w:p>
    <w:p w14:paraId="64EFEAEF" w14:textId="77777777" w:rsidR="00A21422" w:rsidRPr="00A21422" w:rsidRDefault="00A21422" w:rsidP="00A21422">
      <w:pPr>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_Ref473791720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(Third Party Intellectual Property – Rights and Restrictions).</w:t>
      </w:r>
    </w:p>
    <w:p w14:paraId="6314AF6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73" w:name="_Ref473791772"/>
      <w:r w:rsidRPr="00A21422">
        <w:rPr>
          <w:rFonts w:ascii="Arial" w:eastAsia="Times New Roman" w:hAnsi="Arial" w:cs="Arial"/>
          <w:sz w:val="18"/>
          <w:szCs w:val="18"/>
          <w:lang w:val="en-GB" w:eastAsia="en-GB"/>
        </w:rPr>
        <w:t xml:space="preserve">If at any time during the term of the Contract the Contractor becomes aware that all or any part of the Contractor Deliverables are subject to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_Ref473791748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32.k.(1)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_Ref473791756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32.k.(2)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73"/>
    </w:p>
    <w:p w14:paraId="2B9B22A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74" w:name="_Ref436129920"/>
      <w:r w:rsidRPr="00A21422">
        <w:rPr>
          <w:rFonts w:ascii="Arial" w:eastAsia="Times New Roman" w:hAnsi="Arial" w:cs="Arial"/>
          <w:sz w:val="18"/>
          <w:szCs w:val="18"/>
          <w:lang w:val="en-GB" w:eastAsia="en-GB"/>
        </w:rPr>
        <w:t xml:space="preserve">If the information to be provided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_Ref473791772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32.l</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_Ref473791772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32.l</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bookmarkEnd w:id="374"/>
    </w:p>
    <w:p w14:paraId="798CEE4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75" w:name="_Ref473791883"/>
      <w:r w:rsidRPr="00A21422">
        <w:rPr>
          <w:rFonts w:ascii="Arial" w:eastAsia="Times New Roman" w:hAnsi="Arial" w:cs="Arial"/>
          <w:sz w:val="18"/>
          <w:szCs w:val="18"/>
          <w:lang w:val="en-GB" w:eastAsia="en-GB"/>
        </w:rPr>
        <w:t xml:space="preserve">During the term of the Contract, the Contractor shall notify the Authority as soon as reasonably practicable of any changes in the information notified previously under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_Ref473791772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32.l</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_Ref436129920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32.m</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of which they become or are aware that would affect the Authority’s ability to use, disclose, re-transfer or re-export an item or part of it as is referred to in those clauses by issuing an updated DEFFORM 528 to the Authority.</w:t>
      </w:r>
      <w:bookmarkEnd w:id="375"/>
    </w:p>
    <w:p w14:paraId="2E9F026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_Ref473791772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32.l</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_Ref436129920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32.m</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of which they become aware that would affect the Authority’s ability to use, disclose, re-transfer or re-export an item or part of it as is referred to in those clauses by issuing an updated DEFFORM 528 to the Authority.</w:t>
      </w:r>
    </w:p>
    <w:p w14:paraId="252CCC3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76" w:name="_Ref473791888"/>
      <w:r w:rsidRPr="00A21422">
        <w:rPr>
          <w:rFonts w:ascii="Arial" w:eastAsia="Times New Roman" w:hAnsi="Arial" w:cs="Arial"/>
          <w:sz w:val="18"/>
          <w:szCs w:val="18"/>
          <w:lang w:val="en-GB" w:eastAsia="en-GB"/>
        </w:rPr>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76"/>
    </w:p>
    <w:p w14:paraId="42A331C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77" w:name="_Ref476057522"/>
      <w:bookmarkStart w:id="378" w:name="_Ref473792052"/>
      <w:r w:rsidRPr="00A21422">
        <w:rPr>
          <w:rFonts w:ascii="Arial" w:eastAsia="Times New Roman" w:hAnsi="Arial" w:cs="Arial"/>
          <w:sz w:val="18"/>
          <w:szCs w:val="18"/>
          <w:lang w:val="en-GB" w:eastAsia="en-GB"/>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_Ref476057301 \r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as otherwise may be provided by the Contract, or to terminate the Contract.  Except as set out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_Ref476057339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32.r</w:t>
      </w:r>
      <w:r w:rsidRPr="00A21422">
        <w:rPr>
          <w:rFonts w:ascii="Arial" w:eastAsia="Times New Roman" w:hAnsi="Arial" w:cs="Arial"/>
          <w:sz w:val="18"/>
          <w:szCs w:val="18"/>
          <w:lang w:val="en-GB" w:eastAsia="en-GB"/>
        </w:rPr>
        <w:fldChar w:fldCharType="end"/>
      </w:r>
      <w:r w:rsidRPr="00A21422">
        <w:rPr>
          <w:rFonts w:ascii="Arial" w:eastAsia="Times New Roman" w:hAnsi="Arial" w:cs="Arial"/>
          <w:sz w:val="18"/>
          <w:szCs w:val="18"/>
          <w:lang w:val="en-GB" w:eastAsia="en-GB"/>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w:t>
      </w:r>
      <w:bookmarkEnd w:id="377"/>
      <w:r w:rsidRPr="00A21422">
        <w:rPr>
          <w:rFonts w:ascii="Arial" w:eastAsia="Times New Roman" w:hAnsi="Arial" w:cs="Arial"/>
          <w:sz w:val="18"/>
          <w:szCs w:val="18"/>
          <w:lang w:val="en-GB" w:eastAsia="en-GB"/>
        </w:rPr>
        <w:t>the matter to dispute resolution in accordance with the provisions in the Contract.</w:t>
      </w:r>
    </w:p>
    <w:p w14:paraId="09BA347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79" w:name="_Ref476057339"/>
      <w:r w:rsidRPr="00A21422">
        <w:rPr>
          <w:rFonts w:ascii="Arial" w:eastAsia="Times New Roman" w:hAnsi="Arial" w:cs="Arial"/>
          <w:sz w:val="18"/>
          <w:szCs w:val="18"/>
          <w:lang w:val="en-GB" w:eastAsia="en-GB"/>
        </w:rPr>
        <w:t xml:space="preserve">In the event that the restrictions notified to the Authority pursuant to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_Ref473791772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32.l</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were known or ought reasonably have been known by the Contractor (but were not disclosed) at contract award or if restrictions notified to the Authority pursuant to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_Ref473791883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32.n</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_Ref473791888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32.p</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were known or ought reasonably to have been known by the Contractor at the date of submission of the most recent DEFFORM 528 submitted to the Authority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_Ref473791772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32.l</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termination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_Ref473791909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32.t</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will be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_Ref301168868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(Material Breach) and the provisions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_Ref476057396 \w \h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highlight w:val="yellow"/>
          <w:lang w:val="en-GB" w:eastAsia="en-GB"/>
        </w:rPr>
        <w:fldChar w:fldCharType="separate"/>
      </w:r>
      <w:r w:rsidRPr="00A21422">
        <w:rPr>
          <w:rFonts w:ascii="Arial" w:eastAsia="Times New Roman" w:hAnsi="Arial" w:cs="Arial"/>
          <w:sz w:val="18"/>
          <w:szCs w:val="18"/>
          <w:lang w:val="en-GB" w:eastAsia="en-GB"/>
        </w:rPr>
        <w:t>33.v</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will not apply.</w:t>
      </w:r>
      <w:bookmarkEnd w:id="378"/>
      <w:bookmarkEnd w:id="379"/>
      <w:r w:rsidRPr="00A21422">
        <w:rPr>
          <w:rFonts w:ascii="Arial" w:eastAsia="Times New Roman" w:hAnsi="Arial" w:cs="Arial"/>
          <w:sz w:val="18"/>
          <w:szCs w:val="18"/>
          <w:lang w:val="en-GB" w:eastAsia="en-GB"/>
        </w:rPr>
        <w:t xml:space="preserve"> </w:t>
      </w:r>
    </w:p>
    <w:p w14:paraId="477B1BB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80" w:name="_Ref473792063"/>
      <w:bookmarkStart w:id="381" w:name="_Ref436660585"/>
      <w:bookmarkStart w:id="382" w:name="_Ref436131125"/>
      <w:r w:rsidRPr="00A21422">
        <w:rPr>
          <w:rFonts w:ascii="Arial" w:eastAsia="Times New Roman" w:hAnsi="Arial" w:cs="Arial"/>
          <w:sz w:val="18"/>
          <w:szCs w:val="18"/>
          <w:lang w:val="en-GB"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_Ref473792024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32.k</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0"/>
      <w:r w:rsidRPr="00A21422">
        <w:rPr>
          <w:rFonts w:ascii="Arial" w:eastAsia="Times New Roman" w:hAnsi="Arial" w:cs="Arial"/>
          <w:sz w:val="18"/>
          <w:szCs w:val="18"/>
          <w:lang w:val="en-GB" w:eastAsia="en-GB"/>
        </w:rPr>
        <w:t xml:space="preserve">  </w:t>
      </w:r>
      <w:bookmarkEnd w:id="381"/>
      <w:r w:rsidRPr="00A21422">
        <w:rPr>
          <w:rFonts w:ascii="Arial" w:eastAsia="Times New Roman" w:hAnsi="Arial" w:cs="Arial"/>
          <w:sz w:val="18"/>
          <w:szCs w:val="18"/>
          <w:lang w:val="en-GB" w:eastAsia="en-GB"/>
        </w:rPr>
        <w:t xml:space="preserve">  </w:t>
      </w:r>
    </w:p>
    <w:p w14:paraId="58E2D93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83" w:name="_Ref437332274"/>
      <w:bookmarkStart w:id="384" w:name="_Ref473791909"/>
      <w:bookmarkStart w:id="385" w:name="_Ref436660587"/>
      <w:r w:rsidRPr="00A21422">
        <w:rPr>
          <w:rFonts w:ascii="Arial" w:eastAsia="Times New Roman" w:hAnsi="Arial" w:cs="Arial"/>
          <w:sz w:val="18"/>
          <w:szCs w:val="18"/>
          <w:lang w:val="en-GB" w:eastAsia="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83"/>
      <w:r w:rsidRPr="00A21422">
        <w:rPr>
          <w:rFonts w:ascii="Arial" w:eastAsia="Times New Roman" w:hAnsi="Arial" w:cs="Arial"/>
          <w:sz w:val="18"/>
          <w:szCs w:val="18"/>
          <w:lang w:val="en-GB" w:eastAsia="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84"/>
      <w:r w:rsidRPr="00A21422">
        <w:rPr>
          <w:rFonts w:ascii="Arial" w:eastAsia="Times New Roman" w:hAnsi="Arial" w:cs="Arial"/>
          <w:sz w:val="18"/>
          <w:szCs w:val="18"/>
          <w:lang w:val="en-GB" w:eastAsia="en-GB"/>
        </w:rPr>
        <w:t xml:space="preserve"> </w:t>
      </w:r>
    </w:p>
    <w:p w14:paraId="11B4642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86" w:name="_Ref476057649"/>
      <w:bookmarkEnd w:id="382"/>
      <w:bookmarkEnd w:id="385"/>
      <w:r w:rsidRPr="00A21422">
        <w:rPr>
          <w:rFonts w:ascii="Arial" w:eastAsia="Times New Roman" w:hAnsi="Arial" w:cs="Arial"/>
          <w:sz w:val="18"/>
          <w:szCs w:val="18"/>
          <w:lang w:val="en-GB" w:eastAsia="en-GB"/>
        </w:rPr>
        <w:t>Where:</w:t>
      </w:r>
      <w:bookmarkEnd w:id="386"/>
    </w:p>
    <w:p w14:paraId="507417F2" w14:textId="77777777" w:rsidR="00A21422" w:rsidRPr="00A21422" w:rsidRDefault="00A21422" w:rsidP="00A21422">
      <w:pPr>
        <w:numPr>
          <w:ilvl w:val="2"/>
          <w:numId w:val="20"/>
        </w:numPr>
        <w:tabs>
          <w:tab w:val="left" w:pos="993"/>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restrictions are advised by the Authority to the Contractor in a DEFFORM 528 provided pursuant to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_Ref473792063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32.s</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_Ref473791909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32.t</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both; or </w:t>
      </w:r>
    </w:p>
    <w:p w14:paraId="10C77396" w14:textId="77777777" w:rsidR="00A21422" w:rsidRPr="00A21422" w:rsidRDefault="00A21422" w:rsidP="00A21422">
      <w:pPr>
        <w:numPr>
          <w:ilvl w:val="2"/>
          <w:numId w:val="20"/>
        </w:numPr>
        <w:tabs>
          <w:tab w:val="left" w:pos="993"/>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any of the information provided by the Authority in any DEFFORM 528 proves to be incorrect or inaccurate; </w:t>
      </w:r>
    </w:p>
    <w:p w14:paraId="4EA9FEB5" w14:textId="77777777" w:rsidR="00A21422" w:rsidRPr="00A21422" w:rsidRDefault="00A21422" w:rsidP="00A21422">
      <w:pPr>
        <w:tabs>
          <w:tab w:val="num" w:pos="720"/>
        </w:tabs>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_Ref473792098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6</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_Ref473792212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41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(Termination for Convenience) and as referenced in the Contract.</w:t>
      </w:r>
    </w:p>
    <w:p w14:paraId="6A9D4EF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Cs w:val="24"/>
          <w:lang w:val="en-GB" w:eastAsia="en-GB"/>
        </w:rPr>
      </w:pPr>
      <w:bookmarkStart w:id="387" w:name="_Ref476057396"/>
      <w:r w:rsidRPr="00A21422">
        <w:rPr>
          <w:rFonts w:ascii="Arial" w:eastAsia="Times New Roman" w:hAnsi="Arial" w:cs="Arial"/>
          <w:sz w:val="18"/>
          <w:szCs w:val="18"/>
          <w:lang w:val="en-GB" w:eastAsia="en-GB"/>
        </w:rPr>
        <w:t xml:space="preserve">Pending agreement of any amendment of the Contract as set out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_Ref476057522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32.q</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sz w:val="18"/>
          <w:szCs w:val="18"/>
          <w:lang w:val="en-GB" w:eastAsia="en-GB"/>
        </w:rPr>
        <w:instrText xml:space="preserve"> REF _Ref476057649 \w \h  \* MERGEFORMAT </w:instrText>
      </w:r>
      <w:r w:rsidRPr="00A21422">
        <w:rPr>
          <w:rFonts w:ascii="Arial" w:eastAsia="Times New Roman" w:hAnsi="Arial" w:cs="Times New Roman"/>
          <w:szCs w:val="24"/>
          <w:lang w:val="en-GB" w:eastAsia="en-GB"/>
        </w:rPr>
      </w:r>
      <w:r w:rsidRPr="00A21422">
        <w:rPr>
          <w:rFonts w:ascii="Arial" w:eastAsia="Times New Roman" w:hAnsi="Arial" w:cs="Arial"/>
          <w:sz w:val="18"/>
          <w:szCs w:val="18"/>
          <w:lang w:val="en-GB" w:eastAsia="en-GB"/>
        </w:rPr>
        <w:fldChar w:fldCharType="separate"/>
      </w:r>
      <w:r w:rsidRPr="00A21422">
        <w:rPr>
          <w:rFonts w:ascii="Arial" w:eastAsia="Times New Roman" w:hAnsi="Arial" w:cs="Arial"/>
          <w:sz w:val="18"/>
          <w:szCs w:val="18"/>
          <w:lang w:val="en-GB" w:eastAsia="en-GB"/>
        </w:rPr>
        <w:t>32.u</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End w:id="387"/>
      <w:r w:rsidRPr="00A21422">
        <w:rPr>
          <w:rFonts w:ascii="Arial" w:eastAsia="Times New Roman" w:hAnsi="Arial" w:cs="Arial"/>
          <w:sz w:val="18"/>
          <w:szCs w:val="18"/>
          <w:lang w:val="en-GB" w:eastAsia="en-GB"/>
        </w:rPr>
        <w:t xml:space="preserve"> </w:t>
      </w:r>
      <w:bookmarkStart w:id="388" w:name="_Toc422462832"/>
      <w:bookmarkStart w:id="389" w:name="_Ref473550348"/>
      <w:bookmarkStart w:id="390" w:name="_Ref473550567"/>
      <w:bookmarkStart w:id="391" w:name="_Ref473550944"/>
      <w:bookmarkStart w:id="392" w:name="_Toc473616453"/>
    </w:p>
    <w:p w14:paraId="2FEAC161" w14:textId="77777777" w:rsidR="00A21422" w:rsidRPr="00A21422" w:rsidRDefault="00A21422" w:rsidP="00A21422">
      <w:pPr>
        <w:keepLines/>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393" w:name="_Ref473791720"/>
      <w:bookmarkStart w:id="394" w:name="_Toc72747374"/>
      <w:bookmarkStart w:id="395" w:name="_Toc80190352"/>
      <w:r w:rsidRPr="00A21422">
        <w:rPr>
          <w:rFonts w:ascii="Arial" w:eastAsia="Times New Roman" w:hAnsi="Arial" w:cs="Arial"/>
          <w:b/>
          <w:bCs/>
          <w:sz w:val="18"/>
          <w:szCs w:val="18"/>
          <w:lang w:val="en-GB" w:eastAsia="en-GB"/>
        </w:rPr>
        <w:t>Third Party Intellectual Property – Rights and Restrictions</w:t>
      </w:r>
      <w:bookmarkEnd w:id="388"/>
      <w:bookmarkEnd w:id="389"/>
      <w:bookmarkEnd w:id="390"/>
      <w:bookmarkEnd w:id="391"/>
      <w:bookmarkEnd w:id="392"/>
      <w:bookmarkEnd w:id="393"/>
      <w:bookmarkEnd w:id="394"/>
      <w:bookmarkEnd w:id="395"/>
    </w:p>
    <w:p w14:paraId="5C097ECD"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96" w:name="_Ref473550667"/>
      <w:r w:rsidRPr="00A21422">
        <w:rPr>
          <w:rFonts w:ascii="Arial" w:eastAsia="Times New Roman" w:hAnsi="Arial" w:cs="Arial"/>
          <w:sz w:val="18"/>
          <w:szCs w:val="18"/>
          <w:lang w:val="en-GB" w:eastAsia="en-GB"/>
        </w:rPr>
        <w:t>The Contractor and, where applicable any Subcontractor, shall promptly notify the Authority as soon as they become aware of:</w:t>
      </w:r>
      <w:bookmarkEnd w:id="396"/>
    </w:p>
    <w:p w14:paraId="73527322"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D17D870"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6D7088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126F9DC2" w14:textId="77777777" w:rsidR="00A21422" w:rsidRPr="00A21422" w:rsidRDefault="00A21422" w:rsidP="00A21422">
      <w:pPr>
        <w:tabs>
          <w:tab w:val="num" w:pos="720"/>
        </w:tabs>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_Ref473550667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does not apply in respect of Contractor Deliverables normally available from the Contractor as a Commercial Off The Shelf (COTS) item or service.</w:t>
      </w:r>
    </w:p>
    <w:p w14:paraId="5F03C61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Information required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_Ref473550667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has been notified previously, the Contractor may meet their obligations by giving details of the previous notification.</w:t>
      </w:r>
    </w:p>
    <w:p w14:paraId="2ED4079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97" w:name="_Ref473550692"/>
      <w:r w:rsidRPr="00A21422">
        <w:rPr>
          <w:rFonts w:ascii="Arial" w:eastAsia="Times New Roman" w:hAnsi="Arial" w:cs="Arial"/>
          <w:sz w:val="18"/>
          <w:szCs w:val="18"/>
          <w:lang w:val="en-GB"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97"/>
    </w:p>
    <w:p w14:paraId="17335F5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has made or makes an admission of any sort relevant to such question; </w:t>
      </w:r>
    </w:p>
    <w:p w14:paraId="28DDEE71"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has entered or enters into any discussions on such question with any third party without the prior written agreement of the Contractor; </w:t>
      </w:r>
    </w:p>
    <w:p w14:paraId="65112A5C"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has entered or enters into negotiations in respect of any relevant claim for compensation in respect of Crown Use under Section 55 of the Patents Act 1977 or Section 12 of the Registered Designs Act 1949; </w:t>
      </w:r>
    </w:p>
    <w:p w14:paraId="5E92E5E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legal proceedings have been commenced against the Authority or the Contractor in respect of Crown Use, but only to the extent of such Crown Use that has been properly authorised. </w:t>
      </w:r>
    </w:p>
    <w:p w14:paraId="448BEBD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indemnity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_Ref473550692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33.c</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does not extend to use by the Authority of anything supplied under the Contract where that use was not reasonably foreseeable at the time of the Contract. </w:t>
      </w:r>
    </w:p>
    <w:p w14:paraId="46E3BE7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 </w:t>
      </w:r>
      <w:bookmarkStart w:id="398" w:name="_Ref473550758"/>
      <w:r w:rsidRPr="00A21422">
        <w:rPr>
          <w:rFonts w:ascii="Arial" w:eastAsia="Times New Roman" w:hAnsi="Arial" w:cs="Arial"/>
          <w:sz w:val="18"/>
          <w:szCs w:val="18"/>
          <w:lang w:val="en-GB"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98"/>
    </w:p>
    <w:p w14:paraId="2A0FDFB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399" w:name="_Ref473550765"/>
      <w:r w:rsidRPr="00A21422">
        <w:rPr>
          <w:rFonts w:ascii="Arial" w:eastAsia="Times New Roman" w:hAnsi="Arial" w:cs="Arial"/>
          <w:sz w:val="18"/>
          <w:szCs w:val="18"/>
          <w:lang w:val="en-GB" w:eastAsia="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99"/>
      <w:r w:rsidRPr="00A21422">
        <w:rPr>
          <w:rFonts w:ascii="Arial" w:eastAsia="Times New Roman" w:hAnsi="Arial" w:cs="Arial"/>
          <w:sz w:val="18"/>
          <w:szCs w:val="18"/>
          <w:lang w:val="en-GB" w:eastAsia="en-GB"/>
        </w:rPr>
        <w:t xml:space="preserve"> </w:t>
      </w:r>
    </w:p>
    <w:p w14:paraId="3E0701B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00" w:name="_Ref473550771"/>
      <w:r w:rsidRPr="00A21422">
        <w:rPr>
          <w:rFonts w:ascii="Arial" w:eastAsia="Times New Roman" w:hAnsi="Arial" w:cs="Arial"/>
          <w:sz w:val="18"/>
          <w:szCs w:val="18"/>
          <w:lang w:val="en-GB" w:eastAsia="en-GB"/>
        </w:rPr>
        <w:t xml:space="preserve">If,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_Ref473550667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a relevant invention or design is notified to the Authority by the Contractor after the Effective Date of Contract, then:</w:t>
      </w:r>
      <w:bookmarkEnd w:id="400"/>
      <w:r w:rsidRPr="00A21422">
        <w:rPr>
          <w:rFonts w:ascii="Arial" w:eastAsia="Times New Roman" w:hAnsi="Arial" w:cs="Arial"/>
          <w:sz w:val="18"/>
          <w:szCs w:val="18"/>
          <w:lang w:val="en-GB" w:eastAsia="en-GB"/>
        </w:rPr>
        <w:t xml:space="preserve"> </w:t>
      </w:r>
    </w:p>
    <w:p w14:paraId="2DD9C231"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5FB9D2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0C9BD3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Authority shall assume all liability and shall indemnify the Contractor, their</w:t>
      </w:r>
      <w:r w:rsidRPr="00A21422">
        <w:rPr>
          <w:rFonts w:ascii="Arial" w:eastAsia="Times New Roman" w:hAnsi="Arial" w:cs="Arial"/>
          <w:sz w:val="18"/>
          <w:szCs w:val="18"/>
          <w:shd w:val="clear" w:color="auto" w:fill="FFFF99"/>
          <w:lang w:val="en-GB" w:eastAsia="en-GB"/>
        </w:rPr>
        <w:t xml:space="preserve"> </w:t>
      </w:r>
      <w:r w:rsidRPr="00A21422">
        <w:rPr>
          <w:rFonts w:ascii="Arial" w:eastAsia="Times New Roman" w:hAnsi="Arial" w:cs="Arial"/>
          <w:sz w:val="18"/>
          <w:szCs w:val="18"/>
          <w:lang w:val="en-GB" w:eastAsia="en-GB"/>
        </w:rPr>
        <w:t>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66C8FB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DD33EA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not be entitled to any reimbursement of any royalty, licence fee or similar expense incurred in respect of anything to be done under the Contract, where: </w:t>
      </w:r>
    </w:p>
    <w:p w14:paraId="7C180D5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1C5DAE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any obligation to make payments for intellectual property has not been promptly notified to the Authority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_Ref473550667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t>
      </w:r>
    </w:p>
    <w:p w14:paraId="5E6B2D86"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authorisation is given by the Authority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_Ref473550758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33.e</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_Ref473550765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33.f</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or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_Ref473550771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33.g</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to the extent permitted by Section 57 of the Patents Act 1977, Section 12 of the Registered Designs Act 1949 or Section 240 of the Copyright, Designs and Patents Act 1988, the Contractor shall also be: </w:t>
      </w:r>
    </w:p>
    <w:p w14:paraId="50BE5F92"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265417A"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authorised to use any model, document or information relating to any such invention or design which may be required for that purpose. </w:t>
      </w:r>
    </w:p>
    <w:p w14:paraId="718DAC3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assume all liability and indemnify the Authority and its officers, agents and employees against liability, including costs as a result of: </w:t>
      </w:r>
    </w:p>
    <w:p w14:paraId="63141A49"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154142C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misuse of any confidential information, trade secret or the like by the Contractor in performing the Contract; </w:t>
      </w:r>
    </w:p>
    <w:p w14:paraId="03AC9BFA"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provision to the Authority of any Information or material which the Contractor does not have the right to provide for the purpose of the Contract. </w:t>
      </w:r>
    </w:p>
    <w:p w14:paraId="0FE86FB5" w14:textId="77777777" w:rsidR="00A21422" w:rsidRPr="00A21422" w:rsidRDefault="00A21422" w:rsidP="00A21422">
      <w:pPr>
        <w:keepNext/>
        <w:widowControl/>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01" w:name="_Ref473550826"/>
      <w:r w:rsidRPr="00A21422">
        <w:rPr>
          <w:rFonts w:ascii="Arial" w:eastAsia="Times New Roman" w:hAnsi="Arial" w:cs="Arial"/>
          <w:sz w:val="18"/>
          <w:szCs w:val="18"/>
          <w:lang w:val="en-GB" w:eastAsia="en-GB"/>
        </w:rPr>
        <w:t>The Authority shall assume all liability and indemnify the Contractor, their officers, agents and employees against liability, including costs as a result of:</w:t>
      </w:r>
      <w:bookmarkEnd w:id="401"/>
      <w:r w:rsidRPr="00A21422">
        <w:rPr>
          <w:rFonts w:ascii="Arial" w:eastAsia="Times New Roman" w:hAnsi="Arial" w:cs="Arial"/>
          <w:sz w:val="18"/>
          <w:szCs w:val="18"/>
          <w:lang w:val="en-GB" w:eastAsia="en-GB"/>
        </w:rPr>
        <w:t xml:space="preserve"> </w:t>
      </w:r>
    </w:p>
    <w:p w14:paraId="63123AD5"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D67F38A"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7F6E02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general authorisation and indemnity is:</w:t>
      </w:r>
    </w:p>
    <w:p w14:paraId="45013A83"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_Ref473550667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_Ref473550826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33.m</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represents the total liability of each Party to the other under the Contract in respect of any infringement or alleged infringement of patent or other Intellectual Property Right (IPR) owned by a third party; </w:t>
      </w:r>
    </w:p>
    <w:p w14:paraId="5B2E9C57"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neither Party shall be liable, one to the other, for any consequential loss or damage arising as a result, directly or indirectly, of a claim for infringement or alleged infringement of any patent or other IPR owned by a third party; </w:t>
      </w:r>
    </w:p>
    <w:p w14:paraId="26308CE6"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02" w:name="_Ref473550914"/>
      <w:r w:rsidRPr="00A21422">
        <w:rPr>
          <w:rFonts w:ascii="Arial" w:eastAsia="Times New Roman" w:hAnsi="Arial" w:cs="Arial"/>
          <w:sz w:val="18"/>
          <w:szCs w:val="18"/>
          <w:lang w:val="en-GB" w:eastAsia="en-GB"/>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402"/>
      <w:r w:rsidRPr="00A21422">
        <w:rPr>
          <w:rFonts w:ascii="Arial" w:eastAsia="Times New Roman" w:hAnsi="Arial" w:cs="Arial"/>
          <w:sz w:val="18"/>
          <w:szCs w:val="18"/>
          <w:lang w:val="en-GB" w:eastAsia="en-GB"/>
        </w:rPr>
        <w:t xml:space="preserve"> </w:t>
      </w:r>
    </w:p>
    <w:p w14:paraId="2F9A1E7C"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6904719"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following a notification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_Ref473550914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33.n.(3)</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80471E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Party conducting negotiations for the settlement of a claim or any related litigation shall, if requested, keep the other Party fully informed of the conduct and progress of such negotiations. </w:t>
      </w:r>
    </w:p>
    <w:p w14:paraId="4D93AE3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58F96B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Nothing in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_Ref473791720 \r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33</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be taken as an authorisation or promise of an authorisation under Section 240 of the Copyright, Designs and Patents Act 1988.</w:t>
      </w:r>
    </w:p>
    <w:p w14:paraId="60962520"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B1B285E" w14:textId="77777777" w:rsidR="00A21422" w:rsidRPr="00A21422" w:rsidRDefault="00A21422" w:rsidP="00A21422">
      <w:pPr>
        <w:keepNext/>
        <w:widowControl/>
        <w:spacing w:before="120" w:after="0" w:line="240" w:lineRule="auto"/>
        <w:outlineLvl w:val="0"/>
        <w:rPr>
          <w:rFonts w:ascii="Arial" w:eastAsia="Times New Roman" w:hAnsi="Arial" w:cs="Arial"/>
          <w:sz w:val="20"/>
          <w:szCs w:val="20"/>
          <w:u w:val="single"/>
          <w:lang w:val="en-GB" w:eastAsia="en-GB"/>
        </w:rPr>
      </w:pPr>
      <w:bookmarkStart w:id="403" w:name="_Toc72747375"/>
      <w:bookmarkStart w:id="404" w:name="_Toc80190353"/>
      <w:r w:rsidRPr="00A21422">
        <w:rPr>
          <w:rFonts w:ascii="Arial" w:eastAsia="Times New Roman" w:hAnsi="Arial" w:cs="Arial"/>
          <w:b/>
          <w:bCs/>
          <w:sz w:val="20"/>
          <w:szCs w:val="20"/>
          <w:u w:val="single"/>
          <w:lang w:val="en-GB" w:eastAsia="en-GB"/>
        </w:rPr>
        <w:t>Pricing and Payment</w:t>
      </w:r>
      <w:bookmarkEnd w:id="403"/>
      <w:bookmarkEnd w:id="404"/>
      <w:r w:rsidRPr="00A21422">
        <w:rPr>
          <w:rFonts w:ascii="Arial" w:eastAsia="Times New Roman" w:hAnsi="Arial" w:cs="Arial"/>
          <w:b/>
          <w:bCs/>
          <w:sz w:val="20"/>
          <w:szCs w:val="20"/>
          <w:u w:val="single"/>
          <w:lang w:val="en-GB" w:eastAsia="en-GB"/>
        </w:rPr>
        <w:t xml:space="preserve"> </w:t>
      </w:r>
    </w:p>
    <w:p w14:paraId="5BE8A5FE"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05" w:name="_Toc422462830"/>
      <w:bookmarkStart w:id="406" w:name="_Toc473616454"/>
      <w:bookmarkStart w:id="407" w:name="_Toc72747376"/>
      <w:bookmarkStart w:id="408" w:name="_Toc80190354"/>
      <w:r w:rsidRPr="00A21422">
        <w:rPr>
          <w:rFonts w:ascii="Arial" w:eastAsia="Times New Roman" w:hAnsi="Arial" w:cs="Arial"/>
          <w:b/>
          <w:bCs/>
          <w:sz w:val="18"/>
          <w:szCs w:val="18"/>
          <w:lang w:val="en-GB" w:eastAsia="en-GB"/>
        </w:rPr>
        <w:t>Contract Price</w:t>
      </w:r>
      <w:bookmarkEnd w:id="405"/>
      <w:bookmarkEnd w:id="406"/>
      <w:bookmarkEnd w:id="407"/>
      <w:bookmarkEnd w:id="408"/>
    </w:p>
    <w:p w14:paraId="0734E741"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09" w:name="_Ref473796925"/>
      <w:r w:rsidRPr="00A21422">
        <w:rPr>
          <w:rFonts w:ascii="Arial" w:eastAsia="Times New Roman" w:hAnsi="Arial" w:cs="Arial"/>
          <w:sz w:val="18"/>
          <w:szCs w:val="18"/>
          <w:lang w:val="en-GB" w:eastAsia="en-GB"/>
        </w:rPr>
        <w:t>The Contractor shall provide the Contractor Deliverables to the Authority at the Contract Price.  The Contract Price shall be a Firm Price unless otherwise stated in Schedule 3 (Contract Data Sheet).</w:t>
      </w:r>
      <w:bookmarkEnd w:id="409"/>
    </w:p>
    <w:p w14:paraId="1398644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Subject to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_Ref473796925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34.a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 </w:t>
      </w:r>
    </w:p>
    <w:p w14:paraId="584B01EE"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10" w:name="_Ref473551275"/>
      <w:bookmarkStart w:id="411" w:name="_Toc473616455"/>
      <w:bookmarkStart w:id="412" w:name="_Toc72747377"/>
      <w:bookmarkStart w:id="413" w:name="_Toc80190355"/>
      <w:r w:rsidRPr="00A21422">
        <w:rPr>
          <w:rFonts w:ascii="Arial" w:eastAsia="Times New Roman" w:hAnsi="Arial" w:cs="Arial"/>
          <w:b/>
          <w:bCs/>
          <w:sz w:val="18"/>
          <w:szCs w:val="18"/>
          <w:lang w:val="en-GB" w:eastAsia="en-GB"/>
        </w:rPr>
        <w:t>Payment and Recovery of Sums Due</w:t>
      </w:r>
      <w:bookmarkEnd w:id="410"/>
      <w:bookmarkEnd w:id="411"/>
      <w:bookmarkEnd w:id="412"/>
      <w:bookmarkEnd w:id="413"/>
    </w:p>
    <w:p w14:paraId="5095EC04"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228C2627"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b.       Where the Contractor submits an invoice to the Authority in accordance with clause 35.a, the Authority will consider and verify that invoice in a timely fashion.</w:t>
      </w:r>
    </w:p>
    <w:p w14:paraId="75A071B1"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2736971A" w14:textId="77777777" w:rsidR="00A21422" w:rsidRPr="00A21422" w:rsidRDefault="00A21422" w:rsidP="00A21422">
      <w:pPr>
        <w:spacing w:after="0" w:line="240" w:lineRule="auto"/>
        <w:rPr>
          <w:rFonts w:ascii="Arial" w:eastAsia="Times New Roman" w:hAnsi="Arial" w:cs="Arial"/>
          <w:b/>
          <w:sz w:val="18"/>
          <w:szCs w:val="18"/>
          <w:lang w:val="en-GB" w:eastAsia="en-GB"/>
        </w:rPr>
      </w:pPr>
      <w:r w:rsidRPr="00A21422">
        <w:rPr>
          <w:rFonts w:ascii="Arial" w:eastAsia="Times New Roman" w:hAnsi="Arial" w:cs="Arial"/>
          <w:sz w:val="18"/>
          <w:szCs w:val="18"/>
          <w:lang w:val="en-GB" w:eastAsia="en-GB"/>
        </w:rPr>
        <w:t>d.        Where the Authority fails to comply with clause 35.a and there is undue delay in considering and verifying the invoice, the invoice shall be regarded as valid and undisputed for the purpose of clause 35.c after a reasonable time has passed.</w:t>
      </w:r>
    </w:p>
    <w:p w14:paraId="744F8766" w14:textId="77777777" w:rsidR="00A21422" w:rsidRPr="00A21422" w:rsidRDefault="00A21422" w:rsidP="00A21422">
      <w:pPr>
        <w:tabs>
          <w:tab w:val="num" w:pos="720"/>
        </w:tabs>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2A0A54C8" w14:textId="77777777" w:rsidR="00A21422" w:rsidRPr="00A21422" w:rsidRDefault="00A21422" w:rsidP="00A21422">
      <w:pPr>
        <w:tabs>
          <w:tab w:val="num" w:pos="720"/>
        </w:tabs>
        <w:spacing w:after="0" w:line="240" w:lineRule="auto"/>
        <w:contextualSpacing/>
        <w:rPr>
          <w:rFonts w:ascii="Arial" w:eastAsia="Times New Roman" w:hAnsi="Arial" w:cs="Arial"/>
          <w:sz w:val="18"/>
          <w:szCs w:val="18"/>
          <w:lang w:val="en-GB" w:eastAsia="en-GB"/>
        </w:rPr>
      </w:pPr>
      <w:bookmarkStart w:id="414" w:name="_Ref473551212"/>
      <w:r w:rsidRPr="00A21422">
        <w:rPr>
          <w:rFonts w:ascii="Arial" w:eastAsia="Times New Roman" w:hAnsi="Arial" w:cs="Arial"/>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14"/>
    </w:p>
    <w:p w14:paraId="696358E4"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15" w:name="_Toc422462844"/>
      <w:bookmarkStart w:id="416" w:name="_Ref473551074"/>
      <w:bookmarkStart w:id="417" w:name="_Toc473616456"/>
      <w:bookmarkStart w:id="418" w:name="_Toc72747378"/>
      <w:bookmarkStart w:id="419" w:name="_Toc80190356"/>
      <w:r w:rsidRPr="00A21422">
        <w:rPr>
          <w:rFonts w:ascii="Arial" w:eastAsia="Times New Roman" w:hAnsi="Arial" w:cs="Arial"/>
          <w:b/>
          <w:bCs/>
          <w:sz w:val="18"/>
          <w:szCs w:val="18"/>
          <w:lang w:val="en-GB" w:eastAsia="en-GB"/>
        </w:rPr>
        <w:t>Value Added Tax</w:t>
      </w:r>
      <w:bookmarkEnd w:id="415"/>
      <w:bookmarkEnd w:id="416"/>
      <w:bookmarkEnd w:id="417"/>
      <w:bookmarkEnd w:id="418"/>
      <w:bookmarkEnd w:id="419"/>
    </w:p>
    <w:p w14:paraId="235613A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 Price excludes any UK output Value Added Tax (VAT) and any similar EU (or non-EU) taxes chargeable on the supply of Contractor Deliverables by the Contractor to the Authority.</w:t>
      </w:r>
    </w:p>
    <w:p w14:paraId="383D761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20" w:name="_Ref473551143"/>
      <w:r w:rsidRPr="00A21422">
        <w:rPr>
          <w:rFonts w:ascii="Arial" w:eastAsia="Times New Roman" w:hAnsi="Arial" w:cs="Arial"/>
          <w:sz w:val="18"/>
          <w:szCs w:val="18"/>
          <w:lang w:val="en-GB" w:eastAsia="en-GB"/>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420"/>
    </w:p>
    <w:p w14:paraId="28E82A9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DB5F130" w14:textId="77777777" w:rsidR="00A21422" w:rsidRPr="00A21422" w:rsidRDefault="00A21422" w:rsidP="00A21422">
      <w:pPr>
        <w:numPr>
          <w:ilvl w:val="1"/>
          <w:numId w:val="20"/>
        </w:numPr>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77F2A99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360AFB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F42D42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Should HMRC decide that the Contractor has incorrectly determined the VAT liability, in accordance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_Ref473551143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36.b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1D2BF7A"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21" w:name="_Toc422462845"/>
      <w:bookmarkStart w:id="422" w:name="_Ref473551201"/>
      <w:bookmarkStart w:id="423" w:name="_Toc473616457"/>
      <w:bookmarkStart w:id="424" w:name="_Toc72747379"/>
      <w:bookmarkStart w:id="425" w:name="_Toc80190357"/>
      <w:r w:rsidRPr="00A21422">
        <w:rPr>
          <w:rFonts w:ascii="Arial" w:eastAsia="Times New Roman" w:hAnsi="Arial" w:cs="Arial"/>
          <w:b/>
          <w:bCs/>
          <w:sz w:val="18"/>
          <w:szCs w:val="18"/>
          <w:lang w:val="en-GB" w:eastAsia="en-GB"/>
        </w:rPr>
        <w:t>Debt Factoring</w:t>
      </w:r>
      <w:bookmarkEnd w:id="421"/>
      <w:bookmarkEnd w:id="422"/>
      <w:bookmarkEnd w:id="423"/>
      <w:bookmarkEnd w:id="424"/>
      <w:bookmarkEnd w:id="425"/>
    </w:p>
    <w:p w14:paraId="6D08923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26" w:name="_Ref473551236"/>
      <w:r w:rsidRPr="00A21422">
        <w:rPr>
          <w:rFonts w:ascii="Arial" w:eastAsia="Times New Roman" w:hAnsi="Arial" w:cs="Arial"/>
          <w:sz w:val="18"/>
          <w:szCs w:val="18"/>
          <w:lang w:val="en-GB" w:eastAsia="en-GB"/>
        </w:rPr>
        <w:t xml:space="preserve">Subject to the Contractor obtaining the prior written consent of the Authority in accordance with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_Ref473551185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11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_Ref473551201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be subject to:</w:t>
      </w:r>
      <w:bookmarkEnd w:id="426"/>
    </w:p>
    <w:p w14:paraId="7CDD710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27" w:name="_Ref473551249"/>
      <w:r w:rsidRPr="00A21422">
        <w:rPr>
          <w:rFonts w:ascii="Arial" w:eastAsia="Times New Roman" w:hAnsi="Arial" w:cs="Arial"/>
          <w:sz w:val="18"/>
          <w:szCs w:val="18"/>
          <w:lang w:val="en-GB" w:eastAsia="en-GB"/>
        </w:rPr>
        <w:t xml:space="preserve">reduction of any sums in respect of which the Authority exercises its right of recovery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_Ref473551212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35.f</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bookmarkEnd w:id="427"/>
    </w:p>
    <w:p w14:paraId="5647580A"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28" w:name="_Ref473551255"/>
      <w:r w:rsidRPr="00A21422">
        <w:rPr>
          <w:rFonts w:ascii="Arial" w:eastAsia="Times New Roman" w:hAnsi="Arial" w:cs="Arial"/>
          <w:sz w:val="18"/>
          <w:szCs w:val="18"/>
          <w:lang w:val="en-GB" w:eastAsia="en-GB"/>
        </w:rPr>
        <w:t>all related rights of the Authority under the Contract in relation to the recovery of sums due but unpaid; and</w:t>
      </w:r>
      <w:bookmarkEnd w:id="428"/>
    </w:p>
    <w:p w14:paraId="0A0960C3"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receiving notification under both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_Ref473551221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_Ref473551227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37.c.(2)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p>
    <w:p w14:paraId="24D1C640"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29" w:name="_Ref473551221"/>
      <w:r w:rsidRPr="00A21422">
        <w:rPr>
          <w:rFonts w:ascii="Arial" w:eastAsia="Times New Roman" w:hAnsi="Arial" w:cs="Arial"/>
          <w:sz w:val="18"/>
          <w:szCs w:val="18"/>
          <w:lang w:val="en-GB" w:eastAsia="en-GB"/>
        </w:rPr>
        <w:t xml:space="preserve">In the event that the Contractor obtains from the Authority the consent to assign the right to receive the Contract Price (or any part thereof)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_Ref473551236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the Contractor shall notify the Authority in writing of the assignment and the date upon which the assignment becomes effective.</w:t>
      </w:r>
      <w:bookmarkEnd w:id="429"/>
    </w:p>
    <w:p w14:paraId="1EAF3B93" w14:textId="77777777" w:rsidR="00A21422" w:rsidRPr="00A21422" w:rsidRDefault="00A21422" w:rsidP="00A21422">
      <w:pPr>
        <w:keepNext/>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ensure that the Assignee:</w:t>
      </w:r>
    </w:p>
    <w:p w14:paraId="438D445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is made aware of the Authority’s continuing rights under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_Ref473551249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37.a.(1)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_Ref473551255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37.a.(2)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and</w:t>
      </w:r>
    </w:p>
    <w:p w14:paraId="1D8320C3"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30" w:name="_Ref473551227"/>
      <w:r w:rsidRPr="00A21422">
        <w:rPr>
          <w:rFonts w:ascii="Arial" w:eastAsia="Times New Roman" w:hAnsi="Arial" w:cs="Arial"/>
          <w:sz w:val="18"/>
          <w:szCs w:val="18"/>
          <w:lang w:val="en-GB" w:eastAsia="en-GB"/>
        </w:rPr>
        <w:t xml:space="preserve">notifies the Authority of the Assignee’s contact information and bank account details to which the Authority shall make payment, subject to any reduction made by the Authority in accordance with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_Ref473551249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37.a.(1)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_Ref473551255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37.a.(2)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bookmarkEnd w:id="430"/>
      <w:r w:rsidRPr="00A21422">
        <w:rPr>
          <w:rFonts w:ascii="Arial" w:eastAsia="Times New Roman" w:hAnsi="Arial" w:cs="Arial"/>
          <w:sz w:val="18"/>
          <w:szCs w:val="18"/>
          <w:lang w:val="en-GB" w:eastAsia="en-GB"/>
        </w:rPr>
        <w:t xml:space="preserve"> </w:t>
      </w:r>
    </w:p>
    <w:p w14:paraId="4A8C8EF0"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provisions of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_Ref473551275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35</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(Payment and Recovery of Sums Due) shall continue to apply in all other respects after the assignment and shall not be amended without the prior approval of the Authority.</w:t>
      </w:r>
    </w:p>
    <w:p w14:paraId="0D546C93"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31" w:name="_Toc422462809"/>
      <w:bookmarkStart w:id="432" w:name="_Toc473616458"/>
      <w:bookmarkStart w:id="433" w:name="_Toc72747380"/>
      <w:bookmarkStart w:id="434" w:name="_Toc80190358"/>
      <w:r w:rsidRPr="00A21422">
        <w:rPr>
          <w:rFonts w:ascii="Arial" w:eastAsia="Times New Roman" w:hAnsi="Arial" w:cs="Arial"/>
          <w:b/>
          <w:bCs/>
          <w:sz w:val="18"/>
          <w:szCs w:val="18"/>
          <w:lang w:val="en-GB" w:eastAsia="en-GB"/>
        </w:rPr>
        <w:t>Subcontracting</w:t>
      </w:r>
      <w:bookmarkEnd w:id="431"/>
      <w:r w:rsidRPr="00A21422">
        <w:rPr>
          <w:rFonts w:ascii="Arial" w:eastAsia="Times New Roman" w:hAnsi="Arial" w:cs="Arial"/>
          <w:b/>
          <w:bCs/>
          <w:sz w:val="18"/>
          <w:szCs w:val="18"/>
          <w:lang w:val="en-GB" w:eastAsia="en-GB"/>
        </w:rPr>
        <w:t xml:space="preserve"> and Prompt Payment</w:t>
      </w:r>
      <w:bookmarkEnd w:id="432"/>
      <w:bookmarkEnd w:id="433"/>
      <w:bookmarkEnd w:id="434"/>
    </w:p>
    <w:p w14:paraId="7AD5FFA4"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Subcontracting any part of the Contract shall not relieve the Contractor of any of the Contractor’s obligations, duties or liabilities under the Contract.</w:t>
      </w:r>
    </w:p>
    <w:p w14:paraId="7EBD384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Contractor enters into a subcontract, they shall cause a term to be included in such subcontract:</w:t>
      </w:r>
    </w:p>
    <w:p w14:paraId="3C24E5D1"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35" w:name="_Ref474498147"/>
      <w:r w:rsidRPr="00A21422">
        <w:rPr>
          <w:rFonts w:ascii="Arial" w:eastAsia="Times New Roman" w:hAnsi="Arial" w:cs="Arial"/>
          <w:sz w:val="18"/>
          <w:szCs w:val="18"/>
          <w:lang w:val="en-GB" w:eastAsia="en-GB"/>
        </w:rPr>
        <w:t>providing that where the Subcontractor submits an invoice to the Contractor, the Contractor will consider and verify that invoice in a timely fashion;</w:t>
      </w:r>
      <w:bookmarkEnd w:id="435"/>
    </w:p>
    <w:p w14:paraId="6E915DA9"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36" w:name="_Ref474498246"/>
      <w:r w:rsidRPr="00A21422">
        <w:rPr>
          <w:rFonts w:ascii="Arial" w:eastAsia="Times New Roman" w:hAnsi="Arial" w:cs="Arial"/>
          <w:sz w:val="18"/>
          <w:szCs w:val="18"/>
          <w:lang w:val="en-GB" w:eastAsia="en-GB"/>
        </w:rPr>
        <w:t>providing that the Contractor shall pay the Subcontractor any sums due under such an invoice no later than a period of thirty (30) days from the date on which the Contractor has determined that the invoice is valid and undisputed;</w:t>
      </w:r>
      <w:bookmarkEnd w:id="436"/>
    </w:p>
    <w:p w14:paraId="59C31B52"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providing that where the Contractor fails to comply with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_Ref474498147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38.b.(1)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above, and there is an undue delay in considering and verifying the invoice, that the invoice shall be regarded as valid and undisputed for the purposes of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_Ref474498246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38.b.(2)</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after a reasonable time has passed; and</w:t>
      </w:r>
    </w:p>
    <w:p w14:paraId="2CFC0D9B" w14:textId="77777777" w:rsidR="00A21422" w:rsidRPr="00A21422" w:rsidRDefault="00A21422" w:rsidP="00A21422">
      <w:pPr>
        <w:numPr>
          <w:ilvl w:val="2"/>
          <w:numId w:val="20"/>
        </w:numPr>
        <w:tabs>
          <w:tab w:val="num" w:pos="1122"/>
        </w:tabs>
        <w:spacing w:after="0" w:line="240" w:lineRule="auto"/>
        <w:ind w:left="567"/>
        <w:contextualSpacing/>
        <w:rPr>
          <w:rFonts w:ascii="Arial" w:eastAsia="Times New Roman" w:hAnsi="Arial" w:cs="Arial"/>
          <w:sz w:val="18"/>
          <w:szCs w:val="18"/>
          <w:lang w:val="en-GB" w:eastAsia="en-GB"/>
        </w:rPr>
      </w:pPr>
      <w:bookmarkStart w:id="437" w:name="_Ref474498157"/>
      <w:r w:rsidRPr="00A21422">
        <w:rPr>
          <w:rFonts w:ascii="Arial" w:eastAsia="Times New Roman" w:hAnsi="Arial" w:cs="Arial"/>
          <w:sz w:val="18"/>
          <w:szCs w:val="18"/>
          <w:lang w:val="en-GB" w:eastAsia="en-GB"/>
        </w:rPr>
        <w:t xml:space="preserve">requiring the counterparty to that subcontract to include in any subcontract which it awards, provisions having the same effect as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_Ref474498147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38.b.(1)</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to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_Ref474498157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38.b.(4)</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w:t>
      </w:r>
      <w:bookmarkEnd w:id="437"/>
      <w:r w:rsidRPr="00A21422">
        <w:rPr>
          <w:rFonts w:ascii="Arial" w:eastAsia="Times New Roman" w:hAnsi="Arial" w:cs="Arial"/>
          <w:sz w:val="18"/>
          <w:szCs w:val="18"/>
          <w:lang w:val="en-GB" w:eastAsia="en-GB"/>
        </w:rPr>
        <w:t xml:space="preserve"> </w:t>
      </w:r>
    </w:p>
    <w:p w14:paraId="5CA2AD9A" w14:textId="77777777" w:rsidR="00A21422" w:rsidRPr="00A21422" w:rsidRDefault="00A21422" w:rsidP="00A21422">
      <w:pPr>
        <w:keepNext/>
        <w:widowControl/>
        <w:spacing w:before="120" w:after="0" w:line="240" w:lineRule="auto"/>
        <w:outlineLvl w:val="0"/>
        <w:rPr>
          <w:rFonts w:ascii="Arial" w:eastAsia="Times New Roman" w:hAnsi="Arial" w:cs="Arial"/>
          <w:sz w:val="20"/>
          <w:szCs w:val="20"/>
          <w:u w:val="single"/>
          <w:lang w:val="en-GB" w:eastAsia="en-GB"/>
        </w:rPr>
      </w:pPr>
      <w:bookmarkStart w:id="438" w:name="_Toc72747381"/>
      <w:bookmarkStart w:id="439" w:name="_Toc80190359"/>
      <w:r w:rsidRPr="00A21422">
        <w:rPr>
          <w:rFonts w:ascii="Arial" w:eastAsia="Times New Roman" w:hAnsi="Arial" w:cs="Arial"/>
          <w:b/>
          <w:bCs/>
          <w:sz w:val="20"/>
          <w:szCs w:val="20"/>
          <w:u w:val="single"/>
          <w:lang w:val="en-GB" w:eastAsia="en-GB"/>
        </w:rPr>
        <w:t>Termination</w:t>
      </w:r>
      <w:bookmarkEnd w:id="438"/>
      <w:bookmarkEnd w:id="439"/>
      <w:r w:rsidRPr="00A21422">
        <w:rPr>
          <w:rFonts w:ascii="Arial" w:eastAsia="Times New Roman" w:hAnsi="Arial" w:cs="Arial"/>
          <w:b/>
          <w:bCs/>
          <w:sz w:val="20"/>
          <w:szCs w:val="20"/>
          <w:u w:val="single"/>
          <w:lang w:val="en-GB" w:eastAsia="en-GB"/>
        </w:rPr>
        <w:t xml:space="preserve"> </w:t>
      </w:r>
    </w:p>
    <w:p w14:paraId="67EAD2EC"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40" w:name="_Ref302027156"/>
      <w:bookmarkStart w:id="441" w:name="_Toc422462813"/>
      <w:bookmarkStart w:id="442" w:name="_Toc473616459"/>
      <w:bookmarkStart w:id="443" w:name="_Toc72747382"/>
      <w:bookmarkStart w:id="444" w:name="_Toc80190360"/>
      <w:r w:rsidRPr="00A21422">
        <w:rPr>
          <w:rFonts w:ascii="Arial" w:eastAsia="Times New Roman" w:hAnsi="Arial" w:cs="Arial"/>
          <w:b/>
          <w:bCs/>
          <w:sz w:val="18"/>
          <w:szCs w:val="18"/>
          <w:lang w:val="en-GB" w:eastAsia="en-GB"/>
        </w:rPr>
        <w:t>Dispute Resolution</w:t>
      </w:r>
      <w:bookmarkEnd w:id="440"/>
      <w:bookmarkEnd w:id="441"/>
      <w:bookmarkEnd w:id="442"/>
      <w:bookmarkEnd w:id="443"/>
      <w:bookmarkEnd w:id="444"/>
    </w:p>
    <w:p w14:paraId="36AA89B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45" w:name="_Ref276998873"/>
      <w:bookmarkStart w:id="446" w:name="_Ref301169377"/>
      <w:r w:rsidRPr="00A21422">
        <w:rPr>
          <w:rFonts w:ascii="Arial" w:eastAsia="Times New Roman" w:hAnsi="Arial" w:cs="Arial"/>
          <w:sz w:val="18"/>
          <w:szCs w:val="18"/>
          <w:lang w:val="en-GB"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45"/>
      <w:bookmarkEnd w:id="446"/>
    </w:p>
    <w:p w14:paraId="477307F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47" w:name="_Ref277078154"/>
      <w:r w:rsidRPr="00A21422">
        <w:rPr>
          <w:rFonts w:ascii="Arial" w:eastAsia="Times New Roman" w:hAnsi="Arial" w:cs="Arial"/>
          <w:sz w:val="18"/>
          <w:szCs w:val="18"/>
          <w:lang w:val="en-GB" w:eastAsia="en-GB"/>
        </w:rPr>
        <w:t>In the event that the dispute or claim is not resolved pursuant to clause 39</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_Ref276998873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dispute shall be referred to arbitration.  Unless otherwise agreed in writing by the Parties, the arbitration and this clause 39</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_Ref277078154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.b</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shall be governed by the Arbitration Act 1996.  For the purposes of the arbitration, the arbitrator shall have the power to make provisional awards pursuant to Section 39 of the Arbitration Act 1996.</w:t>
      </w:r>
      <w:bookmarkEnd w:id="447"/>
    </w:p>
    <w:p w14:paraId="2305E660"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A21422">
        <w:rPr>
          <w:rFonts w:ascii="Arial" w:eastAsia="Times New Roman" w:hAnsi="Arial" w:cs="Arial"/>
          <w:sz w:val="18"/>
          <w:szCs w:val="18"/>
          <w:lang w:val="en-GB" w:eastAsia="en-GB"/>
        </w:rPr>
        <w:br/>
      </w:r>
    </w:p>
    <w:p w14:paraId="3463C193"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48" w:name="_Toc422462811"/>
      <w:bookmarkStart w:id="449" w:name="_Toc473616460"/>
      <w:bookmarkStart w:id="450" w:name="_Toc72747383"/>
      <w:bookmarkStart w:id="451" w:name="_Toc80190361"/>
      <w:r w:rsidRPr="00A21422">
        <w:rPr>
          <w:rFonts w:ascii="Arial" w:eastAsia="Times New Roman" w:hAnsi="Arial" w:cs="Arial"/>
          <w:b/>
          <w:bCs/>
          <w:sz w:val="18"/>
          <w:szCs w:val="18"/>
          <w:lang w:val="en-GB" w:eastAsia="en-GB"/>
        </w:rPr>
        <w:t>Termination for Insolvency or Corrupt Gifts</w:t>
      </w:r>
      <w:bookmarkEnd w:id="448"/>
      <w:bookmarkEnd w:id="449"/>
      <w:bookmarkEnd w:id="450"/>
      <w:bookmarkEnd w:id="451"/>
      <w:r w:rsidRPr="00A21422">
        <w:rPr>
          <w:rFonts w:ascii="Arial" w:eastAsia="Times New Roman" w:hAnsi="Arial" w:cs="Arial"/>
          <w:b/>
          <w:bCs/>
          <w:sz w:val="18"/>
          <w:szCs w:val="18"/>
          <w:lang w:val="en-GB" w:eastAsia="en-GB"/>
        </w:rPr>
        <w:t xml:space="preserve"> </w:t>
      </w:r>
    </w:p>
    <w:p w14:paraId="7205EFED" w14:textId="77777777" w:rsidR="00A21422" w:rsidRPr="00A21422" w:rsidRDefault="00A21422" w:rsidP="00A21422">
      <w:pPr>
        <w:spacing w:after="0" w:line="240" w:lineRule="auto"/>
        <w:rPr>
          <w:rFonts w:ascii="Arial" w:eastAsia="Times New Roman" w:hAnsi="Arial" w:cs="Arial"/>
          <w:b/>
          <w:bCs/>
          <w:sz w:val="18"/>
          <w:szCs w:val="18"/>
          <w:lang w:val="en-GB" w:eastAsia="en-GB"/>
        </w:rPr>
      </w:pPr>
      <w:r w:rsidRPr="00A21422">
        <w:rPr>
          <w:rFonts w:ascii="Arial" w:eastAsia="Times New Roman" w:hAnsi="Arial" w:cs="Arial"/>
          <w:b/>
          <w:bCs/>
          <w:sz w:val="18"/>
          <w:szCs w:val="18"/>
          <w:lang w:val="en-GB" w:eastAsia="en-GB"/>
        </w:rPr>
        <w:t>Insolvency:</w:t>
      </w:r>
    </w:p>
    <w:p w14:paraId="68D25AE5"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Authority may terminate the Contract, without paying compensation to the Contractor, by giving written Notice of such termination to the Contractor at any time after any of the following events: </w:t>
      </w:r>
    </w:p>
    <w:p w14:paraId="68F5F082" w14:textId="77777777" w:rsidR="00A21422" w:rsidRPr="00A21422" w:rsidRDefault="00A21422" w:rsidP="00A21422">
      <w:pPr>
        <w:tabs>
          <w:tab w:val="num" w:pos="720"/>
        </w:tabs>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Contractor is an individual or a firm:</w:t>
      </w:r>
    </w:p>
    <w:p w14:paraId="3E18ABF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application by the individual or, in the case of a firm constituted under English law, any partner of the firm to the court for an interim order pursuant to Section 253 of the Insolvency Act 1986; or </w:t>
      </w:r>
    </w:p>
    <w:p w14:paraId="53898BBA"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court making an interim order pursuant to Section 252 of the Insolvency Act 1986; or </w:t>
      </w:r>
    </w:p>
    <w:p w14:paraId="5EC24179"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individual, the firm or, in the case of a firm constituted under English law, any partner of the firm making a composition or a scheme of arrangement with them or their creditors; or </w:t>
      </w:r>
    </w:p>
    <w:p w14:paraId="5D56B62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2976915"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court making a bankruptcy order in respect of the individual or, in the case of a firm constituted under English law, any partner of the firm; or </w:t>
      </w:r>
    </w:p>
    <w:p w14:paraId="65A7462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Contractor is either unable to pay their debts as they fall due or has no reasonable prospect of being able to pay debts which are not immediately payable. The Authority shall regard the Contractor as being unable to pay their debts if:</w:t>
      </w:r>
    </w:p>
    <w:p w14:paraId="5D3C6711"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they have failed to comply with or to set aside a Statutory demand under Section 268 of the Insolvency Act 1986 within twenty-one (21) days of service of the Statutory Demand on them; or </w:t>
      </w:r>
    </w:p>
    <w:p w14:paraId="714AE9E3"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execution or other process to enforce a debt due under a judgement or order of the court has been returned unsatisfied in whole or in part. </w:t>
      </w:r>
    </w:p>
    <w:p w14:paraId="61FBAD30"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presentation of a petition for sequestration in relation to the Contractor's estates unless it is withdrawn within three (3) Business Days from the date on which the Contractor is notified of the presentation; or </w:t>
      </w:r>
    </w:p>
    <w:p w14:paraId="0F2FF0D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court making an award of sequestration in relation to the Contractor’s estates.</w:t>
      </w:r>
    </w:p>
    <w:p w14:paraId="3D3833BD" w14:textId="77777777" w:rsidR="00A21422" w:rsidRPr="00A21422" w:rsidRDefault="00A21422" w:rsidP="00A21422">
      <w:pPr>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Where the Contractor is a company registered in England:</w:t>
      </w:r>
    </w:p>
    <w:p w14:paraId="3025B141"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52" w:name="_Ref473551836"/>
      <w:r w:rsidRPr="00A21422">
        <w:rPr>
          <w:rFonts w:ascii="Arial" w:eastAsia="Times New Roman" w:hAnsi="Arial" w:cs="Arial"/>
          <w:sz w:val="18"/>
          <w:szCs w:val="18"/>
          <w:lang w:val="en-GB" w:eastAsia="en-GB"/>
        </w:rPr>
        <w:t>the presentation of a petition for the appointment of an administrator; unless it is withdrawn within three (3) Business Days from the date on which the Contractor is notified of the presentation; or</w:t>
      </w:r>
      <w:bookmarkEnd w:id="452"/>
      <w:r w:rsidRPr="00A21422">
        <w:rPr>
          <w:rFonts w:ascii="Arial" w:eastAsia="Times New Roman" w:hAnsi="Arial" w:cs="Arial"/>
          <w:sz w:val="18"/>
          <w:szCs w:val="18"/>
          <w:lang w:val="en-GB" w:eastAsia="en-GB"/>
        </w:rPr>
        <w:t xml:space="preserve"> </w:t>
      </w:r>
    </w:p>
    <w:p w14:paraId="310DCB0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court making an administration order in relation to the company; or </w:t>
      </w:r>
    </w:p>
    <w:p w14:paraId="793393A7"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presentation of a petition for the winding-up of the company unless it is withdrawn within three (3) Business Days from the date on which the Contractor is notified of the presentation; or </w:t>
      </w:r>
    </w:p>
    <w:p w14:paraId="4AB4570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company passing a resolution that the company shall be wound-up; or</w:t>
      </w:r>
    </w:p>
    <w:p w14:paraId="037B1D48"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court making an order that the company shall be wound-up; or </w:t>
      </w:r>
    </w:p>
    <w:p w14:paraId="251F0B0E"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bookmarkStart w:id="453" w:name="_Ref473551843"/>
      <w:r w:rsidRPr="00A21422">
        <w:rPr>
          <w:rFonts w:ascii="Arial" w:eastAsia="Times New Roman" w:hAnsi="Arial" w:cs="Arial"/>
          <w:sz w:val="18"/>
          <w:szCs w:val="18"/>
          <w:lang w:val="en-GB" w:eastAsia="en-GB"/>
        </w:rPr>
        <w:t>the appointment of a Receiver or manager or administrative Receiver.</w:t>
      </w:r>
      <w:bookmarkEnd w:id="453"/>
      <w:r w:rsidRPr="00A21422">
        <w:rPr>
          <w:rFonts w:ascii="Arial" w:eastAsia="Times New Roman" w:hAnsi="Arial" w:cs="Arial"/>
          <w:sz w:val="18"/>
          <w:szCs w:val="18"/>
          <w:lang w:val="en-GB" w:eastAsia="en-GB"/>
        </w:rPr>
        <w:t xml:space="preserve"> </w:t>
      </w:r>
    </w:p>
    <w:p w14:paraId="32F7DEE5" w14:textId="77777777" w:rsidR="00A21422" w:rsidRPr="00A21422" w:rsidRDefault="00A21422" w:rsidP="00A21422">
      <w:pPr>
        <w:spacing w:after="0" w:line="240" w:lineRule="auto"/>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_Ref473551836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40.a.(9)</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to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_Ref473551843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40.a.(14)</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inclusive above. </w:t>
      </w:r>
    </w:p>
    <w:p w14:paraId="6A2EC39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Such termination shall be without prejudice to and shall not affect any right of action or remedy which shall have accrued or shall accrue thereafter to the Authority and the Contractor.</w:t>
      </w:r>
    </w:p>
    <w:p w14:paraId="1F1368BB"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b/>
          <w:bCs/>
          <w:sz w:val="18"/>
          <w:szCs w:val="18"/>
          <w:lang w:val="en-GB" w:eastAsia="en-GB"/>
        </w:rPr>
        <w:t>Corrupt Gifts:</w:t>
      </w:r>
    </w:p>
    <w:p w14:paraId="46A589BA"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Contractor shall not do, and warrants that in entering the Contract they have not done any of the following (hereafter referred to as 'prohibited acts'):</w:t>
      </w:r>
    </w:p>
    <w:p w14:paraId="57A17C76"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offer, promise or give to any Crown servant any gift or financial or other advantage of any kind as an inducement or reward;</w:t>
      </w:r>
    </w:p>
    <w:p w14:paraId="6930972D"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for doing or not doing (or for having done or not having done) any act in relation to the obtaining or execution of this or any other Contract with the Crown; or </w:t>
      </w:r>
    </w:p>
    <w:p w14:paraId="08249129"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for showing or not showing favour or disfavour to any person in relation to this or any other Contract with the Crown.</w:t>
      </w:r>
    </w:p>
    <w:p w14:paraId="7DE19660"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5252E1D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0AE4CB8"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to terminate the Contract and recover from the Contractor the amount of any loss resulting from the termination; </w:t>
      </w:r>
    </w:p>
    <w:p w14:paraId="49C20C5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to recover from the Contractor the amount or value of any such gift, consideration or commission; and </w:t>
      </w:r>
    </w:p>
    <w:p w14:paraId="3460CCE9"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to recover from the Contractor any other loss sustained in consequence of any breach of this Condition, where the Contract has not been terminated. </w:t>
      </w:r>
    </w:p>
    <w:p w14:paraId="00A1D5EC"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In exercising its rights or remedies under this Condition, the Authority shall:</w:t>
      </w:r>
    </w:p>
    <w:p w14:paraId="5B9878F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act in a reasonable and proportionate manner having regard to such matters as the gravity of, and the identity of the person performing, the prohibited act;</w:t>
      </w:r>
    </w:p>
    <w:p w14:paraId="036507A8"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give all due consideration, where appropriate, to action other than termination of the Contract, including (without being limited to): </w:t>
      </w:r>
    </w:p>
    <w:p w14:paraId="55E35CE5"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requiring the Contractor to procure the termination of a subcontract where the prohibited act is that of a Subcontractor or anyone acting on their behalf; </w:t>
      </w:r>
    </w:p>
    <w:p w14:paraId="0E6FA51F"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requiring the Contractor to procure the dismissal of an employee (whether their own or that of a Subcontractor or anyone acting on their behalf) where the prohibited act is that of such employee. </w:t>
      </w:r>
    </w:p>
    <w:p w14:paraId="6C1E4743"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Recovery action taken against any person in Her Majesty's service shall be without prejudice to any recovery action taken against the Contractor pursuant to this Condition.</w:t>
      </w:r>
    </w:p>
    <w:p w14:paraId="60A0CD99" w14:textId="77777777" w:rsidR="00A21422" w:rsidRPr="00A21422" w:rsidRDefault="00A21422" w:rsidP="00A21422">
      <w:pPr>
        <w:keepNext/>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54" w:name="_Toc422462814"/>
      <w:bookmarkStart w:id="455" w:name="_Ref473550635"/>
      <w:bookmarkStart w:id="456" w:name="_Toc473616461"/>
      <w:bookmarkStart w:id="457" w:name="_Ref473792212"/>
      <w:bookmarkStart w:id="458" w:name="_Ref473797510"/>
      <w:bookmarkStart w:id="459" w:name="_Ref477870304"/>
      <w:bookmarkStart w:id="460" w:name="_Toc72747384"/>
      <w:bookmarkStart w:id="461" w:name="_Toc80190362"/>
      <w:r w:rsidRPr="00A21422">
        <w:rPr>
          <w:rFonts w:ascii="Arial" w:eastAsia="Times New Roman" w:hAnsi="Arial" w:cs="Arial"/>
          <w:b/>
          <w:bCs/>
          <w:sz w:val="18"/>
          <w:szCs w:val="18"/>
          <w:lang w:val="en-GB" w:eastAsia="en-GB"/>
        </w:rPr>
        <w:t>Termination for Convenience</w:t>
      </w:r>
      <w:bookmarkEnd w:id="454"/>
      <w:bookmarkEnd w:id="455"/>
      <w:bookmarkEnd w:id="456"/>
      <w:bookmarkEnd w:id="457"/>
      <w:bookmarkEnd w:id="458"/>
      <w:bookmarkEnd w:id="459"/>
      <w:bookmarkEnd w:id="460"/>
      <w:bookmarkEnd w:id="461"/>
      <w:r w:rsidRPr="00A21422">
        <w:rPr>
          <w:rFonts w:ascii="Arial" w:eastAsia="Times New Roman" w:hAnsi="Arial" w:cs="Arial"/>
          <w:b/>
          <w:bCs/>
          <w:sz w:val="18"/>
          <w:szCs w:val="18"/>
          <w:lang w:val="en-GB" w:eastAsia="en-GB"/>
        </w:rPr>
        <w:t xml:space="preserve"> </w:t>
      </w:r>
    </w:p>
    <w:p w14:paraId="13FC54F4"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462" w:name="_Ref477870263"/>
      <w:bookmarkStart w:id="463" w:name="_Ref473551883"/>
      <w:r w:rsidRPr="00A21422">
        <w:rPr>
          <w:rFonts w:ascii="Arial" w:eastAsia="Times New Roman" w:hAnsi="Arial" w:cs="Arial"/>
          <w:color w:val="000000"/>
          <w:sz w:val="18"/>
          <w:szCs w:val="18"/>
          <w:lang w:val="en-GB" w:eastAsia="en-GB"/>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62"/>
    </w:p>
    <w:p w14:paraId="5253DD78"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464" w:name="_Ref477870199"/>
      <w:r w:rsidRPr="00A21422">
        <w:rPr>
          <w:rFonts w:ascii="Arial" w:eastAsia="Times New Roman" w:hAnsi="Arial" w:cs="Arial"/>
          <w:color w:val="000000"/>
          <w:sz w:val="18"/>
          <w:szCs w:val="18"/>
          <w:lang w:val="en-GB" w:eastAsia="en-GB"/>
        </w:rPr>
        <w:t>Following the above notification the Authority shall be entitled to exercise any of the following rights in relation to the Contract (or part being terminated) to direct the Contractor to:</w:t>
      </w:r>
      <w:bookmarkEnd w:id="464"/>
    </w:p>
    <w:p w14:paraId="766433B6"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not start work on any element of the Contractor Deliverables not yet started;</w:t>
      </w:r>
    </w:p>
    <w:p w14:paraId="7D20B54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bookmarkStart w:id="465" w:name="_Ref477870183"/>
      <w:r w:rsidRPr="00A21422">
        <w:rPr>
          <w:rFonts w:ascii="Arial" w:eastAsia="Times New Roman" w:hAnsi="Arial" w:cs="Arial"/>
          <w:color w:val="000000"/>
          <w:sz w:val="18"/>
          <w:szCs w:val="18"/>
          <w:lang w:val="en-GB" w:eastAsia="en-GB"/>
        </w:rPr>
        <w:t>complete in accordance with the Contract the provision of any element of the Contractor Deliverables;</w:t>
      </w:r>
      <w:bookmarkEnd w:id="465"/>
    </w:p>
    <w:p w14:paraId="6AD6DE1F"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bookmarkStart w:id="466" w:name="_Ref477870190"/>
      <w:r w:rsidRPr="00A21422">
        <w:rPr>
          <w:rFonts w:ascii="Arial" w:eastAsia="Times New Roman" w:hAnsi="Arial" w:cs="Arial"/>
          <w:color w:val="000000"/>
          <w:sz w:val="18"/>
          <w:szCs w:val="18"/>
          <w:lang w:val="en-GB" w:eastAsia="en-GB"/>
        </w:rPr>
        <w:t>as soon as may be reasonably practicable take such steps to ensure that the production rate of the Contractor Deliverables is reduced as quickly as possible;</w:t>
      </w:r>
      <w:bookmarkEnd w:id="466"/>
    </w:p>
    <w:p w14:paraId="5014452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terminate on the best possible terms any subcontracts in support of the Contractor Deliverables that have not been completed, taking into account any direction given under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_Ref477870183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41.b.(2)</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and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_Ref477870190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41.b.(3)</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of this Condition.</w:t>
      </w:r>
    </w:p>
    <w:p w14:paraId="34AE70D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Where this Condition applies (and subject always to the Contractor’s compliance with any direction given by the Authority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_Ref477870199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41.b</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w:t>
      </w:r>
    </w:p>
    <w:p w14:paraId="232BC95D"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bookmarkStart w:id="467" w:name="_Ref477870296"/>
      <w:r w:rsidRPr="00A21422">
        <w:rPr>
          <w:rFonts w:ascii="Arial" w:eastAsia="Times New Roman" w:hAnsi="Arial" w:cs="Arial"/>
          <w:color w:val="000000"/>
          <w:sz w:val="18"/>
          <w:szCs w:val="18"/>
          <w:lang w:val="en-GB" w:eastAsia="en-GB"/>
        </w:rPr>
        <w:t>The Authority shall take over from the Contractor at a fair and reasonable price all unused and undamaged materiel and any Contractor Deliverables in the course of manufacture that are:</w:t>
      </w:r>
      <w:bookmarkEnd w:id="467"/>
    </w:p>
    <w:p w14:paraId="61D8C5C8"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in the possession of the Contractor at the date of termination; and</w:t>
      </w:r>
    </w:p>
    <w:p w14:paraId="5428710E"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provided by or supplied to the Contractor for the performance of the Contract,</w:t>
      </w:r>
    </w:p>
    <w:p w14:paraId="2E861967" w14:textId="77777777" w:rsidR="00A21422" w:rsidRPr="00A21422" w:rsidRDefault="00A21422" w:rsidP="00A21422">
      <w:pPr>
        <w:spacing w:after="0" w:line="240" w:lineRule="auto"/>
        <w:ind w:left="567"/>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except such materiel and Contractor Deliverables in the course of manufacture as the Contractor shall, with the agreement of the Authority, choose to retain;</w:t>
      </w:r>
    </w:p>
    <w:p w14:paraId="69894CCC"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Contractor shall deliver to the Authority within an agreed period, or in absence of such agreement within a period as the Authority may specify, a list of:</w:t>
      </w:r>
    </w:p>
    <w:p w14:paraId="535419C8"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all such unused and undamaged materiel; and</w:t>
      </w:r>
    </w:p>
    <w:p w14:paraId="5C6DE82B" w14:textId="77777777" w:rsidR="00A21422" w:rsidRPr="00A21422" w:rsidRDefault="00A21422" w:rsidP="00A21422">
      <w:pPr>
        <w:numPr>
          <w:ilvl w:val="3"/>
          <w:numId w:val="20"/>
        </w:numPr>
        <w:tabs>
          <w:tab w:val="num" w:pos="1134"/>
        </w:tabs>
        <w:spacing w:after="0" w:line="240" w:lineRule="auto"/>
        <w:ind w:left="1134" w:firstLine="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Contractor Deliverables in the course of manufacture,</w:t>
      </w:r>
    </w:p>
    <w:p w14:paraId="7F70A3A4" w14:textId="77777777" w:rsidR="00A21422" w:rsidRPr="00A21422" w:rsidRDefault="00A21422" w:rsidP="00A21422">
      <w:pPr>
        <w:spacing w:after="0" w:line="240" w:lineRule="auto"/>
        <w:ind w:left="567"/>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that are liable to be taken over by, or previously belonging to the Authority, and shall deliver such materiel and Contractor Deliverables in accordance with the directions of the Authority;</w:t>
      </w:r>
    </w:p>
    <w:p w14:paraId="1F42CB9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in respect of Services, the Authority shall pay the Contractor fair and reasonable prices for each Service performed, or partially performed, in accordance with the Contract.</w:t>
      </w:r>
    </w:p>
    <w:p w14:paraId="6089CB0E"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The Authority shall (subject to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_Ref477870231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41.e</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below and to the Contractor’s compliance with any direction given by the Authority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_Ref477870199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41.b</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above) indemnify the Contractor against any commitments, liabilities or expenditure which would otherwise represent an unavoidable loss by the Contractor by reason of the termination of the Contract, subject to:</w:t>
      </w:r>
    </w:p>
    <w:p w14:paraId="213FB872"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Contractor taking all reasonable steps to mitigate such loss; and</w:t>
      </w:r>
    </w:p>
    <w:p w14:paraId="2493B785"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Contractor submitting a fully itemised and costed list of such loss, with supporting evidence, reasonably and actually incurred by the Contractor as a result of the termination of the Contract or relevant part.</w:t>
      </w:r>
    </w:p>
    <w:p w14:paraId="51F43571"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bookmarkStart w:id="468" w:name="_Ref477870231"/>
      <w:r w:rsidRPr="00A21422">
        <w:rPr>
          <w:rFonts w:ascii="Arial" w:eastAsia="Times New Roman" w:hAnsi="Arial" w:cs="Arial"/>
          <w:color w:val="000000"/>
          <w:sz w:val="18"/>
          <w:szCs w:val="18"/>
          <w:lang w:val="en-GB"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68"/>
    </w:p>
    <w:p w14:paraId="20B31EDF"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The Contractor shall include in any subcontract over £250,000 which it may enter into for the purpose of the Contract, the right to terminate the subcontract under the terms of clauses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_Ref477870263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41.a</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to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_Ref477870231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41.e</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except that:</w:t>
      </w:r>
    </w:p>
    <w:p w14:paraId="12B41D4B"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the name of the Contractor shall be substituted for the Authority except in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_Ref477870296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41.c.(1)</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w:t>
      </w:r>
    </w:p>
    <w:p w14:paraId="22D47647"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the notice period for termination shall be as specified in the subcontract, or if no period is specified twenty (20) Business Days; and</w:t>
      </w:r>
    </w:p>
    <w:p w14:paraId="4BCA45D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color w:val="000000"/>
          <w:sz w:val="18"/>
          <w:szCs w:val="18"/>
          <w:lang w:val="en-GB" w:eastAsia="en-GB"/>
        </w:rPr>
      </w:pPr>
      <w:r w:rsidRPr="00A21422">
        <w:rPr>
          <w:rFonts w:ascii="Arial" w:eastAsia="Times New Roman" w:hAnsi="Arial" w:cs="Arial"/>
          <w:color w:val="000000"/>
          <w:sz w:val="18"/>
          <w:szCs w:val="18"/>
          <w:lang w:val="en-GB" w:eastAsia="en-GB"/>
        </w:rPr>
        <w:t xml:space="preserve">the Contractor’s right to terminate the subcontract shall not be exercised unless the main Contract, or relevant part, has been terminated by the Authority in accordance with the provisions of this Condition </w:t>
      </w:r>
      <w:r w:rsidRPr="00A21422">
        <w:rPr>
          <w:rFonts w:ascii="Arial" w:eastAsia="Times New Roman" w:hAnsi="Arial" w:cs="Times New Roman"/>
          <w:szCs w:val="24"/>
          <w:lang w:val="en-GB" w:eastAsia="en-GB"/>
        </w:rPr>
        <w:fldChar w:fldCharType="begin"/>
      </w:r>
      <w:r w:rsidRPr="00A21422">
        <w:rPr>
          <w:rFonts w:ascii="Arial" w:eastAsia="Times New Roman" w:hAnsi="Arial" w:cs="Arial"/>
          <w:color w:val="000000"/>
          <w:sz w:val="18"/>
          <w:szCs w:val="18"/>
          <w:lang w:val="en-GB" w:eastAsia="en-GB"/>
        </w:rPr>
        <w:instrText xml:space="preserve"> REF _Ref477870304 \w \h </w:instrText>
      </w:r>
      <w:r w:rsidRPr="00A21422">
        <w:rPr>
          <w:rFonts w:ascii="Arial" w:eastAsia="Times New Roman" w:hAnsi="Arial" w:cs="Times New Roman"/>
          <w:szCs w:val="24"/>
          <w:lang w:val="en-GB" w:eastAsia="en-GB"/>
        </w:rPr>
        <w:instrText xml:space="preserve"> \* MERGEFORMAT </w:instrText>
      </w:r>
      <w:r w:rsidRPr="00A21422">
        <w:rPr>
          <w:rFonts w:ascii="Arial" w:eastAsia="Times New Roman" w:hAnsi="Arial" w:cs="Times New Roman"/>
          <w:szCs w:val="24"/>
          <w:lang w:val="en-GB" w:eastAsia="en-GB"/>
        </w:rPr>
      </w:r>
      <w:r w:rsidRPr="00A21422">
        <w:rPr>
          <w:rFonts w:ascii="Arial" w:eastAsia="Times New Roman" w:hAnsi="Arial" w:cs="Arial"/>
          <w:color w:val="000000"/>
          <w:sz w:val="18"/>
          <w:szCs w:val="18"/>
          <w:lang w:val="en-GB" w:eastAsia="en-GB"/>
        </w:rPr>
        <w:fldChar w:fldCharType="separate"/>
      </w:r>
      <w:r w:rsidRPr="00A21422">
        <w:rPr>
          <w:rFonts w:ascii="Arial" w:eastAsia="Times New Roman" w:hAnsi="Arial" w:cs="Arial"/>
          <w:color w:val="000000"/>
          <w:sz w:val="18"/>
          <w:szCs w:val="18"/>
          <w:lang w:val="en-GB" w:eastAsia="en-GB"/>
        </w:rPr>
        <w:t>41</w:t>
      </w:r>
      <w:r w:rsidRPr="00A21422">
        <w:rPr>
          <w:rFonts w:ascii="Arial" w:eastAsia="Times New Roman" w:hAnsi="Arial" w:cs="Times New Roman"/>
          <w:szCs w:val="24"/>
          <w:lang w:val="en-GB" w:eastAsia="en-GB"/>
        </w:rPr>
        <w:fldChar w:fldCharType="end"/>
      </w:r>
      <w:r w:rsidRPr="00A21422">
        <w:rPr>
          <w:rFonts w:ascii="Arial" w:eastAsia="Times New Roman" w:hAnsi="Arial" w:cs="Arial"/>
          <w:color w:val="000000"/>
          <w:sz w:val="18"/>
          <w:szCs w:val="18"/>
          <w:lang w:val="en-GB" w:eastAsia="en-GB"/>
        </w:rPr>
        <w:t xml:space="preserve">. </w:t>
      </w:r>
    </w:p>
    <w:p w14:paraId="29E5AD29"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color w:val="000000"/>
          <w:sz w:val="18"/>
          <w:szCs w:val="18"/>
          <w:lang w:val="en-GB" w:eastAsia="en-GB"/>
        </w:rPr>
        <w:t>Claims for payment under this Condition shall be submitted in accordance with the Authority’s direction.</w:t>
      </w:r>
      <w:bookmarkEnd w:id="463"/>
    </w:p>
    <w:p w14:paraId="6B30BAE2"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69" w:name="_Ref301168868"/>
      <w:bookmarkStart w:id="470" w:name="_Toc422462841"/>
      <w:bookmarkStart w:id="471" w:name="_Toc473616462"/>
      <w:bookmarkStart w:id="472" w:name="_Toc72747385"/>
      <w:bookmarkStart w:id="473" w:name="_Toc80190363"/>
      <w:r w:rsidRPr="00A21422">
        <w:rPr>
          <w:rFonts w:ascii="Arial" w:eastAsia="Times New Roman" w:hAnsi="Arial" w:cs="Arial"/>
          <w:b/>
          <w:bCs/>
          <w:sz w:val="18"/>
          <w:szCs w:val="18"/>
          <w:lang w:val="en-GB" w:eastAsia="en-GB"/>
        </w:rPr>
        <w:t>Material Breach</w:t>
      </w:r>
      <w:bookmarkEnd w:id="469"/>
      <w:bookmarkEnd w:id="470"/>
      <w:bookmarkEnd w:id="471"/>
      <w:bookmarkEnd w:id="472"/>
      <w:bookmarkEnd w:id="473"/>
    </w:p>
    <w:p w14:paraId="477E6AC2"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bookmarkStart w:id="474" w:name="_Ref473551906"/>
      <w:r w:rsidRPr="00A21422">
        <w:rPr>
          <w:rFonts w:ascii="Arial" w:eastAsia="Times New Roman" w:hAnsi="Arial" w:cs="Arial"/>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bookmarkEnd w:id="474"/>
    </w:p>
    <w:p w14:paraId="57D27BA7" w14:textId="77777777" w:rsidR="00A21422" w:rsidRPr="00A21422" w:rsidRDefault="00A21422" w:rsidP="00A21422">
      <w:pPr>
        <w:numPr>
          <w:ilvl w:val="1"/>
          <w:numId w:val="20"/>
        </w:numPr>
        <w:tabs>
          <w:tab w:val="num" w:pos="0"/>
        </w:tabs>
        <w:spacing w:after="0" w:line="240" w:lineRule="auto"/>
        <w:ind w:left="0"/>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Where the Authority has terminated the Contract under clause </w:t>
      </w:r>
      <w:r w:rsidRPr="00A21422">
        <w:rPr>
          <w:rFonts w:ascii="Arial" w:eastAsia="Times New Roman" w:hAnsi="Arial" w:cs="Times New Roman"/>
          <w:szCs w:val="24"/>
          <w:lang w:val="en-GB" w:eastAsia="en-GB"/>
        </w:rPr>
        <w:fldChar w:fldCharType="begin"/>
      </w:r>
      <w:r w:rsidRPr="00A21422">
        <w:rPr>
          <w:rFonts w:ascii="Arial" w:eastAsia="Times New Roman" w:hAnsi="Arial" w:cs="Arial"/>
          <w:bCs/>
          <w:sz w:val="18"/>
          <w:szCs w:val="18"/>
          <w:lang w:val="en-GB" w:eastAsia="en-GB"/>
        </w:rPr>
        <w:instrText xml:space="preserve"> REF _Ref473551906 \w \h  \* MERGEFORMAT </w:instrText>
      </w:r>
      <w:r w:rsidRPr="00A21422">
        <w:rPr>
          <w:rFonts w:ascii="Arial" w:eastAsia="Times New Roman" w:hAnsi="Arial" w:cs="Times New Roman"/>
          <w:szCs w:val="24"/>
          <w:lang w:val="en-GB" w:eastAsia="en-GB"/>
        </w:rPr>
      </w:r>
      <w:r w:rsidRPr="00A21422">
        <w:rPr>
          <w:rFonts w:ascii="Arial" w:eastAsia="Times New Roman" w:hAnsi="Arial" w:cs="Arial"/>
          <w:bCs/>
          <w:sz w:val="18"/>
          <w:szCs w:val="18"/>
          <w:lang w:val="en-GB" w:eastAsia="en-GB"/>
        </w:rPr>
        <w:fldChar w:fldCharType="separate"/>
      </w:r>
      <w:r w:rsidRPr="00A21422">
        <w:rPr>
          <w:rFonts w:ascii="Arial" w:eastAsia="Times New Roman" w:hAnsi="Arial" w:cs="Arial"/>
          <w:sz w:val="18"/>
          <w:szCs w:val="18"/>
          <w:lang w:val="en-GB" w:eastAsia="en-GB"/>
        </w:rPr>
        <w:t>42.a</w:t>
      </w:r>
      <w:r w:rsidRPr="00A21422">
        <w:rPr>
          <w:rFonts w:ascii="Arial" w:eastAsia="Times New Roman" w:hAnsi="Arial" w:cs="Times New Roman"/>
          <w:szCs w:val="24"/>
          <w:lang w:val="en-GB" w:eastAsia="en-GB"/>
        </w:rPr>
        <w:fldChar w:fldCharType="end"/>
      </w:r>
      <w:r w:rsidRPr="00A21422">
        <w:rPr>
          <w:rFonts w:ascii="Arial" w:eastAsia="Times New Roman" w:hAnsi="Arial" w:cs="Arial"/>
          <w:sz w:val="18"/>
          <w:szCs w:val="18"/>
          <w:lang w:val="en-GB" w:eastAsia="en-GB"/>
        </w:rPr>
        <w:t xml:space="preserve"> the Authority shall have the right to claim such damages as may have been sustained as a result of the Contractor’s material breach of the Contract, including but not limited to any costs and expenses incurred by the Authority in:</w:t>
      </w:r>
    </w:p>
    <w:p w14:paraId="40DE9414"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carrying out any work that may be required to make the Contractor Deliverables comply with the Contract; or</w:t>
      </w:r>
    </w:p>
    <w:p w14:paraId="35E39803" w14:textId="77777777" w:rsidR="00A21422" w:rsidRPr="00A21422" w:rsidRDefault="00A21422" w:rsidP="00A21422">
      <w:pPr>
        <w:numPr>
          <w:ilvl w:val="2"/>
          <w:numId w:val="20"/>
        </w:numPr>
        <w:tabs>
          <w:tab w:val="num" w:pos="567"/>
          <w:tab w:val="num" w:pos="1122"/>
        </w:tabs>
        <w:spacing w:after="0" w:line="240" w:lineRule="auto"/>
        <w:ind w:left="567"/>
        <w:contextualSpacing/>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obtaining the Contractor Deliverable in substitution from another supplier.</w:t>
      </w:r>
    </w:p>
    <w:p w14:paraId="774B6F46" w14:textId="77777777" w:rsidR="00A21422" w:rsidRPr="00A21422" w:rsidRDefault="00A21422" w:rsidP="00A21422">
      <w:pPr>
        <w:numPr>
          <w:ilvl w:val="0"/>
          <w:numId w:val="20"/>
        </w:numPr>
        <w:tabs>
          <w:tab w:val="num" w:pos="0"/>
        </w:tabs>
        <w:spacing w:before="120" w:after="0" w:line="240" w:lineRule="auto"/>
        <w:ind w:left="0"/>
        <w:outlineLvl w:val="1"/>
        <w:rPr>
          <w:rFonts w:ascii="Arial" w:eastAsia="Times New Roman" w:hAnsi="Arial" w:cs="Arial"/>
          <w:b/>
          <w:bCs/>
          <w:sz w:val="18"/>
          <w:szCs w:val="18"/>
          <w:lang w:val="en-GB" w:eastAsia="en-GB"/>
        </w:rPr>
      </w:pPr>
      <w:bookmarkStart w:id="475" w:name="_Toc422462812"/>
      <w:bookmarkStart w:id="476" w:name="_Ref473542115"/>
      <w:bookmarkStart w:id="477" w:name="_Toc473616463"/>
      <w:bookmarkStart w:id="478" w:name="_Toc72747386"/>
      <w:bookmarkStart w:id="479" w:name="_Toc80190364"/>
      <w:r w:rsidRPr="00A21422">
        <w:rPr>
          <w:rFonts w:ascii="Arial" w:eastAsia="Times New Roman" w:hAnsi="Arial" w:cs="Arial"/>
          <w:b/>
          <w:bCs/>
          <w:sz w:val="18"/>
          <w:szCs w:val="18"/>
          <w:lang w:val="en-GB" w:eastAsia="en-GB"/>
        </w:rPr>
        <w:t>Consequences of Termination</w:t>
      </w:r>
      <w:bookmarkEnd w:id="475"/>
      <w:bookmarkEnd w:id="476"/>
      <w:bookmarkEnd w:id="477"/>
      <w:bookmarkEnd w:id="478"/>
      <w:bookmarkEnd w:id="479"/>
    </w:p>
    <w:p w14:paraId="23F8B583" w14:textId="77777777" w:rsidR="00A21422" w:rsidRPr="00A21422" w:rsidRDefault="00A21422" w:rsidP="00A21422">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758176B" w14:textId="77777777" w:rsidR="00A21422" w:rsidRPr="00A21422" w:rsidRDefault="00A21422" w:rsidP="00A21422">
      <w:pPr>
        <w:spacing w:after="0" w:line="240" w:lineRule="auto"/>
        <w:rPr>
          <w:rFonts w:ascii="Arial" w:eastAsia="Times New Roman" w:hAnsi="Arial" w:cs="Arial"/>
          <w:sz w:val="18"/>
          <w:szCs w:val="18"/>
          <w:lang w:val="en-GB" w:eastAsia="en-GB"/>
        </w:rPr>
      </w:pPr>
    </w:p>
    <w:p w14:paraId="29871985" w14:textId="77777777" w:rsidR="00A21422" w:rsidRPr="00A21422" w:rsidRDefault="00A21422" w:rsidP="00A21422">
      <w:pPr>
        <w:keepNext/>
        <w:spacing w:after="0" w:line="240" w:lineRule="auto"/>
        <w:outlineLvl w:val="0"/>
        <w:rPr>
          <w:rFonts w:ascii="Arial" w:eastAsia="Times New Roman" w:hAnsi="Arial" w:cs="Arial"/>
          <w:b/>
          <w:bCs/>
          <w:sz w:val="18"/>
          <w:szCs w:val="18"/>
          <w:u w:val="single"/>
          <w:lang w:val="en-GB" w:eastAsia="en-GB"/>
        </w:rPr>
      </w:pPr>
      <w:bookmarkStart w:id="480" w:name="_Toc72747387"/>
      <w:r w:rsidRPr="00A21422">
        <w:rPr>
          <w:rFonts w:ascii="Arial" w:eastAsia="Times New Roman" w:hAnsi="Arial" w:cs="Arial"/>
          <w:b/>
          <w:bCs/>
          <w:sz w:val="18"/>
          <w:szCs w:val="18"/>
          <w:u w:val="single"/>
          <w:lang w:val="en-GB" w:eastAsia="en-GB"/>
        </w:rPr>
        <w:t>Additional Conditions</w:t>
      </w:r>
      <w:bookmarkEnd w:id="480"/>
    </w:p>
    <w:p w14:paraId="3EEADF41" w14:textId="77777777" w:rsidR="00A21422" w:rsidRPr="00A21422" w:rsidRDefault="00A21422" w:rsidP="0053642B">
      <w:pPr>
        <w:spacing w:after="0" w:line="240" w:lineRule="auto"/>
        <w:rPr>
          <w:rFonts w:ascii="Arial" w:eastAsia="Times New Roman" w:hAnsi="Arial" w:cs="Arial"/>
          <w:sz w:val="18"/>
          <w:szCs w:val="18"/>
          <w:lang w:val="en-GB" w:eastAsia="en-GB"/>
        </w:rPr>
      </w:pPr>
    </w:p>
    <w:p w14:paraId="53839595" w14:textId="77777777" w:rsidR="00A21422" w:rsidRPr="00A21422" w:rsidRDefault="00A21422" w:rsidP="0053642B">
      <w:pPr>
        <w:numPr>
          <w:ilvl w:val="0"/>
          <w:numId w:val="20"/>
        </w:numPr>
        <w:tabs>
          <w:tab w:val="num" w:pos="0"/>
        </w:tabs>
        <w:spacing w:after="0" w:line="240" w:lineRule="auto"/>
        <w:ind w:left="0"/>
        <w:outlineLvl w:val="0"/>
        <w:rPr>
          <w:rFonts w:ascii="Arial" w:eastAsia="Times New Roman" w:hAnsi="Arial" w:cs="Arial"/>
          <w:sz w:val="18"/>
          <w:szCs w:val="18"/>
          <w:lang w:val="en-GB" w:eastAsia="en-GB"/>
        </w:rPr>
      </w:pPr>
      <w:bookmarkStart w:id="481" w:name="_Toc72747388"/>
      <w:r w:rsidRPr="00A21422">
        <w:rPr>
          <w:rFonts w:ascii="Arial" w:eastAsia="Times New Roman" w:hAnsi="Arial" w:cs="Arial"/>
          <w:b/>
          <w:bCs/>
          <w:sz w:val="18"/>
          <w:szCs w:val="18"/>
          <w:lang w:val="en-GB" w:eastAsia="en-GB"/>
        </w:rPr>
        <w:t>The project specific DEFCONS and DEFCON SC variants that apply to the Contract are</w:t>
      </w:r>
      <w:r w:rsidRPr="00A21422">
        <w:rPr>
          <w:rFonts w:ascii="Arial" w:eastAsia="Times New Roman" w:hAnsi="Arial" w:cs="Arial"/>
          <w:sz w:val="18"/>
          <w:szCs w:val="18"/>
          <w:lang w:val="en-GB" w:eastAsia="en-GB"/>
        </w:rPr>
        <w:t>:</w:t>
      </w:r>
      <w:bookmarkEnd w:id="481"/>
    </w:p>
    <w:p w14:paraId="7A0E4E37" w14:textId="77777777" w:rsidR="00A21422" w:rsidRPr="00A21422" w:rsidRDefault="00A21422" w:rsidP="0053642B">
      <w:pPr>
        <w:tabs>
          <w:tab w:val="num" w:pos="0"/>
        </w:tabs>
        <w:spacing w:after="0" w:line="240" w:lineRule="auto"/>
        <w:rPr>
          <w:rFonts w:ascii="Arial" w:eastAsia="Calibri" w:hAnsi="Arial" w:cs="Arial"/>
          <w:sz w:val="18"/>
          <w:szCs w:val="18"/>
        </w:rPr>
      </w:pPr>
      <w:r w:rsidRPr="00A21422">
        <w:rPr>
          <w:rFonts w:ascii="Arial" w:eastAsia="Calibri" w:hAnsi="Arial" w:cs="Arial"/>
          <w:sz w:val="18"/>
          <w:szCs w:val="18"/>
        </w:rPr>
        <w:t xml:space="preserve">DEFCON 5J (Edn 11/16) - Unique Identifiers </w:t>
      </w:r>
    </w:p>
    <w:p w14:paraId="6080257A" w14:textId="77777777" w:rsidR="00A21422" w:rsidRPr="00A61286" w:rsidRDefault="00A21422" w:rsidP="0053642B">
      <w:pPr>
        <w:spacing w:after="0" w:line="240" w:lineRule="auto"/>
        <w:rPr>
          <w:rFonts w:ascii="Arial" w:eastAsia="Calibri" w:hAnsi="Arial" w:cs="Arial"/>
          <w:sz w:val="18"/>
          <w:szCs w:val="18"/>
        </w:rPr>
      </w:pPr>
      <w:r w:rsidRPr="00A61286">
        <w:rPr>
          <w:rFonts w:ascii="Arial" w:eastAsia="Calibri" w:hAnsi="Arial" w:cs="Arial"/>
          <w:sz w:val="18"/>
          <w:szCs w:val="18"/>
        </w:rPr>
        <w:t xml:space="preserve">DEFCON 76 SC2 (Edn 06/21) - Contractor's Personnel at Government Establishments </w:t>
      </w:r>
    </w:p>
    <w:p w14:paraId="7B24D868" w14:textId="1569E569" w:rsidR="00A21422" w:rsidRPr="00BC4B2E" w:rsidRDefault="00A21422" w:rsidP="0053642B">
      <w:pPr>
        <w:spacing w:after="0" w:line="240" w:lineRule="auto"/>
        <w:rPr>
          <w:rFonts w:ascii="Arial" w:eastAsia="Calibri" w:hAnsi="Arial" w:cs="Arial"/>
          <w:sz w:val="18"/>
          <w:szCs w:val="18"/>
        </w:rPr>
      </w:pPr>
      <w:r w:rsidRPr="00BC4B2E">
        <w:rPr>
          <w:rFonts w:ascii="Arial" w:eastAsia="Calibri" w:hAnsi="Arial" w:cs="Arial"/>
          <w:sz w:val="18"/>
          <w:szCs w:val="18"/>
        </w:rPr>
        <w:t>DEFCON 532A SC2 (Edn 08/20) - Protection of Personal Data (Where Personal Data is not being processed on behalf of the Authority)</w:t>
      </w:r>
    </w:p>
    <w:p w14:paraId="3DE30BF5" w14:textId="77777777" w:rsidR="00A21422" w:rsidRPr="00044A1D" w:rsidRDefault="00A21422" w:rsidP="0053642B">
      <w:pPr>
        <w:spacing w:after="0" w:line="240" w:lineRule="auto"/>
        <w:rPr>
          <w:rFonts w:ascii="Arial" w:eastAsia="Calibri" w:hAnsi="Arial" w:cs="Arial"/>
          <w:sz w:val="18"/>
          <w:szCs w:val="18"/>
        </w:rPr>
      </w:pPr>
      <w:r w:rsidRPr="00044A1D">
        <w:rPr>
          <w:rFonts w:ascii="Arial" w:eastAsia="Calibri" w:hAnsi="Arial" w:cs="Arial"/>
          <w:sz w:val="18"/>
          <w:szCs w:val="18"/>
        </w:rPr>
        <w:t>DEFCON 624 SC2 (Edn 11/17) - Use Of Asbestos</w:t>
      </w:r>
    </w:p>
    <w:p w14:paraId="4A4E94CA" w14:textId="77777777" w:rsidR="00A21422" w:rsidRPr="00BC4B2E" w:rsidRDefault="00A21422" w:rsidP="0053642B">
      <w:pPr>
        <w:tabs>
          <w:tab w:val="num" w:pos="0"/>
        </w:tabs>
        <w:spacing w:after="0" w:line="240" w:lineRule="auto"/>
        <w:rPr>
          <w:rFonts w:ascii="Arial" w:eastAsia="Calibri" w:hAnsi="Arial" w:cs="Arial"/>
          <w:sz w:val="18"/>
          <w:szCs w:val="18"/>
        </w:rPr>
      </w:pPr>
      <w:r w:rsidRPr="00BC4B2E">
        <w:rPr>
          <w:rFonts w:ascii="Arial" w:eastAsia="Calibri" w:hAnsi="Arial" w:cs="Arial"/>
          <w:sz w:val="18"/>
          <w:szCs w:val="18"/>
        </w:rPr>
        <w:t>DEFCON 658 SC2 (Edn 09/21) - Cyber</w:t>
      </w:r>
    </w:p>
    <w:p w14:paraId="26054241" w14:textId="4AB1F5CA" w:rsidR="00A21422" w:rsidRPr="00BC4B2E" w:rsidRDefault="00A21422" w:rsidP="0053642B">
      <w:pPr>
        <w:tabs>
          <w:tab w:val="num" w:pos="0"/>
        </w:tabs>
        <w:spacing w:after="0" w:line="240" w:lineRule="auto"/>
        <w:rPr>
          <w:rFonts w:ascii="Arial" w:eastAsia="Calibri" w:hAnsi="Arial" w:cs="Arial"/>
          <w:sz w:val="18"/>
          <w:szCs w:val="18"/>
        </w:rPr>
      </w:pPr>
      <w:r w:rsidRPr="00BC4B2E">
        <w:rPr>
          <w:rFonts w:ascii="Arial" w:eastAsia="Calibri" w:hAnsi="Arial" w:cs="Arial"/>
          <w:sz w:val="18"/>
          <w:szCs w:val="18"/>
        </w:rPr>
        <w:t xml:space="preserve">  Further to DEFCON 658 the Cyber Risk Level of the Contract is Very Low, as defined in Def Stan 05-138</w:t>
      </w:r>
    </w:p>
    <w:p w14:paraId="42CF2C65" w14:textId="2226E4AE" w:rsidR="00A21422" w:rsidRPr="00A21422" w:rsidRDefault="00BC3F9A" w:rsidP="00BC3F9A">
      <w:pPr>
        <w:tabs>
          <w:tab w:val="num" w:pos="0"/>
        </w:tabs>
        <w:spacing w:after="0" w:line="240" w:lineRule="auto"/>
        <w:rPr>
          <w:rFonts w:ascii="Arial" w:eastAsia="Times New Roman" w:hAnsi="Arial" w:cs="Arial"/>
          <w:sz w:val="18"/>
          <w:szCs w:val="18"/>
          <w:lang w:val="en-GB" w:eastAsia="en-GB"/>
        </w:rPr>
      </w:pPr>
      <w:r w:rsidRPr="00BC3F9A">
        <w:rPr>
          <w:rFonts w:ascii="Arial" w:eastAsia="Times New Roman" w:hAnsi="Arial" w:cs="Arial"/>
          <w:sz w:val="18"/>
          <w:szCs w:val="18"/>
          <w:lang w:val="en-GB" w:eastAsia="en-GB"/>
        </w:rPr>
        <w:t>DEFCON 660 (Edn 12/15) - Official-Sensitive Security</w:t>
      </w:r>
      <w:r w:rsidR="009C2AF4">
        <w:rPr>
          <w:rFonts w:ascii="Arial" w:eastAsia="Times New Roman" w:hAnsi="Arial" w:cs="Arial"/>
          <w:sz w:val="18"/>
          <w:szCs w:val="18"/>
          <w:lang w:val="en-GB" w:eastAsia="en-GB"/>
        </w:rPr>
        <w:t xml:space="preserve"> </w:t>
      </w:r>
      <w:r w:rsidRPr="00BC3F9A">
        <w:rPr>
          <w:rFonts w:ascii="Arial" w:eastAsia="Times New Roman" w:hAnsi="Arial" w:cs="Arial"/>
          <w:sz w:val="18"/>
          <w:szCs w:val="18"/>
          <w:lang w:val="en-GB" w:eastAsia="en-GB"/>
        </w:rPr>
        <w:t>Requirements</w:t>
      </w:r>
      <w:r w:rsidRPr="00BC3F9A">
        <w:rPr>
          <w:rFonts w:ascii="Arial" w:eastAsia="Times New Roman" w:hAnsi="Arial" w:cs="Arial"/>
          <w:sz w:val="18"/>
          <w:szCs w:val="18"/>
          <w:lang w:val="en-GB" w:eastAsia="en-GB"/>
        </w:rPr>
        <w:cr/>
      </w:r>
    </w:p>
    <w:p w14:paraId="20E6FFCD" w14:textId="77777777" w:rsidR="00A21422" w:rsidRPr="00A21422" w:rsidRDefault="00A21422" w:rsidP="0053642B">
      <w:pPr>
        <w:numPr>
          <w:ilvl w:val="0"/>
          <w:numId w:val="20"/>
        </w:numPr>
        <w:tabs>
          <w:tab w:val="num" w:pos="0"/>
        </w:tabs>
        <w:spacing w:after="0" w:line="240" w:lineRule="auto"/>
        <w:ind w:left="0"/>
        <w:outlineLvl w:val="0"/>
        <w:rPr>
          <w:rFonts w:ascii="Arial" w:eastAsia="Times New Roman" w:hAnsi="Arial" w:cs="Arial"/>
          <w:b/>
          <w:bCs/>
          <w:sz w:val="18"/>
          <w:szCs w:val="18"/>
          <w:lang w:val="en-GB" w:eastAsia="en-GB"/>
        </w:rPr>
      </w:pPr>
      <w:bookmarkStart w:id="482" w:name="_Toc72747389"/>
      <w:r w:rsidRPr="00A21422">
        <w:rPr>
          <w:rFonts w:ascii="Arial" w:eastAsia="Times New Roman" w:hAnsi="Arial" w:cs="Arial"/>
          <w:b/>
          <w:bCs/>
          <w:sz w:val="18"/>
          <w:szCs w:val="18"/>
          <w:lang w:val="en-GB" w:eastAsia="en-GB"/>
        </w:rPr>
        <w:t>The special Conditions that apply to the Contract are:</w:t>
      </w:r>
      <w:bookmarkEnd w:id="482"/>
      <w:r w:rsidRPr="00A21422">
        <w:rPr>
          <w:rFonts w:ascii="Arial" w:eastAsia="Times New Roman" w:hAnsi="Arial" w:cs="Arial"/>
          <w:b/>
          <w:bCs/>
          <w:sz w:val="18"/>
          <w:szCs w:val="18"/>
          <w:lang w:val="en-GB" w:eastAsia="en-GB"/>
        </w:rPr>
        <w:t xml:space="preserve"> </w:t>
      </w:r>
    </w:p>
    <w:p w14:paraId="58F01E88" w14:textId="77777777" w:rsidR="00A21422" w:rsidRPr="00A21422" w:rsidRDefault="00A21422" w:rsidP="0053642B">
      <w:pPr>
        <w:spacing w:after="0" w:line="240" w:lineRule="auto"/>
        <w:outlineLvl w:val="0"/>
        <w:rPr>
          <w:rFonts w:ascii="Arial" w:eastAsia="Times New Roman" w:hAnsi="Arial" w:cs="Arial"/>
          <w:b/>
          <w:bCs/>
          <w:sz w:val="18"/>
          <w:szCs w:val="18"/>
          <w:lang w:val="en-GB" w:eastAsia="en-GB"/>
        </w:rPr>
      </w:pPr>
    </w:p>
    <w:p w14:paraId="0ED0370D" w14:textId="77777777" w:rsidR="00A21422" w:rsidRPr="00A21422" w:rsidRDefault="00A21422" w:rsidP="0053642B">
      <w:pPr>
        <w:tabs>
          <w:tab w:val="num" w:pos="0"/>
        </w:tabs>
        <w:spacing w:after="0" w:line="240" w:lineRule="auto"/>
        <w:rPr>
          <w:rFonts w:ascii="Arial" w:eastAsia="Times New Roman" w:hAnsi="Arial" w:cs="Arial"/>
          <w:b/>
          <w:bCs/>
          <w:sz w:val="18"/>
          <w:szCs w:val="18"/>
          <w:lang w:val="en-GB" w:eastAsia="en-GB"/>
        </w:rPr>
      </w:pPr>
      <w:r w:rsidRPr="00A21422">
        <w:rPr>
          <w:rFonts w:ascii="Arial" w:eastAsia="Times New Roman" w:hAnsi="Arial" w:cs="Arial"/>
          <w:b/>
          <w:bCs/>
          <w:sz w:val="18"/>
          <w:szCs w:val="18"/>
          <w:lang w:val="en-GB" w:eastAsia="en-GB"/>
        </w:rPr>
        <w:t>Third Party IPR Authorisation</w:t>
      </w:r>
    </w:p>
    <w:p w14:paraId="64DCB9EC" w14:textId="46B8C5E3" w:rsidR="00A21422" w:rsidRDefault="00A21422" w:rsidP="0053642B">
      <w:pPr>
        <w:tabs>
          <w:tab w:val="num" w:pos="0"/>
        </w:tabs>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authorized and the specific intellectual property involved.</w:t>
      </w:r>
      <w:r w:rsidRPr="00A21422">
        <w:rPr>
          <w:rFonts w:ascii="Arial" w:eastAsia="Times New Roman" w:hAnsi="Arial" w:cs="Arial"/>
          <w:sz w:val="18"/>
          <w:szCs w:val="18"/>
          <w:lang w:val="en-GB" w:eastAsia="en-GB"/>
        </w:rPr>
        <w:br/>
      </w:r>
    </w:p>
    <w:p w14:paraId="058DDC2A" w14:textId="77777777" w:rsidR="00FB0CA6" w:rsidRPr="00987DCD" w:rsidRDefault="00FB0CA6" w:rsidP="0053642B">
      <w:pPr>
        <w:pStyle w:val="NormalWeb"/>
        <w:spacing w:before="0" w:beforeAutospacing="0" w:after="0" w:afterAutospacing="0"/>
        <w:rPr>
          <w:rFonts w:ascii="Arial" w:hAnsi="Arial" w:cs="Arial"/>
          <w:b/>
          <w:bCs/>
          <w:sz w:val="18"/>
          <w:szCs w:val="18"/>
          <w:lang w:val="en-US"/>
        </w:rPr>
      </w:pPr>
      <w:r w:rsidRPr="00987DCD">
        <w:rPr>
          <w:rFonts w:ascii="Arial" w:hAnsi="Arial" w:cs="Arial"/>
          <w:b/>
          <w:bCs/>
          <w:sz w:val="18"/>
          <w:szCs w:val="18"/>
        </w:rPr>
        <w:t>Options</w:t>
      </w:r>
    </w:p>
    <w:p w14:paraId="2E43D9BA" w14:textId="5A10ADE7" w:rsidR="00FB0CA6" w:rsidRDefault="00FB0CA6" w:rsidP="0053642B">
      <w:pPr>
        <w:pStyle w:val="NormalWeb"/>
        <w:spacing w:before="0" w:beforeAutospacing="0" w:after="0" w:afterAutospacing="0"/>
        <w:rPr>
          <w:rFonts w:ascii="Arial" w:hAnsi="Arial" w:cs="Arial"/>
          <w:sz w:val="18"/>
          <w:szCs w:val="18"/>
        </w:rPr>
      </w:pPr>
      <w:r w:rsidRPr="00987DCD">
        <w:rPr>
          <w:rFonts w:ascii="Arial" w:hAnsi="Arial" w:cs="Arial"/>
          <w:sz w:val="18"/>
          <w:szCs w:val="18"/>
        </w:rPr>
        <w:t xml:space="preserve">In addition to the requirements detailed at Item </w:t>
      </w:r>
      <w:r w:rsidR="00987DCD" w:rsidRPr="00987DCD">
        <w:rPr>
          <w:rFonts w:ascii="Arial" w:hAnsi="Arial" w:cs="Arial"/>
          <w:sz w:val="18"/>
          <w:szCs w:val="18"/>
        </w:rPr>
        <w:t>1 to 11</w:t>
      </w:r>
      <w:r w:rsidRPr="00987DCD">
        <w:rPr>
          <w:rFonts w:ascii="Arial" w:hAnsi="Arial" w:cs="Arial"/>
          <w:sz w:val="18"/>
          <w:szCs w:val="18"/>
        </w:rPr>
        <w:t xml:space="preserve"> of the Schedule of Requirements, the Contractor hereby grants to the Authority the following irrevocable options to purchase Requriements detailed at Item </w:t>
      </w:r>
      <w:r w:rsidR="00987DCD" w:rsidRPr="00987DCD">
        <w:rPr>
          <w:rFonts w:ascii="Arial" w:hAnsi="Arial" w:cs="Arial"/>
          <w:sz w:val="18"/>
          <w:szCs w:val="18"/>
        </w:rPr>
        <w:t>12 to 14</w:t>
      </w:r>
      <w:r w:rsidRPr="00987DCD">
        <w:rPr>
          <w:rFonts w:ascii="Arial" w:hAnsi="Arial" w:cs="Arial"/>
          <w:sz w:val="18"/>
          <w:szCs w:val="18"/>
        </w:rPr>
        <w:t xml:space="preserve"> of the Schedule of Requirements, in accordance with the terms and conditions set out in this contract or any such subsequent contract or contracts where such options are taken up, it being agreed that the Authority has </w:t>
      </w:r>
      <w:r>
        <w:rPr>
          <w:rFonts w:ascii="Arial" w:hAnsi="Arial" w:cs="Arial"/>
          <w:sz w:val="18"/>
          <w:szCs w:val="18"/>
        </w:rPr>
        <w:t>no obligation to exercise such options.</w:t>
      </w:r>
    </w:p>
    <w:p w14:paraId="7C047D53" w14:textId="77777777" w:rsidR="00FB0CA6" w:rsidRPr="00987DCD" w:rsidRDefault="00FB0CA6" w:rsidP="0053642B">
      <w:pPr>
        <w:pStyle w:val="NormalWeb"/>
        <w:spacing w:before="0" w:beforeAutospacing="0" w:after="0" w:afterAutospacing="0"/>
        <w:rPr>
          <w:rFonts w:ascii="Arial" w:hAnsi="Arial" w:cs="Arial"/>
          <w:sz w:val="18"/>
          <w:szCs w:val="18"/>
          <w:lang w:val="en-US"/>
        </w:rPr>
      </w:pPr>
      <w:r>
        <w:rPr>
          <w:rFonts w:ascii="Arial" w:hAnsi="Arial" w:cs="Arial"/>
          <w:sz w:val="18"/>
          <w:szCs w:val="18"/>
        </w:rPr>
        <w:t xml:space="preserve">Options: at a firm price of To be confirmed, in accordance with the delivery schedule at Schedule of </w:t>
      </w:r>
      <w:r w:rsidRPr="00987DCD">
        <w:rPr>
          <w:rFonts w:ascii="Arial" w:hAnsi="Arial" w:cs="Arial"/>
          <w:sz w:val="18"/>
          <w:szCs w:val="18"/>
        </w:rPr>
        <w:t>Requirements, provided that the Authority exercises such an option by no later than To be confirmed.</w:t>
      </w:r>
    </w:p>
    <w:p w14:paraId="026BF31C" w14:textId="77777777" w:rsidR="00E61FE8" w:rsidRPr="00987DCD" w:rsidRDefault="00E61FE8" w:rsidP="0053642B">
      <w:pPr>
        <w:pStyle w:val="NormalWeb"/>
        <w:spacing w:before="0" w:beforeAutospacing="0" w:after="0" w:afterAutospacing="0"/>
        <w:rPr>
          <w:rFonts w:ascii="Arial" w:hAnsi="Arial" w:cs="Arial"/>
          <w:sz w:val="18"/>
          <w:szCs w:val="18"/>
        </w:rPr>
      </w:pPr>
      <w:r w:rsidRPr="00987DCD">
        <w:rPr>
          <w:rFonts w:ascii="Arial" w:hAnsi="Arial" w:cs="Arial"/>
          <w:sz w:val="18"/>
          <w:szCs w:val="18"/>
        </w:rPr>
        <w:t xml:space="preserve">The Authority may exercise any of the options above in the stated quantities varied within a range of + / - 10% (ten per cent), as well as in the stated quantities and the option prices shall apply equally to the quantities so varied. </w:t>
      </w:r>
    </w:p>
    <w:p w14:paraId="025A1C18" w14:textId="77777777" w:rsidR="00E61FE8" w:rsidRDefault="00E61FE8" w:rsidP="0053642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The Authority shall have the right to exercise the options by the specified dates or within such further period as corresponds to the aggregate of any period(s):</w:t>
      </w:r>
    </w:p>
    <w:p w14:paraId="55F46A8F" w14:textId="77777777" w:rsidR="00E61FE8" w:rsidRDefault="00E61FE8" w:rsidP="0053642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a. of delay in the delivery programme whether constituting any breach of the Contract or resulting from any force majeure event, or</w:t>
      </w:r>
    </w:p>
    <w:p w14:paraId="1CA8D660" w14:textId="77777777" w:rsidR="00E61FE8" w:rsidRDefault="00E61FE8" w:rsidP="0053642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b. for the duration of which the Authority is prevented from exercising any such option due to any other breach of the Contract by the Contractor.</w:t>
      </w:r>
    </w:p>
    <w:p w14:paraId="1434D853" w14:textId="77777777" w:rsidR="00E61FE8" w:rsidRDefault="00E61FE8" w:rsidP="0053642B">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The Authority shall not be obliged to exercise the options.</w:t>
      </w:r>
    </w:p>
    <w:p w14:paraId="4A5BAB83" w14:textId="77777777" w:rsidR="00E61FE8" w:rsidRDefault="00E61FE8" w:rsidP="0053642B">
      <w:pPr>
        <w:tabs>
          <w:tab w:val="num" w:pos="0"/>
        </w:tabs>
        <w:spacing w:after="0" w:line="240" w:lineRule="auto"/>
        <w:rPr>
          <w:rFonts w:ascii="Arial" w:hAnsi="Arial" w:cs="Arial"/>
          <w:color w:val="000000"/>
          <w:sz w:val="18"/>
          <w:szCs w:val="18"/>
        </w:rPr>
      </w:pPr>
      <w:r>
        <w:rPr>
          <w:rFonts w:ascii="Arial" w:hAnsi="Arial" w:cs="Arial"/>
          <w:color w:val="000000"/>
          <w:sz w:val="18"/>
          <w:szCs w:val="18"/>
        </w:rPr>
        <w:t>The option prices detailed are firm prices.</w:t>
      </w:r>
    </w:p>
    <w:p w14:paraId="702AB26B" w14:textId="77777777" w:rsidR="005F6D5B" w:rsidRDefault="005F6D5B" w:rsidP="005F6D5B">
      <w:pPr>
        <w:keepLines/>
        <w:tabs>
          <w:tab w:val="num" w:pos="720"/>
        </w:tabs>
        <w:spacing w:after="0" w:line="240" w:lineRule="auto"/>
        <w:outlineLvl w:val="1"/>
        <w:rPr>
          <w:rFonts w:ascii="Arial" w:hAnsi="Arial" w:cs="Arial"/>
          <w:sz w:val="17"/>
          <w:szCs w:val="17"/>
        </w:rPr>
      </w:pPr>
    </w:p>
    <w:p w14:paraId="310BA36A" w14:textId="77777777" w:rsidR="005F6D5B" w:rsidRPr="00A83BDC" w:rsidRDefault="005F6D5B" w:rsidP="005F6D5B">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A83BDC">
        <w:rPr>
          <w:rFonts w:ascii="Arial" w:eastAsia="Times New Roman" w:hAnsi="Arial" w:cs="Arial"/>
          <w:b/>
          <w:bCs/>
          <w:color w:val="000000" w:themeColor="text1"/>
          <w:sz w:val="18"/>
          <w:szCs w:val="18"/>
          <w:lang w:val="en-GB" w:eastAsia="en-GB"/>
        </w:rPr>
        <w:t>Security Clearances</w:t>
      </w:r>
    </w:p>
    <w:p w14:paraId="2688ECC1" w14:textId="77777777" w:rsidR="005F6D5B" w:rsidRPr="00A83BDC" w:rsidRDefault="005F6D5B" w:rsidP="005F6D5B">
      <w:pPr>
        <w:keepLines/>
        <w:tabs>
          <w:tab w:val="num" w:pos="720"/>
        </w:tabs>
        <w:spacing w:after="0" w:line="240" w:lineRule="auto"/>
        <w:outlineLvl w:val="1"/>
        <w:rPr>
          <w:rFonts w:ascii="Arial" w:hAnsi="Arial" w:cs="Arial"/>
          <w:color w:val="000000" w:themeColor="text1"/>
          <w:sz w:val="18"/>
          <w:szCs w:val="18"/>
        </w:rPr>
      </w:pPr>
      <w:r w:rsidRPr="00A83BDC">
        <w:rPr>
          <w:rFonts w:ascii="Arial" w:hAnsi="Arial" w:cs="Arial"/>
          <w:color w:val="000000" w:themeColor="text1"/>
          <w:sz w:val="18"/>
          <w:szCs w:val="18"/>
        </w:rPr>
        <w:t xml:space="preserve">The Contractor shall ensure that they arrange for any relevant security clearances (including BPSS or SC) that are where their personnel to are required deliver any goods or services on Authority sites. </w:t>
      </w:r>
    </w:p>
    <w:p w14:paraId="398C7E97" w14:textId="77777777" w:rsidR="00E61FE8" w:rsidRPr="00A21422" w:rsidRDefault="00E61FE8" w:rsidP="0053642B">
      <w:pPr>
        <w:tabs>
          <w:tab w:val="num" w:pos="0"/>
        </w:tabs>
        <w:spacing w:after="0" w:line="240" w:lineRule="auto"/>
        <w:rPr>
          <w:rFonts w:ascii="Arial" w:eastAsia="Times New Roman" w:hAnsi="Arial" w:cs="Arial"/>
          <w:sz w:val="18"/>
          <w:szCs w:val="18"/>
          <w:lang w:val="en-GB" w:eastAsia="en-GB"/>
        </w:rPr>
      </w:pPr>
    </w:p>
    <w:p w14:paraId="02D58887" w14:textId="77777777" w:rsidR="00A21422" w:rsidRPr="00A21422" w:rsidRDefault="00A21422" w:rsidP="0053642B">
      <w:pPr>
        <w:numPr>
          <w:ilvl w:val="0"/>
          <w:numId w:val="20"/>
        </w:numPr>
        <w:tabs>
          <w:tab w:val="num" w:pos="0"/>
        </w:tabs>
        <w:spacing w:after="0" w:line="240" w:lineRule="auto"/>
        <w:ind w:left="0"/>
        <w:outlineLvl w:val="0"/>
        <w:rPr>
          <w:rFonts w:ascii="Arial" w:eastAsia="Times New Roman" w:hAnsi="Arial" w:cs="Arial"/>
          <w:b/>
          <w:bCs/>
          <w:sz w:val="18"/>
          <w:szCs w:val="18"/>
          <w:lang w:val="en-GB" w:eastAsia="en-GB"/>
        </w:rPr>
      </w:pPr>
      <w:bookmarkStart w:id="483" w:name="_Toc72747390"/>
      <w:r w:rsidRPr="00A21422">
        <w:rPr>
          <w:rFonts w:ascii="Arial" w:eastAsia="Times New Roman" w:hAnsi="Arial" w:cs="Arial"/>
          <w:b/>
          <w:bCs/>
          <w:sz w:val="18"/>
          <w:szCs w:val="18"/>
          <w:lang w:val="en-GB" w:eastAsia="en-GB"/>
        </w:rPr>
        <w:t>The processes that apply to the Contract are:</w:t>
      </w:r>
      <w:bookmarkEnd w:id="483"/>
    </w:p>
    <w:p w14:paraId="54E344D6" w14:textId="77777777" w:rsidR="00A21422" w:rsidRPr="00A21422" w:rsidRDefault="00A21422" w:rsidP="0053642B">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The Contractor shall notify the Authority as soon as they become aware of any circumstance which will impact on their ability to deliver any of the requirements or meet any of the stated timescales. </w:t>
      </w:r>
    </w:p>
    <w:p w14:paraId="2DD49C83" w14:textId="77777777" w:rsidR="00A21422" w:rsidRPr="00A21422" w:rsidRDefault="00A21422" w:rsidP="0053642B">
      <w:pPr>
        <w:spacing w:after="0" w:line="240" w:lineRule="auto"/>
        <w:rPr>
          <w:rFonts w:ascii="Arial" w:eastAsia="Times New Roman" w:hAnsi="Arial" w:cs="Arial"/>
          <w:sz w:val="18"/>
          <w:szCs w:val="18"/>
          <w:lang w:val="en-GB" w:eastAsia="en-GB"/>
        </w:rPr>
      </w:pPr>
    </w:p>
    <w:p w14:paraId="5085251B" w14:textId="56204A3B" w:rsidR="00A21422" w:rsidRPr="00A21422" w:rsidRDefault="00A21422" w:rsidP="0053642B">
      <w:pPr>
        <w:spacing w:after="0" w:line="240" w:lineRule="auto"/>
        <w:rPr>
          <w:rFonts w:ascii="Arial" w:eastAsia="Times New Roman" w:hAnsi="Arial" w:cs="Arial"/>
          <w:sz w:val="18"/>
          <w:szCs w:val="18"/>
          <w:lang w:val="en-GB" w:eastAsia="en-GB"/>
        </w:rPr>
      </w:pPr>
      <w:r w:rsidRPr="00A21422">
        <w:rPr>
          <w:rFonts w:ascii="Arial" w:eastAsia="Times New Roman" w:hAnsi="Arial" w:cs="Arial"/>
          <w:sz w:val="18"/>
          <w:szCs w:val="18"/>
          <w:lang w:val="en-GB" w:eastAsia="en-GB"/>
        </w:rPr>
        <w:t xml:space="preserve">Requirements to be delivered in accordance with this contract and, where it does not conflict with this contract, in line with proposal </w:t>
      </w:r>
      <w:r w:rsidRPr="00D00192">
        <w:rPr>
          <w:rFonts w:ascii="Arial" w:eastAsia="Times New Roman" w:hAnsi="Arial" w:cs="Arial"/>
          <w:color w:val="000000" w:themeColor="text1"/>
          <w:sz w:val="18"/>
          <w:szCs w:val="18"/>
          <w:lang w:val="en-GB" w:eastAsia="en-GB"/>
        </w:rPr>
        <w:t xml:space="preserve">included in tender dated </w:t>
      </w:r>
      <w:r w:rsidR="00D00192" w:rsidRPr="00D00192">
        <w:rPr>
          <w:rFonts w:ascii="Arial" w:eastAsia="Times New Roman" w:hAnsi="Arial" w:cs="Arial"/>
          <w:color w:val="000000" w:themeColor="text1"/>
          <w:sz w:val="18"/>
          <w:szCs w:val="18"/>
          <w:lang w:val="en-GB" w:eastAsia="en-GB"/>
        </w:rPr>
        <w:t>TBC.</w:t>
      </w:r>
    </w:p>
    <w:p w14:paraId="1EED5CA5" w14:textId="77777777" w:rsidR="00A21422" w:rsidRPr="00A21422" w:rsidRDefault="00A21422" w:rsidP="0053642B">
      <w:pPr>
        <w:spacing w:after="0" w:line="240" w:lineRule="auto"/>
        <w:jc w:val="both"/>
      </w:pPr>
    </w:p>
    <w:p w14:paraId="172CAD11" w14:textId="77777777" w:rsidR="00A21422" w:rsidRPr="00A21422" w:rsidRDefault="00A21422" w:rsidP="00A21422">
      <w:pPr>
        <w:numPr>
          <w:ilvl w:val="0"/>
          <w:numId w:val="20"/>
        </w:numPr>
        <w:tabs>
          <w:tab w:val="num" w:pos="0"/>
        </w:tabs>
        <w:spacing w:after="0" w:line="240" w:lineRule="auto"/>
        <w:ind w:left="0"/>
        <w:outlineLvl w:val="0"/>
        <w:rPr>
          <w:rFonts w:ascii="Arial" w:eastAsia="Times New Roman" w:hAnsi="Arial" w:cs="Arial"/>
          <w:b/>
          <w:bCs/>
          <w:sz w:val="18"/>
          <w:szCs w:val="18"/>
          <w:lang w:val="en-GB" w:eastAsia="en-GB"/>
        </w:rPr>
      </w:pPr>
      <w:r w:rsidRPr="00A21422">
        <w:rPr>
          <w:rFonts w:ascii="Arial" w:eastAsia="Arial" w:hAnsi="Arial" w:cs="Arial"/>
          <w:b/>
          <w:bCs/>
          <w:sz w:val="18"/>
          <w:szCs w:val="18"/>
          <w:lang w:val="en-GB"/>
        </w:rPr>
        <w:t xml:space="preserve">Limitations on Liability </w:t>
      </w:r>
    </w:p>
    <w:p w14:paraId="27F823BE" w14:textId="77777777" w:rsidR="00A21422" w:rsidRPr="00A21422" w:rsidRDefault="00A21422" w:rsidP="00A21422">
      <w:pPr>
        <w:spacing w:after="0" w:line="240" w:lineRule="auto"/>
        <w:contextualSpacing/>
        <w:rPr>
          <w:rFonts w:ascii="Arial" w:eastAsia="Arial" w:hAnsi="Arial" w:cs="Arial"/>
          <w:b/>
          <w:bCs/>
          <w:sz w:val="18"/>
          <w:szCs w:val="18"/>
          <w:lang w:val="en-GB"/>
        </w:rPr>
      </w:pPr>
    </w:p>
    <w:p w14:paraId="757FFD32"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Definitions</w:t>
      </w:r>
    </w:p>
    <w:p w14:paraId="4A216AD0" w14:textId="77777777" w:rsidR="00A21422" w:rsidRPr="00A21422" w:rsidRDefault="00A21422" w:rsidP="00A21422">
      <w:pPr>
        <w:widowControl/>
        <w:spacing w:after="0" w:line="240" w:lineRule="auto"/>
        <w:contextualSpacing/>
        <w:rPr>
          <w:rFonts w:ascii="Arial" w:hAnsi="Arial" w:cs="Arial"/>
          <w:sz w:val="18"/>
          <w:szCs w:val="18"/>
          <w:lang w:val="en-GB"/>
        </w:rPr>
      </w:pPr>
    </w:p>
    <w:p w14:paraId="7F0B8CF1"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1.1 In this Condition [1] the following words and expressions shall have the meanings given to them, except where the context requires a different meaning:</w:t>
      </w:r>
    </w:p>
    <w:p w14:paraId="792B0284" w14:textId="77777777" w:rsidR="00A21422" w:rsidRPr="00A21422" w:rsidRDefault="00A21422" w:rsidP="00A21422">
      <w:pPr>
        <w:widowControl/>
        <w:spacing w:after="0" w:line="240" w:lineRule="auto"/>
        <w:contextualSpacing/>
        <w:rPr>
          <w:rFonts w:ascii="Arial" w:hAnsi="Arial" w:cs="Arial"/>
          <w:sz w:val="18"/>
          <w:szCs w:val="18"/>
          <w:lang w:val="en-GB"/>
        </w:rPr>
      </w:pPr>
    </w:p>
    <w:p w14:paraId="020C83A8"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“Charges” means any of the charges for the provision of the Services, Contractor Deliverables and the performance of any of the Contractor’s other obligations under this Contract, as determined in accordance with this Contract;</w:t>
      </w:r>
    </w:p>
    <w:p w14:paraId="352387B1" w14:textId="77777777" w:rsidR="00A21422" w:rsidRPr="00A21422" w:rsidRDefault="00A21422" w:rsidP="00A21422">
      <w:pPr>
        <w:widowControl/>
        <w:spacing w:after="0" w:line="240" w:lineRule="auto"/>
        <w:contextualSpacing/>
        <w:rPr>
          <w:rFonts w:ascii="Arial" w:hAnsi="Arial" w:cs="Arial"/>
          <w:sz w:val="18"/>
          <w:szCs w:val="18"/>
          <w:lang w:val="en-GB"/>
        </w:rPr>
      </w:pPr>
    </w:p>
    <w:p w14:paraId="2F196BF8"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“Data Protection Legislation” means all applicable Law in force from time to time in the UK relating to the processing of personal data and privacy, including but not limited to:</w:t>
      </w:r>
    </w:p>
    <w:p w14:paraId="7D4FCB54"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 UK GDPR;</w:t>
      </w:r>
    </w:p>
    <w:p w14:paraId="7938453B"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(2) DPA 2018; and</w:t>
      </w:r>
    </w:p>
    <w:p w14:paraId="7EC4E20A"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privacy; </w:t>
      </w:r>
      <w:r w:rsidRPr="00A21422">
        <w:rPr>
          <w:rFonts w:ascii="Arial" w:hAnsi="Arial" w:cs="Arial"/>
          <w:sz w:val="18"/>
          <w:szCs w:val="18"/>
          <w:lang w:val="en-GB"/>
        </w:rPr>
        <w:cr/>
      </w:r>
    </w:p>
    <w:p w14:paraId="62209257"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169B056D" w14:textId="77777777" w:rsidR="00A21422" w:rsidRPr="00A21422" w:rsidRDefault="00A21422" w:rsidP="00A21422">
      <w:pPr>
        <w:widowControl/>
        <w:spacing w:after="0" w:line="240" w:lineRule="auto"/>
        <w:contextualSpacing/>
        <w:rPr>
          <w:rFonts w:ascii="Arial" w:hAnsi="Arial" w:cs="Arial"/>
          <w:sz w:val="18"/>
          <w:szCs w:val="18"/>
          <w:lang w:val="en-GB"/>
        </w:rPr>
      </w:pPr>
    </w:p>
    <w:p w14:paraId="542BD6B3"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‘DPA 2018’ means the Data Protection Act 2018;</w:t>
      </w:r>
    </w:p>
    <w:p w14:paraId="30D88265" w14:textId="77777777" w:rsidR="00A21422" w:rsidRPr="00A21422" w:rsidRDefault="00A21422" w:rsidP="00A21422">
      <w:pPr>
        <w:widowControl/>
        <w:spacing w:after="0" w:line="240" w:lineRule="auto"/>
        <w:contextualSpacing/>
        <w:rPr>
          <w:rFonts w:ascii="Arial" w:hAnsi="Arial" w:cs="Arial"/>
          <w:sz w:val="18"/>
          <w:szCs w:val="18"/>
          <w:lang w:val="en-GB"/>
        </w:rPr>
      </w:pPr>
    </w:p>
    <w:p w14:paraId="7D0F2FB5"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4AA63CD9" w14:textId="77777777" w:rsidR="00A21422" w:rsidRPr="00A21422" w:rsidRDefault="00A21422" w:rsidP="00A21422">
      <w:pPr>
        <w:widowControl/>
        <w:spacing w:after="0" w:line="240" w:lineRule="auto"/>
        <w:contextualSpacing/>
        <w:rPr>
          <w:rFonts w:ascii="Arial" w:hAnsi="Arial" w:cs="Arial"/>
          <w:sz w:val="18"/>
          <w:szCs w:val="18"/>
          <w:lang w:val="en-GB"/>
        </w:rPr>
      </w:pPr>
    </w:p>
    <w:p w14:paraId="667921AD"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500DE9AD" w14:textId="77777777" w:rsidR="00A21422" w:rsidRPr="00A21422" w:rsidRDefault="00A21422" w:rsidP="00A21422">
      <w:pPr>
        <w:widowControl/>
        <w:spacing w:after="0" w:line="240" w:lineRule="auto"/>
        <w:contextualSpacing/>
        <w:rPr>
          <w:rFonts w:ascii="Arial" w:hAnsi="Arial" w:cs="Arial"/>
          <w:sz w:val="18"/>
          <w:szCs w:val="18"/>
          <w:lang w:val="en-GB"/>
        </w:rPr>
      </w:pPr>
    </w:p>
    <w:p w14:paraId="40CA670B"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2FDFD8A1" w14:textId="77777777" w:rsidR="00A21422" w:rsidRPr="00A21422" w:rsidRDefault="00A21422" w:rsidP="00A21422">
      <w:pPr>
        <w:widowControl/>
        <w:spacing w:after="0" w:line="240" w:lineRule="auto"/>
        <w:contextualSpacing/>
        <w:rPr>
          <w:rFonts w:ascii="Arial" w:hAnsi="Arial" w:cs="Arial"/>
          <w:sz w:val="18"/>
          <w:szCs w:val="18"/>
          <w:lang w:val="en-GB"/>
        </w:rPr>
      </w:pPr>
    </w:p>
    <w:p w14:paraId="398664D7"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‘UK GDPR’ means the General Data Protection Regulation (Regulation (EU) 2016/679) as retained in UK law by the EU (Withdrawal) Act 2018 and the Data Protection, Privacy and Electronic Communications (Amendments etc) (EU Exit) Regulations 2019;</w:t>
      </w:r>
    </w:p>
    <w:p w14:paraId="73D76977" w14:textId="77777777" w:rsidR="00A21422" w:rsidRPr="00A21422" w:rsidRDefault="00A21422" w:rsidP="00A21422">
      <w:pPr>
        <w:widowControl/>
        <w:spacing w:after="0" w:line="240" w:lineRule="auto"/>
        <w:contextualSpacing/>
        <w:rPr>
          <w:rFonts w:ascii="Arial" w:hAnsi="Arial" w:cs="Arial"/>
          <w:sz w:val="18"/>
          <w:szCs w:val="18"/>
          <w:lang w:val="en-GB"/>
        </w:rPr>
      </w:pPr>
    </w:p>
    <w:p w14:paraId="29F5E082"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Unlimited liabilities</w:t>
      </w:r>
    </w:p>
    <w:p w14:paraId="58B2B2D1" w14:textId="77777777" w:rsidR="00A21422" w:rsidRPr="00A21422" w:rsidRDefault="00A21422" w:rsidP="00A21422">
      <w:pPr>
        <w:widowControl/>
        <w:spacing w:after="0" w:line="240" w:lineRule="auto"/>
        <w:contextualSpacing/>
        <w:rPr>
          <w:rFonts w:ascii="Arial" w:hAnsi="Arial" w:cs="Arial"/>
          <w:sz w:val="18"/>
          <w:szCs w:val="18"/>
          <w:lang w:val="en-GB"/>
        </w:rPr>
      </w:pPr>
    </w:p>
    <w:p w14:paraId="5A82E2BA"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1.2 Neither Party limits its liability for:</w:t>
      </w:r>
    </w:p>
    <w:p w14:paraId="6A40DB80"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1.2.1 death or personal injury caused by its negligence, or that of its employees, agents or sub-contractors (as applicable);</w:t>
      </w:r>
    </w:p>
    <w:p w14:paraId="5531A6D9"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1.2.2 fraud or fraudulent misrepresentation by it or its employees;</w:t>
      </w:r>
    </w:p>
    <w:p w14:paraId="6CDABB81"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1.2.3 breach of any obligation as to title implied by section 12 of the Sale of Goods Act 1979 or section 2 of the Supply of Goods and Services Act 1982; or</w:t>
      </w:r>
    </w:p>
    <w:p w14:paraId="1E583A8D"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1.2.4 any liability to the extent it cannot be limited or excluded by law.</w:t>
      </w:r>
    </w:p>
    <w:p w14:paraId="39CB0246" w14:textId="77777777" w:rsidR="00A21422" w:rsidRPr="00A21422" w:rsidRDefault="00A21422" w:rsidP="00A21422">
      <w:pPr>
        <w:widowControl/>
        <w:spacing w:after="0" w:line="240" w:lineRule="auto"/>
        <w:contextualSpacing/>
        <w:rPr>
          <w:rFonts w:ascii="Arial" w:hAnsi="Arial" w:cs="Arial"/>
          <w:sz w:val="18"/>
          <w:szCs w:val="18"/>
          <w:lang w:val="en-GB"/>
        </w:rPr>
      </w:pPr>
    </w:p>
    <w:p w14:paraId="3C23031C"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1.3 The financial caps on the Contractor's liability set out in Clause 1.4 and 1.5 below shall not apply to the following:</w:t>
      </w:r>
    </w:p>
    <w:p w14:paraId="263B0E2F"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1.3.1 for any indemnity given by the Contractor to the Authority under this Contact, including but not limited to:</w:t>
      </w:r>
    </w:p>
    <w:p w14:paraId="429BDFB7" w14:textId="77777777" w:rsidR="00A21422" w:rsidRPr="00A21422" w:rsidRDefault="00A21422" w:rsidP="00A21422">
      <w:pPr>
        <w:widowControl/>
        <w:spacing w:after="0" w:line="240" w:lineRule="auto"/>
        <w:ind w:left="1440"/>
        <w:contextualSpacing/>
        <w:rPr>
          <w:rFonts w:ascii="Arial" w:hAnsi="Arial" w:cs="Arial"/>
          <w:sz w:val="18"/>
          <w:szCs w:val="18"/>
          <w:lang w:val="en-GB"/>
        </w:rPr>
      </w:pPr>
      <w:r w:rsidRPr="00A21422">
        <w:rPr>
          <w:rFonts w:ascii="Arial" w:hAnsi="Arial" w:cs="Arial"/>
          <w:sz w:val="18"/>
          <w:szCs w:val="18"/>
          <w:lang w:val="en-GB"/>
        </w:rPr>
        <w:t>1.3.1.1 the Contractor's indemnity in relation to DEFCON 91 (Intellectual Property in Software) and condition 33 (Third Party IP – Rights and Restrictions);</w:t>
      </w:r>
    </w:p>
    <w:p w14:paraId="70E2439F" w14:textId="77777777" w:rsidR="00A21422" w:rsidRPr="00A21422" w:rsidRDefault="00A21422" w:rsidP="00A21422">
      <w:pPr>
        <w:widowControl/>
        <w:spacing w:after="0" w:line="240" w:lineRule="auto"/>
        <w:ind w:left="1440"/>
        <w:contextualSpacing/>
        <w:rPr>
          <w:rFonts w:ascii="Arial" w:hAnsi="Arial" w:cs="Arial"/>
          <w:sz w:val="18"/>
          <w:szCs w:val="18"/>
          <w:lang w:val="en-GB"/>
        </w:rPr>
      </w:pPr>
      <w:r w:rsidRPr="00A21422">
        <w:rPr>
          <w:rFonts w:ascii="Arial" w:hAnsi="Arial" w:cs="Arial"/>
          <w:sz w:val="18"/>
          <w:szCs w:val="18"/>
          <w:lang w:val="en-GB"/>
        </w:rPr>
        <w:t>1.3.1.2 the Contractor's indemnity in relation to TUPE;</w:t>
      </w:r>
    </w:p>
    <w:p w14:paraId="33492A4A" w14:textId="77777777" w:rsidR="00A21422" w:rsidRPr="00A21422" w:rsidRDefault="00A21422" w:rsidP="00A21422">
      <w:pPr>
        <w:widowControl/>
        <w:spacing w:after="0" w:line="240" w:lineRule="auto"/>
        <w:ind w:left="720"/>
        <w:contextualSpacing/>
        <w:rPr>
          <w:sz w:val="18"/>
          <w:szCs w:val="18"/>
        </w:rPr>
      </w:pPr>
      <w:r w:rsidRPr="00A21422">
        <w:rPr>
          <w:rFonts w:ascii="Arial" w:hAnsi="Arial" w:cs="Arial"/>
          <w:sz w:val="18"/>
          <w:szCs w:val="18"/>
          <w:lang w:val="en-GB"/>
        </w:rPr>
        <w:t xml:space="preserve">1.3.2 </w:t>
      </w:r>
      <w:r w:rsidRPr="00A21422">
        <w:rPr>
          <w:sz w:val="18"/>
          <w:szCs w:val="18"/>
        </w:rPr>
        <w:t xml:space="preserve">for any indemnity given by the Authority to the Contractor under this Contract, including but not limited to: </w:t>
      </w:r>
    </w:p>
    <w:p w14:paraId="18E838B8" w14:textId="77777777" w:rsidR="00A21422" w:rsidRPr="00A21422" w:rsidRDefault="00A21422" w:rsidP="00A21422">
      <w:pPr>
        <w:widowControl/>
        <w:spacing w:after="0" w:line="240" w:lineRule="auto"/>
        <w:ind w:left="1440"/>
        <w:contextualSpacing/>
        <w:rPr>
          <w:rFonts w:ascii="Arial" w:hAnsi="Arial" w:cs="Arial"/>
          <w:sz w:val="18"/>
          <w:szCs w:val="18"/>
          <w:lang w:val="en-GB"/>
        </w:rPr>
      </w:pPr>
      <w:r w:rsidRPr="00A21422">
        <w:rPr>
          <w:rFonts w:ascii="Arial" w:hAnsi="Arial" w:cs="Arial"/>
          <w:sz w:val="18"/>
          <w:szCs w:val="18"/>
          <w:lang w:val="en-GB"/>
        </w:rPr>
        <w:t>1.3.2.1 the Authority’s indemnity under DEFCON 514A (Failure of Performance under Research and Development Contracts);</w:t>
      </w:r>
    </w:p>
    <w:p w14:paraId="1FD4AA89" w14:textId="77777777" w:rsidR="00A21422" w:rsidRPr="00A21422" w:rsidRDefault="00A21422" w:rsidP="00A21422">
      <w:pPr>
        <w:widowControl/>
        <w:spacing w:after="0" w:line="240" w:lineRule="auto"/>
        <w:ind w:left="1440"/>
        <w:contextualSpacing/>
        <w:rPr>
          <w:rFonts w:ascii="Arial" w:hAnsi="Arial" w:cs="Arial"/>
          <w:sz w:val="18"/>
          <w:szCs w:val="18"/>
          <w:lang w:val="en-GB"/>
        </w:rPr>
      </w:pPr>
      <w:r w:rsidRPr="00A21422">
        <w:rPr>
          <w:rFonts w:ascii="Arial" w:hAnsi="Arial" w:cs="Arial"/>
          <w:sz w:val="18"/>
          <w:szCs w:val="18"/>
          <w:lang w:val="en-GB"/>
        </w:rPr>
        <w:t>1.3.2.2 the Authority’s indemnity in relation to TUPE;</w:t>
      </w:r>
    </w:p>
    <w:p w14:paraId="3C9F0C62" w14:textId="75C42D69" w:rsidR="00A21422" w:rsidRPr="008C15C7"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 xml:space="preserve">1.3.3 breach by the Contractor of </w:t>
      </w:r>
      <w:r w:rsidRPr="008C15C7">
        <w:rPr>
          <w:rFonts w:ascii="Arial" w:hAnsi="Arial" w:cs="Arial"/>
          <w:sz w:val="18"/>
          <w:szCs w:val="18"/>
          <w:lang w:val="en-GB"/>
        </w:rPr>
        <w:t>DEFCON 532A (SC2) and Data Protection Legislation; and</w:t>
      </w:r>
    </w:p>
    <w:p w14:paraId="3CAAD16F" w14:textId="77777777" w:rsidR="00A21422" w:rsidRPr="008C15C7" w:rsidRDefault="00A21422" w:rsidP="00A21422">
      <w:pPr>
        <w:widowControl/>
        <w:spacing w:after="0" w:line="240" w:lineRule="auto"/>
        <w:ind w:left="720"/>
        <w:contextualSpacing/>
        <w:rPr>
          <w:rFonts w:ascii="Arial" w:hAnsi="Arial" w:cs="Arial"/>
          <w:sz w:val="18"/>
          <w:szCs w:val="18"/>
          <w:lang w:val="en-GB"/>
        </w:rPr>
      </w:pPr>
      <w:r w:rsidRPr="008C15C7">
        <w:rPr>
          <w:rFonts w:ascii="Arial" w:hAnsi="Arial" w:cs="Arial"/>
          <w:sz w:val="18"/>
          <w:szCs w:val="18"/>
          <w:lang w:val="en-GB"/>
        </w:rPr>
        <w:t>1.3.4 to the extent it arises as a result of a Default by either Party, any fine or penalty incurred by the other Party pursuant to Law and any costs incurred by such other Party in defending any proceedings which result in such fine or penalty.</w:t>
      </w:r>
    </w:p>
    <w:p w14:paraId="00317442"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0445AECB" w14:textId="77777777" w:rsidR="00A21422" w:rsidRPr="00A21422" w:rsidRDefault="00A21422" w:rsidP="00A21422">
      <w:pPr>
        <w:widowControl/>
        <w:spacing w:after="0" w:line="240" w:lineRule="auto"/>
        <w:ind w:left="720"/>
        <w:contextualSpacing/>
        <w:rPr>
          <w:rFonts w:ascii="Arial" w:hAnsi="Arial" w:cs="Arial"/>
          <w:sz w:val="18"/>
          <w:szCs w:val="18"/>
          <w:lang w:val="en-GB"/>
        </w:rPr>
      </w:pPr>
    </w:p>
    <w:p w14:paraId="004F58AD"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Financial limits</w:t>
      </w:r>
    </w:p>
    <w:p w14:paraId="7F0985CC" w14:textId="77777777" w:rsidR="00A21422" w:rsidRPr="00A21422" w:rsidRDefault="00A21422" w:rsidP="00A21422">
      <w:pPr>
        <w:widowControl/>
        <w:spacing w:after="0" w:line="240" w:lineRule="auto"/>
        <w:contextualSpacing/>
        <w:rPr>
          <w:rFonts w:ascii="Arial" w:hAnsi="Arial" w:cs="Arial"/>
          <w:sz w:val="18"/>
          <w:szCs w:val="18"/>
          <w:lang w:val="en-GB"/>
        </w:rPr>
      </w:pPr>
    </w:p>
    <w:p w14:paraId="2B5EEFCC"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1.4 Subject to Clauses 1.2 and 1.3 and to the maximum extent permitted by Law:</w:t>
      </w:r>
    </w:p>
    <w:p w14:paraId="74221CA1" w14:textId="77777777" w:rsidR="00A21422" w:rsidRPr="00376698"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 xml:space="preserve">1.4.1 throughout the Term the Contractor's total liability in respect of losses that are caused by Defaults of the Contractor shall </w:t>
      </w:r>
      <w:r w:rsidRPr="00376698">
        <w:rPr>
          <w:rFonts w:ascii="Arial" w:hAnsi="Arial" w:cs="Arial"/>
          <w:sz w:val="18"/>
          <w:szCs w:val="18"/>
          <w:lang w:val="en-GB"/>
        </w:rPr>
        <w:t>in no event exceed:</w:t>
      </w:r>
    </w:p>
    <w:p w14:paraId="5BB13D2E" w14:textId="2A08C010" w:rsidR="00A21422" w:rsidRPr="00376698" w:rsidRDefault="00A21422" w:rsidP="00A21422">
      <w:pPr>
        <w:widowControl/>
        <w:spacing w:after="0" w:line="240" w:lineRule="auto"/>
        <w:ind w:left="1440"/>
        <w:contextualSpacing/>
        <w:rPr>
          <w:rFonts w:ascii="Arial" w:hAnsi="Arial" w:cs="Arial"/>
          <w:sz w:val="18"/>
          <w:szCs w:val="18"/>
          <w:lang w:val="en-GB"/>
        </w:rPr>
      </w:pPr>
      <w:r w:rsidRPr="00376698">
        <w:rPr>
          <w:rFonts w:ascii="Arial" w:hAnsi="Arial" w:cs="Arial"/>
          <w:sz w:val="18"/>
          <w:szCs w:val="18"/>
          <w:lang w:val="en-GB"/>
        </w:rPr>
        <w:t>1.4.1.1 in respect of DEFCON 76 (SC2) £</w:t>
      </w:r>
      <w:r w:rsidR="00376698" w:rsidRPr="00376698">
        <w:rPr>
          <w:rFonts w:ascii="Arial" w:hAnsi="Arial" w:cs="Arial"/>
          <w:sz w:val="18"/>
          <w:szCs w:val="18"/>
          <w:lang w:val="en-GB"/>
        </w:rPr>
        <w:t>3</w:t>
      </w:r>
      <w:r w:rsidRPr="00376698">
        <w:rPr>
          <w:rFonts w:ascii="Arial" w:hAnsi="Arial" w:cs="Arial"/>
          <w:sz w:val="18"/>
          <w:szCs w:val="18"/>
          <w:lang w:val="en-GB"/>
        </w:rPr>
        <w:t>,</w:t>
      </w:r>
      <w:r w:rsidR="00376698" w:rsidRPr="00376698">
        <w:rPr>
          <w:rFonts w:ascii="Arial" w:hAnsi="Arial" w:cs="Arial"/>
          <w:sz w:val="18"/>
          <w:szCs w:val="18"/>
          <w:lang w:val="en-GB"/>
        </w:rPr>
        <w:t>6</w:t>
      </w:r>
      <w:r w:rsidRPr="00376698">
        <w:rPr>
          <w:rFonts w:ascii="Arial" w:hAnsi="Arial" w:cs="Arial"/>
          <w:sz w:val="18"/>
          <w:szCs w:val="18"/>
          <w:lang w:val="en-GB"/>
        </w:rPr>
        <w:t>00,000 in aggregate;</w:t>
      </w:r>
    </w:p>
    <w:p w14:paraId="3984EEBE" w14:textId="472173DC" w:rsidR="00A21422" w:rsidRPr="00376698" w:rsidRDefault="00A21422" w:rsidP="00A21422">
      <w:pPr>
        <w:widowControl/>
        <w:spacing w:after="0" w:line="240" w:lineRule="auto"/>
        <w:ind w:left="1440"/>
        <w:contextualSpacing/>
        <w:rPr>
          <w:rFonts w:ascii="Arial" w:hAnsi="Arial" w:cs="Arial"/>
          <w:sz w:val="18"/>
          <w:szCs w:val="18"/>
          <w:lang w:val="en-GB"/>
        </w:rPr>
      </w:pPr>
      <w:r w:rsidRPr="00376698">
        <w:rPr>
          <w:rFonts w:ascii="Arial" w:hAnsi="Arial" w:cs="Arial"/>
          <w:sz w:val="18"/>
          <w:szCs w:val="18"/>
          <w:lang w:val="en-GB"/>
        </w:rPr>
        <w:t xml:space="preserve">1.4.1.2 in respect of condition 42b </w:t>
      </w:r>
      <w:r w:rsidR="00376698" w:rsidRPr="00376698">
        <w:rPr>
          <w:rFonts w:ascii="Arial" w:hAnsi="Arial" w:cs="Arial"/>
          <w:sz w:val="18"/>
          <w:szCs w:val="18"/>
          <w:lang w:val="en-GB"/>
        </w:rPr>
        <w:t xml:space="preserve">£3,600,000 </w:t>
      </w:r>
      <w:r w:rsidRPr="00376698">
        <w:rPr>
          <w:rFonts w:ascii="Arial" w:hAnsi="Arial" w:cs="Arial"/>
          <w:sz w:val="18"/>
          <w:szCs w:val="18"/>
          <w:lang w:val="en-GB"/>
        </w:rPr>
        <w:t>in aggregate;</w:t>
      </w:r>
    </w:p>
    <w:p w14:paraId="3BC7D17B" w14:textId="4C29B7F1" w:rsidR="00A21422" w:rsidRPr="00376698" w:rsidRDefault="00A21422" w:rsidP="00A21422">
      <w:pPr>
        <w:widowControl/>
        <w:spacing w:after="0" w:line="240" w:lineRule="auto"/>
        <w:ind w:left="1440"/>
        <w:contextualSpacing/>
        <w:rPr>
          <w:rFonts w:ascii="Arial" w:hAnsi="Arial" w:cs="Arial"/>
          <w:sz w:val="18"/>
          <w:szCs w:val="18"/>
          <w:lang w:val="en-GB"/>
        </w:rPr>
      </w:pPr>
      <w:r w:rsidRPr="00376698">
        <w:rPr>
          <w:rFonts w:ascii="Arial" w:hAnsi="Arial" w:cs="Arial"/>
          <w:sz w:val="18"/>
          <w:szCs w:val="18"/>
          <w:lang w:val="en-GB"/>
        </w:rPr>
        <w:t xml:space="preserve">1.4.1.3 in respect of DEFCON 611 (SC2) </w:t>
      </w:r>
      <w:r w:rsidR="00376698" w:rsidRPr="00376698">
        <w:rPr>
          <w:rFonts w:ascii="Arial" w:hAnsi="Arial" w:cs="Arial"/>
          <w:sz w:val="18"/>
          <w:szCs w:val="18"/>
          <w:lang w:val="en-GB"/>
        </w:rPr>
        <w:t xml:space="preserve">£3,600,000 </w:t>
      </w:r>
      <w:r w:rsidRPr="00376698">
        <w:rPr>
          <w:rFonts w:ascii="Arial" w:hAnsi="Arial" w:cs="Arial"/>
          <w:sz w:val="18"/>
          <w:szCs w:val="18"/>
          <w:lang w:val="en-GB"/>
        </w:rPr>
        <w:t>in aggregate; and</w:t>
      </w:r>
    </w:p>
    <w:p w14:paraId="7BBC2915" w14:textId="6481DFF2" w:rsidR="00A21422" w:rsidRPr="00376698" w:rsidRDefault="00A21422" w:rsidP="00A21422">
      <w:pPr>
        <w:widowControl/>
        <w:spacing w:after="0" w:line="240" w:lineRule="auto"/>
        <w:ind w:left="1440"/>
        <w:contextualSpacing/>
        <w:rPr>
          <w:rFonts w:ascii="Arial" w:hAnsi="Arial" w:cs="Arial"/>
          <w:sz w:val="18"/>
          <w:szCs w:val="18"/>
          <w:lang w:val="en-GB"/>
        </w:rPr>
      </w:pPr>
      <w:r w:rsidRPr="00376698">
        <w:rPr>
          <w:rFonts w:ascii="Arial" w:hAnsi="Arial" w:cs="Arial"/>
          <w:sz w:val="18"/>
          <w:szCs w:val="18"/>
          <w:lang w:val="en-GB"/>
        </w:rPr>
        <w:t xml:space="preserve">1.4.1.4 in respect of condition 27d </w:t>
      </w:r>
      <w:r w:rsidR="00376698" w:rsidRPr="00376698">
        <w:rPr>
          <w:rFonts w:ascii="Arial" w:hAnsi="Arial" w:cs="Arial"/>
          <w:sz w:val="18"/>
          <w:szCs w:val="18"/>
          <w:lang w:val="en-GB"/>
        </w:rPr>
        <w:t xml:space="preserve">£3,600,000 </w:t>
      </w:r>
      <w:r w:rsidRPr="00376698">
        <w:rPr>
          <w:rFonts w:ascii="Arial" w:hAnsi="Arial" w:cs="Arial"/>
          <w:sz w:val="18"/>
          <w:szCs w:val="18"/>
          <w:lang w:val="en-GB"/>
        </w:rPr>
        <w:t>in aggregate;</w:t>
      </w:r>
    </w:p>
    <w:p w14:paraId="7C80FCD1" w14:textId="72F5DD44" w:rsidR="00A21422" w:rsidRPr="00376698" w:rsidRDefault="00A21422" w:rsidP="00A21422">
      <w:pPr>
        <w:widowControl/>
        <w:spacing w:after="0" w:line="240" w:lineRule="auto"/>
        <w:ind w:left="720"/>
        <w:contextualSpacing/>
        <w:rPr>
          <w:rFonts w:ascii="Arial" w:hAnsi="Arial" w:cs="Arial"/>
          <w:sz w:val="18"/>
          <w:szCs w:val="18"/>
          <w:lang w:val="en-GB"/>
        </w:rPr>
      </w:pPr>
      <w:r w:rsidRPr="00376698">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376698" w:rsidRPr="00376698">
        <w:rPr>
          <w:rFonts w:ascii="Arial" w:hAnsi="Arial" w:cs="Arial"/>
          <w:sz w:val="18"/>
          <w:szCs w:val="18"/>
          <w:lang w:val="en-GB"/>
        </w:rPr>
        <w:t xml:space="preserve">£3,600,000 </w:t>
      </w:r>
      <w:r w:rsidRPr="00376698">
        <w:rPr>
          <w:rFonts w:ascii="Arial" w:hAnsi="Arial" w:cs="Arial"/>
          <w:sz w:val="18"/>
          <w:szCs w:val="18"/>
          <w:lang w:val="en-GB"/>
        </w:rPr>
        <w:t>in aggregate.</w:t>
      </w:r>
    </w:p>
    <w:p w14:paraId="7B6FD73B"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0CA0F5A3" w14:textId="77777777" w:rsidR="00A21422" w:rsidRPr="00A21422" w:rsidRDefault="00A21422" w:rsidP="00A21422">
      <w:pPr>
        <w:widowControl/>
        <w:spacing w:after="0" w:line="240" w:lineRule="auto"/>
        <w:ind w:left="720"/>
        <w:contextualSpacing/>
        <w:rPr>
          <w:rFonts w:ascii="Arial" w:hAnsi="Arial" w:cs="Arial"/>
          <w:sz w:val="18"/>
          <w:szCs w:val="18"/>
          <w:lang w:val="en-GB"/>
        </w:rPr>
      </w:pPr>
    </w:p>
    <w:p w14:paraId="15FC23CB"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04F5D15B"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656D42C8" w14:textId="77777777" w:rsidR="00A21422" w:rsidRPr="00A21422" w:rsidRDefault="00A21422" w:rsidP="00A21422">
      <w:pPr>
        <w:widowControl/>
        <w:spacing w:after="0" w:line="240" w:lineRule="auto"/>
        <w:contextualSpacing/>
        <w:rPr>
          <w:rFonts w:ascii="Arial" w:hAnsi="Arial" w:cs="Arial"/>
          <w:sz w:val="18"/>
          <w:szCs w:val="18"/>
          <w:lang w:val="en-GB"/>
        </w:rPr>
      </w:pPr>
    </w:p>
    <w:p w14:paraId="2BA7F1BC"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1.6 Clause 1.5 shall not exclude or limit the Contractor's right under this Contract to claim for the Charges.</w:t>
      </w:r>
    </w:p>
    <w:p w14:paraId="64F19588" w14:textId="77777777" w:rsidR="00A21422" w:rsidRPr="00A21422" w:rsidRDefault="00A21422" w:rsidP="00A21422">
      <w:pPr>
        <w:widowControl/>
        <w:spacing w:after="0" w:line="240" w:lineRule="auto"/>
        <w:contextualSpacing/>
        <w:rPr>
          <w:rFonts w:ascii="Arial" w:hAnsi="Arial" w:cs="Arial"/>
          <w:sz w:val="18"/>
          <w:szCs w:val="18"/>
          <w:lang w:val="en-GB"/>
        </w:rPr>
      </w:pPr>
    </w:p>
    <w:p w14:paraId="23027340"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Consequential loss</w:t>
      </w:r>
    </w:p>
    <w:p w14:paraId="300C26DB" w14:textId="77777777" w:rsidR="00A21422" w:rsidRPr="00A21422" w:rsidRDefault="00A21422" w:rsidP="00A21422">
      <w:pPr>
        <w:widowControl/>
        <w:spacing w:after="0" w:line="240" w:lineRule="auto"/>
        <w:contextualSpacing/>
        <w:rPr>
          <w:rFonts w:ascii="Arial" w:hAnsi="Arial" w:cs="Arial"/>
          <w:sz w:val="18"/>
          <w:szCs w:val="18"/>
          <w:lang w:val="en-GB"/>
        </w:rPr>
      </w:pPr>
    </w:p>
    <w:p w14:paraId="5D3B79C5"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4DBB6F14"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1.7.1 indirect loss or damage;</w:t>
      </w:r>
    </w:p>
    <w:p w14:paraId="2AA13D6A"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1.7.2 special loss or damage;</w:t>
      </w:r>
    </w:p>
    <w:p w14:paraId="06BDDB9C"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1.7.3 consequential loss or damage;</w:t>
      </w:r>
    </w:p>
    <w:p w14:paraId="3C9EA9D1"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1.7.4 loss of profits (whether direct or indirect);</w:t>
      </w:r>
    </w:p>
    <w:p w14:paraId="2DE58EF8"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1.7.5 loss of turnover (whether direct or indirect);</w:t>
      </w:r>
    </w:p>
    <w:p w14:paraId="5AAA83FA"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1.7.6 loss of business opportunities (whether direct or indirect); or</w:t>
      </w:r>
    </w:p>
    <w:p w14:paraId="5A95FD63"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 xml:space="preserve">1.7.7 damage to goodwill (whether direct or indirect), </w:t>
      </w:r>
    </w:p>
    <w:p w14:paraId="4726AA90"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even if that Party was aware of the possibility of such loss or damage to the other Party.</w:t>
      </w:r>
    </w:p>
    <w:p w14:paraId="316A29DC" w14:textId="77777777" w:rsidR="00A21422" w:rsidRPr="00A21422" w:rsidRDefault="00A21422" w:rsidP="00A21422">
      <w:pPr>
        <w:widowControl/>
        <w:spacing w:after="0" w:line="240" w:lineRule="auto"/>
        <w:contextualSpacing/>
        <w:rPr>
          <w:rFonts w:ascii="Arial" w:hAnsi="Arial" w:cs="Arial"/>
          <w:sz w:val="18"/>
          <w:szCs w:val="18"/>
          <w:lang w:val="en-GB"/>
        </w:rPr>
      </w:pPr>
    </w:p>
    <w:p w14:paraId="50D4A4B4"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08BF67AF"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1.8.1 any additional operational and administrative costs and expenses arising from the Contractor's Default, including any costs paid or payable by the Authority:</w:t>
      </w:r>
    </w:p>
    <w:p w14:paraId="31F95355" w14:textId="77777777" w:rsidR="00A21422" w:rsidRPr="00A21422" w:rsidRDefault="00A21422" w:rsidP="00A21422">
      <w:pPr>
        <w:widowControl/>
        <w:spacing w:after="0" w:line="240" w:lineRule="auto"/>
        <w:ind w:left="1440"/>
        <w:contextualSpacing/>
        <w:rPr>
          <w:rFonts w:ascii="Arial" w:hAnsi="Arial" w:cs="Arial"/>
          <w:sz w:val="18"/>
          <w:szCs w:val="18"/>
          <w:lang w:val="en-GB"/>
        </w:rPr>
      </w:pPr>
      <w:r w:rsidRPr="00A21422">
        <w:rPr>
          <w:rFonts w:ascii="Arial" w:hAnsi="Arial" w:cs="Arial"/>
          <w:sz w:val="18"/>
          <w:szCs w:val="18"/>
          <w:lang w:val="en-GB"/>
        </w:rPr>
        <w:t>1.8.1.1 to any third party;</w:t>
      </w:r>
    </w:p>
    <w:p w14:paraId="44FEA48B" w14:textId="77777777" w:rsidR="00A21422" w:rsidRPr="00A21422" w:rsidRDefault="00A21422" w:rsidP="00A21422">
      <w:pPr>
        <w:widowControl/>
        <w:spacing w:after="0" w:line="240" w:lineRule="auto"/>
        <w:ind w:left="1440"/>
        <w:contextualSpacing/>
        <w:rPr>
          <w:rFonts w:ascii="Arial" w:hAnsi="Arial" w:cs="Arial"/>
          <w:sz w:val="18"/>
          <w:szCs w:val="18"/>
          <w:lang w:val="en-GB"/>
        </w:rPr>
      </w:pPr>
      <w:r w:rsidRPr="00A21422">
        <w:rPr>
          <w:rFonts w:ascii="Arial" w:hAnsi="Arial" w:cs="Arial"/>
          <w:sz w:val="18"/>
          <w:szCs w:val="18"/>
          <w:lang w:val="en-GB"/>
        </w:rPr>
        <w:t>1.8.1.2 for putting in place workarounds for the Contractor Deliverables and other deliverables that are reliant on the Contractor Deliverables; and</w:t>
      </w:r>
    </w:p>
    <w:p w14:paraId="77FB38F7" w14:textId="77777777" w:rsidR="00A21422" w:rsidRPr="00A21422" w:rsidRDefault="00A21422" w:rsidP="00A21422">
      <w:pPr>
        <w:widowControl/>
        <w:spacing w:after="0" w:line="240" w:lineRule="auto"/>
        <w:ind w:left="1440"/>
        <w:contextualSpacing/>
        <w:rPr>
          <w:rFonts w:ascii="Arial" w:hAnsi="Arial" w:cs="Arial"/>
          <w:sz w:val="18"/>
          <w:szCs w:val="18"/>
          <w:lang w:val="en-GB"/>
        </w:rPr>
      </w:pPr>
      <w:r w:rsidRPr="00A21422">
        <w:rPr>
          <w:rFonts w:ascii="Arial" w:hAnsi="Arial" w:cs="Arial"/>
          <w:sz w:val="18"/>
          <w:szCs w:val="18"/>
          <w:lang w:val="en-GB"/>
        </w:rPr>
        <w:t>1.8.1.3 relating to time spent by or on behalf of the Authority in dealing with the consequences of the Default;</w:t>
      </w:r>
    </w:p>
    <w:p w14:paraId="7BC55F14"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1.8.2 any or all wasted expenditure and losses incurred by the Authority arising from the Contractor's Default, including wasted management time;</w:t>
      </w:r>
    </w:p>
    <w:p w14:paraId="5DDD6C23"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28A6DE2"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63A6318B"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1.8.5 damage to the Authority's physical property and tangible assets, including damage under DEFCONs 76 (SC2) and 611 (SC2);</w:t>
      </w:r>
    </w:p>
    <w:p w14:paraId="79C79568"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1.8.6 costs, expenses and charges arising from, or any damages, account of profits or other award made for, infringement of any third-party Intellectual Property Rights or breach of any obligations of confidence;</w:t>
      </w:r>
    </w:p>
    <w:p w14:paraId="78BBB6E8"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5464D37F"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3B129AA9"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53C411F8" w14:textId="77777777" w:rsidR="00A21422" w:rsidRPr="00A21422" w:rsidRDefault="00A21422" w:rsidP="00A21422">
      <w:pPr>
        <w:widowControl/>
        <w:spacing w:after="0" w:line="240" w:lineRule="auto"/>
        <w:contextualSpacing/>
        <w:rPr>
          <w:rFonts w:ascii="Arial" w:hAnsi="Arial" w:cs="Arial"/>
          <w:sz w:val="18"/>
          <w:szCs w:val="18"/>
          <w:lang w:val="en-GB"/>
        </w:rPr>
      </w:pPr>
    </w:p>
    <w:p w14:paraId="23F2495D"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Invalidity</w:t>
      </w:r>
    </w:p>
    <w:p w14:paraId="20F52857" w14:textId="77777777" w:rsidR="00A21422" w:rsidRPr="00A21422" w:rsidRDefault="00A21422" w:rsidP="00A21422">
      <w:pPr>
        <w:widowControl/>
        <w:spacing w:after="0" w:line="240" w:lineRule="auto"/>
        <w:contextualSpacing/>
        <w:rPr>
          <w:rFonts w:ascii="Arial" w:hAnsi="Arial" w:cs="Arial"/>
          <w:sz w:val="18"/>
          <w:szCs w:val="18"/>
          <w:lang w:val="en-GB"/>
        </w:rPr>
      </w:pPr>
    </w:p>
    <w:p w14:paraId="781943E1"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7C4E0A5E" w14:textId="77777777" w:rsidR="00A21422" w:rsidRPr="00A21422" w:rsidRDefault="00A21422" w:rsidP="00A21422">
      <w:pPr>
        <w:widowControl/>
        <w:spacing w:after="0" w:line="240" w:lineRule="auto"/>
        <w:contextualSpacing/>
        <w:rPr>
          <w:rFonts w:ascii="Arial" w:hAnsi="Arial" w:cs="Arial"/>
          <w:sz w:val="18"/>
          <w:szCs w:val="18"/>
          <w:lang w:val="en-GB"/>
        </w:rPr>
      </w:pPr>
    </w:p>
    <w:p w14:paraId="58F0AD43"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Third party claims or losses</w:t>
      </w:r>
    </w:p>
    <w:p w14:paraId="2433B996" w14:textId="77777777" w:rsidR="00A21422" w:rsidRPr="00A21422" w:rsidRDefault="00A21422" w:rsidP="00A21422">
      <w:pPr>
        <w:widowControl/>
        <w:spacing w:after="0" w:line="240" w:lineRule="auto"/>
        <w:contextualSpacing/>
        <w:rPr>
          <w:rFonts w:ascii="Arial" w:hAnsi="Arial" w:cs="Arial"/>
          <w:sz w:val="18"/>
          <w:szCs w:val="18"/>
          <w:lang w:val="en-GB"/>
        </w:rPr>
      </w:pPr>
    </w:p>
    <w:p w14:paraId="6F636596"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33D313D"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6D96D3D7" w14:textId="77777777" w:rsidR="00A21422" w:rsidRPr="00A21422" w:rsidRDefault="00A21422" w:rsidP="00A21422">
      <w:pPr>
        <w:widowControl/>
        <w:spacing w:after="0" w:line="240" w:lineRule="auto"/>
        <w:ind w:left="720"/>
        <w:contextualSpacing/>
        <w:rPr>
          <w:rFonts w:ascii="Arial" w:hAnsi="Arial" w:cs="Arial"/>
          <w:sz w:val="18"/>
          <w:szCs w:val="18"/>
          <w:lang w:val="en-GB"/>
        </w:rPr>
      </w:pPr>
      <w:r w:rsidRPr="00A21422">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E49C169" w14:textId="77777777" w:rsidR="00A21422" w:rsidRPr="00A21422" w:rsidRDefault="00A21422" w:rsidP="00A21422">
      <w:pPr>
        <w:widowControl/>
        <w:spacing w:after="0" w:line="240" w:lineRule="auto"/>
        <w:ind w:left="720"/>
        <w:contextualSpacing/>
        <w:rPr>
          <w:rFonts w:ascii="Arial" w:hAnsi="Arial" w:cs="Arial"/>
          <w:sz w:val="18"/>
          <w:szCs w:val="18"/>
          <w:lang w:val="en-GB"/>
        </w:rPr>
      </w:pPr>
    </w:p>
    <w:p w14:paraId="7E8DBEF8"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No double recovery</w:t>
      </w:r>
    </w:p>
    <w:p w14:paraId="1EE42A87" w14:textId="77777777" w:rsidR="00A21422" w:rsidRPr="00A21422" w:rsidRDefault="00A21422" w:rsidP="00A21422">
      <w:pPr>
        <w:widowControl/>
        <w:spacing w:after="0" w:line="240" w:lineRule="auto"/>
        <w:contextualSpacing/>
        <w:rPr>
          <w:rFonts w:ascii="Arial" w:hAnsi="Arial" w:cs="Arial"/>
          <w:sz w:val="18"/>
          <w:szCs w:val="18"/>
          <w:lang w:val="en-GB"/>
        </w:rPr>
      </w:pPr>
    </w:p>
    <w:p w14:paraId="32404F64" w14:textId="77777777" w:rsidR="00A21422" w:rsidRPr="00A21422" w:rsidRDefault="00A21422" w:rsidP="00A21422">
      <w:pPr>
        <w:widowControl/>
        <w:spacing w:after="0" w:line="240" w:lineRule="auto"/>
        <w:contextualSpacing/>
        <w:rPr>
          <w:rFonts w:ascii="Arial" w:hAnsi="Arial" w:cs="Arial"/>
          <w:sz w:val="18"/>
          <w:szCs w:val="18"/>
          <w:lang w:val="en-GB"/>
        </w:rPr>
      </w:pPr>
      <w:r w:rsidRPr="00A21422">
        <w:rPr>
          <w:rFonts w:ascii="Arial" w:hAnsi="Arial" w:cs="Arial"/>
          <w:sz w:val="18"/>
          <w:szCs w:val="18"/>
          <w:lang w:val="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4C15561" w14:textId="77777777" w:rsidR="00695FA3" w:rsidRDefault="00695FA3" w:rsidP="00695FA3">
      <w:pPr>
        <w:widowControl/>
        <w:spacing w:after="0" w:line="240" w:lineRule="auto"/>
        <w:rPr>
          <w:rFonts w:ascii="Arial" w:eastAsia="Arial" w:hAnsi="Arial" w:cs="Arial"/>
        </w:rPr>
      </w:pPr>
    </w:p>
    <w:p w14:paraId="245EC62D" w14:textId="77777777" w:rsidR="008A7300" w:rsidRDefault="008A7300" w:rsidP="00695FA3">
      <w:pPr>
        <w:widowControl/>
        <w:spacing w:after="0" w:line="240" w:lineRule="auto"/>
        <w:rPr>
          <w:rFonts w:ascii="Arial" w:eastAsia="Arial" w:hAnsi="Arial" w:cs="Arial"/>
        </w:rPr>
      </w:pPr>
    </w:p>
    <w:p w14:paraId="1806ABE2" w14:textId="77777777" w:rsidR="008A7300" w:rsidRDefault="008A7300" w:rsidP="00695FA3">
      <w:pPr>
        <w:widowControl/>
        <w:spacing w:after="0" w:line="240" w:lineRule="auto"/>
        <w:rPr>
          <w:rFonts w:ascii="Arial" w:eastAsia="Arial" w:hAnsi="Arial" w:cs="Arial"/>
        </w:rPr>
      </w:pPr>
    </w:p>
    <w:sectPr w:rsidR="008A7300" w:rsidSect="008A7300">
      <w:type w:val="continuous"/>
      <w:pgSz w:w="11940" w:h="16860"/>
      <w:pgMar w:top="1440"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82C6C" w14:textId="77777777" w:rsidR="00F14039" w:rsidRDefault="00F14039" w:rsidP="00015940">
      <w:pPr>
        <w:spacing w:after="0" w:line="240" w:lineRule="auto"/>
      </w:pPr>
      <w:r>
        <w:separator/>
      </w:r>
    </w:p>
  </w:endnote>
  <w:endnote w:type="continuationSeparator" w:id="0">
    <w:p w14:paraId="6AAB2588" w14:textId="77777777" w:rsidR="00F14039" w:rsidRDefault="00F14039"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15780" w14:textId="77777777" w:rsidR="001A2609" w:rsidRDefault="001A2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3A78C" w14:textId="77777777" w:rsidR="001A2609" w:rsidRDefault="001A2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B11FB" w14:textId="77777777" w:rsidR="001A2609" w:rsidRDefault="001A26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E572D" w14:textId="570E2738" w:rsidR="00002A8D" w:rsidRPr="00D7383D" w:rsidRDefault="00002A8D" w:rsidP="00D738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5FEED" w14:textId="0BA1FD94" w:rsidR="00002A8D" w:rsidRPr="00D7383D" w:rsidRDefault="00002A8D" w:rsidP="00D738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0C966" w14:textId="6D643A5C" w:rsidR="00002A8D" w:rsidRPr="008A7300" w:rsidRDefault="00002A8D" w:rsidP="008A73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43C9" w14:textId="77777777" w:rsidR="00002A8D" w:rsidRPr="00830450" w:rsidRDefault="00002A8D" w:rsidP="00002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6AC8A" w14:textId="77777777" w:rsidR="00F14039" w:rsidRDefault="00F14039" w:rsidP="00015940">
      <w:pPr>
        <w:spacing w:after="0" w:line="240" w:lineRule="auto"/>
      </w:pPr>
      <w:r>
        <w:separator/>
      </w:r>
    </w:p>
  </w:footnote>
  <w:footnote w:type="continuationSeparator" w:id="0">
    <w:p w14:paraId="55B89332" w14:textId="77777777" w:rsidR="00F14039" w:rsidRDefault="00F14039" w:rsidP="00015940">
      <w:pPr>
        <w:spacing w:after="0" w:line="240" w:lineRule="auto"/>
      </w:pPr>
      <w:r>
        <w:continuationSeparator/>
      </w:r>
    </w:p>
  </w:footnote>
  <w:footnote w:id="1">
    <w:p w14:paraId="2A1391E9" w14:textId="77777777" w:rsidR="00002A8D" w:rsidRPr="00382677" w:rsidRDefault="00002A8D" w:rsidP="009E1428">
      <w:pPr>
        <w:pStyle w:val="FootnoteText"/>
        <w:rPr>
          <w:sz w:val="20"/>
        </w:rPr>
      </w:pPr>
      <w:r w:rsidRPr="00382677">
        <w:rPr>
          <w:rStyle w:val="FootnoteReference"/>
        </w:rPr>
        <w:footnoteRef/>
      </w:r>
      <w:r w:rsidRPr="00382677">
        <w:t xml:space="preserve"> </w:t>
      </w:r>
      <w:r w:rsidRPr="00382677">
        <w:rPr>
          <w:szCs w:val="16"/>
        </w:rPr>
        <w:t>UK MOD financial year runs 1 Apr to 31 Mar.</w:t>
      </w:r>
    </w:p>
  </w:footnote>
  <w:footnote w:id="2">
    <w:p w14:paraId="4BD15B61" w14:textId="77777777" w:rsidR="00002A8D" w:rsidRDefault="00002A8D" w:rsidP="009E1428">
      <w:pPr>
        <w:pStyle w:val="FootnoteText"/>
      </w:pPr>
      <w:r w:rsidRPr="00382677">
        <w:rPr>
          <w:rStyle w:val="FootnoteReference"/>
        </w:rPr>
        <w:footnoteRef/>
      </w:r>
      <w:r w:rsidRPr="00382677">
        <w:t xml:space="preserve"> </w:t>
      </w:r>
      <w:r w:rsidRPr="00382677">
        <w:rPr>
          <w:szCs w:val="16"/>
        </w:rPr>
        <w:t>UK Value Added Tax at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648BC" w14:textId="77777777" w:rsidR="001A2609" w:rsidRDefault="001A2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C98D" w14:textId="77777777" w:rsidR="001A2609" w:rsidRDefault="001A2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044FF" w14:textId="77777777" w:rsidR="001A2609" w:rsidRDefault="001A26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6CBE3" w14:textId="7750383E" w:rsidR="00002A8D" w:rsidRPr="0012502F" w:rsidRDefault="00002A8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002A8D" w:rsidRDefault="00002A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E0A93" w14:textId="69DE9929" w:rsidR="00002A8D" w:rsidRPr="003D6265" w:rsidRDefault="00002A8D" w:rsidP="00002A8D">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C0A4E" w14:textId="04045019" w:rsidR="00002A8D" w:rsidRPr="008A7300" w:rsidRDefault="00002A8D" w:rsidP="008A7300">
    <w:pPr>
      <w:pStyle w:val="Header"/>
    </w:pPr>
    <w:r w:rsidRPr="008A7300">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65010" w14:textId="77777777" w:rsidR="00002A8D" w:rsidRPr="00830450" w:rsidRDefault="00002A8D" w:rsidP="00002A8D">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D6D687AA"/>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917725"/>
    <w:multiLevelType w:val="hybridMultilevel"/>
    <w:tmpl w:val="10F28572"/>
    <w:lvl w:ilvl="0" w:tplc="B0D44852">
      <w:start w:val="1"/>
      <w:numFmt w:val="lowerRoman"/>
      <w:lvlText w:val="(%1)."/>
      <w:lvlJc w:val="left"/>
      <w:pPr>
        <w:ind w:left="2160" w:hanging="180"/>
      </w:pPr>
      <w:rPr>
        <w:rFonts w:hint="default"/>
      </w:r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24934D6"/>
    <w:multiLevelType w:val="hybridMultilevel"/>
    <w:tmpl w:val="53044D94"/>
    <w:lvl w:ilvl="0" w:tplc="09A8E8DE">
      <w:start w:val="9"/>
      <w:numFmt w:val="lowerLetter"/>
      <w:lvlText w:val="%1."/>
      <w:lvlJc w:val="left"/>
      <w:pPr>
        <w:ind w:left="360" w:hanging="360"/>
      </w:pPr>
      <w:rPr>
        <w:rFonts w:hint="default"/>
      </w:rPr>
    </w:lvl>
    <w:lvl w:ilvl="1" w:tplc="08090019" w:tentative="1">
      <w:start w:val="1"/>
      <w:numFmt w:val="lowerLetter"/>
      <w:lvlText w:val="%2."/>
      <w:lvlJc w:val="left"/>
      <w:pPr>
        <w:ind w:left="-750" w:hanging="360"/>
      </w:pPr>
    </w:lvl>
    <w:lvl w:ilvl="2" w:tplc="0809001B" w:tentative="1">
      <w:start w:val="1"/>
      <w:numFmt w:val="lowerRoman"/>
      <w:lvlText w:val="%3."/>
      <w:lvlJc w:val="right"/>
      <w:pPr>
        <w:ind w:left="-30" w:hanging="180"/>
      </w:pPr>
    </w:lvl>
    <w:lvl w:ilvl="3" w:tplc="0809000F" w:tentative="1">
      <w:start w:val="1"/>
      <w:numFmt w:val="decimal"/>
      <w:lvlText w:val="%4."/>
      <w:lvlJc w:val="left"/>
      <w:pPr>
        <w:ind w:left="690" w:hanging="360"/>
      </w:pPr>
    </w:lvl>
    <w:lvl w:ilvl="4" w:tplc="08090019" w:tentative="1">
      <w:start w:val="1"/>
      <w:numFmt w:val="lowerLetter"/>
      <w:lvlText w:val="%5."/>
      <w:lvlJc w:val="left"/>
      <w:pPr>
        <w:ind w:left="1410" w:hanging="360"/>
      </w:pPr>
    </w:lvl>
    <w:lvl w:ilvl="5" w:tplc="0809001B" w:tentative="1">
      <w:start w:val="1"/>
      <w:numFmt w:val="lowerRoman"/>
      <w:lvlText w:val="%6."/>
      <w:lvlJc w:val="right"/>
      <w:pPr>
        <w:ind w:left="2130" w:hanging="180"/>
      </w:pPr>
    </w:lvl>
    <w:lvl w:ilvl="6" w:tplc="0809000F" w:tentative="1">
      <w:start w:val="1"/>
      <w:numFmt w:val="decimal"/>
      <w:lvlText w:val="%7."/>
      <w:lvlJc w:val="left"/>
      <w:pPr>
        <w:ind w:left="2850" w:hanging="360"/>
      </w:pPr>
    </w:lvl>
    <w:lvl w:ilvl="7" w:tplc="08090019" w:tentative="1">
      <w:start w:val="1"/>
      <w:numFmt w:val="lowerLetter"/>
      <w:lvlText w:val="%8."/>
      <w:lvlJc w:val="left"/>
      <w:pPr>
        <w:ind w:left="3570" w:hanging="360"/>
      </w:pPr>
    </w:lvl>
    <w:lvl w:ilvl="8" w:tplc="0809001B" w:tentative="1">
      <w:start w:val="1"/>
      <w:numFmt w:val="lowerRoman"/>
      <w:lvlText w:val="%9."/>
      <w:lvlJc w:val="right"/>
      <w:pPr>
        <w:ind w:left="4290" w:hanging="180"/>
      </w:pPr>
    </w:lvl>
  </w:abstractNum>
  <w:abstractNum w:abstractNumId="9"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510A16"/>
    <w:multiLevelType w:val="hybridMultilevel"/>
    <w:tmpl w:val="C1F8DE48"/>
    <w:lvl w:ilvl="0" w:tplc="E92E36CC">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8"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9"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31"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4A3C357B"/>
    <w:multiLevelType w:val="multilevel"/>
    <w:tmpl w:val="B3A675DC"/>
    <w:lvl w:ilvl="0">
      <w:start w:val="1"/>
      <w:numFmt w:val="decimal"/>
      <w:lvlText w:val="%1."/>
      <w:lvlJc w:val="left"/>
      <w:pPr>
        <w:tabs>
          <w:tab w:val="num" w:pos="567"/>
        </w:tabs>
        <w:ind w:left="0" w:firstLine="0"/>
      </w:pPr>
      <w:rPr>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7"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4F1812C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504F2878"/>
    <w:multiLevelType w:val="hybridMultilevel"/>
    <w:tmpl w:val="8A4AA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52F12987"/>
    <w:multiLevelType w:val="multilevel"/>
    <w:tmpl w:val="93386484"/>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4"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4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5CA32EDF"/>
    <w:multiLevelType w:val="hybridMultilevel"/>
    <w:tmpl w:val="4B546D66"/>
    <w:lvl w:ilvl="0" w:tplc="62524AC4">
      <w:start w:val="1"/>
      <w:numFmt w:val="lowerLetter"/>
      <w:lvlText w:val="%1."/>
      <w:lvlJc w:val="left"/>
      <w:pPr>
        <w:tabs>
          <w:tab w:val="num" w:pos="555"/>
        </w:tabs>
        <w:ind w:left="555" w:hanging="555"/>
      </w:pPr>
      <w:rPr>
        <w:rFonts w:ascii="Arial" w:eastAsia="Times New Roman" w:hAnsi="Arial" w:cs="Arial"/>
      </w:rPr>
    </w:lvl>
    <w:lvl w:ilvl="1" w:tplc="E092DC24">
      <w:start w:val="1"/>
      <w:numFmt w:val="lowerLetter"/>
      <w:lvlText w:val="%2."/>
      <w:lvlJc w:val="left"/>
      <w:pPr>
        <w:tabs>
          <w:tab w:val="num" w:pos="1290"/>
        </w:tabs>
        <w:ind w:left="1290" w:hanging="57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7" w15:restartNumberingAfterBreak="0">
    <w:nsid w:val="5CAC7896"/>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webHidden w:val="0"/>
        <w:color w:val="auto"/>
        <w:sz w:val="22"/>
        <w:u w:val="none"/>
        <w:effect w:val="none"/>
        <w:vertAlign w:val="baseline"/>
        <w:specVanish w:val="0"/>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3">
      <w:start w:val="1"/>
      <w:numFmt w:val="lowerLetter"/>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4">
      <w:start w:val="1"/>
      <w:numFmt w:val="lowerRoman"/>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48"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9"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9"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60"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2" w15:restartNumberingAfterBreak="0">
    <w:nsid w:val="721A111E"/>
    <w:multiLevelType w:val="singleLevel"/>
    <w:tmpl w:val="0809000F"/>
    <w:lvl w:ilvl="0">
      <w:start w:val="1"/>
      <w:numFmt w:val="decimal"/>
      <w:lvlText w:val="%1."/>
      <w:lvlJc w:val="left"/>
      <w:pPr>
        <w:ind w:left="720" w:hanging="360"/>
      </w:pPr>
    </w:lvl>
  </w:abstractNum>
  <w:abstractNum w:abstractNumId="63"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5"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6"/>
    </w:lvlOverride>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8"/>
  </w:num>
  <w:num w:numId="9">
    <w:abstractNumId w:val="35"/>
  </w:num>
  <w:num w:numId="10">
    <w:abstractNumId w:val="66"/>
  </w:num>
  <w:num w:numId="11">
    <w:abstractNumId w:val="1"/>
  </w:num>
  <w:num w:numId="12">
    <w:abstractNumId w:val="62"/>
  </w:num>
  <w:num w:numId="13">
    <w:abstractNumId w:val="37"/>
  </w:num>
  <w:num w:numId="14">
    <w:abstractNumId w:val="48"/>
  </w:num>
  <w:num w:numId="15">
    <w:abstractNumId w:val="21"/>
  </w:num>
  <w:num w:numId="16">
    <w:abstractNumId w:val="28"/>
  </w:num>
  <w:num w:numId="17">
    <w:abstractNumId w:val="44"/>
  </w:num>
  <w:num w:numId="18">
    <w:abstractNumId w:val="59"/>
  </w:num>
  <w:num w:numId="19">
    <w:abstractNumId w:val="2"/>
  </w:num>
  <w:num w:numId="20">
    <w:abstractNumId w:val="42"/>
  </w:num>
  <w:num w:numId="21">
    <w:abstractNumId w:val="7"/>
  </w:num>
  <w:num w:numId="22">
    <w:abstractNumId w:val="14"/>
  </w:num>
  <w:num w:numId="23">
    <w:abstractNumId w:val="46"/>
  </w:num>
  <w:num w:numId="24">
    <w:abstractNumId w:val="16"/>
  </w:num>
  <w:num w:numId="25">
    <w:abstractNumId w:val="3"/>
  </w:num>
  <w:num w:numId="26">
    <w:abstractNumId w:val="20"/>
  </w:num>
  <w:num w:numId="27">
    <w:abstractNumId w:val="40"/>
  </w:num>
  <w:num w:numId="28">
    <w:abstractNumId w:val="4"/>
  </w:num>
  <w:num w:numId="29">
    <w:abstractNumId w:val="22"/>
  </w:num>
  <w:num w:numId="30">
    <w:abstractNumId w:val="56"/>
  </w:num>
  <w:num w:numId="31">
    <w:abstractNumId w:val="17"/>
  </w:num>
  <w:num w:numId="32">
    <w:abstractNumId w:val="18"/>
  </w:num>
  <w:num w:numId="33">
    <w:abstractNumId w:val="15"/>
  </w:num>
  <w:num w:numId="34">
    <w:abstractNumId w:val="8"/>
  </w:num>
  <w:num w:numId="35">
    <w:abstractNumId w:val="51"/>
  </w:num>
  <w:num w:numId="36">
    <w:abstractNumId w:val="6"/>
  </w:num>
  <w:num w:numId="37">
    <w:abstractNumId w:val="11"/>
  </w:num>
  <w:num w:numId="38">
    <w:abstractNumId w:val="33"/>
  </w:num>
  <w:num w:numId="39">
    <w:abstractNumId w:val="9"/>
  </w:num>
  <w:num w:numId="40">
    <w:abstractNumId w:val="24"/>
  </w:num>
  <w:num w:numId="41">
    <w:abstractNumId w:val="50"/>
  </w:num>
  <w:num w:numId="42">
    <w:abstractNumId w:val="29"/>
  </w:num>
  <w:num w:numId="43">
    <w:abstractNumId w:val="63"/>
  </w:num>
  <w:num w:numId="44">
    <w:abstractNumId w:val="34"/>
  </w:num>
  <w:num w:numId="45">
    <w:abstractNumId w:val="23"/>
  </w:num>
  <w:num w:numId="46">
    <w:abstractNumId w:val="31"/>
  </w:num>
  <w:num w:numId="47">
    <w:abstractNumId w:val="26"/>
  </w:num>
  <w:num w:numId="48">
    <w:abstractNumId w:val="57"/>
  </w:num>
  <w:num w:numId="49">
    <w:abstractNumId w:val="55"/>
  </w:num>
  <w:num w:numId="50">
    <w:abstractNumId w:val="12"/>
  </w:num>
  <w:num w:numId="51">
    <w:abstractNumId w:val="49"/>
  </w:num>
  <w:num w:numId="52">
    <w:abstractNumId w:val="54"/>
  </w:num>
  <w:num w:numId="53">
    <w:abstractNumId w:val="53"/>
  </w:num>
  <w:num w:numId="54">
    <w:abstractNumId w:val="65"/>
  </w:num>
  <w:num w:numId="55">
    <w:abstractNumId w:val="5"/>
  </w:num>
  <w:num w:numId="56">
    <w:abstractNumId w:val="41"/>
  </w:num>
  <w:num w:numId="57">
    <w:abstractNumId w:val="25"/>
  </w:num>
  <w:num w:numId="58">
    <w:abstractNumId w:val="32"/>
  </w:num>
  <w:num w:numId="59">
    <w:abstractNumId w:val="52"/>
  </w:num>
  <w:num w:numId="60">
    <w:abstractNumId w:val="60"/>
  </w:num>
  <w:num w:numId="61">
    <w:abstractNumId w:val="67"/>
  </w:num>
  <w:num w:numId="62">
    <w:abstractNumId w:val="27"/>
  </w:num>
  <w:num w:numId="63">
    <w:abstractNumId w:val="0"/>
  </w:num>
  <w:num w:numId="64">
    <w:abstractNumId w:val="19"/>
  </w:num>
  <w:num w:numId="65">
    <w:abstractNumId w:val="38"/>
  </w:num>
  <w:num w:numId="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697C4F7-69A8-40B5-858D-A126D16B7C9E}"/>
    <w:docVar w:name="dgnword-eventsink" w:val="786650288"/>
  </w:docVars>
  <w:rsids>
    <w:rsidRoot w:val="00335A19"/>
    <w:rsid w:val="00002A8D"/>
    <w:rsid w:val="00003F3A"/>
    <w:rsid w:val="00004557"/>
    <w:rsid w:val="000078E2"/>
    <w:rsid w:val="000113C5"/>
    <w:rsid w:val="00011A07"/>
    <w:rsid w:val="000128BE"/>
    <w:rsid w:val="000128FA"/>
    <w:rsid w:val="000135BF"/>
    <w:rsid w:val="00015940"/>
    <w:rsid w:val="00016855"/>
    <w:rsid w:val="00026FF6"/>
    <w:rsid w:val="00027C44"/>
    <w:rsid w:val="00041541"/>
    <w:rsid w:val="00044A1D"/>
    <w:rsid w:val="00047DB8"/>
    <w:rsid w:val="0005340A"/>
    <w:rsid w:val="00056BCB"/>
    <w:rsid w:val="00061BD2"/>
    <w:rsid w:val="0006259C"/>
    <w:rsid w:val="000640DA"/>
    <w:rsid w:val="00065180"/>
    <w:rsid w:val="00067ACC"/>
    <w:rsid w:val="00067DEE"/>
    <w:rsid w:val="00073158"/>
    <w:rsid w:val="00083C44"/>
    <w:rsid w:val="000947F3"/>
    <w:rsid w:val="00095D22"/>
    <w:rsid w:val="000A744C"/>
    <w:rsid w:val="000B0701"/>
    <w:rsid w:val="000B235F"/>
    <w:rsid w:val="000B328C"/>
    <w:rsid w:val="000B33CF"/>
    <w:rsid w:val="000B6E7F"/>
    <w:rsid w:val="000C24ED"/>
    <w:rsid w:val="000D67D9"/>
    <w:rsid w:val="000D75DE"/>
    <w:rsid w:val="000E685B"/>
    <w:rsid w:val="000F0A5C"/>
    <w:rsid w:val="000F78AA"/>
    <w:rsid w:val="00102138"/>
    <w:rsid w:val="00104C67"/>
    <w:rsid w:val="00105BBD"/>
    <w:rsid w:val="00116B21"/>
    <w:rsid w:val="00121D98"/>
    <w:rsid w:val="00124ECC"/>
    <w:rsid w:val="00134DA7"/>
    <w:rsid w:val="00140AFA"/>
    <w:rsid w:val="001464A7"/>
    <w:rsid w:val="0015013F"/>
    <w:rsid w:val="001514CD"/>
    <w:rsid w:val="00155F0A"/>
    <w:rsid w:val="00163D85"/>
    <w:rsid w:val="00165337"/>
    <w:rsid w:val="001769A8"/>
    <w:rsid w:val="00191EA0"/>
    <w:rsid w:val="00192645"/>
    <w:rsid w:val="00193D29"/>
    <w:rsid w:val="0019727E"/>
    <w:rsid w:val="001A2609"/>
    <w:rsid w:val="001B7BA9"/>
    <w:rsid w:val="001C0471"/>
    <w:rsid w:val="001C21C9"/>
    <w:rsid w:val="001D1F5F"/>
    <w:rsid w:val="001D249D"/>
    <w:rsid w:val="001E5660"/>
    <w:rsid w:val="001F0AEF"/>
    <w:rsid w:val="00202201"/>
    <w:rsid w:val="00204D92"/>
    <w:rsid w:val="002055E9"/>
    <w:rsid w:val="00210F19"/>
    <w:rsid w:val="00213192"/>
    <w:rsid w:val="00220B3B"/>
    <w:rsid w:val="00245D84"/>
    <w:rsid w:val="0025430D"/>
    <w:rsid w:val="00255178"/>
    <w:rsid w:val="0027575F"/>
    <w:rsid w:val="002849D9"/>
    <w:rsid w:val="00296959"/>
    <w:rsid w:val="002A4398"/>
    <w:rsid w:val="002B0B5D"/>
    <w:rsid w:val="002B283A"/>
    <w:rsid w:val="002B7949"/>
    <w:rsid w:val="002D741B"/>
    <w:rsid w:val="002E04F1"/>
    <w:rsid w:val="002E652D"/>
    <w:rsid w:val="002F44CB"/>
    <w:rsid w:val="002F46CB"/>
    <w:rsid w:val="002F6994"/>
    <w:rsid w:val="003071E4"/>
    <w:rsid w:val="003244D2"/>
    <w:rsid w:val="0033593B"/>
    <w:rsid w:val="00335A19"/>
    <w:rsid w:val="0033628C"/>
    <w:rsid w:val="00344737"/>
    <w:rsid w:val="003523FA"/>
    <w:rsid w:val="003628C1"/>
    <w:rsid w:val="00376698"/>
    <w:rsid w:val="00376DC5"/>
    <w:rsid w:val="00380EEF"/>
    <w:rsid w:val="00382020"/>
    <w:rsid w:val="00382677"/>
    <w:rsid w:val="003872E5"/>
    <w:rsid w:val="003A5AF7"/>
    <w:rsid w:val="003A5C27"/>
    <w:rsid w:val="003D0BAD"/>
    <w:rsid w:val="003D25E0"/>
    <w:rsid w:val="003E0181"/>
    <w:rsid w:val="003E1B1A"/>
    <w:rsid w:val="003F0AC9"/>
    <w:rsid w:val="003F1D53"/>
    <w:rsid w:val="003F7AE9"/>
    <w:rsid w:val="0042283C"/>
    <w:rsid w:val="004303FD"/>
    <w:rsid w:val="00435203"/>
    <w:rsid w:val="00440798"/>
    <w:rsid w:val="00441D14"/>
    <w:rsid w:val="00446671"/>
    <w:rsid w:val="004652BE"/>
    <w:rsid w:val="00471BEA"/>
    <w:rsid w:val="004754A6"/>
    <w:rsid w:val="004772C2"/>
    <w:rsid w:val="00484948"/>
    <w:rsid w:val="00485DCE"/>
    <w:rsid w:val="00492B98"/>
    <w:rsid w:val="004A07DC"/>
    <w:rsid w:val="004A0D3F"/>
    <w:rsid w:val="004A2B87"/>
    <w:rsid w:val="004A3A81"/>
    <w:rsid w:val="004A6828"/>
    <w:rsid w:val="004B1265"/>
    <w:rsid w:val="004B4870"/>
    <w:rsid w:val="004B60AA"/>
    <w:rsid w:val="004D1C19"/>
    <w:rsid w:val="004D646A"/>
    <w:rsid w:val="004D6725"/>
    <w:rsid w:val="004E4D06"/>
    <w:rsid w:val="004E6873"/>
    <w:rsid w:val="004F13C7"/>
    <w:rsid w:val="004F2CEB"/>
    <w:rsid w:val="004F58AE"/>
    <w:rsid w:val="00503EA7"/>
    <w:rsid w:val="005054D1"/>
    <w:rsid w:val="00505DB9"/>
    <w:rsid w:val="00505F4E"/>
    <w:rsid w:val="00513C4C"/>
    <w:rsid w:val="005249BC"/>
    <w:rsid w:val="0053449D"/>
    <w:rsid w:val="0053642B"/>
    <w:rsid w:val="00536815"/>
    <w:rsid w:val="00544E6E"/>
    <w:rsid w:val="00545310"/>
    <w:rsid w:val="00555813"/>
    <w:rsid w:val="0056169F"/>
    <w:rsid w:val="00564F70"/>
    <w:rsid w:val="005651BF"/>
    <w:rsid w:val="005675AE"/>
    <w:rsid w:val="00583A92"/>
    <w:rsid w:val="005A469B"/>
    <w:rsid w:val="005A63E5"/>
    <w:rsid w:val="005B2F92"/>
    <w:rsid w:val="005B711C"/>
    <w:rsid w:val="005C57C7"/>
    <w:rsid w:val="005D34D7"/>
    <w:rsid w:val="005D5FE4"/>
    <w:rsid w:val="005D7EDC"/>
    <w:rsid w:val="005E5370"/>
    <w:rsid w:val="005F2F3B"/>
    <w:rsid w:val="005F6A1B"/>
    <w:rsid w:val="005F6D5B"/>
    <w:rsid w:val="0060055A"/>
    <w:rsid w:val="0060479E"/>
    <w:rsid w:val="0061107F"/>
    <w:rsid w:val="00620902"/>
    <w:rsid w:val="006238C3"/>
    <w:rsid w:val="00633C59"/>
    <w:rsid w:val="00634EC8"/>
    <w:rsid w:val="006419F1"/>
    <w:rsid w:val="00643AEE"/>
    <w:rsid w:val="0066125A"/>
    <w:rsid w:val="0066450E"/>
    <w:rsid w:val="006655A3"/>
    <w:rsid w:val="00666495"/>
    <w:rsid w:val="00671960"/>
    <w:rsid w:val="00672720"/>
    <w:rsid w:val="006752F3"/>
    <w:rsid w:val="00681D8F"/>
    <w:rsid w:val="00690C9D"/>
    <w:rsid w:val="00693FFC"/>
    <w:rsid w:val="00695FA3"/>
    <w:rsid w:val="006B6480"/>
    <w:rsid w:val="006C554C"/>
    <w:rsid w:val="006D0A70"/>
    <w:rsid w:val="006D4A59"/>
    <w:rsid w:val="006E048D"/>
    <w:rsid w:val="006E0F9C"/>
    <w:rsid w:val="006E4F50"/>
    <w:rsid w:val="006F1892"/>
    <w:rsid w:val="00705A0B"/>
    <w:rsid w:val="00707F01"/>
    <w:rsid w:val="00713418"/>
    <w:rsid w:val="0072447E"/>
    <w:rsid w:val="00724CE3"/>
    <w:rsid w:val="007311E2"/>
    <w:rsid w:val="007456CA"/>
    <w:rsid w:val="007523FD"/>
    <w:rsid w:val="0076520B"/>
    <w:rsid w:val="0077221A"/>
    <w:rsid w:val="00784477"/>
    <w:rsid w:val="00790086"/>
    <w:rsid w:val="0079067F"/>
    <w:rsid w:val="00790BF1"/>
    <w:rsid w:val="00794F40"/>
    <w:rsid w:val="007A550B"/>
    <w:rsid w:val="007B0D56"/>
    <w:rsid w:val="007B0EA8"/>
    <w:rsid w:val="007B4382"/>
    <w:rsid w:val="007B4E6F"/>
    <w:rsid w:val="007C0D61"/>
    <w:rsid w:val="007C4071"/>
    <w:rsid w:val="007D1A78"/>
    <w:rsid w:val="007D281D"/>
    <w:rsid w:val="007D4CBB"/>
    <w:rsid w:val="007D50A5"/>
    <w:rsid w:val="007D549F"/>
    <w:rsid w:val="007D71BA"/>
    <w:rsid w:val="00802101"/>
    <w:rsid w:val="008078BF"/>
    <w:rsid w:val="00811056"/>
    <w:rsid w:val="00811780"/>
    <w:rsid w:val="00827D9F"/>
    <w:rsid w:val="00837EC7"/>
    <w:rsid w:val="00840C29"/>
    <w:rsid w:val="00851437"/>
    <w:rsid w:val="008531EE"/>
    <w:rsid w:val="008570FE"/>
    <w:rsid w:val="00875058"/>
    <w:rsid w:val="008876FE"/>
    <w:rsid w:val="00893D22"/>
    <w:rsid w:val="008A7300"/>
    <w:rsid w:val="008B158B"/>
    <w:rsid w:val="008B1A32"/>
    <w:rsid w:val="008B2757"/>
    <w:rsid w:val="008C15C7"/>
    <w:rsid w:val="008C25A8"/>
    <w:rsid w:val="008C3DC7"/>
    <w:rsid w:val="008C541F"/>
    <w:rsid w:val="008D4FD4"/>
    <w:rsid w:val="008D5F19"/>
    <w:rsid w:val="008E124F"/>
    <w:rsid w:val="008E658C"/>
    <w:rsid w:val="008E750F"/>
    <w:rsid w:val="008F179A"/>
    <w:rsid w:val="008F3B4A"/>
    <w:rsid w:val="00901CAC"/>
    <w:rsid w:val="009046AF"/>
    <w:rsid w:val="00907694"/>
    <w:rsid w:val="00910AB4"/>
    <w:rsid w:val="0091167F"/>
    <w:rsid w:val="00917650"/>
    <w:rsid w:val="009178BE"/>
    <w:rsid w:val="009269B5"/>
    <w:rsid w:val="00927DF6"/>
    <w:rsid w:val="00940A7A"/>
    <w:rsid w:val="00947C9E"/>
    <w:rsid w:val="009524CC"/>
    <w:rsid w:val="00970DC6"/>
    <w:rsid w:val="00972D47"/>
    <w:rsid w:val="00975A9C"/>
    <w:rsid w:val="00976148"/>
    <w:rsid w:val="009767ED"/>
    <w:rsid w:val="009778D7"/>
    <w:rsid w:val="00980815"/>
    <w:rsid w:val="009809D0"/>
    <w:rsid w:val="00981479"/>
    <w:rsid w:val="009855A5"/>
    <w:rsid w:val="00985CB8"/>
    <w:rsid w:val="00987DCD"/>
    <w:rsid w:val="009A2268"/>
    <w:rsid w:val="009A5484"/>
    <w:rsid w:val="009A6475"/>
    <w:rsid w:val="009B09FE"/>
    <w:rsid w:val="009C06BB"/>
    <w:rsid w:val="009C1C04"/>
    <w:rsid w:val="009C2AF4"/>
    <w:rsid w:val="009C4B94"/>
    <w:rsid w:val="009D468E"/>
    <w:rsid w:val="009D655D"/>
    <w:rsid w:val="009E1428"/>
    <w:rsid w:val="009F1699"/>
    <w:rsid w:val="009F2D4E"/>
    <w:rsid w:val="00A04E37"/>
    <w:rsid w:val="00A21422"/>
    <w:rsid w:val="00A26E83"/>
    <w:rsid w:val="00A32A52"/>
    <w:rsid w:val="00A37F4E"/>
    <w:rsid w:val="00A44278"/>
    <w:rsid w:val="00A530D0"/>
    <w:rsid w:val="00A57AD9"/>
    <w:rsid w:val="00A61286"/>
    <w:rsid w:val="00A63296"/>
    <w:rsid w:val="00A7663D"/>
    <w:rsid w:val="00A81841"/>
    <w:rsid w:val="00A82EEF"/>
    <w:rsid w:val="00A83BDC"/>
    <w:rsid w:val="00A84FBC"/>
    <w:rsid w:val="00A91FA9"/>
    <w:rsid w:val="00AA15BB"/>
    <w:rsid w:val="00AB0530"/>
    <w:rsid w:val="00AB6E64"/>
    <w:rsid w:val="00AC67D5"/>
    <w:rsid w:val="00AD11FC"/>
    <w:rsid w:val="00AD2F85"/>
    <w:rsid w:val="00AD3467"/>
    <w:rsid w:val="00AE0251"/>
    <w:rsid w:val="00AE1636"/>
    <w:rsid w:val="00AE3B94"/>
    <w:rsid w:val="00AE4EB3"/>
    <w:rsid w:val="00AE674D"/>
    <w:rsid w:val="00AF3959"/>
    <w:rsid w:val="00AF3C44"/>
    <w:rsid w:val="00B0139F"/>
    <w:rsid w:val="00B10CEA"/>
    <w:rsid w:val="00B264C1"/>
    <w:rsid w:val="00B41273"/>
    <w:rsid w:val="00B47F1E"/>
    <w:rsid w:val="00B50887"/>
    <w:rsid w:val="00B55AA6"/>
    <w:rsid w:val="00B70598"/>
    <w:rsid w:val="00B710A7"/>
    <w:rsid w:val="00B85369"/>
    <w:rsid w:val="00B93444"/>
    <w:rsid w:val="00B94864"/>
    <w:rsid w:val="00B950A2"/>
    <w:rsid w:val="00BA0F34"/>
    <w:rsid w:val="00BB1835"/>
    <w:rsid w:val="00BB5514"/>
    <w:rsid w:val="00BC1833"/>
    <w:rsid w:val="00BC3F9A"/>
    <w:rsid w:val="00BC4B2E"/>
    <w:rsid w:val="00BC7C35"/>
    <w:rsid w:val="00BC7D6F"/>
    <w:rsid w:val="00BD7EBB"/>
    <w:rsid w:val="00BF0305"/>
    <w:rsid w:val="00BF21FE"/>
    <w:rsid w:val="00C15BF5"/>
    <w:rsid w:val="00C17695"/>
    <w:rsid w:val="00C202D7"/>
    <w:rsid w:val="00C21A97"/>
    <w:rsid w:val="00C22CBA"/>
    <w:rsid w:val="00C24EE6"/>
    <w:rsid w:val="00C30056"/>
    <w:rsid w:val="00C30248"/>
    <w:rsid w:val="00C3100E"/>
    <w:rsid w:val="00C34D12"/>
    <w:rsid w:val="00C46A7D"/>
    <w:rsid w:val="00C46FAC"/>
    <w:rsid w:val="00C52E66"/>
    <w:rsid w:val="00C60074"/>
    <w:rsid w:val="00C6264F"/>
    <w:rsid w:val="00C70920"/>
    <w:rsid w:val="00C71693"/>
    <w:rsid w:val="00C85FB6"/>
    <w:rsid w:val="00C9252B"/>
    <w:rsid w:val="00C96E1B"/>
    <w:rsid w:val="00C9712C"/>
    <w:rsid w:val="00CB0832"/>
    <w:rsid w:val="00CB1D0F"/>
    <w:rsid w:val="00CB2896"/>
    <w:rsid w:val="00CB3D53"/>
    <w:rsid w:val="00CC3623"/>
    <w:rsid w:val="00CD01D4"/>
    <w:rsid w:val="00CD1A0B"/>
    <w:rsid w:val="00CD46DC"/>
    <w:rsid w:val="00CF1AC9"/>
    <w:rsid w:val="00D00192"/>
    <w:rsid w:val="00D03405"/>
    <w:rsid w:val="00D04DAB"/>
    <w:rsid w:val="00D13D75"/>
    <w:rsid w:val="00D21662"/>
    <w:rsid w:val="00D24D9F"/>
    <w:rsid w:val="00D25947"/>
    <w:rsid w:val="00D3313D"/>
    <w:rsid w:val="00D3646E"/>
    <w:rsid w:val="00D364F6"/>
    <w:rsid w:val="00D375AF"/>
    <w:rsid w:val="00D376AE"/>
    <w:rsid w:val="00D40EA0"/>
    <w:rsid w:val="00D41CD4"/>
    <w:rsid w:val="00D42F86"/>
    <w:rsid w:val="00D51779"/>
    <w:rsid w:val="00D54741"/>
    <w:rsid w:val="00D56CBC"/>
    <w:rsid w:val="00D618D1"/>
    <w:rsid w:val="00D7383D"/>
    <w:rsid w:val="00D8114F"/>
    <w:rsid w:val="00D815BC"/>
    <w:rsid w:val="00D85E1B"/>
    <w:rsid w:val="00D909D1"/>
    <w:rsid w:val="00D90CA4"/>
    <w:rsid w:val="00DA68FA"/>
    <w:rsid w:val="00DA7CB4"/>
    <w:rsid w:val="00DB0D7C"/>
    <w:rsid w:val="00DB30FB"/>
    <w:rsid w:val="00DC5ACD"/>
    <w:rsid w:val="00DD0090"/>
    <w:rsid w:val="00DE2155"/>
    <w:rsid w:val="00DE2542"/>
    <w:rsid w:val="00DE6537"/>
    <w:rsid w:val="00E15F66"/>
    <w:rsid w:val="00E23B74"/>
    <w:rsid w:val="00E31895"/>
    <w:rsid w:val="00E320CB"/>
    <w:rsid w:val="00E32796"/>
    <w:rsid w:val="00E42CC7"/>
    <w:rsid w:val="00E47CE5"/>
    <w:rsid w:val="00E50143"/>
    <w:rsid w:val="00E52AA9"/>
    <w:rsid w:val="00E56DEB"/>
    <w:rsid w:val="00E57D74"/>
    <w:rsid w:val="00E61FE8"/>
    <w:rsid w:val="00E66F3E"/>
    <w:rsid w:val="00E704B5"/>
    <w:rsid w:val="00E83DA3"/>
    <w:rsid w:val="00EB0733"/>
    <w:rsid w:val="00EB08AA"/>
    <w:rsid w:val="00EB6C93"/>
    <w:rsid w:val="00EC3711"/>
    <w:rsid w:val="00EC3D38"/>
    <w:rsid w:val="00ED5AF6"/>
    <w:rsid w:val="00EE6C64"/>
    <w:rsid w:val="00EF4FE2"/>
    <w:rsid w:val="00EF58AD"/>
    <w:rsid w:val="00F000D5"/>
    <w:rsid w:val="00F14039"/>
    <w:rsid w:val="00F142EF"/>
    <w:rsid w:val="00F15BF4"/>
    <w:rsid w:val="00F2539B"/>
    <w:rsid w:val="00F303DA"/>
    <w:rsid w:val="00F345BF"/>
    <w:rsid w:val="00F357B6"/>
    <w:rsid w:val="00F36617"/>
    <w:rsid w:val="00F40010"/>
    <w:rsid w:val="00F41F24"/>
    <w:rsid w:val="00F42EA9"/>
    <w:rsid w:val="00F43A39"/>
    <w:rsid w:val="00F4402A"/>
    <w:rsid w:val="00F5099A"/>
    <w:rsid w:val="00F57F00"/>
    <w:rsid w:val="00F60FFD"/>
    <w:rsid w:val="00F6305E"/>
    <w:rsid w:val="00F64789"/>
    <w:rsid w:val="00F66544"/>
    <w:rsid w:val="00F672E6"/>
    <w:rsid w:val="00F72F04"/>
    <w:rsid w:val="00F85AF1"/>
    <w:rsid w:val="00F9144A"/>
    <w:rsid w:val="00F91647"/>
    <w:rsid w:val="00F960A0"/>
    <w:rsid w:val="00FA44C8"/>
    <w:rsid w:val="00FB0CA6"/>
    <w:rsid w:val="00FB232C"/>
    <w:rsid w:val="00FC2BAD"/>
    <w:rsid w:val="00FC6BA0"/>
    <w:rsid w:val="00FD454D"/>
    <w:rsid w:val="00FD76E0"/>
    <w:rsid w:val="00FE3760"/>
    <w:rsid w:val="00FE6D53"/>
    <w:rsid w:val="00FE74C1"/>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728D9"/>
  <w15:chartTrackingRefBased/>
  <w15:docId w15:val="{65AA97A6-DDF5-46D7-B1FD-A2644AA0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uiPriority w:val="99"/>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440798"/>
    <w:rPr>
      <w:rFonts w:ascii="Arial" w:eastAsia="Times New Roman" w:hAnsi="Arial" w:cs="Times New Roman"/>
      <w:kern w:val="22"/>
      <w:sz w:val="16"/>
      <w:szCs w:val="20"/>
    </w:rPr>
  </w:style>
  <w:style w:type="paragraph" w:styleId="CommentText">
    <w:name w:val="annotation text"/>
    <w:basedOn w:val="Normal"/>
    <w:link w:val="CommentTextChar"/>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iPriority w:val="99"/>
    <w:unhideWhenUsed/>
    <w:rsid w:val="00E83DA3"/>
    <w:rPr>
      <w:vertAlign w:val="superscript"/>
    </w:rPr>
  </w:style>
  <w:style w:type="character" w:styleId="CommentReference">
    <w:name w:val="annotation reference"/>
    <w:unhideWhenUsed/>
    <w:rsid w:val="00E83DA3"/>
    <w:rPr>
      <w:sz w:val="16"/>
      <w:szCs w:val="16"/>
    </w:rPr>
  </w:style>
  <w:style w:type="numbering" w:customStyle="1" w:styleId="Style11">
    <w:name w:val="Style11"/>
    <w:uiPriority w:val="99"/>
    <w:rsid w:val="00D42F86"/>
    <w:pPr>
      <w:numPr>
        <w:numId w:val="10"/>
      </w:numPr>
    </w:pPr>
  </w:style>
  <w:style w:type="numbering" w:customStyle="1" w:styleId="Style21">
    <w:name w:val="Style21"/>
    <w:uiPriority w:val="99"/>
    <w:rsid w:val="00D42F86"/>
    <w:pPr>
      <w:numPr>
        <w:numId w:val="9"/>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7"/>
      </w:numPr>
    </w:pPr>
  </w:style>
  <w:style w:type="numbering" w:customStyle="1" w:styleId="Style22">
    <w:name w:val="Style22"/>
    <w:uiPriority w:val="99"/>
    <w:rsid w:val="00A21422"/>
    <w:pPr>
      <w:numPr>
        <w:numId w:val="8"/>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ParaNum1">
    <w:name w:val="DW Para Num1"/>
    <w:basedOn w:val="Normal"/>
    <w:rsid w:val="009E1428"/>
    <w:pPr>
      <w:widowControl/>
      <w:numPr>
        <w:numId w:val="66"/>
      </w:numPr>
      <w:spacing w:after="240" w:line="240" w:lineRule="auto"/>
    </w:pPr>
    <w:rPr>
      <w:rFonts w:ascii="Arial" w:hAnsi="Arial"/>
      <w:color w:val="000000" w:themeColor="text1"/>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489563760">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46568090">
      <w:bodyDiv w:val="1"/>
      <w:marLeft w:val="0"/>
      <w:marRight w:val="0"/>
      <w:marTop w:val="0"/>
      <w:marBottom w:val="0"/>
      <w:divBdr>
        <w:top w:val="none" w:sz="0" w:space="0" w:color="auto"/>
        <w:left w:val="none" w:sz="0" w:space="0" w:color="auto"/>
        <w:bottom w:val="none" w:sz="0" w:space="0" w:color="auto"/>
        <w:right w:val="none" w:sz="0" w:space="0" w:color="auto"/>
      </w:divBdr>
    </w:div>
    <w:div w:id="1129741662">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35843408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knowledge-in-defence-kid" TargetMode="External"/><Relationship Id="rId26" Type="http://schemas.openxmlformats.org/officeDocument/2006/relationships/hyperlink" Target="https://assets.publishing.service.gov.uk/government/uploads/system/uploads/attachment_data/file/940828/Social-Value-Model-Quick-Reference-Table-Edn-1.1-3-Dec-20.pdf" TargetMode="External"/><Relationship Id="rId39" Type="http://schemas.openxmlformats.org/officeDocument/2006/relationships/hyperlink" Target="http://www.dstan.mod.uk" TargetMode="External"/><Relationship Id="rId21" Type="http://schemas.openxmlformats.org/officeDocument/2006/relationships/hyperlink" Target="https://www.gov.uk/defence-and-armed-forces/armed-forces-covenant" TargetMode="External"/><Relationship Id="rId34" Type="http://schemas.openxmlformats.org/officeDocument/2006/relationships/hyperlink" Target="https://assets.publishing.service.gov.uk/government/uploads/system/uploads/attachment_data/file/996599/2021-06-22_Transparency_Principles_-final__3_.pdf" TargetMode="External"/><Relationship Id="rId42" Type="http://schemas.openxmlformats.org/officeDocument/2006/relationships/header" Target="header4.xml"/><Relationship Id="rId47" Type="http://schemas.openxmlformats.org/officeDocument/2006/relationships/hyperlink" Target="mailto:DESLCSLS-OpsFormsandPubs@mod.uk" TargetMode="External"/><Relationship Id="rId50" Type="http://schemas.openxmlformats.org/officeDocument/2006/relationships/footer" Target="footer5.xml"/><Relationship Id="rId55" Type="http://schemas.openxmlformats.org/officeDocument/2006/relationships/header" Target="header7.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defence-and-armed-forces/armed-forces-covenant" TargetMode="External"/><Relationship Id="rId29" Type="http://schemas.openxmlformats.org/officeDocument/2006/relationships/hyperlink" Target="https://www.smallbusinesscommissioner.gov.uk/ppc/" TargetMode="External"/><Relationship Id="rId41" Type="http://schemas.openxmlformats.org/officeDocument/2006/relationships/hyperlink" Target="mailto:DSA-DLSR-MovTpt-DGHSIS@mod.uk" TargetMode="External"/><Relationship Id="rId54" Type="http://schemas.openxmlformats.org/officeDocument/2006/relationships/footer" Target="footer6.xml"/><Relationship Id="rId62" Type="http://schemas.openxmlformats.org/officeDocument/2006/relationships/hyperlink" Target="http://www.fa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940828/Social-Value-Model-Quick-Reference-Table-Edn-1.1-3-Dec-20.pdf" TargetMode="External"/><Relationship Id="rId32" Type="http://schemas.openxmlformats.org/officeDocument/2006/relationships/hyperlink" Target="https://www.gov.uk/guidance/subcontract-advertising" TargetMode="External"/><Relationship Id="rId37" Type="http://schemas.openxmlformats.org/officeDocument/2006/relationships/hyperlink" Target="https://www.gov.uk/government/publications/mod-contracting-purchasing-and-finance-e-procurement-system" TargetMode="External"/><Relationship Id="rId40" Type="http://schemas.openxmlformats.org/officeDocument/2006/relationships/hyperlink" Target="http://www.dstan.mod.uk/faqs.html" TargetMode="External"/><Relationship Id="rId45" Type="http://schemas.openxmlformats.org/officeDocument/2006/relationships/hyperlink" Target="http://dstan.gateway.isg-r.r.mil.uk/index.html" TargetMode="External"/><Relationship Id="rId53" Type="http://schemas.openxmlformats.org/officeDocument/2006/relationships/header" Target="header6.xml"/><Relationship Id="rId58" Type="http://schemas.openxmlformats.org/officeDocument/2006/relationships/hyperlink" Target="mailto:DESSEOCSCP-SptEng-PKg@mod.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ISSDes-DCPP@mod.gov.uk" TargetMode="External"/><Relationship Id="rId28" Type="http://schemas.openxmlformats.org/officeDocument/2006/relationships/hyperlink" Target="https://www.smallbusinesscommissioner.gov.uk/ppc/" TargetMode="External"/><Relationship Id="rId36" Type="http://schemas.openxmlformats.org/officeDocument/2006/relationships/hyperlink" Target="https://www.gov.uk/government/publications/mod-contracting-purchasing-and-finance-e-procurement-system" TargetMode="External"/><Relationship Id="rId49" Type="http://schemas.openxmlformats.org/officeDocument/2006/relationships/header" Target="header5.xml"/><Relationship Id="rId57" Type="http://schemas.openxmlformats.org/officeDocument/2006/relationships/hyperlink" Target="mailto:DefComrclSSM-MergersandAcq@mod.gov.uk" TargetMode="External"/><Relationship Id="rId61" Type="http://schemas.openxmlformats.org/officeDocument/2006/relationships/hyperlink" Target="http://www.forestry.gov.uk" TargetMode="External"/><Relationship Id="rId10" Type="http://schemas.openxmlformats.org/officeDocument/2006/relationships/endnotes" Target="endnotes.xml"/><Relationship Id="rId19" Type="http://schemas.openxmlformats.org/officeDocument/2006/relationships/hyperlink" Target="https://www.gov.uk/guidance/knowledge-in-defence-kid" TargetMode="Externa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https://www.gov.uk/government/organisations/ministry-of-defence/about/procurement" TargetMode="External"/><Relationship Id="rId52" Type="http://schemas.openxmlformats.org/officeDocument/2006/relationships/image" Target="media/image20.emf"/><Relationship Id="rId60" Type="http://schemas.openxmlformats.org/officeDocument/2006/relationships/hyperlink" Target="mailto:DSA-DLSR-MovTpt-DGHSIS@mod.uk"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mployerrelations@rfca.mod.uk" TargetMode="External"/><Relationship Id="rId27" Type="http://schemas.openxmlformats.org/officeDocument/2006/relationships/hyperlink" Target="https://assets.publishing.service.gov.uk/government/uploads/system/uploads/attachment_data/file/710891/2018_May_Contractual_process.pdf"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assets.publishing.service.gov.uk/government/uploads/system/uploads/attachment_data/file/996599/2021-06-22_Transparency_Principles_-final__3_.pdf" TargetMode="External"/><Relationship Id="rId43" Type="http://schemas.openxmlformats.org/officeDocument/2006/relationships/footer" Target="footer4.xml"/><Relationship Id="rId48" Type="http://schemas.openxmlformats.org/officeDocument/2006/relationships/hyperlink" Target="https://www.aof.mod.uk/aofcontent/tactical/toolkit/index.htm" TargetMode="External"/><Relationship Id="rId56" Type="http://schemas.openxmlformats.org/officeDocument/2006/relationships/footer" Target="footer7.xm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image" Target="media/image2.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940828/Social-Value-Model-Quick-Reference-Table-Edn-1.1-3-Dec-20.pdf" TargetMode="External"/><Relationship Id="rId33" Type="http://schemas.openxmlformats.org/officeDocument/2006/relationships/hyperlink" Target="mailto:DefComrclSSM-Suppliers@mod.gov.uk" TargetMode="External"/><Relationship Id="rId38" Type="http://schemas.openxmlformats.org/officeDocument/2006/relationships/hyperlink" Target="https://www.aof.mod.uk" TargetMode="External"/><Relationship Id="rId46" Type="http://schemas.openxmlformats.org/officeDocument/2006/relationships/hyperlink" Target="https://www.dstan.mod.uk/" TargetMode="External"/><Relationship Id="rId59" Type="http://schemas.openxmlformats.org/officeDocument/2006/relationships/hyperlink" Target="https://www.dstan.mod.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9208B"/>
    <w:rsid w:val="000C5E91"/>
    <w:rsid w:val="000F4546"/>
    <w:rsid w:val="00151AF3"/>
    <w:rsid w:val="0018666A"/>
    <w:rsid w:val="00191A1C"/>
    <w:rsid w:val="00201C97"/>
    <w:rsid w:val="002108AD"/>
    <w:rsid w:val="0028213A"/>
    <w:rsid w:val="002954AF"/>
    <w:rsid w:val="002E779D"/>
    <w:rsid w:val="00364D60"/>
    <w:rsid w:val="003F21C5"/>
    <w:rsid w:val="0040532F"/>
    <w:rsid w:val="005277CD"/>
    <w:rsid w:val="00537172"/>
    <w:rsid w:val="00542639"/>
    <w:rsid w:val="005B2906"/>
    <w:rsid w:val="005B3B63"/>
    <w:rsid w:val="00603FAF"/>
    <w:rsid w:val="00653FD2"/>
    <w:rsid w:val="006D710F"/>
    <w:rsid w:val="007126A5"/>
    <w:rsid w:val="00722BF9"/>
    <w:rsid w:val="00773D01"/>
    <w:rsid w:val="007D0D61"/>
    <w:rsid w:val="007F301A"/>
    <w:rsid w:val="00804FE0"/>
    <w:rsid w:val="0081541B"/>
    <w:rsid w:val="00824E39"/>
    <w:rsid w:val="00852D53"/>
    <w:rsid w:val="008A52DD"/>
    <w:rsid w:val="008A6969"/>
    <w:rsid w:val="008E50A4"/>
    <w:rsid w:val="009034BC"/>
    <w:rsid w:val="00945646"/>
    <w:rsid w:val="009C1EE3"/>
    <w:rsid w:val="00A363FA"/>
    <w:rsid w:val="00AC0D5A"/>
    <w:rsid w:val="00B1148B"/>
    <w:rsid w:val="00B2404A"/>
    <w:rsid w:val="00B45601"/>
    <w:rsid w:val="00B84485"/>
    <w:rsid w:val="00B95CD5"/>
    <w:rsid w:val="00BC6B1E"/>
    <w:rsid w:val="00C032E6"/>
    <w:rsid w:val="00CB574A"/>
    <w:rsid w:val="00CD1CAB"/>
    <w:rsid w:val="00D137A3"/>
    <w:rsid w:val="00D51F5D"/>
    <w:rsid w:val="00DF6B22"/>
    <w:rsid w:val="00E25F64"/>
    <w:rsid w:val="00E35451"/>
    <w:rsid w:val="00E74CA5"/>
    <w:rsid w:val="00EB0030"/>
    <w:rsid w:val="00F415BB"/>
    <w:rsid w:val="00F43A56"/>
    <w:rsid w:val="00F7729F"/>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6A5"/>
  </w:style>
  <w:style w:type="paragraph" w:customStyle="1" w:styleId="2ABE60578FD048F6A7F26AEAB021035A">
    <w:name w:val="2ABE60578FD048F6A7F26AEAB021035A"/>
    <w:rsid w:val="002E779D"/>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17 January 2022</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D6BF6A-7890-40B6-BCCF-F2C465148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39905</Words>
  <Characters>227463</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Project Vampire Phase 1</vt:lpstr>
    </vt:vector>
  </TitlesOfParts>
  <Manager>Lee Culshaw</Manager>
  <Company/>
  <LinksUpToDate>false</LinksUpToDate>
  <CharactersWithSpaces>266835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Vampire Phase 1</dc:title>
  <dc:subject>702664450</dc:subject>
  <dc:creator>Culshaw, Lee D (Navy Comrcl-Comrcl Mngr 1)</dc:creator>
  <cp:keywords/>
  <dc:description/>
  <cp:lastModifiedBy>Hurst, Marco D (Def Comrcl DCGP-21B-10)</cp:lastModifiedBy>
  <cp:revision>2</cp:revision>
  <dcterms:created xsi:type="dcterms:W3CDTF">2022-01-17T18:09:00Z</dcterms:created>
  <dcterms:modified xsi:type="dcterms:W3CDTF">2022-01-17T18:09:00Z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