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4FD55" w14:textId="77777777" w:rsidR="001F59EC" w:rsidRDefault="000A1569">
      <w:r w:rsidRPr="00E85924">
        <w:rPr>
          <w:noProof/>
          <w:sz w:val="32"/>
          <w:szCs w:val="32"/>
          <w:lang w:eastAsia="en-GB"/>
        </w:rPr>
        <w:drawing>
          <wp:inline distT="0" distB="0" distL="0" distR="0" wp14:anchorId="29617C04" wp14:editId="1BDF6AB0">
            <wp:extent cx="2181225" cy="1123950"/>
            <wp:effectExtent l="0" t="0" r="9525" b="0"/>
            <wp:docPr id="1" name="Picture 1" descr="Defra_582_SML_AW-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fra_582_SML_AW-cr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9A9F" w14:textId="77777777" w:rsidR="000A1569" w:rsidRDefault="000A1569"/>
    <w:p w14:paraId="7EA3793C" w14:textId="77777777" w:rsidR="001F59EC" w:rsidRDefault="001F59EC">
      <w:r>
        <w:t>ECM_63175</w:t>
      </w:r>
      <w:r w:rsidR="00217981">
        <w:t xml:space="preserve"> (PROJECT REF 34557)</w:t>
      </w:r>
      <w:r w:rsidR="0081388E">
        <w:t xml:space="preserve"> - APHA</w:t>
      </w:r>
    </w:p>
    <w:p w14:paraId="606EEAD5" w14:textId="77777777" w:rsidR="001F59EC" w:rsidRDefault="001F59EC"/>
    <w:p w14:paraId="1A33D24F" w14:textId="77777777" w:rsidR="00B92816" w:rsidRDefault="001F59EC">
      <w:r>
        <w:t xml:space="preserve">CONTRACT DOCUMENT </w:t>
      </w:r>
    </w:p>
    <w:p w14:paraId="5117EDE0" w14:textId="77777777" w:rsidR="001F59EC" w:rsidRDefault="001F59EC"/>
    <w:p w14:paraId="1E0D87AA" w14:textId="77777777" w:rsidR="001F59EC" w:rsidRDefault="001F59EC">
      <w:r>
        <w:t>TO REFLECT INSURANCE COVER FOR APHA VETS, DETAILS AS BELOW:</w:t>
      </w:r>
    </w:p>
    <w:p w14:paraId="081A3DB5" w14:textId="77777777" w:rsidR="00217981" w:rsidRDefault="00217981"/>
    <w:p w14:paraId="71BDFE06" w14:textId="77777777" w:rsidR="00217981" w:rsidRDefault="00217981">
      <w:r>
        <w:t>Insurance cover for:</w:t>
      </w:r>
    </w:p>
    <w:p w14:paraId="20C73201" w14:textId="77777777" w:rsidR="00217981" w:rsidRPr="00217981" w:rsidRDefault="00217981" w:rsidP="00217981">
      <w:pPr>
        <w:pStyle w:val="PubSubtitle"/>
        <w:rPr>
          <w:b w:val="0"/>
          <w:color w:val="auto"/>
          <w:sz w:val="24"/>
          <w:szCs w:val="24"/>
        </w:rPr>
      </w:pPr>
      <w:r w:rsidRPr="00217981">
        <w:rPr>
          <w:b w:val="0"/>
          <w:color w:val="auto"/>
          <w:sz w:val="24"/>
          <w:szCs w:val="24"/>
        </w:rPr>
        <w:t>Purchase of Legal Support and Representation cover from the Veterinary Defence Society for all APHA vets.</w:t>
      </w:r>
    </w:p>
    <w:p w14:paraId="14D613BA" w14:textId="77777777" w:rsidR="001F59EC" w:rsidRDefault="001F59EC"/>
    <w:p w14:paraId="73BF855B" w14:textId="77777777" w:rsidR="001F59EC" w:rsidRDefault="001F59EC">
      <w:r>
        <w:t xml:space="preserve">Period of cover: </w:t>
      </w:r>
    </w:p>
    <w:p w14:paraId="156BFC82" w14:textId="77777777" w:rsidR="001F59EC" w:rsidRDefault="001F59EC">
      <w:r>
        <w:t>1. 6/12/21 – 31/12/21 at a cost of £6541</w:t>
      </w:r>
    </w:p>
    <w:p w14:paraId="6AC2B1DC" w14:textId="77777777" w:rsidR="001F59EC" w:rsidRDefault="000A1569">
      <w:r>
        <w:t>2.  1/1</w:t>
      </w:r>
      <w:r w:rsidR="001F59EC">
        <w:t>/22 – 31/12/22 at a cost of £92,304</w:t>
      </w:r>
    </w:p>
    <w:p w14:paraId="4A2E2C53" w14:textId="77777777" w:rsidR="001F59EC" w:rsidRDefault="001F59EC">
      <w:r>
        <w:t>Total cost - £98,845</w:t>
      </w:r>
    </w:p>
    <w:p w14:paraId="6867391A" w14:textId="77777777" w:rsidR="0081388E" w:rsidRDefault="0081388E"/>
    <w:p w14:paraId="5B068930" w14:textId="77777777" w:rsidR="0081388E" w:rsidRDefault="0081388E">
      <w:r>
        <w:t>Provider:</w:t>
      </w:r>
    </w:p>
    <w:p w14:paraId="24C9E21D" w14:textId="77777777" w:rsidR="0081388E" w:rsidRDefault="0081388E">
      <w:r w:rsidRPr="0000064C">
        <w:t>Veterinary Defence Society (VDS</w:t>
      </w:r>
      <w:r>
        <w:t>)</w:t>
      </w:r>
    </w:p>
    <w:p w14:paraId="6FF426AF" w14:textId="77777777" w:rsidR="001F59EC" w:rsidRDefault="001F59EC" w:rsidP="001F59EC">
      <w:pPr>
        <w:pStyle w:val="xmsonormal"/>
      </w:pPr>
      <w:r>
        <w:t> </w:t>
      </w:r>
    </w:p>
    <w:p w14:paraId="047CF19A" w14:textId="77777777" w:rsidR="00217981" w:rsidRDefault="00217981" w:rsidP="001F59EC">
      <w:pPr>
        <w:pStyle w:val="xmsonormal"/>
      </w:pPr>
    </w:p>
    <w:p w14:paraId="484D5552" w14:textId="77777777" w:rsidR="001F59EC" w:rsidRDefault="001F59EC" w:rsidP="001F59EC">
      <w:pPr>
        <w:pStyle w:val="xmsonormal"/>
        <w:rPr>
          <w:rFonts w:ascii="Arial" w:hAnsi="Arial" w:cs="Arial"/>
          <w:sz w:val="24"/>
          <w:szCs w:val="24"/>
        </w:rPr>
      </w:pPr>
      <w:r w:rsidRPr="001F59EC">
        <w:rPr>
          <w:rFonts w:ascii="Arial" w:hAnsi="Arial" w:cs="Arial"/>
          <w:sz w:val="24"/>
          <w:szCs w:val="24"/>
        </w:rPr>
        <w:t>Cover is for 381 vets.</w:t>
      </w:r>
    </w:p>
    <w:p w14:paraId="59CF035A" w14:textId="77777777" w:rsidR="0081388E" w:rsidRDefault="0081388E" w:rsidP="001F59EC">
      <w:pPr>
        <w:pStyle w:val="xmsonormal"/>
        <w:rPr>
          <w:rFonts w:ascii="Arial" w:hAnsi="Arial" w:cs="Arial"/>
          <w:sz w:val="24"/>
          <w:szCs w:val="24"/>
        </w:rPr>
      </w:pPr>
    </w:p>
    <w:p w14:paraId="75C0885B" w14:textId="77777777" w:rsidR="0081388E" w:rsidRPr="001F59EC" w:rsidRDefault="0081388E" w:rsidP="001F59EC">
      <w:pPr>
        <w:pStyle w:val="xmsonormal"/>
        <w:rPr>
          <w:rFonts w:ascii="Arial" w:hAnsi="Arial" w:cs="Arial"/>
          <w:sz w:val="24"/>
          <w:szCs w:val="24"/>
        </w:rPr>
      </w:pPr>
    </w:p>
    <w:p w14:paraId="763C0424" w14:textId="77777777" w:rsidR="001F59EC" w:rsidRDefault="001F59EC" w:rsidP="001F59EC">
      <w:pPr>
        <w:pStyle w:val="xmsonormal"/>
      </w:pPr>
      <w:r>
        <w:t> </w:t>
      </w:r>
    </w:p>
    <w:p w14:paraId="7777C74B" w14:textId="77777777" w:rsidR="001F59EC" w:rsidRDefault="001F59EC" w:rsidP="001F59EC">
      <w:pPr>
        <w:pStyle w:val="xmsonormal"/>
      </w:pPr>
      <w:r>
        <w:t> </w:t>
      </w:r>
    </w:p>
    <w:p w14:paraId="49258FF1" w14:textId="77777777" w:rsidR="001F59EC" w:rsidRDefault="001F59EC"/>
    <w:p w14:paraId="410FE897" w14:textId="77777777" w:rsidR="001F59EC" w:rsidRDefault="001F59EC"/>
    <w:p w14:paraId="1A5AD31B" w14:textId="77777777" w:rsidR="001F59EC" w:rsidRDefault="001F59EC"/>
    <w:sectPr w:rsidR="001F5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7D700" w14:textId="77777777" w:rsidR="008453F7" w:rsidRDefault="008453F7" w:rsidP="008453F7">
      <w:pPr>
        <w:spacing w:after="0" w:line="240" w:lineRule="auto"/>
      </w:pPr>
      <w:r>
        <w:separator/>
      </w:r>
    </w:p>
  </w:endnote>
  <w:endnote w:type="continuationSeparator" w:id="0">
    <w:p w14:paraId="032F893B" w14:textId="77777777" w:rsidR="008453F7" w:rsidRDefault="008453F7" w:rsidP="0084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89AB3" w14:textId="77777777" w:rsidR="008453F7" w:rsidRDefault="008453F7" w:rsidP="008453F7">
      <w:pPr>
        <w:spacing w:after="0" w:line="240" w:lineRule="auto"/>
      </w:pPr>
      <w:r>
        <w:separator/>
      </w:r>
    </w:p>
  </w:footnote>
  <w:footnote w:type="continuationSeparator" w:id="0">
    <w:p w14:paraId="65280ABF" w14:textId="77777777" w:rsidR="008453F7" w:rsidRDefault="008453F7" w:rsidP="00845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EC"/>
    <w:rsid w:val="000A1569"/>
    <w:rsid w:val="001F59EC"/>
    <w:rsid w:val="00217981"/>
    <w:rsid w:val="0081388E"/>
    <w:rsid w:val="008453F7"/>
    <w:rsid w:val="00B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1DD4"/>
  <w15:chartTrackingRefBased/>
  <w15:docId w15:val="{FF5076A5-606B-4804-B1B3-EE08BAC2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9EC"/>
    <w:pPr>
      <w:spacing w:after="0" w:line="240" w:lineRule="auto"/>
    </w:pPr>
    <w:rPr>
      <w:rFonts w:ascii="Calibri" w:hAnsi="Calibri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F59EC"/>
    <w:pPr>
      <w:ind w:left="720"/>
      <w:contextualSpacing/>
    </w:pPr>
  </w:style>
  <w:style w:type="paragraph" w:customStyle="1" w:styleId="PubSubtitle">
    <w:name w:val="Pub Subtitle"/>
    <w:basedOn w:val="Normal"/>
    <w:next w:val="Normal"/>
    <w:uiPriority w:val="6"/>
    <w:qFormat/>
    <w:rsid w:val="00217981"/>
    <w:pPr>
      <w:spacing w:after="120" w:line="276" w:lineRule="auto"/>
    </w:pPr>
    <w:rPr>
      <w:rFonts w:eastAsia="Calibri"/>
      <w:b/>
      <w:color w:val="00AF4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Susan</dc:creator>
  <cp:keywords/>
  <dc:description/>
  <cp:lastModifiedBy>Thompson, Katie</cp:lastModifiedBy>
  <cp:revision>2</cp:revision>
  <dcterms:created xsi:type="dcterms:W3CDTF">2022-01-07T12:15:00Z</dcterms:created>
  <dcterms:modified xsi:type="dcterms:W3CDTF">2022-01-07T12:15:00Z</dcterms:modified>
</cp:coreProperties>
</file>