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0DFD" w14:textId="5A06D0AE" w:rsidR="00D662A4" w:rsidRPr="00855746" w:rsidRDefault="003A6169" w:rsidP="00D662A4">
      <w:pPr>
        <w:jc w:val="center"/>
        <w:rPr>
          <w:rFonts w:ascii="Arial" w:hAnsi="Arial" w:cs="Arial"/>
          <w:b/>
          <w:color w:val="0070C0"/>
          <w:sz w:val="24"/>
          <w:szCs w:val="36"/>
        </w:rPr>
      </w:pPr>
      <w:r>
        <w:rPr>
          <w:rFonts w:ascii="Arial" w:hAnsi="Arial" w:cs="Arial"/>
          <w:b/>
          <w:color w:val="0070C0"/>
          <w:sz w:val="24"/>
          <w:szCs w:val="36"/>
        </w:rPr>
        <w:t>I</w:t>
      </w:r>
      <w:r w:rsidR="00D662A4" w:rsidRPr="00855746">
        <w:rPr>
          <w:rFonts w:ascii="Arial" w:hAnsi="Arial" w:cs="Arial"/>
          <w:b/>
          <w:color w:val="0070C0"/>
          <w:sz w:val="24"/>
          <w:szCs w:val="36"/>
        </w:rPr>
        <w:t>nvitation to Quote for Stand Build</w:t>
      </w:r>
    </w:p>
    <w:p w14:paraId="13BFF09C" w14:textId="2EB29D47" w:rsidR="00D662A4" w:rsidRPr="00855746" w:rsidRDefault="00D662A4" w:rsidP="00D662A4">
      <w:pPr>
        <w:jc w:val="center"/>
        <w:rPr>
          <w:rFonts w:ascii="Arial" w:hAnsi="Arial" w:cs="Arial"/>
          <w:b/>
          <w:i/>
          <w:iCs/>
          <w:color w:val="0070C0"/>
          <w:sz w:val="24"/>
          <w:szCs w:val="36"/>
        </w:rPr>
      </w:pPr>
      <w:r w:rsidRPr="00855746">
        <w:rPr>
          <w:rFonts w:ascii="Arial" w:hAnsi="Arial" w:cs="Arial"/>
          <w:b/>
          <w:i/>
          <w:iCs/>
          <w:color w:val="0070C0"/>
          <w:sz w:val="24"/>
          <w:szCs w:val="36"/>
        </w:rPr>
        <w:t xml:space="preserve">Cereals </w:t>
      </w:r>
      <w:r w:rsidR="00D2131F" w:rsidRPr="00855746">
        <w:rPr>
          <w:rFonts w:ascii="Arial" w:hAnsi="Arial" w:cs="Arial"/>
          <w:b/>
          <w:i/>
          <w:iCs/>
          <w:color w:val="0070C0"/>
          <w:sz w:val="24"/>
          <w:szCs w:val="36"/>
        </w:rPr>
        <w:t>1</w:t>
      </w:r>
      <w:r w:rsidR="00855746" w:rsidRPr="00855746">
        <w:rPr>
          <w:rFonts w:ascii="Arial" w:hAnsi="Arial" w:cs="Arial"/>
          <w:b/>
          <w:i/>
          <w:iCs/>
          <w:color w:val="0070C0"/>
          <w:sz w:val="24"/>
          <w:szCs w:val="36"/>
        </w:rPr>
        <w:t>1</w:t>
      </w:r>
      <w:r w:rsidR="00D2131F" w:rsidRPr="00855746">
        <w:rPr>
          <w:rFonts w:ascii="Arial" w:hAnsi="Arial" w:cs="Arial"/>
          <w:b/>
          <w:i/>
          <w:iCs/>
          <w:color w:val="0070C0"/>
          <w:sz w:val="24"/>
          <w:szCs w:val="36"/>
        </w:rPr>
        <w:t>-1</w:t>
      </w:r>
      <w:r w:rsidR="00855746" w:rsidRPr="00855746">
        <w:rPr>
          <w:rFonts w:ascii="Arial" w:hAnsi="Arial" w:cs="Arial"/>
          <w:b/>
          <w:i/>
          <w:iCs/>
          <w:color w:val="0070C0"/>
          <w:sz w:val="24"/>
          <w:szCs w:val="36"/>
        </w:rPr>
        <w:t>2</w:t>
      </w:r>
      <w:r w:rsidRPr="00855746">
        <w:rPr>
          <w:rFonts w:ascii="Arial" w:hAnsi="Arial" w:cs="Arial"/>
          <w:b/>
          <w:i/>
          <w:iCs/>
          <w:color w:val="0070C0"/>
          <w:sz w:val="24"/>
          <w:szCs w:val="36"/>
        </w:rPr>
        <w:t xml:space="preserve"> June 202</w:t>
      </w:r>
      <w:r w:rsidR="00855746" w:rsidRPr="00855746">
        <w:rPr>
          <w:rFonts w:ascii="Arial" w:hAnsi="Arial" w:cs="Arial"/>
          <w:b/>
          <w:i/>
          <w:iCs/>
          <w:color w:val="0070C0"/>
          <w:sz w:val="24"/>
          <w:szCs w:val="36"/>
        </w:rPr>
        <w:t>4</w:t>
      </w:r>
    </w:p>
    <w:p w14:paraId="186D9D07" w14:textId="77777777" w:rsidR="00855746" w:rsidRPr="00B107A6" w:rsidRDefault="00855746" w:rsidP="00D662A4">
      <w:pPr>
        <w:jc w:val="center"/>
        <w:rPr>
          <w:rFonts w:ascii="Arial" w:hAnsi="Arial" w:cs="Arial"/>
          <w:b/>
          <w:i/>
          <w:iCs/>
          <w:color w:val="0070C0"/>
          <w:szCs w:val="32"/>
        </w:rPr>
      </w:pPr>
    </w:p>
    <w:p w14:paraId="136FC648" w14:textId="77777777" w:rsidR="00C2671A" w:rsidRDefault="00D662A4" w:rsidP="00C2671A">
      <w:pPr>
        <w:ind w:left="4253" w:hanging="4253"/>
        <w:rPr>
          <w:rFonts w:ascii="Arial" w:hAnsi="Arial" w:cs="Arial"/>
          <w:b/>
          <w:szCs w:val="32"/>
        </w:rPr>
      </w:pPr>
      <w:r w:rsidRPr="000177C2">
        <w:rPr>
          <w:rFonts w:ascii="Arial" w:hAnsi="Arial" w:cs="Arial"/>
          <w:b/>
          <w:szCs w:val="32"/>
        </w:rPr>
        <w:t>Contact Name</w:t>
      </w:r>
      <w:r>
        <w:rPr>
          <w:rFonts w:ascii="Arial" w:hAnsi="Arial" w:cs="Arial"/>
          <w:b/>
          <w:szCs w:val="32"/>
        </w:rPr>
        <w:t>:</w:t>
      </w:r>
      <w:r w:rsidRPr="000177C2">
        <w:rPr>
          <w:rFonts w:ascii="Arial" w:hAnsi="Arial" w:cs="Arial"/>
          <w:szCs w:val="32"/>
        </w:rPr>
        <w:t xml:space="preserve"> </w:t>
      </w:r>
      <w:r w:rsidR="00C2671A">
        <w:rPr>
          <w:rFonts w:ascii="Arial" w:hAnsi="Arial" w:cs="Arial"/>
          <w:szCs w:val="32"/>
        </w:rPr>
        <w:t>Will be given to award bidder</w:t>
      </w:r>
      <w:r w:rsidR="00855746">
        <w:rPr>
          <w:rFonts w:ascii="Arial" w:hAnsi="Arial" w:cs="Arial"/>
          <w:szCs w:val="32"/>
        </w:rPr>
        <w:t xml:space="preserve"> </w:t>
      </w:r>
      <w:r w:rsidRPr="00A81F8C">
        <w:rPr>
          <w:rFonts w:ascii="Arial" w:hAnsi="Arial" w:cs="Arial"/>
          <w:szCs w:val="32"/>
        </w:rPr>
        <w:tab/>
      </w:r>
      <w:r w:rsidRPr="00A81F8C">
        <w:rPr>
          <w:rFonts w:ascii="Arial" w:hAnsi="Arial" w:cs="Arial"/>
          <w:b/>
          <w:szCs w:val="32"/>
        </w:rPr>
        <w:t>Email:</w:t>
      </w:r>
      <w:r>
        <w:rPr>
          <w:rFonts w:ascii="Arial" w:hAnsi="Arial" w:cs="Arial"/>
          <w:b/>
          <w:szCs w:val="32"/>
        </w:rPr>
        <w:t xml:space="preserve"> </w:t>
      </w:r>
      <w:r w:rsidR="00C2671A">
        <w:rPr>
          <w:rFonts w:ascii="Arial" w:hAnsi="Arial" w:cs="Arial"/>
          <w:szCs w:val="32"/>
        </w:rPr>
        <w:t>Will be given to award bidder</w:t>
      </w:r>
      <w:r w:rsidR="00C2671A" w:rsidRPr="00512DEB">
        <w:rPr>
          <w:rFonts w:ascii="Arial" w:hAnsi="Arial" w:cs="Arial"/>
          <w:b/>
          <w:szCs w:val="32"/>
        </w:rPr>
        <w:t xml:space="preserve"> </w:t>
      </w:r>
    </w:p>
    <w:p w14:paraId="0F0A13C0" w14:textId="5B4F7CB3" w:rsidR="00D662A4" w:rsidRPr="00512DEB" w:rsidRDefault="00D662A4" w:rsidP="00C2671A">
      <w:pPr>
        <w:ind w:left="4253" w:hanging="4253"/>
        <w:rPr>
          <w:rFonts w:ascii="Arial" w:hAnsi="Arial" w:cs="Arial"/>
          <w:szCs w:val="32"/>
        </w:rPr>
      </w:pPr>
      <w:r w:rsidRPr="00512DEB">
        <w:rPr>
          <w:rFonts w:ascii="Arial" w:hAnsi="Arial" w:cs="Arial"/>
          <w:b/>
          <w:szCs w:val="32"/>
        </w:rPr>
        <w:t>Company Name:</w:t>
      </w:r>
      <w:r w:rsidRPr="00512DEB">
        <w:rPr>
          <w:rFonts w:ascii="Arial" w:hAnsi="Arial" w:cs="Arial"/>
          <w:szCs w:val="32"/>
        </w:rPr>
        <w:t xml:space="preserve"> AHDB </w:t>
      </w:r>
      <w:r>
        <w:rPr>
          <w:rFonts w:ascii="Arial" w:hAnsi="Arial" w:cs="Arial"/>
          <w:szCs w:val="32"/>
        </w:rPr>
        <w:t xml:space="preserve">                              </w:t>
      </w:r>
      <w:r w:rsidRPr="00512DEB">
        <w:rPr>
          <w:rFonts w:ascii="Arial" w:hAnsi="Arial" w:cs="Arial"/>
          <w:b/>
          <w:szCs w:val="32"/>
        </w:rPr>
        <w:t>Website:</w:t>
      </w:r>
      <w:r w:rsidRPr="00512DEB">
        <w:rPr>
          <w:rFonts w:ascii="Arial" w:hAnsi="Arial" w:cs="Arial"/>
          <w:szCs w:val="32"/>
        </w:rPr>
        <w:t xml:space="preserve"> </w:t>
      </w:r>
      <w:hyperlink r:id="rId8" w:history="1">
        <w:r w:rsidRPr="00512DEB">
          <w:rPr>
            <w:rStyle w:val="Hyperlink"/>
            <w:rFonts w:ascii="Arial" w:hAnsi="Arial" w:cs="Arial"/>
            <w:szCs w:val="32"/>
          </w:rPr>
          <w:t>www.ahdb.org.uk</w:t>
        </w:r>
      </w:hyperlink>
    </w:p>
    <w:p w14:paraId="0E6DF2D7" w14:textId="4216772C" w:rsidR="00D662A4" w:rsidRPr="00132380" w:rsidRDefault="00D662A4" w:rsidP="00D662A4">
      <w:pPr>
        <w:rPr>
          <w:rFonts w:ascii="Arial" w:hAnsi="Arial" w:cs="Arial"/>
          <w:szCs w:val="32"/>
        </w:rPr>
      </w:pPr>
      <w:r w:rsidRPr="00132380">
        <w:rPr>
          <w:rFonts w:ascii="Arial" w:hAnsi="Arial" w:cs="Arial"/>
          <w:b/>
          <w:szCs w:val="32"/>
        </w:rPr>
        <w:t>Address</w:t>
      </w:r>
      <w:r w:rsidRPr="00132380">
        <w:rPr>
          <w:rFonts w:ascii="Arial" w:hAnsi="Arial" w:cs="Arial"/>
          <w:szCs w:val="32"/>
        </w:rPr>
        <w:t xml:space="preserve">: </w:t>
      </w:r>
      <w:r w:rsidR="00855746">
        <w:rPr>
          <w:rFonts w:ascii="Arial" w:hAnsi="Arial" w:cs="Arial"/>
          <w:szCs w:val="32"/>
        </w:rPr>
        <w:t xml:space="preserve">Middlemarch Business </w:t>
      </w:r>
      <w:r w:rsidRPr="00132380">
        <w:rPr>
          <w:rFonts w:ascii="Arial" w:hAnsi="Arial" w:cs="Arial"/>
          <w:szCs w:val="32"/>
        </w:rPr>
        <w:t>Park</w:t>
      </w:r>
      <w:r w:rsidRPr="00132380">
        <w:rPr>
          <w:rFonts w:ascii="Arial" w:hAnsi="Arial" w:cs="Arial"/>
          <w:szCs w:val="32"/>
        </w:rPr>
        <w:tab/>
      </w:r>
    </w:p>
    <w:p w14:paraId="2B09CCF7" w14:textId="268C927C" w:rsidR="00D662A4" w:rsidRDefault="00D662A4" w:rsidP="00D662A4">
      <w:pPr>
        <w:ind w:left="720"/>
        <w:rPr>
          <w:rFonts w:ascii="Arial" w:hAnsi="Arial" w:cs="Arial"/>
          <w:szCs w:val="32"/>
        </w:rPr>
      </w:pPr>
      <w:r w:rsidRPr="00132380">
        <w:rPr>
          <w:rFonts w:ascii="Arial" w:hAnsi="Arial" w:cs="Arial"/>
          <w:szCs w:val="32"/>
        </w:rPr>
        <w:t xml:space="preserve">     </w:t>
      </w:r>
      <w:r w:rsidR="00855746">
        <w:rPr>
          <w:rFonts w:ascii="Arial" w:hAnsi="Arial" w:cs="Arial"/>
          <w:szCs w:val="32"/>
        </w:rPr>
        <w:t xml:space="preserve">Siskin Parkway Estate, Coventry, CV3 4PE, United Kingdom </w:t>
      </w:r>
    </w:p>
    <w:p w14:paraId="0651B876" w14:textId="163F5A5E" w:rsidR="00D662A4" w:rsidRDefault="00D662A4" w:rsidP="00D662A4">
      <w:pPr>
        <w:rPr>
          <w:rFonts w:ascii="Arial" w:hAnsi="Arial" w:cs="Arial"/>
          <w:szCs w:val="32"/>
        </w:rPr>
      </w:pPr>
      <w:r w:rsidRPr="00132380">
        <w:rPr>
          <w:rFonts w:ascii="Arial" w:hAnsi="Arial" w:cs="Arial"/>
          <w:b/>
          <w:szCs w:val="32"/>
        </w:rPr>
        <w:t>Show Name:</w:t>
      </w:r>
      <w:r>
        <w:rPr>
          <w:rFonts w:ascii="Arial" w:hAnsi="Arial" w:cs="Arial"/>
          <w:szCs w:val="32"/>
        </w:rPr>
        <w:tab/>
        <w:t>Cereals 202</w:t>
      </w:r>
      <w:r w:rsidR="00855746">
        <w:rPr>
          <w:rFonts w:ascii="Arial" w:hAnsi="Arial" w:cs="Arial"/>
          <w:szCs w:val="32"/>
        </w:rPr>
        <w:t>4</w:t>
      </w:r>
      <w:r>
        <w:rPr>
          <w:rFonts w:ascii="Arial" w:hAnsi="Arial" w:cs="Arial"/>
          <w:szCs w:val="32"/>
        </w:rPr>
        <w:tab/>
      </w:r>
      <w:r>
        <w:rPr>
          <w:rFonts w:ascii="Arial" w:hAnsi="Arial" w:cs="Arial"/>
          <w:szCs w:val="32"/>
        </w:rPr>
        <w:tab/>
      </w:r>
      <w:r>
        <w:rPr>
          <w:rFonts w:ascii="Arial" w:hAnsi="Arial" w:cs="Arial"/>
          <w:szCs w:val="32"/>
        </w:rPr>
        <w:tab/>
      </w:r>
    </w:p>
    <w:p w14:paraId="68A60DB4" w14:textId="67E32153" w:rsidR="00D662A4" w:rsidRPr="00013DE9" w:rsidRDefault="00D662A4" w:rsidP="00D662A4">
      <w:pPr>
        <w:rPr>
          <w:rFonts w:ascii="Arial" w:hAnsi="Arial" w:cs="Arial"/>
          <w:szCs w:val="32"/>
        </w:rPr>
      </w:pPr>
      <w:r w:rsidRPr="00132380">
        <w:rPr>
          <w:rFonts w:ascii="Arial" w:hAnsi="Arial" w:cs="Arial"/>
          <w:b/>
          <w:szCs w:val="32"/>
        </w:rPr>
        <w:t>Show Dates</w:t>
      </w:r>
      <w:r>
        <w:rPr>
          <w:rFonts w:ascii="Arial" w:hAnsi="Arial" w:cs="Arial"/>
          <w:b/>
          <w:szCs w:val="32"/>
        </w:rPr>
        <w:t xml:space="preserve">: </w:t>
      </w:r>
      <w:r w:rsidR="00682ADE">
        <w:rPr>
          <w:rFonts w:ascii="Arial" w:hAnsi="Arial" w:cs="Arial"/>
          <w:szCs w:val="32"/>
        </w:rPr>
        <w:t>1</w:t>
      </w:r>
      <w:r w:rsidR="00855746">
        <w:rPr>
          <w:rFonts w:ascii="Arial" w:hAnsi="Arial" w:cs="Arial"/>
          <w:szCs w:val="32"/>
        </w:rPr>
        <w:t>1</w:t>
      </w:r>
      <w:r w:rsidR="00682ADE">
        <w:rPr>
          <w:rFonts w:ascii="Arial" w:hAnsi="Arial" w:cs="Arial"/>
          <w:szCs w:val="32"/>
        </w:rPr>
        <w:t>-1</w:t>
      </w:r>
      <w:r w:rsidR="00855746">
        <w:rPr>
          <w:rFonts w:ascii="Arial" w:hAnsi="Arial" w:cs="Arial"/>
          <w:szCs w:val="32"/>
        </w:rPr>
        <w:t>2</w:t>
      </w:r>
      <w:r>
        <w:rPr>
          <w:rFonts w:ascii="Arial" w:hAnsi="Arial" w:cs="Arial"/>
          <w:szCs w:val="32"/>
        </w:rPr>
        <w:t xml:space="preserve"> June 202</w:t>
      </w:r>
      <w:r w:rsidR="00855746">
        <w:rPr>
          <w:rFonts w:ascii="Arial" w:hAnsi="Arial" w:cs="Arial"/>
          <w:szCs w:val="32"/>
        </w:rPr>
        <w:t>4</w:t>
      </w:r>
    </w:p>
    <w:p w14:paraId="77263BC1" w14:textId="34BE0E14" w:rsidR="00D662A4" w:rsidRDefault="00D662A4" w:rsidP="00D662A4">
      <w:pPr>
        <w:rPr>
          <w:rFonts w:ascii="Arial" w:hAnsi="Arial" w:cs="Arial"/>
          <w:szCs w:val="32"/>
        </w:rPr>
      </w:pPr>
      <w:r w:rsidRPr="00281850">
        <w:rPr>
          <w:rFonts w:ascii="Arial" w:hAnsi="Arial" w:cs="Arial"/>
          <w:b/>
          <w:szCs w:val="32"/>
        </w:rPr>
        <w:t>Stand Size:</w:t>
      </w:r>
      <w:r w:rsidRPr="00281850">
        <w:rPr>
          <w:rFonts w:ascii="Arial" w:hAnsi="Arial" w:cs="Arial"/>
          <w:szCs w:val="32"/>
        </w:rPr>
        <w:t xml:space="preserve"> </w:t>
      </w:r>
      <w:r w:rsidR="00281850" w:rsidRPr="00281850">
        <w:rPr>
          <w:rFonts w:ascii="Arial" w:hAnsi="Arial" w:cs="Arial"/>
          <w:szCs w:val="32"/>
        </w:rPr>
        <w:t>2</w:t>
      </w:r>
      <w:r w:rsidR="00250656">
        <w:rPr>
          <w:rFonts w:ascii="Arial" w:hAnsi="Arial" w:cs="Arial"/>
          <w:szCs w:val="32"/>
        </w:rPr>
        <w:t>0</w:t>
      </w:r>
      <w:r w:rsidR="00281850" w:rsidRPr="00281850">
        <w:rPr>
          <w:rFonts w:ascii="Arial" w:hAnsi="Arial" w:cs="Arial"/>
          <w:szCs w:val="32"/>
        </w:rPr>
        <w:t>m</w:t>
      </w:r>
      <w:r w:rsidR="00CB1329">
        <w:rPr>
          <w:rFonts w:ascii="Arial" w:hAnsi="Arial" w:cs="Arial"/>
          <w:szCs w:val="32"/>
        </w:rPr>
        <w:t xml:space="preserve"> </w:t>
      </w:r>
      <w:r w:rsidR="00281850" w:rsidRPr="00281850">
        <w:rPr>
          <w:rFonts w:ascii="Arial" w:hAnsi="Arial" w:cs="Arial"/>
          <w:szCs w:val="32"/>
        </w:rPr>
        <w:t>x</w:t>
      </w:r>
      <w:r w:rsidR="00CB1329">
        <w:rPr>
          <w:rFonts w:ascii="Arial" w:hAnsi="Arial" w:cs="Arial"/>
          <w:szCs w:val="32"/>
        </w:rPr>
        <w:t xml:space="preserve"> </w:t>
      </w:r>
      <w:r w:rsidR="00250656">
        <w:rPr>
          <w:rFonts w:ascii="Arial" w:hAnsi="Arial" w:cs="Arial"/>
          <w:szCs w:val="32"/>
        </w:rPr>
        <w:t>12.5</w:t>
      </w:r>
      <w:r w:rsidR="00281850" w:rsidRPr="00281850">
        <w:rPr>
          <w:rFonts w:ascii="Arial" w:hAnsi="Arial" w:cs="Arial"/>
          <w:szCs w:val="32"/>
        </w:rPr>
        <w:t>m open space</w:t>
      </w:r>
      <w:r w:rsidR="00CB1329">
        <w:rPr>
          <w:rFonts w:ascii="Arial" w:hAnsi="Arial" w:cs="Arial"/>
          <w:szCs w:val="32"/>
        </w:rPr>
        <w:t xml:space="preserve"> </w:t>
      </w:r>
      <w:r w:rsidR="00005F3E">
        <w:rPr>
          <w:rFonts w:ascii="Arial" w:hAnsi="Arial" w:cs="Arial"/>
          <w:szCs w:val="32"/>
        </w:rPr>
        <w:t>containing</w:t>
      </w:r>
      <w:r w:rsidR="00250656">
        <w:rPr>
          <w:rFonts w:ascii="Arial" w:hAnsi="Arial" w:cs="Arial"/>
          <w:szCs w:val="32"/>
        </w:rPr>
        <w:t xml:space="preserve"> a marquee</w:t>
      </w:r>
    </w:p>
    <w:p w14:paraId="7D79298C" w14:textId="574D9501" w:rsidR="00D662A4" w:rsidRDefault="00D662A4" w:rsidP="00D662A4">
      <w:pPr>
        <w:rPr>
          <w:rFonts w:ascii="Arial" w:hAnsi="Arial" w:cs="Arial"/>
          <w:szCs w:val="32"/>
        </w:rPr>
      </w:pPr>
      <w:r w:rsidRPr="00A9033A">
        <w:rPr>
          <w:rFonts w:ascii="Arial" w:hAnsi="Arial" w:cs="Arial"/>
          <w:b/>
          <w:szCs w:val="32"/>
        </w:rPr>
        <w:t>Budget:</w:t>
      </w:r>
      <w:r w:rsidRPr="00A9033A">
        <w:rPr>
          <w:rFonts w:ascii="Arial" w:hAnsi="Arial" w:cs="Arial"/>
          <w:szCs w:val="32"/>
        </w:rPr>
        <w:t xml:space="preserve"> £</w:t>
      </w:r>
      <w:r w:rsidR="005C5AC1">
        <w:rPr>
          <w:rFonts w:ascii="Arial" w:hAnsi="Arial" w:cs="Arial"/>
          <w:szCs w:val="32"/>
        </w:rPr>
        <w:t>40</w:t>
      </w:r>
      <w:r>
        <w:rPr>
          <w:rFonts w:ascii="Arial" w:hAnsi="Arial" w:cs="Arial"/>
          <w:szCs w:val="32"/>
        </w:rPr>
        <w:t>,000</w:t>
      </w:r>
      <w:r w:rsidRPr="00A9033A">
        <w:rPr>
          <w:rFonts w:ascii="Arial" w:hAnsi="Arial" w:cs="Arial"/>
          <w:szCs w:val="32"/>
        </w:rPr>
        <w:t xml:space="preserve"> GBP</w:t>
      </w:r>
      <w:r w:rsidR="00266938">
        <w:rPr>
          <w:rFonts w:ascii="Arial" w:hAnsi="Arial" w:cs="Arial"/>
          <w:szCs w:val="32"/>
        </w:rPr>
        <w:tab/>
      </w:r>
      <w:r w:rsidR="00266938">
        <w:rPr>
          <w:rFonts w:ascii="Arial" w:hAnsi="Arial" w:cs="Arial"/>
          <w:szCs w:val="32"/>
        </w:rPr>
        <w:tab/>
      </w:r>
      <w:r w:rsidR="00266938">
        <w:rPr>
          <w:rFonts w:ascii="Arial" w:hAnsi="Arial" w:cs="Arial"/>
          <w:szCs w:val="32"/>
        </w:rPr>
        <w:tab/>
      </w:r>
      <w:r w:rsidR="00266938" w:rsidRPr="00266938">
        <w:rPr>
          <w:rFonts w:ascii="Arial" w:hAnsi="Arial" w:cs="Arial"/>
          <w:b/>
          <w:bCs/>
          <w:szCs w:val="32"/>
        </w:rPr>
        <w:t>Stand No.</w:t>
      </w:r>
      <w:r w:rsidR="00266938">
        <w:rPr>
          <w:rFonts w:ascii="Arial" w:hAnsi="Arial" w:cs="Arial"/>
          <w:szCs w:val="32"/>
        </w:rPr>
        <w:t xml:space="preserve"> 526</w:t>
      </w:r>
    </w:p>
    <w:p w14:paraId="6B84256E" w14:textId="578792DE" w:rsidR="00032FA4" w:rsidRDefault="00D662A4" w:rsidP="00032FA4">
      <w:pPr>
        <w:rPr>
          <w:rFonts w:ascii="Arial" w:hAnsi="Arial" w:cs="Arial"/>
          <w:szCs w:val="32"/>
        </w:rPr>
      </w:pPr>
      <w:r w:rsidRPr="00A677BC">
        <w:rPr>
          <w:rFonts w:ascii="Arial" w:hAnsi="Arial" w:cs="Arial"/>
          <w:b/>
          <w:szCs w:val="32"/>
        </w:rPr>
        <w:t>Show Venue:</w:t>
      </w:r>
      <w:r>
        <w:rPr>
          <w:rFonts w:ascii="Arial" w:hAnsi="Arial" w:cs="Arial"/>
          <w:szCs w:val="32"/>
        </w:rPr>
        <w:tab/>
      </w:r>
      <w:proofErr w:type="spellStart"/>
      <w:r w:rsidR="00855746">
        <w:rPr>
          <w:rFonts w:ascii="Arial" w:hAnsi="Arial" w:cs="Arial"/>
          <w:szCs w:val="32"/>
        </w:rPr>
        <w:t>Bygravewoods</w:t>
      </w:r>
      <w:proofErr w:type="spellEnd"/>
      <w:r w:rsidR="00855746">
        <w:rPr>
          <w:rFonts w:ascii="Arial" w:hAnsi="Arial" w:cs="Arial"/>
          <w:szCs w:val="32"/>
        </w:rPr>
        <w:t>, Newham Farm, Herts</w:t>
      </w:r>
    </w:p>
    <w:p w14:paraId="27DEC65A" w14:textId="33BC7B94" w:rsidR="00D662A4" w:rsidRDefault="00D662A4" w:rsidP="00032FA4">
      <w:pPr>
        <w:rPr>
          <w:rFonts w:ascii="Arial" w:hAnsi="Arial" w:cs="Arial"/>
          <w:bCs/>
          <w:szCs w:val="32"/>
        </w:rPr>
      </w:pPr>
      <w:r w:rsidRPr="00A66CE7">
        <w:rPr>
          <w:rFonts w:ascii="Arial" w:hAnsi="Arial" w:cs="Arial"/>
          <w:b/>
          <w:szCs w:val="32"/>
        </w:rPr>
        <w:t xml:space="preserve">Deadlines: </w:t>
      </w:r>
      <w:r w:rsidRPr="00E8239C">
        <w:rPr>
          <w:rFonts w:ascii="Arial" w:hAnsi="Arial" w:cs="Arial"/>
          <w:bCs/>
          <w:szCs w:val="32"/>
        </w:rPr>
        <w:t xml:space="preserve">Tender submissions to be received by </w:t>
      </w:r>
      <w:r w:rsidR="005C5AC1">
        <w:rPr>
          <w:rFonts w:ascii="Arial" w:hAnsi="Arial" w:cs="Arial"/>
          <w:bCs/>
          <w:szCs w:val="32"/>
        </w:rPr>
        <w:t>Fri</w:t>
      </w:r>
      <w:r w:rsidR="00855746">
        <w:rPr>
          <w:rFonts w:ascii="Arial" w:hAnsi="Arial" w:cs="Arial"/>
          <w:bCs/>
          <w:szCs w:val="32"/>
        </w:rPr>
        <w:t xml:space="preserve">day </w:t>
      </w:r>
      <w:r w:rsidR="005C5AC1">
        <w:rPr>
          <w:rFonts w:ascii="Arial" w:hAnsi="Arial" w:cs="Arial"/>
          <w:bCs/>
          <w:szCs w:val="32"/>
        </w:rPr>
        <w:t>16</w:t>
      </w:r>
      <w:r w:rsidR="00855746" w:rsidRPr="00855746">
        <w:rPr>
          <w:rFonts w:ascii="Arial" w:hAnsi="Arial" w:cs="Arial"/>
          <w:bCs/>
          <w:szCs w:val="32"/>
          <w:vertAlign w:val="superscript"/>
        </w:rPr>
        <w:t>th</w:t>
      </w:r>
      <w:r w:rsidR="00855746">
        <w:rPr>
          <w:rFonts w:ascii="Arial" w:hAnsi="Arial" w:cs="Arial"/>
          <w:bCs/>
          <w:szCs w:val="32"/>
        </w:rPr>
        <w:t xml:space="preserve"> February 2024</w:t>
      </w:r>
    </w:p>
    <w:p w14:paraId="1C54A052" w14:textId="77777777" w:rsidR="00266938" w:rsidRPr="00613690" w:rsidRDefault="00266938" w:rsidP="00032FA4">
      <w:pPr>
        <w:rPr>
          <w:rFonts w:ascii="Arial" w:hAnsi="Arial" w:cs="Arial"/>
          <w:szCs w:val="32"/>
        </w:rPr>
      </w:pPr>
    </w:p>
    <w:p w14:paraId="2EB5809F" w14:textId="77777777" w:rsidR="00B107A6" w:rsidRPr="005C4512" w:rsidRDefault="00B107A6" w:rsidP="00B107A6">
      <w:pPr>
        <w:pStyle w:val="ListParagraph"/>
        <w:numPr>
          <w:ilvl w:val="0"/>
          <w:numId w:val="1"/>
        </w:numPr>
        <w:ind w:left="0" w:hanging="426"/>
        <w:rPr>
          <w:rFonts w:ascii="Arial" w:hAnsi="Arial" w:cs="Arial"/>
          <w:b/>
          <w:color w:val="0070C0"/>
          <w:sz w:val="24"/>
          <w:szCs w:val="24"/>
        </w:rPr>
      </w:pPr>
      <w:r w:rsidRPr="00B107A6">
        <w:rPr>
          <w:rFonts w:ascii="Arial" w:hAnsi="Arial" w:cs="Arial"/>
          <w:b/>
          <w:color w:val="0070C0"/>
          <w:sz w:val="24"/>
          <w:szCs w:val="24"/>
        </w:rPr>
        <w:t>Introduction</w:t>
      </w:r>
    </w:p>
    <w:p w14:paraId="0414188D" w14:textId="3BD5D310" w:rsidR="00B107A6" w:rsidRDefault="00B107A6" w:rsidP="00005F3E">
      <w:pPr>
        <w:spacing w:after="0"/>
        <w:rPr>
          <w:rFonts w:ascii="Arial" w:hAnsi="Arial" w:cs="Arial"/>
        </w:rPr>
      </w:pPr>
      <w:r w:rsidRPr="0001579C">
        <w:rPr>
          <w:rFonts w:ascii="Arial" w:hAnsi="Arial" w:cs="Arial"/>
        </w:rPr>
        <w:t>This document is an invitation to tender for the provision of stand build</w:t>
      </w:r>
      <w:r w:rsidR="00613B6C">
        <w:rPr>
          <w:rFonts w:ascii="Arial" w:hAnsi="Arial" w:cs="Arial"/>
        </w:rPr>
        <w:t xml:space="preserve"> services</w:t>
      </w:r>
      <w:r w:rsidRPr="0001579C">
        <w:rPr>
          <w:rFonts w:ascii="Arial" w:hAnsi="Arial" w:cs="Arial"/>
        </w:rPr>
        <w:t xml:space="preserve"> for Agriculture and Horticulture Development Board (AHDB) to attend Cereals </w:t>
      </w:r>
      <w:r>
        <w:rPr>
          <w:rFonts w:ascii="Arial" w:hAnsi="Arial" w:cs="Arial"/>
        </w:rPr>
        <w:t>event</w:t>
      </w:r>
      <w:r w:rsidR="00266938">
        <w:rPr>
          <w:rFonts w:ascii="Arial" w:hAnsi="Arial" w:cs="Arial"/>
        </w:rPr>
        <w:t>.</w:t>
      </w:r>
    </w:p>
    <w:p w14:paraId="02809D90" w14:textId="77777777" w:rsidR="00005F3E" w:rsidRDefault="00005F3E" w:rsidP="00005F3E">
      <w:pPr>
        <w:spacing w:after="0"/>
        <w:rPr>
          <w:rFonts w:ascii="Arial" w:hAnsi="Arial" w:cs="Arial"/>
        </w:rPr>
      </w:pPr>
    </w:p>
    <w:p w14:paraId="65FF07D7" w14:textId="77777777" w:rsidR="00141D64" w:rsidRPr="0001579C" w:rsidRDefault="00141D64" w:rsidP="00141D64">
      <w:pPr>
        <w:rPr>
          <w:rFonts w:ascii="Arial" w:hAnsi="Arial" w:cs="Arial"/>
        </w:rPr>
      </w:pPr>
      <w:r w:rsidRPr="0001579C">
        <w:rPr>
          <w:rFonts w:ascii="Arial" w:hAnsi="Arial" w:cs="Arial"/>
        </w:rPr>
        <w:t xml:space="preserve">AHDB is a statutory levy board, funded by farmers, </w:t>
      </w:r>
      <w:proofErr w:type="gramStart"/>
      <w:r w:rsidRPr="0001579C">
        <w:rPr>
          <w:rFonts w:ascii="Arial" w:hAnsi="Arial" w:cs="Arial"/>
        </w:rPr>
        <w:t>growers</w:t>
      </w:r>
      <w:proofErr w:type="gramEnd"/>
      <w:r w:rsidRPr="0001579C">
        <w:rPr>
          <w:rFonts w:ascii="Arial" w:hAnsi="Arial" w:cs="Arial"/>
        </w:rPr>
        <w:t xml:space="preserve"> and others in the food supply chain. It exists to make </w:t>
      </w:r>
      <w:r>
        <w:rPr>
          <w:rFonts w:ascii="Arial" w:hAnsi="Arial" w:cs="Arial"/>
        </w:rPr>
        <w:t xml:space="preserve">the </w:t>
      </w:r>
      <w:r w:rsidRPr="0001579C">
        <w:rPr>
          <w:rFonts w:ascii="Arial" w:hAnsi="Arial" w:cs="Arial"/>
        </w:rPr>
        <w:t>British agriculture industr</w:t>
      </w:r>
      <w:r>
        <w:rPr>
          <w:rFonts w:ascii="Arial" w:hAnsi="Arial" w:cs="Arial"/>
        </w:rPr>
        <w:t>y</w:t>
      </w:r>
      <w:r w:rsidRPr="0001579C">
        <w:rPr>
          <w:rFonts w:ascii="Arial" w:hAnsi="Arial" w:cs="Arial"/>
        </w:rPr>
        <w:t xml:space="preserve"> more competitive and sustainable through factual, evidence-based advice, </w:t>
      </w:r>
      <w:proofErr w:type="gramStart"/>
      <w:r w:rsidRPr="0001579C">
        <w:rPr>
          <w:rFonts w:ascii="Arial" w:hAnsi="Arial" w:cs="Arial"/>
        </w:rPr>
        <w:t>information</w:t>
      </w:r>
      <w:proofErr w:type="gramEnd"/>
      <w:r w:rsidRPr="0001579C">
        <w:rPr>
          <w:rFonts w:ascii="Arial" w:hAnsi="Arial" w:cs="Arial"/>
        </w:rPr>
        <w:t xml:space="preserve"> and activity. We want to create a world-class food and farming industry, inspired by and competing with the best.</w:t>
      </w:r>
    </w:p>
    <w:p w14:paraId="03DCAD5C" w14:textId="504D47D3" w:rsidR="00141D64" w:rsidRDefault="00141D64" w:rsidP="00141D64">
      <w:pPr>
        <w:rPr>
          <w:rStyle w:val="Hyperlink"/>
          <w:rFonts w:ascii="Arial" w:hAnsi="Arial" w:cs="Arial"/>
        </w:rPr>
      </w:pPr>
      <w:r w:rsidRPr="0001579C">
        <w:rPr>
          <w:rFonts w:ascii="Arial" w:hAnsi="Arial" w:cs="Arial"/>
        </w:rPr>
        <w:t xml:space="preserve">For further information, please visit – </w:t>
      </w:r>
      <w:hyperlink r:id="rId9" w:history="1">
        <w:r w:rsidRPr="0001579C">
          <w:rPr>
            <w:rStyle w:val="Hyperlink"/>
            <w:rFonts w:ascii="Arial" w:hAnsi="Arial" w:cs="Arial"/>
          </w:rPr>
          <w:t>www.ahdb.org.uk</w:t>
        </w:r>
      </w:hyperlink>
    </w:p>
    <w:p w14:paraId="5D5C66A1" w14:textId="2E649A26" w:rsidR="00B107A6" w:rsidRDefault="00141D64" w:rsidP="00B107A6">
      <w:pPr>
        <w:pStyle w:val="ListParagraph"/>
        <w:numPr>
          <w:ilvl w:val="0"/>
          <w:numId w:val="1"/>
        </w:numPr>
        <w:spacing w:after="0" w:line="240" w:lineRule="auto"/>
        <w:ind w:left="0" w:hanging="426"/>
        <w:jc w:val="both"/>
        <w:rPr>
          <w:rFonts w:ascii="Arial" w:hAnsi="Arial" w:cs="Arial"/>
          <w:b/>
          <w:color w:val="0070C0"/>
          <w:sz w:val="24"/>
          <w:szCs w:val="24"/>
        </w:rPr>
      </w:pPr>
      <w:r>
        <w:rPr>
          <w:rFonts w:ascii="Arial" w:hAnsi="Arial" w:cs="Arial"/>
          <w:b/>
          <w:color w:val="0070C0"/>
          <w:sz w:val="24"/>
          <w:szCs w:val="24"/>
        </w:rPr>
        <w:t>Event Objectives</w:t>
      </w:r>
    </w:p>
    <w:p w14:paraId="3CDA18D0" w14:textId="7D6E0C13" w:rsidR="00B107A6" w:rsidRDefault="00B107A6" w:rsidP="00B107A6">
      <w:pPr>
        <w:pStyle w:val="ListParagraph"/>
        <w:spacing w:after="0" w:line="240" w:lineRule="auto"/>
        <w:ind w:left="0"/>
        <w:jc w:val="both"/>
        <w:rPr>
          <w:rFonts w:ascii="Arial" w:hAnsi="Arial" w:cs="Arial"/>
          <w:b/>
          <w:color w:val="0070C0"/>
          <w:sz w:val="24"/>
          <w:szCs w:val="24"/>
        </w:rPr>
      </w:pPr>
    </w:p>
    <w:p w14:paraId="23F6411A" w14:textId="62833337" w:rsidR="00613B6C" w:rsidRDefault="00141D64" w:rsidP="00141D64">
      <w:pPr>
        <w:rPr>
          <w:rFonts w:ascii="Arial" w:hAnsi="Arial" w:cs="Arial"/>
        </w:rPr>
      </w:pPr>
      <w:r w:rsidRPr="006B507D">
        <w:rPr>
          <w:rFonts w:ascii="Arial" w:hAnsi="Arial" w:cs="Arial"/>
        </w:rPr>
        <w:t>AHDB are looking for a supplier to provide the design, production, build and dismantling of</w:t>
      </w:r>
      <w:r w:rsidR="00266938">
        <w:rPr>
          <w:rFonts w:ascii="Arial" w:hAnsi="Arial" w:cs="Arial"/>
        </w:rPr>
        <w:t xml:space="preserve"> </w:t>
      </w:r>
      <w:r w:rsidR="003A6169">
        <w:rPr>
          <w:rFonts w:ascii="Arial" w:hAnsi="Arial" w:cs="Arial"/>
        </w:rPr>
        <w:t xml:space="preserve">stand with </w:t>
      </w:r>
      <w:r w:rsidR="00266938">
        <w:rPr>
          <w:rFonts w:ascii="Arial" w:hAnsi="Arial" w:cs="Arial"/>
        </w:rPr>
        <w:t>marquee</w:t>
      </w:r>
      <w:r w:rsidR="003A6169">
        <w:rPr>
          <w:rFonts w:ascii="Arial" w:hAnsi="Arial" w:cs="Arial"/>
        </w:rPr>
        <w:t xml:space="preserve"> including raised flooring</w:t>
      </w:r>
      <w:r w:rsidR="00266938">
        <w:rPr>
          <w:rFonts w:ascii="Arial" w:hAnsi="Arial" w:cs="Arial"/>
        </w:rPr>
        <w:t xml:space="preserve">, </w:t>
      </w:r>
      <w:r w:rsidR="00613B6C">
        <w:rPr>
          <w:rFonts w:ascii="Arial" w:hAnsi="Arial" w:cs="Arial"/>
        </w:rPr>
        <w:t xml:space="preserve">interactive </w:t>
      </w:r>
      <w:r w:rsidR="009F3709">
        <w:rPr>
          <w:rFonts w:ascii="Arial" w:hAnsi="Arial" w:cs="Arial"/>
        </w:rPr>
        <w:t xml:space="preserve">graphic </w:t>
      </w:r>
      <w:r w:rsidR="00613B6C">
        <w:rPr>
          <w:rFonts w:ascii="Arial" w:hAnsi="Arial" w:cs="Arial"/>
        </w:rPr>
        <w:t xml:space="preserve">installs </w:t>
      </w:r>
      <w:r w:rsidR="00065EE3">
        <w:rPr>
          <w:rFonts w:ascii="Arial" w:hAnsi="Arial" w:cs="Arial"/>
        </w:rPr>
        <w:t xml:space="preserve">providing an open and inviting space to draw people in.  Quote </w:t>
      </w:r>
      <w:r w:rsidR="00DE6868" w:rsidRPr="0001579C">
        <w:rPr>
          <w:rFonts w:ascii="Arial" w:hAnsi="Arial" w:cs="Arial"/>
        </w:rPr>
        <w:t>to include all equipment hire</w:t>
      </w:r>
      <w:r w:rsidR="00DE6868">
        <w:rPr>
          <w:rFonts w:ascii="Arial" w:hAnsi="Arial" w:cs="Arial"/>
        </w:rPr>
        <w:t xml:space="preserve"> </w:t>
      </w:r>
      <w:r w:rsidR="00DE6868" w:rsidRPr="0001579C">
        <w:rPr>
          <w:rFonts w:ascii="Arial" w:hAnsi="Arial" w:cs="Arial"/>
        </w:rPr>
        <w:t>and associated services</w:t>
      </w:r>
      <w:r w:rsidR="00DE6868">
        <w:rPr>
          <w:rFonts w:ascii="Arial" w:hAnsi="Arial" w:cs="Arial"/>
        </w:rPr>
        <w:t xml:space="preserve"> other than those listed in section 3</w:t>
      </w:r>
      <w:r w:rsidR="00DE6868" w:rsidRPr="0001579C">
        <w:rPr>
          <w:rFonts w:ascii="Arial" w:hAnsi="Arial" w:cs="Arial"/>
        </w:rPr>
        <w:t xml:space="preserve">. </w:t>
      </w:r>
    </w:p>
    <w:p w14:paraId="01D2358F" w14:textId="2F85DE02" w:rsidR="00141D64" w:rsidRDefault="00141D64" w:rsidP="00233E68">
      <w:pPr>
        <w:jc w:val="both"/>
        <w:rPr>
          <w:rFonts w:ascii="Arial" w:hAnsi="Arial" w:cs="Arial"/>
          <w:b/>
          <w:color w:val="0070C0"/>
          <w:sz w:val="24"/>
          <w:szCs w:val="24"/>
        </w:rPr>
      </w:pPr>
      <w:r>
        <w:rPr>
          <w:rFonts w:ascii="Arial" w:hAnsi="Arial" w:cs="Arial"/>
        </w:rPr>
        <w:t xml:space="preserve">Deadlines and submission instructions are contained in Section </w:t>
      </w:r>
      <w:r w:rsidR="000E0321">
        <w:rPr>
          <w:rFonts w:ascii="Arial" w:hAnsi="Arial" w:cs="Arial"/>
        </w:rPr>
        <w:t>7</w:t>
      </w:r>
      <w:r>
        <w:rPr>
          <w:rFonts w:ascii="Arial" w:hAnsi="Arial" w:cs="Arial"/>
        </w:rPr>
        <w:t xml:space="preserve"> &amp; 8</w:t>
      </w:r>
    </w:p>
    <w:p w14:paraId="7FC1F1D9" w14:textId="77777777" w:rsidR="00B107A6" w:rsidRPr="005C4512" w:rsidRDefault="00B107A6" w:rsidP="00B107A6">
      <w:pPr>
        <w:pStyle w:val="Level1"/>
        <w:numPr>
          <w:ilvl w:val="0"/>
          <w:numId w:val="0"/>
        </w:numPr>
        <w:rPr>
          <w:rFonts w:ascii="Arial" w:hAnsi="Arial" w:cs="Arial"/>
          <w:b/>
          <w:color w:val="0070C0"/>
          <w:sz w:val="24"/>
          <w:szCs w:val="24"/>
        </w:rPr>
      </w:pPr>
      <w:r w:rsidRPr="0001579C">
        <w:rPr>
          <w:rFonts w:ascii="Arial" w:hAnsi="Arial" w:cs="Arial"/>
        </w:rPr>
        <w:t>Cereals is the UK’s technical event for the arable industry. Over 18,000 farmers, agronomists, and industry experts visit Cereals each year to discover the latest arable innovations, hear from key opinion leaders, and find the best arable products and services to help grow their businesses.</w:t>
      </w:r>
    </w:p>
    <w:p w14:paraId="4E67FC74" w14:textId="77777777" w:rsidR="00B107A6" w:rsidRPr="0001579C" w:rsidRDefault="00B107A6" w:rsidP="00B107A6">
      <w:pPr>
        <w:pStyle w:val="Level1"/>
        <w:numPr>
          <w:ilvl w:val="0"/>
          <w:numId w:val="0"/>
        </w:numPr>
        <w:rPr>
          <w:rFonts w:ascii="Arial" w:hAnsi="Arial" w:cs="Arial"/>
        </w:rPr>
      </w:pPr>
      <w:r w:rsidRPr="00BB558C">
        <w:rPr>
          <w:rFonts w:ascii="Arial" w:hAnsi="Arial" w:cs="Arial"/>
        </w:rPr>
        <w:lastRenderedPageBreak/>
        <w:t>F</w:t>
      </w:r>
      <w:r w:rsidRPr="00784297">
        <w:rPr>
          <w:rFonts w:ascii="Arial" w:hAnsi="Arial" w:cs="Arial"/>
        </w:rPr>
        <w:t xml:space="preserve">or background of what can be expected at the event, visit: </w:t>
      </w:r>
      <w:hyperlink r:id="rId10" w:history="1">
        <w:r w:rsidRPr="00784297">
          <w:rPr>
            <w:rStyle w:val="Hyperlink"/>
            <w:rFonts w:ascii="Arial" w:hAnsi="Arial" w:cs="Arial"/>
          </w:rPr>
          <w:t>www.cerealsevent.co.uk/</w:t>
        </w:r>
      </w:hyperlink>
    </w:p>
    <w:p w14:paraId="064CDA44" w14:textId="7E33C6A0" w:rsidR="00B107A6" w:rsidRPr="008D073F" w:rsidRDefault="00B107A6" w:rsidP="00B107A6">
      <w:pPr>
        <w:rPr>
          <w:rFonts w:ascii="Arial" w:hAnsi="Arial" w:cs="Arial"/>
        </w:rPr>
      </w:pPr>
      <w:r w:rsidRPr="003C3562">
        <w:rPr>
          <w:rFonts w:ascii="Arial" w:hAnsi="Arial" w:cs="Arial"/>
        </w:rPr>
        <w:t>The supplier must have the ability to build and dismantle</w:t>
      </w:r>
      <w:r w:rsidR="00664B3A">
        <w:rPr>
          <w:rFonts w:ascii="Arial" w:hAnsi="Arial" w:cs="Arial"/>
        </w:rPr>
        <w:t xml:space="preserve"> </w:t>
      </w:r>
      <w:r w:rsidRPr="003C3562">
        <w:rPr>
          <w:rFonts w:ascii="Arial" w:hAnsi="Arial" w:cs="Arial"/>
        </w:rPr>
        <w:t xml:space="preserve">on uneven </w:t>
      </w:r>
      <w:proofErr w:type="gramStart"/>
      <w:r w:rsidRPr="003C3562">
        <w:rPr>
          <w:rFonts w:ascii="Arial" w:hAnsi="Arial" w:cs="Arial"/>
        </w:rPr>
        <w:t>farm land</w:t>
      </w:r>
      <w:proofErr w:type="gramEnd"/>
      <w:r w:rsidRPr="003C3562">
        <w:rPr>
          <w:rFonts w:ascii="Arial" w:hAnsi="Arial" w:cs="Arial"/>
        </w:rPr>
        <w:t>, and foresee any problematic issues that may occur with this being an outdoor build.</w:t>
      </w:r>
      <w:r w:rsidRPr="008D073F">
        <w:rPr>
          <w:rFonts w:ascii="Arial" w:hAnsi="Arial" w:cs="Arial"/>
        </w:rPr>
        <w:t xml:space="preserve"> </w:t>
      </w:r>
    </w:p>
    <w:p w14:paraId="4D5E1A4D" w14:textId="741F42A0" w:rsidR="00B107A6" w:rsidRPr="003C3562" w:rsidRDefault="00B107A6" w:rsidP="00B107A6">
      <w:pPr>
        <w:rPr>
          <w:rFonts w:ascii="Arial" w:hAnsi="Arial" w:cs="Arial"/>
        </w:rPr>
      </w:pPr>
      <w:r w:rsidRPr="003C3562">
        <w:rPr>
          <w:rFonts w:ascii="Arial" w:hAnsi="Arial" w:cs="Arial"/>
          <w:b/>
        </w:rPr>
        <w:t xml:space="preserve">What </w:t>
      </w:r>
      <w:r w:rsidR="00146121">
        <w:rPr>
          <w:rFonts w:ascii="Arial" w:hAnsi="Arial" w:cs="Arial"/>
          <w:b/>
        </w:rPr>
        <w:t>our stand</w:t>
      </w:r>
      <w:r w:rsidRPr="003C3562">
        <w:rPr>
          <w:rFonts w:ascii="Arial" w:hAnsi="Arial" w:cs="Arial"/>
          <w:b/>
        </w:rPr>
        <w:t xml:space="preserve"> </w:t>
      </w:r>
      <w:r w:rsidR="00146121">
        <w:rPr>
          <w:rFonts w:ascii="Arial" w:hAnsi="Arial" w:cs="Arial"/>
          <w:b/>
        </w:rPr>
        <w:t xml:space="preserve">will offer to </w:t>
      </w:r>
      <w:r w:rsidRPr="003C3562">
        <w:rPr>
          <w:rFonts w:ascii="Arial" w:hAnsi="Arial" w:cs="Arial"/>
          <w:b/>
        </w:rPr>
        <w:t>visitors:</w:t>
      </w:r>
    </w:p>
    <w:p w14:paraId="2E86ACFB" w14:textId="77777777" w:rsidR="00B107A6" w:rsidRPr="00146121" w:rsidRDefault="00B107A6" w:rsidP="00B107A6">
      <w:pPr>
        <w:numPr>
          <w:ilvl w:val="0"/>
          <w:numId w:val="2"/>
        </w:numPr>
        <w:spacing w:after="0" w:line="240" w:lineRule="auto"/>
        <w:rPr>
          <w:rFonts w:ascii="Arial" w:hAnsi="Arial" w:cs="Arial"/>
        </w:rPr>
      </w:pPr>
      <w:r w:rsidRPr="00146121">
        <w:rPr>
          <w:rFonts w:ascii="Arial" w:hAnsi="Arial" w:cs="Arial"/>
        </w:rPr>
        <w:t>Meet AHDB Cereal and Oilseeds staff.</w:t>
      </w:r>
    </w:p>
    <w:p w14:paraId="7FA6D5A6" w14:textId="3066497E" w:rsidR="00B107A6" w:rsidRPr="00146121" w:rsidRDefault="00B107A6" w:rsidP="00B107A6">
      <w:pPr>
        <w:numPr>
          <w:ilvl w:val="0"/>
          <w:numId w:val="2"/>
        </w:numPr>
        <w:spacing w:after="0" w:line="240" w:lineRule="auto"/>
        <w:rPr>
          <w:rFonts w:ascii="Arial" w:hAnsi="Arial" w:cs="Arial"/>
        </w:rPr>
      </w:pPr>
      <w:r w:rsidRPr="00146121">
        <w:rPr>
          <w:rFonts w:ascii="Arial" w:hAnsi="Arial" w:cs="Arial"/>
        </w:rPr>
        <w:t xml:space="preserve">Discuss </w:t>
      </w:r>
      <w:r w:rsidR="00146121">
        <w:rPr>
          <w:rFonts w:ascii="Arial" w:hAnsi="Arial" w:cs="Arial"/>
        </w:rPr>
        <w:t xml:space="preserve">the key messages </w:t>
      </w:r>
    </w:p>
    <w:p w14:paraId="64FCA598" w14:textId="77777777" w:rsidR="00B107A6" w:rsidRPr="00146121" w:rsidRDefault="00B107A6" w:rsidP="00B107A6">
      <w:pPr>
        <w:numPr>
          <w:ilvl w:val="0"/>
          <w:numId w:val="2"/>
        </w:numPr>
        <w:spacing w:after="0" w:line="240" w:lineRule="auto"/>
        <w:rPr>
          <w:rFonts w:ascii="Arial" w:hAnsi="Arial" w:cs="Arial"/>
        </w:rPr>
      </w:pPr>
      <w:r w:rsidRPr="00146121">
        <w:rPr>
          <w:rFonts w:ascii="Arial" w:hAnsi="Arial" w:cs="Arial"/>
        </w:rPr>
        <w:t>Keep abreast of research and development work being undertaken by AHDB Cereals and Oilseeds and their stakeholders.</w:t>
      </w:r>
    </w:p>
    <w:p w14:paraId="2D6B2BBC" w14:textId="77777777" w:rsidR="00B107A6" w:rsidRPr="00146121" w:rsidRDefault="00B107A6" w:rsidP="00B107A6">
      <w:pPr>
        <w:numPr>
          <w:ilvl w:val="0"/>
          <w:numId w:val="2"/>
        </w:numPr>
        <w:spacing w:after="0" w:line="240" w:lineRule="auto"/>
        <w:rPr>
          <w:rFonts w:ascii="Arial" w:hAnsi="Arial" w:cs="Arial"/>
        </w:rPr>
      </w:pPr>
      <w:r w:rsidRPr="00146121">
        <w:rPr>
          <w:rFonts w:ascii="Arial" w:hAnsi="Arial" w:cs="Arial"/>
        </w:rPr>
        <w:t>Network with new and existing customers and colleagues.</w:t>
      </w:r>
    </w:p>
    <w:p w14:paraId="033135A5" w14:textId="77777777" w:rsidR="00D72C71" w:rsidRDefault="00B107A6" w:rsidP="00B107A6">
      <w:pPr>
        <w:numPr>
          <w:ilvl w:val="0"/>
          <w:numId w:val="2"/>
        </w:numPr>
        <w:spacing w:after="0" w:line="240" w:lineRule="auto"/>
        <w:rPr>
          <w:rFonts w:ascii="Arial" w:hAnsi="Arial" w:cs="Arial"/>
        </w:rPr>
      </w:pPr>
      <w:r w:rsidRPr="00146121">
        <w:rPr>
          <w:rFonts w:ascii="Arial" w:hAnsi="Arial" w:cs="Arial"/>
        </w:rPr>
        <w:t xml:space="preserve">Browse our publications </w:t>
      </w:r>
      <w:r w:rsidR="00146121" w:rsidRPr="00146121">
        <w:rPr>
          <w:rFonts w:ascii="Arial" w:hAnsi="Arial" w:cs="Arial"/>
        </w:rPr>
        <w:t>and explore our tools</w:t>
      </w:r>
      <w:r w:rsidR="00D72C71">
        <w:rPr>
          <w:rFonts w:ascii="Arial" w:hAnsi="Arial" w:cs="Arial"/>
        </w:rPr>
        <w:t>.</w:t>
      </w:r>
    </w:p>
    <w:p w14:paraId="037986A5" w14:textId="11E3A32E" w:rsidR="00B107A6" w:rsidRPr="00146121" w:rsidRDefault="00D72C71" w:rsidP="00B107A6">
      <w:pPr>
        <w:numPr>
          <w:ilvl w:val="0"/>
          <w:numId w:val="2"/>
        </w:numPr>
        <w:spacing w:after="0" w:line="240" w:lineRule="auto"/>
        <w:rPr>
          <w:rFonts w:ascii="Arial" w:hAnsi="Arial" w:cs="Arial"/>
        </w:rPr>
      </w:pPr>
      <w:r>
        <w:rPr>
          <w:rFonts w:ascii="Arial" w:eastAsia="Times New Roman" w:hAnsi="Arial" w:cs="Arial"/>
          <w:color w:val="000000"/>
        </w:rPr>
        <w:t>Displays that are eye catching and encourage visitors to stop</w:t>
      </w:r>
    </w:p>
    <w:p w14:paraId="3AB1E1E3" w14:textId="0B255EAF" w:rsidR="00603EDF" w:rsidRDefault="00B107A6" w:rsidP="00603EDF">
      <w:pPr>
        <w:numPr>
          <w:ilvl w:val="0"/>
          <w:numId w:val="2"/>
        </w:numPr>
        <w:spacing w:after="0" w:line="240" w:lineRule="auto"/>
        <w:rPr>
          <w:rFonts w:ascii="Arial" w:hAnsi="Arial" w:cs="Arial"/>
        </w:rPr>
      </w:pPr>
      <w:r w:rsidRPr="00146121">
        <w:rPr>
          <w:rFonts w:ascii="Arial" w:hAnsi="Arial" w:cs="Arial"/>
        </w:rPr>
        <w:t>Discover more about the activity that AHDB funds to help its sectors grow to become more competitive and sustainable.</w:t>
      </w:r>
    </w:p>
    <w:p w14:paraId="155E14E2" w14:textId="7071CAFF" w:rsidR="00D72C71" w:rsidRDefault="00D72C71" w:rsidP="00D72C71">
      <w:pPr>
        <w:pStyle w:val="ListParagraph"/>
        <w:numPr>
          <w:ilvl w:val="0"/>
          <w:numId w:val="2"/>
        </w:numPr>
        <w:spacing w:after="0" w:line="240" w:lineRule="auto"/>
        <w:contextualSpacing w:val="0"/>
        <w:rPr>
          <w:rFonts w:ascii="Arial" w:eastAsia="Times New Roman" w:hAnsi="Arial" w:cs="Arial"/>
          <w:color w:val="000000"/>
        </w:rPr>
      </w:pPr>
      <w:r>
        <w:rPr>
          <w:rFonts w:ascii="Arial" w:eastAsia="Times New Roman" w:hAnsi="Arial" w:cs="Arial"/>
          <w:color w:val="000000"/>
        </w:rPr>
        <w:t>AV that can be seen and heard all around our stand.</w:t>
      </w:r>
    </w:p>
    <w:p w14:paraId="33AE24A9" w14:textId="77777777" w:rsidR="00603EDF" w:rsidRPr="00603EDF" w:rsidRDefault="00603EDF" w:rsidP="00603EDF">
      <w:pPr>
        <w:spacing w:after="0" w:line="240" w:lineRule="auto"/>
        <w:rPr>
          <w:rFonts w:ascii="Arial" w:hAnsi="Arial" w:cs="Arial"/>
        </w:rPr>
      </w:pPr>
    </w:p>
    <w:p w14:paraId="537AAD38" w14:textId="084CC545" w:rsidR="000924F8" w:rsidRDefault="000924F8" w:rsidP="000924F8">
      <w:pPr>
        <w:pStyle w:val="ListParagraph"/>
        <w:numPr>
          <w:ilvl w:val="0"/>
          <w:numId w:val="1"/>
        </w:numPr>
        <w:spacing w:after="0" w:line="240" w:lineRule="auto"/>
        <w:ind w:left="0" w:hanging="426"/>
        <w:jc w:val="both"/>
        <w:rPr>
          <w:rFonts w:ascii="Arial" w:hAnsi="Arial" w:cs="Arial"/>
          <w:b/>
          <w:color w:val="0070C0"/>
          <w:sz w:val="24"/>
          <w:szCs w:val="24"/>
        </w:rPr>
      </w:pPr>
      <w:r w:rsidRPr="00C9181D">
        <w:rPr>
          <w:rFonts w:ascii="Arial" w:hAnsi="Arial" w:cs="Arial"/>
          <w:b/>
          <w:color w:val="0070C0"/>
          <w:sz w:val="24"/>
          <w:szCs w:val="24"/>
        </w:rPr>
        <w:t xml:space="preserve">Service </w:t>
      </w:r>
      <w:r w:rsidR="00141D64">
        <w:rPr>
          <w:rFonts w:ascii="Arial" w:hAnsi="Arial" w:cs="Arial"/>
          <w:b/>
          <w:color w:val="0070C0"/>
          <w:sz w:val="24"/>
          <w:szCs w:val="24"/>
        </w:rPr>
        <w:t xml:space="preserve">Build </w:t>
      </w:r>
      <w:r w:rsidRPr="00C9181D">
        <w:rPr>
          <w:rFonts w:ascii="Arial" w:hAnsi="Arial" w:cs="Arial"/>
          <w:b/>
          <w:color w:val="0070C0"/>
          <w:sz w:val="24"/>
          <w:szCs w:val="24"/>
        </w:rPr>
        <w:t>Requirement</w:t>
      </w:r>
      <w:r w:rsidR="00141D64">
        <w:rPr>
          <w:rFonts w:ascii="Arial" w:hAnsi="Arial" w:cs="Arial"/>
          <w:b/>
          <w:color w:val="0070C0"/>
          <w:sz w:val="24"/>
          <w:szCs w:val="24"/>
        </w:rPr>
        <w:t>s</w:t>
      </w:r>
    </w:p>
    <w:p w14:paraId="24540D25" w14:textId="77777777" w:rsidR="000924F8" w:rsidRPr="0030306B" w:rsidRDefault="000924F8" w:rsidP="000924F8">
      <w:pPr>
        <w:pStyle w:val="ListParagraph"/>
        <w:spacing w:after="0" w:line="240" w:lineRule="auto"/>
        <w:ind w:left="0"/>
        <w:jc w:val="both"/>
        <w:rPr>
          <w:rFonts w:ascii="Arial" w:hAnsi="Arial" w:cs="Arial"/>
          <w:b/>
          <w:color w:val="0070C0"/>
          <w:sz w:val="24"/>
          <w:szCs w:val="24"/>
        </w:rPr>
      </w:pPr>
    </w:p>
    <w:p w14:paraId="427EC589" w14:textId="7178A60A" w:rsidR="00B75318" w:rsidRPr="00ED5B25" w:rsidRDefault="00B75318" w:rsidP="00B75318">
      <w:pPr>
        <w:adjustRightInd w:val="0"/>
        <w:rPr>
          <w:rFonts w:ascii="Arial" w:eastAsia="Calibri" w:hAnsi="Arial" w:cs="Arial"/>
          <w:bCs/>
        </w:rPr>
      </w:pPr>
      <w:r w:rsidRPr="00ED5B25">
        <w:rPr>
          <w:rFonts w:ascii="Arial" w:eastAsia="Calibri" w:hAnsi="Arial" w:cs="Arial"/>
          <w:bCs/>
        </w:rPr>
        <w:t xml:space="preserve">The successful supplier will be responsible for the design, construction and dismantling of </w:t>
      </w:r>
      <w:r w:rsidR="00CB1329">
        <w:rPr>
          <w:rFonts w:ascii="Arial" w:eastAsia="Calibri" w:hAnsi="Arial" w:cs="Arial"/>
          <w:bCs/>
        </w:rPr>
        <w:t xml:space="preserve">marquee, </w:t>
      </w:r>
      <w:r w:rsidR="00664B3A">
        <w:rPr>
          <w:rFonts w:ascii="Arial" w:eastAsia="Calibri" w:hAnsi="Arial" w:cs="Arial"/>
          <w:bCs/>
        </w:rPr>
        <w:t>interactive installs,</w:t>
      </w:r>
      <w:r w:rsidRPr="00ED5B25">
        <w:rPr>
          <w:rFonts w:ascii="Arial" w:eastAsia="Calibri" w:hAnsi="Arial" w:cs="Arial"/>
          <w:bCs/>
        </w:rPr>
        <w:t xml:space="preserve"> including graphics, within the timescales set out by the event organisers. </w:t>
      </w:r>
    </w:p>
    <w:p w14:paraId="3292DD1F" w14:textId="3922E0D2" w:rsidR="00B75318" w:rsidRPr="00ED5B25" w:rsidRDefault="00B75318" w:rsidP="00B75318">
      <w:pPr>
        <w:adjustRightInd w:val="0"/>
        <w:rPr>
          <w:rFonts w:ascii="Arial" w:eastAsia="Calibri" w:hAnsi="Arial" w:cs="Arial"/>
          <w:bCs/>
        </w:rPr>
      </w:pPr>
      <w:r w:rsidRPr="00ED5B25">
        <w:rPr>
          <w:rFonts w:ascii="Arial" w:eastAsia="Calibri" w:hAnsi="Arial" w:cs="Arial"/>
          <w:bCs/>
        </w:rPr>
        <w:t>The successful supplier will be responsible for managing subcontractors and paying for their services</w:t>
      </w:r>
      <w:r>
        <w:rPr>
          <w:rFonts w:ascii="Arial" w:eastAsia="Calibri" w:hAnsi="Arial" w:cs="Arial"/>
          <w:bCs/>
        </w:rPr>
        <w:t xml:space="preserve"> and will be responsible for organising any specific arrangements e.g. electrics</w:t>
      </w:r>
      <w:r w:rsidRPr="00ED5B25">
        <w:rPr>
          <w:rFonts w:ascii="Arial" w:eastAsia="Calibri" w:hAnsi="Arial" w:cs="Arial"/>
          <w:bCs/>
        </w:rPr>
        <w:t xml:space="preserve">. The supplier shall send AHDB one single invoice for services rendered by subcontractors. </w:t>
      </w:r>
    </w:p>
    <w:p w14:paraId="0CA1F76F" w14:textId="37B777F6" w:rsidR="00B75318" w:rsidRDefault="00B75318" w:rsidP="00B75318">
      <w:pPr>
        <w:adjustRightInd w:val="0"/>
        <w:rPr>
          <w:rFonts w:ascii="Arial" w:eastAsia="Calibri" w:hAnsi="Arial" w:cs="Arial"/>
          <w:bCs/>
        </w:rPr>
      </w:pPr>
      <w:r w:rsidRPr="00ED5B25">
        <w:rPr>
          <w:rFonts w:ascii="Arial" w:eastAsia="Calibri" w:hAnsi="Arial" w:cs="Arial"/>
          <w:bCs/>
        </w:rPr>
        <w:t xml:space="preserve">All installations and systems shall be built in compliance with Health &amp; Safety and fire prevention regulations, along with all other rules </w:t>
      </w:r>
      <w:proofErr w:type="gramStart"/>
      <w:r w:rsidRPr="00ED5B25">
        <w:rPr>
          <w:rFonts w:ascii="Arial" w:eastAsia="Calibri" w:hAnsi="Arial" w:cs="Arial"/>
          <w:bCs/>
        </w:rPr>
        <w:t>safe guarding</w:t>
      </w:r>
      <w:proofErr w:type="gramEnd"/>
      <w:r w:rsidRPr="00ED5B25">
        <w:rPr>
          <w:rFonts w:ascii="Arial" w:eastAsia="Calibri" w:hAnsi="Arial" w:cs="Arial"/>
          <w:bCs/>
        </w:rPr>
        <w:t xml:space="preserve"> the personal and material safety of exhibitors and third parties. </w:t>
      </w:r>
    </w:p>
    <w:p w14:paraId="7E90E722" w14:textId="51B44F72" w:rsidR="00D72C71" w:rsidRDefault="00D72C71" w:rsidP="00B75318">
      <w:pPr>
        <w:adjustRightInd w:val="0"/>
        <w:rPr>
          <w:rFonts w:ascii="Arial" w:eastAsia="Calibri" w:hAnsi="Arial" w:cs="Arial"/>
          <w:bCs/>
        </w:rPr>
      </w:pPr>
      <w:r>
        <w:rPr>
          <w:rFonts w:ascii="Arial" w:eastAsia="Calibri" w:hAnsi="Arial" w:cs="Arial"/>
          <w:bCs/>
        </w:rPr>
        <w:t>Structures and furniture must be sturdy and be able to withstand strong winds.</w:t>
      </w:r>
    </w:p>
    <w:p w14:paraId="56BD1DDE" w14:textId="41043F30" w:rsidR="00B75318" w:rsidRPr="0001579C" w:rsidRDefault="00B75318" w:rsidP="00B75318">
      <w:pPr>
        <w:rPr>
          <w:rFonts w:ascii="Arial" w:hAnsi="Arial" w:cs="Arial"/>
        </w:rPr>
      </w:pPr>
      <w:r w:rsidRPr="0001579C">
        <w:rPr>
          <w:rFonts w:ascii="Arial" w:hAnsi="Arial" w:cs="Arial"/>
        </w:rPr>
        <w:t xml:space="preserve">Transportation, </w:t>
      </w:r>
      <w:proofErr w:type="gramStart"/>
      <w:r w:rsidRPr="0001579C">
        <w:rPr>
          <w:rFonts w:ascii="Arial" w:hAnsi="Arial" w:cs="Arial"/>
        </w:rPr>
        <w:t>maintenance</w:t>
      </w:r>
      <w:proofErr w:type="gramEnd"/>
      <w:r w:rsidRPr="0001579C">
        <w:rPr>
          <w:rFonts w:ascii="Arial" w:hAnsi="Arial" w:cs="Arial"/>
        </w:rPr>
        <w:t xml:space="preserve"> and disposal of </w:t>
      </w:r>
      <w:r w:rsidR="00664B3A">
        <w:rPr>
          <w:rFonts w:ascii="Arial" w:hAnsi="Arial" w:cs="Arial"/>
        </w:rPr>
        <w:t>installs</w:t>
      </w:r>
      <w:r w:rsidRPr="0001579C">
        <w:rPr>
          <w:rFonts w:ascii="Arial" w:hAnsi="Arial" w:cs="Arial"/>
        </w:rPr>
        <w:t xml:space="preserve"> are not the responsibility of AHDB. Shipping and delivery, including costs, of the stand and associated products are the contactor’s responsibility.</w:t>
      </w:r>
    </w:p>
    <w:p w14:paraId="79FABAEB" w14:textId="77777777" w:rsidR="000924F8" w:rsidRPr="0001579C" w:rsidRDefault="000924F8" w:rsidP="000924F8">
      <w:pPr>
        <w:rPr>
          <w:rFonts w:ascii="Arial" w:hAnsi="Arial" w:cs="Arial"/>
        </w:rPr>
      </w:pPr>
      <w:r w:rsidRPr="0001579C">
        <w:rPr>
          <w:rFonts w:ascii="Arial" w:hAnsi="Arial" w:cs="Arial"/>
        </w:rPr>
        <w:t>The Project Manager/equivalent of the successful suppliers’ team shall be available during the construction and dismantling of the stand and for the duration of the exhibition and must be capable of dealing with any eventuality. A nominated deputy shall be available during any absence of the Project Manager.</w:t>
      </w:r>
    </w:p>
    <w:p w14:paraId="7DF60CBB" w14:textId="420F72E5" w:rsidR="000924F8" w:rsidRDefault="000924F8" w:rsidP="000924F8">
      <w:pPr>
        <w:rPr>
          <w:rFonts w:ascii="Arial" w:hAnsi="Arial" w:cs="Arial"/>
        </w:rPr>
      </w:pPr>
      <w:r w:rsidRPr="0001579C">
        <w:rPr>
          <w:rFonts w:ascii="Arial" w:hAnsi="Arial" w:cs="Arial"/>
        </w:rPr>
        <w:t xml:space="preserve">All construction and dismantling of the </w:t>
      </w:r>
      <w:r w:rsidR="00664B3A">
        <w:rPr>
          <w:rFonts w:ascii="Arial" w:hAnsi="Arial" w:cs="Arial"/>
        </w:rPr>
        <w:t>installs</w:t>
      </w:r>
      <w:r w:rsidRPr="0001579C">
        <w:rPr>
          <w:rFonts w:ascii="Arial" w:hAnsi="Arial" w:cs="Arial"/>
        </w:rPr>
        <w:t xml:space="preserve"> must be within the time frames indicated by the event organisers</w:t>
      </w:r>
      <w:r w:rsidR="00261333">
        <w:rPr>
          <w:rFonts w:ascii="Arial" w:hAnsi="Arial" w:cs="Arial"/>
        </w:rPr>
        <w:t>.</w:t>
      </w:r>
    </w:p>
    <w:p w14:paraId="10B7E553" w14:textId="3660A1A0" w:rsidR="00266938" w:rsidRDefault="00266938" w:rsidP="000924F8">
      <w:pPr>
        <w:rPr>
          <w:rFonts w:ascii="Arial" w:hAnsi="Arial" w:cs="Arial"/>
        </w:rPr>
      </w:pPr>
      <w:r>
        <w:rPr>
          <w:rFonts w:ascii="Arial" w:hAnsi="Arial" w:cs="Arial"/>
        </w:rPr>
        <w:t>During the event the marquee will nee</w:t>
      </w:r>
      <w:r w:rsidR="00B803A6">
        <w:rPr>
          <w:rFonts w:ascii="Arial" w:hAnsi="Arial" w:cs="Arial"/>
        </w:rPr>
        <w:t>d</w:t>
      </w:r>
      <w:r>
        <w:rPr>
          <w:rFonts w:ascii="Arial" w:hAnsi="Arial" w:cs="Arial"/>
        </w:rPr>
        <w:t xml:space="preserve"> to be opened up each morning and secured each evening by the successful supplier.  </w:t>
      </w:r>
    </w:p>
    <w:p w14:paraId="37841270" w14:textId="5D593C0F" w:rsidR="000924F8" w:rsidRDefault="000924F8" w:rsidP="000924F8">
      <w:pPr>
        <w:pStyle w:val="Level1"/>
        <w:rPr>
          <w:rFonts w:ascii="Arial" w:hAnsi="Arial" w:cs="Arial"/>
          <w:b/>
        </w:rPr>
      </w:pPr>
      <w:r w:rsidRPr="0001579C">
        <w:rPr>
          <w:rFonts w:ascii="Arial" w:hAnsi="Arial" w:cs="Arial"/>
          <w:b/>
        </w:rPr>
        <w:t>Structure of the s</w:t>
      </w:r>
      <w:r w:rsidR="00875E35">
        <w:rPr>
          <w:rFonts w:ascii="Arial" w:hAnsi="Arial" w:cs="Arial"/>
          <w:b/>
        </w:rPr>
        <w:t>tand space</w:t>
      </w:r>
    </w:p>
    <w:p w14:paraId="2E670114" w14:textId="51C19E9C" w:rsidR="00266938" w:rsidRPr="00CB1329" w:rsidRDefault="00D72C71" w:rsidP="000924F8">
      <w:pPr>
        <w:rPr>
          <w:rFonts w:ascii="Arial" w:hAnsi="Arial" w:cs="Arial"/>
        </w:rPr>
      </w:pPr>
      <w:r w:rsidRPr="00CB1329">
        <w:rPr>
          <w:rFonts w:ascii="Arial" w:hAnsi="Arial" w:cs="Arial"/>
        </w:rPr>
        <w:t>A non-standardise marquee with branding allowing for something visually appealing to help AHDB stand out from the crowd with small outside area.</w:t>
      </w:r>
      <w:r w:rsidR="00CB1329">
        <w:rPr>
          <w:rFonts w:ascii="Arial" w:hAnsi="Arial" w:cs="Arial"/>
        </w:rPr>
        <w:t xml:space="preserve">  High level signage needed. </w:t>
      </w:r>
      <w:r w:rsidRPr="00CB1329">
        <w:rPr>
          <w:rFonts w:ascii="Arial" w:hAnsi="Arial" w:cs="Arial"/>
        </w:rPr>
        <w:t xml:space="preserve"> </w:t>
      </w:r>
    </w:p>
    <w:p w14:paraId="7A7142A8" w14:textId="77777777" w:rsidR="000924F8" w:rsidRPr="0001579C" w:rsidRDefault="000924F8" w:rsidP="000924F8">
      <w:pPr>
        <w:pStyle w:val="Level1"/>
        <w:rPr>
          <w:rFonts w:ascii="Arial" w:hAnsi="Arial" w:cs="Arial"/>
          <w:b/>
        </w:rPr>
      </w:pPr>
      <w:r w:rsidRPr="0001579C">
        <w:rPr>
          <w:rFonts w:ascii="Arial" w:hAnsi="Arial" w:cs="Arial"/>
          <w:b/>
        </w:rPr>
        <w:t>Elements of the stand</w:t>
      </w:r>
    </w:p>
    <w:p w14:paraId="66171AB8" w14:textId="77777777" w:rsidR="000924F8" w:rsidRPr="0001579C" w:rsidRDefault="000924F8" w:rsidP="000924F8">
      <w:pPr>
        <w:rPr>
          <w:rFonts w:ascii="Arial" w:hAnsi="Arial" w:cs="Arial"/>
          <w:bCs/>
        </w:rPr>
      </w:pPr>
      <w:r w:rsidRPr="0001579C">
        <w:rPr>
          <w:rFonts w:ascii="Arial" w:hAnsi="Arial" w:cs="Arial"/>
          <w:bCs/>
        </w:rPr>
        <w:t xml:space="preserve">The responsibility of applying for the provision of electricity, water, </w:t>
      </w:r>
      <w:proofErr w:type="gramStart"/>
      <w:r w:rsidRPr="0001579C">
        <w:rPr>
          <w:rFonts w:ascii="Arial" w:hAnsi="Arial" w:cs="Arial"/>
          <w:bCs/>
        </w:rPr>
        <w:t>waste</w:t>
      </w:r>
      <w:proofErr w:type="gramEnd"/>
      <w:r w:rsidRPr="0001579C">
        <w:rPr>
          <w:rFonts w:ascii="Arial" w:hAnsi="Arial" w:cs="Arial"/>
          <w:bCs/>
        </w:rPr>
        <w:t xml:space="preserve"> and any rigging requirements will lay with the successful supplier who will need to coordinate with the exhibition organisers. All related costs shall be borne by the successful supplier.</w:t>
      </w:r>
      <w:r w:rsidRPr="0001579C" w:rsidDel="00BB558C">
        <w:rPr>
          <w:rFonts w:ascii="Arial" w:hAnsi="Arial" w:cs="Arial"/>
          <w:bCs/>
        </w:rPr>
        <w:t xml:space="preserve"> </w:t>
      </w:r>
    </w:p>
    <w:p w14:paraId="6AF38DE8" w14:textId="733BB721" w:rsidR="000924F8" w:rsidRDefault="000924F8" w:rsidP="000924F8">
      <w:pPr>
        <w:pStyle w:val="ListParagraph"/>
        <w:tabs>
          <w:tab w:val="left" w:pos="567"/>
          <w:tab w:val="left" w:leader="dot" w:pos="851"/>
        </w:tabs>
        <w:spacing w:after="120"/>
        <w:ind w:left="0"/>
        <w:jc w:val="both"/>
        <w:rPr>
          <w:rFonts w:ascii="Arial" w:hAnsi="Arial" w:cs="Arial"/>
          <w:bCs/>
        </w:rPr>
      </w:pPr>
      <w:r w:rsidRPr="00784297">
        <w:rPr>
          <w:rFonts w:ascii="Arial" w:hAnsi="Arial" w:cs="Arial"/>
          <w:bCs/>
        </w:rPr>
        <w:t>Event security will be provided</w:t>
      </w:r>
      <w:r>
        <w:rPr>
          <w:rFonts w:ascii="Arial" w:hAnsi="Arial" w:cs="Arial"/>
          <w:bCs/>
        </w:rPr>
        <w:t xml:space="preserve"> by the main </w:t>
      </w:r>
      <w:proofErr w:type="gramStart"/>
      <w:r>
        <w:rPr>
          <w:rFonts w:ascii="Arial" w:hAnsi="Arial" w:cs="Arial"/>
          <w:bCs/>
        </w:rPr>
        <w:t>organisers</w:t>
      </w:r>
      <w:proofErr w:type="gramEnd"/>
      <w:r w:rsidRPr="00784297">
        <w:rPr>
          <w:rFonts w:ascii="Arial" w:hAnsi="Arial" w:cs="Arial"/>
          <w:bCs/>
        </w:rPr>
        <w:t xml:space="preserve"> but it will be expected the successful supplier will put provisions in place to ensure all stand areas are secur</w:t>
      </w:r>
      <w:r>
        <w:rPr>
          <w:rFonts w:ascii="Arial" w:hAnsi="Arial" w:cs="Arial"/>
          <w:bCs/>
        </w:rPr>
        <w:t>e from w</w:t>
      </w:r>
      <w:r w:rsidRPr="00784297">
        <w:rPr>
          <w:rFonts w:ascii="Arial" w:hAnsi="Arial" w:cs="Arial"/>
          <w:bCs/>
        </w:rPr>
        <w:t>hen the stand build is complete until when the stand dismantling commences for the hours of which the event is closed to visitors.</w:t>
      </w:r>
      <w:r w:rsidRPr="0001579C">
        <w:rPr>
          <w:rFonts w:ascii="Arial" w:hAnsi="Arial" w:cs="Arial"/>
          <w:bCs/>
        </w:rPr>
        <w:t xml:space="preserve">  </w:t>
      </w:r>
    </w:p>
    <w:p w14:paraId="454E3EE2" w14:textId="77777777" w:rsidR="005C5AC1" w:rsidRPr="0001579C" w:rsidRDefault="005C5AC1" w:rsidP="000924F8">
      <w:pPr>
        <w:pStyle w:val="ListParagraph"/>
        <w:tabs>
          <w:tab w:val="left" w:pos="567"/>
          <w:tab w:val="left" w:leader="dot" w:pos="851"/>
        </w:tabs>
        <w:spacing w:after="120"/>
        <w:ind w:left="0"/>
        <w:jc w:val="both"/>
        <w:rPr>
          <w:rFonts w:ascii="Arial" w:hAnsi="Arial" w:cs="Arial"/>
          <w:bCs/>
        </w:rPr>
      </w:pPr>
    </w:p>
    <w:p w14:paraId="0DADB22E" w14:textId="77777777" w:rsidR="000924F8" w:rsidRPr="00784297" w:rsidRDefault="000924F8" w:rsidP="000924F8">
      <w:pPr>
        <w:pStyle w:val="Level1"/>
        <w:rPr>
          <w:rFonts w:ascii="Arial" w:hAnsi="Arial" w:cs="Arial"/>
          <w:b/>
        </w:rPr>
      </w:pPr>
      <w:r w:rsidRPr="00784297">
        <w:rPr>
          <w:rFonts w:ascii="Arial" w:hAnsi="Arial" w:cs="Arial"/>
          <w:b/>
        </w:rPr>
        <w:t>Branding and logos</w:t>
      </w:r>
    </w:p>
    <w:p w14:paraId="21B81B2C" w14:textId="59B0296E" w:rsidR="000924F8" w:rsidRPr="0001579C" w:rsidRDefault="000924F8" w:rsidP="000924F8">
      <w:pPr>
        <w:rPr>
          <w:rFonts w:ascii="Arial" w:hAnsi="Arial" w:cs="Arial"/>
          <w:b/>
        </w:rPr>
      </w:pPr>
      <w:r w:rsidRPr="0001579C">
        <w:rPr>
          <w:rFonts w:ascii="Arial" w:hAnsi="Arial" w:cs="Arial"/>
        </w:rPr>
        <w:t xml:space="preserve">AHDB will co-ordinate the artwork of </w:t>
      </w:r>
      <w:r w:rsidR="00620D69">
        <w:rPr>
          <w:rFonts w:ascii="Arial" w:hAnsi="Arial" w:cs="Arial"/>
        </w:rPr>
        <w:t>all</w:t>
      </w:r>
      <w:r w:rsidRPr="0001579C">
        <w:rPr>
          <w:rFonts w:ascii="Arial" w:hAnsi="Arial" w:cs="Arial"/>
        </w:rPr>
        <w:t xml:space="preserve"> stand graphics and the successful </w:t>
      </w:r>
      <w:r w:rsidRPr="0001579C">
        <w:rPr>
          <w:rFonts w:ascii="Arial" w:hAnsi="Arial" w:cs="Arial"/>
          <w:bCs/>
        </w:rPr>
        <w:t>supplier</w:t>
      </w:r>
      <w:r w:rsidRPr="0001579C">
        <w:rPr>
          <w:rFonts w:ascii="Arial" w:hAnsi="Arial" w:cs="Arial"/>
        </w:rPr>
        <w:t xml:space="preserve"> will be responsible for the printing and production</w:t>
      </w:r>
      <w:r w:rsidR="003F4F76">
        <w:rPr>
          <w:rFonts w:ascii="Arial" w:hAnsi="Arial" w:cs="Arial"/>
        </w:rPr>
        <w:t xml:space="preserve"> of the supplied installs</w:t>
      </w:r>
      <w:r w:rsidRPr="0001579C">
        <w:rPr>
          <w:rFonts w:ascii="Arial" w:hAnsi="Arial" w:cs="Arial"/>
        </w:rPr>
        <w:t>.</w:t>
      </w:r>
    </w:p>
    <w:p w14:paraId="2EF728EC" w14:textId="77777777" w:rsidR="000924F8" w:rsidRPr="0001579C" w:rsidRDefault="000924F8" w:rsidP="000924F8">
      <w:pPr>
        <w:pStyle w:val="Level1"/>
        <w:rPr>
          <w:rFonts w:ascii="Arial" w:hAnsi="Arial" w:cs="Arial"/>
          <w:b/>
        </w:rPr>
      </w:pPr>
      <w:r w:rsidRPr="0001579C">
        <w:rPr>
          <w:rFonts w:ascii="Arial" w:hAnsi="Arial" w:cs="Arial"/>
          <w:b/>
        </w:rPr>
        <w:t>Areas of the stand</w:t>
      </w:r>
    </w:p>
    <w:p w14:paraId="5AE9B994" w14:textId="05A6EC65" w:rsidR="000924F8" w:rsidRPr="0001579C" w:rsidRDefault="000924F8" w:rsidP="000924F8">
      <w:pPr>
        <w:pStyle w:val="Level1"/>
        <w:numPr>
          <w:ilvl w:val="0"/>
          <w:numId w:val="0"/>
        </w:numPr>
        <w:rPr>
          <w:rFonts w:ascii="Arial" w:hAnsi="Arial" w:cs="Arial"/>
        </w:rPr>
      </w:pPr>
      <w:r w:rsidRPr="0001579C">
        <w:rPr>
          <w:rFonts w:ascii="Arial" w:hAnsi="Arial" w:cs="Arial"/>
        </w:rPr>
        <w:t xml:space="preserve">The concept of the stand </w:t>
      </w:r>
      <w:r w:rsidR="003F4F76">
        <w:rPr>
          <w:rFonts w:ascii="Arial" w:hAnsi="Arial" w:cs="Arial"/>
        </w:rPr>
        <w:t>will</w:t>
      </w:r>
      <w:r w:rsidRPr="0001579C">
        <w:rPr>
          <w:rFonts w:ascii="Arial" w:hAnsi="Arial" w:cs="Arial"/>
        </w:rPr>
        <w:t xml:space="preserve"> include the following key areas:</w:t>
      </w:r>
    </w:p>
    <w:p w14:paraId="5381466B" w14:textId="6D8EA258" w:rsidR="000924F8" w:rsidRDefault="009D6862" w:rsidP="000924F8">
      <w:pPr>
        <w:pStyle w:val="Level1"/>
        <w:numPr>
          <w:ilvl w:val="0"/>
          <w:numId w:val="6"/>
        </w:numPr>
        <w:spacing w:before="100" w:beforeAutospacing="1" w:after="100" w:afterAutospacing="1" w:line="240" w:lineRule="auto"/>
        <w:ind w:left="714" w:hanging="357"/>
        <w:rPr>
          <w:rFonts w:ascii="Arial" w:hAnsi="Arial" w:cs="Arial"/>
        </w:rPr>
      </w:pPr>
      <w:r>
        <w:rPr>
          <w:rFonts w:ascii="Arial" w:hAnsi="Arial" w:cs="Arial"/>
        </w:rPr>
        <w:t xml:space="preserve">AHDB </w:t>
      </w:r>
      <w:r w:rsidR="00CB1329">
        <w:rPr>
          <w:rFonts w:ascii="Arial" w:hAnsi="Arial" w:cs="Arial"/>
        </w:rPr>
        <w:t xml:space="preserve">branded </w:t>
      </w:r>
      <w:r w:rsidR="000924F8" w:rsidRPr="0001579C">
        <w:rPr>
          <w:rFonts w:ascii="Arial" w:hAnsi="Arial" w:cs="Arial"/>
        </w:rPr>
        <w:t>marque</w:t>
      </w:r>
      <w:r w:rsidR="000924F8" w:rsidRPr="001B17A2">
        <w:rPr>
          <w:rFonts w:ascii="Arial" w:hAnsi="Arial" w:cs="Arial"/>
        </w:rPr>
        <w:t>e</w:t>
      </w:r>
    </w:p>
    <w:p w14:paraId="7F4FED66" w14:textId="6CC7B4F7" w:rsidR="00266938" w:rsidRPr="0001579C" w:rsidRDefault="005C5AC1" w:rsidP="000924F8">
      <w:pPr>
        <w:pStyle w:val="Level1"/>
        <w:numPr>
          <w:ilvl w:val="0"/>
          <w:numId w:val="6"/>
        </w:numPr>
        <w:spacing w:before="100" w:beforeAutospacing="1" w:after="100" w:afterAutospacing="1" w:line="240" w:lineRule="auto"/>
        <w:ind w:left="714" w:hanging="357"/>
        <w:rPr>
          <w:rFonts w:ascii="Arial" w:hAnsi="Arial" w:cs="Arial"/>
        </w:rPr>
      </w:pPr>
      <w:r>
        <w:rPr>
          <w:rFonts w:ascii="Arial" w:hAnsi="Arial" w:cs="Arial"/>
        </w:rPr>
        <w:t>3</w:t>
      </w:r>
      <w:r w:rsidR="00266938">
        <w:rPr>
          <w:rFonts w:ascii="Arial" w:hAnsi="Arial" w:cs="Arial"/>
        </w:rPr>
        <w:t xml:space="preserve"> </w:t>
      </w:r>
      <w:r>
        <w:rPr>
          <w:rFonts w:ascii="Arial" w:hAnsi="Arial" w:cs="Arial"/>
        </w:rPr>
        <w:t xml:space="preserve">interactive </w:t>
      </w:r>
      <w:r w:rsidR="00266938">
        <w:rPr>
          <w:rFonts w:ascii="Arial" w:hAnsi="Arial" w:cs="Arial"/>
        </w:rPr>
        <w:t>display pods</w:t>
      </w:r>
    </w:p>
    <w:p w14:paraId="3DC4A36A" w14:textId="775F533C" w:rsidR="00875E35" w:rsidRDefault="00875E35" w:rsidP="000924F8">
      <w:pPr>
        <w:pStyle w:val="Level1"/>
        <w:numPr>
          <w:ilvl w:val="0"/>
          <w:numId w:val="6"/>
        </w:numPr>
        <w:spacing w:before="100" w:beforeAutospacing="1" w:after="100" w:afterAutospacing="1" w:line="240" w:lineRule="auto"/>
        <w:ind w:left="714" w:hanging="357"/>
        <w:rPr>
          <w:rFonts w:ascii="Arial" w:hAnsi="Arial" w:cs="Arial"/>
        </w:rPr>
      </w:pPr>
      <w:r>
        <w:rPr>
          <w:rFonts w:ascii="Arial" w:hAnsi="Arial" w:cs="Arial"/>
        </w:rPr>
        <w:t xml:space="preserve">Outdoor seating area </w:t>
      </w:r>
    </w:p>
    <w:p w14:paraId="56DA8D30" w14:textId="25E024B8" w:rsidR="000924F8" w:rsidRPr="008D073F" w:rsidRDefault="000924F8" w:rsidP="000924F8">
      <w:pPr>
        <w:pStyle w:val="Level1"/>
        <w:numPr>
          <w:ilvl w:val="0"/>
          <w:numId w:val="6"/>
        </w:numPr>
        <w:spacing w:before="100" w:beforeAutospacing="1" w:after="100" w:afterAutospacing="1" w:line="240" w:lineRule="auto"/>
        <w:ind w:left="714" w:hanging="357"/>
        <w:rPr>
          <w:rFonts w:ascii="Arial" w:hAnsi="Arial" w:cs="Arial"/>
        </w:rPr>
      </w:pPr>
      <w:r w:rsidRPr="008D073F">
        <w:rPr>
          <w:rFonts w:ascii="Arial" w:hAnsi="Arial" w:cs="Arial"/>
        </w:rPr>
        <w:t>Outdoor Perimeter (graphics</w:t>
      </w:r>
      <w:r w:rsidR="003F4F76">
        <w:rPr>
          <w:rFonts w:ascii="Arial" w:hAnsi="Arial" w:cs="Arial"/>
        </w:rPr>
        <w:t xml:space="preserve"> &amp;</w:t>
      </w:r>
      <w:r w:rsidR="00146121">
        <w:rPr>
          <w:rFonts w:ascii="Arial" w:hAnsi="Arial" w:cs="Arial"/>
        </w:rPr>
        <w:t xml:space="preserve"> </w:t>
      </w:r>
      <w:r w:rsidRPr="008D073F">
        <w:rPr>
          <w:rFonts w:ascii="Arial" w:hAnsi="Arial" w:cs="Arial"/>
        </w:rPr>
        <w:t>flags)</w:t>
      </w:r>
    </w:p>
    <w:p w14:paraId="2D34011E" w14:textId="0312C075" w:rsidR="000924F8" w:rsidRPr="00F8229E" w:rsidRDefault="00130E27" w:rsidP="000924F8">
      <w:pPr>
        <w:pStyle w:val="Level2"/>
        <w:rPr>
          <w:rFonts w:ascii="Arial" w:hAnsi="Arial" w:cs="Arial"/>
          <w:b/>
          <w:bCs/>
        </w:rPr>
      </w:pPr>
      <w:r>
        <w:rPr>
          <w:rFonts w:ascii="Arial" w:hAnsi="Arial" w:cs="Arial"/>
          <w:b/>
          <w:bCs/>
        </w:rPr>
        <w:t xml:space="preserve">Requirements for </w:t>
      </w:r>
      <w:r w:rsidR="003F4F76">
        <w:rPr>
          <w:rFonts w:ascii="Arial" w:hAnsi="Arial" w:cs="Arial"/>
          <w:b/>
          <w:bCs/>
        </w:rPr>
        <w:t xml:space="preserve">Inside </w:t>
      </w:r>
      <w:r w:rsidR="000924F8" w:rsidRPr="00F8229E">
        <w:rPr>
          <w:rFonts w:ascii="Arial" w:hAnsi="Arial" w:cs="Arial"/>
          <w:b/>
          <w:bCs/>
        </w:rPr>
        <w:t>Marquee</w:t>
      </w:r>
    </w:p>
    <w:p w14:paraId="3F1BA182" w14:textId="27607DF8" w:rsidR="000924F8" w:rsidRPr="0001579C" w:rsidRDefault="000924F8" w:rsidP="000924F8">
      <w:pPr>
        <w:rPr>
          <w:rFonts w:ascii="Arial" w:hAnsi="Arial" w:cs="Arial"/>
        </w:rPr>
      </w:pPr>
      <w:r w:rsidRPr="0001579C">
        <w:rPr>
          <w:rFonts w:ascii="Arial" w:hAnsi="Arial" w:cs="Arial"/>
        </w:rPr>
        <w:t xml:space="preserve">This is the central hub for AHDB to show relevant key messages and to engage with visitors, </w:t>
      </w:r>
      <w:r w:rsidR="00032FA4">
        <w:rPr>
          <w:rFonts w:ascii="Arial" w:hAnsi="Arial" w:cs="Arial"/>
        </w:rPr>
        <w:t>and build elements that we are seeking are as</w:t>
      </w:r>
      <w:r w:rsidRPr="0001579C">
        <w:rPr>
          <w:rFonts w:ascii="Arial" w:hAnsi="Arial" w:cs="Arial"/>
        </w:rPr>
        <w:t xml:space="preserve"> following:</w:t>
      </w:r>
    </w:p>
    <w:p w14:paraId="63FDD98B" w14:textId="1B0ABFD4" w:rsidR="000924F8" w:rsidRDefault="000924F8" w:rsidP="000924F8">
      <w:pPr>
        <w:pStyle w:val="ListParagraph"/>
        <w:numPr>
          <w:ilvl w:val="0"/>
          <w:numId w:val="5"/>
        </w:numPr>
        <w:spacing w:after="160" w:line="259" w:lineRule="auto"/>
        <w:ind w:left="709" w:hanging="425"/>
        <w:rPr>
          <w:rFonts w:ascii="Arial" w:hAnsi="Arial" w:cs="Arial"/>
        </w:rPr>
      </w:pPr>
      <w:r w:rsidRPr="003F4F76">
        <w:rPr>
          <w:rFonts w:ascii="Arial" w:hAnsi="Arial" w:cs="Arial"/>
          <w:b/>
        </w:rPr>
        <w:t>Welcome Reception</w:t>
      </w:r>
      <w:r w:rsidR="00146121" w:rsidRPr="003F4F76">
        <w:rPr>
          <w:rFonts w:ascii="Arial" w:hAnsi="Arial" w:cs="Arial"/>
          <w:b/>
        </w:rPr>
        <w:t xml:space="preserve">/Information </w:t>
      </w:r>
      <w:r w:rsidR="00E51E84" w:rsidRPr="003F4F76">
        <w:rPr>
          <w:rFonts w:ascii="Arial" w:hAnsi="Arial" w:cs="Arial"/>
          <w:b/>
        </w:rPr>
        <w:t>H</w:t>
      </w:r>
      <w:r w:rsidR="00146121" w:rsidRPr="003F4F76">
        <w:rPr>
          <w:rFonts w:ascii="Arial" w:hAnsi="Arial" w:cs="Arial"/>
          <w:b/>
        </w:rPr>
        <w:t>ub</w:t>
      </w:r>
      <w:r w:rsidR="00A87526" w:rsidRPr="003F4F76">
        <w:rPr>
          <w:rFonts w:ascii="Arial" w:hAnsi="Arial" w:cs="Arial"/>
          <w:b/>
        </w:rPr>
        <w:t xml:space="preserve"> </w:t>
      </w:r>
      <w:r w:rsidRPr="003F4F76">
        <w:rPr>
          <w:rFonts w:ascii="Arial" w:hAnsi="Arial" w:cs="Arial"/>
        </w:rPr>
        <w:t xml:space="preserve">– </w:t>
      </w:r>
      <w:r w:rsidR="00F02FBE">
        <w:rPr>
          <w:rFonts w:ascii="Arial" w:hAnsi="Arial" w:cs="Arial"/>
        </w:rPr>
        <w:t>design and production of a large welcoming and branded reception</w:t>
      </w:r>
      <w:r w:rsidRPr="003F4F76">
        <w:rPr>
          <w:rFonts w:ascii="Arial" w:hAnsi="Arial" w:cs="Arial"/>
        </w:rPr>
        <w:t xml:space="preserve"> desk</w:t>
      </w:r>
      <w:r w:rsidR="00146121" w:rsidRPr="003F4F76">
        <w:rPr>
          <w:rFonts w:ascii="Arial" w:hAnsi="Arial" w:cs="Arial"/>
        </w:rPr>
        <w:t xml:space="preserve"> with</w:t>
      </w:r>
      <w:r w:rsidRPr="003F4F76">
        <w:rPr>
          <w:rFonts w:ascii="Arial" w:hAnsi="Arial" w:cs="Arial"/>
        </w:rPr>
        <w:t xml:space="preserve"> storage underneath</w:t>
      </w:r>
      <w:r w:rsidR="00F02FBE">
        <w:rPr>
          <w:rFonts w:ascii="Arial" w:hAnsi="Arial" w:cs="Arial"/>
        </w:rPr>
        <w:t>, and an electric supply for tea &amp; coffee making facilities, and also to charge handheld tablets. This is to</w:t>
      </w:r>
      <w:r w:rsidR="00DF6FF0" w:rsidRPr="003F4F76">
        <w:rPr>
          <w:rFonts w:ascii="Arial" w:hAnsi="Arial" w:cs="Arial"/>
        </w:rPr>
        <w:t xml:space="preserve"> be a central point within the marquee offering an inviting and open feel to the stand</w:t>
      </w:r>
      <w:r w:rsidR="00FC090F">
        <w:rPr>
          <w:rFonts w:ascii="Arial" w:hAnsi="Arial" w:cs="Arial"/>
        </w:rPr>
        <w:t>.</w:t>
      </w:r>
    </w:p>
    <w:p w14:paraId="0782294C" w14:textId="0BF7D45B" w:rsidR="00266938" w:rsidRPr="003F4F76" w:rsidRDefault="00266938" w:rsidP="000924F8">
      <w:pPr>
        <w:pStyle w:val="ListParagraph"/>
        <w:numPr>
          <w:ilvl w:val="0"/>
          <w:numId w:val="5"/>
        </w:numPr>
        <w:spacing w:after="160" w:line="259" w:lineRule="auto"/>
        <w:ind w:left="709" w:hanging="425"/>
        <w:rPr>
          <w:rFonts w:ascii="Arial" w:hAnsi="Arial" w:cs="Arial"/>
        </w:rPr>
      </w:pPr>
      <w:proofErr w:type="gramStart"/>
      <w:r>
        <w:rPr>
          <w:rFonts w:ascii="Arial" w:hAnsi="Arial" w:cs="Arial"/>
          <w:b/>
        </w:rPr>
        <w:t>Store room</w:t>
      </w:r>
      <w:proofErr w:type="gramEnd"/>
      <w:r>
        <w:rPr>
          <w:rFonts w:ascii="Arial" w:hAnsi="Arial" w:cs="Arial"/>
          <w:bCs/>
        </w:rPr>
        <w:t xml:space="preserve"> – a lockable area to store bags, coats and literature. </w:t>
      </w:r>
    </w:p>
    <w:p w14:paraId="000AA04F" w14:textId="5B04BD26" w:rsidR="003F4F76" w:rsidRDefault="000924F8" w:rsidP="000924F8">
      <w:pPr>
        <w:pStyle w:val="ListParagraph"/>
        <w:numPr>
          <w:ilvl w:val="0"/>
          <w:numId w:val="5"/>
        </w:numPr>
        <w:spacing w:after="160" w:line="259" w:lineRule="auto"/>
        <w:ind w:left="709" w:hanging="425"/>
        <w:rPr>
          <w:rFonts w:ascii="Arial" w:hAnsi="Arial" w:cs="Arial"/>
        </w:rPr>
      </w:pPr>
      <w:r w:rsidRPr="000C7480">
        <w:rPr>
          <w:rFonts w:ascii="Arial" w:hAnsi="Arial" w:cs="Arial"/>
          <w:b/>
        </w:rPr>
        <w:t xml:space="preserve">Publication </w:t>
      </w:r>
      <w:r w:rsidR="003F4F76">
        <w:rPr>
          <w:rFonts w:ascii="Arial" w:hAnsi="Arial" w:cs="Arial"/>
          <w:b/>
        </w:rPr>
        <w:t>Bins</w:t>
      </w:r>
      <w:r w:rsidRPr="000C7480">
        <w:rPr>
          <w:rFonts w:ascii="Arial" w:hAnsi="Arial" w:cs="Arial"/>
        </w:rPr>
        <w:t xml:space="preserve"> </w:t>
      </w:r>
      <w:r w:rsidR="003F4F76">
        <w:rPr>
          <w:rFonts w:ascii="Arial" w:hAnsi="Arial" w:cs="Arial"/>
        </w:rPr>
        <w:t>–</w:t>
      </w:r>
      <w:r w:rsidRPr="000C7480">
        <w:rPr>
          <w:rFonts w:ascii="Arial" w:hAnsi="Arial" w:cs="Arial"/>
        </w:rPr>
        <w:t xml:space="preserve"> </w:t>
      </w:r>
      <w:r w:rsidR="00F02FBE">
        <w:rPr>
          <w:rFonts w:ascii="Arial" w:hAnsi="Arial" w:cs="Arial"/>
        </w:rPr>
        <w:t xml:space="preserve">design and </w:t>
      </w:r>
      <w:r w:rsidR="003F4F76">
        <w:rPr>
          <w:rFonts w:ascii="Arial" w:hAnsi="Arial" w:cs="Arial"/>
        </w:rPr>
        <w:t xml:space="preserve">production of </w:t>
      </w:r>
      <w:r w:rsidR="00E57F35">
        <w:rPr>
          <w:rFonts w:ascii="Arial" w:hAnsi="Arial" w:cs="Arial"/>
        </w:rPr>
        <w:t>5</w:t>
      </w:r>
      <w:r w:rsidR="003F4F76">
        <w:rPr>
          <w:rFonts w:ascii="Arial" w:hAnsi="Arial" w:cs="Arial"/>
        </w:rPr>
        <w:t>x branded publication bins/racks that are freestanding, moveable and re-useable.</w:t>
      </w:r>
    </w:p>
    <w:p w14:paraId="40473B7C" w14:textId="7EAAC557" w:rsidR="003F4F76" w:rsidRPr="003F4F76" w:rsidRDefault="00D55443" w:rsidP="000924F8">
      <w:pPr>
        <w:pStyle w:val="ListParagraph"/>
        <w:numPr>
          <w:ilvl w:val="0"/>
          <w:numId w:val="5"/>
        </w:numPr>
        <w:spacing w:after="160" w:line="259" w:lineRule="auto"/>
        <w:ind w:left="709" w:hanging="425"/>
        <w:rPr>
          <w:rFonts w:ascii="Arial" w:hAnsi="Arial" w:cs="Arial"/>
        </w:rPr>
      </w:pPr>
      <w:r>
        <w:rPr>
          <w:rFonts w:ascii="Arial" w:hAnsi="Arial" w:cs="Arial"/>
          <w:b/>
          <w:bCs/>
        </w:rPr>
        <w:t>Graphic</w:t>
      </w:r>
      <w:r w:rsidR="003F4F76" w:rsidRPr="003F4F76">
        <w:rPr>
          <w:rFonts w:ascii="Arial" w:hAnsi="Arial" w:cs="Arial"/>
          <w:b/>
          <w:bCs/>
        </w:rPr>
        <w:t xml:space="preserve"> </w:t>
      </w:r>
      <w:r w:rsidR="00266938">
        <w:rPr>
          <w:rFonts w:ascii="Arial" w:hAnsi="Arial" w:cs="Arial"/>
          <w:b/>
          <w:bCs/>
        </w:rPr>
        <w:t>wall</w:t>
      </w:r>
      <w:r w:rsidR="003F4F76">
        <w:rPr>
          <w:rFonts w:ascii="Arial" w:hAnsi="Arial" w:cs="Arial"/>
        </w:rPr>
        <w:t xml:space="preserve"> – </w:t>
      </w:r>
      <w:r w:rsidR="00F02FBE">
        <w:rPr>
          <w:rFonts w:ascii="Arial" w:hAnsi="Arial" w:cs="Arial"/>
        </w:rPr>
        <w:t xml:space="preserve">design and production of </w:t>
      </w:r>
      <w:r w:rsidR="003F4F76">
        <w:rPr>
          <w:rFonts w:ascii="Arial" w:hAnsi="Arial" w:cs="Arial"/>
        </w:rPr>
        <w:t xml:space="preserve">a </w:t>
      </w:r>
      <w:r w:rsidR="00266938">
        <w:rPr>
          <w:rFonts w:ascii="Arial" w:hAnsi="Arial" w:cs="Arial"/>
        </w:rPr>
        <w:t>panel</w:t>
      </w:r>
      <w:r w:rsidR="004B0E33">
        <w:rPr>
          <w:rFonts w:ascii="Arial" w:hAnsi="Arial" w:cs="Arial"/>
        </w:rPr>
        <w:t xml:space="preserve"> across the back wall.</w:t>
      </w:r>
    </w:p>
    <w:p w14:paraId="56FEFE57" w14:textId="5F65B272" w:rsidR="00CB1329" w:rsidRPr="00CB1329" w:rsidRDefault="00CB1329" w:rsidP="00CB1329">
      <w:pPr>
        <w:pStyle w:val="ListParagraph"/>
        <w:numPr>
          <w:ilvl w:val="0"/>
          <w:numId w:val="5"/>
        </w:numPr>
        <w:rPr>
          <w:rFonts w:ascii="Arial" w:hAnsi="Arial" w:cs="Arial"/>
        </w:rPr>
      </w:pPr>
      <w:r w:rsidRPr="00CB1329">
        <w:rPr>
          <w:rFonts w:ascii="Arial" w:hAnsi="Arial" w:cs="Arial"/>
        </w:rPr>
        <w:t>3 x interactive display pods to display relevant messages (open to stand builders interpretation).</w:t>
      </w:r>
    </w:p>
    <w:p w14:paraId="0B8720DB" w14:textId="77777777" w:rsidR="00A14F7F" w:rsidRDefault="00A14F7F" w:rsidP="003F4F76">
      <w:pPr>
        <w:pStyle w:val="Level2"/>
        <w:numPr>
          <w:ilvl w:val="0"/>
          <w:numId w:val="0"/>
        </w:numPr>
        <w:ind w:left="851" w:hanging="851"/>
        <w:rPr>
          <w:rFonts w:ascii="Arial" w:hAnsi="Arial" w:cs="Arial"/>
        </w:rPr>
      </w:pPr>
    </w:p>
    <w:p w14:paraId="5CF8F959" w14:textId="657DFF85" w:rsidR="000924F8" w:rsidRPr="0009060A" w:rsidRDefault="00130E27" w:rsidP="000924F8">
      <w:pPr>
        <w:pStyle w:val="Level2"/>
        <w:rPr>
          <w:rFonts w:ascii="Arial" w:hAnsi="Arial" w:cs="Arial"/>
          <w:b/>
          <w:bCs/>
        </w:rPr>
      </w:pPr>
      <w:r>
        <w:rPr>
          <w:rFonts w:ascii="Arial" w:hAnsi="Arial" w:cs="Arial"/>
          <w:b/>
          <w:bCs/>
        </w:rPr>
        <w:t xml:space="preserve">Requirements for </w:t>
      </w:r>
      <w:r w:rsidR="000924F8" w:rsidRPr="0009060A">
        <w:rPr>
          <w:rFonts w:ascii="Arial" w:hAnsi="Arial" w:cs="Arial"/>
          <w:b/>
          <w:bCs/>
        </w:rPr>
        <w:t xml:space="preserve">Outdoor Perimeter of </w:t>
      </w:r>
      <w:r>
        <w:rPr>
          <w:rFonts w:ascii="Arial" w:hAnsi="Arial" w:cs="Arial"/>
          <w:b/>
          <w:bCs/>
        </w:rPr>
        <w:t>M</w:t>
      </w:r>
      <w:r w:rsidR="000924F8" w:rsidRPr="0009060A">
        <w:rPr>
          <w:rFonts w:ascii="Arial" w:hAnsi="Arial" w:cs="Arial"/>
          <w:b/>
          <w:bCs/>
        </w:rPr>
        <w:t>arquee</w:t>
      </w:r>
    </w:p>
    <w:p w14:paraId="18D12E94" w14:textId="5E2FECC3" w:rsidR="00B3417B" w:rsidRPr="00607A82" w:rsidRDefault="000924F8" w:rsidP="00CB1329">
      <w:pPr>
        <w:rPr>
          <w:rFonts w:ascii="Arial" w:hAnsi="Arial" w:cs="Arial"/>
        </w:rPr>
      </w:pPr>
      <w:r w:rsidRPr="00607A82">
        <w:rPr>
          <w:rFonts w:ascii="Arial" w:hAnsi="Arial" w:cs="Arial"/>
        </w:rPr>
        <w:t>AHDB’s stand is situated in the centre of the event with the perimeter of our stand alongside a main walkway this gives a great opportunity to display messages to visitors walking around the site</w:t>
      </w:r>
      <w:r w:rsidR="00837AF3">
        <w:rPr>
          <w:rFonts w:ascii="Arial" w:hAnsi="Arial" w:cs="Arial"/>
        </w:rPr>
        <w:t>, so we are looking for th</w:t>
      </w:r>
      <w:r w:rsidR="00CB1329">
        <w:rPr>
          <w:rFonts w:ascii="Arial" w:hAnsi="Arial" w:cs="Arial"/>
        </w:rPr>
        <w:t>e su</w:t>
      </w:r>
      <w:r w:rsidR="00B3417B">
        <w:rPr>
          <w:rFonts w:ascii="Arial" w:hAnsi="Arial" w:cs="Arial"/>
        </w:rPr>
        <w:t>pply of outside seating</w:t>
      </w:r>
      <w:r w:rsidR="008F44C2">
        <w:rPr>
          <w:rFonts w:ascii="Arial" w:hAnsi="Arial" w:cs="Arial"/>
        </w:rPr>
        <w:t xml:space="preserve"> benches/</w:t>
      </w:r>
      <w:r w:rsidR="00B3417B">
        <w:rPr>
          <w:rFonts w:ascii="Arial" w:hAnsi="Arial" w:cs="Arial"/>
        </w:rPr>
        <w:t>tables with waterproof parasols</w:t>
      </w:r>
      <w:r w:rsidR="00D72C71">
        <w:rPr>
          <w:rFonts w:ascii="Arial" w:hAnsi="Arial" w:cs="Arial"/>
        </w:rPr>
        <w:t>.</w:t>
      </w:r>
    </w:p>
    <w:p w14:paraId="4D87C365" w14:textId="77777777" w:rsidR="000924F8" w:rsidRDefault="000924F8" w:rsidP="000924F8">
      <w:pPr>
        <w:rPr>
          <w:rFonts w:ascii="Arial" w:hAnsi="Arial" w:cs="Arial"/>
        </w:rPr>
      </w:pPr>
      <w:r w:rsidRPr="0011671F">
        <w:rPr>
          <w:rFonts w:ascii="Arial" w:hAnsi="Arial" w:cs="Arial"/>
        </w:rPr>
        <w:t xml:space="preserve">The stand build </w:t>
      </w:r>
      <w:r>
        <w:rPr>
          <w:rFonts w:ascii="Arial" w:hAnsi="Arial" w:cs="Arial"/>
        </w:rPr>
        <w:t>construction and breakdown dates and times will be advised to the winning supplier nearer the time of the event, although we can advise that there is usually a 5 day build up once the marquees are installed, and as advised above, the successful supplier will be expected to work closely with the contractors erecting the marquees.</w:t>
      </w:r>
    </w:p>
    <w:p w14:paraId="0AC1C63A" w14:textId="672F04B3" w:rsidR="00BA495C" w:rsidRDefault="000924F8" w:rsidP="000924F8">
      <w:pPr>
        <w:rPr>
          <w:rFonts w:ascii="Arial" w:hAnsi="Arial" w:cs="Arial"/>
        </w:rPr>
      </w:pPr>
      <w:r w:rsidRPr="007A76BA">
        <w:rPr>
          <w:rFonts w:ascii="Arial" w:hAnsi="Arial" w:cs="Arial"/>
        </w:rPr>
        <w:t xml:space="preserve">Please note: All measurements are </w:t>
      </w:r>
      <w:r w:rsidR="00CB14D1" w:rsidRPr="007A76BA">
        <w:rPr>
          <w:rFonts w:ascii="Arial" w:hAnsi="Arial" w:cs="Arial"/>
        </w:rPr>
        <w:t>approximate,</w:t>
      </w:r>
      <w:r w:rsidRPr="007A76BA">
        <w:rPr>
          <w:rFonts w:ascii="Arial" w:hAnsi="Arial" w:cs="Arial"/>
        </w:rPr>
        <w:t xml:space="preserve"> and the stand build requirements are subject to change.</w:t>
      </w:r>
    </w:p>
    <w:p w14:paraId="4C47E890" w14:textId="77777777" w:rsidR="00CB1329" w:rsidRDefault="00CB1329" w:rsidP="000924F8">
      <w:pPr>
        <w:rPr>
          <w:rFonts w:ascii="Arial" w:hAnsi="Arial" w:cs="Arial"/>
        </w:rPr>
      </w:pPr>
    </w:p>
    <w:p w14:paraId="2646C099" w14:textId="77777777" w:rsidR="00CB1329" w:rsidRDefault="00CB1329" w:rsidP="000924F8">
      <w:pPr>
        <w:rPr>
          <w:rFonts w:ascii="Arial" w:hAnsi="Arial" w:cs="Arial"/>
        </w:rPr>
      </w:pPr>
    </w:p>
    <w:p w14:paraId="209A2D43" w14:textId="381B3AF0" w:rsidR="00193032" w:rsidRPr="0030306B" w:rsidRDefault="0030306B" w:rsidP="00193032">
      <w:pPr>
        <w:rPr>
          <w:rFonts w:ascii="Arial" w:hAnsi="Arial" w:cs="Arial"/>
          <w:b/>
          <w:color w:val="0070C0"/>
          <w:sz w:val="24"/>
          <w:szCs w:val="24"/>
        </w:rPr>
      </w:pPr>
      <w:r w:rsidRPr="0030306B">
        <w:rPr>
          <w:rFonts w:ascii="Arial" w:hAnsi="Arial" w:cs="Arial"/>
          <w:b/>
          <w:color w:val="0070C0"/>
          <w:sz w:val="24"/>
          <w:szCs w:val="24"/>
        </w:rPr>
        <w:t>4</w:t>
      </w:r>
      <w:r w:rsidR="00193032" w:rsidRPr="0030306B">
        <w:rPr>
          <w:rFonts w:ascii="Arial" w:hAnsi="Arial" w:cs="Arial"/>
          <w:b/>
          <w:color w:val="0070C0"/>
          <w:sz w:val="24"/>
          <w:szCs w:val="24"/>
        </w:rPr>
        <w:t xml:space="preserve">. </w:t>
      </w:r>
      <w:r w:rsidR="00193032" w:rsidRPr="0030306B">
        <w:rPr>
          <w:rFonts w:ascii="Arial" w:hAnsi="Arial" w:cs="Arial"/>
          <w:b/>
          <w:color w:val="0070C0"/>
          <w:sz w:val="24"/>
          <w:szCs w:val="24"/>
        </w:rPr>
        <w:tab/>
        <w:t xml:space="preserve">Venue plan </w:t>
      </w:r>
    </w:p>
    <w:p w14:paraId="75752D8F" w14:textId="4111BB97" w:rsidR="000924F8" w:rsidRDefault="002025AE" w:rsidP="000924F8">
      <w:pPr>
        <w:rPr>
          <w:rFonts w:ascii="Arial" w:hAnsi="Arial" w:cs="Arial"/>
          <w:iCs/>
        </w:rPr>
      </w:pPr>
      <w:r>
        <w:rPr>
          <w:rFonts w:ascii="Arial" w:hAnsi="Arial" w:cs="Arial"/>
          <w:iCs/>
        </w:rPr>
        <w:t>P</w:t>
      </w:r>
      <w:r w:rsidR="00A16ED2">
        <w:rPr>
          <w:rFonts w:ascii="Arial" w:hAnsi="Arial" w:cs="Arial"/>
          <w:iCs/>
        </w:rPr>
        <w:t xml:space="preserve">lease note the stand backs onto a service road. </w:t>
      </w:r>
    </w:p>
    <w:p w14:paraId="2FBACAD8" w14:textId="16F2ADD5" w:rsidR="005E5F3F" w:rsidRDefault="004B0E33" w:rsidP="000924F8">
      <w:pPr>
        <w:rPr>
          <w:rFonts w:ascii="Arial" w:hAnsi="Arial" w:cs="Arial"/>
          <w:iCs/>
        </w:rPr>
      </w:pPr>
      <w:r>
        <w:rPr>
          <w:noProof/>
        </w:rPr>
        <w:drawing>
          <wp:inline distT="0" distB="0" distL="0" distR="0" wp14:anchorId="77037A40" wp14:editId="03B0B84D">
            <wp:extent cx="5731510" cy="3897630"/>
            <wp:effectExtent l="0" t="0" r="2540" b="7620"/>
            <wp:docPr id="46383050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30508" name="Picture 1" descr="A map of a city&#10;&#10;Description automatically generated"/>
                    <pic:cNvPicPr/>
                  </pic:nvPicPr>
                  <pic:blipFill>
                    <a:blip r:embed="rId11"/>
                    <a:stretch>
                      <a:fillRect/>
                    </a:stretch>
                  </pic:blipFill>
                  <pic:spPr>
                    <a:xfrm>
                      <a:off x="0" y="0"/>
                      <a:ext cx="5731510" cy="3897630"/>
                    </a:xfrm>
                    <a:prstGeom prst="rect">
                      <a:avLst/>
                    </a:prstGeom>
                  </pic:spPr>
                </pic:pic>
              </a:graphicData>
            </a:graphic>
          </wp:inline>
        </w:drawing>
      </w:r>
    </w:p>
    <w:p w14:paraId="70CB2EDA" w14:textId="0BD43E89" w:rsidR="00607A82" w:rsidRDefault="00607A82" w:rsidP="000924F8">
      <w:pPr>
        <w:rPr>
          <w:noProof/>
        </w:rPr>
      </w:pPr>
    </w:p>
    <w:p w14:paraId="5B930180" w14:textId="4108FD87" w:rsidR="006E2189" w:rsidRDefault="006E2189" w:rsidP="000924F8">
      <w:pPr>
        <w:rPr>
          <w:noProof/>
        </w:rPr>
      </w:pPr>
      <w:r w:rsidRPr="006E2189">
        <w:rPr>
          <w:noProof/>
        </w:rPr>
        <w:drawing>
          <wp:inline distT="0" distB="0" distL="0" distR="0" wp14:anchorId="10F30C0C" wp14:editId="416059BE">
            <wp:extent cx="5619750" cy="1905635"/>
            <wp:effectExtent l="0" t="0" r="0" b="0"/>
            <wp:docPr id="607565274" name="Picture 1" descr="A map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65274" name="Picture 1" descr="A map of a building&#10;&#10;Description automatically generated with medium confidence"/>
                    <pic:cNvPicPr/>
                  </pic:nvPicPr>
                  <pic:blipFill>
                    <a:blip r:embed="rId12"/>
                    <a:stretch>
                      <a:fillRect/>
                    </a:stretch>
                  </pic:blipFill>
                  <pic:spPr>
                    <a:xfrm>
                      <a:off x="0" y="0"/>
                      <a:ext cx="5630461" cy="1909267"/>
                    </a:xfrm>
                    <a:prstGeom prst="rect">
                      <a:avLst/>
                    </a:prstGeom>
                  </pic:spPr>
                </pic:pic>
              </a:graphicData>
            </a:graphic>
          </wp:inline>
        </w:drawing>
      </w:r>
    </w:p>
    <w:p w14:paraId="4BC5EDFF" w14:textId="76642B57" w:rsidR="00A16ED2" w:rsidRPr="0030306B" w:rsidRDefault="00A16ED2" w:rsidP="00A16ED2">
      <w:pPr>
        <w:pStyle w:val="Level1"/>
        <w:rPr>
          <w:rFonts w:ascii="Arial" w:hAnsi="Arial" w:cs="Arial"/>
          <w:b/>
          <w:bCs/>
          <w:color w:val="0070C0"/>
          <w:sz w:val="24"/>
          <w:szCs w:val="24"/>
        </w:rPr>
      </w:pPr>
      <w:r w:rsidRPr="0030306B">
        <w:rPr>
          <w:rFonts w:ascii="Arial" w:hAnsi="Arial" w:cs="Arial"/>
          <w:b/>
          <w:bCs/>
          <w:color w:val="0070C0"/>
          <w:sz w:val="24"/>
          <w:szCs w:val="24"/>
        </w:rPr>
        <w:t xml:space="preserve">Stand layout and design </w:t>
      </w:r>
    </w:p>
    <w:p w14:paraId="6C0EBC6C" w14:textId="0EC2A048" w:rsidR="00A16ED2" w:rsidRDefault="00B803A6" w:rsidP="00A16ED2">
      <w:pPr>
        <w:pStyle w:val="Level1"/>
        <w:numPr>
          <w:ilvl w:val="0"/>
          <w:numId w:val="0"/>
        </w:numPr>
        <w:rPr>
          <w:rFonts w:ascii="Arial" w:hAnsi="Arial" w:cs="Arial"/>
        </w:rPr>
      </w:pPr>
      <w:r>
        <w:rPr>
          <w:rFonts w:ascii="Arial" w:hAnsi="Arial" w:cs="Arial"/>
        </w:rPr>
        <w:t xml:space="preserve">The aim of our presence at this show is to engage with our customers, the stand needs to draw visitors into our area, the design needs to be creative visually and inviting with facilities to engage with as many levy payers as possible. </w:t>
      </w:r>
      <w:r w:rsidR="00A16ED2" w:rsidRPr="00A16ED2">
        <w:rPr>
          <w:rFonts w:ascii="Arial" w:hAnsi="Arial" w:cs="Arial"/>
        </w:rPr>
        <w:t xml:space="preserve">Below is </w:t>
      </w:r>
      <w:r w:rsidR="00DF117A">
        <w:rPr>
          <w:rFonts w:ascii="Arial" w:hAnsi="Arial" w:cs="Arial"/>
        </w:rPr>
        <w:t xml:space="preserve">a suggested </w:t>
      </w:r>
      <w:r w:rsidR="00A16ED2">
        <w:rPr>
          <w:rFonts w:ascii="Arial" w:hAnsi="Arial" w:cs="Arial"/>
        </w:rPr>
        <w:t xml:space="preserve">layout of the </w:t>
      </w:r>
      <w:r w:rsidR="000E7B50">
        <w:rPr>
          <w:rFonts w:ascii="Arial" w:hAnsi="Arial" w:cs="Arial"/>
        </w:rPr>
        <w:t>stand</w:t>
      </w:r>
      <w:r w:rsidR="00A16ED2">
        <w:rPr>
          <w:rFonts w:ascii="Arial" w:hAnsi="Arial" w:cs="Arial"/>
        </w:rPr>
        <w:t xml:space="preserve">. </w:t>
      </w:r>
    </w:p>
    <w:p w14:paraId="7258C9EB" w14:textId="76845D00" w:rsidR="000924F8" w:rsidRPr="00CB0FF2" w:rsidRDefault="000924F8" w:rsidP="0030306B">
      <w:pPr>
        <w:pStyle w:val="Level1"/>
        <w:rPr>
          <w:rFonts w:ascii="Arial" w:hAnsi="Arial" w:cs="Arial"/>
          <w:b/>
          <w:bCs/>
          <w:color w:val="0070C0"/>
          <w:sz w:val="24"/>
          <w:szCs w:val="24"/>
        </w:rPr>
      </w:pPr>
      <w:r w:rsidRPr="00CB0FF2">
        <w:rPr>
          <w:rFonts w:ascii="Arial" w:hAnsi="Arial" w:cs="Arial"/>
          <w:b/>
          <w:bCs/>
          <w:color w:val="0070C0"/>
          <w:sz w:val="24"/>
          <w:szCs w:val="24"/>
        </w:rPr>
        <w:t xml:space="preserve">Budget </w:t>
      </w:r>
    </w:p>
    <w:p w14:paraId="6BD80895" w14:textId="5E44F0B2" w:rsidR="000924F8" w:rsidRDefault="000924F8" w:rsidP="000924F8">
      <w:pPr>
        <w:rPr>
          <w:rFonts w:ascii="Arial" w:hAnsi="Arial" w:cs="Arial"/>
          <w:bCs/>
        </w:rPr>
      </w:pPr>
      <w:r w:rsidRPr="00A9033A">
        <w:rPr>
          <w:rFonts w:ascii="Arial" w:hAnsi="Arial" w:cs="Arial"/>
          <w:bCs/>
        </w:rPr>
        <w:t>Our budget for the stand build which is to include graphic production</w:t>
      </w:r>
      <w:r w:rsidR="00DF117A">
        <w:rPr>
          <w:rFonts w:ascii="Arial" w:hAnsi="Arial" w:cs="Arial"/>
          <w:bCs/>
        </w:rPr>
        <w:t xml:space="preserve"> and marquee hire</w:t>
      </w:r>
      <w:r w:rsidRPr="00A9033A">
        <w:rPr>
          <w:rFonts w:ascii="Arial" w:hAnsi="Arial" w:cs="Arial"/>
          <w:bCs/>
        </w:rPr>
        <w:t xml:space="preserve"> is £</w:t>
      </w:r>
      <w:r w:rsidR="005C5AC1">
        <w:rPr>
          <w:rFonts w:ascii="Arial" w:hAnsi="Arial" w:cs="Arial"/>
          <w:bCs/>
        </w:rPr>
        <w:t>40</w:t>
      </w:r>
      <w:r w:rsidRPr="00A9033A">
        <w:rPr>
          <w:rFonts w:ascii="Arial" w:hAnsi="Arial" w:cs="Arial"/>
          <w:bCs/>
        </w:rPr>
        <w:t>,000</w:t>
      </w:r>
      <w:r>
        <w:rPr>
          <w:rFonts w:ascii="Arial" w:hAnsi="Arial" w:cs="Arial"/>
          <w:bCs/>
        </w:rPr>
        <w:t xml:space="preserve"> GBP</w:t>
      </w:r>
    </w:p>
    <w:p w14:paraId="55A5D4CE" w14:textId="5A13A35B" w:rsidR="000924F8" w:rsidRPr="0030306B" w:rsidRDefault="0030306B" w:rsidP="000924F8">
      <w:pPr>
        <w:rPr>
          <w:rFonts w:ascii="Arial" w:hAnsi="Arial" w:cs="Arial"/>
          <w:b/>
          <w:color w:val="0070C0"/>
        </w:rPr>
      </w:pPr>
      <w:r w:rsidRPr="0030306B">
        <w:rPr>
          <w:rFonts w:ascii="Arial" w:hAnsi="Arial" w:cs="Arial"/>
          <w:b/>
          <w:color w:val="0070C0"/>
          <w:sz w:val="24"/>
          <w:szCs w:val="24"/>
        </w:rPr>
        <w:t>7</w:t>
      </w:r>
      <w:r w:rsidR="000924F8" w:rsidRPr="0030306B">
        <w:rPr>
          <w:rFonts w:ascii="Arial" w:hAnsi="Arial" w:cs="Arial"/>
          <w:b/>
          <w:color w:val="0070C0"/>
        </w:rPr>
        <w:t xml:space="preserve">. </w:t>
      </w:r>
      <w:r w:rsidR="000924F8" w:rsidRPr="0030306B">
        <w:rPr>
          <w:rFonts w:ascii="Arial" w:hAnsi="Arial" w:cs="Arial"/>
          <w:b/>
          <w:color w:val="0070C0"/>
        </w:rPr>
        <w:tab/>
      </w:r>
      <w:r w:rsidR="000924F8" w:rsidRPr="0030306B">
        <w:rPr>
          <w:rFonts w:ascii="Arial" w:hAnsi="Arial" w:cs="Arial"/>
          <w:b/>
          <w:color w:val="0070C0"/>
          <w:sz w:val="24"/>
          <w:szCs w:val="24"/>
        </w:rPr>
        <w:t>Tender Process</w:t>
      </w:r>
    </w:p>
    <w:p w14:paraId="4EE23819" w14:textId="77777777" w:rsidR="000924F8" w:rsidRDefault="000924F8" w:rsidP="000924F8">
      <w:pPr>
        <w:rPr>
          <w:rFonts w:ascii="Arial" w:hAnsi="Arial" w:cs="Arial"/>
        </w:rPr>
      </w:pPr>
      <w:r w:rsidRPr="000E24E4">
        <w:rPr>
          <w:rFonts w:ascii="Arial" w:hAnsi="Arial" w:cs="Arial"/>
        </w:rPr>
        <w:t>The contractor</w:t>
      </w:r>
      <w:r>
        <w:rPr>
          <w:rFonts w:ascii="Arial" w:hAnsi="Arial" w:cs="Arial"/>
        </w:rPr>
        <w:t xml:space="preserve"> shall deliver the whole of the services, complete in all parts and furnished with every necessary detail, notwithstanding any omission or inconsistency in the specification.</w:t>
      </w:r>
    </w:p>
    <w:p w14:paraId="23472DB1" w14:textId="7BEDA75C" w:rsidR="000924F8" w:rsidRDefault="000924F8" w:rsidP="000924F8">
      <w:pPr>
        <w:rPr>
          <w:rFonts w:ascii="Arial" w:hAnsi="Arial" w:cs="Arial"/>
        </w:rPr>
      </w:pPr>
      <w:r>
        <w:rPr>
          <w:rFonts w:ascii="Arial" w:hAnsi="Arial" w:cs="Arial"/>
        </w:rPr>
        <w:t>The quote should include ‘to scale’ visuals of your design and be clearly itemised for all services and provision; where possible split by area (</w:t>
      </w:r>
      <w:r w:rsidR="00DF117A">
        <w:rPr>
          <w:rFonts w:ascii="Arial" w:hAnsi="Arial" w:cs="Arial"/>
        </w:rPr>
        <w:t>pods</w:t>
      </w:r>
      <w:r>
        <w:rPr>
          <w:rFonts w:ascii="Arial" w:hAnsi="Arial" w:cs="Arial"/>
        </w:rPr>
        <w:t xml:space="preserve">, storeroom, </w:t>
      </w:r>
      <w:r w:rsidR="00DF117A">
        <w:rPr>
          <w:rFonts w:ascii="Arial" w:hAnsi="Arial" w:cs="Arial"/>
        </w:rPr>
        <w:t xml:space="preserve">outside/inside </w:t>
      </w:r>
      <w:r>
        <w:rPr>
          <w:rFonts w:ascii="Arial" w:hAnsi="Arial" w:cs="Arial"/>
        </w:rPr>
        <w:t>areas etc.) stating if any sub-contractors will be used; graphic dimensions and artwork deadline.</w:t>
      </w:r>
    </w:p>
    <w:p w14:paraId="1E8B3BFE" w14:textId="22FAECB6" w:rsidR="000924F8" w:rsidRDefault="000924F8" w:rsidP="000924F8">
      <w:pPr>
        <w:rPr>
          <w:rFonts w:ascii="Arial" w:hAnsi="Arial" w:cs="Arial"/>
        </w:rPr>
      </w:pPr>
      <w:r>
        <w:rPr>
          <w:rFonts w:ascii="Arial" w:hAnsi="Arial" w:cs="Arial"/>
        </w:rPr>
        <w:t>Except as otherwise stipulated in the specific conditions of service required, the contract shall remain at the fixed price and rates shall not be revised.</w:t>
      </w:r>
    </w:p>
    <w:p w14:paraId="50C2FD8B" w14:textId="7FB42B03" w:rsidR="000924F8" w:rsidRDefault="000924F8" w:rsidP="000924F8">
      <w:pPr>
        <w:rPr>
          <w:rFonts w:ascii="Arial" w:hAnsi="Arial" w:cs="Arial"/>
        </w:rPr>
      </w:pPr>
      <w:r>
        <w:rPr>
          <w:rFonts w:ascii="Arial" w:hAnsi="Arial" w:cs="Arial"/>
        </w:rPr>
        <w:t>AHDB’s Event Manager can order reasonable additions to or reduce from the service specified. These amendments shall be requested in writing and agreed by both parties.</w:t>
      </w:r>
    </w:p>
    <w:p w14:paraId="15B29F70" w14:textId="6B1DB884" w:rsidR="000924F8" w:rsidRPr="008B0B36" w:rsidRDefault="000924F8" w:rsidP="000924F8">
      <w:pPr>
        <w:rPr>
          <w:rFonts w:ascii="Arial" w:hAnsi="Arial" w:cs="Arial"/>
        </w:rPr>
      </w:pPr>
      <w:r w:rsidRPr="008B0B36">
        <w:rPr>
          <w:rFonts w:ascii="Arial" w:hAnsi="Arial" w:cs="Arial"/>
        </w:rPr>
        <w:t>Your brief should include:</w:t>
      </w:r>
    </w:p>
    <w:p w14:paraId="18B7C556" w14:textId="6DDA63A3" w:rsidR="00141D64" w:rsidRPr="008B0B36" w:rsidRDefault="00141D64" w:rsidP="00141D64">
      <w:pPr>
        <w:pStyle w:val="ListParagraph"/>
        <w:numPr>
          <w:ilvl w:val="0"/>
          <w:numId w:val="8"/>
        </w:numPr>
        <w:spacing w:after="0" w:line="240" w:lineRule="auto"/>
        <w:ind w:left="709" w:hanging="425"/>
        <w:jc w:val="both"/>
        <w:rPr>
          <w:rFonts w:ascii="Arial" w:hAnsi="Arial" w:cs="Arial"/>
        </w:rPr>
      </w:pPr>
      <w:r w:rsidRPr="008B0B36">
        <w:rPr>
          <w:rFonts w:ascii="Arial" w:hAnsi="Arial" w:cs="Arial"/>
        </w:rPr>
        <w:t xml:space="preserve">Full proposal based on </w:t>
      </w:r>
      <w:r w:rsidR="004E6598">
        <w:rPr>
          <w:rFonts w:ascii="Arial" w:hAnsi="Arial" w:cs="Arial"/>
        </w:rPr>
        <w:t>brief</w:t>
      </w:r>
    </w:p>
    <w:p w14:paraId="5D1A3E58" w14:textId="77777777" w:rsidR="00141D64" w:rsidRPr="008B0B36" w:rsidRDefault="00141D64" w:rsidP="00141D64">
      <w:pPr>
        <w:pStyle w:val="ListParagraph"/>
        <w:numPr>
          <w:ilvl w:val="0"/>
          <w:numId w:val="8"/>
        </w:numPr>
        <w:spacing w:after="0" w:line="240" w:lineRule="auto"/>
        <w:ind w:left="709" w:hanging="425"/>
        <w:jc w:val="both"/>
        <w:rPr>
          <w:rFonts w:ascii="Arial" w:hAnsi="Arial" w:cs="Arial"/>
        </w:rPr>
      </w:pPr>
      <w:r w:rsidRPr="008B0B36">
        <w:rPr>
          <w:rFonts w:ascii="Arial" w:hAnsi="Arial" w:cs="Arial"/>
        </w:rPr>
        <w:t>To scale designs / drawings</w:t>
      </w:r>
    </w:p>
    <w:p w14:paraId="52D6A875" w14:textId="4E30E0CC" w:rsidR="00141D64" w:rsidRPr="0001579C"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 xml:space="preserve">Proposed timetable – of how the </w:t>
      </w:r>
      <w:r w:rsidRPr="0001579C">
        <w:rPr>
          <w:rFonts w:ascii="Arial" w:hAnsi="Arial" w:cs="Arial"/>
          <w:bCs/>
        </w:rPr>
        <w:t>supplier</w:t>
      </w:r>
      <w:r w:rsidRPr="0001579C">
        <w:rPr>
          <w:rFonts w:ascii="Arial" w:hAnsi="Arial" w:cs="Arial"/>
        </w:rPr>
        <w:t xml:space="preserve"> will achieve the build</w:t>
      </w:r>
    </w:p>
    <w:p w14:paraId="10097F53" w14:textId="77777777" w:rsidR="00141D64" w:rsidRPr="0001579C"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Information on how you will deliver this project within the stated budget</w:t>
      </w:r>
    </w:p>
    <w:p w14:paraId="57665F6E" w14:textId="2417E685" w:rsidR="00141D64"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 xml:space="preserve">Methodology for liaising with AHDB staff, other </w:t>
      </w:r>
      <w:proofErr w:type="gramStart"/>
      <w:r w:rsidRPr="0001579C">
        <w:rPr>
          <w:rFonts w:ascii="Arial" w:hAnsi="Arial" w:cs="Arial"/>
        </w:rPr>
        <w:t>suppliers</w:t>
      </w:r>
      <w:proofErr w:type="gramEnd"/>
      <w:r w:rsidRPr="0001579C">
        <w:rPr>
          <w:rFonts w:ascii="Arial" w:hAnsi="Arial" w:cs="Arial"/>
        </w:rPr>
        <w:t xml:space="preserve"> and event’s organisers</w:t>
      </w:r>
    </w:p>
    <w:p w14:paraId="0D67D55B" w14:textId="33605E42" w:rsidR="00141D64" w:rsidRPr="0001579C"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Proposals and solutions to any unforeseen</w:t>
      </w:r>
      <w:r>
        <w:rPr>
          <w:rFonts w:ascii="Arial" w:hAnsi="Arial" w:cs="Arial"/>
        </w:rPr>
        <w:t xml:space="preserve"> challenges in relation the venue and any extreme weather conditions that may arise</w:t>
      </w:r>
    </w:p>
    <w:p w14:paraId="6370C817" w14:textId="77777777" w:rsidR="00141D64" w:rsidRPr="0001579C"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Generic project plans/checklists to ensure full delivery of service</w:t>
      </w:r>
    </w:p>
    <w:p w14:paraId="78B917DB" w14:textId="77777777" w:rsidR="00141D64" w:rsidRPr="0001579C"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Risk assessments/Method statements in relation to this project</w:t>
      </w:r>
    </w:p>
    <w:p w14:paraId="6FD53646" w14:textId="21E7A3A8" w:rsidR="00141D64" w:rsidRDefault="00141D64" w:rsidP="00141D64">
      <w:pPr>
        <w:pStyle w:val="ListParagraph"/>
        <w:numPr>
          <w:ilvl w:val="0"/>
          <w:numId w:val="8"/>
        </w:numPr>
        <w:spacing w:after="0" w:line="240" w:lineRule="auto"/>
        <w:ind w:left="709" w:hanging="425"/>
        <w:jc w:val="both"/>
        <w:rPr>
          <w:rFonts w:ascii="Arial" w:hAnsi="Arial" w:cs="Arial"/>
        </w:rPr>
      </w:pPr>
      <w:r w:rsidRPr="0001579C">
        <w:rPr>
          <w:rFonts w:ascii="Arial" w:hAnsi="Arial" w:cs="Arial"/>
        </w:rPr>
        <w:t>Health &amp; Safety policy and details of any key issues for this project</w:t>
      </w:r>
    </w:p>
    <w:p w14:paraId="4E7E1D6D" w14:textId="5874FE28" w:rsidR="00391238" w:rsidRDefault="00391238" w:rsidP="00141D64">
      <w:pPr>
        <w:pStyle w:val="ListParagraph"/>
        <w:numPr>
          <w:ilvl w:val="0"/>
          <w:numId w:val="8"/>
        </w:numPr>
        <w:spacing w:after="0" w:line="240" w:lineRule="auto"/>
        <w:ind w:left="709" w:hanging="425"/>
        <w:jc w:val="both"/>
        <w:rPr>
          <w:rFonts w:ascii="Arial" w:hAnsi="Arial" w:cs="Arial"/>
        </w:rPr>
      </w:pPr>
      <w:r w:rsidRPr="008B0B36">
        <w:rPr>
          <w:rFonts w:ascii="Arial" w:hAnsi="Arial" w:cs="Arial"/>
        </w:rPr>
        <w:t>Your measures in place against current and potential changing Covid-19 requirements</w:t>
      </w:r>
    </w:p>
    <w:p w14:paraId="1B4729C3" w14:textId="78FA0203" w:rsidR="005C1191" w:rsidRPr="008B0B36" w:rsidRDefault="00750F4C" w:rsidP="00141D64">
      <w:pPr>
        <w:pStyle w:val="ListParagraph"/>
        <w:numPr>
          <w:ilvl w:val="0"/>
          <w:numId w:val="8"/>
        </w:numPr>
        <w:spacing w:after="0" w:line="240" w:lineRule="auto"/>
        <w:ind w:left="709" w:hanging="425"/>
        <w:jc w:val="both"/>
        <w:rPr>
          <w:rFonts w:ascii="Arial" w:hAnsi="Arial" w:cs="Arial"/>
        </w:rPr>
      </w:pPr>
      <w:r>
        <w:rPr>
          <w:rFonts w:ascii="Arial" w:hAnsi="Arial" w:cs="Arial"/>
        </w:rPr>
        <w:t xml:space="preserve">Itemised breakdown of costs </w:t>
      </w:r>
      <w:r w:rsidR="00842931">
        <w:rPr>
          <w:rFonts w:ascii="Arial" w:hAnsi="Arial" w:cs="Arial"/>
        </w:rPr>
        <w:t xml:space="preserve">within the </w:t>
      </w:r>
      <w:r>
        <w:rPr>
          <w:rFonts w:ascii="Arial" w:hAnsi="Arial" w:cs="Arial"/>
        </w:rPr>
        <w:t xml:space="preserve">budget. Any additional costs are to be </w:t>
      </w:r>
      <w:r w:rsidR="008D3D6E">
        <w:rPr>
          <w:rFonts w:ascii="Arial" w:hAnsi="Arial" w:cs="Arial"/>
        </w:rPr>
        <w:t xml:space="preserve">clearly </w:t>
      </w:r>
      <w:r>
        <w:rPr>
          <w:rFonts w:ascii="Arial" w:hAnsi="Arial" w:cs="Arial"/>
        </w:rPr>
        <w:t xml:space="preserve">itemised outside of the budget. </w:t>
      </w:r>
      <w:r w:rsidR="00842931">
        <w:rPr>
          <w:rFonts w:ascii="Arial" w:hAnsi="Arial" w:cs="Arial"/>
        </w:rPr>
        <w:t xml:space="preserve"> </w:t>
      </w:r>
    </w:p>
    <w:p w14:paraId="66806952" w14:textId="77777777" w:rsidR="000924F8" w:rsidRDefault="000924F8" w:rsidP="000924F8">
      <w:pPr>
        <w:rPr>
          <w:rFonts w:ascii="Arial" w:hAnsi="Arial" w:cs="Arial"/>
          <w:color w:val="002060"/>
        </w:rPr>
      </w:pPr>
    </w:p>
    <w:p w14:paraId="734EF2E4" w14:textId="77777777" w:rsidR="00CB1329" w:rsidRDefault="00CB1329" w:rsidP="000924F8">
      <w:pPr>
        <w:rPr>
          <w:rFonts w:ascii="Arial" w:hAnsi="Arial" w:cs="Arial"/>
          <w:color w:val="002060"/>
        </w:rPr>
      </w:pPr>
    </w:p>
    <w:p w14:paraId="5BF33637" w14:textId="77777777" w:rsidR="00CB1329" w:rsidRDefault="00CB1329" w:rsidP="000924F8">
      <w:pPr>
        <w:rPr>
          <w:rFonts w:ascii="Arial" w:hAnsi="Arial" w:cs="Arial"/>
          <w:color w:val="002060"/>
        </w:rPr>
      </w:pPr>
    </w:p>
    <w:p w14:paraId="22125CEC" w14:textId="77777777" w:rsidR="00CB1329" w:rsidRDefault="00CB1329" w:rsidP="000924F8">
      <w:pPr>
        <w:rPr>
          <w:rFonts w:ascii="Arial" w:hAnsi="Arial" w:cs="Arial"/>
          <w:color w:val="002060"/>
        </w:rPr>
      </w:pPr>
    </w:p>
    <w:p w14:paraId="14B160E4" w14:textId="77777777" w:rsidR="00CB1329" w:rsidRDefault="00CB1329" w:rsidP="000924F8">
      <w:pPr>
        <w:rPr>
          <w:rFonts w:ascii="Arial" w:hAnsi="Arial" w:cs="Arial"/>
          <w:color w:val="002060"/>
        </w:rPr>
      </w:pPr>
    </w:p>
    <w:p w14:paraId="42F28B1D" w14:textId="77777777" w:rsidR="00CB1329" w:rsidRPr="00740666" w:rsidRDefault="00CB1329" w:rsidP="000924F8">
      <w:pPr>
        <w:rPr>
          <w:rFonts w:ascii="Arial" w:hAnsi="Arial" w:cs="Arial"/>
          <w:color w:val="002060"/>
        </w:rPr>
      </w:pPr>
    </w:p>
    <w:p w14:paraId="67555BF5" w14:textId="5F6DBD50" w:rsidR="000924F8" w:rsidRPr="0030306B" w:rsidRDefault="0030306B" w:rsidP="000924F8">
      <w:pPr>
        <w:rPr>
          <w:rFonts w:ascii="Arial" w:hAnsi="Arial" w:cs="Arial"/>
          <w:b/>
          <w:color w:val="0070C0"/>
          <w:sz w:val="24"/>
          <w:szCs w:val="24"/>
        </w:rPr>
      </w:pPr>
      <w:r w:rsidRPr="0030306B">
        <w:rPr>
          <w:rFonts w:ascii="Arial" w:hAnsi="Arial" w:cs="Arial"/>
          <w:b/>
          <w:color w:val="0070C0"/>
          <w:sz w:val="24"/>
          <w:szCs w:val="24"/>
        </w:rPr>
        <w:t>8</w:t>
      </w:r>
      <w:r w:rsidR="000924F8" w:rsidRPr="0030306B">
        <w:rPr>
          <w:rFonts w:ascii="Arial" w:hAnsi="Arial" w:cs="Arial"/>
          <w:b/>
          <w:color w:val="0070C0"/>
          <w:sz w:val="24"/>
          <w:szCs w:val="24"/>
        </w:rPr>
        <w:t>.</w:t>
      </w:r>
      <w:r w:rsidR="000924F8" w:rsidRPr="0030306B">
        <w:rPr>
          <w:rFonts w:ascii="Arial" w:hAnsi="Arial" w:cs="Arial"/>
          <w:b/>
          <w:color w:val="0070C0"/>
          <w:sz w:val="24"/>
          <w:szCs w:val="24"/>
        </w:rPr>
        <w:tab/>
        <w:t>Evaluation of Tenders</w:t>
      </w:r>
    </w:p>
    <w:p w14:paraId="667F2813" w14:textId="7E90049F" w:rsidR="000924F8" w:rsidRPr="00864C19" w:rsidRDefault="000924F8" w:rsidP="000924F8">
      <w:pPr>
        <w:rPr>
          <w:rFonts w:ascii="Arial" w:hAnsi="Arial" w:cs="Arial"/>
        </w:rPr>
      </w:pPr>
      <w:r w:rsidRPr="00864C19">
        <w:rPr>
          <w:rFonts w:ascii="Arial" w:hAnsi="Arial" w:cs="Arial"/>
        </w:rPr>
        <w:t>Our award criteria are:</w:t>
      </w:r>
    </w:p>
    <w:p w14:paraId="77E66E56" w14:textId="77777777" w:rsidR="000924F8" w:rsidRPr="00834D79" w:rsidRDefault="000924F8" w:rsidP="000924F8">
      <w:pPr>
        <w:rPr>
          <w:rFonts w:ascii="Arial" w:hAnsi="Arial" w:cs="Arial"/>
        </w:rPr>
      </w:pPr>
      <w:r w:rsidRPr="00834D79">
        <w:rPr>
          <w:rFonts w:ascii="Arial" w:hAnsi="Arial" w:cs="Arial"/>
        </w:rPr>
        <w:t>Understanding of the brief</w:t>
      </w:r>
      <w:r w:rsidRPr="00834D79">
        <w:rPr>
          <w:rFonts w:ascii="Arial" w:hAnsi="Arial" w:cs="Arial"/>
        </w:rPr>
        <w:tab/>
      </w:r>
      <w:r w:rsidRPr="00834D79">
        <w:rPr>
          <w:rFonts w:ascii="Arial" w:hAnsi="Arial" w:cs="Arial"/>
        </w:rPr>
        <w:tab/>
      </w:r>
      <w:r>
        <w:rPr>
          <w:rFonts w:ascii="Arial" w:hAnsi="Arial" w:cs="Arial"/>
        </w:rPr>
        <w:tab/>
      </w:r>
      <w:r>
        <w:rPr>
          <w:rFonts w:ascii="Arial" w:hAnsi="Arial" w:cs="Arial"/>
        </w:rPr>
        <w:tab/>
      </w:r>
      <w:r w:rsidRPr="00834D79">
        <w:rPr>
          <w:rFonts w:ascii="Arial" w:hAnsi="Arial" w:cs="Arial"/>
        </w:rPr>
        <w:t>20%</w:t>
      </w:r>
    </w:p>
    <w:p w14:paraId="5E23DBEA" w14:textId="5FDF9C79" w:rsidR="000924F8" w:rsidRDefault="000924F8" w:rsidP="000924F8">
      <w:pPr>
        <w:rPr>
          <w:rFonts w:ascii="Arial" w:hAnsi="Arial" w:cs="Arial"/>
        </w:rPr>
      </w:pPr>
      <w:r w:rsidRPr="00834D79">
        <w:rPr>
          <w:rFonts w:ascii="Arial" w:hAnsi="Arial" w:cs="Arial"/>
        </w:rPr>
        <w:t xml:space="preserve">Innovation / </w:t>
      </w:r>
      <w:r>
        <w:rPr>
          <w:rFonts w:ascii="Arial" w:hAnsi="Arial" w:cs="Arial"/>
        </w:rPr>
        <w:t>Creativity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40%</w:t>
      </w:r>
    </w:p>
    <w:p w14:paraId="20B897D2" w14:textId="77777777" w:rsidR="000924F8" w:rsidRDefault="000924F8" w:rsidP="000924F8">
      <w:pPr>
        <w:rPr>
          <w:rFonts w:ascii="Arial" w:hAnsi="Arial" w:cs="Arial"/>
        </w:rPr>
      </w:pPr>
      <w:r>
        <w:rPr>
          <w:rFonts w:ascii="Arial" w:hAnsi="Arial" w:cs="Arial"/>
        </w:rPr>
        <w:t>Ability to deliver the brief cost effectively</w:t>
      </w:r>
      <w:r>
        <w:rPr>
          <w:rFonts w:ascii="Arial" w:hAnsi="Arial" w:cs="Arial"/>
        </w:rPr>
        <w:tab/>
      </w:r>
      <w:r>
        <w:rPr>
          <w:rFonts w:ascii="Arial" w:hAnsi="Arial" w:cs="Arial"/>
        </w:rPr>
        <w:tab/>
        <w:t>25%</w:t>
      </w:r>
    </w:p>
    <w:p w14:paraId="64A517C6" w14:textId="77777777" w:rsidR="000924F8" w:rsidRDefault="000924F8" w:rsidP="000924F8">
      <w:pPr>
        <w:rPr>
          <w:rFonts w:ascii="Arial" w:hAnsi="Arial" w:cs="Arial"/>
        </w:rPr>
      </w:pPr>
      <w:r>
        <w:rPr>
          <w:rFonts w:ascii="Arial" w:hAnsi="Arial" w:cs="Arial"/>
        </w:rPr>
        <w:t>Delivering tender on time</w:t>
      </w:r>
      <w:r>
        <w:rPr>
          <w:rFonts w:ascii="Arial" w:hAnsi="Arial" w:cs="Arial"/>
        </w:rPr>
        <w:tab/>
      </w:r>
      <w:r>
        <w:rPr>
          <w:rFonts w:ascii="Arial" w:hAnsi="Arial" w:cs="Arial"/>
        </w:rPr>
        <w:tab/>
      </w:r>
      <w:r>
        <w:rPr>
          <w:rFonts w:ascii="Arial" w:hAnsi="Arial" w:cs="Arial"/>
        </w:rPr>
        <w:tab/>
      </w:r>
      <w:r>
        <w:rPr>
          <w:rFonts w:ascii="Arial" w:hAnsi="Arial" w:cs="Arial"/>
        </w:rPr>
        <w:tab/>
        <w:t>15%</w:t>
      </w:r>
    </w:p>
    <w:p w14:paraId="2C8DE185" w14:textId="77777777" w:rsidR="000924F8" w:rsidRPr="00864C19" w:rsidRDefault="000924F8" w:rsidP="000924F8">
      <w:pPr>
        <w:rPr>
          <w:rFonts w:ascii="Arial" w:hAnsi="Arial" w:cs="Arial"/>
        </w:rPr>
      </w:pPr>
      <w:r w:rsidRPr="00864C19">
        <w:rPr>
          <w:rFonts w:ascii="Arial" w:hAnsi="Arial" w:cs="Arial"/>
        </w:rPr>
        <w:t xml:space="preserve"> </w:t>
      </w:r>
    </w:p>
    <w:p w14:paraId="5A1175F2" w14:textId="6928457C" w:rsidR="000924F8" w:rsidRPr="00C2671A" w:rsidRDefault="000924F8" w:rsidP="000924F8">
      <w:pPr>
        <w:rPr>
          <w:rFonts w:ascii="Arial" w:hAnsi="Arial" w:cs="Arial"/>
          <w:b/>
          <w:bCs/>
          <w:color w:val="FF0000"/>
        </w:rPr>
      </w:pPr>
      <w:r w:rsidRPr="00464EE8">
        <w:rPr>
          <w:rFonts w:ascii="Arial" w:hAnsi="Arial" w:cs="Arial"/>
        </w:rPr>
        <w:t xml:space="preserve">Please email your design proposals to </w:t>
      </w:r>
      <w:hyperlink r:id="rId13" w:history="1">
        <w:r w:rsidR="00C2671A" w:rsidRPr="00C2671A">
          <w:rPr>
            <w:rStyle w:val="Hyperlink"/>
            <w:rFonts w:ascii="Arial" w:hAnsi="Arial" w:cs="Arial"/>
          </w:rPr>
          <w:t>procurement@ahdb.org.uk</w:t>
        </w:r>
      </w:hyperlink>
      <w:r w:rsidR="00C2671A" w:rsidRPr="00C2671A">
        <w:rPr>
          <w:rFonts w:ascii="Arial" w:hAnsi="Arial" w:cs="Arial"/>
        </w:rPr>
        <w:t xml:space="preserve"> </w:t>
      </w:r>
      <w:r w:rsidRPr="00C2671A">
        <w:rPr>
          <w:rFonts w:ascii="Arial" w:hAnsi="Arial" w:cs="Arial"/>
        </w:rPr>
        <w:t xml:space="preserve">by </w:t>
      </w:r>
      <w:r w:rsidR="00C2671A" w:rsidRPr="00C2671A">
        <w:rPr>
          <w:rFonts w:ascii="Arial" w:hAnsi="Arial" w:cs="Arial"/>
          <w:b/>
          <w:bCs/>
          <w:color w:val="FF0000"/>
        </w:rPr>
        <w:t xml:space="preserve">NOON on </w:t>
      </w:r>
      <w:r w:rsidR="005C5AC1" w:rsidRPr="00C2671A">
        <w:rPr>
          <w:rFonts w:ascii="Arial" w:hAnsi="Arial" w:cs="Arial"/>
          <w:b/>
          <w:bCs/>
          <w:color w:val="FF0000"/>
        </w:rPr>
        <w:t>Friday 16</w:t>
      </w:r>
      <w:r w:rsidR="005C5AC1" w:rsidRPr="00C2671A">
        <w:rPr>
          <w:rFonts w:ascii="Arial" w:hAnsi="Arial" w:cs="Arial"/>
          <w:b/>
          <w:bCs/>
          <w:color w:val="FF0000"/>
          <w:vertAlign w:val="superscript"/>
        </w:rPr>
        <w:t>th</w:t>
      </w:r>
      <w:r w:rsidR="005C5AC1" w:rsidRPr="00C2671A">
        <w:rPr>
          <w:rFonts w:ascii="Arial" w:hAnsi="Arial" w:cs="Arial"/>
          <w:b/>
          <w:bCs/>
          <w:color w:val="FF0000"/>
        </w:rPr>
        <w:t xml:space="preserve"> </w:t>
      </w:r>
      <w:r w:rsidR="00DF117A" w:rsidRPr="00C2671A">
        <w:rPr>
          <w:rFonts w:ascii="Arial" w:hAnsi="Arial" w:cs="Arial"/>
          <w:b/>
          <w:bCs/>
          <w:color w:val="FF0000"/>
        </w:rPr>
        <w:t>February 2024</w:t>
      </w:r>
      <w:r w:rsidRPr="00C2671A">
        <w:rPr>
          <w:rFonts w:ascii="Arial" w:hAnsi="Arial" w:cs="Arial"/>
          <w:b/>
          <w:bCs/>
          <w:color w:val="FF0000"/>
        </w:rPr>
        <w:t>.</w:t>
      </w:r>
      <w:r w:rsidR="00193032" w:rsidRPr="00C2671A">
        <w:rPr>
          <w:rFonts w:ascii="Arial" w:hAnsi="Arial" w:cs="Arial"/>
          <w:b/>
          <w:bCs/>
          <w:color w:val="FF0000"/>
        </w:rPr>
        <w:t xml:space="preserve"> </w:t>
      </w:r>
    </w:p>
    <w:p w14:paraId="5A4F5AF7" w14:textId="190516B2" w:rsidR="00391238" w:rsidRPr="00383F10" w:rsidRDefault="00391238" w:rsidP="000924F8">
      <w:pPr>
        <w:rPr>
          <w:rFonts w:ascii="Arial" w:hAnsi="Arial" w:cs="Arial"/>
        </w:rPr>
      </w:pPr>
      <w:r w:rsidRPr="00383F10">
        <w:rPr>
          <w:rFonts w:ascii="Arial" w:hAnsi="Arial" w:cs="Arial"/>
        </w:rPr>
        <w:t>Following the successful awarding of a supplier, an initial meeting will be put in place to meet the team and discuss initial changes to the preferred designs.</w:t>
      </w:r>
    </w:p>
    <w:p w14:paraId="4B007C5F" w14:textId="2E29856B" w:rsidR="000924F8" w:rsidRPr="00F8229E" w:rsidRDefault="0030306B" w:rsidP="000924F8">
      <w:pPr>
        <w:rPr>
          <w:rFonts w:ascii="Arial" w:hAnsi="Arial" w:cs="Arial"/>
          <w:b/>
          <w:color w:val="0070C0"/>
          <w:sz w:val="24"/>
          <w:szCs w:val="24"/>
        </w:rPr>
      </w:pPr>
      <w:r w:rsidRPr="00F8229E">
        <w:rPr>
          <w:rFonts w:ascii="Arial" w:hAnsi="Arial" w:cs="Arial"/>
          <w:b/>
          <w:bCs/>
          <w:color w:val="0070C0"/>
          <w:sz w:val="24"/>
          <w:szCs w:val="24"/>
        </w:rPr>
        <w:t>9</w:t>
      </w:r>
      <w:r w:rsidR="000924F8" w:rsidRPr="00F8229E">
        <w:rPr>
          <w:rFonts w:ascii="Arial" w:hAnsi="Arial" w:cs="Arial"/>
          <w:b/>
          <w:bCs/>
          <w:color w:val="0070C0"/>
          <w:sz w:val="24"/>
          <w:szCs w:val="24"/>
        </w:rPr>
        <w:t xml:space="preserve">. </w:t>
      </w:r>
      <w:r w:rsidR="000924F8" w:rsidRPr="00F8229E">
        <w:rPr>
          <w:rFonts w:ascii="Arial" w:hAnsi="Arial" w:cs="Arial"/>
          <w:b/>
          <w:bCs/>
          <w:color w:val="0070C0"/>
          <w:sz w:val="24"/>
          <w:szCs w:val="24"/>
        </w:rPr>
        <w:tab/>
      </w:r>
      <w:r w:rsidR="000924F8" w:rsidRPr="00F8229E">
        <w:rPr>
          <w:rFonts w:ascii="Arial" w:hAnsi="Arial" w:cs="Arial"/>
          <w:b/>
          <w:color w:val="0070C0"/>
          <w:sz w:val="24"/>
          <w:szCs w:val="24"/>
        </w:rPr>
        <w:t>Payment Terms</w:t>
      </w:r>
    </w:p>
    <w:p w14:paraId="30CCCC48" w14:textId="47C550C8" w:rsidR="00F8229E" w:rsidRDefault="000924F8" w:rsidP="000924F8">
      <w:pPr>
        <w:rPr>
          <w:rFonts w:ascii="Arial" w:hAnsi="Arial" w:cs="Arial"/>
        </w:rPr>
      </w:pPr>
      <w:r>
        <w:rPr>
          <w:rFonts w:ascii="Arial" w:hAnsi="Arial" w:cs="Arial"/>
        </w:rPr>
        <w:t xml:space="preserve">Please note that all invoices submitted to AHDB require a purchase order number to enter onto our payment system. Our payment terms are 30 days from receipt of the invoice. </w:t>
      </w:r>
    </w:p>
    <w:p w14:paraId="0A577981" w14:textId="77777777" w:rsidR="002025AE" w:rsidRDefault="002025AE" w:rsidP="000924F8">
      <w:pPr>
        <w:rPr>
          <w:rFonts w:ascii="Arial" w:hAnsi="Arial" w:cs="Arial"/>
        </w:rPr>
      </w:pPr>
    </w:p>
    <w:p w14:paraId="5C1E9740" w14:textId="12B6E7AE" w:rsidR="009D6862" w:rsidRDefault="009D6862">
      <w:pPr>
        <w:rPr>
          <w:highlight w:val="yellow"/>
        </w:rPr>
      </w:pPr>
    </w:p>
    <w:p w14:paraId="3F1CE1AB" w14:textId="77777777" w:rsidR="009D6862" w:rsidRDefault="009D6862">
      <w:pPr>
        <w:rPr>
          <w:highlight w:val="yellow"/>
        </w:rPr>
      </w:pPr>
    </w:p>
    <w:p w14:paraId="766E62CA" w14:textId="77777777" w:rsidR="009D6862" w:rsidRDefault="009D6862">
      <w:pPr>
        <w:rPr>
          <w:highlight w:val="yellow"/>
        </w:rPr>
      </w:pPr>
    </w:p>
    <w:sectPr w:rsidR="009D686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E230" w14:textId="77777777" w:rsidR="00773CF4" w:rsidRDefault="00773CF4" w:rsidP="006728AB">
      <w:pPr>
        <w:spacing w:after="0" w:line="240" w:lineRule="auto"/>
      </w:pPr>
      <w:r>
        <w:separator/>
      </w:r>
    </w:p>
  </w:endnote>
  <w:endnote w:type="continuationSeparator" w:id="0">
    <w:p w14:paraId="57904C06" w14:textId="77777777" w:rsidR="00773CF4" w:rsidRDefault="00773CF4" w:rsidP="0067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FAB9" w14:textId="77777777" w:rsidR="00855746" w:rsidRDefault="00855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7245" w14:textId="77777777" w:rsidR="00855746" w:rsidRDefault="00855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18A8" w14:textId="77777777" w:rsidR="00855746" w:rsidRDefault="00855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9290" w14:textId="77777777" w:rsidR="00773CF4" w:rsidRDefault="00773CF4" w:rsidP="006728AB">
      <w:pPr>
        <w:spacing w:after="0" w:line="240" w:lineRule="auto"/>
      </w:pPr>
      <w:r>
        <w:separator/>
      </w:r>
    </w:p>
  </w:footnote>
  <w:footnote w:type="continuationSeparator" w:id="0">
    <w:p w14:paraId="6E6D059B" w14:textId="77777777" w:rsidR="00773CF4" w:rsidRDefault="00773CF4" w:rsidP="0067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DC86" w14:textId="77777777" w:rsidR="00855746" w:rsidRDefault="0085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CD9C" w14:textId="7368592E" w:rsidR="00855746" w:rsidRDefault="00855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9FA3" w14:textId="77777777" w:rsidR="00855746" w:rsidRDefault="0085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CB2"/>
    <w:multiLevelType w:val="hybridMultilevel"/>
    <w:tmpl w:val="D22A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2652"/>
    <w:multiLevelType w:val="hybridMultilevel"/>
    <w:tmpl w:val="154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F2"/>
    <w:multiLevelType w:val="hybridMultilevel"/>
    <w:tmpl w:val="E704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62C2A"/>
    <w:multiLevelType w:val="hybridMultilevel"/>
    <w:tmpl w:val="237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163B0"/>
    <w:multiLevelType w:val="hybridMultilevel"/>
    <w:tmpl w:val="25DCC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A74779"/>
    <w:multiLevelType w:val="hybridMultilevel"/>
    <w:tmpl w:val="D014304C"/>
    <w:lvl w:ilvl="0" w:tplc="25EC157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338DF"/>
    <w:multiLevelType w:val="hybridMultilevel"/>
    <w:tmpl w:val="0660EE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C114A"/>
    <w:multiLevelType w:val="hybridMultilevel"/>
    <w:tmpl w:val="DDD836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4061E"/>
    <w:multiLevelType w:val="hybridMultilevel"/>
    <w:tmpl w:val="232249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5C09FE"/>
    <w:multiLevelType w:val="hybridMultilevel"/>
    <w:tmpl w:val="0F520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B0125"/>
    <w:multiLevelType w:val="hybridMultilevel"/>
    <w:tmpl w:val="36861826"/>
    <w:lvl w:ilvl="0" w:tplc="08090001">
      <w:start w:val="1"/>
      <w:numFmt w:val="bullet"/>
      <w:lvlText w:val=""/>
      <w:lvlJc w:val="left"/>
      <w:pPr>
        <w:ind w:left="716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196552"/>
    <w:multiLevelType w:val="hybridMultilevel"/>
    <w:tmpl w:val="6CE89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F64DC"/>
    <w:multiLevelType w:val="hybridMultilevel"/>
    <w:tmpl w:val="290C0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773B5"/>
    <w:multiLevelType w:val="hybridMultilevel"/>
    <w:tmpl w:val="F964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E01B2"/>
    <w:multiLevelType w:val="hybridMultilevel"/>
    <w:tmpl w:val="9656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37B3C"/>
    <w:multiLevelType w:val="hybridMultilevel"/>
    <w:tmpl w:val="FA3A4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A1D9D"/>
    <w:multiLevelType w:val="hybridMultilevel"/>
    <w:tmpl w:val="5EEA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20E8A"/>
    <w:multiLevelType w:val="multilevel"/>
    <w:tmpl w:val="12FC91D6"/>
    <w:lvl w:ilvl="0">
      <w:start w:val="1"/>
      <w:numFmt w:val="bullet"/>
      <w:lvlText w:val=""/>
      <w:lvlJc w:val="left"/>
      <w:pPr>
        <w:tabs>
          <w:tab w:val="num" w:pos="851"/>
        </w:tabs>
        <w:ind w:left="851" w:hanging="851"/>
      </w:pPr>
      <w:rPr>
        <w:rFonts w:ascii="Symbol" w:hAnsi="Symbol"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741511CB"/>
    <w:multiLevelType w:val="hybridMultilevel"/>
    <w:tmpl w:val="78A2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86F47"/>
    <w:multiLevelType w:val="multilevel"/>
    <w:tmpl w:val="9514C8DA"/>
    <w:lvl w:ilvl="0">
      <w:start w:val="1"/>
      <w:numFmt w:val="decimal"/>
      <w:pStyle w:val="Level1"/>
      <w:lvlText w:val="%1."/>
      <w:lvlJc w:val="left"/>
      <w:pPr>
        <w:tabs>
          <w:tab w:val="num" w:pos="851"/>
        </w:tabs>
        <w:ind w:left="851" w:hanging="851"/>
      </w:pPr>
      <w:rPr>
        <w:rFonts w:ascii="Arial" w:hAnsi="Arial" w:cs="Arial" w:hint="default"/>
        <w:b/>
        <w:bCs w:val="0"/>
        <w:i w:val="0"/>
        <w:sz w:val="22"/>
        <w:szCs w:val="22"/>
        <w:u w:val="none"/>
      </w:rPr>
    </w:lvl>
    <w:lvl w:ilvl="1">
      <w:start w:val="1"/>
      <w:numFmt w:val="decimal"/>
      <w:pStyle w:val="Level2"/>
      <w:lvlText w:val="%1.%2"/>
      <w:lvlJc w:val="left"/>
      <w:pPr>
        <w:tabs>
          <w:tab w:val="num" w:pos="851"/>
        </w:tabs>
        <w:ind w:left="851" w:hanging="851"/>
      </w:pPr>
      <w:rPr>
        <w:rFonts w:hint="default"/>
        <w:b/>
        <w:bCs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7DAE46AF"/>
    <w:multiLevelType w:val="hybridMultilevel"/>
    <w:tmpl w:val="27F2D9A6"/>
    <w:lvl w:ilvl="0" w:tplc="6D9421AC">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283992">
    <w:abstractNumId w:val="8"/>
  </w:num>
  <w:num w:numId="2" w16cid:durableId="204409955">
    <w:abstractNumId w:val="1"/>
  </w:num>
  <w:num w:numId="3" w16cid:durableId="2083332857">
    <w:abstractNumId w:val="6"/>
  </w:num>
  <w:num w:numId="4" w16cid:durableId="193230142">
    <w:abstractNumId w:val="19"/>
  </w:num>
  <w:num w:numId="5" w16cid:durableId="938559147">
    <w:abstractNumId w:val="20"/>
  </w:num>
  <w:num w:numId="6" w16cid:durableId="319966074">
    <w:abstractNumId w:val="18"/>
  </w:num>
  <w:num w:numId="7" w16cid:durableId="151526211">
    <w:abstractNumId w:val="15"/>
  </w:num>
  <w:num w:numId="8" w16cid:durableId="1496997216">
    <w:abstractNumId w:val="10"/>
  </w:num>
  <w:num w:numId="9" w16cid:durableId="114951247">
    <w:abstractNumId w:val="2"/>
  </w:num>
  <w:num w:numId="10" w16cid:durableId="1196844325">
    <w:abstractNumId w:val="0"/>
  </w:num>
  <w:num w:numId="11" w16cid:durableId="562719727">
    <w:abstractNumId w:val="11"/>
  </w:num>
  <w:num w:numId="12" w16cid:durableId="1651057692">
    <w:abstractNumId w:val="16"/>
  </w:num>
  <w:num w:numId="13" w16cid:durableId="123274822">
    <w:abstractNumId w:val="17"/>
  </w:num>
  <w:num w:numId="14" w16cid:durableId="1264655676">
    <w:abstractNumId w:val="5"/>
  </w:num>
  <w:num w:numId="15" w16cid:durableId="1871448854">
    <w:abstractNumId w:val="19"/>
    <w:lvlOverride w:ilvl="0">
      <w:startOverride w:val="3"/>
    </w:lvlOverride>
  </w:num>
  <w:num w:numId="16" w16cid:durableId="1106391340">
    <w:abstractNumId w:val="3"/>
  </w:num>
  <w:num w:numId="17" w16cid:durableId="966007430">
    <w:abstractNumId w:val="9"/>
  </w:num>
  <w:num w:numId="18" w16cid:durableId="1389107680">
    <w:abstractNumId w:val="14"/>
  </w:num>
  <w:num w:numId="19" w16cid:durableId="1363171656">
    <w:abstractNumId w:val="12"/>
  </w:num>
  <w:num w:numId="20" w16cid:durableId="1004014065">
    <w:abstractNumId w:val="13"/>
  </w:num>
  <w:num w:numId="21" w16cid:durableId="1477911458">
    <w:abstractNumId w:val="7"/>
  </w:num>
  <w:num w:numId="22" w16cid:durableId="17007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6F"/>
    <w:rsid w:val="00005F3E"/>
    <w:rsid w:val="0001283F"/>
    <w:rsid w:val="00023064"/>
    <w:rsid w:val="00032FA4"/>
    <w:rsid w:val="0003398E"/>
    <w:rsid w:val="00035480"/>
    <w:rsid w:val="00035B8B"/>
    <w:rsid w:val="00040806"/>
    <w:rsid w:val="0006075F"/>
    <w:rsid w:val="00065EE3"/>
    <w:rsid w:val="0009060A"/>
    <w:rsid w:val="000924F8"/>
    <w:rsid w:val="000C01F7"/>
    <w:rsid w:val="000C7480"/>
    <w:rsid w:val="000D491B"/>
    <w:rsid w:val="000E0321"/>
    <w:rsid w:val="000E5D6C"/>
    <w:rsid w:val="000E7B50"/>
    <w:rsid w:val="000F73BF"/>
    <w:rsid w:val="00130E27"/>
    <w:rsid w:val="00141D64"/>
    <w:rsid w:val="00146121"/>
    <w:rsid w:val="001464DE"/>
    <w:rsid w:val="00186AE7"/>
    <w:rsid w:val="00193032"/>
    <w:rsid w:val="001B17A2"/>
    <w:rsid w:val="001D3AF3"/>
    <w:rsid w:val="002025AE"/>
    <w:rsid w:val="00233E68"/>
    <w:rsid w:val="00250656"/>
    <w:rsid w:val="00261333"/>
    <w:rsid w:val="00266938"/>
    <w:rsid w:val="00281850"/>
    <w:rsid w:val="00283EBA"/>
    <w:rsid w:val="00290BA1"/>
    <w:rsid w:val="0030306B"/>
    <w:rsid w:val="00322921"/>
    <w:rsid w:val="00332736"/>
    <w:rsid w:val="003348B5"/>
    <w:rsid w:val="00375AAA"/>
    <w:rsid w:val="00383F10"/>
    <w:rsid w:val="00391238"/>
    <w:rsid w:val="003A6169"/>
    <w:rsid w:val="003F045C"/>
    <w:rsid w:val="003F2422"/>
    <w:rsid w:val="003F4F76"/>
    <w:rsid w:val="0046175A"/>
    <w:rsid w:val="00464EE8"/>
    <w:rsid w:val="00481A60"/>
    <w:rsid w:val="004B0E33"/>
    <w:rsid w:val="004C0D7F"/>
    <w:rsid w:val="004C49F3"/>
    <w:rsid w:val="004D4ACA"/>
    <w:rsid w:val="004E3FF4"/>
    <w:rsid w:val="004E4351"/>
    <w:rsid w:val="004E6598"/>
    <w:rsid w:val="005002C7"/>
    <w:rsid w:val="00516FBA"/>
    <w:rsid w:val="0053021B"/>
    <w:rsid w:val="005337F4"/>
    <w:rsid w:val="005A0326"/>
    <w:rsid w:val="005C1191"/>
    <w:rsid w:val="005C5AC1"/>
    <w:rsid w:val="005E5F3F"/>
    <w:rsid w:val="00602EA9"/>
    <w:rsid w:val="00603EDF"/>
    <w:rsid w:val="00607A82"/>
    <w:rsid w:val="00613B6C"/>
    <w:rsid w:val="00613D1B"/>
    <w:rsid w:val="00620D69"/>
    <w:rsid w:val="00636E51"/>
    <w:rsid w:val="00652C50"/>
    <w:rsid w:val="00664B3A"/>
    <w:rsid w:val="006728AB"/>
    <w:rsid w:val="0067655A"/>
    <w:rsid w:val="00682ADE"/>
    <w:rsid w:val="006A1B06"/>
    <w:rsid w:val="006B507D"/>
    <w:rsid w:val="006B6510"/>
    <w:rsid w:val="006E2189"/>
    <w:rsid w:val="00713528"/>
    <w:rsid w:val="0071473D"/>
    <w:rsid w:val="007164F9"/>
    <w:rsid w:val="007213CC"/>
    <w:rsid w:val="007452AF"/>
    <w:rsid w:val="00750F4C"/>
    <w:rsid w:val="00766133"/>
    <w:rsid w:val="007718DE"/>
    <w:rsid w:val="007726AC"/>
    <w:rsid w:val="00773CF4"/>
    <w:rsid w:val="007B2329"/>
    <w:rsid w:val="007B730D"/>
    <w:rsid w:val="007C4856"/>
    <w:rsid w:val="007D1DA2"/>
    <w:rsid w:val="007D6C8E"/>
    <w:rsid w:val="007F1E69"/>
    <w:rsid w:val="00837AF3"/>
    <w:rsid w:val="00842931"/>
    <w:rsid w:val="008524E6"/>
    <w:rsid w:val="00855746"/>
    <w:rsid w:val="00875E35"/>
    <w:rsid w:val="00886B2B"/>
    <w:rsid w:val="00891094"/>
    <w:rsid w:val="0089478D"/>
    <w:rsid w:val="008B0B36"/>
    <w:rsid w:val="008D3D6E"/>
    <w:rsid w:val="008D4B59"/>
    <w:rsid w:val="008E12C9"/>
    <w:rsid w:val="008F44C2"/>
    <w:rsid w:val="008F6DEF"/>
    <w:rsid w:val="00944D24"/>
    <w:rsid w:val="009A2E37"/>
    <w:rsid w:val="009D6862"/>
    <w:rsid w:val="009F0C12"/>
    <w:rsid w:val="009F3709"/>
    <w:rsid w:val="00A14F7F"/>
    <w:rsid w:val="00A16ED2"/>
    <w:rsid w:val="00A277C8"/>
    <w:rsid w:val="00A4406F"/>
    <w:rsid w:val="00A545F1"/>
    <w:rsid w:val="00A626F5"/>
    <w:rsid w:val="00A65B67"/>
    <w:rsid w:val="00A8375D"/>
    <w:rsid w:val="00A87526"/>
    <w:rsid w:val="00AB5FE1"/>
    <w:rsid w:val="00AE6EFA"/>
    <w:rsid w:val="00B06AD8"/>
    <w:rsid w:val="00B107A6"/>
    <w:rsid w:val="00B2512F"/>
    <w:rsid w:val="00B3417B"/>
    <w:rsid w:val="00B37A11"/>
    <w:rsid w:val="00B41FAF"/>
    <w:rsid w:val="00B75318"/>
    <w:rsid w:val="00B803A6"/>
    <w:rsid w:val="00B93DA7"/>
    <w:rsid w:val="00BA495C"/>
    <w:rsid w:val="00BD7C5F"/>
    <w:rsid w:val="00BF6989"/>
    <w:rsid w:val="00C006AC"/>
    <w:rsid w:val="00C032C8"/>
    <w:rsid w:val="00C14D04"/>
    <w:rsid w:val="00C234E7"/>
    <w:rsid w:val="00C2671A"/>
    <w:rsid w:val="00CB0FF2"/>
    <w:rsid w:val="00CB1329"/>
    <w:rsid w:val="00CB14D1"/>
    <w:rsid w:val="00CD2A07"/>
    <w:rsid w:val="00CF42BC"/>
    <w:rsid w:val="00D16EFE"/>
    <w:rsid w:val="00D2131F"/>
    <w:rsid w:val="00D50277"/>
    <w:rsid w:val="00D5442C"/>
    <w:rsid w:val="00D55443"/>
    <w:rsid w:val="00D63749"/>
    <w:rsid w:val="00D662A4"/>
    <w:rsid w:val="00D72C71"/>
    <w:rsid w:val="00DA024E"/>
    <w:rsid w:val="00DB4B27"/>
    <w:rsid w:val="00DC3357"/>
    <w:rsid w:val="00DE1CC2"/>
    <w:rsid w:val="00DE260D"/>
    <w:rsid w:val="00DE6868"/>
    <w:rsid w:val="00DF117A"/>
    <w:rsid w:val="00DF5A82"/>
    <w:rsid w:val="00DF6FF0"/>
    <w:rsid w:val="00E51E84"/>
    <w:rsid w:val="00E5494C"/>
    <w:rsid w:val="00E57F35"/>
    <w:rsid w:val="00E70DA8"/>
    <w:rsid w:val="00E73A54"/>
    <w:rsid w:val="00E8239C"/>
    <w:rsid w:val="00E834EF"/>
    <w:rsid w:val="00EB47BA"/>
    <w:rsid w:val="00EC3A02"/>
    <w:rsid w:val="00F001CA"/>
    <w:rsid w:val="00F02FBE"/>
    <w:rsid w:val="00F3682B"/>
    <w:rsid w:val="00F42F9A"/>
    <w:rsid w:val="00F455F6"/>
    <w:rsid w:val="00F52767"/>
    <w:rsid w:val="00F8229E"/>
    <w:rsid w:val="00F91680"/>
    <w:rsid w:val="00F92279"/>
    <w:rsid w:val="00FA3336"/>
    <w:rsid w:val="00FB04DC"/>
    <w:rsid w:val="00FB0A35"/>
    <w:rsid w:val="00FB0BF5"/>
    <w:rsid w:val="00FC090F"/>
    <w:rsid w:val="00FC4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25F5"/>
  <w15:chartTrackingRefBased/>
  <w15:docId w15:val="{AAA58DA2-0549-4B78-A275-6085FE39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6F"/>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06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06F"/>
    <w:pPr>
      <w:ind w:left="720"/>
      <w:contextualSpacing/>
    </w:pPr>
  </w:style>
  <w:style w:type="character" w:styleId="Hyperlink">
    <w:name w:val="Hyperlink"/>
    <w:basedOn w:val="DefaultParagraphFont"/>
    <w:uiPriority w:val="99"/>
    <w:unhideWhenUsed/>
    <w:rsid w:val="00A4406F"/>
    <w:rPr>
      <w:color w:val="0563C1" w:themeColor="hyperlink"/>
      <w:u w:val="single"/>
    </w:rPr>
  </w:style>
  <w:style w:type="character" w:styleId="CommentReference">
    <w:name w:val="annotation reference"/>
    <w:basedOn w:val="DefaultParagraphFont"/>
    <w:uiPriority w:val="99"/>
    <w:semiHidden/>
    <w:unhideWhenUsed/>
    <w:rsid w:val="00A4406F"/>
    <w:rPr>
      <w:sz w:val="16"/>
      <w:szCs w:val="16"/>
    </w:rPr>
  </w:style>
  <w:style w:type="paragraph" w:styleId="CommentText">
    <w:name w:val="annotation text"/>
    <w:basedOn w:val="Normal"/>
    <w:link w:val="CommentTextChar"/>
    <w:uiPriority w:val="99"/>
    <w:semiHidden/>
    <w:unhideWhenUsed/>
    <w:rsid w:val="00A4406F"/>
    <w:pPr>
      <w:spacing w:line="240" w:lineRule="auto"/>
    </w:pPr>
    <w:rPr>
      <w:sz w:val="20"/>
      <w:szCs w:val="20"/>
    </w:rPr>
  </w:style>
  <w:style w:type="character" w:customStyle="1" w:styleId="CommentTextChar">
    <w:name w:val="Comment Text Char"/>
    <w:basedOn w:val="DefaultParagraphFont"/>
    <w:link w:val="CommentText"/>
    <w:uiPriority w:val="99"/>
    <w:semiHidden/>
    <w:rsid w:val="00A4406F"/>
    <w:rPr>
      <w:rFonts w:asciiTheme="minorHAnsi" w:hAnsiTheme="minorHAnsi"/>
      <w:sz w:val="20"/>
      <w:szCs w:val="20"/>
    </w:rPr>
  </w:style>
  <w:style w:type="paragraph" w:customStyle="1" w:styleId="Level1">
    <w:name w:val="Level 1"/>
    <w:basedOn w:val="Normal"/>
    <w:rsid w:val="00A4406F"/>
    <w:pPr>
      <w:numPr>
        <w:numId w:val="4"/>
      </w:numPr>
      <w:spacing w:after="160" w:line="259" w:lineRule="auto"/>
    </w:pPr>
  </w:style>
  <w:style w:type="paragraph" w:customStyle="1" w:styleId="Level2">
    <w:name w:val="Level 2"/>
    <w:basedOn w:val="Normal"/>
    <w:rsid w:val="00A4406F"/>
    <w:pPr>
      <w:numPr>
        <w:ilvl w:val="1"/>
        <w:numId w:val="4"/>
      </w:numPr>
      <w:spacing w:after="160" w:line="259" w:lineRule="auto"/>
    </w:pPr>
  </w:style>
  <w:style w:type="paragraph" w:customStyle="1" w:styleId="Level3">
    <w:name w:val="Level 3"/>
    <w:basedOn w:val="Normal"/>
    <w:rsid w:val="00A4406F"/>
    <w:pPr>
      <w:numPr>
        <w:ilvl w:val="2"/>
        <w:numId w:val="4"/>
      </w:numPr>
      <w:spacing w:after="160" w:line="259" w:lineRule="auto"/>
    </w:pPr>
  </w:style>
  <w:style w:type="paragraph" w:customStyle="1" w:styleId="Level4">
    <w:name w:val="Level 4"/>
    <w:basedOn w:val="Normal"/>
    <w:rsid w:val="00A4406F"/>
    <w:pPr>
      <w:numPr>
        <w:ilvl w:val="3"/>
        <w:numId w:val="4"/>
      </w:numPr>
      <w:spacing w:after="160" w:line="259" w:lineRule="auto"/>
    </w:pPr>
  </w:style>
  <w:style w:type="paragraph" w:customStyle="1" w:styleId="Level5">
    <w:name w:val="Level 5"/>
    <w:basedOn w:val="Normal"/>
    <w:rsid w:val="00A4406F"/>
    <w:pPr>
      <w:numPr>
        <w:ilvl w:val="4"/>
        <w:numId w:val="4"/>
      </w:numPr>
      <w:spacing w:after="160" w:line="259" w:lineRule="auto"/>
    </w:pPr>
  </w:style>
  <w:style w:type="character" w:styleId="UnresolvedMention">
    <w:name w:val="Unresolved Mention"/>
    <w:basedOn w:val="DefaultParagraphFont"/>
    <w:uiPriority w:val="99"/>
    <w:semiHidden/>
    <w:unhideWhenUsed/>
    <w:rsid w:val="00D662A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E6EFA"/>
    <w:rPr>
      <w:b/>
      <w:bCs/>
    </w:rPr>
  </w:style>
  <w:style w:type="character" w:customStyle="1" w:styleId="CommentSubjectChar">
    <w:name w:val="Comment Subject Char"/>
    <w:basedOn w:val="CommentTextChar"/>
    <w:link w:val="CommentSubject"/>
    <w:uiPriority w:val="99"/>
    <w:semiHidden/>
    <w:rsid w:val="00AE6EFA"/>
    <w:rPr>
      <w:rFonts w:asciiTheme="minorHAnsi" w:hAnsiTheme="minorHAnsi"/>
      <w:b/>
      <w:bCs/>
      <w:sz w:val="20"/>
      <w:szCs w:val="20"/>
    </w:rPr>
  </w:style>
  <w:style w:type="paragraph" w:styleId="NoSpacing">
    <w:name w:val="No Spacing"/>
    <w:uiPriority w:val="1"/>
    <w:qFormat/>
    <w:rsid w:val="00F8229E"/>
    <w:pPr>
      <w:spacing w:after="0" w:line="240" w:lineRule="auto"/>
    </w:pPr>
    <w:rPr>
      <w:rFonts w:asciiTheme="minorHAnsi" w:hAnsiTheme="minorHAnsi"/>
    </w:rPr>
  </w:style>
  <w:style w:type="paragraph" w:styleId="Header">
    <w:name w:val="header"/>
    <w:basedOn w:val="Normal"/>
    <w:link w:val="HeaderChar"/>
    <w:uiPriority w:val="99"/>
    <w:unhideWhenUsed/>
    <w:rsid w:val="00855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746"/>
    <w:rPr>
      <w:rFonts w:asciiTheme="minorHAnsi" w:hAnsiTheme="minorHAnsi"/>
    </w:rPr>
  </w:style>
  <w:style w:type="paragraph" w:styleId="Footer">
    <w:name w:val="footer"/>
    <w:basedOn w:val="Normal"/>
    <w:link w:val="FooterChar"/>
    <w:uiPriority w:val="99"/>
    <w:unhideWhenUsed/>
    <w:rsid w:val="00855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7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07151">
      <w:bodyDiv w:val="1"/>
      <w:marLeft w:val="0"/>
      <w:marRight w:val="0"/>
      <w:marTop w:val="0"/>
      <w:marBottom w:val="0"/>
      <w:divBdr>
        <w:top w:val="none" w:sz="0" w:space="0" w:color="auto"/>
        <w:left w:val="none" w:sz="0" w:space="0" w:color="auto"/>
        <w:bottom w:val="none" w:sz="0" w:space="0" w:color="auto"/>
        <w:right w:val="none" w:sz="0" w:space="0" w:color="auto"/>
      </w:divBdr>
    </w:div>
    <w:div w:id="792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db.org.uk" TargetMode="External"/><Relationship Id="rId13" Type="http://schemas.openxmlformats.org/officeDocument/2006/relationships/hyperlink" Target="mailto:procurement@ahdb.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realsevent.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hdb.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9627-8F73-4C21-9435-A9EB7873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Tomlinson</dc:creator>
  <cp:keywords/>
  <dc:description/>
  <cp:lastModifiedBy>Sarah Waters</cp:lastModifiedBy>
  <cp:revision>2</cp:revision>
  <cp:lastPrinted>2021-12-14T15:41:00Z</cp:lastPrinted>
  <dcterms:created xsi:type="dcterms:W3CDTF">2023-12-06T09:09:00Z</dcterms:created>
  <dcterms:modified xsi:type="dcterms:W3CDTF">2023-12-06T09:09:00Z</dcterms:modified>
</cp:coreProperties>
</file>