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1D3D8" w14:textId="7B98567B" w:rsidR="00C076DA" w:rsidRPr="00C076DA" w:rsidRDefault="00C076DA" w:rsidP="00C076DA">
      <w:r w:rsidRPr="00C076DA">
        <w:rPr>
          <w:u w:val="single"/>
        </w:rPr>
        <w:t xml:space="preserve">Clarification to </w:t>
      </w:r>
      <w:proofErr w:type="gramStart"/>
      <w:r w:rsidRPr="00C076DA">
        <w:rPr>
          <w:u w:val="single"/>
        </w:rPr>
        <w:t>bidders</w:t>
      </w:r>
      <w:proofErr w:type="gramEnd"/>
      <w:r w:rsidRPr="00C076DA">
        <w:rPr>
          <w:u w:val="single"/>
        </w:rPr>
        <w:t xml:space="preserve"> questions</w:t>
      </w:r>
      <w:r>
        <w:t>:</w:t>
      </w:r>
    </w:p>
    <w:p w14:paraId="4298FABB" w14:textId="77777777" w:rsidR="00C076DA" w:rsidRPr="00C076DA" w:rsidRDefault="00C076DA" w:rsidP="00C076DA"/>
    <w:p w14:paraId="01D7BC1E" w14:textId="3333575F" w:rsidR="00C076DA" w:rsidRPr="00C076DA" w:rsidRDefault="00C076DA" w:rsidP="00C076DA">
      <w:pPr>
        <w:rPr>
          <w:b/>
          <w:bCs/>
        </w:rPr>
      </w:pPr>
      <w:r w:rsidRPr="00C076DA">
        <w:rPr>
          <w:b/>
          <w:bCs/>
        </w:rPr>
        <w:t xml:space="preserve">Question </w:t>
      </w:r>
      <w:r w:rsidRPr="00C076DA">
        <w:rPr>
          <w:b/>
          <w:bCs/>
        </w:rPr>
        <w:t>1.</w:t>
      </w:r>
      <w:r w:rsidRPr="00C076DA">
        <w:rPr>
          <w:b/>
          <w:bCs/>
        </w:rPr>
        <w:t xml:space="preserve"> T</w:t>
      </w:r>
      <w:r w:rsidRPr="00C076DA">
        <w:rPr>
          <w:b/>
          <w:bCs/>
        </w:rPr>
        <w:t xml:space="preserve">he geographical locations of the 46 locations identified and form the basis of the tender submission? </w:t>
      </w:r>
    </w:p>
    <w:p w14:paraId="498334F5" w14:textId="0E4DB03A" w:rsidR="00C076DA" w:rsidRDefault="00C076DA" w:rsidP="00C076DA">
      <w:pPr>
        <w:rPr>
          <w:b/>
          <w:bCs/>
          <w:color w:val="153D63" w:themeColor="text2" w:themeTint="E6"/>
        </w:rPr>
      </w:pPr>
      <w:r w:rsidRPr="00C076DA">
        <w:t>Answer:</w:t>
      </w:r>
      <w:r>
        <w:rPr>
          <w:b/>
          <w:bCs/>
        </w:rPr>
        <w:t xml:space="preserve"> </w:t>
      </w:r>
      <w:r w:rsidRPr="00C076DA">
        <w:rPr>
          <w:color w:val="153D63" w:themeColor="text2" w:themeTint="E6"/>
        </w:rPr>
        <w:t xml:space="preserve">Exact locations for the contract are not </w:t>
      </w:r>
      <w:r w:rsidRPr="00C076DA">
        <w:rPr>
          <w:color w:val="153D63" w:themeColor="text2" w:themeTint="E6"/>
        </w:rPr>
        <w:t>finalised but</w:t>
      </w:r>
      <w:r w:rsidRPr="00C076DA">
        <w:rPr>
          <w:color w:val="153D63" w:themeColor="text2" w:themeTint="E6"/>
        </w:rPr>
        <w:t xml:space="preserve"> will be nationwide and will cover a range of areas and habitats. Access requirements should not greatly differ between areas.</w:t>
      </w:r>
      <w:r w:rsidRPr="00C076DA">
        <w:rPr>
          <w:b/>
          <w:bCs/>
          <w:color w:val="153D63" w:themeColor="text2" w:themeTint="E6"/>
        </w:rPr>
        <w:t xml:space="preserve"> </w:t>
      </w:r>
    </w:p>
    <w:p w14:paraId="2B77CDB1" w14:textId="77777777" w:rsidR="00C076DA" w:rsidRDefault="00C076DA" w:rsidP="00C076DA">
      <w:pPr>
        <w:rPr>
          <w:b/>
          <w:bCs/>
        </w:rPr>
      </w:pPr>
    </w:p>
    <w:p w14:paraId="37CB6197" w14:textId="3579C116" w:rsidR="00C076DA" w:rsidRPr="00C076DA" w:rsidRDefault="00C076DA" w:rsidP="00C076DA">
      <w:pPr>
        <w:rPr>
          <w:b/>
          <w:bCs/>
        </w:rPr>
      </w:pPr>
      <w:r>
        <w:rPr>
          <w:b/>
          <w:bCs/>
        </w:rPr>
        <w:t>Question 2:  I</w:t>
      </w:r>
      <w:r w:rsidRPr="00C076DA">
        <w:rPr>
          <w:b/>
          <w:bCs/>
        </w:rPr>
        <w:t xml:space="preserve">s it the case that access should be for both on foot </w:t>
      </w:r>
      <w:proofErr w:type="gramStart"/>
      <w:r w:rsidRPr="00C076DA">
        <w:rPr>
          <w:b/>
          <w:bCs/>
        </w:rPr>
        <w:t>and also</w:t>
      </w:r>
      <w:proofErr w:type="gramEnd"/>
      <w:r w:rsidRPr="00C076DA">
        <w:rPr>
          <w:b/>
          <w:bCs/>
        </w:rPr>
        <w:t xml:space="preserve"> to permit vehicular access to the site of the SSSI?</w:t>
      </w:r>
    </w:p>
    <w:p w14:paraId="0B9F918F" w14:textId="48879B1F" w:rsidR="00C076DA" w:rsidRDefault="00C076DA" w:rsidP="00C076DA">
      <w:pPr>
        <w:rPr>
          <w:b/>
          <w:bCs/>
          <w:color w:val="153D63" w:themeColor="text2" w:themeTint="E6"/>
        </w:rPr>
      </w:pPr>
      <w:r w:rsidRPr="00C076DA">
        <w:t>Answer:</w:t>
      </w:r>
      <w:r>
        <w:rPr>
          <w:b/>
          <w:bCs/>
        </w:rPr>
        <w:t xml:space="preserve"> </w:t>
      </w:r>
      <w:r w:rsidRPr="00C076DA">
        <w:rPr>
          <w:color w:val="153D63" w:themeColor="text2" w:themeTint="E6"/>
        </w:rPr>
        <w:t>Most surveys will be on foot only. Please note that some freshwater sites may potentially require access for boats.</w:t>
      </w:r>
    </w:p>
    <w:p w14:paraId="657E65ED" w14:textId="77777777" w:rsidR="0037095C" w:rsidRPr="00C076DA" w:rsidRDefault="0037095C">
      <w:pPr>
        <w:rPr>
          <w:b/>
          <w:bCs/>
        </w:rPr>
      </w:pPr>
    </w:p>
    <w:sectPr w:rsidR="0037095C" w:rsidRPr="00C07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DA"/>
    <w:rsid w:val="0037095C"/>
    <w:rsid w:val="00C076DA"/>
    <w:rsid w:val="00C51ADC"/>
    <w:rsid w:val="00F0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BD13"/>
  <w15:chartTrackingRefBased/>
  <w15:docId w15:val="{ABF1D5C2-7560-4B38-B2F9-656506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Company>Defra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Highfield, Jane</dc:creator>
  <cp:keywords/>
  <dc:description/>
  <cp:lastModifiedBy>Highfield, Jane</cp:lastModifiedBy>
  <cp:revision>1</cp:revision>
  <dcterms:created xsi:type="dcterms:W3CDTF">2024-10-14T13:47:00Z</dcterms:created>
  <dcterms:modified xsi:type="dcterms:W3CDTF">2024-10-14T13:54:00Z</dcterms:modified>
</cp:coreProperties>
</file>