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6B8417" w14:textId="2F2A861D" w:rsidR="008C67AE" w:rsidRDefault="008C67AE" w:rsidP="008C67AE">
      <w:pPr>
        <w:pStyle w:val="GPSTITLES"/>
        <w:jc w:val="left"/>
        <w:rPr>
          <w:rFonts w:ascii="Arial" w:hAnsi="Arial"/>
          <w:caps w:val="0"/>
        </w:rPr>
      </w:pPr>
      <w:r>
        <w:rPr>
          <w:noProof/>
          <w:lang w:eastAsia="en-GB"/>
        </w:rPr>
        <w:drawing>
          <wp:inline distT="0" distB="0" distL="0" distR="0" wp14:anchorId="26FE2D2B" wp14:editId="00177F9A">
            <wp:extent cx="1645920" cy="1371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371600"/>
                    </a:xfrm>
                    <a:prstGeom prst="rect">
                      <a:avLst/>
                    </a:prstGeom>
                    <a:noFill/>
                  </pic:spPr>
                </pic:pic>
              </a:graphicData>
            </a:graphic>
          </wp:inline>
        </w:drawing>
      </w:r>
    </w:p>
    <w:p w14:paraId="0D67DDD4" w14:textId="01FA7982" w:rsidR="008C67AE" w:rsidRDefault="008C67AE" w:rsidP="008C67AE">
      <w:pPr>
        <w:pStyle w:val="GPSTITLES"/>
        <w:jc w:val="left"/>
        <w:rPr>
          <w:rFonts w:ascii="Arial" w:hAnsi="Arial"/>
          <w:caps w:val="0"/>
        </w:rPr>
      </w:pPr>
    </w:p>
    <w:p w14:paraId="01140F53" w14:textId="41B54D54" w:rsidR="008C67AE" w:rsidRDefault="008C67AE" w:rsidP="008C67AE">
      <w:pPr>
        <w:pStyle w:val="GPSTITLES"/>
        <w:jc w:val="left"/>
        <w:rPr>
          <w:rFonts w:ascii="Arial" w:hAnsi="Arial"/>
          <w:caps w:val="0"/>
        </w:rPr>
      </w:pPr>
    </w:p>
    <w:p w14:paraId="64BBC7E9" w14:textId="56E7C222" w:rsidR="008C67AE" w:rsidRPr="00867C4A" w:rsidRDefault="008C67AE" w:rsidP="008C67AE">
      <w:pPr>
        <w:ind w:left="0"/>
        <w:jc w:val="center"/>
        <w:rPr>
          <w:b/>
          <w:sz w:val="32"/>
          <w:szCs w:val="32"/>
        </w:rPr>
      </w:pPr>
      <w:r>
        <w:rPr>
          <w:b/>
          <w:sz w:val="32"/>
          <w:szCs w:val="32"/>
        </w:rPr>
        <w:t>Consultancy Support for Change Management Services</w:t>
      </w:r>
    </w:p>
    <w:p w14:paraId="12F12A29" w14:textId="77777777" w:rsidR="008C67AE" w:rsidRPr="00867C4A" w:rsidRDefault="008C67AE" w:rsidP="008C67AE">
      <w:pPr>
        <w:rPr>
          <w:b/>
          <w:sz w:val="32"/>
          <w:szCs w:val="32"/>
        </w:rPr>
      </w:pPr>
      <w:r>
        <w:rPr>
          <w:b/>
          <w:sz w:val="32"/>
          <w:szCs w:val="32"/>
        </w:rPr>
        <w:t xml:space="preserve">                                  </w:t>
      </w:r>
      <w:r w:rsidRPr="00867C4A">
        <w:rPr>
          <w:b/>
          <w:sz w:val="32"/>
          <w:szCs w:val="32"/>
        </w:rPr>
        <w:t>To</w:t>
      </w:r>
    </w:p>
    <w:p w14:paraId="48EB2BAE" w14:textId="2ABED665" w:rsidR="008C67AE" w:rsidRDefault="008C67AE" w:rsidP="008C67AE">
      <w:pPr>
        <w:rPr>
          <w:b/>
          <w:sz w:val="32"/>
          <w:szCs w:val="32"/>
        </w:rPr>
      </w:pPr>
      <w:r>
        <w:rPr>
          <w:b/>
          <w:sz w:val="32"/>
          <w:szCs w:val="32"/>
        </w:rPr>
        <w:t xml:space="preserve">          Office of Government Property</w:t>
      </w:r>
    </w:p>
    <w:p w14:paraId="7633B701" w14:textId="77777777" w:rsidR="008C67AE" w:rsidRPr="00867C4A" w:rsidRDefault="008C67AE" w:rsidP="008C67AE">
      <w:pPr>
        <w:rPr>
          <w:b/>
          <w:sz w:val="32"/>
          <w:szCs w:val="32"/>
        </w:rPr>
      </w:pPr>
    </w:p>
    <w:p w14:paraId="00F78250" w14:textId="77777777" w:rsidR="008C67AE" w:rsidRPr="00867C4A" w:rsidRDefault="008C67AE" w:rsidP="008C67AE">
      <w:pPr>
        <w:rPr>
          <w:b/>
          <w:sz w:val="32"/>
          <w:szCs w:val="32"/>
        </w:rPr>
      </w:pPr>
      <w:r>
        <w:rPr>
          <w:b/>
          <w:sz w:val="32"/>
          <w:szCs w:val="32"/>
        </w:rPr>
        <w:t xml:space="preserve">                </w:t>
      </w:r>
      <w:r w:rsidRPr="00867C4A">
        <w:rPr>
          <w:b/>
          <w:sz w:val="32"/>
          <w:szCs w:val="32"/>
        </w:rPr>
        <w:t>An Executive Agency of</w:t>
      </w:r>
    </w:p>
    <w:p w14:paraId="324EF135" w14:textId="77777777" w:rsidR="008C67AE" w:rsidRDefault="008C67AE" w:rsidP="008C67AE">
      <w:pPr>
        <w:rPr>
          <w:b/>
          <w:sz w:val="32"/>
          <w:szCs w:val="32"/>
        </w:rPr>
      </w:pPr>
      <w:r>
        <w:rPr>
          <w:b/>
          <w:sz w:val="32"/>
          <w:szCs w:val="32"/>
        </w:rPr>
        <w:t xml:space="preserve">                   </w:t>
      </w:r>
      <w:r w:rsidRPr="00867C4A">
        <w:rPr>
          <w:b/>
          <w:sz w:val="32"/>
          <w:szCs w:val="32"/>
        </w:rPr>
        <w:t>The Cabinet Office</w:t>
      </w:r>
    </w:p>
    <w:p w14:paraId="1988564C" w14:textId="77777777" w:rsidR="008C67AE" w:rsidRDefault="008C67AE" w:rsidP="008C67AE">
      <w:pPr>
        <w:jc w:val="center"/>
        <w:rPr>
          <w:b/>
          <w:sz w:val="32"/>
          <w:szCs w:val="32"/>
        </w:rPr>
      </w:pPr>
    </w:p>
    <w:p w14:paraId="1E637100" w14:textId="77777777" w:rsidR="008C67AE" w:rsidRDefault="008C67AE" w:rsidP="008C67AE">
      <w:pPr>
        <w:rPr>
          <w:b/>
          <w:sz w:val="32"/>
          <w:szCs w:val="32"/>
        </w:rPr>
      </w:pPr>
      <w:r>
        <w:rPr>
          <w:b/>
          <w:sz w:val="32"/>
          <w:szCs w:val="32"/>
        </w:rPr>
        <w:t xml:space="preserve">                                From</w:t>
      </w:r>
    </w:p>
    <w:p w14:paraId="67F2BE7D" w14:textId="3124F797" w:rsidR="008C67AE" w:rsidRPr="00867C4A" w:rsidRDefault="008C67AE" w:rsidP="008C67AE">
      <w:pPr>
        <w:rPr>
          <w:b/>
          <w:sz w:val="32"/>
          <w:szCs w:val="32"/>
        </w:rPr>
      </w:pPr>
      <w:r>
        <w:rPr>
          <w:b/>
          <w:sz w:val="32"/>
          <w:szCs w:val="32"/>
        </w:rPr>
        <w:t xml:space="preserve">           Incendium Consulting Limited</w:t>
      </w:r>
    </w:p>
    <w:p w14:paraId="6682AD6B" w14:textId="77777777" w:rsidR="008C67AE" w:rsidRPr="00867C4A" w:rsidRDefault="008C67AE" w:rsidP="008C67AE">
      <w:pPr>
        <w:jc w:val="center"/>
        <w:rPr>
          <w:b/>
        </w:rPr>
      </w:pPr>
    </w:p>
    <w:p w14:paraId="3E43C886" w14:textId="77777777" w:rsidR="008C67AE" w:rsidRPr="00867C4A" w:rsidRDefault="008C67AE" w:rsidP="008C67AE">
      <w:pPr>
        <w:jc w:val="center"/>
        <w:rPr>
          <w:b/>
          <w:sz w:val="32"/>
          <w:szCs w:val="32"/>
        </w:rPr>
      </w:pPr>
    </w:p>
    <w:p w14:paraId="497090AD" w14:textId="720E0907" w:rsidR="008C67AE" w:rsidRPr="00867C4A" w:rsidRDefault="008C67AE" w:rsidP="008C67AE">
      <w:pPr>
        <w:rPr>
          <w:b/>
          <w:sz w:val="32"/>
          <w:szCs w:val="32"/>
        </w:rPr>
      </w:pPr>
      <w:r>
        <w:rPr>
          <w:b/>
          <w:sz w:val="32"/>
          <w:szCs w:val="32"/>
        </w:rPr>
        <w:t xml:space="preserve">          </w:t>
      </w:r>
      <w:r w:rsidRPr="00867C4A">
        <w:rPr>
          <w:b/>
          <w:sz w:val="32"/>
          <w:szCs w:val="32"/>
        </w:rPr>
        <w:t xml:space="preserve">Contract Reference: </w:t>
      </w:r>
      <w:r w:rsidRPr="00867C4A">
        <w:rPr>
          <w:b/>
          <w:sz w:val="32"/>
          <w:szCs w:val="32"/>
          <w:highlight w:val="white"/>
        </w:rPr>
        <w:t>CCCC20A</w:t>
      </w:r>
      <w:r>
        <w:rPr>
          <w:b/>
          <w:sz w:val="32"/>
          <w:szCs w:val="32"/>
          <w:highlight w:val="white"/>
        </w:rPr>
        <w:t>26</w:t>
      </w:r>
    </w:p>
    <w:p w14:paraId="63646A40" w14:textId="77777777" w:rsidR="008C67AE" w:rsidRDefault="008C67AE" w:rsidP="008C67AE">
      <w:pPr>
        <w:pStyle w:val="GPSTITLES"/>
        <w:jc w:val="left"/>
        <w:rPr>
          <w:rFonts w:ascii="Arial" w:hAnsi="Arial"/>
          <w:caps w:val="0"/>
        </w:rPr>
      </w:pPr>
    </w:p>
    <w:p w14:paraId="6F260D4E" w14:textId="77777777" w:rsidR="008C67AE" w:rsidRDefault="008C67AE">
      <w:pPr>
        <w:overflowPunct/>
        <w:autoSpaceDE/>
        <w:autoSpaceDN/>
        <w:adjustRightInd/>
        <w:spacing w:after="0"/>
        <w:ind w:left="0"/>
        <w:jc w:val="left"/>
        <w:textAlignment w:val="auto"/>
        <w:rPr>
          <w:b/>
        </w:rPr>
      </w:pPr>
      <w:r>
        <w:rPr>
          <w:caps/>
        </w:rPr>
        <w:br w:type="page"/>
      </w:r>
    </w:p>
    <w:p w14:paraId="15AC43A5" w14:textId="17B75434" w:rsidR="004E05DC" w:rsidRPr="00B91478" w:rsidRDefault="00F770DB">
      <w:pPr>
        <w:pStyle w:val="GPSTITLES"/>
        <w:rPr>
          <w:rFonts w:ascii="Arial" w:hAnsi="Arial"/>
        </w:rPr>
      </w:pPr>
      <w:r w:rsidRPr="00B91478">
        <w:rPr>
          <w:rFonts w:ascii="Arial" w:hAnsi="Arial"/>
          <w:caps w:val="0"/>
        </w:rPr>
        <w:lastRenderedPageBreak/>
        <w:t>Crown Commercial Service</w:t>
      </w:r>
    </w:p>
    <w:p w14:paraId="0CABD6EE"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37610E9A" w14:textId="65230918" w:rsidR="004E05DC" w:rsidRPr="00B91478" w:rsidRDefault="00F770DB">
      <w:pPr>
        <w:pStyle w:val="GPSTITLES"/>
        <w:spacing w:before="240" w:after="120"/>
        <w:rPr>
          <w:rFonts w:ascii="Arial" w:hAnsi="Arial"/>
        </w:rPr>
      </w:pPr>
      <w:r w:rsidRPr="00B91478">
        <w:rPr>
          <w:rFonts w:ascii="Arial" w:hAnsi="Arial"/>
          <w:caps w:val="0"/>
        </w:rPr>
        <w:t>Call Off Order Form for Management Consultancy Services</w:t>
      </w:r>
    </w:p>
    <w:p w14:paraId="2179EEE2"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5DCE0BC6" w14:textId="77777777" w:rsidR="004E05DC" w:rsidRPr="00B91478" w:rsidRDefault="004E05DC">
      <w:pPr>
        <w:pStyle w:val="MarginText"/>
        <w:ind w:left="0"/>
        <w:jc w:val="center"/>
        <w:rPr>
          <w:rFonts w:cs="Arial"/>
          <w:b/>
          <w:sz w:val="22"/>
          <w:szCs w:val="22"/>
        </w:rPr>
      </w:pPr>
    </w:p>
    <w:p w14:paraId="44A68332" w14:textId="77777777" w:rsidR="004E05DC" w:rsidRPr="00B91478" w:rsidRDefault="00F770DB">
      <w:pPr>
        <w:pStyle w:val="GPSmacrorestart"/>
        <w:rPr>
          <w:b/>
          <w:sz w:val="22"/>
          <w:szCs w:val="22"/>
          <w:highlight w:val="cyan"/>
        </w:rPr>
      </w:pPr>
      <w:r w:rsidRPr="00B91478">
        <w:rPr>
          <w:sz w:val="22"/>
          <w:szCs w:val="22"/>
        </w:rPr>
        <w:fldChar w:fldCharType="begin"/>
      </w:r>
      <w:r w:rsidRPr="00B91478">
        <w:rPr>
          <w:sz w:val="22"/>
          <w:szCs w:val="22"/>
          <w:lang w:eastAsia="en-GB"/>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0" w:author="Author" w:original="0)"/>
        </w:fldChar>
      </w:r>
    </w:p>
    <w:p w14:paraId="4303EDF4" w14:textId="77777777" w:rsidR="004E05DC" w:rsidRPr="00B91478" w:rsidRDefault="00F770DB">
      <w:pPr>
        <w:pStyle w:val="GPSmacrorestart"/>
        <w:rPr>
          <w:sz w:val="22"/>
          <w:szCs w:val="22"/>
          <w:lang w:eastAsia="en-GB"/>
        </w:rPr>
      </w:pPr>
      <w:r w:rsidRPr="00B91478">
        <w:rPr>
          <w:b/>
          <w:sz w:val="22"/>
          <w:szCs w:val="22"/>
          <w:highlight w:val="cyan"/>
        </w:rPr>
        <w:br w:type="page"/>
      </w:r>
    </w:p>
    <w:p w14:paraId="08CC8CD9" w14:textId="77777777" w:rsidR="004E05DC" w:rsidRPr="00B91478" w:rsidRDefault="00F770DB">
      <w:pPr>
        <w:pStyle w:val="MarginText"/>
        <w:ind w:left="0"/>
        <w:jc w:val="center"/>
        <w:rPr>
          <w:rFonts w:cs="Arial"/>
          <w:b/>
          <w:sz w:val="22"/>
          <w:szCs w:val="22"/>
          <w:u w:val="single"/>
        </w:rPr>
      </w:pPr>
      <w:r w:rsidRPr="00B91478">
        <w:rPr>
          <w:rFonts w:cs="Arial"/>
          <w:b/>
          <w:sz w:val="22"/>
          <w:szCs w:val="22"/>
          <w:u w:val="single"/>
        </w:rPr>
        <w:lastRenderedPageBreak/>
        <w:t>FRAMEWORK SCHEDULE 4</w:t>
      </w:r>
    </w:p>
    <w:p w14:paraId="2A442731" w14:textId="213381E9" w:rsidR="004E05DC" w:rsidRPr="00B91478" w:rsidRDefault="002B00EA">
      <w:pPr>
        <w:pStyle w:val="MarginText"/>
        <w:jc w:val="center"/>
        <w:rPr>
          <w:rFonts w:cs="Arial"/>
          <w:b/>
          <w:sz w:val="22"/>
          <w:szCs w:val="22"/>
          <w:u w:val="single"/>
        </w:rPr>
      </w:pPr>
      <w:r w:rsidRPr="00B91478">
        <w:rPr>
          <w:rFonts w:cs="Arial"/>
          <w:b/>
          <w:sz w:val="22"/>
          <w:szCs w:val="22"/>
          <w:u w:val="single"/>
        </w:rPr>
        <w:t>CALL OFF ORDER FORM</w:t>
      </w:r>
    </w:p>
    <w:p w14:paraId="13A04BC9" w14:textId="77777777" w:rsidR="004E05DC" w:rsidRPr="00B91478" w:rsidRDefault="004E05DC">
      <w:pPr>
        <w:pStyle w:val="MarginText"/>
        <w:rPr>
          <w:rFonts w:cs="Arial"/>
          <w:b/>
          <w:sz w:val="22"/>
          <w:szCs w:val="22"/>
          <w:u w:val="single"/>
        </w:rPr>
      </w:pPr>
    </w:p>
    <w:p w14:paraId="48E3D35E" w14:textId="77777777" w:rsidR="004E05DC" w:rsidRPr="00B91478" w:rsidRDefault="004E05DC">
      <w:pPr>
        <w:pStyle w:val="GPSL1Guidance"/>
        <w:rPr>
          <w:highlight w:val="yellow"/>
        </w:rPr>
      </w:pPr>
    </w:p>
    <w:p w14:paraId="67309F4D" w14:textId="77777777" w:rsidR="004E05DC" w:rsidRPr="00B91478" w:rsidRDefault="00F770DB">
      <w:pPr>
        <w:pStyle w:val="GPSmacrorestart"/>
        <w:rPr>
          <w:sz w:val="22"/>
          <w:szCs w:val="22"/>
        </w:rPr>
      </w:pPr>
      <w:r w:rsidRPr="00B91478">
        <w:rPr>
          <w:sz w:val="22"/>
          <w:szCs w:val="22"/>
        </w:rPr>
        <w:fldChar w:fldCharType="begin"/>
      </w:r>
      <w:r w:rsidRPr="00B91478">
        <w:rPr>
          <w:sz w:val="22"/>
          <w:szCs w:val="22"/>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1" w:author="Author" w:original="0)"/>
        </w:fldChar>
      </w:r>
    </w:p>
    <w:p w14:paraId="4F5C4B3A" w14:textId="54A289EF" w:rsidR="004E05DC" w:rsidRPr="00B91478" w:rsidRDefault="00F770DB">
      <w:pPr>
        <w:pStyle w:val="GPSTITLES"/>
        <w:rPr>
          <w:rFonts w:ascii="Arial" w:hAnsi="Arial"/>
        </w:rPr>
      </w:pPr>
      <w:r w:rsidRPr="00B91478">
        <w:rPr>
          <w:rFonts w:ascii="Arial" w:hAnsi="Arial"/>
          <w:i/>
          <w:color w:val="1F497D"/>
        </w:rPr>
        <w:br w:type="page"/>
      </w:r>
      <w:r w:rsidRPr="00B91478">
        <w:rPr>
          <w:rFonts w:ascii="Arial" w:hAnsi="Arial"/>
        </w:rPr>
        <w:lastRenderedPageBreak/>
        <w:t>PART 1 – CALL OFF ORDER FORM</w:t>
      </w:r>
    </w:p>
    <w:p w14:paraId="25AFA819" w14:textId="77777777" w:rsidR="004E05DC" w:rsidRPr="008A15D8" w:rsidRDefault="00F770DB">
      <w:pPr>
        <w:pStyle w:val="ORDERFORML1SECTIONTITLE"/>
        <w:spacing w:before="0" w:after="0"/>
        <w:rPr>
          <w:rFonts w:cs="Arial"/>
          <w:color w:val="auto"/>
        </w:rPr>
      </w:pPr>
      <w:r w:rsidRPr="008A15D8">
        <w:rPr>
          <w:rFonts w:cs="Arial"/>
          <w:color w:val="auto"/>
        </w:rPr>
        <w:t>SECTION A</w:t>
      </w:r>
    </w:p>
    <w:p w14:paraId="5ED09D9F" w14:textId="77777777" w:rsidR="004E05DC" w:rsidRPr="00B91478" w:rsidRDefault="004E05DC">
      <w:pPr>
        <w:pStyle w:val="ORDERFORML1SECTIONTITLE"/>
        <w:spacing w:before="0" w:after="0"/>
        <w:rPr>
          <w:rFonts w:cs="Arial"/>
        </w:rPr>
      </w:pPr>
    </w:p>
    <w:p w14:paraId="043BD51A" w14:textId="43872673" w:rsidR="004E05DC" w:rsidRPr="00B91478" w:rsidRDefault="00F770DB">
      <w:pPr>
        <w:spacing w:after="0"/>
        <w:ind w:left="0"/>
      </w:pPr>
      <w:r w:rsidRPr="00B91478">
        <w:t>This Call Off Order Form is issued in accordance with the provisions of the Framework Agreement</w:t>
      </w:r>
      <w:r w:rsidRPr="00B91478">
        <w:rPr>
          <w:rStyle w:val="FootnoteReference"/>
          <w:b/>
        </w:rPr>
        <w:t xml:space="preserve"> </w:t>
      </w:r>
      <w:r w:rsidRPr="00B91478">
        <w:t>for the provision of</w:t>
      </w:r>
      <w:r w:rsidR="0007457E">
        <w:t xml:space="preserve"> </w:t>
      </w:r>
      <w:r w:rsidR="006A191F">
        <w:t>Management Consultancy Services</w:t>
      </w:r>
      <w:r w:rsidR="00B02A10">
        <w:t xml:space="preserve"> dated </w:t>
      </w:r>
      <w:r w:rsidR="00B02A10" w:rsidRPr="00B02A10">
        <w:rPr>
          <w:b/>
          <w:color w:val="000000"/>
        </w:rPr>
        <w:t>04 September 2018</w:t>
      </w:r>
      <w:r w:rsidRPr="00B91478">
        <w:t xml:space="preserve">. </w:t>
      </w:r>
      <w:r w:rsidR="006A191F">
        <w:t>This Call Off Order Form relates to the provision of Consultancy Support for Change Management Programme.</w:t>
      </w:r>
    </w:p>
    <w:p w14:paraId="066AEEFC" w14:textId="77777777" w:rsidR="004E05DC" w:rsidRPr="00B91478" w:rsidRDefault="004E05DC">
      <w:pPr>
        <w:spacing w:after="0"/>
        <w:ind w:left="0"/>
      </w:pPr>
    </w:p>
    <w:p w14:paraId="6D1B99BD" w14:textId="3F30A31C"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Off Contract. </w:t>
      </w:r>
    </w:p>
    <w:p w14:paraId="56E5E2FE" w14:textId="77777777" w:rsidR="004E05DC" w:rsidRPr="00B91478" w:rsidRDefault="004E05DC">
      <w:pPr>
        <w:spacing w:after="0"/>
        <w:ind w:left="0"/>
      </w:pPr>
    </w:p>
    <w:p w14:paraId="4C420383" w14:textId="04E8296A" w:rsidR="004E05DC" w:rsidRPr="00B91478" w:rsidRDefault="00F770DB">
      <w:pPr>
        <w:spacing w:after="0"/>
        <w:ind w:left="0"/>
      </w:pPr>
      <w:r w:rsidRPr="00B91478">
        <w:t xml:space="preserve">For the avoidance of doubt this Call Off Contract consists of the terms set out in this </w:t>
      </w:r>
      <w:r w:rsidR="00D66440">
        <w:t xml:space="preserve">Template </w:t>
      </w:r>
      <w:r w:rsidRPr="00B91478">
        <w:t>Call Off Order Form and the Call Off Terms.</w:t>
      </w:r>
    </w:p>
    <w:p w14:paraId="1B8D9F3F" w14:textId="77777777" w:rsidR="004E05DC" w:rsidRPr="00B91478" w:rsidRDefault="004E05DC">
      <w:pPr>
        <w:spacing w:after="0"/>
        <w:ind w:left="0"/>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371"/>
      </w:tblGrid>
      <w:tr w:rsidR="0007457E" w:rsidRPr="00B91478" w14:paraId="5702F89A" w14:textId="77777777" w:rsidTr="0007457E">
        <w:tc>
          <w:tcPr>
            <w:tcW w:w="1730" w:type="dxa"/>
            <w:shd w:val="clear" w:color="auto" w:fill="auto"/>
          </w:tcPr>
          <w:p w14:paraId="2322E185" w14:textId="77777777" w:rsidR="0007457E" w:rsidRPr="00B91478" w:rsidRDefault="0007457E">
            <w:pPr>
              <w:spacing w:after="0"/>
              <w:ind w:left="0"/>
              <w:jc w:val="left"/>
            </w:pPr>
            <w:r w:rsidRPr="00B91478">
              <w:t>Order Number</w:t>
            </w:r>
          </w:p>
        </w:tc>
        <w:tc>
          <w:tcPr>
            <w:tcW w:w="7371" w:type="dxa"/>
            <w:shd w:val="clear" w:color="auto" w:fill="auto"/>
          </w:tcPr>
          <w:p w14:paraId="0C32768C" w14:textId="1D831BB2" w:rsidR="0007457E" w:rsidRPr="00250544" w:rsidRDefault="00250544">
            <w:pPr>
              <w:spacing w:after="0"/>
              <w:ind w:left="0"/>
              <w:jc w:val="left"/>
            </w:pPr>
            <w:r w:rsidRPr="00250544">
              <w:t>To be confirmed following contract award</w:t>
            </w:r>
          </w:p>
        </w:tc>
      </w:tr>
      <w:tr w:rsidR="0007457E" w:rsidRPr="00B91478" w14:paraId="403BB9AF" w14:textId="77777777" w:rsidTr="0007457E">
        <w:tc>
          <w:tcPr>
            <w:tcW w:w="1730" w:type="dxa"/>
            <w:shd w:val="clear" w:color="auto" w:fill="auto"/>
          </w:tcPr>
          <w:p w14:paraId="2807FDD8" w14:textId="77777777" w:rsidR="0007457E" w:rsidRPr="00B91478" w:rsidRDefault="0007457E">
            <w:pPr>
              <w:spacing w:after="0"/>
              <w:ind w:left="0"/>
              <w:jc w:val="left"/>
            </w:pPr>
            <w:r w:rsidRPr="00B91478">
              <w:t>From</w:t>
            </w:r>
          </w:p>
        </w:tc>
        <w:tc>
          <w:tcPr>
            <w:tcW w:w="7371" w:type="dxa"/>
            <w:shd w:val="clear" w:color="auto" w:fill="auto"/>
          </w:tcPr>
          <w:p w14:paraId="55A20F66" w14:textId="2B4B355E" w:rsidR="0007457E" w:rsidRPr="00250544" w:rsidRDefault="00250544">
            <w:pPr>
              <w:spacing w:after="0"/>
              <w:ind w:left="0"/>
              <w:jc w:val="left"/>
            </w:pPr>
            <w:r w:rsidRPr="00250544">
              <w:rPr>
                <w:spacing w:val="-3"/>
                <w:lang w:eastAsia="en-GB"/>
              </w:rPr>
              <w:t>Office of Government Property</w:t>
            </w:r>
          </w:p>
          <w:p w14:paraId="4535A448" w14:textId="77777777" w:rsidR="0007457E" w:rsidRPr="00B91478" w:rsidRDefault="0007457E">
            <w:pPr>
              <w:spacing w:after="0"/>
              <w:ind w:left="0"/>
              <w:jc w:val="left"/>
              <w:rPr>
                <w:b/>
              </w:rPr>
            </w:pPr>
            <w:r w:rsidRPr="00B91478">
              <w:rPr>
                <w:b/>
              </w:rPr>
              <w:t>("CUSTOMER")</w:t>
            </w:r>
          </w:p>
        </w:tc>
      </w:tr>
      <w:tr w:rsidR="0007457E" w:rsidRPr="00B91478" w14:paraId="7BD8D56C" w14:textId="77777777" w:rsidTr="0007457E">
        <w:tc>
          <w:tcPr>
            <w:tcW w:w="1730" w:type="dxa"/>
            <w:shd w:val="clear" w:color="auto" w:fill="auto"/>
          </w:tcPr>
          <w:p w14:paraId="4E4F3801" w14:textId="77777777" w:rsidR="0007457E" w:rsidRPr="00B91478" w:rsidRDefault="0007457E">
            <w:pPr>
              <w:spacing w:after="0"/>
              <w:ind w:left="0"/>
              <w:jc w:val="left"/>
            </w:pPr>
            <w:r w:rsidRPr="00B91478">
              <w:t>To</w:t>
            </w:r>
          </w:p>
        </w:tc>
        <w:tc>
          <w:tcPr>
            <w:tcW w:w="7371" w:type="dxa"/>
            <w:shd w:val="clear" w:color="auto" w:fill="auto"/>
          </w:tcPr>
          <w:p w14:paraId="50245880" w14:textId="739B518A" w:rsidR="0007457E" w:rsidRPr="00250544" w:rsidRDefault="00250544">
            <w:pPr>
              <w:spacing w:after="0"/>
              <w:ind w:left="0"/>
              <w:jc w:val="left"/>
            </w:pPr>
            <w:r w:rsidRPr="00250544">
              <w:t>Incendium Consulting Limited</w:t>
            </w:r>
          </w:p>
          <w:p w14:paraId="1D64140C" w14:textId="77777777" w:rsidR="0007457E" w:rsidRPr="00B91478" w:rsidRDefault="0007457E">
            <w:pPr>
              <w:spacing w:after="0"/>
              <w:ind w:left="0"/>
              <w:jc w:val="left"/>
              <w:rPr>
                <w:b/>
              </w:rPr>
            </w:pPr>
            <w:r w:rsidRPr="00B91478">
              <w:rPr>
                <w:b/>
              </w:rPr>
              <w:t>("SUPPLIER")</w:t>
            </w:r>
          </w:p>
        </w:tc>
      </w:tr>
      <w:tr w:rsidR="0007457E" w:rsidRPr="00B91478" w14:paraId="4CE953D5" w14:textId="77777777" w:rsidTr="0007457E">
        <w:tc>
          <w:tcPr>
            <w:tcW w:w="1730" w:type="dxa"/>
            <w:shd w:val="clear" w:color="auto" w:fill="auto"/>
          </w:tcPr>
          <w:p w14:paraId="6BDC539F" w14:textId="13BD171B" w:rsidR="0007457E" w:rsidRPr="00B91478" w:rsidRDefault="0007457E">
            <w:pPr>
              <w:spacing w:after="0"/>
              <w:ind w:left="0"/>
              <w:jc w:val="left"/>
            </w:pPr>
            <w:r>
              <w:t xml:space="preserve">Date </w:t>
            </w:r>
          </w:p>
        </w:tc>
        <w:tc>
          <w:tcPr>
            <w:tcW w:w="7371" w:type="dxa"/>
            <w:shd w:val="clear" w:color="auto" w:fill="auto"/>
          </w:tcPr>
          <w:p w14:paraId="39830888" w14:textId="691EE88D" w:rsidR="0007457E" w:rsidRPr="00250544" w:rsidRDefault="00250544" w:rsidP="00B02A10">
            <w:pPr>
              <w:spacing w:after="0"/>
              <w:ind w:left="0"/>
              <w:jc w:val="left"/>
            </w:pPr>
            <w:r w:rsidRPr="00250544">
              <w:t>17</w:t>
            </w:r>
            <w:r w:rsidRPr="00250544">
              <w:rPr>
                <w:vertAlign w:val="superscript"/>
              </w:rPr>
              <w:t>th</w:t>
            </w:r>
            <w:r w:rsidRPr="00250544">
              <w:t xml:space="preserve"> March 2020</w:t>
            </w:r>
          </w:p>
          <w:p w14:paraId="7E80E23C" w14:textId="366CA2BF" w:rsidR="0007457E" w:rsidRPr="00B91478" w:rsidRDefault="0007457E" w:rsidP="00B02A10">
            <w:pPr>
              <w:spacing w:after="0"/>
              <w:ind w:left="0"/>
              <w:jc w:val="left"/>
              <w:rPr>
                <w:b/>
                <w:highlight w:val="yellow"/>
              </w:rPr>
            </w:pPr>
            <w:r w:rsidRPr="00B91478">
              <w:rPr>
                <w:b/>
              </w:rPr>
              <w:t>("</w:t>
            </w:r>
            <w:r>
              <w:rPr>
                <w:b/>
              </w:rPr>
              <w:t>DATE</w:t>
            </w:r>
            <w:r w:rsidRPr="00B91478">
              <w:rPr>
                <w:b/>
              </w:rPr>
              <w:t>")</w:t>
            </w:r>
          </w:p>
        </w:tc>
      </w:tr>
    </w:tbl>
    <w:p w14:paraId="48809AA0" w14:textId="77777777" w:rsidR="004E05DC" w:rsidRPr="00B91478" w:rsidRDefault="004E05DC">
      <w:pPr>
        <w:spacing w:after="0"/>
        <w:ind w:left="0"/>
      </w:pPr>
    </w:p>
    <w:p w14:paraId="08B8D8DA" w14:textId="77777777" w:rsidR="004E05DC" w:rsidRPr="008A15D8" w:rsidRDefault="00F770DB">
      <w:pPr>
        <w:pStyle w:val="ORDERFORML1SECTIONTITLE"/>
        <w:spacing w:before="0" w:after="0"/>
        <w:rPr>
          <w:rFonts w:cs="Arial"/>
          <w:color w:val="auto"/>
        </w:rPr>
      </w:pPr>
      <w:r w:rsidRPr="008A15D8">
        <w:rPr>
          <w:rFonts w:cs="Arial"/>
          <w:color w:val="auto"/>
        </w:rPr>
        <w:t xml:space="preserve">SECTION B </w:t>
      </w:r>
    </w:p>
    <w:p w14:paraId="3663C5D0" w14:textId="77777777" w:rsidR="004E05DC" w:rsidRPr="00B91478" w:rsidRDefault="004E05DC">
      <w:pPr>
        <w:pStyle w:val="ORDERFORML1SECTIONTITLE"/>
        <w:spacing w:before="0" w:after="0"/>
        <w:rPr>
          <w:rFonts w:cs="Arial"/>
        </w:rPr>
      </w:pPr>
    </w:p>
    <w:p w14:paraId="2CA89342" w14:textId="77777777" w:rsidR="004E05DC" w:rsidRPr="00B91478" w:rsidRDefault="00F770DB">
      <w:pPr>
        <w:pStyle w:val="ORDERFORML1PraraNo"/>
        <w:rPr>
          <w:rFonts w:ascii="Arial" w:hAnsi="Arial" w:cs="Arial"/>
        </w:rPr>
      </w:pPr>
      <w:r w:rsidRPr="00B91478">
        <w:rPr>
          <w:rFonts w:ascii="Arial" w:hAnsi="Arial" w:cs="Arial"/>
        </w:rPr>
        <w:t>call off contract period</w:t>
      </w:r>
    </w:p>
    <w:p w14:paraId="5A260485" w14:textId="77777777" w:rsidR="004E05DC" w:rsidRPr="00B91478" w:rsidRDefault="004E05DC">
      <w:pPr>
        <w:pStyle w:val="ORDERFORML1PraraNo"/>
        <w:numPr>
          <w:ilvl w:val="0"/>
          <w:numId w:val="0"/>
        </w:numPr>
        <w:ind w:left="426"/>
        <w:rPr>
          <w:rFonts w:ascii="Arial" w:hAnsi="Arial" w:cs="Arial"/>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34"/>
      </w:tblGrid>
      <w:tr w:rsidR="0007457E" w:rsidRPr="00B91478" w14:paraId="6525B5BF" w14:textId="77777777" w:rsidTr="0007457E">
        <w:tc>
          <w:tcPr>
            <w:tcW w:w="567" w:type="dxa"/>
          </w:tcPr>
          <w:p w14:paraId="7F884F55" w14:textId="77777777" w:rsidR="0007457E" w:rsidRPr="00B91478" w:rsidRDefault="0007457E" w:rsidP="004616D4">
            <w:pPr>
              <w:pStyle w:val="ORDERFORML1NONBOLDNONNUMBERTEXT"/>
              <w:numPr>
                <w:ilvl w:val="1"/>
                <w:numId w:val="17"/>
              </w:numPr>
              <w:spacing w:before="0" w:after="0"/>
              <w:rPr>
                <w:rFonts w:cs="Arial"/>
                <w:b/>
              </w:rPr>
            </w:pPr>
          </w:p>
        </w:tc>
        <w:tc>
          <w:tcPr>
            <w:tcW w:w="8534" w:type="dxa"/>
            <w:shd w:val="clear" w:color="auto" w:fill="auto"/>
          </w:tcPr>
          <w:p w14:paraId="2B587B19" w14:textId="46A7DED0" w:rsidR="0007457E" w:rsidRPr="00B91478" w:rsidRDefault="0007457E">
            <w:pPr>
              <w:overflowPunct/>
              <w:autoSpaceDE/>
              <w:autoSpaceDN/>
              <w:adjustRightInd/>
              <w:spacing w:after="0"/>
              <w:ind w:left="0" w:right="936"/>
              <w:jc w:val="left"/>
              <w:textAlignment w:val="auto"/>
              <w:rPr>
                <w:rFonts w:eastAsia="STZhongsong"/>
                <w:b/>
                <w:lang w:eastAsia="zh-CN"/>
              </w:rPr>
            </w:pPr>
            <w:r w:rsidRPr="00B91478">
              <w:rPr>
                <w:rFonts w:eastAsia="STZhongsong"/>
                <w:b/>
                <w:lang w:eastAsia="zh-CN"/>
              </w:rPr>
              <w:t>Commencement Date</w:t>
            </w:r>
            <w:r w:rsidRPr="00B91478">
              <w:rPr>
                <w:rFonts w:eastAsia="STZhongsong"/>
                <w:lang w:eastAsia="zh-CN"/>
              </w:rPr>
              <w:t xml:space="preserve">: </w:t>
            </w:r>
            <w:r w:rsidR="00250544" w:rsidRPr="00250544">
              <w:rPr>
                <w:rFonts w:eastAsia="STZhongsong"/>
                <w:lang w:eastAsia="zh-CN"/>
              </w:rPr>
              <w:t>9</w:t>
            </w:r>
            <w:r w:rsidR="00250544" w:rsidRPr="00250544">
              <w:rPr>
                <w:rFonts w:eastAsia="STZhongsong"/>
                <w:vertAlign w:val="superscript"/>
                <w:lang w:eastAsia="zh-CN"/>
              </w:rPr>
              <w:t>th</w:t>
            </w:r>
            <w:r w:rsidR="00250544" w:rsidRPr="00250544">
              <w:rPr>
                <w:rFonts w:eastAsia="STZhongsong"/>
                <w:lang w:eastAsia="zh-CN"/>
              </w:rPr>
              <w:t xml:space="preserve"> March 2020</w:t>
            </w:r>
          </w:p>
          <w:p w14:paraId="7C773470" w14:textId="77777777" w:rsidR="0007457E" w:rsidRPr="00B91478" w:rsidRDefault="0007457E">
            <w:pPr>
              <w:overflowPunct/>
              <w:autoSpaceDE/>
              <w:autoSpaceDN/>
              <w:adjustRightInd/>
              <w:spacing w:after="0"/>
              <w:ind w:left="0" w:right="936"/>
              <w:jc w:val="left"/>
              <w:textAlignment w:val="auto"/>
              <w:rPr>
                <w:rFonts w:eastAsia="Calibri"/>
                <w:color w:val="C00000"/>
              </w:rPr>
            </w:pPr>
          </w:p>
        </w:tc>
      </w:tr>
      <w:tr w:rsidR="0007457E" w:rsidRPr="00B91478" w14:paraId="445F7B0C" w14:textId="77777777" w:rsidTr="0007457E">
        <w:tc>
          <w:tcPr>
            <w:tcW w:w="567" w:type="dxa"/>
          </w:tcPr>
          <w:p w14:paraId="72BA4E3B" w14:textId="77777777" w:rsidR="0007457E" w:rsidRPr="00B91478" w:rsidRDefault="0007457E">
            <w:pPr>
              <w:pStyle w:val="11table"/>
              <w:rPr>
                <w:rFonts w:ascii="Arial" w:hAnsi="Arial" w:cs="Arial"/>
              </w:rPr>
            </w:pPr>
            <w:r w:rsidRPr="00B91478">
              <w:rPr>
                <w:rFonts w:ascii="Arial" w:hAnsi="Arial" w:cs="Arial"/>
              </w:rPr>
              <w:t xml:space="preserve"> </w:t>
            </w:r>
          </w:p>
          <w:p w14:paraId="70581236" w14:textId="77777777" w:rsidR="0007457E" w:rsidRPr="00B91478" w:rsidRDefault="0007457E">
            <w:pPr>
              <w:overflowPunct/>
              <w:autoSpaceDE/>
              <w:autoSpaceDN/>
              <w:spacing w:after="0"/>
              <w:ind w:left="360"/>
              <w:jc w:val="left"/>
              <w:textAlignment w:val="auto"/>
              <w:rPr>
                <w:rFonts w:eastAsia="STZhongsong"/>
                <w:b/>
                <w:lang w:eastAsia="zh-CN"/>
              </w:rPr>
            </w:pPr>
          </w:p>
        </w:tc>
        <w:tc>
          <w:tcPr>
            <w:tcW w:w="8534" w:type="dxa"/>
            <w:shd w:val="clear" w:color="auto" w:fill="auto"/>
          </w:tcPr>
          <w:p w14:paraId="7DBF874B" w14:textId="77777777" w:rsidR="0007457E" w:rsidRPr="00B91478" w:rsidRDefault="0007457E">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Expiry Date</w:t>
            </w:r>
            <w:r w:rsidRPr="00B91478">
              <w:rPr>
                <w:rFonts w:eastAsia="STZhongsong"/>
                <w:lang w:eastAsia="zh-CN"/>
              </w:rPr>
              <w:t>:</w:t>
            </w:r>
          </w:p>
          <w:p w14:paraId="37B634D1" w14:textId="77777777" w:rsidR="0007457E" w:rsidRPr="00B91478" w:rsidRDefault="0007457E">
            <w:pPr>
              <w:numPr>
                <w:ilvl w:val="1"/>
                <w:numId w:val="0"/>
              </w:numPr>
              <w:overflowPunct/>
              <w:autoSpaceDE/>
              <w:autoSpaceDN/>
              <w:spacing w:after="0"/>
              <w:jc w:val="left"/>
              <w:textAlignment w:val="auto"/>
              <w:rPr>
                <w:rFonts w:eastAsia="STZhongsong"/>
                <w:lang w:eastAsia="zh-CN"/>
              </w:rPr>
            </w:pPr>
          </w:p>
          <w:p w14:paraId="64151768" w14:textId="41905F94" w:rsidR="0007457E" w:rsidRPr="00250544" w:rsidRDefault="0007457E">
            <w:pPr>
              <w:overflowPunct/>
              <w:autoSpaceDE/>
              <w:autoSpaceDN/>
              <w:spacing w:after="0"/>
              <w:ind w:left="0"/>
              <w:jc w:val="left"/>
              <w:textAlignment w:val="auto"/>
              <w:rPr>
                <w:rFonts w:eastAsia="STZhongsong"/>
                <w:lang w:eastAsia="zh-CN"/>
              </w:rPr>
            </w:pPr>
            <w:r w:rsidRPr="00B91478">
              <w:rPr>
                <w:rFonts w:eastAsia="STZhongsong"/>
                <w:lang w:eastAsia="zh-CN"/>
              </w:rPr>
              <w:t>End date of Initial Period</w:t>
            </w:r>
            <w:r>
              <w:rPr>
                <w:rFonts w:eastAsia="STZhongsong"/>
                <w:lang w:eastAsia="zh-CN"/>
              </w:rPr>
              <w:t>:</w:t>
            </w:r>
            <w:r w:rsidRPr="00B91478">
              <w:rPr>
                <w:rFonts w:eastAsia="STZhongsong"/>
                <w:lang w:eastAsia="zh-CN"/>
              </w:rPr>
              <w:t xml:space="preserve"> </w:t>
            </w:r>
            <w:r w:rsidR="00250544" w:rsidRPr="00250544">
              <w:rPr>
                <w:rFonts w:eastAsia="STZhongsong"/>
                <w:lang w:eastAsia="zh-CN"/>
              </w:rPr>
              <w:t>3</w:t>
            </w:r>
            <w:r w:rsidR="00250544" w:rsidRPr="00250544">
              <w:rPr>
                <w:rFonts w:eastAsia="STZhongsong"/>
                <w:vertAlign w:val="superscript"/>
                <w:lang w:eastAsia="zh-CN"/>
              </w:rPr>
              <w:t>rd</w:t>
            </w:r>
            <w:r w:rsidR="00250544" w:rsidRPr="00250544">
              <w:rPr>
                <w:rFonts w:eastAsia="STZhongsong"/>
                <w:lang w:eastAsia="zh-CN"/>
              </w:rPr>
              <w:t xml:space="preserve"> April 2020</w:t>
            </w:r>
          </w:p>
          <w:p w14:paraId="182FD6B0" w14:textId="77777777" w:rsidR="0007457E" w:rsidRPr="00250544" w:rsidRDefault="0007457E">
            <w:pPr>
              <w:overflowPunct/>
              <w:autoSpaceDE/>
              <w:autoSpaceDN/>
              <w:spacing w:after="0"/>
              <w:ind w:left="0"/>
              <w:jc w:val="left"/>
              <w:textAlignment w:val="auto"/>
              <w:rPr>
                <w:rFonts w:eastAsia="STZhongsong"/>
                <w:lang w:eastAsia="zh-CN"/>
              </w:rPr>
            </w:pPr>
          </w:p>
          <w:p w14:paraId="7E4BD29C" w14:textId="75F0E566" w:rsidR="0007457E" w:rsidRPr="00250544" w:rsidRDefault="0007457E" w:rsidP="00BB4A0B">
            <w:pPr>
              <w:overflowPunct/>
              <w:autoSpaceDE/>
              <w:autoSpaceDN/>
              <w:spacing w:after="0"/>
              <w:ind w:left="0"/>
              <w:textAlignment w:val="auto"/>
              <w:rPr>
                <w:rFonts w:eastAsia="STZhongsong"/>
                <w:lang w:eastAsia="zh-CN"/>
              </w:rPr>
            </w:pPr>
            <w:r w:rsidRPr="00250544">
              <w:rPr>
                <w:rFonts w:eastAsia="STZhongsong"/>
                <w:lang w:eastAsia="zh-CN"/>
              </w:rPr>
              <w:t xml:space="preserve">End date of Extension Period: </w:t>
            </w:r>
            <w:r w:rsidR="00250544" w:rsidRPr="00250544">
              <w:rPr>
                <w:rFonts w:eastAsia="STZhongsong"/>
                <w:lang w:eastAsia="zh-CN"/>
              </w:rPr>
              <w:t>1</w:t>
            </w:r>
            <w:r w:rsidR="00250544" w:rsidRPr="00250544">
              <w:rPr>
                <w:rFonts w:eastAsia="STZhongsong"/>
                <w:vertAlign w:val="superscript"/>
                <w:lang w:eastAsia="zh-CN"/>
              </w:rPr>
              <w:t>st</w:t>
            </w:r>
            <w:r w:rsidR="00250544" w:rsidRPr="00250544">
              <w:rPr>
                <w:rFonts w:eastAsia="STZhongsong"/>
                <w:lang w:eastAsia="zh-CN"/>
              </w:rPr>
              <w:t xml:space="preserve"> May 2020</w:t>
            </w:r>
          </w:p>
          <w:p w14:paraId="3DDB9F1C" w14:textId="77777777" w:rsidR="0007457E" w:rsidRPr="00B91478" w:rsidRDefault="0007457E" w:rsidP="00BB4A0B">
            <w:pPr>
              <w:overflowPunct/>
              <w:autoSpaceDE/>
              <w:autoSpaceDN/>
              <w:spacing w:after="0"/>
              <w:ind w:left="0"/>
              <w:textAlignment w:val="auto"/>
              <w:rPr>
                <w:rFonts w:eastAsia="STZhongsong"/>
                <w:b/>
                <w:lang w:eastAsia="zh-CN"/>
              </w:rPr>
            </w:pPr>
          </w:p>
          <w:p w14:paraId="2D73D981" w14:textId="7F340122" w:rsidR="0007457E" w:rsidRPr="00B91478" w:rsidRDefault="0007457E" w:rsidP="00BB4A0B">
            <w:pPr>
              <w:overflowPunct/>
              <w:autoSpaceDE/>
              <w:autoSpaceDN/>
              <w:spacing w:after="0"/>
              <w:ind w:left="0"/>
              <w:textAlignment w:val="auto"/>
              <w:rPr>
                <w:rFonts w:eastAsia="STZhongsong"/>
                <w:lang w:eastAsia="zh-CN"/>
              </w:rPr>
            </w:pPr>
            <w:r w:rsidRPr="00B91478">
              <w:rPr>
                <w:rFonts w:eastAsia="STZhongsong"/>
                <w:lang w:eastAsia="zh-CN"/>
              </w:rPr>
              <w:t xml:space="preserve">Minimum written notice to Supplier in respect of extension: </w:t>
            </w:r>
            <w:r w:rsidR="00250544" w:rsidRPr="00250544">
              <w:rPr>
                <w:rFonts w:eastAsia="STZhongsong"/>
                <w:lang w:eastAsia="zh-CN"/>
              </w:rPr>
              <w:t xml:space="preserve">10 </w:t>
            </w:r>
            <w:r w:rsidR="00250544">
              <w:rPr>
                <w:rFonts w:eastAsia="STZhongsong"/>
                <w:lang w:eastAsia="zh-CN"/>
              </w:rPr>
              <w:t xml:space="preserve">working </w:t>
            </w:r>
            <w:r w:rsidR="00250544" w:rsidRPr="00250544">
              <w:rPr>
                <w:rFonts w:eastAsia="STZhongsong"/>
                <w:lang w:eastAsia="zh-CN"/>
              </w:rPr>
              <w:t>days</w:t>
            </w:r>
          </w:p>
          <w:p w14:paraId="506BE5A8" w14:textId="77777777" w:rsidR="0007457E" w:rsidRPr="00B91478" w:rsidRDefault="0007457E">
            <w:pPr>
              <w:overflowPunct/>
              <w:autoSpaceDE/>
              <w:autoSpaceDN/>
              <w:spacing w:after="0"/>
              <w:ind w:left="0"/>
              <w:jc w:val="left"/>
              <w:textAlignment w:val="auto"/>
              <w:rPr>
                <w:rFonts w:eastAsia="STZhongsong"/>
                <w:lang w:eastAsia="zh-CN"/>
              </w:rPr>
            </w:pPr>
          </w:p>
        </w:tc>
      </w:tr>
    </w:tbl>
    <w:p w14:paraId="1E004CCF" w14:textId="77777777" w:rsidR="004E05DC" w:rsidRPr="00B91478" w:rsidRDefault="004E05DC">
      <w:pPr>
        <w:pStyle w:val="ORDERFORML1PraraNo"/>
        <w:numPr>
          <w:ilvl w:val="0"/>
          <w:numId w:val="0"/>
        </w:numPr>
        <w:ind w:left="426" w:hanging="426"/>
        <w:rPr>
          <w:rFonts w:ascii="Arial" w:hAnsi="Arial" w:cs="Arial"/>
        </w:rPr>
      </w:pPr>
    </w:p>
    <w:p w14:paraId="0C8F65B0" w14:textId="77777777" w:rsidR="004E05DC" w:rsidRPr="00B91478" w:rsidRDefault="00F770DB">
      <w:pPr>
        <w:pStyle w:val="ORDERFORML1PraraNo"/>
        <w:rPr>
          <w:rFonts w:ascii="Arial" w:hAnsi="Arial" w:cs="Arial"/>
        </w:rPr>
      </w:pPr>
      <w:r w:rsidRPr="00B91478">
        <w:rPr>
          <w:rFonts w:ascii="Arial" w:hAnsi="Arial" w:cs="Arial"/>
        </w:rPr>
        <w:t>Services</w:t>
      </w:r>
    </w:p>
    <w:p w14:paraId="743CC529" w14:textId="77777777" w:rsidR="004E05DC" w:rsidRPr="00B9147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363"/>
      </w:tblGrid>
      <w:tr w:rsidR="0007457E" w:rsidRPr="00B91478" w14:paraId="557BDC08" w14:textId="77777777" w:rsidTr="00250544">
        <w:trPr>
          <w:trHeight w:val="1124"/>
        </w:trPr>
        <w:tc>
          <w:tcPr>
            <w:tcW w:w="704" w:type="dxa"/>
          </w:tcPr>
          <w:p w14:paraId="5A64A6E3" w14:textId="77777777" w:rsidR="0007457E" w:rsidRPr="00B91478" w:rsidRDefault="0007457E">
            <w:pPr>
              <w:pStyle w:val="11table"/>
              <w:numPr>
                <w:ilvl w:val="0"/>
                <w:numId w:val="0"/>
              </w:numPr>
              <w:ind w:left="360" w:hanging="360"/>
              <w:rPr>
                <w:rFonts w:ascii="Arial" w:hAnsi="Arial" w:cs="Arial"/>
              </w:rPr>
            </w:pPr>
            <w:r w:rsidRPr="00B91478">
              <w:rPr>
                <w:rFonts w:ascii="Arial" w:hAnsi="Arial" w:cs="Arial"/>
              </w:rPr>
              <w:t xml:space="preserve">2.1.  </w:t>
            </w:r>
          </w:p>
        </w:tc>
        <w:tc>
          <w:tcPr>
            <w:tcW w:w="8363" w:type="dxa"/>
            <w:shd w:val="clear" w:color="auto" w:fill="auto"/>
          </w:tcPr>
          <w:p w14:paraId="62632901" w14:textId="77777777" w:rsidR="0007457E" w:rsidRPr="00B91478" w:rsidRDefault="0007457E">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p>
          <w:p w14:paraId="112903B4" w14:textId="77777777" w:rsidR="0007457E" w:rsidRPr="00B91478" w:rsidRDefault="0007457E">
            <w:pPr>
              <w:numPr>
                <w:ilvl w:val="1"/>
                <w:numId w:val="0"/>
              </w:numPr>
              <w:overflowPunct/>
              <w:autoSpaceDE/>
              <w:autoSpaceDN/>
              <w:spacing w:after="0"/>
              <w:jc w:val="left"/>
              <w:textAlignment w:val="auto"/>
              <w:rPr>
                <w:rFonts w:eastAsia="STZhongsong"/>
                <w:lang w:eastAsia="zh-CN"/>
              </w:rPr>
            </w:pPr>
          </w:p>
          <w:p w14:paraId="6D7FB8ED" w14:textId="15EA7EC2" w:rsidR="0007457E" w:rsidRPr="00B91478" w:rsidRDefault="00B455E7" w:rsidP="00B455E7">
            <w:pPr>
              <w:numPr>
                <w:ilvl w:val="1"/>
                <w:numId w:val="0"/>
              </w:numPr>
              <w:overflowPunct/>
              <w:autoSpaceDE/>
              <w:autoSpaceDN/>
              <w:spacing w:after="0"/>
              <w:jc w:val="left"/>
              <w:textAlignment w:val="auto"/>
              <w:rPr>
                <w:rFonts w:eastAsia="STZhongsong"/>
                <w:b/>
                <w:lang w:eastAsia="zh-CN"/>
              </w:rPr>
            </w:pPr>
            <w:r>
              <w:rPr>
                <w:rFonts w:eastAsia="STZhongsong"/>
                <w:lang w:eastAsia="zh-CN"/>
              </w:rPr>
              <w:t>In Annex</w:t>
            </w:r>
            <w:r w:rsidR="00250544">
              <w:rPr>
                <w:rFonts w:eastAsia="STZhongsong"/>
                <w:lang w:eastAsia="zh-CN"/>
              </w:rPr>
              <w:t xml:space="preserve"> 1 – Statement of Requirements</w:t>
            </w:r>
          </w:p>
        </w:tc>
      </w:tr>
    </w:tbl>
    <w:p w14:paraId="0BB4FD78" w14:textId="77777777" w:rsidR="004E05DC" w:rsidRPr="00B91478" w:rsidRDefault="004E05DC">
      <w:pPr>
        <w:spacing w:after="0"/>
        <w:ind w:left="0"/>
      </w:pPr>
    </w:p>
    <w:p w14:paraId="396CA0E9" w14:textId="7392E589" w:rsidR="004E05DC" w:rsidRPr="00B91478" w:rsidRDefault="00F770DB">
      <w:pPr>
        <w:pStyle w:val="ORDERFORML1PraraNo"/>
        <w:rPr>
          <w:rFonts w:ascii="Arial" w:hAnsi="Arial" w:cs="Arial"/>
        </w:rPr>
      </w:pPr>
      <w:r w:rsidRPr="00B91478">
        <w:rPr>
          <w:rFonts w:ascii="Arial" w:hAnsi="Arial" w:cs="Arial"/>
        </w:rPr>
        <w:t>PROJECT Plan</w:t>
      </w:r>
    </w:p>
    <w:p w14:paraId="1765ECF4" w14:textId="77777777" w:rsidR="004E05DC" w:rsidRPr="00B91478" w:rsidRDefault="004E05DC">
      <w:pPr>
        <w:pStyle w:val="ORDERFORML1PraraNo"/>
        <w:numPr>
          <w:ilvl w:val="0"/>
          <w:numId w:val="0"/>
        </w:numPr>
        <w:ind w:left="720"/>
        <w:rPr>
          <w:rFonts w:ascii="Arial" w:hAnsi="Arial" w:cs="Arial"/>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8258"/>
      </w:tblGrid>
      <w:tr w:rsidR="0007457E" w:rsidRPr="00B91478" w14:paraId="7BEDE618" w14:textId="77777777" w:rsidTr="0007457E">
        <w:tc>
          <w:tcPr>
            <w:tcW w:w="843" w:type="dxa"/>
          </w:tcPr>
          <w:p w14:paraId="3C400C1B" w14:textId="77777777" w:rsidR="0007457E" w:rsidRPr="00B91478" w:rsidRDefault="0007457E">
            <w:pPr>
              <w:ind w:left="0"/>
              <w:rPr>
                <w:b/>
              </w:rPr>
            </w:pPr>
            <w:r w:rsidRPr="00B91478">
              <w:rPr>
                <w:b/>
              </w:rPr>
              <w:t xml:space="preserve">3.1. </w:t>
            </w:r>
          </w:p>
        </w:tc>
        <w:tc>
          <w:tcPr>
            <w:tcW w:w="8258" w:type="dxa"/>
            <w:shd w:val="clear" w:color="auto" w:fill="auto"/>
          </w:tcPr>
          <w:p w14:paraId="7C8EF8EE" w14:textId="4767C081" w:rsidR="0007457E" w:rsidRPr="00250544" w:rsidRDefault="0007457E">
            <w:pPr>
              <w:ind w:left="0"/>
            </w:pPr>
            <w:r w:rsidRPr="00250544">
              <w:rPr>
                <w:b/>
              </w:rPr>
              <w:t>Project Plan</w:t>
            </w:r>
            <w:r w:rsidRPr="00250544">
              <w:t xml:space="preserve">: </w:t>
            </w:r>
          </w:p>
          <w:p w14:paraId="13F0CCA2" w14:textId="46A29594" w:rsidR="0007457E" w:rsidRPr="00250544" w:rsidRDefault="0007457E" w:rsidP="00250544">
            <w:pPr>
              <w:numPr>
                <w:ilvl w:val="1"/>
                <w:numId w:val="0"/>
              </w:numPr>
              <w:overflowPunct/>
              <w:autoSpaceDE/>
              <w:autoSpaceDN/>
              <w:spacing w:after="0"/>
              <w:jc w:val="left"/>
              <w:textAlignment w:val="auto"/>
            </w:pPr>
            <w:r w:rsidRPr="00250544">
              <w:rPr>
                <w:rFonts w:eastAsia="STZhongsong"/>
                <w:lang w:eastAsia="zh-CN"/>
              </w:rPr>
              <w:t xml:space="preserve">The Supplier shall provide the Customer with a draft Project Plan </w:t>
            </w:r>
            <w:r w:rsidR="00250544" w:rsidRPr="00250544">
              <w:rPr>
                <w:rFonts w:eastAsia="STZhongsong"/>
                <w:lang w:eastAsia="zh-CN"/>
              </w:rPr>
              <w:t>upon request</w:t>
            </w:r>
            <w:r w:rsidR="00E406E3">
              <w:rPr>
                <w:rFonts w:eastAsia="STZhongsong"/>
                <w:lang w:eastAsia="zh-CN"/>
              </w:rPr>
              <w:t>.</w:t>
            </w:r>
          </w:p>
        </w:tc>
      </w:tr>
    </w:tbl>
    <w:p w14:paraId="2DD98E46" w14:textId="77777777" w:rsidR="00250544" w:rsidRDefault="00250544" w:rsidP="00250544">
      <w:pPr>
        <w:pStyle w:val="ORDERFORML1PraraNo"/>
        <w:numPr>
          <w:ilvl w:val="0"/>
          <w:numId w:val="0"/>
        </w:numPr>
        <w:ind w:left="426"/>
        <w:rPr>
          <w:rFonts w:ascii="Arial" w:hAnsi="Arial" w:cs="Arial"/>
        </w:rPr>
      </w:pPr>
    </w:p>
    <w:p w14:paraId="223A324C" w14:textId="618B08B2" w:rsidR="004E05DC" w:rsidRPr="00B91478" w:rsidRDefault="00F770DB">
      <w:pPr>
        <w:pStyle w:val="ORDERFORML1PraraNo"/>
        <w:rPr>
          <w:rFonts w:ascii="Arial" w:hAnsi="Arial" w:cs="Arial"/>
        </w:rPr>
      </w:pPr>
      <w:r w:rsidRPr="00B91478">
        <w:rPr>
          <w:rFonts w:ascii="Arial" w:hAnsi="Arial" w:cs="Arial"/>
        </w:rPr>
        <w:lastRenderedPageBreak/>
        <w:t>contract performance</w:t>
      </w:r>
    </w:p>
    <w:p w14:paraId="2DA86474" w14:textId="77777777" w:rsidR="004E05DC" w:rsidRPr="00B91478" w:rsidRDefault="004E05DC">
      <w:pPr>
        <w:pStyle w:val="ORDERFORML1PraraNo"/>
        <w:numPr>
          <w:ilvl w:val="0"/>
          <w:numId w:val="0"/>
        </w:numPr>
        <w:ind w:left="426" w:hanging="426"/>
        <w:rPr>
          <w:rFonts w:ascii="Arial" w:hAnsi="Arial" w:cs="Arial"/>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517"/>
      </w:tblGrid>
      <w:tr w:rsidR="0007457E" w:rsidRPr="00B91478" w14:paraId="016BBA4A" w14:textId="77777777" w:rsidTr="0007457E">
        <w:tc>
          <w:tcPr>
            <w:tcW w:w="584" w:type="dxa"/>
          </w:tcPr>
          <w:p w14:paraId="30227DA0" w14:textId="77777777" w:rsidR="0007457E" w:rsidRPr="00B91478" w:rsidRDefault="0007457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4.1. </w:t>
            </w:r>
          </w:p>
        </w:tc>
        <w:tc>
          <w:tcPr>
            <w:tcW w:w="8517" w:type="dxa"/>
            <w:shd w:val="clear" w:color="auto" w:fill="auto"/>
          </w:tcPr>
          <w:p w14:paraId="363A218B" w14:textId="77777777" w:rsidR="0007457E" w:rsidRPr="00B91478" w:rsidRDefault="0007457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Standards</w:t>
            </w:r>
            <w:r w:rsidRPr="00B91478">
              <w:rPr>
                <w:rFonts w:eastAsia="STZhongsong"/>
                <w:lang w:eastAsia="zh-CN"/>
              </w:rPr>
              <w:t>:</w:t>
            </w:r>
            <w:r w:rsidRPr="00B91478">
              <w:rPr>
                <w:rFonts w:eastAsia="STZhongsong"/>
                <w:b/>
                <w:lang w:eastAsia="zh-CN"/>
              </w:rPr>
              <w:t xml:space="preserve"> </w:t>
            </w:r>
          </w:p>
          <w:p w14:paraId="6F2590BC" w14:textId="4D7F73C0" w:rsidR="0007457E" w:rsidRPr="00250544" w:rsidRDefault="00250544">
            <w:pPr>
              <w:numPr>
                <w:ilvl w:val="1"/>
                <w:numId w:val="0"/>
              </w:numPr>
              <w:overflowPunct/>
              <w:autoSpaceDE/>
              <w:autoSpaceDN/>
              <w:spacing w:after="120"/>
              <w:jc w:val="left"/>
              <w:textAlignment w:val="auto"/>
              <w:rPr>
                <w:rFonts w:eastAsia="STZhongsong"/>
                <w:lang w:eastAsia="zh-CN"/>
              </w:rPr>
            </w:pPr>
            <w:r w:rsidRPr="00250544">
              <w:rPr>
                <w:rFonts w:eastAsia="STZhongsong"/>
                <w:lang w:eastAsia="zh-CN"/>
              </w:rPr>
              <w:t>Not applicable</w:t>
            </w:r>
          </w:p>
        </w:tc>
      </w:tr>
      <w:tr w:rsidR="0007457E" w:rsidRPr="00B91478" w14:paraId="59C74AF2" w14:textId="77777777" w:rsidTr="0007457E">
        <w:tc>
          <w:tcPr>
            <w:tcW w:w="584" w:type="dxa"/>
          </w:tcPr>
          <w:p w14:paraId="1CD66C2C" w14:textId="77777777" w:rsidR="0007457E" w:rsidRPr="00B91478" w:rsidRDefault="0007457E"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8517" w:type="dxa"/>
            <w:shd w:val="clear" w:color="auto" w:fill="auto"/>
          </w:tcPr>
          <w:p w14:paraId="69008BCE" w14:textId="77777777" w:rsidR="0007457E" w:rsidRPr="00B91478" w:rsidRDefault="0007457E"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14:paraId="55004F8A" w14:textId="2ADB66A3" w:rsidR="0007457E" w:rsidRPr="00B91478" w:rsidRDefault="00250544" w:rsidP="00B455E7">
            <w:pPr>
              <w:numPr>
                <w:ilvl w:val="1"/>
                <w:numId w:val="0"/>
              </w:numPr>
              <w:overflowPunct/>
              <w:autoSpaceDE/>
              <w:autoSpaceDN/>
              <w:spacing w:after="120"/>
              <w:jc w:val="left"/>
              <w:textAlignment w:val="auto"/>
            </w:pPr>
            <w:r>
              <w:t>As outlined in the A</w:t>
            </w:r>
            <w:r w:rsidR="00B455E7">
              <w:t>nnex</w:t>
            </w:r>
            <w:r>
              <w:t xml:space="preserve"> 1 - Statement of Requirements</w:t>
            </w:r>
          </w:p>
        </w:tc>
      </w:tr>
      <w:tr w:rsidR="0007457E" w:rsidRPr="00B91478" w14:paraId="4A58D05F" w14:textId="77777777" w:rsidTr="0007457E">
        <w:tc>
          <w:tcPr>
            <w:tcW w:w="584" w:type="dxa"/>
          </w:tcPr>
          <w:p w14:paraId="4D930D9D" w14:textId="77777777" w:rsidR="0007457E" w:rsidRPr="00B91478" w:rsidRDefault="0007457E"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8517" w:type="dxa"/>
            <w:shd w:val="clear" w:color="auto" w:fill="auto"/>
          </w:tcPr>
          <w:p w14:paraId="1D7E28DD" w14:textId="77777777" w:rsidR="0007457E" w:rsidRPr="00B91478" w:rsidRDefault="0007457E"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14:paraId="6C13F7E1" w14:textId="547A194B" w:rsidR="0007457E" w:rsidRPr="00B91478" w:rsidRDefault="0007457E" w:rsidP="00B02A10">
            <w:pPr>
              <w:ind w:left="0"/>
              <w:rPr>
                <w:rFonts w:eastAsia="STZhongsong"/>
                <w:lang w:eastAsia="zh-CN"/>
              </w:rPr>
            </w:pPr>
            <w:r w:rsidRPr="00B91478">
              <w:t>Not applied</w:t>
            </w:r>
          </w:p>
        </w:tc>
      </w:tr>
      <w:tr w:rsidR="0007457E" w:rsidRPr="00B91478" w14:paraId="5C65B622" w14:textId="77777777" w:rsidTr="0007457E">
        <w:tc>
          <w:tcPr>
            <w:tcW w:w="584" w:type="dxa"/>
          </w:tcPr>
          <w:p w14:paraId="4C3EAEAB" w14:textId="77777777" w:rsidR="0007457E" w:rsidRPr="00B91478" w:rsidRDefault="0007457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8517" w:type="dxa"/>
            <w:shd w:val="clear" w:color="auto" w:fill="auto"/>
          </w:tcPr>
          <w:p w14:paraId="1BBFAE04" w14:textId="77777777" w:rsidR="0007457E" w:rsidRPr="00B91478" w:rsidRDefault="0007457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14:paraId="23838567" w14:textId="5409BAD2" w:rsidR="0007457E" w:rsidRPr="00B91478" w:rsidRDefault="00B455E7">
            <w:pPr>
              <w:numPr>
                <w:ilvl w:val="1"/>
                <w:numId w:val="0"/>
              </w:numPr>
              <w:overflowPunct/>
              <w:autoSpaceDE/>
              <w:autoSpaceDN/>
              <w:spacing w:after="120"/>
              <w:jc w:val="left"/>
              <w:textAlignment w:val="auto"/>
              <w:rPr>
                <w:rFonts w:eastAsia="STZhongsong"/>
                <w:b/>
                <w:lang w:eastAsia="zh-CN"/>
              </w:rPr>
            </w:pPr>
            <w:r>
              <w:t>As outlined in the Annex</w:t>
            </w:r>
            <w:r w:rsidR="00250544">
              <w:t xml:space="preserve"> 1 - Statement of Requirements</w:t>
            </w:r>
          </w:p>
        </w:tc>
      </w:tr>
      <w:tr w:rsidR="0007457E" w:rsidRPr="00B91478" w14:paraId="0B21EE94" w14:textId="77777777" w:rsidTr="0007457E">
        <w:tc>
          <w:tcPr>
            <w:tcW w:w="584" w:type="dxa"/>
          </w:tcPr>
          <w:p w14:paraId="450910F1" w14:textId="77777777" w:rsidR="0007457E" w:rsidRPr="00B91478" w:rsidRDefault="0007457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4.5</w:t>
            </w:r>
          </w:p>
        </w:tc>
        <w:tc>
          <w:tcPr>
            <w:tcW w:w="8517" w:type="dxa"/>
            <w:shd w:val="clear" w:color="auto" w:fill="auto"/>
          </w:tcPr>
          <w:p w14:paraId="07DBB82F" w14:textId="77777777" w:rsidR="0007457E" w:rsidRPr="0007457E" w:rsidRDefault="0007457E" w:rsidP="00BB4A0B">
            <w:pPr>
              <w:numPr>
                <w:ilvl w:val="1"/>
                <w:numId w:val="0"/>
              </w:numPr>
              <w:overflowPunct/>
              <w:autoSpaceDE/>
              <w:autoSpaceDN/>
              <w:spacing w:after="120"/>
              <w:textAlignment w:val="auto"/>
              <w:rPr>
                <w:rFonts w:eastAsia="STZhongsong"/>
                <w:b/>
                <w:lang w:eastAsia="zh-CN"/>
              </w:rPr>
            </w:pPr>
            <w:r w:rsidRPr="0007457E">
              <w:rPr>
                <w:rFonts w:eastAsia="STZhongsong"/>
                <w:b/>
                <w:lang w:eastAsia="zh-CN"/>
              </w:rPr>
              <w:t xml:space="preserve">Period for providing Rectification Plan: </w:t>
            </w:r>
          </w:p>
          <w:p w14:paraId="1B26A765" w14:textId="23906257" w:rsidR="0007457E" w:rsidRPr="0007457E" w:rsidRDefault="0007457E" w:rsidP="002047E1">
            <w:pPr>
              <w:numPr>
                <w:ilvl w:val="1"/>
                <w:numId w:val="0"/>
              </w:numPr>
              <w:overflowPunct/>
              <w:autoSpaceDE/>
              <w:autoSpaceDN/>
              <w:spacing w:after="120"/>
              <w:textAlignment w:val="auto"/>
            </w:pPr>
            <w:r w:rsidRPr="0007457E">
              <w:t>In Clause 39.2.1(a) of the Call Off Terms</w:t>
            </w:r>
          </w:p>
        </w:tc>
      </w:tr>
    </w:tbl>
    <w:p w14:paraId="2FCA61A8" w14:textId="77777777" w:rsidR="004E05DC" w:rsidRPr="00B91478" w:rsidRDefault="004E05DC">
      <w:pPr>
        <w:spacing w:after="0"/>
        <w:ind w:left="0"/>
      </w:pPr>
    </w:p>
    <w:p w14:paraId="02114539" w14:textId="77777777" w:rsidR="004E05DC" w:rsidRPr="00B91478" w:rsidRDefault="00F770DB">
      <w:pPr>
        <w:pStyle w:val="ORDERFORML1PraraNo"/>
        <w:rPr>
          <w:rFonts w:ascii="Arial" w:hAnsi="Arial" w:cs="Arial"/>
        </w:rPr>
      </w:pPr>
      <w:r w:rsidRPr="00B91478">
        <w:rPr>
          <w:rFonts w:ascii="Arial" w:hAnsi="Arial" w:cs="Arial"/>
        </w:rPr>
        <w:t>personnel</w:t>
      </w:r>
    </w:p>
    <w:p w14:paraId="6B99515A" w14:textId="77777777" w:rsidR="004E05DC" w:rsidRPr="00B91478" w:rsidRDefault="004E05DC">
      <w:pPr>
        <w:pStyle w:val="ORDERFORML1PraraNo"/>
        <w:numPr>
          <w:ilvl w:val="0"/>
          <w:numId w:val="0"/>
        </w:numPr>
        <w:ind w:left="720"/>
        <w:rPr>
          <w:rFonts w:ascii="Arial" w:hAnsi="Arial" w:cs="Arial"/>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535"/>
      </w:tblGrid>
      <w:tr w:rsidR="00CB72B9" w:rsidRPr="00B91478" w14:paraId="67C5D3D0" w14:textId="77777777" w:rsidTr="00CB72B9">
        <w:tc>
          <w:tcPr>
            <w:tcW w:w="566" w:type="dxa"/>
          </w:tcPr>
          <w:p w14:paraId="73D2EBFF" w14:textId="77777777" w:rsidR="00CB72B9" w:rsidRPr="00B91478" w:rsidRDefault="00CB72B9">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8535" w:type="dxa"/>
            <w:shd w:val="clear" w:color="auto" w:fill="auto"/>
          </w:tcPr>
          <w:p w14:paraId="7DB4819B" w14:textId="238ADE4A" w:rsidR="00CB72B9" w:rsidRDefault="00CB72B9">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p>
          <w:p w14:paraId="217E81E5" w14:textId="77777777" w:rsidR="00B27A7D" w:rsidRPr="00B91478" w:rsidRDefault="00B27A7D">
            <w:pPr>
              <w:numPr>
                <w:ilvl w:val="1"/>
                <w:numId w:val="0"/>
              </w:numPr>
              <w:overflowPunct/>
              <w:autoSpaceDE/>
              <w:autoSpaceDN/>
              <w:spacing w:after="120"/>
              <w:jc w:val="left"/>
              <w:textAlignment w:val="auto"/>
              <w:rPr>
                <w:rFonts w:eastAsia="STZhongsong"/>
                <w:lang w:eastAsia="zh-CN"/>
              </w:rPr>
            </w:pPr>
          </w:p>
          <w:p w14:paraId="39EB8E96" w14:textId="77777777" w:rsidR="00AF277A" w:rsidRDefault="00AF277A">
            <w:pPr>
              <w:numPr>
                <w:ilvl w:val="1"/>
                <w:numId w:val="0"/>
              </w:numPr>
              <w:overflowPunct/>
              <w:autoSpaceDE/>
              <w:autoSpaceDN/>
              <w:spacing w:after="120"/>
              <w:jc w:val="left"/>
              <w:textAlignment w:val="auto"/>
              <w:rPr>
                <w:rFonts w:eastAsia="STZhongsong"/>
                <w:b/>
                <w:lang w:eastAsia="zh-CN"/>
              </w:rPr>
            </w:pPr>
            <w:r>
              <w:rPr>
                <w:rFonts w:eastAsia="STZhongsong"/>
                <w:b/>
                <w:lang w:eastAsia="zh-CN"/>
              </w:rPr>
              <w:t>Office of Government Property:</w:t>
            </w:r>
          </w:p>
          <w:p w14:paraId="7F50CB76" w14:textId="1E1D3EC3" w:rsidR="00AF277A" w:rsidRDefault="000544B0" w:rsidP="00B27A7D">
            <w:pPr>
              <w:overflowPunct/>
              <w:autoSpaceDE/>
              <w:autoSpaceDN/>
              <w:spacing w:after="120"/>
              <w:ind w:left="0"/>
              <w:jc w:val="left"/>
              <w:textAlignment w:val="auto"/>
              <w:rPr>
                <w:rFonts w:eastAsia="STZhongsong"/>
                <w:lang w:eastAsia="zh-CN"/>
              </w:rPr>
            </w:pPr>
            <w:r>
              <w:rPr>
                <w:rFonts w:eastAsia="STZhongsong"/>
                <w:lang w:eastAsia="zh-CN"/>
              </w:rPr>
              <w:t>REDACTED</w:t>
            </w:r>
          </w:p>
          <w:p w14:paraId="0B14FF8E" w14:textId="77777777" w:rsidR="00B27A7D" w:rsidRPr="00B27A7D" w:rsidRDefault="00B27A7D" w:rsidP="00B27A7D">
            <w:pPr>
              <w:overflowPunct/>
              <w:autoSpaceDE/>
              <w:autoSpaceDN/>
              <w:spacing w:after="120"/>
              <w:ind w:left="0"/>
              <w:jc w:val="left"/>
              <w:textAlignment w:val="auto"/>
              <w:rPr>
                <w:rFonts w:eastAsia="STZhongsong"/>
                <w:lang w:eastAsia="zh-CN"/>
              </w:rPr>
            </w:pPr>
          </w:p>
          <w:p w14:paraId="5C864495" w14:textId="77777777" w:rsidR="00AF277A" w:rsidRDefault="00AF277A">
            <w:pPr>
              <w:numPr>
                <w:ilvl w:val="1"/>
                <w:numId w:val="0"/>
              </w:numPr>
              <w:overflowPunct/>
              <w:autoSpaceDE/>
              <w:autoSpaceDN/>
              <w:spacing w:after="120"/>
              <w:jc w:val="left"/>
              <w:textAlignment w:val="auto"/>
              <w:rPr>
                <w:rFonts w:eastAsia="STZhongsong"/>
                <w:b/>
                <w:lang w:eastAsia="zh-CN"/>
              </w:rPr>
            </w:pPr>
            <w:r>
              <w:rPr>
                <w:rFonts w:eastAsia="STZhongsong"/>
                <w:b/>
                <w:lang w:eastAsia="zh-CN"/>
              </w:rPr>
              <w:t>Incendium Consulting Limited:</w:t>
            </w:r>
          </w:p>
          <w:p w14:paraId="10DD0DC6" w14:textId="3FBE6844" w:rsidR="00CB72B9" w:rsidRPr="00B27A7D" w:rsidRDefault="000544B0" w:rsidP="00B27A7D">
            <w:pPr>
              <w:overflowPunct/>
              <w:autoSpaceDE/>
              <w:autoSpaceDN/>
              <w:spacing w:after="120"/>
              <w:ind w:left="0"/>
              <w:jc w:val="left"/>
              <w:textAlignment w:val="auto"/>
              <w:rPr>
                <w:rFonts w:eastAsia="STZhongsong"/>
                <w:lang w:eastAsia="zh-CN"/>
              </w:rPr>
            </w:pPr>
            <w:r>
              <w:rPr>
                <w:rFonts w:eastAsia="STZhongsong"/>
                <w:lang w:eastAsia="zh-CN"/>
              </w:rPr>
              <w:t>REDACTED</w:t>
            </w:r>
          </w:p>
        </w:tc>
      </w:tr>
      <w:tr w:rsidR="00CB72B9" w:rsidRPr="00B91478" w14:paraId="0FF6582D" w14:textId="77777777" w:rsidTr="00CB72B9">
        <w:tc>
          <w:tcPr>
            <w:tcW w:w="566" w:type="dxa"/>
            <w:tcBorders>
              <w:top w:val="single" w:sz="4" w:space="0" w:color="auto"/>
              <w:left w:val="single" w:sz="4" w:space="0" w:color="auto"/>
              <w:bottom w:val="single" w:sz="4" w:space="0" w:color="auto"/>
              <w:right w:val="single" w:sz="4" w:space="0" w:color="auto"/>
            </w:tcBorders>
          </w:tcPr>
          <w:p w14:paraId="2B5BB8B1" w14:textId="77777777" w:rsidR="00CB72B9" w:rsidRPr="00B91478" w:rsidRDefault="00CB72B9">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5.2</w:t>
            </w:r>
          </w:p>
        </w:tc>
        <w:tc>
          <w:tcPr>
            <w:tcW w:w="8535" w:type="dxa"/>
            <w:tcBorders>
              <w:top w:val="single" w:sz="4" w:space="0" w:color="auto"/>
              <w:left w:val="single" w:sz="4" w:space="0" w:color="auto"/>
              <w:bottom w:val="single" w:sz="4" w:space="0" w:color="auto"/>
              <w:right w:val="single" w:sz="4" w:space="0" w:color="auto"/>
            </w:tcBorders>
            <w:shd w:val="clear" w:color="auto" w:fill="auto"/>
          </w:tcPr>
          <w:p w14:paraId="476F5164" w14:textId="064C8016" w:rsidR="00601504" w:rsidRDefault="00CB72B9"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sidR="00601504">
              <w:rPr>
                <w:rFonts w:eastAsia="STZhongsong"/>
                <w:lang w:eastAsia="zh-CN"/>
              </w:rPr>
              <w:t xml:space="preserve"> </w:t>
            </w:r>
          </w:p>
          <w:p w14:paraId="580BCAD0" w14:textId="01A80342" w:rsidR="00CB72B9" w:rsidRPr="00AF277A" w:rsidRDefault="00601504" w:rsidP="00601504">
            <w:pPr>
              <w:numPr>
                <w:ilvl w:val="1"/>
                <w:numId w:val="0"/>
              </w:numPr>
              <w:overflowPunct/>
              <w:autoSpaceDE/>
              <w:autoSpaceDN/>
              <w:spacing w:after="120"/>
              <w:textAlignment w:val="auto"/>
              <w:rPr>
                <w:rFonts w:eastAsia="STZhongsong"/>
                <w:lang w:eastAsia="zh-CN"/>
              </w:rPr>
            </w:pPr>
            <w:r>
              <w:rPr>
                <w:rFonts w:eastAsia="STZhongsong"/>
                <w:lang w:eastAsia="zh-CN"/>
              </w:rPr>
              <w:t xml:space="preserve">In </w:t>
            </w:r>
            <w:r w:rsidR="00CB72B9" w:rsidRPr="00B91478">
              <w:rPr>
                <w:rFonts w:eastAsia="STZhongsong"/>
                <w:lang w:eastAsia="zh-CN"/>
              </w:rPr>
              <w:t>Clause</w:t>
            </w:r>
            <w:r w:rsidR="00CB72B9">
              <w:rPr>
                <w:rFonts w:eastAsia="STZhongsong"/>
                <w:lang w:eastAsia="zh-CN"/>
              </w:rPr>
              <w:t xml:space="preserve"> 28.2</w:t>
            </w:r>
            <w:r w:rsidR="00CB72B9" w:rsidRPr="00B91478">
              <w:rPr>
                <w:rFonts w:eastAsia="STZhongsong"/>
                <w:lang w:eastAsia="zh-CN"/>
              </w:rPr>
              <w:t xml:space="preserve"> of the Call Off Terms</w:t>
            </w:r>
          </w:p>
        </w:tc>
      </w:tr>
    </w:tbl>
    <w:p w14:paraId="78A17AE7" w14:textId="77777777" w:rsidR="004E05DC" w:rsidRPr="00B91478" w:rsidRDefault="004E05DC">
      <w:pPr>
        <w:pStyle w:val="ORDERFORML1PraraNo"/>
        <w:numPr>
          <w:ilvl w:val="0"/>
          <w:numId w:val="0"/>
        </w:numPr>
        <w:rPr>
          <w:rFonts w:ascii="Arial" w:hAnsi="Arial" w:cs="Arial"/>
        </w:rPr>
      </w:pPr>
    </w:p>
    <w:p w14:paraId="65F4F7D6" w14:textId="77777777" w:rsidR="004E05DC" w:rsidRPr="00B91478" w:rsidRDefault="00F770DB">
      <w:pPr>
        <w:pStyle w:val="ORDERFORML1PraraNo"/>
        <w:rPr>
          <w:rFonts w:ascii="Arial" w:hAnsi="Arial" w:cs="Arial"/>
        </w:rPr>
      </w:pPr>
      <w:r w:rsidRPr="00B91478">
        <w:rPr>
          <w:rFonts w:ascii="Arial" w:hAnsi="Arial" w:cs="Arial"/>
        </w:rPr>
        <w:t>PAYMENT</w:t>
      </w:r>
    </w:p>
    <w:p w14:paraId="01D4B9C4" w14:textId="77777777" w:rsidR="004E05DC" w:rsidRPr="00B91478" w:rsidRDefault="004E05DC">
      <w:pPr>
        <w:pStyle w:val="ORDERFORML1PraraNo"/>
        <w:numPr>
          <w:ilvl w:val="0"/>
          <w:numId w:val="0"/>
        </w:numPr>
        <w:ind w:left="720"/>
        <w:rPr>
          <w:rFonts w:ascii="Arial" w:hAnsi="Arial" w:cs="Arial"/>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8537"/>
      </w:tblGrid>
      <w:tr w:rsidR="00CB72B9" w:rsidRPr="00B91478" w14:paraId="25AA48BB" w14:textId="77777777" w:rsidTr="00CB72B9">
        <w:tc>
          <w:tcPr>
            <w:tcW w:w="564" w:type="dxa"/>
          </w:tcPr>
          <w:p w14:paraId="58E752B1" w14:textId="77777777" w:rsidR="00CB72B9" w:rsidRPr="00B91478" w:rsidRDefault="00CB72B9">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8537" w:type="dxa"/>
            <w:shd w:val="clear" w:color="auto" w:fill="auto"/>
          </w:tcPr>
          <w:p w14:paraId="3D5C3CE0" w14:textId="77777777" w:rsidR="00CB72B9" w:rsidRPr="00B91478" w:rsidRDefault="00CB72B9"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but excluding VAT): </w:t>
            </w:r>
          </w:p>
          <w:p w14:paraId="220CE9AB" w14:textId="06B07DAB" w:rsidR="008F7FF8" w:rsidRDefault="008F7FF8" w:rsidP="00BB4A0B">
            <w:pPr>
              <w:numPr>
                <w:ilvl w:val="1"/>
                <w:numId w:val="0"/>
              </w:numPr>
              <w:overflowPunct/>
              <w:autoSpaceDE/>
              <w:autoSpaceDN/>
              <w:spacing w:after="120"/>
              <w:textAlignment w:val="auto"/>
              <w:rPr>
                <w:rFonts w:eastAsia="STZhongsong"/>
                <w:lang w:eastAsia="zh-CN"/>
              </w:rPr>
            </w:pPr>
          </w:p>
          <w:p w14:paraId="4ADD7DBE" w14:textId="77777777" w:rsidR="00B27A7D" w:rsidRDefault="00B27A7D" w:rsidP="00B27A7D">
            <w:pPr>
              <w:numPr>
                <w:ilvl w:val="1"/>
                <w:numId w:val="0"/>
              </w:numPr>
              <w:overflowPunct/>
              <w:autoSpaceDE/>
              <w:autoSpaceDN/>
              <w:spacing w:after="120"/>
              <w:textAlignment w:val="auto"/>
              <w:rPr>
                <w:rFonts w:eastAsia="STZhongsong"/>
                <w:lang w:eastAsia="zh-CN"/>
              </w:rPr>
            </w:pPr>
            <w:r>
              <w:rPr>
                <w:rFonts w:eastAsia="STZhongsong"/>
                <w:lang w:eastAsia="zh-CN"/>
              </w:rPr>
              <w:t>The value of the contract is up to £30,000, as this is a call off contract this spend is not guaranteed.</w:t>
            </w:r>
          </w:p>
          <w:p w14:paraId="2E2DB665" w14:textId="77777777" w:rsidR="00B27A7D" w:rsidRDefault="00B27A7D" w:rsidP="00B27A7D">
            <w:pPr>
              <w:numPr>
                <w:ilvl w:val="1"/>
                <w:numId w:val="0"/>
              </w:numPr>
              <w:overflowPunct/>
              <w:autoSpaceDE/>
              <w:autoSpaceDN/>
              <w:spacing w:after="120"/>
              <w:textAlignment w:val="auto"/>
              <w:rPr>
                <w:rFonts w:eastAsia="STZhongsong"/>
                <w:lang w:eastAsia="zh-CN"/>
              </w:rPr>
            </w:pPr>
          </w:p>
          <w:p w14:paraId="3BD1CC1C" w14:textId="2ABB0866" w:rsidR="00B27A7D" w:rsidRDefault="00B27A7D" w:rsidP="00B27A7D">
            <w:pPr>
              <w:numPr>
                <w:ilvl w:val="1"/>
                <w:numId w:val="0"/>
              </w:numPr>
              <w:overflowPunct/>
              <w:autoSpaceDE/>
              <w:autoSpaceDN/>
              <w:spacing w:after="120"/>
              <w:textAlignment w:val="auto"/>
              <w:rPr>
                <w:rFonts w:eastAsia="STZhongsong"/>
                <w:lang w:eastAsia="zh-CN"/>
              </w:rPr>
            </w:pPr>
            <w:r>
              <w:rPr>
                <w:rFonts w:eastAsia="STZhongsong"/>
                <w:lang w:eastAsia="zh-CN"/>
              </w:rPr>
              <w:t>These rates are to remain firm for the duration of the contract including any contract extensions.</w:t>
            </w:r>
          </w:p>
          <w:p w14:paraId="71B41387" w14:textId="11178458" w:rsidR="00B27A7D" w:rsidRDefault="00B27A7D" w:rsidP="00BB4A0B">
            <w:pPr>
              <w:numPr>
                <w:ilvl w:val="1"/>
                <w:numId w:val="0"/>
              </w:numPr>
              <w:overflowPunct/>
              <w:autoSpaceDE/>
              <w:autoSpaceDN/>
              <w:spacing w:after="120"/>
              <w:textAlignment w:val="auto"/>
              <w:rPr>
                <w:rFonts w:eastAsia="STZhongsong"/>
                <w:lang w:eastAsia="zh-CN"/>
              </w:rPr>
            </w:pPr>
          </w:p>
          <w:p w14:paraId="7BF4CA8C" w14:textId="638264C7" w:rsidR="008F7FF8" w:rsidRDefault="000544B0" w:rsidP="00BB4A0B">
            <w:pPr>
              <w:numPr>
                <w:ilvl w:val="1"/>
                <w:numId w:val="0"/>
              </w:numPr>
              <w:overflowPunct/>
              <w:autoSpaceDE/>
              <w:autoSpaceDN/>
              <w:spacing w:after="120"/>
              <w:textAlignment w:val="auto"/>
              <w:rPr>
                <w:rFonts w:eastAsia="STZhongsong"/>
                <w:lang w:eastAsia="zh-CN"/>
              </w:rPr>
            </w:pPr>
            <w:r>
              <w:rPr>
                <w:rFonts w:eastAsia="STZhongsong"/>
                <w:lang w:eastAsia="zh-CN"/>
              </w:rPr>
              <w:t>REDCTED</w:t>
            </w:r>
          </w:p>
          <w:p w14:paraId="6760181A" w14:textId="7344FF7F" w:rsidR="00B27A7D" w:rsidRPr="00B91478" w:rsidRDefault="00B27A7D" w:rsidP="00B27A7D">
            <w:pPr>
              <w:numPr>
                <w:ilvl w:val="1"/>
                <w:numId w:val="0"/>
              </w:numPr>
              <w:overflowPunct/>
              <w:autoSpaceDE/>
              <w:autoSpaceDN/>
              <w:spacing w:after="120"/>
              <w:textAlignment w:val="auto"/>
              <w:rPr>
                <w:rFonts w:eastAsia="STZhongsong"/>
                <w:lang w:eastAsia="zh-CN"/>
              </w:rPr>
            </w:pPr>
          </w:p>
        </w:tc>
      </w:tr>
      <w:tr w:rsidR="00CB72B9" w:rsidRPr="00B91478" w14:paraId="1B702A76" w14:textId="77777777" w:rsidTr="00CB72B9">
        <w:tc>
          <w:tcPr>
            <w:tcW w:w="564" w:type="dxa"/>
          </w:tcPr>
          <w:p w14:paraId="10B4EC6D" w14:textId="77777777" w:rsidR="00CB72B9" w:rsidRPr="00B91478" w:rsidRDefault="00CB72B9">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6.2</w:t>
            </w:r>
          </w:p>
        </w:tc>
        <w:tc>
          <w:tcPr>
            <w:tcW w:w="8537" w:type="dxa"/>
            <w:shd w:val="clear" w:color="auto" w:fill="auto"/>
          </w:tcPr>
          <w:p w14:paraId="07DED7CF" w14:textId="53E97F57" w:rsidR="00CB72B9" w:rsidRDefault="00CB72B9"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r w:rsidRPr="00B91478">
              <w:rPr>
                <w:rFonts w:eastAsia="STZhongsong"/>
                <w:lang w:eastAsia="zh-CN"/>
              </w:rPr>
              <w:t>(including method of payment e.g. Government Procurement Card (GPC) or BACS):</w:t>
            </w:r>
          </w:p>
          <w:p w14:paraId="3FC70492" w14:textId="77777777" w:rsidR="00E406E3" w:rsidRPr="00B91478" w:rsidRDefault="00E406E3" w:rsidP="00BB4A0B">
            <w:pPr>
              <w:numPr>
                <w:ilvl w:val="1"/>
                <w:numId w:val="0"/>
              </w:numPr>
              <w:overflowPunct/>
              <w:autoSpaceDE/>
              <w:autoSpaceDN/>
              <w:spacing w:after="120"/>
              <w:textAlignment w:val="auto"/>
              <w:rPr>
                <w:rFonts w:eastAsia="STZhongsong"/>
                <w:lang w:eastAsia="zh-CN"/>
              </w:rPr>
            </w:pPr>
          </w:p>
          <w:p w14:paraId="0B09DB3F" w14:textId="0B6CD6B2" w:rsidR="00CB72B9" w:rsidRPr="00B91478" w:rsidRDefault="00E97FAF" w:rsidP="00BB4A0B">
            <w:pPr>
              <w:numPr>
                <w:ilvl w:val="1"/>
                <w:numId w:val="0"/>
              </w:numPr>
              <w:overflowPunct/>
              <w:autoSpaceDE/>
              <w:autoSpaceDN/>
              <w:spacing w:after="120"/>
              <w:textAlignment w:val="auto"/>
              <w:rPr>
                <w:rFonts w:eastAsia="STZhongsong"/>
                <w:b/>
                <w:lang w:eastAsia="zh-CN"/>
              </w:rPr>
            </w:pPr>
            <w:r>
              <w:rPr>
                <w:rFonts w:eastAsia="STZhongsong"/>
                <w:lang w:eastAsia="zh-CN"/>
              </w:rPr>
              <w:t>Payment in full on receipt of all deliverables and their acceptance by the Customer</w:t>
            </w:r>
            <w:r w:rsidR="00E406E3">
              <w:rPr>
                <w:rFonts w:eastAsia="STZhongsong"/>
                <w:lang w:eastAsia="zh-CN"/>
              </w:rPr>
              <w:t>.</w:t>
            </w:r>
          </w:p>
        </w:tc>
      </w:tr>
      <w:tr w:rsidR="00CB72B9" w:rsidRPr="00B91478" w14:paraId="509E85CE" w14:textId="77777777" w:rsidTr="00CB72B9">
        <w:tc>
          <w:tcPr>
            <w:tcW w:w="564" w:type="dxa"/>
          </w:tcPr>
          <w:p w14:paraId="3919B235" w14:textId="77777777" w:rsidR="00CB72B9" w:rsidRPr="00B91478" w:rsidRDefault="00CB72B9">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6.3</w:t>
            </w:r>
          </w:p>
        </w:tc>
        <w:tc>
          <w:tcPr>
            <w:tcW w:w="8537" w:type="dxa"/>
            <w:shd w:val="clear" w:color="auto" w:fill="auto"/>
          </w:tcPr>
          <w:p w14:paraId="29D65DB8" w14:textId="77777777" w:rsidR="00CB72B9" w:rsidRPr="00B91478" w:rsidRDefault="00CB72B9">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Reimbursable Expenses</w:t>
            </w:r>
            <w:r w:rsidRPr="00B91478">
              <w:rPr>
                <w:rFonts w:eastAsia="STZhongsong"/>
                <w:lang w:eastAsia="zh-CN"/>
              </w:rPr>
              <w:t xml:space="preserve">: </w:t>
            </w:r>
          </w:p>
          <w:p w14:paraId="1CAB2F68" w14:textId="77777777" w:rsidR="00CB72B9" w:rsidRDefault="00CB72B9" w:rsidP="003F3A3E">
            <w:pPr>
              <w:numPr>
                <w:ilvl w:val="1"/>
                <w:numId w:val="0"/>
              </w:numPr>
              <w:overflowPunct/>
              <w:autoSpaceDE/>
              <w:autoSpaceDN/>
              <w:spacing w:after="120"/>
              <w:jc w:val="left"/>
              <w:textAlignment w:val="auto"/>
              <w:rPr>
                <w:rFonts w:eastAsia="STZhongsong"/>
                <w:lang w:eastAsia="zh-CN"/>
              </w:rPr>
            </w:pPr>
            <w:r w:rsidRPr="00DA2AFB">
              <w:rPr>
                <w:rFonts w:eastAsia="STZhongsong"/>
                <w:lang w:eastAsia="zh-CN"/>
              </w:rPr>
              <w:t>Permitted</w:t>
            </w:r>
          </w:p>
          <w:p w14:paraId="034C2EB9" w14:textId="77777777" w:rsidR="00DA2AFB" w:rsidRDefault="00DA2AFB" w:rsidP="003F3A3E">
            <w:pPr>
              <w:numPr>
                <w:ilvl w:val="1"/>
                <w:numId w:val="0"/>
              </w:numPr>
              <w:overflowPunct/>
              <w:autoSpaceDE/>
              <w:autoSpaceDN/>
              <w:spacing w:after="120"/>
              <w:jc w:val="left"/>
              <w:textAlignment w:val="auto"/>
              <w:rPr>
                <w:rFonts w:eastAsia="STZhongsong"/>
                <w:lang w:eastAsia="zh-CN"/>
              </w:rPr>
            </w:pPr>
            <w:r>
              <w:rPr>
                <w:rFonts w:eastAsia="STZhongsong"/>
                <w:lang w:eastAsia="zh-CN"/>
              </w:rPr>
              <w:t>Expenses to and from the base location shall be included within the supplier’s rate card.</w:t>
            </w:r>
          </w:p>
          <w:p w14:paraId="1FD613BE" w14:textId="721D8E0E" w:rsidR="00DA2AFB" w:rsidRPr="00B91478" w:rsidRDefault="00DA2AFB" w:rsidP="003F3A3E">
            <w:pPr>
              <w:numPr>
                <w:ilvl w:val="1"/>
                <w:numId w:val="0"/>
              </w:numPr>
              <w:overflowPunct/>
              <w:autoSpaceDE/>
              <w:autoSpaceDN/>
              <w:spacing w:after="120"/>
              <w:jc w:val="left"/>
              <w:textAlignment w:val="auto"/>
              <w:rPr>
                <w:rFonts w:eastAsia="STZhongsong"/>
                <w:lang w:eastAsia="zh-CN"/>
              </w:rPr>
            </w:pPr>
            <w:r>
              <w:rPr>
                <w:rFonts w:eastAsia="STZhongsong"/>
                <w:lang w:eastAsia="zh-CN"/>
              </w:rPr>
              <w:t>Reimbursable expenses are permitted for travel outside of the base location, this will be in line with the Cabinet Office travel and subsistence policy.</w:t>
            </w:r>
          </w:p>
        </w:tc>
      </w:tr>
      <w:tr w:rsidR="00CB72B9" w:rsidRPr="00B91478" w14:paraId="79636B86" w14:textId="77777777" w:rsidTr="00CB72B9">
        <w:tc>
          <w:tcPr>
            <w:tcW w:w="564" w:type="dxa"/>
          </w:tcPr>
          <w:p w14:paraId="6C80142A" w14:textId="77777777" w:rsidR="00CB72B9" w:rsidRPr="00B91478" w:rsidRDefault="00CB72B9">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6.4</w:t>
            </w:r>
          </w:p>
        </w:tc>
        <w:tc>
          <w:tcPr>
            <w:tcW w:w="8537" w:type="dxa"/>
            <w:shd w:val="clear" w:color="auto" w:fill="auto"/>
          </w:tcPr>
          <w:p w14:paraId="0892716B" w14:textId="77777777" w:rsidR="00CB72B9" w:rsidRPr="00B91478" w:rsidRDefault="00CB72B9"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r w:rsidRPr="00B91478">
              <w:t>paragraph 7.6 of Call Off Schedule 3 (Call Off Contract Charges, Payment and Invoicing))</w:t>
            </w:r>
            <w:r w:rsidRPr="00B91478">
              <w:rPr>
                <w:rFonts w:eastAsia="STZhongsong"/>
                <w:lang w:eastAsia="zh-CN"/>
              </w:rPr>
              <w:t>:</w:t>
            </w:r>
          </w:p>
          <w:p w14:paraId="7515C78C" w14:textId="6FFB6F8E" w:rsidR="00CB72B9" w:rsidRPr="006B23F0" w:rsidRDefault="000544B0" w:rsidP="00E406E3">
            <w:pPr>
              <w:numPr>
                <w:ilvl w:val="1"/>
                <w:numId w:val="0"/>
              </w:numPr>
              <w:overflowPunct/>
              <w:autoSpaceDE/>
              <w:autoSpaceDN/>
              <w:spacing w:after="120"/>
              <w:jc w:val="left"/>
              <w:textAlignment w:val="auto"/>
              <w:rPr>
                <w:b/>
                <w:sz w:val="24"/>
                <w:szCs w:val="24"/>
              </w:rPr>
            </w:pPr>
            <w:r>
              <w:rPr>
                <w:rFonts w:eastAsia="STZhongsong"/>
                <w:lang w:eastAsia="zh-CN"/>
              </w:rPr>
              <w:t>REDACTED</w:t>
            </w:r>
          </w:p>
        </w:tc>
      </w:tr>
      <w:tr w:rsidR="00CB72B9" w:rsidRPr="00B91478" w14:paraId="178F82D0" w14:textId="77777777" w:rsidTr="00CB72B9">
        <w:tc>
          <w:tcPr>
            <w:tcW w:w="564" w:type="dxa"/>
          </w:tcPr>
          <w:p w14:paraId="7620ED36" w14:textId="77777777" w:rsidR="00CB72B9" w:rsidRPr="00B91478" w:rsidRDefault="00CB72B9">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6.5</w:t>
            </w:r>
          </w:p>
        </w:tc>
        <w:tc>
          <w:tcPr>
            <w:tcW w:w="8537" w:type="dxa"/>
            <w:shd w:val="clear" w:color="auto" w:fill="auto"/>
          </w:tcPr>
          <w:p w14:paraId="6839226E" w14:textId="517714F9" w:rsidR="00CB72B9" w:rsidRPr="00B91478" w:rsidRDefault="00CB72B9"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 fixed for</w:t>
            </w:r>
            <w:r w:rsidRPr="00B91478">
              <w:rPr>
                <w:rFonts w:eastAsia="STZhongsong"/>
                <w:lang w:eastAsia="zh-CN"/>
              </w:rPr>
              <w:t xml:space="preserve"> (</w:t>
            </w:r>
            <w:r w:rsidRPr="00B91478">
              <w:t>paragraph</w:t>
            </w:r>
            <w:r>
              <w:t xml:space="preserve"> 8.2</w:t>
            </w:r>
            <w:r w:rsidRPr="00B91478">
              <w:t xml:space="preserve"> of Schedule 3 (</w:t>
            </w:r>
            <w:r w:rsidRPr="00B91478">
              <w:rPr>
                <w:rFonts w:eastAsia="STZhongsong"/>
                <w:lang w:eastAsia="zh-CN"/>
              </w:rPr>
              <w:t xml:space="preserve">Call Off </w:t>
            </w:r>
            <w:r w:rsidRPr="00B91478">
              <w:t>Contract Charges, Payment and Invoicing))</w:t>
            </w:r>
            <w:r w:rsidRPr="00B91478">
              <w:rPr>
                <w:rFonts w:eastAsia="STZhongsong"/>
                <w:lang w:eastAsia="zh-CN"/>
              </w:rPr>
              <w:t>:</w:t>
            </w:r>
          </w:p>
          <w:p w14:paraId="72EAD2DD" w14:textId="50563991" w:rsidR="00CB72B9" w:rsidRPr="00CB72B9" w:rsidRDefault="00CB72B9" w:rsidP="00BB4A0B">
            <w:pPr>
              <w:numPr>
                <w:ilvl w:val="1"/>
                <w:numId w:val="0"/>
              </w:numPr>
              <w:overflowPunct/>
              <w:autoSpaceDE/>
              <w:autoSpaceDN/>
              <w:spacing w:after="120"/>
              <w:textAlignment w:val="auto"/>
              <w:rPr>
                <w:rFonts w:eastAsia="STZhongsong"/>
                <w:lang w:eastAsia="zh-CN"/>
              </w:rPr>
            </w:pPr>
            <w:r w:rsidRPr="00CB72B9">
              <w:t>The duration of the contract including any extension options.</w:t>
            </w:r>
          </w:p>
        </w:tc>
      </w:tr>
      <w:tr w:rsidR="00CB72B9" w:rsidRPr="00B91478" w14:paraId="26AECBD0" w14:textId="77777777" w:rsidTr="00CB72B9">
        <w:tc>
          <w:tcPr>
            <w:tcW w:w="564" w:type="dxa"/>
          </w:tcPr>
          <w:p w14:paraId="779A313D" w14:textId="77777777" w:rsidR="00CB72B9" w:rsidRPr="00B91478" w:rsidRDefault="00CB72B9">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8537" w:type="dxa"/>
            <w:shd w:val="clear" w:color="auto" w:fill="auto"/>
          </w:tcPr>
          <w:p w14:paraId="715FDC88" w14:textId="634461FE" w:rsidR="00CB72B9" w:rsidRPr="00B91478" w:rsidRDefault="00CB72B9"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r w:rsidRPr="00B91478">
              <w:t>paragraph</w:t>
            </w:r>
            <w:r>
              <w:t xml:space="preserve"> 9.2</w:t>
            </w:r>
            <w:r w:rsidRPr="00B91478">
              <w:t xml:space="preserve"> of</w:t>
            </w:r>
            <w:r w:rsidRPr="00B91478">
              <w:rPr>
                <w:rFonts w:eastAsia="STZhongsong"/>
                <w:i/>
                <w:lang w:eastAsia="zh-CN"/>
              </w:rPr>
              <w:t xml:space="preserve"> </w:t>
            </w:r>
            <w:r w:rsidRPr="00B91478">
              <w:rPr>
                <w:rFonts w:eastAsia="STZhongsong"/>
                <w:lang w:eastAsia="zh-CN"/>
              </w:rPr>
              <w:t>Call Off</w:t>
            </w:r>
            <w:r w:rsidRPr="00B91478">
              <w:t xml:space="preserve"> Schedule 3 (</w:t>
            </w:r>
            <w:r w:rsidRPr="00B91478">
              <w:rPr>
                <w:rFonts w:eastAsia="STZhongsong"/>
                <w:lang w:eastAsia="zh-CN"/>
              </w:rPr>
              <w:t xml:space="preserve">Call Off </w:t>
            </w:r>
            <w:r w:rsidRPr="00B91478">
              <w:t>Contract Charges, Payment and Invoicing))</w:t>
            </w:r>
            <w:r w:rsidRPr="00B91478">
              <w:rPr>
                <w:i/>
              </w:rPr>
              <w:t xml:space="preserve"> </w:t>
            </w:r>
            <w:r w:rsidRPr="00B91478">
              <w:rPr>
                <w:rFonts w:eastAsia="STZhongsong"/>
                <w:lang w:eastAsia="zh-CN"/>
              </w:rPr>
              <w:t>will be carried out on:</w:t>
            </w:r>
          </w:p>
          <w:p w14:paraId="059C327D" w14:textId="15606B2D" w:rsidR="00CB72B9" w:rsidRPr="00FE5840" w:rsidRDefault="00CB72B9" w:rsidP="00BB4A0B">
            <w:pPr>
              <w:numPr>
                <w:ilvl w:val="1"/>
                <w:numId w:val="0"/>
              </w:numPr>
              <w:tabs>
                <w:tab w:val="left" w:pos="2783"/>
              </w:tabs>
              <w:overflowPunct/>
              <w:autoSpaceDE/>
              <w:autoSpaceDN/>
              <w:spacing w:after="120"/>
              <w:textAlignment w:val="auto"/>
              <w:rPr>
                <w:rFonts w:eastAsia="STZhongsong"/>
                <w:lang w:eastAsia="zh-CN"/>
              </w:rPr>
            </w:pPr>
            <w:r w:rsidRPr="00FE5840">
              <w:t>Not applicable</w:t>
            </w:r>
          </w:p>
        </w:tc>
      </w:tr>
      <w:tr w:rsidR="00CB72B9" w:rsidRPr="00B91478" w14:paraId="2C9FE932" w14:textId="77777777" w:rsidTr="00CB72B9">
        <w:tc>
          <w:tcPr>
            <w:tcW w:w="564" w:type="dxa"/>
          </w:tcPr>
          <w:p w14:paraId="1ACDA024" w14:textId="77777777" w:rsidR="00CB72B9" w:rsidRPr="00B91478" w:rsidRDefault="00CB72B9">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8537" w:type="dxa"/>
            <w:shd w:val="clear" w:color="auto" w:fill="auto"/>
          </w:tcPr>
          <w:p w14:paraId="5D8533AF" w14:textId="206F6AE0" w:rsidR="00CB72B9" w:rsidRPr="00CB72B9" w:rsidRDefault="00CB72B9" w:rsidP="00BB4A0B">
            <w:pPr>
              <w:numPr>
                <w:ilvl w:val="1"/>
                <w:numId w:val="0"/>
              </w:numPr>
              <w:tabs>
                <w:tab w:val="left" w:pos="2783"/>
              </w:tabs>
              <w:overflowPunct/>
              <w:autoSpaceDE/>
              <w:autoSpaceDN/>
              <w:spacing w:after="120"/>
              <w:textAlignment w:val="auto"/>
              <w:rPr>
                <w:rFonts w:eastAsia="STZhongsong"/>
                <w:lang w:eastAsia="zh-CN"/>
              </w:rPr>
            </w:pPr>
            <w:r w:rsidRPr="00CB72B9">
              <w:rPr>
                <w:rFonts w:eastAsia="STZhongsong"/>
                <w:b/>
                <w:lang w:eastAsia="zh-CN"/>
              </w:rPr>
              <w:t>Supplier request for increase in the Call Off Contract Charges</w:t>
            </w:r>
            <w:r w:rsidRPr="00CB72B9">
              <w:rPr>
                <w:rFonts w:eastAsia="STZhongsong"/>
                <w:lang w:eastAsia="zh-CN"/>
              </w:rPr>
              <w:t xml:space="preserve"> (</w:t>
            </w:r>
            <w:r w:rsidRPr="00CB72B9">
              <w:t>paragraph 10 of Call Off Schedule 3 (Call Off Contract Charges, Payment and Invoicing))</w:t>
            </w:r>
            <w:r w:rsidRPr="00CB72B9">
              <w:rPr>
                <w:rFonts w:eastAsia="STZhongsong"/>
                <w:lang w:eastAsia="zh-CN"/>
              </w:rPr>
              <w:t>:</w:t>
            </w:r>
          </w:p>
          <w:p w14:paraId="5A1C99AA" w14:textId="18FC19F5" w:rsidR="00CB72B9" w:rsidRPr="00CB72B9" w:rsidRDefault="00CB72B9" w:rsidP="00BB4A0B">
            <w:pPr>
              <w:numPr>
                <w:ilvl w:val="1"/>
                <w:numId w:val="0"/>
              </w:numPr>
              <w:tabs>
                <w:tab w:val="left" w:pos="2783"/>
              </w:tabs>
              <w:overflowPunct/>
              <w:autoSpaceDE/>
              <w:autoSpaceDN/>
              <w:spacing w:after="120"/>
              <w:textAlignment w:val="auto"/>
              <w:rPr>
                <w:rFonts w:eastAsia="STZhongsong"/>
                <w:lang w:eastAsia="zh-CN"/>
              </w:rPr>
            </w:pPr>
            <w:r w:rsidRPr="00CB72B9">
              <w:rPr>
                <w:rFonts w:eastAsia="STZhongsong"/>
                <w:lang w:eastAsia="zh-CN"/>
              </w:rPr>
              <w:t>Not Permitted</w:t>
            </w:r>
          </w:p>
        </w:tc>
      </w:tr>
    </w:tbl>
    <w:p w14:paraId="0DC1EDA5" w14:textId="77777777" w:rsidR="004E05DC" w:rsidRDefault="004E05DC">
      <w:pPr>
        <w:pStyle w:val="ORDERFORML1PraraNo"/>
        <w:numPr>
          <w:ilvl w:val="0"/>
          <w:numId w:val="0"/>
        </w:numPr>
        <w:ind w:left="426"/>
        <w:rPr>
          <w:rFonts w:ascii="Arial" w:hAnsi="Arial" w:cs="Arial"/>
        </w:rPr>
      </w:pPr>
    </w:p>
    <w:p w14:paraId="1DD5732F" w14:textId="77777777" w:rsidR="00E93D4C" w:rsidRDefault="00E93D4C">
      <w:pPr>
        <w:pStyle w:val="ORDERFORML1PraraNo"/>
        <w:numPr>
          <w:ilvl w:val="0"/>
          <w:numId w:val="0"/>
        </w:numPr>
        <w:ind w:left="426"/>
        <w:rPr>
          <w:rFonts w:ascii="Arial" w:hAnsi="Arial" w:cs="Arial"/>
        </w:rPr>
      </w:pPr>
    </w:p>
    <w:p w14:paraId="20B09EA7" w14:textId="77777777" w:rsidR="00E93D4C" w:rsidRPr="00B91478" w:rsidRDefault="00E93D4C">
      <w:pPr>
        <w:pStyle w:val="ORDERFORML1PraraNo"/>
        <w:numPr>
          <w:ilvl w:val="0"/>
          <w:numId w:val="0"/>
        </w:numPr>
        <w:ind w:left="426"/>
        <w:rPr>
          <w:rFonts w:ascii="Arial" w:hAnsi="Arial" w:cs="Arial"/>
        </w:rPr>
      </w:pPr>
    </w:p>
    <w:p w14:paraId="63C69B8C" w14:textId="77777777" w:rsidR="004E05DC" w:rsidRPr="00B91478" w:rsidRDefault="00F770DB">
      <w:pPr>
        <w:pStyle w:val="ORDERFORML1PraraNo"/>
        <w:rPr>
          <w:rFonts w:ascii="Arial" w:hAnsi="Arial" w:cs="Arial"/>
        </w:rPr>
      </w:pPr>
      <w:r w:rsidRPr="00B91478">
        <w:rPr>
          <w:rFonts w:ascii="Arial" w:hAnsi="Arial" w:cs="Arial"/>
        </w:rPr>
        <w:t>LIABILITY and insurance</w:t>
      </w:r>
    </w:p>
    <w:p w14:paraId="554A2412" w14:textId="77777777" w:rsidR="004E05DC" w:rsidRPr="00B91478" w:rsidRDefault="004E05DC">
      <w:pPr>
        <w:pStyle w:val="ORDERFORML1PraraNo"/>
        <w:numPr>
          <w:ilvl w:val="0"/>
          <w:numId w:val="0"/>
        </w:numPr>
        <w:ind w:left="426"/>
        <w:rPr>
          <w:rFonts w:ascii="Arial" w:hAnsi="Arial" w:cs="Arial"/>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536"/>
      </w:tblGrid>
      <w:tr w:rsidR="00CC4B4A" w:rsidRPr="00B91478" w14:paraId="5478B57F" w14:textId="77777777" w:rsidTr="00CC4B4A">
        <w:tc>
          <w:tcPr>
            <w:tcW w:w="565" w:type="dxa"/>
          </w:tcPr>
          <w:p w14:paraId="1856BB0E" w14:textId="77777777" w:rsidR="00CC4B4A" w:rsidRPr="00B91478" w:rsidRDefault="00CC4B4A">
            <w:pPr>
              <w:numPr>
                <w:ilvl w:val="1"/>
                <w:numId w:val="0"/>
              </w:numPr>
              <w:overflowPunct/>
              <w:autoSpaceDE/>
              <w:autoSpaceDN/>
              <w:spacing w:after="120"/>
              <w:textAlignment w:val="auto"/>
              <w:rPr>
                <w:b/>
              </w:rPr>
            </w:pPr>
            <w:r w:rsidRPr="00B91478">
              <w:rPr>
                <w:b/>
              </w:rPr>
              <w:t>7.1</w:t>
            </w:r>
          </w:p>
        </w:tc>
        <w:tc>
          <w:tcPr>
            <w:tcW w:w="8536" w:type="dxa"/>
            <w:shd w:val="clear" w:color="auto" w:fill="auto"/>
          </w:tcPr>
          <w:p w14:paraId="5252CCDF" w14:textId="77777777" w:rsidR="00CC4B4A" w:rsidRPr="00B91478" w:rsidRDefault="00CC4B4A">
            <w:pPr>
              <w:numPr>
                <w:ilvl w:val="1"/>
                <w:numId w:val="0"/>
              </w:numPr>
              <w:overflowPunct/>
              <w:autoSpaceDE/>
              <w:autoSpaceDN/>
              <w:spacing w:after="120"/>
              <w:textAlignment w:val="auto"/>
            </w:pPr>
            <w:r w:rsidRPr="00B91478">
              <w:rPr>
                <w:b/>
              </w:rPr>
              <w:t>Estimated Year 1 Call Off Contract Charges</w:t>
            </w:r>
            <w:r w:rsidRPr="00B91478">
              <w:t>:</w:t>
            </w:r>
          </w:p>
          <w:p w14:paraId="4D8A571C" w14:textId="6326F6E0" w:rsidR="00CC4B4A" w:rsidRPr="00B91478" w:rsidRDefault="00CC4B4A" w:rsidP="00CC4B4A">
            <w:pPr>
              <w:keepNext/>
              <w:keepLines/>
              <w:overflowPunct/>
              <w:autoSpaceDE/>
              <w:autoSpaceDN/>
              <w:spacing w:before="240"/>
              <w:ind w:left="0"/>
              <w:textAlignment w:val="auto"/>
              <w:rPr>
                <w:rFonts w:eastAsia="STZhongsong"/>
                <w:b/>
                <w:caps/>
                <w:lang w:eastAsia="zh-CN"/>
              </w:rPr>
            </w:pPr>
            <w:r>
              <w:t xml:space="preserve">Up to the sum of £30,000.00 </w:t>
            </w:r>
            <w:r w:rsidR="00FD1C1C">
              <w:t>(</w:t>
            </w:r>
            <w:r>
              <w:t>excluding VAT</w:t>
            </w:r>
            <w:r w:rsidR="00FD1C1C">
              <w:t>)</w:t>
            </w:r>
          </w:p>
        </w:tc>
      </w:tr>
      <w:tr w:rsidR="00CC4B4A" w:rsidRPr="00B91478" w14:paraId="55713951" w14:textId="77777777" w:rsidTr="00CC4B4A">
        <w:tc>
          <w:tcPr>
            <w:tcW w:w="565" w:type="dxa"/>
          </w:tcPr>
          <w:p w14:paraId="35D7B8B5" w14:textId="77777777" w:rsidR="00CC4B4A" w:rsidRPr="00B91478" w:rsidRDefault="00CC4B4A">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8536" w:type="dxa"/>
            <w:shd w:val="clear" w:color="auto" w:fill="auto"/>
          </w:tcPr>
          <w:p w14:paraId="2FD5BCFD" w14:textId="00CFF953" w:rsidR="00CC4B4A" w:rsidRPr="00B91478" w:rsidRDefault="00CC4B4A">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Pr="00B91478">
              <w:rPr>
                <w:rFonts w:eastAsia="STZhongsong"/>
                <w:lang w:eastAsia="zh-CN"/>
              </w:rPr>
              <w:t xml:space="preserve"> (Clause</w:t>
            </w:r>
            <w:r>
              <w:rPr>
                <w:rFonts w:eastAsia="STZhongsong"/>
                <w:lang w:eastAsia="zh-CN"/>
              </w:rPr>
              <w:t xml:space="preserve"> 37.2.1</w:t>
            </w:r>
            <w:r w:rsidRPr="00B91478">
              <w:rPr>
                <w:rFonts w:eastAsia="STZhongsong"/>
                <w:lang w:eastAsia="zh-CN"/>
              </w:rPr>
              <w:t xml:space="preserve"> of the Call Off Terms);</w:t>
            </w:r>
          </w:p>
          <w:p w14:paraId="2337954A" w14:textId="46B255B8" w:rsidR="00CC4B4A" w:rsidRPr="00B91478" w:rsidRDefault="00FD1C1C">
            <w:pPr>
              <w:numPr>
                <w:ilvl w:val="1"/>
                <w:numId w:val="0"/>
              </w:numPr>
              <w:overflowPunct/>
              <w:autoSpaceDE/>
              <w:autoSpaceDN/>
              <w:spacing w:after="120"/>
              <w:textAlignment w:val="auto"/>
              <w:rPr>
                <w:rFonts w:eastAsia="STZhongsong"/>
                <w:lang w:eastAsia="zh-CN"/>
              </w:rPr>
            </w:pPr>
            <w:r>
              <w:rPr>
                <w:rFonts w:eastAsia="STZhongsong"/>
                <w:lang w:eastAsia="zh-CN"/>
              </w:rPr>
              <w:t>In line with clause 37.2.1 of the Call Off Terms</w:t>
            </w:r>
          </w:p>
        </w:tc>
      </w:tr>
      <w:tr w:rsidR="00CC4B4A" w:rsidRPr="00B91478" w14:paraId="75F98DE5" w14:textId="77777777" w:rsidTr="00CC4B4A">
        <w:tc>
          <w:tcPr>
            <w:tcW w:w="565" w:type="dxa"/>
          </w:tcPr>
          <w:p w14:paraId="73B0BF73" w14:textId="77777777" w:rsidR="00CC4B4A" w:rsidRPr="00B91478" w:rsidRDefault="00CC4B4A">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8536" w:type="dxa"/>
            <w:shd w:val="clear" w:color="auto" w:fill="auto"/>
          </w:tcPr>
          <w:p w14:paraId="5EAD959D" w14:textId="4E14B5EA" w:rsidR="00CC4B4A" w:rsidRPr="00B91478" w:rsidRDefault="00CC4B4A">
            <w:pPr>
              <w:numPr>
                <w:ilvl w:val="1"/>
                <w:numId w:val="0"/>
              </w:numPr>
              <w:overflowPunct/>
              <w:autoSpaceDE/>
              <w:autoSpaceDN/>
              <w:spacing w:after="120"/>
              <w:textAlignment w:val="auto"/>
            </w:pPr>
            <w:r w:rsidRPr="00B91478">
              <w:rPr>
                <w:rFonts w:eastAsia="STZhongsong"/>
                <w:b/>
                <w:lang w:eastAsia="zh-CN"/>
              </w:rPr>
              <w:t xml:space="preserve">Insurance </w:t>
            </w:r>
            <w:r w:rsidRPr="00B91478">
              <w:rPr>
                <w:rFonts w:eastAsia="STZhongsong"/>
                <w:lang w:eastAsia="zh-CN"/>
              </w:rPr>
              <w:t>(Clause</w:t>
            </w:r>
            <w:r>
              <w:rPr>
                <w:rFonts w:eastAsia="STZhongsong"/>
                <w:lang w:eastAsia="zh-CN"/>
              </w:rPr>
              <w:t xml:space="preserve"> 38.3</w:t>
            </w:r>
            <w:r w:rsidRPr="00B91478">
              <w:t xml:space="preserve"> of the Call Off Terms):</w:t>
            </w:r>
          </w:p>
          <w:p w14:paraId="4451852C" w14:textId="201BC2EC" w:rsidR="00CC4B4A" w:rsidRPr="00FD1C1C" w:rsidRDefault="00FD1C1C">
            <w:pPr>
              <w:numPr>
                <w:ilvl w:val="1"/>
                <w:numId w:val="0"/>
              </w:numPr>
              <w:overflowPunct/>
              <w:autoSpaceDE/>
              <w:autoSpaceDN/>
              <w:spacing w:after="120"/>
              <w:textAlignment w:val="auto"/>
              <w:rPr>
                <w:rFonts w:eastAsia="STZhongsong"/>
                <w:lang w:eastAsia="zh-CN"/>
              </w:rPr>
            </w:pPr>
            <w:r w:rsidRPr="00FD1C1C">
              <w:t>The Supplier’s standard business insurance shall apply</w:t>
            </w:r>
          </w:p>
        </w:tc>
      </w:tr>
    </w:tbl>
    <w:p w14:paraId="01C57AD0" w14:textId="77777777" w:rsidR="004E05DC" w:rsidRPr="00B91478" w:rsidRDefault="004E05DC">
      <w:pPr>
        <w:spacing w:after="0"/>
        <w:ind w:left="0"/>
        <w:rPr>
          <w:i/>
        </w:rPr>
      </w:pPr>
    </w:p>
    <w:p w14:paraId="10053157" w14:textId="77777777" w:rsidR="004E05DC" w:rsidRPr="00B91478" w:rsidRDefault="00F770DB">
      <w:pPr>
        <w:pStyle w:val="ORDERFORML1PraraNo"/>
        <w:rPr>
          <w:rFonts w:ascii="Arial" w:hAnsi="Arial" w:cs="Arial"/>
        </w:rPr>
      </w:pPr>
      <w:r w:rsidRPr="00B91478">
        <w:rPr>
          <w:rFonts w:ascii="Arial" w:hAnsi="Arial" w:cs="Arial"/>
        </w:rPr>
        <w:t>TERMINATION and exit</w:t>
      </w:r>
    </w:p>
    <w:p w14:paraId="32429DCA" w14:textId="77777777" w:rsidR="004E05DC" w:rsidRPr="00B91478" w:rsidRDefault="004E05DC">
      <w:pPr>
        <w:pStyle w:val="ORDERFORML1PraraNo"/>
        <w:numPr>
          <w:ilvl w:val="0"/>
          <w:numId w:val="0"/>
        </w:numPr>
        <w:ind w:left="720"/>
        <w:rPr>
          <w:rFonts w:ascii="Arial" w:hAnsi="Arial" w:cs="Arial"/>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536"/>
      </w:tblGrid>
      <w:tr w:rsidR="002435A3" w:rsidRPr="00B91478" w14:paraId="45EEC7DA" w14:textId="77777777" w:rsidTr="002435A3">
        <w:tc>
          <w:tcPr>
            <w:tcW w:w="565" w:type="dxa"/>
          </w:tcPr>
          <w:p w14:paraId="40AC2E4B" w14:textId="77777777" w:rsidR="002435A3" w:rsidRPr="00B91478" w:rsidRDefault="002435A3">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8536" w:type="dxa"/>
            <w:shd w:val="clear" w:color="auto" w:fill="auto"/>
          </w:tcPr>
          <w:p w14:paraId="2878B9E8" w14:textId="2448AB40" w:rsidR="002435A3" w:rsidRPr="002435A3" w:rsidRDefault="002435A3">
            <w:pPr>
              <w:numPr>
                <w:ilvl w:val="1"/>
                <w:numId w:val="0"/>
              </w:numPr>
              <w:overflowPunct/>
              <w:autoSpaceDE/>
              <w:autoSpaceDN/>
              <w:spacing w:after="120"/>
              <w:textAlignment w:val="auto"/>
              <w:rPr>
                <w:rFonts w:eastAsia="STZhongsong"/>
                <w:lang w:eastAsia="zh-CN"/>
              </w:rPr>
            </w:pPr>
            <w:r w:rsidRPr="002435A3">
              <w:rPr>
                <w:rFonts w:eastAsia="STZhongsong"/>
                <w:b/>
                <w:lang w:eastAsia="zh-CN"/>
              </w:rPr>
              <w:t>Termination on material Default</w:t>
            </w:r>
            <w:r w:rsidRPr="002435A3">
              <w:rPr>
                <w:rFonts w:eastAsia="STZhongsong"/>
                <w:lang w:eastAsia="zh-CN"/>
              </w:rPr>
              <w:t xml:space="preserve"> (Clause 42.2 of the Call Off Terms)):</w:t>
            </w:r>
          </w:p>
          <w:p w14:paraId="4594391F" w14:textId="0FB61C64" w:rsidR="002435A3" w:rsidRPr="002435A3" w:rsidRDefault="002435A3" w:rsidP="00397FC8">
            <w:pPr>
              <w:keepNext/>
              <w:keepLines/>
              <w:overflowPunct/>
              <w:autoSpaceDE/>
              <w:autoSpaceDN/>
              <w:spacing w:before="240"/>
              <w:ind w:left="0"/>
              <w:textAlignment w:val="auto"/>
            </w:pPr>
            <w:r w:rsidRPr="002435A3">
              <w:rPr>
                <w:rFonts w:eastAsia="STZhongsong"/>
                <w:lang w:eastAsia="zh-CN"/>
              </w:rPr>
              <w:t>In Clause 42.2.1(c)</w:t>
            </w:r>
            <w:r w:rsidRPr="002435A3">
              <w:t xml:space="preserve"> of the Call Off Terms</w:t>
            </w:r>
          </w:p>
        </w:tc>
      </w:tr>
      <w:tr w:rsidR="002435A3" w:rsidRPr="00B91478" w14:paraId="2D4DA8B8" w14:textId="77777777" w:rsidTr="002435A3">
        <w:tc>
          <w:tcPr>
            <w:tcW w:w="565" w:type="dxa"/>
          </w:tcPr>
          <w:p w14:paraId="7475DDE5" w14:textId="77777777" w:rsidR="002435A3" w:rsidRPr="00B91478" w:rsidRDefault="002435A3">
            <w:pPr>
              <w:numPr>
                <w:ilvl w:val="1"/>
                <w:numId w:val="0"/>
              </w:numPr>
              <w:overflowPunct/>
              <w:autoSpaceDE/>
              <w:autoSpaceDN/>
              <w:spacing w:after="120"/>
              <w:textAlignment w:val="auto"/>
              <w:rPr>
                <w:rFonts w:eastAsia="STZhongsong"/>
                <w:b/>
                <w:lang w:eastAsia="zh-CN"/>
              </w:rPr>
            </w:pPr>
            <w:r w:rsidRPr="00B91478">
              <w:rPr>
                <w:rFonts w:eastAsia="STZhongsong"/>
                <w:b/>
                <w:lang w:eastAsia="zh-CN"/>
              </w:rPr>
              <w:lastRenderedPageBreak/>
              <w:t>8.2</w:t>
            </w:r>
          </w:p>
        </w:tc>
        <w:tc>
          <w:tcPr>
            <w:tcW w:w="8536" w:type="dxa"/>
            <w:shd w:val="clear" w:color="auto" w:fill="auto"/>
          </w:tcPr>
          <w:p w14:paraId="68CE8304" w14:textId="314F66F6" w:rsidR="002435A3" w:rsidRPr="002435A3" w:rsidRDefault="002435A3">
            <w:pPr>
              <w:numPr>
                <w:ilvl w:val="1"/>
                <w:numId w:val="0"/>
              </w:numPr>
              <w:overflowPunct/>
              <w:autoSpaceDE/>
              <w:autoSpaceDN/>
              <w:spacing w:after="120"/>
              <w:textAlignment w:val="auto"/>
              <w:rPr>
                <w:rFonts w:eastAsia="STZhongsong"/>
                <w:lang w:eastAsia="zh-CN"/>
              </w:rPr>
            </w:pPr>
            <w:r w:rsidRPr="002435A3">
              <w:rPr>
                <w:rFonts w:eastAsia="STZhongsong"/>
                <w:b/>
                <w:lang w:eastAsia="zh-CN"/>
              </w:rPr>
              <w:t>Termination without cause notice period</w:t>
            </w:r>
            <w:r w:rsidRPr="002435A3">
              <w:rPr>
                <w:rFonts w:eastAsia="STZhongsong"/>
                <w:lang w:eastAsia="zh-CN"/>
              </w:rPr>
              <w:t xml:space="preserve"> (Clause 42.7 of the Call Off Terms):</w:t>
            </w:r>
          </w:p>
          <w:p w14:paraId="3158D234" w14:textId="211EC1A2" w:rsidR="002435A3" w:rsidRPr="002435A3" w:rsidRDefault="002435A3" w:rsidP="004944BE">
            <w:pPr>
              <w:numPr>
                <w:ilvl w:val="1"/>
                <w:numId w:val="0"/>
              </w:numPr>
              <w:overflowPunct/>
              <w:autoSpaceDE/>
              <w:autoSpaceDN/>
              <w:spacing w:after="120"/>
              <w:textAlignment w:val="auto"/>
              <w:rPr>
                <w:rFonts w:eastAsia="STZhongsong"/>
                <w:lang w:eastAsia="zh-CN"/>
              </w:rPr>
            </w:pPr>
            <w:r w:rsidRPr="002435A3">
              <w:t>In Clause 42.7</w:t>
            </w:r>
            <w:r w:rsidRPr="002435A3">
              <w:rPr>
                <w:rFonts w:eastAsia="STZhongsong"/>
                <w:lang w:eastAsia="zh-CN"/>
              </w:rPr>
              <w:t xml:space="preserve"> of the Call Off Terms</w:t>
            </w:r>
          </w:p>
        </w:tc>
      </w:tr>
      <w:tr w:rsidR="002435A3" w:rsidRPr="00B91478" w14:paraId="7C78E2F3" w14:textId="77777777" w:rsidTr="002435A3">
        <w:tc>
          <w:tcPr>
            <w:tcW w:w="565" w:type="dxa"/>
          </w:tcPr>
          <w:p w14:paraId="174E531E" w14:textId="77777777" w:rsidR="002435A3" w:rsidRPr="00B91478" w:rsidRDefault="002435A3">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8.3</w:t>
            </w:r>
          </w:p>
        </w:tc>
        <w:tc>
          <w:tcPr>
            <w:tcW w:w="8536" w:type="dxa"/>
            <w:shd w:val="clear" w:color="auto" w:fill="auto"/>
          </w:tcPr>
          <w:p w14:paraId="32D7692F" w14:textId="77777777" w:rsidR="002435A3" w:rsidRPr="002435A3" w:rsidRDefault="002435A3">
            <w:pPr>
              <w:numPr>
                <w:ilvl w:val="1"/>
                <w:numId w:val="0"/>
              </w:numPr>
              <w:overflowPunct/>
              <w:autoSpaceDE/>
              <w:autoSpaceDN/>
              <w:spacing w:after="120"/>
              <w:textAlignment w:val="auto"/>
              <w:rPr>
                <w:rFonts w:eastAsia="STZhongsong"/>
                <w:lang w:eastAsia="zh-CN"/>
              </w:rPr>
            </w:pPr>
            <w:r w:rsidRPr="002435A3">
              <w:rPr>
                <w:rFonts w:eastAsia="STZhongsong"/>
                <w:b/>
                <w:lang w:eastAsia="zh-CN"/>
              </w:rPr>
              <w:t>Undisputed Sums Limit</w:t>
            </w:r>
            <w:r w:rsidRPr="002435A3">
              <w:rPr>
                <w:rFonts w:eastAsia="STZhongsong"/>
                <w:lang w:eastAsia="zh-CN"/>
              </w:rPr>
              <w:t>:</w:t>
            </w:r>
          </w:p>
          <w:p w14:paraId="743B1542" w14:textId="3E62288B" w:rsidR="002435A3" w:rsidRPr="002435A3" w:rsidRDefault="002435A3" w:rsidP="00DE1860">
            <w:pPr>
              <w:keepNext/>
              <w:keepLines/>
              <w:overflowPunct/>
              <w:autoSpaceDE/>
              <w:autoSpaceDN/>
              <w:spacing w:before="240"/>
              <w:ind w:left="0"/>
              <w:textAlignment w:val="auto"/>
              <w:rPr>
                <w:rFonts w:eastAsia="STZhongsong"/>
                <w:lang w:eastAsia="zh-CN"/>
              </w:rPr>
            </w:pPr>
            <w:r w:rsidRPr="002435A3">
              <w:rPr>
                <w:rFonts w:eastAsia="STZhongsong"/>
                <w:lang w:eastAsia="zh-CN"/>
              </w:rPr>
              <w:t>In Clause 43.1.1</w:t>
            </w:r>
            <w:r w:rsidRPr="002435A3">
              <w:t xml:space="preserve"> of the Call Off Terms</w:t>
            </w:r>
          </w:p>
        </w:tc>
      </w:tr>
      <w:tr w:rsidR="002435A3" w:rsidRPr="00B91478" w14:paraId="7CFBFB52" w14:textId="77777777" w:rsidTr="002435A3">
        <w:tc>
          <w:tcPr>
            <w:tcW w:w="565" w:type="dxa"/>
            <w:tcBorders>
              <w:top w:val="single" w:sz="4" w:space="0" w:color="auto"/>
              <w:left w:val="single" w:sz="4" w:space="0" w:color="auto"/>
              <w:bottom w:val="single" w:sz="4" w:space="0" w:color="auto"/>
              <w:right w:val="single" w:sz="4" w:space="0" w:color="auto"/>
            </w:tcBorders>
          </w:tcPr>
          <w:p w14:paraId="44A77CD6" w14:textId="20FE1027" w:rsidR="002435A3" w:rsidRPr="00B91478" w:rsidRDefault="002435A3">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8.4</w:t>
            </w:r>
          </w:p>
        </w:tc>
        <w:tc>
          <w:tcPr>
            <w:tcW w:w="8536" w:type="dxa"/>
            <w:tcBorders>
              <w:top w:val="single" w:sz="4" w:space="0" w:color="auto"/>
              <w:left w:val="single" w:sz="4" w:space="0" w:color="auto"/>
              <w:bottom w:val="single" w:sz="4" w:space="0" w:color="auto"/>
              <w:right w:val="single" w:sz="4" w:space="0" w:color="auto"/>
            </w:tcBorders>
            <w:shd w:val="clear" w:color="auto" w:fill="auto"/>
          </w:tcPr>
          <w:p w14:paraId="686D019F" w14:textId="77777777" w:rsidR="002435A3" w:rsidRPr="002435A3" w:rsidRDefault="002435A3">
            <w:pPr>
              <w:numPr>
                <w:ilvl w:val="1"/>
                <w:numId w:val="0"/>
              </w:numPr>
              <w:overflowPunct/>
              <w:autoSpaceDE/>
              <w:autoSpaceDN/>
              <w:spacing w:after="120"/>
              <w:textAlignment w:val="auto"/>
              <w:rPr>
                <w:rFonts w:eastAsia="STZhongsong"/>
                <w:b/>
                <w:lang w:eastAsia="zh-CN"/>
              </w:rPr>
            </w:pPr>
            <w:r w:rsidRPr="002435A3">
              <w:rPr>
                <w:rFonts w:eastAsia="STZhongsong"/>
                <w:b/>
                <w:lang w:eastAsia="zh-CN"/>
              </w:rPr>
              <w:t xml:space="preserve">Exit Management: </w:t>
            </w:r>
          </w:p>
          <w:p w14:paraId="11DB9B6A" w14:textId="1BD81D6C" w:rsidR="002435A3" w:rsidRPr="002435A3" w:rsidRDefault="002435A3">
            <w:pPr>
              <w:numPr>
                <w:ilvl w:val="1"/>
                <w:numId w:val="0"/>
              </w:numPr>
              <w:overflowPunct/>
              <w:autoSpaceDE/>
              <w:autoSpaceDN/>
              <w:spacing w:after="120"/>
              <w:textAlignment w:val="auto"/>
              <w:rPr>
                <w:rFonts w:eastAsia="STZhongsong"/>
                <w:b/>
                <w:lang w:eastAsia="zh-CN"/>
              </w:rPr>
            </w:pPr>
            <w:r w:rsidRPr="002435A3">
              <w:rPr>
                <w:rFonts w:eastAsia="STZhongsong"/>
                <w:lang w:eastAsia="zh-CN"/>
              </w:rPr>
              <w:t>In Call Off Schedule 9 (Exit Management)</w:t>
            </w:r>
            <w:r w:rsidRPr="002435A3">
              <w:t xml:space="preserve"> </w:t>
            </w:r>
          </w:p>
        </w:tc>
      </w:tr>
    </w:tbl>
    <w:p w14:paraId="69E57A0A" w14:textId="77777777" w:rsidR="004E05DC" w:rsidRPr="00B91478" w:rsidRDefault="004E05DC">
      <w:pPr>
        <w:pStyle w:val="ORDERFORML1PraraNo"/>
        <w:numPr>
          <w:ilvl w:val="0"/>
          <w:numId w:val="0"/>
        </w:numPr>
        <w:ind w:left="426"/>
        <w:rPr>
          <w:rFonts w:ascii="Arial" w:hAnsi="Arial" w:cs="Arial"/>
        </w:rPr>
      </w:pPr>
    </w:p>
    <w:p w14:paraId="2387B836" w14:textId="77777777" w:rsidR="004E05DC" w:rsidRPr="00B91478" w:rsidRDefault="00F770DB">
      <w:pPr>
        <w:pStyle w:val="ORDERFORML1PraraNo"/>
        <w:rPr>
          <w:rFonts w:ascii="Arial" w:hAnsi="Arial" w:cs="Arial"/>
        </w:rPr>
      </w:pPr>
      <w:r w:rsidRPr="00B91478">
        <w:rPr>
          <w:rFonts w:ascii="Arial" w:hAnsi="Arial" w:cs="Arial"/>
        </w:rPr>
        <w:t>supplier information</w:t>
      </w:r>
    </w:p>
    <w:p w14:paraId="28B2BCA5" w14:textId="77777777" w:rsidR="004E05DC" w:rsidRPr="00B91478" w:rsidRDefault="004E05DC">
      <w:pPr>
        <w:pStyle w:val="ORDERFORML1PraraNo"/>
        <w:numPr>
          <w:ilvl w:val="0"/>
          <w:numId w:val="0"/>
        </w:numPr>
        <w:ind w:left="426"/>
        <w:rPr>
          <w:rFonts w:ascii="Arial" w:hAnsi="Arial" w:cs="Arial"/>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536"/>
      </w:tblGrid>
      <w:tr w:rsidR="00044350" w:rsidRPr="00B91478" w14:paraId="79968519" w14:textId="77777777" w:rsidTr="00044350">
        <w:tc>
          <w:tcPr>
            <w:tcW w:w="565" w:type="dxa"/>
            <w:tcBorders>
              <w:top w:val="single" w:sz="4" w:space="0" w:color="auto"/>
              <w:left w:val="single" w:sz="4" w:space="0" w:color="auto"/>
              <w:bottom w:val="single" w:sz="4" w:space="0" w:color="auto"/>
              <w:right w:val="single" w:sz="4" w:space="0" w:color="auto"/>
            </w:tcBorders>
          </w:tcPr>
          <w:p w14:paraId="6BFBD54A" w14:textId="77777777" w:rsidR="00044350" w:rsidRPr="00B91478" w:rsidRDefault="00044350">
            <w:pPr>
              <w:numPr>
                <w:ilvl w:val="1"/>
                <w:numId w:val="0"/>
              </w:numPr>
              <w:overflowPunct/>
              <w:autoSpaceDE/>
              <w:autoSpaceDN/>
              <w:spacing w:after="120"/>
              <w:jc w:val="left"/>
              <w:textAlignment w:val="auto"/>
              <w:rPr>
                <w:b/>
              </w:rPr>
            </w:pPr>
            <w:r w:rsidRPr="00B91478">
              <w:rPr>
                <w:b/>
              </w:rPr>
              <w:t>9.1</w:t>
            </w:r>
          </w:p>
        </w:tc>
        <w:tc>
          <w:tcPr>
            <w:tcW w:w="8536" w:type="dxa"/>
            <w:tcBorders>
              <w:top w:val="single" w:sz="4" w:space="0" w:color="auto"/>
              <w:left w:val="single" w:sz="4" w:space="0" w:color="auto"/>
              <w:bottom w:val="single" w:sz="4" w:space="0" w:color="auto"/>
              <w:right w:val="single" w:sz="4" w:space="0" w:color="auto"/>
            </w:tcBorders>
            <w:shd w:val="clear" w:color="auto" w:fill="auto"/>
          </w:tcPr>
          <w:p w14:paraId="37325F6F" w14:textId="77777777" w:rsidR="00044350" w:rsidRPr="00B91478" w:rsidRDefault="00044350" w:rsidP="00BB4A0B">
            <w:pPr>
              <w:numPr>
                <w:ilvl w:val="1"/>
                <w:numId w:val="0"/>
              </w:numPr>
              <w:overflowPunct/>
              <w:autoSpaceDE/>
              <w:autoSpaceDN/>
              <w:spacing w:after="120"/>
              <w:textAlignment w:val="auto"/>
              <w:rPr>
                <w:b/>
              </w:rPr>
            </w:pPr>
            <w:r w:rsidRPr="00B91478">
              <w:rPr>
                <w:b/>
              </w:rPr>
              <w:t>Supplier's inspection of Sites, Customer Property and Customer Assets:</w:t>
            </w:r>
          </w:p>
          <w:p w14:paraId="2284005D" w14:textId="179D3EFA" w:rsidR="00044350" w:rsidRPr="00344E8E" w:rsidRDefault="00044350">
            <w:pPr>
              <w:numPr>
                <w:ilvl w:val="1"/>
                <w:numId w:val="0"/>
              </w:numPr>
              <w:overflowPunct/>
              <w:autoSpaceDE/>
              <w:autoSpaceDN/>
              <w:spacing w:after="120"/>
              <w:jc w:val="left"/>
              <w:textAlignment w:val="auto"/>
              <w:rPr>
                <w:rFonts w:eastAsia="STZhongsong"/>
                <w:lang w:eastAsia="zh-CN"/>
              </w:rPr>
            </w:pPr>
            <w:r w:rsidRPr="00344E8E">
              <w:t xml:space="preserve">Not applicable </w:t>
            </w:r>
          </w:p>
        </w:tc>
      </w:tr>
      <w:tr w:rsidR="00044350" w:rsidRPr="00B91478" w14:paraId="6A7CE09E" w14:textId="77777777" w:rsidTr="00044350">
        <w:tc>
          <w:tcPr>
            <w:tcW w:w="565" w:type="dxa"/>
            <w:tcBorders>
              <w:top w:val="single" w:sz="4" w:space="0" w:color="auto"/>
              <w:left w:val="single" w:sz="4" w:space="0" w:color="auto"/>
              <w:bottom w:val="single" w:sz="4" w:space="0" w:color="auto"/>
              <w:right w:val="single" w:sz="4" w:space="0" w:color="auto"/>
            </w:tcBorders>
          </w:tcPr>
          <w:p w14:paraId="1E7D0AAB" w14:textId="77777777" w:rsidR="00044350" w:rsidRPr="00B91478" w:rsidRDefault="0004435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8536" w:type="dxa"/>
            <w:tcBorders>
              <w:top w:val="single" w:sz="4" w:space="0" w:color="auto"/>
              <w:left w:val="single" w:sz="4" w:space="0" w:color="auto"/>
              <w:bottom w:val="single" w:sz="4" w:space="0" w:color="auto"/>
              <w:right w:val="single" w:sz="4" w:space="0" w:color="auto"/>
            </w:tcBorders>
            <w:shd w:val="clear" w:color="auto" w:fill="auto"/>
          </w:tcPr>
          <w:p w14:paraId="3E0EFBE4" w14:textId="77777777" w:rsidR="00044350" w:rsidRPr="00B91478" w:rsidRDefault="00044350">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Commercially Sensitive Information</w:t>
            </w:r>
            <w:r w:rsidRPr="00B91478">
              <w:rPr>
                <w:rFonts w:eastAsia="STZhongsong"/>
                <w:lang w:eastAsia="zh-CN"/>
              </w:rPr>
              <w:t>:</w:t>
            </w:r>
          </w:p>
          <w:p w14:paraId="5FE23564" w14:textId="46E1C981" w:rsidR="00044350" w:rsidRPr="00344E8E" w:rsidRDefault="00344E8E">
            <w:pPr>
              <w:numPr>
                <w:ilvl w:val="1"/>
                <w:numId w:val="0"/>
              </w:numPr>
              <w:overflowPunct/>
              <w:autoSpaceDE/>
              <w:autoSpaceDN/>
              <w:spacing w:after="120"/>
              <w:jc w:val="left"/>
              <w:textAlignment w:val="auto"/>
              <w:rPr>
                <w:rFonts w:eastAsia="STZhongsong"/>
                <w:lang w:eastAsia="zh-CN"/>
              </w:rPr>
            </w:pPr>
            <w:r w:rsidRPr="00344E8E">
              <w:rPr>
                <w:rFonts w:eastAsia="STZhongsong"/>
                <w:lang w:eastAsia="zh-CN"/>
              </w:rPr>
              <w:t>The proposal submission including the commercial information submitted by the supplier will be classed as commercially sensitive information</w:t>
            </w:r>
            <w:r w:rsidR="00E406E3">
              <w:rPr>
                <w:rFonts w:eastAsia="STZhongsong"/>
                <w:lang w:eastAsia="zh-CN"/>
              </w:rPr>
              <w:t>.</w:t>
            </w:r>
          </w:p>
        </w:tc>
      </w:tr>
    </w:tbl>
    <w:p w14:paraId="53C20A9A" w14:textId="77777777" w:rsidR="004E05DC" w:rsidRPr="00B91478" w:rsidRDefault="004E05DC">
      <w:pPr>
        <w:pStyle w:val="ORDERFORML1PraraNo"/>
        <w:numPr>
          <w:ilvl w:val="0"/>
          <w:numId w:val="0"/>
        </w:numPr>
        <w:ind w:left="426"/>
        <w:rPr>
          <w:rFonts w:ascii="Arial" w:hAnsi="Arial" w:cs="Arial"/>
        </w:rPr>
      </w:pPr>
    </w:p>
    <w:p w14:paraId="561DA3CA" w14:textId="77777777" w:rsidR="004E05DC" w:rsidRPr="00B91478" w:rsidRDefault="00F770DB">
      <w:pPr>
        <w:pStyle w:val="ORDERFORML1PraraNo"/>
        <w:rPr>
          <w:rFonts w:ascii="Arial" w:hAnsi="Arial" w:cs="Arial"/>
        </w:rPr>
      </w:pPr>
      <w:r w:rsidRPr="00B91478">
        <w:rPr>
          <w:rFonts w:ascii="Arial" w:hAnsi="Arial" w:cs="Arial"/>
        </w:rPr>
        <w:t>OTHER CALL OFF REQUIREMENTS</w:t>
      </w:r>
    </w:p>
    <w:p w14:paraId="4A216129" w14:textId="77777777" w:rsidR="004E05DC" w:rsidRPr="00B91478"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8300"/>
      </w:tblGrid>
      <w:tr w:rsidR="009F3CA0" w:rsidRPr="00B91478" w14:paraId="43D33619" w14:textId="77777777" w:rsidTr="00E14D85">
        <w:tc>
          <w:tcPr>
            <w:tcW w:w="767" w:type="dxa"/>
          </w:tcPr>
          <w:p w14:paraId="7D99477E" w14:textId="77777777" w:rsidR="009F3CA0" w:rsidRPr="00B91478" w:rsidRDefault="009F3CA0">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8300" w:type="dxa"/>
            <w:shd w:val="clear" w:color="auto" w:fill="auto"/>
          </w:tcPr>
          <w:p w14:paraId="35DDF2A5" w14:textId="77777777" w:rsidR="009F3CA0" w:rsidRPr="00B91478" w:rsidRDefault="009F3CA0">
            <w:pPr>
              <w:numPr>
                <w:ilvl w:val="1"/>
                <w:numId w:val="0"/>
              </w:numPr>
              <w:overflowPunct/>
              <w:autoSpaceDE/>
              <w:autoSpaceDN/>
              <w:spacing w:after="120"/>
              <w:textAlignment w:val="auto"/>
              <w:rPr>
                <w:rFonts w:eastAsia="STZhongsong"/>
                <w:lang w:eastAsia="zh-CN"/>
              </w:rPr>
            </w:pPr>
            <w:r w:rsidRPr="00B91478">
              <w:rPr>
                <w:rFonts w:eastAsia="STZhongsong"/>
                <w:b/>
                <w:lang w:eastAsia="zh-CN"/>
              </w:rPr>
              <w:t>Recitals</w:t>
            </w:r>
            <w:r w:rsidRPr="00B91478">
              <w:rPr>
                <w:rFonts w:eastAsia="STZhongsong"/>
                <w:lang w:eastAsia="zh-CN"/>
              </w:rPr>
              <w:t xml:space="preserve"> (in preamble to the Call Off Terms):</w:t>
            </w:r>
          </w:p>
          <w:p w14:paraId="7940BE58" w14:textId="293C6CAA" w:rsidR="009F3CA0" w:rsidRPr="00B91478" w:rsidRDefault="009F3CA0" w:rsidP="009F3CA0">
            <w:pPr>
              <w:numPr>
                <w:ilvl w:val="1"/>
                <w:numId w:val="0"/>
              </w:numPr>
              <w:overflowPunct/>
              <w:autoSpaceDE/>
              <w:autoSpaceDN/>
              <w:spacing w:after="120"/>
              <w:textAlignment w:val="auto"/>
              <w:rPr>
                <w:i/>
              </w:rPr>
            </w:pPr>
            <w:r>
              <w:rPr>
                <w:rFonts w:eastAsia="STZhongsong"/>
                <w:lang w:eastAsia="zh-CN"/>
              </w:rPr>
              <w:t>Recital A</w:t>
            </w:r>
          </w:p>
        </w:tc>
      </w:tr>
      <w:tr w:rsidR="009F3CA0" w:rsidRPr="00B91478" w14:paraId="6517E645" w14:textId="77777777" w:rsidTr="00E737D6">
        <w:tc>
          <w:tcPr>
            <w:tcW w:w="767" w:type="dxa"/>
          </w:tcPr>
          <w:p w14:paraId="18CF27F0" w14:textId="77777777" w:rsidR="009F3CA0" w:rsidRPr="00B91478" w:rsidRDefault="009F3CA0">
            <w:pPr>
              <w:numPr>
                <w:ilvl w:val="1"/>
                <w:numId w:val="0"/>
              </w:numPr>
              <w:overflowPunct/>
              <w:autoSpaceDE/>
              <w:autoSpaceDN/>
              <w:spacing w:after="120"/>
              <w:textAlignment w:val="auto"/>
              <w:rPr>
                <w:b/>
              </w:rPr>
            </w:pPr>
            <w:r w:rsidRPr="00B91478">
              <w:rPr>
                <w:b/>
              </w:rPr>
              <w:t>10.2</w:t>
            </w:r>
          </w:p>
        </w:tc>
        <w:tc>
          <w:tcPr>
            <w:tcW w:w="8300" w:type="dxa"/>
            <w:shd w:val="clear" w:color="auto" w:fill="auto"/>
          </w:tcPr>
          <w:p w14:paraId="3E43A34F" w14:textId="77777777" w:rsidR="009F3CA0" w:rsidRPr="00B91478" w:rsidRDefault="009F3CA0">
            <w:pPr>
              <w:numPr>
                <w:ilvl w:val="1"/>
                <w:numId w:val="0"/>
              </w:numPr>
              <w:overflowPunct/>
              <w:autoSpaceDE/>
              <w:autoSpaceDN/>
              <w:spacing w:after="120"/>
              <w:textAlignment w:val="auto"/>
              <w:rPr>
                <w:b/>
              </w:rPr>
            </w:pPr>
            <w:r w:rsidRPr="00B91478">
              <w:rPr>
                <w:b/>
              </w:rPr>
              <w:t xml:space="preserve">Call Off Guarantee (Clause </w:t>
            </w:r>
            <w:r>
              <w:rPr>
                <w:b/>
              </w:rPr>
              <w:t>4</w:t>
            </w:r>
            <w:r w:rsidRPr="00B91478">
              <w:rPr>
                <w:b/>
              </w:rPr>
              <w:t xml:space="preserve"> of the Call Off Terms):</w:t>
            </w:r>
          </w:p>
          <w:p w14:paraId="320AD847" w14:textId="2B25F77D" w:rsidR="009F3CA0" w:rsidRPr="009F3CA0" w:rsidRDefault="009F3CA0" w:rsidP="003125B9">
            <w:pPr>
              <w:numPr>
                <w:ilvl w:val="1"/>
                <w:numId w:val="0"/>
              </w:numPr>
              <w:overflowPunct/>
              <w:autoSpaceDE/>
              <w:autoSpaceDN/>
              <w:spacing w:after="120"/>
              <w:textAlignment w:val="auto"/>
            </w:pPr>
            <w:r w:rsidRPr="009F3CA0">
              <w:t>Not required</w:t>
            </w:r>
          </w:p>
        </w:tc>
      </w:tr>
      <w:tr w:rsidR="00E406E3" w:rsidRPr="00B91478" w14:paraId="7DCC4D29" w14:textId="77777777" w:rsidTr="00C96B43">
        <w:tc>
          <w:tcPr>
            <w:tcW w:w="767" w:type="dxa"/>
          </w:tcPr>
          <w:p w14:paraId="60E9D409" w14:textId="77777777" w:rsidR="00E406E3" w:rsidRPr="00B91478" w:rsidRDefault="00E406E3">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10.3</w:t>
            </w:r>
          </w:p>
        </w:tc>
        <w:tc>
          <w:tcPr>
            <w:tcW w:w="8300" w:type="dxa"/>
            <w:shd w:val="clear" w:color="auto" w:fill="auto"/>
          </w:tcPr>
          <w:p w14:paraId="1C51006C" w14:textId="77777777" w:rsidR="00E406E3" w:rsidRPr="000E63DB" w:rsidRDefault="00E406E3">
            <w:pPr>
              <w:numPr>
                <w:ilvl w:val="1"/>
                <w:numId w:val="0"/>
              </w:numPr>
              <w:overflowPunct/>
              <w:autoSpaceDE/>
              <w:autoSpaceDN/>
              <w:spacing w:after="120"/>
              <w:jc w:val="left"/>
              <w:textAlignment w:val="auto"/>
              <w:rPr>
                <w:rFonts w:eastAsia="STZhongsong"/>
                <w:b/>
                <w:lang w:eastAsia="zh-CN"/>
              </w:rPr>
            </w:pPr>
            <w:r w:rsidRPr="000E63DB">
              <w:rPr>
                <w:rFonts w:eastAsia="STZhongsong"/>
                <w:b/>
                <w:lang w:eastAsia="zh-CN"/>
              </w:rPr>
              <w:t>Security</w:t>
            </w:r>
            <w:r w:rsidRPr="000E63DB">
              <w:rPr>
                <w:rFonts w:eastAsia="STZhongsong"/>
                <w:lang w:eastAsia="zh-CN"/>
              </w:rPr>
              <w:t>:</w:t>
            </w:r>
          </w:p>
          <w:p w14:paraId="35684FDB" w14:textId="6F5C1084" w:rsidR="00E406E3" w:rsidRPr="00E406E3" w:rsidRDefault="00E406E3" w:rsidP="00E406E3">
            <w:pPr>
              <w:numPr>
                <w:ilvl w:val="1"/>
                <w:numId w:val="0"/>
              </w:numPr>
              <w:overflowPunct/>
              <w:autoSpaceDE/>
              <w:autoSpaceDN/>
              <w:spacing w:after="120"/>
              <w:jc w:val="left"/>
              <w:textAlignment w:val="auto"/>
              <w:rPr>
                <w:rFonts w:eastAsia="STZhongsong"/>
                <w:b/>
                <w:lang w:eastAsia="zh-CN"/>
              </w:rPr>
            </w:pPr>
            <w:r>
              <w:rPr>
                <w:rFonts w:eastAsia="STZhongsong"/>
                <w:lang w:eastAsia="zh-CN"/>
              </w:rPr>
              <w:t>S</w:t>
            </w:r>
            <w:r w:rsidRPr="000E63DB">
              <w:rPr>
                <w:rFonts w:eastAsia="STZhongsong"/>
                <w:lang w:eastAsia="zh-CN"/>
              </w:rPr>
              <w:t>hort form security requirements</w:t>
            </w:r>
          </w:p>
        </w:tc>
      </w:tr>
      <w:tr w:rsidR="00E406E3" w:rsidRPr="00B91478" w14:paraId="433A9CF1" w14:textId="77777777" w:rsidTr="00BE5B07">
        <w:tc>
          <w:tcPr>
            <w:tcW w:w="767" w:type="dxa"/>
          </w:tcPr>
          <w:p w14:paraId="21B91E79" w14:textId="77777777" w:rsidR="00E406E3" w:rsidRPr="00B91478" w:rsidRDefault="00E406E3">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10.4</w:t>
            </w:r>
          </w:p>
        </w:tc>
        <w:tc>
          <w:tcPr>
            <w:tcW w:w="8300" w:type="dxa"/>
            <w:shd w:val="clear" w:color="auto" w:fill="auto"/>
          </w:tcPr>
          <w:p w14:paraId="534D1FC0" w14:textId="77777777" w:rsidR="00E406E3" w:rsidRPr="000E63DB" w:rsidRDefault="00E406E3">
            <w:pPr>
              <w:numPr>
                <w:ilvl w:val="1"/>
                <w:numId w:val="0"/>
              </w:numPr>
              <w:overflowPunct/>
              <w:autoSpaceDE/>
              <w:autoSpaceDN/>
              <w:spacing w:after="120"/>
              <w:jc w:val="left"/>
              <w:textAlignment w:val="auto"/>
              <w:rPr>
                <w:rFonts w:eastAsia="STZhongsong"/>
                <w:b/>
                <w:lang w:eastAsia="zh-CN"/>
              </w:rPr>
            </w:pPr>
            <w:r w:rsidRPr="000E63DB">
              <w:rPr>
                <w:rFonts w:eastAsia="STZhongsong"/>
                <w:b/>
                <w:lang w:eastAsia="zh-CN"/>
              </w:rPr>
              <w:t>ICT Policy:</w:t>
            </w:r>
          </w:p>
          <w:p w14:paraId="55C00988" w14:textId="50C7EF2D" w:rsidR="00E406E3" w:rsidRPr="006D7042" w:rsidRDefault="00E406E3">
            <w:pPr>
              <w:keepNext/>
              <w:keepLines/>
              <w:overflowPunct/>
              <w:autoSpaceDE/>
              <w:autoSpaceDN/>
              <w:spacing w:after="0"/>
              <w:ind w:left="0"/>
              <w:textAlignment w:val="auto"/>
              <w:rPr>
                <w:i/>
              </w:rPr>
            </w:pPr>
            <w:r>
              <w:rPr>
                <w:rFonts w:eastAsia="STZhongsong"/>
                <w:lang w:eastAsia="zh-CN"/>
              </w:rPr>
              <w:t>Not applied</w:t>
            </w:r>
          </w:p>
        </w:tc>
      </w:tr>
      <w:tr w:rsidR="009F3CA0" w:rsidRPr="00B91478" w14:paraId="068657D7" w14:textId="77777777" w:rsidTr="00DD0D67">
        <w:tc>
          <w:tcPr>
            <w:tcW w:w="767" w:type="dxa"/>
          </w:tcPr>
          <w:p w14:paraId="3D88F94C" w14:textId="77777777" w:rsidR="009F3CA0" w:rsidRPr="00B91478" w:rsidRDefault="009F3CA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8300" w:type="dxa"/>
            <w:shd w:val="clear" w:color="auto" w:fill="auto"/>
          </w:tcPr>
          <w:p w14:paraId="4FB6E200" w14:textId="77777777" w:rsidR="009F3CA0" w:rsidRPr="006D7042" w:rsidRDefault="009F3CA0" w:rsidP="00BB4A0B">
            <w:pPr>
              <w:numPr>
                <w:ilvl w:val="1"/>
                <w:numId w:val="0"/>
              </w:numPr>
              <w:overflowPunct/>
              <w:autoSpaceDE/>
              <w:autoSpaceDN/>
              <w:spacing w:after="120"/>
              <w:textAlignment w:val="auto"/>
              <w:rPr>
                <w:rFonts w:eastAsia="STZhongsong"/>
                <w:lang w:eastAsia="zh-CN"/>
              </w:rPr>
            </w:pPr>
            <w:r w:rsidRPr="006D7042">
              <w:rPr>
                <w:rFonts w:eastAsia="STZhongsong"/>
                <w:b/>
                <w:lang w:eastAsia="zh-CN"/>
              </w:rPr>
              <w:t>Business Continuity &amp; Disaster Recovery</w:t>
            </w:r>
            <w:r w:rsidRPr="006D7042">
              <w:rPr>
                <w:rFonts w:eastAsia="STZhongsong"/>
                <w:lang w:eastAsia="zh-CN"/>
              </w:rPr>
              <w:t xml:space="preserve">: </w:t>
            </w:r>
          </w:p>
          <w:p w14:paraId="4C23FA86" w14:textId="77777777" w:rsidR="009F3CA0" w:rsidRPr="006D7042" w:rsidRDefault="009F3CA0" w:rsidP="00044350">
            <w:pPr>
              <w:numPr>
                <w:ilvl w:val="1"/>
                <w:numId w:val="0"/>
              </w:numPr>
              <w:overflowPunct/>
              <w:autoSpaceDE/>
              <w:autoSpaceDN/>
              <w:spacing w:after="120"/>
              <w:textAlignment w:val="auto"/>
            </w:pPr>
            <w:r w:rsidRPr="006D7042">
              <w:t>In Call Off Schedule 8 (Business Continuity and Disaster Recovery)</w:t>
            </w:r>
          </w:p>
          <w:p w14:paraId="1B4ED188" w14:textId="77777777" w:rsidR="009F3CA0" w:rsidRPr="006D7042" w:rsidRDefault="009F3CA0" w:rsidP="00BB4A0B">
            <w:pPr>
              <w:numPr>
                <w:ilvl w:val="1"/>
                <w:numId w:val="0"/>
              </w:numPr>
              <w:overflowPunct/>
              <w:autoSpaceDE/>
              <w:autoSpaceDN/>
              <w:spacing w:after="0"/>
              <w:textAlignment w:val="auto"/>
              <w:rPr>
                <w:b/>
              </w:rPr>
            </w:pPr>
          </w:p>
          <w:p w14:paraId="39C902A2" w14:textId="77777777" w:rsidR="009F3CA0" w:rsidRPr="006D7042" w:rsidRDefault="009F3CA0" w:rsidP="00BB4A0B">
            <w:pPr>
              <w:numPr>
                <w:ilvl w:val="1"/>
                <w:numId w:val="0"/>
              </w:numPr>
              <w:overflowPunct/>
              <w:autoSpaceDE/>
              <w:autoSpaceDN/>
              <w:spacing w:after="0"/>
              <w:textAlignment w:val="auto"/>
            </w:pPr>
            <w:r w:rsidRPr="006D7042">
              <w:rPr>
                <w:b/>
              </w:rPr>
              <w:t>Disaster Period</w:t>
            </w:r>
            <w:r w:rsidRPr="006D7042">
              <w:t>:</w:t>
            </w:r>
          </w:p>
          <w:p w14:paraId="63747A57" w14:textId="2ABA26AB" w:rsidR="009F3CA0" w:rsidRPr="006D7042" w:rsidRDefault="009F3CA0" w:rsidP="009F3CA0">
            <w:pPr>
              <w:numPr>
                <w:ilvl w:val="1"/>
                <w:numId w:val="0"/>
              </w:numPr>
              <w:overflowPunct/>
              <w:autoSpaceDE/>
              <w:autoSpaceDN/>
              <w:spacing w:after="120"/>
              <w:textAlignment w:val="auto"/>
              <w:rPr>
                <w:rFonts w:eastAsia="STZhongsong"/>
                <w:lang w:eastAsia="zh-CN"/>
              </w:rPr>
            </w:pPr>
            <w:r w:rsidRPr="006D7042">
              <w:t>For the purpose of the definition of “Disaster” in Call Off Schedule 1 (Definitions) the “Disaster Period” shall be for the duration of the contract</w:t>
            </w:r>
          </w:p>
        </w:tc>
      </w:tr>
      <w:tr w:rsidR="00DF32AF" w:rsidRPr="00B91478" w14:paraId="1F2C0BC2" w14:textId="77777777" w:rsidTr="001D23E4">
        <w:tc>
          <w:tcPr>
            <w:tcW w:w="767" w:type="dxa"/>
            <w:tcBorders>
              <w:top w:val="single" w:sz="4" w:space="0" w:color="auto"/>
              <w:left w:val="single" w:sz="4" w:space="0" w:color="auto"/>
              <w:bottom w:val="single" w:sz="4" w:space="0" w:color="auto"/>
              <w:right w:val="single" w:sz="4" w:space="0" w:color="auto"/>
            </w:tcBorders>
          </w:tcPr>
          <w:p w14:paraId="0BB11D9B" w14:textId="1A2E530D" w:rsidR="00DF32AF" w:rsidRPr="00B91478" w:rsidRDefault="00DF32AF">
            <w:pPr>
              <w:numPr>
                <w:ilvl w:val="1"/>
                <w:numId w:val="0"/>
              </w:numPr>
              <w:overflowPunct/>
              <w:autoSpaceDE/>
              <w:autoSpaceDN/>
              <w:spacing w:after="120"/>
              <w:textAlignment w:val="auto"/>
              <w:rPr>
                <w:rFonts w:eastAsia="STZhongsong"/>
                <w:b/>
                <w:lang w:eastAsia="zh-CN"/>
              </w:rPr>
            </w:pPr>
            <w:r>
              <w:rPr>
                <w:rFonts w:eastAsia="STZhongsong"/>
                <w:b/>
                <w:lang w:eastAsia="zh-CN"/>
              </w:rPr>
              <w:t>10.7</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1BF4356C" w14:textId="77777777" w:rsidR="009F3CA0" w:rsidRDefault="00DF32AF">
            <w:pPr>
              <w:numPr>
                <w:ilvl w:val="1"/>
                <w:numId w:val="0"/>
              </w:numPr>
              <w:overflowPunct/>
              <w:autoSpaceDE/>
              <w:autoSpaceDN/>
              <w:spacing w:after="120"/>
              <w:textAlignment w:val="auto"/>
              <w:rPr>
                <w:rFonts w:eastAsia="STZhongsong"/>
                <w:lang w:eastAsia="zh-CN"/>
              </w:rPr>
            </w:pPr>
            <w:r w:rsidRPr="00B91478">
              <w:rPr>
                <w:rFonts w:eastAsia="STZhongsong"/>
                <w:b/>
                <w:lang w:eastAsia="zh-CN"/>
              </w:rPr>
              <w:t>Protection of Customer Data</w:t>
            </w:r>
            <w:r w:rsidRPr="00B91478">
              <w:rPr>
                <w:rFonts w:eastAsia="STZhongsong"/>
                <w:lang w:eastAsia="zh-CN"/>
              </w:rPr>
              <w:t xml:space="preserve"> </w:t>
            </w:r>
          </w:p>
          <w:p w14:paraId="45030037" w14:textId="12500FFB" w:rsidR="00DF32AF" w:rsidRPr="00B91478" w:rsidRDefault="009F3CA0" w:rsidP="009F3CA0">
            <w:pPr>
              <w:numPr>
                <w:ilvl w:val="1"/>
                <w:numId w:val="0"/>
              </w:numPr>
              <w:overflowPunct/>
              <w:autoSpaceDE/>
              <w:autoSpaceDN/>
              <w:spacing w:after="120"/>
              <w:textAlignment w:val="auto"/>
              <w:rPr>
                <w:i/>
              </w:rPr>
            </w:pPr>
            <w:r>
              <w:rPr>
                <w:rFonts w:eastAsia="STZhongsong"/>
                <w:lang w:eastAsia="zh-CN"/>
              </w:rPr>
              <w:t>Refer to c</w:t>
            </w:r>
            <w:r w:rsidR="00DF32AF" w:rsidRPr="00B91478">
              <w:rPr>
                <w:rFonts w:eastAsia="STZhongsong"/>
                <w:lang w:eastAsia="zh-CN"/>
              </w:rPr>
              <w:t>lause</w:t>
            </w:r>
            <w:r w:rsidR="00DF32AF">
              <w:rPr>
                <w:rFonts w:eastAsia="STZhongsong"/>
                <w:lang w:eastAsia="zh-CN"/>
              </w:rPr>
              <w:t xml:space="preserve"> 35.2.3</w:t>
            </w:r>
            <w:r>
              <w:rPr>
                <w:rFonts w:eastAsia="STZhongsong"/>
                <w:lang w:eastAsia="zh-CN"/>
              </w:rPr>
              <w:t xml:space="preserve"> of the Call Off Terms</w:t>
            </w:r>
            <w:r w:rsidR="00DF32AF" w:rsidRPr="00B91478">
              <w:rPr>
                <w:i/>
              </w:rPr>
              <w:t xml:space="preserve"> </w:t>
            </w:r>
          </w:p>
        </w:tc>
      </w:tr>
      <w:tr w:rsidR="00DF32AF" w:rsidRPr="00B91478" w14:paraId="5A0C2F03" w14:textId="77777777" w:rsidTr="00C71B91">
        <w:tc>
          <w:tcPr>
            <w:tcW w:w="767" w:type="dxa"/>
            <w:tcBorders>
              <w:top w:val="single" w:sz="4" w:space="0" w:color="auto"/>
              <w:left w:val="single" w:sz="4" w:space="0" w:color="auto"/>
              <w:bottom w:val="single" w:sz="4" w:space="0" w:color="auto"/>
              <w:right w:val="single" w:sz="4" w:space="0" w:color="auto"/>
            </w:tcBorders>
          </w:tcPr>
          <w:p w14:paraId="77CBD9C7" w14:textId="10D16707" w:rsidR="00DF32AF" w:rsidRPr="00B91478" w:rsidRDefault="00DF32AF">
            <w:pPr>
              <w:numPr>
                <w:ilvl w:val="1"/>
                <w:numId w:val="0"/>
              </w:numPr>
              <w:overflowPunct/>
              <w:autoSpaceDE/>
              <w:autoSpaceDN/>
              <w:spacing w:after="120"/>
              <w:textAlignment w:val="auto"/>
              <w:rPr>
                <w:rFonts w:eastAsia="STZhongsong"/>
                <w:b/>
                <w:lang w:eastAsia="zh-CN"/>
              </w:rPr>
            </w:pPr>
            <w:r>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42746E73" w14:textId="14C06A93" w:rsidR="00DF32AF" w:rsidRDefault="00DF32AF">
            <w:pPr>
              <w:numPr>
                <w:ilvl w:val="1"/>
                <w:numId w:val="0"/>
              </w:numPr>
              <w:overflowPunct/>
              <w:autoSpaceDE/>
              <w:autoSpaceDN/>
              <w:spacing w:after="120"/>
              <w:textAlignment w:val="auto"/>
              <w:rPr>
                <w:rFonts w:eastAsia="STZhongsong"/>
                <w:lang w:eastAsia="zh-CN"/>
              </w:rPr>
            </w:pPr>
            <w:r w:rsidRPr="00085825">
              <w:rPr>
                <w:rFonts w:eastAsia="STZhongsong"/>
                <w:b/>
                <w:lang w:eastAsia="zh-CN"/>
              </w:rPr>
              <w:t>Notices</w:t>
            </w:r>
            <w:r w:rsidRPr="00085825">
              <w:rPr>
                <w:rFonts w:eastAsia="STZhongsong"/>
                <w:lang w:eastAsia="zh-CN"/>
              </w:rPr>
              <w:t xml:space="preserve"> (Clause 56.6 of the Call Off Terms):</w:t>
            </w:r>
          </w:p>
          <w:p w14:paraId="34C552E8" w14:textId="77777777" w:rsidR="00E406E3" w:rsidRPr="00085825" w:rsidRDefault="00E406E3">
            <w:pPr>
              <w:numPr>
                <w:ilvl w:val="1"/>
                <w:numId w:val="0"/>
              </w:numPr>
              <w:overflowPunct/>
              <w:autoSpaceDE/>
              <w:autoSpaceDN/>
              <w:spacing w:after="120"/>
              <w:textAlignment w:val="auto"/>
              <w:rPr>
                <w:rFonts w:eastAsia="STZhongsong"/>
                <w:lang w:eastAsia="zh-CN"/>
              </w:rPr>
            </w:pPr>
          </w:p>
          <w:p w14:paraId="1B3A608C" w14:textId="6CE74605" w:rsidR="00E406E3" w:rsidRPr="00E406E3" w:rsidRDefault="00DF32AF">
            <w:pPr>
              <w:numPr>
                <w:ilvl w:val="1"/>
                <w:numId w:val="0"/>
              </w:numPr>
              <w:overflowPunct/>
              <w:autoSpaceDE/>
              <w:autoSpaceDN/>
              <w:spacing w:after="120"/>
              <w:textAlignment w:val="auto"/>
              <w:rPr>
                <w:rFonts w:eastAsia="STZhongsong"/>
                <w:b/>
                <w:lang w:eastAsia="zh-CN"/>
              </w:rPr>
            </w:pPr>
            <w:r w:rsidRPr="00E406E3">
              <w:rPr>
                <w:rFonts w:eastAsia="STZhongsong"/>
                <w:b/>
                <w:lang w:eastAsia="zh-CN"/>
              </w:rPr>
              <w:t xml:space="preserve">Customer’s postal address: </w:t>
            </w:r>
          </w:p>
          <w:p w14:paraId="07BE0B3F" w14:textId="3E7ABC43" w:rsidR="00DF32AF" w:rsidRDefault="000544B0">
            <w:pPr>
              <w:numPr>
                <w:ilvl w:val="1"/>
                <w:numId w:val="0"/>
              </w:numPr>
              <w:overflowPunct/>
              <w:autoSpaceDE/>
              <w:autoSpaceDN/>
              <w:spacing w:after="120"/>
              <w:textAlignment w:val="auto"/>
              <w:rPr>
                <w:rFonts w:eastAsia="STZhongsong"/>
                <w:lang w:eastAsia="zh-CN"/>
              </w:rPr>
            </w:pPr>
            <w:r>
              <w:rPr>
                <w:rFonts w:eastAsia="STZhongsong"/>
                <w:lang w:eastAsia="zh-CN"/>
              </w:rPr>
              <w:t>REDACTED</w:t>
            </w:r>
            <w:r w:rsidR="00085825" w:rsidRPr="00085825">
              <w:rPr>
                <w:rFonts w:eastAsia="STZhongsong"/>
                <w:lang w:eastAsia="zh-CN"/>
              </w:rPr>
              <w:t xml:space="preserve">       </w:t>
            </w:r>
            <w:r>
              <w:rPr>
                <w:rFonts w:eastAsia="STZhongsong"/>
                <w:lang w:eastAsia="zh-CN"/>
              </w:rPr>
              <w:t xml:space="preserve">           </w:t>
            </w:r>
          </w:p>
          <w:p w14:paraId="041B1AAA" w14:textId="77777777" w:rsidR="00E406E3" w:rsidRPr="00085825" w:rsidRDefault="00E406E3">
            <w:pPr>
              <w:numPr>
                <w:ilvl w:val="1"/>
                <w:numId w:val="0"/>
              </w:numPr>
              <w:overflowPunct/>
              <w:autoSpaceDE/>
              <w:autoSpaceDN/>
              <w:spacing w:after="120"/>
              <w:textAlignment w:val="auto"/>
              <w:rPr>
                <w:rFonts w:eastAsia="STZhongsong"/>
                <w:lang w:eastAsia="zh-CN"/>
              </w:rPr>
            </w:pPr>
          </w:p>
          <w:p w14:paraId="4F1FB589" w14:textId="4FA01407" w:rsidR="00E406E3" w:rsidRPr="00E406E3" w:rsidRDefault="00DF32AF" w:rsidP="00085825">
            <w:pPr>
              <w:numPr>
                <w:ilvl w:val="1"/>
                <w:numId w:val="0"/>
              </w:numPr>
              <w:overflowPunct/>
              <w:autoSpaceDE/>
              <w:autoSpaceDN/>
              <w:spacing w:after="120"/>
              <w:textAlignment w:val="auto"/>
              <w:rPr>
                <w:rFonts w:eastAsia="STZhongsong"/>
                <w:b/>
                <w:lang w:eastAsia="zh-CN"/>
              </w:rPr>
            </w:pPr>
            <w:r w:rsidRPr="00E406E3">
              <w:rPr>
                <w:rFonts w:eastAsia="STZhongsong"/>
                <w:b/>
                <w:lang w:eastAsia="zh-CN"/>
              </w:rPr>
              <w:lastRenderedPageBreak/>
              <w:t xml:space="preserve">Supplier’s </w:t>
            </w:r>
            <w:r w:rsidR="00263F1E">
              <w:rPr>
                <w:rFonts w:eastAsia="STZhongsong"/>
                <w:b/>
                <w:lang w:eastAsia="zh-CN"/>
              </w:rPr>
              <w:t>postal address</w:t>
            </w:r>
            <w:r w:rsidRPr="00E406E3">
              <w:rPr>
                <w:rFonts w:eastAsia="STZhongsong"/>
                <w:b/>
                <w:lang w:eastAsia="zh-CN"/>
              </w:rPr>
              <w:t xml:space="preserve">: </w:t>
            </w:r>
          </w:p>
          <w:p w14:paraId="5A8922E2" w14:textId="5F595847" w:rsidR="00DF32AF" w:rsidRPr="00E406E3" w:rsidRDefault="000544B0" w:rsidP="00085825">
            <w:pPr>
              <w:numPr>
                <w:ilvl w:val="1"/>
                <w:numId w:val="0"/>
              </w:numPr>
              <w:overflowPunct/>
              <w:autoSpaceDE/>
              <w:autoSpaceDN/>
              <w:spacing w:after="120"/>
              <w:textAlignment w:val="auto"/>
              <w:rPr>
                <w:rFonts w:eastAsia="STZhongsong"/>
                <w:lang w:eastAsia="zh-CN"/>
              </w:rPr>
            </w:pPr>
            <w:r>
              <w:rPr>
                <w:rFonts w:eastAsia="STZhongsong"/>
                <w:lang w:eastAsia="zh-CN"/>
              </w:rPr>
              <w:t>REDACTED</w:t>
            </w:r>
          </w:p>
        </w:tc>
      </w:tr>
      <w:tr w:rsidR="00DF32AF" w:rsidRPr="00B91478" w14:paraId="3580F4D1" w14:textId="77777777" w:rsidTr="001E3C9D">
        <w:tc>
          <w:tcPr>
            <w:tcW w:w="767" w:type="dxa"/>
            <w:tcBorders>
              <w:top w:val="single" w:sz="4" w:space="0" w:color="auto"/>
              <w:left w:val="single" w:sz="4" w:space="0" w:color="auto"/>
              <w:bottom w:val="single" w:sz="4" w:space="0" w:color="auto"/>
              <w:right w:val="single" w:sz="4" w:space="0" w:color="auto"/>
            </w:tcBorders>
          </w:tcPr>
          <w:p w14:paraId="20746A0C" w14:textId="0908CB13" w:rsidR="00DF32AF" w:rsidRPr="00B91478" w:rsidRDefault="00DF32AF" w:rsidP="00044350">
            <w:pPr>
              <w:numPr>
                <w:ilvl w:val="1"/>
                <w:numId w:val="0"/>
              </w:numPr>
              <w:overflowPunct/>
              <w:autoSpaceDE/>
              <w:autoSpaceDN/>
              <w:spacing w:after="120"/>
              <w:jc w:val="left"/>
              <w:textAlignment w:val="auto"/>
              <w:rPr>
                <w:rFonts w:eastAsia="STZhongsong"/>
                <w:b/>
                <w:lang w:eastAsia="zh-CN"/>
              </w:rPr>
            </w:pPr>
            <w:r>
              <w:rPr>
                <w:rFonts w:eastAsia="STZhongsong"/>
                <w:b/>
                <w:lang w:eastAsia="zh-CN"/>
              </w:rPr>
              <w:lastRenderedPageBreak/>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0823179B" w14:textId="77777777" w:rsidR="00DF32AF" w:rsidRPr="00B91478" w:rsidRDefault="00DF32A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14:paraId="59CD569F" w14:textId="0F54841F" w:rsidR="00DF32AF" w:rsidRPr="00DF32AF" w:rsidRDefault="00DF32AF" w:rsidP="00FB2B54">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In Call Off Schedule </w:t>
            </w:r>
            <w:r>
              <w:rPr>
                <w:rFonts w:eastAsia="STZhongsong"/>
                <w:lang w:eastAsia="zh-CN"/>
              </w:rPr>
              <w:t>13</w:t>
            </w:r>
            <w:r w:rsidRPr="00B91478">
              <w:rPr>
                <w:rFonts w:eastAsia="STZhongsong"/>
                <w:lang w:eastAsia="zh-CN"/>
              </w:rPr>
              <w:t xml:space="preserve"> (Transparency Reports)</w:t>
            </w:r>
          </w:p>
        </w:tc>
      </w:tr>
      <w:tr w:rsidR="00D37C08" w:rsidRPr="00B91478" w14:paraId="30A66646" w14:textId="77777777" w:rsidTr="00F15BCC">
        <w:tc>
          <w:tcPr>
            <w:tcW w:w="767" w:type="dxa"/>
            <w:tcBorders>
              <w:top w:val="single" w:sz="4" w:space="0" w:color="auto"/>
              <w:left w:val="single" w:sz="4" w:space="0" w:color="auto"/>
              <w:bottom w:val="single" w:sz="4" w:space="0" w:color="auto"/>
              <w:right w:val="single" w:sz="4" w:space="0" w:color="auto"/>
            </w:tcBorders>
          </w:tcPr>
          <w:p w14:paraId="703563A4" w14:textId="77777777" w:rsidR="00D37C08" w:rsidRPr="00B91478" w:rsidRDefault="00D37C0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5DA0FAAC" w14:textId="77777777" w:rsidR="00D37C08" w:rsidRPr="00B91478" w:rsidRDefault="00D37C08" w:rsidP="00BB4A0B">
            <w:pPr>
              <w:numPr>
                <w:ilvl w:val="1"/>
                <w:numId w:val="0"/>
              </w:numPr>
              <w:overflowPunct/>
              <w:autoSpaceDE/>
              <w:autoSpaceDN/>
              <w:spacing w:after="120"/>
              <w:textAlignment w:val="auto"/>
              <w:rPr>
                <w:rFonts w:eastAsia="STZhongsong"/>
                <w:b/>
                <w:lang w:eastAsia="zh-CN"/>
              </w:rPr>
            </w:pPr>
            <w:r>
              <w:rPr>
                <w:rFonts w:eastAsia="STZhongsong"/>
                <w:b/>
                <w:lang w:eastAsia="zh-CN"/>
              </w:rPr>
              <w:t xml:space="preserve">Alternative and/or </w:t>
            </w:r>
            <w:r w:rsidRPr="00B91478">
              <w:rPr>
                <w:rFonts w:eastAsia="STZhongsong"/>
                <w:b/>
                <w:lang w:eastAsia="zh-CN"/>
              </w:rPr>
              <w:t xml:space="preserve">Additional Clauses </w:t>
            </w:r>
            <w:r>
              <w:rPr>
                <w:rFonts w:eastAsia="STZhongsong"/>
                <w:b/>
                <w:lang w:eastAsia="zh-CN"/>
              </w:rPr>
              <w:t xml:space="preserve">from </w:t>
            </w:r>
            <w:r w:rsidRPr="00B91478">
              <w:rPr>
                <w:rFonts w:eastAsia="STZhongsong"/>
                <w:b/>
                <w:lang w:eastAsia="zh-CN"/>
              </w:rPr>
              <w:t>Call Off Schedule</w:t>
            </w:r>
            <w:r>
              <w:rPr>
                <w:rFonts w:eastAsia="STZhongsong"/>
                <w:b/>
                <w:lang w:eastAsia="zh-CN"/>
              </w:rPr>
              <w:t xml:space="preserve"> 14</w:t>
            </w:r>
            <w:r w:rsidRPr="00B91478">
              <w:rPr>
                <w:rFonts w:eastAsia="STZhongsong"/>
                <w:b/>
                <w:lang w:eastAsia="zh-CN"/>
              </w:rPr>
              <w:t xml:space="preserve"> and if required, any Custome</w:t>
            </w:r>
            <w:r>
              <w:rPr>
                <w:rFonts w:eastAsia="STZhongsong"/>
                <w:b/>
                <w:lang w:eastAsia="zh-CN"/>
              </w:rPr>
              <w:t>r alternative pricing mechanism</w:t>
            </w:r>
            <w:r w:rsidRPr="00B91478">
              <w:rPr>
                <w:rFonts w:eastAsia="STZhongsong"/>
                <w:b/>
                <w:lang w:eastAsia="zh-CN"/>
              </w:rPr>
              <w:t>:</w:t>
            </w:r>
          </w:p>
          <w:p w14:paraId="51AB3894" w14:textId="4879F534" w:rsidR="00D37C08" w:rsidRPr="00D37C08" w:rsidRDefault="00D37C08" w:rsidP="00D37C08">
            <w:pPr>
              <w:numPr>
                <w:ilvl w:val="1"/>
                <w:numId w:val="0"/>
              </w:numPr>
              <w:overflowPunct/>
              <w:autoSpaceDE/>
              <w:autoSpaceDN/>
              <w:spacing w:after="120"/>
              <w:jc w:val="left"/>
              <w:textAlignment w:val="auto"/>
              <w:rPr>
                <w:rFonts w:eastAsia="STZhongsong"/>
                <w:lang w:eastAsia="zh-CN"/>
              </w:rPr>
            </w:pPr>
            <w:r w:rsidRPr="001A3075">
              <w:rPr>
                <w:rFonts w:eastAsia="STZhongsong"/>
                <w:lang w:eastAsia="zh-CN"/>
              </w:rPr>
              <w:t>Not applicable</w:t>
            </w:r>
          </w:p>
        </w:tc>
      </w:tr>
      <w:tr w:rsidR="00D37C08" w:rsidRPr="00B91478" w14:paraId="1A1C7C47" w14:textId="77777777" w:rsidTr="00C746A6">
        <w:tc>
          <w:tcPr>
            <w:tcW w:w="767" w:type="dxa"/>
            <w:tcBorders>
              <w:top w:val="single" w:sz="4" w:space="0" w:color="auto"/>
              <w:left w:val="single" w:sz="4" w:space="0" w:color="auto"/>
              <w:bottom w:val="single" w:sz="4" w:space="0" w:color="auto"/>
              <w:right w:val="single" w:sz="4" w:space="0" w:color="auto"/>
            </w:tcBorders>
          </w:tcPr>
          <w:p w14:paraId="7AAE6378" w14:textId="77777777" w:rsidR="00D37C08" w:rsidRPr="00B91478" w:rsidRDefault="00D37C0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19F106CA" w14:textId="77777777" w:rsidR="00D37C08" w:rsidRPr="00E406E3" w:rsidRDefault="00D37C08">
            <w:pPr>
              <w:numPr>
                <w:ilvl w:val="1"/>
                <w:numId w:val="0"/>
              </w:numPr>
              <w:overflowPunct/>
              <w:autoSpaceDE/>
              <w:autoSpaceDN/>
              <w:spacing w:after="120"/>
              <w:jc w:val="left"/>
              <w:textAlignment w:val="auto"/>
              <w:rPr>
                <w:rFonts w:eastAsia="STZhongsong"/>
                <w:lang w:eastAsia="zh-CN"/>
              </w:rPr>
            </w:pPr>
            <w:r w:rsidRPr="00E406E3">
              <w:rPr>
                <w:rFonts w:eastAsia="STZhongsong"/>
                <w:b/>
                <w:lang w:eastAsia="zh-CN"/>
              </w:rPr>
              <w:t>Call Off Tender</w:t>
            </w:r>
            <w:r w:rsidRPr="00E406E3">
              <w:rPr>
                <w:rFonts w:eastAsia="STZhongsong"/>
                <w:lang w:eastAsia="zh-CN"/>
              </w:rPr>
              <w:t>:</w:t>
            </w:r>
          </w:p>
          <w:p w14:paraId="636508ED" w14:textId="77777777" w:rsidR="00E406E3" w:rsidRPr="00E406E3" w:rsidRDefault="00E406E3" w:rsidP="00D37C08">
            <w:pPr>
              <w:numPr>
                <w:ilvl w:val="1"/>
                <w:numId w:val="0"/>
              </w:numPr>
              <w:overflowPunct/>
              <w:autoSpaceDE/>
              <w:autoSpaceDN/>
              <w:spacing w:after="120"/>
              <w:jc w:val="left"/>
              <w:textAlignment w:val="auto"/>
              <w:rPr>
                <w:rFonts w:eastAsia="STZhongsong"/>
                <w:lang w:eastAsia="zh-CN"/>
              </w:rPr>
            </w:pPr>
          </w:p>
          <w:p w14:paraId="21D4C942" w14:textId="7EAA394C" w:rsidR="00D37C08" w:rsidRPr="00E406E3" w:rsidRDefault="00D37C08" w:rsidP="00D37C08">
            <w:pPr>
              <w:numPr>
                <w:ilvl w:val="1"/>
                <w:numId w:val="0"/>
              </w:numPr>
              <w:overflowPunct/>
              <w:autoSpaceDE/>
              <w:autoSpaceDN/>
              <w:spacing w:after="120"/>
              <w:jc w:val="left"/>
              <w:textAlignment w:val="auto"/>
              <w:rPr>
                <w:rFonts w:eastAsia="STZhongsong"/>
                <w:lang w:eastAsia="zh-CN"/>
              </w:rPr>
            </w:pPr>
            <w:r w:rsidRPr="00E406E3">
              <w:rPr>
                <w:rFonts w:eastAsia="STZhongsong"/>
                <w:lang w:eastAsia="zh-CN"/>
              </w:rPr>
              <w:t>The Supplier’s proposal to deliver the services is outlined below:</w:t>
            </w:r>
          </w:p>
          <w:p w14:paraId="41A27277" w14:textId="0CA3068F" w:rsidR="00D37C08" w:rsidRPr="00E406E3" w:rsidRDefault="00D37C08" w:rsidP="00D37C08">
            <w:pPr>
              <w:pStyle w:val="Heading2"/>
              <w:numPr>
                <w:ilvl w:val="0"/>
                <w:numId w:val="0"/>
              </w:numPr>
              <w:tabs>
                <w:tab w:val="clear" w:pos="0"/>
              </w:tabs>
              <w:adjustRightInd w:val="0"/>
              <w:spacing w:after="120"/>
              <w:jc w:val="both"/>
            </w:pPr>
            <w:r w:rsidRPr="00E406E3">
              <w:rPr>
                <w:caps w:val="0"/>
              </w:rPr>
              <w:t>Internal communication advice to cover:</w:t>
            </w:r>
          </w:p>
          <w:p w14:paraId="0845B7CF" w14:textId="77777777" w:rsidR="00D37C08" w:rsidRPr="00E406E3" w:rsidRDefault="00D37C08" w:rsidP="00D37C08">
            <w:pPr>
              <w:pStyle w:val="Heading3"/>
              <w:numPr>
                <w:ilvl w:val="2"/>
                <w:numId w:val="0"/>
              </w:numPr>
              <w:tabs>
                <w:tab w:val="num" w:pos="1800"/>
              </w:tabs>
            </w:pPr>
            <w:r w:rsidRPr="00E406E3">
              <w:t>Assessment of immediate communication priorities, timescales and channels available</w:t>
            </w:r>
          </w:p>
          <w:p w14:paraId="05AE6114" w14:textId="605DC46F" w:rsidR="00D37C08" w:rsidRPr="00E406E3" w:rsidRDefault="00D37C08" w:rsidP="00D37C08">
            <w:pPr>
              <w:pStyle w:val="Heading3"/>
              <w:numPr>
                <w:ilvl w:val="2"/>
                <w:numId w:val="0"/>
              </w:numPr>
              <w:tabs>
                <w:tab w:val="num" w:pos="1800"/>
              </w:tabs>
            </w:pPr>
            <w:r w:rsidRPr="00E406E3">
              <w:t>Development of communication plan for March delivery</w:t>
            </w:r>
          </w:p>
          <w:p w14:paraId="0DCEF0B8" w14:textId="77777777" w:rsidR="00D37C08" w:rsidRPr="00E406E3" w:rsidRDefault="00D37C08" w:rsidP="00D37C08">
            <w:pPr>
              <w:pStyle w:val="Heading3"/>
              <w:numPr>
                <w:ilvl w:val="2"/>
                <w:numId w:val="0"/>
              </w:numPr>
              <w:tabs>
                <w:tab w:val="num" w:pos="1800"/>
              </w:tabs>
            </w:pPr>
            <w:r w:rsidRPr="00E406E3">
              <w:t>Draft weekly Director email to all OGP staff as per communication plan</w:t>
            </w:r>
          </w:p>
          <w:p w14:paraId="56F57C03" w14:textId="77777777" w:rsidR="00D37C08" w:rsidRPr="00E406E3" w:rsidRDefault="00D37C08" w:rsidP="00D37C08">
            <w:pPr>
              <w:pStyle w:val="Heading3"/>
              <w:numPr>
                <w:ilvl w:val="2"/>
                <w:numId w:val="0"/>
              </w:numPr>
              <w:tabs>
                <w:tab w:val="num" w:pos="1800"/>
              </w:tabs>
            </w:pPr>
            <w:r w:rsidRPr="00E406E3">
              <w:t>Develop format and content for staff workshop and Away Day as part of the overall communication approach</w:t>
            </w:r>
          </w:p>
          <w:p w14:paraId="22A36FA2" w14:textId="77777777" w:rsidR="00D37C08" w:rsidRPr="00E406E3" w:rsidRDefault="00D37C08" w:rsidP="00D37C08">
            <w:pPr>
              <w:pStyle w:val="Heading3"/>
              <w:numPr>
                <w:ilvl w:val="2"/>
                <w:numId w:val="0"/>
              </w:numPr>
              <w:tabs>
                <w:tab w:val="num" w:pos="1800"/>
              </w:tabs>
            </w:pPr>
            <w:r w:rsidRPr="00E406E3">
              <w:t>Support messaging in response to staff survey regarding specific issues.</w:t>
            </w:r>
          </w:p>
          <w:p w14:paraId="72FE6CF2" w14:textId="77777777" w:rsidR="00D37C08" w:rsidRPr="00E406E3" w:rsidRDefault="00D37C08" w:rsidP="00D37C08">
            <w:pPr>
              <w:pStyle w:val="Heading3"/>
              <w:numPr>
                <w:ilvl w:val="2"/>
                <w:numId w:val="0"/>
              </w:numPr>
              <w:tabs>
                <w:tab w:val="num" w:pos="1800"/>
              </w:tabs>
            </w:pPr>
            <w:r w:rsidRPr="00E406E3">
              <w:t>Produce an interim high level internal communication strategy for the next 6 months, incorporating staff survey actions and celebration of success</w:t>
            </w:r>
          </w:p>
          <w:p w14:paraId="25A66A9D" w14:textId="7A70F308" w:rsidR="00D37C08" w:rsidRPr="00E406E3" w:rsidRDefault="00D37C08" w:rsidP="00D37C08">
            <w:pPr>
              <w:pStyle w:val="Heading2"/>
              <w:numPr>
                <w:ilvl w:val="0"/>
                <w:numId w:val="0"/>
              </w:numPr>
              <w:tabs>
                <w:tab w:val="clear" w:pos="0"/>
              </w:tabs>
              <w:adjustRightInd w:val="0"/>
              <w:spacing w:after="120"/>
              <w:jc w:val="both"/>
            </w:pPr>
            <w:r w:rsidRPr="00E406E3">
              <w:rPr>
                <w:caps w:val="0"/>
              </w:rPr>
              <w:t>Change assessment to cover:</w:t>
            </w:r>
          </w:p>
          <w:p w14:paraId="27D83EB9" w14:textId="77777777" w:rsidR="00D37C08" w:rsidRPr="00E406E3" w:rsidRDefault="00D37C08" w:rsidP="00D37C08">
            <w:pPr>
              <w:pStyle w:val="Heading3"/>
              <w:numPr>
                <w:ilvl w:val="2"/>
                <w:numId w:val="0"/>
              </w:numPr>
              <w:tabs>
                <w:tab w:val="num" w:pos="1800"/>
              </w:tabs>
            </w:pPr>
            <w:r w:rsidRPr="00E406E3">
              <w:t>Undertake a high level As-is assessment to understand current organisational approach to change</w:t>
            </w:r>
          </w:p>
          <w:p w14:paraId="5D9693CF" w14:textId="65BD3CF4" w:rsidR="00D37C08" w:rsidRPr="00E406E3" w:rsidRDefault="00D37C08" w:rsidP="00D37C08">
            <w:pPr>
              <w:pStyle w:val="Heading3"/>
              <w:numPr>
                <w:ilvl w:val="2"/>
                <w:numId w:val="0"/>
              </w:numPr>
              <w:tabs>
                <w:tab w:val="num" w:pos="1800"/>
              </w:tabs>
            </w:pPr>
            <w:r w:rsidRPr="00E406E3">
              <w:t>Understand strategic direction and intent of OGP</w:t>
            </w:r>
          </w:p>
          <w:p w14:paraId="74B14224" w14:textId="77777777" w:rsidR="00D37C08" w:rsidRPr="00E406E3" w:rsidRDefault="00D37C08" w:rsidP="00D37C08">
            <w:pPr>
              <w:pStyle w:val="Heading3"/>
              <w:numPr>
                <w:ilvl w:val="2"/>
                <w:numId w:val="0"/>
              </w:numPr>
              <w:tabs>
                <w:tab w:val="num" w:pos="1800"/>
              </w:tabs>
            </w:pPr>
            <w:r w:rsidRPr="00E406E3">
              <w:t>Develop a high level case for change with recommended approach</w:t>
            </w:r>
          </w:p>
          <w:p w14:paraId="740C621A" w14:textId="35FD7CB3" w:rsidR="00D37C08" w:rsidRPr="00E406E3" w:rsidRDefault="00D37C08" w:rsidP="00DF32AF">
            <w:pPr>
              <w:pStyle w:val="Heading3"/>
              <w:numPr>
                <w:ilvl w:val="2"/>
                <w:numId w:val="0"/>
              </w:numPr>
              <w:tabs>
                <w:tab w:val="num" w:pos="1800"/>
              </w:tabs>
            </w:pPr>
            <w:r w:rsidRPr="00E406E3">
              <w:t>Recommend quick win opportunities in the merging of the two Director’s offices.  Risks should also be highlighted if potential to compromise integrity of wider strategic intent and a possible future Target Operating Model (TOM)</w:t>
            </w:r>
          </w:p>
        </w:tc>
      </w:tr>
      <w:tr w:rsidR="00DF32AF" w:rsidRPr="00B91478" w14:paraId="72D6CB9F" w14:textId="77777777" w:rsidTr="00EF5BAB">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D87AF2" w14:textId="77777777" w:rsidR="00DF32AF" w:rsidRPr="00B91478" w:rsidRDefault="00DF32A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064B2DC5" w14:textId="41C6CFA1" w:rsidR="00DF32AF" w:rsidRPr="00B91478" w:rsidRDefault="00DF32AF"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Publicity and Branding </w:t>
            </w:r>
          </w:p>
          <w:p w14:paraId="33F255EA" w14:textId="087EC1C0" w:rsidR="00DF32AF" w:rsidRPr="00B27A7D" w:rsidRDefault="00B27A7D" w:rsidP="00B27A7D">
            <w:pPr>
              <w:numPr>
                <w:ilvl w:val="1"/>
                <w:numId w:val="0"/>
              </w:numPr>
              <w:overflowPunct/>
              <w:autoSpaceDE/>
              <w:autoSpaceDN/>
              <w:spacing w:after="120"/>
              <w:jc w:val="left"/>
              <w:textAlignment w:val="auto"/>
              <w:rPr>
                <w:rFonts w:eastAsia="STZhongsong"/>
                <w:lang w:eastAsia="zh-CN"/>
              </w:rPr>
            </w:pPr>
            <w:r>
              <w:rPr>
                <w:rFonts w:eastAsia="STZhongsong"/>
                <w:lang w:eastAsia="zh-CN"/>
              </w:rPr>
              <w:t xml:space="preserve">In </w:t>
            </w:r>
            <w:r w:rsidR="006D7042" w:rsidRPr="006D7042">
              <w:rPr>
                <w:rFonts w:eastAsia="STZhongsong"/>
                <w:lang w:eastAsia="zh-CN"/>
              </w:rPr>
              <w:t>Clause</w:t>
            </w:r>
            <w:r w:rsidR="006D7042">
              <w:rPr>
                <w:rFonts w:eastAsia="STZhongsong"/>
                <w:lang w:eastAsia="zh-CN"/>
              </w:rPr>
              <w:t xml:space="preserve"> 36.3.2 </w:t>
            </w:r>
            <w:r>
              <w:rPr>
                <w:rFonts w:eastAsia="STZhongsong"/>
                <w:lang w:eastAsia="zh-CN"/>
              </w:rPr>
              <w:t>of the Call Off Terms</w:t>
            </w:r>
          </w:p>
        </w:tc>
      </w:tr>
      <w:tr w:rsidR="00D37C08" w:rsidRPr="00B91478" w14:paraId="3C819062" w14:textId="77777777" w:rsidTr="00FC2BF0">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354E75E5" w14:textId="77777777" w:rsidR="00D37C08" w:rsidRPr="00B91478" w:rsidRDefault="00D37C0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10.14</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5DEAD13D" w14:textId="77777777" w:rsidR="00D37C08" w:rsidRPr="00B91478" w:rsidRDefault="00D37C0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p>
          <w:p w14:paraId="67B8EDA4" w14:textId="295E3782" w:rsidR="00D37C08" w:rsidRPr="00D37C08" w:rsidRDefault="00D37C08" w:rsidP="00D37C08">
            <w:pPr>
              <w:numPr>
                <w:ilvl w:val="1"/>
                <w:numId w:val="0"/>
              </w:numPr>
              <w:overflowPunct/>
              <w:autoSpaceDE/>
              <w:autoSpaceDN/>
              <w:spacing w:after="120"/>
              <w:textAlignment w:val="auto"/>
              <w:rPr>
                <w:rFonts w:eastAsia="STZhongsong"/>
                <w:lang w:eastAsia="zh-CN"/>
              </w:rPr>
            </w:pPr>
            <w:r w:rsidRPr="00B91478">
              <w:rPr>
                <w:rFonts w:eastAsia="STZhongsong"/>
                <w:lang w:eastAsia="zh-CN"/>
              </w:rPr>
              <w:t>Annex to Schedule 10, List of Notified Sub-Contractors (Call Off Tender).</w:t>
            </w:r>
          </w:p>
        </w:tc>
      </w:tr>
      <w:tr w:rsidR="00DF32AF" w:rsidRPr="00B91478" w14:paraId="18937FE2" w14:textId="77777777" w:rsidTr="0084507D">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F4555E2" w14:textId="6D9DB3C0" w:rsidR="00DF32AF" w:rsidRPr="00B91478" w:rsidRDefault="00DF32AF">
            <w:pPr>
              <w:numPr>
                <w:ilvl w:val="1"/>
                <w:numId w:val="0"/>
              </w:numPr>
              <w:overflowPunct/>
              <w:autoSpaceDE/>
              <w:autoSpaceDN/>
              <w:spacing w:after="120"/>
              <w:jc w:val="left"/>
              <w:textAlignment w:val="auto"/>
              <w:rPr>
                <w:rFonts w:eastAsia="STZhongsong"/>
                <w:b/>
                <w:lang w:eastAsia="zh-CN"/>
              </w:rPr>
            </w:pPr>
            <w:r>
              <w:rPr>
                <w:rFonts w:eastAsia="STZhongsong"/>
                <w:b/>
                <w:lang w:eastAsia="zh-CN"/>
              </w:rPr>
              <w:t>10.15</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02EE46EA" w14:textId="77777777" w:rsidR="00DF32AF" w:rsidRDefault="00DF32AF">
            <w:pPr>
              <w:numPr>
                <w:ilvl w:val="1"/>
                <w:numId w:val="0"/>
              </w:numPr>
              <w:overflowPunct/>
              <w:autoSpaceDE/>
              <w:autoSpaceDN/>
              <w:spacing w:after="120"/>
              <w:jc w:val="left"/>
              <w:textAlignment w:val="auto"/>
              <w:rPr>
                <w:rFonts w:eastAsia="STZhongsong"/>
                <w:b/>
                <w:lang w:eastAsia="zh-CN"/>
              </w:rPr>
            </w:pPr>
            <w:r>
              <w:rPr>
                <w:rFonts w:eastAsia="STZhongsong"/>
                <w:b/>
                <w:lang w:eastAsia="zh-CN"/>
              </w:rPr>
              <w:t>Processing Data</w:t>
            </w:r>
          </w:p>
          <w:p w14:paraId="03AACCD8" w14:textId="77777777" w:rsidR="00DF32AF" w:rsidRPr="002440C8" w:rsidRDefault="00DF32AF">
            <w:pPr>
              <w:numPr>
                <w:ilvl w:val="1"/>
                <w:numId w:val="0"/>
              </w:numPr>
              <w:overflowPunct/>
              <w:autoSpaceDE/>
              <w:autoSpaceDN/>
              <w:spacing w:after="120"/>
              <w:jc w:val="left"/>
              <w:textAlignment w:val="auto"/>
              <w:rPr>
                <w:rFonts w:eastAsia="STZhongsong"/>
                <w:lang w:eastAsia="zh-CN"/>
              </w:rPr>
            </w:pPr>
            <w:r w:rsidRPr="002440C8">
              <w:rPr>
                <w:rFonts w:eastAsia="STZhongsong"/>
                <w:lang w:eastAsia="zh-CN"/>
              </w:rPr>
              <w:t>Call Off Schedule 17</w:t>
            </w:r>
          </w:p>
          <w:p w14:paraId="48ECFBF6" w14:textId="77777777" w:rsidR="00DF32AF" w:rsidRPr="00DF32AF" w:rsidRDefault="00DF32AF" w:rsidP="00DF32AF">
            <w:pPr>
              <w:overflowPunct/>
              <w:autoSpaceDE/>
              <w:autoSpaceDN/>
              <w:spacing w:after="120"/>
              <w:ind w:left="0"/>
              <w:jc w:val="left"/>
              <w:textAlignment w:val="auto"/>
              <w:rPr>
                <w:b/>
              </w:rPr>
            </w:pPr>
            <w:r w:rsidRPr="00DF32AF">
              <w:rPr>
                <w:b/>
              </w:rPr>
              <w:lastRenderedPageBreak/>
              <w:t>Customer Data Protection Officer:</w:t>
            </w:r>
          </w:p>
          <w:p w14:paraId="10242E1A" w14:textId="491D26BE" w:rsidR="00DF32AF" w:rsidRDefault="000544B0" w:rsidP="00DF32AF">
            <w:pPr>
              <w:overflowPunct/>
              <w:autoSpaceDE/>
              <w:autoSpaceDN/>
              <w:spacing w:after="120"/>
              <w:ind w:left="0"/>
              <w:jc w:val="left"/>
              <w:textAlignment w:val="auto"/>
            </w:pPr>
            <w:r>
              <w:t>REDACTED</w:t>
            </w:r>
          </w:p>
          <w:p w14:paraId="4455BC12" w14:textId="77777777" w:rsidR="00DF32AF" w:rsidRDefault="00DF32AF" w:rsidP="00DF32AF">
            <w:pPr>
              <w:overflowPunct/>
              <w:autoSpaceDE/>
              <w:autoSpaceDN/>
              <w:spacing w:after="120"/>
              <w:ind w:left="0"/>
              <w:jc w:val="left"/>
              <w:textAlignment w:val="auto"/>
            </w:pPr>
          </w:p>
          <w:p w14:paraId="6755D3C0" w14:textId="77777777" w:rsidR="00DF32AF" w:rsidRPr="00DF32AF" w:rsidRDefault="00DF32AF" w:rsidP="00DF32AF">
            <w:pPr>
              <w:overflowPunct/>
              <w:autoSpaceDE/>
              <w:autoSpaceDN/>
              <w:spacing w:after="120"/>
              <w:ind w:left="0"/>
              <w:jc w:val="left"/>
              <w:textAlignment w:val="auto"/>
              <w:rPr>
                <w:b/>
              </w:rPr>
            </w:pPr>
            <w:r w:rsidRPr="00DF32AF">
              <w:rPr>
                <w:b/>
              </w:rPr>
              <w:t>Supplier Data Protection Officer:</w:t>
            </w:r>
          </w:p>
          <w:p w14:paraId="56BFD677" w14:textId="03686FEC" w:rsidR="00DF32AF" w:rsidRPr="00DF32AF" w:rsidRDefault="000544B0" w:rsidP="00DF32AF">
            <w:pPr>
              <w:overflowPunct/>
              <w:autoSpaceDE/>
              <w:autoSpaceDN/>
              <w:spacing w:after="120"/>
              <w:ind w:left="0"/>
              <w:jc w:val="left"/>
              <w:textAlignment w:val="auto"/>
            </w:pPr>
            <w:r>
              <w:t>REDACTED</w:t>
            </w:r>
          </w:p>
        </w:tc>
      </w:tr>
      <w:tr w:rsidR="002440C8" w:rsidRPr="00B91478" w14:paraId="73CD7AB0" w14:textId="77777777" w:rsidTr="00B27A7D">
        <w:trPr>
          <w:trHeight w:val="5519"/>
        </w:trPr>
        <w:tc>
          <w:tcPr>
            <w:tcW w:w="90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CE8B750" w14:textId="77777777" w:rsidR="002440C8" w:rsidRDefault="002440C8">
            <w:pPr>
              <w:numPr>
                <w:ilvl w:val="1"/>
                <w:numId w:val="0"/>
              </w:numPr>
              <w:overflowPunct/>
              <w:autoSpaceDE/>
              <w:autoSpaceDN/>
              <w:spacing w:after="120"/>
              <w:jc w:val="left"/>
              <w:textAlignment w:val="auto"/>
              <w:rPr>
                <w:i/>
                <w:highlight w:val="yellow"/>
              </w:rPr>
            </w:pPr>
          </w:p>
          <w:tbl>
            <w:tblPr>
              <w:tblStyle w:val="TableGrid"/>
              <w:tblW w:w="17654" w:type="dxa"/>
              <w:tblInd w:w="27" w:type="dxa"/>
              <w:tblLayout w:type="fixed"/>
              <w:tblLook w:val="04A0" w:firstRow="1" w:lastRow="0" w:firstColumn="1" w:lastColumn="0" w:noHBand="0" w:noVBand="1"/>
            </w:tblPr>
            <w:tblGrid>
              <w:gridCol w:w="4393"/>
              <w:gridCol w:w="4420"/>
              <w:gridCol w:w="4420"/>
              <w:gridCol w:w="4421"/>
            </w:tblGrid>
            <w:tr w:rsidR="002440C8" w14:paraId="1343C8B2" w14:textId="77777777" w:rsidTr="00CB44F1">
              <w:tc>
                <w:tcPr>
                  <w:tcW w:w="4393" w:type="dxa"/>
                  <w:vAlign w:val="center"/>
                </w:tcPr>
                <w:p w14:paraId="6E8DE013" w14:textId="69ED2FEC" w:rsidR="002440C8" w:rsidRDefault="002440C8" w:rsidP="002440C8">
                  <w:pPr>
                    <w:numPr>
                      <w:ilvl w:val="1"/>
                      <w:numId w:val="0"/>
                    </w:numPr>
                    <w:overflowPunct/>
                    <w:autoSpaceDE/>
                    <w:autoSpaceDN/>
                    <w:spacing w:after="120"/>
                    <w:jc w:val="left"/>
                    <w:textAlignment w:val="auto"/>
                    <w:rPr>
                      <w:i/>
                      <w:highlight w:val="yellow"/>
                    </w:rPr>
                  </w:pPr>
                  <w:r w:rsidRPr="008537E1">
                    <w:rPr>
                      <w:rFonts w:eastAsia="Calibri"/>
                      <w:b/>
                      <w:lang w:val="en-US"/>
                    </w:rPr>
                    <w:t>Contract Reference:</w:t>
                  </w:r>
                </w:p>
              </w:tc>
              <w:tc>
                <w:tcPr>
                  <w:tcW w:w="4420" w:type="dxa"/>
                  <w:vAlign w:val="center"/>
                </w:tcPr>
                <w:p w14:paraId="53DA1C7B" w14:textId="0482E557" w:rsidR="002440C8" w:rsidRPr="00FA6AC7" w:rsidRDefault="00FA6AC7" w:rsidP="002440C8">
                  <w:pPr>
                    <w:numPr>
                      <w:ilvl w:val="1"/>
                      <w:numId w:val="0"/>
                    </w:numPr>
                    <w:overflowPunct/>
                    <w:autoSpaceDE/>
                    <w:autoSpaceDN/>
                    <w:spacing w:after="120"/>
                    <w:jc w:val="left"/>
                    <w:textAlignment w:val="auto"/>
                  </w:pPr>
                  <w:r w:rsidRPr="00FA6AC7">
                    <w:t>CCCC20A26</w:t>
                  </w:r>
                </w:p>
              </w:tc>
              <w:tc>
                <w:tcPr>
                  <w:tcW w:w="4420" w:type="dxa"/>
                </w:tcPr>
                <w:p w14:paraId="34F08DF0" w14:textId="6C96C198"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0B81F294"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293FFCEB" w14:textId="77777777" w:rsidTr="00CB44F1">
              <w:tc>
                <w:tcPr>
                  <w:tcW w:w="4393" w:type="dxa"/>
                  <w:vAlign w:val="center"/>
                </w:tcPr>
                <w:p w14:paraId="5D6A2FB5" w14:textId="7F753044" w:rsidR="002440C8" w:rsidRPr="00DE3B73" w:rsidRDefault="002440C8" w:rsidP="002440C8">
                  <w:pPr>
                    <w:numPr>
                      <w:ilvl w:val="1"/>
                      <w:numId w:val="0"/>
                    </w:numPr>
                    <w:overflowPunct/>
                    <w:autoSpaceDE/>
                    <w:autoSpaceDN/>
                    <w:spacing w:after="120"/>
                    <w:jc w:val="left"/>
                    <w:textAlignment w:val="auto"/>
                    <w:rPr>
                      <w:i/>
                    </w:rPr>
                  </w:pPr>
                  <w:r w:rsidRPr="00DE3B73">
                    <w:rPr>
                      <w:rFonts w:eastAsia="Calibri"/>
                      <w:b/>
                      <w:lang w:val="en-US"/>
                    </w:rPr>
                    <w:t xml:space="preserve">Date: </w:t>
                  </w:r>
                </w:p>
              </w:tc>
              <w:tc>
                <w:tcPr>
                  <w:tcW w:w="4420" w:type="dxa"/>
                  <w:vAlign w:val="center"/>
                </w:tcPr>
                <w:p w14:paraId="4DB52D90" w14:textId="2C760F37" w:rsidR="002440C8" w:rsidRPr="00DE3B73" w:rsidRDefault="00DE3B73" w:rsidP="002440C8">
                  <w:pPr>
                    <w:numPr>
                      <w:ilvl w:val="1"/>
                      <w:numId w:val="0"/>
                    </w:numPr>
                    <w:overflowPunct/>
                    <w:autoSpaceDE/>
                    <w:autoSpaceDN/>
                    <w:spacing w:after="120"/>
                    <w:jc w:val="left"/>
                    <w:textAlignment w:val="auto"/>
                    <w:rPr>
                      <w:i/>
                    </w:rPr>
                  </w:pPr>
                  <w:r w:rsidRPr="00DE3B73">
                    <w:rPr>
                      <w:rFonts w:eastAsia="Calibri"/>
                      <w:b/>
                      <w:lang w:val="en-US"/>
                    </w:rPr>
                    <w:t>17</w:t>
                  </w:r>
                  <w:r w:rsidRPr="00DE3B73">
                    <w:rPr>
                      <w:rFonts w:eastAsia="Calibri"/>
                      <w:b/>
                      <w:vertAlign w:val="superscript"/>
                      <w:lang w:val="en-US"/>
                    </w:rPr>
                    <w:t>th</w:t>
                  </w:r>
                  <w:r w:rsidRPr="00DE3B73">
                    <w:rPr>
                      <w:rFonts w:eastAsia="Calibri"/>
                      <w:b/>
                      <w:lang w:val="en-US"/>
                    </w:rPr>
                    <w:t xml:space="preserve"> March 2020</w:t>
                  </w:r>
                </w:p>
              </w:tc>
              <w:tc>
                <w:tcPr>
                  <w:tcW w:w="4420" w:type="dxa"/>
                </w:tcPr>
                <w:p w14:paraId="2A771F98" w14:textId="718383F5"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3703D646"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4908BC0C" w14:textId="77777777" w:rsidTr="00CB44F1">
              <w:tc>
                <w:tcPr>
                  <w:tcW w:w="4393" w:type="dxa"/>
                  <w:vAlign w:val="center"/>
                </w:tcPr>
                <w:p w14:paraId="69B5A81B" w14:textId="47EA3B96" w:rsidR="002440C8" w:rsidRPr="00DE3B73" w:rsidRDefault="002440C8" w:rsidP="002440C8">
                  <w:pPr>
                    <w:numPr>
                      <w:ilvl w:val="1"/>
                      <w:numId w:val="0"/>
                    </w:numPr>
                    <w:overflowPunct/>
                    <w:autoSpaceDE/>
                    <w:autoSpaceDN/>
                    <w:spacing w:after="120"/>
                    <w:jc w:val="left"/>
                    <w:textAlignment w:val="auto"/>
                    <w:rPr>
                      <w:i/>
                    </w:rPr>
                  </w:pPr>
                  <w:r w:rsidRPr="00DE3B73">
                    <w:rPr>
                      <w:rFonts w:eastAsia="Calibri"/>
                      <w:b/>
                      <w:lang w:val="en-US"/>
                    </w:rPr>
                    <w:t>Description Of Authorised Processing</w:t>
                  </w:r>
                </w:p>
              </w:tc>
              <w:tc>
                <w:tcPr>
                  <w:tcW w:w="4420" w:type="dxa"/>
                  <w:vAlign w:val="center"/>
                </w:tcPr>
                <w:p w14:paraId="78FF13C8" w14:textId="7FFCCCD8" w:rsidR="002440C8" w:rsidRPr="00DE3B73" w:rsidRDefault="002440C8" w:rsidP="002440C8">
                  <w:pPr>
                    <w:numPr>
                      <w:ilvl w:val="1"/>
                      <w:numId w:val="0"/>
                    </w:numPr>
                    <w:overflowPunct/>
                    <w:autoSpaceDE/>
                    <w:autoSpaceDN/>
                    <w:spacing w:after="120"/>
                    <w:jc w:val="left"/>
                    <w:textAlignment w:val="auto"/>
                    <w:rPr>
                      <w:i/>
                    </w:rPr>
                  </w:pPr>
                  <w:r w:rsidRPr="00DE3B73">
                    <w:rPr>
                      <w:rFonts w:eastAsia="Calibri"/>
                      <w:b/>
                      <w:lang w:val="en-US"/>
                    </w:rPr>
                    <w:t>Details</w:t>
                  </w:r>
                </w:p>
              </w:tc>
              <w:tc>
                <w:tcPr>
                  <w:tcW w:w="4420" w:type="dxa"/>
                </w:tcPr>
                <w:p w14:paraId="16D693C6" w14:textId="3AA1BBFD"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40EFC296"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0BDE39DD" w14:textId="77777777" w:rsidTr="00CB44F1">
              <w:tc>
                <w:tcPr>
                  <w:tcW w:w="4393" w:type="dxa"/>
                </w:tcPr>
                <w:p w14:paraId="5A4B3CA2" w14:textId="204B7521" w:rsidR="002440C8" w:rsidRPr="00DE3B73" w:rsidRDefault="002440C8" w:rsidP="002440C8">
                  <w:pPr>
                    <w:numPr>
                      <w:ilvl w:val="1"/>
                      <w:numId w:val="0"/>
                    </w:numPr>
                    <w:overflowPunct/>
                    <w:autoSpaceDE/>
                    <w:autoSpaceDN/>
                    <w:spacing w:after="120"/>
                    <w:jc w:val="left"/>
                    <w:textAlignment w:val="auto"/>
                    <w:rPr>
                      <w:i/>
                    </w:rPr>
                  </w:pPr>
                  <w:r w:rsidRPr="00DE3B73">
                    <w:rPr>
                      <w:rFonts w:eastAsia="Calibri"/>
                      <w:lang w:val="en-US"/>
                    </w:rPr>
                    <w:t>Identity of the Controller and Processor</w:t>
                  </w:r>
                </w:p>
              </w:tc>
              <w:tc>
                <w:tcPr>
                  <w:tcW w:w="4420" w:type="dxa"/>
                </w:tcPr>
                <w:p w14:paraId="1361E700" w14:textId="5575F901" w:rsidR="002440C8" w:rsidRPr="00DE3B73" w:rsidRDefault="002440C8" w:rsidP="002440C8">
                  <w:pPr>
                    <w:spacing w:line="312" w:lineRule="auto"/>
                    <w:ind w:left="0"/>
                    <w:jc w:val="left"/>
                    <w:rPr>
                      <w:i/>
                    </w:rPr>
                  </w:pPr>
                  <w:r w:rsidRPr="00DE3B73">
                    <w:rPr>
                      <w:rFonts w:eastAsia="Calibri"/>
                    </w:rPr>
                    <w:t xml:space="preserve">The Parties acknowledge that for the purposes of the Data Protection Legislation the Parties are independent controllers of Personal Data under this Framework Agreement. </w:t>
                  </w:r>
                </w:p>
              </w:tc>
              <w:tc>
                <w:tcPr>
                  <w:tcW w:w="4420" w:type="dxa"/>
                </w:tcPr>
                <w:p w14:paraId="6F23041B" w14:textId="6CA6E926"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2D61614B"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17026910" w14:textId="77777777" w:rsidTr="00CB44F1">
              <w:tc>
                <w:tcPr>
                  <w:tcW w:w="4393" w:type="dxa"/>
                </w:tcPr>
                <w:p w14:paraId="299DA128" w14:textId="15783BD9" w:rsidR="002440C8" w:rsidRPr="00DE3B73" w:rsidRDefault="002440C8" w:rsidP="002440C8">
                  <w:pPr>
                    <w:numPr>
                      <w:ilvl w:val="1"/>
                      <w:numId w:val="0"/>
                    </w:numPr>
                    <w:overflowPunct/>
                    <w:autoSpaceDE/>
                    <w:autoSpaceDN/>
                    <w:spacing w:after="120"/>
                    <w:jc w:val="left"/>
                    <w:textAlignment w:val="auto"/>
                    <w:rPr>
                      <w:i/>
                    </w:rPr>
                  </w:pPr>
                  <w:r w:rsidRPr="00DE3B73">
                    <w:rPr>
                      <w:rFonts w:eastAsia="Calibri"/>
                      <w:lang w:val="en-US"/>
                    </w:rPr>
                    <w:t>Use of Personal Data</w:t>
                  </w:r>
                </w:p>
              </w:tc>
              <w:tc>
                <w:tcPr>
                  <w:tcW w:w="4420" w:type="dxa"/>
                </w:tcPr>
                <w:p w14:paraId="1F3C53A6" w14:textId="409CB818" w:rsidR="002440C8" w:rsidRPr="00DE3B73" w:rsidRDefault="002440C8" w:rsidP="002440C8">
                  <w:pPr>
                    <w:numPr>
                      <w:ilvl w:val="1"/>
                      <w:numId w:val="0"/>
                    </w:numPr>
                    <w:overflowPunct/>
                    <w:autoSpaceDE/>
                    <w:autoSpaceDN/>
                    <w:spacing w:after="120"/>
                    <w:jc w:val="left"/>
                    <w:textAlignment w:val="auto"/>
                    <w:rPr>
                      <w:i/>
                    </w:rPr>
                  </w:pPr>
                  <w:r w:rsidRPr="00DE3B73">
                    <w:rPr>
                      <w:rFonts w:eastAsia="Calibri"/>
                      <w:lang w:val="en-US"/>
                    </w:rPr>
                    <w:t xml:space="preserve">Managing  the obligations under the Call Off Contract Agreement, including exit management, and other associated activities, </w:t>
                  </w:r>
                </w:p>
              </w:tc>
              <w:tc>
                <w:tcPr>
                  <w:tcW w:w="4420" w:type="dxa"/>
                </w:tcPr>
                <w:p w14:paraId="675E8EED" w14:textId="2DE79DCE"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319E0A6B"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69EA6855" w14:textId="77777777" w:rsidTr="00CB44F1">
              <w:tc>
                <w:tcPr>
                  <w:tcW w:w="4393" w:type="dxa"/>
                </w:tcPr>
                <w:p w14:paraId="0BC833FB" w14:textId="574F3667" w:rsidR="002440C8" w:rsidRPr="00DE3B73" w:rsidRDefault="002440C8" w:rsidP="002440C8">
                  <w:pPr>
                    <w:numPr>
                      <w:ilvl w:val="1"/>
                      <w:numId w:val="0"/>
                    </w:numPr>
                    <w:overflowPunct/>
                    <w:autoSpaceDE/>
                    <w:autoSpaceDN/>
                    <w:spacing w:after="120"/>
                    <w:jc w:val="left"/>
                    <w:textAlignment w:val="auto"/>
                    <w:rPr>
                      <w:i/>
                    </w:rPr>
                  </w:pPr>
                  <w:r w:rsidRPr="00DE3B73">
                    <w:rPr>
                      <w:rFonts w:eastAsia="Calibri"/>
                      <w:lang w:val="en-US"/>
                    </w:rPr>
                    <w:t>Duration of the processing</w:t>
                  </w:r>
                </w:p>
              </w:tc>
              <w:tc>
                <w:tcPr>
                  <w:tcW w:w="4420" w:type="dxa"/>
                </w:tcPr>
                <w:p w14:paraId="1A7EE9CB" w14:textId="14E6E46A" w:rsidR="002440C8" w:rsidRPr="00DE3B73" w:rsidRDefault="002440C8" w:rsidP="002440C8">
                  <w:pPr>
                    <w:numPr>
                      <w:ilvl w:val="1"/>
                      <w:numId w:val="0"/>
                    </w:numPr>
                    <w:overflowPunct/>
                    <w:autoSpaceDE/>
                    <w:autoSpaceDN/>
                    <w:spacing w:after="120"/>
                    <w:jc w:val="left"/>
                    <w:textAlignment w:val="auto"/>
                    <w:rPr>
                      <w:i/>
                    </w:rPr>
                  </w:pPr>
                  <w:r w:rsidRPr="00DE3B73">
                    <w:rPr>
                      <w:rFonts w:eastAsia="Calibri"/>
                      <w:lang w:val="en-US"/>
                    </w:rPr>
                    <w:t xml:space="preserve">For the duration of the Framework Contract plus 7 years. </w:t>
                  </w:r>
                </w:p>
              </w:tc>
              <w:tc>
                <w:tcPr>
                  <w:tcW w:w="4420" w:type="dxa"/>
                </w:tcPr>
                <w:p w14:paraId="52855B82" w14:textId="6861D228"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61147C1E"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088AE507" w14:textId="77777777" w:rsidTr="00CB44F1">
              <w:tc>
                <w:tcPr>
                  <w:tcW w:w="4393" w:type="dxa"/>
                </w:tcPr>
                <w:p w14:paraId="3B4ABF1B" w14:textId="78D5658F" w:rsidR="002440C8" w:rsidRPr="00DE3B73" w:rsidRDefault="002440C8" w:rsidP="002440C8">
                  <w:pPr>
                    <w:numPr>
                      <w:ilvl w:val="1"/>
                      <w:numId w:val="0"/>
                    </w:numPr>
                    <w:overflowPunct/>
                    <w:autoSpaceDE/>
                    <w:autoSpaceDN/>
                    <w:spacing w:after="120"/>
                    <w:jc w:val="left"/>
                    <w:textAlignment w:val="auto"/>
                    <w:rPr>
                      <w:i/>
                    </w:rPr>
                  </w:pPr>
                  <w:r w:rsidRPr="00DE3B73">
                    <w:rPr>
                      <w:rFonts w:eastAsia="Calibri"/>
                      <w:lang w:val="en-US"/>
                    </w:rPr>
                    <w:t>Nature and purposes of the processing</w:t>
                  </w:r>
                </w:p>
              </w:tc>
              <w:tc>
                <w:tcPr>
                  <w:tcW w:w="4420" w:type="dxa"/>
                </w:tcPr>
                <w:p w14:paraId="3D924AF9" w14:textId="77777777" w:rsidR="002440C8" w:rsidRPr="002440C8" w:rsidRDefault="002440C8" w:rsidP="002440C8">
                  <w:pPr>
                    <w:numPr>
                      <w:ilvl w:val="1"/>
                      <w:numId w:val="0"/>
                    </w:numPr>
                    <w:overflowPunct/>
                    <w:autoSpaceDE/>
                    <w:autoSpaceDN/>
                    <w:spacing w:after="120"/>
                    <w:jc w:val="left"/>
                    <w:textAlignment w:val="auto"/>
                    <w:rPr>
                      <w:i/>
                      <w:highlight w:val="yellow"/>
                    </w:rPr>
                  </w:pPr>
                </w:p>
              </w:tc>
              <w:tc>
                <w:tcPr>
                  <w:tcW w:w="4420" w:type="dxa"/>
                </w:tcPr>
                <w:p w14:paraId="60B1721F" w14:textId="11DBE0C6"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12740906"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7BA5761D" w14:textId="77777777" w:rsidTr="00B27A7D">
              <w:trPr>
                <w:trHeight w:val="2202"/>
              </w:trPr>
              <w:tc>
                <w:tcPr>
                  <w:tcW w:w="4393" w:type="dxa"/>
                </w:tcPr>
                <w:p w14:paraId="79B2F7D1" w14:textId="2DA621DA" w:rsidR="002440C8" w:rsidRPr="00DE3B73" w:rsidRDefault="002440C8" w:rsidP="002440C8">
                  <w:pPr>
                    <w:numPr>
                      <w:ilvl w:val="1"/>
                      <w:numId w:val="0"/>
                    </w:numPr>
                    <w:overflowPunct/>
                    <w:autoSpaceDE/>
                    <w:autoSpaceDN/>
                    <w:spacing w:after="120"/>
                    <w:jc w:val="left"/>
                    <w:textAlignment w:val="auto"/>
                    <w:rPr>
                      <w:i/>
                    </w:rPr>
                  </w:pPr>
                  <w:r w:rsidRPr="00DE3B73">
                    <w:rPr>
                      <w:rFonts w:eastAsia="Calibri"/>
                      <w:lang w:val="en-US"/>
                    </w:rPr>
                    <w:t>Type of Personal Data</w:t>
                  </w:r>
                </w:p>
              </w:tc>
              <w:tc>
                <w:tcPr>
                  <w:tcW w:w="4420" w:type="dxa"/>
                </w:tcPr>
                <w:p w14:paraId="596D6842" w14:textId="77777777" w:rsidR="002440C8" w:rsidRPr="000B1BBA" w:rsidRDefault="002440C8" w:rsidP="002440C8">
                  <w:pPr>
                    <w:spacing w:line="312" w:lineRule="auto"/>
                    <w:ind w:left="117"/>
                    <w:jc w:val="left"/>
                  </w:pPr>
                  <w:r w:rsidRPr="000B1BBA">
                    <w:t>Full name</w:t>
                  </w:r>
                </w:p>
                <w:p w14:paraId="5545916E" w14:textId="77777777" w:rsidR="002440C8" w:rsidRPr="000B1BBA" w:rsidRDefault="002440C8" w:rsidP="002440C8">
                  <w:pPr>
                    <w:spacing w:line="312" w:lineRule="auto"/>
                    <w:ind w:left="117"/>
                    <w:jc w:val="left"/>
                  </w:pPr>
                  <w:r w:rsidRPr="000B1BBA">
                    <w:t>Worplace address</w:t>
                  </w:r>
                </w:p>
                <w:p w14:paraId="68E9008D" w14:textId="77777777" w:rsidR="002440C8" w:rsidRPr="000B1BBA" w:rsidRDefault="002440C8" w:rsidP="002440C8">
                  <w:pPr>
                    <w:spacing w:line="312" w:lineRule="auto"/>
                    <w:ind w:left="117"/>
                    <w:jc w:val="left"/>
                  </w:pPr>
                  <w:r w:rsidRPr="000B1BBA">
                    <w:t xml:space="preserve">Workplace Phone Number </w:t>
                  </w:r>
                </w:p>
                <w:p w14:paraId="4DC70806" w14:textId="77777777" w:rsidR="002440C8" w:rsidRPr="000B1BBA" w:rsidRDefault="002440C8" w:rsidP="002440C8">
                  <w:pPr>
                    <w:spacing w:line="312" w:lineRule="auto"/>
                    <w:ind w:left="117"/>
                    <w:jc w:val="left"/>
                    <w:rPr>
                      <w:rFonts w:eastAsia="Calibri"/>
                      <w:b/>
                      <w:lang w:val="en-US"/>
                    </w:rPr>
                  </w:pPr>
                  <w:r w:rsidRPr="000B1BBA">
                    <w:t xml:space="preserve">Workplace email address </w:t>
                  </w:r>
                </w:p>
                <w:tbl>
                  <w:tblPr>
                    <w:tblW w:w="6240" w:type="dxa"/>
                    <w:tblLayout w:type="fixed"/>
                    <w:tblLook w:val="04A0" w:firstRow="1" w:lastRow="0" w:firstColumn="1" w:lastColumn="0" w:noHBand="0" w:noVBand="1"/>
                  </w:tblPr>
                  <w:tblGrid>
                    <w:gridCol w:w="6240"/>
                  </w:tblGrid>
                  <w:tr w:rsidR="002440C8" w:rsidRPr="002440C8" w14:paraId="77A0E19D" w14:textId="77777777" w:rsidTr="00CB44F1">
                    <w:trPr>
                      <w:trHeight w:val="300"/>
                    </w:trPr>
                    <w:tc>
                      <w:tcPr>
                        <w:tcW w:w="6240" w:type="dxa"/>
                        <w:tcBorders>
                          <w:top w:val="nil"/>
                          <w:left w:val="nil"/>
                          <w:bottom w:val="nil"/>
                          <w:right w:val="nil"/>
                        </w:tcBorders>
                        <w:shd w:val="clear" w:color="auto" w:fill="auto"/>
                        <w:noWrap/>
                        <w:vAlign w:val="bottom"/>
                        <w:hideMark/>
                      </w:tcPr>
                      <w:p w14:paraId="3ADAD16C" w14:textId="68EA0D0B" w:rsidR="002440C8" w:rsidRPr="002440C8" w:rsidRDefault="002440C8" w:rsidP="002440C8">
                        <w:pPr>
                          <w:spacing w:line="312" w:lineRule="auto"/>
                          <w:ind w:left="0"/>
                          <w:jc w:val="left"/>
                          <w:rPr>
                            <w:highlight w:val="yellow"/>
                          </w:rPr>
                        </w:pPr>
                      </w:p>
                    </w:tc>
                  </w:tr>
                </w:tbl>
                <w:p w14:paraId="61DA0D20" w14:textId="77777777" w:rsidR="002440C8" w:rsidRPr="002440C8" w:rsidRDefault="002440C8" w:rsidP="002440C8">
                  <w:pPr>
                    <w:numPr>
                      <w:ilvl w:val="1"/>
                      <w:numId w:val="0"/>
                    </w:numPr>
                    <w:overflowPunct/>
                    <w:autoSpaceDE/>
                    <w:autoSpaceDN/>
                    <w:spacing w:after="120"/>
                    <w:jc w:val="left"/>
                    <w:textAlignment w:val="auto"/>
                    <w:rPr>
                      <w:i/>
                      <w:highlight w:val="yellow"/>
                    </w:rPr>
                  </w:pPr>
                </w:p>
              </w:tc>
              <w:tc>
                <w:tcPr>
                  <w:tcW w:w="4420" w:type="dxa"/>
                </w:tcPr>
                <w:p w14:paraId="5380F9B6" w14:textId="3052F5F8"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15F88F7D"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4149C978" w14:textId="77777777" w:rsidTr="00CB44F1">
              <w:tc>
                <w:tcPr>
                  <w:tcW w:w="4393" w:type="dxa"/>
                </w:tcPr>
                <w:p w14:paraId="5473C157" w14:textId="46C2D0B1" w:rsidR="002440C8" w:rsidRPr="008537E1" w:rsidRDefault="002440C8" w:rsidP="002440C8">
                  <w:pPr>
                    <w:numPr>
                      <w:ilvl w:val="1"/>
                      <w:numId w:val="0"/>
                    </w:numPr>
                    <w:overflowPunct/>
                    <w:autoSpaceDE/>
                    <w:autoSpaceDN/>
                    <w:spacing w:after="120"/>
                    <w:jc w:val="left"/>
                    <w:textAlignment w:val="auto"/>
                    <w:rPr>
                      <w:rFonts w:eastAsia="Calibri"/>
                      <w:lang w:val="en-US"/>
                    </w:rPr>
                  </w:pPr>
                  <w:r w:rsidRPr="008537E1">
                    <w:rPr>
                      <w:rFonts w:eastAsia="Calibri"/>
                      <w:lang w:val="en-US"/>
                    </w:rPr>
                    <w:t>Categories of Data Subject</w:t>
                  </w:r>
                </w:p>
              </w:tc>
              <w:tc>
                <w:tcPr>
                  <w:tcW w:w="4420" w:type="dxa"/>
                </w:tcPr>
                <w:p w14:paraId="77CD0610" w14:textId="77777777" w:rsidR="002440C8" w:rsidRPr="008537E1" w:rsidRDefault="002440C8" w:rsidP="002440C8">
                  <w:pPr>
                    <w:spacing w:line="312" w:lineRule="auto"/>
                    <w:ind w:left="117"/>
                    <w:jc w:val="left"/>
                  </w:pPr>
                </w:p>
              </w:tc>
              <w:tc>
                <w:tcPr>
                  <w:tcW w:w="4420" w:type="dxa"/>
                </w:tcPr>
                <w:p w14:paraId="0F6E9465" w14:textId="77777777"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203F8E7B" w14:textId="77777777" w:rsidR="002440C8" w:rsidRDefault="002440C8" w:rsidP="002440C8">
                  <w:pPr>
                    <w:numPr>
                      <w:ilvl w:val="1"/>
                      <w:numId w:val="0"/>
                    </w:numPr>
                    <w:overflowPunct/>
                    <w:autoSpaceDE/>
                    <w:autoSpaceDN/>
                    <w:spacing w:after="120"/>
                    <w:jc w:val="left"/>
                    <w:textAlignment w:val="auto"/>
                    <w:rPr>
                      <w:i/>
                      <w:highlight w:val="yellow"/>
                    </w:rPr>
                  </w:pPr>
                </w:p>
              </w:tc>
            </w:tr>
          </w:tbl>
          <w:p w14:paraId="3BF9A8CC" w14:textId="77777777" w:rsidR="002440C8" w:rsidRPr="00B91478" w:rsidRDefault="002440C8">
            <w:pPr>
              <w:numPr>
                <w:ilvl w:val="1"/>
                <w:numId w:val="0"/>
              </w:numPr>
              <w:overflowPunct/>
              <w:autoSpaceDE/>
              <w:autoSpaceDN/>
              <w:spacing w:after="120"/>
              <w:jc w:val="left"/>
              <w:textAlignment w:val="auto"/>
              <w:rPr>
                <w:i/>
                <w:highlight w:val="yellow"/>
              </w:rPr>
            </w:pPr>
          </w:p>
        </w:tc>
      </w:tr>
      <w:tr w:rsidR="001A3075" w:rsidRPr="00CB44F1" w14:paraId="0C0E5186" w14:textId="77777777" w:rsidTr="001271DD">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6BD4563" w14:textId="0199F812" w:rsidR="001A3075" w:rsidRPr="00CB44F1" w:rsidRDefault="001A3075" w:rsidP="00CB44F1">
            <w:pPr>
              <w:ind w:left="0"/>
              <w:rPr>
                <w:b/>
              </w:rPr>
            </w:pPr>
            <w:r>
              <w:rPr>
                <w:b/>
              </w:rPr>
              <w:t>10.16</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72BFEC93" w14:textId="77777777" w:rsidR="001A3075" w:rsidRPr="00CB44F1" w:rsidRDefault="001A3075" w:rsidP="00CB44F1">
            <w:pPr>
              <w:ind w:left="0"/>
              <w:rPr>
                <w:b/>
              </w:rPr>
            </w:pPr>
            <w:r w:rsidRPr="00CB44F1">
              <w:rPr>
                <w:b/>
              </w:rPr>
              <w:t>MOD DEFCONs and DEFFORM</w:t>
            </w:r>
          </w:p>
          <w:p w14:paraId="1DC790E5" w14:textId="3F5B9476" w:rsidR="001A3075" w:rsidRPr="00CB44F1" w:rsidRDefault="001A3075" w:rsidP="00CB44F1">
            <w:pPr>
              <w:ind w:left="0"/>
              <w:rPr>
                <w:i/>
              </w:rPr>
            </w:pPr>
            <w:r>
              <w:t>Not applicable</w:t>
            </w:r>
            <w:r w:rsidRPr="00CB44F1">
              <w:rPr>
                <w:i/>
              </w:rPr>
              <w:t xml:space="preserve"> </w:t>
            </w:r>
          </w:p>
        </w:tc>
      </w:tr>
    </w:tbl>
    <w:p w14:paraId="655D7FC0" w14:textId="0F537E4D" w:rsidR="0061276A" w:rsidRDefault="0061276A">
      <w:pPr>
        <w:ind w:left="0"/>
      </w:pPr>
    </w:p>
    <w:p w14:paraId="22E33491" w14:textId="77777777" w:rsidR="004D4A61" w:rsidRDefault="004D4A61">
      <w:pPr>
        <w:overflowPunct/>
        <w:autoSpaceDE/>
        <w:autoSpaceDN/>
        <w:adjustRightInd/>
        <w:spacing w:after="0"/>
        <w:ind w:left="0"/>
        <w:jc w:val="left"/>
        <w:textAlignment w:val="auto"/>
        <w:rPr>
          <w:b/>
        </w:rPr>
      </w:pPr>
      <w:r>
        <w:rPr>
          <w:b/>
        </w:rPr>
        <w:br w:type="page"/>
      </w:r>
    </w:p>
    <w:p w14:paraId="518CD758" w14:textId="2D18939A" w:rsidR="004E05DC" w:rsidRPr="00B91478" w:rsidRDefault="00F770DB">
      <w:pPr>
        <w:ind w:left="0"/>
        <w:rPr>
          <w:b/>
        </w:rPr>
      </w:pPr>
      <w:r w:rsidRPr="00B91478">
        <w:rPr>
          <w:b/>
        </w:rPr>
        <w:lastRenderedPageBreak/>
        <w:t>FORMATION OF CALL OFF CONTRACT</w:t>
      </w:r>
    </w:p>
    <w:p w14:paraId="232E1959" w14:textId="77777777" w:rsidR="004E05DC" w:rsidRPr="00B91478" w:rsidRDefault="00F770DB">
      <w:pPr>
        <w:ind w:left="0"/>
        <w:rPr>
          <w:b/>
        </w:rPr>
      </w:pPr>
      <w:r w:rsidRPr="00B91478">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3A8F1EA9" w14:textId="77777777" w:rsidR="004E05DC" w:rsidRPr="00B91478" w:rsidRDefault="00F770DB">
      <w:pPr>
        <w:ind w:left="0"/>
        <w:rPr>
          <w:b/>
        </w:rPr>
      </w:pPr>
      <w:r w:rsidRPr="00B91478">
        <w:rPr>
          <w:b/>
        </w:rPr>
        <w:t>The Parties hereby acknowledge and agree that they have read the Call Off Order Form and the Call Off Terms and by signing below agree to be bound by this Call Off Contract.</w:t>
      </w:r>
    </w:p>
    <w:p w14:paraId="1F97FD22" w14:textId="77777777"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14:paraId="5D0EED3C" w14:textId="77777777">
        <w:tc>
          <w:tcPr>
            <w:tcW w:w="9198" w:type="dxa"/>
            <w:gridSpan w:val="2"/>
            <w:tcBorders>
              <w:top w:val="nil"/>
              <w:left w:val="nil"/>
              <w:bottom w:val="single" w:sz="4" w:space="0" w:color="auto"/>
              <w:right w:val="nil"/>
            </w:tcBorders>
          </w:tcPr>
          <w:p w14:paraId="24D6BC9F"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Supplier:</w:t>
            </w:r>
          </w:p>
        </w:tc>
      </w:tr>
      <w:tr w:rsidR="004E05DC" w:rsidRPr="00B91478" w14:paraId="2C36BA27" w14:textId="77777777">
        <w:tc>
          <w:tcPr>
            <w:tcW w:w="2655" w:type="dxa"/>
            <w:tcBorders>
              <w:top w:val="single" w:sz="4" w:space="0" w:color="auto"/>
              <w:left w:val="single" w:sz="4" w:space="0" w:color="auto"/>
              <w:bottom w:val="single" w:sz="4" w:space="0" w:color="auto"/>
              <w:right w:val="single" w:sz="4" w:space="0" w:color="auto"/>
            </w:tcBorders>
          </w:tcPr>
          <w:p w14:paraId="20B00FF5"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D60F8D5" w14:textId="78DB6FA7" w:rsidR="004E05DC" w:rsidRPr="00B91478" w:rsidRDefault="000544B0">
            <w:pPr>
              <w:pStyle w:val="MarginText"/>
              <w:rPr>
                <w:rFonts w:cs="Arial"/>
                <w:sz w:val="22"/>
                <w:szCs w:val="22"/>
              </w:rPr>
            </w:pPr>
            <w:r>
              <w:rPr>
                <w:rFonts w:cs="Arial"/>
                <w:sz w:val="22"/>
                <w:szCs w:val="22"/>
              </w:rPr>
              <w:t>REDACTED</w:t>
            </w:r>
          </w:p>
        </w:tc>
      </w:tr>
      <w:tr w:rsidR="004E05DC" w:rsidRPr="00B91478" w14:paraId="7DB8AECC" w14:textId="77777777">
        <w:tc>
          <w:tcPr>
            <w:tcW w:w="2655" w:type="dxa"/>
            <w:tcBorders>
              <w:top w:val="single" w:sz="4" w:space="0" w:color="auto"/>
              <w:left w:val="single" w:sz="4" w:space="0" w:color="auto"/>
              <w:bottom w:val="single" w:sz="4" w:space="0" w:color="auto"/>
              <w:right w:val="single" w:sz="4" w:space="0" w:color="auto"/>
            </w:tcBorders>
          </w:tcPr>
          <w:p w14:paraId="4A903B8A"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1A490104" w14:textId="3E1A88C4" w:rsidR="004E05DC" w:rsidRPr="00B91478" w:rsidRDefault="000544B0">
            <w:pPr>
              <w:pStyle w:val="MarginText"/>
              <w:rPr>
                <w:rFonts w:cs="Arial"/>
                <w:sz w:val="22"/>
                <w:szCs w:val="22"/>
              </w:rPr>
            </w:pPr>
            <w:r>
              <w:rPr>
                <w:rFonts w:cs="Arial"/>
                <w:sz w:val="22"/>
                <w:szCs w:val="22"/>
              </w:rPr>
              <w:t>REDACTED</w:t>
            </w:r>
          </w:p>
        </w:tc>
      </w:tr>
      <w:tr w:rsidR="004E05DC" w:rsidRPr="00B91478" w14:paraId="1D17BA4D" w14:textId="77777777">
        <w:tc>
          <w:tcPr>
            <w:tcW w:w="2655" w:type="dxa"/>
            <w:tcBorders>
              <w:top w:val="single" w:sz="4" w:space="0" w:color="auto"/>
              <w:left w:val="single" w:sz="4" w:space="0" w:color="auto"/>
              <w:bottom w:val="single" w:sz="4" w:space="0" w:color="auto"/>
              <w:right w:val="single" w:sz="4" w:space="0" w:color="auto"/>
            </w:tcBorders>
          </w:tcPr>
          <w:p w14:paraId="3116B8BA"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4FB991B5" w14:textId="24E17AB1" w:rsidR="004E05DC" w:rsidRPr="00B91478" w:rsidRDefault="000544B0">
            <w:pPr>
              <w:pStyle w:val="MarginText"/>
              <w:rPr>
                <w:rFonts w:cs="Arial"/>
                <w:sz w:val="22"/>
                <w:szCs w:val="22"/>
              </w:rPr>
            </w:pPr>
            <w:r>
              <w:rPr>
                <w:rFonts w:cs="Arial"/>
                <w:sz w:val="22"/>
                <w:szCs w:val="22"/>
              </w:rPr>
              <w:t>REDACTED</w:t>
            </w:r>
          </w:p>
        </w:tc>
      </w:tr>
      <w:tr w:rsidR="004E05DC" w:rsidRPr="00B91478" w14:paraId="31235B77" w14:textId="77777777">
        <w:tc>
          <w:tcPr>
            <w:tcW w:w="9198" w:type="dxa"/>
            <w:gridSpan w:val="2"/>
            <w:tcBorders>
              <w:top w:val="nil"/>
              <w:left w:val="nil"/>
              <w:bottom w:val="single" w:sz="4" w:space="0" w:color="auto"/>
              <w:right w:val="nil"/>
            </w:tcBorders>
          </w:tcPr>
          <w:p w14:paraId="16A4EE37" w14:textId="77777777" w:rsidR="00E93D4C" w:rsidRDefault="00E93D4C">
            <w:pPr>
              <w:pStyle w:val="MarginText"/>
              <w:rPr>
                <w:rFonts w:cs="Arial"/>
                <w:b/>
                <w:sz w:val="22"/>
                <w:szCs w:val="22"/>
              </w:rPr>
            </w:pPr>
          </w:p>
          <w:p w14:paraId="3252E4E1"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Customer:</w:t>
            </w:r>
          </w:p>
        </w:tc>
      </w:tr>
      <w:tr w:rsidR="004E05DC" w:rsidRPr="00B91478" w14:paraId="5EF78C1E" w14:textId="77777777">
        <w:tc>
          <w:tcPr>
            <w:tcW w:w="2655" w:type="dxa"/>
            <w:tcBorders>
              <w:top w:val="single" w:sz="4" w:space="0" w:color="auto"/>
              <w:left w:val="single" w:sz="4" w:space="0" w:color="auto"/>
              <w:bottom w:val="single" w:sz="4" w:space="0" w:color="auto"/>
              <w:right w:val="single" w:sz="4" w:space="0" w:color="auto"/>
            </w:tcBorders>
          </w:tcPr>
          <w:p w14:paraId="3478A1E6"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2E7BAD7" w14:textId="2BFB1FB4" w:rsidR="004E05DC" w:rsidRPr="00B91478" w:rsidRDefault="000544B0">
            <w:pPr>
              <w:pStyle w:val="MarginText"/>
              <w:rPr>
                <w:rFonts w:cs="Arial"/>
                <w:sz w:val="22"/>
                <w:szCs w:val="22"/>
              </w:rPr>
            </w:pPr>
            <w:r>
              <w:rPr>
                <w:rFonts w:cs="Arial"/>
                <w:sz w:val="22"/>
                <w:szCs w:val="22"/>
              </w:rPr>
              <w:t>REDACTED</w:t>
            </w:r>
          </w:p>
        </w:tc>
      </w:tr>
      <w:tr w:rsidR="004E05DC" w:rsidRPr="00B91478" w14:paraId="08C2DEDA" w14:textId="77777777">
        <w:tc>
          <w:tcPr>
            <w:tcW w:w="2655" w:type="dxa"/>
            <w:tcBorders>
              <w:top w:val="single" w:sz="4" w:space="0" w:color="auto"/>
              <w:left w:val="single" w:sz="4" w:space="0" w:color="auto"/>
              <w:bottom w:val="single" w:sz="4" w:space="0" w:color="auto"/>
              <w:right w:val="single" w:sz="4" w:space="0" w:color="auto"/>
            </w:tcBorders>
          </w:tcPr>
          <w:p w14:paraId="59C735B6"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4A6466A7" w14:textId="3A5B3687" w:rsidR="004E05DC" w:rsidRPr="00B91478" w:rsidRDefault="000544B0">
            <w:pPr>
              <w:pStyle w:val="MarginText"/>
              <w:rPr>
                <w:rFonts w:cs="Arial"/>
                <w:sz w:val="22"/>
                <w:szCs w:val="22"/>
              </w:rPr>
            </w:pPr>
            <w:r>
              <w:rPr>
                <w:rFonts w:cs="Arial"/>
                <w:sz w:val="22"/>
                <w:szCs w:val="22"/>
              </w:rPr>
              <w:t>REDACTED</w:t>
            </w:r>
          </w:p>
        </w:tc>
      </w:tr>
      <w:tr w:rsidR="004E05DC" w:rsidRPr="00B91478" w14:paraId="4829F9C3" w14:textId="77777777">
        <w:tc>
          <w:tcPr>
            <w:tcW w:w="2655" w:type="dxa"/>
            <w:tcBorders>
              <w:top w:val="single" w:sz="4" w:space="0" w:color="auto"/>
              <w:left w:val="single" w:sz="4" w:space="0" w:color="auto"/>
              <w:bottom w:val="single" w:sz="4" w:space="0" w:color="auto"/>
              <w:right w:val="single" w:sz="4" w:space="0" w:color="auto"/>
            </w:tcBorders>
          </w:tcPr>
          <w:p w14:paraId="36EBFDEE"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67957CC" w14:textId="32C7A22B" w:rsidR="004E05DC" w:rsidRPr="00B91478" w:rsidRDefault="000544B0">
            <w:pPr>
              <w:pStyle w:val="MarginText"/>
              <w:rPr>
                <w:rFonts w:cs="Arial"/>
                <w:sz w:val="22"/>
                <w:szCs w:val="22"/>
              </w:rPr>
            </w:pPr>
            <w:r>
              <w:rPr>
                <w:rFonts w:cs="Arial"/>
                <w:sz w:val="22"/>
                <w:szCs w:val="22"/>
              </w:rPr>
              <w:t>REDACTED</w:t>
            </w:r>
            <w:bookmarkStart w:id="2" w:name="_GoBack"/>
            <w:bookmarkEnd w:id="2"/>
          </w:p>
        </w:tc>
      </w:tr>
    </w:tbl>
    <w:p w14:paraId="0D5F80B7" w14:textId="77777777" w:rsidR="00F763AE" w:rsidRPr="00B91478" w:rsidRDefault="00F763AE" w:rsidP="00F763AE">
      <w:pPr>
        <w:pStyle w:val="TOC1"/>
      </w:pPr>
    </w:p>
    <w:sectPr w:rsidR="00F763AE" w:rsidRPr="00B91478">
      <w:headerReference w:type="even" r:id="rId9"/>
      <w:headerReference w:type="default" r:id="rId10"/>
      <w:footerReference w:type="default" r:id="rId11"/>
      <w:footerReference w:type="first" r:id="rId12"/>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1BA8CC" w14:textId="77777777" w:rsidR="00161DC0" w:rsidRDefault="00161DC0">
      <w:r>
        <w:separator/>
      </w:r>
    </w:p>
    <w:p w14:paraId="362785C8" w14:textId="77777777" w:rsidR="00161DC0" w:rsidRDefault="00161DC0"/>
    <w:p w14:paraId="2544243F" w14:textId="77777777" w:rsidR="00161DC0" w:rsidRDefault="00161DC0"/>
    <w:p w14:paraId="422F4F84" w14:textId="77777777" w:rsidR="00161DC0" w:rsidRDefault="00161DC0"/>
    <w:p w14:paraId="2C0A517F" w14:textId="77777777" w:rsidR="00161DC0" w:rsidRDefault="00161DC0"/>
  </w:endnote>
  <w:endnote w:type="continuationSeparator" w:id="0">
    <w:p w14:paraId="50E5CC12" w14:textId="77777777" w:rsidR="00161DC0" w:rsidRDefault="00161DC0">
      <w:r>
        <w:continuationSeparator/>
      </w:r>
    </w:p>
    <w:p w14:paraId="1AD2B2A5" w14:textId="77777777" w:rsidR="00161DC0" w:rsidRDefault="00161DC0"/>
    <w:p w14:paraId="201C3132" w14:textId="77777777" w:rsidR="00161DC0" w:rsidRDefault="00161DC0"/>
    <w:p w14:paraId="7498090D" w14:textId="77777777" w:rsidR="00161DC0" w:rsidRDefault="00161DC0"/>
    <w:p w14:paraId="07A03947" w14:textId="77777777" w:rsidR="00161DC0" w:rsidRDefault="00161DC0"/>
  </w:endnote>
  <w:endnote w:type="continuationNotice" w:id="1">
    <w:p w14:paraId="37B3C0DC" w14:textId="77777777" w:rsidR="00161DC0" w:rsidRDefault="00161DC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6D0A1" w14:textId="77777777" w:rsidR="00CB44F1" w:rsidRPr="00D53DEB" w:rsidRDefault="00CB44F1"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14:paraId="732E5EF1" w14:textId="432382E4" w:rsidR="00CB44F1" w:rsidRPr="00D53DEB" w:rsidRDefault="00CB44F1" w:rsidP="00054E54">
    <w:pPr>
      <w:pStyle w:val="Footer"/>
      <w:pBdr>
        <w:top w:val="single" w:sz="6" w:space="1" w:color="auto"/>
      </w:pBdr>
      <w:tabs>
        <w:tab w:val="right" w:pos="8647"/>
      </w:tabs>
      <w:ind w:left="0"/>
      <w:rPr>
        <w:sz w:val="16"/>
        <w:szCs w:val="16"/>
      </w:rPr>
    </w:pPr>
    <w:r>
      <w:rPr>
        <w:sz w:val="16"/>
        <w:szCs w:val="16"/>
      </w:rPr>
      <w:t>Framework Schedule 4</w:t>
    </w:r>
    <w:r w:rsidR="00FA6AC7">
      <w:rPr>
        <w:sz w:val="16"/>
        <w:szCs w:val="16"/>
      </w:rPr>
      <w:t xml:space="preserve"> –</w:t>
    </w:r>
    <w:r>
      <w:rPr>
        <w:sz w:val="16"/>
        <w:szCs w:val="16"/>
      </w:rPr>
      <w:t xml:space="preserve"> Call Off</w:t>
    </w:r>
    <w:r w:rsidRPr="00D53DEB">
      <w:rPr>
        <w:sz w:val="16"/>
        <w:szCs w:val="16"/>
      </w:rPr>
      <w:t xml:space="preserve"> Order Form </w:t>
    </w:r>
  </w:p>
  <w:p w14:paraId="54FD3511" w14:textId="77777777" w:rsidR="00CB44F1" w:rsidRDefault="00CB44F1" w:rsidP="00054E54">
    <w:pPr>
      <w:pStyle w:val="Footer"/>
      <w:pBdr>
        <w:top w:val="single" w:sz="6" w:space="1" w:color="auto"/>
      </w:pBdr>
      <w:tabs>
        <w:tab w:val="right" w:pos="8647"/>
      </w:tabs>
      <w:ind w:left="0"/>
      <w:rPr>
        <w:sz w:val="16"/>
        <w:szCs w:val="16"/>
      </w:rPr>
    </w:pPr>
    <w:r w:rsidRPr="00D53DEB">
      <w:rPr>
        <w:sz w:val="16"/>
        <w:szCs w:val="16"/>
      </w:rPr>
      <w:t>Attachment 5a</w:t>
    </w:r>
  </w:p>
  <w:p w14:paraId="7D3C4483" w14:textId="598F9E9C" w:rsidR="00CB44F1" w:rsidRDefault="00CB44F1" w:rsidP="00054E54">
    <w:pPr>
      <w:pStyle w:val="Footer"/>
      <w:pBdr>
        <w:top w:val="single" w:sz="6" w:space="1" w:color="auto"/>
      </w:pBdr>
      <w:tabs>
        <w:tab w:val="right" w:pos="8647"/>
      </w:tabs>
      <w:ind w:left="0"/>
      <w:rPr>
        <w:sz w:val="16"/>
        <w:szCs w:val="16"/>
      </w:rPr>
    </w:pPr>
    <w:r>
      <w:rPr>
        <w:sz w:val="16"/>
        <w:szCs w:val="16"/>
      </w:rPr>
      <w:t>© Crown copyright 2018</w:t>
    </w:r>
  </w:p>
  <w:p w14:paraId="08DC505A" w14:textId="7478BBCE" w:rsidR="00CB44F1" w:rsidRPr="00054E54" w:rsidRDefault="00CB44F1">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0544B0">
      <w:rPr>
        <w:noProof/>
        <w:sz w:val="16"/>
        <w:szCs w:val="16"/>
      </w:rPr>
      <w:t>10</w:t>
    </w:r>
    <w:r w:rsidRPr="00054E54">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5F1CE" w14:textId="77777777" w:rsidR="00CB44F1" w:rsidRDefault="00CB44F1"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14:paraId="0D2A3801" w14:textId="14F02F10" w:rsidR="00CB44F1" w:rsidRPr="004319D6" w:rsidRDefault="00CB44F1" w:rsidP="00054E54">
    <w:pPr>
      <w:pStyle w:val="Footer"/>
      <w:pBdr>
        <w:top w:val="single" w:sz="6" w:space="1" w:color="auto"/>
      </w:pBdr>
      <w:tabs>
        <w:tab w:val="right" w:pos="8647"/>
      </w:tabs>
      <w:ind w:left="0"/>
      <w:rPr>
        <w:sz w:val="16"/>
        <w:szCs w:val="16"/>
      </w:rPr>
    </w:pPr>
    <w:r>
      <w:rPr>
        <w:sz w:val="16"/>
        <w:szCs w:val="16"/>
      </w:rPr>
      <w:t>Framework Schedule 4 –</w:t>
    </w:r>
    <w:r w:rsidR="008C67AE">
      <w:rPr>
        <w:sz w:val="16"/>
        <w:szCs w:val="16"/>
      </w:rPr>
      <w:t xml:space="preserve"> </w:t>
    </w:r>
    <w:r>
      <w:rPr>
        <w:sz w:val="16"/>
        <w:szCs w:val="16"/>
      </w:rPr>
      <w:t xml:space="preserve">Call Off Order Form </w:t>
    </w:r>
  </w:p>
  <w:p w14:paraId="2B4346B7" w14:textId="77777777" w:rsidR="00CB44F1" w:rsidRDefault="00CB44F1" w:rsidP="009968DA">
    <w:pPr>
      <w:pStyle w:val="Footer"/>
      <w:pBdr>
        <w:top w:val="single" w:sz="6" w:space="1" w:color="auto"/>
      </w:pBdr>
      <w:tabs>
        <w:tab w:val="right" w:pos="8647"/>
      </w:tabs>
      <w:ind w:left="0"/>
      <w:rPr>
        <w:sz w:val="16"/>
        <w:szCs w:val="16"/>
      </w:rPr>
    </w:pPr>
    <w:r>
      <w:rPr>
        <w:sz w:val="16"/>
        <w:szCs w:val="16"/>
      </w:rPr>
      <w:t>Attachment 5a</w:t>
    </w:r>
  </w:p>
  <w:p w14:paraId="787266DE" w14:textId="00A91B46" w:rsidR="00CB44F1" w:rsidRPr="009968DA" w:rsidRDefault="00CB44F1" w:rsidP="009968DA">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53FFAEC0" w14:textId="77777777" w:rsidR="00CB44F1" w:rsidRDefault="00CB44F1" w:rsidP="00054E54">
    <w:pPr>
      <w:pStyle w:val="Footer"/>
      <w:pBdr>
        <w:top w:val="single" w:sz="6" w:space="1" w:color="auto"/>
      </w:pBdr>
      <w:tabs>
        <w:tab w:val="right" w:pos="8647"/>
      </w:tabs>
      <w:ind w:left="0"/>
      <w:rPr>
        <w:sz w:val="16"/>
        <w:szCs w:val="16"/>
      </w:rPr>
    </w:pPr>
  </w:p>
  <w:p w14:paraId="73B75459" w14:textId="1769C496" w:rsidR="00CB44F1" w:rsidRPr="00054E54" w:rsidRDefault="00CB44F1"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0544B0">
      <w:rPr>
        <w:noProof/>
        <w:sz w:val="16"/>
        <w:szCs w:val="16"/>
      </w:rPr>
      <w:t>1</w:t>
    </w:r>
    <w:r w:rsidRPr="00054E54">
      <w:rPr>
        <w:noProof/>
        <w:sz w:val="16"/>
        <w:szCs w:val="16"/>
      </w:rPr>
      <w:fldChar w:fldCharType="end"/>
    </w:r>
  </w:p>
  <w:p w14:paraId="5B2BBFDC" w14:textId="77777777" w:rsidR="00CB44F1" w:rsidRDefault="00CB44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5012D" w14:textId="77777777" w:rsidR="00161DC0" w:rsidRDefault="00161DC0">
      <w:r>
        <w:separator/>
      </w:r>
    </w:p>
  </w:footnote>
  <w:footnote w:type="continuationSeparator" w:id="0">
    <w:p w14:paraId="664B655C" w14:textId="77777777" w:rsidR="00161DC0" w:rsidRDefault="00161DC0">
      <w:r>
        <w:continuationSeparator/>
      </w:r>
    </w:p>
  </w:footnote>
  <w:footnote w:type="continuationNotice" w:id="1">
    <w:p w14:paraId="4225ED0F" w14:textId="77777777" w:rsidR="00161DC0" w:rsidRDefault="00161DC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23FBA" w14:textId="483F7F1B" w:rsidR="00CB44F1" w:rsidRDefault="00CB44F1">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F63949D" w14:textId="77777777" w:rsidR="00CB44F1" w:rsidRDefault="00CB44F1"/>
  <w:p w14:paraId="2A494745" w14:textId="77777777" w:rsidR="00CB44F1" w:rsidRDefault="00CB44F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17C4E" w14:textId="46FC11A4" w:rsidR="00CB44F1" w:rsidRDefault="00CB44F1">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1"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9"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0" w15:restartNumberingAfterBreak="0">
    <w:nsid w:val="392E65ED"/>
    <w:multiLevelType w:val="hybridMultilevel"/>
    <w:tmpl w:val="4C500D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2"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0F54355"/>
    <w:multiLevelType w:val="hybridMultilevel"/>
    <w:tmpl w:val="D3A4CC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8"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0"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3"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2"/>
  </w:num>
  <w:num w:numId="3">
    <w:abstractNumId w:val="7"/>
  </w:num>
  <w:num w:numId="4">
    <w:abstractNumId w:val="23"/>
  </w:num>
  <w:num w:numId="5">
    <w:abstractNumId w:val="11"/>
  </w:num>
  <w:num w:numId="6">
    <w:abstractNumId w:val="21"/>
  </w:num>
  <w:num w:numId="7">
    <w:abstractNumId w:val="19"/>
  </w:num>
  <w:num w:numId="8">
    <w:abstractNumId w:val="15"/>
  </w:num>
  <w:num w:numId="9">
    <w:abstractNumId w:val="23"/>
  </w:num>
  <w:num w:numId="10">
    <w:abstractNumId w:val="14"/>
  </w:num>
  <w:num w:numId="11">
    <w:abstractNumId w:val="4"/>
  </w:num>
  <w:num w:numId="12">
    <w:abstractNumId w:val="5"/>
  </w:num>
  <w:num w:numId="13">
    <w:abstractNumId w:val="3"/>
  </w:num>
  <w:num w:numId="14">
    <w:abstractNumId w:val="2"/>
  </w:num>
  <w:num w:numId="15">
    <w:abstractNumId w:val="20"/>
  </w:num>
  <w:num w:numId="16">
    <w:abstractNumId w:val="1"/>
  </w:num>
  <w:num w:numId="17">
    <w:abstractNumId w:val="24"/>
  </w:num>
  <w:num w:numId="18">
    <w:abstractNumId w:val="0"/>
  </w:num>
  <w:num w:numId="19">
    <w:abstractNumId w:val="10"/>
  </w:num>
  <w:num w:numId="20">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7475"/>
    <w:rsid w:val="00044350"/>
    <w:rsid w:val="000544B0"/>
    <w:rsid w:val="00054E54"/>
    <w:rsid w:val="000638D8"/>
    <w:rsid w:val="0007457E"/>
    <w:rsid w:val="00085825"/>
    <w:rsid w:val="000A39A9"/>
    <w:rsid w:val="000B1BBA"/>
    <w:rsid w:val="000D0701"/>
    <w:rsid w:val="000E63DB"/>
    <w:rsid w:val="00100C58"/>
    <w:rsid w:val="00111007"/>
    <w:rsid w:val="00155B64"/>
    <w:rsid w:val="00161DC0"/>
    <w:rsid w:val="0018542B"/>
    <w:rsid w:val="001A3075"/>
    <w:rsid w:val="001D5E87"/>
    <w:rsid w:val="002047E1"/>
    <w:rsid w:val="00224F1D"/>
    <w:rsid w:val="0023206B"/>
    <w:rsid w:val="0023253F"/>
    <w:rsid w:val="002435A3"/>
    <w:rsid w:val="002440C8"/>
    <w:rsid w:val="00250544"/>
    <w:rsid w:val="00263F1E"/>
    <w:rsid w:val="00272E8F"/>
    <w:rsid w:val="002B00EA"/>
    <w:rsid w:val="002C177B"/>
    <w:rsid w:val="002F359E"/>
    <w:rsid w:val="00306EA9"/>
    <w:rsid w:val="003125B9"/>
    <w:rsid w:val="003228BA"/>
    <w:rsid w:val="00327EA5"/>
    <w:rsid w:val="00337C7E"/>
    <w:rsid w:val="00340AAB"/>
    <w:rsid w:val="00344E8E"/>
    <w:rsid w:val="00345F2B"/>
    <w:rsid w:val="00397FC8"/>
    <w:rsid w:val="003A2249"/>
    <w:rsid w:val="003B45BB"/>
    <w:rsid w:val="003C22DC"/>
    <w:rsid w:val="003E3877"/>
    <w:rsid w:val="003F3581"/>
    <w:rsid w:val="003F3A3E"/>
    <w:rsid w:val="0040117F"/>
    <w:rsid w:val="00405425"/>
    <w:rsid w:val="00457085"/>
    <w:rsid w:val="004616D4"/>
    <w:rsid w:val="00471F7C"/>
    <w:rsid w:val="00492B7E"/>
    <w:rsid w:val="004944BE"/>
    <w:rsid w:val="004D4A61"/>
    <w:rsid w:val="004D6F66"/>
    <w:rsid w:val="004E05DC"/>
    <w:rsid w:val="00501C41"/>
    <w:rsid w:val="00537215"/>
    <w:rsid w:val="005D6DD4"/>
    <w:rsid w:val="00601504"/>
    <w:rsid w:val="0061276A"/>
    <w:rsid w:val="0061699B"/>
    <w:rsid w:val="006311F8"/>
    <w:rsid w:val="0065497E"/>
    <w:rsid w:val="006A0AF3"/>
    <w:rsid w:val="006A191F"/>
    <w:rsid w:val="006B23F0"/>
    <w:rsid w:val="006D7042"/>
    <w:rsid w:val="006F3D4A"/>
    <w:rsid w:val="00700725"/>
    <w:rsid w:val="00753E53"/>
    <w:rsid w:val="00755201"/>
    <w:rsid w:val="00771E0B"/>
    <w:rsid w:val="00786287"/>
    <w:rsid w:val="00794C4D"/>
    <w:rsid w:val="007A091B"/>
    <w:rsid w:val="007A44A1"/>
    <w:rsid w:val="007D26F7"/>
    <w:rsid w:val="007E1DDC"/>
    <w:rsid w:val="008153FF"/>
    <w:rsid w:val="00850E5C"/>
    <w:rsid w:val="008575B9"/>
    <w:rsid w:val="00861833"/>
    <w:rsid w:val="008727D1"/>
    <w:rsid w:val="00887A8F"/>
    <w:rsid w:val="008931FF"/>
    <w:rsid w:val="008A15D8"/>
    <w:rsid w:val="008C67AE"/>
    <w:rsid w:val="008F7FF8"/>
    <w:rsid w:val="009036BF"/>
    <w:rsid w:val="009244B7"/>
    <w:rsid w:val="00957B2F"/>
    <w:rsid w:val="00963FFF"/>
    <w:rsid w:val="009968DA"/>
    <w:rsid w:val="00997414"/>
    <w:rsid w:val="009B6F69"/>
    <w:rsid w:val="009C2140"/>
    <w:rsid w:val="009F2E61"/>
    <w:rsid w:val="009F3CA0"/>
    <w:rsid w:val="00A0744F"/>
    <w:rsid w:val="00A1763C"/>
    <w:rsid w:val="00A17789"/>
    <w:rsid w:val="00A53794"/>
    <w:rsid w:val="00A64B35"/>
    <w:rsid w:val="00A955D8"/>
    <w:rsid w:val="00AA7DB0"/>
    <w:rsid w:val="00AD5365"/>
    <w:rsid w:val="00AF277A"/>
    <w:rsid w:val="00B02A10"/>
    <w:rsid w:val="00B27A7D"/>
    <w:rsid w:val="00B34C44"/>
    <w:rsid w:val="00B455E7"/>
    <w:rsid w:val="00B623BB"/>
    <w:rsid w:val="00B64CAD"/>
    <w:rsid w:val="00B770E2"/>
    <w:rsid w:val="00B91478"/>
    <w:rsid w:val="00BB4A0B"/>
    <w:rsid w:val="00BD18F6"/>
    <w:rsid w:val="00C17DB9"/>
    <w:rsid w:val="00C32BD5"/>
    <w:rsid w:val="00C461E3"/>
    <w:rsid w:val="00CA491C"/>
    <w:rsid w:val="00CB44F1"/>
    <w:rsid w:val="00CB72B9"/>
    <w:rsid w:val="00CC4B4A"/>
    <w:rsid w:val="00CF4F29"/>
    <w:rsid w:val="00D2378A"/>
    <w:rsid w:val="00D326AD"/>
    <w:rsid w:val="00D37C08"/>
    <w:rsid w:val="00D53DEB"/>
    <w:rsid w:val="00D61A90"/>
    <w:rsid w:val="00D66440"/>
    <w:rsid w:val="00DA2AFB"/>
    <w:rsid w:val="00DD09A2"/>
    <w:rsid w:val="00DE1860"/>
    <w:rsid w:val="00DE3B73"/>
    <w:rsid w:val="00DE4037"/>
    <w:rsid w:val="00DF1496"/>
    <w:rsid w:val="00DF32AF"/>
    <w:rsid w:val="00E32B8F"/>
    <w:rsid w:val="00E406E3"/>
    <w:rsid w:val="00E45F29"/>
    <w:rsid w:val="00E54047"/>
    <w:rsid w:val="00E610CB"/>
    <w:rsid w:val="00E93D4C"/>
    <w:rsid w:val="00E956FC"/>
    <w:rsid w:val="00E97FAF"/>
    <w:rsid w:val="00EA30EB"/>
    <w:rsid w:val="00EF289B"/>
    <w:rsid w:val="00F1780F"/>
    <w:rsid w:val="00F763AE"/>
    <w:rsid w:val="00F770DB"/>
    <w:rsid w:val="00FA6AC7"/>
    <w:rsid w:val="00FB2B54"/>
    <w:rsid w:val="00FD1C1C"/>
    <w:rsid w:val="00FE58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4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8"/>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8"/>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8"/>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7"/>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5"/>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link w:val="CommentText"/>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4"/>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6"/>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9"/>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0"/>
      </w:numPr>
    </w:pPr>
  </w:style>
  <w:style w:type="numbering" w:customStyle="1" w:styleId="ICTStyles">
    <w:name w:val="ICT Styles"/>
    <w:uiPriority w:val="99"/>
    <w:pPr>
      <w:numPr>
        <w:numId w:val="11"/>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3"/>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2"/>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5"/>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6"/>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6"/>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6"/>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17"/>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paragraph" w:styleId="ListNumber3">
    <w:name w:val="List Number 3"/>
    <w:basedOn w:val="Normal"/>
    <w:rsid w:val="00D37C08"/>
    <w:pPr>
      <w:numPr>
        <w:numId w:val="18"/>
      </w:numPr>
      <w:overflowPunct/>
      <w:autoSpaceDE/>
      <w:autoSpaceDN/>
      <w:adjustRightInd/>
      <w:spacing w:after="0"/>
      <w:jc w:val="left"/>
      <w:textAlignment w:val="auto"/>
    </w:pPr>
    <w:rPr>
      <w:rFonts w:eastAsia="SimSun"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53249932">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1F9637-467D-4C0A-8FF8-CFCB4545A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1365</Words>
  <Characters>7784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9131</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2020-04-21T10:00:00Z</dcterms:created>
  <dcterms:modified xsi:type="dcterms:W3CDTF">2020-04-21T10:00:00Z</dcterms:modified>
</cp:coreProperties>
</file>