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06EBC" w14:textId="77777777" w:rsidR="003D256C" w:rsidRPr="008C33CA" w:rsidRDefault="003D256C" w:rsidP="00E40F42">
      <w:pPr>
        <w:pStyle w:val="Heading1"/>
        <w:keepNext w:val="0"/>
        <w:spacing w:after="240"/>
        <w:ind w:right="98"/>
        <w:rPr>
          <w:color w:val="000000"/>
        </w:rPr>
      </w:pPr>
    </w:p>
    <w:p w14:paraId="2EE501E8"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1694223" wp14:editId="5E1AEB9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2286F26E"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2E0F34F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86E9FE6" w14:textId="58932920"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9A7946">
        <w:rPr>
          <w:rFonts w:ascii="Arial" w:hAnsi="Arial" w:cs="Arial"/>
          <w:b/>
          <w:color w:val="000000"/>
          <w:sz w:val="48"/>
          <w:szCs w:val="48"/>
        </w:rPr>
        <w:t xml:space="preserve">London Councils </w:t>
      </w:r>
      <w:r w:rsidR="000345B6">
        <w:rPr>
          <w:rFonts w:ascii="Arial" w:hAnsi="Arial" w:cs="Arial"/>
          <w:b/>
          <w:color w:val="000000"/>
          <w:sz w:val="48"/>
          <w:szCs w:val="48"/>
        </w:rPr>
        <w:t xml:space="preserve">&amp; LCCI Business 1000 </w:t>
      </w:r>
      <w:r w:rsidR="009A7946">
        <w:rPr>
          <w:rFonts w:ascii="Arial" w:hAnsi="Arial" w:cs="Arial"/>
          <w:b/>
          <w:color w:val="000000"/>
          <w:sz w:val="48"/>
          <w:szCs w:val="48"/>
        </w:rPr>
        <w:t>research</w:t>
      </w:r>
    </w:p>
    <w:p w14:paraId="66F903AF" w14:textId="209D9A93" w:rsidR="007C0EE8" w:rsidRPr="008C33CA" w:rsidRDefault="00E928BE"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Pr="00E928BE">
        <w:rPr>
          <w:rFonts w:ascii="Arial" w:hAnsi="Arial" w:cs="Arial"/>
          <w:b/>
          <w:color w:val="000000"/>
          <w:sz w:val="48"/>
          <w:szCs w:val="48"/>
        </w:rPr>
        <w:t xml:space="preserve"> </w:t>
      </w:r>
      <w:r w:rsidR="006134F5">
        <w:rPr>
          <w:rFonts w:ascii="Arial" w:hAnsi="Arial" w:cs="Arial"/>
          <w:b/>
          <w:color w:val="000000"/>
          <w:sz w:val="48"/>
          <w:szCs w:val="48"/>
        </w:rPr>
        <w:t>R12</w:t>
      </w:r>
      <w:r w:rsidR="000345B6">
        <w:rPr>
          <w:rFonts w:ascii="Arial" w:hAnsi="Arial" w:cs="Arial"/>
          <w:b/>
          <w:color w:val="000000"/>
          <w:sz w:val="48"/>
          <w:szCs w:val="48"/>
        </w:rPr>
        <w:t>6</w:t>
      </w:r>
      <w:r w:rsidR="006134F5">
        <w:rPr>
          <w:rFonts w:ascii="Arial" w:hAnsi="Arial" w:cs="Arial"/>
          <w:b/>
          <w:color w:val="000000"/>
          <w:sz w:val="48"/>
          <w:szCs w:val="48"/>
        </w:rPr>
        <w:t>1a</w:t>
      </w:r>
    </w:p>
    <w:p w14:paraId="7A0F3533" w14:textId="62AB99ED"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0345B6">
        <w:rPr>
          <w:rFonts w:ascii="Arial" w:hAnsi="Arial" w:cs="Arial"/>
          <w:b/>
          <w:color w:val="000000"/>
          <w:sz w:val="32"/>
          <w:szCs w:val="32"/>
        </w:rPr>
        <w:t>Fri</w:t>
      </w:r>
      <w:r w:rsidR="00791CA0">
        <w:rPr>
          <w:rFonts w:ascii="Arial" w:hAnsi="Arial" w:cs="Arial"/>
          <w:b/>
          <w:color w:val="000000"/>
          <w:sz w:val="32"/>
          <w:szCs w:val="32"/>
        </w:rPr>
        <w:t xml:space="preserve">day </w:t>
      </w:r>
      <w:r w:rsidR="002C6DB0">
        <w:rPr>
          <w:rFonts w:ascii="Arial" w:hAnsi="Arial" w:cs="Arial"/>
          <w:b/>
          <w:color w:val="000000"/>
          <w:sz w:val="32"/>
          <w:szCs w:val="32"/>
        </w:rPr>
        <w:t>10</w:t>
      </w:r>
      <w:r w:rsidR="009A7946">
        <w:rPr>
          <w:rFonts w:ascii="Arial" w:hAnsi="Arial" w:cs="Arial"/>
          <w:b/>
          <w:color w:val="000000"/>
          <w:sz w:val="32"/>
          <w:szCs w:val="32"/>
        </w:rPr>
        <w:t xml:space="preserve"> Ju</w:t>
      </w:r>
      <w:r w:rsidR="000345B6">
        <w:rPr>
          <w:rFonts w:ascii="Arial" w:hAnsi="Arial" w:cs="Arial"/>
          <w:b/>
          <w:color w:val="000000"/>
          <w:sz w:val="32"/>
          <w:szCs w:val="32"/>
        </w:rPr>
        <w:t>l</w:t>
      </w:r>
      <w:r w:rsidR="009A7946">
        <w:rPr>
          <w:rFonts w:ascii="Arial" w:hAnsi="Arial" w:cs="Arial"/>
          <w:b/>
          <w:color w:val="000000"/>
          <w:sz w:val="32"/>
          <w:szCs w:val="32"/>
        </w:rPr>
        <w:t>y 20</w:t>
      </w:r>
      <w:r w:rsidR="000345B6">
        <w:rPr>
          <w:rFonts w:ascii="Arial" w:hAnsi="Arial" w:cs="Arial"/>
          <w:b/>
          <w:color w:val="000000"/>
          <w:sz w:val="32"/>
          <w:szCs w:val="32"/>
        </w:rPr>
        <w:t>20</w:t>
      </w:r>
      <w:r w:rsidR="009A7946">
        <w:rPr>
          <w:rFonts w:ascii="Arial" w:hAnsi="Arial" w:cs="Arial"/>
          <w:b/>
          <w:color w:val="000000"/>
          <w:sz w:val="32"/>
          <w:szCs w:val="32"/>
        </w:rPr>
        <w:t xml:space="preserve"> (noon)</w:t>
      </w:r>
    </w:p>
    <w:p w14:paraId="3478E38F" w14:textId="2C8C79CD"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1B2CEE">
        <w:rPr>
          <w:rFonts w:ascii="Arial" w:hAnsi="Arial" w:cs="Arial"/>
          <w:b/>
          <w:color w:val="000000"/>
          <w:sz w:val="32"/>
          <w:szCs w:val="32"/>
        </w:rPr>
        <w:t xml:space="preserve">week commencing </w:t>
      </w:r>
      <w:r w:rsidR="002C6DB0">
        <w:rPr>
          <w:rFonts w:ascii="Arial" w:hAnsi="Arial" w:cs="Arial"/>
          <w:b/>
          <w:color w:val="000000"/>
          <w:sz w:val="32"/>
          <w:szCs w:val="32"/>
        </w:rPr>
        <w:t>3</w:t>
      </w:r>
      <w:r w:rsidR="009A7946">
        <w:rPr>
          <w:rFonts w:ascii="Arial" w:hAnsi="Arial" w:cs="Arial"/>
          <w:b/>
          <w:color w:val="000000"/>
          <w:sz w:val="32"/>
          <w:szCs w:val="32"/>
        </w:rPr>
        <w:t xml:space="preserve"> </w:t>
      </w:r>
      <w:r w:rsidR="002C6DB0">
        <w:rPr>
          <w:rFonts w:ascii="Arial" w:hAnsi="Arial" w:cs="Arial"/>
          <w:b/>
          <w:color w:val="000000"/>
          <w:sz w:val="32"/>
          <w:szCs w:val="32"/>
        </w:rPr>
        <w:t>August</w:t>
      </w:r>
      <w:r w:rsidR="009A7946">
        <w:rPr>
          <w:rFonts w:ascii="Arial" w:hAnsi="Arial" w:cs="Arial"/>
          <w:b/>
          <w:color w:val="000000"/>
          <w:sz w:val="32"/>
          <w:szCs w:val="32"/>
        </w:rPr>
        <w:t xml:space="preserve"> 20</w:t>
      </w:r>
      <w:r w:rsidR="000345B6">
        <w:rPr>
          <w:rFonts w:ascii="Arial" w:hAnsi="Arial" w:cs="Arial"/>
          <w:b/>
          <w:color w:val="000000"/>
          <w:sz w:val="32"/>
          <w:szCs w:val="32"/>
        </w:rPr>
        <w:t>20</w:t>
      </w:r>
    </w:p>
    <w:p w14:paraId="1CBEAC82"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59ECBC9C"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6A0C8E27"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2043D7">
          <w:footerReference w:type="default" r:id="rId12"/>
          <w:footerReference w:type="first" r:id="rId13"/>
          <w:type w:val="continuous"/>
          <w:pgSz w:w="11906" w:h="16838"/>
          <w:pgMar w:top="1134" w:right="1134" w:bottom="1134" w:left="1134" w:header="708" w:footer="708" w:gutter="0"/>
          <w:cols w:space="708"/>
          <w:docGrid w:linePitch="360"/>
        </w:sectPr>
      </w:pPr>
    </w:p>
    <w:p w14:paraId="7EB65411"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33C41194" w14:textId="77777777" w:rsidR="004225FE" w:rsidRPr="000C1B4E" w:rsidRDefault="000B7FB9" w:rsidP="00E47F7D">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004225FE" w:rsidRPr="000C1B4E">
          <w:rPr>
            <w:rStyle w:val="Hyperlink"/>
            <w:b/>
          </w:rPr>
          <w:t>1.</w:t>
        </w:r>
        <w:r w:rsidR="004225FE" w:rsidRPr="000C1B4E">
          <w:rPr>
            <w:b/>
            <w:lang w:eastAsia="en-GB"/>
          </w:rPr>
          <w:tab/>
        </w:r>
        <w:r w:rsidR="004225FE" w:rsidRPr="000C1B4E">
          <w:rPr>
            <w:rStyle w:val="Hyperlink"/>
            <w:b/>
          </w:rPr>
          <w:t>INTRODUCTION AND BACKGROUND</w:t>
        </w:r>
        <w:r w:rsidR="004225FE" w:rsidRPr="000C1B4E">
          <w:rPr>
            <w:b/>
            <w:webHidden/>
          </w:rPr>
          <w:tab/>
        </w:r>
        <w:r w:rsidR="004225FE" w:rsidRPr="000C1B4E">
          <w:rPr>
            <w:b/>
            <w:webHidden/>
          </w:rPr>
          <w:fldChar w:fldCharType="begin"/>
        </w:r>
        <w:r w:rsidR="004225FE" w:rsidRPr="000C1B4E">
          <w:rPr>
            <w:b/>
            <w:webHidden/>
          </w:rPr>
          <w:instrText xml:space="preserve"> PAGEREF _Toc448932118 \h </w:instrText>
        </w:r>
        <w:r w:rsidR="004225FE" w:rsidRPr="000C1B4E">
          <w:rPr>
            <w:b/>
            <w:webHidden/>
          </w:rPr>
        </w:r>
        <w:r w:rsidR="004225FE" w:rsidRPr="000C1B4E">
          <w:rPr>
            <w:b/>
            <w:webHidden/>
          </w:rPr>
          <w:fldChar w:fldCharType="separate"/>
        </w:r>
        <w:r w:rsidR="00366D78">
          <w:rPr>
            <w:b/>
            <w:webHidden/>
          </w:rPr>
          <w:t>4</w:t>
        </w:r>
        <w:r w:rsidR="004225FE" w:rsidRPr="000C1B4E">
          <w:rPr>
            <w:b/>
            <w:webHidden/>
          </w:rPr>
          <w:fldChar w:fldCharType="end"/>
        </w:r>
      </w:hyperlink>
    </w:p>
    <w:p w14:paraId="03E328EB" w14:textId="77777777" w:rsidR="004225FE" w:rsidRPr="000C1B4E" w:rsidRDefault="00820F5E" w:rsidP="00E47F7D">
      <w:pPr>
        <w:pStyle w:val="TOC1"/>
        <w:rPr>
          <w:b/>
          <w:lang w:eastAsia="en-GB"/>
        </w:rPr>
      </w:pPr>
      <w:hyperlink w:anchor="_Toc448932119" w:history="1">
        <w:r w:rsidR="004225FE" w:rsidRPr="000C1B4E">
          <w:rPr>
            <w:rStyle w:val="Hyperlink"/>
            <w:b/>
          </w:rPr>
          <w:t>2.</w:t>
        </w:r>
        <w:r w:rsidR="004225FE" w:rsidRPr="000C1B4E">
          <w:rPr>
            <w:b/>
            <w:lang w:eastAsia="en-GB"/>
          </w:rPr>
          <w:tab/>
        </w:r>
        <w:r w:rsidR="004225FE" w:rsidRPr="000C1B4E">
          <w:rPr>
            <w:rStyle w:val="Hyperlink"/>
            <w:b/>
          </w:rPr>
          <w:t>SPECIFICATION OF SERVICE</w:t>
        </w:r>
        <w:r w:rsidR="004225FE" w:rsidRPr="000C1B4E">
          <w:rPr>
            <w:b/>
            <w:webHidden/>
          </w:rPr>
          <w:tab/>
        </w:r>
        <w:r w:rsidR="004225FE" w:rsidRPr="000C1B4E">
          <w:rPr>
            <w:b/>
            <w:webHidden/>
          </w:rPr>
          <w:fldChar w:fldCharType="begin"/>
        </w:r>
        <w:r w:rsidR="004225FE" w:rsidRPr="000C1B4E">
          <w:rPr>
            <w:b/>
            <w:webHidden/>
          </w:rPr>
          <w:instrText xml:space="preserve"> PAGEREF _Toc448932119 \h </w:instrText>
        </w:r>
        <w:r w:rsidR="004225FE" w:rsidRPr="000C1B4E">
          <w:rPr>
            <w:b/>
            <w:webHidden/>
          </w:rPr>
        </w:r>
        <w:r w:rsidR="004225FE" w:rsidRPr="000C1B4E">
          <w:rPr>
            <w:b/>
            <w:webHidden/>
          </w:rPr>
          <w:fldChar w:fldCharType="separate"/>
        </w:r>
        <w:r w:rsidR="00366D78">
          <w:rPr>
            <w:b/>
            <w:webHidden/>
          </w:rPr>
          <w:t>5</w:t>
        </w:r>
        <w:r w:rsidR="004225FE" w:rsidRPr="000C1B4E">
          <w:rPr>
            <w:b/>
            <w:webHidden/>
          </w:rPr>
          <w:fldChar w:fldCharType="end"/>
        </w:r>
      </w:hyperlink>
    </w:p>
    <w:p w14:paraId="3CA58428" w14:textId="77777777" w:rsidR="004225FE" w:rsidRPr="000C1B4E" w:rsidRDefault="00820F5E" w:rsidP="00E47F7D">
      <w:pPr>
        <w:pStyle w:val="TOC1"/>
        <w:rPr>
          <w:b/>
          <w:lang w:eastAsia="en-GB"/>
        </w:rPr>
      </w:pPr>
      <w:hyperlink w:anchor="_Toc448932120" w:history="1">
        <w:r w:rsidR="004225FE" w:rsidRPr="000C1B4E">
          <w:rPr>
            <w:rStyle w:val="Hyperlink"/>
            <w:b/>
          </w:rPr>
          <w:t>3.</w:t>
        </w:r>
        <w:r w:rsidR="004225FE" w:rsidRPr="000C1B4E">
          <w:rPr>
            <w:b/>
            <w:lang w:eastAsia="en-GB"/>
          </w:rPr>
          <w:tab/>
        </w:r>
        <w:r w:rsidR="004225FE" w:rsidRPr="000C1B4E">
          <w:rPr>
            <w:rStyle w:val="Hyperlink"/>
            <w:b/>
          </w:rPr>
          <w:t>EVALUATION OF TENDERS</w:t>
        </w:r>
        <w:r w:rsidR="004225FE" w:rsidRPr="000C1B4E">
          <w:rPr>
            <w:b/>
            <w:webHidden/>
          </w:rPr>
          <w:tab/>
        </w:r>
        <w:r w:rsidR="004225FE" w:rsidRPr="000C1B4E">
          <w:rPr>
            <w:b/>
            <w:webHidden/>
          </w:rPr>
          <w:fldChar w:fldCharType="begin"/>
        </w:r>
        <w:r w:rsidR="004225FE" w:rsidRPr="000C1B4E">
          <w:rPr>
            <w:b/>
            <w:webHidden/>
          </w:rPr>
          <w:instrText xml:space="preserve"> PAGEREF _Toc448932120 \h </w:instrText>
        </w:r>
        <w:r w:rsidR="004225FE" w:rsidRPr="000C1B4E">
          <w:rPr>
            <w:b/>
            <w:webHidden/>
          </w:rPr>
        </w:r>
        <w:r w:rsidR="004225FE" w:rsidRPr="000C1B4E">
          <w:rPr>
            <w:b/>
            <w:webHidden/>
          </w:rPr>
          <w:fldChar w:fldCharType="separate"/>
        </w:r>
        <w:r w:rsidR="00366D78">
          <w:rPr>
            <w:b/>
            <w:webHidden/>
          </w:rPr>
          <w:t>11</w:t>
        </w:r>
        <w:r w:rsidR="004225FE" w:rsidRPr="000C1B4E">
          <w:rPr>
            <w:b/>
            <w:webHidden/>
          </w:rPr>
          <w:fldChar w:fldCharType="end"/>
        </w:r>
      </w:hyperlink>
    </w:p>
    <w:p w14:paraId="34CBC2A1" w14:textId="77777777" w:rsidR="004225FE" w:rsidRPr="000C1B4E" w:rsidRDefault="00820F5E" w:rsidP="00E47F7D">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p>
    <w:p w14:paraId="07F67B00" w14:textId="77777777"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13                                                                         </w:t>
      </w:r>
    </w:p>
    <w:p w14:paraId="15D960AE" w14:textId="77777777"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14:paraId="4F5EB718"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7FA30349" w14:textId="77777777" w:rsidR="004E29FA"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bookmarkStart w:id="1" w:name="_Toc337118624"/>
      <w:bookmarkEnd w:id="0"/>
    </w:p>
    <w:p w14:paraId="2BC1F31E" w14:textId="77777777" w:rsidR="000A54FA" w:rsidRPr="0049121C" w:rsidRDefault="000A54FA"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r>
        <w:rPr>
          <w:rFonts w:cs="Arial"/>
          <w:color w:val="000000"/>
          <w:sz w:val="22"/>
          <w:szCs w:val="22"/>
        </w:rPr>
        <w:t>Appendix AA</w:t>
      </w:r>
      <w:r>
        <w:rPr>
          <w:rFonts w:cs="Arial"/>
          <w:color w:val="000000"/>
          <w:sz w:val="22"/>
          <w:szCs w:val="22"/>
        </w:rPr>
        <w:tab/>
      </w:r>
      <w:r w:rsidRPr="000A54FA">
        <w:rPr>
          <w:rFonts w:cs="Arial"/>
          <w:b w:val="0"/>
          <w:color w:val="000000"/>
          <w:sz w:val="22"/>
          <w:szCs w:val="22"/>
        </w:rPr>
        <w:t>Supplied separately</w:t>
      </w:r>
      <w:r>
        <w:rPr>
          <w:rFonts w:cs="Arial"/>
          <w:color w:val="000000"/>
          <w:sz w:val="22"/>
          <w:szCs w:val="22"/>
        </w:rPr>
        <w:t xml:space="preserve"> </w:t>
      </w:r>
      <w:r>
        <w:rPr>
          <w:rFonts w:cs="Arial"/>
          <w:b w:val="0"/>
          <w:color w:val="000000"/>
          <w:sz w:val="22"/>
          <w:szCs w:val="22"/>
        </w:rPr>
        <w:t xml:space="preserve">– </w:t>
      </w:r>
      <w:r w:rsidRPr="000A54FA">
        <w:rPr>
          <w:rFonts w:cs="Arial"/>
          <w:b w:val="0"/>
          <w:color w:val="000000"/>
          <w:sz w:val="22"/>
          <w:szCs w:val="22"/>
        </w:rPr>
        <w:t>London Councils’ Policy to Combat Fraud, Bribery and Corruption</w:t>
      </w:r>
    </w:p>
    <w:p w14:paraId="4A989971" w14:textId="77777777"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 xml:space="preserve">Supplied </w:t>
      </w:r>
      <w:r w:rsidR="000A54FA">
        <w:rPr>
          <w:rFonts w:cs="Arial"/>
          <w:b w:val="0"/>
          <w:color w:val="000000"/>
          <w:sz w:val="22"/>
          <w:szCs w:val="22"/>
        </w:rPr>
        <w:t>s</w:t>
      </w:r>
      <w:r w:rsidR="00E47F7D">
        <w:rPr>
          <w:rFonts w:cs="Arial"/>
          <w:b w:val="0"/>
          <w:color w:val="000000"/>
          <w:sz w:val="22"/>
          <w:szCs w:val="22"/>
        </w:rPr>
        <w:t>eparately</w:t>
      </w:r>
      <w:r w:rsidR="000C1B4E">
        <w:rPr>
          <w:rFonts w:cs="Arial"/>
          <w:b w:val="0"/>
          <w:color w:val="000000"/>
          <w:sz w:val="22"/>
          <w:szCs w:val="22"/>
        </w:rPr>
        <w:t xml:space="preserve"> </w:t>
      </w:r>
      <w:r w:rsidR="00E47F7D">
        <w:rPr>
          <w:rFonts w:cs="Arial"/>
          <w:b w:val="0"/>
          <w:color w:val="000000"/>
          <w:sz w:val="22"/>
          <w:szCs w:val="22"/>
        </w:rPr>
        <w:t>–</w:t>
      </w:r>
      <w:r w:rsidR="00B71CA3">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14:paraId="5B437232" w14:textId="77777777"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14:paraId="4580C274"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77B0B142"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08D1801"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4FDEAEE9"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2CE9049A"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02624744"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0F549B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BDD4B66"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33A25BC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76A6AA77"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72E68FA3" w14:textId="6783C1E1" w:rsidR="00366D78" w:rsidRDefault="003D256C" w:rsidP="00366D78">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w:t>
      </w:r>
      <w:r w:rsidR="00962C5D">
        <w:rPr>
          <w:rFonts w:ascii="Arial" w:hAnsi="Arial" w:cs="Arial"/>
          <w:color w:val="000000"/>
          <w:sz w:val="22"/>
          <w:szCs w:val="22"/>
        </w:rPr>
        <w:t xml:space="preserve">ubmitted </w:t>
      </w:r>
      <w:r w:rsidR="00E23C1B" w:rsidRPr="009306E3">
        <w:rPr>
          <w:rFonts w:ascii="Arial" w:hAnsi="Arial" w:cs="Arial"/>
          <w:color w:val="000000"/>
          <w:sz w:val="22"/>
          <w:szCs w:val="22"/>
        </w:rPr>
        <w:t xml:space="preserve">by e-mail to </w:t>
      </w:r>
      <w:hyperlink r:id="rId14" w:history="1">
        <w:r w:rsidR="00E23C1B" w:rsidRPr="00E3232E">
          <w:rPr>
            <w:rStyle w:val="Hyperlink"/>
            <w:rFonts w:ascii="Arial" w:hAnsi="Arial" w:cs="Arial"/>
            <w:sz w:val="22"/>
            <w:szCs w:val="22"/>
          </w:rPr>
          <w:t>Tenders@londoncouncils.gov.uk</w:t>
        </w:r>
      </w:hyperlink>
      <w:r w:rsidR="00366D78">
        <w:rPr>
          <w:rStyle w:val="Hyperlink"/>
          <w:rFonts w:ascii="Arial" w:hAnsi="Arial" w:cs="Arial"/>
          <w:sz w:val="22"/>
          <w:szCs w:val="22"/>
        </w:rPr>
        <w:t xml:space="preserve"> </w:t>
      </w:r>
      <w:r w:rsidR="00366D78">
        <w:rPr>
          <w:rFonts w:ascii="Arial" w:hAnsi="Arial" w:cs="Arial"/>
          <w:color w:val="000000"/>
          <w:sz w:val="22"/>
          <w:szCs w:val="22"/>
        </w:rPr>
        <w:t xml:space="preserve">and cc’d to </w:t>
      </w:r>
      <w:r w:rsidR="000345B6">
        <w:rPr>
          <w:rFonts w:ascii="Arial" w:hAnsi="Arial" w:cs="Arial"/>
          <w:color w:val="000000"/>
          <w:sz w:val="22"/>
          <w:szCs w:val="22"/>
        </w:rPr>
        <w:t>Stephen King</w:t>
      </w:r>
      <w:r w:rsidR="00366D78">
        <w:rPr>
          <w:rFonts w:ascii="Arial" w:hAnsi="Arial" w:cs="Arial"/>
          <w:color w:val="000000"/>
          <w:sz w:val="22"/>
          <w:szCs w:val="22"/>
        </w:rPr>
        <w:t xml:space="preserve"> as per the contact details provided in this document. </w:t>
      </w:r>
    </w:p>
    <w:p w14:paraId="12215C86" w14:textId="334E086D" w:rsidR="00314ED0" w:rsidRDefault="003D256C" w:rsidP="00366D78">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1159B8">
        <w:rPr>
          <w:rFonts w:ascii="Arial" w:hAnsi="Arial" w:cs="Arial"/>
          <w:b/>
          <w:color w:val="000000"/>
          <w:sz w:val="22"/>
          <w:szCs w:val="22"/>
        </w:rPr>
        <w:t>Wedne</w:t>
      </w:r>
      <w:r w:rsidR="00791CA0">
        <w:rPr>
          <w:rFonts w:ascii="Arial" w:hAnsi="Arial" w:cs="Arial"/>
          <w:b/>
          <w:color w:val="000000"/>
          <w:sz w:val="22"/>
          <w:szCs w:val="22"/>
        </w:rPr>
        <w:t xml:space="preserve">sday </w:t>
      </w:r>
      <w:r w:rsidR="001159B8">
        <w:rPr>
          <w:rFonts w:ascii="Arial" w:hAnsi="Arial" w:cs="Arial"/>
          <w:b/>
          <w:color w:val="000000"/>
          <w:sz w:val="22"/>
          <w:szCs w:val="22"/>
        </w:rPr>
        <w:t>8</w:t>
      </w:r>
      <w:r w:rsidR="009A7946">
        <w:rPr>
          <w:rFonts w:ascii="Arial" w:hAnsi="Arial" w:cs="Arial"/>
          <w:b/>
          <w:color w:val="000000"/>
          <w:sz w:val="22"/>
          <w:szCs w:val="22"/>
        </w:rPr>
        <w:t xml:space="preserve"> Ju</w:t>
      </w:r>
      <w:r w:rsidR="000345B6">
        <w:rPr>
          <w:rFonts w:ascii="Arial" w:hAnsi="Arial" w:cs="Arial"/>
          <w:b/>
          <w:color w:val="000000"/>
          <w:sz w:val="22"/>
          <w:szCs w:val="22"/>
        </w:rPr>
        <w:t>l</w:t>
      </w:r>
      <w:r w:rsidR="009A7946">
        <w:rPr>
          <w:rFonts w:ascii="Arial" w:hAnsi="Arial" w:cs="Arial"/>
          <w:b/>
          <w:color w:val="000000"/>
          <w:sz w:val="22"/>
          <w:szCs w:val="22"/>
        </w:rPr>
        <w:t>y 20</w:t>
      </w:r>
      <w:r w:rsidR="000345B6">
        <w:rPr>
          <w:rFonts w:ascii="Arial" w:hAnsi="Arial" w:cs="Arial"/>
          <w:b/>
          <w:color w:val="000000"/>
          <w:sz w:val="22"/>
          <w:szCs w:val="22"/>
        </w:rPr>
        <w:t>20</w:t>
      </w:r>
      <w:r w:rsidR="00366D78">
        <w:rPr>
          <w:rFonts w:ascii="Arial" w:hAnsi="Arial" w:cs="Arial"/>
          <w:b/>
          <w:color w:val="000000"/>
          <w:sz w:val="22"/>
          <w:szCs w:val="22"/>
        </w:rPr>
        <w:t>.</w:t>
      </w:r>
    </w:p>
    <w:p w14:paraId="24E74158" w14:textId="77777777" w:rsidR="001F4A22" w:rsidRDefault="001F4A22" w:rsidP="00E3232E">
      <w:pPr>
        <w:tabs>
          <w:tab w:val="right" w:pos="9540"/>
        </w:tabs>
        <w:overflowPunct w:val="0"/>
        <w:autoSpaceDE w:val="0"/>
        <w:autoSpaceDN w:val="0"/>
        <w:adjustRightInd w:val="0"/>
        <w:ind w:right="98"/>
        <w:jc w:val="both"/>
        <w:textAlignment w:val="baseline"/>
      </w:pPr>
    </w:p>
    <w:p w14:paraId="56C29D71" w14:textId="77777777" w:rsidR="00106864" w:rsidRPr="008C33CA" w:rsidRDefault="00106864" w:rsidP="00E3232E">
      <w:pPr>
        <w:tabs>
          <w:tab w:val="right" w:pos="9540"/>
        </w:tabs>
        <w:overflowPunct w:val="0"/>
        <w:autoSpaceDE w:val="0"/>
        <w:autoSpaceDN w:val="0"/>
        <w:adjustRightInd w:val="0"/>
        <w:ind w:right="98"/>
        <w:jc w:val="both"/>
        <w:textAlignment w:val="baseline"/>
        <w:sectPr w:rsidR="00106864" w:rsidRPr="008C33CA" w:rsidSect="002043D7">
          <w:pgSz w:w="11906" w:h="16838"/>
          <w:pgMar w:top="1134" w:right="1134" w:bottom="1134" w:left="1134" w:header="708" w:footer="708" w:gutter="0"/>
          <w:cols w:space="708"/>
          <w:docGrid w:linePitch="360"/>
        </w:sectPr>
      </w:pPr>
    </w:p>
    <w:p w14:paraId="031ED50A"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14:paraId="50DFA411" w14:textId="481594CA" w:rsidR="00B057AE" w:rsidRDefault="00366D78" w:rsidP="00B057AE">
      <w:pPr>
        <w:jc w:val="center"/>
        <w:rPr>
          <w:rFonts w:ascii="Arial" w:hAnsi="Arial" w:cs="Arial"/>
          <w:b/>
          <w:color w:val="000000"/>
          <w:sz w:val="28"/>
          <w:szCs w:val="28"/>
        </w:rPr>
      </w:pPr>
      <w:r>
        <w:rPr>
          <w:rFonts w:ascii="Arial" w:hAnsi="Arial" w:cs="Arial"/>
          <w:b/>
          <w:sz w:val="28"/>
          <w:szCs w:val="28"/>
        </w:rPr>
        <w:t>R121</w:t>
      </w:r>
      <w:r w:rsidR="00CC0C8A">
        <w:rPr>
          <w:rFonts w:ascii="Arial" w:hAnsi="Arial" w:cs="Arial"/>
          <w:b/>
          <w:sz w:val="28"/>
          <w:szCs w:val="28"/>
        </w:rPr>
        <w:t>6</w:t>
      </w:r>
      <w:r>
        <w:rPr>
          <w:rFonts w:ascii="Arial" w:hAnsi="Arial" w:cs="Arial"/>
          <w:b/>
          <w:sz w:val="28"/>
          <w:szCs w:val="28"/>
        </w:rPr>
        <w:t xml:space="preserve">a: </w:t>
      </w:r>
      <w:r w:rsidR="001F4A22" w:rsidRPr="009938E7">
        <w:rPr>
          <w:rFonts w:ascii="Arial" w:hAnsi="Arial" w:cs="Arial"/>
          <w:b/>
          <w:sz w:val="28"/>
          <w:szCs w:val="28"/>
        </w:rPr>
        <w:t>Invitation t</w:t>
      </w:r>
      <w:r w:rsidR="00B057AE" w:rsidRPr="009938E7">
        <w:rPr>
          <w:rFonts w:ascii="Arial" w:hAnsi="Arial" w:cs="Arial"/>
          <w:b/>
          <w:sz w:val="28"/>
          <w:szCs w:val="28"/>
        </w:rPr>
        <w:t xml:space="preserve">o Tender </w:t>
      </w:r>
      <w:r w:rsidR="001F4A22" w:rsidRPr="009938E7">
        <w:rPr>
          <w:rFonts w:ascii="Arial" w:hAnsi="Arial" w:cs="Arial"/>
          <w:b/>
          <w:sz w:val="28"/>
          <w:szCs w:val="28"/>
        </w:rPr>
        <w:t>f</w:t>
      </w:r>
      <w:r w:rsidR="00B057AE" w:rsidRPr="009938E7">
        <w:rPr>
          <w:rFonts w:ascii="Arial" w:hAnsi="Arial" w:cs="Arial"/>
          <w:b/>
          <w:sz w:val="28"/>
          <w:szCs w:val="28"/>
        </w:rPr>
        <w:t xml:space="preserve">or </w:t>
      </w:r>
      <w:r w:rsidR="001F4A22" w:rsidRPr="009938E7">
        <w:rPr>
          <w:rFonts w:ascii="Arial" w:hAnsi="Arial" w:cs="Arial"/>
          <w:b/>
          <w:sz w:val="28"/>
          <w:szCs w:val="28"/>
        </w:rPr>
        <w:t>London Councils</w:t>
      </w:r>
      <w:r w:rsidR="00CC0C8A">
        <w:rPr>
          <w:rFonts w:ascii="Arial" w:hAnsi="Arial" w:cs="Arial"/>
          <w:b/>
          <w:sz w:val="28"/>
          <w:szCs w:val="28"/>
        </w:rPr>
        <w:t xml:space="preserve"> &amp; LCCI</w:t>
      </w:r>
      <w:r w:rsidR="001F4A22" w:rsidRPr="009938E7">
        <w:rPr>
          <w:rFonts w:ascii="Arial" w:hAnsi="Arial" w:cs="Arial"/>
          <w:b/>
          <w:sz w:val="28"/>
          <w:szCs w:val="28"/>
        </w:rPr>
        <w:t xml:space="preserve"> </w:t>
      </w:r>
      <w:r w:rsidR="00CC0C8A">
        <w:rPr>
          <w:rFonts w:ascii="Arial" w:hAnsi="Arial" w:cs="Arial"/>
          <w:b/>
          <w:sz w:val="28"/>
          <w:szCs w:val="28"/>
        </w:rPr>
        <w:t xml:space="preserve">Business 1000 </w:t>
      </w:r>
      <w:r w:rsidR="00106864" w:rsidRPr="009938E7">
        <w:rPr>
          <w:rFonts w:ascii="Arial" w:hAnsi="Arial" w:cs="Arial"/>
          <w:b/>
          <w:color w:val="000000"/>
          <w:sz w:val="28"/>
          <w:szCs w:val="28"/>
        </w:rPr>
        <w:t xml:space="preserve">research </w:t>
      </w:r>
    </w:p>
    <w:p w14:paraId="2EA60C4D" w14:textId="77777777" w:rsidR="009938E7" w:rsidRPr="009938E7" w:rsidRDefault="009938E7" w:rsidP="00B057AE">
      <w:pPr>
        <w:jc w:val="center"/>
        <w:rPr>
          <w:rFonts w:ascii="Arial" w:hAnsi="Arial" w:cs="Arial"/>
          <w:b/>
          <w:caps/>
          <w:sz w:val="28"/>
          <w:szCs w:val="28"/>
          <w:u w:val="single"/>
        </w:rPr>
      </w:pPr>
    </w:p>
    <w:p w14:paraId="3332B493" w14:textId="77777777" w:rsidR="00B057AE" w:rsidRDefault="00B057AE" w:rsidP="007B4077">
      <w:pPr>
        <w:jc w:val="both"/>
        <w:rPr>
          <w:rFonts w:ascii="Arial" w:hAnsi="Arial" w:cs="Arial"/>
          <w:b/>
          <w:sz w:val="22"/>
          <w:szCs w:val="22"/>
        </w:rPr>
      </w:pPr>
      <w:r w:rsidRPr="00B057AE">
        <w:rPr>
          <w:rFonts w:ascii="Arial" w:hAnsi="Arial" w:cs="Arial"/>
          <w:b/>
          <w:sz w:val="22"/>
          <w:szCs w:val="22"/>
        </w:rPr>
        <w:t>Introduction</w:t>
      </w:r>
    </w:p>
    <w:p w14:paraId="3B4633A2" w14:textId="77777777" w:rsidR="00366550" w:rsidRPr="00B057AE" w:rsidRDefault="00366550" w:rsidP="007B4077">
      <w:pPr>
        <w:jc w:val="both"/>
        <w:rPr>
          <w:rFonts w:ascii="Arial" w:hAnsi="Arial" w:cs="Arial"/>
          <w:b/>
          <w:sz w:val="22"/>
          <w:szCs w:val="22"/>
        </w:rPr>
      </w:pPr>
    </w:p>
    <w:p w14:paraId="0F37AB97" w14:textId="5DC05656" w:rsidR="00B057AE" w:rsidRDefault="00B057AE" w:rsidP="007B4077">
      <w:pPr>
        <w:jc w:val="both"/>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14:paraId="36BD0905" w14:textId="0D0FCE40" w:rsidR="00CC0C8A" w:rsidRDefault="00CC0C8A" w:rsidP="007B4077">
      <w:pPr>
        <w:jc w:val="both"/>
        <w:rPr>
          <w:rFonts w:ascii="Arial" w:hAnsi="Arial" w:cs="Arial"/>
          <w:sz w:val="22"/>
          <w:szCs w:val="22"/>
        </w:rPr>
      </w:pPr>
    </w:p>
    <w:p w14:paraId="32682107" w14:textId="2AC3E85A" w:rsidR="00CC0C8A" w:rsidRDefault="00CC0C8A" w:rsidP="007B4077">
      <w:pPr>
        <w:jc w:val="both"/>
        <w:rPr>
          <w:rFonts w:ascii="Arial" w:hAnsi="Arial" w:cs="Arial"/>
          <w:sz w:val="22"/>
          <w:szCs w:val="22"/>
        </w:rPr>
      </w:pPr>
      <w:r w:rsidRPr="00CC0C8A">
        <w:rPr>
          <w:rFonts w:ascii="Arial" w:hAnsi="Arial" w:cs="Arial"/>
          <w:sz w:val="22"/>
          <w:szCs w:val="22"/>
        </w:rPr>
        <w:t xml:space="preserve">London Councils, in partnership with the London Chamber of Commerce and Industry [LCCI] is seeking to </w:t>
      </w:r>
      <w:r>
        <w:rPr>
          <w:rFonts w:ascii="Arial" w:hAnsi="Arial" w:cs="Arial"/>
          <w:sz w:val="22"/>
          <w:szCs w:val="22"/>
        </w:rPr>
        <w:t>re-</w:t>
      </w:r>
      <w:r w:rsidRPr="00CC0C8A">
        <w:rPr>
          <w:rFonts w:ascii="Arial" w:hAnsi="Arial" w:cs="Arial"/>
          <w:sz w:val="22"/>
          <w:szCs w:val="22"/>
        </w:rPr>
        <w:t xml:space="preserve">commission </w:t>
      </w:r>
      <w:r>
        <w:rPr>
          <w:rFonts w:ascii="Arial" w:hAnsi="Arial" w:cs="Arial"/>
          <w:sz w:val="22"/>
          <w:szCs w:val="22"/>
        </w:rPr>
        <w:t>its Business 1000</w:t>
      </w:r>
      <w:r w:rsidRPr="00CC0C8A">
        <w:rPr>
          <w:rFonts w:ascii="Arial" w:hAnsi="Arial" w:cs="Arial"/>
          <w:sz w:val="22"/>
          <w:szCs w:val="22"/>
        </w:rPr>
        <w:t xml:space="preserve"> survey of business leaders across London to gauge their views on the most significant issues impacting their businesses</w:t>
      </w:r>
      <w:r>
        <w:rPr>
          <w:rFonts w:ascii="Arial" w:hAnsi="Arial" w:cs="Arial"/>
          <w:sz w:val="22"/>
          <w:szCs w:val="22"/>
        </w:rPr>
        <w:t>.</w:t>
      </w:r>
    </w:p>
    <w:p w14:paraId="38B5855C" w14:textId="26C9EAE6" w:rsidR="00A94059" w:rsidRDefault="00A94059" w:rsidP="007B4077">
      <w:pPr>
        <w:jc w:val="both"/>
        <w:rPr>
          <w:rFonts w:ascii="Arial" w:hAnsi="Arial" w:cs="Arial"/>
          <w:sz w:val="22"/>
          <w:szCs w:val="22"/>
        </w:rPr>
      </w:pPr>
    </w:p>
    <w:p w14:paraId="48B70DDD" w14:textId="77777777" w:rsidR="00A94059" w:rsidRDefault="00A94059" w:rsidP="00A94059">
      <w:pPr>
        <w:jc w:val="both"/>
        <w:rPr>
          <w:rFonts w:ascii="Arial" w:hAnsi="Arial" w:cs="Arial"/>
          <w:sz w:val="22"/>
          <w:szCs w:val="22"/>
        </w:rPr>
      </w:pPr>
      <w:r w:rsidRPr="006B5A4A">
        <w:rPr>
          <w:rFonts w:ascii="Arial" w:hAnsi="Arial" w:cs="Arial"/>
          <w:sz w:val="22"/>
          <w:szCs w:val="22"/>
        </w:rPr>
        <w:t xml:space="preserve">The LCCI covers a broad range of businesses large and small across London; it is keen to </w:t>
      </w:r>
      <w:r>
        <w:rPr>
          <w:rFonts w:ascii="Arial" w:hAnsi="Arial" w:cs="Arial"/>
          <w:sz w:val="22"/>
          <w:szCs w:val="22"/>
        </w:rPr>
        <w:t xml:space="preserve">continue to </w:t>
      </w:r>
      <w:r w:rsidRPr="006B5A4A">
        <w:rPr>
          <w:rFonts w:ascii="Arial" w:hAnsi="Arial" w:cs="Arial"/>
          <w:sz w:val="22"/>
          <w:szCs w:val="22"/>
        </w:rPr>
        <w:t xml:space="preserve">develop </w:t>
      </w:r>
      <w:r>
        <w:rPr>
          <w:rFonts w:ascii="Arial" w:hAnsi="Arial" w:cs="Arial"/>
          <w:sz w:val="22"/>
          <w:szCs w:val="22"/>
        </w:rPr>
        <w:t>its</w:t>
      </w:r>
      <w:r w:rsidRPr="006B5A4A">
        <w:rPr>
          <w:rFonts w:ascii="Arial" w:hAnsi="Arial" w:cs="Arial"/>
          <w:sz w:val="22"/>
          <w:szCs w:val="22"/>
        </w:rPr>
        <w:t xml:space="preserve"> relationship with the boroughs; and has a valued range of contacts in the media to promote the outputs from the research which makes it an ideal commissioning partner for this research.</w:t>
      </w:r>
    </w:p>
    <w:p w14:paraId="2B45302E" w14:textId="77777777" w:rsidR="00A94059" w:rsidRDefault="00A94059" w:rsidP="007B4077">
      <w:pPr>
        <w:jc w:val="both"/>
        <w:rPr>
          <w:rFonts w:ascii="Arial" w:hAnsi="Arial" w:cs="Arial"/>
          <w:sz w:val="22"/>
          <w:szCs w:val="22"/>
        </w:rPr>
      </w:pPr>
    </w:p>
    <w:p w14:paraId="11792AE6" w14:textId="61C3489E" w:rsidR="00CC0C8A" w:rsidRPr="00B057AE" w:rsidRDefault="00CC0C8A" w:rsidP="007B4077">
      <w:pPr>
        <w:jc w:val="both"/>
        <w:rPr>
          <w:rFonts w:ascii="Arial" w:hAnsi="Arial" w:cs="Arial"/>
          <w:sz w:val="22"/>
          <w:szCs w:val="22"/>
        </w:rPr>
      </w:pPr>
      <w:r w:rsidRPr="00CC0C8A">
        <w:rPr>
          <w:rFonts w:ascii="Arial" w:hAnsi="Arial" w:cs="Arial"/>
          <w:sz w:val="22"/>
          <w:szCs w:val="22"/>
        </w:rPr>
        <w:t xml:space="preserve">This research should </w:t>
      </w:r>
      <w:r>
        <w:rPr>
          <w:rFonts w:ascii="Arial" w:hAnsi="Arial" w:cs="Arial"/>
          <w:sz w:val="22"/>
          <w:szCs w:val="22"/>
        </w:rPr>
        <w:t>continue</w:t>
      </w:r>
      <w:r w:rsidRPr="00CC0C8A">
        <w:rPr>
          <w:rFonts w:ascii="Arial" w:hAnsi="Arial" w:cs="Arial"/>
          <w:sz w:val="22"/>
          <w:szCs w:val="22"/>
        </w:rPr>
        <w:t xml:space="preserve"> to inform London Councils’ positions on devolution (in particular skills); create common positions with the LCCI to support the Executive Portfolio for Brexit and Business; and demonstrate London Councils’ and the LCCI’s knowledge, understanding and support of London’s businesses for a varied audience including senior civil servants and business leaders.</w:t>
      </w:r>
    </w:p>
    <w:p w14:paraId="65BE7C3F" w14:textId="77777777" w:rsidR="00B057AE" w:rsidRPr="00B057AE" w:rsidRDefault="00B057AE" w:rsidP="007B4077">
      <w:pPr>
        <w:jc w:val="both"/>
        <w:rPr>
          <w:rFonts w:ascii="Arial" w:hAnsi="Arial" w:cs="Arial"/>
          <w:sz w:val="22"/>
          <w:szCs w:val="22"/>
        </w:rPr>
      </w:pPr>
    </w:p>
    <w:p w14:paraId="57B16629" w14:textId="77777777" w:rsidR="00B057AE" w:rsidRDefault="002271C7" w:rsidP="007B4077">
      <w:pPr>
        <w:jc w:val="both"/>
        <w:rPr>
          <w:rFonts w:ascii="Arial" w:hAnsi="Arial" w:cs="Arial"/>
          <w:b/>
          <w:sz w:val="22"/>
          <w:szCs w:val="22"/>
        </w:rPr>
      </w:pPr>
      <w:r>
        <w:rPr>
          <w:rFonts w:ascii="Arial" w:hAnsi="Arial" w:cs="Arial"/>
          <w:b/>
          <w:sz w:val="22"/>
          <w:szCs w:val="22"/>
        </w:rPr>
        <w:t>Background</w:t>
      </w:r>
    </w:p>
    <w:p w14:paraId="4BA9149A" w14:textId="77777777" w:rsidR="00366550" w:rsidRDefault="00366550" w:rsidP="007B4077">
      <w:pPr>
        <w:jc w:val="both"/>
        <w:rPr>
          <w:rFonts w:ascii="Arial" w:hAnsi="Arial" w:cs="Arial"/>
          <w:b/>
          <w:sz w:val="22"/>
          <w:szCs w:val="22"/>
        </w:rPr>
      </w:pPr>
    </w:p>
    <w:p w14:paraId="07A4F63A" w14:textId="31F9E82F" w:rsidR="00A94059" w:rsidRDefault="006B5A4A" w:rsidP="00A94059">
      <w:pPr>
        <w:rPr>
          <w:rFonts w:ascii="Arial" w:hAnsi="Arial" w:cs="Arial"/>
          <w:sz w:val="22"/>
          <w:szCs w:val="22"/>
        </w:rPr>
      </w:pPr>
      <w:r>
        <w:rPr>
          <w:rFonts w:ascii="Arial" w:hAnsi="Arial" w:cs="Arial"/>
          <w:sz w:val="22"/>
          <w:szCs w:val="22"/>
        </w:rPr>
        <w:t>The Business 1000</w:t>
      </w:r>
      <w:r w:rsidRPr="006B5A4A">
        <w:rPr>
          <w:rFonts w:ascii="Arial" w:hAnsi="Arial" w:cs="Arial"/>
          <w:sz w:val="22"/>
          <w:szCs w:val="22"/>
        </w:rPr>
        <w:t xml:space="preserve"> survey, which </w:t>
      </w:r>
      <w:r>
        <w:rPr>
          <w:rFonts w:ascii="Arial" w:hAnsi="Arial" w:cs="Arial"/>
          <w:sz w:val="22"/>
          <w:szCs w:val="22"/>
        </w:rPr>
        <w:t xml:space="preserve">was </w:t>
      </w:r>
      <w:r w:rsidRPr="006B5A4A">
        <w:rPr>
          <w:rFonts w:ascii="Arial" w:hAnsi="Arial" w:cs="Arial"/>
          <w:sz w:val="22"/>
          <w:szCs w:val="22"/>
        </w:rPr>
        <w:t xml:space="preserve">repeated annually </w:t>
      </w:r>
      <w:r w:rsidR="002E0215">
        <w:rPr>
          <w:rFonts w:ascii="Arial" w:hAnsi="Arial" w:cs="Arial"/>
          <w:sz w:val="22"/>
          <w:szCs w:val="22"/>
        </w:rPr>
        <w:t xml:space="preserve">every summer from </w:t>
      </w:r>
      <w:r>
        <w:rPr>
          <w:rFonts w:ascii="Arial" w:hAnsi="Arial" w:cs="Arial"/>
          <w:sz w:val="22"/>
          <w:szCs w:val="22"/>
        </w:rPr>
        <w:t>2017-19</w:t>
      </w:r>
      <w:r w:rsidRPr="006B5A4A">
        <w:rPr>
          <w:rFonts w:ascii="Arial" w:hAnsi="Arial" w:cs="Arial"/>
          <w:sz w:val="22"/>
          <w:szCs w:val="22"/>
        </w:rPr>
        <w:t xml:space="preserve">, </w:t>
      </w:r>
      <w:r>
        <w:rPr>
          <w:rFonts w:ascii="Arial" w:hAnsi="Arial" w:cs="Arial"/>
          <w:sz w:val="22"/>
          <w:szCs w:val="22"/>
        </w:rPr>
        <w:t xml:space="preserve">and is being commissioned for a further three years, </w:t>
      </w:r>
      <w:r w:rsidR="002E0215">
        <w:rPr>
          <w:rFonts w:ascii="Arial" w:hAnsi="Arial" w:cs="Arial"/>
          <w:sz w:val="22"/>
          <w:szCs w:val="22"/>
        </w:rPr>
        <w:t>aims to</w:t>
      </w:r>
      <w:r w:rsidRPr="006B5A4A">
        <w:rPr>
          <w:rFonts w:ascii="Arial" w:hAnsi="Arial" w:cs="Arial"/>
          <w:sz w:val="22"/>
          <w:szCs w:val="22"/>
        </w:rPr>
        <w:t xml:space="preserve"> provide a regular snapshot of the concerns of business</w:t>
      </w:r>
      <w:r w:rsidR="002E0215">
        <w:rPr>
          <w:rFonts w:ascii="Arial" w:hAnsi="Arial" w:cs="Arial"/>
          <w:sz w:val="22"/>
          <w:szCs w:val="22"/>
        </w:rPr>
        <w:t>es</w:t>
      </w:r>
      <w:r w:rsidRPr="006B5A4A">
        <w:rPr>
          <w:rFonts w:ascii="Arial" w:hAnsi="Arial" w:cs="Arial"/>
          <w:sz w:val="22"/>
          <w:szCs w:val="22"/>
        </w:rPr>
        <w:t xml:space="preserve"> in London</w:t>
      </w:r>
      <w:r w:rsidR="00A94059">
        <w:rPr>
          <w:rFonts w:ascii="Arial" w:hAnsi="Arial" w:cs="Arial"/>
          <w:sz w:val="22"/>
          <w:szCs w:val="22"/>
        </w:rPr>
        <w:t>.</w:t>
      </w:r>
      <w:r w:rsidRPr="006B5A4A">
        <w:rPr>
          <w:rFonts w:ascii="Arial" w:hAnsi="Arial" w:cs="Arial"/>
          <w:sz w:val="22"/>
          <w:szCs w:val="22"/>
        </w:rPr>
        <w:t xml:space="preserve"> </w:t>
      </w:r>
      <w:r w:rsidR="00A94059">
        <w:rPr>
          <w:rFonts w:ascii="Arial" w:hAnsi="Arial" w:cs="Arial"/>
          <w:sz w:val="22"/>
          <w:szCs w:val="22"/>
        </w:rPr>
        <w:t>This work will inform LCCI</w:t>
      </w:r>
      <w:r w:rsidR="002E0215">
        <w:rPr>
          <w:rFonts w:ascii="Arial" w:hAnsi="Arial" w:cs="Arial"/>
          <w:sz w:val="22"/>
          <w:szCs w:val="22"/>
        </w:rPr>
        <w:t>’s</w:t>
      </w:r>
      <w:r w:rsidR="00A94059">
        <w:rPr>
          <w:rFonts w:ascii="Arial" w:hAnsi="Arial" w:cs="Arial"/>
          <w:sz w:val="22"/>
          <w:szCs w:val="22"/>
        </w:rPr>
        <w:t xml:space="preserve"> and London Councils</w:t>
      </w:r>
      <w:r w:rsidR="002E0215">
        <w:rPr>
          <w:rFonts w:ascii="Arial" w:hAnsi="Arial" w:cs="Arial"/>
          <w:sz w:val="22"/>
          <w:szCs w:val="22"/>
        </w:rPr>
        <w:t>’</w:t>
      </w:r>
      <w:r w:rsidR="00A94059">
        <w:rPr>
          <w:rFonts w:ascii="Arial" w:hAnsi="Arial" w:cs="Arial"/>
          <w:sz w:val="22"/>
          <w:szCs w:val="22"/>
        </w:rPr>
        <w:t xml:space="preserve"> approaches to supporting businesses, providing information to develop policy making at the local, regional and national level.</w:t>
      </w:r>
    </w:p>
    <w:p w14:paraId="746F48CB" w14:textId="6C48882F" w:rsidR="00A94059" w:rsidRDefault="00A94059" w:rsidP="00A94059">
      <w:pPr>
        <w:rPr>
          <w:rFonts w:ascii="Arial" w:hAnsi="Arial" w:cs="Arial"/>
          <w:sz w:val="22"/>
          <w:szCs w:val="22"/>
        </w:rPr>
      </w:pPr>
    </w:p>
    <w:p w14:paraId="359D5767" w14:textId="266DFC53" w:rsidR="00A94059" w:rsidRDefault="00A94059" w:rsidP="00A94059">
      <w:pPr>
        <w:rPr>
          <w:rFonts w:ascii="Arial" w:hAnsi="Arial" w:cs="Arial"/>
          <w:sz w:val="22"/>
          <w:szCs w:val="22"/>
        </w:rPr>
      </w:pPr>
      <w:r>
        <w:rPr>
          <w:rFonts w:ascii="Arial" w:hAnsi="Arial" w:cs="Arial"/>
          <w:sz w:val="22"/>
          <w:szCs w:val="22"/>
        </w:rPr>
        <w:t>Previous topics covered include:</w:t>
      </w:r>
    </w:p>
    <w:p w14:paraId="5873170B" w14:textId="5247DEBB" w:rsidR="00A94059" w:rsidRDefault="00A94059" w:rsidP="00A94059">
      <w:pPr>
        <w:rPr>
          <w:rFonts w:ascii="Arial" w:hAnsi="Arial" w:cs="Arial"/>
          <w:sz w:val="22"/>
          <w:szCs w:val="22"/>
        </w:rPr>
      </w:pPr>
    </w:p>
    <w:p w14:paraId="4348DEE3" w14:textId="26827565" w:rsidR="00A94059" w:rsidRDefault="00A94059" w:rsidP="00DF7DDA">
      <w:pPr>
        <w:pStyle w:val="ListParagraph"/>
        <w:numPr>
          <w:ilvl w:val="0"/>
          <w:numId w:val="45"/>
        </w:numPr>
        <w:rPr>
          <w:rFonts w:cs="Arial"/>
          <w:spacing w:val="-3"/>
          <w:sz w:val="22"/>
          <w:szCs w:val="22"/>
        </w:rPr>
      </w:pPr>
      <w:r w:rsidRPr="00A94059">
        <w:rPr>
          <w:rFonts w:cs="Arial"/>
          <w:spacing w:val="-3"/>
          <w:sz w:val="22"/>
          <w:szCs w:val="22"/>
        </w:rPr>
        <w:t>Brexit impacts</w:t>
      </w:r>
    </w:p>
    <w:p w14:paraId="75DE610E" w14:textId="6F5D71D3" w:rsidR="00F6516D" w:rsidRDefault="00F6516D" w:rsidP="00DF7DDA">
      <w:pPr>
        <w:pStyle w:val="ListParagraph"/>
        <w:numPr>
          <w:ilvl w:val="0"/>
          <w:numId w:val="45"/>
        </w:numPr>
        <w:rPr>
          <w:rFonts w:cs="Arial"/>
          <w:spacing w:val="-3"/>
          <w:sz w:val="22"/>
          <w:szCs w:val="22"/>
        </w:rPr>
      </w:pPr>
      <w:r>
        <w:rPr>
          <w:rFonts w:cs="Arial"/>
          <w:spacing w:val="-3"/>
          <w:sz w:val="22"/>
          <w:szCs w:val="22"/>
        </w:rPr>
        <w:t>Staff training needs</w:t>
      </w:r>
    </w:p>
    <w:p w14:paraId="75CC0F8A" w14:textId="06E2603C" w:rsidR="00F6516D" w:rsidRDefault="00F6516D" w:rsidP="00DF7DDA">
      <w:pPr>
        <w:pStyle w:val="ListParagraph"/>
        <w:numPr>
          <w:ilvl w:val="0"/>
          <w:numId w:val="45"/>
        </w:numPr>
        <w:rPr>
          <w:rFonts w:cs="Arial"/>
          <w:spacing w:val="-3"/>
          <w:sz w:val="22"/>
          <w:szCs w:val="22"/>
        </w:rPr>
      </w:pPr>
      <w:r>
        <w:rPr>
          <w:rFonts w:cs="Arial"/>
          <w:spacing w:val="-3"/>
          <w:sz w:val="22"/>
          <w:szCs w:val="22"/>
        </w:rPr>
        <w:t>Apprenticeships Levy and its impacts</w:t>
      </w:r>
    </w:p>
    <w:p w14:paraId="51E8CC2B" w14:textId="3B85740C" w:rsidR="00F6516D" w:rsidRDefault="00F6516D" w:rsidP="00DF7DDA">
      <w:pPr>
        <w:pStyle w:val="ListParagraph"/>
        <w:numPr>
          <w:ilvl w:val="0"/>
          <w:numId w:val="45"/>
        </w:numPr>
        <w:rPr>
          <w:rFonts w:cs="Arial"/>
          <w:spacing w:val="-3"/>
          <w:sz w:val="22"/>
          <w:szCs w:val="22"/>
        </w:rPr>
      </w:pPr>
      <w:r>
        <w:rPr>
          <w:rFonts w:cs="Arial"/>
          <w:spacing w:val="-3"/>
          <w:sz w:val="22"/>
          <w:szCs w:val="22"/>
        </w:rPr>
        <w:t>Devolution</w:t>
      </w:r>
    </w:p>
    <w:p w14:paraId="09C1B8E5" w14:textId="02BB8060" w:rsidR="00F6516D" w:rsidRPr="00A94059" w:rsidRDefault="00F6516D" w:rsidP="00DF7DDA">
      <w:pPr>
        <w:pStyle w:val="ListParagraph"/>
        <w:numPr>
          <w:ilvl w:val="0"/>
          <w:numId w:val="45"/>
        </w:numPr>
        <w:rPr>
          <w:rFonts w:cs="Arial"/>
          <w:spacing w:val="-3"/>
          <w:sz w:val="22"/>
          <w:szCs w:val="22"/>
        </w:rPr>
      </w:pPr>
      <w:r>
        <w:rPr>
          <w:rFonts w:cs="Arial"/>
          <w:spacing w:val="-3"/>
          <w:sz w:val="22"/>
          <w:szCs w:val="22"/>
        </w:rPr>
        <w:t>Relationships with Local Authorities</w:t>
      </w:r>
    </w:p>
    <w:p w14:paraId="41123C57" w14:textId="5E86D474" w:rsidR="006B5A4A" w:rsidRPr="006B5A4A" w:rsidRDefault="006B5A4A" w:rsidP="006B5A4A">
      <w:pPr>
        <w:jc w:val="both"/>
        <w:rPr>
          <w:rFonts w:ascii="Arial" w:hAnsi="Arial" w:cs="Arial"/>
          <w:sz w:val="22"/>
          <w:szCs w:val="22"/>
        </w:rPr>
      </w:pPr>
    </w:p>
    <w:p w14:paraId="56459ADC" w14:textId="7DF936DD" w:rsidR="00F6516D" w:rsidRDefault="00F6516D" w:rsidP="00A94059">
      <w:pPr>
        <w:pStyle w:val="Spacer"/>
        <w:tabs>
          <w:tab w:val="left" w:pos="1695"/>
        </w:tabs>
        <w:rPr>
          <w:rFonts w:cs="Arial"/>
          <w:spacing w:val="-3"/>
          <w:sz w:val="22"/>
        </w:rPr>
      </w:pPr>
      <w:r>
        <w:rPr>
          <w:rFonts w:cs="Arial"/>
          <w:spacing w:val="-3"/>
          <w:sz w:val="22"/>
        </w:rPr>
        <w:t>The findings from the last 3 years are available on the London Councils website.</w:t>
      </w:r>
    </w:p>
    <w:p w14:paraId="4C696A4E" w14:textId="77777777" w:rsidR="00F6516D" w:rsidRDefault="00F6516D" w:rsidP="00A94059">
      <w:pPr>
        <w:pStyle w:val="Spacer"/>
        <w:tabs>
          <w:tab w:val="left" w:pos="1695"/>
        </w:tabs>
        <w:rPr>
          <w:rFonts w:cs="Arial"/>
          <w:spacing w:val="-3"/>
          <w:sz w:val="22"/>
        </w:rPr>
      </w:pPr>
    </w:p>
    <w:p w14:paraId="247A4ECA" w14:textId="38B79599" w:rsidR="00A94059" w:rsidRDefault="00A40A8F" w:rsidP="00DF7DDA">
      <w:pPr>
        <w:rPr>
          <w:rFonts w:cs="Arial"/>
          <w:spacing w:val="-3"/>
          <w:sz w:val="22"/>
        </w:rPr>
      </w:pPr>
      <w:r w:rsidRPr="00F12A17">
        <w:rPr>
          <w:rFonts w:ascii="Arial" w:hAnsi="Arial" w:cs="Arial"/>
          <w:sz w:val="22"/>
          <w:szCs w:val="22"/>
        </w:rPr>
        <w:t>The survey will have two elements</w:t>
      </w:r>
      <w:r>
        <w:rPr>
          <w:rFonts w:ascii="Arial" w:hAnsi="Arial" w:cs="Arial"/>
          <w:sz w:val="22"/>
          <w:szCs w:val="22"/>
        </w:rPr>
        <w:t>: firstly t</w:t>
      </w:r>
      <w:r w:rsidRPr="00F12A17">
        <w:rPr>
          <w:rFonts w:ascii="Arial" w:hAnsi="Arial" w:cs="Arial"/>
          <w:sz w:val="22"/>
          <w:szCs w:val="22"/>
        </w:rPr>
        <w:t xml:space="preserve">o continue to provide longitudinal data, so we can see trends in key issues such as business confidence, skills needs and apprenticeships. </w:t>
      </w:r>
      <w:r w:rsidR="00A94059" w:rsidRPr="00DF7DDA">
        <w:rPr>
          <w:rFonts w:ascii="Arial" w:hAnsi="Arial" w:cs="Arial"/>
          <w:sz w:val="22"/>
          <w:szCs w:val="22"/>
        </w:rPr>
        <w:t xml:space="preserve">We envisage that </w:t>
      </w:r>
      <w:r>
        <w:rPr>
          <w:rFonts w:ascii="Arial" w:hAnsi="Arial" w:cs="Arial"/>
          <w:sz w:val="22"/>
          <w:szCs w:val="22"/>
        </w:rPr>
        <w:t xml:space="preserve">in addition, </w:t>
      </w:r>
      <w:r w:rsidR="00A94059" w:rsidRPr="00DF7DDA">
        <w:rPr>
          <w:rFonts w:ascii="Arial" w:hAnsi="Arial" w:cs="Arial"/>
          <w:sz w:val="22"/>
          <w:szCs w:val="22"/>
        </w:rPr>
        <w:t>the 2020 survey will focus on quantifying the impact of Covid-19, looking at how businesses are recovering and gauge their views on the future</w:t>
      </w:r>
      <w:r w:rsidR="002E0215" w:rsidRPr="00DF7DDA">
        <w:rPr>
          <w:rFonts w:ascii="Arial" w:hAnsi="Arial" w:cs="Arial"/>
          <w:sz w:val="22"/>
          <w:szCs w:val="22"/>
        </w:rPr>
        <w:t xml:space="preserve"> and support needs from councils</w:t>
      </w:r>
      <w:r w:rsidR="00A94059" w:rsidRPr="00DF7DDA">
        <w:rPr>
          <w:rFonts w:ascii="Arial" w:hAnsi="Arial" w:cs="Arial"/>
          <w:sz w:val="22"/>
          <w:szCs w:val="22"/>
        </w:rPr>
        <w:t>. Field work would not take place before late September to allow businesses to build up their post-Covid-19 close down responses.</w:t>
      </w:r>
      <w:r>
        <w:rPr>
          <w:rFonts w:ascii="Arial" w:hAnsi="Arial" w:cs="Arial"/>
          <w:sz w:val="22"/>
          <w:szCs w:val="22"/>
        </w:rPr>
        <w:t xml:space="preserve"> </w:t>
      </w:r>
    </w:p>
    <w:p w14:paraId="032D72AE" w14:textId="77777777" w:rsidR="00A94059" w:rsidRDefault="00A94059" w:rsidP="00A94059">
      <w:pPr>
        <w:pStyle w:val="Spacer"/>
        <w:tabs>
          <w:tab w:val="left" w:pos="1695"/>
        </w:tabs>
        <w:rPr>
          <w:rFonts w:cs="Arial"/>
          <w:spacing w:val="-3"/>
          <w:sz w:val="22"/>
        </w:rPr>
      </w:pPr>
    </w:p>
    <w:p w14:paraId="31A2B0A1" w14:textId="77777777"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9" w:name="_Toc448932119"/>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9"/>
    </w:p>
    <w:p w14:paraId="6A23C003" w14:textId="77777777" w:rsidR="00F6516D" w:rsidRDefault="00F6516D" w:rsidP="00F6516D">
      <w:pPr>
        <w:spacing w:after="120"/>
        <w:rPr>
          <w:rFonts w:ascii="Arial" w:hAnsi="Arial" w:cs="Arial"/>
          <w:b/>
          <w:sz w:val="22"/>
          <w:szCs w:val="22"/>
          <w:lang w:eastAsia="en-GB"/>
        </w:rPr>
      </w:pPr>
      <w:r>
        <w:rPr>
          <w:rFonts w:ascii="Arial" w:hAnsi="Arial" w:cs="Arial"/>
          <w:b/>
          <w:sz w:val="22"/>
          <w:szCs w:val="22"/>
        </w:rPr>
        <w:t>Methodology</w:t>
      </w:r>
    </w:p>
    <w:p w14:paraId="784A9BE0" w14:textId="085D367D" w:rsidR="00A40A8F" w:rsidRPr="00DF7DDA" w:rsidRDefault="00F6516D" w:rsidP="00A40A8F">
      <w:pPr>
        <w:spacing w:after="120"/>
        <w:rPr>
          <w:rFonts w:ascii="Arial" w:hAnsi="Arial" w:cs="Arial"/>
          <w:bCs/>
          <w:sz w:val="22"/>
          <w:szCs w:val="22"/>
        </w:rPr>
      </w:pPr>
      <w:r>
        <w:rPr>
          <w:rFonts w:ascii="Arial" w:hAnsi="Arial" w:cs="Arial"/>
          <w:sz w:val="22"/>
          <w:szCs w:val="22"/>
        </w:rPr>
        <w:t xml:space="preserve">We are interested in receiving proposals that demonstrate elements of critical thinking, a creative approach and an awareness of the issues likely to arise. We do not wish to constrain the </w:t>
      </w:r>
      <w:r>
        <w:rPr>
          <w:rFonts w:ascii="Arial" w:hAnsi="Arial" w:cs="Arial"/>
          <w:bCs/>
          <w:sz w:val="22"/>
          <w:szCs w:val="22"/>
        </w:rPr>
        <w:t>research design used by the successful bidder other than to ensure the new survey is comparable to the previous results as much as possible.</w:t>
      </w:r>
      <w:r w:rsidR="00A40A8F">
        <w:rPr>
          <w:rFonts w:ascii="Arial" w:hAnsi="Arial" w:cs="Arial"/>
          <w:bCs/>
          <w:sz w:val="22"/>
          <w:szCs w:val="22"/>
        </w:rPr>
        <w:t xml:space="preserve"> Bidders should ensure</w:t>
      </w:r>
      <w:r>
        <w:rPr>
          <w:rFonts w:ascii="Arial" w:hAnsi="Arial" w:cs="Arial"/>
          <w:sz w:val="22"/>
          <w:szCs w:val="22"/>
        </w:rPr>
        <w:t xml:space="preserve"> </w:t>
      </w:r>
      <w:r w:rsidR="00A40A8F">
        <w:rPr>
          <w:rFonts w:ascii="Arial" w:hAnsi="Arial" w:cs="Arial"/>
          <w:sz w:val="22"/>
          <w:szCs w:val="22"/>
        </w:rPr>
        <w:t>t</w:t>
      </w:r>
      <w:r w:rsidR="00A40A8F">
        <w:rPr>
          <w:rFonts w:ascii="Arial" w:hAnsi="Arial" w:cs="Arial"/>
          <w:spacing w:val="-3"/>
          <w:sz w:val="22"/>
          <w:szCs w:val="22"/>
        </w:rPr>
        <w:t xml:space="preserve">heir proposed methodology allows for comparisons between the first 3 years and the new surveys. </w:t>
      </w:r>
    </w:p>
    <w:p w14:paraId="641BCCC0" w14:textId="5951B90C" w:rsidR="00F6516D" w:rsidRDefault="00F6516D" w:rsidP="00F6516D">
      <w:pPr>
        <w:spacing w:after="120"/>
        <w:rPr>
          <w:rFonts w:ascii="Arial" w:hAnsi="Arial" w:cs="Arial"/>
          <w:spacing w:val="-3"/>
          <w:sz w:val="22"/>
          <w:szCs w:val="22"/>
        </w:rPr>
      </w:pPr>
      <w:r>
        <w:rPr>
          <w:rFonts w:ascii="Arial" w:hAnsi="Arial" w:cs="Arial"/>
          <w:sz w:val="22"/>
          <w:szCs w:val="22"/>
        </w:rPr>
        <w:t xml:space="preserve">The </w:t>
      </w:r>
      <w:r>
        <w:rPr>
          <w:rFonts w:ascii="Arial" w:hAnsi="Arial" w:cs="Arial"/>
          <w:spacing w:val="-3"/>
          <w:sz w:val="22"/>
          <w:szCs w:val="22"/>
        </w:rPr>
        <w:t xml:space="preserve">survey is a London-wide polling of business leaders, specifically CEOs and Directors of HR in 1,000 businesses evenly distributed across London to enable analysis by sub-region. </w:t>
      </w:r>
      <w:r w:rsidR="001A124C">
        <w:rPr>
          <w:rFonts w:ascii="Arial" w:hAnsi="Arial" w:cs="Arial"/>
          <w:spacing w:val="-3"/>
          <w:sz w:val="22"/>
          <w:szCs w:val="22"/>
        </w:rPr>
        <w:t>T</w:t>
      </w:r>
      <w:r w:rsidR="001A124C" w:rsidRPr="001A124C">
        <w:rPr>
          <w:rFonts w:ascii="Arial" w:hAnsi="Arial" w:cs="Arial"/>
          <w:spacing w:val="-3"/>
          <w:sz w:val="22"/>
          <w:szCs w:val="22"/>
        </w:rPr>
        <w:t xml:space="preserve">he survey </w:t>
      </w:r>
      <w:r w:rsidR="001A124C">
        <w:rPr>
          <w:rFonts w:ascii="Arial" w:hAnsi="Arial" w:cs="Arial"/>
          <w:spacing w:val="-3"/>
          <w:sz w:val="22"/>
          <w:szCs w:val="22"/>
        </w:rPr>
        <w:t xml:space="preserve">specifically </w:t>
      </w:r>
      <w:r w:rsidR="00277D3C" w:rsidRPr="001A124C">
        <w:rPr>
          <w:rFonts w:ascii="Arial" w:hAnsi="Arial" w:cs="Arial"/>
          <w:spacing w:val="-3"/>
          <w:sz w:val="22"/>
          <w:szCs w:val="22"/>
        </w:rPr>
        <w:t>target</w:t>
      </w:r>
      <w:r w:rsidR="00277D3C">
        <w:rPr>
          <w:rFonts w:ascii="Arial" w:hAnsi="Arial" w:cs="Arial"/>
          <w:spacing w:val="-3"/>
          <w:sz w:val="22"/>
          <w:szCs w:val="22"/>
        </w:rPr>
        <w:t>ed</w:t>
      </w:r>
      <w:r w:rsidR="001A124C" w:rsidRPr="001A124C">
        <w:rPr>
          <w:rFonts w:ascii="Arial" w:hAnsi="Arial" w:cs="Arial"/>
          <w:spacing w:val="-3"/>
          <w:sz w:val="22"/>
          <w:szCs w:val="22"/>
        </w:rPr>
        <w:t xml:space="preserve"> large, SME and </w:t>
      </w:r>
      <w:r w:rsidR="00277D3C">
        <w:rPr>
          <w:rFonts w:ascii="Arial" w:hAnsi="Arial" w:cs="Arial"/>
          <w:spacing w:val="-3"/>
          <w:sz w:val="22"/>
          <w:szCs w:val="22"/>
        </w:rPr>
        <w:t>m</w:t>
      </w:r>
      <w:r w:rsidR="001A124C" w:rsidRPr="001A124C">
        <w:rPr>
          <w:rFonts w:ascii="Arial" w:hAnsi="Arial" w:cs="Arial"/>
          <w:spacing w:val="-3"/>
          <w:sz w:val="22"/>
          <w:szCs w:val="22"/>
        </w:rPr>
        <w:t xml:space="preserve">icro businesses that have their main business headquarters in London. </w:t>
      </w:r>
      <w:r w:rsidR="002E0215">
        <w:rPr>
          <w:rFonts w:ascii="Arial" w:hAnsi="Arial" w:cs="Arial"/>
          <w:spacing w:val="-3"/>
          <w:sz w:val="22"/>
          <w:szCs w:val="22"/>
        </w:rPr>
        <w:t xml:space="preserve">The achieved </w:t>
      </w:r>
      <w:r w:rsidR="004A6538">
        <w:rPr>
          <w:rFonts w:ascii="Arial" w:hAnsi="Arial" w:cs="Arial"/>
          <w:spacing w:val="-3"/>
          <w:sz w:val="22"/>
          <w:szCs w:val="22"/>
        </w:rPr>
        <w:t xml:space="preserve">1,000 </w:t>
      </w:r>
      <w:r w:rsidR="002E0215">
        <w:rPr>
          <w:rFonts w:ascii="Arial" w:hAnsi="Arial" w:cs="Arial"/>
          <w:spacing w:val="-3"/>
          <w:sz w:val="22"/>
          <w:szCs w:val="22"/>
        </w:rPr>
        <w:t xml:space="preserve">sample </w:t>
      </w:r>
      <w:r w:rsidR="00277D3C">
        <w:rPr>
          <w:rFonts w:ascii="Arial" w:hAnsi="Arial" w:cs="Arial"/>
          <w:spacing w:val="-3"/>
          <w:sz w:val="22"/>
          <w:szCs w:val="22"/>
        </w:rPr>
        <w:t xml:space="preserve">each year </w:t>
      </w:r>
      <w:r w:rsidR="002E0215">
        <w:rPr>
          <w:rFonts w:ascii="Arial" w:hAnsi="Arial" w:cs="Arial"/>
          <w:spacing w:val="-3"/>
          <w:sz w:val="22"/>
          <w:szCs w:val="22"/>
        </w:rPr>
        <w:t>consist</w:t>
      </w:r>
      <w:r w:rsidR="00914D5F">
        <w:rPr>
          <w:rFonts w:ascii="Arial" w:hAnsi="Arial" w:cs="Arial"/>
          <w:spacing w:val="-3"/>
          <w:sz w:val="22"/>
          <w:szCs w:val="22"/>
        </w:rPr>
        <w:t>ed</w:t>
      </w:r>
      <w:r w:rsidR="002E0215">
        <w:rPr>
          <w:rFonts w:ascii="Arial" w:hAnsi="Arial" w:cs="Arial"/>
          <w:spacing w:val="-3"/>
          <w:sz w:val="22"/>
          <w:szCs w:val="22"/>
        </w:rPr>
        <w:t xml:space="preserve"> of</w:t>
      </w:r>
      <w:r w:rsidR="00914D5F" w:rsidRPr="00914D5F">
        <w:rPr>
          <w:rFonts w:ascii="Arial" w:hAnsi="Arial" w:cs="Arial"/>
          <w:spacing w:val="-3"/>
          <w:sz w:val="22"/>
          <w:szCs w:val="22"/>
        </w:rPr>
        <w:t xml:space="preserve"> </w:t>
      </w:r>
      <w:r w:rsidR="00914D5F">
        <w:rPr>
          <w:rFonts w:ascii="Arial" w:hAnsi="Arial" w:cs="Arial"/>
          <w:spacing w:val="-3"/>
          <w:sz w:val="22"/>
          <w:szCs w:val="22"/>
        </w:rPr>
        <w:t>approximately</w:t>
      </w:r>
      <w:r w:rsidR="004A6538">
        <w:rPr>
          <w:rFonts w:ascii="Arial" w:hAnsi="Arial" w:cs="Arial"/>
          <w:spacing w:val="-3"/>
          <w:sz w:val="22"/>
          <w:szCs w:val="22"/>
        </w:rPr>
        <w:t>:</w:t>
      </w:r>
    </w:p>
    <w:p w14:paraId="70D02923" w14:textId="27CC502C" w:rsidR="004A6538" w:rsidRDefault="004A6538" w:rsidP="004A6538">
      <w:pPr>
        <w:pStyle w:val="ListParagraph"/>
        <w:numPr>
          <w:ilvl w:val="0"/>
          <w:numId w:val="52"/>
        </w:numPr>
        <w:spacing w:after="120"/>
        <w:rPr>
          <w:rFonts w:cs="Arial"/>
          <w:sz w:val="22"/>
          <w:szCs w:val="22"/>
        </w:rPr>
      </w:pPr>
      <w:r>
        <w:rPr>
          <w:rFonts w:cs="Arial"/>
          <w:sz w:val="22"/>
          <w:szCs w:val="22"/>
        </w:rPr>
        <w:t>880 micro businesses (1-9 employees)</w:t>
      </w:r>
    </w:p>
    <w:p w14:paraId="642C5F81" w14:textId="671DBC43" w:rsidR="004A6538" w:rsidRDefault="004A6538" w:rsidP="004A6538">
      <w:pPr>
        <w:pStyle w:val="ListParagraph"/>
        <w:numPr>
          <w:ilvl w:val="0"/>
          <w:numId w:val="52"/>
        </w:numPr>
        <w:spacing w:after="120"/>
        <w:rPr>
          <w:rFonts w:cs="Arial"/>
          <w:sz w:val="22"/>
          <w:szCs w:val="22"/>
        </w:rPr>
      </w:pPr>
      <w:r>
        <w:rPr>
          <w:rFonts w:cs="Arial"/>
          <w:sz w:val="22"/>
          <w:szCs w:val="22"/>
        </w:rPr>
        <w:t xml:space="preserve">120 non micro </w:t>
      </w:r>
      <w:r w:rsidR="00713440">
        <w:rPr>
          <w:rFonts w:cs="Arial"/>
          <w:sz w:val="22"/>
          <w:szCs w:val="22"/>
        </w:rPr>
        <w:t>businesses (10-250+)</w:t>
      </w:r>
    </w:p>
    <w:p w14:paraId="3F6F9686" w14:textId="2A3717E9" w:rsidR="00713440" w:rsidRPr="00DF7DDA" w:rsidRDefault="00713440" w:rsidP="00DF7DDA">
      <w:pPr>
        <w:pStyle w:val="ListParagraph"/>
        <w:numPr>
          <w:ilvl w:val="0"/>
          <w:numId w:val="52"/>
        </w:numPr>
        <w:spacing w:after="120"/>
        <w:rPr>
          <w:rFonts w:cs="Arial"/>
          <w:sz w:val="22"/>
          <w:szCs w:val="22"/>
        </w:rPr>
      </w:pPr>
      <w:r>
        <w:rPr>
          <w:rFonts w:cs="Arial"/>
          <w:sz w:val="22"/>
          <w:szCs w:val="22"/>
        </w:rPr>
        <w:t>250 businesses per sub-region (see below)</w:t>
      </w:r>
      <w:r w:rsidR="00277D3C">
        <w:rPr>
          <w:rFonts w:cs="Arial"/>
          <w:sz w:val="22"/>
          <w:szCs w:val="22"/>
        </w:rPr>
        <w:t>.</w:t>
      </w:r>
    </w:p>
    <w:p w14:paraId="198AD046" w14:textId="2F34F3B4" w:rsidR="00F6516D" w:rsidRDefault="00F6516D" w:rsidP="00F6516D">
      <w:pPr>
        <w:pStyle w:val="ListBullet"/>
        <w:tabs>
          <w:tab w:val="left" w:pos="720"/>
        </w:tabs>
        <w:rPr>
          <w:rFonts w:cs="Arial"/>
          <w:color w:val="CC99FF"/>
          <w:szCs w:val="22"/>
        </w:rPr>
      </w:pPr>
      <w:r>
        <w:rPr>
          <w:rFonts w:cs="Arial"/>
          <w:szCs w:val="22"/>
        </w:rPr>
        <w:t xml:space="preserve">The </w:t>
      </w:r>
      <w:r w:rsidR="00713440">
        <w:rPr>
          <w:rFonts w:cs="Arial"/>
          <w:szCs w:val="22"/>
        </w:rPr>
        <w:t>research</w:t>
      </w:r>
      <w:r>
        <w:rPr>
          <w:rFonts w:cs="Arial"/>
          <w:szCs w:val="22"/>
        </w:rPr>
        <w:t xml:space="preserve"> </w:t>
      </w:r>
      <w:r w:rsidR="00C90B7B">
        <w:rPr>
          <w:rFonts w:cs="Arial"/>
          <w:szCs w:val="22"/>
        </w:rPr>
        <w:t>utilised</w:t>
      </w:r>
      <w:r>
        <w:rPr>
          <w:rFonts w:cs="Arial"/>
          <w:szCs w:val="22"/>
        </w:rPr>
        <w:t xml:space="preserve"> a telephone approach to survey business decision makers responsible for financial and HR decisions within their company. For small companies, the respondent will likely be owners, Directors or Managing Directors and will be the only person in the company with this decision-making responsibility. For larger companies, respondents will likely be part of senior management and will not be the only decision-maker with these powers. The sample will exclude sole traders, as this audience is unlikely to add significant value on issues of skills, recruitment and retention of employees.</w:t>
      </w:r>
    </w:p>
    <w:p w14:paraId="7D64BDD4" w14:textId="77777777" w:rsidR="00F6516D" w:rsidRDefault="00F6516D" w:rsidP="00F6516D">
      <w:pPr>
        <w:rPr>
          <w:rFonts w:ascii="Arial" w:hAnsi="Arial" w:cs="Arial"/>
          <w:sz w:val="22"/>
          <w:szCs w:val="22"/>
        </w:rPr>
      </w:pPr>
    </w:p>
    <w:p w14:paraId="1CD37B42" w14:textId="52B564CB" w:rsidR="00F6516D" w:rsidRDefault="00F6516D" w:rsidP="00F6516D">
      <w:pPr>
        <w:rPr>
          <w:rFonts w:ascii="Arial" w:hAnsi="Arial" w:cs="Arial"/>
          <w:sz w:val="22"/>
          <w:szCs w:val="22"/>
        </w:rPr>
      </w:pPr>
      <w:r>
        <w:rPr>
          <w:rFonts w:ascii="Arial" w:hAnsi="Arial" w:cs="Arial"/>
          <w:sz w:val="22"/>
          <w:szCs w:val="22"/>
        </w:rPr>
        <w:t>Based on the previous surveys we expect the survey will last approximately 10</w:t>
      </w:r>
      <w:r w:rsidR="00A40A8F">
        <w:rPr>
          <w:rFonts w:ascii="Arial" w:hAnsi="Arial" w:cs="Arial"/>
          <w:sz w:val="22"/>
          <w:szCs w:val="22"/>
        </w:rPr>
        <w:t>-15</w:t>
      </w:r>
      <w:r>
        <w:rPr>
          <w:rFonts w:ascii="Arial" w:hAnsi="Arial" w:cs="Arial"/>
          <w:sz w:val="22"/>
          <w:szCs w:val="22"/>
        </w:rPr>
        <w:t xml:space="preserve"> minutes, which </w:t>
      </w:r>
      <w:r w:rsidR="001159B8">
        <w:rPr>
          <w:rFonts w:ascii="Arial" w:hAnsi="Arial" w:cs="Arial"/>
          <w:sz w:val="22"/>
          <w:szCs w:val="22"/>
        </w:rPr>
        <w:t>should</w:t>
      </w:r>
      <w:r>
        <w:rPr>
          <w:rFonts w:ascii="Arial" w:hAnsi="Arial" w:cs="Arial"/>
          <w:sz w:val="22"/>
          <w:szCs w:val="22"/>
        </w:rPr>
        <w:t xml:space="preserve"> allow for up to 15 questions (in addition to demographics). We envisage that the majority of the survey will remain consistent from one year to the next to ensure delivery of trend data, with the exception of up to 5 topical questions that could change each wave.</w:t>
      </w:r>
    </w:p>
    <w:p w14:paraId="782C5596" w14:textId="77777777" w:rsidR="00F6516D" w:rsidRDefault="00F6516D" w:rsidP="00F6516D">
      <w:pPr>
        <w:rPr>
          <w:rFonts w:ascii="Arial" w:hAnsi="Arial" w:cs="Arial"/>
          <w:sz w:val="22"/>
          <w:szCs w:val="22"/>
        </w:rPr>
      </w:pPr>
    </w:p>
    <w:p w14:paraId="361AEB82" w14:textId="77777777" w:rsidR="00B82C7A" w:rsidRPr="00B82C7A" w:rsidRDefault="00B82C7A" w:rsidP="00B82C7A">
      <w:pPr>
        <w:rPr>
          <w:rFonts w:ascii="Arial" w:hAnsi="Arial" w:cs="Arial"/>
          <w:sz w:val="22"/>
          <w:szCs w:val="22"/>
        </w:rPr>
      </w:pPr>
    </w:p>
    <w:p w14:paraId="41C9A3BB" w14:textId="77777777" w:rsidR="00B82C7A" w:rsidRPr="00366550" w:rsidRDefault="00654F2C" w:rsidP="00B82C7A">
      <w:pPr>
        <w:rPr>
          <w:rFonts w:ascii="Arial" w:hAnsi="Arial" w:cs="Arial"/>
          <w:b/>
          <w:sz w:val="22"/>
          <w:szCs w:val="22"/>
        </w:rPr>
      </w:pPr>
      <w:r w:rsidRPr="00366550">
        <w:rPr>
          <w:rFonts w:ascii="Arial" w:hAnsi="Arial" w:cs="Arial"/>
          <w:b/>
          <w:sz w:val="22"/>
          <w:szCs w:val="22"/>
        </w:rPr>
        <w:t>Sampling</w:t>
      </w:r>
    </w:p>
    <w:p w14:paraId="6F9B1E0A" w14:textId="77777777" w:rsidR="00B82C7A" w:rsidRPr="00B82C7A" w:rsidRDefault="00B82C7A" w:rsidP="00B82C7A">
      <w:pPr>
        <w:rPr>
          <w:rFonts w:ascii="Arial" w:hAnsi="Arial" w:cs="Arial"/>
          <w:sz w:val="22"/>
          <w:szCs w:val="22"/>
        </w:rPr>
      </w:pPr>
    </w:p>
    <w:p w14:paraId="58327DF7" w14:textId="0033ECF5" w:rsidR="00C90B7B" w:rsidRDefault="00C90B7B" w:rsidP="00C90B7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Respondents will be weighted to be representative of businesses in each of the following London areas, by borough, company size, and broad industry sector: </w:t>
      </w:r>
    </w:p>
    <w:p w14:paraId="63161625" w14:textId="77777777" w:rsidR="001A124C" w:rsidRDefault="001A124C" w:rsidP="00C90B7B">
      <w:pPr>
        <w:autoSpaceDE w:val="0"/>
        <w:autoSpaceDN w:val="0"/>
        <w:adjustRightInd w:val="0"/>
        <w:rPr>
          <w:rFonts w:ascii="Arial" w:hAnsi="Arial" w:cs="Arial"/>
          <w:color w:val="000000"/>
          <w:sz w:val="22"/>
          <w:szCs w:val="22"/>
        </w:rPr>
      </w:pPr>
    </w:p>
    <w:p w14:paraId="24175063" w14:textId="79234DE7" w:rsidR="00C90B7B" w:rsidRPr="00C90B7B" w:rsidRDefault="00C90B7B" w:rsidP="00DF7DDA">
      <w:pPr>
        <w:pStyle w:val="ListParagraph"/>
        <w:numPr>
          <w:ilvl w:val="0"/>
          <w:numId w:val="46"/>
        </w:numPr>
        <w:autoSpaceDE w:val="0"/>
        <w:autoSpaceDN w:val="0"/>
        <w:adjustRightInd w:val="0"/>
        <w:spacing w:after="80"/>
        <w:rPr>
          <w:rFonts w:cs="Arial"/>
          <w:color w:val="000000"/>
          <w:sz w:val="22"/>
          <w:szCs w:val="22"/>
        </w:rPr>
      </w:pPr>
      <w:r w:rsidRPr="00C90B7B">
        <w:rPr>
          <w:rFonts w:cs="Arial"/>
          <w:color w:val="000000"/>
          <w:sz w:val="22"/>
          <w:szCs w:val="22"/>
        </w:rPr>
        <w:t xml:space="preserve">Central - Lewisham, Southwark, Lambeth, Wandsworth, Kensington &amp; Chelsea, City of Westminster, City of London, Tower Hamlets, Hackney, Islington, Camden, and Haringey. </w:t>
      </w:r>
    </w:p>
    <w:p w14:paraId="2D73AFC5" w14:textId="2CA64723" w:rsidR="00C90B7B" w:rsidRPr="00C90B7B" w:rsidRDefault="00C90B7B" w:rsidP="00DF7DDA">
      <w:pPr>
        <w:pStyle w:val="ListParagraph"/>
        <w:numPr>
          <w:ilvl w:val="0"/>
          <w:numId w:val="46"/>
        </w:numPr>
        <w:autoSpaceDE w:val="0"/>
        <w:autoSpaceDN w:val="0"/>
        <w:adjustRightInd w:val="0"/>
        <w:spacing w:after="80"/>
        <w:rPr>
          <w:rFonts w:cs="Arial"/>
          <w:color w:val="000000"/>
          <w:sz w:val="22"/>
          <w:szCs w:val="22"/>
        </w:rPr>
      </w:pPr>
      <w:r w:rsidRPr="00C90B7B">
        <w:rPr>
          <w:rFonts w:cs="Arial"/>
          <w:color w:val="000000"/>
          <w:sz w:val="22"/>
          <w:szCs w:val="22"/>
        </w:rPr>
        <w:t xml:space="preserve">East / Local London - Enfield, Waltham Forest, Redbridge, Newham, Greenwich, Bromley, Bexley, Barking &amp; Dagenham, and Havering. </w:t>
      </w:r>
    </w:p>
    <w:p w14:paraId="4A2AEF2F" w14:textId="5B8C72EE" w:rsidR="00C90B7B" w:rsidRPr="00C90B7B" w:rsidRDefault="00C90B7B" w:rsidP="00DF7DDA">
      <w:pPr>
        <w:pStyle w:val="ListParagraph"/>
        <w:numPr>
          <w:ilvl w:val="0"/>
          <w:numId w:val="46"/>
        </w:numPr>
        <w:autoSpaceDE w:val="0"/>
        <w:autoSpaceDN w:val="0"/>
        <w:adjustRightInd w:val="0"/>
        <w:spacing w:after="80"/>
        <w:rPr>
          <w:rFonts w:cs="Arial"/>
          <w:color w:val="000000"/>
          <w:sz w:val="22"/>
          <w:szCs w:val="22"/>
        </w:rPr>
      </w:pPr>
      <w:r w:rsidRPr="00C90B7B">
        <w:rPr>
          <w:rFonts w:cs="Arial"/>
          <w:color w:val="000000"/>
          <w:sz w:val="22"/>
          <w:szCs w:val="22"/>
        </w:rPr>
        <w:t xml:space="preserve">South - Croydon, Sutton, Merton, Kingston upon Thames, and Richmond upon Thames. </w:t>
      </w:r>
    </w:p>
    <w:p w14:paraId="6C26B703" w14:textId="1F6D952A" w:rsidR="00C90B7B" w:rsidRPr="00C90B7B" w:rsidRDefault="00C90B7B" w:rsidP="00DF7DDA">
      <w:pPr>
        <w:pStyle w:val="ListParagraph"/>
        <w:numPr>
          <w:ilvl w:val="0"/>
          <w:numId w:val="46"/>
        </w:numPr>
        <w:spacing w:after="120"/>
        <w:rPr>
          <w:rFonts w:cs="Arial"/>
          <w:b/>
          <w:sz w:val="22"/>
          <w:szCs w:val="22"/>
        </w:rPr>
      </w:pPr>
      <w:r w:rsidRPr="00C90B7B">
        <w:rPr>
          <w:rFonts w:cs="Arial"/>
          <w:color w:val="000000"/>
          <w:sz w:val="22"/>
          <w:szCs w:val="22"/>
        </w:rPr>
        <w:t>West - Hillingdon, Harrow, Ealing, Hounslow, Hammersmith &amp; Fulham, Brent, and Barnet.</w:t>
      </w:r>
    </w:p>
    <w:p w14:paraId="1958C5EE" w14:textId="19BC70F7" w:rsidR="00C90B7B" w:rsidRDefault="00C90B7B" w:rsidP="00B82C7A">
      <w:pPr>
        <w:rPr>
          <w:rFonts w:ascii="Arial" w:hAnsi="Arial" w:cs="Arial"/>
          <w:sz w:val="22"/>
          <w:szCs w:val="22"/>
        </w:rPr>
      </w:pPr>
    </w:p>
    <w:p w14:paraId="019C5FCF" w14:textId="6F617047" w:rsidR="00277D3C" w:rsidRPr="00277D3C" w:rsidRDefault="00277D3C" w:rsidP="00277D3C">
      <w:pPr>
        <w:rPr>
          <w:rFonts w:ascii="Arial" w:hAnsi="Arial" w:cs="Arial"/>
          <w:spacing w:val="-3"/>
          <w:sz w:val="22"/>
          <w:szCs w:val="22"/>
        </w:rPr>
      </w:pPr>
      <w:r w:rsidRPr="00277D3C">
        <w:rPr>
          <w:rFonts w:ascii="Arial" w:hAnsi="Arial" w:cs="Arial"/>
          <w:spacing w:val="-3"/>
          <w:sz w:val="22"/>
          <w:szCs w:val="22"/>
        </w:rPr>
        <w:t>London Councils expects that the sample will be weighted to be representative of businesses in each of the following London areas: company size, broad industry sector.</w:t>
      </w:r>
      <w:r w:rsidR="00B24BAB">
        <w:rPr>
          <w:rFonts w:ascii="Arial" w:hAnsi="Arial" w:cs="Arial"/>
          <w:spacing w:val="-3"/>
          <w:sz w:val="22"/>
          <w:szCs w:val="22"/>
        </w:rPr>
        <w:t xml:space="preserve"> </w:t>
      </w:r>
      <w:r w:rsidRPr="00277D3C">
        <w:rPr>
          <w:rFonts w:ascii="Arial" w:hAnsi="Arial" w:cs="Arial"/>
          <w:spacing w:val="-3"/>
          <w:sz w:val="22"/>
          <w:szCs w:val="22"/>
        </w:rPr>
        <w:t xml:space="preserve">Bidders are expected to hold or source contact details for all businesses in London. London Councils will not be able to provide this information. </w:t>
      </w:r>
    </w:p>
    <w:p w14:paraId="650A3363" w14:textId="77777777" w:rsidR="00B24BAB" w:rsidRDefault="00B24BAB" w:rsidP="00277D3C">
      <w:pPr>
        <w:rPr>
          <w:rFonts w:ascii="Arial" w:hAnsi="Arial" w:cs="Arial"/>
          <w:spacing w:val="-3"/>
          <w:sz w:val="22"/>
          <w:szCs w:val="22"/>
        </w:rPr>
      </w:pPr>
    </w:p>
    <w:p w14:paraId="3F28D0D2" w14:textId="77777777" w:rsidR="00BE29A2" w:rsidRDefault="00BE29A2" w:rsidP="00BE29A2">
      <w:pPr>
        <w:rPr>
          <w:rFonts w:ascii="Arial" w:hAnsi="Arial" w:cs="Arial"/>
          <w:sz w:val="22"/>
          <w:szCs w:val="22"/>
        </w:rPr>
      </w:pPr>
      <w:r>
        <w:rPr>
          <w:rFonts w:ascii="Arial" w:hAnsi="Arial" w:cs="Arial"/>
          <w:spacing w:val="-3"/>
          <w:sz w:val="22"/>
          <w:szCs w:val="22"/>
        </w:rPr>
        <w:t>We may seek to commission a booster sample to allow us to comment specifically on larger firms, as we do not pick up enough of these to do so in a statistically sound way. The response from bidders must provide details on how this extra sample will be achieved and should be costed as an additional option.</w:t>
      </w:r>
    </w:p>
    <w:p w14:paraId="670C9F4A" w14:textId="5B005863" w:rsidR="00277D3C" w:rsidRDefault="00277D3C" w:rsidP="00277D3C">
      <w:pPr>
        <w:rPr>
          <w:rFonts w:ascii="Arial" w:hAnsi="Arial" w:cs="Arial"/>
          <w:spacing w:val="-3"/>
          <w:sz w:val="22"/>
          <w:szCs w:val="22"/>
        </w:rPr>
      </w:pPr>
      <w:r w:rsidRPr="00277D3C">
        <w:rPr>
          <w:rFonts w:ascii="Arial" w:hAnsi="Arial" w:cs="Arial"/>
          <w:spacing w:val="-3"/>
          <w:sz w:val="22"/>
          <w:szCs w:val="22"/>
        </w:rPr>
        <w:lastRenderedPageBreak/>
        <w:t>Bidders must indicate how they would undertake this work including sampling, maximising response rates e.g. via incentives, and the approach they would take to achieve the outcomes required.</w:t>
      </w:r>
      <w:r w:rsidR="00A40A8F">
        <w:rPr>
          <w:rFonts w:ascii="Arial" w:hAnsi="Arial" w:cs="Arial"/>
          <w:spacing w:val="-3"/>
          <w:sz w:val="22"/>
          <w:szCs w:val="22"/>
        </w:rPr>
        <w:t xml:space="preserve"> Costs should be provided with options for different </w:t>
      </w:r>
      <w:r w:rsidR="00BE29A2">
        <w:rPr>
          <w:rFonts w:ascii="Arial" w:hAnsi="Arial" w:cs="Arial"/>
          <w:spacing w:val="-3"/>
          <w:sz w:val="22"/>
          <w:szCs w:val="22"/>
        </w:rPr>
        <w:t xml:space="preserve">interview </w:t>
      </w:r>
      <w:r w:rsidR="00A40A8F">
        <w:rPr>
          <w:rFonts w:ascii="Arial" w:hAnsi="Arial" w:cs="Arial"/>
          <w:spacing w:val="-3"/>
          <w:sz w:val="22"/>
          <w:szCs w:val="22"/>
        </w:rPr>
        <w:t>lengths</w:t>
      </w:r>
      <w:r w:rsidR="00BE29A2">
        <w:rPr>
          <w:rFonts w:ascii="Arial" w:hAnsi="Arial" w:cs="Arial"/>
          <w:spacing w:val="-3"/>
          <w:sz w:val="22"/>
          <w:szCs w:val="22"/>
        </w:rPr>
        <w:t>, number of questions and varying sample sizes. This is so we can compare like with like in the evaluation stage.</w:t>
      </w:r>
      <w:r w:rsidR="00DF7DDA">
        <w:rPr>
          <w:rFonts w:ascii="Arial" w:hAnsi="Arial" w:cs="Arial"/>
          <w:spacing w:val="-3"/>
          <w:sz w:val="22"/>
          <w:szCs w:val="22"/>
        </w:rPr>
        <w:t xml:space="preserve"> Please note that the costing table in the Tender Submission document is an example only, and should be used as a guide to presenting cost, without veering too far from the example.</w:t>
      </w:r>
    </w:p>
    <w:p w14:paraId="609A9A44" w14:textId="77777777" w:rsidR="00277D3C" w:rsidRDefault="00277D3C" w:rsidP="00B82C7A">
      <w:pPr>
        <w:rPr>
          <w:rFonts w:ascii="Arial" w:hAnsi="Arial" w:cs="Arial"/>
          <w:spacing w:val="-3"/>
          <w:sz w:val="22"/>
          <w:szCs w:val="22"/>
        </w:rPr>
      </w:pPr>
    </w:p>
    <w:p w14:paraId="1F9D8DC7" w14:textId="63F73ACF" w:rsidR="00654F2C" w:rsidRPr="00366550" w:rsidRDefault="00366550" w:rsidP="00B82C7A">
      <w:pPr>
        <w:rPr>
          <w:rFonts w:ascii="Arial" w:hAnsi="Arial" w:cs="Arial"/>
          <w:b/>
          <w:sz w:val="22"/>
          <w:szCs w:val="22"/>
        </w:rPr>
      </w:pPr>
      <w:r w:rsidRPr="00366550">
        <w:rPr>
          <w:rFonts w:ascii="Arial" w:hAnsi="Arial" w:cs="Arial"/>
          <w:b/>
          <w:sz w:val="22"/>
          <w:szCs w:val="22"/>
        </w:rPr>
        <w:t>Outputs</w:t>
      </w:r>
    </w:p>
    <w:p w14:paraId="7A54CE93" w14:textId="77777777" w:rsidR="00366550" w:rsidRPr="00366550" w:rsidRDefault="00366550" w:rsidP="00B82C7A">
      <w:pPr>
        <w:rPr>
          <w:rFonts w:ascii="Arial" w:hAnsi="Arial" w:cs="Arial"/>
          <w:sz w:val="22"/>
          <w:szCs w:val="22"/>
        </w:rPr>
      </w:pPr>
    </w:p>
    <w:p w14:paraId="7F05540C" w14:textId="77777777" w:rsidR="00B24BAB" w:rsidRPr="00B24BAB" w:rsidRDefault="00B24BAB" w:rsidP="00B24BAB">
      <w:pPr>
        <w:rPr>
          <w:rFonts w:ascii="Arial" w:hAnsi="Arial" w:cs="Arial"/>
          <w:spacing w:val="-3"/>
          <w:sz w:val="22"/>
          <w:szCs w:val="22"/>
        </w:rPr>
      </w:pPr>
      <w:r w:rsidRPr="00B24BAB">
        <w:rPr>
          <w:rFonts w:ascii="Arial" w:hAnsi="Arial" w:cs="Arial"/>
          <w:spacing w:val="-3"/>
          <w:sz w:val="22"/>
          <w:szCs w:val="22"/>
        </w:rPr>
        <w:t xml:space="preserve">We require the following outputs from the project: </w:t>
      </w:r>
    </w:p>
    <w:p w14:paraId="0A763D9C" w14:textId="77777777" w:rsidR="00B24BAB" w:rsidRPr="00DF7DDA" w:rsidRDefault="00B24BAB" w:rsidP="00DF7DDA">
      <w:pPr>
        <w:pStyle w:val="ListParagraph"/>
        <w:numPr>
          <w:ilvl w:val="0"/>
          <w:numId w:val="53"/>
        </w:numPr>
        <w:rPr>
          <w:rFonts w:cs="Arial"/>
          <w:spacing w:val="-3"/>
          <w:sz w:val="22"/>
          <w:szCs w:val="22"/>
        </w:rPr>
      </w:pPr>
      <w:r w:rsidRPr="00DF7DDA">
        <w:rPr>
          <w:rFonts w:cs="Arial"/>
          <w:spacing w:val="-3"/>
          <w:sz w:val="22"/>
          <w:szCs w:val="22"/>
        </w:rPr>
        <w:t>Weekly progress updates (by phone or email).</w:t>
      </w:r>
    </w:p>
    <w:p w14:paraId="752636DA" w14:textId="77777777" w:rsidR="00B24BAB" w:rsidRPr="00DF7DDA" w:rsidRDefault="00B24BAB" w:rsidP="00DF7DDA">
      <w:pPr>
        <w:pStyle w:val="ListParagraph"/>
        <w:numPr>
          <w:ilvl w:val="0"/>
          <w:numId w:val="53"/>
        </w:numPr>
        <w:rPr>
          <w:rFonts w:cs="Arial"/>
          <w:spacing w:val="-3"/>
          <w:sz w:val="22"/>
          <w:szCs w:val="22"/>
        </w:rPr>
      </w:pPr>
      <w:r w:rsidRPr="00DF7DDA">
        <w:rPr>
          <w:rFonts w:cs="Arial"/>
          <w:spacing w:val="-3"/>
          <w:sz w:val="22"/>
          <w:szCs w:val="22"/>
        </w:rPr>
        <w:t>Full data tables presented in draft, with the opportunity for London Councils to comment.</w:t>
      </w:r>
    </w:p>
    <w:p w14:paraId="56133757" w14:textId="77777777" w:rsidR="00B24BAB" w:rsidRPr="00DF7DDA" w:rsidRDefault="00B24BAB" w:rsidP="00DF7DDA">
      <w:pPr>
        <w:pStyle w:val="ListParagraph"/>
        <w:numPr>
          <w:ilvl w:val="0"/>
          <w:numId w:val="53"/>
        </w:numPr>
        <w:rPr>
          <w:rFonts w:cs="Arial"/>
          <w:spacing w:val="-3"/>
          <w:sz w:val="22"/>
          <w:szCs w:val="22"/>
        </w:rPr>
      </w:pPr>
      <w:r w:rsidRPr="00DF7DDA">
        <w:rPr>
          <w:rFonts w:cs="Arial"/>
          <w:spacing w:val="-3"/>
          <w:sz w:val="22"/>
          <w:szCs w:val="22"/>
        </w:rPr>
        <w:t xml:space="preserve">Topline/marked up questionnaire. </w:t>
      </w:r>
    </w:p>
    <w:p w14:paraId="3A3EDF0B" w14:textId="77777777" w:rsidR="00B24BAB" w:rsidRPr="00DF7DDA" w:rsidRDefault="00B24BAB" w:rsidP="00DF7DDA">
      <w:pPr>
        <w:pStyle w:val="ListParagraph"/>
        <w:numPr>
          <w:ilvl w:val="0"/>
          <w:numId w:val="53"/>
        </w:numPr>
        <w:rPr>
          <w:rFonts w:cs="Arial"/>
          <w:spacing w:val="-3"/>
          <w:sz w:val="22"/>
          <w:szCs w:val="22"/>
        </w:rPr>
      </w:pPr>
      <w:r w:rsidRPr="00DF7DDA">
        <w:rPr>
          <w:rFonts w:cs="Arial"/>
          <w:spacing w:val="-3"/>
          <w:sz w:val="22"/>
          <w:szCs w:val="22"/>
        </w:rPr>
        <w:t>Final data tables in excel and PDF.</w:t>
      </w:r>
    </w:p>
    <w:p w14:paraId="18FF8C0E" w14:textId="77777777" w:rsidR="00B24BAB" w:rsidRPr="00DF7DDA" w:rsidRDefault="00B24BAB" w:rsidP="00DF7DDA">
      <w:pPr>
        <w:pStyle w:val="ListParagraph"/>
        <w:numPr>
          <w:ilvl w:val="0"/>
          <w:numId w:val="53"/>
        </w:numPr>
        <w:rPr>
          <w:rFonts w:cs="Arial"/>
          <w:spacing w:val="-3"/>
          <w:sz w:val="22"/>
          <w:szCs w:val="22"/>
        </w:rPr>
      </w:pPr>
      <w:r w:rsidRPr="00DF7DDA">
        <w:rPr>
          <w:rFonts w:cs="Arial"/>
          <w:spacing w:val="-3"/>
          <w:sz w:val="22"/>
          <w:szCs w:val="22"/>
        </w:rPr>
        <w:t>Final report.</w:t>
      </w:r>
    </w:p>
    <w:p w14:paraId="1EACAD82" w14:textId="77777777" w:rsidR="00B24BAB" w:rsidRPr="00B24BAB" w:rsidRDefault="00B24BAB" w:rsidP="00B24BAB">
      <w:pPr>
        <w:rPr>
          <w:rFonts w:ascii="Arial" w:hAnsi="Arial" w:cs="Arial"/>
          <w:spacing w:val="-3"/>
          <w:sz w:val="22"/>
          <w:szCs w:val="22"/>
        </w:rPr>
      </w:pPr>
    </w:p>
    <w:p w14:paraId="61892572" w14:textId="3212FD72" w:rsidR="00B24BAB" w:rsidRPr="00B24BAB" w:rsidRDefault="00B24BAB" w:rsidP="00B24BAB">
      <w:pPr>
        <w:rPr>
          <w:rFonts w:ascii="Arial" w:hAnsi="Arial" w:cs="Arial"/>
          <w:spacing w:val="-3"/>
          <w:sz w:val="22"/>
          <w:szCs w:val="22"/>
        </w:rPr>
      </w:pPr>
      <w:r w:rsidRPr="00B24BAB">
        <w:rPr>
          <w:rFonts w:ascii="Arial" w:hAnsi="Arial" w:cs="Arial"/>
          <w:spacing w:val="-3"/>
          <w:sz w:val="22"/>
          <w:szCs w:val="22"/>
        </w:rPr>
        <w:t>London Councils would like to commission this survey on a 3-year basis jointly with the LCCI with the proviso of having a break clause after each iteration. This is to ensure that London Councils has the political agreement on priorities and therefore the go-ahead to continue this work on an annual basis</w:t>
      </w:r>
      <w:r>
        <w:rPr>
          <w:rFonts w:ascii="Arial" w:hAnsi="Arial" w:cs="Arial"/>
          <w:spacing w:val="-3"/>
          <w:sz w:val="22"/>
          <w:szCs w:val="22"/>
        </w:rPr>
        <w:t xml:space="preserve">; as </w:t>
      </w:r>
      <w:r w:rsidRPr="00B24BAB">
        <w:rPr>
          <w:rFonts w:ascii="Arial" w:hAnsi="Arial" w:cs="Arial"/>
          <w:spacing w:val="-3"/>
          <w:sz w:val="22"/>
          <w:szCs w:val="22"/>
        </w:rPr>
        <w:t xml:space="preserve">there is no guarantee that the same political leadership for London Councils will be in place </w:t>
      </w:r>
      <w:r>
        <w:rPr>
          <w:rFonts w:ascii="Arial" w:hAnsi="Arial" w:cs="Arial"/>
          <w:spacing w:val="-3"/>
          <w:sz w:val="22"/>
          <w:szCs w:val="22"/>
        </w:rPr>
        <w:t xml:space="preserve">for </w:t>
      </w:r>
      <w:r w:rsidRPr="00B24BAB">
        <w:rPr>
          <w:rFonts w:ascii="Arial" w:hAnsi="Arial" w:cs="Arial"/>
          <w:spacing w:val="-3"/>
          <w:sz w:val="22"/>
          <w:szCs w:val="22"/>
        </w:rPr>
        <w:t>the contract’s duration.</w:t>
      </w:r>
    </w:p>
    <w:p w14:paraId="303D3D48" w14:textId="77777777" w:rsidR="00366550" w:rsidRPr="00366550" w:rsidRDefault="00366550" w:rsidP="0074135B">
      <w:pPr>
        <w:pStyle w:val="Spacer"/>
        <w:tabs>
          <w:tab w:val="left" w:pos="1695"/>
        </w:tabs>
        <w:ind w:left="720"/>
        <w:rPr>
          <w:rFonts w:cs="Arial"/>
          <w:spacing w:val="-3"/>
          <w:sz w:val="22"/>
        </w:rPr>
      </w:pPr>
    </w:p>
    <w:p w14:paraId="3734A81A" w14:textId="77777777" w:rsidR="00B057AE" w:rsidRPr="00B057AE" w:rsidRDefault="00B057AE" w:rsidP="007B4077">
      <w:pPr>
        <w:jc w:val="both"/>
        <w:rPr>
          <w:rFonts w:ascii="Arial" w:hAnsi="Arial" w:cs="Arial"/>
          <w:b/>
          <w:sz w:val="22"/>
          <w:szCs w:val="22"/>
        </w:rPr>
      </w:pPr>
    </w:p>
    <w:p w14:paraId="7A21CABA" w14:textId="77777777" w:rsidR="00B057AE" w:rsidRPr="00366550" w:rsidRDefault="00B057AE" w:rsidP="007B4077">
      <w:pPr>
        <w:jc w:val="both"/>
        <w:rPr>
          <w:rFonts w:ascii="Arial" w:hAnsi="Arial" w:cs="Arial"/>
          <w:b/>
          <w:sz w:val="22"/>
          <w:szCs w:val="22"/>
        </w:rPr>
      </w:pPr>
      <w:r w:rsidRPr="00366550">
        <w:rPr>
          <w:rFonts w:ascii="Arial" w:hAnsi="Arial" w:cs="Arial"/>
          <w:b/>
          <w:sz w:val="22"/>
          <w:szCs w:val="22"/>
        </w:rPr>
        <w:t>Management</w:t>
      </w:r>
    </w:p>
    <w:p w14:paraId="7D6B473D" w14:textId="77777777" w:rsidR="00366550" w:rsidRPr="00654F2C" w:rsidRDefault="00366550" w:rsidP="007B4077">
      <w:pPr>
        <w:jc w:val="both"/>
        <w:rPr>
          <w:rFonts w:ascii="Arial" w:hAnsi="Arial" w:cs="Arial"/>
          <w:sz w:val="22"/>
          <w:szCs w:val="22"/>
          <w:u w:val="single"/>
        </w:rPr>
      </w:pPr>
    </w:p>
    <w:p w14:paraId="1798F12A" w14:textId="77407C13" w:rsidR="003C55BE" w:rsidRDefault="00B057AE" w:rsidP="007B4077">
      <w:pPr>
        <w:jc w:val="both"/>
        <w:rPr>
          <w:rFonts w:ascii="Arial" w:hAnsi="Arial" w:cs="Arial"/>
          <w:sz w:val="22"/>
          <w:szCs w:val="22"/>
        </w:rPr>
      </w:pPr>
      <w:r w:rsidRPr="00B057AE">
        <w:rPr>
          <w:rFonts w:ascii="Arial" w:hAnsi="Arial" w:cs="Arial"/>
          <w:sz w:val="22"/>
          <w:szCs w:val="22"/>
        </w:rPr>
        <w:t xml:space="preserve">The project manager is </w:t>
      </w:r>
      <w:r w:rsidR="00BE29A2">
        <w:rPr>
          <w:rFonts w:ascii="Arial" w:hAnsi="Arial" w:cs="Arial"/>
          <w:sz w:val="22"/>
          <w:szCs w:val="22"/>
        </w:rPr>
        <w:t xml:space="preserve">Stephen King, Head of Business and Enterprise. </w:t>
      </w:r>
      <w:r w:rsidRPr="00B057AE">
        <w:rPr>
          <w:rFonts w:ascii="Arial" w:hAnsi="Arial" w:cs="Arial"/>
          <w:sz w:val="22"/>
          <w:szCs w:val="22"/>
        </w:rPr>
        <w:t xml:space="preserve">The project team will include </w:t>
      </w:r>
      <w:r w:rsidR="00BE29A2">
        <w:rPr>
          <w:rFonts w:ascii="Arial" w:hAnsi="Arial" w:cs="Arial"/>
          <w:sz w:val="22"/>
          <w:szCs w:val="22"/>
        </w:rPr>
        <w:t>Dianna Neal</w:t>
      </w:r>
      <w:r w:rsidR="0085234D">
        <w:rPr>
          <w:rFonts w:ascii="Arial" w:hAnsi="Arial" w:cs="Arial"/>
          <w:sz w:val="22"/>
          <w:szCs w:val="22"/>
        </w:rPr>
        <w:t xml:space="preserve"> (Strategic Lead</w:t>
      </w:r>
      <w:r w:rsidR="00791CA0">
        <w:rPr>
          <w:rFonts w:ascii="Arial" w:hAnsi="Arial" w:cs="Arial"/>
          <w:sz w:val="22"/>
          <w:szCs w:val="22"/>
        </w:rPr>
        <w:t xml:space="preserve">: </w:t>
      </w:r>
      <w:r w:rsidR="00BE29A2">
        <w:rPr>
          <w:rFonts w:ascii="Arial" w:hAnsi="Arial" w:cs="Arial"/>
          <w:sz w:val="22"/>
          <w:szCs w:val="22"/>
        </w:rPr>
        <w:t>Enterprise, Economy &amp; Culture</w:t>
      </w:r>
      <w:r w:rsidR="005B0A1B">
        <w:rPr>
          <w:rFonts w:ascii="Arial" w:hAnsi="Arial" w:cs="Arial"/>
          <w:sz w:val="22"/>
          <w:szCs w:val="22"/>
        </w:rPr>
        <w:t xml:space="preserve">), </w:t>
      </w:r>
      <w:r w:rsidR="00BE29A2">
        <w:rPr>
          <w:rFonts w:ascii="Arial" w:hAnsi="Arial" w:cs="Arial"/>
          <w:sz w:val="22"/>
          <w:szCs w:val="22"/>
        </w:rPr>
        <w:t>James Odling-Smee</w:t>
      </w:r>
      <w:r w:rsidR="00791CA0">
        <w:rPr>
          <w:rFonts w:ascii="Arial" w:hAnsi="Arial" w:cs="Arial"/>
          <w:sz w:val="22"/>
          <w:szCs w:val="22"/>
        </w:rPr>
        <w:t xml:space="preserve"> (</w:t>
      </w:r>
      <w:r w:rsidR="00BE29A2">
        <w:rPr>
          <w:rFonts w:ascii="Arial" w:hAnsi="Arial" w:cs="Arial"/>
          <w:sz w:val="22"/>
          <w:szCs w:val="22"/>
        </w:rPr>
        <w:t>Director of Communications</w:t>
      </w:r>
      <w:r w:rsidR="00791CA0">
        <w:rPr>
          <w:rFonts w:ascii="Arial" w:hAnsi="Arial" w:cs="Arial"/>
          <w:sz w:val="22"/>
          <w:szCs w:val="22"/>
        </w:rPr>
        <w:t xml:space="preserve">), </w:t>
      </w:r>
      <w:r w:rsidR="00962C5D">
        <w:rPr>
          <w:rFonts w:ascii="Arial" w:hAnsi="Arial" w:cs="Arial"/>
          <w:sz w:val="22"/>
          <w:szCs w:val="22"/>
        </w:rPr>
        <w:t>and Sima Maqbool (Research Manager)</w:t>
      </w:r>
      <w:r w:rsidR="00BE29A2">
        <w:rPr>
          <w:rFonts w:ascii="Arial" w:hAnsi="Arial" w:cs="Arial"/>
          <w:sz w:val="22"/>
          <w:szCs w:val="22"/>
        </w:rPr>
        <w:t>, along with counterparts from the LCCI</w:t>
      </w:r>
      <w:r w:rsidR="00962C5D">
        <w:rPr>
          <w:rFonts w:ascii="Arial" w:hAnsi="Arial" w:cs="Arial"/>
          <w:sz w:val="22"/>
          <w:szCs w:val="22"/>
        </w:rPr>
        <w:t xml:space="preserve">. </w:t>
      </w:r>
    </w:p>
    <w:p w14:paraId="6168916D" w14:textId="77777777" w:rsidR="003C55BE" w:rsidRDefault="003C55BE" w:rsidP="007B4077">
      <w:pPr>
        <w:jc w:val="both"/>
        <w:rPr>
          <w:rFonts w:ascii="Arial" w:hAnsi="Arial" w:cs="Arial"/>
          <w:sz w:val="22"/>
          <w:szCs w:val="22"/>
        </w:rPr>
      </w:pPr>
    </w:p>
    <w:p w14:paraId="60FEA5AE" w14:textId="50911EBA" w:rsidR="004D14D6" w:rsidRPr="007A5842" w:rsidRDefault="00B057AE">
      <w:pPr>
        <w:jc w:val="both"/>
        <w:rPr>
          <w:rFonts w:ascii="Arial" w:hAnsi="Arial" w:cs="Arial"/>
          <w:b/>
          <w:i/>
          <w:sz w:val="22"/>
          <w:szCs w:val="22"/>
        </w:rPr>
      </w:pPr>
      <w:r w:rsidRPr="00B057AE">
        <w:rPr>
          <w:rFonts w:ascii="Arial" w:hAnsi="Arial" w:cs="Arial"/>
          <w:sz w:val="22"/>
          <w:szCs w:val="22"/>
        </w:rPr>
        <w:t>Day to day contact during the tender process will be via</w:t>
      </w:r>
      <w:r w:rsidR="0029523B">
        <w:rPr>
          <w:rFonts w:ascii="Arial" w:hAnsi="Arial" w:cs="Arial"/>
          <w:sz w:val="22"/>
          <w:szCs w:val="22"/>
        </w:rPr>
        <w:t xml:space="preserve"> </w:t>
      </w:r>
      <w:r w:rsidR="00BE29A2">
        <w:rPr>
          <w:rFonts w:ascii="Arial" w:hAnsi="Arial" w:cs="Arial"/>
          <w:sz w:val="22"/>
          <w:szCs w:val="22"/>
        </w:rPr>
        <w:t>Stephen King</w:t>
      </w:r>
      <w:r w:rsidRPr="00B057AE">
        <w:rPr>
          <w:rFonts w:ascii="Arial" w:hAnsi="Arial" w:cs="Arial"/>
          <w:sz w:val="22"/>
          <w:szCs w:val="22"/>
        </w:rPr>
        <w:t xml:space="preserve">, to whom any queries </w:t>
      </w:r>
      <w:r w:rsidRPr="005563DA">
        <w:rPr>
          <w:rFonts w:ascii="Arial" w:hAnsi="Arial" w:cs="Arial"/>
          <w:sz w:val="22"/>
          <w:szCs w:val="22"/>
        </w:rPr>
        <w:t>should be addressed</w:t>
      </w:r>
      <w:r w:rsidR="005563DA" w:rsidRPr="005563DA">
        <w:rPr>
          <w:rFonts w:ascii="Arial" w:hAnsi="Arial" w:cs="Arial"/>
          <w:sz w:val="22"/>
          <w:szCs w:val="22"/>
        </w:rPr>
        <w:t xml:space="preserve">: </w:t>
      </w:r>
      <w:hyperlink r:id="rId15" w:history="1">
        <w:r w:rsidR="00BE29A2">
          <w:rPr>
            <w:rStyle w:val="Hyperlink"/>
            <w:rFonts w:ascii="Arial" w:hAnsi="Arial" w:cs="Arial"/>
            <w:sz w:val="22"/>
            <w:szCs w:val="22"/>
          </w:rPr>
          <w:t>Stephen.King@londoncouncils.gov.uk</w:t>
        </w:r>
      </w:hyperlink>
      <w:r w:rsidR="001159B8">
        <w:rPr>
          <w:rFonts w:ascii="Arial" w:hAnsi="Arial" w:cs="Arial"/>
          <w:sz w:val="22"/>
          <w:szCs w:val="22"/>
        </w:rPr>
        <w:t xml:space="preserve"> apart from tender queries which should be sent to the email specified on page 3 under Questions, cc’ing Stephen.</w:t>
      </w:r>
    </w:p>
    <w:p w14:paraId="2426F73A" w14:textId="77777777" w:rsidR="00695B3A" w:rsidRDefault="00695B3A" w:rsidP="007B4077">
      <w:pPr>
        <w:jc w:val="both"/>
        <w:rPr>
          <w:rFonts w:ascii="Arial" w:hAnsi="Arial" w:cs="Arial"/>
          <w:sz w:val="22"/>
          <w:szCs w:val="22"/>
        </w:rPr>
      </w:pPr>
    </w:p>
    <w:p w14:paraId="05E73EF2" w14:textId="77777777" w:rsidR="00C14F12" w:rsidRPr="00366550" w:rsidRDefault="008C5257" w:rsidP="0075576E">
      <w:pPr>
        <w:rPr>
          <w:rFonts w:ascii="Arial" w:hAnsi="Arial" w:cs="Arial"/>
          <w:b/>
          <w:sz w:val="22"/>
          <w:szCs w:val="22"/>
        </w:rPr>
      </w:pPr>
      <w:r w:rsidRPr="00366550">
        <w:rPr>
          <w:rFonts w:ascii="Arial" w:hAnsi="Arial" w:cs="Arial"/>
          <w:b/>
          <w:sz w:val="22"/>
          <w:szCs w:val="22"/>
        </w:rPr>
        <w:t>Data protection</w:t>
      </w:r>
    </w:p>
    <w:p w14:paraId="13667959" w14:textId="77777777" w:rsidR="00366550" w:rsidRDefault="00366550" w:rsidP="0075576E">
      <w:pPr>
        <w:rPr>
          <w:rFonts w:ascii="Arial" w:hAnsi="Arial" w:cs="Arial"/>
          <w:sz w:val="22"/>
          <w:szCs w:val="22"/>
          <w:u w:val="single"/>
        </w:rPr>
      </w:pPr>
    </w:p>
    <w:p w14:paraId="5D49FDFB" w14:textId="5E14C806" w:rsidR="008C5257" w:rsidRPr="008C5257" w:rsidRDefault="008C5257" w:rsidP="0075576E">
      <w:pPr>
        <w:rPr>
          <w:rFonts w:ascii="Arial" w:hAnsi="Arial" w:cs="Arial"/>
          <w:sz w:val="22"/>
          <w:szCs w:val="22"/>
        </w:rPr>
      </w:pPr>
      <w:r>
        <w:rPr>
          <w:rFonts w:ascii="Arial" w:hAnsi="Arial" w:cs="Arial"/>
          <w:sz w:val="22"/>
          <w:szCs w:val="22"/>
        </w:rPr>
        <w:t xml:space="preserve">We anticipate that the contractor would provide a fully anonymised </w:t>
      </w:r>
      <w:r w:rsidR="00977982">
        <w:rPr>
          <w:rFonts w:ascii="Arial" w:hAnsi="Arial" w:cs="Arial"/>
          <w:sz w:val="22"/>
          <w:szCs w:val="22"/>
        </w:rPr>
        <w:t xml:space="preserve">data set and </w:t>
      </w:r>
      <w:r>
        <w:rPr>
          <w:rFonts w:ascii="Arial" w:hAnsi="Arial" w:cs="Arial"/>
          <w:sz w:val="22"/>
          <w:szCs w:val="22"/>
        </w:rPr>
        <w:t xml:space="preserve">report to London Councils. </w:t>
      </w:r>
      <w:r w:rsidRPr="007A5842">
        <w:rPr>
          <w:rFonts w:ascii="Arial" w:hAnsi="Arial" w:cs="Arial"/>
          <w:b/>
          <w:sz w:val="22"/>
          <w:szCs w:val="22"/>
        </w:rPr>
        <w:t xml:space="preserve">Tenderers are required </w:t>
      </w:r>
      <w:r w:rsidR="00990AA0" w:rsidRPr="007A5842">
        <w:rPr>
          <w:rFonts w:ascii="Arial" w:hAnsi="Arial" w:cs="Arial"/>
          <w:b/>
          <w:sz w:val="22"/>
          <w:szCs w:val="22"/>
        </w:rPr>
        <w:t xml:space="preserve">to provide </w:t>
      </w:r>
      <w:r w:rsidRPr="007A5842">
        <w:rPr>
          <w:rFonts w:ascii="Arial" w:hAnsi="Arial" w:cs="Arial"/>
          <w:b/>
          <w:sz w:val="22"/>
          <w:szCs w:val="22"/>
        </w:rPr>
        <w:t xml:space="preserve">a copy of </w:t>
      </w:r>
      <w:r w:rsidR="00990AA0" w:rsidRPr="007A5842">
        <w:rPr>
          <w:rFonts w:ascii="Arial" w:hAnsi="Arial" w:cs="Arial"/>
          <w:b/>
          <w:sz w:val="22"/>
          <w:szCs w:val="22"/>
        </w:rPr>
        <w:t>the</w:t>
      </w:r>
      <w:r w:rsidR="007A5842" w:rsidRPr="007A5842">
        <w:rPr>
          <w:rFonts w:ascii="Arial" w:hAnsi="Arial" w:cs="Arial"/>
          <w:b/>
          <w:sz w:val="22"/>
          <w:szCs w:val="22"/>
        </w:rPr>
        <w:t>ir</w:t>
      </w:r>
      <w:r w:rsidRPr="007A5842">
        <w:rPr>
          <w:rFonts w:ascii="Arial" w:hAnsi="Arial" w:cs="Arial"/>
          <w:b/>
          <w:sz w:val="22"/>
          <w:szCs w:val="22"/>
        </w:rPr>
        <w:t xml:space="preserve"> data protection policy and set out </w:t>
      </w:r>
      <w:r w:rsidR="00B82C7A" w:rsidRPr="007A5842">
        <w:rPr>
          <w:rFonts w:ascii="Arial" w:hAnsi="Arial" w:cs="Arial"/>
          <w:b/>
          <w:sz w:val="22"/>
          <w:szCs w:val="22"/>
        </w:rPr>
        <w:t>plans for storing personal data during and after the project.</w:t>
      </w:r>
      <w:r w:rsidR="00977982">
        <w:rPr>
          <w:rFonts w:ascii="Arial" w:hAnsi="Arial" w:cs="Arial"/>
          <w:b/>
          <w:sz w:val="22"/>
          <w:szCs w:val="22"/>
        </w:rPr>
        <w:t xml:space="preserve"> </w:t>
      </w:r>
      <w:r w:rsidR="00B82C7A">
        <w:rPr>
          <w:rFonts w:ascii="Arial" w:hAnsi="Arial" w:cs="Arial"/>
          <w:sz w:val="22"/>
          <w:szCs w:val="22"/>
        </w:rPr>
        <w:t xml:space="preserve"> </w:t>
      </w:r>
      <w:r w:rsidR="00B24CC4">
        <w:rPr>
          <w:rFonts w:ascii="Arial" w:hAnsi="Arial" w:cs="Arial"/>
          <w:sz w:val="22"/>
          <w:szCs w:val="22"/>
        </w:rPr>
        <w:t xml:space="preserve">Unless informed otherwise, London Councils will be the Data Controller and the successful tenderer will be the Data Processor. A Data Impact assessment will be carried out </w:t>
      </w:r>
      <w:r w:rsidR="004B5A83">
        <w:rPr>
          <w:rFonts w:ascii="Arial" w:hAnsi="Arial" w:cs="Arial"/>
          <w:sz w:val="22"/>
          <w:szCs w:val="22"/>
        </w:rPr>
        <w:t>if</w:t>
      </w:r>
      <w:r w:rsidR="00B24CC4">
        <w:rPr>
          <w:rFonts w:ascii="Arial" w:hAnsi="Arial" w:cs="Arial"/>
          <w:sz w:val="22"/>
          <w:szCs w:val="22"/>
        </w:rPr>
        <w:t xml:space="preserve"> required during the project commencement period.</w:t>
      </w:r>
    </w:p>
    <w:p w14:paraId="7AA17E4A" w14:textId="77777777" w:rsidR="00C14F12" w:rsidRPr="00B057AE" w:rsidRDefault="00C14F12" w:rsidP="00B057AE">
      <w:pPr>
        <w:rPr>
          <w:rFonts w:ascii="Arial" w:hAnsi="Arial" w:cs="Arial"/>
          <w:sz w:val="22"/>
          <w:szCs w:val="22"/>
        </w:rPr>
      </w:pPr>
    </w:p>
    <w:p w14:paraId="11D6D274" w14:textId="52E013D5" w:rsidR="00B057AE" w:rsidRPr="00B057AE" w:rsidRDefault="00BC189E" w:rsidP="00B057AE">
      <w:pPr>
        <w:rPr>
          <w:rFonts w:ascii="Arial" w:hAnsi="Arial" w:cs="Arial"/>
          <w:b/>
          <w:sz w:val="22"/>
          <w:szCs w:val="22"/>
        </w:rPr>
      </w:pPr>
      <w:r>
        <w:rPr>
          <w:rFonts w:ascii="Arial" w:hAnsi="Arial" w:cs="Arial"/>
          <w:b/>
          <w:sz w:val="22"/>
          <w:szCs w:val="22"/>
        </w:rPr>
        <w:br w:type="page"/>
      </w:r>
      <w:r w:rsidR="00914D5F" w:rsidRPr="00B057AE" w:rsidDel="00914D5F">
        <w:rPr>
          <w:rFonts w:ascii="Arial" w:hAnsi="Arial" w:cs="Arial"/>
          <w:b/>
          <w:sz w:val="22"/>
          <w:szCs w:val="22"/>
        </w:rPr>
        <w:lastRenderedPageBreak/>
        <w:t xml:space="preserve"> </w:t>
      </w:r>
      <w:r w:rsidR="00B057AE" w:rsidRPr="00B057AE">
        <w:rPr>
          <w:rFonts w:ascii="Arial" w:hAnsi="Arial" w:cs="Arial"/>
          <w:b/>
          <w:sz w:val="22"/>
          <w:szCs w:val="22"/>
        </w:rPr>
        <w:t>Timetable</w:t>
      </w:r>
    </w:p>
    <w:p w14:paraId="7954793D"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858"/>
      </w:tblGrid>
      <w:tr w:rsidR="00B057AE" w:rsidRPr="00B057AE" w14:paraId="3EB3AF08" w14:textId="77777777" w:rsidTr="003C55BE">
        <w:trPr>
          <w:trHeight w:val="454"/>
          <w:tblHeader/>
        </w:trPr>
        <w:tc>
          <w:tcPr>
            <w:tcW w:w="6487" w:type="dxa"/>
            <w:shd w:val="clear" w:color="auto" w:fill="D9D9D9"/>
            <w:noWrap/>
            <w:vAlign w:val="center"/>
          </w:tcPr>
          <w:p w14:paraId="38BC15D7" w14:textId="77777777" w:rsidR="00B057AE" w:rsidRPr="00B057AE" w:rsidRDefault="00B057AE" w:rsidP="00B057AE">
            <w:pPr>
              <w:rPr>
                <w:rFonts w:ascii="Arial" w:eastAsia="Calibri" w:hAnsi="Arial" w:cs="Arial"/>
                <w:b/>
                <w:sz w:val="22"/>
                <w:szCs w:val="22"/>
              </w:rPr>
            </w:pPr>
            <w:r w:rsidRPr="00B057AE">
              <w:rPr>
                <w:rFonts w:ascii="Arial" w:eastAsia="Calibri" w:hAnsi="Arial" w:cs="Arial"/>
                <w:b/>
                <w:sz w:val="22"/>
                <w:szCs w:val="22"/>
              </w:rPr>
              <w:t>Action</w:t>
            </w:r>
          </w:p>
        </w:tc>
        <w:tc>
          <w:tcPr>
            <w:tcW w:w="2858" w:type="dxa"/>
            <w:shd w:val="clear" w:color="auto" w:fill="D9D9D9"/>
            <w:vAlign w:val="center"/>
          </w:tcPr>
          <w:p w14:paraId="229EBC8A" w14:textId="77777777" w:rsidR="00B057AE" w:rsidRPr="005A0F32" w:rsidRDefault="00B057AE" w:rsidP="005A0F32">
            <w:pPr>
              <w:jc w:val="center"/>
              <w:rPr>
                <w:rFonts w:ascii="Arial" w:eastAsia="Calibri" w:hAnsi="Arial" w:cs="Arial"/>
                <w:b/>
                <w:sz w:val="22"/>
                <w:szCs w:val="22"/>
              </w:rPr>
            </w:pPr>
            <w:r w:rsidRPr="005A0F32">
              <w:rPr>
                <w:rFonts w:ascii="Arial" w:eastAsia="Calibri" w:hAnsi="Arial" w:cs="Arial"/>
                <w:b/>
                <w:sz w:val="22"/>
                <w:szCs w:val="22"/>
              </w:rPr>
              <w:t>Target date</w:t>
            </w:r>
          </w:p>
        </w:tc>
      </w:tr>
      <w:tr w:rsidR="00B057AE" w:rsidRPr="00B057AE" w14:paraId="158F7381" w14:textId="77777777" w:rsidTr="003C55BE">
        <w:trPr>
          <w:trHeight w:val="454"/>
        </w:trPr>
        <w:tc>
          <w:tcPr>
            <w:tcW w:w="6487" w:type="dxa"/>
            <w:shd w:val="clear" w:color="auto" w:fill="auto"/>
            <w:noWrap/>
            <w:vAlign w:val="center"/>
            <w:hideMark/>
          </w:tcPr>
          <w:p w14:paraId="0E4EA8E4"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858" w:type="dxa"/>
            <w:shd w:val="clear" w:color="auto" w:fill="auto"/>
            <w:vAlign w:val="center"/>
          </w:tcPr>
          <w:p w14:paraId="7AB1E447" w14:textId="4AC03744" w:rsidR="00B057AE" w:rsidRPr="005A0F32" w:rsidRDefault="004B5A83" w:rsidP="005A0F32">
            <w:pPr>
              <w:jc w:val="center"/>
              <w:rPr>
                <w:rFonts w:ascii="Arial" w:eastAsia="Calibri" w:hAnsi="Arial" w:cs="Arial"/>
                <w:sz w:val="22"/>
                <w:szCs w:val="22"/>
              </w:rPr>
            </w:pPr>
            <w:r>
              <w:rPr>
                <w:rFonts w:ascii="Arial" w:eastAsia="Calibri" w:hAnsi="Arial" w:cs="Arial"/>
                <w:sz w:val="22"/>
                <w:szCs w:val="22"/>
              </w:rPr>
              <w:t>2</w:t>
            </w:r>
            <w:r w:rsidR="0074135B">
              <w:rPr>
                <w:rFonts w:ascii="Arial" w:eastAsia="Calibri" w:hAnsi="Arial" w:cs="Arial"/>
                <w:sz w:val="22"/>
                <w:szCs w:val="22"/>
              </w:rPr>
              <w:t>4</w:t>
            </w:r>
            <w:r w:rsidR="005B0A1B">
              <w:rPr>
                <w:rFonts w:ascii="Arial" w:eastAsia="Calibri" w:hAnsi="Arial" w:cs="Arial"/>
                <w:sz w:val="22"/>
                <w:szCs w:val="22"/>
              </w:rPr>
              <w:t xml:space="preserve"> </w:t>
            </w:r>
            <w:r>
              <w:rPr>
                <w:rFonts w:ascii="Arial" w:eastAsia="Calibri" w:hAnsi="Arial" w:cs="Arial"/>
                <w:sz w:val="22"/>
                <w:szCs w:val="22"/>
              </w:rPr>
              <w:t xml:space="preserve">June </w:t>
            </w:r>
            <w:r w:rsidR="005B0A1B">
              <w:rPr>
                <w:rFonts w:ascii="Arial" w:eastAsia="Calibri" w:hAnsi="Arial" w:cs="Arial"/>
                <w:sz w:val="22"/>
                <w:szCs w:val="22"/>
              </w:rPr>
              <w:t>20</w:t>
            </w:r>
            <w:r>
              <w:rPr>
                <w:rFonts w:ascii="Arial" w:eastAsia="Calibri" w:hAnsi="Arial" w:cs="Arial"/>
                <w:sz w:val="22"/>
                <w:szCs w:val="22"/>
              </w:rPr>
              <w:t>20</w:t>
            </w:r>
          </w:p>
        </w:tc>
      </w:tr>
      <w:tr w:rsidR="00B057AE" w:rsidRPr="00B057AE" w14:paraId="5B4A694E" w14:textId="77777777" w:rsidTr="003C55BE">
        <w:trPr>
          <w:trHeight w:val="454"/>
        </w:trPr>
        <w:tc>
          <w:tcPr>
            <w:tcW w:w="6487" w:type="dxa"/>
            <w:shd w:val="clear" w:color="auto" w:fill="auto"/>
            <w:noWrap/>
            <w:vAlign w:val="center"/>
            <w:hideMark/>
          </w:tcPr>
          <w:p w14:paraId="3B4ECB25"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858" w:type="dxa"/>
            <w:shd w:val="clear" w:color="auto" w:fill="auto"/>
            <w:vAlign w:val="center"/>
          </w:tcPr>
          <w:p w14:paraId="58D41585" w14:textId="54F90971" w:rsidR="00B057AE" w:rsidRPr="005A0F32" w:rsidRDefault="007A5842" w:rsidP="005B0A1B">
            <w:pPr>
              <w:jc w:val="center"/>
              <w:rPr>
                <w:rFonts w:ascii="Arial" w:eastAsia="Calibri" w:hAnsi="Arial" w:cs="Arial"/>
                <w:sz w:val="22"/>
                <w:szCs w:val="22"/>
              </w:rPr>
            </w:pPr>
            <w:r>
              <w:rPr>
                <w:rFonts w:ascii="Arial" w:eastAsia="Calibri" w:hAnsi="Arial" w:cs="Arial"/>
                <w:sz w:val="22"/>
                <w:szCs w:val="22"/>
              </w:rPr>
              <w:t xml:space="preserve">Noon, </w:t>
            </w:r>
            <w:r w:rsidR="004B5A83">
              <w:rPr>
                <w:rFonts w:ascii="Arial" w:eastAsia="Calibri" w:hAnsi="Arial" w:cs="Arial"/>
                <w:sz w:val="22"/>
                <w:szCs w:val="22"/>
              </w:rPr>
              <w:t>8</w:t>
            </w:r>
            <w:r w:rsidR="005B0A1B">
              <w:rPr>
                <w:rFonts w:ascii="Arial" w:eastAsia="Calibri" w:hAnsi="Arial" w:cs="Arial"/>
                <w:sz w:val="22"/>
                <w:szCs w:val="22"/>
              </w:rPr>
              <w:t xml:space="preserve"> </w:t>
            </w:r>
            <w:r w:rsidR="004B5A83">
              <w:rPr>
                <w:rFonts w:ascii="Arial" w:eastAsia="Calibri" w:hAnsi="Arial" w:cs="Arial"/>
                <w:sz w:val="22"/>
                <w:szCs w:val="22"/>
              </w:rPr>
              <w:t xml:space="preserve">July </w:t>
            </w:r>
            <w:r w:rsidR="005B0A1B">
              <w:rPr>
                <w:rFonts w:ascii="Arial" w:eastAsia="Calibri" w:hAnsi="Arial" w:cs="Arial"/>
                <w:sz w:val="22"/>
                <w:szCs w:val="22"/>
              </w:rPr>
              <w:t>20</w:t>
            </w:r>
            <w:r w:rsidR="004B5A83">
              <w:rPr>
                <w:rFonts w:ascii="Arial" w:eastAsia="Calibri" w:hAnsi="Arial" w:cs="Arial"/>
                <w:sz w:val="22"/>
                <w:szCs w:val="22"/>
              </w:rPr>
              <w:t>20</w:t>
            </w:r>
          </w:p>
        </w:tc>
      </w:tr>
      <w:tr w:rsidR="00B057AE" w:rsidRPr="00B057AE" w14:paraId="535929C9" w14:textId="77777777" w:rsidTr="003C55BE">
        <w:trPr>
          <w:trHeight w:val="454"/>
        </w:trPr>
        <w:tc>
          <w:tcPr>
            <w:tcW w:w="6487" w:type="dxa"/>
            <w:shd w:val="clear" w:color="auto" w:fill="auto"/>
            <w:noWrap/>
            <w:vAlign w:val="center"/>
            <w:hideMark/>
          </w:tcPr>
          <w:p w14:paraId="50B6B4F2"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858" w:type="dxa"/>
            <w:shd w:val="clear" w:color="auto" w:fill="auto"/>
            <w:vAlign w:val="center"/>
          </w:tcPr>
          <w:p w14:paraId="0C487911" w14:textId="4DBEC4A8" w:rsidR="00B057AE" w:rsidRPr="005A0F32" w:rsidRDefault="003C55BE" w:rsidP="005B0A1B">
            <w:pPr>
              <w:jc w:val="center"/>
              <w:rPr>
                <w:rFonts w:ascii="Arial" w:eastAsia="Calibri" w:hAnsi="Arial" w:cs="Arial"/>
                <w:sz w:val="22"/>
                <w:szCs w:val="22"/>
              </w:rPr>
            </w:pPr>
            <w:r>
              <w:rPr>
                <w:rFonts w:ascii="Arial" w:eastAsia="Calibri" w:hAnsi="Arial" w:cs="Arial"/>
                <w:sz w:val="22"/>
                <w:szCs w:val="22"/>
              </w:rPr>
              <w:t xml:space="preserve">Noon, </w:t>
            </w:r>
            <w:r w:rsidR="00695B3A">
              <w:rPr>
                <w:rFonts w:ascii="Arial" w:eastAsia="Calibri" w:hAnsi="Arial" w:cs="Arial"/>
                <w:sz w:val="22"/>
                <w:szCs w:val="22"/>
              </w:rPr>
              <w:t>1</w:t>
            </w:r>
            <w:r w:rsidR="004B5A83">
              <w:rPr>
                <w:rFonts w:ascii="Arial" w:eastAsia="Calibri" w:hAnsi="Arial" w:cs="Arial"/>
                <w:sz w:val="22"/>
                <w:szCs w:val="22"/>
              </w:rPr>
              <w:t>0</w:t>
            </w:r>
            <w:r w:rsidR="00695B3A">
              <w:rPr>
                <w:rFonts w:ascii="Arial" w:eastAsia="Calibri" w:hAnsi="Arial" w:cs="Arial"/>
                <w:sz w:val="22"/>
                <w:szCs w:val="22"/>
              </w:rPr>
              <w:t xml:space="preserve"> </w:t>
            </w:r>
            <w:r w:rsidR="005B0A1B">
              <w:rPr>
                <w:rFonts w:ascii="Arial" w:eastAsia="Calibri" w:hAnsi="Arial" w:cs="Arial"/>
                <w:sz w:val="22"/>
                <w:szCs w:val="22"/>
              </w:rPr>
              <w:t>J</w:t>
            </w:r>
            <w:r w:rsidR="004B5A83">
              <w:rPr>
                <w:rFonts w:ascii="Arial" w:eastAsia="Calibri" w:hAnsi="Arial" w:cs="Arial"/>
                <w:sz w:val="22"/>
                <w:szCs w:val="22"/>
              </w:rPr>
              <w:t>ul</w:t>
            </w:r>
            <w:r w:rsidR="005B0A1B">
              <w:rPr>
                <w:rFonts w:ascii="Arial" w:eastAsia="Calibri" w:hAnsi="Arial" w:cs="Arial"/>
                <w:sz w:val="22"/>
                <w:szCs w:val="22"/>
              </w:rPr>
              <w:t>y 2</w:t>
            </w:r>
            <w:r w:rsidR="004B5A83">
              <w:rPr>
                <w:rFonts w:ascii="Arial" w:eastAsia="Calibri" w:hAnsi="Arial" w:cs="Arial"/>
                <w:sz w:val="22"/>
                <w:szCs w:val="22"/>
              </w:rPr>
              <w:t>020</w:t>
            </w:r>
          </w:p>
        </w:tc>
      </w:tr>
      <w:tr w:rsidR="004F708F" w:rsidRPr="00B057AE" w14:paraId="03794D77" w14:textId="77777777" w:rsidTr="003C55BE">
        <w:trPr>
          <w:trHeight w:val="454"/>
        </w:trPr>
        <w:tc>
          <w:tcPr>
            <w:tcW w:w="6487" w:type="dxa"/>
            <w:shd w:val="clear" w:color="auto" w:fill="auto"/>
            <w:noWrap/>
            <w:vAlign w:val="center"/>
          </w:tcPr>
          <w:p w14:paraId="1EA4EF18"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858" w:type="dxa"/>
            <w:shd w:val="clear" w:color="auto" w:fill="auto"/>
            <w:vAlign w:val="center"/>
          </w:tcPr>
          <w:p w14:paraId="387534D9" w14:textId="4BE839D4" w:rsidR="004F708F" w:rsidRPr="005A0F32" w:rsidRDefault="004B5A83" w:rsidP="001B2CEE">
            <w:pPr>
              <w:jc w:val="center"/>
              <w:rPr>
                <w:rFonts w:ascii="Arial" w:eastAsia="Calibri" w:hAnsi="Arial" w:cs="Arial"/>
                <w:sz w:val="22"/>
                <w:szCs w:val="22"/>
              </w:rPr>
            </w:pPr>
            <w:r>
              <w:rPr>
                <w:rFonts w:ascii="Arial" w:eastAsia="Calibri" w:hAnsi="Arial" w:cs="Arial"/>
                <w:sz w:val="22"/>
                <w:szCs w:val="22"/>
              </w:rPr>
              <w:t>w/c 1</w:t>
            </w:r>
            <w:r w:rsidR="00DA2958">
              <w:rPr>
                <w:rFonts w:ascii="Arial" w:eastAsia="Calibri" w:hAnsi="Arial" w:cs="Arial"/>
                <w:sz w:val="22"/>
                <w:szCs w:val="22"/>
              </w:rPr>
              <w:t xml:space="preserve">3 </w:t>
            </w:r>
            <w:r w:rsidR="005B0A1B">
              <w:rPr>
                <w:rFonts w:ascii="Arial" w:eastAsia="Calibri" w:hAnsi="Arial" w:cs="Arial"/>
                <w:sz w:val="22"/>
                <w:szCs w:val="22"/>
              </w:rPr>
              <w:t>Ju</w:t>
            </w:r>
            <w:r>
              <w:rPr>
                <w:rFonts w:ascii="Arial" w:eastAsia="Calibri" w:hAnsi="Arial" w:cs="Arial"/>
                <w:sz w:val="22"/>
                <w:szCs w:val="22"/>
              </w:rPr>
              <w:t>l</w:t>
            </w:r>
            <w:r w:rsidR="005B0A1B">
              <w:rPr>
                <w:rFonts w:ascii="Arial" w:eastAsia="Calibri" w:hAnsi="Arial" w:cs="Arial"/>
                <w:sz w:val="22"/>
                <w:szCs w:val="22"/>
              </w:rPr>
              <w:t>y 2</w:t>
            </w:r>
            <w:r>
              <w:rPr>
                <w:rFonts w:ascii="Arial" w:eastAsia="Calibri" w:hAnsi="Arial" w:cs="Arial"/>
                <w:sz w:val="22"/>
                <w:szCs w:val="22"/>
              </w:rPr>
              <w:t>020</w:t>
            </w:r>
          </w:p>
        </w:tc>
      </w:tr>
      <w:tr w:rsidR="00B057AE" w:rsidRPr="00B057AE" w14:paraId="02530629" w14:textId="77777777" w:rsidTr="003C55BE">
        <w:trPr>
          <w:trHeight w:val="454"/>
        </w:trPr>
        <w:tc>
          <w:tcPr>
            <w:tcW w:w="6487" w:type="dxa"/>
            <w:shd w:val="clear" w:color="auto" w:fill="auto"/>
            <w:noWrap/>
            <w:vAlign w:val="center"/>
            <w:hideMark/>
          </w:tcPr>
          <w:p w14:paraId="5F9D7F88"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858" w:type="dxa"/>
            <w:shd w:val="clear" w:color="auto" w:fill="auto"/>
            <w:vAlign w:val="center"/>
          </w:tcPr>
          <w:p w14:paraId="3832722D" w14:textId="2BA59137" w:rsidR="00B057AE" w:rsidRPr="005A0F32" w:rsidRDefault="004B5A83" w:rsidP="001B2CEE">
            <w:pPr>
              <w:jc w:val="center"/>
              <w:rPr>
                <w:rFonts w:ascii="Arial" w:eastAsia="Calibri" w:hAnsi="Arial" w:cs="Arial"/>
                <w:sz w:val="22"/>
                <w:szCs w:val="22"/>
              </w:rPr>
            </w:pPr>
            <w:r>
              <w:rPr>
                <w:rFonts w:ascii="Arial" w:eastAsia="Calibri" w:hAnsi="Arial" w:cs="Arial"/>
                <w:sz w:val="22"/>
                <w:szCs w:val="22"/>
              </w:rPr>
              <w:t>w/c 1</w:t>
            </w:r>
            <w:r w:rsidR="00DA2958">
              <w:rPr>
                <w:rFonts w:ascii="Arial" w:eastAsia="Calibri" w:hAnsi="Arial" w:cs="Arial"/>
                <w:sz w:val="22"/>
                <w:szCs w:val="22"/>
              </w:rPr>
              <w:t>3</w:t>
            </w:r>
            <w:r>
              <w:rPr>
                <w:rFonts w:ascii="Arial" w:eastAsia="Calibri" w:hAnsi="Arial" w:cs="Arial"/>
                <w:sz w:val="22"/>
                <w:szCs w:val="22"/>
              </w:rPr>
              <w:t xml:space="preserve"> July 2020</w:t>
            </w:r>
          </w:p>
        </w:tc>
      </w:tr>
      <w:tr w:rsidR="00B057AE" w:rsidRPr="00B057AE" w14:paraId="77DE7849" w14:textId="77777777" w:rsidTr="003C55BE">
        <w:trPr>
          <w:trHeight w:val="454"/>
        </w:trPr>
        <w:tc>
          <w:tcPr>
            <w:tcW w:w="6487" w:type="dxa"/>
            <w:shd w:val="clear" w:color="auto" w:fill="auto"/>
            <w:noWrap/>
            <w:vAlign w:val="center"/>
            <w:hideMark/>
          </w:tcPr>
          <w:p w14:paraId="46201641"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858" w:type="dxa"/>
            <w:shd w:val="clear" w:color="auto" w:fill="auto"/>
            <w:vAlign w:val="center"/>
          </w:tcPr>
          <w:p w14:paraId="5802A0C5" w14:textId="42150BEE" w:rsidR="00B057AE" w:rsidRPr="005A0F32" w:rsidRDefault="004B5A83" w:rsidP="001B2CEE">
            <w:pPr>
              <w:jc w:val="center"/>
              <w:rPr>
                <w:rFonts w:ascii="Arial" w:eastAsia="Calibri" w:hAnsi="Arial" w:cs="Arial"/>
                <w:sz w:val="22"/>
                <w:szCs w:val="22"/>
              </w:rPr>
            </w:pPr>
            <w:r>
              <w:rPr>
                <w:rFonts w:ascii="Arial" w:eastAsia="Calibri" w:hAnsi="Arial" w:cs="Arial"/>
                <w:sz w:val="22"/>
                <w:szCs w:val="22"/>
              </w:rPr>
              <w:t>w/c 1</w:t>
            </w:r>
            <w:r w:rsidR="00DA2958">
              <w:rPr>
                <w:rFonts w:ascii="Arial" w:eastAsia="Calibri" w:hAnsi="Arial" w:cs="Arial"/>
                <w:sz w:val="22"/>
                <w:szCs w:val="22"/>
              </w:rPr>
              <w:t>3</w:t>
            </w:r>
            <w:r>
              <w:rPr>
                <w:rFonts w:ascii="Arial" w:eastAsia="Calibri" w:hAnsi="Arial" w:cs="Arial"/>
                <w:sz w:val="22"/>
                <w:szCs w:val="22"/>
              </w:rPr>
              <w:t xml:space="preserve"> July 2020</w:t>
            </w:r>
          </w:p>
        </w:tc>
      </w:tr>
      <w:tr w:rsidR="00B057AE" w:rsidRPr="00B057AE" w14:paraId="2A78153E" w14:textId="77777777" w:rsidTr="003C55BE">
        <w:trPr>
          <w:trHeight w:val="454"/>
        </w:trPr>
        <w:tc>
          <w:tcPr>
            <w:tcW w:w="6487" w:type="dxa"/>
            <w:shd w:val="clear" w:color="auto" w:fill="auto"/>
            <w:noWrap/>
            <w:vAlign w:val="center"/>
          </w:tcPr>
          <w:p w14:paraId="2CB976BE"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858" w:type="dxa"/>
            <w:shd w:val="clear" w:color="auto" w:fill="auto"/>
            <w:vAlign w:val="center"/>
          </w:tcPr>
          <w:p w14:paraId="620D11FE" w14:textId="02F42987" w:rsidR="00B057AE" w:rsidRPr="005A0F32" w:rsidRDefault="005A0F32" w:rsidP="005B0A1B">
            <w:pPr>
              <w:jc w:val="center"/>
              <w:rPr>
                <w:rFonts w:ascii="Arial" w:eastAsia="Calibri" w:hAnsi="Arial" w:cs="Arial"/>
                <w:sz w:val="22"/>
                <w:szCs w:val="22"/>
              </w:rPr>
            </w:pPr>
            <w:r w:rsidRPr="005A0F32">
              <w:rPr>
                <w:rFonts w:ascii="Arial" w:eastAsia="Calibri" w:hAnsi="Arial" w:cs="Arial"/>
                <w:sz w:val="22"/>
                <w:szCs w:val="22"/>
              </w:rPr>
              <w:t xml:space="preserve">w/c </w:t>
            </w:r>
            <w:r w:rsidR="005B0A1B">
              <w:rPr>
                <w:rFonts w:ascii="Arial" w:eastAsia="Calibri" w:hAnsi="Arial" w:cs="Arial"/>
                <w:sz w:val="22"/>
                <w:szCs w:val="22"/>
              </w:rPr>
              <w:t>2</w:t>
            </w:r>
            <w:r w:rsidR="00DA2958">
              <w:rPr>
                <w:rFonts w:ascii="Arial" w:eastAsia="Calibri" w:hAnsi="Arial" w:cs="Arial"/>
                <w:sz w:val="22"/>
                <w:szCs w:val="22"/>
              </w:rPr>
              <w:t>0</w:t>
            </w:r>
            <w:r w:rsidR="005B0A1B">
              <w:rPr>
                <w:rFonts w:ascii="Arial" w:eastAsia="Calibri" w:hAnsi="Arial" w:cs="Arial"/>
                <w:sz w:val="22"/>
                <w:szCs w:val="22"/>
              </w:rPr>
              <w:t xml:space="preserve"> Ju</w:t>
            </w:r>
            <w:r w:rsidR="00DA2958">
              <w:rPr>
                <w:rFonts w:ascii="Arial" w:eastAsia="Calibri" w:hAnsi="Arial" w:cs="Arial"/>
                <w:sz w:val="22"/>
                <w:szCs w:val="22"/>
              </w:rPr>
              <w:t>l</w:t>
            </w:r>
            <w:r w:rsidR="005B0A1B">
              <w:rPr>
                <w:rFonts w:ascii="Arial" w:eastAsia="Calibri" w:hAnsi="Arial" w:cs="Arial"/>
                <w:sz w:val="22"/>
                <w:szCs w:val="22"/>
              </w:rPr>
              <w:t>y 20</w:t>
            </w:r>
            <w:r w:rsidR="00DA2958">
              <w:rPr>
                <w:rFonts w:ascii="Arial" w:eastAsia="Calibri" w:hAnsi="Arial" w:cs="Arial"/>
                <w:sz w:val="22"/>
                <w:szCs w:val="22"/>
              </w:rPr>
              <w:t>20</w:t>
            </w:r>
          </w:p>
        </w:tc>
      </w:tr>
      <w:tr w:rsidR="00DA2958" w:rsidRPr="00B057AE" w14:paraId="6264CCF7" w14:textId="77777777" w:rsidTr="003C55BE">
        <w:trPr>
          <w:trHeight w:val="454"/>
        </w:trPr>
        <w:tc>
          <w:tcPr>
            <w:tcW w:w="6487" w:type="dxa"/>
            <w:shd w:val="clear" w:color="auto" w:fill="auto"/>
            <w:noWrap/>
            <w:vAlign w:val="center"/>
          </w:tcPr>
          <w:p w14:paraId="7135A4D0" w14:textId="61FAE021" w:rsidR="00DA2958" w:rsidRPr="00820F5E" w:rsidRDefault="00DA2958" w:rsidP="00B057AE">
            <w:pPr>
              <w:rPr>
                <w:rFonts w:ascii="Arial" w:eastAsia="Calibri" w:hAnsi="Arial" w:cs="Arial"/>
                <w:sz w:val="22"/>
                <w:szCs w:val="22"/>
              </w:rPr>
            </w:pPr>
            <w:r w:rsidRPr="00820F5E">
              <w:rPr>
                <w:rFonts w:ascii="Arial" w:eastAsia="Calibri" w:hAnsi="Arial" w:cs="Arial"/>
                <w:sz w:val="22"/>
                <w:szCs w:val="22"/>
              </w:rPr>
              <w:t>Standstill period</w:t>
            </w:r>
          </w:p>
        </w:tc>
        <w:tc>
          <w:tcPr>
            <w:tcW w:w="2858" w:type="dxa"/>
            <w:shd w:val="clear" w:color="auto" w:fill="auto"/>
            <w:vAlign w:val="center"/>
          </w:tcPr>
          <w:p w14:paraId="3200C3D0" w14:textId="2EC71B3D" w:rsidR="00DA2958" w:rsidRPr="00820F5E" w:rsidRDefault="00DA2958" w:rsidP="005B0A1B">
            <w:pPr>
              <w:jc w:val="center"/>
              <w:rPr>
                <w:rFonts w:ascii="Arial" w:eastAsia="Calibri" w:hAnsi="Arial" w:cs="Arial"/>
                <w:sz w:val="22"/>
                <w:szCs w:val="22"/>
              </w:rPr>
            </w:pPr>
            <w:r w:rsidRPr="00820F5E">
              <w:rPr>
                <w:rFonts w:ascii="Arial" w:eastAsia="Calibri" w:hAnsi="Arial" w:cs="Arial"/>
                <w:sz w:val="22"/>
                <w:szCs w:val="22"/>
              </w:rPr>
              <w:t>10 days from approval</w:t>
            </w:r>
          </w:p>
        </w:tc>
      </w:tr>
      <w:tr w:rsidR="00B057AE" w:rsidRPr="00B057AE" w14:paraId="1307821A" w14:textId="77777777" w:rsidTr="003C55BE">
        <w:trPr>
          <w:trHeight w:val="454"/>
        </w:trPr>
        <w:tc>
          <w:tcPr>
            <w:tcW w:w="6487" w:type="dxa"/>
            <w:shd w:val="clear" w:color="auto" w:fill="auto"/>
            <w:noWrap/>
            <w:vAlign w:val="center"/>
            <w:hideMark/>
          </w:tcPr>
          <w:p w14:paraId="5BD3A870"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858" w:type="dxa"/>
            <w:shd w:val="clear" w:color="auto" w:fill="auto"/>
            <w:vAlign w:val="center"/>
          </w:tcPr>
          <w:p w14:paraId="61F1C460" w14:textId="4A28E168" w:rsidR="00B057AE" w:rsidRPr="005A0F32" w:rsidRDefault="001B2CEE" w:rsidP="005B0A1B">
            <w:pPr>
              <w:jc w:val="center"/>
              <w:rPr>
                <w:rFonts w:ascii="Arial" w:eastAsia="Calibri" w:hAnsi="Arial" w:cs="Arial"/>
                <w:sz w:val="22"/>
                <w:szCs w:val="22"/>
              </w:rPr>
            </w:pPr>
            <w:r>
              <w:rPr>
                <w:rFonts w:ascii="Arial" w:eastAsia="Calibri" w:hAnsi="Arial" w:cs="Arial"/>
                <w:sz w:val="22"/>
                <w:szCs w:val="22"/>
              </w:rPr>
              <w:t xml:space="preserve">w/c </w:t>
            </w:r>
            <w:r w:rsidR="00DA2958">
              <w:rPr>
                <w:rFonts w:ascii="Arial" w:eastAsia="Calibri" w:hAnsi="Arial" w:cs="Arial"/>
                <w:sz w:val="22"/>
                <w:szCs w:val="22"/>
              </w:rPr>
              <w:t>3</w:t>
            </w:r>
            <w:r w:rsidR="005B0A1B">
              <w:rPr>
                <w:rFonts w:ascii="Arial" w:eastAsia="Calibri" w:hAnsi="Arial" w:cs="Arial"/>
                <w:sz w:val="22"/>
                <w:szCs w:val="22"/>
              </w:rPr>
              <w:t xml:space="preserve"> </w:t>
            </w:r>
            <w:r w:rsidR="00DA2958">
              <w:rPr>
                <w:rFonts w:ascii="Arial" w:eastAsia="Calibri" w:hAnsi="Arial" w:cs="Arial"/>
                <w:sz w:val="22"/>
                <w:szCs w:val="22"/>
              </w:rPr>
              <w:t>August</w:t>
            </w:r>
            <w:r w:rsidR="005B0A1B">
              <w:rPr>
                <w:rFonts w:ascii="Arial" w:eastAsia="Calibri" w:hAnsi="Arial" w:cs="Arial"/>
                <w:sz w:val="22"/>
                <w:szCs w:val="22"/>
              </w:rPr>
              <w:t xml:space="preserve"> 20</w:t>
            </w:r>
            <w:r w:rsidR="00DA2958">
              <w:rPr>
                <w:rFonts w:ascii="Arial" w:eastAsia="Calibri" w:hAnsi="Arial" w:cs="Arial"/>
                <w:sz w:val="22"/>
                <w:szCs w:val="22"/>
              </w:rPr>
              <w:t>20</w:t>
            </w:r>
          </w:p>
        </w:tc>
      </w:tr>
      <w:tr w:rsidR="00DA2958" w:rsidRPr="00B057AE" w14:paraId="037A26CD" w14:textId="77777777" w:rsidTr="003C55BE">
        <w:trPr>
          <w:trHeight w:val="454"/>
        </w:trPr>
        <w:tc>
          <w:tcPr>
            <w:tcW w:w="6487" w:type="dxa"/>
            <w:shd w:val="clear" w:color="auto" w:fill="auto"/>
            <w:noWrap/>
            <w:vAlign w:val="center"/>
          </w:tcPr>
          <w:p w14:paraId="77E74F0D" w14:textId="6307785F" w:rsidR="00DA2958" w:rsidRPr="00B057AE" w:rsidRDefault="001159B8" w:rsidP="00B057AE">
            <w:pPr>
              <w:rPr>
                <w:rFonts w:ascii="Arial" w:eastAsia="Calibri" w:hAnsi="Arial" w:cs="Arial"/>
                <w:sz w:val="22"/>
                <w:szCs w:val="22"/>
              </w:rPr>
            </w:pPr>
            <w:r>
              <w:rPr>
                <w:rFonts w:ascii="Arial" w:eastAsia="Calibri" w:hAnsi="Arial" w:cs="Arial"/>
                <w:sz w:val="22"/>
                <w:szCs w:val="22"/>
              </w:rPr>
              <w:t>Questionnaire</w:t>
            </w:r>
            <w:r w:rsidR="00DA2958">
              <w:rPr>
                <w:rFonts w:ascii="Arial" w:eastAsia="Calibri" w:hAnsi="Arial" w:cs="Arial"/>
                <w:sz w:val="22"/>
                <w:szCs w:val="22"/>
              </w:rPr>
              <w:t xml:space="preserve"> design/Sign off</w:t>
            </w:r>
          </w:p>
        </w:tc>
        <w:tc>
          <w:tcPr>
            <w:tcW w:w="2858" w:type="dxa"/>
            <w:shd w:val="clear" w:color="auto" w:fill="auto"/>
            <w:vAlign w:val="center"/>
          </w:tcPr>
          <w:p w14:paraId="7FD0AC97" w14:textId="362C595D" w:rsidR="00DA2958" w:rsidRDefault="00DA2958" w:rsidP="005B0A1B">
            <w:pPr>
              <w:jc w:val="center"/>
              <w:rPr>
                <w:rFonts w:ascii="Arial" w:eastAsia="Calibri" w:hAnsi="Arial" w:cs="Arial"/>
                <w:sz w:val="22"/>
                <w:szCs w:val="22"/>
              </w:rPr>
            </w:pPr>
            <w:r>
              <w:rPr>
                <w:rFonts w:ascii="Arial" w:eastAsia="Calibri" w:hAnsi="Arial" w:cs="Arial"/>
                <w:sz w:val="22"/>
                <w:szCs w:val="22"/>
              </w:rPr>
              <w:t>August/September</w:t>
            </w:r>
          </w:p>
        </w:tc>
      </w:tr>
      <w:tr w:rsidR="00DA2958" w:rsidRPr="00B057AE" w14:paraId="541E660A" w14:textId="77777777" w:rsidTr="003C55BE">
        <w:trPr>
          <w:trHeight w:val="454"/>
        </w:trPr>
        <w:tc>
          <w:tcPr>
            <w:tcW w:w="6487" w:type="dxa"/>
            <w:shd w:val="clear" w:color="auto" w:fill="auto"/>
            <w:noWrap/>
            <w:vAlign w:val="center"/>
          </w:tcPr>
          <w:p w14:paraId="0096D470" w14:textId="4DC887DC" w:rsidR="00DA2958" w:rsidRDefault="00DA2958" w:rsidP="00B057AE">
            <w:pPr>
              <w:rPr>
                <w:rFonts w:ascii="Arial" w:eastAsia="Calibri" w:hAnsi="Arial" w:cs="Arial"/>
                <w:sz w:val="22"/>
                <w:szCs w:val="22"/>
              </w:rPr>
            </w:pPr>
            <w:r>
              <w:rPr>
                <w:rFonts w:ascii="Arial" w:eastAsia="Calibri" w:hAnsi="Arial" w:cs="Arial"/>
                <w:sz w:val="22"/>
                <w:szCs w:val="22"/>
              </w:rPr>
              <w:t>Fieldwork</w:t>
            </w:r>
          </w:p>
        </w:tc>
        <w:tc>
          <w:tcPr>
            <w:tcW w:w="2858" w:type="dxa"/>
            <w:shd w:val="clear" w:color="auto" w:fill="auto"/>
            <w:vAlign w:val="center"/>
          </w:tcPr>
          <w:p w14:paraId="35608D6D" w14:textId="53800C13" w:rsidR="00DA2958" w:rsidRDefault="00DA2958" w:rsidP="005B0A1B">
            <w:pPr>
              <w:jc w:val="center"/>
              <w:rPr>
                <w:rFonts w:ascii="Arial" w:eastAsia="Calibri" w:hAnsi="Arial" w:cs="Arial"/>
                <w:sz w:val="22"/>
                <w:szCs w:val="22"/>
              </w:rPr>
            </w:pPr>
            <w:r>
              <w:rPr>
                <w:rFonts w:ascii="Arial" w:eastAsia="Calibri" w:hAnsi="Arial" w:cs="Arial"/>
                <w:sz w:val="22"/>
                <w:szCs w:val="22"/>
              </w:rPr>
              <w:t>September</w:t>
            </w:r>
          </w:p>
        </w:tc>
      </w:tr>
      <w:tr w:rsidR="00DA2958" w:rsidRPr="00B057AE" w14:paraId="42FBFA2B" w14:textId="77777777" w:rsidTr="003C55BE">
        <w:trPr>
          <w:trHeight w:val="454"/>
        </w:trPr>
        <w:tc>
          <w:tcPr>
            <w:tcW w:w="6487" w:type="dxa"/>
            <w:shd w:val="clear" w:color="auto" w:fill="auto"/>
            <w:noWrap/>
            <w:vAlign w:val="center"/>
          </w:tcPr>
          <w:p w14:paraId="08C88792" w14:textId="2CA37DB0" w:rsidR="00DA2958" w:rsidRDefault="00DA2958" w:rsidP="00B057AE">
            <w:pPr>
              <w:rPr>
                <w:rFonts w:ascii="Arial" w:eastAsia="Calibri" w:hAnsi="Arial" w:cs="Arial"/>
                <w:sz w:val="22"/>
                <w:szCs w:val="22"/>
              </w:rPr>
            </w:pPr>
            <w:r>
              <w:rPr>
                <w:rFonts w:ascii="Arial" w:eastAsia="Calibri" w:hAnsi="Arial" w:cs="Arial"/>
                <w:sz w:val="22"/>
                <w:szCs w:val="22"/>
              </w:rPr>
              <w:t>Draft findings</w:t>
            </w:r>
          </w:p>
        </w:tc>
        <w:tc>
          <w:tcPr>
            <w:tcW w:w="2858" w:type="dxa"/>
            <w:shd w:val="clear" w:color="auto" w:fill="auto"/>
            <w:vAlign w:val="center"/>
          </w:tcPr>
          <w:p w14:paraId="1005A0F1" w14:textId="2E5AFCC0" w:rsidR="00DA2958" w:rsidRDefault="00DA2958" w:rsidP="005B0A1B">
            <w:pPr>
              <w:jc w:val="center"/>
              <w:rPr>
                <w:rFonts w:ascii="Arial" w:eastAsia="Calibri" w:hAnsi="Arial" w:cs="Arial"/>
                <w:sz w:val="22"/>
                <w:szCs w:val="22"/>
              </w:rPr>
            </w:pPr>
            <w:r>
              <w:rPr>
                <w:rFonts w:ascii="Arial" w:eastAsia="Calibri" w:hAnsi="Arial" w:cs="Arial"/>
                <w:sz w:val="22"/>
                <w:szCs w:val="22"/>
              </w:rPr>
              <w:t>Early to mid-October</w:t>
            </w:r>
          </w:p>
        </w:tc>
      </w:tr>
      <w:tr w:rsidR="00DA2958" w:rsidRPr="00B057AE" w14:paraId="24AF7592" w14:textId="77777777" w:rsidTr="003C55BE">
        <w:trPr>
          <w:trHeight w:val="454"/>
        </w:trPr>
        <w:tc>
          <w:tcPr>
            <w:tcW w:w="6487" w:type="dxa"/>
            <w:shd w:val="clear" w:color="auto" w:fill="auto"/>
            <w:noWrap/>
            <w:vAlign w:val="center"/>
          </w:tcPr>
          <w:p w14:paraId="179F4057" w14:textId="025E48A6" w:rsidR="00DA2958" w:rsidRDefault="00DA2958" w:rsidP="00B057AE">
            <w:pPr>
              <w:rPr>
                <w:rFonts w:ascii="Arial" w:eastAsia="Calibri" w:hAnsi="Arial" w:cs="Arial"/>
                <w:sz w:val="22"/>
                <w:szCs w:val="22"/>
              </w:rPr>
            </w:pPr>
            <w:r>
              <w:rPr>
                <w:rFonts w:ascii="Arial" w:eastAsia="Calibri" w:hAnsi="Arial" w:cs="Arial"/>
                <w:sz w:val="22"/>
                <w:szCs w:val="22"/>
              </w:rPr>
              <w:t>Final report</w:t>
            </w:r>
          </w:p>
        </w:tc>
        <w:tc>
          <w:tcPr>
            <w:tcW w:w="2858" w:type="dxa"/>
            <w:shd w:val="clear" w:color="auto" w:fill="auto"/>
            <w:vAlign w:val="center"/>
          </w:tcPr>
          <w:p w14:paraId="5374034D" w14:textId="2371BC1E" w:rsidR="00DA2958" w:rsidRDefault="00DA2958" w:rsidP="005B0A1B">
            <w:pPr>
              <w:jc w:val="center"/>
              <w:rPr>
                <w:rFonts w:ascii="Arial" w:eastAsia="Calibri" w:hAnsi="Arial" w:cs="Arial"/>
                <w:sz w:val="22"/>
                <w:szCs w:val="22"/>
              </w:rPr>
            </w:pPr>
            <w:r>
              <w:rPr>
                <w:rFonts w:ascii="Arial" w:eastAsia="Calibri" w:hAnsi="Arial" w:cs="Arial"/>
                <w:sz w:val="22"/>
                <w:szCs w:val="22"/>
              </w:rPr>
              <w:t>End October</w:t>
            </w:r>
          </w:p>
        </w:tc>
      </w:tr>
    </w:tbl>
    <w:p w14:paraId="2216D027" w14:textId="77777777" w:rsidR="00B057AE" w:rsidRPr="00B057AE" w:rsidRDefault="00B057AE" w:rsidP="00B057AE">
      <w:pPr>
        <w:rPr>
          <w:rFonts w:ascii="Arial" w:hAnsi="Arial" w:cs="Arial"/>
          <w:b/>
          <w:sz w:val="22"/>
          <w:szCs w:val="22"/>
        </w:rPr>
      </w:pPr>
    </w:p>
    <w:p w14:paraId="603C1E31" w14:textId="30A1BBEA" w:rsidR="00B057AE" w:rsidRPr="00B057AE" w:rsidRDefault="00B057AE" w:rsidP="00B057AE">
      <w:pPr>
        <w:rPr>
          <w:rFonts w:ascii="Arial" w:hAnsi="Arial" w:cs="Arial"/>
          <w:b/>
          <w:sz w:val="22"/>
          <w:szCs w:val="22"/>
        </w:rPr>
      </w:pPr>
      <w:r w:rsidRPr="00B057AE">
        <w:rPr>
          <w:rFonts w:ascii="Arial" w:hAnsi="Arial" w:cs="Arial"/>
          <w:b/>
          <w:sz w:val="22"/>
          <w:szCs w:val="22"/>
        </w:rPr>
        <w:t xml:space="preserve">The </w:t>
      </w:r>
      <w:r w:rsidR="00DA2958">
        <w:rPr>
          <w:rFonts w:ascii="Arial" w:hAnsi="Arial" w:cs="Arial"/>
          <w:b/>
          <w:sz w:val="22"/>
          <w:szCs w:val="22"/>
        </w:rPr>
        <w:t>above is subject to any changes of circumstances arising from Covid-19, e.g. a second wave/lockdown or changes to restrictions for businesses.</w:t>
      </w:r>
      <w:r w:rsidR="00577605">
        <w:rPr>
          <w:rFonts w:ascii="Arial" w:hAnsi="Arial" w:cs="Arial"/>
          <w:b/>
          <w:sz w:val="22"/>
          <w:szCs w:val="22"/>
        </w:rPr>
        <w:t xml:space="preserve"> We would expect the economy to be in a stable position when fieldwork is being carried, so there may be changes to the fieldwork dates, but this will be discussed once the project is commissioned.</w:t>
      </w:r>
    </w:p>
    <w:p w14:paraId="7D5F1636" w14:textId="77777777" w:rsidR="00B057AE" w:rsidRPr="0049121C" w:rsidRDefault="00B057AE" w:rsidP="00B057AE">
      <w:pPr>
        <w:rPr>
          <w:rFonts w:ascii="Arial" w:hAnsi="Arial" w:cs="Arial"/>
          <w:b/>
          <w:color w:val="B2A1C7"/>
          <w:sz w:val="22"/>
          <w:szCs w:val="22"/>
        </w:rPr>
      </w:pPr>
    </w:p>
    <w:p w14:paraId="43E422B5" w14:textId="77777777" w:rsidR="00B057AE" w:rsidRPr="00B057AE" w:rsidRDefault="00B057AE" w:rsidP="00B057AE">
      <w:pPr>
        <w:rPr>
          <w:rFonts w:ascii="Arial" w:hAnsi="Arial" w:cs="Arial"/>
          <w:sz w:val="22"/>
          <w:szCs w:val="22"/>
        </w:rPr>
      </w:pPr>
    </w:p>
    <w:p w14:paraId="221454CB"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0105BDD3" w14:textId="77777777" w:rsidR="00856D96" w:rsidRPr="00B057AE" w:rsidRDefault="00856D96" w:rsidP="00856D96">
      <w:pPr>
        <w:rPr>
          <w:rFonts w:ascii="Arial" w:hAnsi="Arial" w:cs="Arial"/>
          <w:sz w:val="22"/>
          <w:szCs w:val="22"/>
        </w:rPr>
      </w:pPr>
    </w:p>
    <w:p w14:paraId="54500578" w14:textId="2F39D452"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complete</w:t>
      </w:r>
      <w:r w:rsidR="00DF7DDA">
        <w:rPr>
          <w:rFonts w:ascii="Arial" w:hAnsi="Arial" w:cs="Arial"/>
          <w:sz w:val="22"/>
          <w:szCs w:val="22"/>
        </w:rPr>
        <w:t xml:space="preserve"> and submit</w:t>
      </w:r>
      <w:r>
        <w:rPr>
          <w:rFonts w:ascii="Arial" w:hAnsi="Arial" w:cs="Arial"/>
          <w:sz w:val="22"/>
          <w:szCs w:val="22"/>
        </w:rPr>
        <w:t xml:space="preserve"> </w:t>
      </w:r>
      <w:r w:rsidRPr="00E262C6">
        <w:rPr>
          <w:rFonts w:ascii="Arial" w:hAnsi="Arial" w:cs="Arial"/>
          <w:b/>
          <w:sz w:val="22"/>
          <w:szCs w:val="22"/>
        </w:rPr>
        <w:t>Appendix B: Tender Submission Document.</w:t>
      </w:r>
      <w:r>
        <w:rPr>
          <w:rFonts w:ascii="Arial" w:hAnsi="Arial" w:cs="Arial"/>
          <w:sz w:val="22"/>
          <w:szCs w:val="22"/>
        </w:rPr>
        <w:t xml:space="preserve"> </w:t>
      </w:r>
    </w:p>
    <w:p w14:paraId="1CEEA0D1" w14:textId="77777777" w:rsidR="005563DA" w:rsidRDefault="005563DA" w:rsidP="005563DA">
      <w:pPr>
        <w:pStyle w:val="Spacer"/>
        <w:tabs>
          <w:tab w:val="left" w:pos="1695"/>
        </w:tabs>
        <w:rPr>
          <w:rFonts w:cs="Arial"/>
          <w:b/>
          <w:sz w:val="22"/>
        </w:rPr>
      </w:pPr>
    </w:p>
    <w:p w14:paraId="48FCF370" w14:textId="77777777" w:rsidR="005563DA" w:rsidRPr="00B057AE" w:rsidRDefault="005563DA" w:rsidP="00B057AE">
      <w:pPr>
        <w:spacing w:after="120"/>
        <w:rPr>
          <w:rFonts w:ascii="Arial" w:hAnsi="Arial" w:cs="Arial"/>
          <w:b/>
          <w:sz w:val="22"/>
          <w:szCs w:val="22"/>
        </w:rPr>
      </w:pPr>
    </w:p>
    <w:p w14:paraId="2B13FDD5" w14:textId="640ED0BB"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8FDAEAB" w14:textId="11B1FDCD"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D81695">
        <w:rPr>
          <w:rFonts w:ascii="Arial" w:hAnsi="Arial" w:cs="Arial"/>
          <w:b/>
          <w:sz w:val="22"/>
          <w:szCs w:val="22"/>
        </w:rPr>
        <w:t>:</w:t>
      </w:r>
      <w:r w:rsidR="00D81695" w:rsidRPr="00D81695">
        <w:rPr>
          <w:rFonts w:ascii="Arial" w:hAnsi="Arial" w:cs="Arial"/>
          <w:b/>
          <w:sz w:val="22"/>
          <w:szCs w:val="22"/>
        </w:rPr>
        <w:t xml:space="preserve"> </w:t>
      </w:r>
      <w:r w:rsidR="00D81695" w:rsidRPr="00E262C6">
        <w:rPr>
          <w:rFonts w:ascii="Arial" w:hAnsi="Arial" w:cs="Arial"/>
          <w:b/>
          <w:sz w:val="22"/>
          <w:szCs w:val="22"/>
        </w:rPr>
        <w:t>Tender Submission Document</w:t>
      </w:r>
      <w:r w:rsidR="0029523B">
        <w:rPr>
          <w:rFonts w:ascii="Arial" w:hAnsi="Arial" w:cs="Arial"/>
          <w:b/>
          <w:sz w:val="22"/>
          <w:szCs w:val="22"/>
        </w:rPr>
        <w:t>.</w:t>
      </w:r>
    </w:p>
    <w:p w14:paraId="7722AB3D" w14:textId="77777777" w:rsidR="00B057AE" w:rsidRPr="00B057AE" w:rsidRDefault="00B057AE" w:rsidP="00B057AE">
      <w:pPr>
        <w:rPr>
          <w:rFonts w:ascii="Arial" w:hAnsi="Arial" w:cs="Arial"/>
          <w:color w:val="33CCCC"/>
          <w:sz w:val="22"/>
          <w:szCs w:val="22"/>
        </w:rPr>
      </w:pPr>
    </w:p>
    <w:p w14:paraId="08102A31" w14:textId="77777777" w:rsidR="00B057AE" w:rsidRPr="00B057AE" w:rsidRDefault="00B057AE" w:rsidP="00B057AE">
      <w:pPr>
        <w:rPr>
          <w:rFonts w:ascii="Arial" w:hAnsi="Arial" w:cs="Arial"/>
          <w:sz w:val="22"/>
          <w:szCs w:val="22"/>
        </w:rPr>
      </w:pPr>
    </w:p>
    <w:p w14:paraId="6F2F43FC"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034FFE81" w14:textId="77777777" w:rsidR="00B057AE" w:rsidRPr="00B057AE" w:rsidRDefault="00B057AE" w:rsidP="00B057AE">
      <w:pPr>
        <w:pStyle w:val="Default"/>
        <w:jc w:val="both"/>
        <w:rPr>
          <w:sz w:val="22"/>
          <w:szCs w:val="22"/>
        </w:rPr>
      </w:pPr>
    </w:p>
    <w:p w14:paraId="2EE35A54" w14:textId="135CEDA2" w:rsidR="005A0F32" w:rsidRDefault="00B057AE" w:rsidP="000F6E37">
      <w:pPr>
        <w:pStyle w:val="Default"/>
        <w:rPr>
          <w:sz w:val="22"/>
          <w:szCs w:val="22"/>
        </w:rPr>
      </w:pPr>
      <w:r w:rsidRPr="00B057AE">
        <w:rPr>
          <w:sz w:val="22"/>
          <w:szCs w:val="22"/>
        </w:rPr>
        <w:t xml:space="preserve">If you wish to apply, your tender response should be sent </w:t>
      </w:r>
      <w:r w:rsidR="00DD7537">
        <w:rPr>
          <w:sz w:val="22"/>
          <w:szCs w:val="22"/>
        </w:rPr>
        <w:t xml:space="preserve">by e-mail </w:t>
      </w:r>
      <w:r w:rsidR="003C55BE">
        <w:rPr>
          <w:sz w:val="22"/>
          <w:szCs w:val="22"/>
        </w:rPr>
        <w:t>t</w:t>
      </w:r>
      <w:r w:rsidRPr="00B057AE">
        <w:rPr>
          <w:sz w:val="22"/>
          <w:szCs w:val="22"/>
        </w:rPr>
        <w:t>o</w:t>
      </w:r>
      <w:r w:rsidR="005A0F32">
        <w:rPr>
          <w:sz w:val="22"/>
          <w:szCs w:val="22"/>
        </w:rPr>
        <w:t xml:space="preserve"> </w:t>
      </w:r>
      <w:hyperlink r:id="rId16" w:history="1">
        <w:r w:rsidR="00DD7537"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noon </w:t>
      </w:r>
      <w:r w:rsidR="005A0F32">
        <w:rPr>
          <w:b/>
          <w:sz w:val="22"/>
          <w:szCs w:val="22"/>
        </w:rPr>
        <w:t xml:space="preserve">on </w:t>
      </w:r>
      <w:r w:rsidR="00FA5C17">
        <w:rPr>
          <w:b/>
          <w:sz w:val="22"/>
          <w:szCs w:val="22"/>
        </w:rPr>
        <w:t xml:space="preserve">Friday </w:t>
      </w:r>
      <w:r w:rsidR="00695B3A">
        <w:rPr>
          <w:b/>
          <w:sz w:val="22"/>
          <w:szCs w:val="22"/>
        </w:rPr>
        <w:t>1</w:t>
      </w:r>
      <w:r w:rsidR="00FA5C17">
        <w:rPr>
          <w:b/>
          <w:sz w:val="22"/>
          <w:szCs w:val="22"/>
        </w:rPr>
        <w:t>0</w:t>
      </w:r>
      <w:r w:rsidR="00D2663C">
        <w:rPr>
          <w:b/>
          <w:sz w:val="22"/>
          <w:szCs w:val="22"/>
        </w:rPr>
        <w:t xml:space="preserve"> Ju</w:t>
      </w:r>
      <w:r w:rsidR="00FA5C17">
        <w:rPr>
          <w:b/>
          <w:sz w:val="22"/>
          <w:szCs w:val="22"/>
        </w:rPr>
        <w:t>l</w:t>
      </w:r>
      <w:r w:rsidR="00D2663C">
        <w:rPr>
          <w:b/>
          <w:sz w:val="22"/>
          <w:szCs w:val="22"/>
        </w:rPr>
        <w:t>y 20</w:t>
      </w:r>
      <w:r w:rsidR="00FA5C17">
        <w:rPr>
          <w:b/>
          <w:sz w:val="22"/>
          <w:szCs w:val="22"/>
        </w:rPr>
        <w:t>20</w:t>
      </w:r>
      <w:r w:rsidR="00D2663C">
        <w:rPr>
          <w:b/>
          <w:sz w:val="22"/>
          <w:szCs w:val="22"/>
        </w:rPr>
        <w:t>.</w:t>
      </w:r>
      <w:r w:rsidR="00DD7537">
        <w:rPr>
          <w:sz w:val="22"/>
          <w:szCs w:val="22"/>
        </w:rPr>
        <w:t xml:space="preserve"> </w:t>
      </w:r>
    </w:p>
    <w:p w14:paraId="630D1C96" w14:textId="77777777" w:rsidR="005A0F32" w:rsidRDefault="005A0F32" w:rsidP="00DD7537">
      <w:pPr>
        <w:pStyle w:val="Default"/>
        <w:jc w:val="both"/>
        <w:rPr>
          <w:sz w:val="22"/>
          <w:szCs w:val="22"/>
        </w:rPr>
      </w:pPr>
    </w:p>
    <w:p w14:paraId="090E8FB2" w14:textId="598B525B"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w:t>
      </w:r>
      <w:r w:rsidR="00D81695">
        <w:rPr>
          <w:rFonts w:ascii="Arial" w:hAnsi="Arial" w:cs="Arial"/>
          <w:sz w:val="22"/>
          <w:szCs w:val="22"/>
        </w:rPr>
        <w:t>cc’ing</w:t>
      </w:r>
      <w:r w:rsidRPr="00B057AE">
        <w:rPr>
          <w:rFonts w:ascii="Arial" w:hAnsi="Arial" w:cs="Arial"/>
          <w:sz w:val="22"/>
          <w:szCs w:val="22"/>
        </w:rPr>
        <w:t xml:space="preserve"> </w:t>
      </w:r>
      <w:hyperlink r:id="rId17" w:history="1">
        <w:r w:rsidR="00FA5C17">
          <w:rPr>
            <w:rStyle w:val="Hyperlink"/>
            <w:rFonts w:ascii="Arial" w:hAnsi="Arial" w:cs="Arial"/>
            <w:sz w:val="22"/>
            <w:szCs w:val="22"/>
          </w:rPr>
          <w:t>Stephen.King@londoncouncils.gov.uk</w:t>
        </w:r>
      </w:hyperlink>
      <w:r w:rsidR="005A0F32">
        <w:rPr>
          <w:rFonts w:ascii="Arial" w:hAnsi="Arial" w:cs="Arial"/>
          <w:sz w:val="22"/>
          <w:szCs w:val="22"/>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16097D" w:rsidRPr="001B2CEE">
        <w:rPr>
          <w:rFonts w:ascii="Arial" w:hAnsi="Arial" w:cs="Arial"/>
          <w:b/>
          <w:color w:val="000000"/>
          <w:sz w:val="22"/>
          <w:szCs w:val="22"/>
        </w:rPr>
        <w:t>2</w:t>
      </w:r>
      <w:r w:rsidR="003C55BE" w:rsidRPr="001B2CEE">
        <w:rPr>
          <w:rFonts w:ascii="Arial" w:hAnsi="Arial" w:cs="Arial"/>
          <w:b/>
          <w:color w:val="000000"/>
          <w:sz w:val="22"/>
          <w:szCs w:val="22"/>
        </w:rPr>
        <w:t xml:space="preserve"> working</w:t>
      </w:r>
      <w:r w:rsidRPr="001B2CEE">
        <w:rPr>
          <w:rFonts w:ascii="Arial" w:hAnsi="Arial" w:cs="Arial"/>
          <w:b/>
          <w:sz w:val="22"/>
          <w:szCs w:val="22"/>
        </w:rPr>
        <w:t xml:space="preserve"> days</w:t>
      </w:r>
      <w:r w:rsidRPr="00B057AE">
        <w:rPr>
          <w:rFonts w:ascii="Arial" w:hAnsi="Arial" w:cs="Arial"/>
          <w:sz w:val="22"/>
          <w:szCs w:val="22"/>
        </w:rPr>
        <w:t xml:space="preserve"> of the date for submissions of Tenders. Tenderers should note that responses to each enquiry will be </w:t>
      </w:r>
      <w:r w:rsidR="00FA5C17">
        <w:rPr>
          <w:rFonts w:ascii="Arial" w:hAnsi="Arial" w:cs="Arial"/>
          <w:sz w:val="22"/>
          <w:szCs w:val="22"/>
        </w:rPr>
        <w:t>shared</w:t>
      </w:r>
      <w:r w:rsidR="00FA5C17" w:rsidRPr="00B057AE">
        <w:rPr>
          <w:rFonts w:ascii="Arial" w:hAnsi="Arial" w:cs="Arial"/>
          <w:sz w:val="22"/>
          <w:szCs w:val="22"/>
        </w:rPr>
        <w:t xml:space="preserve"> </w:t>
      </w:r>
      <w:r w:rsidRPr="00B057AE">
        <w:rPr>
          <w:rFonts w:ascii="Arial" w:hAnsi="Arial" w:cs="Arial"/>
          <w:sz w:val="22"/>
          <w:szCs w:val="22"/>
        </w:rPr>
        <w:t>to all organisations tendering (though will not identify the originator of the enquiry)</w:t>
      </w:r>
      <w:r w:rsidR="00FA5C17">
        <w:rPr>
          <w:rFonts w:ascii="Arial" w:hAnsi="Arial" w:cs="Arial"/>
          <w:sz w:val="22"/>
          <w:szCs w:val="22"/>
        </w:rPr>
        <w:t xml:space="preserve"> via a </w:t>
      </w:r>
      <w:r w:rsidR="00FA5C17">
        <w:rPr>
          <w:rFonts w:ascii="Arial" w:hAnsi="Arial" w:cs="Arial"/>
          <w:sz w:val="22"/>
          <w:szCs w:val="22"/>
        </w:rPr>
        <w:lastRenderedPageBreak/>
        <w:t>query log uploaded on Contracts Finder</w:t>
      </w:r>
      <w:r w:rsidRPr="00B057AE">
        <w:rPr>
          <w:rFonts w:ascii="Arial" w:hAnsi="Arial" w:cs="Arial"/>
          <w:sz w:val="22"/>
          <w:szCs w:val="22"/>
        </w:rPr>
        <w:t xml:space="preserve">. </w:t>
      </w:r>
      <w:r w:rsidR="00FA5C17">
        <w:rPr>
          <w:rFonts w:ascii="Arial" w:hAnsi="Arial" w:cs="Arial"/>
          <w:sz w:val="22"/>
          <w:szCs w:val="22"/>
        </w:rPr>
        <w:t xml:space="preserve">Queries will be uploaded as they are received, so tenderers should check the site periodically. </w:t>
      </w:r>
      <w:r w:rsidRPr="00B057AE">
        <w:rPr>
          <w:rFonts w:ascii="Arial" w:hAnsi="Arial" w:cs="Arial"/>
          <w:sz w:val="22"/>
          <w:szCs w:val="22"/>
        </w:rPr>
        <w:t>On no account before the tender opening date is the Tenderer to contact or communicate with any other person involved in work concerning this Invitation To Tender unless London Councils redirects the enquiry.</w:t>
      </w:r>
    </w:p>
    <w:p w14:paraId="0EAB540B" w14:textId="77777777" w:rsidR="00D332DD" w:rsidRPr="008C33CA" w:rsidRDefault="00D332DD" w:rsidP="00247E51">
      <w:pPr>
        <w:spacing w:before="240" w:after="120"/>
        <w:jc w:val="both"/>
        <w:rPr>
          <w:rFonts w:ascii="Arial" w:hAnsi="Arial" w:cs="Arial"/>
          <w:color w:val="000000"/>
          <w:sz w:val="22"/>
          <w:szCs w:val="22"/>
          <w:lang w:eastAsia="en-GB"/>
        </w:rPr>
      </w:pPr>
    </w:p>
    <w:p w14:paraId="5DC3DC32"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DE35ED4"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2043D7">
          <w:pgSz w:w="11906" w:h="16838"/>
          <w:pgMar w:top="1134" w:right="1134" w:bottom="1134" w:left="1134" w:header="708" w:footer="708" w:gutter="0"/>
          <w:cols w:space="708"/>
          <w:docGrid w:linePitch="360"/>
        </w:sectPr>
      </w:pPr>
    </w:p>
    <w:p w14:paraId="56B9BDBC"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0" w:name="_Toc448932120"/>
      <w:bookmarkStart w:id="11" w:name="_Ref31613031"/>
      <w:bookmarkStart w:id="12"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0"/>
    </w:p>
    <w:p w14:paraId="2EB0C385"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4E498036"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74C8689D" w14:textId="77777777" w:rsidR="00B144E4" w:rsidRPr="00B057AE" w:rsidRDefault="00B144E4" w:rsidP="00B144E4">
      <w:pPr>
        <w:rPr>
          <w:rFonts w:ascii="Arial" w:hAnsi="Arial" w:cs="Arial"/>
          <w:color w:val="33CCCC"/>
          <w:sz w:val="22"/>
          <w:szCs w:val="22"/>
        </w:rPr>
      </w:pPr>
    </w:p>
    <w:p w14:paraId="47623670"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1DCF33A4" w14:textId="77777777" w:rsidR="00BC189E" w:rsidRPr="00B057AE" w:rsidRDefault="00BC189E" w:rsidP="00B144E4">
      <w:pPr>
        <w:rPr>
          <w:rFonts w:ascii="Arial" w:hAnsi="Arial" w:cs="Arial"/>
          <w:sz w:val="22"/>
          <w:szCs w:val="22"/>
        </w:rPr>
      </w:pPr>
    </w:p>
    <w:p w14:paraId="30FCE2F6"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09BBCAC" w14:textId="77777777" w:rsidR="00B144E4" w:rsidRPr="00B057AE" w:rsidRDefault="00B144E4" w:rsidP="00B144E4">
      <w:pPr>
        <w:rPr>
          <w:rFonts w:ascii="Arial" w:hAnsi="Arial" w:cs="Arial"/>
          <w:sz w:val="22"/>
          <w:szCs w:val="22"/>
        </w:rPr>
      </w:pPr>
    </w:p>
    <w:p w14:paraId="21A2135D" w14:textId="17293F43"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F638AC">
        <w:rPr>
          <w:rFonts w:ascii="Arial" w:hAnsi="Arial" w:cs="Arial"/>
          <w:sz w:val="22"/>
          <w:szCs w:val="22"/>
        </w:rPr>
        <w:t>Richard Merrington [</w:t>
      </w:r>
      <w:hyperlink r:id="rId18" w:history="1">
        <w:r w:rsidR="00F638AC">
          <w:rPr>
            <w:rStyle w:val="Hyperlink"/>
            <w:rFonts w:ascii="Arial" w:hAnsi="Arial" w:cs="Arial"/>
            <w:sz w:val="22"/>
            <w:szCs w:val="22"/>
          </w:rPr>
          <w:t>richard.merrington@londoncouncils.gov.uk</w:t>
        </w:r>
      </w:hyperlink>
      <w:r w:rsidR="00F638AC">
        <w:rPr>
          <w:rFonts w:ascii="Arial" w:hAnsi="Arial" w:cs="Arial"/>
          <w:sz w:val="22"/>
          <w:szCs w:val="22"/>
        </w:rPr>
        <w:t>]</w:t>
      </w:r>
      <w:r w:rsidRPr="00962C5D">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61CD9A72"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7AAE214"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61AFEADC"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34D1F2B5" w14:textId="77777777"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2377DA" w:rsidRPr="008C33CA">
        <w:rPr>
          <w:rFonts w:cs="Arial"/>
          <w:color w:val="000000"/>
          <w:sz w:val="22"/>
          <w:szCs w:val="22"/>
        </w:rPr>
        <w:t xml:space="preserve">&lt;&lt; </w:t>
      </w:r>
      <w:r w:rsidR="00E928BE">
        <w:rPr>
          <w:rFonts w:cs="Arial"/>
          <w:color w:val="000000"/>
          <w:sz w:val="22"/>
          <w:szCs w:val="22"/>
        </w:rPr>
        <w:t xml:space="preserve">70 </w:t>
      </w:r>
      <w:r w:rsidR="007F56C8">
        <w:rPr>
          <w:rFonts w:cs="Arial"/>
          <w:color w:val="000000"/>
          <w:sz w:val="22"/>
          <w:szCs w:val="22"/>
        </w:rPr>
        <w:t>p</w:t>
      </w:r>
      <w:r w:rsidR="00856D96">
        <w:rPr>
          <w:rFonts w:cs="Arial"/>
          <w:color w:val="000000"/>
          <w:sz w:val="22"/>
          <w:szCs w:val="22"/>
        </w:rPr>
        <w:t>oints</w:t>
      </w:r>
      <w:r w:rsidR="002377DA" w:rsidRPr="008C33CA">
        <w:rPr>
          <w:rFonts w:cs="Arial"/>
          <w:color w:val="000000"/>
          <w:sz w:val="22"/>
          <w:szCs w:val="22"/>
        </w:rPr>
        <w:t xml:space="preserve"> &gt;&gt;</w:t>
      </w:r>
    </w:p>
    <w:p w14:paraId="7558DC19" w14:textId="77777777"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t xml:space="preserve">&lt;&lt; </w:t>
      </w:r>
      <w:r w:rsidR="00E928BE">
        <w:rPr>
          <w:rFonts w:cs="Arial"/>
          <w:color w:val="000000"/>
          <w:sz w:val="22"/>
          <w:szCs w:val="22"/>
        </w:rPr>
        <w:t>30</w:t>
      </w:r>
      <w:r w:rsidR="00856D96">
        <w:rPr>
          <w:rFonts w:cs="Arial"/>
          <w:color w:val="000000"/>
          <w:sz w:val="22"/>
          <w:szCs w:val="22"/>
        </w:rPr>
        <w:t xml:space="preserve"> points</w:t>
      </w:r>
      <w:r w:rsidR="002377DA" w:rsidRPr="008C33CA">
        <w:rPr>
          <w:rFonts w:cs="Arial"/>
          <w:color w:val="000000"/>
          <w:sz w:val="22"/>
          <w:szCs w:val="22"/>
        </w:rPr>
        <w:t xml:space="preserve"> &gt;&gt;</w:t>
      </w:r>
    </w:p>
    <w:p w14:paraId="6D009CD2"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4B8D1A4D" w14:textId="77777777"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4B090F">
        <w:rPr>
          <w:rFonts w:cs="Arial"/>
          <w:color w:val="000000"/>
          <w:sz w:val="22"/>
          <w:szCs w:val="22"/>
        </w:rPr>
        <w:t xml:space="preserve">70 </w:t>
      </w:r>
      <w:r w:rsidR="00D450F5">
        <w:rPr>
          <w:rFonts w:cs="Arial"/>
          <w:color w:val="000000"/>
          <w:sz w:val="22"/>
          <w:szCs w:val="22"/>
        </w:rPr>
        <w:t>points</w:t>
      </w:r>
      <w:r w:rsidR="002377DA" w:rsidRPr="008C33CA">
        <w:rPr>
          <w:rFonts w:cs="Arial"/>
          <w:color w:val="000000"/>
          <w:sz w:val="22"/>
          <w:szCs w:val="22"/>
        </w:rPr>
        <w:t>)</w:t>
      </w:r>
    </w:p>
    <w:p w14:paraId="7F36D91B" w14:textId="77777777"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C2366F">
        <w:rPr>
          <w:rFonts w:cs="Arial"/>
          <w:b w:val="0"/>
          <w:color w:val="000000"/>
          <w:sz w:val="22"/>
          <w:szCs w:val="22"/>
        </w:rPr>
        <w:t>6</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14:paraId="7633D88B"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29523B" w:rsidRPr="009573A4" w14:paraId="71F730BE" w14:textId="77777777" w:rsidTr="009573A4">
        <w:trPr>
          <w:tblHeader/>
        </w:trPr>
        <w:tc>
          <w:tcPr>
            <w:tcW w:w="1701" w:type="dxa"/>
            <w:shd w:val="clear" w:color="auto" w:fill="CC99FF"/>
          </w:tcPr>
          <w:p w14:paraId="3E073087"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701" w:type="dxa"/>
            <w:shd w:val="clear" w:color="auto" w:fill="CC99FF"/>
          </w:tcPr>
          <w:p w14:paraId="34DD7167"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Interpretation</w:t>
            </w:r>
          </w:p>
        </w:tc>
        <w:tc>
          <w:tcPr>
            <w:tcW w:w="6344" w:type="dxa"/>
            <w:shd w:val="clear" w:color="auto" w:fill="CC99FF"/>
          </w:tcPr>
          <w:p w14:paraId="2E544566"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71C37A4E" w14:textId="77777777" w:rsidTr="002043D7">
        <w:trPr>
          <w:trHeight w:val="772"/>
        </w:trPr>
        <w:tc>
          <w:tcPr>
            <w:tcW w:w="1701" w:type="dxa"/>
            <w:vAlign w:val="center"/>
          </w:tcPr>
          <w:p w14:paraId="3315EF4C"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0 points =</w:t>
            </w:r>
          </w:p>
        </w:tc>
        <w:tc>
          <w:tcPr>
            <w:tcW w:w="1701" w:type="dxa"/>
            <w:vAlign w:val="center"/>
          </w:tcPr>
          <w:p w14:paraId="6B89FD44"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Not Answered</w:t>
            </w:r>
          </w:p>
        </w:tc>
        <w:tc>
          <w:tcPr>
            <w:tcW w:w="6344" w:type="dxa"/>
          </w:tcPr>
          <w:p w14:paraId="27C5FE8F"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481D91" w:rsidRPr="008C33CA" w14:paraId="5E7C4E53" w14:textId="77777777" w:rsidTr="002043D7">
        <w:trPr>
          <w:trHeight w:val="772"/>
        </w:trPr>
        <w:tc>
          <w:tcPr>
            <w:tcW w:w="1701" w:type="dxa"/>
            <w:vAlign w:val="center"/>
          </w:tcPr>
          <w:p w14:paraId="7337F1AD"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1 point =</w:t>
            </w:r>
          </w:p>
        </w:tc>
        <w:tc>
          <w:tcPr>
            <w:tcW w:w="1701" w:type="dxa"/>
            <w:vAlign w:val="center"/>
          </w:tcPr>
          <w:p w14:paraId="443F770E"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Poor</w:t>
            </w:r>
          </w:p>
        </w:tc>
        <w:tc>
          <w:tcPr>
            <w:tcW w:w="6344" w:type="dxa"/>
          </w:tcPr>
          <w:p w14:paraId="51C71BA4"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481D91" w:rsidRPr="008C33CA" w14:paraId="3B19C03E" w14:textId="77777777" w:rsidTr="002043D7">
        <w:trPr>
          <w:trHeight w:val="772"/>
        </w:trPr>
        <w:tc>
          <w:tcPr>
            <w:tcW w:w="1701" w:type="dxa"/>
            <w:vAlign w:val="center"/>
          </w:tcPr>
          <w:p w14:paraId="61D5A7A2"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t>2 points =</w:t>
            </w:r>
          </w:p>
        </w:tc>
        <w:tc>
          <w:tcPr>
            <w:tcW w:w="1701" w:type="dxa"/>
            <w:vAlign w:val="center"/>
          </w:tcPr>
          <w:p w14:paraId="5C8CD7C1"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Fair</w:t>
            </w:r>
          </w:p>
        </w:tc>
        <w:tc>
          <w:tcPr>
            <w:tcW w:w="6344" w:type="dxa"/>
          </w:tcPr>
          <w:p w14:paraId="223DE227"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r w:rsidR="00C600F9" w:rsidRPr="00481D91">
              <w:rPr>
                <w:rFonts w:cs="Arial"/>
                <w:b w:val="0"/>
                <w:color w:val="000000"/>
                <w:sz w:val="22"/>
                <w:szCs w:val="22"/>
              </w:rPr>
              <w:t>.</w:t>
            </w:r>
          </w:p>
        </w:tc>
      </w:tr>
      <w:tr w:rsidR="00481D91" w:rsidRPr="008C33CA" w14:paraId="62149566" w14:textId="77777777" w:rsidTr="0029523B">
        <w:tc>
          <w:tcPr>
            <w:tcW w:w="1701" w:type="dxa"/>
            <w:vAlign w:val="center"/>
          </w:tcPr>
          <w:p w14:paraId="65F0EEB3"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sidRPr="000C1B4E">
              <w:rPr>
                <w:rFonts w:cs="Arial"/>
                <w:b w:val="0"/>
                <w:color w:val="000000"/>
                <w:sz w:val="22"/>
                <w:szCs w:val="22"/>
              </w:rPr>
              <w:lastRenderedPageBreak/>
              <w:t>3 points =</w:t>
            </w:r>
          </w:p>
        </w:tc>
        <w:tc>
          <w:tcPr>
            <w:tcW w:w="1701" w:type="dxa"/>
            <w:vAlign w:val="center"/>
          </w:tcPr>
          <w:p w14:paraId="6702439C"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Good</w:t>
            </w:r>
          </w:p>
        </w:tc>
        <w:tc>
          <w:tcPr>
            <w:tcW w:w="6344" w:type="dxa"/>
          </w:tcPr>
          <w:p w14:paraId="5CE897CE"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r w:rsidR="00C600F9" w:rsidRPr="00481D91">
              <w:rPr>
                <w:rFonts w:cs="Arial"/>
                <w:b w:val="0"/>
                <w:color w:val="000000"/>
                <w:sz w:val="22"/>
                <w:szCs w:val="22"/>
              </w:rPr>
              <w:t>.</w:t>
            </w:r>
          </w:p>
        </w:tc>
      </w:tr>
      <w:tr w:rsidR="00481D91" w:rsidRPr="008C33CA" w14:paraId="171ED36D" w14:textId="77777777" w:rsidTr="0029523B">
        <w:tc>
          <w:tcPr>
            <w:tcW w:w="1701" w:type="dxa"/>
            <w:vAlign w:val="center"/>
          </w:tcPr>
          <w:p w14:paraId="4AB4428B"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4 points =</w:t>
            </w:r>
          </w:p>
        </w:tc>
        <w:tc>
          <w:tcPr>
            <w:tcW w:w="1701" w:type="dxa"/>
            <w:vAlign w:val="center"/>
          </w:tcPr>
          <w:p w14:paraId="0069BC32"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Very Good</w:t>
            </w:r>
          </w:p>
        </w:tc>
        <w:tc>
          <w:tcPr>
            <w:tcW w:w="6344" w:type="dxa"/>
          </w:tcPr>
          <w:p w14:paraId="73657AA4"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481D91" w:rsidRPr="008C33CA" w14:paraId="6D4F6881" w14:textId="77777777" w:rsidTr="0029523B">
        <w:tc>
          <w:tcPr>
            <w:tcW w:w="1701" w:type="dxa"/>
            <w:vAlign w:val="center"/>
          </w:tcPr>
          <w:p w14:paraId="14A1C967" w14:textId="77777777" w:rsidR="00481D91" w:rsidRPr="000C1B4E" w:rsidRDefault="00481D91" w:rsidP="0029523B">
            <w:pPr>
              <w:pStyle w:val="MainParagraphNumbered"/>
              <w:numPr>
                <w:ilvl w:val="0"/>
                <w:numId w:val="0"/>
              </w:numPr>
              <w:tabs>
                <w:tab w:val="clear" w:pos="0"/>
                <w:tab w:val="left" w:pos="317"/>
              </w:tabs>
              <w:spacing w:before="100" w:after="100"/>
              <w:ind w:left="317"/>
              <w:jc w:val="center"/>
              <w:rPr>
                <w:rFonts w:cs="Arial"/>
                <w:b w:val="0"/>
                <w:color w:val="000000"/>
                <w:sz w:val="22"/>
                <w:szCs w:val="22"/>
              </w:rPr>
            </w:pPr>
            <w:r>
              <w:rPr>
                <w:rFonts w:cs="Arial"/>
                <w:b w:val="0"/>
                <w:color w:val="000000"/>
                <w:sz w:val="22"/>
                <w:szCs w:val="22"/>
              </w:rPr>
              <w:t>5 points =</w:t>
            </w:r>
          </w:p>
        </w:tc>
        <w:tc>
          <w:tcPr>
            <w:tcW w:w="1701" w:type="dxa"/>
            <w:vAlign w:val="center"/>
          </w:tcPr>
          <w:p w14:paraId="1DB82EDD" w14:textId="77777777" w:rsidR="00481D91" w:rsidRPr="00481D91" w:rsidRDefault="00481D91" w:rsidP="0029523B">
            <w:pPr>
              <w:pStyle w:val="MainParagraphNumbered"/>
              <w:numPr>
                <w:ilvl w:val="0"/>
                <w:numId w:val="0"/>
              </w:numPr>
              <w:spacing w:before="100" w:after="100"/>
              <w:jc w:val="center"/>
              <w:rPr>
                <w:rFonts w:cs="Arial"/>
                <w:b w:val="0"/>
                <w:color w:val="000000"/>
                <w:sz w:val="22"/>
                <w:szCs w:val="22"/>
              </w:rPr>
            </w:pPr>
            <w:r>
              <w:rPr>
                <w:rFonts w:cs="Arial"/>
                <w:b w:val="0"/>
                <w:color w:val="000000"/>
                <w:sz w:val="22"/>
                <w:szCs w:val="22"/>
              </w:rPr>
              <w:t>Excellent</w:t>
            </w:r>
          </w:p>
        </w:tc>
        <w:tc>
          <w:tcPr>
            <w:tcW w:w="6344" w:type="dxa"/>
          </w:tcPr>
          <w:p w14:paraId="3DEAA1D6" w14:textId="77777777" w:rsidR="00481D91" w:rsidRPr="000C1B4E" w:rsidRDefault="00481D91" w:rsidP="00E262C6">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14:paraId="1A690DEF" w14:textId="77777777"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4B48410C" w14:textId="77777777"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4B090F">
        <w:rPr>
          <w:rFonts w:cs="Arial"/>
          <w:color w:val="000000"/>
          <w:sz w:val="22"/>
          <w:szCs w:val="22"/>
        </w:rPr>
        <w:t>30</w:t>
      </w:r>
      <w:r w:rsidR="00DE0B09">
        <w:rPr>
          <w:rFonts w:cs="Arial"/>
          <w:color w:val="000000"/>
          <w:sz w:val="22"/>
          <w:szCs w:val="22"/>
        </w:rPr>
        <w:t xml:space="preserve"> points</w:t>
      </w:r>
      <w:r w:rsidR="00DE0B09" w:rsidRPr="008C33CA">
        <w:rPr>
          <w:rFonts w:cs="Arial"/>
          <w:color w:val="000000"/>
          <w:sz w:val="22"/>
          <w:szCs w:val="22"/>
        </w:rPr>
        <w:t>)</w:t>
      </w:r>
    </w:p>
    <w:p w14:paraId="2DF43E2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0E0235DE"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5D9403F"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A826602"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7790529C"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76BE1C7C"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7657BDF3"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1F1F0BB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D81695">
        <w:rPr>
          <w:rFonts w:ascii="Arial" w:hAnsi="Arial" w:cs="Arial"/>
          <w:b/>
          <w:bCs/>
          <w:color w:val="000000"/>
          <w:sz w:val="22"/>
          <w:szCs w:val="22"/>
        </w:rPr>
        <w:t>.</w:t>
      </w:r>
      <w:r w:rsidRPr="00D81695">
        <w:rPr>
          <w:rFonts w:ascii="Arial" w:hAnsi="Arial" w:cs="Arial"/>
          <w:b/>
          <w:bCs/>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51034E2" w14:textId="77777777" w:rsidR="005225E7" w:rsidRPr="008C33CA" w:rsidRDefault="005225E7" w:rsidP="00F60214">
      <w:pPr>
        <w:pStyle w:val="MainParagraphNumbered"/>
        <w:numPr>
          <w:ilvl w:val="0"/>
          <w:numId w:val="0"/>
        </w:numPr>
        <w:ind w:right="282"/>
        <w:rPr>
          <w:rFonts w:cs="Arial"/>
          <w:color w:val="000000"/>
        </w:rPr>
      </w:pPr>
    </w:p>
    <w:p w14:paraId="59C982B0" w14:textId="77777777" w:rsidR="00F60214" w:rsidRPr="008C33CA" w:rsidRDefault="00F60214" w:rsidP="00F60214">
      <w:pPr>
        <w:pStyle w:val="MainParagraphNumbered"/>
        <w:numPr>
          <w:ilvl w:val="0"/>
          <w:numId w:val="0"/>
        </w:numPr>
        <w:ind w:right="282"/>
        <w:rPr>
          <w:rFonts w:cs="Arial"/>
          <w:color w:val="000000"/>
        </w:rPr>
        <w:sectPr w:rsidR="00F60214" w:rsidRPr="008C33CA" w:rsidSect="002043D7">
          <w:pgSz w:w="11906" w:h="16838"/>
          <w:pgMar w:top="1134" w:right="1134" w:bottom="1134" w:left="1134" w:header="708" w:footer="708" w:gutter="0"/>
          <w:cols w:space="708"/>
          <w:docGrid w:linePitch="360"/>
        </w:sectPr>
      </w:pPr>
    </w:p>
    <w:p w14:paraId="22A789CF"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3"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1"/>
      <w:bookmarkEnd w:id="12"/>
      <w:bookmarkEnd w:id="13"/>
    </w:p>
    <w:p w14:paraId="105E84F2"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151EFAFA"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608F121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6BB63BA5"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491B1EB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3076B417"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54E7AD1F"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56E96523"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52D9D89D"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0A57E444"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68DCC763"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78DA1420"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614316CB"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65CE5DA8"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4"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4"/>
    </w:p>
    <w:p w14:paraId="38EBF629"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 xml:space="preserve">o anything which would constitute a breach of </w:t>
      </w:r>
      <w:r w:rsidR="0065663D" w:rsidRPr="00732E6D">
        <w:rPr>
          <w:rFonts w:ascii="Arial" w:hAnsi="Arial" w:cs="Arial"/>
          <w:color w:val="000000"/>
          <w:sz w:val="22"/>
          <w:szCs w:val="22"/>
        </w:rPr>
        <w:t>the Bribery</w:t>
      </w:r>
      <w:r w:rsidR="00CD6068" w:rsidRPr="00732E6D">
        <w:rPr>
          <w:rFonts w:ascii="Arial" w:hAnsi="Arial" w:cs="Arial"/>
          <w:color w:val="000000"/>
          <w:sz w:val="22"/>
          <w:szCs w:val="22"/>
        </w:rPr>
        <w:t xml:space="preserve"> Act 2010</w:t>
      </w:r>
      <w:r w:rsidR="003D256C" w:rsidRPr="00732E6D">
        <w:rPr>
          <w:rFonts w:ascii="Arial" w:hAnsi="Arial" w:cs="Arial"/>
          <w:color w:val="000000"/>
          <w:sz w:val="22"/>
          <w:szCs w:val="22"/>
        </w:rPr>
        <w:t>; or</w:t>
      </w:r>
    </w:p>
    <w:p w14:paraId="4F4F4D99"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3060C418"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B4F9A93" w14:textId="77777777"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w:t>
      </w:r>
      <w:r w:rsidR="000A54FA">
        <w:rPr>
          <w:rFonts w:ascii="Arial" w:hAnsi="Arial" w:cs="Arial"/>
          <w:color w:val="000000"/>
          <w:sz w:val="22"/>
          <w:szCs w:val="22"/>
        </w:rPr>
        <w:t xml:space="preserve">as a separate document </w:t>
      </w:r>
      <w:r w:rsidRPr="00732E6D">
        <w:rPr>
          <w:rFonts w:ascii="Arial" w:hAnsi="Arial" w:cs="Arial"/>
          <w:color w:val="000000"/>
          <w:sz w:val="22"/>
          <w:szCs w:val="22"/>
        </w:rPr>
        <w:t xml:space="preserve">at </w:t>
      </w:r>
      <w:r w:rsidRPr="0016097D">
        <w:rPr>
          <w:rFonts w:ascii="Arial" w:hAnsi="Arial" w:cs="Arial"/>
          <w:b/>
          <w:sz w:val="22"/>
          <w:szCs w:val="22"/>
        </w:rPr>
        <w:t>Appendix AA</w:t>
      </w:r>
      <w:r w:rsidR="003D256C" w:rsidRPr="00732E6D">
        <w:rPr>
          <w:rFonts w:ascii="Arial" w:hAnsi="Arial" w:cs="Arial"/>
          <w:b/>
          <w:color w:val="B2A1C7"/>
          <w:sz w:val="22"/>
          <w:szCs w:val="22"/>
        </w:rPr>
        <w:t>.</w:t>
      </w:r>
    </w:p>
    <w:p w14:paraId="07E9A251"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2904B7A6"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5" w:name="variationandqualification"/>
      <w:bookmarkEnd w:id="15"/>
      <w:r w:rsidRPr="003220A1">
        <w:rPr>
          <w:rFonts w:ascii="Arial" w:hAnsi="Arial" w:cs="Arial"/>
          <w:color w:val="000000"/>
          <w:sz w:val="22"/>
          <w:szCs w:val="22"/>
        </w:rPr>
        <w:t>.</w:t>
      </w:r>
    </w:p>
    <w:p w14:paraId="350613F4"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45383768" w14:textId="77777777" w:rsidR="00900625" w:rsidRPr="009A3D67"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sz w:val="22"/>
          <w:szCs w:val="22"/>
        </w:rPr>
      </w:pPr>
      <w:r>
        <w:rPr>
          <w:rFonts w:ascii="Arial" w:hAnsi="Arial" w:cs="Arial"/>
          <w:color w:val="000000"/>
          <w:sz w:val="22"/>
          <w:szCs w:val="22"/>
        </w:rPr>
        <w:t xml:space="preserve">London Councils terms and conditions include provision for IPR at clause 5 and considers that </w:t>
      </w:r>
      <w:r w:rsidRPr="009A3D67">
        <w:rPr>
          <w:rFonts w:ascii="Arial" w:hAnsi="Arial" w:cs="Arial"/>
          <w:sz w:val="22"/>
          <w:szCs w:val="22"/>
        </w:rPr>
        <w:t>clause 5.1 [A] applies.</w:t>
      </w:r>
    </w:p>
    <w:p w14:paraId="18B25A5D"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0D416380" w14:textId="77777777" w:rsidR="00446744" w:rsidRPr="00FF5A00"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 General Data Protection Regulation effective from May 2018.</w:t>
      </w:r>
    </w:p>
    <w:p w14:paraId="2092E471" w14:textId="77777777" w:rsidR="003D256C" w:rsidRPr="003220A1" w:rsidRDefault="003D256C" w:rsidP="000B7FB9">
      <w:pPr>
        <w:pStyle w:val="2ndparagraphnumbered5"/>
        <w:keepNext w:val="0"/>
        <w:spacing w:before="360" w:after="120"/>
        <w:ind w:right="96"/>
        <w:outlineLvl w:val="9"/>
        <w:rPr>
          <w:color w:val="000000"/>
        </w:rPr>
      </w:pPr>
      <w:bookmarkStart w:id="16" w:name="_Hlt491682741"/>
      <w:bookmarkStart w:id="17" w:name="_Toc220227128"/>
      <w:bookmarkEnd w:id="16"/>
      <w:r w:rsidRPr="003220A1">
        <w:rPr>
          <w:color w:val="000000"/>
        </w:rPr>
        <w:t>FREEDOM OF INFORMATION ACT</w:t>
      </w:r>
      <w:bookmarkEnd w:id="17"/>
    </w:p>
    <w:p w14:paraId="3E528CB5"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7FECC46E"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3938B782"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4FE4C054"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15B34902" w14:textId="77777777" w:rsidR="00FC51F7" w:rsidRPr="00E262C6" w:rsidRDefault="00FC51F7" w:rsidP="000B7FB9">
      <w:pPr>
        <w:spacing w:before="360" w:after="120"/>
        <w:ind w:right="96"/>
        <w:rPr>
          <w:rFonts w:ascii="Arial" w:hAnsi="Arial" w:cs="Arial"/>
          <w:b/>
          <w:bCs/>
          <w:caps/>
          <w:color w:val="000000"/>
          <w:sz w:val="22"/>
        </w:rPr>
      </w:pPr>
      <w:r>
        <w:rPr>
          <w:rFonts w:ascii="Arial" w:hAnsi="Arial" w:cs="Arial"/>
          <w:b/>
          <w:bCs/>
          <w:caps/>
          <w:color w:val="000000"/>
          <w:sz w:val="22"/>
        </w:rPr>
        <w:br w:type="page"/>
      </w:r>
      <w:r w:rsidR="003D256C" w:rsidRPr="003220A1">
        <w:rPr>
          <w:rFonts w:ascii="Arial" w:hAnsi="Arial" w:cs="Arial"/>
          <w:b/>
          <w:bCs/>
          <w:caps/>
          <w:color w:val="000000"/>
          <w:sz w:val="22"/>
        </w:rPr>
        <w:lastRenderedPageBreak/>
        <w:t>Government Transparency Initiative</w:t>
      </w:r>
      <w:r w:rsidR="003D256C" w:rsidRPr="003220A1">
        <w:rPr>
          <w:rFonts w:ascii="Arial" w:hAnsi="Arial" w:cs="Arial"/>
          <w:caps/>
          <w:color w:val="000000"/>
          <w:sz w:val="22"/>
        </w:rPr>
        <w:t xml:space="preserve"> </w:t>
      </w:r>
      <w:r w:rsidR="002028F6" w:rsidRPr="003220A1">
        <w:rPr>
          <w:rFonts w:ascii="Arial" w:hAnsi="Arial" w:cs="Arial"/>
          <w:caps/>
          <w:color w:val="000000"/>
          <w:sz w:val="22"/>
        </w:rPr>
        <w:t>–</w:t>
      </w:r>
      <w:r w:rsidR="003D256C" w:rsidRPr="003220A1">
        <w:rPr>
          <w:rFonts w:ascii="Arial" w:hAnsi="Arial" w:cs="Arial"/>
          <w:caps/>
          <w:color w:val="000000"/>
          <w:sz w:val="22"/>
        </w:rPr>
        <w:t xml:space="preserve"> </w:t>
      </w:r>
      <w:r w:rsidR="003D256C"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003D256C" w:rsidRPr="003220A1">
        <w:rPr>
          <w:rFonts w:ascii="Arial" w:hAnsi="Arial" w:cs="Arial"/>
          <w:b/>
          <w:bCs/>
          <w:caps/>
          <w:color w:val="000000"/>
          <w:sz w:val="22"/>
        </w:rPr>
        <w:t>of Tender Documents and Contracts</w:t>
      </w:r>
    </w:p>
    <w:p w14:paraId="1A049A2F"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3D9BC95A"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C885817"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35A82E64"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10088979"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28EA3F3"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534759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8"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88F4923"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5BF5C18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7E0DE42E"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75F7A2E2"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3830A0C7"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94C2B1"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31FDD652" w14:textId="77777777" w:rsidR="00214D65"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7213CF58" w14:textId="77777777" w:rsidR="0065663D" w:rsidRPr="008C33CA" w:rsidRDefault="0065663D" w:rsidP="0065663D">
      <w:pPr>
        <w:numPr>
          <w:ilvl w:val="0"/>
          <w:numId w:val="16"/>
        </w:numPr>
        <w:tabs>
          <w:tab w:val="clear" w:pos="2160"/>
          <w:tab w:val="left" w:pos="0"/>
          <w:tab w:val="num" w:pos="540"/>
        </w:tabs>
        <w:overflowPunct w:val="0"/>
        <w:autoSpaceDE w:val="0"/>
        <w:autoSpaceDN w:val="0"/>
        <w:adjustRightInd w:val="0"/>
        <w:spacing w:before="120" w:after="120"/>
        <w:ind w:left="567" w:hanging="393"/>
        <w:textAlignment w:val="baseline"/>
        <w:rPr>
          <w:rFonts w:ascii="Arial" w:hAnsi="Arial" w:cs="Arial"/>
          <w:color w:val="000000"/>
          <w:sz w:val="22"/>
          <w:szCs w:val="22"/>
        </w:rPr>
      </w:pPr>
      <w:r>
        <w:rPr>
          <w:rFonts w:ascii="Arial" w:hAnsi="Arial" w:cs="Arial"/>
          <w:color w:val="000000"/>
          <w:sz w:val="22"/>
          <w:szCs w:val="22"/>
        </w:rPr>
        <w:t>A copy of the bidder’s data protection policies should be provided as a separate document</w:t>
      </w:r>
    </w:p>
    <w:p w14:paraId="7D064EB6" w14:textId="77777777" w:rsidR="003D256C" w:rsidRPr="008C33CA" w:rsidRDefault="003D256C" w:rsidP="000B7FB9">
      <w:pPr>
        <w:pStyle w:val="2ndparagraphnumbered5"/>
        <w:keepNext w:val="0"/>
        <w:spacing w:before="360" w:after="240"/>
        <w:outlineLvl w:val="9"/>
        <w:rPr>
          <w:color w:val="000000"/>
        </w:rPr>
      </w:pPr>
      <w:bookmarkStart w:id="19" w:name="_Toc137892447"/>
      <w:bookmarkStart w:id="20" w:name="_Toc220227131"/>
      <w:bookmarkEnd w:id="18"/>
      <w:r w:rsidRPr="008C33CA">
        <w:rPr>
          <w:color w:val="000000"/>
        </w:rPr>
        <w:t>SUBMISSION OF TENDERS</w:t>
      </w:r>
      <w:bookmarkEnd w:id="19"/>
      <w:bookmarkEnd w:id="20"/>
    </w:p>
    <w:p w14:paraId="7606A41C"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r w:rsidR="0065663D">
        <w:rPr>
          <w:rFonts w:ascii="Arial" w:hAnsi="Arial" w:cs="Arial"/>
          <w:color w:val="000000"/>
          <w:sz w:val="22"/>
          <w:szCs w:val="22"/>
        </w:rPr>
        <w:t xml:space="preserve"> Please ensure all fields and tables are readable on screen and in print format.</w:t>
      </w:r>
    </w:p>
    <w:p w14:paraId="77D2BA15"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A39B7D4" w14:textId="77777777" w:rsidR="003D256C" w:rsidRPr="008C33CA" w:rsidRDefault="003D256C" w:rsidP="000B7FB9">
      <w:pPr>
        <w:pStyle w:val="2ndparagraphnumbered5"/>
        <w:spacing w:before="360" w:after="240"/>
        <w:outlineLvl w:val="9"/>
        <w:rPr>
          <w:color w:val="000000"/>
        </w:rPr>
      </w:pPr>
      <w:bookmarkStart w:id="21" w:name="_Toc137892449"/>
      <w:r w:rsidRPr="008C33CA">
        <w:rPr>
          <w:color w:val="000000"/>
        </w:rPr>
        <w:t>RETURN ADDRESS</w:t>
      </w:r>
      <w:bookmarkEnd w:id="21"/>
      <w:r w:rsidRPr="008C33CA">
        <w:rPr>
          <w:color w:val="000000"/>
        </w:rPr>
        <w:t xml:space="preserve"> AND CLOSING DATE FOR TENDERS</w:t>
      </w:r>
    </w:p>
    <w:p w14:paraId="434E3820" w14:textId="50E36385"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9"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noon</w:t>
      </w:r>
      <w:r w:rsidR="00D81695">
        <w:rPr>
          <w:b/>
          <w:sz w:val="22"/>
          <w:szCs w:val="22"/>
        </w:rPr>
        <w:t>,</w:t>
      </w:r>
      <w:bookmarkStart w:id="22" w:name="_GoBack"/>
      <w:bookmarkEnd w:id="22"/>
      <w:r w:rsidR="003B1FA7" w:rsidRPr="00E262C6">
        <w:rPr>
          <w:b/>
          <w:sz w:val="22"/>
          <w:szCs w:val="22"/>
        </w:rPr>
        <w:t xml:space="preserve"> </w:t>
      </w:r>
      <w:r w:rsidR="0065663D">
        <w:rPr>
          <w:b/>
          <w:sz w:val="22"/>
          <w:szCs w:val="22"/>
        </w:rPr>
        <w:t>1</w:t>
      </w:r>
      <w:r w:rsidR="00FA5C17">
        <w:rPr>
          <w:b/>
          <w:sz w:val="22"/>
          <w:szCs w:val="22"/>
        </w:rPr>
        <w:t>0</w:t>
      </w:r>
      <w:r w:rsidR="001B2CEE">
        <w:rPr>
          <w:b/>
          <w:sz w:val="22"/>
          <w:szCs w:val="22"/>
        </w:rPr>
        <w:t xml:space="preserve"> </w:t>
      </w:r>
      <w:r w:rsidR="0065663D">
        <w:rPr>
          <w:b/>
          <w:sz w:val="22"/>
          <w:szCs w:val="22"/>
        </w:rPr>
        <w:t>Ju</w:t>
      </w:r>
      <w:r w:rsidR="00FA5C17">
        <w:rPr>
          <w:b/>
          <w:sz w:val="22"/>
          <w:szCs w:val="22"/>
        </w:rPr>
        <w:t>l</w:t>
      </w:r>
      <w:r w:rsidR="0065663D">
        <w:rPr>
          <w:b/>
          <w:sz w:val="22"/>
          <w:szCs w:val="22"/>
        </w:rPr>
        <w:t xml:space="preserve">y </w:t>
      </w:r>
      <w:r w:rsidR="00962C5D">
        <w:rPr>
          <w:b/>
          <w:sz w:val="22"/>
          <w:szCs w:val="22"/>
        </w:rPr>
        <w:t>20</w:t>
      </w:r>
      <w:r w:rsidR="00FA5C17">
        <w:rPr>
          <w:b/>
          <w:sz w:val="22"/>
          <w:szCs w:val="22"/>
        </w:rPr>
        <w:t>20</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962C5D">
        <w:rPr>
          <w:b/>
          <w:sz w:val="22"/>
          <w:szCs w:val="22"/>
        </w:rPr>
        <w:t>‘</w:t>
      </w:r>
      <w:r w:rsidR="00962C5D" w:rsidRPr="00962C5D">
        <w:rPr>
          <w:b/>
          <w:sz w:val="22"/>
          <w:szCs w:val="22"/>
        </w:rPr>
        <w:t>R</w:t>
      </w:r>
      <w:r w:rsidR="0065663D">
        <w:rPr>
          <w:b/>
          <w:sz w:val="22"/>
          <w:szCs w:val="22"/>
        </w:rPr>
        <w:t>121</w:t>
      </w:r>
      <w:r w:rsidR="00FA5C17">
        <w:rPr>
          <w:b/>
          <w:sz w:val="22"/>
          <w:szCs w:val="22"/>
        </w:rPr>
        <w:t>6</w:t>
      </w:r>
      <w:r w:rsidR="0065663D">
        <w:rPr>
          <w:b/>
          <w:sz w:val="22"/>
          <w:szCs w:val="22"/>
        </w:rPr>
        <w:t xml:space="preserve">a: </w:t>
      </w:r>
      <w:r w:rsidR="00FA5C17">
        <w:rPr>
          <w:b/>
          <w:sz w:val="22"/>
          <w:szCs w:val="22"/>
        </w:rPr>
        <w:t xml:space="preserve">Business 1000 </w:t>
      </w:r>
      <w:r w:rsidR="0065663D">
        <w:rPr>
          <w:b/>
          <w:sz w:val="22"/>
          <w:szCs w:val="22"/>
        </w:rPr>
        <w:t>Research [</w:t>
      </w:r>
      <w:r w:rsidR="00FA5C17">
        <w:rPr>
          <w:b/>
          <w:sz w:val="22"/>
          <w:szCs w:val="22"/>
        </w:rPr>
        <w:t>Tenderer’</w:t>
      </w:r>
      <w:r w:rsidR="0065663D">
        <w:rPr>
          <w:b/>
          <w:sz w:val="22"/>
          <w:szCs w:val="22"/>
        </w:rPr>
        <w:t>s name]</w:t>
      </w:r>
      <w:r w:rsidR="00962C5D" w:rsidRPr="00962C5D">
        <w:rPr>
          <w:b/>
          <w:sz w:val="22"/>
          <w:szCs w:val="22"/>
        </w:rPr>
        <w:t>.</w:t>
      </w:r>
    </w:p>
    <w:p w14:paraId="2ACC03FC"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6FC1A4A6"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72D666CB"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26326891" w14:textId="77777777" w:rsidR="003C55BE" w:rsidRDefault="003C55BE"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76E24F06" w14:textId="77777777" w:rsidR="003C55BE" w:rsidRDefault="00173043" w:rsidP="00FB054F">
      <w:pPr>
        <w:rPr>
          <w:rFonts w:ascii="Arial" w:hAnsi="Arial" w:cs="Arial"/>
          <w:color w:val="000000"/>
          <w:sz w:val="22"/>
          <w:szCs w:val="22"/>
        </w:rPr>
      </w:pPr>
      <w:r>
        <w:rPr>
          <w:rFonts w:ascii="Arial" w:hAnsi="Arial" w:cs="Arial"/>
          <w:color w:val="000000"/>
          <w:sz w:val="22"/>
          <w:szCs w:val="22"/>
        </w:rPr>
        <w:br w:type="page"/>
      </w:r>
    </w:p>
    <w:bookmarkEnd w:id="2"/>
    <w:bookmarkEnd w:id="3"/>
    <w:bookmarkEnd w:id="4"/>
    <w:bookmarkEnd w:id="5"/>
    <w:bookmarkEnd w:id="6"/>
    <w:bookmarkEnd w:id="7"/>
    <w:p w14:paraId="62FE9CE7" w14:textId="77777777" w:rsidR="006245C4" w:rsidRPr="006245C4" w:rsidRDefault="002043D7" w:rsidP="006245C4">
      <w:pPr>
        <w:pBdr>
          <w:top w:val="single" w:sz="4" w:space="1" w:color="auto"/>
          <w:left w:val="single" w:sz="4" w:space="4" w:color="auto"/>
          <w:bottom w:val="single" w:sz="4" w:space="1" w:color="auto"/>
          <w:right w:val="single" w:sz="4" w:space="4" w:color="auto"/>
        </w:pBdr>
        <w:shd w:val="clear" w:color="auto" w:fill="CCC0D9"/>
        <w:spacing w:line="240" w:lineRule="exact"/>
        <w:ind w:left="-709" w:right="-745"/>
        <w:jc w:val="center"/>
        <w:rPr>
          <w:rFonts w:ascii="Calibri" w:hAnsi="Calibri" w:cs="Calibri"/>
          <w:b/>
          <w:kern w:val="24"/>
          <w:sz w:val="22"/>
          <w:szCs w:val="22"/>
          <w:lang w:eastAsia="en-GB"/>
        </w:rPr>
      </w:pPr>
      <w:r w:rsidRPr="002043D7">
        <w:rPr>
          <w:rFonts w:asciiTheme="minorHAnsi" w:hAnsiTheme="minorHAnsi" w:cs="Arial"/>
          <w:b/>
          <w:color w:val="000000"/>
          <w:sz w:val="22"/>
          <w:szCs w:val="22"/>
        </w:rPr>
        <w:lastRenderedPageBreak/>
        <w:t xml:space="preserve">APPENDIX </w:t>
      </w:r>
      <w:r>
        <w:rPr>
          <w:rFonts w:ascii="Calibri" w:hAnsi="Calibri" w:cs="Calibri"/>
          <w:b/>
          <w:kern w:val="24"/>
          <w:sz w:val="22"/>
          <w:szCs w:val="22"/>
          <w:lang w:eastAsia="en-GB"/>
        </w:rPr>
        <w:t xml:space="preserve">A: </w:t>
      </w:r>
      <w:r w:rsidR="006245C4" w:rsidRPr="006245C4">
        <w:rPr>
          <w:rFonts w:ascii="Calibri" w:hAnsi="Calibri" w:cs="Calibri"/>
          <w:b/>
          <w:kern w:val="24"/>
          <w:sz w:val="22"/>
          <w:szCs w:val="22"/>
          <w:lang w:eastAsia="en-GB"/>
        </w:rPr>
        <w:t>LONDON COUNCILS’ CONDITIONS “E” (PROFESSIONAL SERVICES) 2016 EDITION</w:t>
      </w:r>
    </w:p>
    <w:p w14:paraId="5CD63058" w14:textId="77777777" w:rsidR="006245C4" w:rsidRPr="006245C4" w:rsidRDefault="006245C4" w:rsidP="00FB054F">
      <w:pPr>
        <w:rPr>
          <w:rFonts w:ascii="Calibri" w:hAnsi="Calibri" w:cs="Calibri"/>
          <w:b/>
          <w:kern w:val="24"/>
          <w:u w:val="single"/>
          <w:lang w:eastAsia="en-GB"/>
        </w:rPr>
      </w:pPr>
    </w:p>
    <w:p w14:paraId="2009856D" w14:textId="77777777" w:rsidR="006245C4" w:rsidRPr="006245C4" w:rsidRDefault="006245C4" w:rsidP="00FB054F">
      <w:pPr>
        <w:numPr>
          <w:ilvl w:val="0"/>
          <w:numId w:val="21"/>
        </w:numPr>
        <w:tabs>
          <w:tab w:val="left" w:pos="-720"/>
        </w:tabs>
        <w:suppressAutoHyphens/>
        <w:jc w:val="both"/>
        <w:rPr>
          <w:rFonts w:ascii="Calibri" w:hAnsi="Calibri" w:cs="Calibri"/>
          <w:b/>
          <w:spacing w:val="-3"/>
          <w:kern w:val="24"/>
          <w:sz w:val="22"/>
          <w:szCs w:val="22"/>
          <w:lang w:eastAsia="en-GB"/>
        </w:rPr>
        <w:sectPr w:rsidR="006245C4" w:rsidRPr="006245C4" w:rsidSect="00173043">
          <w:footerReference w:type="first" r:id="rId20"/>
          <w:pgSz w:w="12240" w:h="15840" w:code="1"/>
          <w:pgMar w:top="537" w:right="1531" w:bottom="1361" w:left="1531" w:header="284" w:footer="709" w:gutter="0"/>
          <w:cols w:space="720"/>
          <w:noEndnote/>
          <w:titlePg/>
        </w:sectPr>
      </w:pPr>
    </w:p>
    <w:p w14:paraId="285057D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2D46207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3"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3"/>
      <w:r w:rsidRPr="009E1B2B">
        <w:rPr>
          <w:rFonts w:ascii="Calibri" w:hAnsi="Calibri" w:cs="Calibri"/>
          <w:spacing w:val="-3"/>
          <w:sz w:val="14"/>
          <w:szCs w:val="14"/>
        </w:rPr>
        <w:t xml:space="preserve">  </w:t>
      </w:r>
    </w:p>
    <w:p w14:paraId="7657E41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00366D78">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24D56FE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2B32404B"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41D93525"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4"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4"/>
    </w:p>
    <w:p w14:paraId="44D8934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4395CAAD"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648D332D"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(i) the GDPR, the LED and any applicable national implementing Laws as amended from time to time (ii) the DPA 2018 to the extent that it relates to processing of personal data and privacy; (iii) all applicable Law about the processing of personal data and privacy</w:t>
      </w:r>
    </w:p>
    <w:p w14:paraId="17F12782"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198557C2"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2B84636D"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10E71E0C"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5"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5"/>
    </w:p>
    <w:p w14:paraId="0D7876D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6174170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sidRPr="009E1B2B">
        <w:rPr>
          <w:rFonts w:ascii="Calibri" w:hAnsi="Calibri" w:cs="Calibri"/>
          <w:spacing w:val="-3"/>
          <w:sz w:val="14"/>
          <w:szCs w:val="14"/>
        </w:rPr>
        <w:t>not in existence prior to the commencement of the Services;</w:t>
      </w:r>
    </w:p>
    <w:p w14:paraId="3DA5651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14:paraId="0D2386D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26F7852C"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00BCB7E3"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62E73D34"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5C23E781"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6"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6"/>
    </w:p>
    <w:p w14:paraId="68752F94"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72AF3A4C"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475C674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3EF2D766"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7"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7"/>
      <w:r w:rsidRPr="009E1B2B">
        <w:rPr>
          <w:rFonts w:ascii="Calibri" w:hAnsi="Calibri" w:cs="Calibri"/>
          <w:sz w:val="14"/>
          <w:szCs w:val="14"/>
        </w:rPr>
        <w:t>;</w:t>
      </w:r>
    </w:p>
    <w:p w14:paraId="053E3E46"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3FE7AB38"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14:paraId="35A04821"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 xml:space="preserve">Protective Measures: appropriate technical and organisational measures which may include: pseudonymising and encrypting Personal Data, </w:t>
      </w:r>
      <w:r w:rsidRPr="009E1B2B">
        <w:rPr>
          <w:rFonts w:ascii="Calibri" w:hAnsi="Calibri" w:cs="Arial"/>
          <w:spacing w:val="-3"/>
          <w:sz w:val="14"/>
          <w:szCs w:val="14"/>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60FBEA16"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8"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8"/>
    </w:p>
    <w:p w14:paraId="3B502E8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0E14BC8B"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4C91E461"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3F34CCF"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77D6666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772483D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4EE3C9DE"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13C42A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29" w:name="_Ref431285554"/>
      <w:r w:rsidRPr="006245C4">
        <w:rPr>
          <w:rFonts w:ascii="Calibri" w:hAnsi="Calibri" w:cs="Calibri"/>
          <w:b/>
          <w:spacing w:val="-3"/>
          <w:kern w:val="24"/>
          <w:sz w:val="14"/>
          <w:szCs w:val="14"/>
          <w:lang w:eastAsia="en-GB"/>
        </w:rPr>
        <w:t>Services</w:t>
      </w:r>
      <w:bookmarkEnd w:id="29"/>
    </w:p>
    <w:p w14:paraId="67B1B72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27CC101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0"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0"/>
    </w:p>
    <w:p w14:paraId="5A91E951"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AB0B3A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14:paraId="57E8BE5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6081"/>
      <w:r w:rsidRPr="006245C4">
        <w:rPr>
          <w:rFonts w:ascii="Calibri" w:hAnsi="Calibri" w:cs="Calibri"/>
          <w:kern w:val="24"/>
          <w:sz w:val="14"/>
          <w:szCs w:val="14"/>
          <w:lang w:eastAsia="en-GB"/>
        </w:rPr>
        <w:lastRenderedPageBreak/>
        <w:t>The Services will be performed by the Consultant within the time limit stated in the Order (or if none stated, within a reasonable time)</w:t>
      </w:r>
      <w:bookmarkEnd w:id="31"/>
      <w:r w:rsidRPr="006245C4">
        <w:rPr>
          <w:rFonts w:ascii="Calibri" w:hAnsi="Calibri" w:cs="Calibri"/>
          <w:kern w:val="24"/>
          <w:sz w:val="14"/>
          <w:szCs w:val="14"/>
          <w:lang w:eastAsia="en-GB"/>
        </w:rPr>
        <w:t xml:space="preserve"> </w:t>
      </w:r>
    </w:p>
    <w:p w14:paraId="16DC1EE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2"/>
    </w:p>
    <w:p w14:paraId="159A35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581551D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4F0C041"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3"/>
    </w:p>
    <w:p w14:paraId="630C44B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68B52F2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09DE724A"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35D33E2D"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4"/>
    </w:p>
    <w:p w14:paraId="04050E2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5"/>
    </w:p>
    <w:p w14:paraId="50FCC4C9"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0601761"/>
      <w:r w:rsidRPr="006245C4">
        <w:rPr>
          <w:rFonts w:ascii="Calibri" w:hAnsi="Calibri" w:cs="Calibri"/>
          <w:kern w:val="24"/>
          <w:sz w:val="14"/>
          <w:szCs w:val="14"/>
          <w:lang w:eastAsia="en-GB"/>
        </w:rPr>
        <w:t xml:space="preserve">As a condition precedent to payment London Councils’ Purchase Order number must be indicated on any </w:t>
      </w:r>
      <w:r w:rsidRPr="006245C4">
        <w:rPr>
          <w:rFonts w:ascii="Calibri" w:hAnsi="Calibri" w:cs="Calibri"/>
          <w:kern w:val="24"/>
          <w:sz w:val="14"/>
          <w:szCs w:val="14"/>
          <w:lang w:eastAsia="en-GB"/>
        </w:rPr>
        <w:t>invoice submitted by the Consultant in connection with this Agreement.  London Councils will be entitled to reject any invoice submitted by the Consultant in the event that London Councils’ relevant Purchase Order number is not stated on the invoice.</w:t>
      </w:r>
      <w:bookmarkEnd w:id="36"/>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0C162BF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49A1472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B333AEB"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7"/>
    </w:p>
    <w:p w14:paraId="0768397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447159E1"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8" w:name="_Ref431285642"/>
      <w:r w:rsidRPr="006245C4">
        <w:rPr>
          <w:rFonts w:ascii="Calibri" w:hAnsi="Calibri" w:cs="Calibri"/>
          <w:b/>
          <w:spacing w:val="-3"/>
          <w:kern w:val="24"/>
          <w:sz w:val="14"/>
          <w:szCs w:val="14"/>
          <w:lang w:eastAsia="en-GB"/>
        </w:rPr>
        <w:t>Intellectual Property Rights</w:t>
      </w:r>
      <w:bookmarkEnd w:id="38"/>
    </w:p>
    <w:p w14:paraId="4B91E9CD"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9"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  Where the Order states that:</w:t>
      </w:r>
      <w:bookmarkEnd w:id="39"/>
    </w:p>
    <w:p w14:paraId="37C327E1" w14:textId="77777777" w:rsidR="006245C4" w:rsidRPr="006245C4" w:rsidRDefault="006245C4" w:rsidP="00825D2D">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14:paraId="54DDA460" w14:textId="77777777" w:rsidR="006245C4" w:rsidRPr="006245C4" w:rsidRDefault="006245C4" w:rsidP="00825D2D">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55F7D53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1FBB466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w:t>
      </w:r>
      <w:r w:rsidRPr="006245C4">
        <w:rPr>
          <w:rFonts w:ascii="Calibri" w:hAnsi="Calibri" w:cs="Calibri"/>
          <w:kern w:val="24"/>
          <w:sz w:val="14"/>
          <w:szCs w:val="14"/>
          <w:lang w:eastAsia="en-GB"/>
        </w:rPr>
        <w:t xml:space="preserve">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0"/>
      <w:r w:rsidRPr="006245C4">
        <w:rPr>
          <w:rFonts w:ascii="Calibri" w:hAnsi="Calibri" w:cs="Calibri"/>
          <w:kern w:val="24"/>
          <w:sz w:val="14"/>
          <w:szCs w:val="14"/>
          <w:lang w:eastAsia="en-GB"/>
        </w:rPr>
        <w:t xml:space="preserve"> </w:t>
      </w:r>
    </w:p>
    <w:p w14:paraId="6E8858FF"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FCB135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2CB1CF3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3C6840E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068E034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111FB6B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08B09B97"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7A4DA9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advertise, or publicly announce that it undertakes work for London Councils, nor will it make any press release, or statement, without the prior written consent of the Authorised Officer.</w:t>
      </w:r>
    </w:p>
    <w:p w14:paraId="107CBA2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agrees and warrants that it will not without the prior express written consent of London Councils:</w:t>
      </w:r>
    </w:p>
    <w:p w14:paraId="1BFEF22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14:paraId="1E9C25D9"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6764B658"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1DB436DF"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25A9C7E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7D65C56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4453B366"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1" w:name="_Ref431285710"/>
      <w:r w:rsidRPr="00571965">
        <w:rPr>
          <w:rFonts w:ascii="Calibri" w:hAnsi="Calibri" w:cs="Calibri"/>
          <w:b/>
          <w:spacing w:val="-3"/>
          <w:kern w:val="24"/>
          <w:sz w:val="14"/>
          <w:szCs w:val="14"/>
          <w:lang w:eastAsia="en-GB"/>
        </w:rPr>
        <w:t>Data Protection</w:t>
      </w:r>
      <w:bookmarkEnd w:id="41"/>
      <w:r w:rsidR="00FF5A00" w:rsidRPr="00571965">
        <w:rPr>
          <w:rFonts w:ascii="Calibri" w:hAnsi="Calibri" w:cs="Calibri"/>
          <w:b/>
          <w:spacing w:val="-3"/>
          <w:kern w:val="24"/>
          <w:sz w:val="14"/>
          <w:szCs w:val="14"/>
          <w:lang w:eastAsia="en-GB"/>
        </w:rPr>
        <w:t xml:space="preserve"> (to be amended for GDPR)</w:t>
      </w:r>
    </w:p>
    <w:p w14:paraId="5A1630F0" w14:textId="77777777"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2" w:name="_Ref431285725"/>
      <w:bookmarkStart w:id="43"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14:paraId="20603BB5" w14:textId="77777777"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6DF6466" w14:textId="77777777" w:rsidR="00571965" w:rsidRPr="009E1B2B" w:rsidRDefault="00571965" w:rsidP="00825D2D">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631B6822" w14:textId="77777777"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2D76BA58" w14:textId="77777777"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3ED77B37" w14:textId="77777777"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6B9EBE20" w14:textId="77777777" w:rsidR="00571965" w:rsidRPr="009E1B2B" w:rsidRDefault="00571965" w:rsidP="00825D2D">
      <w:pPr>
        <w:widowControl w:val="0"/>
        <w:numPr>
          <w:ilvl w:val="0"/>
          <w:numId w:val="35"/>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43F0C6F6" w14:textId="77777777" w:rsidR="00571965" w:rsidRPr="009E1B2B" w:rsidRDefault="00571965" w:rsidP="00825D2D">
      <w:pPr>
        <w:widowControl w:val="0"/>
        <w:numPr>
          <w:ilvl w:val="1"/>
          <w:numId w:val="34"/>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070DB698" w14:textId="77777777" w:rsidR="00571965" w:rsidRPr="009E1B2B" w:rsidRDefault="00571965" w:rsidP="00825D2D">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required the </w:t>
      </w:r>
      <w:r w:rsidRPr="009E1B2B">
        <w:rPr>
          <w:rFonts w:ascii="Calibri" w:hAnsi="Calibri" w:cs="Arial"/>
          <w:spacing w:val="-2"/>
          <w:sz w:val="14"/>
          <w:szCs w:val="14"/>
        </w:rPr>
        <w:t>Processor shall promptly notify the Controller before processing the Personal Data unless prohibited by Law;</w:t>
      </w:r>
    </w:p>
    <w:p w14:paraId="342295EC" w14:textId="77777777" w:rsidR="00571965" w:rsidRPr="009E1B2B" w:rsidRDefault="00571965" w:rsidP="00825D2D">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DDE5B1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nature of the data to be protected;</w:t>
      </w:r>
    </w:p>
    <w:p w14:paraId="465A8CAD"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1AD3AF9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4603755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0DBA5E42"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41BECBE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the Processor Personnel do not process Personal Data except in accordance with this Agreement (and in particular the DP schedule);</w:t>
      </w:r>
    </w:p>
    <w:p w14:paraId="4FA1A3D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0717C5DB"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360E060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5309049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1C02FA5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394AA662"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7FDDE21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 the Controller or the Processor has provided appropriate safeguards in relation to the transfer (whether in accordance with GDPR Article 46 or LED Article 37) as determined by the Controller;</w:t>
      </w:r>
    </w:p>
    <w:p w14:paraId="7E37095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206EDE1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823ECC"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14:paraId="584A35AC"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31F9FF39"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5EC0EB3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2A0CC86B"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47717B20"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678D54B0"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33F6CA84"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1DC3F6FB"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receives any communication from the Information Commissioner or any other regulatory authority in connection with Personal Data processed under this </w:t>
      </w:r>
      <w:r w:rsidRPr="009E1B2B">
        <w:rPr>
          <w:rFonts w:ascii="Calibri" w:hAnsi="Calibri" w:cs="Arial"/>
          <w:spacing w:val="-2"/>
          <w:sz w:val="14"/>
          <w:szCs w:val="14"/>
        </w:rPr>
        <w:t>Agreement;</w:t>
      </w:r>
    </w:p>
    <w:p w14:paraId="01E6CA89"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0DF4AAF6" w14:textId="77777777" w:rsidR="00571965" w:rsidRPr="009E1B2B" w:rsidRDefault="00571965" w:rsidP="00825D2D">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7E4F53E4"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44524F5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24BA5350" w14:textId="77777777"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1B1AD8F7" w14:textId="77777777"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70023858" w14:textId="77777777"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20388626" w14:textId="77777777"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337F3526" w14:textId="77777777" w:rsidR="00571965" w:rsidRPr="009E1B2B" w:rsidRDefault="00571965" w:rsidP="00825D2D">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3226C860"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14E1CEFD" w14:textId="77777777"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35CE77A8" w14:textId="77777777"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4CD14744" w14:textId="77777777" w:rsidR="00571965" w:rsidRPr="009E1B2B" w:rsidRDefault="00571965" w:rsidP="00825D2D">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13A7D060"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27F1B018"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7DFD4B8D"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79486152" w14:textId="77777777"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68CA85CA" w14:textId="77777777"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3C7B9217" w14:textId="77777777"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6BA051EC" w14:textId="77777777" w:rsidR="00571965" w:rsidRPr="009E1B2B" w:rsidRDefault="00571965" w:rsidP="00825D2D">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0073B536"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71FB9070"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 xml:space="preserve">The Controller may, at any time on not less than 30 Working Days’ notice, revise this clause by replacing it with any applicable controller to processor standard clauses or similar terms forming part of an applicable certification </w:t>
      </w:r>
      <w:r w:rsidRPr="009E1B2B">
        <w:rPr>
          <w:rFonts w:ascii="Calibri" w:hAnsi="Calibri" w:cs="Arial"/>
          <w:sz w:val="14"/>
          <w:szCs w:val="14"/>
        </w:rPr>
        <w:lastRenderedPageBreak/>
        <w:t>scheme (which shall apply when incorporated by attachment to this Agreement).</w:t>
      </w:r>
    </w:p>
    <w:p w14:paraId="5AE0FEE4" w14:textId="77777777" w:rsidR="00571965" w:rsidRPr="009E1B2B" w:rsidRDefault="00571965" w:rsidP="00825D2D">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49F4CEB" w14:textId="77777777" w:rsidR="00571965" w:rsidRPr="009E1B2B" w:rsidRDefault="00571965" w:rsidP="00825D2D">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14:paraId="6E568FE9"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14:paraId="09DBD4D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5181AF1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4"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The Consultant must include in any sub-contract awarded by it in relation to the Services provisions requiring that:</w:t>
      </w:r>
      <w:bookmarkEnd w:id="44"/>
      <w:r w:rsidRPr="006245C4">
        <w:rPr>
          <w:rFonts w:ascii="Calibri" w:hAnsi="Calibri" w:cs="Calibri"/>
          <w:kern w:val="24"/>
          <w:sz w:val="14"/>
          <w:szCs w:val="14"/>
          <w:lang w:eastAsia="en-GB"/>
        </w:rPr>
        <w:t xml:space="preserve"> </w:t>
      </w:r>
    </w:p>
    <w:p w14:paraId="77272E3E" w14:textId="77777777"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14:paraId="3525EA66" w14:textId="77777777"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14:paraId="0A9E17DC" w14:textId="77777777"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6E060D5D" w14:textId="77777777" w:rsidR="006245C4" w:rsidRPr="006245C4" w:rsidRDefault="006245C4" w:rsidP="00825D2D">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93B9CB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7EF758D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72190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464A192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contained in this Agreement, or elsewhere, is to be read, or construed, as a contract of employment so as to place the parties in the position of employer or employee</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Nothing contained in this Agreement is to be so construed as to constitute either party to be the agent of the other</w:t>
      </w:r>
      <w:r w:rsidR="00F638AC"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 xml:space="preserve">This Agreement does not operate so as to create </w:t>
      </w:r>
      <w:r w:rsidRPr="006245C4">
        <w:rPr>
          <w:rFonts w:ascii="Calibri" w:hAnsi="Calibri" w:cs="Calibri"/>
          <w:kern w:val="24"/>
          <w:sz w:val="14"/>
          <w:szCs w:val="14"/>
          <w:lang w:eastAsia="en-GB"/>
        </w:rPr>
        <w:t>a partnership or joint venture of any kind between the parties.</w:t>
      </w:r>
    </w:p>
    <w:p w14:paraId="23B2B1C6"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195AC7E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4AB3D3F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6FD88067"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5FC2D40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504DA81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4E36BBD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24D040FB"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6459A0EB"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14:paraId="5D7F390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74BAA8D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5" w:name="_Ref430341266"/>
      <w:r w:rsidRPr="006245C4">
        <w:rPr>
          <w:rFonts w:ascii="Calibri" w:hAnsi="Calibri" w:cs="Calibri"/>
          <w:color w:val="000000"/>
          <w:spacing w:val="-3"/>
          <w:kern w:val="24"/>
          <w:sz w:val="14"/>
          <w:szCs w:val="14"/>
          <w:lang w:eastAsia="en-GB"/>
        </w:rPr>
        <w:t xml:space="preserve">London Councils is entitled by notice to the Consultant to terminate the Consultant’s engagement under this or any other contract with the Consultant if, in relation to this or any </w:t>
      </w:r>
      <w:r w:rsidRPr="006245C4">
        <w:rPr>
          <w:rFonts w:ascii="Calibri" w:hAnsi="Calibri" w:cs="Calibri"/>
          <w:color w:val="000000"/>
          <w:spacing w:val="-3"/>
          <w:kern w:val="24"/>
          <w:sz w:val="14"/>
          <w:szCs w:val="14"/>
          <w:lang w:eastAsia="en-GB"/>
        </w:rPr>
        <w:t>other such contract, the Consultant or any person employed by it or acting on its behalf commits an offence in relation to the Bribery Act 2010.</w:t>
      </w:r>
      <w:bookmarkEnd w:id="45"/>
    </w:p>
    <w:p w14:paraId="37EC12E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769DF6D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6"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6"/>
    </w:p>
    <w:p w14:paraId="2512940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7"/>
    </w:p>
    <w:p w14:paraId="54C5C42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420316C9"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8" w:name="_Ref431303596"/>
      <w:r w:rsidRPr="006245C4">
        <w:rPr>
          <w:rFonts w:ascii="Calibri" w:hAnsi="Calibri" w:cs="Calibri"/>
          <w:b/>
          <w:spacing w:val="-3"/>
          <w:kern w:val="24"/>
          <w:sz w:val="14"/>
          <w:szCs w:val="14"/>
          <w:lang w:eastAsia="en-GB"/>
        </w:rPr>
        <w:t>Freedom of Information</w:t>
      </w:r>
      <w:bookmarkEnd w:id="42"/>
      <w:bookmarkEnd w:id="48"/>
    </w:p>
    <w:p w14:paraId="0B8DF83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14:paraId="6077E544" w14:textId="77777777" w:rsidR="006245C4" w:rsidRPr="006245C4" w:rsidRDefault="006245C4" w:rsidP="00825D2D">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72A33DA3" w14:textId="77777777" w:rsidR="006245C4" w:rsidRPr="006245C4" w:rsidRDefault="006245C4" w:rsidP="00825D2D">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7B80918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0E5C811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0DD182D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9"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49"/>
    </w:p>
    <w:p w14:paraId="39941A2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1BC845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382ECC1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being aware generally of the European Union initiatives in matters of training skills and apprenticeship and more particularly with the requirements of the Apprenticeships, Skills, </w:t>
      </w:r>
      <w:r w:rsidRPr="006245C4">
        <w:rPr>
          <w:rFonts w:ascii="Calibri" w:hAnsi="Calibri" w:cs="Calibri"/>
          <w:kern w:val="24"/>
          <w:sz w:val="14"/>
          <w:szCs w:val="14"/>
          <w:lang w:eastAsia="en-GB"/>
        </w:rPr>
        <w:lastRenderedPageBreak/>
        <w:t>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76583BD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31FC7B6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0" w:name="_Ref431303636"/>
      <w:r w:rsidRPr="006245C4">
        <w:rPr>
          <w:rFonts w:ascii="Calibri" w:hAnsi="Calibri" w:cs="Calibri"/>
          <w:b/>
          <w:spacing w:val="-3"/>
          <w:kern w:val="24"/>
          <w:sz w:val="14"/>
          <w:szCs w:val="14"/>
          <w:lang w:eastAsia="en-GB"/>
        </w:rPr>
        <w:t>Audit</w:t>
      </w:r>
      <w:bookmarkEnd w:id="43"/>
      <w:bookmarkEnd w:id="50"/>
    </w:p>
    <w:p w14:paraId="3E16DF3B"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14:paraId="0E7EB8D9"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14:paraId="2E860B37"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14:paraId="6769012A"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14:paraId="425E8D56"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14:paraId="4060F75B"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14:paraId="62FE331A"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14:paraId="4CFB4C81"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5FB2C575" w14:textId="77777777" w:rsidR="006245C4" w:rsidRPr="006245C4" w:rsidRDefault="006245C4" w:rsidP="00825D2D">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684DF61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11E7A3D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7E85E2E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London Councils’ obligations of confidentiality, the Consultant must on demand provide London Councils and any relevant regulatory body (and/or </w:t>
      </w:r>
      <w:r w:rsidRPr="006245C4">
        <w:rPr>
          <w:rFonts w:ascii="Calibri" w:hAnsi="Calibri" w:cs="Calibri"/>
          <w:kern w:val="24"/>
          <w:sz w:val="14"/>
          <w:szCs w:val="14"/>
          <w:lang w:eastAsia="en-GB"/>
        </w:rPr>
        <w:t>their agents or representatives) with all reasonable co-operation and assistance in relation to each audit, including:</w:t>
      </w:r>
    </w:p>
    <w:p w14:paraId="715F53D2" w14:textId="77777777"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14:paraId="711F8244" w14:textId="77777777"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0D568F5" w14:textId="77777777" w:rsidR="006245C4" w:rsidRPr="006245C4" w:rsidRDefault="006245C4" w:rsidP="00825D2D">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76285B6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0546E3B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0B9BD6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748A5EB6" w14:textId="77777777"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7B605996" w14:textId="77777777"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3A59B7DE" w14:textId="77777777" w:rsidR="006245C4" w:rsidRPr="006245C4" w:rsidRDefault="006245C4" w:rsidP="00825D2D">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EEF9A8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285571"/>
      <w:bookmarkStart w:id="52" w:name="_Ref431285787"/>
      <w:r w:rsidRPr="006245C4">
        <w:rPr>
          <w:rFonts w:ascii="Calibri" w:hAnsi="Calibri" w:cs="Calibri"/>
          <w:b/>
          <w:spacing w:val="-3"/>
          <w:kern w:val="24"/>
          <w:sz w:val="14"/>
          <w:szCs w:val="14"/>
          <w:lang w:eastAsia="en-GB"/>
        </w:rPr>
        <w:t>Termination</w:t>
      </w:r>
      <w:bookmarkEnd w:id="51"/>
      <w:r w:rsidRPr="006245C4">
        <w:rPr>
          <w:rFonts w:ascii="Calibri" w:hAnsi="Calibri" w:cs="Calibri"/>
          <w:b/>
          <w:spacing w:val="-3"/>
          <w:kern w:val="24"/>
          <w:sz w:val="14"/>
          <w:szCs w:val="14"/>
          <w:lang w:eastAsia="en-GB"/>
        </w:rPr>
        <w:t xml:space="preserve"> </w:t>
      </w:r>
    </w:p>
    <w:p w14:paraId="69086045"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016223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2CF845E2"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4B9DAFEA"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7B728DEA"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74BB53B9"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5187DB04"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63E9F733"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366D78">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21BD5C0F"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788180F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3"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3"/>
    </w:p>
    <w:p w14:paraId="1B3C810F"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7B2FD850" w14:textId="77777777" w:rsidR="006245C4" w:rsidRPr="006245C4" w:rsidRDefault="006245C4" w:rsidP="00825D2D">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758A7A48" w14:textId="77777777" w:rsidR="006245C4" w:rsidRPr="006245C4" w:rsidRDefault="006245C4" w:rsidP="00825D2D">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5C821AD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064D49C2"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4" w:name="_Ref431303080"/>
      <w:r w:rsidRPr="006245C4">
        <w:rPr>
          <w:rFonts w:ascii="Calibri" w:hAnsi="Calibri" w:cs="Calibri"/>
          <w:b/>
          <w:spacing w:val="-3"/>
          <w:kern w:val="24"/>
          <w:sz w:val="14"/>
          <w:szCs w:val="14"/>
          <w:lang w:eastAsia="en-GB"/>
        </w:rPr>
        <w:t xml:space="preserve">Construction </w:t>
      </w:r>
      <w:bookmarkEnd w:id="52"/>
      <w:bookmarkEnd w:id="54"/>
      <w:r w:rsidRPr="006245C4">
        <w:rPr>
          <w:rFonts w:ascii="Calibri" w:hAnsi="Calibri" w:cs="Calibri"/>
          <w:b/>
          <w:spacing w:val="-3"/>
          <w:kern w:val="24"/>
          <w:sz w:val="14"/>
          <w:szCs w:val="14"/>
          <w:lang w:eastAsia="en-GB"/>
        </w:rPr>
        <w:t>projects</w:t>
      </w:r>
    </w:p>
    <w:p w14:paraId="5E13572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14:paraId="2703CF3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5831F6A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5" w:name="_Ref431285797"/>
      <w:r w:rsidRPr="006245C4">
        <w:rPr>
          <w:rFonts w:ascii="Calibri" w:hAnsi="Calibri" w:cs="Calibri"/>
          <w:kern w:val="24"/>
          <w:sz w:val="14"/>
          <w:szCs w:val="14"/>
          <w:lang w:eastAsia="en-GB"/>
        </w:rPr>
        <w:t>Not later than 5 Working Days after the payment due date, either:</w:t>
      </w:r>
      <w:bookmarkEnd w:id="55"/>
    </w:p>
    <w:p w14:paraId="0FCF636C" w14:textId="77777777" w:rsidR="006245C4" w:rsidRPr="006245C4" w:rsidRDefault="006245C4" w:rsidP="00825D2D">
      <w:pPr>
        <w:numPr>
          <w:ilvl w:val="0"/>
          <w:numId w:val="24"/>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6" w:name="_Ref431285822"/>
      <w:r w:rsidRPr="006245C4">
        <w:rPr>
          <w:rFonts w:ascii="Calibri" w:hAnsi="Calibri" w:cs="Calibri"/>
          <w:color w:val="000000"/>
          <w:kern w:val="24"/>
          <w:sz w:val="14"/>
          <w:szCs w:val="14"/>
          <w:lang w:eastAsia="en-GB"/>
        </w:rPr>
        <w:t>London Councils will give a notice to the Consultant, which confirms the following:</w:t>
      </w:r>
      <w:bookmarkEnd w:id="56"/>
    </w:p>
    <w:p w14:paraId="2225CD0D" w14:textId="77777777"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1F3822A6" w14:textId="77777777"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4795F340"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36"/>
      <w:r w:rsidRPr="006245C4">
        <w:rPr>
          <w:rFonts w:ascii="Calibri" w:hAnsi="Calibri" w:cs="Calibri"/>
          <w:color w:val="000000"/>
          <w:kern w:val="24"/>
          <w:sz w:val="14"/>
          <w:szCs w:val="14"/>
          <w:lang w:eastAsia="en-GB"/>
        </w:rPr>
        <w:t>the Consultant will give a notice to London Councils confirming the following:</w:t>
      </w:r>
      <w:bookmarkEnd w:id="57"/>
    </w:p>
    <w:p w14:paraId="5EA1B9E3" w14:textId="77777777"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7D6518EC" w14:textId="77777777" w:rsidR="006245C4" w:rsidRPr="006245C4" w:rsidRDefault="006245C4" w:rsidP="00825D2D">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2A79FF4F"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366D78">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254450F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48E3EB3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8"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8"/>
    </w:p>
    <w:p w14:paraId="6AC2F5F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59"/>
    </w:p>
    <w:p w14:paraId="54620667" w14:textId="77777777" w:rsidR="006245C4" w:rsidRPr="006245C4" w:rsidRDefault="006245C4" w:rsidP="00825D2D">
      <w:pPr>
        <w:keepNext/>
        <w:numPr>
          <w:ilvl w:val="0"/>
          <w:numId w:val="25"/>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4F9C6DD1" w14:textId="77777777" w:rsidR="006245C4" w:rsidRPr="006245C4" w:rsidRDefault="006245C4" w:rsidP="00825D2D">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3F2DC0F2" w14:textId="77777777" w:rsidR="006245C4" w:rsidRPr="006245C4" w:rsidRDefault="006245C4" w:rsidP="00825D2D">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594FCB78"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366D78">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653DA657" w14:textId="77777777" w:rsidR="006245C4" w:rsidRPr="006245C4" w:rsidDel="00B64331" w:rsidRDefault="006245C4" w:rsidP="00825D2D">
      <w:pPr>
        <w:numPr>
          <w:ilvl w:val="0"/>
          <w:numId w:val="25"/>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0923391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0"/>
    </w:p>
    <w:p w14:paraId="2751E6E6" w14:textId="77777777" w:rsidR="006245C4" w:rsidRPr="006245C4" w:rsidRDefault="006245C4" w:rsidP="00825D2D">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0C13BA3C" w14:textId="77777777" w:rsidR="006245C4" w:rsidRPr="006245C4" w:rsidRDefault="006245C4" w:rsidP="00825D2D">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14:paraId="6BDC3782" w14:textId="77777777" w:rsidR="006245C4" w:rsidRPr="006245C4" w:rsidRDefault="006245C4" w:rsidP="00825D2D">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7A4A5A67"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Each party will be entitled to make written representations as to why it should not be allocated any portion of the costs flowing from the adjudicator’s decision, and the adjudicator must take due consideration including giving reasons for his further determination in this regard</w:t>
      </w:r>
      <w:r w:rsidR="00F638AC" w:rsidRPr="006245C4">
        <w:rPr>
          <w:rFonts w:ascii="Calibri" w:hAnsi="Calibri" w:cs="Calibri"/>
          <w:i/>
          <w:color w:val="000000"/>
          <w:kern w:val="24"/>
          <w:sz w:val="14"/>
          <w:szCs w:val="14"/>
          <w:lang w:eastAsia="en-GB"/>
        </w:rPr>
        <w:t xml:space="preserve">. </w:t>
      </w:r>
      <w:r w:rsidRPr="006245C4">
        <w:rPr>
          <w:rFonts w:ascii="Calibri" w:hAnsi="Calibri" w:cs="Calibri"/>
          <w:i/>
          <w:color w:val="000000"/>
          <w:kern w:val="24"/>
          <w:sz w:val="14"/>
          <w:szCs w:val="14"/>
          <w:lang w:eastAsia="en-GB"/>
        </w:rPr>
        <w:t>If no award as to costs is made by the adjudicator, the parties will bear the costs of the adjudication in equal shares.</w:t>
      </w:r>
    </w:p>
    <w:p w14:paraId="117B1C14" w14:textId="77777777" w:rsidR="006245C4" w:rsidRPr="006245C4" w:rsidRDefault="006245C4" w:rsidP="00825D2D">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14:paraId="3AF0EC14"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479D99A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1" w:name="_Ref431285972"/>
      <w:r w:rsidRPr="006245C4">
        <w:rPr>
          <w:rFonts w:ascii="Calibri" w:hAnsi="Calibri" w:cs="Calibri"/>
          <w:b/>
          <w:spacing w:val="-3"/>
          <w:kern w:val="24"/>
          <w:sz w:val="14"/>
          <w:szCs w:val="14"/>
          <w:lang w:eastAsia="en-GB"/>
        </w:rPr>
        <w:t>Governing Law &amp; Disputes</w:t>
      </w:r>
      <w:bookmarkEnd w:id="61"/>
    </w:p>
    <w:p w14:paraId="041D569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748FC967"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366D78">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4B2E597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4C2C3853"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5779A42A"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173043">
          <w:headerReference w:type="default" r:id="rId21"/>
          <w:footerReference w:type="default" r:id="rId22"/>
          <w:type w:val="continuous"/>
          <w:pgSz w:w="12240" w:h="15840" w:code="1"/>
          <w:pgMar w:top="537" w:right="758" w:bottom="1361" w:left="851" w:header="284" w:footer="103" w:gutter="0"/>
          <w:cols w:num="3" w:space="293"/>
          <w:noEndnote/>
          <w:titlePg/>
          <w:docGrid w:linePitch="326"/>
        </w:sectPr>
      </w:pPr>
    </w:p>
    <w:p w14:paraId="709BBB31" w14:textId="77777777" w:rsidR="003D256C" w:rsidRPr="00FE0E4D" w:rsidRDefault="003D256C" w:rsidP="00FB054F">
      <w:pPr>
        <w:pBdr>
          <w:top w:val="single" w:sz="4" w:space="1" w:color="auto"/>
          <w:left w:val="single" w:sz="4" w:space="29" w:color="auto"/>
          <w:bottom w:val="single" w:sz="4" w:space="1" w:color="auto"/>
          <w:right w:val="single" w:sz="4" w:space="4" w:color="auto"/>
        </w:pBdr>
        <w:shd w:val="clear" w:color="auto" w:fill="CCC0D9"/>
        <w:spacing w:before="120" w:line="240" w:lineRule="exact"/>
        <w:rPr>
          <w:rFonts w:ascii="Arial" w:hAnsi="Arial" w:cs="Arial"/>
          <w:color w:val="000000"/>
          <w:sz w:val="22"/>
          <w:szCs w:val="22"/>
        </w:rPr>
      </w:pPr>
    </w:p>
    <w:sectPr w:rsidR="003D256C" w:rsidRPr="00FE0E4D" w:rsidSect="002043D7">
      <w:footerReference w:type="default" r:id="rId23"/>
      <w:headerReference w:type="first" r:id="rId24"/>
      <w:footerReference w:type="first" r:id="rId25"/>
      <w:pgSz w:w="11906" w:h="16838"/>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8831D" w14:textId="77777777" w:rsidR="00820F5E" w:rsidRDefault="00820F5E">
      <w:r>
        <w:separator/>
      </w:r>
    </w:p>
  </w:endnote>
  <w:endnote w:type="continuationSeparator" w:id="0">
    <w:p w14:paraId="7A0B451D" w14:textId="77777777" w:rsidR="00820F5E" w:rsidRDefault="0082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3C6B1" w14:textId="77777777" w:rsidR="00820F5E" w:rsidRPr="000C1B4E" w:rsidRDefault="00820F5E">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8</w:t>
    </w:r>
    <w:r w:rsidRPr="000C1B4E">
      <w:rPr>
        <w:rFonts w:ascii="Arial" w:hAnsi="Arial" w:cs="Arial"/>
        <w:b/>
        <w:noProof/>
      </w:rPr>
      <w:fldChar w:fldCharType="end"/>
    </w:r>
  </w:p>
  <w:p w14:paraId="11AA3617" w14:textId="77777777" w:rsidR="00820F5E" w:rsidRPr="001600D4" w:rsidRDefault="00820F5E"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DB43D" w14:textId="77777777" w:rsidR="00820F5E" w:rsidRPr="00186C8B" w:rsidRDefault="00820F5E"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30885137" w14:textId="77777777" w:rsidR="00820F5E" w:rsidRPr="00401541" w:rsidRDefault="00820F5E"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D75E" w14:textId="77777777" w:rsidR="00820F5E" w:rsidRPr="005249D5" w:rsidRDefault="00820F5E">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38A0F842" w14:textId="77777777" w:rsidR="00820F5E" w:rsidRPr="005249D5" w:rsidRDefault="00820F5E">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C000" w14:textId="77777777" w:rsidR="00820F5E" w:rsidRPr="001802A5" w:rsidRDefault="00820F5E">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19</w:t>
    </w:r>
    <w:r w:rsidRPr="001802A5">
      <w:rPr>
        <w:rFonts w:ascii="Calibri" w:hAnsi="Calibri"/>
        <w:noProof/>
        <w:sz w:val="16"/>
        <w:szCs w:val="16"/>
      </w:rPr>
      <w:fldChar w:fldCharType="end"/>
    </w:r>
  </w:p>
  <w:p w14:paraId="0F9D96B2" w14:textId="77777777" w:rsidR="00820F5E" w:rsidRPr="001802A5" w:rsidRDefault="00820F5E">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1B246" w14:textId="77777777" w:rsidR="00820F5E" w:rsidRPr="000C1B4E" w:rsidRDefault="00820F5E">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1A210C49" w14:textId="77777777" w:rsidR="00820F5E" w:rsidRPr="001600D4" w:rsidRDefault="00820F5E"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F0558" w14:textId="77777777" w:rsidR="00820F5E" w:rsidRDefault="00820F5E"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43ECD7F6" w14:textId="77777777" w:rsidR="00820F5E" w:rsidRPr="00B02DF3" w:rsidRDefault="00820F5E">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CE682" w14:textId="77777777" w:rsidR="00820F5E" w:rsidRDefault="00820F5E">
      <w:r>
        <w:separator/>
      </w:r>
    </w:p>
  </w:footnote>
  <w:footnote w:type="continuationSeparator" w:id="0">
    <w:p w14:paraId="133A9EF0" w14:textId="77777777" w:rsidR="00820F5E" w:rsidRDefault="0082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28DDB" w14:textId="77777777" w:rsidR="00820F5E" w:rsidRDefault="0082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4AFA" w14:textId="77777777" w:rsidR="00820F5E" w:rsidRDefault="00820F5E" w:rsidP="009306E3">
    <w:pPr>
      <w:pStyle w:val="Header"/>
      <w:jc w:val="right"/>
    </w:pPr>
  </w:p>
  <w:p w14:paraId="4E8137C1" w14:textId="77777777" w:rsidR="00820F5E" w:rsidRPr="00FF1511" w:rsidRDefault="00820F5E" w:rsidP="009306E3">
    <w:pPr>
      <w:pStyle w:val="Header"/>
      <w:jc w:val="right"/>
    </w:pPr>
    <w:r>
      <w:rPr>
        <w:rFonts w:ascii="Calibri" w:hAnsi="Calibri" w:cs="Calibri"/>
        <w:noProof/>
        <w:lang w:eastAsia="en-GB"/>
      </w:rPr>
      <w:drawing>
        <wp:inline distT="0" distB="0" distL="0" distR="0" wp14:anchorId="44085203" wp14:editId="0E3F229F">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E707F5E"/>
    <w:multiLevelType w:val="hybridMultilevel"/>
    <w:tmpl w:val="2A9064AC"/>
    <w:lvl w:ilvl="0" w:tplc="D9A2C2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0"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1"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D4D38"/>
    <w:multiLevelType w:val="multilevel"/>
    <w:tmpl w:val="3F18EB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6"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1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517BE9"/>
    <w:multiLevelType w:val="hybridMultilevel"/>
    <w:tmpl w:val="08EA7B88"/>
    <w:lvl w:ilvl="0" w:tplc="9080E57A">
      <w:start w:val="1"/>
      <w:numFmt w:val="decimal"/>
      <w:lvlText w:val="%1)"/>
      <w:lvlJc w:val="left"/>
      <w:pPr>
        <w:ind w:left="360" w:hanging="360"/>
      </w:pPr>
      <w:rPr>
        <w:rFonts w:ascii="Arial" w:hAnsi="Arial" w:cs="Aria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3AB8730A"/>
    <w:multiLevelType w:val="hybridMultilevel"/>
    <w:tmpl w:val="5204CF0A"/>
    <w:lvl w:ilvl="0" w:tplc="D9A2C2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75EC3"/>
    <w:multiLevelType w:val="hybridMultilevel"/>
    <w:tmpl w:val="5FD8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E5699"/>
    <w:multiLevelType w:val="multilevel"/>
    <w:tmpl w:val="42CAD36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546706F"/>
    <w:multiLevelType w:val="hybridMultilevel"/>
    <w:tmpl w:val="2D128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5" w15:restartNumberingAfterBreak="0">
    <w:nsid w:val="762C525F"/>
    <w:multiLevelType w:val="hybridMultilevel"/>
    <w:tmpl w:val="B8E26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C67F42"/>
    <w:multiLevelType w:val="hybridMultilevel"/>
    <w:tmpl w:val="4824E43A"/>
    <w:lvl w:ilvl="0" w:tplc="D9A2C2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17"/>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8"/>
  </w:num>
  <w:num w:numId="3">
    <w:abstractNumId w:val="41"/>
  </w:num>
  <w:num w:numId="4">
    <w:abstractNumId w:val="19"/>
  </w:num>
  <w:num w:numId="5">
    <w:abstractNumId w:val="20"/>
  </w:num>
  <w:num w:numId="6">
    <w:abstractNumId w:val="33"/>
  </w:num>
  <w:num w:numId="7">
    <w:abstractNumId w:val="28"/>
  </w:num>
  <w:num w:numId="8">
    <w:abstractNumId w:val="9"/>
  </w:num>
  <w:num w:numId="9">
    <w:abstractNumId w:val="13"/>
  </w:num>
  <w:num w:numId="10">
    <w:abstractNumId w:val="16"/>
  </w:num>
  <w:num w:numId="11">
    <w:abstractNumId w:val="0"/>
  </w:num>
  <w:num w:numId="12">
    <w:abstractNumId w:val="24"/>
  </w:num>
  <w:num w:numId="13">
    <w:abstractNumId w:val="25"/>
  </w:num>
  <w:num w:numId="14">
    <w:abstractNumId w:val="40"/>
  </w:num>
  <w:num w:numId="15">
    <w:abstractNumId w:val="26"/>
  </w:num>
  <w:num w:numId="16">
    <w:abstractNumId w:val="2"/>
  </w:num>
  <w:num w:numId="17">
    <w:abstractNumId w:val="32"/>
  </w:num>
  <w:num w:numId="18">
    <w:abstractNumId w:val="11"/>
  </w:num>
  <w:num w:numId="19">
    <w:abstractNumId w:val="44"/>
  </w:num>
  <w:num w:numId="20">
    <w:abstractNumId w:val="1"/>
  </w:num>
  <w:num w:numId="21">
    <w:abstractNumId w:val="37"/>
  </w:num>
  <w:num w:numId="22">
    <w:abstractNumId w:val="15"/>
  </w:num>
  <w:num w:numId="23">
    <w:abstractNumId w:val="6"/>
  </w:num>
  <w:num w:numId="24">
    <w:abstractNumId w:val="30"/>
  </w:num>
  <w:num w:numId="25">
    <w:abstractNumId w:val="14"/>
  </w:num>
  <w:num w:numId="26">
    <w:abstractNumId w:val="7"/>
  </w:num>
  <w:num w:numId="27">
    <w:abstractNumId w:val="27"/>
  </w:num>
  <w:num w:numId="28">
    <w:abstractNumId w:val="8"/>
  </w:num>
  <w:num w:numId="29">
    <w:abstractNumId w:val="35"/>
  </w:num>
  <w:num w:numId="30">
    <w:abstractNumId w:val="4"/>
  </w:num>
  <w:num w:numId="31">
    <w:abstractNumId w:val="5"/>
  </w:num>
  <w:num w:numId="32">
    <w:abstractNumId w:val="18"/>
  </w:num>
  <w:num w:numId="33">
    <w:abstractNumId w:val="10"/>
  </w:num>
  <w:num w:numId="34">
    <w:abstractNumId w:val="43"/>
  </w:num>
  <w:num w:numId="35">
    <w:abstractNumId w:val="34"/>
  </w:num>
  <w:num w:numId="36">
    <w:abstractNumId w:val="29"/>
  </w:num>
  <w:num w:numId="37">
    <w:abstractNumId w:val="47"/>
  </w:num>
  <w:num w:numId="38">
    <w:abstractNumId w:val="42"/>
  </w:num>
  <w:num w:numId="39">
    <w:abstractNumId w:val="36"/>
  </w:num>
  <w:num w:numId="40">
    <w:abstractNumId w:val="48"/>
  </w:num>
  <w:num w:numId="41">
    <w:abstractNumId w:val="3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9"/>
  </w:num>
  <w:num w:numId="45">
    <w:abstractNumId w:val="23"/>
  </w:num>
  <w:num w:numId="46">
    <w:abstractNumId w:val="22"/>
  </w:num>
  <w:num w:numId="47">
    <w:abstractNumId w:val="12"/>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B29"/>
    <w:rsid w:val="000014D3"/>
    <w:rsid w:val="0000167E"/>
    <w:rsid w:val="00003F21"/>
    <w:rsid w:val="000044CF"/>
    <w:rsid w:val="00006847"/>
    <w:rsid w:val="00027700"/>
    <w:rsid w:val="000312CA"/>
    <w:rsid w:val="000345B6"/>
    <w:rsid w:val="000357B4"/>
    <w:rsid w:val="00041786"/>
    <w:rsid w:val="00042487"/>
    <w:rsid w:val="000470AD"/>
    <w:rsid w:val="00050837"/>
    <w:rsid w:val="00051B3E"/>
    <w:rsid w:val="000551F6"/>
    <w:rsid w:val="00055EED"/>
    <w:rsid w:val="00064663"/>
    <w:rsid w:val="000723A7"/>
    <w:rsid w:val="00094869"/>
    <w:rsid w:val="000952B6"/>
    <w:rsid w:val="000A1CEB"/>
    <w:rsid w:val="000A54FA"/>
    <w:rsid w:val="000A56D7"/>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259A"/>
    <w:rsid w:val="000E3005"/>
    <w:rsid w:val="000E4D6B"/>
    <w:rsid w:val="000E736F"/>
    <w:rsid w:val="000F064E"/>
    <w:rsid w:val="000F1E70"/>
    <w:rsid w:val="000F3566"/>
    <w:rsid w:val="000F6E37"/>
    <w:rsid w:val="0010406C"/>
    <w:rsid w:val="00106864"/>
    <w:rsid w:val="00107689"/>
    <w:rsid w:val="0011063C"/>
    <w:rsid w:val="00111F26"/>
    <w:rsid w:val="001159B8"/>
    <w:rsid w:val="001168B3"/>
    <w:rsid w:val="001257BD"/>
    <w:rsid w:val="00126600"/>
    <w:rsid w:val="00133258"/>
    <w:rsid w:val="00140B20"/>
    <w:rsid w:val="00141488"/>
    <w:rsid w:val="00143C70"/>
    <w:rsid w:val="00147991"/>
    <w:rsid w:val="00147FCA"/>
    <w:rsid w:val="00151C7E"/>
    <w:rsid w:val="0015398C"/>
    <w:rsid w:val="0015586C"/>
    <w:rsid w:val="001600D4"/>
    <w:rsid w:val="0016097D"/>
    <w:rsid w:val="00160EA9"/>
    <w:rsid w:val="001611DC"/>
    <w:rsid w:val="0016123E"/>
    <w:rsid w:val="0016438B"/>
    <w:rsid w:val="001729A9"/>
    <w:rsid w:val="00173043"/>
    <w:rsid w:val="00173FE0"/>
    <w:rsid w:val="00182924"/>
    <w:rsid w:val="001862C8"/>
    <w:rsid w:val="0019527C"/>
    <w:rsid w:val="0019720E"/>
    <w:rsid w:val="00197A2F"/>
    <w:rsid w:val="001A124C"/>
    <w:rsid w:val="001A3DAC"/>
    <w:rsid w:val="001A6114"/>
    <w:rsid w:val="001B2CEE"/>
    <w:rsid w:val="001B2F4A"/>
    <w:rsid w:val="001B631C"/>
    <w:rsid w:val="001C03EE"/>
    <w:rsid w:val="001C1BBD"/>
    <w:rsid w:val="001C2229"/>
    <w:rsid w:val="001C68A8"/>
    <w:rsid w:val="001D5556"/>
    <w:rsid w:val="001E0305"/>
    <w:rsid w:val="001E133F"/>
    <w:rsid w:val="001E1906"/>
    <w:rsid w:val="001E4983"/>
    <w:rsid w:val="001E5C9D"/>
    <w:rsid w:val="001F090B"/>
    <w:rsid w:val="001F3411"/>
    <w:rsid w:val="001F4A22"/>
    <w:rsid w:val="001F7A6A"/>
    <w:rsid w:val="002028F6"/>
    <w:rsid w:val="0020379F"/>
    <w:rsid w:val="002043D7"/>
    <w:rsid w:val="002054FB"/>
    <w:rsid w:val="00205F8B"/>
    <w:rsid w:val="00206A91"/>
    <w:rsid w:val="0021054A"/>
    <w:rsid w:val="00213776"/>
    <w:rsid w:val="00214D65"/>
    <w:rsid w:val="00217B1D"/>
    <w:rsid w:val="002252D8"/>
    <w:rsid w:val="002271C7"/>
    <w:rsid w:val="002322BB"/>
    <w:rsid w:val="00233858"/>
    <w:rsid w:val="00234345"/>
    <w:rsid w:val="0023498A"/>
    <w:rsid w:val="002354E2"/>
    <w:rsid w:val="002377DA"/>
    <w:rsid w:val="0024311C"/>
    <w:rsid w:val="00247E51"/>
    <w:rsid w:val="002516DC"/>
    <w:rsid w:val="0025216C"/>
    <w:rsid w:val="00257C37"/>
    <w:rsid w:val="00261E50"/>
    <w:rsid w:val="00264767"/>
    <w:rsid w:val="00265898"/>
    <w:rsid w:val="00273F77"/>
    <w:rsid w:val="0027565D"/>
    <w:rsid w:val="00276168"/>
    <w:rsid w:val="00277196"/>
    <w:rsid w:val="00277D3C"/>
    <w:rsid w:val="0028400B"/>
    <w:rsid w:val="002907F0"/>
    <w:rsid w:val="00290931"/>
    <w:rsid w:val="0029523B"/>
    <w:rsid w:val="00297504"/>
    <w:rsid w:val="002A00D2"/>
    <w:rsid w:val="002A2968"/>
    <w:rsid w:val="002A4134"/>
    <w:rsid w:val="002A6142"/>
    <w:rsid w:val="002B106B"/>
    <w:rsid w:val="002C4A0D"/>
    <w:rsid w:val="002C6DB0"/>
    <w:rsid w:val="002D0CC0"/>
    <w:rsid w:val="002D46E3"/>
    <w:rsid w:val="002E0215"/>
    <w:rsid w:val="002E1648"/>
    <w:rsid w:val="002E63E6"/>
    <w:rsid w:val="002E6875"/>
    <w:rsid w:val="002F44E9"/>
    <w:rsid w:val="002F61E0"/>
    <w:rsid w:val="002F6F87"/>
    <w:rsid w:val="00302F60"/>
    <w:rsid w:val="00305E0A"/>
    <w:rsid w:val="00311B43"/>
    <w:rsid w:val="00314ED0"/>
    <w:rsid w:val="00316073"/>
    <w:rsid w:val="00316785"/>
    <w:rsid w:val="00316790"/>
    <w:rsid w:val="003220A1"/>
    <w:rsid w:val="0032396E"/>
    <w:rsid w:val="0033036D"/>
    <w:rsid w:val="003311DA"/>
    <w:rsid w:val="00331EF5"/>
    <w:rsid w:val="00333D4F"/>
    <w:rsid w:val="00335D9B"/>
    <w:rsid w:val="003361C2"/>
    <w:rsid w:val="003409B2"/>
    <w:rsid w:val="00341F3F"/>
    <w:rsid w:val="00346D22"/>
    <w:rsid w:val="00347E09"/>
    <w:rsid w:val="00351528"/>
    <w:rsid w:val="00354537"/>
    <w:rsid w:val="00360407"/>
    <w:rsid w:val="00361208"/>
    <w:rsid w:val="00366550"/>
    <w:rsid w:val="003668D7"/>
    <w:rsid w:val="00366D78"/>
    <w:rsid w:val="00367F19"/>
    <w:rsid w:val="00372B91"/>
    <w:rsid w:val="0037447B"/>
    <w:rsid w:val="003839D2"/>
    <w:rsid w:val="0039472E"/>
    <w:rsid w:val="00395610"/>
    <w:rsid w:val="003A5C61"/>
    <w:rsid w:val="003A6244"/>
    <w:rsid w:val="003B1FA7"/>
    <w:rsid w:val="003B2C37"/>
    <w:rsid w:val="003B3C33"/>
    <w:rsid w:val="003B6A2D"/>
    <w:rsid w:val="003B7024"/>
    <w:rsid w:val="003C1DDC"/>
    <w:rsid w:val="003C473A"/>
    <w:rsid w:val="003C55BE"/>
    <w:rsid w:val="003D0464"/>
    <w:rsid w:val="003D148A"/>
    <w:rsid w:val="003D256C"/>
    <w:rsid w:val="003D67C5"/>
    <w:rsid w:val="003E2786"/>
    <w:rsid w:val="003F2D41"/>
    <w:rsid w:val="003F4692"/>
    <w:rsid w:val="003F5603"/>
    <w:rsid w:val="003F6D3C"/>
    <w:rsid w:val="00401236"/>
    <w:rsid w:val="00401541"/>
    <w:rsid w:val="00403B73"/>
    <w:rsid w:val="00404825"/>
    <w:rsid w:val="004104A9"/>
    <w:rsid w:val="004104FD"/>
    <w:rsid w:val="00413BDB"/>
    <w:rsid w:val="00416785"/>
    <w:rsid w:val="004171BB"/>
    <w:rsid w:val="00420098"/>
    <w:rsid w:val="004221FD"/>
    <w:rsid w:val="004225FE"/>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6871"/>
    <w:rsid w:val="0049121C"/>
    <w:rsid w:val="00492D24"/>
    <w:rsid w:val="004A6538"/>
    <w:rsid w:val="004A71DE"/>
    <w:rsid w:val="004A7A28"/>
    <w:rsid w:val="004B090F"/>
    <w:rsid w:val="004B304F"/>
    <w:rsid w:val="004B365B"/>
    <w:rsid w:val="004B5A83"/>
    <w:rsid w:val="004C288F"/>
    <w:rsid w:val="004C55C8"/>
    <w:rsid w:val="004C5E25"/>
    <w:rsid w:val="004C6819"/>
    <w:rsid w:val="004D14D6"/>
    <w:rsid w:val="004D7ABA"/>
    <w:rsid w:val="004D7FCC"/>
    <w:rsid w:val="004E076E"/>
    <w:rsid w:val="004E1A03"/>
    <w:rsid w:val="004E1E82"/>
    <w:rsid w:val="004E29FA"/>
    <w:rsid w:val="004E4200"/>
    <w:rsid w:val="004E506E"/>
    <w:rsid w:val="004E797A"/>
    <w:rsid w:val="004F2DCB"/>
    <w:rsid w:val="004F4A54"/>
    <w:rsid w:val="004F708F"/>
    <w:rsid w:val="004F78AA"/>
    <w:rsid w:val="005033E2"/>
    <w:rsid w:val="005135EE"/>
    <w:rsid w:val="005144A1"/>
    <w:rsid w:val="005204C3"/>
    <w:rsid w:val="005225E7"/>
    <w:rsid w:val="005234D6"/>
    <w:rsid w:val="00530BE0"/>
    <w:rsid w:val="00533CC5"/>
    <w:rsid w:val="005350ED"/>
    <w:rsid w:val="00535F93"/>
    <w:rsid w:val="00536918"/>
    <w:rsid w:val="005378A2"/>
    <w:rsid w:val="00546574"/>
    <w:rsid w:val="00547608"/>
    <w:rsid w:val="005549B7"/>
    <w:rsid w:val="0055533E"/>
    <w:rsid w:val="005563DA"/>
    <w:rsid w:val="00557B0F"/>
    <w:rsid w:val="005613EA"/>
    <w:rsid w:val="0056183A"/>
    <w:rsid w:val="005650F2"/>
    <w:rsid w:val="00571965"/>
    <w:rsid w:val="00573E95"/>
    <w:rsid w:val="00575556"/>
    <w:rsid w:val="00577605"/>
    <w:rsid w:val="00580AF8"/>
    <w:rsid w:val="0058190A"/>
    <w:rsid w:val="00581EBD"/>
    <w:rsid w:val="00583C26"/>
    <w:rsid w:val="0058418E"/>
    <w:rsid w:val="005A0360"/>
    <w:rsid w:val="005A0F32"/>
    <w:rsid w:val="005A3F11"/>
    <w:rsid w:val="005A64F2"/>
    <w:rsid w:val="005B0A1B"/>
    <w:rsid w:val="005B1AE7"/>
    <w:rsid w:val="005C57F7"/>
    <w:rsid w:val="005D0FE3"/>
    <w:rsid w:val="005D54F0"/>
    <w:rsid w:val="005D6140"/>
    <w:rsid w:val="005E149A"/>
    <w:rsid w:val="005E7906"/>
    <w:rsid w:val="005F1057"/>
    <w:rsid w:val="005F4252"/>
    <w:rsid w:val="00600932"/>
    <w:rsid w:val="00601136"/>
    <w:rsid w:val="0060502E"/>
    <w:rsid w:val="006052D2"/>
    <w:rsid w:val="006131F4"/>
    <w:rsid w:val="006134F5"/>
    <w:rsid w:val="00614DBA"/>
    <w:rsid w:val="00615863"/>
    <w:rsid w:val="00616DD0"/>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4F2C"/>
    <w:rsid w:val="00655240"/>
    <w:rsid w:val="0065663D"/>
    <w:rsid w:val="006612FD"/>
    <w:rsid w:val="00663AFE"/>
    <w:rsid w:val="00664D14"/>
    <w:rsid w:val="0068219D"/>
    <w:rsid w:val="006849A2"/>
    <w:rsid w:val="00686609"/>
    <w:rsid w:val="00690D37"/>
    <w:rsid w:val="00695B3A"/>
    <w:rsid w:val="006A1F8B"/>
    <w:rsid w:val="006A59B3"/>
    <w:rsid w:val="006B5A4A"/>
    <w:rsid w:val="006B787B"/>
    <w:rsid w:val="006C0926"/>
    <w:rsid w:val="006C3BB6"/>
    <w:rsid w:val="006D12B9"/>
    <w:rsid w:val="006D1CD8"/>
    <w:rsid w:val="006D4B37"/>
    <w:rsid w:val="006D5BD0"/>
    <w:rsid w:val="006D5D70"/>
    <w:rsid w:val="006E026B"/>
    <w:rsid w:val="006E136C"/>
    <w:rsid w:val="006E6037"/>
    <w:rsid w:val="006F3900"/>
    <w:rsid w:val="006F51D0"/>
    <w:rsid w:val="006F7757"/>
    <w:rsid w:val="00701653"/>
    <w:rsid w:val="00702A85"/>
    <w:rsid w:val="007030E3"/>
    <w:rsid w:val="007061B6"/>
    <w:rsid w:val="00713440"/>
    <w:rsid w:val="00715C61"/>
    <w:rsid w:val="00730393"/>
    <w:rsid w:val="00730E70"/>
    <w:rsid w:val="00731DBF"/>
    <w:rsid w:val="007323EC"/>
    <w:rsid w:val="00732E6D"/>
    <w:rsid w:val="0073336A"/>
    <w:rsid w:val="00737E4B"/>
    <w:rsid w:val="0074135B"/>
    <w:rsid w:val="00742DA6"/>
    <w:rsid w:val="007439A0"/>
    <w:rsid w:val="0074415D"/>
    <w:rsid w:val="00745396"/>
    <w:rsid w:val="007532C5"/>
    <w:rsid w:val="00754A9E"/>
    <w:rsid w:val="0075576E"/>
    <w:rsid w:val="00756DEB"/>
    <w:rsid w:val="00756EE7"/>
    <w:rsid w:val="00761895"/>
    <w:rsid w:val="00764928"/>
    <w:rsid w:val="00764F71"/>
    <w:rsid w:val="00773D42"/>
    <w:rsid w:val="00774DF8"/>
    <w:rsid w:val="00776248"/>
    <w:rsid w:val="00782FD2"/>
    <w:rsid w:val="007838C1"/>
    <w:rsid w:val="00783AFA"/>
    <w:rsid w:val="00786794"/>
    <w:rsid w:val="00791CA0"/>
    <w:rsid w:val="007A0172"/>
    <w:rsid w:val="007A120E"/>
    <w:rsid w:val="007A2B8D"/>
    <w:rsid w:val="007A3591"/>
    <w:rsid w:val="007A5842"/>
    <w:rsid w:val="007B4077"/>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346B"/>
    <w:rsid w:val="008076E7"/>
    <w:rsid w:val="00811E9C"/>
    <w:rsid w:val="00820F5E"/>
    <w:rsid w:val="00823ECC"/>
    <w:rsid w:val="00825D2D"/>
    <w:rsid w:val="008320A0"/>
    <w:rsid w:val="00833976"/>
    <w:rsid w:val="0083687E"/>
    <w:rsid w:val="00836E30"/>
    <w:rsid w:val="00846431"/>
    <w:rsid w:val="00850C34"/>
    <w:rsid w:val="0085234D"/>
    <w:rsid w:val="008542C0"/>
    <w:rsid w:val="00856D96"/>
    <w:rsid w:val="00860F62"/>
    <w:rsid w:val="008713ED"/>
    <w:rsid w:val="00872FDF"/>
    <w:rsid w:val="008743EC"/>
    <w:rsid w:val="008765F7"/>
    <w:rsid w:val="00876769"/>
    <w:rsid w:val="00877250"/>
    <w:rsid w:val="00877E73"/>
    <w:rsid w:val="00892C38"/>
    <w:rsid w:val="00896F20"/>
    <w:rsid w:val="008A2941"/>
    <w:rsid w:val="008A5C1C"/>
    <w:rsid w:val="008A78F7"/>
    <w:rsid w:val="008B003B"/>
    <w:rsid w:val="008B79F8"/>
    <w:rsid w:val="008C33CA"/>
    <w:rsid w:val="008C39A1"/>
    <w:rsid w:val="008C4802"/>
    <w:rsid w:val="008C5257"/>
    <w:rsid w:val="008C540F"/>
    <w:rsid w:val="008C652B"/>
    <w:rsid w:val="008E13F6"/>
    <w:rsid w:val="008E58E9"/>
    <w:rsid w:val="008E5DF2"/>
    <w:rsid w:val="008F30F9"/>
    <w:rsid w:val="00900625"/>
    <w:rsid w:val="00901A02"/>
    <w:rsid w:val="00903278"/>
    <w:rsid w:val="009047A9"/>
    <w:rsid w:val="0091491D"/>
    <w:rsid w:val="00914D5F"/>
    <w:rsid w:val="0091550B"/>
    <w:rsid w:val="009306E3"/>
    <w:rsid w:val="00935628"/>
    <w:rsid w:val="00942D1E"/>
    <w:rsid w:val="009436A6"/>
    <w:rsid w:val="00950B38"/>
    <w:rsid w:val="00950E9C"/>
    <w:rsid w:val="00956220"/>
    <w:rsid w:val="009573A4"/>
    <w:rsid w:val="00960154"/>
    <w:rsid w:val="0096163A"/>
    <w:rsid w:val="00962C5D"/>
    <w:rsid w:val="00965063"/>
    <w:rsid w:val="0096514A"/>
    <w:rsid w:val="00977203"/>
    <w:rsid w:val="00977982"/>
    <w:rsid w:val="00981906"/>
    <w:rsid w:val="00981A1B"/>
    <w:rsid w:val="00986D52"/>
    <w:rsid w:val="00987B4C"/>
    <w:rsid w:val="00990748"/>
    <w:rsid w:val="0099099E"/>
    <w:rsid w:val="00990AA0"/>
    <w:rsid w:val="009916C0"/>
    <w:rsid w:val="009938E7"/>
    <w:rsid w:val="009945E7"/>
    <w:rsid w:val="009A1F23"/>
    <w:rsid w:val="009A2A3C"/>
    <w:rsid w:val="009A3D67"/>
    <w:rsid w:val="009A5255"/>
    <w:rsid w:val="009A61F6"/>
    <w:rsid w:val="009A7946"/>
    <w:rsid w:val="009B179B"/>
    <w:rsid w:val="009B2BBB"/>
    <w:rsid w:val="009B44FE"/>
    <w:rsid w:val="009C0D0B"/>
    <w:rsid w:val="009C2348"/>
    <w:rsid w:val="009C376D"/>
    <w:rsid w:val="009C501F"/>
    <w:rsid w:val="009C651B"/>
    <w:rsid w:val="009D26FD"/>
    <w:rsid w:val="009D3D51"/>
    <w:rsid w:val="009D4453"/>
    <w:rsid w:val="009D4938"/>
    <w:rsid w:val="009D5918"/>
    <w:rsid w:val="009E1C49"/>
    <w:rsid w:val="009F4333"/>
    <w:rsid w:val="009F65BD"/>
    <w:rsid w:val="00A0616C"/>
    <w:rsid w:val="00A108E0"/>
    <w:rsid w:val="00A11BA9"/>
    <w:rsid w:val="00A12F61"/>
    <w:rsid w:val="00A142EA"/>
    <w:rsid w:val="00A16549"/>
    <w:rsid w:val="00A172FC"/>
    <w:rsid w:val="00A20406"/>
    <w:rsid w:val="00A23B74"/>
    <w:rsid w:val="00A279ED"/>
    <w:rsid w:val="00A30231"/>
    <w:rsid w:val="00A30E2A"/>
    <w:rsid w:val="00A313D7"/>
    <w:rsid w:val="00A37977"/>
    <w:rsid w:val="00A40A8F"/>
    <w:rsid w:val="00A41E70"/>
    <w:rsid w:val="00A441BE"/>
    <w:rsid w:val="00A71E14"/>
    <w:rsid w:val="00A72A35"/>
    <w:rsid w:val="00A762B6"/>
    <w:rsid w:val="00A77A31"/>
    <w:rsid w:val="00A806FD"/>
    <w:rsid w:val="00A824F3"/>
    <w:rsid w:val="00A86125"/>
    <w:rsid w:val="00A86476"/>
    <w:rsid w:val="00A905FC"/>
    <w:rsid w:val="00A934EB"/>
    <w:rsid w:val="00A94059"/>
    <w:rsid w:val="00A94D98"/>
    <w:rsid w:val="00A95267"/>
    <w:rsid w:val="00A96865"/>
    <w:rsid w:val="00A972E6"/>
    <w:rsid w:val="00AA1BE8"/>
    <w:rsid w:val="00AA1BED"/>
    <w:rsid w:val="00AA52FF"/>
    <w:rsid w:val="00AA5D62"/>
    <w:rsid w:val="00AB760B"/>
    <w:rsid w:val="00AB7616"/>
    <w:rsid w:val="00AB7A3A"/>
    <w:rsid w:val="00AC0639"/>
    <w:rsid w:val="00AC2A68"/>
    <w:rsid w:val="00AC3B61"/>
    <w:rsid w:val="00AC53CD"/>
    <w:rsid w:val="00AD2D21"/>
    <w:rsid w:val="00AD603A"/>
    <w:rsid w:val="00AD7B8E"/>
    <w:rsid w:val="00AE4A13"/>
    <w:rsid w:val="00AF021C"/>
    <w:rsid w:val="00AF3BC3"/>
    <w:rsid w:val="00AF5348"/>
    <w:rsid w:val="00B0285A"/>
    <w:rsid w:val="00B057AE"/>
    <w:rsid w:val="00B144E4"/>
    <w:rsid w:val="00B176AC"/>
    <w:rsid w:val="00B22402"/>
    <w:rsid w:val="00B24BAB"/>
    <w:rsid w:val="00B24CC4"/>
    <w:rsid w:val="00B27B71"/>
    <w:rsid w:val="00B31985"/>
    <w:rsid w:val="00B32839"/>
    <w:rsid w:val="00B35B6E"/>
    <w:rsid w:val="00B35B9F"/>
    <w:rsid w:val="00B36787"/>
    <w:rsid w:val="00B371AC"/>
    <w:rsid w:val="00B40721"/>
    <w:rsid w:val="00B40F40"/>
    <w:rsid w:val="00B42AF0"/>
    <w:rsid w:val="00B43EED"/>
    <w:rsid w:val="00B460DE"/>
    <w:rsid w:val="00B51D14"/>
    <w:rsid w:val="00B524F9"/>
    <w:rsid w:val="00B54C72"/>
    <w:rsid w:val="00B61BFF"/>
    <w:rsid w:val="00B663A1"/>
    <w:rsid w:val="00B67CBF"/>
    <w:rsid w:val="00B71CA3"/>
    <w:rsid w:val="00B77575"/>
    <w:rsid w:val="00B82C7A"/>
    <w:rsid w:val="00B91F7F"/>
    <w:rsid w:val="00B9418F"/>
    <w:rsid w:val="00BA20E3"/>
    <w:rsid w:val="00BA4070"/>
    <w:rsid w:val="00BB1997"/>
    <w:rsid w:val="00BB1DB0"/>
    <w:rsid w:val="00BB59DE"/>
    <w:rsid w:val="00BB5C5B"/>
    <w:rsid w:val="00BB7AC2"/>
    <w:rsid w:val="00BC189E"/>
    <w:rsid w:val="00BC290C"/>
    <w:rsid w:val="00BD1F94"/>
    <w:rsid w:val="00BD4010"/>
    <w:rsid w:val="00BD5EF8"/>
    <w:rsid w:val="00BE0E5C"/>
    <w:rsid w:val="00BE29A2"/>
    <w:rsid w:val="00BF0E46"/>
    <w:rsid w:val="00BF5A59"/>
    <w:rsid w:val="00BF7067"/>
    <w:rsid w:val="00BF716E"/>
    <w:rsid w:val="00C003FC"/>
    <w:rsid w:val="00C00555"/>
    <w:rsid w:val="00C01480"/>
    <w:rsid w:val="00C02AAE"/>
    <w:rsid w:val="00C14F12"/>
    <w:rsid w:val="00C2366F"/>
    <w:rsid w:val="00C23B8D"/>
    <w:rsid w:val="00C26672"/>
    <w:rsid w:val="00C2787D"/>
    <w:rsid w:val="00C2798D"/>
    <w:rsid w:val="00C40C85"/>
    <w:rsid w:val="00C416A5"/>
    <w:rsid w:val="00C4222F"/>
    <w:rsid w:val="00C451DE"/>
    <w:rsid w:val="00C45AF7"/>
    <w:rsid w:val="00C4782C"/>
    <w:rsid w:val="00C53440"/>
    <w:rsid w:val="00C600F9"/>
    <w:rsid w:val="00C723D8"/>
    <w:rsid w:val="00C73065"/>
    <w:rsid w:val="00C739F3"/>
    <w:rsid w:val="00C75B55"/>
    <w:rsid w:val="00C76EE1"/>
    <w:rsid w:val="00C80264"/>
    <w:rsid w:val="00C80395"/>
    <w:rsid w:val="00C831D1"/>
    <w:rsid w:val="00C90B7B"/>
    <w:rsid w:val="00CA588C"/>
    <w:rsid w:val="00CA7B4E"/>
    <w:rsid w:val="00CB2719"/>
    <w:rsid w:val="00CC00D3"/>
    <w:rsid w:val="00CC0C8A"/>
    <w:rsid w:val="00CD50A9"/>
    <w:rsid w:val="00CD5AFD"/>
    <w:rsid w:val="00CD6068"/>
    <w:rsid w:val="00CD67E3"/>
    <w:rsid w:val="00CD7957"/>
    <w:rsid w:val="00CE1459"/>
    <w:rsid w:val="00CE23CB"/>
    <w:rsid w:val="00CE2AF4"/>
    <w:rsid w:val="00CE3498"/>
    <w:rsid w:val="00CE3692"/>
    <w:rsid w:val="00CE3FC7"/>
    <w:rsid w:val="00CE5C68"/>
    <w:rsid w:val="00CF6183"/>
    <w:rsid w:val="00CF7E74"/>
    <w:rsid w:val="00D0142D"/>
    <w:rsid w:val="00D01E85"/>
    <w:rsid w:val="00D143F0"/>
    <w:rsid w:val="00D152AD"/>
    <w:rsid w:val="00D20299"/>
    <w:rsid w:val="00D2663C"/>
    <w:rsid w:val="00D27D76"/>
    <w:rsid w:val="00D30385"/>
    <w:rsid w:val="00D313A3"/>
    <w:rsid w:val="00D332DD"/>
    <w:rsid w:val="00D370E3"/>
    <w:rsid w:val="00D3774B"/>
    <w:rsid w:val="00D40A2D"/>
    <w:rsid w:val="00D40B1A"/>
    <w:rsid w:val="00D43FA4"/>
    <w:rsid w:val="00D450F5"/>
    <w:rsid w:val="00D4562B"/>
    <w:rsid w:val="00D4728E"/>
    <w:rsid w:val="00D51945"/>
    <w:rsid w:val="00D52822"/>
    <w:rsid w:val="00D54505"/>
    <w:rsid w:val="00D61B46"/>
    <w:rsid w:val="00D6455A"/>
    <w:rsid w:val="00D74079"/>
    <w:rsid w:val="00D749F2"/>
    <w:rsid w:val="00D81695"/>
    <w:rsid w:val="00D81D13"/>
    <w:rsid w:val="00D9207C"/>
    <w:rsid w:val="00D940E4"/>
    <w:rsid w:val="00D970DB"/>
    <w:rsid w:val="00DA08B6"/>
    <w:rsid w:val="00DA2958"/>
    <w:rsid w:val="00DA60E8"/>
    <w:rsid w:val="00DB0F63"/>
    <w:rsid w:val="00DB2D8A"/>
    <w:rsid w:val="00DB63A6"/>
    <w:rsid w:val="00DB64D1"/>
    <w:rsid w:val="00DB67A3"/>
    <w:rsid w:val="00DC73A3"/>
    <w:rsid w:val="00DC77DC"/>
    <w:rsid w:val="00DD011D"/>
    <w:rsid w:val="00DD308F"/>
    <w:rsid w:val="00DD424F"/>
    <w:rsid w:val="00DD5266"/>
    <w:rsid w:val="00DD7537"/>
    <w:rsid w:val="00DE0B09"/>
    <w:rsid w:val="00DE4001"/>
    <w:rsid w:val="00DE4C02"/>
    <w:rsid w:val="00DF13FC"/>
    <w:rsid w:val="00DF67F5"/>
    <w:rsid w:val="00DF7DDA"/>
    <w:rsid w:val="00E02FA5"/>
    <w:rsid w:val="00E05076"/>
    <w:rsid w:val="00E053A9"/>
    <w:rsid w:val="00E07A5A"/>
    <w:rsid w:val="00E14725"/>
    <w:rsid w:val="00E147FF"/>
    <w:rsid w:val="00E15AA5"/>
    <w:rsid w:val="00E15AF1"/>
    <w:rsid w:val="00E1605F"/>
    <w:rsid w:val="00E1648E"/>
    <w:rsid w:val="00E17749"/>
    <w:rsid w:val="00E23C1B"/>
    <w:rsid w:val="00E262C6"/>
    <w:rsid w:val="00E265D4"/>
    <w:rsid w:val="00E3232E"/>
    <w:rsid w:val="00E32765"/>
    <w:rsid w:val="00E36270"/>
    <w:rsid w:val="00E36D72"/>
    <w:rsid w:val="00E40F42"/>
    <w:rsid w:val="00E47F7D"/>
    <w:rsid w:val="00E5115F"/>
    <w:rsid w:val="00E52E79"/>
    <w:rsid w:val="00E53560"/>
    <w:rsid w:val="00E65D7F"/>
    <w:rsid w:val="00E66854"/>
    <w:rsid w:val="00E66879"/>
    <w:rsid w:val="00E76C42"/>
    <w:rsid w:val="00E77587"/>
    <w:rsid w:val="00E80AB7"/>
    <w:rsid w:val="00E84D47"/>
    <w:rsid w:val="00E853B7"/>
    <w:rsid w:val="00E85B6E"/>
    <w:rsid w:val="00E85DEB"/>
    <w:rsid w:val="00E928BE"/>
    <w:rsid w:val="00E96288"/>
    <w:rsid w:val="00EA28EA"/>
    <w:rsid w:val="00EA40CF"/>
    <w:rsid w:val="00EA4352"/>
    <w:rsid w:val="00EA5DD9"/>
    <w:rsid w:val="00EB609D"/>
    <w:rsid w:val="00EC14EC"/>
    <w:rsid w:val="00EC418B"/>
    <w:rsid w:val="00EC475F"/>
    <w:rsid w:val="00EC6FE7"/>
    <w:rsid w:val="00ED4283"/>
    <w:rsid w:val="00EE17E5"/>
    <w:rsid w:val="00EE39E0"/>
    <w:rsid w:val="00EE3F04"/>
    <w:rsid w:val="00EE45AE"/>
    <w:rsid w:val="00EF1167"/>
    <w:rsid w:val="00EF2588"/>
    <w:rsid w:val="00EF37EB"/>
    <w:rsid w:val="00F14AA9"/>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38AC"/>
    <w:rsid w:val="00F64DDC"/>
    <w:rsid w:val="00F6516D"/>
    <w:rsid w:val="00F7223C"/>
    <w:rsid w:val="00F7347B"/>
    <w:rsid w:val="00F740C3"/>
    <w:rsid w:val="00F77040"/>
    <w:rsid w:val="00F80DE6"/>
    <w:rsid w:val="00F81F4A"/>
    <w:rsid w:val="00F83792"/>
    <w:rsid w:val="00F842B0"/>
    <w:rsid w:val="00F94721"/>
    <w:rsid w:val="00F94B05"/>
    <w:rsid w:val="00F968AA"/>
    <w:rsid w:val="00FA4FF4"/>
    <w:rsid w:val="00FA5C17"/>
    <w:rsid w:val="00FB054F"/>
    <w:rsid w:val="00FB284B"/>
    <w:rsid w:val="00FB3192"/>
    <w:rsid w:val="00FB600A"/>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5B15"/>
    <w:rsid w:val="00FE61B8"/>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DC5CAB0"/>
  <w15:docId w15:val="{DAB32F69-3367-4626-8825-C9A0E3CC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E47F7D"/>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9938E7"/>
    <w:rPr>
      <w:rFonts w:ascii="Arial" w:hAnsi="Arial"/>
      <w:sz w:val="24"/>
    </w:rPr>
  </w:style>
  <w:style w:type="paragraph" w:customStyle="1" w:styleId="Spacer">
    <w:name w:val="Spacer"/>
    <w:basedOn w:val="Header"/>
    <w:rsid w:val="00825D2D"/>
    <w:pPr>
      <w:tabs>
        <w:tab w:val="clear" w:pos="4153"/>
        <w:tab w:val="clear" w:pos="8306"/>
      </w:tabs>
    </w:pPr>
    <w:rPr>
      <w:rFonts w:ascii="Arial" w:hAnsi="Arial"/>
      <w:sz w:val="1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103151">
      <w:bodyDiv w:val="1"/>
      <w:marLeft w:val="0"/>
      <w:marRight w:val="0"/>
      <w:marTop w:val="0"/>
      <w:marBottom w:val="0"/>
      <w:divBdr>
        <w:top w:val="none" w:sz="0" w:space="0" w:color="auto"/>
        <w:left w:val="none" w:sz="0" w:space="0" w:color="auto"/>
        <w:bottom w:val="none" w:sz="0" w:space="0" w:color="auto"/>
        <w:right w:val="none" w:sz="0" w:space="0" w:color="auto"/>
      </w:divBdr>
    </w:div>
    <w:div w:id="352807398">
      <w:bodyDiv w:val="1"/>
      <w:marLeft w:val="0"/>
      <w:marRight w:val="0"/>
      <w:marTop w:val="0"/>
      <w:marBottom w:val="0"/>
      <w:divBdr>
        <w:top w:val="none" w:sz="0" w:space="0" w:color="auto"/>
        <w:left w:val="none" w:sz="0" w:space="0" w:color="auto"/>
        <w:bottom w:val="none" w:sz="0" w:space="0" w:color="auto"/>
        <w:right w:val="none" w:sz="0" w:space="0" w:color="auto"/>
      </w:divBdr>
    </w:div>
    <w:div w:id="416446292">
      <w:bodyDiv w:val="1"/>
      <w:marLeft w:val="0"/>
      <w:marRight w:val="0"/>
      <w:marTop w:val="0"/>
      <w:marBottom w:val="0"/>
      <w:divBdr>
        <w:top w:val="none" w:sz="0" w:space="0" w:color="auto"/>
        <w:left w:val="none" w:sz="0" w:space="0" w:color="auto"/>
        <w:bottom w:val="none" w:sz="0" w:space="0" w:color="auto"/>
        <w:right w:val="none" w:sz="0" w:space="0" w:color="auto"/>
      </w:divBdr>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 w:id="1335764886">
      <w:bodyDiv w:val="1"/>
      <w:marLeft w:val="0"/>
      <w:marRight w:val="0"/>
      <w:marTop w:val="0"/>
      <w:marBottom w:val="0"/>
      <w:divBdr>
        <w:top w:val="none" w:sz="0" w:space="0" w:color="auto"/>
        <w:left w:val="none" w:sz="0" w:space="0" w:color="auto"/>
        <w:bottom w:val="none" w:sz="0" w:space="0" w:color="auto"/>
        <w:right w:val="none" w:sz="0" w:space="0" w:color="auto"/>
      </w:divBdr>
    </w:div>
    <w:div w:id="1603148736">
      <w:bodyDiv w:val="1"/>
      <w:marLeft w:val="0"/>
      <w:marRight w:val="0"/>
      <w:marTop w:val="0"/>
      <w:marBottom w:val="0"/>
      <w:divBdr>
        <w:top w:val="none" w:sz="0" w:space="0" w:color="auto"/>
        <w:left w:val="none" w:sz="0" w:space="0" w:color="auto"/>
        <w:bottom w:val="none" w:sz="0" w:space="0" w:color="auto"/>
        <w:right w:val="none" w:sz="0" w:space="0" w:color="auto"/>
      </w:divBdr>
    </w:div>
    <w:div w:id="1744916093">
      <w:bodyDiv w:val="1"/>
      <w:marLeft w:val="0"/>
      <w:marRight w:val="0"/>
      <w:marTop w:val="0"/>
      <w:marBottom w:val="0"/>
      <w:divBdr>
        <w:top w:val="none" w:sz="0" w:space="0" w:color="auto"/>
        <w:left w:val="none" w:sz="0" w:space="0" w:color="auto"/>
        <w:bottom w:val="none" w:sz="0" w:space="0" w:color="auto"/>
        <w:right w:val="none" w:sz="0" w:space="0" w:color="auto"/>
      </w:divBdr>
    </w:div>
    <w:div w:id="19291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ichard.merrington@londoncouncils.gov.uk?subject=R1216a%20Business%201000%20Resea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tephen.king@londoncouncils.gov.uk?subject=R1216a"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Tenders@londoncouncils.gov.uk?subject=[ref%20number]%20[title]%20[insert%20company%20name%20her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tephen.king@londoncouncils.gov.uk?subject=R1216a"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enders@londoncounci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londoncouncils.gov.uk?subject=[ref%20number]%20[title]%20[insert%20company%20name%20here]"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A6D89E6F15F469DB6A3542509DE93" ma:contentTypeVersion="13" ma:contentTypeDescription="Create a new document." ma:contentTypeScope="" ma:versionID="17d410c6c18c66852ae653dbaef017af">
  <xsd:schema xmlns:xsd="http://www.w3.org/2001/XMLSchema" xmlns:xs="http://www.w3.org/2001/XMLSchema" xmlns:p="http://schemas.microsoft.com/office/2006/metadata/properties" xmlns:ns3="0db00b21-99df-4819-95ba-d9dee0941ef0" xmlns:ns4="00e1e472-a54e-4944-970f-a012e4dc8d07" targetNamespace="http://schemas.microsoft.com/office/2006/metadata/properties" ma:root="true" ma:fieldsID="178f5184e749ff9ba09f8e95c2fc4bd3" ns3:_="" ns4:_="">
    <xsd:import namespace="0db00b21-99df-4819-95ba-d9dee0941ef0"/>
    <xsd:import namespace="00e1e472-a54e-4944-970f-a012e4dc8d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0b21-99df-4819-95ba-d9dee0941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e1e472-a54e-4944-970f-a012e4dc8d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BC160D-9749-41FE-97E8-DDFE3179B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0b21-99df-4819-95ba-d9dee0941ef0"/>
    <ds:schemaRef ds:uri="00e1e472-a54e-4944-970f-a012e4dc8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9AFD5-3EE4-4645-B43E-61F2B1BE77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A9050-B4B4-4B99-AF2F-979B40572CDE}">
  <ds:schemaRefs>
    <ds:schemaRef ds:uri="http://schemas.microsoft.com/sharepoint/v3/contenttype/forms"/>
  </ds:schemaRefs>
</ds:datastoreItem>
</file>

<file path=customXml/itemProps4.xml><?xml version="1.0" encoding="utf-8"?>
<ds:datastoreItem xmlns:ds="http://schemas.openxmlformats.org/officeDocument/2006/customXml" ds:itemID="{D0E0355F-9CBF-46B5-A194-87FFEF55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21</Pages>
  <Words>11614</Words>
  <Characters>63424</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74889</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9</cp:revision>
  <cp:lastPrinted>2018-12-14T16:29:00Z</cp:lastPrinted>
  <dcterms:created xsi:type="dcterms:W3CDTF">2020-06-16T16:47:00Z</dcterms:created>
  <dcterms:modified xsi:type="dcterms:W3CDTF">2020-06-23T15:41:00Z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0x010100A26A6D89E6F15F469DB6A3542509DE93</vt:lpwstr>
  </property>
</Properties>
</file>