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4C6BE990" w:rsidR="009D4BFE" w:rsidRPr="009D4BFE" w:rsidRDefault="009D4BFE" w:rsidP="009D4BFE">
            <w:pPr>
              <w:jc w:val="center"/>
              <w:rPr>
                <w:rFonts w:ascii="Arial" w:hAnsi="Arial" w:cs="Arial"/>
                <w:b/>
                <w:color w:val="0070C0"/>
                <w:sz w:val="40"/>
              </w:rPr>
            </w:pPr>
            <w:r w:rsidRPr="009D4BFE">
              <w:rPr>
                <w:rFonts w:ascii="Arial" w:hAnsi="Arial" w:cs="Arial"/>
                <w:b/>
                <w:sz w:val="40"/>
              </w:rPr>
              <w:t xml:space="preserve">Equipment Maintenance for </w:t>
            </w:r>
            <w:r w:rsidR="007432A1">
              <w:rPr>
                <w:rFonts w:ascii="Arial" w:hAnsi="Arial" w:cs="Arial"/>
                <w:b/>
                <w:sz w:val="40"/>
              </w:rPr>
              <w:t>Endoscopes</w:t>
            </w:r>
          </w:p>
          <w:p w14:paraId="275E97FD" w14:textId="3F455E57" w:rsidR="009D4BFE" w:rsidRPr="009D4BFE" w:rsidRDefault="009D4BFE" w:rsidP="009D4BFE">
            <w:pPr>
              <w:jc w:val="center"/>
              <w:rPr>
                <w:rFonts w:ascii="Arial" w:hAnsi="Arial" w:cs="Arial"/>
                <w:b/>
                <w:sz w:val="40"/>
              </w:rPr>
            </w:pPr>
            <w:r w:rsidRPr="009D4BFE">
              <w:rPr>
                <w:rFonts w:ascii="Arial" w:hAnsi="Arial" w:cs="Arial"/>
                <w:b/>
                <w:sz w:val="40"/>
              </w:rPr>
              <w:t>Reference: ST24-P</w:t>
            </w:r>
            <w:r w:rsidR="007432A1" w:rsidRPr="007432A1">
              <w:rPr>
                <w:rFonts w:ascii="Arial" w:hAnsi="Arial" w:cs="Arial"/>
                <w:b/>
                <w:sz w:val="40"/>
              </w:rPr>
              <w:t>361</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2492DE9E" w:rsidR="009D4BFE" w:rsidRPr="007432A1" w:rsidRDefault="009D4BFE" w:rsidP="009D4BFE">
      <w:pPr>
        <w:rPr>
          <w:rFonts w:ascii="Arial" w:hAnsi="Arial" w:cs="Arial"/>
        </w:rPr>
      </w:pPr>
      <w:r w:rsidRPr="009D4BFE">
        <w:rPr>
          <w:rFonts w:ascii="Arial" w:hAnsi="Arial" w:cs="Arial"/>
        </w:rPr>
        <w:t xml:space="preserve">Guy’s and St Thomas’s NHS Trust is looking for quotations for </w:t>
      </w:r>
      <w:r w:rsidR="007432A1" w:rsidRPr="007432A1">
        <w:rPr>
          <w:rFonts w:ascii="Arial" w:hAnsi="Arial" w:cs="Arial"/>
        </w:rPr>
        <w:t xml:space="preserve">maintenance for Endoscopes manufactured by </w:t>
      </w:r>
      <w:proofErr w:type="spellStart"/>
      <w:r w:rsidR="007432A1" w:rsidRPr="007432A1">
        <w:rPr>
          <w:rFonts w:ascii="Arial" w:hAnsi="Arial" w:cs="Arial"/>
        </w:rPr>
        <w:t>Liteoptics</w:t>
      </w:r>
      <w:proofErr w:type="spellEnd"/>
      <w:r w:rsidR="007432A1" w:rsidRPr="007432A1">
        <w:rPr>
          <w:rFonts w:ascii="Arial" w:hAnsi="Arial" w:cs="Arial"/>
        </w:rPr>
        <w:t xml:space="preserve"> Ltd</w:t>
      </w:r>
      <w:r w:rsidRPr="007432A1">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2CE9320D"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7432A1">
        <w:rPr>
          <w:rFonts w:ascii="Arial" w:hAnsi="Arial" w:cs="Arial"/>
        </w:rPr>
        <w:t xml:space="preserve"> 12</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1589"/>
        <w:gridCol w:w="2440"/>
        <w:gridCol w:w="2981"/>
      </w:tblGrid>
      <w:tr w:rsidR="009D4BFE" w:rsidRPr="009D4BFE" w14:paraId="3D1E7415" w14:textId="77777777" w:rsidTr="007432A1">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1589"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2440"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7432A1" w:rsidRPr="009D4BFE" w14:paraId="4E125968" w14:textId="77777777" w:rsidTr="007432A1">
        <w:trPr>
          <w:trHeight w:val="432"/>
        </w:trPr>
        <w:tc>
          <w:tcPr>
            <w:tcW w:w="2006" w:type="dxa"/>
          </w:tcPr>
          <w:p w14:paraId="6BAA0D82" w14:textId="2CE9AAC0" w:rsidR="007432A1" w:rsidRPr="007432A1" w:rsidRDefault="007432A1" w:rsidP="007432A1">
            <w:pPr>
              <w:rPr>
                <w:rFonts w:ascii="Arial" w:hAnsi="Arial" w:cs="Arial"/>
                <w:bCs/>
                <w:color w:val="0070C0"/>
              </w:rPr>
            </w:pPr>
            <w:r w:rsidRPr="007432A1">
              <w:rPr>
                <w:rFonts w:ascii="Arial" w:hAnsi="Arial" w:cs="Arial"/>
              </w:rPr>
              <w:t>11619</w:t>
            </w:r>
          </w:p>
        </w:tc>
        <w:tc>
          <w:tcPr>
            <w:tcW w:w="1589" w:type="dxa"/>
          </w:tcPr>
          <w:p w14:paraId="75D51C00" w14:textId="1B4858C0" w:rsidR="007432A1" w:rsidRPr="007432A1" w:rsidRDefault="007432A1" w:rsidP="007432A1">
            <w:pPr>
              <w:rPr>
                <w:rFonts w:ascii="Arial" w:hAnsi="Arial" w:cs="Arial"/>
                <w:bCs/>
                <w:color w:val="0070C0"/>
              </w:rPr>
            </w:pPr>
            <w:r w:rsidRPr="007432A1">
              <w:rPr>
                <w:rFonts w:ascii="Arial" w:hAnsi="Arial" w:cs="Arial"/>
              </w:rPr>
              <w:t>Endoscopes</w:t>
            </w:r>
          </w:p>
        </w:tc>
        <w:tc>
          <w:tcPr>
            <w:tcW w:w="2440" w:type="dxa"/>
          </w:tcPr>
          <w:p w14:paraId="0BA01BDF" w14:textId="41817ECA" w:rsidR="007432A1" w:rsidRPr="007432A1" w:rsidRDefault="007432A1" w:rsidP="007432A1">
            <w:pPr>
              <w:rPr>
                <w:rFonts w:ascii="Arial" w:hAnsi="Arial" w:cs="Arial"/>
                <w:bCs/>
                <w:color w:val="0070C0"/>
              </w:rPr>
            </w:pPr>
            <w:proofErr w:type="spellStart"/>
            <w:r w:rsidRPr="007432A1">
              <w:rPr>
                <w:rFonts w:ascii="Arial" w:hAnsi="Arial" w:cs="Arial"/>
              </w:rPr>
              <w:t>Acutronic</w:t>
            </w:r>
            <w:proofErr w:type="spellEnd"/>
            <w:r w:rsidRPr="007432A1">
              <w:rPr>
                <w:rFonts w:ascii="Arial" w:hAnsi="Arial" w:cs="Arial"/>
              </w:rPr>
              <w:t xml:space="preserve"> Endoscopes</w:t>
            </w:r>
          </w:p>
        </w:tc>
        <w:tc>
          <w:tcPr>
            <w:tcW w:w="2981" w:type="dxa"/>
          </w:tcPr>
          <w:p w14:paraId="1859F4D5" w14:textId="1FE9D856" w:rsidR="007432A1" w:rsidRPr="007432A1" w:rsidRDefault="007432A1" w:rsidP="007432A1">
            <w:pPr>
              <w:rPr>
                <w:rFonts w:ascii="Arial" w:hAnsi="Arial" w:cs="Arial"/>
                <w:bCs/>
                <w:color w:val="0070C0"/>
              </w:rPr>
            </w:pPr>
            <w:r w:rsidRPr="007432A1">
              <w:rPr>
                <w:rFonts w:ascii="Arial" w:hAnsi="Arial" w:cs="Arial"/>
              </w:rPr>
              <w:t>LITEOPTICS LTD</w:t>
            </w:r>
          </w:p>
        </w:tc>
      </w:tr>
      <w:tr w:rsidR="007432A1" w:rsidRPr="009D4BFE" w14:paraId="4836F18E" w14:textId="77777777" w:rsidTr="007432A1">
        <w:trPr>
          <w:trHeight w:val="432"/>
        </w:trPr>
        <w:tc>
          <w:tcPr>
            <w:tcW w:w="2006" w:type="dxa"/>
          </w:tcPr>
          <w:p w14:paraId="1AF7CE53" w14:textId="691D239F" w:rsidR="007432A1" w:rsidRPr="007432A1" w:rsidRDefault="007432A1" w:rsidP="007432A1">
            <w:pPr>
              <w:rPr>
                <w:rFonts w:ascii="Arial" w:hAnsi="Arial" w:cs="Arial"/>
                <w:bCs/>
                <w:color w:val="0070C0"/>
              </w:rPr>
            </w:pPr>
            <w:r w:rsidRPr="007432A1">
              <w:rPr>
                <w:rFonts w:ascii="Arial" w:hAnsi="Arial" w:cs="Arial"/>
              </w:rPr>
              <w:t>11617</w:t>
            </w:r>
          </w:p>
        </w:tc>
        <w:tc>
          <w:tcPr>
            <w:tcW w:w="1589" w:type="dxa"/>
          </w:tcPr>
          <w:p w14:paraId="2FB304A5" w14:textId="1DEC7670" w:rsidR="007432A1" w:rsidRPr="007432A1" w:rsidRDefault="007432A1" w:rsidP="007432A1">
            <w:pPr>
              <w:rPr>
                <w:rFonts w:ascii="Arial" w:hAnsi="Arial" w:cs="Arial"/>
                <w:bCs/>
                <w:color w:val="0070C0"/>
              </w:rPr>
            </w:pPr>
            <w:r w:rsidRPr="007432A1">
              <w:rPr>
                <w:rFonts w:ascii="Arial" w:hAnsi="Arial" w:cs="Arial"/>
              </w:rPr>
              <w:t>Endoscopes</w:t>
            </w:r>
          </w:p>
        </w:tc>
        <w:tc>
          <w:tcPr>
            <w:tcW w:w="2440" w:type="dxa"/>
          </w:tcPr>
          <w:p w14:paraId="01C5F427" w14:textId="13885AD7" w:rsidR="007432A1" w:rsidRPr="007432A1" w:rsidRDefault="007432A1" w:rsidP="007432A1">
            <w:pPr>
              <w:rPr>
                <w:rFonts w:ascii="Arial" w:hAnsi="Arial" w:cs="Arial"/>
                <w:bCs/>
                <w:color w:val="0070C0"/>
              </w:rPr>
            </w:pPr>
            <w:proofErr w:type="spellStart"/>
            <w:r w:rsidRPr="007432A1">
              <w:rPr>
                <w:rFonts w:ascii="Arial" w:hAnsi="Arial" w:cs="Arial"/>
              </w:rPr>
              <w:t>Acutronic</w:t>
            </w:r>
            <w:proofErr w:type="spellEnd"/>
            <w:r w:rsidRPr="007432A1">
              <w:rPr>
                <w:rFonts w:ascii="Arial" w:hAnsi="Arial" w:cs="Arial"/>
              </w:rPr>
              <w:t xml:space="preserve"> Endoscopes</w:t>
            </w:r>
          </w:p>
        </w:tc>
        <w:tc>
          <w:tcPr>
            <w:tcW w:w="2981" w:type="dxa"/>
          </w:tcPr>
          <w:p w14:paraId="22343737" w14:textId="7111ADC3" w:rsidR="007432A1" w:rsidRPr="007432A1" w:rsidRDefault="007432A1" w:rsidP="007432A1">
            <w:pPr>
              <w:rPr>
                <w:rFonts w:ascii="Arial" w:hAnsi="Arial" w:cs="Arial"/>
                <w:bCs/>
                <w:color w:val="0070C0"/>
              </w:rPr>
            </w:pPr>
            <w:r w:rsidRPr="007432A1">
              <w:rPr>
                <w:rFonts w:ascii="Arial" w:hAnsi="Arial" w:cs="Arial"/>
              </w:rPr>
              <w:t>LITEOPTICS LTD</w:t>
            </w:r>
          </w:p>
        </w:tc>
      </w:tr>
      <w:tr w:rsidR="007432A1" w:rsidRPr="009D4BFE" w14:paraId="58E905EF" w14:textId="77777777" w:rsidTr="007432A1">
        <w:trPr>
          <w:trHeight w:val="432"/>
        </w:trPr>
        <w:tc>
          <w:tcPr>
            <w:tcW w:w="2006" w:type="dxa"/>
          </w:tcPr>
          <w:p w14:paraId="286CD53E" w14:textId="4E4412DE" w:rsidR="007432A1" w:rsidRPr="007432A1" w:rsidRDefault="007432A1" w:rsidP="007432A1">
            <w:pPr>
              <w:rPr>
                <w:rFonts w:ascii="Arial" w:hAnsi="Arial" w:cs="Arial"/>
                <w:bCs/>
                <w:color w:val="0070C0"/>
              </w:rPr>
            </w:pPr>
            <w:r w:rsidRPr="007432A1">
              <w:rPr>
                <w:rFonts w:ascii="Arial" w:hAnsi="Arial" w:cs="Arial"/>
              </w:rPr>
              <w:t>8364 / 8394</w:t>
            </w:r>
          </w:p>
        </w:tc>
        <w:tc>
          <w:tcPr>
            <w:tcW w:w="1589" w:type="dxa"/>
          </w:tcPr>
          <w:p w14:paraId="723D7673" w14:textId="2494A066" w:rsidR="007432A1" w:rsidRPr="007432A1" w:rsidRDefault="007432A1" w:rsidP="007432A1">
            <w:pPr>
              <w:rPr>
                <w:rFonts w:ascii="Arial" w:hAnsi="Arial" w:cs="Arial"/>
                <w:bCs/>
                <w:color w:val="0070C0"/>
              </w:rPr>
            </w:pPr>
            <w:r w:rsidRPr="007432A1">
              <w:rPr>
                <w:rFonts w:ascii="Arial" w:hAnsi="Arial" w:cs="Arial"/>
              </w:rPr>
              <w:t>Endoscopes</w:t>
            </w:r>
          </w:p>
        </w:tc>
        <w:tc>
          <w:tcPr>
            <w:tcW w:w="2440" w:type="dxa"/>
          </w:tcPr>
          <w:p w14:paraId="3AF60C32" w14:textId="74DA230C" w:rsidR="007432A1" w:rsidRPr="007432A1" w:rsidRDefault="007432A1" w:rsidP="007432A1">
            <w:pPr>
              <w:rPr>
                <w:rFonts w:ascii="Arial" w:hAnsi="Arial" w:cs="Arial"/>
                <w:bCs/>
                <w:color w:val="0070C0"/>
              </w:rPr>
            </w:pPr>
            <w:proofErr w:type="spellStart"/>
            <w:r w:rsidRPr="007432A1">
              <w:rPr>
                <w:rFonts w:ascii="Arial" w:hAnsi="Arial" w:cs="Arial"/>
              </w:rPr>
              <w:t>Acutronic</w:t>
            </w:r>
            <w:proofErr w:type="spellEnd"/>
            <w:r w:rsidRPr="007432A1">
              <w:rPr>
                <w:rFonts w:ascii="Arial" w:hAnsi="Arial" w:cs="Arial"/>
              </w:rPr>
              <w:t xml:space="preserve"> Endoscopes</w:t>
            </w:r>
          </w:p>
        </w:tc>
        <w:tc>
          <w:tcPr>
            <w:tcW w:w="2981" w:type="dxa"/>
          </w:tcPr>
          <w:p w14:paraId="0C3E9BBB" w14:textId="6F7F73D3" w:rsidR="007432A1" w:rsidRPr="007432A1" w:rsidRDefault="007432A1" w:rsidP="007432A1">
            <w:pPr>
              <w:rPr>
                <w:rFonts w:ascii="Arial" w:hAnsi="Arial" w:cs="Arial"/>
                <w:bCs/>
                <w:color w:val="0070C0"/>
              </w:rPr>
            </w:pPr>
            <w:r w:rsidRPr="007432A1">
              <w:rPr>
                <w:rFonts w:ascii="Arial" w:hAnsi="Arial" w:cs="Arial"/>
              </w:rPr>
              <w:t>LITEOPTICS LTD</w:t>
            </w:r>
          </w:p>
        </w:tc>
      </w:tr>
      <w:tr w:rsidR="007432A1" w:rsidRPr="009D4BFE" w14:paraId="61D36C41" w14:textId="77777777" w:rsidTr="007432A1">
        <w:trPr>
          <w:trHeight w:val="432"/>
        </w:trPr>
        <w:tc>
          <w:tcPr>
            <w:tcW w:w="2006" w:type="dxa"/>
          </w:tcPr>
          <w:p w14:paraId="5A753A4C" w14:textId="078B5839" w:rsidR="007432A1" w:rsidRPr="007432A1" w:rsidRDefault="007432A1" w:rsidP="007432A1">
            <w:pPr>
              <w:rPr>
                <w:rFonts w:ascii="Arial" w:hAnsi="Arial" w:cs="Arial"/>
                <w:bCs/>
                <w:color w:val="0070C0"/>
              </w:rPr>
            </w:pPr>
            <w:r w:rsidRPr="007432A1">
              <w:rPr>
                <w:rFonts w:ascii="Arial" w:hAnsi="Arial" w:cs="Arial"/>
              </w:rPr>
              <w:t>11630</w:t>
            </w:r>
          </w:p>
        </w:tc>
        <w:tc>
          <w:tcPr>
            <w:tcW w:w="1589" w:type="dxa"/>
          </w:tcPr>
          <w:p w14:paraId="5E4A6567" w14:textId="07C42BD9" w:rsidR="007432A1" w:rsidRPr="007432A1" w:rsidRDefault="007432A1" w:rsidP="007432A1">
            <w:pPr>
              <w:rPr>
                <w:rFonts w:ascii="Arial" w:hAnsi="Arial" w:cs="Arial"/>
                <w:bCs/>
                <w:color w:val="0070C0"/>
              </w:rPr>
            </w:pPr>
            <w:r w:rsidRPr="007432A1">
              <w:rPr>
                <w:rFonts w:ascii="Arial" w:hAnsi="Arial" w:cs="Arial"/>
              </w:rPr>
              <w:t>Endoscopes</w:t>
            </w:r>
          </w:p>
        </w:tc>
        <w:tc>
          <w:tcPr>
            <w:tcW w:w="2440" w:type="dxa"/>
          </w:tcPr>
          <w:p w14:paraId="6720FA8E" w14:textId="0BD2CC99" w:rsidR="007432A1" w:rsidRPr="007432A1" w:rsidRDefault="007432A1" w:rsidP="007432A1">
            <w:pPr>
              <w:rPr>
                <w:rFonts w:ascii="Arial" w:hAnsi="Arial" w:cs="Arial"/>
                <w:bCs/>
                <w:color w:val="0070C0"/>
              </w:rPr>
            </w:pPr>
            <w:proofErr w:type="spellStart"/>
            <w:r w:rsidRPr="007432A1">
              <w:rPr>
                <w:rFonts w:ascii="Arial" w:hAnsi="Arial" w:cs="Arial"/>
              </w:rPr>
              <w:t>Acutronic</w:t>
            </w:r>
            <w:proofErr w:type="spellEnd"/>
            <w:r w:rsidRPr="007432A1">
              <w:rPr>
                <w:rFonts w:ascii="Arial" w:hAnsi="Arial" w:cs="Arial"/>
              </w:rPr>
              <w:t xml:space="preserve"> Endoscopes</w:t>
            </w:r>
          </w:p>
        </w:tc>
        <w:tc>
          <w:tcPr>
            <w:tcW w:w="2981" w:type="dxa"/>
          </w:tcPr>
          <w:p w14:paraId="77390721" w14:textId="30FFB5DE" w:rsidR="007432A1" w:rsidRPr="007432A1" w:rsidRDefault="007432A1" w:rsidP="007432A1">
            <w:pPr>
              <w:rPr>
                <w:rFonts w:ascii="Arial" w:hAnsi="Arial" w:cs="Arial"/>
                <w:bCs/>
                <w:color w:val="0070C0"/>
              </w:rPr>
            </w:pPr>
            <w:r w:rsidRPr="007432A1">
              <w:rPr>
                <w:rFonts w:ascii="Arial" w:hAnsi="Arial" w:cs="Arial"/>
              </w:rPr>
              <w:t>LITEOPTICS LTD</w:t>
            </w:r>
          </w:p>
        </w:tc>
      </w:tr>
      <w:tr w:rsidR="007432A1" w:rsidRPr="009D4BFE" w14:paraId="31269EB2" w14:textId="77777777" w:rsidTr="007432A1">
        <w:trPr>
          <w:trHeight w:val="432"/>
        </w:trPr>
        <w:tc>
          <w:tcPr>
            <w:tcW w:w="2006" w:type="dxa"/>
          </w:tcPr>
          <w:p w14:paraId="62BE9E08" w14:textId="5CF0C689" w:rsidR="007432A1" w:rsidRPr="007432A1" w:rsidRDefault="007432A1" w:rsidP="007432A1">
            <w:pPr>
              <w:rPr>
                <w:rFonts w:ascii="Arial" w:hAnsi="Arial" w:cs="Arial"/>
                <w:bCs/>
                <w:color w:val="0070C0"/>
              </w:rPr>
            </w:pPr>
            <w:r w:rsidRPr="007432A1">
              <w:rPr>
                <w:rFonts w:ascii="Arial" w:hAnsi="Arial" w:cs="Arial"/>
              </w:rPr>
              <w:t>10388</w:t>
            </w:r>
          </w:p>
        </w:tc>
        <w:tc>
          <w:tcPr>
            <w:tcW w:w="1589" w:type="dxa"/>
          </w:tcPr>
          <w:p w14:paraId="45C171C5" w14:textId="1BFD5B26" w:rsidR="007432A1" w:rsidRPr="007432A1" w:rsidRDefault="007432A1" w:rsidP="007432A1">
            <w:pPr>
              <w:rPr>
                <w:rFonts w:ascii="Arial" w:hAnsi="Arial" w:cs="Arial"/>
                <w:bCs/>
                <w:color w:val="0070C0"/>
              </w:rPr>
            </w:pPr>
            <w:r w:rsidRPr="007432A1">
              <w:rPr>
                <w:rFonts w:ascii="Arial" w:hAnsi="Arial" w:cs="Arial"/>
              </w:rPr>
              <w:t>Endoscopes</w:t>
            </w:r>
          </w:p>
        </w:tc>
        <w:tc>
          <w:tcPr>
            <w:tcW w:w="2440" w:type="dxa"/>
          </w:tcPr>
          <w:p w14:paraId="29367CBE" w14:textId="619E916D" w:rsidR="007432A1" w:rsidRPr="007432A1" w:rsidRDefault="007432A1" w:rsidP="007432A1">
            <w:pPr>
              <w:rPr>
                <w:rFonts w:ascii="Arial" w:hAnsi="Arial" w:cs="Arial"/>
                <w:bCs/>
                <w:color w:val="0070C0"/>
              </w:rPr>
            </w:pPr>
            <w:proofErr w:type="spellStart"/>
            <w:r w:rsidRPr="007432A1">
              <w:rPr>
                <w:rFonts w:ascii="Arial" w:hAnsi="Arial" w:cs="Arial"/>
              </w:rPr>
              <w:t>Acutronic</w:t>
            </w:r>
            <w:proofErr w:type="spellEnd"/>
            <w:r w:rsidRPr="007432A1">
              <w:rPr>
                <w:rFonts w:ascii="Arial" w:hAnsi="Arial" w:cs="Arial"/>
              </w:rPr>
              <w:t xml:space="preserve"> Endoscopes</w:t>
            </w:r>
          </w:p>
        </w:tc>
        <w:tc>
          <w:tcPr>
            <w:tcW w:w="2981" w:type="dxa"/>
          </w:tcPr>
          <w:p w14:paraId="2A5C4743" w14:textId="1B3DED86" w:rsidR="007432A1" w:rsidRPr="007432A1" w:rsidRDefault="007432A1" w:rsidP="007432A1">
            <w:pPr>
              <w:rPr>
                <w:rFonts w:ascii="Arial" w:hAnsi="Arial" w:cs="Arial"/>
                <w:bCs/>
                <w:color w:val="0070C0"/>
              </w:rPr>
            </w:pPr>
            <w:r w:rsidRPr="007432A1">
              <w:rPr>
                <w:rFonts w:ascii="Arial" w:hAnsi="Arial" w:cs="Arial"/>
              </w:rPr>
              <w:t>LITEOPTICS LTD</w:t>
            </w:r>
          </w:p>
        </w:tc>
      </w:tr>
      <w:tr w:rsidR="007432A1" w:rsidRPr="009D4BFE" w14:paraId="033415F5" w14:textId="77777777" w:rsidTr="007432A1">
        <w:trPr>
          <w:trHeight w:val="432"/>
        </w:trPr>
        <w:tc>
          <w:tcPr>
            <w:tcW w:w="2006" w:type="dxa"/>
          </w:tcPr>
          <w:p w14:paraId="4E346B2C" w14:textId="31CDE8E0" w:rsidR="007432A1" w:rsidRPr="007432A1" w:rsidRDefault="007432A1" w:rsidP="007432A1">
            <w:pPr>
              <w:rPr>
                <w:rFonts w:ascii="Arial" w:hAnsi="Arial" w:cs="Arial"/>
                <w:bCs/>
                <w:color w:val="0070C0"/>
              </w:rPr>
            </w:pPr>
            <w:r w:rsidRPr="007432A1">
              <w:rPr>
                <w:rFonts w:ascii="Arial" w:hAnsi="Arial" w:cs="Arial"/>
              </w:rPr>
              <w:t>9401</w:t>
            </w:r>
          </w:p>
        </w:tc>
        <w:tc>
          <w:tcPr>
            <w:tcW w:w="1589" w:type="dxa"/>
          </w:tcPr>
          <w:p w14:paraId="4C0061E8" w14:textId="436B9FE2" w:rsidR="007432A1" w:rsidRPr="007432A1" w:rsidRDefault="007432A1" w:rsidP="007432A1">
            <w:pPr>
              <w:rPr>
                <w:rFonts w:ascii="Arial" w:hAnsi="Arial" w:cs="Arial"/>
                <w:bCs/>
                <w:color w:val="0070C0"/>
              </w:rPr>
            </w:pPr>
            <w:r w:rsidRPr="007432A1">
              <w:rPr>
                <w:rFonts w:ascii="Arial" w:hAnsi="Arial" w:cs="Arial"/>
              </w:rPr>
              <w:t>Endoscopes</w:t>
            </w:r>
          </w:p>
        </w:tc>
        <w:tc>
          <w:tcPr>
            <w:tcW w:w="2440" w:type="dxa"/>
          </w:tcPr>
          <w:p w14:paraId="45B8E2D6" w14:textId="12E17805" w:rsidR="007432A1" w:rsidRPr="007432A1" w:rsidRDefault="007432A1" w:rsidP="007432A1">
            <w:pPr>
              <w:rPr>
                <w:rFonts w:ascii="Arial" w:hAnsi="Arial" w:cs="Arial"/>
                <w:bCs/>
                <w:color w:val="0070C0"/>
              </w:rPr>
            </w:pPr>
            <w:proofErr w:type="spellStart"/>
            <w:r w:rsidRPr="007432A1">
              <w:rPr>
                <w:rFonts w:ascii="Arial" w:hAnsi="Arial" w:cs="Arial"/>
              </w:rPr>
              <w:t>Acutronic</w:t>
            </w:r>
            <w:proofErr w:type="spellEnd"/>
            <w:r w:rsidRPr="007432A1">
              <w:rPr>
                <w:rFonts w:ascii="Arial" w:hAnsi="Arial" w:cs="Arial"/>
              </w:rPr>
              <w:t xml:space="preserve"> Endoscopes</w:t>
            </w:r>
          </w:p>
        </w:tc>
        <w:tc>
          <w:tcPr>
            <w:tcW w:w="2981" w:type="dxa"/>
          </w:tcPr>
          <w:p w14:paraId="60E3189C" w14:textId="6EC62644" w:rsidR="007432A1" w:rsidRPr="007432A1" w:rsidRDefault="007432A1" w:rsidP="007432A1">
            <w:pPr>
              <w:rPr>
                <w:rFonts w:ascii="Arial" w:hAnsi="Arial" w:cs="Arial"/>
                <w:bCs/>
                <w:color w:val="0070C0"/>
              </w:rPr>
            </w:pPr>
            <w:r w:rsidRPr="007432A1">
              <w:rPr>
                <w:rFonts w:ascii="Arial" w:hAnsi="Arial" w:cs="Arial"/>
              </w:rPr>
              <w:t>LITEOPTICS LTD</w:t>
            </w:r>
          </w:p>
        </w:tc>
      </w:tr>
      <w:tr w:rsidR="007432A1" w:rsidRPr="009D4BFE" w14:paraId="078B7F0B" w14:textId="77777777" w:rsidTr="007432A1">
        <w:trPr>
          <w:trHeight w:val="432"/>
        </w:trPr>
        <w:tc>
          <w:tcPr>
            <w:tcW w:w="2006" w:type="dxa"/>
          </w:tcPr>
          <w:p w14:paraId="0DCBA59D" w14:textId="42B6DF5C" w:rsidR="007432A1" w:rsidRPr="007432A1" w:rsidRDefault="007432A1" w:rsidP="007432A1">
            <w:pPr>
              <w:rPr>
                <w:rFonts w:ascii="Arial" w:hAnsi="Arial" w:cs="Arial"/>
                <w:bCs/>
                <w:color w:val="0070C0"/>
              </w:rPr>
            </w:pPr>
            <w:r w:rsidRPr="007432A1">
              <w:rPr>
                <w:rFonts w:ascii="Arial" w:hAnsi="Arial" w:cs="Arial"/>
              </w:rPr>
              <w:t>10479</w:t>
            </w:r>
          </w:p>
        </w:tc>
        <w:tc>
          <w:tcPr>
            <w:tcW w:w="1589" w:type="dxa"/>
          </w:tcPr>
          <w:p w14:paraId="589D3DF1" w14:textId="7CA3B28C" w:rsidR="007432A1" w:rsidRPr="007432A1" w:rsidRDefault="007432A1" w:rsidP="007432A1">
            <w:pPr>
              <w:rPr>
                <w:rFonts w:ascii="Arial" w:hAnsi="Arial" w:cs="Arial"/>
                <w:bCs/>
                <w:color w:val="0070C0"/>
              </w:rPr>
            </w:pPr>
            <w:r w:rsidRPr="007432A1">
              <w:rPr>
                <w:rFonts w:ascii="Arial" w:hAnsi="Arial" w:cs="Arial"/>
              </w:rPr>
              <w:t>Endoscopes</w:t>
            </w:r>
          </w:p>
        </w:tc>
        <w:tc>
          <w:tcPr>
            <w:tcW w:w="2440" w:type="dxa"/>
          </w:tcPr>
          <w:p w14:paraId="235E3273" w14:textId="2F0594CE" w:rsidR="007432A1" w:rsidRPr="007432A1" w:rsidRDefault="007432A1" w:rsidP="007432A1">
            <w:pPr>
              <w:rPr>
                <w:rFonts w:ascii="Arial" w:hAnsi="Arial" w:cs="Arial"/>
                <w:bCs/>
                <w:color w:val="0070C0"/>
              </w:rPr>
            </w:pPr>
            <w:proofErr w:type="spellStart"/>
            <w:r w:rsidRPr="007432A1">
              <w:rPr>
                <w:rFonts w:ascii="Arial" w:hAnsi="Arial" w:cs="Arial"/>
              </w:rPr>
              <w:t>Acutronic</w:t>
            </w:r>
            <w:proofErr w:type="spellEnd"/>
            <w:r w:rsidRPr="007432A1">
              <w:rPr>
                <w:rFonts w:ascii="Arial" w:hAnsi="Arial" w:cs="Arial"/>
              </w:rPr>
              <w:t xml:space="preserve"> Endoscopes</w:t>
            </w:r>
          </w:p>
        </w:tc>
        <w:tc>
          <w:tcPr>
            <w:tcW w:w="2981" w:type="dxa"/>
          </w:tcPr>
          <w:p w14:paraId="6FC22ED4" w14:textId="042A64B4" w:rsidR="007432A1" w:rsidRPr="007432A1" w:rsidRDefault="007432A1" w:rsidP="007432A1">
            <w:pPr>
              <w:rPr>
                <w:rFonts w:ascii="Arial" w:hAnsi="Arial" w:cs="Arial"/>
                <w:bCs/>
                <w:color w:val="0070C0"/>
              </w:rPr>
            </w:pPr>
            <w:r w:rsidRPr="007432A1">
              <w:rPr>
                <w:rFonts w:ascii="Arial" w:hAnsi="Arial" w:cs="Arial"/>
              </w:rPr>
              <w:t>LITEOPTICS LTD</w:t>
            </w:r>
          </w:p>
        </w:tc>
      </w:tr>
      <w:tr w:rsidR="007432A1" w:rsidRPr="009D4BFE" w14:paraId="315126BC" w14:textId="77777777" w:rsidTr="007432A1">
        <w:trPr>
          <w:trHeight w:val="432"/>
        </w:trPr>
        <w:tc>
          <w:tcPr>
            <w:tcW w:w="2006" w:type="dxa"/>
          </w:tcPr>
          <w:p w14:paraId="39AB2AD1" w14:textId="6965F3E7" w:rsidR="007432A1" w:rsidRPr="007432A1" w:rsidRDefault="007432A1" w:rsidP="007432A1">
            <w:pPr>
              <w:rPr>
                <w:rFonts w:ascii="Arial" w:hAnsi="Arial" w:cs="Arial"/>
                <w:bCs/>
                <w:color w:val="0070C0"/>
              </w:rPr>
            </w:pPr>
            <w:r w:rsidRPr="007432A1">
              <w:rPr>
                <w:rFonts w:ascii="Arial" w:hAnsi="Arial" w:cs="Arial"/>
              </w:rPr>
              <w:t>10505</w:t>
            </w:r>
          </w:p>
        </w:tc>
        <w:tc>
          <w:tcPr>
            <w:tcW w:w="1589" w:type="dxa"/>
          </w:tcPr>
          <w:p w14:paraId="76965E67" w14:textId="074ACCB3" w:rsidR="007432A1" w:rsidRPr="007432A1" w:rsidRDefault="007432A1" w:rsidP="007432A1">
            <w:pPr>
              <w:rPr>
                <w:rFonts w:ascii="Arial" w:hAnsi="Arial" w:cs="Arial"/>
                <w:bCs/>
                <w:color w:val="0070C0"/>
              </w:rPr>
            </w:pPr>
            <w:r w:rsidRPr="007432A1">
              <w:rPr>
                <w:rFonts w:ascii="Arial" w:hAnsi="Arial" w:cs="Arial"/>
              </w:rPr>
              <w:t>Endoscopes</w:t>
            </w:r>
          </w:p>
        </w:tc>
        <w:tc>
          <w:tcPr>
            <w:tcW w:w="2440" w:type="dxa"/>
          </w:tcPr>
          <w:p w14:paraId="01B08464" w14:textId="5B9B9218" w:rsidR="007432A1" w:rsidRPr="007432A1" w:rsidRDefault="007432A1" w:rsidP="007432A1">
            <w:pPr>
              <w:rPr>
                <w:rFonts w:ascii="Arial" w:hAnsi="Arial" w:cs="Arial"/>
                <w:bCs/>
                <w:color w:val="0070C0"/>
              </w:rPr>
            </w:pPr>
            <w:proofErr w:type="spellStart"/>
            <w:r w:rsidRPr="007432A1">
              <w:rPr>
                <w:rFonts w:ascii="Arial" w:hAnsi="Arial" w:cs="Arial"/>
              </w:rPr>
              <w:t>Acutronic</w:t>
            </w:r>
            <w:proofErr w:type="spellEnd"/>
            <w:r w:rsidRPr="007432A1">
              <w:rPr>
                <w:rFonts w:ascii="Arial" w:hAnsi="Arial" w:cs="Arial"/>
              </w:rPr>
              <w:t xml:space="preserve"> Endoscopes</w:t>
            </w:r>
          </w:p>
        </w:tc>
        <w:tc>
          <w:tcPr>
            <w:tcW w:w="2981" w:type="dxa"/>
          </w:tcPr>
          <w:p w14:paraId="6BD3A440" w14:textId="7A407CDB" w:rsidR="007432A1" w:rsidRPr="007432A1" w:rsidRDefault="007432A1" w:rsidP="007432A1">
            <w:pPr>
              <w:rPr>
                <w:rFonts w:ascii="Arial" w:hAnsi="Arial" w:cs="Arial"/>
                <w:bCs/>
                <w:color w:val="0070C0"/>
              </w:rPr>
            </w:pPr>
            <w:r w:rsidRPr="007432A1">
              <w:rPr>
                <w:rFonts w:ascii="Arial" w:hAnsi="Arial" w:cs="Arial"/>
              </w:rPr>
              <w:t>LITEOPTICS LTD</w:t>
            </w:r>
          </w:p>
        </w:tc>
      </w:tr>
    </w:tbl>
    <w:p w14:paraId="30FCD64E" w14:textId="12CEE0C9" w:rsidR="007432A1" w:rsidRDefault="007432A1" w:rsidP="009D4BFE">
      <w:pPr>
        <w:rPr>
          <w:rFonts w:ascii="Arial" w:hAnsi="Arial" w:cs="Arial"/>
          <w:b/>
        </w:rPr>
      </w:pPr>
    </w:p>
    <w:p w14:paraId="25923D83" w14:textId="77777777" w:rsidR="007432A1" w:rsidRDefault="007432A1">
      <w:pPr>
        <w:rPr>
          <w:rFonts w:ascii="Arial" w:hAnsi="Arial" w:cs="Arial"/>
          <w:b/>
        </w:rPr>
      </w:pPr>
      <w:r>
        <w:rPr>
          <w:rFonts w:ascii="Arial" w:hAnsi="Arial" w:cs="Arial"/>
          <w:b/>
        </w:rPr>
        <w:br w:type="page"/>
      </w:r>
    </w:p>
    <w:p w14:paraId="0370A0A1" w14:textId="77777777" w:rsidR="009D4BFE" w:rsidRPr="009D4BFE" w:rsidRDefault="009D4BFE" w:rsidP="009D4BFE">
      <w:pPr>
        <w:rPr>
          <w:rFonts w:ascii="Arial" w:hAnsi="Arial" w:cs="Arial"/>
          <w:b/>
        </w:rPr>
      </w:pPr>
      <w:bookmarkStart w:id="2" w:name="_GoBack"/>
      <w:bookmarkEnd w:id="2"/>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7432A1"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A1"/>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DF4DB5"/>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BC0B-6010-4015-99C6-083D74FB818C}">
  <ds:schemaRefs>
    <ds:schemaRef ds:uri="http://schemas.microsoft.com/office/2006/documentManagement/types"/>
    <ds:schemaRef ds:uri="http://schemas.microsoft.com/office/2006/metadata/properties"/>
    <ds:schemaRef ds:uri="a59428df-98eb-4044-aaf3-f2ec53effc21"/>
    <ds:schemaRef ds:uri="http://schemas.microsoft.com/office/infopath/2007/PartnerControls"/>
    <ds:schemaRef ds:uri="http://purl.org/dc/terms/"/>
    <ds:schemaRef ds:uri="http://purl.org/dc/dcmitype/"/>
    <ds:schemaRef ds:uri="http://purl.org/dc/elements/1.1/"/>
    <ds:schemaRef ds:uri="http://www.w3.org/XML/1998/namespace"/>
    <ds:schemaRef ds:uri="http://schemas.openxmlformats.org/package/2006/metadata/core-properties"/>
    <ds:schemaRef ds:uri="603af227-bd41-4012-ae1b-08ada9265a1f"/>
  </ds:schemaRefs>
</ds:datastoreItem>
</file>

<file path=customXml/itemProps3.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4.xml><?xml version="1.0" encoding="utf-8"?>
<ds:datastoreItem xmlns:ds="http://schemas.openxmlformats.org/officeDocument/2006/customXml" ds:itemID="{46FA684D-E4D9-4D7A-B61B-1C5A2EDC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707</Words>
  <Characters>4036</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3</cp:revision>
  <cp:lastPrinted>2019-08-20T13:43:00Z</cp:lastPrinted>
  <dcterms:created xsi:type="dcterms:W3CDTF">2025-01-17T12:41:00Z</dcterms:created>
  <dcterms:modified xsi:type="dcterms:W3CDTF">2025-01-17T12:44:00Z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