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DA" w:rsidRDefault="0096045F" w:rsidP="00F37D23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>
            <wp:extent cx="5486400" cy="2752725"/>
            <wp:effectExtent l="0" t="0" r="0" b="0"/>
            <wp:docPr id="1" name="Picture 1" descr="ST and 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d 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3DA" w:rsidRDefault="000223DA" w:rsidP="006F4BDB">
      <w:pPr>
        <w:rPr>
          <w:b/>
        </w:rPr>
      </w:pPr>
    </w:p>
    <w:p w:rsidR="00664CC3" w:rsidRPr="00F37D23" w:rsidRDefault="00E84FF3" w:rsidP="006F4BDB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EXPRESSION OF INTEREST</w:t>
      </w:r>
    </w:p>
    <w:p w:rsidR="00664CC3" w:rsidRDefault="00664CC3" w:rsidP="006F4BDB">
      <w:pPr>
        <w:jc w:val="center"/>
        <w:rPr>
          <w:b/>
        </w:rPr>
      </w:pPr>
    </w:p>
    <w:p w:rsidR="00A904E0" w:rsidRPr="00D713DB" w:rsidRDefault="00E84FF3" w:rsidP="006F4BDB">
      <w:pPr>
        <w:rPr>
          <w:sz w:val="28"/>
          <w:szCs w:val="24"/>
        </w:rPr>
      </w:pPr>
      <w:r>
        <w:rPr>
          <w:b/>
          <w:bCs/>
          <w:i/>
          <w:sz w:val="28"/>
          <w:szCs w:val="24"/>
        </w:rPr>
        <w:t>SG.</w:t>
      </w:r>
      <w:r w:rsidR="003A7274" w:rsidRPr="003A7274">
        <w:rPr>
          <w:b/>
          <w:bCs/>
          <w:i/>
          <w:sz w:val="28"/>
          <w:szCs w:val="24"/>
        </w:rPr>
        <w:t>PM</w:t>
      </w:r>
      <w:r>
        <w:rPr>
          <w:b/>
          <w:bCs/>
          <w:i/>
          <w:sz w:val="28"/>
          <w:szCs w:val="24"/>
        </w:rPr>
        <w:t>2</w:t>
      </w:r>
      <w:r w:rsidR="003A7274" w:rsidRPr="003A7274">
        <w:rPr>
          <w:b/>
          <w:bCs/>
          <w:i/>
          <w:sz w:val="28"/>
          <w:szCs w:val="24"/>
        </w:rPr>
        <w:t>01</w:t>
      </w:r>
      <w:r>
        <w:rPr>
          <w:b/>
          <w:bCs/>
          <w:i/>
          <w:sz w:val="28"/>
          <w:szCs w:val="24"/>
        </w:rPr>
        <w:t>9D</w:t>
      </w:r>
      <w:r w:rsidR="00D713DB" w:rsidRPr="00D713DB">
        <w:rPr>
          <w:b/>
          <w:bCs/>
          <w:i/>
          <w:sz w:val="28"/>
          <w:szCs w:val="24"/>
        </w:rPr>
        <w:t xml:space="preserve"> – </w:t>
      </w:r>
      <w:r w:rsidR="00FA6168">
        <w:rPr>
          <w:b/>
          <w:bCs/>
          <w:i/>
          <w:sz w:val="28"/>
          <w:szCs w:val="24"/>
        </w:rPr>
        <w:t>Drainage works to D</w:t>
      </w:r>
      <w:r>
        <w:rPr>
          <w:b/>
          <w:bCs/>
          <w:i/>
          <w:sz w:val="28"/>
          <w:szCs w:val="24"/>
        </w:rPr>
        <w:t>omestic Council Hom</w:t>
      </w:r>
      <w:r w:rsidR="00D713DB" w:rsidRPr="00D713DB">
        <w:rPr>
          <w:b/>
          <w:bCs/>
          <w:i/>
          <w:sz w:val="28"/>
          <w:szCs w:val="24"/>
        </w:rPr>
        <w:t xml:space="preserve">es </w:t>
      </w:r>
      <w:r w:rsidR="00132171">
        <w:rPr>
          <w:b/>
          <w:bCs/>
          <w:i/>
          <w:sz w:val="28"/>
          <w:szCs w:val="24"/>
        </w:rPr>
        <w:t>in Shropshire.</w:t>
      </w:r>
    </w:p>
    <w:p w:rsidR="00A22EAD" w:rsidRDefault="00A22EAD" w:rsidP="006F4BDB"/>
    <w:p w:rsidR="00132171" w:rsidRDefault="007E4896" w:rsidP="006F4BDB">
      <w:pPr>
        <w:rPr>
          <w:sz w:val="24"/>
          <w:szCs w:val="24"/>
        </w:rPr>
      </w:pPr>
      <w:r w:rsidRPr="00F8524B">
        <w:rPr>
          <w:sz w:val="24"/>
          <w:szCs w:val="24"/>
        </w:rPr>
        <w:t xml:space="preserve">Applicants </w:t>
      </w:r>
      <w:proofErr w:type="gramStart"/>
      <w:r w:rsidRPr="00F8524B">
        <w:rPr>
          <w:sz w:val="24"/>
          <w:szCs w:val="24"/>
        </w:rPr>
        <w:t>are invited</w:t>
      </w:r>
      <w:proofErr w:type="gramEnd"/>
      <w:r w:rsidRPr="00F8524B">
        <w:rPr>
          <w:sz w:val="24"/>
          <w:szCs w:val="24"/>
        </w:rPr>
        <w:t xml:space="preserve"> </w:t>
      </w:r>
      <w:r w:rsidR="001A5454">
        <w:rPr>
          <w:sz w:val="24"/>
          <w:szCs w:val="24"/>
        </w:rPr>
        <w:t xml:space="preserve">to </w:t>
      </w:r>
      <w:r w:rsidR="00E84FF3">
        <w:rPr>
          <w:sz w:val="24"/>
          <w:szCs w:val="24"/>
        </w:rPr>
        <w:t>apply</w:t>
      </w:r>
      <w:r w:rsidR="001664E8">
        <w:rPr>
          <w:sz w:val="24"/>
          <w:szCs w:val="24"/>
        </w:rPr>
        <w:t xml:space="preserve"> for</w:t>
      </w:r>
      <w:r w:rsidR="00132171">
        <w:rPr>
          <w:sz w:val="24"/>
          <w:szCs w:val="24"/>
        </w:rPr>
        <w:t xml:space="preserve"> carry</w:t>
      </w:r>
      <w:r w:rsidR="001664E8">
        <w:rPr>
          <w:sz w:val="24"/>
          <w:szCs w:val="24"/>
        </w:rPr>
        <w:t>ing</w:t>
      </w:r>
      <w:r w:rsidR="00132171">
        <w:rPr>
          <w:sz w:val="24"/>
          <w:szCs w:val="24"/>
        </w:rPr>
        <w:t xml:space="preserve"> out </w:t>
      </w:r>
      <w:r w:rsidR="00E84FF3">
        <w:rPr>
          <w:sz w:val="24"/>
          <w:szCs w:val="24"/>
        </w:rPr>
        <w:t>drainage works</w:t>
      </w:r>
      <w:r w:rsidR="00132171">
        <w:rPr>
          <w:sz w:val="24"/>
          <w:szCs w:val="24"/>
        </w:rPr>
        <w:t xml:space="preserve"> to council homes belonging to Shropshire Council. The contract will be for a period of </w:t>
      </w:r>
      <w:r w:rsidR="00FA6168">
        <w:rPr>
          <w:sz w:val="24"/>
          <w:szCs w:val="24"/>
        </w:rPr>
        <w:t xml:space="preserve">up to </w:t>
      </w:r>
      <w:r w:rsidR="00132171">
        <w:rPr>
          <w:sz w:val="24"/>
          <w:szCs w:val="24"/>
        </w:rPr>
        <w:t xml:space="preserve">5 years covering </w:t>
      </w:r>
      <w:proofErr w:type="spellStart"/>
      <w:r w:rsidR="00E84FF3">
        <w:rPr>
          <w:sz w:val="24"/>
          <w:szCs w:val="24"/>
        </w:rPr>
        <w:t>approx</w:t>
      </w:r>
      <w:proofErr w:type="spellEnd"/>
      <w:r w:rsidR="00E84FF3">
        <w:rPr>
          <w:sz w:val="24"/>
          <w:szCs w:val="24"/>
        </w:rPr>
        <w:t xml:space="preserve"> </w:t>
      </w:r>
      <w:r w:rsidR="00132171">
        <w:rPr>
          <w:sz w:val="24"/>
          <w:szCs w:val="24"/>
        </w:rPr>
        <w:t xml:space="preserve">4200 properties and </w:t>
      </w:r>
      <w:r w:rsidR="00E84FF3">
        <w:rPr>
          <w:sz w:val="24"/>
          <w:szCs w:val="24"/>
        </w:rPr>
        <w:t>associated buildings</w:t>
      </w:r>
      <w:r w:rsidR="00132171">
        <w:rPr>
          <w:sz w:val="24"/>
          <w:szCs w:val="24"/>
        </w:rPr>
        <w:t xml:space="preserve"> commencing 1</w:t>
      </w:r>
      <w:r w:rsidR="00132171" w:rsidRPr="00132171">
        <w:rPr>
          <w:sz w:val="24"/>
          <w:szCs w:val="24"/>
          <w:vertAlign w:val="superscript"/>
        </w:rPr>
        <w:t>st</w:t>
      </w:r>
      <w:r w:rsidR="00E84FF3">
        <w:rPr>
          <w:sz w:val="24"/>
          <w:szCs w:val="24"/>
        </w:rPr>
        <w:t xml:space="preserve"> April 2020</w:t>
      </w:r>
      <w:r w:rsidR="00132171">
        <w:rPr>
          <w:sz w:val="24"/>
          <w:szCs w:val="24"/>
        </w:rPr>
        <w:t>.</w:t>
      </w:r>
    </w:p>
    <w:p w:rsidR="00132171" w:rsidRDefault="00132171" w:rsidP="006F4BDB">
      <w:pPr>
        <w:rPr>
          <w:sz w:val="24"/>
          <w:szCs w:val="24"/>
        </w:rPr>
      </w:pPr>
    </w:p>
    <w:p w:rsidR="00FA6168" w:rsidRDefault="00A165BC" w:rsidP="000C6BE8">
      <w:r>
        <w:rPr>
          <w:szCs w:val="24"/>
        </w:rPr>
        <w:t xml:space="preserve">The contract </w:t>
      </w:r>
      <w:r w:rsidR="00132171">
        <w:rPr>
          <w:szCs w:val="24"/>
        </w:rPr>
        <w:t>will</w:t>
      </w:r>
      <w:r w:rsidR="00E84FF3">
        <w:rPr>
          <w:szCs w:val="24"/>
        </w:rPr>
        <w:t xml:space="preserve"> primarily </w:t>
      </w:r>
      <w:r w:rsidR="00132171">
        <w:rPr>
          <w:szCs w:val="24"/>
        </w:rPr>
        <w:t xml:space="preserve">include </w:t>
      </w:r>
      <w:r w:rsidR="00E84FF3">
        <w:rPr>
          <w:szCs w:val="24"/>
        </w:rPr>
        <w:t xml:space="preserve">external drainage works to our council homes in the </w:t>
      </w:r>
      <w:proofErr w:type="spellStart"/>
      <w:r w:rsidR="00E84FF3">
        <w:rPr>
          <w:szCs w:val="24"/>
        </w:rPr>
        <w:t>Bridgnorth</w:t>
      </w:r>
      <w:proofErr w:type="spellEnd"/>
      <w:r w:rsidR="00E84FF3">
        <w:rPr>
          <w:szCs w:val="24"/>
        </w:rPr>
        <w:t xml:space="preserve"> and Oswestry areas. Works may involve new installations and repairs to properties </w:t>
      </w:r>
      <w:proofErr w:type="gramStart"/>
      <w:r w:rsidR="00E84FF3">
        <w:rPr>
          <w:szCs w:val="24"/>
        </w:rPr>
        <w:t>and</w:t>
      </w:r>
      <w:r w:rsidR="00FA6168">
        <w:rPr>
          <w:szCs w:val="24"/>
        </w:rPr>
        <w:t xml:space="preserve"> </w:t>
      </w:r>
      <w:r w:rsidR="00E84FF3">
        <w:rPr>
          <w:szCs w:val="24"/>
        </w:rPr>
        <w:t xml:space="preserve"> als</w:t>
      </w:r>
      <w:r w:rsidR="00D3319F">
        <w:rPr>
          <w:szCs w:val="24"/>
        </w:rPr>
        <w:t>o</w:t>
      </w:r>
      <w:proofErr w:type="gramEnd"/>
      <w:r w:rsidR="00D3319F">
        <w:rPr>
          <w:szCs w:val="24"/>
        </w:rPr>
        <w:t xml:space="preserve"> </w:t>
      </w:r>
      <w:r w:rsidR="00E84FF3">
        <w:rPr>
          <w:szCs w:val="24"/>
        </w:rPr>
        <w:t>rodd</w:t>
      </w:r>
      <w:r w:rsidR="0096045F">
        <w:rPr>
          <w:szCs w:val="24"/>
        </w:rPr>
        <w:t xml:space="preserve">ing, clearing </w:t>
      </w:r>
      <w:r w:rsidR="00E84FF3">
        <w:rPr>
          <w:szCs w:val="24"/>
        </w:rPr>
        <w:t>/</w:t>
      </w:r>
      <w:r w:rsidR="0096045F">
        <w:rPr>
          <w:szCs w:val="24"/>
        </w:rPr>
        <w:t xml:space="preserve"> </w:t>
      </w:r>
      <w:r w:rsidR="00E84FF3">
        <w:rPr>
          <w:szCs w:val="24"/>
        </w:rPr>
        <w:t xml:space="preserve">unblocking of services as required.  </w:t>
      </w:r>
      <w:r w:rsidR="00712D24">
        <w:rPr>
          <w:szCs w:val="24"/>
        </w:rPr>
        <w:t xml:space="preserve">There </w:t>
      </w:r>
      <w:r w:rsidR="00D3319F">
        <w:rPr>
          <w:szCs w:val="24"/>
        </w:rPr>
        <w:t xml:space="preserve">will </w:t>
      </w:r>
      <w:r w:rsidR="00712D24">
        <w:rPr>
          <w:szCs w:val="24"/>
        </w:rPr>
        <w:t xml:space="preserve">also be a requirement to </w:t>
      </w:r>
      <w:r w:rsidR="00D3319F" w:rsidRPr="00D3319F">
        <w:t>provide a 24 hours / 365 days</w:t>
      </w:r>
      <w:r w:rsidR="00D3319F">
        <w:t xml:space="preserve"> service</w:t>
      </w:r>
      <w:r w:rsidR="00FA6168">
        <w:t xml:space="preserve">, jetting facilities and provision of </w:t>
      </w:r>
      <w:r w:rsidR="00D3319F" w:rsidRPr="00D3319F">
        <w:t>CCTV surveys</w:t>
      </w:r>
      <w:r w:rsidR="00FA6168">
        <w:t>.</w:t>
      </w:r>
    </w:p>
    <w:p w:rsidR="000C6BE8" w:rsidRDefault="00D3319F" w:rsidP="000C6BE8">
      <w:pPr>
        <w:rPr>
          <w:sz w:val="24"/>
          <w:szCs w:val="24"/>
        </w:rPr>
      </w:pPr>
      <w:r w:rsidRPr="00D3319F">
        <w:t xml:space="preserve"> </w:t>
      </w:r>
    </w:p>
    <w:p w:rsidR="00E84FF3" w:rsidRDefault="00F604AF" w:rsidP="000C6BE8">
      <w:pPr>
        <w:rPr>
          <w:sz w:val="24"/>
          <w:szCs w:val="24"/>
        </w:rPr>
      </w:pPr>
      <w:r>
        <w:rPr>
          <w:sz w:val="24"/>
          <w:szCs w:val="24"/>
        </w:rPr>
        <w:t xml:space="preserve">Applicants wishing to be considered for inclusion in the tender process </w:t>
      </w:r>
      <w:r w:rsidR="00E84FF3">
        <w:rPr>
          <w:sz w:val="24"/>
          <w:szCs w:val="24"/>
        </w:rPr>
        <w:t xml:space="preserve">should firstly request a tender pack which will include a pre-qualification </w:t>
      </w:r>
      <w:proofErr w:type="gramStart"/>
      <w:r w:rsidR="00E84FF3">
        <w:rPr>
          <w:sz w:val="24"/>
          <w:szCs w:val="24"/>
        </w:rPr>
        <w:t xml:space="preserve">questionnaire </w:t>
      </w:r>
      <w:r>
        <w:rPr>
          <w:sz w:val="24"/>
          <w:szCs w:val="24"/>
        </w:rPr>
        <w:t xml:space="preserve"> </w:t>
      </w:r>
      <w:r w:rsidR="00E84FF3">
        <w:rPr>
          <w:sz w:val="24"/>
          <w:szCs w:val="24"/>
        </w:rPr>
        <w:t>and</w:t>
      </w:r>
      <w:proofErr w:type="gramEnd"/>
      <w:r w:rsidR="00E84FF3">
        <w:rPr>
          <w:sz w:val="24"/>
          <w:szCs w:val="24"/>
        </w:rPr>
        <w:t xml:space="preserve"> a</w:t>
      </w:r>
      <w:r w:rsidR="00712D24">
        <w:rPr>
          <w:sz w:val="24"/>
          <w:szCs w:val="24"/>
        </w:rPr>
        <w:t xml:space="preserve"> </w:t>
      </w:r>
      <w:r w:rsidR="00E84FF3">
        <w:rPr>
          <w:sz w:val="24"/>
          <w:szCs w:val="24"/>
        </w:rPr>
        <w:t>Schedule of Rates</w:t>
      </w:r>
      <w:r w:rsidR="0096045F">
        <w:rPr>
          <w:sz w:val="24"/>
          <w:szCs w:val="24"/>
        </w:rPr>
        <w:t xml:space="preserve">.  </w:t>
      </w:r>
      <w:r w:rsidR="00712D24">
        <w:rPr>
          <w:sz w:val="24"/>
          <w:szCs w:val="24"/>
        </w:rPr>
        <w:t>Both of these documents should be completed and returned by the closing date of 12 noon on Thursday 12</w:t>
      </w:r>
      <w:r w:rsidR="00712D24" w:rsidRPr="00712D24">
        <w:rPr>
          <w:sz w:val="24"/>
          <w:szCs w:val="24"/>
          <w:vertAlign w:val="superscript"/>
        </w:rPr>
        <w:t>th</w:t>
      </w:r>
      <w:r w:rsidR="00D3319F">
        <w:rPr>
          <w:sz w:val="24"/>
          <w:szCs w:val="24"/>
        </w:rPr>
        <w:t xml:space="preserve"> December 2019</w:t>
      </w:r>
      <w:r w:rsidR="00712D24">
        <w:rPr>
          <w:sz w:val="24"/>
          <w:szCs w:val="24"/>
        </w:rPr>
        <w:t>.</w:t>
      </w:r>
    </w:p>
    <w:p w:rsidR="00712D24" w:rsidRDefault="00FA6168" w:rsidP="000C6BE8">
      <w:pPr>
        <w:rPr>
          <w:sz w:val="24"/>
          <w:szCs w:val="24"/>
        </w:rPr>
      </w:pPr>
      <w:r>
        <w:rPr>
          <w:sz w:val="24"/>
          <w:szCs w:val="24"/>
        </w:rPr>
        <w:t>Successful a</w:t>
      </w:r>
      <w:bookmarkStart w:id="0" w:name="_GoBack"/>
      <w:bookmarkEnd w:id="0"/>
      <w:r w:rsidR="00712D24">
        <w:rPr>
          <w:sz w:val="24"/>
          <w:szCs w:val="24"/>
        </w:rPr>
        <w:t>pplicants will be notified in early January 2020.</w:t>
      </w:r>
    </w:p>
    <w:p w:rsidR="00E84FF3" w:rsidRPr="00F8524B" w:rsidRDefault="00E84FF3" w:rsidP="000C6BE8">
      <w:pPr>
        <w:rPr>
          <w:sz w:val="24"/>
          <w:szCs w:val="24"/>
        </w:rPr>
      </w:pPr>
    </w:p>
    <w:p w:rsidR="00E34084" w:rsidRDefault="0092728E" w:rsidP="006F4BDB">
      <w:pPr>
        <w:rPr>
          <w:sz w:val="24"/>
          <w:szCs w:val="24"/>
        </w:rPr>
      </w:pPr>
      <w:r w:rsidRPr="00F8524B">
        <w:rPr>
          <w:sz w:val="24"/>
          <w:szCs w:val="24"/>
        </w:rPr>
        <w:t xml:space="preserve">If you wish to receive </w:t>
      </w:r>
      <w:r w:rsidR="00552E32">
        <w:rPr>
          <w:sz w:val="24"/>
          <w:szCs w:val="24"/>
        </w:rPr>
        <w:t xml:space="preserve">a </w:t>
      </w:r>
      <w:r w:rsidR="00712D24">
        <w:rPr>
          <w:sz w:val="24"/>
          <w:szCs w:val="24"/>
        </w:rPr>
        <w:t>Tender pack,</w:t>
      </w:r>
      <w:r w:rsidRPr="00F8524B">
        <w:rPr>
          <w:sz w:val="24"/>
          <w:szCs w:val="24"/>
        </w:rPr>
        <w:t xml:space="preserve"> please email or write as soon as possible to </w:t>
      </w:r>
      <w:r w:rsidR="00712D24">
        <w:rPr>
          <w:sz w:val="24"/>
          <w:szCs w:val="24"/>
        </w:rPr>
        <w:t>Steve Gray</w:t>
      </w:r>
      <w:r w:rsidR="00D713DB" w:rsidRPr="00D713DB">
        <w:rPr>
          <w:sz w:val="24"/>
          <w:szCs w:val="24"/>
        </w:rPr>
        <w:t>,</w:t>
      </w:r>
      <w:r w:rsidR="00712D24">
        <w:rPr>
          <w:sz w:val="24"/>
          <w:szCs w:val="24"/>
        </w:rPr>
        <w:t xml:space="preserve"> Procurement and Contracts Officer,</w:t>
      </w:r>
      <w:r w:rsidR="00D713DB" w:rsidRPr="00D713DB">
        <w:rPr>
          <w:sz w:val="24"/>
          <w:szCs w:val="24"/>
        </w:rPr>
        <w:t xml:space="preserve"> Shropshi</w:t>
      </w:r>
      <w:r w:rsidR="00D713DB">
        <w:rPr>
          <w:sz w:val="24"/>
          <w:szCs w:val="24"/>
        </w:rPr>
        <w:t>r</w:t>
      </w:r>
      <w:r w:rsidR="00D713DB" w:rsidRPr="00D713DB">
        <w:rPr>
          <w:sz w:val="24"/>
          <w:szCs w:val="24"/>
        </w:rPr>
        <w:t>e Towns and Rural Housing Ltd</w:t>
      </w:r>
      <w:r w:rsidR="00D713DB">
        <w:rPr>
          <w:sz w:val="24"/>
          <w:szCs w:val="24"/>
        </w:rPr>
        <w:t xml:space="preserve">, </w:t>
      </w:r>
      <w:hyperlink r:id="rId7" w:history="1">
        <w:proofErr w:type="gramStart"/>
        <w:r w:rsidR="00712D24" w:rsidRPr="00150930">
          <w:rPr>
            <w:rStyle w:val="Hyperlink"/>
            <w:sz w:val="24"/>
            <w:szCs w:val="24"/>
          </w:rPr>
          <w:t>steve.gray@starhousing.org.uk</w:t>
        </w:r>
      </w:hyperlink>
      <w:r w:rsidR="00D713DB">
        <w:rPr>
          <w:sz w:val="24"/>
          <w:szCs w:val="24"/>
        </w:rPr>
        <w:t xml:space="preserve"> </w:t>
      </w:r>
      <w:r w:rsidRPr="00F8524B">
        <w:rPr>
          <w:sz w:val="24"/>
          <w:szCs w:val="24"/>
        </w:rPr>
        <w:t>quoting</w:t>
      </w:r>
      <w:proofErr w:type="gramEnd"/>
      <w:r w:rsidRPr="00F8524B">
        <w:rPr>
          <w:sz w:val="24"/>
          <w:szCs w:val="24"/>
        </w:rPr>
        <w:t xml:space="preserve"> reference </w:t>
      </w:r>
      <w:r w:rsidR="00712D24" w:rsidRPr="00712D24">
        <w:rPr>
          <w:b/>
          <w:sz w:val="24"/>
          <w:szCs w:val="24"/>
        </w:rPr>
        <w:t>SG</w:t>
      </w:r>
      <w:r w:rsidR="00712D24">
        <w:rPr>
          <w:sz w:val="24"/>
          <w:szCs w:val="24"/>
        </w:rPr>
        <w:t>.</w:t>
      </w:r>
      <w:r w:rsidR="00D713DB" w:rsidRPr="003A7274">
        <w:rPr>
          <w:b/>
          <w:sz w:val="24"/>
          <w:szCs w:val="24"/>
        </w:rPr>
        <w:t>PM</w:t>
      </w:r>
      <w:r w:rsidR="00712D24">
        <w:rPr>
          <w:b/>
          <w:sz w:val="24"/>
          <w:szCs w:val="24"/>
        </w:rPr>
        <w:t>2</w:t>
      </w:r>
      <w:r w:rsidR="00D713DB" w:rsidRPr="003A7274">
        <w:rPr>
          <w:b/>
          <w:sz w:val="24"/>
          <w:szCs w:val="24"/>
        </w:rPr>
        <w:t>0</w:t>
      </w:r>
      <w:r w:rsidR="003A7274">
        <w:rPr>
          <w:b/>
          <w:sz w:val="24"/>
          <w:szCs w:val="24"/>
        </w:rPr>
        <w:t>1</w:t>
      </w:r>
      <w:r w:rsidR="00712D24">
        <w:rPr>
          <w:b/>
          <w:sz w:val="24"/>
          <w:szCs w:val="24"/>
        </w:rPr>
        <w:t>9D</w:t>
      </w:r>
    </w:p>
    <w:p w:rsidR="007D60B5" w:rsidRDefault="007D60B5" w:rsidP="006F4BDB">
      <w:pPr>
        <w:rPr>
          <w:sz w:val="24"/>
          <w:szCs w:val="24"/>
        </w:rPr>
      </w:pPr>
    </w:p>
    <w:p w:rsidR="00E0690A" w:rsidRPr="00647C3A" w:rsidRDefault="00712D24" w:rsidP="006F4BD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Please Note that </w:t>
      </w:r>
      <w:r w:rsidR="0092728E" w:rsidRPr="00647C3A">
        <w:rPr>
          <w:sz w:val="24"/>
          <w:szCs w:val="24"/>
        </w:rPr>
        <w:t xml:space="preserve">he deadline for the return of completed </w:t>
      </w:r>
      <w:r>
        <w:rPr>
          <w:sz w:val="24"/>
          <w:szCs w:val="24"/>
        </w:rPr>
        <w:t>documentation</w:t>
      </w:r>
      <w:r w:rsidR="0092728E" w:rsidRPr="00647C3A">
        <w:rPr>
          <w:sz w:val="24"/>
          <w:szCs w:val="24"/>
        </w:rPr>
        <w:t xml:space="preserve"> is </w:t>
      </w:r>
      <w:r w:rsidR="00BD0741" w:rsidRPr="00BB418D">
        <w:rPr>
          <w:b/>
          <w:sz w:val="24"/>
          <w:szCs w:val="24"/>
        </w:rPr>
        <w:t xml:space="preserve">12 </w:t>
      </w:r>
      <w:r w:rsidR="0092728E" w:rsidRPr="00BB418D">
        <w:rPr>
          <w:b/>
          <w:sz w:val="24"/>
          <w:szCs w:val="24"/>
        </w:rPr>
        <w:t xml:space="preserve">noon </w:t>
      </w:r>
      <w:r w:rsidR="00BB418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2th December 2019</w:t>
      </w:r>
      <w:r w:rsidR="00BB418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Applications received after this deadline </w:t>
      </w:r>
      <w:proofErr w:type="gramStart"/>
      <w:r>
        <w:rPr>
          <w:b/>
          <w:sz w:val="24"/>
          <w:szCs w:val="24"/>
        </w:rPr>
        <w:t>cannot be considered</w:t>
      </w:r>
      <w:proofErr w:type="gramEnd"/>
      <w:r>
        <w:rPr>
          <w:b/>
          <w:sz w:val="24"/>
          <w:szCs w:val="24"/>
        </w:rPr>
        <w:t>.</w:t>
      </w:r>
    </w:p>
    <w:sectPr w:rsidR="00E0690A" w:rsidRPr="00647C3A" w:rsidSect="00647C3A">
      <w:footerReference w:type="default" r:id="rId8"/>
      <w:pgSz w:w="12240" w:h="15840"/>
      <w:pgMar w:top="1134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20" w:rsidRDefault="002B3320">
      <w:r>
        <w:separator/>
      </w:r>
    </w:p>
  </w:endnote>
  <w:endnote w:type="continuationSeparator" w:id="0">
    <w:p w:rsidR="002B3320" w:rsidRDefault="002B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32" w:rsidRPr="00105DC6" w:rsidRDefault="00552E32">
    <w:pPr>
      <w:pStyle w:val="Footer"/>
      <w:rPr>
        <w:sz w:val="18"/>
        <w:szCs w:val="18"/>
      </w:rPr>
    </w:pPr>
    <w:r w:rsidRPr="00105DC6">
      <w:rPr>
        <w:sz w:val="18"/>
        <w:szCs w:val="18"/>
      </w:rPr>
      <w:t>Tender Notice (</w:t>
    </w:r>
    <w:r w:rsidR="00712D24">
      <w:rPr>
        <w:sz w:val="18"/>
        <w:szCs w:val="18"/>
      </w:rPr>
      <w:t>Single</w:t>
    </w:r>
    <w:r w:rsidRPr="00105DC6">
      <w:rPr>
        <w:sz w:val="18"/>
        <w:szCs w:val="18"/>
      </w:rPr>
      <w:t xml:space="preserve"> Stage process)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20" w:rsidRDefault="002B3320">
      <w:r>
        <w:separator/>
      </w:r>
    </w:p>
  </w:footnote>
  <w:footnote w:type="continuationSeparator" w:id="0">
    <w:p w:rsidR="002B3320" w:rsidRDefault="002B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8B"/>
    <w:rsid w:val="000223DA"/>
    <w:rsid w:val="00041D25"/>
    <w:rsid w:val="00052865"/>
    <w:rsid w:val="00053289"/>
    <w:rsid w:val="00093AE5"/>
    <w:rsid w:val="000A6044"/>
    <w:rsid w:val="000C6BE8"/>
    <w:rsid w:val="000D7B92"/>
    <w:rsid w:val="00105DC6"/>
    <w:rsid w:val="00132171"/>
    <w:rsid w:val="0013648C"/>
    <w:rsid w:val="00140374"/>
    <w:rsid w:val="001440F5"/>
    <w:rsid w:val="001664E8"/>
    <w:rsid w:val="00173895"/>
    <w:rsid w:val="00186B6C"/>
    <w:rsid w:val="001A5454"/>
    <w:rsid w:val="001B0B98"/>
    <w:rsid w:val="001E2FA5"/>
    <w:rsid w:val="001E7540"/>
    <w:rsid w:val="001F0567"/>
    <w:rsid w:val="0020081E"/>
    <w:rsid w:val="0023192F"/>
    <w:rsid w:val="00262BE1"/>
    <w:rsid w:val="00274095"/>
    <w:rsid w:val="002B188F"/>
    <w:rsid w:val="002B3320"/>
    <w:rsid w:val="003063ED"/>
    <w:rsid w:val="00321B6A"/>
    <w:rsid w:val="0034140D"/>
    <w:rsid w:val="00345900"/>
    <w:rsid w:val="00352A48"/>
    <w:rsid w:val="0035469F"/>
    <w:rsid w:val="0036397D"/>
    <w:rsid w:val="00377DA7"/>
    <w:rsid w:val="003A7274"/>
    <w:rsid w:val="004013F5"/>
    <w:rsid w:val="00493D0A"/>
    <w:rsid w:val="004B2D8C"/>
    <w:rsid w:val="00516CC0"/>
    <w:rsid w:val="00532FB3"/>
    <w:rsid w:val="00545855"/>
    <w:rsid w:val="005525E7"/>
    <w:rsid w:val="00552E32"/>
    <w:rsid w:val="005E5A76"/>
    <w:rsid w:val="0061344F"/>
    <w:rsid w:val="0061620C"/>
    <w:rsid w:val="00633419"/>
    <w:rsid w:val="00647C3A"/>
    <w:rsid w:val="00664CC3"/>
    <w:rsid w:val="006F4BDB"/>
    <w:rsid w:val="00712D24"/>
    <w:rsid w:val="007306A5"/>
    <w:rsid w:val="00785076"/>
    <w:rsid w:val="0079188B"/>
    <w:rsid w:val="007A408C"/>
    <w:rsid w:val="007B381D"/>
    <w:rsid w:val="007C2B60"/>
    <w:rsid w:val="007D29F8"/>
    <w:rsid w:val="007D60B5"/>
    <w:rsid w:val="007E4896"/>
    <w:rsid w:val="007E6EE1"/>
    <w:rsid w:val="007E7F3C"/>
    <w:rsid w:val="00805CD1"/>
    <w:rsid w:val="00816638"/>
    <w:rsid w:val="00850A93"/>
    <w:rsid w:val="008D7FF7"/>
    <w:rsid w:val="008F4EDF"/>
    <w:rsid w:val="009256E4"/>
    <w:rsid w:val="0092728E"/>
    <w:rsid w:val="00945D7A"/>
    <w:rsid w:val="00950986"/>
    <w:rsid w:val="0096045F"/>
    <w:rsid w:val="009930EB"/>
    <w:rsid w:val="009C1B39"/>
    <w:rsid w:val="009C7ED2"/>
    <w:rsid w:val="009E1835"/>
    <w:rsid w:val="00A165BC"/>
    <w:rsid w:val="00A22EAD"/>
    <w:rsid w:val="00A37860"/>
    <w:rsid w:val="00A37D2B"/>
    <w:rsid w:val="00A904E0"/>
    <w:rsid w:val="00A948EA"/>
    <w:rsid w:val="00AB4489"/>
    <w:rsid w:val="00AE7EB1"/>
    <w:rsid w:val="00B01975"/>
    <w:rsid w:val="00B32C1F"/>
    <w:rsid w:val="00B442BC"/>
    <w:rsid w:val="00B61EFC"/>
    <w:rsid w:val="00B70728"/>
    <w:rsid w:val="00BB418D"/>
    <w:rsid w:val="00BC01DC"/>
    <w:rsid w:val="00BD0741"/>
    <w:rsid w:val="00C03459"/>
    <w:rsid w:val="00C25F2D"/>
    <w:rsid w:val="00C474F1"/>
    <w:rsid w:val="00C8770B"/>
    <w:rsid w:val="00CB094E"/>
    <w:rsid w:val="00CB1AAD"/>
    <w:rsid w:val="00CD67E9"/>
    <w:rsid w:val="00CF7069"/>
    <w:rsid w:val="00CF7563"/>
    <w:rsid w:val="00D068D6"/>
    <w:rsid w:val="00D3319F"/>
    <w:rsid w:val="00D342FF"/>
    <w:rsid w:val="00D41543"/>
    <w:rsid w:val="00D70FA5"/>
    <w:rsid w:val="00D713DB"/>
    <w:rsid w:val="00D82126"/>
    <w:rsid w:val="00DC04C0"/>
    <w:rsid w:val="00DC6B35"/>
    <w:rsid w:val="00E0690A"/>
    <w:rsid w:val="00E34084"/>
    <w:rsid w:val="00E406BE"/>
    <w:rsid w:val="00E418AE"/>
    <w:rsid w:val="00E44538"/>
    <w:rsid w:val="00E84FF3"/>
    <w:rsid w:val="00EA5DCC"/>
    <w:rsid w:val="00ED28F6"/>
    <w:rsid w:val="00F37D23"/>
    <w:rsid w:val="00F47878"/>
    <w:rsid w:val="00F604AF"/>
    <w:rsid w:val="00F669C6"/>
    <w:rsid w:val="00F8524B"/>
    <w:rsid w:val="00FA6168"/>
    <w:rsid w:val="00FA6878"/>
    <w:rsid w:val="00FB2862"/>
    <w:rsid w:val="00FB36CE"/>
    <w:rsid w:val="00FD740E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BA82C"/>
  <w15:chartTrackingRefBased/>
  <w15:docId w15:val="{281CAB7F-4A6D-49A0-B349-04613572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7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rsid w:val="000C6BE8"/>
    <w:pPr>
      <w:keepNext/>
      <w:overflowPunct/>
      <w:autoSpaceDE/>
      <w:autoSpaceDN/>
      <w:adjustRightInd/>
      <w:jc w:val="left"/>
      <w:textAlignment w:val="auto"/>
      <w:outlineLvl w:val="1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40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4095"/>
    <w:pPr>
      <w:tabs>
        <w:tab w:val="center" w:pos="4320"/>
        <w:tab w:val="right" w:pos="8640"/>
      </w:tabs>
    </w:pPr>
  </w:style>
  <w:style w:type="character" w:styleId="Hyperlink">
    <w:name w:val="Hyperlink"/>
    <w:rsid w:val="00927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teve.gray@starhousing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of Boiler/Burner Plant &amp; Miscellaneous Gas Equipment At</vt:lpstr>
    </vt:vector>
  </TitlesOfParts>
  <Company>Shropshire County Council</Company>
  <LinksUpToDate>false</LinksUpToDate>
  <CharactersWithSpaces>1540</CharactersWithSpaces>
  <SharedDoc>false</SharedDoc>
  <HLinks>
    <vt:vector size="6" baseType="variant">
      <vt:variant>
        <vt:i4>5570677</vt:i4>
      </vt:variant>
      <vt:variant>
        <vt:i4>0</vt:i4>
      </vt:variant>
      <vt:variant>
        <vt:i4>0</vt:i4>
      </vt:variant>
      <vt:variant>
        <vt:i4>5</vt:i4>
      </vt:variant>
      <vt:variant>
        <vt:lpwstr>mailto:richard.nicholls@starhousing.org.uk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of Boiler/Burner Plant &amp; Miscellaneous Gas Equipment At</dc:title>
  <dc:subject/>
  <dc:creator>Steve Gray</dc:creator>
  <cp:keywords/>
  <dc:description/>
  <cp:lastModifiedBy>Steve Gray</cp:lastModifiedBy>
  <cp:revision>2</cp:revision>
  <cp:lastPrinted>2010-01-28T11:19:00Z</cp:lastPrinted>
  <dcterms:created xsi:type="dcterms:W3CDTF">2019-11-11T11:19:00Z</dcterms:created>
  <dcterms:modified xsi:type="dcterms:W3CDTF">2019-11-11T16:08:00Z</dcterms:modified>
</cp:coreProperties>
</file>