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DF1F51" w14:textId="77777777" w:rsidR="00995FD3" w:rsidRPr="00C9338D" w:rsidRDefault="00995FD3" w:rsidP="00995FD3">
      <w:pPr>
        <w:spacing w:after="228"/>
        <w:ind w:left="195" w:right="156" w:hanging="10"/>
        <w:jc w:val="center"/>
      </w:pPr>
      <w:r w:rsidRPr="00C9338D">
        <w:rPr>
          <w:b/>
        </w:rPr>
        <w:t xml:space="preserve">CONTRACT ORDER FORM </w:t>
      </w:r>
    </w:p>
    <w:p w14:paraId="42C131E1" w14:textId="77777777" w:rsidR="00995FD3" w:rsidRPr="00C9338D" w:rsidRDefault="00995FD3" w:rsidP="00995FD3">
      <w:pPr>
        <w:spacing w:after="0" w:line="259" w:lineRule="auto"/>
        <w:ind w:left="34"/>
      </w:pPr>
    </w:p>
    <w:p w14:paraId="08A35B36" w14:textId="77777777" w:rsidR="00995FD3" w:rsidRPr="00C5543D" w:rsidRDefault="00995FD3" w:rsidP="004A1C73">
      <w:pPr>
        <w:widowControl w:val="0"/>
        <w:overflowPunct w:val="0"/>
        <w:autoSpaceDE w:val="0"/>
        <w:autoSpaceDN w:val="0"/>
        <w:adjustRightInd w:val="0"/>
        <w:textAlignment w:val="baseline"/>
      </w:pPr>
      <w:r w:rsidRPr="00C9338D">
        <w:t xml:space="preserve">This Contract Order Form is issued in accordance with the provisions of the Apprenticeship Training Provider Dynamic Marketplace (DMP) Agreement for the </w:t>
      </w:r>
      <w:r w:rsidRPr="000860D6">
        <w:t>provision o</w:t>
      </w:r>
      <w:r w:rsidRPr="002827B4">
        <w:t>f</w:t>
      </w:r>
      <w:r w:rsidRPr="00F73733">
        <w:t xml:space="preserve"> </w:t>
      </w:r>
      <w:r w:rsidRPr="00C5543D">
        <w:t>Level 5 Learning and Development Consultant Business Partner</w:t>
      </w:r>
      <w:r>
        <w:t>.</w:t>
      </w:r>
      <w:r w:rsidRPr="00C9338D">
        <w:t xml:space="preserve"> Dated</w:t>
      </w:r>
      <w:r>
        <w:t xml:space="preserve"> 3</w:t>
      </w:r>
      <w:r w:rsidRPr="00C5543D">
        <w:rPr>
          <w:vertAlign w:val="superscript"/>
        </w:rPr>
        <w:t>rd</w:t>
      </w:r>
      <w:r>
        <w:t xml:space="preserve"> September 2021.</w:t>
      </w:r>
    </w:p>
    <w:p w14:paraId="7DEECB41" w14:textId="77777777" w:rsidR="00995FD3" w:rsidRPr="00C9338D" w:rsidRDefault="00995FD3" w:rsidP="00995FD3">
      <w:pPr>
        <w:spacing w:after="0" w:line="259" w:lineRule="auto"/>
        <w:ind w:left="34"/>
      </w:pPr>
    </w:p>
    <w:p w14:paraId="4CF875FF" w14:textId="77777777" w:rsidR="00995FD3" w:rsidRPr="00C9338D" w:rsidRDefault="00995FD3" w:rsidP="00995FD3">
      <w:pPr>
        <w:spacing w:after="0"/>
        <w:ind w:left="42" w:right="52"/>
      </w:pPr>
      <w:r w:rsidRPr="00C9338D">
        <w:t xml:space="preserve">The Supplier agrees to supply the Goods and/or Services specified below on and subject to the terms of this Contract.  </w:t>
      </w:r>
    </w:p>
    <w:p w14:paraId="72D39B5D" w14:textId="77777777" w:rsidR="00995FD3" w:rsidRPr="00C9338D" w:rsidRDefault="00995FD3" w:rsidP="00995FD3">
      <w:pPr>
        <w:spacing w:after="0" w:line="259" w:lineRule="auto"/>
        <w:ind w:left="34"/>
      </w:pPr>
      <w:r w:rsidRPr="00C9338D">
        <w:t xml:space="preserve"> </w:t>
      </w:r>
    </w:p>
    <w:p w14:paraId="3AFC35EC" w14:textId="77777777" w:rsidR="00995FD3" w:rsidRPr="00C9338D" w:rsidRDefault="00995FD3" w:rsidP="00995FD3">
      <w:pPr>
        <w:spacing w:after="0"/>
        <w:ind w:left="42" w:right="52"/>
      </w:pPr>
      <w:r w:rsidRPr="00C9338D">
        <w:t xml:space="preserve">For the avoidance of doubt this Contract consists of the terms set out in this Contract Order Form and the Contract Terms </w:t>
      </w:r>
    </w:p>
    <w:p w14:paraId="78AD7161" w14:textId="77777777" w:rsidR="00995FD3" w:rsidRPr="00C9338D" w:rsidRDefault="00995FD3" w:rsidP="00995FD3"/>
    <w:tbl>
      <w:tblPr>
        <w:tblStyle w:val="TableGrid0"/>
        <w:tblW w:w="9242" w:type="dxa"/>
        <w:tblLook w:val="04A0" w:firstRow="1" w:lastRow="0" w:firstColumn="1" w:lastColumn="0" w:noHBand="0" w:noVBand="1"/>
      </w:tblPr>
      <w:tblGrid>
        <w:gridCol w:w="2518"/>
        <w:gridCol w:w="6724"/>
      </w:tblGrid>
      <w:tr w:rsidR="00995FD3" w:rsidRPr="00C9338D" w14:paraId="40541ABF" w14:textId="77777777" w:rsidTr="00CA13CF">
        <w:tc>
          <w:tcPr>
            <w:tcW w:w="2518" w:type="dxa"/>
          </w:tcPr>
          <w:p w14:paraId="30E37D7E" w14:textId="77777777" w:rsidR="00995FD3" w:rsidRPr="00C9338D" w:rsidRDefault="00995FD3" w:rsidP="00CA13CF">
            <w:pPr>
              <w:spacing w:line="259" w:lineRule="auto"/>
              <w:ind w:left="108" w:right="43"/>
            </w:pPr>
            <w:r w:rsidRPr="00C9338D">
              <w:t xml:space="preserve">Order Number </w:t>
            </w:r>
          </w:p>
        </w:tc>
        <w:tc>
          <w:tcPr>
            <w:tcW w:w="6724" w:type="dxa"/>
          </w:tcPr>
          <w:p w14:paraId="225209F1" w14:textId="77777777" w:rsidR="00995FD3" w:rsidRPr="00C9338D" w:rsidRDefault="00995FD3" w:rsidP="00CA13CF">
            <w:r>
              <w:t>Project_5998</w:t>
            </w:r>
          </w:p>
        </w:tc>
      </w:tr>
      <w:tr w:rsidR="00995FD3" w:rsidRPr="00C9338D" w14:paraId="1493DE84" w14:textId="77777777" w:rsidTr="00CA13CF">
        <w:tc>
          <w:tcPr>
            <w:tcW w:w="2518" w:type="dxa"/>
          </w:tcPr>
          <w:p w14:paraId="7592F410" w14:textId="77777777" w:rsidR="00995FD3" w:rsidRPr="00C9338D" w:rsidRDefault="00995FD3" w:rsidP="00CA13CF">
            <w:pPr>
              <w:spacing w:line="259" w:lineRule="auto"/>
              <w:ind w:left="108"/>
            </w:pPr>
            <w:r w:rsidRPr="00C9338D">
              <w:t xml:space="preserve">From </w:t>
            </w:r>
          </w:p>
        </w:tc>
        <w:tc>
          <w:tcPr>
            <w:tcW w:w="6724" w:type="dxa"/>
          </w:tcPr>
          <w:p w14:paraId="21AA127C" w14:textId="77777777" w:rsidR="00995FD3" w:rsidRPr="00C9338D" w:rsidRDefault="00995FD3" w:rsidP="00CA13CF">
            <w:r>
              <w:t>Department for Education</w:t>
            </w:r>
            <w:r w:rsidRPr="00C9338D">
              <w:t xml:space="preserve"> (“Customer”)</w:t>
            </w:r>
          </w:p>
        </w:tc>
      </w:tr>
      <w:tr w:rsidR="00995FD3" w:rsidRPr="00C9338D" w14:paraId="15AD28AA" w14:textId="77777777" w:rsidTr="00CA13CF">
        <w:tc>
          <w:tcPr>
            <w:tcW w:w="2518" w:type="dxa"/>
          </w:tcPr>
          <w:p w14:paraId="07CC1BAA" w14:textId="77777777" w:rsidR="00995FD3" w:rsidRPr="00C9338D" w:rsidRDefault="00995FD3" w:rsidP="00CA13CF">
            <w:pPr>
              <w:spacing w:line="259" w:lineRule="auto"/>
              <w:ind w:left="108"/>
            </w:pPr>
            <w:r w:rsidRPr="00C9338D">
              <w:t xml:space="preserve">To </w:t>
            </w:r>
          </w:p>
        </w:tc>
        <w:tc>
          <w:tcPr>
            <w:tcW w:w="6724" w:type="dxa"/>
          </w:tcPr>
          <w:p w14:paraId="3C4DF497" w14:textId="16FC1D38" w:rsidR="00995FD3" w:rsidRPr="00C9338D" w:rsidRDefault="00995FD3" w:rsidP="00CA13CF">
            <w:r w:rsidRPr="00C9338D">
              <w:t xml:space="preserve"> (“Supplier”)</w:t>
            </w:r>
            <w:r>
              <w:t xml:space="preserve"> </w:t>
            </w:r>
            <w:r w:rsidR="0061056A">
              <w:t>BC Arch Ltd</w:t>
            </w:r>
          </w:p>
        </w:tc>
      </w:tr>
    </w:tbl>
    <w:p w14:paraId="2EFDB323" w14:textId="77777777" w:rsidR="00995FD3" w:rsidRPr="00C9338D" w:rsidRDefault="00995FD3" w:rsidP="00995FD3"/>
    <w:p w14:paraId="55CE1417" w14:textId="77777777" w:rsidR="00995FD3" w:rsidRPr="00C9338D" w:rsidRDefault="00995FD3" w:rsidP="00995FD3">
      <w:r w:rsidRPr="00C9338D">
        <w:t>1. CONTRACT PERIOD</w:t>
      </w:r>
    </w:p>
    <w:tbl>
      <w:tblPr>
        <w:tblStyle w:val="TableGrid0"/>
        <w:tblW w:w="0" w:type="auto"/>
        <w:tblLook w:val="04A0" w:firstRow="1" w:lastRow="0" w:firstColumn="1" w:lastColumn="0" w:noHBand="0" w:noVBand="1"/>
      </w:tblPr>
      <w:tblGrid>
        <w:gridCol w:w="1969"/>
        <w:gridCol w:w="3277"/>
        <w:gridCol w:w="3770"/>
      </w:tblGrid>
      <w:tr w:rsidR="00995FD3" w:rsidRPr="00C9338D" w14:paraId="2EED7C2C" w14:textId="77777777" w:rsidTr="00CA13CF">
        <w:tc>
          <w:tcPr>
            <w:tcW w:w="675" w:type="dxa"/>
          </w:tcPr>
          <w:p w14:paraId="5DE5900B" w14:textId="77777777" w:rsidR="00995FD3" w:rsidRPr="00C9338D" w:rsidRDefault="00995FD3" w:rsidP="00CA13CF">
            <w:r w:rsidRPr="00C9338D">
              <w:t>1.1</w:t>
            </w:r>
          </w:p>
        </w:tc>
        <w:tc>
          <w:tcPr>
            <w:tcW w:w="3119" w:type="dxa"/>
          </w:tcPr>
          <w:p w14:paraId="4AD3E018" w14:textId="77777777" w:rsidR="00995FD3" w:rsidRPr="00C9338D" w:rsidRDefault="00995FD3" w:rsidP="00CA13CF">
            <w:r w:rsidRPr="00C9338D">
              <w:t>Commencement Date</w:t>
            </w:r>
          </w:p>
        </w:tc>
        <w:tc>
          <w:tcPr>
            <w:tcW w:w="5448" w:type="dxa"/>
          </w:tcPr>
          <w:p w14:paraId="3D48DA5A" w14:textId="77777777" w:rsidR="00995FD3" w:rsidRPr="00C9338D" w:rsidRDefault="00995FD3" w:rsidP="00CA13CF">
            <w:r>
              <w:t>10/09/2021</w:t>
            </w:r>
          </w:p>
        </w:tc>
      </w:tr>
      <w:tr w:rsidR="00995FD3" w:rsidRPr="00C9338D" w14:paraId="06C1D425" w14:textId="77777777" w:rsidTr="00CA13CF">
        <w:tc>
          <w:tcPr>
            <w:tcW w:w="675" w:type="dxa"/>
          </w:tcPr>
          <w:p w14:paraId="67C176C7" w14:textId="77777777" w:rsidR="00995FD3" w:rsidRPr="00C9338D" w:rsidRDefault="00995FD3" w:rsidP="00CA13CF">
            <w:r w:rsidRPr="00C9338D">
              <w:t>1.2</w:t>
            </w:r>
          </w:p>
        </w:tc>
        <w:tc>
          <w:tcPr>
            <w:tcW w:w="3119" w:type="dxa"/>
          </w:tcPr>
          <w:p w14:paraId="03F6A57C" w14:textId="77777777" w:rsidR="00995FD3" w:rsidRPr="00C9338D" w:rsidRDefault="00995FD3" w:rsidP="00CA13CF">
            <w:pPr>
              <w:spacing w:line="259" w:lineRule="auto"/>
            </w:pPr>
            <w:r w:rsidRPr="00C9338D">
              <w:t xml:space="preserve">Expiry Date </w:t>
            </w:r>
          </w:p>
          <w:p w14:paraId="28373CD2" w14:textId="77777777" w:rsidR="00995FD3" w:rsidRPr="00C9338D" w:rsidRDefault="00995FD3" w:rsidP="00CA13CF">
            <w:r w:rsidRPr="00C9338D">
              <w:t xml:space="preserve">(Apprenticeship programme completion date / End Point Assessment completion date) </w:t>
            </w:r>
          </w:p>
        </w:tc>
        <w:tc>
          <w:tcPr>
            <w:tcW w:w="5448" w:type="dxa"/>
          </w:tcPr>
          <w:p w14:paraId="6A2515A9" w14:textId="77777777" w:rsidR="00995FD3" w:rsidRPr="00C9338D" w:rsidRDefault="00995FD3" w:rsidP="00CA13CF">
            <w:r>
              <w:t xml:space="preserve">Apprenticeship programme completion date </w:t>
            </w:r>
          </w:p>
          <w:p w14:paraId="2BBCD847" w14:textId="77777777" w:rsidR="00995FD3" w:rsidRPr="00C9338D" w:rsidRDefault="00995FD3" w:rsidP="00CA13CF">
            <w:r>
              <w:t>31/08/2022</w:t>
            </w:r>
          </w:p>
        </w:tc>
      </w:tr>
    </w:tbl>
    <w:p w14:paraId="54F43355" w14:textId="77777777" w:rsidR="00995FD3" w:rsidRPr="00C9338D" w:rsidRDefault="00995FD3" w:rsidP="00995FD3"/>
    <w:p w14:paraId="37621DF2" w14:textId="77777777" w:rsidR="00995FD3" w:rsidRPr="00C9338D" w:rsidRDefault="00995FD3" w:rsidP="00995FD3">
      <w:r w:rsidRPr="00C9338D">
        <w:t>2. SERVICES REQUIRED</w:t>
      </w:r>
    </w:p>
    <w:tbl>
      <w:tblPr>
        <w:tblStyle w:val="TableGrid0"/>
        <w:tblW w:w="0" w:type="auto"/>
        <w:tblLook w:val="04A0" w:firstRow="1" w:lastRow="0" w:firstColumn="1" w:lastColumn="0" w:noHBand="0" w:noVBand="1"/>
      </w:tblPr>
      <w:tblGrid>
        <w:gridCol w:w="1969"/>
        <w:gridCol w:w="3738"/>
        <w:gridCol w:w="3309"/>
      </w:tblGrid>
      <w:tr w:rsidR="00995FD3" w:rsidRPr="00C9338D" w14:paraId="294DBB30" w14:textId="77777777" w:rsidTr="00CA13CF">
        <w:tc>
          <w:tcPr>
            <w:tcW w:w="675" w:type="dxa"/>
          </w:tcPr>
          <w:p w14:paraId="4A238D21" w14:textId="77777777" w:rsidR="00995FD3" w:rsidRPr="00C9338D" w:rsidRDefault="00995FD3" w:rsidP="00CA13CF">
            <w:r w:rsidRPr="00C9338D">
              <w:t>2.1</w:t>
            </w:r>
          </w:p>
        </w:tc>
        <w:tc>
          <w:tcPr>
            <w:tcW w:w="3119" w:type="dxa"/>
          </w:tcPr>
          <w:p w14:paraId="50E9F804" w14:textId="77777777" w:rsidR="00995FD3" w:rsidRPr="00C9338D" w:rsidRDefault="00995FD3" w:rsidP="00CA13CF">
            <w:r w:rsidRPr="00C9338D">
              <w:t xml:space="preserve">Services Required. </w:t>
            </w:r>
          </w:p>
          <w:p w14:paraId="3ADC80CE" w14:textId="77777777" w:rsidR="00995FD3" w:rsidRPr="00C9338D" w:rsidRDefault="00995FD3" w:rsidP="00CA13CF">
            <w:r w:rsidRPr="00C9338D">
              <w:t xml:space="preserve"> </w:t>
            </w:r>
          </w:p>
          <w:p w14:paraId="38462006" w14:textId="77777777" w:rsidR="00995FD3" w:rsidRPr="00C9338D" w:rsidRDefault="00995FD3" w:rsidP="00CA13CF">
            <w:r w:rsidRPr="00C9338D">
              <w:t xml:space="preserve">APPRENTICESHIP TRAINING PROVIDER SERVICES / END POINT ASSESSOR SERVICES / BOTH. </w:t>
            </w:r>
          </w:p>
          <w:p w14:paraId="75476111" w14:textId="77777777" w:rsidR="00995FD3" w:rsidRPr="00C9338D" w:rsidRDefault="00995FD3" w:rsidP="00CA13CF"/>
          <w:p w14:paraId="4E63AFAD" w14:textId="77777777" w:rsidR="00995FD3" w:rsidRPr="00C9338D" w:rsidRDefault="00995FD3" w:rsidP="00CA13CF">
            <w:r w:rsidRPr="00C9338D">
              <w:t>LOCATION</w:t>
            </w:r>
          </w:p>
          <w:p w14:paraId="61576C44" w14:textId="77777777" w:rsidR="00995FD3" w:rsidRPr="00C9338D" w:rsidRDefault="00995FD3" w:rsidP="00CA13CF"/>
          <w:p w14:paraId="71E16689" w14:textId="77777777" w:rsidR="00995FD3" w:rsidRPr="00C9338D" w:rsidRDefault="00995FD3" w:rsidP="00CA13CF">
            <w:r w:rsidRPr="00C9338D">
              <w:t xml:space="preserve">APPRENTICESHIP TYPE AND </w:t>
            </w:r>
            <w:r w:rsidRPr="00C9338D">
              <w:lastRenderedPageBreak/>
              <w:t>SPECIFIC APPICABLE INSTITUTE FOR APPRENTICESHIPS STANDARD</w:t>
            </w:r>
          </w:p>
          <w:p w14:paraId="6F277CF1" w14:textId="77777777" w:rsidR="00995FD3" w:rsidRPr="00C9338D" w:rsidRDefault="00995FD3" w:rsidP="00CA13CF"/>
          <w:p w14:paraId="58F12E66" w14:textId="77777777" w:rsidR="00995FD3" w:rsidRPr="00C9338D" w:rsidRDefault="00995FD3" w:rsidP="00CA13CF">
            <w:r w:rsidRPr="00C9338D">
              <w:t>NUMBER OF STUDENTS</w:t>
            </w:r>
          </w:p>
          <w:p w14:paraId="378DDAD8" w14:textId="77777777" w:rsidR="00995FD3" w:rsidRPr="00C9338D" w:rsidRDefault="00995FD3" w:rsidP="00CA13CF"/>
          <w:p w14:paraId="58115780" w14:textId="77777777" w:rsidR="00995FD3" w:rsidRPr="00C9338D" w:rsidRDefault="00995FD3" w:rsidP="00CA13CF">
            <w:r w:rsidRPr="00C9338D">
              <w:t>CLASS BASED</w:t>
            </w:r>
          </w:p>
          <w:p w14:paraId="2C56AAD5" w14:textId="77777777" w:rsidR="00995FD3" w:rsidRPr="00C9338D" w:rsidRDefault="00995FD3" w:rsidP="00CA13CF"/>
          <w:p w14:paraId="13E48559" w14:textId="77777777" w:rsidR="00995FD3" w:rsidRPr="00C9338D" w:rsidRDefault="00995FD3" w:rsidP="00CA13CF">
            <w:r w:rsidRPr="00C9338D">
              <w:t>ADDITIONAL SERVICES</w:t>
            </w:r>
          </w:p>
          <w:p w14:paraId="40DC6440" w14:textId="77777777" w:rsidR="00995FD3" w:rsidRPr="00C9338D" w:rsidRDefault="00995FD3" w:rsidP="00CA13CF"/>
        </w:tc>
        <w:tc>
          <w:tcPr>
            <w:tcW w:w="5448" w:type="dxa"/>
          </w:tcPr>
          <w:p w14:paraId="61FEB893" w14:textId="77777777" w:rsidR="00995FD3" w:rsidRDefault="00995FD3" w:rsidP="00CA13CF">
            <w:r>
              <w:lastRenderedPageBreak/>
              <w:t xml:space="preserve">Insert </w:t>
            </w:r>
            <w:proofErr w:type="spellStart"/>
            <w:r>
              <w:t>SoR</w:t>
            </w:r>
            <w:proofErr w:type="spellEnd"/>
            <w:r>
              <w:t xml:space="preserve"> here</w:t>
            </w:r>
          </w:p>
          <w:p w14:paraId="03FBCAA1" w14:textId="77777777" w:rsidR="00995FD3" w:rsidRDefault="00995FD3" w:rsidP="00CA13CF"/>
          <w:bookmarkStart w:id="0" w:name="_MON_1692160681"/>
          <w:bookmarkEnd w:id="0"/>
          <w:p w14:paraId="6D993330" w14:textId="77777777" w:rsidR="00995FD3" w:rsidRPr="00C9338D" w:rsidRDefault="00995FD3" w:rsidP="00CA13CF">
            <w:r>
              <w:object w:dxaOrig="1487" w:dyaOrig="992" w14:anchorId="27D7B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8" o:title=""/>
                </v:shape>
                <o:OLEObject Type="Embed" ProgID="Word.Document.12" ShapeID="_x0000_i1025" DrawAspect="Icon" ObjectID="_1696236817" r:id="rId9">
                  <o:FieldCodes>\s</o:FieldCodes>
                </o:OLEObject>
              </w:object>
            </w:r>
          </w:p>
        </w:tc>
      </w:tr>
    </w:tbl>
    <w:p w14:paraId="2612F8EE" w14:textId="77777777" w:rsidR="00995FD3" w:rsidRPr="00C9338D" w:rsidRDefault="00995FD3" w:rsidP="00995FD3"/>
    <w:p w14:paraId="40E489CB" w14:textId="77777777" w:rsidR="00995FD3" w:rsidRPr="00C9338D" w:rsidRDefault="00995FD3" w:rsidP="00995FD3"/>
    <w:p w14:paraId="1A870797" w14:textId="77777777" w:rsidR="00995FD3" w:rsidRPr="00C9338D" w:rsidRDefault="00995FD3" w:rsidP="00995FD3">
      <w:r w:rsidRPr="00C9338D">
        <w:t>3. CONTRACT PERFORMANCE</w:t>
      </w:r>
    </w:p>
    <w:tbl>
      <w:tblPr>
        <w:tblStyle w:val="TableGrid0"/>
        <w:tblW w:w="0" w:type="auto"/>
        <w:tblLook w:val="04A0" w:firstRow="1" w:lastRow="0" w:firstColumn="1" w:lastColumn="0" w:noHBand="0" w:noVBand="1"/>
      </w:tblPr>
      <w:tblGrid>
        <w:gridCol w:w="1969"/>
        <w:gridCol w:w="3127"/>
        <w:gridCol w:w="3920"/>
      </w:tblGrid>
      <w:tr w:rsidR="00995FD3" w:rsidRPr="00C9338D" w14:paraId="1020759E" w14:textId="77777777" w:rsidTr="00CA13CF">
        <w:tc>
          <w:tcPr>
            <w:tcW w:w="675" w:type="dxa"/>
          </w:tcPr>
          <w:p w14:paraId="493AF356" w14:textId="77777777" w:rsidR="00995FD3" w:rsidRPr="00C9338D" w:rsidRDefault="00995FD3" w:rsidP="00CA13CF">
            <w:r w:rsidRPr="00C9338D">
              <w:t>3.1</w:t>
            </w:r>
          </w:p>
        </w:tc>
        <w:tc>
          <w:tcPr>
            <w:tcW w:w="3119" w:type="dxa"/>
          </w:tcPr>
          <w:p w14:paraId="75960F05" w14:textId="77777777" w:rsidR="00995FD3" w:rsidRPr="00346F4D" w:rsidRDefault="00995FD3" w:rsidP="00CA13CF">
            <w:r w:rsidRPr="00346F4D">
              <w:t>Required Apprenticeship Standard [</w:t>
            </w:r>
            <w:proofErr w:type="spellStart"/>
            <w:proofErr w:type="gramStart"/>
            <w:r w:rsidRPr="00346F4D">
              <w:t>ie</w:t>
            </w:r>
            <w:proofErr w:type="spellEnd"/>
            <w:proofErr w:type="gramEnd"/>
            <w:r w:rsidRPr="00346F4D">
              <w:t xml:space="preserve"> the required apprenticeship course]</w:t>
            </w:r>
          </w:p>
        </w:tc>
        <w:tc>
          <w:tcPr>
            <w:tcW w:w="5448" w:type="dxa"/>
          </w:tcPr>
          <w:p w14:paraId="18CB186C" w14:textId="77777777" w:rsidR="00995FD3" w:rsidRPr="006C74A9" w:rsidRDefault="00995FD3" w:rsidP="00CA13CF">
            <w:pPr>
              <w:widowControl w:val="0"/>
              <w:overflowPunct w:val="0"/>
              <w:autoSpaceDE w:val="0"/>
              <w:autoSpaceDN w:val="0"/>
              <w:adjustRightInd w:val="0"/>
              <w:textAlignment w:val="baseline"/>
            </w:pPr>
            <w:r w:rsidRPr="006C74A9">
              <w:t xml:space="preserve">Level </w:t>
            </w:r>
            <w:r>
              <w:t>5 Learning and Development Consultant Business Partner</w:t>
            </w:r>
          </w:p>
          <w:p w14:paraId="4274A666" w14:textId="77777777" w:rsidR="00995FD3" w:rsidRPr="00346F4D" w:rsidRDefault="00995FD3" w:rsidP="00CA13CF"/>
        </w:tc>
      </w:tr>
    </w:tbl>
    <w:p w14:paraId="484CEAB7" w14:textId="77777777" w:rsidR="00995FD3" w:rsidRPr="00C9338D" w:rsidRDefault="00995FD3" w:rsidP="00995FD3"/>
    <w:tbl>
      <w:tblPr>
        <w:tblStyle w:val="TableGrid0"/>
        <w:tblW w:w="0" w:type="auto"/>
        <w:tblLook w:val="04A0" w:firstRow="1" w:lastRow="0" w:firstColumn="1" w:lastColumn="0" w:noHBand="0" w:noVBand="1"/>
      </w:tblPr>
      <w:tblGrid>
        <w:gridCol w:w="1969"/>
        <w:gridCol w:w="2676"/>
        <w:gridCol w:w="4371"/>
      </w:tblGrid>
      <w:tr w:rsidR="00995FD3" w:rsidRPr="00C9338D" w14:paraId="6CE455EB" w14:textId="77777777" w:rsidTr="00CA13CF">
        <w:tc>
          <w:tcPr>
            <w:tcW w:w="675" w:type="dxa"/>
          </w:tcPr>
          <w:p w14:paraId="49D550C9" w14:textId="77777777" w:rsidR="00995FD3" w:rsidRPr="00C9338D" w:rsidRDefault="00995FD3" w:rsidP="00CA13CF">
            <w:r w:rsidRPr="00C9338D">
              <w:t>3.1</w:t>
            </w:r>
          </w:p>
        </w:tc>
        <w:tc>
          <w:tcPr>
            <w:tcW w:w="3119" w:type="dxa"/>
          </w:tcPr>
          <w:p w14:paraId="178914DA" w14:textId="77777777" w:rsidR="00995FD3" w:rsidRPr="00C9338D" w:rsidRDefault="00995FD3" w:rsidP="00CA13CF">
            <w:r w:rsidRPr="00C9338D">
              <w:t>Quality Standards</w:t>
            </w:r>
          </w:p>
        </w:tc>
        <w:tc>
          <w:tcPr>
            <w:tcW w:w="5448" w:type="dxa"/>
          </w:tcPr>
          <w:p w14:paraId="00F19CE8" w14:textId="77777777" w:rsidR="00995FD3" w:rsidRPr="00C9338D" w:rsidRDefault="00995FD3" w:rsidP="00CA13CF">
            <w:pPr>
              <w:pStyle w:val="ListParagraph"/>
              <w:spacing w:after="0" w:line="259" w:lineRule="auto"/>
              <w:ind w:left="468" w:firstLine="0"/>
              <w:jc w:val="left"/>
            </w:pPr>
            <w:r w:rsidRPr="00C9338D">
              <w:t>Continued adherence to the relevant Institute for Apprenticeships industry standard. (</w:t>
            </w:r>
            <w:hyperlink r:id="rId10" w:history="1">
              <w:r w:rsidRPr="00C9338D">
                <w:rPr>
                  <w:rStyle w:val="Hyperlink"/>
                </w:rPr>
                <w:t>www.instituteforapprenticeships.org/</w:t>
              </w:r>
            </w:hyperlink>
            <w:r w:rsidRPr="00C9338D">
              <w:t>)</w:t>
            </w:r>
          </w:p>
          <w:p w14:paraId="501D1C1D" w14:textId="77777777" w:rsidR="00995FD3" w:rsidRPr="00C9338D" w:rsidRDefault="00995FD3" w:rsidP="00CA13CF">
            <w:pPr>
              <w:pStyle w:val="ListParagraph"/>
              <w:spacing w:after="0" w:line="259" w:lineRule="auto"/>
              <w:ind w:left="468" w:firstLine="0"/>
              <w:jc w:val="left"/>
            </w:pPr>
            <w:r w:rsidRPr="00C9338D">
              <w:t>Maintained ESFA registration and accreditation.</w:t>
            </w:r>
          </w:p>
          <w:p w14:paraId="07CC6858" w14:textId="77777777" w:rsidR="00995FD3" w:rsidRPr="00C9338D" w:rsidRDefault="00995FD3" w:rsidP="00CA13CF">
            <w:pPr>
              <w:pStyle w:val="ListParagraph"/>
              <w:spacing w:after="0" w:line="259" w:lineRule="auto"/>
              <w:ind w:left="468" w:firstLine="0"/>
              <w:jc w:val="left"/>
            </w:pPr>
            <w:r w:rsidRPr="00C9338D">
              <w:t xml:space="preserve">General industry good practice  </w:t>
            </w:r>
          </w:p>
          <w:p w14:paraId="47CBB4CF" w14:textId="77777777" w:rsidR="00995FD3" w:rsidRPr="00C9338D" w:rsidRDefault="00995FD3" w:rsidP="00CA13CF"/>
        </w:tc>
      </w:tr>
    </w:tbl>
    <w:p w14:paraId="0EC107B8" w14:textId="77777777" w:rsidR="00995FD3" w:rsidRPr="00C9338D" w:rsidRDefault="00995FD3" w:rsidP="00995FD3"/>
    <w:p w14:paraId="1E51CE53" w14:textId="77777777" w:rsidR="00995FD3" w:rsidRPr="00C9338D" w:rsidRDefault="00995FD3" w:rsidP="00995FD3">
      <w:r w:rsidRPr="00C9338D">
        <w:t>4. PAYMENT</w:t>
      </w:r>
    </w:p>
    <w:tbl>
      <w:tblPr>
        <w:tblStyle w:val="TableGrid0"/>
        <w:tblW w:w="0" w:type="auto"/>
        <w:tblLook w:val="04A0" w:firstRow="1" w:lastRow="0" w:firstColumn="1" w:lastColumn="0" w:noHBand="0" w:noVBand="1"/>
      </w:tblPr>
      <w:tblGrid>
        <w:gridCol w:w="1969"/>
        <w:gridCol w:w="3005"/>
        <w:gridCol w:w="4042"/>
      </w:tblGrid>
      <w:tr w:rsidR="00995FD3" w:rsidRPr="00C9338D" w14:paraId="6D1AB114" w14:textId="77777777" w:rsidTr="00CA13CF">
        <w:tc>
          <w:tcPr>
            <w:tcW w:w="675" w:type="dxa"/>
          </w:tcPr>
          <w:p w14:paraId="43650DA2" w14:textId="77777777" w:rsidR="00995FD3" w:rsidRPr="00C9338D" w:rsidRDefault="00995FD3" w:rsidP="00CA13CF">
            <w:r w:rsidRPr="00C9338D">
              <w:t>4.1</w:t>
            </w:r>
          </w:p>
        </w:tc>
        <w:tc>
          <w:tcPr>
            <w:tcW w:w="3119" w:type="dxa"/>
          </w:tcPr>
          <w:p w14:paraId="16C8E4A2" w14:textId="77777777" w:rsidR="00995FD3" w:rsidRPr="00C9338D" w:rsidRDefault="00995FD3" w:rsidP="00CA13CF">
            <w:r w:rsidRPr="00C9338D">
              <w:t>Contract Charges</w:t>
            </w:r>
          </w:p>
        </w:tc>
        <w:tc>
          <w:tcPr>
            <w:tcW w:w="5448" w:type="dxa"/>
          </w:tcPr>
          <w:p w14:paraId="765B1FE5" w14:textId="77777777" w:rsidR="000B474D" w:rsidRDefault="000B474D" w:rsidP="000B474D">
            <w:pPr>
              <w:spacing w:after="115" w:line="243" w:lineRule="auto"/>
              <w:ind w:left="1"/>
            </w:pPr>
            <w:r w:rsidRPr="00570A42">
              <w:rPr>
                <w:b/>
                <w:bCs/>
              </w:rPr>
              <w:t>&lt;Redacted&gt;</w:t>
            </w:r>
          </w:p>
          <w:p w14:paraId="4C9481A9" w14:textId="77777777" w:rsidR="00995FD3" w:rsidRDefault="00995FD3" w:rsidP="00CA13CF">
            <w:pPr>
              <w:spacing w:after="115" w:line="243" w:lineRule="auto"/>
              <w:ind w:left="1"/>
            </w:pPr>
            <w:r>
              <w:t>These are the maximum figures</w:t>
            </w:r>
          </w:p>
          <w:p w14:paraId="783F1312" w14:textId="77777777" w:rsidR="00995FD3" w:rsidRDefault="00995FD3" w:rsidP="00CA13CF">
            <w:pPr>
              <w:spacing w:after="115" w:line="243" w:lineRule="auto"/>
              <w:ind w:left="1"/>
            </w:pPr>
          </w:p>
          <w:p w14:paraId="26CBA236" w14:textId="77777777" w:rsidR="00995FD3" w:rsidRPr="00C9338D" w:rsidRDefault="00995FD3" w:rsidP="00CA13CF">
            <w:pPr>
              <w:spacing w:after="115" w:line="243" w:lineRule="auto"/>
              <w:ind w:left="1"/>
            </w:pPr>
          </w:p>
        </w:tc>
      </w:tr>
      <w:tr w:rsidR="00995FD3" w:rsidRPr="00C9338D" w14:paraId="0516DDAA" w14:textId="77777777" w:rsidTr="00CA13CF">
        <w:tc>
          <w:tcPr>
            <w:tcW w:w="675" w:type="dxa"/>
          </w:tcPr>
          <w:p w14:paraId="340846B3" w14:textId="77777777" w:rsidR="00995FD3" w:rsidRPr="00C9338D" w:rsidRDefault="00995FD3" w:rsidP="00CA13CF">
            <w:r w:rsidRPr="00C9338D">
              <w:t>4.2</w:t>
            </w:r>
          </w:p>
        </w:tc>
        <w:tc>
          <w:tcPr>
            <w:tcW w:w="3119" w:type="dxa"/>
          </w:tcPr>
          <w:p w14:paraId="3C8D1360" w14:textId="77777777" w:rsidR="00995FD3" w:rsidRPr="00C9338D" w:rsidRDefault="00995FD3" w:rsidP="00CA13CF">
            <w:r w:rsidRPr="00C9338D">
              <w:t>Payment terms/Profile</w:t>
            </w:r>
          </w:p>
        </w:tc>
        <w:tc>
          <w:tcPr>
            <w:tcW w:w="5448" w:type="dxa"/>
          </w:tcPr>
          <w:p w14:paraId="0B2D1542" w14:textId="77777777" w:rsidR="00995FD3" w:rsidRPr="00C9338D" w:rsidRDefault="00995FD3" w:rsidP="00CA13CF">
            <w:pPr>
              <w:spacing w:after="120" w:line="241" w:lineRule="auto"/>
              <w:ind w:left="1"/>
            </w:pPr>
            <w:r w:rsidRPr="00C9338D">
              <w:t xml:space="preserve">Payment to be made in accordance with the current in force ESFA funding rules.  </w:t>
            </w:r>
          </w:p>
          <w:p w14:paraId="5B952E1C" w14:textId="77777777" w:rsidR="00995FD3" w:rsidRPr="00C9338D" w:rsidRDefault="00995FD3" w:rsidP="00CA13CF">
            <w:pPr>
              <w:spacing w:after="120" w:line="241" w:lineRule="auto"/>
              <w:ind w:left="1"/>
            </w:pPr>
            <w:r w:rsidRPr="00C9338D">
              <w:t xml:space="preserve"> Further additional terms in Annex 2 of Contract Schedule 3 </w:t>
            </w:r>
          </w:p>
        </w:tc>
      </w:tr>
      <w:tr w:rsidR="00995FD3" w:rsidRPr="00C9338D" w14:paraId="609F9391" w14:textId="77777777" w:rsidTr="00CA13CF">
        <w:tc>
          <w:tcPr>
            <w:tcW w:w="675" w:type="dxa"/>
          </w:tcPr>
          <w:p w14:paraId="59426F0A" w14:textId="77777777" w:rsidR="00995FD3" w:rsidRPr="00C9338D" w:rsidRDefault="00995FD3" w:rsidP="00CA13CF">
            <w:r w:rsidRPr="00C9338D">
              <w:lastRenderedPageBreak/>
              <w:t>4.3</w:t>
            </w:r>
          </w:p>
        </w:tc>
        <w:tc>
          <w:tcPr>
            <w:tcW w:w="3119" w:type="dxa"/>
          </w:tcPr>
          <w:p w14:paraId="64AAB9E2" w14:textId="77777777" w:rsidR="00995FD3" w:rsidRPr="00C9338D" w:rsidRDefault="00995FD3" w:rsidP="00CA13CF">
            <w:r w:rsidRPr="00C9338D">
              <w:t>Customer billing address</w:t>
            </w:r>
          </w:p>
        </w:tc>
        <w:tc>
          <w:tcPr>
            <w:tcW w:w="5448" w:type="dxa"/>
          </w:tcPr>
          <w:p w14:paraId="04A9F87C" w14:textId="77777777" w:rsidR="00995FD3" w:rsidRDefault="00995FD3" w:rsidP="00CA13CF">
            <w:r w:rsidRPr="00C9338D">
              <w:t xml:space="preserve"> </w:t>
            </w:r>
            <w:r>
              <w:t>Department for Education</w:t>
            </w:r>
          </w:p>
          <w:p w14:paraId="07AE574F" w14:textId="77777777" w:rsidR="00995FD3" w:rsidRDefault="00995FD3" w:rsidP="00CA13CF">
            <w:r>
              <w:t xml:space="preserve">Sanctuary Buildings </w:t>
            </w:r>
          </w:p>
          <w:p w14:paraId="46583642" w14:textId="77777777" w:rsidR="00995FD3" w:rsidRDefault="00995FD3" w:rsidP="00CA13CF">
            <w:r>
              <w:t>Great Smith Street</w:t>
            </w:r>
          </w:p>
          <w:p w14:paraId="41266389" w14:textId="77777777" w:rsidR="00995FD3" w:rsidRDefault="00995FD3" w:rsidP="00CA13CF">
            <w:r>
              <w:t xml:space="preserve">London </w:t>
            </w:r>
          </w:p>
          <w:p w14:paraId="78C54546" w14:textId="77777777" w:rsidR="00995FD3" w:rsidRPr="00C9338D" w:rsidRDefault="00995FD3" w:rsidP="00CA13CF">
            <w:r>
              <w:t>SW1P 3BT</w:t>
            </w:r>
          </w:p>
          <w:p w14:paraId="42FF8BB6" w14:textId="77777777" w:rsidR="00995FD3" w:rsidRPr="00C9338D" w:rsidRDefault="00995FD3" w:rsidP="00CA13CF"/>
        </w:tc>
      </w:tr>
    </w:tbl>
    <w:p w14:paraId="64ED0255" w14:textId="77777777" w:rsidR="00995FD3" w:rsidRPr="00C9338D" w:rsidRDefault="00995FD3" w:rsidP="00995FD3"/>
    <w:p w14:paraId="737F5CDA" w14:textId="77777777" w:rsidR="00995FD3" w:rsidRPr="00C9338D" w:rsidRDefault="00995FD3" w:rsidP="00995FD3">
      <w:r w:rsidRPr="00C9338D">
        <w:t>5. LIABILITY AND INSURANCE</w:t>
      </w:r>
    </w:p>
    <w:tbl>
      <w:tblPr>
        <w:tblStyle w:val="TableGrid0"/>
        <w:tblW w:w="0" w:type="auto"/>
        <w:tblLook w:val="04A0" w:firstRow="1" w:lastRow="0" w:firstColumn="1" w:lastColumn="0" w:noHBand="0" w:noVBand="1"/>
      </w:tblPr>
      <w:tblGrid>
        <w:gridCol w:w="1969"/>
        <w:gridCol w:w="2903"/>
        <w:gridCol w:w="4144"/>
      </w:tblGrid>
      <w:tr w:rsidR="00995FD3" w:rsidRPr="00C9338D" w14:paraId="098A6691" w14:textId="77777777" w:rsidTr="00CA13CF">
        <w:tc>
          <w:tcPr>
            <w:tcW w:w="675" w:type="dxa"/>
          </w:tcPr>
          <w:p w14:paraId="781A1F90" w14:textId="77777777" w:rsidR="00995FD3" w:rsidRPr="00C9338D" w:rsidRDefault="00995FD3" w:rsidP="00CA13CF">
            <w:r w:rsidRPr="00C9338D">
              <w:t>5.1</w:t>
            </w:r>
          </w:p>
        </w:tc>
        <w:tc>
          <w:tcPr>
            <w:tcW w:w="3119" w:type="dxa"/>
          </w:tcPr>
          <w:p w14:paraId="1D39C7A2" w14:textId="77777777" w:rsidR="00995FD3" w:rsidRPr="00C9338D" w:rsidRDefault="00995FD3" w:rsidP="00CA13CF">
            <w:proofErr w:type="gramStart"/>
            <w:r w:rsidRPr="00C9338D">
              <w:t>Suppliers</w:t>
            </w:r>
            <w:proofErr w:type="gramEnd"/>
            <w:r w:rsidRPr="00C9338D">
              <w:t xml:space="preserve"> limitation of Liability</w:t>
            </w:r>
          </w:p>
        </w:tc>
        <w:tc>
          <w:tcPr>
            <w:tcW w:w="5448" w:type="dxa"/>
          </w:tcPr>
          <w:p w14:paraId="4CAC501E" w14:textId="77777777" w:rsidR="00995FD3" w:rsidRPr="00C9338D" w:rsidRDefault="00995FD3" w:rsidP="00CA13CF">
            <w:r w:rsidRPr="00C9338D">
              <w:t xml:space="preserve">In Clause 25 of the Contract Terms </w:t>
            </w:r>
          </w:p>
        </w:tc>
      </w:tr>
      <w:tr w:rsidR="00995FD3" w:rsidRPr="00C9338D" w14:paraId="57E354EC" w14:textId="77777777" w:rsidTr="00CA13CF">
        <w:tc>
          <w:tcPr>
            <w:tcW w:w="675" w:type="dxa"/>
          </w:tcPr>
          <w:p w14:paraId="1D8D9016" w14:textId="77777777" w:rsidR="00995FD3" w:rsidRPr="00C9338D" w:rsidRDefault="00995FD3" w:rsidP="00CA13CF">
            <w:r w:rsidRPr="00C9338D">
              <w:t>5.2</w:t>
            </w:r>
          </w:p>
        </w:tc>
        <w:tc>
          <w:tcPr>
            <w:tcW w:w="3119" w:type="dxa"/>
          </w:tcPr>
          <w:p w14:paraId="5ADD5370" w14:textId="77777777" w:rsidR="00995FD3" w:rsidRPr="00C9338D" w:rsidRDefault="00995FD3" w:rsidP="00CA13CF">
            <w:r w:rsidRPr="00C9338D">
              <w:t>Insurance</w:t>
            </w:r>
          </w:p>
        </w:tc>
        <w:tc>
          <w:tcPr>
            <w:tcW w:w="5448" w:type="dxa"/>
          </w:tcPr>
          <w:p w14:paraId="77D6D969" w14:textId="77777777" w:rsidR="00995FD3" w:rsidRPr="00C9338D" w:rsidRDefault="00995FD3" w:rsidP="00CA13CF">
            <w:pPr>
              <w:spacing w:after="112" w:line="243" w:lineRule="auto"/>
              <w:ind w:left="1"/>
            </w:pPr>
            <w:r w:rsidRPr="00C9338D">
              <w:t xml:space="preserve">(Clause </w:t>
            </w:r>
            <w:r>
              <w:t>26</w:t>
            </w:r>
            <w:r w:rsidRPr="00C9338D">
              <w:t xml:space="preserve"> of the Contract Terms): </w:t>
            </w:r>
          </w:p>
          <w:p w14:paraId="085F764D" w14:textId="77777777" w:rsidR="00995FD3" w:rsidRPr="00C9338D" w:rsidRDefault="00995FD3" w:rsidP="00CA13CF">
            <w:pPr>
              <w:spacing w:after="112" w:line="243" w:lineRule="auto"/>
              <w:ind w:left="1"/>
            </w:pPr>
            <w:r w:rsidRPr="00C9338D">
              <w:t xml:space="preserve">Professional Indemnity Insurance cover of £1 million any one claim. </w:t>
            </w:r>
          </w:p>
          <w:p w14:paraId="514A23D7" w14:textId="77777777" w:rsidR="00995FD3" w:rsidRPr="00C9338D" w:rsidRDefault="00995FD3" w:rsidP="00CA13CF">
            <w:pPr>
              <w:spacing w:after="112" w:line="243" w:lineRule="auto"/>
              <w:ind w:left="1"/>
            </w:pPr>
            <w:r w:rsidRPr="00C9338D">
              <w:t xml:space="preserve">Public Liability Insurance cover of £1 million any one claim. </w:t>
            </w:r>
          </w:p>
          <w:p w14:paraId="244DCDF7" w14:textId="77777777" w:rsidR="00995FD3" w:rsidRPr="00C9338D" w:rsidRDefault="00995FD3" w:rsidP="00CA13CF">
            <w:pPr>
              <w:spacing w:after="112" w:line="243" w:lineRule="auto"/>
              <w:ind w:left="1"/>
            </w:pPr>
            <w:r w:rsidRPr="00C9338D">
              <w:t xml:space="preserve">Employers Liability insurance cover of £5 million any one claim.  </w:t>
            </w:r>
          </w:p>
        </w:tc>
      </w:tr>
    </w:tbl>
    <w:p w14:paraId="473DB38E" w14:textId="77777777" w:rsidR="00995FD3" w:rsidRPr="00C9338D" w:rsidRDefault="00995FD3" w:rsidP="00995FD3">
      <w:pPr>
        <w:spacing w:after="234" w:line="249" w:lineRule="auto"/>
      </w:pPr>
    </w:p>
    <w:p w14:paraId="251E35EA" w14:textId="77777777" w:rsidR="00995FD3" w:rsidRPr="00C9338D" w:rsidRDefault="00995FD3" w:rsidP="00995FD3">
      <w:pPr>
        <w:spacing w:after="234" w:line="249" w:lineRule="auto"/>
        <w:ind w:left="118" w:hanging="10"/>
        <w:rPr>
          <w:u w:val="single"/>
        </w:rPr>
      </w:pPr>
      <w:r w:rsidRPr="00C9338D">
        <w:rPr>
          <w:u w:val="single"/>
        </w:rPr>
        <w:t xml:space="preserve">FORMATION OF CONTRACT </w:t>
      </w:r>
    </w:p>
    <w:p w14:paraId="130717FE" w14:textId="77777777" w:rsidR="00995FD3" w:rsidRPr="00C9338D" w:rsidRDefault="00995FD3" w:rsidP="00995FD3">
      <w:pPr>
        <w:spacing w:after="9" w:line="249" w:lineRule="auto"/>
        <w:ind w:left="260" w:hanging="10"/>
      </w:pPr>
      <w:r w:rsidRPr="00C9338D">
        <w:t xml:space="preserve">By signing and completing this Contract Order Form the Supplier and the Customer agree to </w:t>
      </w:r>
      <w:proofErr w:type="gramStart"/>
      <w:r w:rsidRPr="00C9338D">
        <w:t>enter into</w:t>
      </w:r>
      <w:proofErr w:type="gramEnd"/>
      <w:r w:rsidRPr="00C9338D">
        <w:t xml:space="preserve"> a binding contract governed by the terms of this Contract Order Form and the attached terms and conditions.  </w:t>
      </w:r>
    </w:p>
    <w:p w14:paraId="123037C7" w14:textId="77777777" w:rsidR="00995FD3" w:rsidRPr="00C9338D" w:rsidRDefault="00995FD3" w:rsidP="00995FD3">
      <w:pPr>
        <w:spacing w:after="9" w:line="249" w:lineRule="auto"/>
        <w:ind w:left="260" w:hanging="10"/>
      </w:pPr>
    </w:p>
    <w:p w14:paraId="5ED8923A" w14:textId="77777777" w:rsidR="00995FD3" w:rsidRPr="00C9338D" w:rsidRDefault="00995FD3" w:rsidP="00995FD3">
      <w:pPr>
        <w:spacing w:after="9" w:line="249" w:lineRule="auto"/>
        <w:ind w:left="260" w:hanging="10"/>
      </w:pPr>
    </w:p>
    <w:p w14:paraId="356E991B" w14:textId="77777777" w:rsidR="00995FD3" w:rsidRPr="00C9338D" w:rsidRDefault="00995FD3" w:rsidP="00995FD3">
      <w:pPr>
        <w:spacing w:after="9" w:line="249" w:lineRule="auto"/>
        <w:ind w:left="260" w:hanging="10"/>
      </w:pPr>
    </w:p>
    <w:p w14:paraId="6EF47912" w14:textId="77777777" w:rsidR="00995FD3" w:rsidRPr="00C9338D" w:rsidRDefault="00995FD3" w:rsidP="00995FD3">
      <w:pPr>
        <w:spacing w:after="9" w:line="249" w:lineRule="auto"/>
        <w:ind w:left="260" w:hanging="10"/>
      </w:pPr>
      <w:r w:rsidRPr="00C9338D">
        <w:t xml:space="preserve">For and on behalf of the Supplier: </w:t>
      </w:r>
    </w:p>
    <w:tbl>
      <w:tblPr>
        <w:tblStyle w:val="TableGrid"/>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995FD3" w:rsidRPr="00C9338D" w14:paraId="1A579C75" w14:textId="77777777" w:rsidTr="00CA13CF">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33D5A6B2" w14:textId="77777777" w:rsidR="00995FD3" w:rsidRPr="00C9338D" w:rsidRDefault="00995FD3" w:rsidP="00CA13CF">
            <w:pPr>
              <w:spacing w:line="259" w:lineRule="auto"/>
            </w:pPr>
            <w:r w:rsidRPr="00C9338D">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687DEEC" w14:textId="77777777" w:rsidR="000B474D" w:rsidRDefault="00995FD3" w:rsidP="000B474D">
            <w:pPr>
              <w:spacing w:after="115" w:line="243" w:lineRule="auto"/>
              <w:ind w:left="1"/>
            </w:pPr>
            <w:r w:rsidRPr="00C9338D">
              <w:t xml:space="preserve"> </w:t>
            </w:r>
            <w:r w:rsidR="000B474D" w:rsidRPr="00570A42">
              <w:rPr>
                <w:b/>
                <w:bCs/>
              </w:rPr>
              <w:t>&lt;Redacted&gt;</w:t>
            </w:r>
          </w:p>
          <w:p w14:paraId="2668B795" w14:textId="457FCF56" w:rsidR="00995FD3" w:rsidRPr="00C9338D" w:rsidRDefault="00995FD3" w:rsidP="00CA13CF">
            <w:pPr>
              <w:spacing w:line="259" w:lineRule="auto"/>
            </w:pPr>
          </w:p>
        </w:tc>
      </w:tr>
      <w:tr w:rsidR="00995FD3" w:rsidRPr="00C9338D" w14:paraId="1384F696" w14:textId="77777777" w:rsidTr="00CA13CF">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2E19F95D" w14:textId="77777777" w:rsidR="00995FD3" w:rsidRPr="00C9338D" w:rsidRDefault="00995FD3" w:rsidP="00CA13CF">
            <w:pPr>
              <w:spacing w:line="259" w:lineRule="auto"/>
            </w:pPr>
            <w:r w:rsidRPr="00C9338D">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5803BDA" w14:textId="5FAEA1FE" w:rsidR="00995FD3" w:rsidRPr="00C9338D" w:rsidRDefault="00C13BDB" w:rsidP="00CA13CF">
            <w:pPr>
              <w:spacing w:line="259" w:lineRule="auto"/>
            </w:pPr>
            <w:r>
              <w:t>19/10/2021</w:t>
            </w:r>
            <w:r w:rsidR="00995FD3" w:rsidRPr="00C9338D">
              <w:t xml:space="preserve"> </w:t>
            </w:r>
          </w:p>
        </w:tc>
      </w:tr>
    </w:tbl>
    <w:p w14:paraId="6EF48A8B" w14:textId="77777777" w:rsidR="00995FD3" w:rsidRPr="00C9338D" w:rsidRDefault="00995FD3" w:rsidP="00995FD3">
      <w:pPr>
        <w:spacing w:after="9" w:line="249" w:lineRule="auto"/>
        <w:ind w:left="260" w:hanging="10"/>
      </w:pPr>
    </w:p>
    <w:p w14:paraId="3673DD39" w14:textId="77777777" w:rsidR="00995FD3" w:rsidRPr="00C9338D" w:rsidRDefault="00995FD3" w:rsidP="00995FD3">
      <w:pPr>
        <w:spacing w:after="9" w:line="249" w:lineRule="auto"/>
        <w:ind w:left="260" w:hanging="10"/>
      </w:pPr>
    </w:p>
    <w:p w14:paraId="15FAAEBF" w14:textId="77777777" w:rsidR="00995FD3" w:rsidRPr="00C9338D" w:rsidRDefault="00995FD3" w:rsidP="00995FD3">
      <w:pPr>
        <w:spacing w:after="9" w:line="249" w:lineRule="auto"/>
        <w:ind w:left="260" w:hanging="10"/>
      </w:pPr>
      <w:r w:rsidRPr="00C9338D">
        <w:t xml:space="preserve">For and on behalf of the Customer: </w:t>
      </w:r>
    </w:p>
    <w:tbl>
      <w:tblPr>
        <w:tblStyle w:val="TableGrid"/>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995FD3" w:rsidRPr="00C9338D" w14:paraId="6AD10294" w14:textId="77777777" w:rsidTr="00CA13CF">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D0EA376" w14:textId="77777777" w:rsidR="00995FD3" w:rsidRPr="00C9338D" w:rsidRDefault="00995FD3" w:rsidP="00CA13CF">
            <w:pPr>
              <w:spacing w:line="259" w:lineRule="auto"/>
            </w:pPr>
            <w:r w:rsidRPr="00C9338D">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9E7E080" w14:textId="77777777" w:rsidR="000B474D" w:rsidRDefault="000B474D" w:rsidP="000B474D">
            <w:pPr>
              <w:spacing w:after="115" w:line="243" w:lineRule="auto"/>
              <w:ind w:left="1"/>
            </w:pPr>
            <w:r w:rsidRPr="00570A42">
              <w:rPr>
                <w:b/>
                <w:bCs/>
              </w:rPr>
              <w:t>&lt;Redacted&gt;</w:t>
            </w:r>
          </w:p>
          <w:p w14:paraId="45A1CA0C" w14:textId="77777777" w:rsidR="00995FD3" w:rsidRPr="00C9338D" w:rsidRDefault="00995FD3" w:rsidP="00CA13CF">
            <w:pPr>
              <w:spacing w:line="259" w:lineRule="auto"/>
            </w:pPr>
            <w:r w:rsidRPr="00C9338D">
              <w:t xml:space="preserve"> </w:t>
            </w:r>
          </w:p>
        </w:tc>
      </w:tr>
      <w:tr w:rsidR="00995FD3" w:rsidRPr="00C9338D" w14:paraId="695A9D55" w14:textId="77777777" w:rsidTr="00CA13CF">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6F5CC7E5" w14:textId="77777777" w:rsidR="00995FD3" w:rsidRPr="00C9338D" w:rsidRDefault="00995FD3" w:rsidP="00CA13CF">
            <w:pPr>
              <w:spacing w:line="259" w:lineRule="auto"/>
            </w:pPr>
            <w:r w:rsidRPr="00C9338D">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56D9E31" w14:textId="23572442" w:rsidR="00995FD3" w:rsidRPr="00C9338D" w:rsidRDefault="00C13BDB" w:rsidP="00CA13CF">
            <w:pPr>
              <w:spacing w:line="259" w:lineRule="auto"/>
            </w:pPr>
            <w:r>
              <w:t>20/10/2021</w:t>
            </w:r>
            <w:r w:rsidR="00995FD3" w:rsidRPr="00C9338D">
              <w:t xml:space="preserve"> </w:t>
            </w:r>
          </w:p>
        </w:tc>
      </w:tr>
    </w:tbl>
    <w:p w14:paraId="5452B66C" w14:textId="77777777" w:rsidR="00995FD3" w:rsidRPr="00C9338D" w:rsidRDefault="00995FD3" w:rsidP="00995FD3">
      <w:pPr>
        <w:pStyle w:val="ListParagraph"/>
        <w:ind w:left="468" w:firstLine="0"/>
      </w:pPr>
    </w:p>
    <w:p w14:paraId="6B92D76D" w14:textId="7B95731B" w:rsidR="00995FD3" w:rsidRDefault="00995FD3" w:rsidP="00661527">
      <w:pPr>
        <w:spacing w:after="228"/>
        <w:ind w:left="195" w:right="156" w:hanging="10"/>
        <w:jc w:val="center"/>
        <w:rPr>
          <w:b/>
        </w:rPr>
      </w:pPr>
    </w:p>
    <w:p w14:paraId="2F6DD58F" w14:textId="7E0EC371" w:rsidR="00995FD3" w:rsidRDefault="00995FD3" w:rsidP="00661527">
      <w:pPr>
        <w:spacing w:after="228"/>
        <w:ind w:left="195" w:right="156" w:hanging="10"/>
        <w:jc w:val="center"/>
        <w:rPr>
          <w:b/>
        </w:rPr>
      </w:pPr>
    </w:p>
    <w:p w14:paraId="176CB3E6" w14:textId="403E3D1F" w:rsidR="00995FD3" w:rsidRDefault="00995FD3" w:rsidP="00661527">
      <w:pPr>
        <w:spacing w:after="228"/>
        <w:ind w:left="195" w:right="156" w:hanging="10"/>
        <w:jc w:val="center"/>
        <w:rPr>
          <w:b/>
        </w:rPr>
      </w:pPr>
    </w:p>
    <w:p w14:paraId="2EBB9B70" w14:textId="6E46F4F9" w:rsidR="00995FD3" w:rsidRDefault="00995FD3" w:rsidP="00661527">
      <w:pPr>
        <w:spacing w:after="228"/>
        <w:ind w:left="195" w:right="156" w:hanging="10"/>
        <w:jc w:val="center"/>
        <w:rPr>
          <w:b/>
        </w:rPr>
      </w:pPr>
    </w:p>
    <w:p w14:paraId="3330D3C4" w14:textId="7338E1D6" w:rsidR="00995FD3" w:rsidRDefault="00995FD3" w:rsidP="00661527">
      <w:pPr>
        <w:spacing w:after="228"/>
        <w:ind w:left="195" w:right="156" w:hanging="10"/>
        <w:jc w:val="center"/>
        <w:rPr>
          <w:b/>
        </w:rPr>
      </w:pPr>
    </w:p>
    <w:p w14:paraId="683CD490" w14:textId="00B3820A" w:rsidR="00995FD3" w:rsidRDefault="00995FD3" w:rsidP="00661527">
      <w:pPr>
        <w:spacing w:after="228"/>
        <w:ind w:left="195" w:right="156" w:hanging="10"/>
        <w:jc w:val="center"/>
        <w:rPr>
          <w:b/>
        </w:rPr>
      </w:pPr>
    </w:p>
    <w:p w14:paraId="0190786D" w14:textId="1E68A952" w:rsidR="00995FD3" w:rsidRDefault="00995FD3" w:rsidP="00661527">
      <w:pPr>
        <w:spacing w:after="228"/>
        <w:ind w:left="195" w:right="156" w:hanging="10"/>
        <w:jc w:val="center"/>
        <w:rPr>
          <w:b/>
        </w:rPr>
      </w:pPr>
    </w:p>
    <w:p w14:paraId="303464D9" w14:textId="650DB0E9" w:rsidR="00995FD3" w:rsidRDefault="00995FD3" w:rsidP="00661527">
      <w:pPr>
        <w:spacing w:after="228"/>
        <w:ind w:left="195" w:right="156" w:hanging="10"/>
        <w:jc w:val="center"/>
        <w:rPr>
          <w:b/>
        </w:rPr>
      </w:pPr>
    </w:p>
    <w:p w14:paraId="5948B532" w14:textId="555C1987" w:rsidR="00995FD3" w:rsidRDefault="00995FD3" w:rsidP="00661527">
      <w:pPr>
        <w:spacing w:after="228"/>
        <w:ind w:left="195" w:right="156" w:hanging="10"/>
        <w:jc w:val="center"/>
        <w:rPr>
          <w:b/>
        </w:rPr>
      </w:pPr>
    </w:p>
    <w:p w14:paraId="494C2C21" w14:textId="0A45D0E6" w:rsidR="00995FD3" w:rsidRDefault="00995FD3" w:rsidP="00661527">
      <w:pPr>
        <w:spacing w:after="228"/>
        <w:ind w:left="195" w:right="156" w:hanging="10"/>
        <w:jc w:val="center"/>
        <w:rPr>
          <w:b/>
        </w:rPr>
      </w:pPr>
    </w:p>
    <w:p w14:paraId="336BB20A" w14:textId="459A0319" w:rsidR="00995FD3" w:rsidRDefault="00995FD3" w:rsidP="00661527">
      <w:pPr>
        <w:spacing w:after="228"/>
        <w:ind w:left="195" w:right="156" w:hanging="10"/>
        <w:jc w:val="center"/>
        <w:rPr>
          <w:b/>
        </w:rPr>
      </w:pPr>
    </w:p>
    <w:p w14:paraId="4075AB47" w14:textId="7D388A6C" w:rsidR="00995FD3" w:rsidRDefault="00995FD3" w:rsidP="00661527">
      <w:pPr>
        <w:spacing w:after="228"/>
        <w:ind w:left="195" w:right="156" w:hanging="10"/>
        <w:jc w:val="center"/>
        <w:rPr>
          <w:b/>
        </w:rPr>
      </w:pPr>
    </w:p>
    <w:p w14:paraId="7D2343F2" w14:textId="4CF29EB6" w:rsidR="00995FD3" w:rsidRDefault="00995FD3" w:rsidP="00661527">
      <w:pPr>
        <w:spacing w:after="228"/>
        <w:ind w:left="195" w:right="156" w:hanging="10"/>
        <w:jc w:val="center"/>
        <w:rPr>
          <w:b/>
        </w:rPr>
      </w:pPr>
    </w:p>
    <w:p w14:paraId="12BF9971" w14:textId="5B6E380D" w:rsidR="00995FD3" w:rsidRDefault="00995FD3" w:rsidP="00661527">
      <w:pPr>
        <w:spacing w:after="228"/>
        <w:ind w:left="195" w:right="156" w:hanging="10"/>
        <w:jc w:val="center"/>
        <w:rPr>
          <w:b/>
        </w:rPr>
      </w:pPr>
    </w:p>
    <w:p w14:paraId="2E6926D0" w14:textId="1302B61C" w:rsidR="00995FD3" w:rsidRDefault="00995FD3" w:rsidP="00661527">
      <w:pPr>
        <w:spacing w:after="228"/>
        <w:ind w:left="195" w:right="156" w:hanging="10"/>
        <w:jc w:val="center"/>
        <w:rPr>
          <w:b/>
        </w:rPr>
      </w:pPr>
    </w:p>
    <w:p w14:paraId="6A10FAA7" w14:textId="5C3770F2" w:rsidR="00995FD3" w:rsidRDefault="00995FD3" w:rsidP="00661527">
      <w:pPr>
        <w:spacing w:after="228"/>
        <w:ind w:left="195" w:right="156" w:hanging="10"/>
        <w:jc w:val="center"/>
        <w:rPr>
          <w:b/>
        </w:rPr>
      </w:pPr>
    </w:p>
    <w:p w14:paraId="55F4E4E8" w14:textId="2EFE6ED3" w:rsidR="00995FD3" w:rsidRDefault="00995FD3" w:rsidP="00661527">
      <w:pPr>
        <w:spacing w:after="228"/>
        <w:ind w:left="195" w:right="156" w:hanging="10"/>
        <w:jc w:val="center"/>
        <w:rPr>
          <w:b/>
        </w:rPr>
      </w:pPr>
    </w:p>
    <w:p w14:paraId="71EE669F" w14:textId="61E3D706" w:rsidR="00995FD3" w:rsidRDefault="00995FD3" w:rsidP="00661527">
      <w:pPr>
        <w:spacing w:after="228"/>
        <w:ind w:left="195" w:right="156" w:hanging="10"/>
        <w:jc w:val="center"/>
        <w:rPr>
          <w:b/>
        </w:rPr>
      </w:pPr>
    </w:p>
    <w:p w14:paraId="7CBCE55B" w14:textId="75B7CEA3" w:rsidR="00995FD3" w:rsidRDefault="00995FD3" w:rsidP="00661527">
      <w:pPr>
        <w:spacing w:after="228"/>
        <w:ind w:left="195" w:right="156" w:hanging="10"/>
        <w:jc w:val="center"/>
        <w:rPr>
          <w:b/>
        </w:rPr>
      </w:pPr>
    </w:p>
    <w:p w14:paraId="277F49B7" w14:textId="73D7D155" w:rsidR="00995FD3" w:rsidRDefault="00995FD3" w:rsidP="00661527">
      <w:pPr>
        <w:spacing w:after="228"/>
        <w:ind w:left="195" w:right="156" w:hanging="10"/>
        <w:jc w:val="center"/>
        <w:rPr>
          <w:b/>
        </w:rPr>
      </w:pPr>
    </w:p>
    <w:p w14:paraId="39869C4C" w14:textId="7C26D12B" w:rsidR="00995FD3" w:rsidRDefault="00995FD3" w:rsidP="00661527">
      <w:pPr>
        <w:spacing w:after="228"/>
        <w:ind w:left="195" w:right="156" w:hanging="10"/>
        <w:jc w:val="center"/>
        <w:rPr>
          <w:b/>
        </w:rPr>
      </w:pPr>
    </w:p>
    <w:p w14:paraId="78335C59" w14:textId="656ABABD" w:rsidR="00995FD3" w:rsidRDefault="00995FD3" w:rsidP="00661527">
      <w:pPr>
        <w:spacing w:after="228"/>
        <w:ind w:left="195" w:right="156" w:hanging="10"/>
        <w:jc w:val="center"/>
        <w:rPr>
          <w:b/>
        </w:rPr>
      </w:pPr>
    </w:p>
    <w:p w14:paraId="4A8AE0F7" w14:textId="4CE54AAE" w:rsidR="00995FD3" w:rsidRDefault="00995FD3" w:rsidP="00661527">
      <w:pPr>
        <w:spacing w:after="228"/>
        <w:ind w:left="195" w:right="156" w:hanging="10"/>
        <w:jc w:val="center"/>
        <w:rPr>
          <w:b/>
        </w:rPr>
      </w:pPr>
    </w:p>
    <w:p w14:paraId="136EE515" w14:textId="77777777" w:rsidR="00995FD3" w:rsidRDefault="00995FD3" w:rsidP="00661527">
      <w:pPr>
        <w:spacing w:after="228"/>
        <w:ind w:left="195" w:right="156" w:hanging="10"/>
        <w:jc w:val="center"/>
        <w:rPr>
          <w:b/>
        </w:rPr>
      </w:pPr>
    </w:p>
    <w:p w14:paraId="16EA60A2" w14:textId="77777777" w:rsidR="00995FD3" w:rsidRDefault="00995FD3" w:rsidP="00661527">
      <w:pPr>
        <w:spacing w:after="228"/>
        <w:ind w:left="195" w:right="156" w:hanging="10"/>
        <w:jc w:val="center"/>
        <w:rPr>
          <w:b/>
        </w:rPr>
      </w:pPr>
    </w:p>
    <w:p w14:paraId="1F15F153" w14:textId="77777777" w:rsidR="00995FD3" w:rsidRDefault="00995FD3" w:rsidP="00661527">
      <w:pPr>
        <w:spacing w:after="228"/>
        <w:ind w:left="195" w:right="156" w:hanging="10"/>
        <w:jc w:val="center"/>
        <w:rPr>
          <w:b/>
        </w:rPr>
      </w:pPr>
    </w:p>
    <w:p w14:paraId="19277447" w14:textId="3889F201"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lastRenderedPageBreak/>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2F76B42D" w14:textId="77777777" w:rsidR="002F6B5D" w:rsidRDefault="00515C43" w:rsidP="00DD1425">
      <w:pPr>
        <w:shd w:val="clear" w:color="auto" w:fill="FFFFFF" w:themeFill="background1"/>
        <w:tabs>
          <w:tab w:val="left" w:pos="3390"/>
          <w:tab w:val="left" w:pos="5800"/>
        </w:tabs>
        <w:spacing w:after="11168" w:line="259" w:lineRule="auto"/>
        <w:ind w:left="1452" w:firstLine="0"/>
      </w:pPr>
      <w:r>
        <w:tab/>
      </w:r>
    </w:p>
    <w:p w14:paraId="3612EE8F" w14:textId="77EAE721" w:rsidR="00661527" w:rsidRPr="00DD1425" w:rsidRDefault="00DD1425" w:rsidP="00DD1425">
      <w:pPr>
        <w:shd w:val="clear" w:color="auto" w:fill="FFFFFF" w:themeFill="background1"/>
        <w:tabs>
          <w:tab w:val="left" w:pos="3390"/>
          <w:tab w:val="left" w:pos="5800"/>
        </w:tabs>
        <w:spacing w:after="11168" w:line="259" w:lineRule="auto"/>
        <w:ind w:left="1452" w:firstLine="0"/>
        <w:rPr>
          <w:b/>
        </w:rPr>
      </w:pPr>
      <w:r>
        <w:tab/>
      </w: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645DB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645DB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645DB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645DB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FA726A1" w:rsidR="002C1063" w:rsidRDefault="002C1063" w:rsidP="005D33DA">
          <w:pPr>
            <w:pStyle w:val="TOC1"/>
            <w:tabs>
              <w:tab w:val="right" w:leader="dot" w:pos="9016"/>
            </w:tabs>
            <w:ind w:left="0" w:firstLine="0"/>
            <w:rPr>
              <w:rFonts w:asciiTheme="minorHAnsi" w:eastAsiaTheme="minorEastAsia" w:hAnsiTheme="minorHAnsi" w:cstheme="minorBidi"/>
              <w:b w:val="0"/>
              <w:noProof/>
              <w:color w:val="auto"/>
            </w:rPr>
          </w:pPr>
        </w:p>
        <w:p w14:paraId="16688992" w14:textId="49D05BAC"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 xml:space="preserve">CONTRACT SCHEDULE </w:t>
            </w:r>
            <w:r w:rsidR="003E067C">
              <w:rPr>
                <w:rStyle w:val="Hyperlink"/>
                <w:noProof/>
              </w:rPr>
              <w:t>8</w:t>
            </w:r>
            <w:r w:rsidR="002C1063" w:rsidRPr="00B508E4">
              <w:rPr>
                <w:rStyle w:val="Hyperlink"/>
                <w:noProof/>
              </w:rPr>
              <w:t>: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6685156"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 xml:space="preserve">CONTRACT SCHEDULE </w:t>
            </w:r>
            <w:r w:rsidR="003E067C">
              <w:rPr>
                <w:rStyle w:val="Hyperlink"/>
                <w:noProof/>
                <w:u w:color="000000"/>
              </w:rPr>
              <w:t>9</w:t>
            </w:r>
            <w:r w:rsidR="002C1063" w:rsidRPr="00B508E4">
              <w:rPr>
                <w:rStyle w:val="Hyperlink"/>
                <w:noProof/>
                <w:u w:color="000000"/>
              </w:rPr>
              <w:t>: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645018D6" w14:textId="6C1B74C7" w:rsidR="002C1063" w:rsidRDefault="00645DB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w:t>
            </w:r>
            <w:r w:rsidR="003E067C">
              <w:rPr>
                <w:rStyle w:val="Hyperlink"/>
                <w:noProof/>
                <w:u w:color="000000"/>
              </w:rPr>
              <w:t>0</w:t>
            </w:r>
            <w:r w:rsidR="002C1063" w:rsidRPr="00B508E4">
              <w:rPr>
                <w:rStyle w:val="Hyperlink"/>
                <w:noProof/>
                <w:u w:color="000000"/>
              </w:rPr>
              <w:t>: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1" w:name="_Toc4715510"/>
      <w:r w:rsidRPr="00C02FA4">
        <w:lastRenderedPageBreak/>
        <w:t>BACKGROUND</w:t>
      </w:r>
      <w:bookmarkEnd w:id="1"/>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2" w:name="_Toc4715511"/>
      <w:r>
        <w:t>PRELIMINARIES</w:t>
      </w:r>
      <w:bookmarkEnd w:id="2"/>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3" w:name="_Toc4715512"/>
      <w:r>
        <w:t>DEFINITIONS AND INTERPRETATION</w:t>
      </w:r>
      <w:bookmarkEnd w:id="3"/>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w:t>
      </w:r>
      <w:proofErr w:type="gramStart"/>
      <w:r>
        <w:t>vice versa;</w:t>
      </w:r>
      <w:proofErr w:type="gramEnd"/>
      <w:r>
        <w:t xml:space="preserve">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w:t>
      </w:r>
      <w:proofErr w:type="gramStart"/>
      <w:r>
        <w:t>neuter;</w:t>
      </w:r>
      <w:proofErr w:type="gramEnd"/>
      <w:r>
        <w:t xml:space="preserve">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references to a person include an individual, company, body corporate, corporation, unincorporated association, firm, partnership or other legal entity or Crown </w:t>
      </w:r>
      <w:proofErr w:type="gramStart"/>
      <w:r>
        <w:t>Body;</w:t>
      </w:r>
      <w:proofErr w:type="gramEnd"/>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w:t>
      </w:r>
      <w:proofErr w:type="gramStart"/>
      <w:r>
        <w:t>time;</w:t>
      </w:r>
      <w:proofErr w:type="gramEnd"/>
      <w:r>
        <w:t xml:space="preserv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proofErr w:type="gramStart"/>
      <w:r>
        <w:t>";</w:t>
      </w:r>
      <w:proofErr w:type="gramEnd"/>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w:t>
      </w:r>
      <w:proofErr w:type="gramStart"/>
      <w:r>
        <w:t>Contract;</w:t>
      </w:r>
      <w:proofErr w:type="gramEnd"/>
      <w:r>
        <w:t xml:space="preserve">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w:t>
      </w:r>
      <w:proofErr w:type="gramStart"/>
      <w:r>
        <w:t>annexes</w:t>
      </w:r>
      <w:proofErr w:type="gramEnd"/>
      <w:r>
        <w:t xml:space="preserve">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w:t>
      </w:r>
      <w:proofErr w:type="gramStart"/>
      <w:r w:rsidR="00661527">
        <w:t>Terms</w:t>
      </w:r>
      <w:proofErr w:type="gramEnd"/>
      <w:r w:rsidR="00661527">
        <w:t xml:space="preserve">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 xml:space="preserve">The DMP </w:t>
      </w:r>
      <w:proofErr w:type="gramStart"/>
      <w:r>
        <w:t>Agreement;</w:t>
      </w:r>
      <w:proofErr w:type="gramEnd"/>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4"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4"/>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5" w:name="_Toc4715513"/>
      <w:r>
        <w:t>ESFA RULES AND GOVERNANCE</w:t>
      </w:r>
      <w:bookmarkEnd w:id="5"/>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proofErr w:type="gramStart"/>
      <w:r>
        <w:t>In the event that</w:t>
      </w:r>
      <w:proofErr w:type="gramEnd"/>
      <w:r>
        <w:t xml:space="preserve">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6" w:name="_Ref532201266"/>
      <w:bookmarkStart w:id="7" w:name="_Toc4715514"/>
      <w:r>
        <w:t>DUE DILIGENCE</w:t>
      </w:r>
      <w:bookmarkEnd w:id="6"/>
      <w:bookmarkEnd w:id="7"/>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w:t>
      </w:r>
      <w:proofErr w:type="gramStart"/>
      <w:r>
        <w:t>Contract;</w:t>
      </w:r>
      <w:proofErr w:type="gramEnd"/>
      <w:r>
        <w:t xml:space="preserve">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w:t>
      </w:r>
      <w:proofErr w:type="gramStart"/>
      <w:r>
        <w:t>Information;</w:t>
      </w:r>
      <w:proofErr w:type="gramEnd"/>
      <w:r>
        <w:t xml:space="preserve">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w:t>
      </w:r>
      <w:proofErr w:type="gramStart"/>
      <w:r>
        <w:t>Date;</w:t>
      </w:r>
      <w:proofErr w:type="gramEnd"/>
      <w:r>
        <w:t xml:space="preserv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w:t>
      </w:r>
      <w:proofErr w:type="gramStart"/>
      <w:r>
        <w:t>entered into</w:t>
      </w:r>
      <w:proofErr w:type="gramEnd"/>
      <w:r>
        <w:t xml:space="preserve">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w:t>
      </w:r>
      <w:proofErr w:type="gramStart"/>
      <w:r>
        <w:t>as a result of</w:t>
      </w:r>
      <w:proofErr w:type="gramEnd"/>
      <w:r>
        <w:t xml:space="preserve">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w:t>
      </w:r>
      <w:proofErr w:type="gramStart"/>
      <w:r>
        <w:t>Contract;</w:t>
      </w:r>
      <w:proofErr w:type="gramEnd"/>
      <w:r>
        <w:t xml:space="preserve">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8" w:name="_Toc4715515"/>
      <w:r>
        <w:t>REPRESENTATIONS AND WARRANTIES</w:t>
      </w:r>
      <w:bookmarkEnd w:id="8"/>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w:t>
      </w:r>
      <w:proofErr w:type="gramStart"/>
      <w:r>
        <w:t>Contract;</w:t>
      </w:r>
      <w:proofErr w:type="gramEnd"/>
      <w:r>
        <w:t xml:space="preserve">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w:t>
      </w:r>
      <w:proofErr w:type="gramStart"/>
      <w:r>
        <w:t>representative;</w:t>
      </w:r>
      <w:proofErr w:type="gramEnd"/>
      <w:r>
        <w:t xml:space="preser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w:t>
      </w:r>
      <w:proofErr w:type="gramStart"/>
      <w:r>
        <w:t>valid</w:t>
      </w:r>
      <w:proofErr w:type="gramEnd"/>
      <w:r>
        <w:t xml:space="preserve">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w:t>
      </w:r>
      <w:proofErr w:type="gramStart"/>
      <w:r>
        <w:t>incorporation;</w:t>
      </w:r>
      <w:proofErr w:type="gramEnd"/>
      <w:r>
        <w:t xml:space="preserve">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w:t>
      </w:r>
      <w:proofErr w:type="gramStart"/>
      <w:r>
        <w:t>Contract;</w:t>
      </w:r>
      <w:proofErr w:type="gramEnd"/>
      <w:r>
        <w:t xml:space="preserve">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w:t>
      </w:r>
      <w:proofErr w:type="gramStart"/>
      <w:r>
        <w:t>bound;</w:t>
      </w:r>
      <w:proofErr w:type="gramEnd"/>
      <w:r>
        <w:t xml:space="preserve">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w:t>
      </w:r>
      <w:proofErr w:type="gramStart"/>
      <w:r>
        <w:t>Contract;</w:t>
      </w:r>
      <w:proofErr w:type="gramEnd"/>
      <w:r>
        <w:t xml:space="preserve">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9"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w:t>
      </w:r>
      <w:proofErr w:type="gramStart"/>
      <w:r>
        <w:t>Compliance;</w:t>
      </w:r>
      <w:bookmarkEnd w:id="9"/>
      <w:proofErr w:type="gramEnd"/>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w:t>
      </w:r>
      <w:proofErr w:type="gramStart"/>
      <w:r>
        <w:t>Customer;</w:t>
      </w:r>
      <w:proofErr w:type="gramEnd"/>
      <w:r>
        <w:t xml:space="preserve">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w:t>
      </w:r>
      <w:proofErr w:type="gramStart"/>
      <w:r>
        <w:t>Customer;</w:t>
      </w:r>
      <w:proofErr w:type="gramEnd"/>
      <w:r>
        <w:t xml:space="preserve">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w:t>
      </w:r>
      <w:proofErr w:type="gramStart"/>
      <w:r>
        <w:t>Contract;</w:t>
      </w:r>
      <w:proofErr w:type="gramEnd"/>
      <w:r>
        <w:t xml:space="preserve">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t>
      </w:r>
      <w:proofErr w:type="gramStart"/>
      <w:r>
        <w:t>warranty</w:t>
      </w:r>
      <w:proofErr w:type="gramEnd"/>
      <w:r>
        <w:t xml:space="preserve">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0" w:name="_Toc4715516"/>
      <w:r>
        <w:t>DURATION OF CONTRACT</w:t>
      </w:r>
      <w:bookmarkEnd w:id="10"/>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1" w:name="_Toc4715517"/>
      <w:r>
        <w:t>CONTRACT PERIOD</w:t>
      </w:r>
      <w:bookmarkEnd w:id="11"/>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2" w:name="_Toc4715518"/>
      <w:r w:rsidR="000E66DE">
        <w:t>CONTRACT PERFORMANCE</w:t>
      </w:r>
      <w:bookmarkEnd w:id="12"/>
    </w:p>
    <w:p w14:paraId="3D735EA5" w14:textId="4F02EB8F" w:rsidR="00661527" w:rsidRDefault="00661527" w:rsidP="0021005C">
      <w:pPr>
        <w:pStyle w:val="Heading2"/>
        <w:numPr>
          <w:ilvl w:val="0"/>
          <w:numId w:val="61"/>
        </w:numPr>
        <w:tabs>
          <w:tab w:val="center" w:pos="851"/>
        </w:tabs>
        <w:ind w:left="851" w:hanging="851"/>
        <w:jc w:val="left"/>
      </w:pPr>
      <w:bookmarkStart w:id="13" w:name="_Toc4715519"/>
      <w:r>
        <w:t>IMPLEMENTATION</w:t>
      </w:r>
      <w:bookmarkEnd w:id="13"/>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4"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4"/>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5" w:name="_Ref531009248"/>
      <w:bookmarkStart w:id="16" w:name="_Toc4715520"/>
      <w:r>
        <w:t>GOODS AND/ OR SERVICES</w:t>
      </w:r>
      <w:bookmarkEnd w:id="15"/>
      <w:bookmarkEnd w:id="16"/>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7" w:name="_Ref530990366"/>
      <w:r>
        <w:t xml:space="preserve">All applicable </w:t>
      </w:r>
      <w:proofErr w:type="gramStart"/>
      <w:r>
        <w:t>Law;</w:t>
      </w:r>
      <w:bookmarkEnd w:id="17"/>
      <w:proofErr w:type="gramEnd"/>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 xml:space="preserve">Good Industry </w:t>
      </w:r>
      <w:proofErr w:type="gramStart"/>
      <w:r>
        <w:t>Practice;</w:t>
      </w:r>
      <w:proofErr w:type="gramEnd"/>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proofErr w:type="gramStart"/>
      <w:r>
        <w:t>Standards;</w:t>
      </w:r>
      <w:proofErr w:type="gramEnd"/>
      <w:r>
        <w:t xml:space="preserve">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w:t>
      </w:r>
      <w:proofErr w:type="gramStart"/>
      <w:r>
        <w:t>Contract;</w:t>
      </w:r>
      <w:proofErr w:type="gramEnd"/>
      <w:r>
        <w:t xml:space="preserve">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w:t>
      </w:r>
      <w:proofErr w:type="gramStart"/>
      <w:r>
        <w:t>require</w:t>
      </w:r>
      <w:proofErr w:type="gramEnd"/>
      <w:r>
        <w:t xml:space="preserv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 xml:space="preserve">ervices recommended or otherwise specified by the Supplier for use by the Customer in conjunction with the Goods and/or Services shall meet the requirements of the </w:t>
      </w:r>
      <w:proofErr w:type="gramStart"/>
      <w:r>
        <w:t>Customer;</w:t>
      </w:r>
      <w:proofErr w:type="gramEnd"/>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ensure that the Supplier Assets will be free of all encumbrances (except as agreed in writing with the Customer</w:t>
      </w:r>
      <w:proofErr w:type="gramStart"/>
      <w:r>
        <w:t>);</w:t>
      </w:r>
      <w:proofErr w:type="gramEnd"/>
      <w:r>
        <w:t xml:space="preserve">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w:t>
      </w:r>
      <w:proofErr w:type="gramStart"/>
      <w:r>
        <w:t>Contract;</w:t>
      </w:r>
      <w:proofErr w:type="gramEnd"/>
      <w:r>
        <w:t xml:space="preserve">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w:t>
      </w:r>
      <w:proofErr w:type="gramStart"/>
      <w:r>
        <w:t>Services;</w:t>
      </w:r>
      <w:proofErr w:type="gramEnd"/>
      <w:r>
        <w:t xml:space="preserve">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w:t>
      </w:r>
      <w:proofErr w:type="gramStart"/>
      <w:r>
        <w:t>Practice;</w:t>
      </w:r>
      <w:proofErr w:type="gramEnd"/>
      <w:r>
        <w:t xml:space="preserv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w:t>
      </w:r>
      <w:proofErr w:type="gramStart"/>
      <w:r>
        <w:t>Supplier;</w:t>
      </w:r>
      <w:proofErr w:type="gramEnd"/>
      <w:r>
        <w:t xml:space="preserve">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w:t>
      </w:r>
      <w:proofErr w:type="gramStart"/>
      <w:r>
        <w:t>Supplier;</w:t>
      </w:r>
      <w:proofErr w:type="gramEnd"/>
      <w:r>
        <w:t xml:space="preserve">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w:t>
      </w:r>
      <w:proofErr w:type="gramStart"/>
      <w:r>
        <w:t>Services;</w:t>
      </w:r>
      <w:proofErr w:type="gramEnd"/>
      <w:r>
        <w:t xml:space="preserve">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w:t>
      </w:r>
      <w:proofErr w:type="gramStart"/>
      <w:r>
        <w:t>collate</w:t>
      </w:r>
      <w:proofErr w:type="gramEnd"/>
      <w:r>
        <w:t xml:space="preserv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8" w:name="_Ref534886290"/>
      <w:bookmarkStart w:id="19" w:name="_Toc4715521"/>
      <w:r>
        <w:t>SERVICES</w:t>
      </w:r>
      <w:bookmarkEnd w:id="18"/>
      <w:bookmarkEnd w:id="19"/>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0" w:name="_Ref531009296"/>
      <w:r>
        <w:t>The Supplier shall provide the Services on the date(s) specified in the Contract Order Form (or elsewhere in this Contract)</w:t>
      </w:r>
      <w:bookmarkEnd w:id="20"/>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1"/>
      <w:r>
        <w:t>Except where otherwise provided in this Contract, the Supplier shall provide the Services to the Customer through the Supplier Personnel at the Sites.</w:t>
      </w:r>
      <w:bookmarkEnd w:id="21"/>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2" w:name="_Ref531009366"/>
      <w:r>
        <w:t xml:space="preserve">The Customer may inspect and examine the </w:t>
      </w:r>
      <w:proofErr w:type="gramStart"/>
      <w:r>
        <w:t>manner in which</w:t>
      </w:r>
      <w:proofErr w:type="gramEnd"/>
      <w:r>
        <w:t xml:space="preserve">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2"/>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3"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3"/>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4" w:name="_Ref534663132"/>
      <w:r>
        <w:t xml:space="preserve">The Supplier shall continue to perform </w:t>
      </w:r>
      <w:proofErr w:type="gramStart"/>
      <w:r>
        <w:t>all of</w:t>
      </w:r>
      <w:proofErr w:type="gramEnd"/>
      <w:r>
        <w:t xml:space="preserve"> its obligations under this Contract and shall not suspend the provision of the Services, notwithstanding:</w:t>
      </w:r>
      <w:bookmarkEnd w:id="24"/>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w:t>
      </w:r>
      <w:proofErr w:type="gramStart"/>
      <w:r>
        <w:t>Contract;</w:t>
      </w:r>
      <w:proofErr w:type="gramEnd"/>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5" w:name="_Toc3891944"/>
      <w:bookmarkStart w:id="26" w:name="_Toc3892103"/>
      <w:bookmarkStart w:id="27" w:name="_Toc3892576"/>
      <w:bookmarkStart w:id="28" w:name="_Toc3892789"/>
      <w:bookmarkStart w:id="29" w:name="_Toc3892919"/>
      <w:bookmarkStart w:id="30" w:name="_Toc3893162"/>
      <w:bookmarkStart w:id="31" w:name="_Toc3893524"/>
      <w:bookmarkStart w:id="32" w:name="_Toc3893955"/>
      <w:bookmarkStart w:id="33" w:name="_Toc3894277"/>
      <w:bookmarkStart w:id="34" w:name="_Ref534886322"/>
      <w:bookmarkStart w:id="35" w:name="_Toc4715522"/>
      <w:bookmarkEnd w:id="25"/>
      <w:bookmarkEnd w:id="26"/>
      <w:bookmarkEnd w:id="27"/>
      <w:bookmarkEnd w:id="28"/>
      <w:bookmarkEnd w:id="29"/>
      <w:bookmarkEnd w:id="30"/>
      <w:bookmarkEnd w:id="31"/>
      <w:bookmarkEnd w:id="32"/>
      <w:bookmarkEnd w:id="33"/>
      <w:r>
        <w:t xml:space="preserve">QUALITY </w:t>
      </w:r>
      <w:r w:rsidR="00661527">
        <w:t>STANDARDS</w:t>
      </w:r>
      <w:bookmarkEnd w:id="34"/>
      <w:bookmarkEnd w:id="35"/>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w:t>
      </w:r>
      <w:proofErr w:type="gramStart"/>
      <w:r>
        <w:t>shall at all times</w:t>
      </w:r>
      <w:proofErr w:type="gramEnd"/>
      <w:r>
        <w:t xml:space="preserve">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6" w:name="_Toc4715523"/>
      <w:r>
        <w:t>DISRUPTION</w:t>
      </w:r>
      <w:bookmarkEnd w:id="36"/>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1013382"/>
      <w:r>
        <w:t>In the event of industrial action by the Supplier Personnel, the Supplier shall seek Approval to its proposals for the continuance of the supply of the Goods and/or Services in accordance with its obligations under this Contract.</w:t>
      </w:r>
      <w:bookmarkEnd w:id="37"/>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8"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8"/>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9" w:name="_Ref534643072"/>
      <w:bookmarkStart w:id="40" w:name="_Ref534662263"/>
      <w:bookmarkStart w:id="41" w:name="_Toc4715524"/>
      <w:r>
        <w:t>SUPPLIER NOTIFICATION OF CUSTOMER CAUSE</w:t>
      </w:r>
      <w:bookmarkEnd w:id="39"/>
      <w:bookmarkEnd w:id="40"/>
      <w:bookmarkEnd w:id="41"/>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2"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2"/>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3" w:name="_Toc4715525"/>
      <w:r>
        <w:lastRenderedPageBreak/>
        <w:t>CONTRACT GOVERNANCE</w:t>
      </w:r>
      <w:bookmarkEnd w:id="43"/>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4" w:name="_Ref531015851"/>
      <w:bookmarkStart w:id="45" w:name="_Ref531177385"/>
      <w:bookmarkStart w:id="46" w:name="_Toc4715526"/>
      <w:r>
        <w:t>RECORDS, AUDIT ACCESS AND OPEN BOOK DATA</w:t>
      </w:r>
      <w:bookmarkEnd w:id="44"/>
      <w:bookmarkEnd w:id="45"/>
      <w:bookmarkEnd w:id="46"/>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7"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7"/>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verify the accuracy of the Contract Charges and any other amounts payable by the Customer under this Contract (and proposed or actual variations to them in accordance with this Contract</w:t>
      </w:r>
      <w:proofErr w:type="gramStart"/>
      <w:r>
        <w:t>);</w:t>
      </w:r>
      <w:proofErr w:type="gramEnd"/>
      <w:r>
        <w:t xml:space="preserve">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w:t>
      </w:r>
      <w:proofErr w:type="gramStart"/>
      <w:r>
        <w:t>third party</w:t>
      </w:r>
      <w:proofErr w:type="gramEnd"/>
      <w:r>
        <w:t xml:space="preserve">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w:t>
      </w:r>
      <w:proofErr w:type="gramStart"/>
      <w:r>
        <w:t>Data;</w:t>
      </w:r>
      <w:proofErr w:type="gramEnd"/>
      <w:r>
        <w:t xml:space="preserve">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w:t>
      </w:r>
      <w:proofErr w:type="gramStart"/>
      <w:r>
        <w:t>Law;</w:t>
      </w:r>
      <w:proofErr w:type="gramEnd"/>
      <w:r>
        <w:t xml:space="preserve">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w:t>
      </w:r>
      <w:proofErr w:type="gramStart"/>
      <w:r>
        <w:t>investigations;</w:t>
      </w:r>
      <w:proofErr w:type="gramEnd"/>
      <w:r>
        <w:t xml:space="preserve">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w:t>
      </w:r>
      <w:proofErr w:type="gramStart"/>
      <w:r>
        <w:t>Services;</w:t>
      </w:r>
      <w:proofErr w:type="gramEnd"/>
      <w:r>
        <w:t xml:space="preserve">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w:t>
      </w:r>
      <w:proofErr w:type="gramStart"/>
      <w:r>
        <w:t>General;</w:t>
      </w:r>
      <w:proofErr w:type="gramEnd"/>
      <w:r>
        <w:t xml:space="preserve">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w:t>
      </w:r>
      <w:proofErr w:type="gramStart"/>
      <w:r>
        <w:t>Contract;</w:t>
      </w:r>
      <w:proofErr w:type="gramEnd"/>
      <w:r>
        <w:t xml:space="preserve">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w:t>
      </w:r>
      <w:proofErr w:type="gramStart"/>
      <w:r>
        <w:t>accounts;</w:t>
      </w:r>
      <w:proofErr w:type="gramEnd"/>
      <w:r>
        <w:t xml:space="preserve">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w:t>
      </w:r>
      <w:proofErr w:type="gramStart"/>
      <w:r>
        <w:t>resources;</w:t>
      </w:r>
      <w:proofErr w:type="gramEnd"/>
      <w:r>
        <w:t xml:space="preserve">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w:t>
      </w:r>
      <w:proofErr w:type="gramStart"/>
      <w:r>
        <w:t>Contract;</w:t>
      </w:r>
      <w:proofErr w:type="gramEnd"/>
      <w:r>
        <w:t xml:space="preserve"> </w:t>
      </w:r>
    </w:p>
    <w:p w14:paraId="0215F37D" w14:textId="77777777" w:rsidR="00661527" w:rsidRDefault="00661527" w:rsidP="0021005C">
      <w:pPr>
        <w:numPr>
          <w:ilvl w:val="0"/>
          <w:numId w:val="3"/>
        </w:numPr>
        <w:spacing w:before="120" w:after="120" w:line="240" w:lineRule="auto"/>
        <w:ind w:left="3403" w:right="51" w:hanging="851"/>
      </w:pPr>
      <w:r>
        <w:t>review the Suppliers quality management systems (including any quality manuals and procedures</w:t>
      </w:r>
      <w:proofErr w:type="gramStart"/>
      <w:r>
        <w:t>);</w:t>
      </w:r>
      <w:proofErr w:type="gramEnd"/>
      <w:r>
        <w:t xml:space="preserve">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w:t>
      </w:r>
      <w:proofErr w:type="gramStart"/>
      <w:r>
        <w:t>Standards;</w:t>
      </w:r>
      <w:proofErr w:type="gramEnd"/>
      <w:r>
        <w:t xml:space="preserve">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w:t>
      </w:r>
      <w:proofErr w:type="gramStart"/>
      <w:r>
        <w:t>confidentiality</w:t>
      </w:r>
      <w:proofErr w:type="gramEnd"/>
      <w:r>
        <w:t xml:space="preserve">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w:t>
      </w:r>
      <w:proofErr w:type="gramStart"/>
      <w:r>
        <w:t>audit;</w:t>
      </w:r>
      <w:proofErr w:type="gramEnd"/>
      <w:r>
        <w:t xml:space="preserve">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8"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8"/>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9" w:name="_Toc4715527"/>
      <w:r>
        <w:lastRenderedPageBreak/>
        <w:t>CHANGE</w:t>
      </w:r>
      <w:bookmarkEnd w:id="49"/>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0" w:name="_Ref534982732"/>
      <w:r>
        <w:t>The Supplier shall neither be relieved of its obligations under this Contract nor be entitled to an increase in the Contract Charges as the result of a:</w:t>
      </w:r>
      <w:bookmarkEnd w:id="50"/>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w:t>
      </w:r>
      <w:proofErr w:type="gramStart"/>
      <w:r>
        <w:t>Law;</w:t>
      </w:r>
      <w:proofErr w:type="gramEnd"/>
      <w:r>
        <w:t xml:space="preserve">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1" w:name="_Ref531176867"/>
      <w:r>
        <w:t>Specific Change in Law where the effect of that Specific Change in Law on the Goods and/or Services is reasonably foreseeable at the Contract Commencement Date.</w:t>
      </w:r>
      <w:bookmarkEnd w:id="51"/>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2"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2"/>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that the Supplier has minimised any increase in costs or maximised any reduction in costs, including in respect of the costs of its Sub-</w:t>
      </w:r>
      <w:proofErr w:type="gramStart"/>
      <w:r>
        <w:t>Contractors;</w:t>
      </w:r>
      <w:proofErr w:type="gramEnd"/>
      <w:r>
        <w:t xml:space="preserve">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w:t>
      </w:r>
      <w:proofErr w:type="gramStart"/>
      <w:r>
        <w:t>taken into account</w:t>
      </w:r>
      <w:proofErr w:type="gramEnd"/>
      <w:r>
        <w:t xml:space="preserve">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 xml:space="preserve">and Call Off Schedule 3 (Call Off Contract Charges, </w:t>
      </w:r>
      <w:proofErr w:type="gramStart"/>
      <w:r w:rsidRPr="007E75F0">
        <w:t>Payment</w:t>
      </w:r>
      <w:proofErr w:type="gramEnd"/>
      <w:r w:rsidRPr="007E75F0">
        <w:t xml:space="preserve">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w:t>
      </w:r>
      <w:proofErr w:type="gramStart"/>
      <w:r>
        <w:t>signing</w:t>
      </w:r>
      <w:proofErr w:type="gramEnd"/>
      <w:r>
        <w:t xml:space="preserve">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3" w:name="_Toc4715528"/>
      <w:r w:rsidRPr="002438DC">
        <w:rPr>
          <w:color w:val="FF0000"/>
        </w:rPr>
        <w:t>PAYMENT, TAXATION AND VALUE FOR MONEY PROVISIONS</w:t>
      </w:r>
      <w:bookmarkEnd w:id="53"/>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4" w:name="_Toc4715529"/>
      <w:r>
        <w:t>CONTRACT CHARGES</w:t>
      </w:r>
      <w:r w:rsidR="00661527">
        <w:t xml:space="preserve"> AND PAYMENT</w:t>
      </w:r>
      <w:bookmarkEnd w:id="54"/>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w:t>
      </w:r>
      <w:proofErr w:type="gramStart"/>
      <w:r>
        <w:t>Payment</w:t>
      </w:r>
      <w:proofErr w:type="gramEnd"/>
      <w:r>
        <w:t xml:space="preserve">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xml:space="preserve">, which are </w:t>
      </w:r>
      <w:proofErr w:type="gramStart"/>
      <w:r w:rsidR="009271F6">
        <w:t>in excess of</w:t>
      </w:r>
      <w:proofErr w:type="gramEnd"/>
      <w:r w:rsidR="009271F6">
        <w:t xml:space="preserve">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 xml:space="preserve">The Customer is not responsible for any shortfall in </w:t>
      </w:r>
      <w:proofErr w:type="gramStart"/>
      <w:r>
        <w:t>fees</w:t>
      </w:r>
      <w:proofErr w:type="gramEnd"/>
      <w:r>
        <w:t xml:space="preserve">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36"/>
      <w:r>
        <w:t>The Contract Charges are stated exclusive of VAT, which shall be added at the prevailing rate as applicable and paid by the Customer following delivery of a Valid Invoice.</w:t>
      </w:r>
      <w:bookmarkEnd w:id="55"/>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083"/>
      <w:r>
        <w:t xml:space="preserve"> Where VAT is applicable, the Supplier shall indemnify the Customer on a continuing basis against any liability, including any interest, penalties or costs incurred, which is levied, </w:t>
      </w:r>
      <w:proofErr w:type="gramStart"/>
      <w:r>
        <w:t>demanded</w:t>
      </w:r>
      <w:proofErr w:type="gramEnd"/>
      <w:r>
        <w:t xml:space="preserve">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6"/>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208"/>
      <w:r>
        <w:t>The Customer may retain or set off any amount</w:t>
      </w:r>
      <w:r w:rsidR="00B6095C">
        <w:t xml:space="preserve">, </w:t>
      </w:r>
      <w:proofErr w:type="gramStart"/>
      <w:r w:rsidR="00B6095C">
        <w:t>in excess of</w:t>
      </w:r>
      <w:proofErr w:type="gramEnd"/>
      <w:r w:rsidR="00B6095C">
        <w:t xml:space="preserve"> ESFA funding</w:t>
      </w:r>
      <w:r w:rsidR="00BB2F73">
        <w:t>, owed</w:t>
      </w:r>
      <w:r>
        <w:t xml:space="preserve"> to it by the Supplier against any amount due to the Supplier under this Contract or under any other agreement between the Supplier and the Customer.</w:t>
      </w:r>
      <w:bookmarkEnd w:id="57"/>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8"/>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9" w:name="_Ref531179485"/>
      <w:r>
        <w:t>Where the Supplier or any Supplier Personnel are liable to be taxed in the UK or to pay national insurance contributions in respect of consideration received under this Contract, the Supplier shall:</w:t>
      </w:r>
      <w:bookmarkEnd w:id="59"/>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w:t>
      </w:r>
      <w:proofErr w:type="gramStart"/>
      <w:r>
        <w:t>assessment</w:t>
      </w:r>
      <w:proofErr w:type="gramEnd"/>
      <w:r>
        <w:t xml:space="preserve">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0"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w:t>
      </w:r>
      <w:proofErr w:type="gramStart"/>
      <w:r>
        <w:t>provided;</w:t>
      </w:r>
      <w:bookmarkEnd w:id="60"/>
      <w:proofErr w:type="gramEnd"/>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1" w:name="_Ref531180509"/>
      <w:bookmarkStart w:id="62" w:name="_Ref531180818"/>
      <w:bookmarkStart w:id="63" w:name="_Ref534790522"/>
      <w:bookmarkStart w:id="64" w:name="_Toc4715530"/>
      <w:r>
        <w:t>PROMOTING TAX COMPLIANCE</w:t>
      </w:r>
      <w:bookmarkEnd w:id="61"/>
      <w:bookmarkEnd w:id="62"/>
      <w:bookmarkEnd w:id="63"/>
      <w:bookmarkEnd w:id="64"/>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5" w:name="_Toc4715531"/>
      <w:r w:rsidRPr="002438DC">
        <w:rPr>
          <w:color w:val="FF0000"/>
          <w:u w:val="none"/>
        </w:rPr>
        <w:t>SUPPLIER PERSONNEL AND SUPPLY CHAIN MATTERS</w:t>
      </w:r>
      <w:bookmarkEnd w:id="65"/>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6" w:name="_Toc4715532"/>
      <w:r>
        <w:t>SUPPLIER PERSONNEL</w:t>
      </w:r>
      <w:bookmarkEnd w:id="66"/>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 list of the names of all Supplier Personnel requiring admission to Customer Premises, specifying the capacity in which they require admission and giving such other particulars as the Customer may reasonably </w:t>
      </w:r>
      <w:proofErr w:type="gramStart"/>
      <w:r>
        <w:t>require;</w:t>
      </w:r>
      <w:proofErr w:type="gramEnd"/>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w:t>
      </w:r>
      <w:proofErr w:type="gramStart"/>
      <w:r>
        <w:t>diligence;</w:t>
      </w:r>
      <w:proofErr w:type="gramEnd"/>
      <w:r>
        <w:t xml:space="preserv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w:t>
      </w:r>
      <w:proofErr w:type="gramStart"/>
      <w:r>
        <w:t>Standards;</w:t>
      </w:r>
      <w:proofErr w:type="gramEnd"/>
      <w:r>
        <w:t xml:space="preserve">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w:t>
      </w:r>
      <w:proofErr w:type="gramStart"/>
      <w:r>
        <w:t>so</w:t>
      </w:r>
      <w:proofErr w:type="gramEnd"/>
      <w:r>
        <w:t xml:space="preserve">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proofErr w:type="gramStart"/>
      <w:r w:rsidRPr="007538E8">
        <w:t>)</w:t>
      </w:r>
      <w:r w:rsidR="007538E8" w:rsidRPr="007538E8">
        <w:t>;</w:t>
      </w:r>
      <w:proofErr w:type="gramEnd"/>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w:t>
      </w:r>
      <w:proofErr w:type="gramStart"/>
      <w:r>
        <w:t>Supplier;</w:t>
      </w:r>
      <w:proofErr w:type="gramEnd"/>
      <w:r>
        <w:t xml:space="preserve">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w:t>
      </w:r>
      <w:proofErr w:type="gramStart"/>
      <w:r>
        <w:t>Personnel;</w:t>
      </w:r>
      <w:proofErr w:type="gramEnd"/>
      <w:r>
        <w:t xml:space="preserve">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 xml:space="preserve">For each member of Supplier Personnel who, in providing the Goods and/or </w:t>
      </w:r>
      <w:proofErr w:type="gramStart"/>
      <w:r>
        <w:t>Services</w:t>
      </w:r>
      <w:proofErr w:type="gramEnd"/>
      <w:r>
        <w:t>,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(DfE</w:t>
      </w:r>
      <w:proofErr w:type="gramStart"/>
      <w:r>
        <w:t>);</w:t>
      </w:r>
      <w:proofErr w:type="gram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7" w:name="_Ref531183195"/>
      <w:bookmarkStart w:id="68" w:name="_Toc4715533"/>
      <w:r>
        <w:t>STAFF TRANSFER</w:t>
      </w:r>
      <w:bookmarkEnd w:id="67"/>
      <w:bookmarkEnd w:id="68"/>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w:t>
      </w:r>
      <w:proofErr w:type="gramStart"/>
      <w:r w:rsidR="00FC6C49" w:rsidRPr="002438DC">
        <w:t>apply;</w:t>
      </w:r>
      <w:proofErr w:type="gramEnd"/>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w:t>
      </w:r>
      <w:proofErr w:type="gramStart"/>
      <w:r>
        <w:t>apply;</w:t>
      </w:r>
      <w:proofErr w:type="gramEnd"/>
      <w:r>
        <w:t xml:space="preserve">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w:t>
      </w:r>
      <w:proofErr w:type="gramStart"/>
      <w:r>
        <w:t>apply;</w:t>
      </w:r>
      <w:proofErr w:type="gramEnd"/>
      <w:r>
        <w:t xml:space="preserve">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w:t>
      </w:r>
      <w:proofErr w:type="gramStart"/>
      <w:r w:rsidR="00661527">
        <w:t>apply</w:t>
      </w:r>
      <w:proofErr w:type="gramEnd"/>
      <w:r w:rsidR="00661527">
        <w:t xml:space="preserve">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w:t>
      </w:r>
      <w:proofErr w:type="gramStart"/>
      <w:r>
        <w:t>as a result of</w:t>
      </w:r>
      <w:proofErr w:type="gramEnd"/>
      <w:r>
        <w:t xml:space="preserve">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9" w:name="_Ref532200792"/>
      <w:bookmarkStart w:id="70" w:name="_Toc4715534"/>
      <w:r>
        <w:t>SUPPLY CHAIN RIGHTS AND PROTECTION</w:t>
      </w:r>
      <w:bookmarkEnd w:id="69"/>
      <w:bookmarkEnd w:id="70"/>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w:t>
      </w:r>
      <w:proofErr w:type="gramStart"/>
      <w:r>
        <w:t>Practice;</w:t>
      </w:r>
      <w:proofErr w:type="gramEnd"/>
      <w:r>
        <w:t xml:space="preserv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1" w:name="_Ref531958949"/>
      <w:r>
        <w:t>Prior to sub-contacting any of its obligations under this Contract, the Supplier shall notify the Customer and provide the Customer with:</w:t>
      </w:r>
      <w:bookmarkEnd w:id="71"/>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w:t>
      </w:r>
      <w:proofErr w:type="gramStart"/>
      <w:r>
        <w:t>number;</w:t>
      </w:r>
      <w:proofErr w:type="gramEnd"/>
      <w:r>
        <w:t xml:space="preserve">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2"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2"/>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6F59E0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3" w:name="_Ref531961809"/>
      <w:r>
        <w:t xml:space="preserve">The Authority and the Customer have consented to the engagement of the Key Sub-Contractors listed in </w:t>
      </w:r>
      <w:r w:rsidR="00637C27">
        <w:t>DMP</w:t>
      </w:r>
      <w:r>
        <w:t xml:space="preserve"> Schedule 7 (Key Sub-</w:t>
      </w:r>
      <w:r w:rsidR="00340F0E">
        <w:t>Contractors).</w:t>
      </w:r>
      <w:bookmarkEnd w:id="73"/>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w:t>
      </w:r>
      <w:proofErr w:type="gramStart"/>
      <w:r>
        <w:t>enter into</w:t>
      </w:r>
      <w:proofErr w:type="gramEnd"/>
      <w:r>
        <w:t xml:space="preserve">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w:t>
      </w:r>
      <w:proofErr w:type="gramStart"/>
      <w:r>
        <w:t>interests;</w:t>
      </w:r>
      <w:proofErr w:type="gramEnd"/>
      <w:r>
        <w:t xml:space="preserve">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4"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4"/>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w:t>
      </w:r>
      <w:proofErr w:type="gramStart"/>
      <w:r>
        <w:t>Contract;</w:t>
      </w:r>
      <w:proofErr w:type="gramEnd"/>
      <w:r>
        <w:t xml:space="preserve">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w:t>
      </w:r>
      <w:proofErr w:type="gramStart"/>
      <w:r>
        <w:t>Customer;</w:t>
      </w:r>
      <w:proofErr w:type="gramEnd"/>
      <w:r>
        <w:t xml:space="preserve">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w:t>
      </w:r>
      <w:proofErr w:type="gramStart"/>
      <w:r>
        <w:t>Supplier;</w:t>
      </w:r>
      <w:proofErr w:type="gramEnd"/>
      <w:r>
        <w:t xml:space="preserve">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w:t>
      </w:r>
      <w:proofErr w:type="gramStart"/>
      <w:r>
        <w:t>Supplier;</w:t>
      </w:r>
      <w:proofErr w:type="gramEnd"/>
      <w:r>
        <w:t xml:space="preserve">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(Freedom of Information</w:t>
      </w:r>
      <w:proofErr w:type="gramStart"/>
      <w:r w:rsidRPr="002438DC">
        <w:t>);</w:t>
      </w:r>
      <w:proofErr w:type="gramEnd"/>
      <w:r w:rsidRPr="002438DC">
        <w:t xml:space="preserve">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w:t>
      </w:r>
      <w:proofErr w:type="gramStart"/>
      <w:r>
        <w:t>Data;</w:t>
      </w:r>
      <w:proofErr w:type="gramEnd"/>
      <w:r>
        <w:t xml:space="preserve">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proofErr w:type="gramStart"/>
      <w:r w:rsidRPr="002438DC">
        <w:t>);</w:t>
      </w:r>
      <w:proofErr w:type="gramEnd"/>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w:t>
      </w:r>
      <w:proofErr w:type="gramStart"/>
      <w:r>
        <w:t>Customer;</w:t>
      </w:r>
      <w:proofErr w:type="gramEnd"/>
      <w:r>
        <w:t xml:space="preserve">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w:t>
      </w:r>
      <w:proofErr w:type="gramStart"/>
      <w:r>
        <w:t>Supplier</w:t>
      </w:r>
      <w:proofErr w:type="gramEnd"/>
      <w:r>
        <w:t xml:space="preserve">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w:t>
      </w:r>
      <w:proofErr w:type="gramStart"/>
      <w:r>
        <w:t>Invoice;</w:t>
      </w:r>
      <w:proofErr w:type="gramEnd"/>
      <w:r>
        <w:t xml:space="preserv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w:t>
      </w:r>
      <w:proofErr w:type="gramStart"/>
      <w:r>
        <w:t>undisputed;</w:t>
      </w:r>
      <w:proofErr w:type="gramEnd"/>
      <w:r>
        <w:t xml:space="preserve">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5" w:name="_Ref532199488"/>
      <w:r>
        <w:t>pay undisputed sums which are due from it to a Sub</w:t>
      </w:r>
      <w:r w:rsidR="004522B7">
        <w:t>-</w:t>
      </w:r>
      <w:r>
        <w:t xml:space="preserve">Contractor within thirty (30) days from the receipt of a Valid </w:t>
      </w:r>
      <w:proofErr w:type="gramStart"/>
      <w:r>
        <w:t>Invoice;</w:t>
      </w:r>
      <w:bookmarkEnd w:id="75"/>
      <w:proofErr w:type="gramEnd"/>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6" w:name="_Ref532200534"/>
      <w:r>
        <w:t>The Customer may require the Supplier to terminate:</w:t>
      </w:r>
      <w:bookmarkEnd w:id="76"/>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 xml:space="preserve">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w:t>
      </w:r>
      <w:proofErr w:type="gramStart"/>
      <w:r>
        <w:t>otherwise;</w:t>
      </w:r>
      <w:proofErr w:type="gramEnd"/>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w:t>
      </w:r>
      <w:proofErr w:type="gramStart"/>
      <w:r>
        <w:t>particular Change</w:t>
      </w:r>
      <w:proofErr w:type="gramEnd"/>
      <w:r>
        <w:t xml:space="preserv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7" w:name="_Toc4715535"/>
      <w:r>
        <w:t>PROPERTY MATTERS</w:t>
      </w:r>
      <w:bookmarkEnd w:id="77"/>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8" w:name="_Toc4715536"/>
      <w:r>
        <w:t>CUSTOMER PREMISES</w:t>
      </w:r>
      <w:bookmarkEnd w:id="78"/>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w:t>
      </w:r>
      <w:proofErr w:type="gramStart"/>
      <w:r>
        <w:t>expiry</w:t>
      </w:r>
      <w:proofErr w:type="gramEnd"/>
      <w:r>
        <w:t xml:space="preserve">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9"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9"/>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 xml:space="preserve">good any damage caused by the Supplier Personnel other than fair wear and tear. For the avoidance of doubt, damage includes without limitation damage to the fabric of the buildings, plant, fixed </w:t>
      </w:r>
      <w:proofErr w:type="gramStart"/>
      <w:r w:rsidR="00447F1C">
        <w:t>equipment</w:t>
      </w:r>
      <w:proofErr w:type="gramEnd"/>
      <w:r w:rsidR="00447F1C">
        <w:t xml:space="preserve">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0" w:name="_Toc4715537"/>
      <w:r>
        <w:t>CUSTOMER PROPERTY</w:t>
      </w:r>
      <w:bookmarkEnd w:id="80"/>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w:t>
      </w:r>
      <w:proofErr w:type="gramStart"/>
      <w:r>
        <w:t>have a lien or any other interest on the Customer Property and at all times</w:t>
      </w:r>
      <w:proofErr w:type="gramEnd"/>
      <w:r>
        <w:t xml:space="preserve">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1" w:name="_Toc4715538"/>
      <w:r>
        <w:t>SUPPLIER EQUIPMENT</w:t>
      </w:r>
      <w:bookmarkEnd w:id="81"/>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w:t>
      </w:r>
      <w:proofErr w:type="gramStart"/>
      <w:r>
        <w:t>serviceable</w:t>
      </w:r>
      <w:proofErr w:type="gramEnd"/>
      <w:r>
        <w:t xml:space="preserv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w:t>
      </w:r>
      <w:proofErr w:type="gramStart"/>
      <w:r>
        <w:t>noxious</w:t>
      </w:r>
      <w:proofErr w:type="gramEnd"/>
      <w:r>
        <w:t xml:space="preserve">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2" w:name="_Toc4715539"/>
      <w:r>
        <w:t>INTELLECTUAL PROPERTY AND INFORMATION</w:t>
      </w:r>
      <w:bookmarkEnd w:id="82"/>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3" w:name="_Ref532203777"/>
      <w:bookmarkStart w:id="84" w:name="_Toc4715540"/>
      <w:r w:rsidRPr="0041751E">
        <w:t>INTELLECTUAL PROPERTY RIGHTS</w:t>
      </w:r>
      <w:bookmarkEnd w:id="83"/>
      <w:bookmarkEnd w:id="84"/>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5" w:name="_Ref532203818"/>
      <w:r>
        <w:t>Save as expressly granted elsewhere under this Contract:</w:t>
      </w:r>
      <w:bookmarkEnd w:id="85"/>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 xml:space="preserve">the Supplier Background </w:t>
      </w:r>
      <w:proofErr w:type="gramStart"/>
      <w:r>
        <w:t>IPR;</w:t>
      </w:r>
      <w:proofErr w:type="gramEnd"/>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BC2723">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BC2723">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6"/>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7" w:name="_Ref532203853"/>
      <w:r>
        <w:t>Neither Party shall have any right to use any of the other Party's names</w:t>
      </w:r>
      <w:r w:rsidR="00D53FE6">
        <w:t xml:space="preserve">, </w:t>
      </w:r>
      <w:r>
        <w:t xml:space="preserve">logos or </w:t>
      </w:r>
      <w:proofErr w:type="gramStart"/>
      <w:r>
        <w:t>trade marks</w:t>
      </w:r>
      <w:proofErr w:type="gramEnd"/>
      <w:r>
        <w:t xml:space="preserve"> on any of its products or services without the other Party's prior written consent.</w:t>
      </w:r>
      <w:bookmarkEnd w:id="87"/>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8" w:name="_Ref534625383"/>
      <w:r>
        <w:t xml:space="preserve">The Supplier hereby grants to the </w:t>
      </w:r>
      <w:proofErr w:type="gramStart"/>
      <w:r>
        <w:t>Customer, or</w:t>
      </w:r>
      <w:proofErr w:type="gramEnd"/>
      <w:r>
        <w:t xml:space="preserve"> shall procure the direct grant to the Customer of, a perpetual, royalty-free, irrevocable, nonexclusive licence to use the Project Specific IPR including but not limited to the right to copy, adapt, publish and distribute such Project Specific IPR.</w:t>
      </w:r>
      <w:bookmarkEnd w:id="88"/>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0"/>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1"/>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w:t>
      </w:r>
      <w:proofErr w:type="gramStart"/>
      <w:r>
        <w:t>IPR;</w:t>
      </w:r>
      <w:proofErr w:type="gramEnd"/>
      <w:r>
        <w:t xml:space="preserve">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w:t>
      </w:r>
      <w:proofErr w:type="gramStart"/>
      <w:r>
        <w:t>digital</w:t>
      </w:r>
      <w:proofErr w:type="gramEnd"/>
      <w:r>
        <w:t xml:space="preserve">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74"/>
      <w:r>
        <w:t xml:space="preserve">The Customer shall be freely entitled to assign, </w:t>
      </w:r>
      <w:proofErr w:type="gramStart"/>
      <w:r>
        <w:t>novate</w:t>
      </w:r>
      <w:proofErr w:type="gramEnd"/>
      <w:r>
        <w:t xml:space="preserv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2"/>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789"/>
      <w:r>
        <w:t xml:space="preserve">The Customer may assign, </w:t>
      </w:r>
      <w:proofErr w:type="gramStart"/>
      <w:r>
        <w:t>novate</w:t>
      </w:r>
      <w:proofErr w:type="gramEnd"/>
      <w:r>
        <w:t xml:space="preserv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3"/>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4"/>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5"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5"/>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6"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6"/>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immediately cease all use of the Customer Background IPR and the Customer Data (as the case may be</w:t>
      </w:r>
      <w:proofErr w:type="gramStart"/>
      <w:r>
        <w:t>);</w:t>
      </w:r>
      <w:proofErr w:type="gramEnd"/>
      <w:r>
        <w:t xml:space="preserv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w:t>
      </w:r>
      <w:proofErr w:type="gramStart"/>
      <w:r>
        <w:t>digital</w:t>
      </w:r>
      <w:proofErr w:type="gramEnd"/>
      <w:r>
        <w:t xml:space="preserve">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7"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8" w:name="_Ref534633898"/>
      <w:r>
        <w:t>procure for the Customer the right to continue using the</w:t>
      </w:r>
      <w:r w:rsidR="00F528C5">
        <w:t xml:space="preserve"> relevant item which is subject to the IPR Claim; or</w:t>
      </w:r>
      <w:bookmarkEnd w:id="98"/>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9" w:name="_Ref534633929"/>
      <w:r>
        <w:t>replace or modify the relevant item with non-infringing substitutes provided that:</w:t>
      </w:r>
      <w:bookmarkEnd w:id="99"/>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w:t>
      </w:r>
      <w:proofErr w:type="gramStart"/>
      <w:r>
        <w:t>item;</w:t>
      </w:r>
      <w:proofErr w:type="gramEnd"/>
      <w:r>
        <w:t xml:space="preserve">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w:t>
      </w:r>
      <w:proofErr w:type="gramStart"/>
      <w:r>
        <w:t>Services;</w:t>
      </w:r>
      <w:proofErr w:type="gramEnd"/>
      <w:r>
        <w:t xml:space="preserve">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0"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0"/>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w:t>
      </w:r>
      <w:proofErr w:type="gramStart"/>
      <w:r>
        <w:t>implementing</w:t>
      </w:r>
      <w:proofErr w:type="gramEnd"/>
      <w:r>
        <w:t xml:space="preserve">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1" w:name="_Ref534982980"/>
      <w:bookmarkStart w:id="102" w:name="_Toc4715541"/>
      <w:r>
        <w:t>SECURITY</w:t>
      </w:r>
      <w:r w:rsidR="00397745">
        <w:t xml:space="preserve"> </w:t>
      </w:r>
      <w:r>
        <w:t>AND PROTECTION OF INFORMATION</w:t>
      </w:r>
      <w:bookmarkEnd w:id="101"/>
      <w:bookmarkEnd w:id="102"/>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3"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3"/>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36"/>
      <w:r>
        <w:t>The Supplier shall not delete or remove any proprietary notices contained within or relating to the Customer Data.</w:t>
      </w:r>
      <w:bookmarkEnd w:id="104"/>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w:t>
      </w:r>
      <w:proofErr w:type="gramStart"/>
      <w:r>
        <w:t>direct) at all times</w:t>
      </w:r>
      <w:proofErr w:type="gramEnd"/>
      <w:r>
        <w:t xml:space="preserve">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86944"/>
      <w:r>
        <w:t xml:space="preserve">If the Customer Data is corrupted, lost or sufficiently degraded </w:t>
      </w:r>
      <w:proofErr w:type="gramStart"/>
      <w:r>
        <w:t>as a result of</w:t>
      </w:r>
      <w:proofErr w:type="gramEnd"/>
      <w:r>
        <w:t xml:space="preserve"> a Default so as to be unusable, the </w:t>
      </w:r>
      <w:r w:rsidR="00E87015">
        <w:t xml:space="preserve">Customer </w:t>
      </w:r>
      <w:r>
        <w:t>may:</w:t>
      </w:r>
      <w:bookmarkEnd w:id="105"/>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w:t>
      </w:r>
      <w:proofErr w:type="gramStart"/>
      <w:r>
        <w:t>Data, and</w:t>
      </w:r>
      <w:proofErr w:type="gramEnd"/>
      <w:r>
        <w:t xml:space="preserve">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6"/>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7"/>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w:t>
      </w:r>
      <w:proofErr w:type="gramStart"/>
      <w:r>
        <w:t>stored</w:t>
      </w:r>
      <w:proofErr w:type="gramEnd"/>
      <w:r>
        <w:t xml:space="preserve">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w:t>
      </w:r>
      <w:proofErr w:type="gramStart"/>
      <w:r>
        <w:t>consent;</w:t>
      </w:r>
      <w:proofErr w:type="gramEnd"/>
      <w:r>
        <w:t xml:space="preserve">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417"/>
      <w:r>
        <w:t>The Recipient shall be entitled to disclose the Confidential Information of the Disclosing Party where:</w:t>
      </w:r>
      <w:bookmarkEnd w:id="108"/>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9"/>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w:t>
      </w:r>
      <w:proofErr w:type="gramStart"/>
      <w:r>
        <w:t>remain responsible at all times</w:t>
      </w:r>
      <w:proofErr w:type="gramEnd"/>
      <w:r>
        <w:t xml:space="preserve">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w:t>
      </w:r>
      <w:proofErr w:type="gramStart"/>
      <w:r>
        <w:t>Bodies;</w:t>
      </w:r>
      <w:proofErr w:type="gramEnd"/>
      <w:r>
        <w:t xml:space="preserve">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w:t>
      </w:r>
      <w:proofErr w:type="gramStart"/>
      <w:r>
        <w:t>requirement;</w:t>
      </w:r>
      <w:proofErr w:type="gramEnd"/>
      <w:r>
        <w:t xml:space="preserve">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w:t>
      </w:r>
      <w:proofErr w:type="gramStart"/>
      <w:r>
        <w:t>functions;</w:t>
      </w:r>
      <w:proofErr w:type="gramEnd"/>
      <w:r>
        <w:t xml:space="preserve">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0"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 xml:space="preserve">including any benchmarking organisation) for any purpose relating to or connected with this </w:t>
      </w:r>
      <w:proofErr w:type="gramStart"/>
      <w:r>
        <w:t>Contract;</w:t>
      </w:r>
      <w:bookmarkEnd w:id="110"/>
      <w:proofErr w:type="gramEnd"/>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1"/>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2" w:name="_Ref534886623"/>
      <w:r>
        <w:t>The Supplier acknowledges that the Customer is subject to the requirements of the FOIA and the EIRs. The Supplier shall:</w:t>
      </w:r>
      <w:bookmarkEnd w:id="112"/>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w:t>
      </w:r>
      <w:proofErr w:type="gramStart"/>
      <w:r>
        <w:t>EIRs;</w:t>
      </w:r>
      <w:proofErr w:type="gramEnd"/>
      <w:r>
        <w:t xml:space="preserve">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w:t>
      </w:r>
      <w:proofErr w:type="gramStart"/>
      <w:r>
        <w:t>receipt;</w:t>
      </w:r>
      <w:proofErr w:type="gramEnd"/>
      <w:r>
        <w:t xml:space="preserve">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3"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4" w:name="_Ref534988365"/>
      <w:r w:rsidRPr="002438DC">
        <w:t>The P</w:t>
      </w:r>
      <w:bookmarkStart w:id="115" w:name="kix.lu6z1q2s2akd" w:colFirst="0" w:colLast="0"/>
      <w:bookmarkEnd w:id="115"/>
      <w:r w:rsidRPr="002438DC">
        <w:t xml:space="preserve">arties acknowledge that for the purposes of the Data Protection Legislation, the Customer is the </w:t>
      </w:r>
      <w:proofErr w:type="gramStart"/>
      <w:r w:rsidRPr="002438DC">
        <w:t>Controller</w:t>
      </w:r>
      <w:proofErr w:type="gramEnd"/>
      <w:r w:rsidRPr="002438DC">
        <w:t xml:space="preserve">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4"/>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 xml:space="preserve">a systematic description of the envisaged processing operations and the purpose of the </w:t>
      </w:r>
      <w:proofErr w:type="gramStart"/>
      <w:r w:rsidRPr="002438DC">
        <w:t>processing;</w:t>
      </w:r>
      <w:proofErr w:type="gramEnd"/>
    </w:p>
    <w:p w14:paraId="1C1647F5" w14:textId="77777777" w:rsidR="008876D2" w:rsidRPr="002438DC" w:rsidRDefault="008876D2" w:rsidP="0021005C">
      <w:pPr>
        <w:numPr>
          <w:ilvl w:val="2"/>
          <w:numId w:val="61"/>
        </w:numPr>
        <w:spacing w:after="120" w:line="240" w:lineRule="auto"/>
        <w:ind w:left="2552" w:hanging="851"/>
      </w:pPr>
      <w:r w:rsidRPr="002438DC">
        <w:t xml:space="preserve">an assessment of the necessity and proportionality of the processing operations in relation to the </w:t>
      </w:r>
      <w:proofErr w:type="gramStart"/>
      <w:r w:rsidRPr="002438DC">
        <w:t>Services;</w:t>
      </w:r>
      <w:proofErr w:type="gramEnd"/>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6" w:name="kix.jwocsgktdzyb" w:colFirst="0" w:colLast="0"/>
      <w:bookmarkEnd w:id="116"/>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7" w:name="kix.i56w6dr6cv1k" w:colFirst="0" w:colLast="0"/>
      <w:bookmarkEnd w:id="117"/>
      <w:r w:rsidRPr="002438DC">
        <w:t xml:space="preserve">process that Personal Data only in accordance with </w:t>
      </w:r>
      <w:r w:rsidR="00164186">
        <w:t xml:space="preserve">Contract </w:t>
      </w:r>
      <w:r w:rsidRPr="002438DC">
        <w:t xml:space="preserve">Schedule </w:t>
      </w:r>
      <w:r w:rsidR="00164186">
        <w:t>7</w:t>
      </w:r>
      <w:r w:rsidRPr="002438DC">
        <w:t xml:space="preserve">, unless the Processor is required to do otherwise by Law. If it is so </w:t>
      </w:r>
      <w:proofErr w:type="gramStart"/>
      <w:r w:rsidRPr="002438DC">
        <w:t>required</w:t>
      </w:r>
      <w:proofErr w:type="gramEnd"/>
      <w:r w:rsidRPr="002438DC">
        <w:t xml:space="preserve">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8" w:name="kix.efulejue9oeg" w:colFirst="0" w:colLast="0"/>
      <w:bookmarkEnd w:id="118"/>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BC2723">
      <w:pPr>
        <w:pStyle w:val="ListParagraph"/>
        <w:numPr>
          <w:ilvl w:val="0"/>
          <w:numId w:val="64"/>
        </w:numPr>
        <w:tabs>
          <w:tab w:val="left" w:pos="3402"/>
        </w:tabs>
        <w:spacing w:before="120" w:after="120" w:line="240" w:lineRule="auto"/>
        <w:ind w:left="3403" w:hanging="851"/>
        <w:contextualSpacing w:val="0"/>
      </w:pPr>
      <w:r w:rsidRPr="002438DC">
        <w:t xml:space="preserve">nature of the data to be </w:t>
      </w:r>
      <w:proofErr w:type="gramStart"/>
      <w:r w:rsidRPr="002438DC">
        <w:t>protected;</w:t>
      </w:r>
      <w:bookmarkStart w:id="119" w:name="kix.4naaai8z6pfd" w:colFirst="0" w:colLast="0"/>
      <w:bookmarkEnd w:id="119"/>
      <w:proofErr w:type="gramEnd"/>
    </w:p>
    <w:p w14:paraId="74B84DAD" w14:textId="0F6B3CED" w:rsidR="008876D2" w:rsidRPr="00741EA3" w:rsidRDefault="008876D2" w:rsidP="00BC2723">
      <w:pPr>
        <w:pStyle w:val="ListParagraph"/>
        <w:numPr>
          <w:ilvl w:val="0"/>
          <w:numId w:val="64"/>
        </w:numPr>
        <w:tabs>
          <w:tab w:val="left" w:pos="3402"/>
        </w:tabs>
        <w:spacing w:before="120" w:after="120" w:line="240" w:lineRule="auto"/>
        <w:ind w:left="3403" w:hanging="851"/>
        <w:contextualSpacing w:val="0"/>
      </w:pPr>
      <w:r w:rsidRPr="002438DC">
        <w:t xml:space="preserve">harm that might result from a Data Loss </w:t>
      </w:r>
      <w:proofErr w:type="gramStart"/>
      <w:r w:rsidRPr="002438DC">
        <w:t>Event;</w:t>
      </w:r>
      <w:proofErr w:type="gramEnd"/>
    </w:p>
    <w:p w14:paraId="5D88CF58" w14:textId="3DD167D6" w:rsidR="008876D2" w:rsidRPr="00741EA3" w:rsidRDefault="008876D2" w:rsidP="00BC2723">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BC2723">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w:t>
      </w:r>
      <w:proofErr w:type="gramStart"/>
      <w:r w:rsidRPr="002438DC">
        <w:t>measures;</w:t>
      </w:r>
      <w:proofErr w:type="gramEnd"/>
      <w:r w:rsidRPr="002438DC">
        <w:t xml:space="preserve"> </w:t>
      </w:r>
    </w:p>
    <w:p w14:paraId="37847136" w14:textId="77777777" w:rsidR="008876D2" w:rsidRPr="002438DC" w:rsidRDefault="008876D2" w:rsidP="0021005C">
      <w:pPr>
        <w:numPr>
          <w:ilvl w:val="2"/>
          <w:numId w:val="61"/>
        </w:numPr>
        <w:spacing w:after="120" w:line="240" w:lineRule="auto"/>
        <w:ind w:left="2552" w:hanging="851"/>
      </w:pPr>
      <w:bookmarkStart w:id="120" w:name="kix.g9ycvf3mihu9" w:colFirst="0" w:colLast="0"/>
      <w:bookmarkEnd w:id="120"/>
      <w:r w:rsidRPr="002438DC">
        <w:t xml:space="preserve">ensure </w:t>
      </w:r>
      <w:proofErr w:type="gramStart"/>
      <w:r w:rsidRPr="002438DC">
        <w:t>that :</w:t>
      </w:r>
      <w:proofErr w:type="gramEnd"/>
    </w:p>
    <w:p w14:paraId="6EF7F46A" w14:textId="63E55388" w:rsidR="008876D2" w:rsidRPr="00741EA3" w:rsidRDefault="008876D2" w:rsidP="00BC2723">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proofErr w:type="gramStart"/>
      <w:r w:rsidRPr="002438DC">
        <w:t>);</w:t>
      </w:r>
      <w:proofErr w:type="gramEnd"/>
    </w:p>
    <w:p w14:paraId="39687182" w14:textId="5BBF711B" w:rsidR="008876D2" w:rsidRPr="00741EA3" w:rsidRDefault="008876D2" w:rsidP="00BC2723">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 xml:space="preserve">are aware of and comply with the Processor’s duties under this </w:t>
      </w:r>
      <w:proofErr w:type="gramStart"/>
      <w:r w:rsidR="008876D2" w:rsidRPr="002438DC">
        <w:t>clause;</w:t>
      </w:r>
      <w:proofErr w:type="gramEnd"/>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w:t>
      </w:r>
      <w:proofErr w:type="gramStart"/>
      <w:r w:rsidR="008876D2" w:rsidRPr="002438DC">
        <w:t>processor;</w:t>
      </w:r>
      <w:proofErr w:type="gramEnd"/>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 xml:space="preserve">are informed of the confidential nature of the Personal Data and do not publish, </w:t>
      </w:r>
      <w:proofErr w:type="gramStart"/>
      <w:r w:rsidR="008876D2" w:rsidRPr="002438DC">
        <w:t>disclose</w:t>
      </w:r>
      <w:proofErr w:type="gramEnd"/>
      <w:r w:rsidR="008876D2" w:rsidRPr="002438DC">
        <w:t xml:space="preserv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 xml:space="preserve">have undergone adequate training in the use, care, </w:t>
      </w:r>
      <w:proofErr w:type="gramStart"/>
      <w:r w:rsidR="008876D2" w:rsidRPr="002438DC">
        <w:t>protection</w:t>
      </w:r>
      <w:proofErr w:type="gramEnd"/>
      <w:r w:rsidR="008876D2" w:rsidRPr="002438DC">
        <w:t xml:space="preserve">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1" w:name="kix.2g8e8an7trmb" w:colFirst="0" w:colLast="0"/>
      <w:bookmarkEnd w:id="121"/>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BC2723">
      <w:pPr>
        <w:numPr>
          <w:ilvl w:val="3"/>
          <w:numId w:val="64"/>
        </w:numPr>
        <w:tabs>
          <w:tab w:val="left" w:pos="3402"/>
        </w:tabs>
        <w:spacing w:after="120" w:line="240" w:lineRule="auto"/>
        <w:ind w:left="3402" w:hanging="850"/>
      </w:pPr>
      <w:bookmarkStart w:id="122" w:name="kix.c22tjhedtyz" w:colFirst="0" w:colLast="0"/>
      <w:bookmarkEnd w:id="122"/>
      <w:r w:rsidRPr="002438DC">
        <w:t xml:space="preserve">the Controller or the Processor has provided appropriate safeguards in relation to the transfer (whether in accordance with GDPR Article 46 or LED Article 37) as determined by the </w:t>
      </w:r>
      <w:proofErr w:type="gramStart"/>
      <w:r w:rsidRPr="002438DC">
        <w:t>Controller;</w:t>
      </w:r>
      <w:proofErr w:type="gramEnd"/>
    </w:p>
    <w:p w14:paraId="6505C9B4" w14:textId="77777777" w:rsidR="008876D2" w:rsidRPr="00741EA3" w:rsidRDefault="008876D2" w:rsidP="00BC2723">
      <w:pPr>
        <w:numPr>
          <w:ilvl w:val="3"/>
          <w:numId w:val="64"/>
        </w:numPr>
        <w:tabs>
          <w:tab w:val="left" w:pos="3402"/>
        </w:tabs>
        <w:spacing w:after="120" w:line="240" w:lineRule="auto"/>
        <w:ind w:left="3402" w:hanging="850"/>
      </w:pPr>
      <w:bookmarkStart w:id="123" w:name="kix.qjaz1kvyr93y" w:colFirst="0" w:colLast="0"/>
      <w:bookmarkEnd w:id="123"/>
      <w:r w:rsidRPr="002438DC">
        <w:t xml:space="preserve">the Data Subject has enforceable rights and effective legal </w:t>
      </w:r>
      <w:proofErr w:type="gramStart"/>
      <w:r w:rsidRPr="002438DC">
        <w:t>remedies;</w:t>
      </w:r>
      <w:proofErr w:type="gramEnd"/>
    </w:p>
    <w:p w14:paraId="2A17F3CE" w14:textId="77777777" w:rsidR="008876D2" w:rsidRPr="00741EA3" w:rsidRDefault="008876D2" w:rsidP="00BC2723">
      <w:pPr>
        <w:numPr>
          <w:ilvl w:val="3"/>
          <w:numId w:val="64"/>
        </w:numPr>
        <w:tabs>
          <w:tab w:val="left" w:pos="3402"/>
        </w:tabs>
        <w:spacing w:after="120" w:line="240" w:lineRule="auto"/>
        <w:ind w:left="3402" w:hanging="850"/>
      </w:pPr>
      <w:bookmarkStart w:id="124" w:name="kix.64f022h9e2ls" w:colFirst="0" w:colLast="0"/>
      <w:bookmarkEnd w:id="124"/>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BC2723">
      <w:pPr>
        <w:numPr>
          <w:ilvl w:val="3"/>
          <w:numId w:val="64"/>
        </w:numPr>
        <w:tabs>
          <w:tab w:val="left" w:pos="3402"/>
        </w:tabs>
        <w:spacing w:after="120" w:line="240" w:lineRule="auto"/>
        <w:ind w:left="3402" w:hanging="850"/>
      </w:pPr>
      <w:bookmarkStart w:id="125" w:name="kix.yqyo2mborius" w:colFirst="0" w:colLast="0"/>
      <w:bookmarkEnd w:id="125"/>
      <w:r w:rsidRPr="002438DC">
        <w:t xml:space="preserve">the Processor complies with any reasonable instructions notified to it in advance by the Controller with respect to the processing of the Personal </w:t>
      </w:r>
      <w:proofErr w:type="gramStart"/>
      <w:r w:rsidRPr="002438DC">
        <w:t>Data;</w:t>
      </w:r>
      <w:proofErr w:type="gramEnd"/>
    </w:p>
    <w:p w14:paraId="7D6E19F5" w14:textId="77777777" w:rsidR="008876D2" w:rsidRPr="002438DC" w:rsidRDefault="008876D2" w:rsidP="0021005C">
      <w:pPr>
        <w:numPr>
          <w:ilvl w:val="2"/>
          <w:numId w:val="61"/>
        </w:numPr>
        <w:spacing w:after="120" w:line="240" w:lineRule="auto"/>
        <w:ind w:left="2552" w:hanging="851"/>
      </w:pPr>
      <w:bookmarkStart w:id="126" w:name="kix.u6s546ha042" w:colFirst="0" w:colLast="0"/>
      <w:bookmarkEnd w:id="126"/>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7" w:name="kix.k0xfh28qudaj" w:colFirst="0" w:colLast="0"/>
      <w:bookmarkStart w:id="128" w:name="_Ref534988167"/>
      <w:bookmarkEnd w:id="127"/>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8"/>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roofErr w:type="gramStart"/>
      <w:r w:rsidRPr="002438DC">
        <w:t>);</w:t>
      </w:r>
      <w:proofErr w:type="gramEnd"/>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w:t>
      </w:r>
      <w:proofErr w:type="gramStart"/>
      <w:r w:rsidRPr="002438DC">
        <w:t>Data;</w:t>
      </w:r>
      <w:proofErr w:type="gramEnd"/>
      <w:r w:rsidRPr="002438DC">
        <w:t xml:space="preserve">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w:t>
      </w:r>
      <w:proofErr w:type="gramStart"/>
      <w:r w:rsidRPr="002438DC">
        <w:t>Legislation;</w:t>
      </w:r>
      <w:proofErr w:type="gramEnd"/>
      <w:r w:rsidRPr="002438DC">
        <w:t xml:space="preserve">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w:t>
      </w:r>
      <w:proofErr w:type="gramStart"/>
      <w:r w:rsidRPr="002438DC">
        <w:t>Agreement;</w:t>
      </w:r>
      <w:proofErr w:type="gramEnd"/>
      <w:r w:rsidRPr="002438DC">
        <w:t xml:space="preserve">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9"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9"/>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 xml:space="preserve">the Controller with full details and copies of the complaint, communication or </w:t>
      </w:r>
      <w:proofErr w:type="gramStart"/>
      <w:r w:rsidRPr="002438DC">
        <w:t>request;</w:t>
      </w:r>
      <w:proofErr w:type="gramEnd"/>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w:t>
      </w:r>
      <w:proofErr w:type="gramStart"/>
      <w:r w:rsidRPr="002438DC">
        <w:t>Legislation;</w:t>
      </w:r>
      <w:proofErr w:type="gramEnd"/>
      <w:r w:rsidRPr="002438DC">
        <w:t xml:space="preserve">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w:t>
      </w:r>
      <w:proofErr w:type="gramStart"/>
      <w:r w:rsidRPr="002438DC">
        <w:t>Subject;</w:t>
      </w:r>
      <w:proofErr w:type="gramEnd"/>
      <w:r w:rsidRPr="002438DC">
        <w:t xml:space="preserve">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w:t>
      </w:r>
      <w:proofErr w:type="gramStart"/>
      <w:r w:rsidRPr="002438DC">
        <w:t>Event;</w:t>
      </w:r>
      <w:proofErr w:type="gramEnd"/>
      <w:r w:rsidRPr="002438DC">
        <w:t xml:space="preserve">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 xml:space="preserve">the Controller determines that the processing is not </w:t>
      </w:r>
      <w:proofErr w:type="gramStart"/>
      <w:r w:rsidRPr="002438DC">
        <w:t>occasional;</w:t>
      </w:r>
      <w:proofErr w:type="gramEnd"/>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0" w:name="kix.v6x2ad8z2q1m" w:colFirst="0" w:colLast="0"/>
      <w:bookmarkEnd w:id="130"/>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 xml:space="preserve">notify the Controller in writing of the intended Sub-processor and </w:t>
      </w:r>
      <w:proofErr w:type="gramStart"/>
      <w:r w:rsidRPr="002438DC">
        <w:t>processing;</w:t>
      </w:r>
      <w:proofErr w:type="gramEnd"/>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w:t>
      </w:r>
      <w:proofErr w:type="gramStart"/>
      <w:r w:rsidRPr="002438DC">
        <w:t>Controller;</w:t>
      </w:r>
      <w:proofErr w:type="gramEnd"/>
      <w:r w:rsidRPr="002438DC">
        <w:t xml:space="preserve">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1" w:name="kix.xibj6wbmdnyl" w:colFirst="0" w:colLast="0"/>
      <w:bookmarkEnd w:id="131"/>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2"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2"/>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3" w:name="_Ref534887636"/>
      <w:bookmarkStart w:id="134" w:name="_Toc4715542"/>
      <w:r>
        <w:t>PUBLICITY AND BRANDING</w:t>
      </w:r>
      <w:bookmarkEnd w:id="133"/>
      <w:bookmarkEnd w:id="134"/>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5" w:name="_Toc4715543"/>
      <w:r>
        <w:lastRenderedPageBreak/>
        <w:t>LIABILITY AND INSURANCE</w:t>
      </w:r>
      <w:bookmarkEnd w:id="135"/>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6" w:name="_Ref534801508"/>
      <w:bookmarkStart w:id="137" w:name="_Toc4715544"/>
      <w:r>
        <w:t>LIABILITY</w:t>
      </w:r>
      <w:bookmarkEnd w:id="136"/>
      <w:bookmarkEnd w:id="137"/>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8" w:name="_Ref534637495"/>
      <w:r>
        <w:t xml:space="preserve">Neither Party excludes </w:t>
      </w:r>
      <w:proofErr w:type="gramStart"/>
      <w:r>
        <w:t>or</w:t>
      </w:r>
      <w:proofErr w:type="gramEnd"/>
      <w:r>
        <w:t xml:space="preserve"> limits it liability for:</w:t>
      </w:r>
      <w:bookmarkEnd w:id="138"/>
      <w:r>
        <w:t xml:space="preserve"> </w:t>
      </w:r>
    </w:p>
    <w:p w14:paraId="2B959F20" w14:textId="710E738F" w:rsidR="00661527" w:rsidRDefault="00661527" w:rsidP="0021005C">
      <w:pPr>
        <w:numPr>
          <w:ilvl w:val="2"/>
          <w:numId w:val="61"/>
        </w:numPr>
        <w:spacing w:after="120" w:line="240" w:lineRule="auto"/>
        <w:ind w:left="2552" w:hanging="851"/>
      </w:pPr>
      <w:r>
        <w:t>death or personal injury caused by its negligence, or that of its employees, agents or Sub-Contractors (as applicable</w:t>
      </w:r>
      <w:proofErr w:type="gramStart"/>
      <w:r>
        <w:t>);</w:t>
      </w:r>
      <w:proofErr w:type="gramEnd"/>
      <w:r>
        <w:t xml:space="preserve"> </w:t>
      </w:r>
    </w:p>
    <w:p w14:paraId="26065C1A" w14:textId="52742F9B" w:rsidR="00661527" w:rsidRDefault="00661527" w:rsidP="0021005C">
      <w:pPr>
        <w:numPr>
          <w:ilvl w:val="2"/>
          <w:numId w:val="61"/>
        </w:numPr>
        <w:spacing w:after="120" w:line="240" w:lineRule="auto"/>
        <w:ind w:left="2552" w:hanging="851"/>
      </w:pPr>
      <w:r>
        <w:t xml:space="preserve">bribery or Fraud by it or its </w:t>
      </w:r>
      <w:proofErr w:type="gramStart"/>
      <w:r>
        <w:t>employees;</w:t>
      </w:r>
      <w:proofErr w:type="gramEnd"/>
      <w:r>
        <w:t xml:space="preserve">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9"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9"/>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0"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1"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w:t>
      </w:r>
      <w:proofErr w:type="gramStart"/>
      <w:r>
        <w:t>Charges;</w:t>
      </w:r>
      <w:proofErr w:type="gramEnd"/>
      <w:r>
        <w:t xml:space="preserve">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2"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2"/>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w:t>
      </w:r>
      <w:proofErr w:type="gramStart"/>
      <w:r>
        <w:t>Loss;</w:t>
      </w:r>
      <w:proofErr w:type="gramEnd"/>
      <w:r>
        <w:t xml:space="preserve">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w:t>
      </w:r>
      <w:proofErr w:type="gramStart"/>
      <w:r>
        <w:t>Default;</w:t>
      </w:r>
      <w:proofErr w:type="gramEnd"/>
      <w:r>
        <w:t xml:space="preserve"> </w:t>
      </w:r>
    </w:p>
    <w:p w14:paraId="45206066" w14:textId="002C3B57" w:rsidR="00661527" w:rsidRDefault="00661527" w:rsidP="0021005C">
      <w:pPr>
        <w:numPr>
          <w:ilvl w:val="2"/>
          <w:numId w:val="61"/>
        </w:numPr>
        <w:spacing w:after="120" w:line="240" w:lineRule="auto"/>
        <w:ind w:left="2552" w:hanging="851"/>
      </w:pPr>
      <w:r>
        <w:t xml:space="preserve">any wasted expenditure or </w:t>
      </w:r>
      <w:proofErr w:type="gramStart"/>
      <w:r>
        <w:t>charges;</w:t>
      </w:r>
      <w:proofErr w:type="gramEnd"/>
      <w:r>
        <w:t xml:space="preserve">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 xml:space="preserve">costs associated with such Replacement Goods and/or Services above those which would have been payable under this </w:t>
      </w:r>
      <w:proofErr w:type="gramStart"/>
      <w:r w:rsidR="002D7B4F">
        <w:t>Contract;</w:t>
      </w:r>
      <w:proofErr w:type="gramEnd"/>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3" w:name="_Ref534639279"/>
      <w:bookmarkStart w:id="144" w:name="_Ref534639419"/>
      <w:bookmarkStart w:id="145" w:name="_Ref534639442"/>
      <w:bookmarkStart w:id="146" w:name="_Ref534639470"/>
      <w:bookmarkStart w:id="147" w:name="_Toc4715545"/>
      <w:r w:rsidRPr="007E75F0">
        <w:t>INSURANCE</w:t>
      </w:r>
      <w:bookmarkEnd w:id="143"/>
      <w:bookmarkEnd w:id="144"/>
      <w:bookmarkEnd w:id="145"/>
      <w:bookmarkEnd w:id="146"/>
      <w:bookmarkEnd w:id="147"/>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8"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w:t>
      </w:r>
      <w:proofErr w:type="gramStart"/>
      <w:r>
        <w:t>effect</w:t>
      </w:r>
      <w:proofErr w:type="gramEnd"/>
      <w:r>
        <w:t xml:space="preserve">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w:t>
      </w:r>
      <w:proofErr w:type="gramStart"/>
      <w:r>
        <w:t>suspend</w:t>
      </w:r>
      <w:proofErr w:type="gramEnd"/>
      <w:r>
        <w:t xml:space="preserve">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9" w:name="_Toc4715546"/>
      <w:r>
        <w:t>REMEDIES AND RELIEF</w:t>
      </w:r>
      <w:bookmarkEnd w:id="149"/>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0" w:name="_Ref534886218"/>
      <w:r>
        <w:tab/>
      </w:r>
      <w:bookmarkStart w:id="151" w:name="_Toc4715547"/>
      <w:r w:rsidRPr="0015167A">
        <w:t>CUSTOMER REMEDIES FOR DEFAULT</w:t>
      </w:r>
      <w:bookmarkEnd w:id="150"/>
      <w:bookmarkEnd w:id="151"/>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w:t>
      </w:r>
      <w:proofErr w:type="gramStart"/>
      <w:r>
        <w:t>Contract</w:t>
      </w:r>
      <w:proofErr w:type="gramEnd"/>
      <w:r>
        <w:t xml:space="preserve">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w:t>
      </w:r>
      <w:proofErr w:type="gramStart"/>
      <w:r>
        <w:t>instructions;</w:t>
      </w:r>
      <w:proofErr w:type="gramEnd"/>
      <w:r>
        <w:t xml:space="preserve"> </w:t>
      </w:r>
    </w:p>
    <w:p w14:paraId="6EAC6430" w14:textId="17DF026B" w:rsidR="00661527" w:rsidRDefault="00661527" w:rsidP="0021005C">
      <w:pPr>
        <w:numPr>
          <w:ilvl w:val="2"/>
          <w:numId w:val="61"/>
        </w:numPr>
        <w:spacing w:after="120" w:line="240" w:lineRule="auto"/>
        <w:ind w:left="2552" w:hanging="851"/>
      </w:pPr>
      <w:bookmarkStart w:id="152" w:name="_Ref534788098"/>
      <w:r>
        <w:t xml:space="preserve">carry out, at the Suppliers expense, any work necessary to make the provision of the Goods and/or Services comply with this </w:t>
      </w:r>
      <w:proofErr w:type="gramStart"/>
      <w:r>
        <w:t>Contract</w:t>
      </w:r>
      <w:r w:rsidR="008A01D9">
        <w:t>;</w:t>
      </w:r>
      <w:bookmarkEnd w:id="152"/>
      <w:proofErr w:type="gramEnd"/>
      <w:r>
        <w:t xml:space="preserve"> </w:t>
      </w:r>
    </w:p>
    <w:p w14:paraId="668C724E" w14:textId="77777777" w:rsidR="00661527" w:rsidRDefault="00661527" w:rsidP="0021005C">
      <w:pPr>
        <w:numPr>
          <w:ilvl w:val="2"/>
          <w:numId w:val="61"/>
        </w:numPr>
        <w:spacing w:after="120" w:line="240" w:lineRule="auto"/>
        <w:ind w:left="2552" w:hanging="851"/>
      </w:pPr>
      <w:bookmarkStart w:id="153" w:name="_Ref534641885"/>
      <w:r>
        <w:t xml:space="preserve">if the Default is a material Default that is capable of remedy (and for these purposes a material Default may be a single material Default or </w:t>
      </w:r>
      <w:proofErr w:type="gramStart"/>
      <w:r>
        <w:t>a number of</w:t>
      </w:r>
      <w:proofErr w:type="gramEnd"/>
      <w:r>
        <w:t xml:space="preserve"> Defaults or repeated Defaults - whether of the same or different obligations and regardless of whether such Defaults are remedied - which taken together constitute a material Default):</w:t>
      </w:r>
      <w:bookmarkEnd w:id="153"/>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w:t>
      </w:r>
      <w:proofErr w:type="gramStart"/>
      <w:r>
        <w:t>Process;</w:t>
      </w:r>
      <w:proofErr w:type="gramEnd"/>
      <w:r>
        <w:t xml:space="preserve"> </w:t>
      </w:r>
    </w:p>
    <w:p w14:paraId="5F3BB6B8" w14:textId="5AB58E9C" w:rsidR="00661527" w:rsidRDefault="00661527" w:rsidP="0021005C">
      <w:pPr>
        <w:numPr>
          <w:ilvl w:val="3"/>
          <w:numId w:val="25"/>
        </w:numPr>
        <w:ind w:left="3402" w:right="52" w:hanging="850"/>
      </w:pPr>
      <w:bookmarkStart w:id="154"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w:t>
      </w:r>
      <w:proofErr w:type="gramStart"/>
      <w:r>
        <w:t>Services;</w:t>
      </w:r>
      <w:bookmarkEnd w:id="154"/>
      <w:proofErr w:type="gramEnd"/>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5"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5"/>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w:t>
      </w:r>
      <w:proofErr w:type="gramStart"/>
      <w:r>
        <w:t>analysis;</w:t>
      </w:r>
      <w:proofErr w:type="gramEnd"/>
      <w:r>
        <w:t xml:space="preserve">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w:t>
      </w:r>
      <w:proofErr w:type="gramStart"/>
      <w:r>
        <w:t>evaluation;</w:t>
      </w:r>
      <w:proofErr w:type="gramEnd"/>
      <w:r>
        <w:t xml:space="preserve"> </w:t>
      </w:r>
    </w:p>
    <w:p w14:paraId="5B0E68A3" w14:textId="71FFDC7C" w:rsidR="00661527" w:rsidRDefault="00661527" w:rsidP="0021005C">
      <w:pPr>
        <w:numPr>
          <w:ilvl w:val="2"/>
          <w:numId w:val="61"/>
        </w:numPr>
        <w:spacing w:before="120" w:after="120" w:line="240" w:lineRule="auto"/>
        <w:ind w:left="2552" w:hanging="851"/>
      </w:pPr>
      <w:r>
        <w:t xml:space="preserve">will take too long to </w:t>
      </w:r>
      <w:proofErr w:type="gramStart"/>
      <w:r>
        <w:t>complete;</w:t>
      </w:r>
      <w:proofErr w:type="gramEnd"/>
      <w:r>
        <w:t xml:space="preserv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6" w:name="_Toc4715548"/>
      <w:r>
        <w:t>SUPPLIER RELIEF DUE TO CUSTOMER CAUSE</w:t>
      </w:r>
      <w:bookmarkEnd w:id="156"/>
      <w:r>
        <w:t xml:space="preserve"> </w:t>
      </w:r>
    </w:p>
    <w:p w14:paraId="01240546" w14:textId="4738F245" w:rsidR="00661527" w:rsidRDefault="00661527" w:rsidP="0021005C">
      <w:pPr>
        <w:numPr>
          <w:ilvl w:val="1"/>
          <w:numId w:val="61"/>
        </w:numPr>
        <w:spacing w:before="280" w:after="120" w:line="240" w:lineRule="auto"/>
        <w:ind w:left="1701" w:hanging="850"/>
      </w:pPr>
      <w:bookmarkStart w:id="157" w:name="_Ref534659911"/>
      <w:r>
        <w:t xml:space="preserve"> If the Supplier has failed to:</w:t>
      </w:r>
      <w:bookmarkEnd w:id="157"/>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 xml:space="preserve">Supplier Non-Performance was caused by the Customer </w:t>
      </w:r>
      <w:proofErr w:type="gramStart"/>
      <w:r w:rsidR="003C6CED">
        <w:t>Cause;</w:t>
      </w:r>
      <w:proofErr w:type="gramEnd"/>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8" w:name="_Ref534659945"/>
      <w:r>
        <w:t>W</w:t>
      </w:r>
      <w:r w:rsidR="00661527">
        <w:t xml:space="preserve">here the Supplier Non-Performance constitutes a Service </w:t>
      </w:r>
      <w:r>
        <w:t>Level Failure the following will apply:</w:t>
      </w:r>
      <w:bookmarkEnd w:id="158"/>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w:t>
      </w:r>
      <w:proofErr w:type="gramStart"/>
      <w:r>
        <w:t>Non-Performance;</w:t>
      </w:r>
      <w:proofErr w:type="gramEnd"/>
      <w:r>
        <w:t xml:space="preserv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w:t>
      </w:r>
      <w:proofErr w:type="gramStart"/>
      <w:r>
        <w:t>practicable</w:t>
      </w:r>
      <w:proofErr w:type="gramEnd"/>
      <w:r>
        <w:t xml:space="preserv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9" w:name="_Ref534664650"/>
      <w:bookmarkStart w:id="160" w:name="_Ref534787322"/>
      <w:bookmarkStart w:id="161" w:name="_Ref534787375"/>
      <w:bookmarkStart w:id="162" w:name="_Ref534788332"/>
      <w:bookmarkStart w:id="163" w:name="_Toc4715549"/>
      <w:r>
        <w:t>FORCE MAJEURE</w:t>
      </w:r>
      <w:bookmarkEnd w:id="159"/>
      <w:bookmarkEnd w:id="160"/>
      <w:bookmarkEnd w:id="161"/>
      <w:bookmarkEnd w:id="162"/>
      <w:bookmarkEnd w:id="163"/>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w:t>
      </w:r>
      <w:proofErr w:type="gramStart"/>
      <w:r w:rsidR="00510368">
        <w:t>Contractor</w:t>
      </w:r>
      <w:proofErr w:type="gramEnd"/>
      <w:r w:rsidR="00510368">
        <w:t xml:space="preserve">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BC2723">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BC2723">
      <w:pPr>
        <w:pStyle w:val="ListParagraph"/>
        <w:numPr>
          <w:ilvl w:val="0"/>
          <w:numId w:val="70"/>
        </w:numPr>
        <w:tabs>
          <w:tab w:val="center" w:pos="2552"/>
        </w:tabs>
        <w:ind w:left="2552" w:hanging="851"/>
      </w:pPr>
      <w:r>
        <w:t xml:space="preserve">should have been foreseen and prevented or avoided by a prudent provider of goods and/or services </w:t>
      </w:r>
      <w:proofErr w:type="gramStart"/>
      <w:r>
        <w:t>similar to</w:t>
      </w:r>
      <w:proofErr w:type="gramEnd"/>
      <w:r>
        <w:t xml:space="preserve">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4" w:name="_Ref534787413"/>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 xml:space="preserve">Where, </w:t>
      </w:r>
      <w:proofErr w:type="gramStart"/>
      <w:r>
        <w:t>as a result of</w:t>
      </w:r>
      <w:proofErr w:type="gramEnd"/>
      <w:r>
        <w:t xml:space="preserve">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5" w:name="_Ref534793019"/>
      <w:r>
        <w:t xml:space="preserve">the other Party shall not be entitled to exercise any rights to terminate this Contract in whole or in part </w:t>
      </w:r>
      <w:proofErr w:type="gramStart"/>
      <w:r>
        <w:t>as a result of</w:t>
      </w:r>
      <w:proofErr w:type="gramEnd"/>
      <w:r>
        <w:t xml:space="preserve"> such failure unless the provision of the Goods and/or Services is materially impacted by a Force Majeure Event which endures for a continuous period of more than ninety (90) days; and</w:t>
      </w:r>
      <w:bookmarkEnd w:id="165"/>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w:t>
      </w:r>
      <w:proofErr w:type="gramStart"/>
      <w:r>
        <w:t>failure;</w:t>
      </w:r>
      <w:proofErr w:type="gramEnd"/>
      <w:r>
        <w:t xml:space="preserve"> </w:t>
      </w:r>
    </w:p>
    <w:p w14:paraId="07F340DB" w14:textId="7A51A7EA" w:rsidR="00661527" w:rsidRDefault="00510368" w:rsidP="0021005C">
      <w:pPr>
        <w:numPr>
          <w:ilvl w:val="1"/>
          <w:numId w:val="61"/>
        </w:numPr>
        <w:spacing w:before="280" w:after="120" w:line="240" w:lineRule="auto"/>
        <w:ind w:left="1701" w:hanging="850"/>
      </w:pPr>
      <w:r>
        <w:t xml:space="preserve">Where, </w:t>
      </w:r>
      <w:proofErr w:type="gramStart"/>
      <w:r>
        <w:t>as a result of</w:t>
      </w:r>
      <w:proofErr w:type="gramEnd"/>
      <w:r>
        <w:t xml:space="preserve">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6" w:name="_Ref534788363"/>
      <w:r>
        <w:t>The Affected Party shall notify the other Party as soon as practicable after the Force Majeure Event ceases or no longer causes the Affected Party to be unable to comply with its obligations under this Contract.</w:t>
      </w:r>
      <w:bookmarkEnd w:id="166"/>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7" w:name="_Toc4715550"/>
      <w:r>
        <w:t>TERMINATION AND EXIT MANAGEMENT</w:t>
      </w:r>
      <w:bookmarkEnd w:id="167"/>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t>CUSTOMER TERMINATION RIGHTS</w:t>
      </w:r>
      <w:bookmarkEnd w:id="168"/>
      <w:bookmarkEnd w:id="169"/>
      <w:bookmarkEnd w:id="170"/>
      <w:bookmarkEnd w:id="171"/>
      <w:bookmarkEnd w:id="172"/>
      <w:bookmarkEnd w:id="173"/>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4" w:name="_Ref534790733"/>
      <w:r>
        <w:lastRenderedPageBreak/>
        <w:t>The Customer may terminate this Contract for material Default by issuing a Termination Notice to the Supplier where:</w:t>
      </w:r>
      <w:bookmarkEnd w:id="174"/>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w:t>
      </w:r>
      <w:proofErr w:type="gramStart"/>
      <w:r>
        <w:t>acceptable;</w:t>
      </w:r>
      <w:proofErr w:type="gramEnd"/>
      <w:r>
        <w:t xml:space="preserv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w:t>
      </w:r>
      <w:proofErr w:type="gramStart"/>
      <w:r>
        <w:t>Contract</w:t>
      </w:r>
      <w:proofErr w:type="gramEnd"/>
      <w:r>
        <w:t xml:space="preserve">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5" w:name="_Ref534794090"/>
      <w:proofErr w:type="gramStart"/>
      <w:r>
        <w:t xml:space="preserve">For the purpose </w:t>
      </w:r>
      <w:r w:rsidRPr="002438DC">
        <w:t>of</w:t>
      </w:r>
      <w:proofErr w:type="gramEnd"/>
      <w:r w:rsidRPr="002438DC">
        <w:t xml:space="preserve">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6"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7" w:name="_Ref534803431"/>
      <w:r>
        <w:t>The Customer may terminate this Contract by issuing a Termination Notice to the Supplier where an Insolvency Event affecting the Supplier occurs.</w:t>
      </w:r>
      <w:bookmarkEnd w:id="177"/>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8"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9"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0" w:name="_Ref534794131"/>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0" w:name="_Ref534791547"/>
      <w:bookmarkStart w:id="201"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1"/>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 xml:space="preserve">the requirement on the Customer to remedy the failure to </w:t>
      </w:r>
      <w:proofErr w:type="gramStart"/>
      <w:r>
        <w:t>pay;</w:t>
      </w:r>
      <w:proofErr w:type="gramEnd"/>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2"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2"/>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3" w:name="_Ref535251925"/>
      <w:r>
        <w:t>The Supplier shall not suspend the supply of the Goods and/or Services for failure of the Customer to pay undisputed sums of money (whether in whole or in part).</w:t>
      </w:r>
      <w:bookmarkEnd w:id="203"/>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4" w:name="_Ref534887432"/>
      <w:bookmarkStart w:id="205" w:name="_Toc4715553"/>
      <w:r>
        <w:t>TERMINATION BY EITHER PARTY</w:t>
      </w:r>
      <w:bookmarkEnd w:id="204"/>
      <w:bookmarkEnd w:id="205"/>
      <w:r>
        <w:t xml:space="preserve"> </w:t>
      </w:r>
    </w:p>
    <w:p w14:paraId="0810A223" w14:textId="4165D27E" w:rsidR="00661527" w:rsidRDefault="00661527" w:rsidP="0021005C">
      <w:pPr>
        <w:numPr>
          <w:ilvl w:val="1"/>
          <w:numId w:val="61"/>
        </w:numPr>
        <w:spacing w:before="280" w:after="120" w:line="240" w:lineRule="auto"/>
        <w:ind w:left="1701" w:hanging="850"/>
      </w:pPr>
      <w:bookmarkStart w:id="206"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6"/>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7" w:name="_Ref534815213"/>
      <w:bookmarkStart w:id="208" w:name="_Ref534815252"/>
      <w:bookmarkStart w:id="209" w:name="_Ref534889554"/>
      <w:bookmarkStart w:id="210" w:name="_Toc4715554"/>
      <w:r>
        <w:t>PARTIAL TERMINATION, SUSPENSION AND PARTIAL SUSPENSION</w:t>
      </w:r>
      <w:bookmarkEnd w:id="207"/>
      <w:bookmarkEnd w:id="208"/>
      <w:bookmarkEnd w:id="209"/>
      <w:bookmarkEnd w:id="210"/>
      <w:r>
        <w:t xml:space="preserve"> </w:t>
      </w:r>
    </w:p>
    <w:p w14:paraId="169E406C" w14:textId="7AD2E628" w:rsidR="00661527" w:rsidRDefault="00661527" w:rsidP="0021005C">
      <w:pPr>
        <w:numPr>
          <w:ilvl w:val="1"/>
          <w:numId w:val="61"/>
        </w:numPr>
        <w:spacing w:before="120" w:after="120" w:line="240" w:lineRule="auto"/>
        <w:ind w:left="1702" w:hanging="851"/>
      </w:pPr>
      <w:bookmarkStart w:id="211" w:name="_Ref534793170"/>
      <w:r>
        <w:t xml:space="preserve">Where the Customer has the right to terminate this </w:t>
      </w:r>
      <w:r w:rsidR="00EB1906">
        <w:t>Contract,</w:t>
      </w:r>
      <w:r>
        <w:t xml:space="preserve"> the Customer shall be entitled to terminate or suspend all or part of this </w:t>
      </w:r>
      <w:r w:rsidR="00EB1906">
        <w:t xml:space="preserve">Contract </w:t>
      </w:r>
      <w:proofErr w:type="gramStart"/>
      <w:r w:rsidR="00EB1906">
        <w:t>provided</w:t>
      </w:r>
      <w:r>
        <w:t xml:space="preserve"> always</w:t>
      </w:r>
      <w:proofErr w:type="gramEnd"/>
      <w:r>
        <w:t xml:space="preserve">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2" w:name="_Ref534801551"/>
      <w:bookmarkStart w:id="213" w:name="_Ref534887452"/>
      <w:bookmarkStart w:id="214" w:name="_Toc4715555"/>
      <w:r>
        <w:t>CONSEQUENCES OF EXPIRY OR TERMINATION</w:t>
      </w:r>
      <w:bookmarkEnd w:id="212"/>
      <w:bookmarkEnd w:id="213"/>
      <w:bookmarkEnd w:id="214"/>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w:t>
      </w:r>
      <w:proofErr w:type="gramStart"/>
      <w:r>
        <w:t>provided that</w:t>
      </w:r>
      <w:proofErr w:type="gramEnd"/>
      <w:r>
        <w:t xml:space="preserve">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5"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BC2723">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6" w:name="_Toc4715556"/>
      <w:r>
        <w:t>MISCELLANEOUS AND GOVERNING LAW</w:t>
      </w:r>
      <w:bookmarkEnd w:id="216"/>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7" w:name="_Toc4715557"/>
      <w:r>
        <w:t>COMPLIANCE</w:t>
      </w:r>
      <w:bookmarkEnd w:id="217"/>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 xml:space="preserve">Each Party shall promptly notify the other of as soon as possible of any health and safety incidents or material health and safety hazards at the Customer Premises of which it becomes </w:t>
      </w:r>
      <w:proofErr w:type="gramStart"/>
      <w:r>
        <w:t>aware</w:t>
      </w:r>
      <w:proofErr w:type="gramEnd"/>
      <w:r>
        <w:t xml:space="preserv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w:t>
      </w:r>
      <w:proofErr w:type="gramStart"/>
      <w:r>
        <w:t>Law;</w:t>
      </w:r>
      <w:proofErr w:type="gramEnd"/>
      <w:r>
        <w:t xml:space="preserve">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8" w:name="_Toc4715558"/>
      <w:r>
        <w:t>ASSIGNMENT AND NOVATION</w:t>
      </w:r>
      <w:bookmarkEnd w:id="218"/>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w:t>
      </w:r>
      <w:proofErr w:type="gramStart"/>
      <w:r>
        <w:t>all of</w:t>
      </w:r>
      <w:proofErr w:type="gramEnd"/>
      <w:r>
        <w:t xml:space="preserve">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9" w:name="_Ref534803030"/>
      <w:r>
        <w:t xml:space="preserve">The Customer may assign, </w:t>
      </w:r>
      <w:proofErr w:type="gramStart"/>
      <w:r>
        <w:t>novate</w:t>
      </w:r>
      <w:proofErr w:type="gramEnd"/>
      <w:r>
        <w:t xml:space="preserve"> or otherwise dispose of any or all of its rights, liabilities and obligations under this Contract or any part thereof to:</w:t>
      </w:r>
      <w:bookmarkEnd w:id="219"/>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0" w:name="_Ref534803198"/>
      <w:r>
        <w:t>any private sector body which substantially performs the functions of the Customer,</w:t>
      </w:r>
      <w:bookmarkEnd w:id="220"/>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 xml:space="preserve">reasonably specify </w:t>
      </w:r>
      <w:proofErr w:type="gramStart"/>
      <w:r w:rsidRPr="002438DC">
        <w:t>in order to</w:t>
      </w:r>
      <w:proofErr w:type="gramEnd"/>
      <w:r w:rsidRPr="002438DC">
        <w:t xml:space="preserve">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1"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2" w:name="_Ref534815321"/>
      <w:bookmarkStart w:id="223" w:name="_Toc4715559"/>
      <w:r>
        <w:t>WAIVER AND CUMULATIVE REMEDIES</w:t>
      </w:r>
      <w:bookmarkEnd w:id="222"/>
      <w:bookmarkEnd w:id="223"/>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4" w:name="_Toc4715560"/>
      <w:r>
        <w:t>RELATIONSHIP OF THE PARTIES</w:t>
      </w:r>
      <w:bookmarkEnd w:id="224"/>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w:t>
      </w:r>
      <w:proofErr w:type="gramStart"/>
      <w:r>
        <w:t>enter into</w:t>
      </w:r>
      <w:proofErr w:type="gramEnd"/>
      <w:r>
        <w:t xml:space="preserve">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5" w:name="_Toc4715561"/>
      <w:r>
        <w:t>PREVENTION OF FRAUD AND BRIBERY</w:t>
      </w:r>
      <w:bookmarkEnd w:id="225"/>
      <w:r>
        <w:t xml:space="preserve"> </w:t>
      </w:r>
    </w:p>
    <w:p w14:paraId="52281889" w14:textId="45943730" w:rsidR="00661527" w:rsidRDefault="00661527" w:rsidP="0021005C">
      <w:pPr>
        <w:numPr>
          <w:ilvl w:val="1"/>
          <w:numId w:val="61"/>
        </w:numPr>
        <w:spacing w:before="120" w:after="120" w:line="240" w:lineRule="auto"/>
        <w:ind w:left="1701" w:hanging="850"/>
      </w:pPr>
      <w:bookmarkStart w:id="226" w:name="_Ref534804338"/>
      <w:r>
        <w:t>The Supplier represents and warrants that neither it, nor to the best of its knowledge any Supplier Personnel, have at any time prior to the Contract Commencement Date:</w:t>
      </w:r>
      <w:bookmarkEnd w:id="226"/>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proofErr w:type="gramStart"/>
      <w:r>
        <w:t>contractors</w:t>
      </w:r>
      <w:proofErr w:type="gramEnd"/>
      <w:r>
        <w:t xml:space="preserve">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7" w:name="_Ref534804628"/>
      <w:r>
        <w:t>The Supplier shall during the Contract Period:</w:t>
      </w:r>
      <w:bookmarkEnd w:id="227"/>
      <w:r>
        <w:t xml:space="preserve"> </w:t>
      </w:r>
    </w:p>
    <w:p w14:paraId="21609C64" w14:textId="655F094F" w:rsidR="00661527" w:rsidRDefault="00661527" w:rsidP="0021005C">
      <w:pPr>
        <w:numPr>
          <w:ilvl w:val="2"/>
          <w:numId w:val="61"/>
        </w:numPr>
        <w:spacing w:before="120" w:after="120" w:line="240" w:lineRule="auto"/>
        <w:ind w:left="2552" w:hanging="851"/>
      </w:pPr>
      <w:bookmarkStart w:id="228" w:name="_Ref534890481"/>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228"/>
      <w:proofErr w:type="gramEnd"/>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w:t>
      </w:r>
      <w:proofErr w:type="gramStart"/>
      <w:r>
        <w:t>request;</w:t>
      </w:r>
      <w:proofErr w:type="gramEnd"/>
      <w:r>
        <w:t xml:space="preserve"> </w:t>
      </w:r>
    </w:p>
    <w:p w14:paraId="00904D98" w14:textId="09F50068" w:rsidR="00661527" w:rsidRDefault="00661527" w:rsidP="0021005C">
      <w:pPr>
        <w:numPr>
          <w:ilvl w:val="2"/>
          <w:numId w:val="61"/>
        </w:numPr>
        <w:spacing w:before="120" w:after="120" w:line="240" w:lineRule="auto"/>
        <w:ind w:left="2552" w:hanging="851"/>
      </w:pPr>
      <w:r>
        <w:t xml:space="preserve">if </w:t>
      </w:r>
      <w:proofErr w:type="gramStart"/>
      <w:r>
        <w:t>so</w:t>
      </w:r>
      <w:proofErr w:type="gramEnd"/>
      <w:r>
        <w:t xml:space="preserve">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w:t>
      </w:r>
      <w:proofErr w:type="gramStart"/>
      <w:r>
        <w:t>maintain</w:t>
      </w:r>
      <w:proofErr w:type="gramEnd"/>
      <w:r>
        <w:t xml:space="preserve">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9"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9"/>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w:t>
      </w:r>
      <w:proofErr w:type="gramStart"/>
      <w:r>
        <w:t>Act;</w:t>
      </w:r>
      <w:proofErr w:type="gramEnd"/>
      <w:r>
        <w:t xml:space="preserve">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0" w:name="_Ref534890110"/>
      <w:r>
        <w:t xml:space="preserve">immediately terminate this </w:t>
      </w:r>
      <w:r w:rsidR="00EB1906">
        <w:t>Contract for</w:t>
      </w:r>
      <w:r>
        <w:t xml:space="preserve"> material Default.</w:t>
      </w:r>
      <w:bookmarkEnd w:id="230"/>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1" w:name="_Ref534805024"/>
      <w:bookmarkStart w:id="232" w:name="_Ref534805174"/>
      <w:bookmarkStart w:id="233" w:name="_Ref534890276"/>
      <w:bookmarkStart w:id="234" w:name="_Toc4715562"/>
      <w:r>
        <w:t>SEVERANCE</w:t>
      </w:r>
      <w:bookmarkEnd w:id="231"/>
      <w:bookmarkEnd w:id="232"/>
      <w:bookmarkEnd w:id="233"/>
      <w:bookmarkEnd w:id="234"/>
      <w:r>
        <w:t xml:space="preserve"> </w:t>
      </w:r>
    </w:p>
    <w:p w14:paraId="7104588A" w14:textId="726A3CCA" w:rsidR="00661527" w:rsidRDefault="00661527" w:rsidP="0021005C">
      <w:pPr>
        <w:numPr>
          <w:ilvl w:val="1"/>
          <w:numId w:val="61"/>
        </w:numPr>
        <w:spacing w:before="120" w:after="120" w:line="240" w:lineRule="auto"/>
        <w:ind w:left="1702" w:hanging="851"/>
      </w:pPr>
      <w:bookmarkStart w:id="235"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14:paraId="4EC588D0" w14:textId="25B1B973" w:rsidR="00661527" w:rsidRDefault="00661527" w:rsidP="0021005C">
      <w:pPr>
        <w:numPr>
          <w:ilvl w:val="1"/>
          <w:numId w:val="61"/>
        </w:numPr>
        <w:spacing w:before="120" w:after="120" w:line="240" w:lineRule="auto"/>
        <w:ind w:left="1702" w:hanging="851"/>
      </w:pPr>
      <w:bookmarkStart w:id="236"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6"/>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Toc4715563"/>
      <w:r>
        <w:t>FURTHER ASSURANCES</w:t>
      </w:r>
      <w:bookmarkEnd w:id="237"/>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t>ENTIRE AGREEMENT</w:t>
      </w:r>
      <w:bookmarkEnd w:id="238"/>
      <w:bookmarkEnd w:id="239"/>
      <w:bookmarkEnd w:id="240"/>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w:t>
      </w:r>
      <w:proofErr w:type="gramStart"/>
      <w:r>
        <w:t>entered into</w:t>
      </w:r>
      <w:proofErr w:type="gramEnd"/>
      <w:r>
        <w:t xml:space="preserve">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1"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1"/>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t>THIRD PARTY RIGHTS</w:t>
      </w:r>
      <w:bookmarkEnd w:id="242"/>
      <w:bookmarkEnd w:id="243"/>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4"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4"/>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t>NOTICES</w:t>
      </w:r>
      <w:bookmarkEnd w:id="245"/>
      <w:bookmarkEnd w:id="246"/>
      <w:bookmarkEnd w:id="247"/>
      <w:bookmarkEnd w:id="248"/>
      <w:bookmarkEnd w:id="249"/>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w:t>
      </w:r>
      <w:proofErr w:type="gramStart"/>
      <w:r>
        <w:t xml:space="preserve">For the </w:t>
      </w:r>
      <w:r w:rsidRPr="002438DC">
        <w:t>purpose of</w:t>
      </w:r>
      <w:proofErr w:type="gramEnd"/>
      <w:r w:rsidRPr="002438DC">
        <w:t xml:space="preserve">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0"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w:t>
            </w:r>
            <w:proofErr w:type="gramStart"/>
            <w:r>
              <w:t>if</w:t>
            </w:r>
            <w:proofErr w:type="gramEnd"/>
            <w:r>
              <w:t xml:space="preserve">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1"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1"/>
      <w:r>
        <w:t xml:space="preserve"> </w:t>
      </w:r>
    </w:p>
    <w:p w14:paraId="2C01A226" w14:textId="5EBF04F6" w:rsidR="00661527" w:rsidRDefault="00661527" w:rsidP="00BC2723">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BC2723">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w:t>
      </w:r>
      <w:proofErr w:type="gramStart"/>
      <w:r>
        <w:t>suspension</w:t>
      </w:r>
      <w:proofErr w:type="gramEnd"/>
      <w:r>
        <w:t xml:space="preserve">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w:t>
      </w:r>
      <w:proofErr w:type="gramStart"/>
      <w:r>
        <w:t>Clause )</w:t>
      </w:r>
      <w:proofErr w:type="gramEnd"/>
      <w:r>
        <w:t xml:space="preserve">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t>DISPUTE RESOLUTION</w:t>
      </w:r>
      <w:bookmarkEnd w:id="252"/>
      <w:bookmarkEnd w:id="253"/>
      <w:bookmarkEnd w:id="254"/>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t>GOVERNING LAW AND JURISDICTION</w:t>
      </w:r>
      <w:bookmarkEnd w:id="255"/>
      <w:bookmarkEnd w:id="256"/>
      <w:bookmarkEnd w:id="257"/>
      <w:bookmarkEnd w:id="258"/>
      <w:bookmarkEnd w:id="259"/>
      <w:bookmarkEnd w:id="260"/>
      <w:bookmarkEnd w:id="261"/>
      <w:r>
        <w:t xml:space="preserve"> </w:t>
      </w:r>
    </w:p>
    <w:p w14:paraId="3122C6F7" w14:textId="4A851A0E" w:rsidR="00661527" w:rsidRDefault="00661527" w:rsidP="0021005C">
      <w:pPr>
        <w:numPr>
          <w:ilvl w:val="1"/>
          <w:numId w:val="61"/>
        </w:numPr>
        <w:spacing w:before="120" w:after="120" w:line="240" w:lineRule="auto"/>
        <w:ind w:left="1701" w:hanging="850"/>
      </w:pPr>
      <w:r>
        <w:t xml:space="preserve">This Contract and any issues, </w:t>
      </w:r>
      <w:proofErr w:type="gramStart"/>
      <w:r>
        <w:t>Disputes</w:t>
      </w:r>
      <w:proofErr w:type="gramEnd"/>
      <w:r>
        <w:t xml:space="preserve">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2" w:name="_Toc4715569"/>
      <w:r>
        <w:rPr>
          <w:color w:val="000000"/>
          <w:u w:val="none" w:color="000000"/>
        </w:rPr>
        <w:t>CONTRACT SCHEDULE 1: DEFINITIONS</w:t>
      </w:r>
      <w:bookmarkEnd w:id="262"/>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3"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BC2723">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w:t>
            </w:r>
            <w:proofErr w:type="gramStart"/>
            <w:r w:rsidRPr="009E65D7">
              <w:rPr>
                <w:rFonts w:eastAsia="Times New Roman"/>
                <w:color w:val="auto"/>
                <w:lang w:eastAsia="en-US"/>
              </w:rPr>
              <w:t>Body;</w:t>
            </w:r>
            <w:proofErr w:type="gramEnd"/>
            <w:r w:rsidRPr="009E65D7">
              <w:rPr>
                <w:rFonts w:eastAsia="Times New Roman"/>
                <w:color w:val="auto"/>
                <w:lang w:eastAsia="en-US"/>
              </w:rPr>
              <w:t xml:space="preserve"> </w:t>
            </w:r>
          </w:p>
          <w:p w14:paraId="33616674" w14:textId="77777777" w:rsidR="009E65D7" w:rsidRPr="009E65D7" w:rsidRDefault="009E65D7" w:rsidP="00BC2723">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BC2723">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internal and external </w:t>
            </w:r>
            <w:proofErr w:type="gramStart"/>
            <w:r w:rsidRPr="009E65D7">
              <w:rPr>
                <w:rFonts w:eastAsia="Times New Roman"/>
                <w:color w:val="auto"/>
                <w:lang w:eastAsia="en-US"/>
              </w:rPr>
              <w:t>auditors;</w:t>
            </w:r>
            <w:proofErr w:type="gramEnd"/>
          </w:p>
          <w:p w14:paraId="33CDE38F"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Customer’s statutory or regulatory </w:t>
            </w:r>
            <w:proofErr w:type="gramStart"/>
            <w:r w:rsidRPr="009E65D7">
              <w:rPr>
                <w:rFonts w:eastAsia="Times New Roman"/>
                <w:color w:val="auto"/>
                <w:lang w:eastAsia="en-US"/>
              </w:rPr>
              <w:t>auditors;</w:t>
            </w:r>
            <w:proofErr w:type="gramEnd"/>
          </w:p>
          <w:p w14:paraId="7C9FAC81"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Comptroller and Auditor General, their staff and/or any appointed representatives of the National Audit </w:t>
            </w:r>
            <w:proofErr w:type="gramStart"/>
            <w:r w:rsidRPr="009E65D7">
              <w:rPr>
                <w:rFonts w:eastAsia="Times New Roman"/>
                <w:color w:val="auto"/>
                <w:lang w:eastAsia="en-US"/>
              </w:rPr>
              <w:t>Office;</w:t>
            </w:r>
            <w:proofErr w:type="gramEnd"/>
          </w:p>
          <w:p w14:paraId="14A9BC9D"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HM Treasury or the Cabinet </w:t>
            </w:r>
            <w:proofErr w:type="gramStart"/>
            <w:r w:rsidRPr="009E65D7">
              <w:rPr>
                <w:rFonts w:eastAsia="Times New Roman"/>
                <w:color w:val="auto"/>
                <w:lang w:eastAsia="en-US"/>
              </w:rPr>
              <w:t>Office;</w:t>
            </w:r>
            <w:proofErr w:type="gramEnd"/>
          </w:p>
          <w:p w14:paraId="4EB58E4E"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BC2723">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this contract between the Customer and the Supplier (entered into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prices (inclusive of any Milestone Payments and exclusive of any applicable VAT), payable to the Supplier by the Customer and/or via the ESFA under this Contract, as set out in Annex 1 of Contract Schedule 3 (Contract Charges, </w:t>
            </w:r>
            <w:proofErr w:type="gramStart"/>
            <w:r w:rsidRPr="009E65D7">
              <w:rPr>
                <w:rFonts w:eastAsia="Times New Roman"/>
                <w:color w:val="auto"/>
                <w:lang w:eastAsia="en-US"/>
              </w:rPr>
              <w:t>Payment</w:t>
            </w:r>
            <w:proofErr w:type="gramEnd"/>
            <w:r w:rsidRPr="009E65D7">
              <w:rPr>
                <w:rFonts w:eastAsia="Times New Roman"/>
                <w:color w:val="auto"/>
                <w:lang w:eastAsia="en-US"/>
              </w:rPr>
              <w:t xml:space="preserve">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BC2723">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BC2723">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structure to be used in the establishment of the charging </w:t>
            </w:r>
            <w:proofErr w:type="gramStart"/>
            <w:r w:rsidRPr="009E65D7">
              <w:rPr>
                <w:rFonts w:eastAsia="Times New Roman"/>
                <w:color w:val="auto"/>
                <w:lang w:eastAsia="en-US"/>
              </w:rPr>
              <w:t>model</w:t>
            </w:r>
            <w:proofErr w:type="gramEnd"/>
            <w:r w:rsidRPr="009E65D7">
              <w:rPr>
                <w:rFonts w:eastAsia="Times New Roman"/>
                <w:color w:val="auto"/>
                <w:lang w:eastAsia="en-US"/>
              </w:rPr>
              <w:t xml:space="preserve">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supply of Goods and/or Services to another customer of the Supplier that are the same or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w:t>
            </w:r>
            <w:proofErr w:type="gramStart"/>
            <w:r w:rsidRPr="009E65D7">
              <w:rPr>
                <w:rFonts w:eastAsia="Times New Roman"/>
                <w:color w:val="auto"/>
                <w:lang w:eastAsia="en-US"/>
              </w:rPr>
              <w:t>Personnel;</w:t>
            </w:r>
            <w:proofErr w:type="gramEnd"/>
            <w:r w:rsidRPr="009E65D7">
              <w:rPr>
                <w:rFonts w:eastAsia="Times New Roman"/>
                <w:color w:val="auto"/>
                <w:lang w:eastAsia="en-US"/>
              </w:rPr>
              <w:t xml:space="preserve">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w:t>
            </w:r>
            <w:proofErr w:type="gramStart"/>
            <w:r w:rsidRPr="009E65D7">
              <w:rPr>
                <w:rFonts w:eastAsia="Times New Roman"/>
                <w:color w:val="auto"/>
                <w:lang w:eastAsia="en-US"/>
              </w:rPr>
              <w:t>contributions;</w:t>
            </w:r>
            <w:proofErr w:type="gramEnd"/>
            <w:r w:rsidRPr="009E65D7">
              <w:rPr>
                <w:rFonts w:eastAsia="Times New Roman"/>
                <w:color w:val="auto"/>
                <w:lang w:eastAsia="en-US"/>
              </w:rPr>
              <w:t xml:space="preserve">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w:t>
            </w:r>
            <w:proofErr w:type="gramStart"/>
            <w:r w:rsidRPr="009E65D7">
              <w:rPr>
                <w:rFonts w:eastAsia="Times New Roman"/>
                <w:color w:val="auto"/>
                <w:lang w:eastAsia="en-US"/>
              </w:rPr>
              <w:t>contributions;</w:t>
            </w:r>
            <w:proofErr w:type="gramEnd"/>
            <w:r w:rsidRPr="009E65D7">
              <w:rPr>
                <w:rFonts w:eastAsia="Times New Roman"/>
                <w:color w:val="auto"/>
                <w:lang w:eastAsia="en-US"/>
              </w:rPr>
              <w:t xml:space="preserve">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w:t>
            </w:r>
            <w:proofErr w:type="gramStart"/>
            <w:r w:rsidRPr="009E65D7">
              <w:rPr>
                <w:rFonts w:eastAsia="Times New Roman"/>
                <w:color w:val="auto"/>
                <w:lang w:eastAsia="en-US"/>
              </w:rPr>
              <w:t>allowances;</w:t>
            </w:r>
            <w:proofErr w:type="gramEnd"/>
            <w:r w:rsidRPr="009E65D7">
              <w:rPr>
                <w:rFonts w:eastAsia="Times New Roman"/>
                <w:color w:val="auto"/>
                <w:lang w:eastAsia="en-US"/>
              </w:rPr>
              <w:t xml:space="preserve">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w:t>
            </w:r>
            <w:proofErr w:type="gramStart"/>
            <w:r w:rsidRPr="009E65D7">
              <w:rPr>
                <w:rFonts w:eastAsia="Times New Roman"/>
                <w:color w:val="auto"/>
                <w:lang w:eastAsia="en-US"/>
              </w:rPr>
              <w:t>benefits;</w:t>
            </w:r>
            <w:proofErr w:type="gramEnd"/>
            <w:r w:rsidRPr="009E65D7">
              <w:rPr>
                <w:rFonts w:eastAsia="Times New Roman"/>
                <w:color w:val="auto"/>
                <w:lang w:eastAsia="en-US"/>
              </w:rPr>
              <w:t xml:space="preserve">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w:t>
            </w:r>
            <w:proofErr w:type="gramStart"/>
            <w:r w:rsidRPr="009E65D7">
              <w:rPr>
                <w:rFonts w:eastAsia="Times New Roman"/>
                <w:color w:val="auto"/>
                <w:lang w:eastAsia="en-US"/>
              </w:rPr>
              <w:t>training;</w:t>
            </w:r>
            <w:proofErr w:type="gramEnd"/>
            <w:r w:rsidRPr="009E65D7">
              <w:rPr>
                <w:rFonts w:eastAsia="Times New Roman"/>
                <w:color w:val="auto"/>
                <w:lang w:eastAsia="en-US"/>
              </w:rPr>
              <w:t xml:space="preserve">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t>
            </w:r>
            <w:proofErr w:type="gramStart"/>
            <w:r w:rsidRPr="009E65D7">
              <w:rPr>
                <w:rFonts w:eastAsia="Times New Roman"/>
                <w:color w:val="auto"/>
                <w:lang w:eastAsia="en-US"/>
              </w:rPr>
              <w:t>work place</w:t>
            </w:r>
            <w:proofErr w:type="gramEnd"/>
            <w:r w:rsidRPr="009E65D7">
              <w:rPr>
                <w:rFonts w:eastAsia="Times New Roman"/>
                <w:color w:val="auto"/>
                <w:lang w:eastAsia="en-US"/>
              </w:rPr>
              <w:t xml:space="preserv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 xml:space="preserve">viii) </w:t>
            </w:r>
            <w:proofErr w:type="gramStart"/>
            <w:r w:rsidRPr="002E4B63">
              <w:rPr>
                <w:rFonts w:eastAsia="Times New Roman"/>
                <w:color w:val="auto"/>
                <w:lang w:eastAsia="en-US"/>
              </w:rPr>
              <w:t>work place</w:t>
            </w:r>
            <w:proofErr w:type="gramEnd"/>
            <w:r w:rsidRPr="002E4B63">
              <w:rPr>
                <w:rFonts w:eastAsia="Times New Roman"/>
                <w:color w:val="auto"/>
                <w:lang w:eastAsia="en-US"/>
              </w:rPr>
              <w:t xml:space="preserv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ix) reasonable recruitment costs, as agreed with the </w:t>
            </w:r>
            <w:proofErr w:type="gramStart"/>
            <w:r w:rsidRPr="009E65D7">
              <w:rPr>
                <w:rFonts w:eastAsia="Times New Roman"/>
                <w:color w:val="auto"/>
                <w:lang w:eastAsia="en-US"/>
              </w:rPr>
              <w:t>Customer;</w:t>
            </w:r>
            <w:proofErr w:type="gramEnd"/>
          </w:p>
          <w:p w14:paraId="75AA4930" w14:textId="77777777" w:rsidR="009E65D7" w:rsidRPr="009E65D7" w:rsidRDefault="009E65D7" w:rsidP="00BC2723">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w:t>
            </w:r>
            <w:proofErr w:type="gramStart"/>
            <w:r w:rsidRPr="009E65D7">
              <w:t>Services;</w:t>
            </w:r>
            <w:proofErr w:type="gramEnd"/>
            <w:r w:rsidRPr="009E65D7">
              <w:t xml:space="preserve">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w:t>
            </w:r>
            <w:proofErr w:type="gramStart"/>
            <w:r w:rsidRPr="009E65D7">
              <w:rPr>
                <w:rFonts w:eastAsia="Times New Roman"/>
                <w:color w:val="auto"/>
                <w:lang w:eastAsia="en-US"/>
              </w:rPr>
              <w:t>equipment</w:t>
            </w:r>
            <w:proofErr w:type="gramEnd"/>
            <w:r w:rsidRPr="009E65D7">
              <w:rPr>
                <w:rFonts w:eastAsia="Times New Roman"/>
                <w:color w:val="auto"/>
                <w:lang w:eastAsia="en-US"/>
              </w:rPr>
              <w:t xml:space="preserve">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w:t>
            </w:r>
            <w:proofErr w:type="gramStart"/>
            <w:r w:rsidRPr="009E65D7">
              <w:rPr>
                <w:rFonts w:eastAsia="Times New Roman"/>
                <w:color w:val="auto"/>
                <w:lang w:eastAsia="en-US"/>
              </w:rPr>
              <w:t>procedures;</w:t>
            </w:r>
            <w:proofErr w:type="gramEnd"/>
            <w:r w:rsidRPr="009E65D7">
              <w:rPr>
                <w:rFonts w:eastAsia="Times New Roman"/>
                <w:color w:val="auto"/>
                <w:lang w:eastAsia="en-US"/>
              </w:rPr>
              <w:t xml:space="preserve">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breach of the obligations of the Customer or any other default, act, omission, </w:t>
            </w:r>
            <w:proofErr w:type="gramStart"/>
            <w:r w:rsidRPr="009E65D7">
              <w:rPr>
                <w:rFonts w:eastAsia="Times New Roman"/>
                <w:color w:val="auto"/>
                <w:lang w:eastAsia="en-US"/>
              </w:rPr>
              <w:t>negligence</w:t>
            </w:r>
            <w:proofErr w:type="gramEnd"/>
            <w:r w:rsidRPr="009E65D7">
              <w:rPr>
                <w:rFonts w:eastAsia="Times New Roman"/>
                <w:color w:val="auto"/>
                <w:lang w:eastAsia="en-US"/>
              </w:rPr>
              <w:t xml:space="preserv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w:t>
            </w:r>
            <w:proofErr w:type="gramStart"/>
            <w:r w:rsidRPr="009E65D7">
              <w:rPr>
                <w:rFonts w:eastAsia="Times New Roman"/>
                <w:color w:val="auto"/>
                <w:lang w:eastAsia="en-US"/>
              </w:rPr>
              <w:t>images</w:t>
            </w:r>
            <w:proofErr w:type="gramEnd"/>
            <w:r w:rsidRPr="009E65D7">
              <w:rPr>
                <w:rFonts w:eastAsia="Times New Roman"/>
                <w:color w:val="auto"/>
                <w:lang w:eastAsia="en-US"/>
              </w:rPr>
              <w:t xml:space="preserve">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premises owned, </w:t>
            </w:r>
            <w:proofErr w:type="gramStart"/>
            <w:r w:rsidRPr="009E65D7">
              <w:rPr>
                <w:rFonts w:eastAsia="Times New Roman"/>
                <w:color w:val="auto"/>
                <w:lang w:eastAsia="en-US"/>
              </w:rPr>
              <w:t>controlled</w:t>
            </w:r>
            <w:proofErr w:type="gramEnd"/>
            <w:r w:rsidRPr="009E65D7">
              <w:rPr>
                <w:rFonts w:eastAsia="Times New Roman"/>
                <w:color w:val="auto"/>
                <w:lang w:eastAsia="en-US"/>
              </w:rPr>
              <w:t xml:space="preserve">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9E65D7">
              <w:rPr>
                <w:rFonts w:eastAsia="Times New Roman"/>
                <w:color w:val="auto"/>
                <w:lang w:eastAsia="en-US"/>
              </w:rPr>
              <w:t>Contract ;</w:t>
            </w:r>
            <w:proofErr w:type="gramEnd"/>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 xml:space="preserve">in the Contract Order Form or agreed in writing between the Parties from time to time in connection with this </w:t>
            </w:r>
            <w:proofErr w:type="gramStart"/>
            <w:r w:rsidRPr="00D04C6A">
              <w:rPr>
                <w:rFonts w:eastAsia="Times New Roman"/>
                <w:color w:val="auto"/>
                <w:lang w:eastAsia="en-US"/>
              </w:rPr>
              <w:t>Contract ;</w:t>
            </w:r>
            <w:proofErr w:type="gramEnd"/>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Customer Background IPR and Project Specific IPR</w:t>
            </w:r>
            <w:proofErr w:type="gramStart"/>
            <w:r w:rsidRPr="009E65D7">
              <w:t>);</w:t>
            </w:r>
            <w:proofErr w:type="gramEnd"/>
            <w:r w:rsidRPr="009E65D7">
              <w:t xml:space="preserve">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w:t>
            </w:r>
            <w:proofErr w:type="gramStart"/>
            <w:r w:rsidRPr="009E65D7">
              <w:rPr>
                <w:rFonts w:eastAsia="Times New Roman"/>
                <w:color w:val="auto"/>
                <w:lang w:eastAsia="en-US"/>
              </w:rPr>
              <w:t>privacy;</w:t>
            </w:r>
            <w:proofErr w:type="gramEnd"/>
            <w:r w:rsidRPr="009E65D7">
              <w:rPr>
                <w:rFonts w:eastAsia="Times New Roman"/>
                <w:color w:val="auto"/>
                <w:lang w:eastAsia="en-US"/>
              </w:rPr>
              <w:t xml:space="preserve">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form of Service Credits, Delay </w:t>
            </w:r>
            <w:proofErr w:type="gramStart"/>
            <w:r w:rsidRPr="009E65D7">
              <w:rPr>
                <w:rFonts w:eastAsia="Times New Roman"/>
                <w:color w:val="auto"/>
                <w:lang w:eastAsia="en-US"/>
              </w:rPr>
              <w:t>Payments</w:t>
            </w:r>
            <w:proofErr w:type="gramEnd"/>
            <w:r w:rsidRPr="009E65D7">
              <w:rPr>
                <w:rFonts w:eastAsia="Times New Roman"/>
                <w:color w:val="auto"/>
                <w:lang w:eastAsia="en-US"/>
              </w:rPr>
              <w:t xml:space="preserve">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breach of the obligations of the Supplier (including but not limited to including abandonment of this Contract in breach of its terms) or any other default (including material Default), act, omission, </w:t>
            </w:r>
            <w:proofErr w:type="gramStart"/>
            <w:r w:rsidRPr="009E65D7">
              <w:rPr>
                <w:rFonts w:eastAsia="Times New Roman"/>
                <w:color w:val="auto"/>
                <w:lang w:eastAsia="en-US"/>
              </w:rPr>
              <w:t>negligence</w:t>
            </w:r>
            <w:proofErr w:type="gramEnd"/>
            <w:r w:rsidRPr="009E65D7">
              <w:rPr>
                <w:rFonts w:eastAsia="Times New Roman"/>
                <w:color w:val="auto"/>
                <w:lang w:eastAsia="en-US"/>
              </w:rPr>
              <w:t xml:space="preserv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xml:space="preserve">" shall be </w:t>
            </w:r>
            <w:proofErr w:type="gramStart"/>
            <w:r w:rsidRPr="009E65D7">
              <w:rPr>
                <w:rFonts w:eastAsia="Times New Roman"/>
                <w:color w:val="auto"/>
                <w:lang w:eastAsia="en-US"/>
              </w:rPr>
              <w:t>construed accordingly;</w:t>
            </w:r>
            <w:proofErr w:type="gramEnd"/>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written notice served by one Party on the other stating that the Party serving the notice believes that there is a </w:t>
            </w:r>
            <w:proofErr w:type="gramStart"/>
            <w:r w:rsidRPr="009E65D7">
              <w:rPr>
                <w:rFonts w:eastAsia="Times New Roman"/>
                <w:color w:val="auto"/>
                <w:lang w:eastAsia="en-US"/>
              </w:rPr>
              <w:t>Dispute;</w:t>
            </w:r>
            <w:proofErr w:type="gramEnd"/>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w:t>
            </w:r>
            <w:proofErr w:type="gramStart"/>
            <w:r w:rsidRPr="009E65D7">
              <w:rPr>
                <w:rFonts w:eastAsia="Times New Roman"/>
                <w:color w:val="auto"/>
                <w:lang w:eastAsia="en-US"/>
              </w:rPr>
              <w:t>Contract;</w:t>
            </w:r>
            <w:proofErr w:type="gramEnd"/>
            <w:r w:rsidRPr="009E65D7">
              <w:rPr>
                <w:rFonts w:eastAsia="Times New Roman"/>
                <w:color w:val="auto"/>
                <w:lang w:eastAsia="en-US"/>
              </w:rPr>
              <w:t xml:space="preserve">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w:t>
            </w:r>
            <w:proofErr w:type="gramStart"/>
            <w:r w:rsidRPr="009E65D7">
              <w:rPr>
                <w:rFonts w:eastAsia="Times New Roman"/>
                <w:color w:val="auto"/>
                <w:lang w:eastAsia="en-US"/>
              </w:rPr>
              <w:t>in order to</w:t>
            </w:r>
            <w:proofErr w:type="gramEnd"/>
            <w:r w:rsidRPr="009E65D7">
              <w:rPr>
                <w:rFonts w:eastAsia="Times New Roman"/>
                <w:color w:val="auto"/>
                <w:lang w:eastAsia="en-US"/>
              </w:rPr>
              <w:t xml:space="preserve">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w:t>
            </w:r>
            <w:proofErr w:type="gramStart"/>
            <w:r w:rsidRPr="009E65D7">
              <w:t>1</w:t>
            </w:r>
            <w:proofErr w:type="gramEnd"/>
            <w:r w:rsidRPr="009E65D7">
              <w:t xml:space="preserve">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redundancy payments including contractual or enhanced redundancy costs, termination costs and notice </w:t>
            </w:r>
            <w:proofErr w:type="gramStart"/>
            <w:r w:rsidRPr="009E65D7">
              <w:rPr>
                <w:rFonts w:eastAsia="Times New Roman"/>
                <w:color w:val="auto"/>
                <w:lang w:eastAsia="en-US"/>
              </w:rPr>
              <w:t>payments;</w:t>
            </w:r>
            <w:proofErr w:type="gramEnd"/>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 xml:space="preserve">dismissal </w:t>
            </w:r>
            <w:proofErr w:type="gramStart"/>
            <w:r w:rsidRPr="009E65D7">
              <w:rPr>
                <w:rFonts w:eastAsia="Times New Roman"/>
                <w:color w:val="auto"/>
                <w:lang w:eastAsia="en-US"/>
              </w:rPr>
              <w:t>compensation;</w:t>
            </w:r>
            <w:proofErr w:type="gramEnd"/>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compensation for discrimination on grounds of sex, race, disability, age, religion or belief, gender reassignment, marriage or civil partnership, pregnancy and maternity or sexual orientation or claims for equal </w:t>
            </w:r>
            <w:proofErr w:type="gramStart"/>
            <w:r w:rsidRPr="009E65D7">
              <w:rPr>
                <w:rFonts w:eastAsia="Times New Roman"/>
                <w:color w:val="auto"/>
                <w:lang w:eastAsia="en-US"/>
              </w:rPr>
              <w:t>pay;</w:t>
            </w:r>
            <w:proofErr w:type="gramEnd"/>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compensation for less favourable treatment of part time workers or fixed term </w:t>
            </w:r>
            <w:proofErr w:type="gramStart"/>
            <w:r w:rsidRPr="009E65D7">
              <w:rPr>
                <w:rFonts w:eastAsia="Times New Roman"/>
                <w:color w:val="auto"/>
                <w:lang w:eastAsia="en-US"/>
              </w:rPr>
              <w:t>employees;</w:t>
            </w:r>
            <w:proofErr w:type="gramEnd"/>
          </w:p>
          <w:p w14:paraId="48AA5FB8" w14:textId="77777777" w:rsidR="009E65D7" w:rsidRPr="009E65D7" w:rsidRDefault="009E65D7" w:rsidP="00BC2723">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w:t>
            </w:r>
            <w:proofErr w:type="gramStart"/>
            <w:r w:rsidRPr="009E65D7">
              <w:rPr>
                <w:rFonts w:eastAsia="Times New Roman"/>
                <w:color w:val="auto"/>
                <w:lang w:eastAsia="en-US"/>
              </w:rPr>
              <w:t>Date;</w:t>
            </w:r>
            <w:proofErr w:type="gramEnd"/>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claims whether in tort, contract or statute or </w:t>
            </w:r>
            <w:proofErr w:type="gramStart"/>
            <w:r w:rsidRPr="009E65D7">
              <w:rPr>
                <w:rFonts w:eastAsia="Times New Roman"/>
                <w:color w:val="auto"/>
                <w:lang w:eastAsia="en-US"/>
              </w:rPr>
              <w:t>otherwise;</w:t>
            </w:r>
            <w:proofErr w:type="gramEnd"/>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w:t>
            </w:r>
            <w:proofErr w:type="gramStart"/>
            <w:r w:rsidRPr="009E65D7">
              <w:rPr>
                <w:rFonts w:eastAsia="Times New Roman"/>
                <w:color w:val="auto"/>
                <w:lang w:eastAsia="en-US"/>
              </w:rPr>
              <w:t>paper</w:t>
            </w:r>
            <w:proofErr w:type="gramEnd"/>
            <w:r w:rsidRPr="009E65D7">
              <w:rPr>
                <w:rFonts w:eastAsia="Times New Roman"/>
                <w:color w:val="auto"/>
                <w:lang w:eastAsia="en-US"/>
              </w:rPr>
              <w:t xml:space="preserve">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event, occurrence, circumstance, </w:t>
            </w:r>
            <w:proofErr w:type="gramStart"/>
            <w:r w:rsidRPr="009E65D7">
              <w:rPr>
                <w:rFonts w:eastAsia="Times New Roman"/>
                <w:color w:val="auto"/>
                <w:lang w:eastAsia="en-US"/>
              </w:rPr>
              <w:t>matter</w:t>
            </w:r>
            <w:proofErr w:type="gramEnd"/>
            <w:r w:rsidRPr="009E65D7">
              <w:rPr>
                <w:rFonts w:eastAsia="Times New Roman"/>
                <w:color w:val="auto"/>
                <w:lang w:eastAsia="en-US"/>
              </w:rPr>
              <w:t xml:space="preserve">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riots, civil commotion, war or armed conflict, acts of terrorism, nuclear, biological or chemical </w:t>
            </w:r>
            <w:proofErr w:type="gramStart"/>
            <w:r w:rsidRPr="009E65D7">
              <w:rPr>
                <w:rFonts w:eastAsia="Times New Roman"/>
                <w:color w:val="auto"/>
                <w:lang w:eastAsia="en-US"/>
              </w:rPr>
              <w:t>warfare;</w:t>
            </w:r>
            <w:proofErr w:type="gramEnd"/>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acts of the Crown, local government or Regulatory </w:t>
            </w:r>
            <w:proofErr w:type="gramStart"/>
            <w:r w:rsidRPr="009E65D7">
              <w:rPr>
                <w:rFonts w:eastAsia="Times New Roman"/>
                <w:color w:val="auto"/>
                <w:lang w:eastAsia="en-US"/>
              </w:rPr>
              <w:t>Bodies;</w:t>
            </w:r>
            <w:proofErr w:type="gramEnd"/>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fire, </w:t>
            </w:r>
            <w:proofErr w:type="gramStart"/>
            <w:r w:rsidRPr="009E65D7">
              <w:rPr>
                <w:rFonts w:eastAsia="Times New Roman"/>
                <w:color w:val="auto"/>
                <w:lang w:eastAsia="en-US"/>
              </w:rPr>
              <w:t>flood</w:t>
            </w:r>
            <w:proofErr w:type="gramEnd"/>
            <w:r w:rsidRPr="009E65D7">
              <w:rPr>
                <w:rFonts w:eastAsia="Times New Roman"/>
                <w:color w:val="auto"/>
                <w:lang w:eastAsia="en-US"/>
              </w:rPr>
              <w:t xml:space="preserve"> or any disaster; and</w:t>
            </w:r>
          </w:p>
          <w:p w14:paraId="46788D99" w14:textId="77777777" w:rsidR="009E65D7" w:rsidRPr="009E65D7" w:rsidRDefault="009E65D7" w:rsidP="00BC2723">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any failure of delay caused by a lack of </w:t>
            </w:r>
            <w:proofErr w:type="gramStart"/>
            <w:r w:rsidRPr="009E65D7">
              <w:rPr>
                <w:rFonts w:eastAsia="Times New Roman"/>
                <w:color w:val="auto"/>
                <w:lang w:eastAsia="en-US"/>
              </w:rPr>
              <w:t>funds;</w:t>
            </w:r>
            <w:proofErr w:type="gramEnd"/>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 supplier supplying the goods and/or Services to the Customer before the Relevant Transfer Date that are the same as or substantially </w:t>
            </w:r>
            <w:proofErr w:type="gramStart"/>
            <w:r w:rsidRPr="009E65D7">
              <w:rPr>
                <w:rFonts w:eastAsia="Times New Roman"/>
                <w:color w:val="auto"/>
                <w:lang w:eastAsia="en-US"/>
              </w:rPr>
              <w:t>similar to</w:t>
            </w:r>
            <w:proofErr w:type="gramEnd"/>
            <w:r w:rsidRPr="009E65D7">
              <w:rPr>
                <w:rFonts w:eastAsia="Times New Roman"/>
                <w:color w:val="auto"/>
                <w:lang w:eastAsia="en-US"/>
              </w:rPr>
              <w:t xml:space="preserve">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w:t>
            </w:r>
            <w:proofErr w:type="gramStart"/>
            <w:r w:rsidRPr="009E65D7">
              <w:rPr>
                <w:rFonts w:eastAsia="Times New Roman"/>
                <w:color w:val="auto"/>
                <w:lang w:eastAsia="en-US"/>
              </w:rPr>
              <w:t>trade marks</w:t>
            </w:r>
            <w:proofErr w:type="gramEnd"/>
            <w:r w:rsidRPr="009E65D7">
              <w:rPr>
                <w:rFonts w:eastAsia="Times New Roman"/>
                <w:color w:val="auto"/>
                <w:lang w:eastAsia="en-US"/>
              </w:rPr>
              <w:t xml:space="preserve">,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nominated as part of the Selection Questionnaire (SQ</w:t>
            </w:r>
            <w:proofErr w:type="gramStart"/>
            <w:r w:rsidRPr="009E65D7">
              <w:rPr>
                <w:rFonts w:eastAsia="Times New Roman"/>
                <w:color w:val="auto"/>
                <w:lang w:eastAsia="en-US"/>
              </w:rPr>
              <w:t>);</w:t>
            </w:r>
            <w:proofErr w:type="gramEnd"/>
            <w:r w:rsidRPr="009E65D7">
              <w:rPr>
                <w:rFonts w:eastAsia="Times New Roman"/>
                <w:color w:val="auto"/>
                <w:lang w:eastAsia="en-US"/>
              </w:rPr>
              <w:t xml:space="preserve">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w:t>
            </w:r>
            <w:proofErr w:type="gramStart"/>
            <w:r w:rsidRPr="009E65D7">
              <w:rPr>
                <w:rFonts w:eastAsia="Times New Roman"/>
                <w:color w:val="auto"/>
                <w:lang w:eastAsia="en-US"/>
              </w:rPr>
              <w:t>bye-law</w:t>
            </w:r>
            <w:proofErr w:type="gramEnd"/>
            <w:r w:rsidRPr="009E65D7">
              <w:rPr>
                <w:rFonts w:eastAsia="Times New Roman"/>
                <w:color w:val="auto"/>
                <w:lang w:eastAsia="en-US"/>
              </w:rPr>
              <w:t xml:space="preserve">,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7.5 Man Hours, whether or not such hours are worked consecutively and whether or not they are worked on the same </w:t>
            </w:r>
            <w:proofErr w:type="gramStart"/>
            <w:r w:rsidRPr="009E65D7">
              <w:rPr>
                <w:rFonts w:eastAsia="Times New Roman"/>
                <w:color w:val="auto"/>
                <w:lang w:eastAsia="en-US"/>
              </w:rPr>
              <w:t>day;</w:t>
            </w:r>
            <w:proofErr w:type="gramEnd"/>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any tax return of the Supplier submitted to a Relevant Tax Authority on or after 1 October 2012 which is found on or after 1 April 2013 to be incorrect </w:t>
            </w:r>
            <w:proofErr w:type="gramStart"/>
            <w:r w:rsidRPr="009E65D7">
              <w:rPr>
                <w:rFonts w:eastAsia="Times New Roman"/>
                <w:color w:val="auto"/>
                <w:lang w:eastAsia="en-US"/>
              </w:rPr>
              <w:t>as a result of</w:t>
            </w:r>
            <w:proofErr w:type="gramEnd"/>
            <w:r w:rsidRPr="009E65D7">
              <w:rPr>
                <w:rFonts w:eastAsia="Times New Roman"/>
                <w:color w:val="auto"/>
                <w:lang w:eastAsia="en-US"/>
              </w:rPr>
              <w:t>:</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9E65D7">
              <w:rPr>
                <w:rFonts w:eastAsia="Times New Roman"/>
                <w:color w:val="auto"/>
                <w:lang w:eastAsia="en-US"/>
              </w:rPr>
              <w:t>Principle;</w:t>
            </w:r>
            <w:proofErr w:type="gramEnd"/>
            <w:r w:rsidRPr="009E65D7">
              <w:rPr>
                <w:rFonts w:eastAsia="Times New Roman"/>
                <w:color w:val="auto"/>
                <w:lang w:eastAsia="en-US"/>
              </w:rPr>
              <w:t xml:space="preserv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w:t>
            </w:r>
            <w:proofErr w:type="gramStart"/>
            <w:r w:rsidRPr="009E65D7">
              <w:rPr>
                <w:rFonts w:eastAsia="Times New Roman"/>
                <w:color w:val="auto"/>
                <w:lang w:eastAsia="en-US"/>
              </w:rPr>
              <w:t>services;</w:t>
            </w:r>
            <w:proofErr w:type="gramEnd"/>
            <w:r w:rsidRPr="009E65D7">
              <w:rPr>
                <w:rFonts w:eastAsia="Times New Roman"/>
                <w:color w:val="auto"/>
                <w:lang w:eastAsia="en-US"/>
              </w:rPr>
              <w:t xml:space="preserve">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w:t>
            </w:r>
            <w:proofErr w:type="gramStart"/>
            <w:r w:rsidRPr="009E65D7">
              <w:rPr>
                <w:rFonts w:eastAsia="Times New Roman"/>
                <w:color w:val="auto"/>
                <w:lang w:eastAsia="en-US"/>
              </w:rPr>
              <w:t>grade;</w:t>
            </w:r>
            <w:proofErr w:type="gramEnd"/>
            <w:r w:rsidRPr="009E65D7">
              <w:rPr>
                <w:rFonts w:eastAsia="Times New Roman"/>
                <w:color w:val="auto"/>
                <w:lang w:eastAsia="en-US"/>
              </w:rPr>
              <w:t xml:space="preserv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w:t>
            </w:r>
            <w:proofErr w:type="gramStart"/>
            <w:r w:rsidRPr="009E65D7">
              <w:rPr>
                <w:rFonts w:eastAsia="Times New Roman"/>
                <w:color w:val="auto"/>
                <w:lang w:eastAsia="en-US"/>
              </w:rPr>
              <w:t>Margin;</w:t>
            </w:r>
            <w:proofErr w:type="gramEnd"/>
            <w:r w:rsidRPr="009E65D7">
              <w:rPr>
                <w:rFonts w:eastAsia="Times New Roman"/>
                <w:color w:val="auto"/>
                <w:lang w:eastAsia="en-US"/>
              </w:rPr>
              <w:t xml:space="preserve">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w:t>
            </w:r>
            <w:proofErr w:type="gramStart"/>
            <w:r w:rsidRPr="009E65D7">
              <w:rPr>
                <w:rFonts w:eastAsia="Times New Roman"/>
                <w:color w:val="auto"/>
                <w:lang w:eastAsia="en-US"/>
              </w:rPr>
              <w:t>Overheads;</w:t>
            </w:r>
            <w:proofErr w:type="gramEnd"/>
            <w:r w:rsidRPr="009E65D7">
              <w:rPr>
                <w:rFonts w:eastAsia="Times New Roman"/>
                <w:color w:val="auto"/>
                <w:lang w:eastAsia="en-US"/>
              </w:rPr>
              <w:t xml:space="preserve">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w:t>
            </w:r>
            <w:proofErr w:type="gramStart"/>
            <w:r w:rsidRPr="009E65D7">
              <w:rPr>
                <w:rFonts w:eastAsia="Times New Roman"/>
                <w:color w:val="auto"/>
                <w:lang w:eastAsia="en-US"/>
              </w:rPr>
              <w:t>basis;</w:t>
            </w:r>
            <w:proofErr w:type="gramEnd"/>
            <w:r w:rsidRPr="009E65D7">
              <w:rPr>
                <w:rFonts w:eastAsia="Times New Roman"/>
                <w:color w:val="auto"/>
                <w:lang w:eastAsia="en-US"/>
              </w:rPr>
              <w:t xml:space="preserve">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company which is the ultimate Holding Company of the </w:t>
            </w:r>
            <w:proofErr w:type="gramStart"/>
            <w:r w:rsidRPr="009E65D7">
              <w:rPr>
                <w:rFonts w:eastAsia="Times New Roman"/>
                <w:color w:val="auto"/>
                <w:lang w:eastAsia="en-US"/>
              </w:rPr>
              <w:t>Supplier</w:t>
            </w:r>
            <w:proofErr w:type="gramEnd"/>
            <w:r w:rsidRPr="009E65D7">
              <w:rPr>
                <w:rFonts w:eastAsia="Times New Roman"/>
                <w:color w:val="auto"/>
                <w:lang w:eastAsia="en-US"/>
              </w:rPr>
              <w:t xml:space="preserve">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 </w:t>
            </w:r>
            <w:proofErr w:type="gramStart"/>
            <w:r w:rsidRPr="009E65D7">
              <w:rPr>
                <w:rFonts w:eastAsia="Times New Roman"/>
                <w:color w:val="auto"/>
                <w:lang w:eastAsia="en-US"/>
              </w:rPr>
              <w:t>both of them</w:t>
            </w:r>
            <w:proofErr w:type="gramEnd"/>
            <w:r w:rsidRPr="009E65D7">
              <w:rPr>
                <w:rFonts w:eastAsia="Times New Roman"/>
                <w:color w:val="auto"/>
                <w:lang w:eastAsia="en-US"/>
              </w:rPr>
              <w:t>;</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xml:space="preserve">" shall be </w:t>
            </w:r>
            <w:proofErr w:type="gramStart"/>
            <w:r w:rsidRPr="009E65D7">
              <w:rPr>
                <w:rFonts w:eastAsia="Times New Roman"/>
                <w:color w:val="auto"/>
                <w:lang w:eastAsia="en-US"/>
              </w:rPr>
              <w:t>interpreted accordingly;</w:t>
            </w:r>
            <w:proofErr w:type="gramEnd"/>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w:t>
            </w:r>
            <w:proofErr w:type="gramStart"/>
            <w:r w:rsidRPr="009E65D7">
              <w:rPr>
                <w:rFonts w:eastAsia="Times New Roman"/>
                <w:color w:val="auto"/>
                <w:lang w:eastAsia="en-US"/>
              </w:rPr>
              <w:t>directly or indirectly offer, promise or give any person working for or engaged by the Customer and/or the Authority or other Contracting Authority or any other public body a financial or other advantage to:</w:t>
            </w:r>
            <w:proofErr w:type="gramEnd"/>
            <w:r w:rsidRPr="009E65D7">
              <w:rPr>
                <w:rFonts w:eastAsia="Times New Roman"/>
                <w:color w:val="auto"/>
                <w:lang w:eastAsia="en-US"/>
              </w:rPr>
              <w:t xml:space="preserve">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reward that person for improper performance of a relevant function or </w:t>
            </w:r>
            <w:proofErr w:type="gramStart"/>
            <w:r w:rsidRPr="009E65D7">
              <w:rPr>
                <w:rFonts w:eastAsia="Times New Roman"/>
                <w:color w:val="auto"/>
                <w:lang w:eastAsia="en-US"/>
              </w:rPr>
              <w:t>activity;</w:t>
            </w:r>
            <w:proofErr w:type="gramEnd"/>
          </w:p>
          <w:p w14:paraId="01B729FE" w14:textId="77777777" w:rsidR="009E65D7" w:rsidRPr="009E65D7" w:rsidRDefault="009E65D7" w:rsidP="00BC2723">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 xml:space="preserve">to directly or indirectly request, agree to receive or accept any financial or other advantage as an inducement or a reward for improper performance of a relevant function or activity in connection with this </w:t>
            </w:r>
            <w:proofErr w:type="gramStart"/>
            <w:r w:rsidRPr="009E65D7">
              <w:rPr>
                <w:rFonts w:eastAsia="Times New Roman"/>
                <w:color w:val="auto"/>
                <w:lang w:eastAsia="en-US"/>
              </w:rPr>
              <w:t>Agreement;</w:t>
            </w:r>
            <w:proofErr w:type="gramEnd"/>
          </w:p>
          <w:p w14:paraId="6AD2B4A9" w14:textId="77777777" w:rsidR="009E65D7" w:rsidRPr="009E65D7" w:rsidRDefault="009E65D7" w:rsidP="00BC2723">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w:t>
            </w:r>
            <w:proofErr w:type="gramStart"/>
            <w:r w:rsidRPr="009E65D7">
              <w:rPr>
                <w:rFonts w:eastAsia="Times New Roman"/>
                <w:color w:val="auto"/>
                <w:lang w:eastAsia="en-US"/>
              </w:rPr>
              <w:t>defraud</w:t>
            </w:r>
            <w:proofErr w:type="gramEnd"/>
            <w:r w:rsidRPr="009E65D7">
              <w:rPr>
                <w:rFonts w:eastAsia="Times New Roman"/>
                <w:color w:val="auto"/>
                <w:lang w:eastAsia="en-US"/>
              </w:rPr>
              <w:t xml:space="preserve">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iv) any activity, practice or conduct which would constitute one of the offences listed under (c) above if such activity, </w:t>
            </w:r>
            <w:proofErr w:type="gramStart"/>
            <w:r w:rsidRPr="009E65D7">
              <w:rPr>
                <w:rFonts w:eastAsia="Times New Roman"/>
                <w:color w:val="auto"/>
                <w:lang w:eastAsia="en-US"/>
              </w:rPr>
              <w:t>practice</w:t>
            </w:r>
            <w:proofErr w:type="gramEnd"/>
            <w:r w:rsidRPr="009E65D7">
              <w:rPr>
                <w:rFonts w:eastAsia="Times New Roman"/>
                <w:color w:val="auto"/>
                <w:lang w:eastAsia="en-US"/>
              </w:rPr>
              <w:t xml:space="preserv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9E65D7">
              <w:rPr>
                <w:rFonts w:eastAsia="Times New Roman"/>
                <w:color w:val="auto"/>
                <w:lang w:eastAsia="en-US"/>
              </w:rPr>
              <w:t>the such</w:t>
            </w:r>
            <w:proofErr w:type="gramEnd"/>
            <w:r w:rsidRPr="009E65D7">
              <w:rPr>
                <w:rFonts w:eastAsia="Times New Roman"/>
                <w:color w:val="auto"/>
                <w:lang w:eastAsia="en-US"/>
              </w:rPr>
              <w:t xml:space="preserve">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IPR in or arising </w:t>
            </w:r>
            <w:proofErr w:type="gramStart"/>
            <w:r w:rsidRPr="009E65D7">
              <w:rPr>
                <w:rFonts w:eastAsia="Times New Roman"/>
                <w:color w:val="auto"/>
                <w:lang w:eastAsia="en-US"/>
              </w:rPr>
              <w:t>as a result of</w:t>
            </w:r>
            <w:proofErr w:type="gramEnd"/>
            <w:r w:rsidRPr="009E65D7">
              <w:rPr>
                <w:rFonts w:eastAsia="Times New Roman"/>
                <w:color w:val="auto"/>
                <w:lang w:eastAsia="en-US"/>
              </w:rPr>
              <w:t xml:space="preserve">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BC2723">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9E65D7">
              <w:t>with;</w:t>
            </w:r>
            <w:proofErr w:type="gramEnd"/>
            <w:r w:rsidRPr="009E65D7">
              <w:t xml:space="preserve"> </w:t>
            </w:r>
          </w:p>
          <w:p w14:paraId="0E3BC82A" w14:textId="77777777" w:rsidR="009E65D7" w:rsidRPr="009E65D7" w:rsidRDefault="009E65D7" w:rsidP="00BC2723">
            <w:pPr>
              <w:numPr>
                <w:ilvl w:val="0"/>
                <w:numId w:val="82"/>
              </w:numPr>
              <w:overflowPunct w:val="0"/>
              <w:autoSpaceDE w:val="0"/>
              <w:autoSpaceDN w:val="0"/>
              <w:adjustRightInd w:val="0"/>
              <w:spacing w:after="98" w:line="256" w:lineRule="auto"/>
              <w:ind w:left="775" w:right="62" w:firstLine="0"/>
              <w:textAlignment w:val="baseline"/>
            </w:pPr>
            <w:r w:rsidRPr="009E65D7">
              <w:t>standards detailed in the specification in DMP Schedule 2 (Goods and/or Services and Key Performance Indicators</w:t>
            </w:r>
            <w:proofErr w:type="gramStart"/>
            <w:r w:rsidRPr="009E65D7">
              <w:t>);</w:t>
            </w:r>
            <w:proofErr w:type="gramEnd"/>
            <w:r w:rsidRPr="009E65D7">
              <w:t xml:space="preserve"> </w:t>
            </w:r>
          </w:p>
          <w:p w14:paraId="267AA23D" w14:textId="77777777" w:rsidR="009E65D7" w:rsidRPr="009E65D7" w:rsidRDefault="009E65D7" w:rsidP="00BC2723">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w:t>
            </w:r>
            <w:proofErr w:type="gramStart"/>
            <w:r w:rsidRPr="009E65D7">
              <w:t>time;</w:t>
            </w:r>
            <w:proofErr w:type="gramEnd"/>
            <w:r w:rsidRPr="009E65D7">
              <w:t xml:space="preserve"> </w:t>
            </w:r>
          </w:p>
          <w:p w14:paraId="49AED3BA" w14:textId="77777777" w:rsidR="009E65D7" w:rsidRPr="009E65D7" w:rsidRDefault="009E65D7" w:rsidP="00BC2723">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applicable Law relating to bribery, </w:t>
            </w:r>
            <w:proofErr w:type="gramStart"/>
            <w:r w:rsidRPr="009E65D7">
              <w:rPr>
                <w:rFonts w:eastAsia="Times New Roman"/>
                <w:color w:val="auto"/>
                <w:lang w:eastAsia="en-US"/>
              </w:rPr>
              <w:t>corruption</w:t>
            </w:r>
            <w:proofErr w:type="gramEnd"/>
            <w:r w:rsidRPr="009E65D7">
              <w:rPr>
                <w:rFonts w:eastAsia="Times New Roman"/>
                <w:color w:val="auto"/>
                <w:lang w:eastAsia="en-US"/>
              </w:rPr>
              <w:t xml:space="preserve">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 xml:space="preserve">means any goods which are substantially </w:t>
            </w:r>
            <w:proofErr w:type="gramStart"/>
            <w:r w:rsidRPr="009E65D7">
              <w:t>similar to</w:t>
            </w:r>
            <w:proofErr w:type="gramEnd"/>
            <w:r w:rsidRPr="009E65D7">
              <w:t xml:space="preserve">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w:t>
            </w:r>
            <w:proofErr w:type="gramStart"/>
            <w:r w:rsidRPr="009E65D7">
              <w:t>similar to</w:t>
            </w:r>
            <w:proofErr w:type="gramEnd"/>
            <w:r w:rsidRPr="009E65D7">
              <w:t xml:space="preserve">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failure to substantially meet the SLA targets contained in Contract Schedule 2 Annex </w:t>
            </w:r>
            <w:proofErr w:type="gramStart"/>
            <w:r w:rsidRPr="009E65D7">
              <w:rPr>
                <w:rFonts w:eastAsia="Times New Roman"/>
                <w:color w:val="auto"/>
                <w:lang w:eastAsia="en-US"/>
              </w:rPr>
              <w:t>3;</w:t>
            </w:r>
            <w:proofErr w:type="gramEnd"/>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BC2723">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BC2723">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 xml:space="preserve">the Supplier manages, </w:t>
            </w:r>
            <w:proofErr w:type="gramStart"/>
            <w:r w:rsidRPr="009E65D7">
              <w:t>organises</w:t>
            </w:r>
            <w:proofErr w:type="gramEnd"/>
            <w:r w:rsidRPr="009E65D7">
              <w:t xml:space="preserve">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a Change in Law that relates specifically to the business of the </w:t>
            </w:r>
            <w:proofErr w:type="gramStart"/>
            <w:r w:rsidRPr="009E65D7">
              <w:rPr>
                <w:rFonts w:eastAsia="Times New Roman"/>
                <w:color w:val="auto"/>
                <w:lang w:eastAsia="en-US"/>
              </w:rPr>
              <w:t>Customer</w:t>
            </w:r>
            <w:proofErr w:type="gramEnd"/>
            <w:r w:rsidRPr="009E65D7">
              <w:rPr>
                <w:rFonts w:eastAsia="Times New Roman"/>
                <w:color w:val="auto"/>
                <w:lang w:eastAsia="en-US"/>
              </w:rPr>
              <w:t xml:space="preserve">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BC2723">
            <w:pPr>
              <w:numPr>
                <w:ilvl w:val="0"/>
                <w:numId w:val="84"/>
              </w:numPr>
              <w:overflowPunct w:val="0"/>
              <w:autoSpaceDE w:val="0"/>
              <w:autoSpaceDN w:val="0"/>
              <w:adjustRightInd w:val="0"/>
              <w:spacing w:after="110" w:line="244" w:lineRule="auto"/>
              <w:ind w:firstLine="0"/>
              <w:textAlignment w:val="baseline"/>
            </w:pPr>
            <w:r w:rsidRPr="009E65D7">
              <w:t>provides the Goods and/or Services (or any part of them</w:t>
            </w:r>
            <w:proofErr w:type="gramStart"/>
            <w:r w:rsidRPr="009E65D7">
              <w:t>);</w:t>
            </w:r>
            <w:proofErr w:type="gramEnd"/>
            <w:r w:rsidRPr="009E65D7">
              <w:t xml:space="preserve"> </w:t>
            </w:r>
          </w:p>
          <w:p w14:paraId="5D08B555" w14:textId="77777777" w:rsidR="009E65D7" w:rsidRPr="009E65D7" w:rsidRDefault="009E65D7" w:rsidP="00BC2723">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BC2723">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 xml:space="preserve">is responsible for the management, </w:t>
            </w:r>
            <w:proofErr w:type="gramStart"/>
            <w:r w:rsidRPr="009E65D7">
              <w:t>direction</w:t>
            </w:r>
            <w:proofErr w:type="gramEnd"/>
            <w:r w:rsidRPr="009E65D7">
              <w:t xml:space="preserve">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person, firm or company with whom the Customer </w:t>
            </w:r>
            <w:proofErr w:type="gramStart"/>
            <w:r w:rsidRPr="009E65D7">
              <w:rPr>
                <w:rFonts w:eastAsia="Times New Roman"/>
                <w:color w:val="auto"/>
                <w:lang w:eastAsia="en-US"/>
              </w:rPr>
              <w:t>enters into</w:t>
            </w:r>
            <w:proofErr w:type="gramEnd"/>
            <w:r w:rsidRPr="009E65D7">
              <w:rPr>
                <w:rFonts w:eastAsia="Times New Roman"/>
                <w:color w:val="auto"/>
                <w:lang w:eastAsia="en-US"/>
              </w:rPr>
              <w:t xml:space="preserve">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BC2723">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BC2723">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BC2723">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w:t>
            </w:r>
            <w:proofErr w:type="gramStart"/>
            <w:r w:rsidRPr="009E65D7">
              <w:t>however</w:t>
            </w:r>
            <w:proofErr w:type="gramEnd"/>
            <w:r w:rsidRPr="009E65D7">
              <w:t xml:space="preserve">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BC2723">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w:t>
            </w:r>
            <w:proofErr w:type="gramStart"/>
            <w:r w:rsidRPr="009E65D7">
              <w:t>Contract;</w:t>
            </w:r>
            <w:proofErr w:type="gramEnd"/>
            <w:r w:rsidRPr="009E65D7">
              <w:t xml:space="preserve"> </w:t>
            </w:r>
          </w:p>
          <w:p w14:paraId="381ECACD" w14:textId="77777777" w:rsidR="009E65D7" w:rsidRPr="009E65D7" w:rsidRDefault="009E65D7" w:rsidP="00BC2723">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 xml:space="preserve">means all directors, officers, employees, agents, </w:t>
            </w:r>
            <w:proofErr w:type="gramStart"/>
            <w:r w:rsidRPr="009E65D7">
              <w:t>consultants</w:t>
            </w:r>
            <w:proofErr w:type="gramEnd"/>
            <w:r w:rsidRPr="009E65D7">
              <w:t xml:space="preserve">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9E65D7">
              <w:rPr>
                <w:rFonts w:eastAsia="Times New Roman"/>
                <w:color w:val="auto"/>
                <w:lang w:eastAsia="en-US"/>
              </w:rPr>
              <w:t>termination;</w:t>
            </w:r>
            <w:proofErr w:type="gramEnd"/>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 xml:space="preserve">Charges, </w:t>
            </w:r>
            <w:proofErr w:type="gramStart"/>
            <w:r w:rsidRPr="009E65D7">
              <w:t>Payment</w:t>
            </w:r>
            <w:proofErr w:type="gramEnd"/>
            <w:r w:rsidRPr="009E65D7">
              <w:t xml:space="preserve">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4" w:name="_Toc4715570"/>
      <w:r>
        <w:rPr>
          <w:color w:val="000000"/>
          <w:u w:val="none" w:color="000000"/>
        </w:rPr>
        <w:t>CONTRACT SCHEDULE 2: GOODS AND/OR SERVICES</w:t>
      </w:r>
      <w:bookmarkEnd w:id="264"/>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5" w:name="_Toc4715571"/>
      <w:r>
        <w:t>ANNEX 1: THE SERVICES</w:t>
      </w:r>
      <w:bookmarkEnd w:id="265"/>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w:t>
      </w:r>
      <w:proofErr w:type="gramStart"/>
      <w:r w:rsidR="009D6C0B">
        <w:t>in order to</w:t>
      </w:r>
      <w:proofErr w:type="gramEnd"/>
      <w:r w:rsidR="009D6C0B">
        <w:t xml:space="preserve">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6" w:name="_Toc4715572"/>
      <w:r>
        <w:t>ANNEX 2: THE GOODS</w:t>
      </w:r>
      <w:bookmarkEnd w:id="266"/>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7" w:name="_Toc4715573"/>
      <w:r>
        <w:t>ANNEX 3: SLA.</w:t>
      </w:r>
      <w:bookmarkEnd w:id="267"/>
    </w:p>
    <w:p w14:paraId="69F8559C" w14:textId="77777777" w:rsidR="00661527" w:rsidRDefault="00661527" w:rsidP="00661527">
      <w:pPr>
        <w:pStyle w:val="Heading2"/>
        <w:spacing w:after="9"/>
        <w:ind w:left="3440"/>
      </w:pPr>
    </w:p>
    <w:tbl>
      <w:tblPr>
        <w:tblW w:w="90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6"/>
        <w:gridCol w:w="5140"/>
      </w:tblGrid>
      <w:tr w:rsidR="000424AE" w:rsidRPr="007A35F2" w14:paraId="15724FD8" w14:textId="77777777" w:rsidTr="00A72CCE">
        <w:trPr>
          <w:trHeight w:val="5430"/>
        </w:trPr>
        <w:tc>
          <w:tcPr>
            <w:tcW w:w="3866" w:type="dxa"/>
            <w:tcBorders>
              <w:top w:val="single" w:sz="8" w:space="0" w:color="000000"/>
              <w:left w:val="single" w:sz="8" w:space="0" w:color="000000"/>
              <w:bottom w:val="single" w:sz="8" w:space="0" w:color="000000"/>
              <w:right w:val="single" w:sz="8" w:space="0" w:color="000000"/>
            </w:tcBorders>
            <w:shd w:val="clear" w:color="auto" w:fill="auto"/>
            <w:hideMark/>
          </w:tcPr>
          <w:p w14:paraId="613099AA" w14:textId="77777777" w:rsidR="000424AE" w:rsidRPr="007A35F2" w:rsidRDefault="000424AE" w:rsidP="001859D0">
            <w:pPr>
              <w:spacing w:before="100" w:beforeAutospacing="1" w:after="100" w:afterAutospacing="1"/>
              <w:rPr>
                <w:rFonts w:ascii="Times New Roman" w:hAnsi="Times New Roman"/>
                <w:szCs w:val="24"/>
                <w:lang w:val="en-US"/>
              </w:rPr>
            </w:pPr>
            <w:r w:rsidRPr="007A35F2">
              <w:rPr>
                <w:rFonts w:ascii="Calibri" w:hAnsi="Calibri" w:cs="Calibri"/>
                <w:b/>
                <w:bCs/>
                <w:position w:val="1"/>
                <w:sz w:val="21"/>
                <w:szCs w:val="21"/>
                <w:u w:val="single"/>
              </w:rPr>
              <w:t>CUSTOMER SERVICE (ADMIN)</w:t>
            </w:r>
            <w:r w:rsidRPr="007A35F2">
              <w:rPr>
                <w:rFonts w:ascii="Calibri" w:hAnsi="Calibri" w:cs="Calibri"/>
                <w:sz w:val="21"/>
                <w:szCs w:val="21"/>
                <w:lang w:val="en-US"/>
              </w:rPr>
              <w:t>​</w:t>
            </w:r>
          </w:p>
          <w:p w14:paraId="20840273" w14:textId="77777777" w:rsidR="000424AE" w:rsidRPr="0008705C"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Dispute/query acknowledgement – target: within 24 hours</w:t>
            </w:r>
            <w:r w:rsidRPr="0008705C">
              <w:rPr>
                <w:rFonts w:ascii="Calibri" w:hAnsi="Calibri" w:cs="Calibri"/>
                <w:sz w:val="21"/>
                <w:szCs w:val="21"/>
                <w:lang w:val="en-US"/>
              </w:rPr>
              <w:t>​</w:t>
            </w:r>
          </w:p>
          <w:p w14:paraId="035EBAA4" w14:textId="77777777" w:rsidR="000424AE" w:rsidRPr="0008705C"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Dispute/query resolution – target: within 5 days</w:t>
            </w:r>
            <w:r w:rsidRPr="0008705C">
              <w:rPr>
                <w:rFonts w:ascii="Calibri" w:hAnsi="Calibri" w:cs="Calibri"/>
                <w:sz w:val="21"/>
                <w:szCs w:val="21"/>
                <w:lang w:val="en-US"/>
              </w:rPr>
              <w:t>​</w:t>
            </w:r>
          </w:p>
          <w:p w14:paraId="642AD648" w14:textId="77777777" w:rsidR="000424AE" w:rsidRPr="0008705C"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Acknowledgement of complaints – target: within 24 hours</w:t>
            </w:r>
            <w:r w:rsidRPr="0008705C">
              <w:rPr>
                <w:rFonts w:ascii="Calibri" w:hAnsi="Calibri" w:cs="Calibri"/>
                <w:sz w:val="21"/>
                <w:szCs w:val="21"/>
                <w:lang w:val="en-US"/>
              </w:rPr>
              <w:t>​</w:t>
            </w:r>
          </w:p>
          <w:p w14:paraId="5A6B648B" w14:textId="77777777" w:rsidR="000424AE" w:rsidRPr="0008705C"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Resolution of complaints – target: within 10 days</w:t>
            </w:r>
            <w:r w:rsidRPr="0008705C">
              <w:rPr>
                <w:rFonts w:ascii="Calibri" w:hAnsi="Calibri" w:cs="Calibri"/>
                <w:sz w:val="21"/>
                <w:szCs w:val="21"/>
                <w:lang w:val="en-US"/>
              </w:rPr>
              <w:t>​</w:t>
            </w:r>
          </w:p>
          <w:p w14:paraId="64FD00E9" w14:textId="77777777" w:rsidR="000424AE" w:rsidRPr="0008705C"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 xml:space="preserve">Acknowledgement </w:t>
            </w:r>
            <w:proofErr w:type="gramStart"/>
            <w:r w:rsidRPr="0008705C">
              <w:rPr>
                <w:rFonts w:ascii="Calibri" w:hAnsi="Calibri" w:cs="Calibri"/>
                <w:position w:val="1"/>
                <w:sz w:val="21"/>
                <w:szCs w:val="21"/>
              </w:rPr>
              <w:t xml:space="preserve">of  </w:t>
            </w:r>
            <w:r>
              <w:rPr>
                <w:rFonts w:ascii="Calibri" w:hAnsi="Calibri" w:cs="Calibri"/>
                <w:position w:val="1"/>
                <w:sz w:val="21"/>
                <w:szCs w:val="21"/>
              </w:rPr>
              <w:t>r</w:t>
            </w:r>
            <w:r w:rsidRPr="0008705C">
              <w:rPr>
                <w:rFonts w:ascii="Calibri" w:hAnsi="Calibri" w:cs="Calibri"/>
                <w:position w:val="1"/>
                <w:sz w:val="21"/>
                <w:szCs w:val="21"/>
              </w:rPr>
              <w:t>equest</w:t>
            </w:r>
            <w:proofErr w:type="gramEnd"/>
            <w:r>
              <w:rPr>
                <w:rFonts w:ascii="Calibri" w:hAnsi="Calibri" w:cs="Calibri"/>
                <w:position w:val="1"/>
                <w:sz w:val="21"/>
                <w:szCs w:val="21"/>
              </w:rPr>
              <w:t xml:space="preserve"> for a new start</w:t>
            </w:r>
            <w:r w:rsidRPr="0008705C">
              <w:rPr>
                <w:rFonts w:ascii="Calibri" w:hAnsi="Calibri" w:cs="Calibri"/>
                <w:position w:val="1"/>
                <w:sz w:val="21"/>
                <w:szCs w:val="21"/>
              </w:rPr>
              <w:t xml:space="preserve"> – target: within 48 hours</w:t>
            </w:r>
          </w:p>
          <w:p w14:paraId="5918D15F" w14:textId="77777777" w:rsidR="000424AE" w:rsidRPr="005E5E4F" w:rsidRDefault="000424AE" w:rsidP="000424AE">
            <w:pPr>
              <w:pStyle w:val="ListParagraph"/>
              <w:numPr>
                <w:ilvl w:val="0"/>
                <w:numId w:val="99"/>
              </w:numPr>
              <w:spacing w:before="100" w:beforeAutospacing="1" w:after="100" w:afterAutospacing="1" w:line="240" w:lineRule="auto"/>
              <w:jc w:val="left"/>
              <w:textAlignment w:val="baseline"/>
              <w:rPr>
                <w:sz w:val="17"/>
                <w:szCs w:val="17"/>
                <w:lang w:val="en-US"/>
              </w:rPr>
            </w:pPr>
            <w:r w:rsidRPr="0008705C">
              <w:rPr>
                <w:rFonts w:ascii="Calibri" w:hAnsi="Calibri" w:cs="Calibri"/>
                <w:position w:val="1"/>
                <w:sz w:val="21"/>
                <w:szCs w:val="21"/>
              </w:rPr>
              <w:t xml:space="preserve">Notification to the department of any contact from an apprentice which indicates potential withdrawal or deferral </w:t>
            </w:r>
            <w:r>
              <w:rPr>
                <w:rFonts w:ascii="Calibri" w:hAnsi="Calibri" w:cs="Calibri"/>
                <w:position w:val="1"/>
                <w:sz w:val="21"/>
                <w:szCs w:val="21"/>
              </w:rPr>
              <w:t xml:space="preserve">– target: </w:t>
            </w:r>
            <w:r w:rsidRPr="0008705C">
              <w:rPr>
                <w:rFonts w:ascii="Calibri" w:hAnsi="Calibri" w:cs="Calibri"/>
                <w:position w:val="1"/>
                <w:sz w:val="21"/>
                <w:szCs w:val="21"/>
              </w:rPr>
              <w:t>within 48 hours. </w:t>
            </w:r>
            <w:r w:rsidRPr="0008705C">
              <w:rPr>
                <w:rFonts w:ascii="Calibri" w:hAnsi="Calibri" w:cs="Calibri"/>
                <w:sz w:val="21"/>
                <w:szCs w:val="21"/>
                <w:lang w:val="en-US"/>
              </w:rPr>
              <w:t>​</w:t>
            </w:r>
          </w:p>
          <w:p w14:paraId="2825047A" w14:textId="77777777" w:rsidR="000424AE" w:rsidRDefault="000424AE" w:rsidP="000424AE">
            <w:pPr>
              <w:pStyle w:val="ListParagraph"/>
              <w:numPr>
                <w:ilvl w:val="0"/>
                <w:numId w:val="99"/>
              </w:numPr>
              <w:spacing w:before="100" w:beforeAutospacing="1" w:after="100" w:afterAutospacing="1" w:line="240" w:lineRule="auto"/>
              <w:jc w:val="left"/>
              <w:textAlignment w:val="baseline"/>
              <w:rPr>
                <w:rFonts w:asciiTheme="minorHAnsi" w:hAnsiTheme="minorHAnsi" w:cstheme="minorHAnsi"/>
                <w:sz w:val="21"/>
                <w:szCs w:val="21"/>
                <w:lang w:val="en-US"/>
              </w:rPr>
            </w:pPr>
            <w:r>
              <w:rPr>
                <w:rFonts w:asciiTheme="minorHAnsi" w:hAnsiTheme="minorHAnsi" w:cstheme="minorHAnsi"/>
                <w:sz w:val="21"/>
                <w:szCs w:val="21"/>
                <w:lang w:val="en-US"/>
              </w:rPr>
              <w:t>O</w:t>
            </w:r>
            <w:r w:rsidRPr="008E0E6E">
              <w:rPr>
                <w:rFonts w:asciiTheme="minorHAnsi" w:hAnsiTheme="minorHAnsi" w:cstheme="minorHAnsi"/>
                <w:sz w:val="21"/>
                <w:szCs w:val="21"/>
                <w:lang w:val="en-US"/>
              </w:rPr>
              <w:t xml:space="preserve">n boarding </w:t>
            </w:r>
            <w:r>
              <w:rPr>
                <w:rFonts w:asciiTheme="minorHAnsi" w:hAnsiTheme="minorHAnsi" w:cstheme="minorHAnsi"/>
                <w:sz w:val="21"/>
                <w:szCs w:val="21"/>
                <w:lang w:val="en-US"/>
              </w:rPr>
              <w:t xml:space="preserve">within </w:t>
            </w:r>
            <w:r w:rsidRPr="008E0E6E">
              <w:rPr>
                <w:rFonts w:asciiTheme="minorHAnsi" w:hAnsiTheme="minorHAnsi" w:cstheme="minorHAnsi"/>
                <w:sz w:val="21"/>
                <w:szCs w:val="21"/>
                <w:lang w:val="en-US"/>
              </w:rPr>
              <w:t xml:space="preserve">12 </w:t>
            </w:r>
            <w:proofErr w:type="gramStart"/>
            <w:r w:rsidRPr="008E0E6E">
              <w:rPr>
                <w:rFonts w:asciiTheme="minorHAnsi" w:hAnsiTheme="minorHAnsi" w:cstheme="minorHAnsi"/>
                <w:sz w:val="21"/>
                <w:szCs w:val="21"/>
                <w:lang w:val="en-US"/>
              </w:rPr>
              <w:t>weeks  apprentices</w:t>
            </w:r>
            <w:proofErr w:type="gramEnd"/>
            <w:r w:rsidRPr="008E0E6E">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 </w:t>
            </w:r>
            <w:r w:rsidRPr="008E0E6E">
              <w:rPr>
                <w:rFonts w:asciiTheme="minorHAnsi" w:hAnsiTheme="minorHAnsi" w:cstheme="minorHAnsi"/>
                <w:sz w:val="21"/>
                <w:szCs w:val="21"/>
                <w:lang w:val="en-US"/>
              </w:rPr>
              <w:t>100% of the time.</w:t>
            </w:r>
          </w:p>
          <w:p w14:paraId="2F29836E" w14:textId="77777777" w:rsidR="000424AE" w:rsidRPr="008E0E6E" w:rsidRDefault="000424AE" w:rsidP="000424AE">
            <w:pPr>
              <w:pStyle w:val="ListParagraph"/>
              <w:numPr>
                <w:ilvl w:val="0"/>
                <w:numId w:val="99"/>
              </w:numPr>
              <w:spacing w:before="100" w:beforeAutospacing="1" w:after="100" w:afterAutospacing="1" w:line="240" w:lineRule="auto"/>
              <w:jc w:val="left"/>
              <w:textAlignment w:val="baseline"/>
              <w:rPr>
                <w:rFonts w:asciiTheme="minorHAnsi" w:hAnsiTheme="minorHAnsi" w:cstheme="minorHAnsi"/>
                <w:sz w:val="21"/>
                <w:szCs w:val="21"/>
                <w:lang w:val="en-US"/>
              </w:rPr>
            </w:pPr>
            <w:r>
              <w:rPr>
                <w:rFonts w:asciiTheme="minorHAnsi" w:hAnsiTheme="minorHAnsi" w:cstheme="minorHAnsi"/>
                <w:sz w:val="21"/>
                <w:szCs w:val="21"/>
                <w:lang w:val="en-US"/>
              </w:rPr>
              <w:t>Account manager to deal directly with HR representatives and not with apprentices / line managers on requests for new apprenticeship starts – 100% of the time</w:t>
            </w:r>
          </w:p>
          <w:p w14:paraId="66A3D4E5" w14:textId="77777777" w:rsidR="000424AE" w:rsidRPr="0008705C" w:rsidRDefault="000424AE" w:rsidP="001859D0">
            <w:pPr>
              <w:pStyle w:val="ListParagraph"/>
              <w:spacing w:before="100" w:beforeAutospacing="1" w:after="100" w:afterAutospacing="1"/>
              <w:rPr>
                <w:sz w:val="17"/>
                <w:szCs w:val="17"/>
                <w:lang w:val="en-US"/>
              </w:rPr>
            </w:pPr>
          </w:p>
        </w:tc>
        <w:tc>
          <w:tcPr>
            <w:tcW w:w="5140" w:type="dxa"/>
            <w:tcBorders>
              <w:top w:val="single" w:sz="8" w:space="0" w:color="000000"/>
              <w:left w:val="single" w:sz="8" w:space="0" w:color="000000"/>
              <w:bottom w:val="single" w:sz="8" w:space="0" w:color="000000"/>
              <w:right w:val="single" w:sz="8" w:space="0" w:color="000000"/>
            </w:tcBorders>
            <w:shd w:val="clear" w:color="auto" w:fill="auto"/>
            <w:hideMark/>
          </w:tcPr>
          <w:p w14:paraId="362B4F66" w14:textId="77777777" w:rsidR="000424AE" w:rsidRPr="007A35F2" w:rsidRDefault="000424AE" w:rsidP="001859D0">
            <w:pPr>
              <w:spacing w:before="100" w:beforeAutospacing="1" w:after="100" w:afterAutospacing="1"/>
              <w:rPr>
                <w:rFonts w:ascii="Times New Roman" w:hAnsi="Times New Roman"/>
                <w:szCs w:val="24"/>
                <w:lang w:val="en-US"/>
              </w:rPr>
            </w:pPr>
            <w:r w:rsidRPr="007A35F2">
              <w:rPr>
                <w:rFonts w:ascii="Calibri" w:hAnsi="Calibri" w:cs="Calibri"/>
                <w:b/>
                <w:bCs/>
                <w:position w:val="1"/>
                <w:sz w:val="21"/>
                <w:szCs w:val="21"/>
                <w:u w:val="single"/>
              </w:rPr>
              <w:t>COURSE DESIGN &amp; DELIVERY</w:t>
            </w:r>
            <w:r w:rsidRPr="007A35F2">
              <w:rPr>
                <w:rFonts w:ascii="Calibri" w:hAnsi="Calibri" w:cs="Calibri"/>
                <w:sz w:val="21"/>
                <w:szCs w:val="21"/>
                <w:lang w:val="en-US"/>
              </w:rPr>
              <w:t>​</w:t>
            </w:r>
          </w:p>
          <w:p w14:paraId="3691DFB6" w14:textId="77777777" w:rsidR="000424AE" w:rsidRPr="00BA6E59" w:rsidRDefault="000424AE" w:rsidP="000424AE">
            <w:pPr>
              <w:pStyle w:val="ListParagraph"/>
              <w:numPr>
                <w:ilvl w:val="0"/>
                <w:numId w:val="100"/>
              </w:numPr>
              <w:spacing w:before="100" w:beforeAutospacing="1" w:after="100" w:afterAutospacing="1" w:line="240" w:lineRule="auto"/>
              <w:jc w:val="left"/>
              <w:textAlignment w:val="baseline"/>
              <w:rPr>
                <w:sz w:val="17"/>
                <w:szCs w:val="17"/>
                <w:lang w:val="en-US"/>
              </w:rPr>
            </w:pPr>
            <w:r w:rsidRPr="00BA6E59">
              <w:rPr>
                <w:rFonts w:ascii="Calibri" w:hAnsi="Calibri" w:cs="Calibri"/>
                <w:position w:val="1"/>
                <w:sz w:val="21"/>
                <w:szCs w:val="21"/>
              </w:rPr>
              <w:t>Marking assignments – target: within 4 weeks of submission.  Measured through quarterly apprentice survey, carried out by DfE Apprentice Team</w:t>
            </w:r>
            <w:r w:rsidRPr="00BA6E59">
              <w:rPr>
                <w:rFonts w:ascii="Calibri" w:hAnsi="Calibri" w:cs="Calibri"/>
                <w:sz w:val="21"/>
                <w:szCs w:val="21"/>
                <w:lang w:val="en-US"/>
              </w:rPr>
              <w:t>​</w:t>
            </w:r>
          </w:p>
          <w:p w14:paraId="154012ED" w14:textId="77777777" w:rsidR="000424AE" w:rsidRPr="00770FB9" w:rsidRDefault="000424AE" w:rsidP="000424AE">
            <w:pPr>
              <w:pStyle w:val="ListParagraph"/>
              <w:numPr>
                <w:ilvl w:val="0"/>
                <w:numId w:val="100"/>
              </w:numPr>
              <w:spacing w:before="100" w:beforeAutospacing="1" w:after="100" w:afterAutospacing="1" w:line="240" w:lineRule="auto"/>
              <w:jc w:val="left"/>
              <w:textAlignment w:val="baseline"/>
              <w:rPr>
                <w:sz w:val="17"/>
                <w:szCs w:val="17"/>
                <w:lang w:val="en-US"/>
              </w:rPr>
            </w:pPr>
            <w:r w:rsidRPr="00BA6E59">
              <w:rPr>
                <w:rFonts w:ascii="Calibri" w:hAnsi="Calibri" w:cs="Calibri"/>
                <w:position w:val="1"/>
                <w:sz w:val="21"/>
                <w:szCs w:val="21"/>
              </w:rPr>
              <w:t>Service continuity (assessors/location) any change to assessor/skills coach/location of off-site learning to be notified to DfE Apprentice Team not later than 2 weeks before change implemented – measured by DfE Apprentice Team records, compared to survey of apprentices.</w:t>
            </w:r>
            <w:r w:rsidRPr="00BA6E59">
              <w:rPr>
                <w:rFonts w:ascii="Calibri" w:hAnsi="Calibri" w:cs="Calibri"/>
                <w:sz w:val="21"/>
                <w:szCs w:val="21"/>
                <w:lang w:val="en-US"/>
              </w:rPr>
              <w:t>​</w:t>
            </w:r>
          </w:p>
          <w:p w14:paraId="5622BE5A" w14:textId="77777777" w:rsidR="000424AE" w:rsidRPr="00BA6E59" w:rsidRDefault="000424AE" w:rsidP="000424AE">
            <w:pPr>
              <w:pStyle w:val="ListParagraph"/>
              <w:numPr>
                <w:ilvl w:val="0"/>
                <w:numId w:val="100"/>
              </w:numPr>
              <w:spacing w:before="100" w:beforeAutospacing="1" w:after="100" w:afterAutospacing="1" w:line="240" w:lineRule="auto"/>
              <w:jc w:val="left"/>
              <w:textAlignment w:val="baseline"/>
              <w:rPr>
                <w:sz w:val="17"/>
                <w:szCs w:val="17"/>
                <w:lang w:val="en-US"/>
              </w:rPr>
            </w:pPr>
            <w:r>
              <w:rPr>
                <w:rFonts w:ascii="Calibri" w:hAnsi="Calibri" w:cs="Calibri"/>
                <w:sz w:val="21"/>
                <w:szCs w:val="21"/>
                <w:lang w:val="en-US"/>
              </w:rPr>
              <w:t xml:space="preserve">Online learning – all apprentices are able to login and access materials regardless of any workplace adjustments </w:t>
            </w:r>
            <w:proofErr w:type="gramStart"/>
            <w:r>
              <w:rPr>
                <w:rFonts w:ascii="Calibri" w:hAnsi="Calibri" w:cs="Calibri"/>
                <w:sz w:val="21"/>
                <w:szCs w:val="21"/>
                <w:lang w:val="en-US"/>
              </w:rPr>
              <w:t>e.g.</w:t>
            </w:r>
            <w:proofErr w:type="gramEnd"/>
            <w:r>
              <w:rPr>
                <w:rFonts w:ascii="Calibri" w:hAnsi="Calibri" w:cs="Calibri"/>
                <w:sz w:val="21"/>
                <w:szCs w:val="21"/>
                <w:lang w:val="en-US"/>
              </w:rPr>
              <w:t xml:space="preserve"> screen reader software. </w:t>
            </w:r>
          </w:p>
          <w:p w14:paraId="0DED5BA3" w14:textId="77777777" w:rsidR="000424AE" w:rsidRPr="006B33E7" w:rsidRDefault="000424AE" w:rsidP="000424AE">
            <w:pPr>
              <w:pStyle w:val="ListParagraph"/>
              <w:numPr>
                <w:ilvl w:val="0"/>
                <w:numId w:val="100"/>
              </w:numPr>
              <w:spacing w:before="100" w:beforeAutospacing="1" w:after="100" w:afterAutospacing="1" w:line="240" w:lineRule="auto"/>
              <w:jc w:val="left"/>
              <w:textAlignment w:val="baseline"/>
              <w:rPr>
                <w:sz w:val="17"/>
                <w:szCs w:val="17"/>
                <w:lang w:val="en-US"/>
              </w:rPr>
            </w:pPr>
            <w:r w:rsidRPr="00BA6E59">
              <w:rPr>
                <w:rFonts w:ascii="Calibri" w:hAnsi="Calibri" w:cs="Calibri"/>
                <w:position w:val="1"/>
                <w:sz w:val="21"/>
                <w:szCs w:val="21"/>
              </w:rPr>
              <w:t>Programme Timetable – notified to learners at latest at first learning intervention.  Measured through survey of apprentices</w:t>
            </w:r>
            <w:r w:rsidRPr="00BA6E59">
              <w:rPr>
                <w:rFonts w:ascii="Calibri" w:hAnsi="Calibri" w:cs="Calibri"/>
                <w:i/>
                <w:iCs/>
                <w:position w:val="1"/>
                <w:sz w:val="21"/>
                <w:szCs w:val="21"/>
              </w:rPr>
              <w:t>.</w:t>
            </w:r>
            <w:r w:rsidRPr="00BA6E59">
              <w:rPr>
                <w:rFonts w:ascii="Calibri" w:hAnsi="Calibri" w:cs="Calibri"/>
                <w:i/>
                <w:iCs/>
                <w:color w:val="FF0000"/>
                <w:position w:val="1"/>
                <w:sz w:val="21"/>
                <w:szCs w:val="21"/>
              </w:rPr>
              <w:t> </w:t>
            </w:r>
            <w:r w:rsidRPr="00BA6E59">
              <w:rPr>
                <w:rFonts w:ascii="Calibri" w:hAnsi="Calibri" w:cs="Calibri"/>
                <w:sz w:val="21"/>
                <w:szCs w:val="21"/>
              </w:rPr>
              <w:t>​</w:t>
            </w:r>
          </w:p>
          <w:p w14:paraId="65E146FE" w14:textId="77777777" w:rsidR="000424AE" w:rsidRPr="00FE76A4" w:rsidRDefault="000424AE" w:rsidP="000424AE">
            <w:pPr>
              <w:pStyle w:val="ListParagraph"/>
              <w:numPr>
                <w:ilvl w:val="0"/>
                <w:numId w:val="100"/>
              </w:numPr>
              <w:spacing w:before="100" w:beforeAutospacing="1" w:after="100" w:afterAutospacing="1" w:line="240" w:lineRule="auto"/>
              <w:jc w:val="left"/>
              <w:textAlignment w:val="baseline"/>
              <w:rPr>
                <w:rFonts w:asciiTheme="minorHAnsi" w:hAnsiTheme="minorHAnsi" w:cstheme="minorHAnsi"/>
                <w:sz w:val="21"/>
                <w:szCs w:val="21"/>
                <w:lang w:val="en-US"/>
              </w:rPr>
            </w:pPr>
            <w:r w:rsidRPr="00FE76A4">
              <w:rPr>
                <w:rFonts w:asciiTheme="minorHAnsi" w:hAnsiTheme="minorHAnsi" w:cstheme="minorHAnsi"/>
                <w:sz w:val="21"/>
                <w:szCs w:val="21"/>
                <w:lang w:val="en-US"/>
              </w:rPr>
              <w:t xml:space="preserve">Notification of workshop/ review cancellation with at least 3 working </w:t>
            </w:r>
            <w:proofErr w:type="spellStart"/>
            <w:r w:rsidRPr="00FE76A4">
              <w:rPr>
                <w:rFonts w:asciiTheme="minorHAnsi" w:hAnsiTheme="minorHAnsi" w:cstheme="minorHAnsi"/>
                <w:sz w:val="21"/>
                <w:szCs w:val="21"/>
                <w:lang w:val="en-US"/>
              </w:rPr>
              <w:t>days notice</w:t>
            </w:r>
            <w:proofErr w:type="spellEnd"/>
          </w:p>
          <w:p w14:paraId="0E6D62C1" w14:textId="77777777" w:rsidR="000424AE" w:rsidRPr="00BA6E59" w:rsidRDefault="000424AE" w:rsidP="000424AE">
            <w:pPr>
              <w:pStyle w:val="ListParagraph"/>
              <w:numPr>
                <w:ilvl w:val="0"/>
                <w:numId w:val="100"/>
              </w:numPr>
              <w:spacing w:before="100" w:beforeAutospacing="1" w:after="100" w:afterAutospacing="1" w:line="240" w:lineRule="auto"/>
              <w:jc w:val="left"/>
              <w:textAlignment w:val="baseline"/>
              <w:rPr>
                <w:sz w:val="17"/>
                <w:szCs w:val="17"/>
                <w:lang w:val="en-US"/>
              </w:rPr>
            </w:pPr>
            <w:r>
              <w:rPr>
                <w:rFonts w:asciiTheme="minorHAnsi" w:hAnsiTheme="minorHAnsi" w:cstheme="minorHAnsi"/>
                <w:sz w:val="21"/>
                <w:szCs w:val="21"/>
                <w:lang w:val="en-US"/>
              </w:rPr>
              <w:t>Supplier to maintain l</w:t>
            </w:r>
            <w:r w:rsidRPr="00FE76A4">
              <w:rPr>
                <w:rFonts w:asciiTheme="minorHAnsi" w:hAnsiTheme="minorHAnsi" w:cstheme="minorHAnsi"/>
                <w:sz w:val="21"/>
                <w:szCs w:val="21"/>
                <w:lang w:val="en-US"/>
              </w:rPr>
              <w:t>og of cancelled workshops</w:t>
            </w:r>
            <w:r>
              <w:rPr>
                <w:rFonts w:asciiTheme="minorHAnsi" w:hAnsiTheme="minorHAnsi" w:cstheme="minorHAnsi"/>
                <w:sz w:val="21"/>
                <w:szCs w:val="21"/>
                <w:lang w:val="en-US"/>
              </w:rPr>
              <w:t>/</w:t>
            </w:r>
            <w:proofErr w:type="gramStart"/>
            <w:r w:rsidRPr="00FE76A4">
              <w:rPr>
                <w:rFonts w:asciiTheme="minorHAnsi" w:hAnsiTheme="minorHAnsi" w:cstheme="minorHAnsi"/>
                <w:sz w:val="21"/>
                <w:szCs w:val="21"/>
                <w:lang w:val="en-US"/>
              </w:rPr>
              <w:t xml:space="preserve">reviews </w:t>
            </w:r>
            <w:r>
              <w:rPr>
                <w:sz w:val="17"/>
                <w:szCs w:val="17"/>
                <w:lang w:val="en-US"/>
              </w:rPr>
              <w:t xml:space="preserve"> and</w:t>
            </w:r>
            <w:proofErr w:type="gramEnd"/>
            <w:r>
              <w:rPr>
                <w:sz w:val="17"/>
                <w:szCs w:val="17"/>
                <w:lang w:val="en-US"/>
              </w:rPr>
              <w:t xml:space="preserve"> provide to DfE on quarterly basis</w:t>
            </w:r>
          </w:p>
        </w:tc>
      </w:tr>
      <w:tr w:rsidR="000424AE" w:rsidRPr="007A35F2" w14:paraId="18622F34" w14:textId="77777777" w:rsidTr="00A72CCE">
        <w:trPr>
          <w:trHeight w:val="3465"/>
        </w:trPr>
        <w:tc>
          <w:tcPr>
            <w:tcW w:w="3866" w:type="dxa"/>
            <w:tcBorders>
              <w:top w:val="single" w:sz="8" w:space="0" w:color="000000"/>
              <w:left w:val="single" w:sz="8" w:space="0" w:color="000000"/>
              <w:bottom w:val="single" w:sz="8" w:space="0" w:color="000000"/>
              <w:right w:val="single" w:sz="8" w:space="0" w:color="000000"/>
            </w:tcBorders>
            <w:shd w:val="clear" w:color="auto" w:fill="auto"/>
            <w:hideMark/>
          </w:tcPr>
          <w:p w14:paraId="5D6DE11E" w14:textId="77777777" w:rsidR="000424AE" w:rsidRPr="007A35F2" w:rsidRDefault="000424AE" w:rsidP="001859D0">
            <w:pPr>
              <w:spacing w:before="100" w:beforeAutospacing="1" w:after="100" w:afterAutospacing="1"/>
              <w:rPr>
                <w:rFonts w:ascii="Times New Roman" w:hAnsi="Times New Roman"/>
                <w:szCs w:val="24"/>
              </w:rPr>
            </w:pPr>
            <w:r w:rsidRPr="007A35F2">
              <w:rPr>
                <w:rFonts w:ascii="Calibri" w:hAnsi="Calibri" w:cs="Calibri"/>
                <w:b/>
                <w:bCs/>
                <w:position w:val="1"/>
                <w:sz w:val="21"/>
                <w:szCs w:val="21"/>
                <w:u w:val="single"/>
              </w:rPr>
              <w:t>QUALITY/End user experience</w:t>
            </w:r>
            <w:r w:rsidRPr="007A35F2">
              <w:rPr>
                <w:rFonts w:ascii="Calibri" w:hAnsi="Calibri" w:cs="Calibri"/>
                <w:sz w:val="21"/>
                <w:szCs w:val="21"/>
              </w:rPr>
              <w:t>​</w:t>
            </w:r>
          </w:p>
          <w:p w14:paraId="5B6218F5" w14:textId="77777777" w:rsidR="000424AE" w:rsidRPr="009B7974" w:rsidRDefault="000424AE" w:rsidP="000424AE">
            <w:pPr>
              <w:pStyle w:val="ListParagraph"/>
              <w:numPr>
                <w:ilvl w:val="0"/>
                <w:numId w:val="101"/>
              </w:numPr>
              <w:spacing w:before="100" w:beforeAutospacing="1" w:after="100" w:afterAutospacing="1" w:line="240" w:lineRule="auto"/>
              <w:jc w:val="left"/>
              <w:textAlignment w:val="baseline"/>
              <w:rPr>
                <w:sz w:val="17"/>
                <w:szCs w:val="17"/>
                <w:lang w:val="en-US"/>
              </w:rPr>
            </w:pPr>
            <w:r w:rsidRPr="009B7974">
              <w:rPr>
                <w:rFonts w:ascii="Calibri" w:hAnsi="Calibri" w:cs="Calibri"/>
                <w:position w:val="1"/>
                <w:sz w:val="21"/>
                <w:szCs w:val="21"/>
              </w:rPr>
              <w:t>End user satisfaction – measured by quarterly apprentice survey, carried out by the supplier.  Target: 80% overall satisfaction</w:t>
            </w:r>
            <w:r w:rsidRPr="009B7974">
              <w:rPr>
                <w:rFonts w:ascii="Calibri" w:hAnsi="Calibri" w:cs="Calibri"/>
                <w:sz w:val="21"/>
                <w:szCs w:val="21"/>
                <w:lang w:val="en-US"/>
              </w:rPr>
              <w:t>​</w:t>
            </w:r>
          </w:p>
          <w:p w14:paraId="5D645FC5" w14:textId="77777777" w:rsidR="000424AE" w:rsidRPr="008E0E6E" w:rsidRDefault="000424AE" w:rsidP="000424AE">
            <w:pPr>
              <w:pStyle w:val="ListParagraph"/>
              <w:numPr>
                <w:ilvl w:val="0"/>
                <w:numId w:val="101"/>
              </w:numPr>
              <w:spacing w:before="100" w:beforeAutospacing="1" w:after="100" w:afterAutospacing="1" w:line="240" w:lineRule="auto"/>
              <w:jc w:val="left"/>
              <w:textAlignment w:val="baseline"/>
              <w:rPr>
                <w:sz w:val="17"/>
                <w:szCs w:val="17"/>
                <w:lang w:val="en-US"/>
              </w:rPr>
            </w:pPr>
            <w:r w:rsidRPr="009B7974">
              <w:rPr>
                <w:rFonts w:ascii="Calibri" w:hAnsi="Calibri" w:cs="Calibri"/>
                <w:position w:val="1"/>
                <w:sz w:val="21"/>
                <w:szCs w:val="21"/>
              </w:rPr>
              <w:t xml:space="preserve">Facilitator Quality – measured by quarterly apprentice survey, carried out by DfE Apprentice Team.  Target: 80% average satisfaction on questions concerning tutors, skills </w:t>
            </w:r>
            <w:proofErr w:type="gramStart"/>
            <w:r w:rsidRPr="009B7974">
              <w:rPr>
                <w:rFonts w:ascii="Calibri" w:hAnsi="Calibri" w:cs="Calibri"/>
                <w:position w:val="1"/>
                <w:sz w:val="21"/>
                <w:szCs w:val="21"/>
              </w:rPr>
              <w:t>coaches</w:t>
            </w:r>
            <w:proofErr w:type="gramEnd"/>
            <w:r w:rsidRPr="009B7974">
              <w:rPr>
                <w:rFonts w:ascii="Calibri" w:hAnsi="Calibri" w:cs="Calibri"/>
                <w:position w:val="1"/>
                <w:sz w:val="21"/>
                <w:szCs w:val="21"/>
              </w:rPr>
              <w:t xml:space="preserve"> and assessors.</w:t>
            </w:r>
            <w:r w:rsidRPr="009B7974">
              <w:rPr>
                <w:rFonts w:ascii="Calibri" w:hAnsi="Calibri" w:cs="Calibri"/>
                <w:sz w:val="21"/>
                <w:szCs w:val="21"/>
                <w:lang w:val="en-US"/>
              </w:rPr>
              <w:t>​</w:t>
            </w:r>
          </w:p>
          <w:p w14:paraId="6EBAF090" w14:textId="77777777" w:rsidR="000424AE" w:rsidRPr="007A35F2" w:rsidRDefault="000424AE" w:rsidP="001859D0">
            <w:pPr>
              <w:spacing w:before="100" w:beforeAutospacing="1" w:after="100" w:afterAutospacing="1"/>
              <w:rPr>
                <w:rFonts w:ascii="Times New Roman" w:hAnsi="Times New Roman"/>
                <w:szCs w:val="24"/>
              </w:rPr>
            </w:pPr>
            <w:r w:rsidRPr="007A35F2">
              <w:rPr>
                <w:rFonts w:ascii="Calibri" w:hAnsi="Calibri" w:cs="Calibri"/>
                <w:sz w:val="21"/>
                <w:szCs w:val="21"/>
              </w:rPr>
              <w:t>​</w:t>
            </w:r>
          </w:p>
        </w:tc>
        <w:tc>
          <w:tcPr>
            <w:tcW w:w="5140" w:type="dxa"/>
            <w:tcBorders>
              <w:top w:val="single" w:sz="8" w:space="0" w:color="000000"/>
              <w:left w:val="single" w:sz="8" w:space="0" w:color="000000"/>
              <w:bottom w:val="single" w:sz="8" w:space="0" w:color="000000"/>
              <w:right w:val="single" w:sz="8" w:space="0" w:color="000000"/>
            </w:tcBorders>
            <w:shd w:val="clear" w:color="auto" w:fill="auto"/>
            <w:hideMark/>
          </w:tcPr>
          <w:p w14:paraId="14ABC903" w14:textId="77777777" w:rsidR="000424AE" w:rsidRPr="007A35F2" w:rsidRDefault="000424AE" w:rsidP="001859D0">
            <w:pPr>
              <w:spacing w:before="100" w:beforeAutospacing="1" w:after="100" w:afterAutospacing="1"/>
              <w:rPr>
                <w:rFonts w:ascii="Times New Roman" w:hAnsi="Times New Roman"/>
                <w:szCs w:val="24"/>
                <w:lang w:val="en-US"/>
              </w:rPr>
            </w:pPr>
            <w:r w:rsidRPr="007A35F2">
              <w:rPr>
                <w:rFonts w:ascii="Calibri" w:hAnsi="Calibri" w:cs="Calibri"/>
                <w:b/>
                <w:bCs/>
                <w:position w:val="1"/>
                <w:sz w:val="21"/>
                <w:szCs w:val="21"/>
                <w:u w:val="single"/>
              </w:rPr>
              <w:t>PERFORMANCE MANAGEMENT</w:t>
            </w:r>
            <w:r w:rsidRPr="007A35F2">
              <w:rPr>
                <w:rFonts w:ascii="Calibri" w:hAnsi="Calibri" w:cs="Calibri"/>
                <w:sz w:val="21"/>
                <w:szCs w:val="21"/>
                <w:lang w:val="en-US"/>
              </w:rPr>
              <w:t>​</w:t>
            </w:r>
          </w:p>
          <w:p w14:paraId="1D4B45F1" w14:textId="77777777" w:rsidR="000424AE" w:rsidRPr="009B7974" w:rsidRDefault="000424AE" w:rsidP="000424AE">
            <w:pPr>
              <w:pStyle w:val="ListParagraph"/>
              <w:numPr>
                <w:ilvl w:val="0"/>
                <w:numId w:val="102"/>
              </w:numPr>
              <w:spacing w:before="100" w:beforeAutospacing="1" w:after="100" w:afterAutospacing="1" w:line="240" w:lineRule="auto"/>
              <w:jc w:val="left"/>
              <w:textAlignment w:val="baseline"/>
              <w:rPr>
                <w:sz w:val="17"/>
                <w:szCs w:val="17"/>
                <w:lang w:val="en-US"/>
              </w:rPr>
            </w:pPr>
            <w:r w:rsidRPr="009B7974">
              <w:rPr>
                <w:rFonts w:ascii="Calibri" w:hAnsi="Calibri" w:cs="Calibri"/>
                <w:position w:val="1"/>
                <w:sz w:val="21"/>
                <w:szCs w:val="21"/>
              </w:rPr>
              <w:t>EPA/apprentice performance – benchmarking against national achievement rates</w:t>
            </w:r>
            <w:r>
              <w:rPr>
                <w:rFonts w:ascii="Calibri" w:hAnsi="Calibri" w:cs="Calibri"/>
                <w:position w:val="1"/>
                <w:sz w:val="21"/>
                <w:szCs w:val="21"/>
              </w:rPr>
              <w:t xml:space="preserve"> for each apprenticeship standard</w:t>
            </w:r>
            <w:r w:rsidRPr="009B7974">
              <w:rPr>
                <w:rFonts w:ascii="Calibri" w:hAnsi="Calibri" w:cs="Calibri"/>
                <w:position w:val="1"/>
                <w:sz w:val="21"/>
                <w:szCs w:val="21"/>
              </w:rPr>
              <w:t xml:space="preserve"> – the Supplier will carry out benchmarking exercise every six months.  Target: ahead of national rates 100% of the time. </w:t>
            </w:r>
            <w:r w:rsidRPr="009B7974">
              <w:rPr>
                <w:rFonts w:ascii="Calibri" w:hAnsi="Calibri" w:cs="Calibri"/>
                <w:sz w:val="21"/>
                <w:szCs w:val="21"/>
                <w:lang w:val="en-US"/>
              </w:rPr>
              <w:t>​</w:t>
            </w:r>
          </w:p>
          <w:p w14:paraId="6BC6FDD3" w14:textId="77777777" w:rsidR="000424AE" w:rsidRPr="009B7974" w:rsidRDefault="000424AE" w:rsidP="000424AE">
            <w:pPr>
              <w:pStyle w:val="ListParagraph"/>
              <w:numPr>
                <w:ilvl w:val="0"/>
                <w:numId w:val="102"/>
              </w:numPr>
              <w:spacing w:before="100" w:beforeAutospacing="1" w:after="100" w:afterAutospacing="1" w:line="240" w:lineRule="auto"/>
              <w:jc w:val="left"/>
              <w:textAlignment w:val="baseline"/>
              <w:rPr>
                <w:sz w:val="17"/>
                <w:szCs w:val="17"/>
                <w:lang w:val="en-US"/>
              </w:rPr>
            </w:pPr>
            <w:r w:rsidRPr="009B7974">
              <w:rPr>
                <w:rFonts w:ascii="Calibri" w:hAnsi="Calibri" w:cs="Calibri"/>
                <w:position w:val="1"/>
                <w:sz w:val="21"/>
                <w:szCs w:val="21"/>
              </w:rPr>
              <w:t xml:space="preserve">MI frequency – provided to DfE Apprentice Team </w:t>
            </w:r>
            <w:r>
              <w:rPr>
                <w:rFonts w:ascii="Calibri" w:hAnsi="Calibri" w:cs="Calibri"/>
                <w:position w:val="1"/>
                <w:sz w:val="21"/>
                <w:szCs w:val="21"/>
              </w:rPr>
              <w:t xml:space="preserve">on DfE specified template </w:t>
            </w:r>
            <w:r w:rsidRPr="009B7974">
              <w:rPr>
                <w:rFonts w:ascii="Calibri" w:hAnsi="Calibri" w:cs="Calibri"/>
                <w:position w:val="1"/>
                <w:sz w:val="21"/>
                <w:szCs w:val="21"/>
              </w:rPr>
              <w:t>or accessed on MI tool on 5</w:t>
            </w:r>
            <w:proofErr w:type="spellStart"/>
            <w:r w:rsidRPr="009B7974">
              <w:rPr>
                <w:rFonts w:ascii="Calibri" w:hAnsi="Calibri" w:cs="Calibri"/>
                <w:sz w:val="14"/>
                <w:szCs w:val="14"/>
                <w:vertAlign w:val="superscript"/>
              </w:rPr>
              <w:t>th</w:t>
            </w:r>
            <w:proofErr w:type="spellEnd"/>
            <w:r w:rsidRPr="009B7974">
              <w:rPr>
                <w:rFonts w:ascii="Calibri" w:hAnsi="Calibri" w:cs="Calibri"/>
                <w:position w:val="1"/>
                <w:sz w:val="21"/>
                <w:szCs w:val="21"/>
              </w:rPr>
              <w:t> WD of each month.  Target: 100% of time.</w:t>
            </w:r>
            <w:r w:rsidRPr="009B7974">
              <w:rPr>
                <w:rFonts w:ascii="Calibri" w:hAnsi="Calibri" w:cs="Calibri"/>
                <w:sz w:val="21"/>
                <w:szCs w:val="21"/>
                <w:lang w:val="en-US"/>
              </w:rPr>
              <w:t>​</w:t>
            </w:r>
          </w:p>
          <w:p w14:paraId="4C04683C" w14:textId="77777777" w:rsidR="000424AE" w:rsidRPr="009B7974" w:rsidRDefault="000424AE" w:rsidP="000424AE">
            <w:pPr>
              <w:pStyle w:val="ListParagraph"/>
              <w:numPr>
                <w:ilvl w:val="0"/>
                <w:numId w:val="102"/>
              </w:numPr>
              <w:spacing w:before="100" w:beforeAutospacing="1" w:after="100" w:afterAutospacing="1" w:line="240" w:lineRule="auto"/>
              <w:jc w:val="left"/>
              <w:textAlignment w:val="baseline"/>
              <w:rPr>
                <w:sz w:val="17"/>
                <w:szCs w:val="17"/>
                <w:lang w:val="en-US"/>
              </w:rPr>
            </w:pPr>
            <w:r w:rsidRPr="009B7974">
              <w:rPr>
                <w:rFonts w:ascii="Calibri" w:hAnsi="Calibri" w:cs="Calibri"/>
                <w:position w:val="1"/>
                <w:sz w:val="21"/>
                <w:szCs w:val="21"/>
              </w:rPr>
              <w:t xml:space="preserve">Retention rates – benchmarking of national retention rates </w:t>
            </w:r>
            <w:r>
              <w:rPr>
                <w:rFonts w:ascii="Calibri" w:hAnsi="Calibri" w:cs="Calibri"/>
                <w:position w:val="1"/>
                <w:sz w:val="21"/>
                <w:szCs w:val="21"/>
              </w:rPr>
              <w:t xml:space="preserve">for each apprenticeship standard delivered </w:t>
            </w:r>
            <w:r w:rsidRPr="009B7974">
              <w:rPr>
                <w:rFonts w:ascii="Calibri" w:hAnsi="Calibri" w:cs="Calibri"/>
                <w:position w:val="1"/>
                <w:sz w:val="21"/>
                <w:szCs w:val="21"/>
              </w:rPr>
              <w:t>–</w:t>
            </w:r>
            <w:r>
              <w:rPr>
                <w:rFonts w:ascii="Calibri" w:hAnsi="Calibri" w:cs="Calibri"/>
                <w:position w:val="1"/>
                <w:sz w:val="21"/>
                <w:szCs w:val="21"/>
              </w:rPr>
              <w:t xml:space="preserve"> t</w:t>
            </w:r>
            <w:r w:rsidRPr="009B7974">
              <w:rPr>
                <w:rFonts w:ascii="Calibri" w:hAnsi="Calibri" w:cs="Calibri"/>
                <w:position w:val="1"/>
                <w:sz w:val="21"/>
                <w:szCs w:val="21"/>
              </w:rPr>
              <w:t>he Supplier will carry out benchmarking exercise every six months.  Target: ahead of national rates 100% of the time. </w:t>
            </w:r>
            <w:r w:rsidRPr="009B7974">
              <w:rPr>
                <w:rFonts w:ascii="Calibri" w:hAnsi="Calibri" w:cs="Calibri"/>
                <w:sz w:val="21"/>
                <w:szCs w:val="21"/>
              </w:rPr>
              <w:t>​</w:t>
            </w:r>
          </w:p>
          <w:p w14:paraId="601FA4E1" w14:textId="77777777" w:rsidR="000424AE" w:rsidRPr="007A35F2" w:rsidRDefault="000424AE" w:rsidP="001859D0">
            <w:pPr>
              <w:spacing w:before="100" w:beforeAutospacing="1" w:after="100" w:afterAutospacing="1"/>
              <w:rPr>
                <w:rFonts w:ascii="Times New Roman" w:hAnsi="Times New Roman"/>
                <w:szCs w:val="24"/>
              </w:rPr>
            </w:pPr>
            <w:r w:rsidRPr="007A35F2">
              <w:rPr>
                <w:rFonts w:ascii="Calibri" w:hAnsi="Calibri" w:cs="Calibri"/>
                <w:sz w:val="21"/>
                <w:szCs w:val="21"/>
              </w:rPr>
              <w:t>​</w:t>
            </w:r>
          </w:p>
          <w:p w14:paraId="390538D6" w14:textId="77777777" w:rsidR="000424AE" w:rsidRPr="007A35F2" w:rsidRDefault="000424AE" w:rsidP="001859D0">
            <w:pPr>
              <w:spacing w:before="100" w:beforeAutospacing="1" w:after="100" w:afterAutospacing="1"/>
              <w:rPr>
                <w:sz w:val="17"/>
                <w:szCs w:val="17"/>
              </w:rPr>
            </w:pPr>
          </w:p>
        </w:tc>
      </w:tr>
    </w:tbl>
    <w:p w14:paraId="073C7783" w14:textId="77777777" w:rsidR="00A72CCE" w:rsidRPr="004C4E4F" w:rsidRDefault="00A72CCE" w:rsidP="00A72CCE">
      <w:pPr>
        <w:rPr>
          <w:rFonts w:ascii="Times New Roman" w:hAnsi="Times New Roman"/>
          <w:szCs w:val="24"/>
        </w:rPr>
      </w:pP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5"/>
        <w:gridCol w:w="2580"/>
        <w:gridCol w:w="2730"/>
      </w:tblGrid>
      <w:tr w:rsidR="00A72CCE" w:rsidRPr="004C4E4F" w14:paraId="5F029F5D" w14:textId="77777777" w:rsidTr="001859D0">
        <w:trPr>
          <w:trHeight w:val="450"/>
        </w:trPr>
        <w:tc>
          <w:tcPr>
            <w:tcW w:w="8115" w:type="dxa"/>
            <w:gridSpan w:val="3"/>
            <w:tcBorders>
              <w:top w:val="single" w:sz="8" w:space="0" w:color="7030A0"/>
              <w:left w:val="single" w:sz="8" w:space="0" w:color="7030A0"/>
              <w:bottom w:val="nil"/>
              <w:right w:val="single" w:sz="8" w:space="0" w:color="7030A0"/>
            </w:tcBorders>
            <w:shd w:val="clear" w:color="auto" w:fill="CCC0DA"/>
            <w:hideMark/>
          </w:tcPr>
          <w:p w14:paraId="35C19875"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position w:val="1"/>
                <w:sz w:val="16"/>
                <w:szCs w:val="16"/>
              </w:rPr>
              <w:t>KPI – Quality</w:t>
            </w:r>
            <w:r w:rsidRPr="004C4E4F">
              <w:rPr>
                <w:rFonts w:ascii="Calibri" w:hAnsi="Calibri" w:cs="Calibri"/>
                <w:sz w:val="16"/>
                <w:szCs w:val="16"/>
                <w:lang w:val="en-US"/>
              </w:rPr>
              <w:t>​</w:t>
            </w:r>
          </w:p>
        </w:tc>
      </w:tr>
      <w:tr w:rsidR="00A72CCE" w:rsidRPr="004C4E4F" w14:paraId="16E86AA5" w14:textId="77777777" w:rsidTr="001859D0">
        <w:trPr>
          <w:trHeight w:val="855"/>
        </w:trPr>
        <w:tc>
          <w:tcPr>
            <w:tcW w:w="8115" w:type="dxa"/>
            <w:gridSpan w:val="3"/>
            <w:tcBorders>
              <w:top w:val="nil"/>
              <w:left w:val="single" w:sz="8" w:space="0" w:color="7030A0"/>
              <w:bottom w:val="nil"/>
              <w:right w:val="single" w:sz="8" w:space="0" w:color="7030A0"/>
            </w:tcBorders>
            <w:shd w:val="clear" w:color="auto" w:fill="FFFFFF"/>
            <w:hideMark/>
          </w:tcPr>
          <w:p w14:paraId="02A88AFB"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lastRenderedPageBreak/>
              <w:t>​</w:t>
            </w:r>
          </w:p>
        </w:tc>
      </w:tr>
      <w:tr w:rsidR="00A72CCE" w:rsidRPr="004C4E4F" w14:paraId="30A62D45" w14:textId="77777777" w:rsidTr="001859D0">
        <w:trPr>
          <w:trHeight w:val="210"/>
        </w:trPr>
        <w:tc>
          <w:tcPr>
            <w:tcW w:w="8115" w:type="dxa"/>
            <w:gridSpan w:val="3"/>
            <w:tcBorders>
              <w:top w:val="nil"/>
              <w:left w:val="single" w:sz="8" w:space="0" w:color="7030A0"/>
              <w:bottom w:val="nil"/>
              <w:right w:val="single" w:sz="8" w:space="0" w:color="7030A0"/>
            </w:tcBorders>
            <w:shd w:val="clear" w:color="auto" w:fill="FFFFFF"/>
            <w:hideMark/>
          </w:tcPr>
          <w:p w14:paraId="6D4FFCE7"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position w:val="1"/>
                <w:sz w:val="16"/>
                <w:szCs w:val="16"/>
              </w:rPr>
              <w:t>Measurement</w:t>
            </w:r>
            <w:r w:rsidRPr="004C4E4F">
              <w:rPr>
                <w:rFonts w:ascii="Calibri" w:hAnsi="Calibri" w:cs="Calibri"/>
                <w:sz w:val="16"/>
                <w:szCs w:val="16"/>
                <w:lang w:val="en-US"/>
              </w:rPr>
              <w:t>​</w:t>
            </w:r>
          </w:p>
        </w:tc>
      </w:tr>
      <w:tr w:rsidR="00A72CCE" w:rsidRPr="004C4E4F" w14:paraId="2C8D78E9" w14:textId="77777777" w:rsidTr="001859D0">
        <w:trPr>
          <w:trHeight w:val="2190"/>
        </w:trPr>
        <w:tc>
          <w:tcPr>
            <w:tcW w:w="2805" w:type="dxa"/>
            <w:tcBorders>
              <w:top w:val="nil"/>
              <w:left w:val="single" w:sz="8" w:space="0" w:color="7030A0"/>
              <w:bottom w:val="nil"/>
              <w:right w:val="nil"/>
            </w:tcBorders>
            <w:shd w:val="clear" w:color="auto" w:fill="D7E4BC"/>
            <w:hideMark/>
          </w:tcPr>
          <w:p w14:paraId="72237393"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position w:val="1"/>
                <w:sz w:val="16"/>
                <w:szCs w:val="16"/>
              </w:rPr>
              <w:t>End user satisfaction survey of 80% score or over</w:t>
            </w:r>
            <w:r w:rsidRPr="004C4E4F">
              <w:rPr>
                <w:rFonts w:ascii="Calibri" w:hAnsi="Calibri" w:cs="Calibri"/>
                <w:sz w:val="16"/>
                <w:szCs w:val="16"/>
                <w:lang w:val="en-US"/>
              </w:rPr>
              <w:t>​</w:t>
            </w:r>
          </w:p>
          <w:p w14:paraId="5515C17E"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p w14:paraId="3EACD89D"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position w:val="1"/>
                <w:sz w:val="16"/>
                <w:szCs w:val="16"/>
              </w:rPr>
              <w:t>Facilitator quality satisfaction survey of 80% score or over</w:t>
            </w:r>
            <w:r w:rsidRPr="004C4E4F">
              <w:rPr>
                <w:rFonts w:ascii="Calibri" w:hAnsi="Calibri" w:cs="Calibri"/>
                <w:sz w:val="16"/>
                <w:szCs w:val="16"/>
              </w:rPr>
              <w:t>​</w:t>
            </w:r>
          </w:p>
        </w:tc>
        <w:tc>
          <w:tcPr>
            <w:tcW w:w="2580" w:type="dxa"/>
            <w:tcBorders>
              <w:top w:val="nil"/>
              <w:left w:val="nil"/>
              <w:bottom w:val="nil"/>
              <w:right w:val="nil"/>
            </w:tcBorders>
            <w:shd w:val="clear" w:color="auto" w:fill="FFC000"/>
            <w:hideMark/>
          </w:tcPr>
          <w:p w14:paraId="07FED0B6"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position w:val="1"/>
                <w:sz w:val="16"/>
                <w:szCs w:val="16"/>
              </w:rPr>
              <w:t>End user satisfaction survey of over 50%</w:t>
            </w:r>
            <w:r w:rsidRPr="004C4E4F">
              <w:rPr>
                <w:rFonts w:ascii="Calibri" w:hAnsi="Calibri" w:cs="Calibri"/>
                <w:sz w:val="16"/>
                <w:szCs w:val="16"/>
                <w:lang w:val="en-US"/>
              </w:rPr>
              <w:t>​</w:t>
            </w:r>
          </w:p>
          <w:p w14:paraId="55998924"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p w14:paraId="7E2F1EAA"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position w:val="1"/>
                <w:sz w:val="16"/>
                <w:szCs w:val="16"/>
              </w:rPr>
              <w:t>Facilitator quality satisfaction survey of 50% score or over</w:t>
            </w:r>
            <w:r w:rsidRPr="004C4E4F">
              <w:rPr>
                <w:rFonts w:ascii="Calibri" w:hAnsi="Calibri" w:cs="Calibri"/>
                <w:sz w:val="16"/>
                <w:szCs w:val="16"/>
              </w:rPr>
              <w:t>​</w:t>
            </w:r>
          </w:p>
          <w:p w14:paraId="70B851DF"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tc>
        <w:tc>
          <w:tcPr>
            <w:tcW w:w="2730" w:type="dxa"/>
            <w:tcBorders>
              <w:top w:val="nil"/>
              <w:left w:val="nil"/>
              <w:bottom w:val="nil"/>
              <w:right w:val="single" w:sz="8" w:space="0" w:color="7030A0"/>
            </w:tcBorders>
            <w:shd w:val="clear" w:color="auto" w:fill="D99795"/>
            <w:hideMark/>
          </w:tcPr>
          <w:p w14:paraId="6A29CA6D"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position w:val="1"/>
                <w:sz w:val="16"/>
                <w:szCs w:val="16"/>
              </w:rPr>
              <w:t>End user satisfaction survey of 50% or less</w:t>
            </w:r>
            <w:r w:rsidRPr="004C4E4F">
              <w:rPr>
                <w:rFonts w:ascii="Calibri" w:hAnsi="Calibri" w:cs="Calibri"/>
                <w:sz w:val="16"/>
                <w:szCs w:val="16"/>
                <w:lang w:val="en-US"/>
              </w:rPr>
              <w:t>​</w:t>
            </w:r>
          </w:p>
          <w:p w14:paraId="60479F86"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p w14:paraId="36BFAF0C"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position w:val="1"/>
                <w:sz w:val="16"/>
                <w:szCs w:val="16"/>
              </w:rPr>
              <w:t>Facilitator quality satisfaction survey of 50% score or over</w:t>
            </w:r>
            <w:r w:rsidRPr="004C4E4F">
              <w:rPr>
                <w:rFonts w:ascii="Calibri" w:hAnsi="Calibri" w:cs="Calibri"/>
                <w:sz w:val="16"/>
                <w:szCs w:val="16"/>
              </w:rPr>
              <w:t>​</w:t>
            </w:r>
          </w:p>
          <w:p w14:paraId="72AB3141"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tc>
      </w:tr>
      <w:tr w:rsidR="00A72CCE" w:rsidRPr="004C4E4F" w14:paraId="03A4FC1B" w14:textId="77777777" w:rsidTr="001859D0">
        <w:trPr>
          <w:trHeight w:val="210"/>
        </w:trPr>
        <w:tc>
          <w:tcPr>
            <w:tcW w:w="8115" w:type="dxa"/>
            <w:gridSpan w:val="3"/>
            <w:tcBorders>
              <w:top w:val="nil"/>
              <w:left w:val="single" w:sz="8" w:space="0" w:color="7030A0"/>
              <w:bottom w:val="nil"/>
              <w:right w:val="single" w:sz="8" w:space="0" w:color="7030A0"/>
            </w:tcBorders>
            <w:shd w:val="clear" w:color="auto" w:fill="FFFFFF"/>
            <w:hideMark/>
          </w:tcPr>
          <w:p w14:paraId="4A644482"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position w:val="1"/>
                <w:sz w:val="16"/>
                <w:szCs w:val="16"/>
              </w:rPr>
              <w:t>Source</w:t>
            </w:r>
            <w:r w:rsidRPr="004C4E4F">
              <w:rPr>
                <w:rFonts w:ascii="Calibri" w:hAnsi="Calibri" w:cs="Calibri"/>
                <w:sz w:val="16"/>
                <w:szCs w:val="16"/>
                <w:lang w:val="en-US"/>
              </w:rPr>
              <w:t>​</w:t>
            </w:r>
          </w:p>
        </w:tc>
      </w:tr>
      <w:tr w:rsidR="00A72CCE" w:rsidRPr="004C4E4F" w14:paraId="1D33A924" w14:textId="77777777" w:rsidTr="001859D0">
        <w:trPr>
          <w:trHeight w:val="255"/>
        </w:trPr>
        <w:tc>
          <w:tcPr>
            <w:tcW w:w="8115" w:type="dxa"/>
            <w:gridSpan w:val="3"/>
            <w:tcBorders>
              <w:top w:val="nil"/>
              <w:left w:val="single" w:sz="8" w:space="0" w:color="7030A0"/>
              <w:bottom w:val="nil"/>
              <w:right w:val="single" w:sz="8" w:space="0" w:color="7030A0"/>
            </w:tcBorders>
            <w:shd w:val="clear" w:color="auto" w:fill="FFFFFF"/>
            <w:vAlign w:val="bottom"/>
            <w:hideMark/>
          </w:tcPr>
          <w:p w14:paraId="6B685938" w14:textId="77777777" w:rsidR="00A72CCE" w:rsidRPr="004C4E4F" w:rsidRDefault="00A72CCE" w:rsidP="001859D0">
            <w:pPr>
              <w:spacing w:before="100" w:beforeAutospacing="1" w:after="100" w:afterAutospacing="1"/>
              <w:jc w:val="center"/>
              <w:rPr>
                <w:rFonts w:ascii="Times New Roman" w:hAnsi="Times New Roman"/>
                <w:szCs w:val="24"/>
              </w:rPr>
            </w:pPr>
            <w:r w:rsidRPr="004C4E4F">
              <w:rPr>
                <w:rFonts w:ascii="Calibri" w:hAnsi="Calibri" w:cs="Calibri"/>
                <w:position w:val="1"/>
                <w:sz w:val="16"/>
                <w:szCs w:val="16"/>
              </w:rPr>
              <w:t>Collective feedback on suppliers from both client and other supplier staff.</w:t>
            </w:r>
            <w:r w:rsidRPr="004C4E4F">
              <w:rPr>
                <w:rFonts w:ascii="Calibri" w:hAnsi="Calibri" w:cs="Calibri"/>
                <w:sz w:val="16"/>
                <w:szCs w:val="16"/>
              </w:rPr>
              <w:t>​</w:t>
            </w:r>
          </w:p>
        </w:tc>
      </w:tr>
      <w:tr w:rsidR="00A72CCE" w:rsidRPr="004C4E4F" w14:paraId="48A501BE" w14:textId="77777777" w:rsidTr="001859D0">
        <w:trPr>
          <w:trHeight w:val="210"/>
        </w:trPr>
        <w:tc>
          <w:tcPr>
            <w:tcW w:w="8115" w:type="dxa"/>
            <w:gridSpan w:val="3"/>
            <w:tcBorders>
              <w:top w:val="nil"/>
              <w:left w:val="single" w:sz="8" w:space="0" w:color="7030A0"/>
              <w:bottom w:val="nil"/>
              <w:right w:val="single" w:sz="8" w:space="0" w:color="7030A0"/>
            </w:tcBorders>
            <w:shd w:val="clear" w:color="auto" w:fill="FFFFFF"/>
            <w:vAlign w:val="bottom"/>
            <w:hideMark/>
          </w:tcPr>
          <w:p w14:paraId="61EC7DDA"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position w:val="1"/>
                <w:sz w:val="16"/>
                <w:szCs w:val="16"/>
              </w:rPr>
              <w:t>Owner</w:t>
            </w:r>
            <w:r w:rsidRPr="004C4E4F">
              <w:rPr>
                <w:rFonts w:ascii="Calibri" w:hAnsi="Calibri" w:cs="Calibri"/>
                <w:sz w:val="16"/>
                <w:szCs w:val="16"/>
                <w:lang w:val="en-US"/>
              </w:rPr>
              <w:t>​</w:t>
            </w:r>
          </w:p>
        </w:tc>
      </w:tr>
      <w:tr w:rsidR="00A72CCE" w:rsidRPr="004C4E4F" w14:paraId="331DE030" w14:textId="77777777" w:rsidTr="001859D0">
        <w:trPr>
          <w:trHeight w:val="780"/>
        </w:trPr>
        <w:tc>
          <w:tcPr>
            <w:tcW w:w="8115" w:type="dxa"/>
            <w:gridSpan w:val="3"/>
            <w:tcBorders>
              <w:top w:val="nil"/>
              <w:left w:val="single" w:sz="8" w:space="0" w:color="7030A0"/>
              <w:bottom w:val="single" w:sz="8" w:space="0" w:color="7030A0"/>
              <w:right w:val="single" w:sz="8" w:space="0" w:color="7030A0"/>
            </w:tcBorders>
            <w:shd w:val="clear" w:color="auto" w:fill="FFFFFF"/>
            <w:vAlign w:val="bottom"/>
            <w:hideMark/>
          </w:tcPr>
          <w:p w14:paraId="7D409EED"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position w:val="1"/>
                <w:sz w:val="16"/>
                <w:szCs w:val="16"/>
              </w:rPr>
              <w:t>Commercial with Delivery verification.</w:t>
            </w:r>
            <w:r w:rsidRPr="004C4E4F">
              <w:rPr>
                <w:rFonts w:ascii="Calibri" w:hAnsi="Calibri" w:cs="Calibri"/>
                <w:sz w:val="16"/>
                <w:szCs w:val="16"/>
                <w:lang w:val="en-US"/>
              </w:rPr>
              <w:t>​</w:t>
            </w:r>
          </w:p>
        </w:tc>
      </w:tr>
    </w:tbl>
    <w:p w14:paraId="1C2E4F1B" w14:textId="77777777" w:rsidR="00A72CCE" w:rsidRDefault="00A72CCE" w:rsidP="00A72CCE"/>
    <w:p w14:paraId="379D8518" w14:textId="77777777" w:rsidR="00A72CCE" w:rsidRPr="004C4E4F" w:rsidRDefault="00A72CCE" w:rsidP="00A72CCE">
      <w:pPr>
        <w:rPr>
          <w:rFonts w:ascii="Times New Roman" w:hAnsi="Times New Roman"/>
          <w:szCs w:val="24"/>
        </w:rPr>
      </w:pPr>
      <w:r w:rsidRPr="004C4E4F">
        <w:rPr>
          <w:rFonts w:ascii="Times New Roman" w:hAnsi="Times New Roman"/>
          <w:szCs w:val="24"/>
        </w:rPr>
        <w:t> </w:t>
      </w:r>
    </w:p>
    <w:tbl>
      <w:tblPr>
        <w:tblW w:w="80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1"/>
        <w:gridCol w:w="2571"/>
        <w:gridCol w:w="2928"/>
      </w:tblGrid>
      <w:tr w:rsidR="00A72CCE" w:rsidRPr="004C4E4F" w14:paraId="0E53FFC0" w14:textId="77777777" w:rsidTr="001859D0">
        <w:trPr>
          <w:trHeight w:val="165"/>
        </w:trPr>
        <w:tc>
          <w:tcPr>
            <w:tcW w:w="8070" w:type="dxa"/>
            <w:gridSpan w:val="3"/>
            <w:tcBorders>
              <w:top w:val="single" w:sz="8" w:space="0" w:color="7030A0"/>
              <w:left w:val="single" w:sz="8" w:space="0" w:color="7030A0"/>
              <w:bottom w:val="nil"/>
              <w:right w:val="single" w:sz="8" w:space="0" w:color="7030A0"/>
            </w:tcBorders>
            <w:shd w:val="clear" w:color="auto" w:fill="CCC0DA"/>
            <w:hideMark/>
          </w:tcPr>
          <w:p w14:paraId="3107ABBB"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sz w:val="16"/>
                <w:szCs w:val="16"/>
              </w:rPr>
              <w:t>KPI – Course Design &amp; Delivery</w:t>
            </w:r>
            <w:r w:rsidRPr="004C4E4F">
              <w:rPr>
                <w:rFonts w:ascii="Calibri" w:hAnsi="Calibri" w:cs="Calibri"/>
                <w:sz w:val="16"/>
                <w:szCs w:val="16"/>
                <w:lang w:val="en-US"/>
              </w:rPr>
              <w:t>​</w:t>
            </w:r>
          </w:p>
        </w:tc>
      </w:tr>
      <w:tr w:rsidR="00A72CCE" w:rsidRPr="004C4E4F" w14:paraId="262D24EA" w14:textId="77777777" w:rsidTr="001859D0">
        <w:trPr>
          <w:trHeight w:val="165"/>
        </w:trPr>
        <w:tc>
          <w:tcPr>
            <w:tcW w:w="8070" w:type="dxa"/>
            <w:gridSpan w:val="3"/>
            <w:tcBorders>
              <w:top w:val="nil"/>
              <w:left w:val="single" w:sz="8" w:space="0" w:color="7030A0"/>
              <w:bottom w:val="nil"/>
              <w:right w:val="single" w:sz="8" w:space="0" w:color="7030A0"/>
            </w:tcBorders>
            <w:shd w:val="clear" w:color="auto" w:fill="auto"/>
            <w:vAlign w:val="bottom"/>
            <w:hideMark/>
          </w:tcPr>
          <w:p w14:paraId="478721EC"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tc>
      </w:tr>
      <w:tr w:rsidR="00A72CCE" w:rsidRPr="004C4E4F" w14:paraId="4053E825" w14:textId="77777777" w:rsidTr="001859D0">
        <w:trPr>
          <w:trHeight w:val="165"/>
        </w:trPr>
        <w:tc>
          <w:tcPr>
            <w:tcW w:w="8070" w:type="dxa"/>
            <w:gridSpan w:val="3"/>
            <w:tcBorders>
              <w:top w:val="nil"/>
              <w:left w:val="single" w:sz="8" w:space="0" w:color="7030A0"/>
              <w:bottom w:val="nil"/>
              <w:right w:val="single" w:sz="8" w:space="0" w:color="7030A0"/>
            </w:tcBorders>
            <w:shd w:val="clear" w:color="auto" w:fill="auto"/>
            <w:hideMark/>
          </w:tcPr>
          <w:p w14:paraId="2CEDF81B"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sz w:val="16"/>
                <w:szCs w:val="16"/>
              </w:rPr>
              <w:t>Measurement</w:t>
            </w:r>
            <w:r w:rsidRPr="004C4E4F">
              <w:rPr>
                <w:rFonts w:ascii="Calibri" w:hAnsi="Calibri" w:cs="Calibri"/>
                <w:sz w:val="16"/>
                <w:szCs w:val="16"/>
                <w:lang w:val="en-US"/>
              </w:rPr>
              <w:t>​</w:t>
            </w:r>
          </w:p>
        </w:tc>
      </w:tr>
      <w:tr w:rsidR="00A72CCE" w:rsidRPr="004C4E4F" w14:paraId="1AF1F659" w14:textId="77777777" w:rsidTr="001859D0">
        <w:trPr>
          <w:trHeight w:val="2640"/>
        </w:trPr>
        <w:tc>
          <w:tcPr>
            <w:tcW w:w="2550" w:type="dxa"/>
            <w:tcBorders>
              <w:top w:val="nil"/>
              <w:left w:val="single" w:sz="8" w:space="0" w:color="7030A0"/>
              <w:bottom w:val="nil"/>
              <w:right w:val="nil"/>
            </w:tcBorders>
            <w:shd w:val="clear" w:color="auto" w:fill="D7E4BC"/>
            <w:hideMark/>
          </w:tcPr>
          <w:p w14:paraId="6DFDA017"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sz w:val="16"/>
                <w:szCs w:val="16"/>
              </w:rPr>
              <w:t>All assignments have been marked</w:t>
            </w:r>
            <w:r>
              <w:rPr>
                <w:rFonts w:ascii="Calibri" w:hAnsi="Calibri" w:cs="Calibri"/>
                <w:sz w:val="16"/>
                <w:szCs w:val="16"/>
              </w:rPr>
              <w:t xml:space="preserve"> </w:t>
            </w:r>
            <w:r w:rsidRPr="004C4E4F">
              <w:rPr>
                <w:rFonts w:ascii="Calibri" w:hAnsi="Calibri" w:cs="Calibri"/>
                <w:sz w:val="16"/>
                <w:szCs w:val="16"/>
              </w:rPr>
              <w:t>and returned to the apprentice within 4 weeks of submission.</w:t>
            </w:r>
            <w:r w:rsidRPr="004C4E4F">
              <w:rPr>
                <w:rFonts w:ascii="Calibri" w:hAnsi="Calibri" w:cs="Calibri"/>
                <w:sz w:val="16"/>
                <w:szCs w:val="16"/>
                <w:lang w:val="en-US"/>
              </w:rPr>
              <w:t>​</w:t>
            </w:r>
          </w:p>
          <w:p w14:paraId="35F38B97" w14:textId="77777777" w:rsidR="00A72CCE" w:rsidRDefault="00A72CCE" w:rsidP="001859D0">
            <w:pPr>
              <w:spacing w:before="100" w:beforeAutospacing="1" w:after="100" w:afterAutospacing="1"/>
              <w:rPr>
                <w:rFonts w:ascii="Calibri" w:hAnsi="Calibri" w:cs="Calibri"/>
                <w:sz w:val="16"/>
                <w:szCs w:val="16"/>
                <w:lang w:val="en-US"/>
              </w:rPr>
            </w:pPr>
            <w:r w:rsidRPr="004C4E4F">
              <w:rPr>
                <w:rFonts w:ascii="Calibri" w:hAnsi="Calibri" w:cs="Calibri"/>
                <w:sz w:val="16"/>
                <w:szCs w:val="16"/>
              </w:rPr>
              <w:t>Any changes to assessor/skills coach </w:t>
            </w:r>
            <w:proofErr w:type="gramStart"/>
            <w:r w:rsidRPr="004C4E4F">
              <w:rPr>
                <w:rFonts w:ascii="Calibri" w:hAnsi="Calibri" w:cs="Calibri"/>
                <w:sz w:val="16"/>
                <w:szCs w:val="16"/>
              </w:rPr>
              <w:t>has</w:t>
            </w:r>
            <w:proofErr w:type="gramEnd"/>
            <w:r w:rsidRPr="004C4E4F">
              <w:rPr>
                <w:rFonts w:ascii="Calibri" w:hAnsi="Calibri" w:cs="Calibri"/>
                <w:sz w:val="16"/>
                <w:szCs w:val="16"/>
              </w:rPr>
              <w:t xml:space="preserve"> been notified to the apprentice 2 weeks prior to implementation.</w:t>
            </w:r>
            <w:r w:rsidRPr="004C4E4F">
              <w:rPr>
                <w:rFonts w:ascii="Calibri" w:hAnsi="Calibri" w:cs="Calibri"/>
                <w:sz w:val="16"/>
                <w:szCs w:val="16"/>
                <w:lang w:val="en-US"/>
              </w:rPr>
              <w:t>​</w:t>
            </w:r>
          </w:p>
          <w:p w14:paraId="5B3EF5CC" w14:textId="77777777" w:rsidR="00A72CCE" w:rsidRPr="007F6509" w:rsidRDefault="00A72CCE" w:rsidP="001859D0">
            <w:pPr>
              <w:spacing w:before="100" w:beforeAutospacing="1" w:after="100" w:afterAutospacing="1"/>
              <w:rPr>
                <w:rFonts w:ascii="Calibri" w:hAnsi="Calibri" w:cs="Calibri"/>
                <w:sz w:val="16"/>
                <w:szCs w:val="16"/>
                <w:lang w:val="en-US"/>
              </w:rPr>
            </w:pPr>
            <w:r>
              <w:rPr>
                <w:rFonts w:ascii="Calibri" w:hAnsi="Calibri" w:cs="Calibri"/>
                <w:sz w:val="16"/>
                <w:szCs w:val="16"/>
                <w:lang w:val="en-US"/>
              </w:rPr>
              <w:t xml:space="preserve">Ability to login and access materials every time. </w:t>
            </w:r>
          </w:p>
          <w:p w14:paraId="19687A10" w14:textId="77777777" w:rsidR="00A72CCE" w:rsidRDefault="00A72CCE" w:rsidP="001859D0">
            <w:pPr>
              <w:spacing w:before="100" w:beforeAutospacing="1" w:after="100" w:afterAutospacing="1"/>
              <w:rPr>
                <w:rFonts w:ascii="Calibri" w:hAnsi="Calibri" w:cs="Calibri"/>
                <w:sz w:val="16"/>
                <w:szCs w:val="16"/>
                <w:lang w:val="en-US"/>
              </w:rPr>
            </w:pPr>
            <w:r w:rsidRPr="004C4E4F">
              <w:rPr>
                <w:rFonts w:ascii="Calibri" w:hAnsi="Calibri" w:cs="Calibri"/>
                <w:sz w:val="16"/>
                <w:szCs w:val="16"/>
              </w:rPr>
              <w:t>Any changes to the learning timetable</w:t>
            </w:r>
            <w:r>
              <w:rPr>
                <w:rFonts w:ascii="Calibri" w:hAnsi="Calibri" w:cs="Calibri"/>
                <w:sz w:val="16"/>
                <w:szCs w:val="16"/>
              </w:rPr>
              <w:t xml:space="preserve"> </w:t>
            </w:r>
            <w:proofErr w:type="gramStart"/>
            <w:r w:rsidRPr="004C4E4F">
              <w:rPr>
                <w:rFonts w:ascii="Calibri" w:hAnsi="Calibri" w:cs="Calibri"/>
                <w:sz w:val="16"/>
                <w:szCs w:val="16"/>
              </w:rPr>
              <w:t>has</w:t>
            </w:r>
            <w:proofErr w:type="gramEnd"/>
            <w:r w:rsidRPr="004C4E4F">
              <w:rPr>
                <w:rFonts w:ascii="Calibri" w:hAnsi="Calibri" w:cs="Calibri"/>
                <w:sz w:val="16"/>
                <w:szCs w:val="16"/>
              </w:rPr>
              <w:t xml:space="preserve"> been notified to the apprentice</w:t>
            </w:r>
            <w:r>
              <w:rPr>
                <w:rFonts w:ascii="Calibri" w:hAnsi="Calibri" w:cs="Calibri"/>
                <w:sz w:val="16"/>
                <w:szCs w:val="16"/>
              </w:rPr>
              <w:t xml:space="preserve"> </w:t>
            </w:r>
            <w:r w:rsidRPr="004C4E4F">
              <w:rPr>
                <w:rFonts w:ascii="Calibri" w:hAnsi="Calibri" w:cs="Calibri"/>
                <w:sz w:val="16"/>
                <w:szCs w:val="16"/>
              </w:rPr>
              <w:t>within 2 weeks of such change.</w:t>
            </w:r>
            <w:r w:rsidRPr="004C4E4F">
              <w:rPr>
                <w:rFonts w:ascii="Calibri" w:hAnsi="Calibri" w:cs="Calibri"/>
                <w:sz w:val="16"/>
                <w:szCs w:val="16"/>
                <w:lang w:val="en-US"/>
              </w:rPr>
              <w:t>​</w:t>
            </w:r>
          </w:p>
          <w:p w14:paraId="581F8151" w14:textId="77777777" w:rsidR="00A72CCE" w:rsidRDefault="00A72CCE" w:rsidP="001859D0">
            <w:pPr>
              <w:spacing w:before="100" w:beforeAutospacing="1" w:after="100" w:afterAutospacing="1"/>
              <w:rPr>
                <w:rFonts w:asciiTheme="minorHAnsi" w:hAnsiTheme="minorHAnsi" w:cstheme="minorHAnsi"/>
                <w:sz w:val="14"/>
                <w:szCs w:val="14"/>
                <w:lang w:val="en-US"/>
              </w:rPr>
            </w:pPr>
          </w:p>
          <w:p w14:paraId="4BB0E188" w14:textId="77777777" w:rsidR="00A72CCE" w:rsidRPr="000E69B4" w:rsidRDefault="00A72CCE" w:rsidP="001859D0">
            <w:pPr>
              <w:spacing w:before="100" w:beforeAutospacing="1" w:after="100" w:afterAutospacing="1"/>
              <w:rPr>
                <w:rFonts w:asciiTheme="minorHAnsi" w:hAnsiTheme="minorHAnsi" w:cstheme="minorHAnsi"/>
                <w:sz w:val="14"/>
                <w:szCs w:val="14"/>
                <w:lang w:val="en-US"/>
              </w:rPr>
            </w:pPr>
            <w:r w:rsidRPr="000E69B4">
              <w:rPr>
                <w:rFonts w:asciiTheme="minorHAnsi" w:hAnsiTheme="minorHAnsi" w:cstheme="minorHAnsi"/>
                <w:sz w:val="14"/>
                <w:szCs w:val="14"/>
                <w:lang w:val="en-US"/>
              </w:rPr>
              <w:t xml:space="preserve">Notification of workshop/ review cancellation with at least 3 working </w:t>
            </w:r>
            <w:proofErr w:type="spellStart"/>
            <w:r w:rsidRPr="000E69B4">
              <w:rPr>
                <w:rFonts w:asciiTheme="minorHAnsi" w:hAnsiTheme="minorHAnsi" w:cstheme="minorHAnsi"/>
                <w:sz w:val="14"/>
                <w:szCs w:val="14"/>
                <w:lang w:val="en-US"/>
              </w:rPr>
              <w:t>days notice</w:t>
            </w:r>
            <w:proofErr w:type="spellEnd"/>
          </w:p>
          <w:p w14:paraId="5BC907D4" w14:textId="77777777" w:rsidR="00A72CCE" w:rsidRPr="000E69B4" w:rsidRDefault="00A72CCE" w:rsidP="001859D0">
            <w:pPr>
              <w:spacing w:before="100" w:beforeAutospacing="1" w:after="100" w:afterAutospacing="1"/>
              <w:rPr>
                <w:rFonts w:ascii="Times New Roman" w:hAnsi="Times New Roman"/>
                <w:sz w:val="14"/>
                <w:szCs w:val="14"/>
                <w:lang w:val="en-US"/>
              </w:rPr>
            </w:pPr>
            <w:r w:rsidRPr="000E69B4">
              <w:rPr>
                <w:rFonts w:asciiTheme="minorHAnsi" w:hAnsiTheme="minorHAnsi" w:cstheme="minorHAnsi"/>
                <w:sz w:val="14"/>
                <w:szCs w:val="14"/>
                <w:lang w:val="en-US"/>
              </w:rPr>
              <w:t xml:space="preserve">Log kept of cancelled </w:t>
            </w:r>
            <w:proofErr w:type="gramStart"/>
            <w:r w:rsidRPr="000E69B4">
              <w:rPr>
                <w:rFonts w:asciiTheme="minorHAnsi" w:hAnsiTheme="minorHAnsi" w:cstheme="minorHAnsi"/>
                <w:sz w:val="14"/>
                <w:szCs w:val="14"/>
                <w:lang w:val="en-US"/>
              </w:rPr>
              <w:t>workshops .</w:t>
            </w:r>
            <w:proofErr w:type="gramEnd"/>
            <w:r w:rsidRPr="000E69B4">
              <w:rPr>
                <w:rFonts w:asciiTheme="minorHAnsi" w:hAnsiTheme="minorHAnsi" w:cstheme="minorHAnsi"/>
                <w:sz w:val="14"/>
                <w:szCs w:val="14"/>
                <w:lang w:val="en-US"/>
              </w:rPr>
              <w:t xml:space="preserve"> reviews to monitor for patterns</w:t>
            </w:r>
            <w:r>
              <w:rPr>
                <w:rFonts w:asciiTheme="minorHAnsi" w:hAnsiTheme="minorHAnsi" w:cstheme="minorHAnsi"/>
                <w:sz w:val="14"/>
                <w:szCs w:val="14"/>
                <w:lang w:val="en-US"/>
              </w:rPr>
              <w:t xml:space="preserve"> – Account manager to collate. 1-3 events cancelled within </w:t>
            </w:r>
            <w:proofErr w:type="gramStart"/>
            <w:r>
              <w:rPr>
                <w:rFonts w:asciiTheme="minorHAnsi" w:hAnsiTheme="minorHAnsi" w:cstheme="minorHAnsi"/>
                <w:sz w:val="14"/>
                <w:szCs w:val="14"/>
                <w:lang w:val="en-US"/>
              </w:rPr>
              <w:t>3 month</w:t>
            </w:r>
            <w:proofErr w:type="gramEnd"/>
            <w:r>
              <w:rPr>
                <w:rFonts w:asciiTheme="minorHAnsi" w:hAnsiTheme="minorHAnsi" w:cstheme="minorHAnsi"/>
                <w:sz w:val="14"/>
                <w:szCs w:val="14"/>
                <w:lang w:val="en-US"/>
              </w:rPr>
              <w:t xml:space="preserve"> period. Occurrences of reschedule to also be noted.</w:t>
            </w:r>
          </w:p>
          <w:p w14:paraId="4A3E3FA9"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tc>
        <w:tc>
          <w:tcPr>
            <w:tcW w:w="2505" w:type="dxa"/>
            <w:tcBorders>
              <w:top w:val="nil"/>
              <w:left w:val="nil"/>
              <w:bottom w:val="nil"/>
              <w:right w:val="nil"/>
            </w:tcBorders>
            <w:shd w:val="clear" w:color="auto" w:fill="FFC000"/>
            <w:hideMark/>
          </w:tcPr>
          <w:p w14:paraId="511D0299"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sz w:val="16"/>
                <w:szCs w:val="16"/>
              </w:rPr>
              <w:lastRenderedPageBreak/>
              <w:t>All assignments have been marked</w:t>
            </w:r>
            <w:r>
              <w:rPr>
                <w:rFonts w:ascii="Calibri" w:hAnsi="Calibri" w:cs="Calibri"/>
                <w:sz w:val="16"/>
                <w:szCs w:val="16"/>
              </w:rPr>
              <w:t xml:space="preserve"> </w:t>
            </w:r>
            <w:r w:rsidRPr="004C4E4F">
              <w:rPr>
                <w:rFonts w:ascii="Calibri" w:hAnsi="Calibri" w:cs="Calibri"/>
                <w:sz w:val="16"/>
                <w:szCs w:val="16"/>
              </w:rPr>
              <w:t>and returned to the apprentice within 6 weeks of submission.</w:t>
            </w:r>
            <w:r w:rsidRPr="004C4E4F">
              <w:rPr>
                <w:rFonts w:ascii="Calibri" w:hAnsi="Calibri" w:cs="Calibri"/>
                <w:sz w:val="16"/>
                <w:szCs w:val="16"/>
                <w:lang w:val="en-US"/>
              </w:rPr>
              <w:t>​</w:t>
            </w:r>
          </w:p>
          <w:p w14:paraId="60F97701" w14:textId="77777777" w:rsidR="00A72CCE" w:rsidRDefault="00A72CCE" w:rsidP="001859D0">
            <w:pPr>
              <w:spacing w:before="100" w:beforeAutospacing="1" w:after="100" w:afterAutospacing="1"/>
              <w:rPr>
                <w:rFonts w:ascii="Calibri" w:hAnsi="Calibri" w:cs="Calibri"/>
                <w:sz w:val="16"/>
                <w:szCs w:val="16"/>
                <w:lang w:val="en-US"/>
              </w:rPr>
            </w:pPr>
            <w:r w:rsidRPr="004C4E4F">
              <w:rPr>
                <w:rFonts w:ascii="Calibri" w:hAnsi="Calibri" w:cs="Calibri"/>
                <w:sz w:val="16"/>
                <w:szCs w:val="16"/>
              </w:rPr>
              <w:t>Any changes to assessor/skills coach </w:t>
            </w:r>
            <w:proofErr w:type="gramStart"/>
            <w:r w:rsidRPr="004C4E4F">
              <w:rPr>
                <w:rFonts w:ascii="Calibri" w:hAnsi="Calibri" w:cs="Calibri"/>
                <w:sz w:val="16"/>
                <w:szCs w:val="16"/>
              </w:rPr>
              <w:t>has</w:t>
            </w:r>
            <w:proofErr w:type="gramEnd"/>
            <w:r w:rsidRPr="004C4E4F">
              <w:rPr>
                <w:rFonts w:ascii="Calibri" w:hAnsi="Calibri" w:cs="Calibri"/>
                <w:sz w:val="16"/>
                <w:szCs w:val="16"/>
              </w:rPr>
              <w:t xml:space="preserve"> been notified to the apprentice 1 weeks prior to implementation.</w:t>
            </w:r>
            <w:r w:rsidRPr="004C4E4F">
              <w:rPr>
                <w:rFonts w:ascii="Calibri" w:hAnsi="Calibri" w:cs="Calibri"/>
                <w:sz w:val="16"/>
                <w:szCs w:val="16"/>
                <w:lang w:val="en-US"/>
              </w:rPr>
              <w:t>​</w:t>
            </w:r>
          </w:p>
          <w:p w14:paraId="5D574FE2" w14:textId="77777777" w:rsidR="00A72CCE" w:rsidRPr="00973EE5" w:rsidRDefault="00A72CCE" w:rsidP="001859D0">
            <w:pPr>
              <w:spacing w:before="100" w:beforeAutospacing="1" w:after="100" w:afterAutospacing="1"/>
              <w:rPr>
                <w:rFonts w:ascii="Calibri" w:hAnsi="Calibri" w:cs="Calibri"/>
                <w:sz w:val="16"/>
                <w:szCs w:val="16"/>
                <w:lang w:val="en-US"/>
              </w:rPr>
            </w:pPr>
            <w:r>
              <w:rPr>
                <w:rFonts w:ascii="Calibri" w:hAnsi="Calibri" w:cs="Calibri"/>
                <w:sz w:val="16"/>
                <w:szCs w:val="16"/>
                <w:lang w:val="en-US"/>
              </w:rPr>
              <w:t>Any scheduled downtime to be notified 1 week in advance</w:t>
            </w:r>
          </w:p>
          <w:p w14:paraId="79A067DE" w14:textId="77777777" w:rsidR="00A72CCE" w:rsidRDefault="00A72CCE" w:rsidP="001859D0">
            <w:pPr>
              <w:spacing w:before="100" w:beforeAutospacing="1" w:after="100" w:afterAutospacing="1"/>
              <w:rPr>
                <w:rFonts w:ascii="Calibri" w:hAnsi="Calibri" w:cs="Calibri"/>
                <w:sz w:val="16"/>
                <w:szCs w:val="16"/>
              </w:rPr>
            </w:pPr>
            <w:r w:rsidRPr="004C4E4F">
              <w:rPr>
                <w:rFonts w:ascii="Calibri" w:hAnsi="Calibri" w:cs="Calibri"/>
                <w:sz w:val="16"/>
                <w:szCs w:val="16"/>
              </w:rPr>
              <w:t xml:space="preserve">Any changes to the learning </w:t>
            </w:r>
            <w:proofErr w:type="gramStart"/>
            <w:r w:rsidRPr="004C4E4F">
              <w:rPr>
                <w:rFonts w:ascii="Calibri" w:hAnsi="Calibri" w:cs="Calibri"/>
                <w:sz w:val="16"/>
                <w:szCs w:val="16"/>
              </w:rPr>
              <w:t>time</w:t>
            </w:r>
            <w:r>
              <w:rPr>
                <w:rFonts w:ascii="Calibri" w:hAnsi="Calibri" w:cs="Calibri"/>
                <w:sz w:val="16"/>
                <w:szCs w:val="16"/>
              </w:rPr>
              <w:t xml:space="preserve"> </w:t>
            </w:r>
            <w:r w:rsidRPr="004C4E4F">
              <w:rPr>
                <w:rFonts w:ascii="Calibri" w:hAnsi="Calibri" w:cs="Calibri"/>
                <w:sz w:val="16"/>
                <w:szCs w:val="16"/>
              </w:rPr>
              <w:t>table</w:t>
            </w:r>
            <w:proofErr w:type="gramEnd"/>
            <w:r>
              <w:rPr>
                <w:rFonts w:ascii="Calibri" w:hAnsi="Calibri" w:cs="Calibri"/>
                <w:sz w:val="16"/>
                <w:szCs w:val="16"/>
              </w:rPr>
              <w:t xml:space="preserve"> </w:t>
            </w:r>
            <w:r w:rsidRPr="004C4E4F">
              <w:rPr>
                <w:rFonts w:ascii="Calibri" w:hAnsi="Calibri" w:cs="Calibri"/>
                <w:sz w:val="16"/>
                <w:szCs w:val="16"/>
              </w:rPr>
              <w:t>has been notified to the apprentice</w:t>
            </w:r>
            <w:r>
              <w:rPr>
                <w:rFonts w:ascii="Calibri" w:hAnsi="Calibri" w:cs="Calibri"/>
                <w:sz w:val="16"/>
                <w:szCs w:val="16"/>
              </w:rPr>
              <w:t xml:space="preserve"> </w:t>
            </w:r>
            <w:r w:rsidRPr="004C4E4F">
              <w:rPr>
                <w:rFonts w:ascii="Calibri" w:hAnsi="Calibri" w:cs="Calibri"/>
                <w:sz w:val="16"/>
                <w:szCs w:val="16"/>
              </w:rPr>
              <w:t>within 3 weeks of such change.</w:t>
            </w:r>
          </w:p>
          <w:p w14:paraId="19BD9687" w14:textId="77777777" w:rsidR="00A72CCE" w:rsidRPr="001F724A" w:rsidRDefault="00A72CCE" w:rsidP="001859D0">
            <w:pPr>
              <w:spacing w:before="100" w:beforeAutospacing="1" w:after="100" w:afterAutospacing="1"/>
              <w:rPr>
                <w:rFonts w:ascii="Calibri" w:hAnsi="Calibri" w:cs="Calibri"/>
                <w:sz w:val="16"/>
                <w:szCs w:val="16"/>
              </w:rPr>
            </w:pPr>
            <w:r w:rsidRPr="004C4E4F">
              <w:rPr>
                <w:rFonts w:ascii="Calibri" w:hAnsi="Calibri" w:cs="Calibri"/>
                <w:sz w:val="16"/>
                <w:szCs w:val="16"/>
                <w:lang w:val="en-US"/>
              </w:rPr>
              <w:lastRenderedPageBreak/>
              <w:t>​</w:t>
            </w:r>
          </w:p>
          <w:p w14:paraId="19447BA8" w14:textId="77777777" w:rsidR="00A72CCE" w:rsidRPr="001F724A" w:rsidRDefault="00A72CCE" w:rsidP="001859D0">
            <w:pPr>
              <w:spacing w:before="100" w:beforeAutospacing="1" w:after="100" w:afterAutospacing="1"/>
              <w:rPr>
                <w:rFonts w:ascii="Calibri" w:hAnsi="Calibri" w:cs="Calibri"/>
                <w:sz w:val="14"/>
                <w:szCs w:val="14"/>
                <w:lang w:val="en-US"/>
              </w:rPr>
            </w:pPr>
            <w:r w:rsidRPr="001F724A">
              <w:rPr>
                <w:rFonts w:ascii="Calibri" w:hAnsi="Calibri" w:cs="Calibri"/>
                <w:sz w:val="14"/>
                <w:szCs w:val="14"/>
                <w:lang w:val="en-US"/>
              </w:rPr>
              <w:t>Notification not received until 2 days prior</w:t>
            </w:r>
          </w:p>
          <w:p w14:paraId="7348A1DD" w14:textId="77777777" w:rsidR="00A72CCE" w:rsidRDefault="00A72CCE" w:rsidP="001859D0">
            <w:pPr>
              <w:spacing w:before="100" w:beforeAutospacing="1" w:after="100" w:afterAutospacing="1"/>
              <w:rPr>
                <w:rFonts w:asciiTheme="minorHAnsi" w:hAnsiTheme="minorHAnsi" w:cstheme="minorHAnsi"/>
                <w:sz w:val="14"/>
                <w:szCs w:val="14"/>
                <w:lang w:val="en-US"/>
              </w:rPr>
            </w:pPr>
          </w:p>
          <w:p w14:paraId="44768037" w14:textId="77777777" w:rsidR="00A72CCE" w:rsidRPr="001F724A" w:rsidRDefault="00A72CCE" w:rsidP="001859D0">
            <w:pPr>
              <w:spacing w:before="100" w:beforeAutospacing="1" w:after="100" w:afterAutospacing="1"/>
              <w:rPr>
                <w:rFonts w:asciiTheme="minorHAnsi" w:hAnsiTheme="minorHAnsi" w:cstheme="minorHAnsi"/>
                <w:sz w:val="14"/>
                <w:szCs w:val="14"/>
                <w:lang w:val="en-US"/>
              </w:rPr>
            </w:pPr>
            <w:r>
              <w:rPr>
                <w:rFonts w:asciiTheme="minorHAnsi" w:hAnsiTheme="minorHAnsi" w:cstheme="minorHAnsi"/>
                <w:sz w:val="14"/>
                <w:szCs w:val="14"/>
                <w:lang w:val="en-US"/>
              </w:rPr>
              <w:t xml:space="preserve">4-7 events cancelled within a </w:t>
            </w:r>
            <w:proofErr w:type="gramStart"/>
            <w:r>
              <w:rPr>
                <w:rFonts w:asciiTheme="minorHAnsi" w:hAnsiTheme="minorHAnsi" w:cstheme="minorHAnsi"/>
                <w:sz w:val="14"/>
                <w:szCs w:val="14"/>
                <w:lang w:val="en-US"/>
              </w:rPr>
              <w:t>3 month</w:t>
            </w:r>
            <w:proofErr w:type="gramEnd"/>
            <w:r>
              <w:rPr>
                <w:rFonts w:asciiTheme="minorHAnsi" w:hAnsiTheme="minorHAnsi" w:cstheme="minorHAnsi"/>
                <w:sz w:val="14"/>
                <w:szCs w:val="14"/>
                <w:lang w:val="en-US"/>
              </w:rPr>
              <w:t xml:space="preserve"> period.</w:t>
            </w:r>
          </w:p>
          <w:p w14:paraId="11218B3C" w14:textId="77777777" w:rsidR="00A72CCE" w:rsidRPr="004C4E4F" w:rsidRDefault="00A72CCE" w:rsidP="001859D0">
            <w:pPr>
              <w:spacing w:before="100" w:beforeAutospacing="1" w:after="100" w:afterAutospacing="1"/>
              <w:rPr>
                <w:rFonts w:ascii="Times New Roman" w:hAnsi="Times New Roman"/>
                <w:szCs w:val="24"/>
              </w:rPr>
            </w:pPr>
            <w:r w:rsidRPr="004C4E4F">
              <w:rPr>
                <w:rFonts w:ascii="Calibri" w:hAnsi="Calibri" w:cs="Calibri"/>
                <w:sz w:val="16"/>
                <w:szCs w:val="16"/>
              </w:rPr>
              <w:t>​</w:t>
            </w:r>
          </w:p>
        </w:tc>
        <w:tc>
          <w:tcPr>
            <w:tcW w:w="3015" w:type="dxa"/>
            <w:tcBorders>
              <w:top w:val="nil"/>
              <w:left w:val="nil"/>
              <w:bottom w:val="nil"/>
              <w:right w:val="single" w:sz="8" w:space="0" w:color="7030A0"/>
            </w:tcBorders>
            <w:shd w:val="clear" w:color="auto" w:fill="D99795"/>
            <w:hideMark/>
          </w:tcPr>
          <w:p w14:paraId="4EE73AB0"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sz w:val="16"/>
                <w:szCs w:val="16"/>
              </w:rPr>
              <w:lastRenderedPageBreak/>
              <w:t>All assignments have not been</w:t>
            </w:r>
            <w:r>
              <w:rPr>
                <w:rFonts w:ascii="Calibri" w:hAnsi="Calibri" w:cs="Calibri"/>
                <w:sz w:val="16"/>
                <w:szCs w:val="16"/>
              </w:rPr>
              <w:t xml:space="preserve"> </w:t>
            </w:r>
            <w:r w:rsidRPr="004C4E4F">
              <w:rPr>
                <w:rFonts w:ascii="Calibri" w:hAnsi="Calibri" w:cs="Calibri"/>
                <w:sz w:val="16"/>
                <w:szCs w:val="16"/>
              </w:rPr>
              <w:t>marked and returned to the</w:t>
            </w:r>
            <w:r>
              <w:rPr>
                <w:rFonts w:ascii="Calibri" w:hAnsi="Calibri" w:cs="Calibri"/>
                <w:sz w:val="16"/>
                <w:szCs w:val="16"/>
              </w:rPr>
              <w:t xml:space="preserve"> </w:t>
            </w:r>
            <w:r w:rsidRPr="004C4E4F">
              <w:rPr>
                <w:rFonts w:ascii="Calibri" w:hAnsi="Calibri" w:cs="Calibri"/>
                <w:sz w:val="16"/>
                <w:szCs w:val="16"/>
              </w:rPr>
              <w:t>apprentice within 6 weeks of</w:t>
            </w:r>
            <w:r>
              <w:rPr>
                <w:rFonts w:ascii="Calibri" w:hAnsi="Calibri" w:cs="Calibri"/>
                <w:sz w:val="16"/>
                <w:szCs w:val="16"/>
              </w:rPr>
              <w:t xml:space="preserve"> </w:t>
            </w:r>
            <w:r w:rsidRPr="004C4E4F">
              <w:rPr>
                <w:rFonts w:ascii="Calibri" w:hAnsi="Calibri" w:cs="Calibri"/>
                <w:sz w:val="16"/>
                <w:szCs w:val="16"/>
              </w:rPr>
              <w:t>submission.</w:t>
            </w:r>
            <w:r w:rsidRPr="004C4E4F">
              <w:rPr>
                <w:rFonts w:ascii="Calibri" w:hAnsi="Calibri" w:cs="Calibri"/>
                <w:sz w:val="16"/>
                <w:szCs w:val="16"/>
                <w:lang w:val="en-US"/>
              </w:rPr>
              <w:t>​</w:t>
            </w:r>
          </w:p>
          <w:p w14:paraId="17C34D21" w14:textId="77777777" w:rsidR="00A72CCE" w:rsidRDefault="00A72CCE" w:rsidP="001859D0">
            <w:pPr>
              <w:spacing w:before="100" w:beforeAutospacing="1" w:after="100" w:afterAutospacing="1"/>
              <w:rPr>
                <w:rFonts w:ascii="Calibri" w:hAnsi="Calibri" w:cs="Calibri"/>
                <w:sz w:val="16"/>
                <w:szCs w:val="16"/>
                <w:lang w:val="en-US"/>
              </w:rPr>
            </w:pPr>
            <w:r w:rsidRPr="004C4E4F">
              <w:rPr>
                <w:rFonts w:ascii="Calibri" w:hAnsi="Calibri" w:cs="Calibri"/>
                <w:sz w:val="16"/>
                <w:szCs w:val="16"/>
              </w:rPr>
              <w:t>Any changes to assessor/skills</w:t>
            </w:r>
            <w:r>
              <w:rPr>
                <w:rFonts w:ascii="Calibri" w:hAnsi="Calibri" w:cs="Calibri"/>
                <w:sz w:val="16"/>
                <w:szCs w:val="16"/>
              </w:rPr>
              <w:t xml:space="preserve"> </w:t>
            </w:r>
            <w:r w:rsidRPr="004C4E4F">
              <w:rPr>
                <w:rFonts w:ascii="Calibri" w:hAnsi="Calibri" w:cs="Calibri"/>
                <w:sz w:val="16"/>
                <w:szCs w:val="16"/>
              </w:rPr>
              <w:t xml:space="preserve">coach </w:t>
            </w:r>
            <w:proofErr w:type="gramStart"/>
            <w:r w:rsidRPr="004C4E4F">
              <w:rPr>
                <w:rFonts w:ascii="Calibri" w:hAnsi="Calibri" w:cs="Calibri"/>
                <w:sz w:val="16"/>
                <w:szCs w:val="16"/>
              </w:rPr>
              <w:t>has</w:t>
            </w:r>
            <w:proofErr w:type="gramEnd"/>
            <w:r w:rsidRPr="004C4E4F">
              <w:rPr>
                <w:rFonts w:ascii="Calibri" w:hAnsi="Calibri" w:cs="Calibri"/>
                <w:sz w:val="16"/>
                <w:szCs w:val="16"/>
              </w:rPr>
              <w:t xml:space="preserve"> not been notified to</w:t>
            </w:r>
            <w:r>
              <w:rPr>
                <w:rFonts w:ascii="Calibri" w:hAnsi="Calibri" w:cs="Calibri"/>
                <w:sz w:val="16"/>
                <w:szCs w:val="16"/>
              </w:rPr>
              <w:t xml:space="preserve"> </w:t>
            </w:r>
            <w:r w:rsidRPr="004C4E4F">
              <w:rPr>
                <w:rFonts w:ascii="Calibri" w:hAnsi="Calibri" w:cs="Calibri"/>
                <w:sz w:val="16"/>
                <w:szCs w:val="16"/>
              </w:rPr>
              <w:t>the apprentice before change</w:t>
            </w:r>
            <w:r>
              <w:rPr>
                <w:rFonts w:ascii="Calibri" w:hAnsi="Calibri" w:cs="Calibri"/>
                <w:sz w:val="16"/>
                <w:szCs w:val="16"/>
              </w:rPr>
              <w:t xml:space="preserve"> </w:t>
            </w:r>
            <w:r w:rsidRPr="004C4E4F">
              <w:rPr>
                <w:rFonts w:ascii="Calibri" w:hAnsi="Calibri" w:cs="Calibri"/>
                <w:sz w:val="16"/>
                <w:szCs w:val="16"/>
              </w:rPr>
              <w:t>implementation.</w:t>
            </w:r>
            <w:r w:rsidRPr="004C4E4F">
              <w:rPr>
                <w:rFonts w:ascii="Calibri" w:hAnsi="Calibri" w:cs="Calibri"/>
                <w:sz w:val="16"/>
                <w:szCs w:val="16"/>
                <w:lang w:val="en-US"/>
              </w:rPr>
              <w:t>​</w:t>
            </w:r>
          </w:p>
          <w:p w14:paraId="3A72A0A3" w14:textId="77777777" w:rsidR="00A72CCE" w:rsidRPr="00850F3B" w:rsidRDefault="00A72CCE" w:rsidP="001859D0">
            <w:pPr>
              <w:spacing w:before="100" w:beforeAutospacing="1" w:after="100" w:afterAutospacing="1"/>
              <w:rPr>
                <w:rFonts w:ascii="Calibri" w:hAnsi="Calibri" w:cs="Calibri"/>
                <w:sz w:val="16"/>
                <w:szCs w:val="16"/>
                <w:lang w:val="en-US"/>
              </w:rPr>
            </w:pPr>
            <w:r>
              <w:rPr>
                <w:rFonts w:ascii="Calibri" w:hAnsi="Calibri" w:cs="Calibri"/>
                <w:sz w:val="16"/>
                <w:szCs w:val="16"/>
                <w:lang w:val="en-US"/>
              </w:rPr>
              <w:t xml:space="preserve">Unscheduled downtime to be rectified within 12 hours. Or material emailed to students within 24 hours. </w:t>
            </w:r>
          </w:p>
          <w:p w14:paraId="5A896927" w14:textId="77777777" w:rsidR="00A72CCE" w:rsidRPr="004C4E4F" w:rsidRDefault="00A72CCE" w:rsidP="001859D0">
            <w:pPr>
              <w:spacing w:before="100" w:beforeAutospacing="1" w:after="100" w:afterAutospacing="1"/>
              <w:rPr>
                <w:rFonts w:ascii="Times New Roman" w:hAnsi="Times New Roman"/>
                <w:szCs w:val="24"/>
                <w:lang w:val="en-US"/>
              </w:rPr>
            </w:pPr>
            <w:r w:rsidRPr="004C4E4F">
              <w:rPr>
                <w:rFonts w:ascii="Calibri" w:hAnsi="Calibri" w:cs="Calibri"/>
                <w:sz w:val="16"/>
                <w:szCs w:val="16"/>
              </w:rPr>
              <w:t xml:space="preserve">Any changes to the learning timetable </w:t>
            </w:r>
            <w:proofErr w:type="gramStart"/>
            <w:r w:rsidRPr="004C4E4F">
              <w:rPr>
                <w:rFonts w:ascii="Calibri" w:hAnsi="Calibri" w:cs="Calibri"/>
                <w:sz w:val="16"/>
                <w:szCs w:val="16"/>
              </w:rPr>
              <w:t>has</w:t>
            </w:r>
            <w:proofErr w:type="gramEnd"/>
            <w:r w:rsidRPr="004C4E4F">
              <w:rPr>
                <w:rFonts w:ascii="Calibri" w:hAnsi="Calibri" w:cs="Calibri"/>
                <w:sz w:val="16"/>
                <w:szCs w:val="16"/>
              </w:rPr>
              <w:t xml:space="preserve"> not been notified to the apprentice within 3 weeks of such change.</w:t>
            </w:r>
            <w:r w:rsidRPr="004C4E4F">
              <w:rPr>
                <w:rFonts w:ascii="Calibri" w:hAnsi="Calibri" w:cs="Calibri"/>
                <w:sz w:val="16"/>
                <w:szCs w:val="16"/>
                <w:lang w:val="en-US"/>
              </w:rPr>
              <w:t>​</w:t>
            </w:r>
          </w:p>
          <w:p w14:paraId="6493D222" w14:textId="77777777" w:rsidR="00A72CCE" w:rsidRDefault="00A72CCE" w:rsidP="001859D0">
            <w:pPr>
              <w:spacing w:before="100" w:beforeAutospacing="1" w:after="100" w:afterAutospacing="1"/>
              <w:rPr>
                <w:rFonts w:ascii="Calibri" w:hAnsi="Calibri" w:cs="Calibri"/>
                <w:sz w:val="16"/>
                <w:szCs w:val="16"/>
              </w:rPr>
            </w:pPr>
            <w:r w:rsidRPr="004C4E4F">
              <w:rPr>
                <w:rFonts w:ascii="Calibri" w:hAnsi="Calibri" w:cs="Calibri"/>
                <w:sz w:val="16"/>
                <w:szCs w:val="16"/>
              </w:rPr>
              <w:t>​</w:t>
            </w:r>
          </w:p>
          <w:p w14:paraId="15F161CF" w14:textId="77777777" w:rsidR="00A72CCE" w:rsidRDefault="00A72CCE" w:rsidP="001859D0">
            <w:pPr>
              <w:spacing w:before="100" w:beforeAutospacing="1" w:after="100" w:afterAutospacing="1"/>
              <w:rPr>
                <w:rFonts w:asciiTheme="minorHAnsi" w:hAnsiTheme="minorHAnsi" w:cstheme="minorHAnsi"/>
                <w:sz w:val="14"/>
                <w:szCs w:val="14"/>
              </w:rPr>
            </w:pPr>
            <w:r>
              <w:rPr>
                <w:rFonts w:asciiTheme="minorHAnsi" w:hAnsiTheme="minorHAnsi" w:cstheme="minorHAnsi"/>
                <w:sz w:val="14"/>
                <w:szCs w:val="14"/>
              </w:rPr>
              <w:lastRenderedPageBreak/>
              <w:t xml:space="preserve">Notification not received until day prior or day of. </w:t>
            </w:r>
          </w:p>
          <w:p w14:paraId="6841F48D" w14:textId="77777777" w:rsidR="00A72CCE" w:rsidRDefault="00A72CCE" w:rsidP="001859D0">
            <w:pPr>
              <w:spacing w:before="100" w:beforeAutospacing="1" w:after="100" w:afterAutospacing="1"/>
              <w:rPr>
                <w:rFonts w:asciiTheme="minorHAnsi" w:hAnsiTheme="minorHAnsi" w:cstheme="minorHAnsi"/>
                <w:sz w:val="14"/>
                <w:szCs w:val="14"/>
              </w:rPr>
            </w:pPr>
          </w:p>
          <w:p w14:paraId="454FA176" w14:textId="77777777" w:rsidR="00A72CCE" w:rsidRPr="001F724A" w:rsidRDefault="00A72CCE" w:rsidP="001859D0">
            <w:pPr>
              <w:spacing w:before="100" w:beforeAutospacing="1" w:after="100" w:afterAutospacing="1"/>
              <w:rPr>
                <w:rFonts w:asciiTheme="minorHAnsi" w:hAnsiTheme="minorHAnsi" w:cstheme="minorHAnsi"/>
                <w:sz w:val="14"/>
                <w:szCs w:val="14"/>
              </w:rPr>
            </w:pPr>
            <w:r>
              <w:rPr>
                <w:rFonts w:asciiTheme="minorHAnsi" w:hAnsiTheme="minorHAnsi" w:cstheme="minorHAnsi"/>
                <w:sz w:val="14"/>
                <w:szCs w:val="14"/>
              </w:rPr>
              <w:t xml:space="preserve">7+ events cancelled within a </w:t>
            </w:r>
            <w:proofErr w:type="gramStart"/>
            <w:r>
              <w:rPr>
                <w:rFonts w:asciiTheme="minorHAnsi" w:hAnsiTheme="minorHAnsi" w:cstheme="minorHAnsi"/>
                <w:sz w:val="14"/>
                <w:szCs w:val="14"/>
              </w:rPr>
              <w:t>3 month</w:t>
            </w:r>
            <w:proofErr w:type="gramEnd"/>
            <w:r>
              <w:rPr>
                <w:rFonts w:asciiTheme="minorHAnsi" w:hAnsiTheme="minorHAnsi" w:cstheme="minorHAnsi"/>
                <w:sz w:val="14"/>
                <w:szCs w:val="14"/>
              </w:rPr>
              <w:t xml:space="preserve"> period. </w:t>
            </w:r>
          </w:p>
        </w:tc>
      </w:tr>
      <w:tr w:rsidR="00A72CCE" w:rsidRPr="004C4E4F" w14:paraId="28B9DD67" w14:textId="77777777" w:rsidTr="001859D0">
        <w:trPr>
          <w:trHeight w:val="165"/>
        </w:trPr>
        <w:tc>
          <w:tcPr>
            <w:tcW w:w="8070" w:type="dxa"/>
            <w:gridSpan w:val="3"/>
            <w:tcBorders>
              <w:top w:val="nil"/>
              <w:left w:val="single" w:sz="8" w:space="0" w:color="7030A0"/>
              <w:bottom w:val="nil"/>
              <w:right w:val="single" w:sz="8" w:space="0" w:color="7030A0"/>
            </w:tcBorders>
            <w:shd w:val="clear" w:color="auto" w:fill="auto"/>
            <w:hideMark/>
          </w:tcPr>
          <w:p w14:paraId="4F847CF0"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sz w:val="16"/>
                <w:szCs w:val="16"/>
              </w:rPr>
              <w:lastRenderedPageBreak/>
              <w:t>Source</w:t>
            </w:r>
            <w:r w:rsidRPr="004C4E4F">
              <w:rPr>
                <w:rFonts w:ascii="Calibri" w:hAnsi="Calibri" w:cs="Calibri"/>
                <w:sz w:val="16"/>
                <w:szCs w:val="16"/>
                <w:lang w:val="en-US"/>
              </w:rPr>
              <w:t>​</w:t>
            </w:r>
          </w:p>
        </w:tc>
      </w:tr>
      <w:tr w:rsidR="00A72CCE" w:rsidRPr="004C4E4F" w14:paraId="3A8A53D3" w14:textId="77777777" w:rsidTr="001859D0">
        <w:trPr>
          <w:trHeight w:val="165"/>
        </w:trPr>
        <w:tc>
          <w:tcPr>
            <w:tcW w:w="8070" w:type="dxa"/>
            <w:gridSpan w:val="3"/>
            <w:tcBorders>
              <w:top w:val="nil"/>
              <w:left w:val="single" w:sz="8" w:space="0" w:color="7030A0"/>
              <w:bottom w:val="nil"/>
              <w:right w:val="single" w:sz="8" w:space="0" w:color="7030A0"/>
            </w:tcBorders>
            <w:shd w:val="clear" w:color="auto" w:fill="auto"/>
            <w:vAlign w:val="bottom"/>
            <w:hideMark/>
          </w:tcPr>
          <w:p w14:paraId="7D6F8691"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sz w:val="16"/>
                <w:szCs w:val="16"/>
              </w:rPr>
              <w:t>Project Managers verification of recruitment and retention.</w:t>
            </w:r>
            <w:r w:rsidRPr="004C4E4F">
              <w:rPr>
                <w:rFonts w:ascii="Calibri" w:hAnsi="Calibri" w:cs="Calibri"/>
                <w:sz w:val="16"/>
                <w:szCs w:val="16"/>
                <w:lang w:val="en-US"/>
              </w:rPr>
              <w:t>​</w:t>
            </w:r>
          </w:p>
        </w:tc>
      </w:tr>
      <w:tr w:rsidR="00A72CCE" w:rsidRPr="004C4E4F" w14:paraId="15898700" w14:textId="77777777" w:rsidTr="001859D0">
        <w:trPr>
          <w:trHeight w:val="165"/>
        </w:trPr>
        <w:tc>
          <w:tcPr>
            <w:tcW w:w="8070" w:type="dxa"/>
            <w:gridSpan w:val="3"/>
            <w:tcBorders>
              <w:top w:val="nil"/>
              <w:left w:val="single" w:sz="8" w:space="0" w:color="7030A0"/>
              <w:bottom w:val="nil"/>
              <w:right w:val="single" w:sz="8" w:space="0" w:color="7030A0"/>
            </w:tcBorders>
            <w:shd w:val="clear" w:color="auto" w:fill="auto"/>
            <w:vAlign w:val="bottom"/>
            <w:hideMark/>
          </w:tcPr>
          <w:p w14:paraId="67BE95E6"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b/>
                <w:bCs/>
                <w:sz w:val="16"/>
                <w:szCs w:val="16"/>
              </w:rPr>
              <w:t>Owner</w:t>
            </w:r>
            <w:r w:rsidRPr="004C4E4F">
              <w:rPr>
                <w:rFonts w:ascii="Calibri" w:hAnsi="Calibri" w:cs="Calibri"/>
                <w:sz w:val="16"/>
                <w:szCs w:val="16"/>
                <w:lang w:val="en-US"/>
              </w:rPr>
              <w:t>​</w:t>
            </w:r>
          </w:p>
        </w:tc>
      </w:tr>
      <w:tr w:rsidR="00A72CCE" w:rsidRPr="004C4E4F" w14:paraId="0032AF1C" w14:textId="77777777" w:rsidTr="001859D0">
        <w:trPr>
          <w:trHeight w:val="375"/>
        </w:trPr>
        <w:tc>
          <w:tcPr>
            <w:tcW w:w="8070" w:type="dxa"/>
            <w:gridSpan w:val="3"/>
            <w:tcBorders>
              <w:top w:val="nil"/>
              <w:left w:val="single" w:sz="8" w:space="0" w:color="7030A0"/>
              <w:bottom w:val="single" w:sz="8" w:space="0" w:color="7030A0"/>
              <w:right w:val="single" w:sz="8" w:space="0" w:color="7030A0"/>
            </w:tcBorders>
            <w:shd w:val="clear" w:color="auto" w:fill="auto"/>
            <w:vAlign w:val="bottom"/>
            <w:hideMark/>
          </w:tcPr>
          <w:p w14:paraId="580CDACC" w14:textId="77777777" w:rsidR="00A72CCE" w:rsidRPr="004C4E4F" w:rsidRDefault="00A72CCE" w:rsidP="001859D0">
            <w:pPr>
              <w:spacing w:before="100" w:beforeAutospacing="1" w:after="100" w:afterAutospacing="1"/>
              <w:jc w:val="center"/>
              <w:rPr>
                <w:rFonts w:ascii="Times New Roman" w:hAnsi="Times New Roman"/>
                <w:szCs w:val="24"/>
                <w:lang w:val="en-US"/>
              </w:rPr>
            </w:pPr>
            <w:r w:rsidRPr="004C4E4F">
              <w:rPr>
                <w:rFonts w:ascii="Calibri" w:hAnsi="Calibri" w:cs="Calibri"/>
                <w:sz w:val="16"/>
                <w:szCs w:val="16"/>
              </w:rPr>
              <w:t>Commercial with Delivery support.</w:t>
            </w:r>
            <w:r w:rsidRPr="004C4E4F">
              <w:rPr>
                <w:rFonts w:ascii="Calibri" w:hAnsi="Calibri" w:cs="Calibri"/>
                <w:sz w:val="16"/>
                <w:szCs w:val="16"/>
                <w:lang w:val="en-US"/>
              </w:rPr>
              <w:t>​</w:t>
            </w:r>
          </w:p>
        </w:tc>
      </w:tr>
    </w:tbl>
    <w:p w14:paraId="33748756" w14:textId="77777777" w:rsidR="00A72CCE" w:rsidRDefault="00A72CCE" w:rsidP="00A72CCE"/>
    <w:p w14:paraId="1878B0A2" w14:textId="77777777" w:rsidR="00A72CCE" w:rsidRDefault="00A72CCE" w:rsidP="00A72CCE"/>
    <w:p w14:paraId="691CF62A" w14:textId="77777777" w:rsidR="00A72CCE" w:rsidRDefault="00A72CCE" w:rsidP="00A72CCE"/>
    <w:p w14:paraId="171C95C2" w14:textId="77777777" w:rsidR="00A72CCE" w:rsidRDefault="00A72CCE" w:rsidP="00A72CCE"/>
    <w:p w14:paraId="3EA9E78D" w14:textId="77777777" w:rsidR="00A72CCE" w:rsidRDefault="00A72CCE" w:rsidP="00A72CCE"/>
    <w:p w14:paraId="1724EF48" w14:textId="77777777" w:rsidR="00A72CCE" w:rsidRDefault="00A72CCE" w:rsidP="00A72CCE"/>
    <w:p w14:paraId="7EFC5593" w14:textId="77777777" w:rsidR="00A72CCE" w:rsidRDefault="00A72CCE" w:rsidP="00A72CCE"/>
    <w:p w14:paraId="316BDFFD" w14:textId="77777777" w:rsidR="00A72CCE" w:rsidRPr="00EC4841" w:rsidRDefault="00A72CCE" w:rsidP="00A72CCE">
      <w:pPr>
        <w:rPr>
          <w:rFonts w:ascii="Times New Roman" w:hAnsi="Times New Roman"/>
          <w:szCs w:val="24"/>
        </w:rPr>
      </w:pPr>
      <w:r w:rsidRPr="00EC4841">
        <w:rPr>
          <w:rFonts w:ascii="Times New Roman" w:hAnsi="Times New Roman"/>
          <w:szCs w:val="24"/>
        </w:rPr>
        <w:t> </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5"/>
        <w:gridCol w:w="3225"/>
        <w:gridCol w:w="2633"/>
      </w:tblGrid>
      <w:tr w:rsidR="00A72CCE" w:rsidRPr="00EC4841" w14:paraId="574C0C25" w14:textId="77777777" w:rsidTr="001859D0">
        <w:trPr>
          <w:trHeight w:val="210"/>
        </w:trPr>
        <w:tc>
          <w:tcPr>
            <w:tcW w:w="8115" w:type="dxa"/>
            <w:gridSpan w:val="3"/>
            <w:tcBorders>
              <w:top w:val="single" w:sz="8" w:space="0" w:color="7030A0"/>
              <w:left w:val="single" w:sz="8" w:space="0" w:color="7030A0"/>
              <w:bottom w:val="nil"/>
              <w:right w:val="single" w:sz="8" w:space="0" w:color="7030A0"/>
            </w:tcBorders>
            <w:shd w:val="clear" w:color="auto" w:fill="CCC0DA"/>
            <w:hideMark/>
          </w:tcPr>
          <w:p w14:paraId="127CC2DB" w14:textId="77777777" w:rsidR="00A72CCE" w:rsidRPr="00EC4841" w:rsidRDefault="00A72CCE" w:rsidP="001859D0">
            <w:pPr>
              <w:spacing w:before="100" w:beforeAutospacing="1" w:after="100" w:afterAutospacing="1"/>
              <w:jc w:val="center"/>
              <w:rPr>
                <w:rFonts w:ascii="Times New Roman" w:hAnsi="Times New Roman"/>
                <w:szCs w:val="24"/>
              </w:rPr>
            </w:pPr>
            <w:r w:rsidRPr="00EC4841">
              <w:rPr>
                <w:rFonts w:ascii="Calibri" w:hAnsi="Calibri" w:cs="Calibri"/>
                <w:b/>
                <w:bCs/>
                <w:sz w:val="16"/>
                <w:szCs w:val="16"/>
              </w:rPr>
              <w:t>KPI – Customer Service (admin)</w:t>
            </w:r>
            <w:r w:rsidRPr="00EC4841">
              <w:rPr>
                <w:rFonts w:ascii="Calibri" w:hAnsi="Calibri" w:cs="Calibri"/>
                <w:sz w:val="16"/>
                <w:szCs w:val="16"/>
              </w:rPr>
              <w:t>​</w:t>
            </w:r>
          </w:p>
        </w:tc>
      </w:tr>
      <w:tr w:rsidR="00A72CCE" w:rsidRPr="00EC4841" w14:paraId="52A2D2CE" w14:textId="77777777" w:rsidTr="001859D0">
        <w:trPr>
          <w:trHeight w:val="480"/>
        </w:trPr>
        <w:tc>
          <w:tcPr>
            <w:tcW w:w="8115" w:type="dxa"/>
            <w:gridSpan w:val="3"/>
            <w:tcBorders>
              <w:top w:val="nil"/>
              <w:left w:val="single" w:sz="8" w:space="0" w:color="7030A0"/>
              <w:bottom w:val="nil"/>
              <w:right w:val="single" w:sz="8" w:space="0" w:color="7030A0"/>
            </w:tcBorders>
            <w:shd w:val="clear" w:color="auto" w:fill="auto"/>
            <w:vAlign w:val="bottom"/>
            <w:hideMark/>
          </w:tcPr>
          <w:p w14:paraId="1B7AD750" w14:textId="77777777" w:rsidR="00A72CCE" w:rsidRPr="00EC4841" w:rsidRDefault="00A72CCE" w:rsidP="001859D0">
            <w:pPr>
              <w:spacing w:before="100" w:beforeAutospacing="1" w:after="100" w:afterAutospacing="1"/>
              <w:rPr>
                <w:rFonts w:ascii="Times New Roman" w:hAnsi="Times New Roman"/>
                <w:szCs w:val="24"/>
              </w:rPr>
            </w:pPr>
            <w:r w:rsidRPr="00EC4841">
              <w:rPr>
                <w:rFonts w:ascii="Calibri" w:hAnsi="Calibri" w:cs="Calibri"/>
                <w:sz w:val="16"/>
                <w:szCs w:val="16"/>
              </w:rPr>
              <w:t>​</w:t>
            </w:r>
          </w:p>
        </w:tc>
      </w:tr>
      <w:tr w:rsidR="00A72CCE" w:rsidRPr="00EC4841" w14:paraId="3E8F5D9F" w14:textId="77777777" w:rsidTr="001859D0">
        <w:trPr>
          <w:trHeight w:val="195"/>
        </w:trPr>
        <w:tc>
          <w:tcPr>
            <w:tcW w:w="8115" w:type="dxa"/>
            <w:gridSpan w:val="3"/>
            <w:tcBorders>
              <w:top w:val="nil"/>
              <w:left w:val="single" w:sz="8" w:space="0" w:color="7030A0"/>
              <w:bottom w:val="nil"/>
              <w:right w:val="single" w:sz="8" w:space="0" w:color="7030A0"/>
            </w:tcBorders>
            <w:shd w:val="clear" w:color="auto" w:fill="auto"/>
            <w:hideMark/>
          </w:tcPr>
          <w:p w14:paraId="4B7E1242" w14:textId="77777777" w:rsidR="00A72CCE" w:rsidRPr="00EC4841" w:rsidRDefault="00A72CCE" w:rsidP="001859D0">
            <w:pPr>
              <w:spacing w:before="100" w:beforeAutospacing="1" w:after="100" w:afterAutospacing="1"/>
              <w:jc w:val="center"/>
              <w:rPr>
                <w:rFonts w:ascii="Times New Roman" w:hAnsi="Times New Roman"/>
                <w:szCs w:val="24"/>
              </w:rPr>
            </w:pPr>
            <w:r w:rsidRPr="00EC4841">
              <w:rPr>
                <w:b/>
                <w:bCs/>
                <w:position w:val="-1"/>
                <w:sz w:val="16"/>
                <w:szCs w:val="16"/>
              </w:rPr>
              <w:t>Measurement</w:t>
            </w:r>
            <w:r w:rsidRPr="00EC4841">
              <w:rPr>
                <w:sz w:val="16"/>
                <w:szCs w:val="16"/>
              </w:rPr>
              <w:t>​</w:t>
            </w:r>
          </w:p>
        </w:tc>
      </w:tr>
      <w:tr w:rsidR="00A72CCE" w:rsidRPr="00EC4841" w14:paraId="4F8B07CB" w14:textId="77777777" w:rsidTr="001859D0">
        <w:trPr>
          <w:trHeight w:val="2895"/>
        </w:trPr>
        <w:tc>
          <w:tcPr>
            <w:tcW w:w="2790" w:type="dxa"/>
            <w:tcBorders>
              <w:top w:val="nil"/>
              <w:left w:val="single" w:sz="8" w:space="0" w:color="7030A0"/>
              <w:bottom w:val="nil"/>
              <w:right w:val="nil"/>
            </w:tcBorders>
            <w:shd w:val="clear" w:color="auto" w:fill="D7E4BC"/>
            <w:hideMark/>
          </w:tcPr>
          <w:p w14:paraId="1D0768F7"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 xml:space="preserve">The Supplier has </w:t>
            </w:r>
            <w:proofErr w:type="spellStart"/>
            <w:r w:rsidRPr="00EC4841">
              <w:rPr>
                <w:rFonts w:ascii="Calibri" w:hAnsi="Calibri" w:cs="Calibri"/>
                <w:position w:val="-1"/>
                <w:sz w:val="14"/>
                <w:szCs w:val="14"/>
              </w:rPr>
              <w:t>acknowledgedenquiries</w:t>
            </w:r>
            <w:proofErr w:type="spellEnd"/>
            <w:r w:rsidRPr="00EC4841">
              <w:rPr>
                <w:rFonts w:ascii="Calibri" w:hAnsi="Calibri" w:cs="Calibri"/>
                <w:position w:val="-1"/>
                <w:sz w:val="14"/>
                <w:szCs w:val="14"/>
              </w:rPr>
              <w:t xml:space="preserve"> within 24 hours of receipt.</w:t>
            </w:r>
            <w:r w:rsidRPr="00EC4841">
              <w:rPr>
                <w:rFonts w:ascii="Calibri" w:hAnsi="Calibri" w:cs="Calibri"/>
                <w:sz w:val="14"/>
                <w:szCs w:val="14"/>
                <w:lang w:val="en-US"/>
              </w:rPr>
              <w:t>​</w:t>
            </w:r>
          </w:p>
          <w:p w14:paraId="40529B28"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responded to enquiries within 5 working days.</w:t>
            </w:r>
            <w:r w:rsidRPr="00EC4841">
              <w:rPr>
                <w:rFonts w:ascii="Calibri" w:hAnsi="Calibri" w:cs="Calibri"/>
                <w:sz w:val="14"/>
                <w:szCs w:val="14"/>
                <w:lang w:val="en-US"/>
              </w:rPr>
              <w:t>​</w:t>
            </w:r>
          </w:p>
          <w:p w14:paraId="3C1715B0" w14:textId="77777777" w:rsidR="00A72CCE" w:rsidRDefault="00A72CCE" w:rsidP="00A72CCE">
            <w:pPr>
              <w:spacing w:before="100" w:beforeAutospacing="1" w:after="100" w:afterAutospacing="1"/>
              <w:rPr>
                <w:rFonts w:ascii="Calibri" w:hAnsi="Calibri" w:cs="Calibri"/>
                <w:position w:val="-1"/>
                <w:sz w:val="14"/>
                <w:szCs w:val="14"/>
              </w:rPr>
            </w:pPr>
          </w:p>
          <w:p w14:paraId="5CA7D7B4"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acknowledged</w:t>
            </w:r>
            <w:r>
              <w:rPr>
                <w:rFonts w:ascii="Calibri" w:hAnsi="Calibri" w:cs="Calibri"/>
                <w:position w:val="-1"/>
                <w:sz w:val="14"/>
                <w:szCs w:val="14"/>
              </w:rPr>
              <w:t xml:space="preserve"> </w:t>
            </w:r>
            <w:r w:rsidRPr="00EC4841">
              <w:rPr>
                <w:rFonts w:ascii="Calibri" w:hAnsi="Calibri" w:cs="Calibri"/>
                <w:position w:val="-1"/>
                <w:sz w:val="14"/>
                <w:szCs w:val="14"/>
              </w:rPr>
              <w:t>complaints within 24 hours of receipt.</w:t>
            </w:r>
            <w:r w:rsidRPr="00EC4841">
              <w:rPr>
                <w:rFonts w:ascii="Calibri" w:hAnsi="Calibri" w:cs="Calibri"/>
                <w:sz w:val="14"/>
                <w:szCs w:val="14"/>
                <w:lang w:val="en-US"/>
              </w:rPr>
              <w:t>​</w:t>
            </w:r>
          </w:p>
          <w:p w14:paraId="2E0AFB45"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resolved complaints within 5 working days.</w:t>
            </w:r>
            <w:r w:rsidRPr="00EC4841">
              <w:rPr>
                <w:rFonts w:ascii="Calibri" w:hAnsi="Calibri" w:cs="Calibri"/>
                <w:sz w:val="14"/>
                <w:szCs w:val="14"/>
                <w:lang w:val="en-US"/>
              </w:rPr>
              <w:t>​</w:t>
            </w:r>
          </w:p>
          <w:p w14:paraId="7656489A" w14:textId="77777777" w:rsidR="00A72CCE" w:rsidRPr="006126E2" w:rsidRDefault="00A72CCE" w:rsidP="00A72CCE">
            <w:pPr>
              <w:spacing w:before="100" w:beforeAutospacing="1" w:after="100" w:afterAutospacing="1"/>
              <w:rPr>
                <w:rFonts w:ascii="Calibri" w:hAnsi="Calibri" w:cs="Calibri"/>
                <w:position w:val="-1"/>
                <w:sz w:val="14"/>
                <w:szCs w:val="14"/>
              </w:rPr>
            </w:pPr>
            <w:r w:rsidRPr="00EC4841">
              <w:rPr>
                <w:rFonts w:ascii="Calibri" w:hAnsi="Calibri" w:cs="Calibri"/>
                <w:position w:val="-1"/>
                <w:sz w:val="14"/>
                <w:szCs w:val="14"/>
              </w:rPr>
              <w:lastRenderedPageBreak/>
              <w:t>The Supplier has notified the department of any</w:t>
            </w:r>
            <w:r>
              <w:rPr>
                <w:rFonts w:ascii="Calibri" w:hAnsi="Calibri" w:cs="Calibri"/>
                <w:position w:val="-1"/>
                <w:sz w:val="14"/>
                <w:szCs w:val="14"/>
              </w:rPr>
              <w:t xml:space="preserve"> </w:t>
            </w:r>
            <w:r w:rsidRPr="00EC4841">
              <w:rPr>
                <w:rFonts w:ascii="Calibri" w:hAnsi="Calibri" w:cs="Calibri"/>
                <w:position w:val="-1"/>
                <w:sz w:val="14"/>
                <w:szCs w:val="14"/>
              </w:rPr>
              <w:t>apprentices indicating withdrawal/deferral</w:t>
            </w:r>
            <w:r>
              <w:rPr>
                <w:rFonts w:ascii="Calibri" w:hAnsi="Calibri" w:cs="Calibri"/>
                <w:position w:val="-1"/>
                <w:sz w:val="14"/>
                <w:szCs w:val="14"/>
              </w:rPr>
              <w:t xml:space="preserve"> </w:t>
            </w:r>
            <w:r w:rsidRPr="00EC4841">
              <w:rPr>
                <w:rFonts w:ascii="Calibri" w:hAnsi="Calibri" w:cs="Calibri"/>
                <w:position w:val="-1"/>
                <w:sz w:val="14"/>
                <w:szCs w:val="14"/>
              </w:rPr>
              <w:t>within 48 hours of contact form the apprentice.</w:t>
            </w:r>
          </w:p>
          <w:p w14:paraId="672C212C" w14:textId="77777777" w:rsidR="00A72CCE" w:rsidRDefault="00A72CCE" w:rsidP="00A72CCE">
            <w:pPr>
              <w:spacing w:before="100" w:beforeAutospacing="1" w:after="100" w:afterAutospacing="1"/>
              <w:rPr>
                <w:rFonts w:asciiTheme="minorHAnsi" w:hAnsiTheme="minorHAnsi" w:cstheme="minorHAnsi"/>
                <w:sz w:val="14"/>
                <w:szCs w:val="14"/>
                <w:lang w:val="en-US"/>
              </w:rPr>
            </w:pPr>
          </w:p>
          <w:p w14:paraId="23017E1C" w14:textId="77777777" w:rsidR="00A72CCE" w:rsidRDefault="00A72CCE" w:rsidP="00A72CCE">
            <w:pPr>
              <w:spacing w:before="100" w:beforeAutospacing="1" w:after="100" w:afterAutospacing="1"/>
              <w:rPr>
                <w:rFonts w:asciiTheme="minorHAnsi" w:hAnsiTheme="minorHAnsi" w:cstheme="minorHAnsi"/>
                <w:sz w:val="14"/>
                <w:szCs w:val="14"/>
                <w:lang w:val="en-US"/>
              </w:rPr>
            </w:pPr>
            <w:r w:rsidRPr="00F178CC">
              <w:rPr>
                <w:rFonts w:asciiTheme="minorHAnsi" w:hAnsiTheme="minorHAnsi" w:cstheme="minorHAnsi"/>
                <w:sz w:val="14"/>
                <w:szCs w:val="14"/>
                <w:lang w:val="en-US"/>
              </w:rPr>
              <w:t xml:space="preserve">Account Manager response </w:t>
            </w:r>
            <w:proofErr w:type="gramStart"/>
            <w:r w:rsidRPr="00F178CC">
              <w:rPr>
                <w:rFonts w:asciiTheme="minorHAnsi" w:hAnsiTheme="minorHAnsi" w:cstheme="minorHAnsi"/>
                <w:sz w:val="14"/>
                <w:szCs w:val="14"/>
                <w:lang w:val="en-US"/>
              </w:rPr>
              <w:t xml:space="preserve">-  </w:t>
            </w:r>
            <w:r>
              <w:rPr>
                <w:rFonts w:asciiTheme="minorHAnsi" w:hAnsiTheme="minorHAnsi" w:cstheme="minorHAnsi"/>
                <w:sz w:val="14"/>
                <w:szCs w:val="14"/>
                <w:lang w:val="en-US"/>
              </w:rPr>
              <w:t>5</w:t>
            </w:r>
            <w:proofErr w:type="gramEnd"/>
            <w:r>
              <w:rPr>
                <w:rFonts w:asciiTheme="minorHAnsi" w:hAnsiTheme="minorHAnsi" w:cstheme="minorHAnsi"/>
                <w:sz w:val="14"/>
                <w:szCs w:val="14"/>
                <w:lang w:val="en-US"/>
              </w:rPr>
              <w:t xml:space="preserve"> </w:t>
            </w:r>
            <w:r w:rsidRPr="00F178CC">
              <w:rPr>
                <w:rFonts w:asciiTheme="minorHAnsi" w:hAnsiTheme="minorHAnsi" w:cstheme="minorHAnsi"/>
                <w:sz w:val="14"/>
                <w:szCs w:val="14"/>
                <w:lang w:val="en-US"/>
              </w:rPr>
              <w:t>working days for queries and on boarding 12 weeks for apprentices to start 100% of the time.</w:t>
            </w:r>
          </w:p>
          <w:p w14:paraId="0B4FCBF2" w14:textId="77777777" w:rsidR="00A72CCE" w:rsidRDefault="00A72CCE" w:rsidP="00A72CCE">
            <w:pPr>
              <w:spacing w:before="100" w:beforeAutospacing="1" w:after="100" w:afterAutospacing="1"/>
              <w:rPr>
                <w:rFonts w:asciiTheme="minorHAnsi" w:hAnsiTheme="minorHAnsi" w:cstheme="minorHAnsi"/>
                <w:sz w:val="14"/>
                <w:szCs w:val="14"/>
                <w:lang w:val="en-US"/>
              </w:rPr>
            </w:pPr>
          </w:p>
          <w:p w14:paraId="0F4FB93E" w14:textId="77777777" w:rsidR="00A72CCE" w:rsidRPr="00F178CC" w:rsidRDefault="00A72CCE" w:rsidP="00A72CCE">
            <w:pPr>
              <w:spacing w:before="100" w:beforeAutospacing="1" w:after="100" w:afterAutospacing="1"/>
              <w:rPr>
                <w:rFonts w:asciiTheme="minorHAnsi" w:hAnsiTheme="minorHAnsi" w:cstheme="minorHAnsi"/>
                <w:sz w:val="14"/>
                <w:szCs w:val="14"/>
                <w:lang w:val="en-US"/>
              </w:rPr>
            </w:pPr>
            <w:r w:rsidRPr="006004D0">
              <w:rPr>
                <w:rFonts w:asciiTheme="minorHAnsi" w:hAnsiTheme="minorHAnsi" w:cstheme="minorHAnsi"/>
                <w:sz w:val="14"/>
                <w:szCs w:val="14"/>
                <w:lang w:val="en-US"/>
              </w:rPr>
              <w:t>Account manager to deal directly with HR representatives and not with apprentices / line managers on requests / supplier authorization – 100% of the time</w:t>
            </w:r>
          </w:p>
          <w:p w14:paraId="00822717" w14:textId="77777777" w:rsidR="00A72CCE" w:rsidRPr="00EC4841" w:rsidRDefault="00A72CCE" w:rsidP="00A72CCE">
            <w:pPr>
              <w:spacing w:before="100" w:beforeAutospacing="1" w:after="100" w:afterAutospacing="1"/>
              <w:rPr>
                <w:rFonts w:ascii="Times New Roman" w:hAnsi="Times New Roman"/>
                <w:szCs w:val="24"/>
              </w:rPr>
            </w:pPr>
            <w:r w:rsidRPr="00EC4841">
              <w:rPr>
                <w:rFonts w:ascii="Calibri" w:hAnsi="Calibri" w:cs="Calibri"/>
                <w:sz w:val="14"/>
                <w:szCs w:val="14"/>
              </w:rPr>
              <w:t>​</w:t>
            </w:r>
          </w:p>
        </w:tc>
        <w:tc>
          <w:tcPr>
            <w:tcW w:w="2745" w:type="dxa"/>
            <w:tcBorders>
              <w:top w:val="nil"/>
              <w:left w:val="nil"/>
              <w:bottom w:val="nil"/>
              <w:right w:val="nil"/>
            </w:tcBorders>
            <w:shd w:val="clear" w:color="auto" w:fill="FFC000"/>
            <w:hideMark/>
          </w:tcPr>
          <w:p w14:paraId="1C224D3D"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lastRenderedPageBreak/>
              <w:t xml:space="preserve">The Supplier has </w:t>
            </w:r>
            <w:proofErr w:type="spellStart"/>
            <w:r w:rsidRPr="00EC4841">
              <w:rPr>
                <w:rFonts w:ascii="Calibri" w:hAnsi="Calibri" w:cs="Calibri"/>
                <w:position w:val="-1"/>
                <w:sz w:val="14"/>
                <w:szCs w:val="14"/>
              </w:rPr>
              <w:t>acknowledgedenquiries</w:t>
            </w:r>
            <w:proofErr w:type="spellEnd"/>
            <w:r w:rsidRPr="00EC4841">
              <w:rPr>
                <w:rFonts w:ascii="Calibri" w:hAnsi="Calibri" w:cs="Calibri"/>
                <w:position w:val="-1"/>
                <w:sz w:val="14"/>
                <w:szCs w:val="14"/>
              </w:rPr>
              <w:t> within 48 hours of receipt.</w:t>
            </w:r>
            <w:r w:rsidRPr="00EC4841">
              <w:rPr>
                <w:rFonts w:ascii="Calibri" w:hAnsi="Calibri" w:cs="Calibri"/>
                <w:sz w:val="14"/>
                <w:szCs w:val="14"/>
                <w:lang w:val="en-US"/>
              </w:rPr>
              <w:t>​</w:t>
            </w:r>
          </w:p>
          <w:p w14:paraId="6AF9D342"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responded to enquiries within 10 working days.</w:t>
            </w:r>
            <w:r w:rsidRPr="00EC4841">
              <w:rPr>
                <w:rFonts w:ascii="Calibri" w:hAnsi="Calibri" w:cs="Calibri"/>
                <w:sz w:val="14"/>
                <w:szCs w:val="14"/>
                <w:lang w:val="en-US"/>
              </w:rPr>
              <w:t>​</w:t>
            </w:r>
          </w:p>
          <w:p w14:paraId="0D2A75DD" w14:textId="77777777" w:rsidR="00A72CCE" w:rsidRDefault="00A72CCE" w:rsidP="00A72CCE">
            <w:pPr>
              <w:spacing w:before="100" w:beforeAutospacing="1" w:after="100" w:afterAutospacing="1"/>
              <w:rPr>
                <w:rFonts w:ascii="Calibri" w:hAnsi="Calibri" w:cs="Calibri"/>
                <w:position w:val="-1"/>
                <w:sz w:val="14"/>
                <w:szCs w:val="14"/>
              </w:rPr>
            </w:pPr>
          </w:p>
          <w:p w14:paraId="30F86A4A"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acknowledged</w:t>
            </w:r>
            <w:r>
              <w:rPr>
                <w:rFonts w:ascii="Calibri" w:hAnsi="Calibri" w:cs="Calibri"/>
                <w:position w:val="-1"/>
                <w:sz w:val="14"/>
                <w:szCs w:val="14"/>
              </w:rPr>
              <w:t xml:space="preserve"> </w:t>
            </w:r>
            <w:r w:rsidRPr="00EC4841">
              <w:rPr>
                <w:rFonts w:ascii="Calibri" w:hAnsi="Calibri" w:cs="Calibri"/>
                <w:position w:val="-1"/>
                <w:sz w:val="14"/>
                <w:szCs w:val="14"/>
              </w:rPr>
              <w:t>complaints within 48 hours of receipt.</w:t>
            </w:r>
            <w:r w:rsidRPr="00EC4841">
              <w:rPr>
                <w:rFonts w:ascii="Calibri" w:hAnsi="Calibri" w:cs="Calibri"/>
                <w:sz w:val="14"/>
                <w:szCs w:val="14"/>
                <w:lang w:val="en-US"/>
              </w:rPr>
              <w:t>​</w:t>
            </w:r>
          </w:p>
          <w:p w14:paraId="45126BE7"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The Supplier has resolved complaints within 10 working days.</w:t>
            </w:r>
            <w:r w:rsidRPr="00EC4841">
              <w:rPr>
                <w:rFonts w:ascii="Calibri" w:hAnsi="Calibri" w:cs="Calibri"/>
                <w:sz w:val="14"/>
                <w:szCs w:val="14"/>
                <w:lang w:val="en-US"/>
              </w:rPr>
              <w:t>​</w:t>
            </w:r>
          </w:p>
          <w:p w14:paraId="6EC260A5" w14:textId="77777777" w:rsidR="00A72CCE" w:rsidRDefault="00A72CCE" w:rsidP="00A72CCE">
            <w:pPr>
              <w:spacing w:before="100" w:beforeAutospacing="1" w:after="100" w:afterAutospacing="1"/>
              <w:rPr>
                <w:rFonts w:ascii="Calibri" w:hAnsi="Calibri" w:cs="Calibri"/>
                <w:sz w:val="14"/>
                <w:szCs w:val="14"/>
              </w:rPr>
            </w:pPr>
            <w:r w:rsidRPr="00EC4841">
              <w:rPr>
                <w:rFonts w:ascii="Calibri" w:hAnsi="Calibri" w:cs="Calibri"/>
                <w:position w:val="-1"/>
                <w:sz w:val="14"/>
                <w:szCs w:val="14"/>
              </w:rPr>
              <w:lastRenderedPageBreak/>
              <w:t>The Supplier has notified the department of any apprentices indicating withdrawal/deferral</w:t>
            </w:r>
            <w:r>
              <w:rPr>
                <w:rFonts w:ascii="Calibri" w:hAnsi="Calibri" w:cs="Calibri"/>
                <w:position w:val="-1"/>
                <w:sz w:val="14"/>
                <w:szCs w:val="14"/>
              </w:rPr>
              <w:t xml:space="preserve"> </w:t>
            </w:r>
            <w:r w:rsidRPr="00EC4841">
              <w:rPr>
                <w:rFonts w:ascii="Calibri" w:hAnsi="Calibri" w:cs="Calibri"/>
                <w:position w:val="-1"/>
                <w:sz w:val="14"/>
                <w:szCs w:val="14"/>
              </w:rPr>
              <w:t>within 5 working days of contact form the</w:t>
            </w:r>
            <w:r>
              <w:rPr>
                <w:rFonts w:ascii="Calibri" w:hAnsi="Calibri" w:cs="Calibri"/>
                <w:position w:val="-1"/>
                <w:sz w:val="14"/>
                <w:szCs w:val="14"/>
              </w:rPr>
              <w:t xml:space="preserve"> </w:t>
            </w:r>
            <w:r w:rsidRPr="00EC4841">
              <w:rPr>
                <w:rFonts w:ascii="Calibri" w:hAnsi="Calibri" w:cs="Calibri"/>
                <w:position w:val="-1"/>
                <w:sz w:val="14"/>
                <w:szCs w:val="14"/>
              </w:rPr>
              <w:t>apprentice.</w:t>
            </w:r>
            <w:r w:rsidRPr="00EC4841">
              <w:rPr>
                <w:rFonts w:ascii="Calibri" w:hAnsi="Calibri" w:cs="Calibri"/>
                <w:sz w:val="14"/>
                <w:szCs w:val="14"/>
              </w:rPr>
              <w:t>​</w:t>
            </w:r>
          </w:p>
          <w:p w14:paraId="32029114" w14:textId="77777777" w:rsidR="00A72CCE" w:rsidRDefault="00A72CCE" w:rsidP="00A72CCE">
            <w:pPr>
              <w:spacing w:before="100" w:beforeAutospacing="1" w:after="100" w:afterAutospacing="1"/>
              <w:rPr>
                <w:rFonts w:ascii="Calibri" w:hAnsi="Calibri" w:cs="Calibri"/>
                <w:sz w:val="14"/>
                <w:szCs w:val="14"/>
              </w:rPr>
            </w:pPr>
          </w:p>
          <w:p w14:paraId="27847EEA" w14:textId="77777777" w:rsidR="00A72CCE" w:rsidRDefault="00A72CCE" w:rsidP="00A72CCE">
            <w:pPr>
              <w:spacing w:before="100" w:beforeAutospacing="1" w:after="100" w:afterAutospacing="1"/>
              <w:rPr>
                <w:rFonts w:ascii="Calibri" w:hAnsi="Calibri" w:cs="Calibri"/>
                <w:sz w:val="14"/>
                <w:szCs w:val="14"/>
              </w:rPr>
            </w:pPr>
            <w:r>
              <w:rPr>
                <w:rFonts w:ascii="Calibri" w:hAnsi="Calibri" w:cs="Calibri"/>
                <w:sz w:val="14"/>
                <w:szCs w:val="14"/>
              </w:rPr>
              <w:t xml:space="preserve">Account manager responds between 6-10 days. Apprentices start between 13 -16 weeks. </w:t>
            </w:r>
          </w:p>
          <w:p w14:paraId="210597E6" w14:textId="77777777" w:rsidR="00A72CCE" w:rsidRDefault="00A72CCE" w:rsidP="00A72CCE">
            <w:pPr>
              <w:spacing w:before="100" w:beforeAutospacing="1" w:after="100" w:afterAutospacing="1"/>
              <w:rPr>
                <w:rFonts w:ascii="Calibri" w:hAnsi="Calibri" w:cs="Calibri"/>
                <w:sz w:val="14"/>
                <w:szCs w:val="14"/>
              </w:rPr>
            </w:pPr>
          </w:p>
          <w:p w14:paraId="6EA11191" w14:textId="77777777" w:rsidR="00A72CCE" w:rsidRDefault="00A72CCE" w:rsidP="00A72CCE">
            <w:pPr>
              <w:spacing w:before="100" w:beforeAutospacing="1" w:after="100" w:afterAutospacing="1"/>
              <w:rPr>
                <w:rFonts w:ascii="Calibri" w:hAnsi="Calibri" w:cs="Calibri"/>
                <w:sz w:val="14"/>
                <w:szCs w:val="14"/>
              </w:rPr>
            </w:pPr>
            <w:r>
              <w:rPr>
                <w:rFonts w:ascii="Calibri" w:hAnsi="Calibri" w:cs="Calibri"/>
                <w:sz w:val="14"/>
                <w:szCs w:val="14"/>
              </w:rPr>
              <w:t xml:space="preserve">Account manager responds to apprentice / line manager and copies in HR. </w:t>
            </w:r>
          </w:p>
          <w:p w14:paraId="342BDEAA" w14:textId="77777777" w:rsidR="00A72CCE" w:rsidRPr="00EC4841" w:rsidRDefault="00A72CCE" w:rsidP="00A72CCE">
            <w:pPr>
              <w:spacing w:before="100" w:beforeAutospacing="1" w:after="100" w:afterAutospacing="1"/>
              <w:rPr>
                <w:rFonts w:ascii="Times New Roman" w:hAnsi="Times New Roman"/>
                <w:szCs w:val="24"/>
              </w:rPr>
            </w:pPr>
          </w:p>
        </w:tc>
        <w:tc>
          <w:tcPr>
            <w:tcW w:w="2565" w:type="dxa"/>
            <w:tcBorders>
              <w:top w:val="nil"/>
              <w:left w:val="nil"/>
              <w:bottom w:val="nil"/>
              <w:right w:val="single" w:sz="8" w:space="0" w:color="7030A0"/>
            </w:tcBorders>
            <w:shd w:val="clear" w:color="auto" w:fill="D99795"/>
            <w:hideMark/>
          </w:tcPr>
          <w:p w14:paraId="1209E452"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lastRenderedPageBreak/>
              <w:t>The Supplier has acknowledged</w:t>
            </w:r>
            <w:r>
              <w:rPr>
                <w:rFonts w:ascii="Calibri" w:hAnsi="Calibri" w:cs="Calibri"/>
                <w:position w:val="-1"/>
                <w:sz w:val="14"/>
                <w:szCs w:val="14"/>
              </w:rPr>
              <w:t xml:space="preserve"> </w:t>
            </w:r>
            <w:r w:rsidRPr="00EC4841">
              <w:rPr>
                <w:rFonts w:ascii="Calibri" w:hAnsi="Calibri" w:cs="Calibri"/>
                <w:position w:val="-1"/>
                <w:sz w:val="14"/>
                <w:szCs w:val="14"/>
              </w:rPr>
              <w:t>enquiries later than 48 hours of receipt.</w:t>
            </w:r>
            <w:r w:rsidRPr="00EC4841">
              <w:rPr>
                <w:rFonts w:ascii="Calibri" w:hAnsi="Calibri" w:cs="Calibri"/>
                <w:sz w:val="14"/>
                <w:szCs w:val="14"/>
                <w:lang w:val="en-US"/>
              </w:rPr>
              <w:t>​</w:t>
            </w:r>
          </w:p>
          <w:p w14:paraId="2088D8FC" w14:textId="77777777" w:rsidR="00A72CCE" w:rsidRDefault="00A72CCE" w:rsidP="00A72CCE">
            <w:pPr>
              <w:spacing w:before="100" w:beforeAutospacing="1" w:after="100" w:afterAutospacing="1"/>
              <w:rPr>
                <w:rFonts w:ascii="Calibri" w:hAnsi="Calibri" w:cs="Calibri"/>
                <w:szCs w:val="14"/>
                <w:lang w:val="en-US"/>
              </w:rPr>
            </w:pPr>
            <w:r w:rsidRPr="00EC4841">
              <w:rPr>
                <w:rFonts w:ascii="Calibri" w:hAnsi="Calibri" w:cs="Calibri"/>
                <w:position w:val="-1"/>
                <w:sz w:val="14"/>
                <w:szCs w:val="14"/>
              </w:rPr>
              <w:t>The Supplier has responded to enquiries later than 10 working days of receipt.</w:t>
            </w:r>
            <w:r w:rsidRPr="00EC4841">
              <w:rPr>
                <w:rFonts w:ascii="Calibri" w:hAnsi="Calibri" w:cs="Calibri"/>
                <w:sz w:val="14"/>
                <w:szCs w:val="14"/>
                <w:lang w:val="en-US"/>
              </w:rPr>
              <w:t>​</w:t>
            </w:r>
          </w:p>
          <w:p w14:paraId="3CF9020E" w14:textId="77777777" w:rsidR="00A72CCE" w:rsidRDefault="00A72CCE" w:rsidP="00A72CCE">
            <w:pPr>
              <w:spacing w:before="100" w:beforeAutospacing="1" w:after="100" w:afterAutospacing="1"/>
              <w:rPr>
                <w:rFonts w:ascii="Calibri" w:hAnsi="Calibri" w:cs="Calibri"/>
                <w:position w:val="-1"/>
                <w:sz w:val="14"/>
                <w:szCs w:val="14"/>
              </w:rPr>
            </w:pPr>
          </w:p>
          <w:p w14:paraId="37D0AA01" w14:textId="77777777" w:rsidR="00A72CCE" w:rsidRPr="004620DE" w:rsidRDefault="00A72CCE" w:rsidP="00A72CCE">
            <w:pPr>
              <w:spacing w:before="100" w:beforeAutospacing="1" w:after="100" w:afterAutospacing="1"/>
              <w:rPr>
                <w:rFonts w:ascii="Calibri" w:hAnsi="Calibri" w:cs="Calibri"/>
                <w:position w:val="-1"/>
                <w:sz w:val="14"/>
                <w:szCs w:val="14"/>
              </w:rPr>
            </w:pPr>
            <w:r w:rsidRPr="00EC4841">
              <w:rPr>
                <w:rFonts w:ascii="Calibri" w:hAnsi="Calibri" w:cs="Calibri"/>
                <w:position w:val="-1"/>
                <w:sz w:val="14"/>
                <w:szCs w:val="14"/>
              </w:rPr>
              <w:t>The Supplier has acknowledged</w:t>
            </w:r>
            <w:r>
              <w:rPr>
                <w:rFonts w:ascii="Calibri" w:hAnsi="Calibri" w:cs="Calibri"/>
                <w:position w:val="-1"/>
                <w:sz w:val="14"/>
                <w:szCs w:val="14"/>
              </w:rPr>
              <w:t xml:space="preserve"> </w:t>
            </w:r>
            <w:r w:rsidRPr="00EC4841">
              <w:rPr>
                <w:rFonts w:ascii="Calibri" w:hAnsi="Calibri" w:cs="Calibri"/>
                <w:position w:val="-1"/>
                <w:sz w:val="14"/>
                <w:szCs w:val="14"/>
              </w:rPr>
              <w:t>complaints later than 48 hours of receipt.</w:t>
            </w:r>
            <w:r w:rsidRPr="00EC4841">
              <w:rPr>
                <w:rFonts w:ascii="Calibri" w:hAnsi="Calibri" w:cs="Calibri"/>
                <w:sz w:val="14"/>
                <w:szCs w:val="14"/>
                <w:lang w:val="en-US"/>
              </w:rPr>
              <w:t>​</w:t>
            </w:r>
          </w:p>
          <w:p w14:paraId="5B16B6D0" w14:textId="77777777" w:rsidR="00A72CCE" w:rsidRPr="00EC4841" w:rsidRDefault="00A72CCE" w:rsidP="00A72CCE">
            <w:pPr>
              <w:spacing w:before="100" w:beforeAutospacing="1" w:after="100" w:afterAutospacing="1"/>
              <w:rPr>
                <w:rFonts w:ascii="Times New Roman" w:hAnsi="Times New Roman"/>
                <w:szCs w:val="24"/>
                <w:lang w:val="en-US"/>
              </w:rPr>
            </w:pPr>
            <w:r w:rsidRPr="00EC4841">
              <w:rPr>
                <w:rFonts w:ascii="Calibri" w:hAnsi="Calibri" w:cs="Calibri"/>
                <w:position w:val="-1"/>
                <w:sz w:val="14"/>
                <w:szCs w:val="14"/>
              </w:rPr>
              <w:t xml:space="preserve">The Supplier has resolved complaints </w:t>
            </w:r>
            <w:r w:rsidRPr="00EC4841">
              <w:rPr>
                <w:rFonts w:ascii="Calibri" w:hAnsi="Calibri" w:cs="Calibri"/>
                <w:position w:val="-1"/>
                <w:sz w:val="14"/>
                <w:szCs w:val="14"/>
              </w:rPr>
              <w:lastRenderedPageBreak/>
              <w:t>later than 10 working days of receipt.</w:t>
            </w:r>
            <w:r w:rsidRPr="00EC4841">
              <w:rPr>
                <w:rFonts w:ascii="Calibri" w:hAnsi="Calibri" w:cs="Calibri"/>
                <w:sz w:val="14"/>
                <w:szCs w:val="14"/>
                <w:lang w:val="en-US"/>
              </w:rPr>
              <w:t>​</w:t>
            </w:r>
          </w:p>
          <w:p w14:paraId="11702A39" w14:textId="77777777" w:rsidR="00A72CCE" w:rsidRDefault="00A72CCE" w:rsidP="00A72CCE">
            <w:pPr>
              <w:spacing w:before="100" w:beforeAutospacing="1" w:after="100" w:afterAutospacing="1"/>
              <w:rPr>
                <w:rFonts w:ascii="Calibri" w:hAnsi="Calibri" w:cs="Calibri"/>
                <w:position w:val="-1"/>
                <w:sz w:val="14"/>
                <w:szCs w:val="14"/>
              </w:rPr>
            </w:pPr>
            <w:r w:rsidRPr="00EC4841">
              <w:rPr>
                <w:rFonts w:ascii="Calibri" w:hAnsi="Calibri" w:cs="Calibri"/>
                <w:position w:val="-1"/>
                <w:sz w:val="14"/>
                <w:szCs w:val="14"/>
              </w:rPr>
              <w:t>The Supplier has notified the department of any apprentices indicating</w:t>
            </w:r>
            <w:r>
              <w:rPr>
                <w:rFonts w:ascii="Calibri" w:hAnsi="Calibri" w:cs="Calibri"/>
                <w:position w:val="-1"/>
                <w:sz w:val="14"/>
                <w:szCs w:val="14"/>
              </w:rPr>
              <w:t xml:space="preserve"> </w:t>
            </w:r>
            <w:r w:rsidRPr="00EC4841">
              <w:rPr>
                <w:rFonts w:ascii="Calibri" w:hAnsi="Calibri" w:cs="Calibri"/>
                <w:position w:val="-1"/>
                <w:sz w:val="14"/>
                <w:szCs w:val="14"/>
              </w:rPr>
              <w:t>withdrawal/deferral within 10 working days of contact form the apprentice.</w:t>
            </w:r>
          </w:p>
          <w:p w14:paraId="17108C53" w14:textId="77777777" w:rsidR="00A72CCE" w:rsidRDefault="00A72CCE" w:rsidP="00A72CCE">
            <w:pPr>
              <w:spacing w:before="100" w:beforeAutospacing="1" w:after="100" w:afterAutospacing="1"/>
              <w:rPr>
                <w:rFonts w:ascii="Calibri" w:hAnsi="Calibri" w:cs="Calibri"/>
                <w:position w:val="-1"/>
                <w:sz w:val="14"/>
                <w:szCs w:val="14"/>
              </w:rPr>
            </w:pPr>
            <w:r>
              <w:rPr>
                <w:rFonts w:ascii="Calibri" w:hAnsi="Calibri" w:cs="Calibri"/>
                <w:position w:val="-1"/>
                <w:sz w:val="14"/>
                <w:szCs w:val="14"/>
              </w:rPr>
              <w:t>Account manager responds after 10 working days and apprentices are on boarded after 16 weeks.</w:t>
            </w:r>
          </w:p>
          <w:p w14:paraId="70E407CB" w14:textId="77777777" w:rsidR="00A72CCE" w:rsidRDefault="00A72CCE" w:rsidP="00A72CCE">
            <w:pPr>
              <w:spacing w:before="100" w:beforeAutospacing="1" w:after="100" w:afterAutospacing="1"/>
              <w:rPr>
                <w:rFonts w:ascii="Calibri" w:hAnsi="Calibri" w:cs="Calibri"/>
                <w:position w:val="-1"/>
                <w:sz w:val="14"/>
                <w:szCs w:val="14"/>
              </w:rPr>
            </w:pPr>
          </w:p>
          <w:p w14:paraId="770BE710" w14:textId="77777777" w:rsidR="00A72CCE" w:rsidRDefault="00A72CCE" w:rsidP="00A72CCE">
            <w:pPr>
              <w:spacing w:before="100" w:beforeAutospacing="1" w:after="100" w:afterAutospacing="1"/>
              <w:rPr>
                <w:rFonts w:ascii="Calibri" w:hAnsi="Calibri" w:cs="Calibri"/>
                <w:position w:val="-1"/>
                <w:sz w:val="14"/>
                <w:szCs w:val="14"/>
              </w:rPr>
            </w:pPr>
            <w:r>
              <w:rPr>
                <w:rFonts w:ascii="Calibri" w:hAnsi="Calibri" w:cs="Calibri"/>
                <w:position w:val="-1"/>
                <w:sz w:val="14"/>
                <w:szCs w:val="14"/>
              </w:rPr>
              <w:t xml:space="preserve">Account manager responds directly to apprentice / line manager without HR involvement. </w:t>
            </w:r>
          </w:p>
          <w:p w14:paraId="1EAC3572" w14:textId="77777777" w:rsidR="00A72CCE" w:rsidRPr="001C0FEB" w:rsidRDefault="00A72CCE" w:rsidP="00A72CCE">
            <w:pPr>
              <w:spacing w:before="100" w:beforeAutospacing="1" w:after="100" w:afterAutospacing="1"/>
              <w:rPr>
                <w:rFonts w:ascii="Calibri" w:hAnsi="Calibri" w:cs="Calibri"/>
                <w:sz w:val="14"/>
                <w:szCs w:val="14"/>
              </w:rPr>
            </w:pPr>
          </w:p>
        </w:tc>
      </w:tr>
      <w:tr w:rsidR="00A72CCE" w:rsidRPr="00EC4841" w14:paraId="35B50FF4" w14:textId="77777777" w:rsidTr="001859D0">
        <w:trPr>
          <w:trHeight w:val="240"/>
        </w:trPr>
        <w:tc>
          <w:tcPr>
            <w:tcW w:w="8115" w:type="dxa"/>
            <w:gridSpan w:val="3"/>
            <w:tcBorders>
              <w:top w:val="nil"/>
              <w:left w:val="single" w:sz="8" w:space="0" w:color="7030A0"/>
              <w:bottom w:val="nil"/>
              <w:right w:val="single" w:sz="8" w:space="0" w:color="7030A0"/>
            </w:tcBorders>
            <w:shd w:val="clear" w:color="auto" w:fill="auto"/>
            <w:hideMark/>
          </w:tcPr>
          <w:p w14:paraId="23B6C520" w14:textId="77777777" w:rsidR="00A72CCE" w:rsidRPr="00EC4841" w:rsidRDefault="00A72CCE" w:rsidP="001859D0">
            <w:pPr>
              <w:spacing w:before="100" w:beforeAutospacing="1" w:after="100" w:afterAutospacing="1"/>
              <w:jc w:val="center"/>
              <w:rPr>
                <w:rFonts w:ascii="Times New Roman" w:hAnsi="Times New Roman"/>
                <w:szCs w:val="24"/>
              </w:rPr>
            </w:pPr>
            <w:r w:rsidRPr="00EC4841">
              <w:rPr>
                <w:rFonts w:ascii="Calibri" w:hAnsi="Calibri" w:cs="Calibri"/>
                <w:b/>
                <w:bCs/>
                <w:position w:val="-1"/>
                <w:sz w:val="14"/>
                <w:szCs w:val="14"/>
              </w:rPr>
              <w:lastRenderedPageBreak/>
              <w:t>Source</w:t>
            </w:r>
            <w:r w:rsidRPr="00EC4841">
              <w:rPr>
                <w:rFonts w:ascii="Calibri" w:hAnsi="Calibri" w:cs="Calibri"/>
                <w:sz w:val="14"/>
                <w:szCs w:val="14"/>
              </w:rPr>
              <w:t>​</w:t>
            </w:r>
          </w:p>
        </w:tc>
      </w:tr>
      <w:tr w:rsidR="00A72CCE" w:rsidRPr="00EC4841" w14:paraId="56BA8F81" w14:textId="77777777" w:rsidTr="001859D0">
        <w:trPr>
          <w:trHeight w:val="210"/>
        </w:trPr>
        <w:tc>
          <w:tcPr>
            <w:tcW w:w="8115" w:type="dxa"/>
            <w:gridSpan w:val="3"/>
            <w:tcBorders>
              <w:top w:val="nil"/>
              <w:left w:val="single" w:sz="8" w:space="0" w:color="7030A0"/>
              <w:bottom w:val="nil"/>
              <w:right w:val="single" w:sz="8" w:space="0" w:color="7030A0"/>
            </w:tcBorders>
            <w:shd w:val="clear" w:color="auto" w:fill="auto"/>
            <w:vAlign w:val="bottom"/>
            <w:hideMark/>
          </w:tcPr>
          <w:p w14:paraId="7E31C75F" w14:textId="77777777" w:rsidR="00A72CCE" w:rsidRPr="00EC4841" w:rsidRDefault="00A72CCE" w:rsidP="001859D0">
            <w:pPr>
              <w:spacing w:before="100" w:beforeAutospacing="1" w:after="100" w:afterAutospacing="1"/>
              <w:jc w:val="center"/>
              <w:rPr>
                <w:rFonts w:ascii="Times New Roman" w:hAnsi="Times New Roman"/>
                <w:szCs w:val="24"/>
                <w:lang w:val="en-US"/>
              </w:rPr>
            </w:pPr>
            <w:r w:rsidRPr="00EC4841">
              <w:rPr>
                <w:rFonts w:ascii="Calibri" w:hAnsi="Calibri" w:cs="Calibri"/>
                <w:position w:val="-1"/>
                <w:sz w:val="14"/>
                <w:szCs w:val="14"/>
              </w:rPr>
              <w:t>JIRA tickets/Supplier Reports/ Invoices</w:t>
            </w:r>
            <w:r w:rsidRPr="00EC4841">
              <w:rPr>
                <w:rFonts w:ascii="Calibri" w:hAnsi="Calibri" w:cs="Calibri"/>
                <w:sz w:val="14"/>
                <w:szCs w:val="14"/>
                <w:lang w:val="en-US"/>
              </w:rPr>
              <w:t>​</w:t>
            </w:r>
          </w:p>
        </w:tc>
      </w:tr>
      <w:tr w:rsidR="00A72CCE" w:rsidRPr="00EC4841" w14:paraId="45A21B0F" w14:textId="77777777" w:rsidTr="001859D0">
        <w:trPr>
          <w:trHeight w:val="255"/>
        </w:trPr>
        <w:tc>
          <w:tcPr>
            <w:tcW w:w="8115" w:type="dxa"/>
            <w:gridSpan w:val="3"/>
            <w:tcBorders>
              <w:top w:val="nil"/>
              <w:left w:val="single" w:sz="8" w:space="0" w:color="7030A0"/>
              <w:bottom w:val="nil"/>
              <w:right w:val="single" w:sz="8" w:space="0" w:color="7030A0"/>
            </w:tcBorders>
            <w:shd w:val="clear" w:color="auto" w:fill="auto"/>
            <w:vAlign w:val="bottom"/>
            <w:hideMark/>
          </w:tcPr>
          <w:p w14:paraId="4E203BC7" w14:textId="77777777" w:rsidR="00A72CCE" w:rsidRPr="00EC4841" w:rsidRDefault="00A72CCE" w:rsidP="001859D0">
            <w:pPr>
              <w:spacing w:before="100" w:beforeAutospacing="1" w:after="100" w:afterAutospacing="1"/>
              <w:jc w:val="center"/>
              <w:rPr>
                <w:rFonts w:ascii="Times New Roman" w:hAnsi="Times New Roman"/>
                <w:szCs w:val="24"/>
                <w:lang w:val="en-US"/>
              </w:rPr>
            </w:pPr>
            <w:r w:rsidRPr="00EC4841">
              <w:rPr>
                <w:rFonts w:ascii="Calibri" w:hAnsi="Calibri" w:cs="Calibri"/>
                <w:b/>
                <w:bCs/>
                <w:position w:val="-1"/>
                <w:sz w:val="14"/>
                <w:szCs w:val="14"/>
              </w:rPr>
              <w:t>Owner</w:t>
            </w:r>
            <w:r w:rsidRPr="00EC4841">
              <w:rPr>
                <w:rFonts w:ascii="Calibri" w:hAnsi="Calibri" w:cs="Calibri"/>
                <w:sz w:val="14"/>
                <w:szCs w:val="14"/>
                <w:lang w:val="en-US"/>
              </w:rPr>
              <w:t>​</w:t>
            </w:r>
          </w:p>
        </w:tc>
      </w:tr>
      <w:tr w:rsidR="00A72CCE" w:rsidRPr="00EC4841" w14:paraId="2A3B8AAE" w14:textId="77777777" w:rsidTr="001859D0">
        <w:trPr>
          <w:trHeight w:val="225"/>
        </w:trPr>
        <w:tc>
          <w:tcPr>
            <w:tcW w:w="8115" w:type="dxa"/>
            <w:gridSpan w:val="3"/>
            <w:tcBorders>
              <w:top w:val="nil"/>
              <w:left w:val="single" w:sz="8" w:space="0" w:color="7030A0"/>
              <w:bottom w:val="single" w:sz="8" w:space="0" w:color="7030A0"/>
              <w:right w:val="single" w:sz="8" w:space="0" w:color="7030A0"/>
            </w:tcBorders>
            <w:shd w:val="clear" w:color="auto" w:fill="auto"/>
            <w:vAlign w:val="bottom"/>
            <w:hideMark/>
          </w:tcPr>
          <w:p w14:paraId="76F4D926" w14:textId="77777777" w:rsidR="00A72CCE" w:rsidRPr="00EC4841" w:rsidRDefault="00A72CCE" w:rsidP="001859D0">
            <w:pPr>
              <w:spacing w:before="100" w:beforeAutospacing="1" w:after="100" w:afterAutospacing="1"/>
              <w:jc w:val="center"/>
              <w:rPr>
                <w:rFonts w:ascii="Times New Roman" w:hAnsi="Times New Roman"/>
                <w:szCs w:val="24"/>
                <w:lang w:val="en-US"/>
              </w:rPr>
            </w:pPr>
            <w:r w:rsidRPr="00EC4841">
              <w:rPr>
                <w:rFonts w:ascii="Calibri" w:hAnsi="Calibri" w:cs="Calibri"/>
                <w:position w:val="-1"/>
                <w:sz w:val="14"/>
                <w:szCs w:val="14"/>
              </w:rPr>
              <w:t>Commercial with Delivery and Finance support.</w:t>
            </w:r>
            <w:r w:rsidRPr="00EC4841">
              <w:rPr>
                <w:rFonts w:ascii="Calibri" w:hAnsi="Calibri" w:cs="Calibri"/>
                <w:sz w:val="14"/>
                <w:szCs w:val="14"/>
                <w:lang w:val="en-US"/>
              </w:rPr>
              <w:t>​</w:t>
            </w:r>
          </w:p>
        </w:tc>
      </w:tr>
    </w:tbl>
    <w:p w14:paraId="49440310" w14:textId="77777777" w:rsidR="00A72CCE" w:rsidRDefault="00A72CCE" w:rsidP="00A72CCE"/>
    <w:p w14:paraId="51364C16" w14:textId="77777777" w:rsidR="00A72CCE" w:rsidRDefault="00A72CCE" w:rsidP="00A72CCE"/>
    <w:p w14:paraId="2B11C894" w14:textId="77777777" w:rsidR="00A72CCE" w:rsidRPr="00AF2D38" w:rsidRDefault="00A72CCE" w:rsidP="00A72CCE">
      <w:pPr>
        <w:rPr>
          <w:rFonts w:ascii="Times New Roman" w:hAnsi="Times New Roman"/>
          <w:szCs w:val="24"/>
        </w:rPr>
      </w:pPr>
      <w:r w:rsidRPr="00AF2D38">
        <w:rPr>
          <w:rFonts w:ascii="Times New Roman" w:hAnsi="Times New Roman"/>
          <w:szCs w:val="24"/>
        </w:rPr>
        <w:t> </w:t>
      </w:r>
    </w:p>
    <w:tbl>
      <w:tblPr>
        <w:tblW w:w="80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1"/>
        <w:gridCol w:w="2533"/>
        <w:gridCol w:w="3226"/>
      </w:tblGrid>
      <w:tr w:rsidR="00A72CCE" w:rsidRPr="00AF2D38" w14:paraId="4E8C3845" w14:textId="77777777" w:rsidTr="001859D0">
        <w:trPr>
          <w:trHeight w:val="240"/>
        </w:trPr>
        <w:tc>
          <w:tcPr>
            <w:tcW w:w="8070" w:type="dxa"/>
            <w:gridSpan w:val="3"/>
            <w:tcBorders>
              <w:top w:val="single" w:sz="8" w:space="0" w:color="7030A0"/>
              <w:left w:val="single" w:sz="8" w:space="0" w:color="7030A0"/>
              <w:bottom w:val="nil"/>
              <w:right w:val="single" w:sz="8" w:space="0" w:color="7030A0"/>
            </w:tcBorders>
            <w:shd w:val="clear" w:color="auto" w:fill="CCC0DA"/>
            <w:hideMark/>
          </w:tcPr>
          <w:p w14:paraId="64488E69" w14:textId="77777777" w:rsidR="00A72CCE" w:rsidRPr="00AF2D38" w:rsidRDefault="00A72CCE" w:rsidP="001859D0">
            <w:pPr>
              <w:spacing w:before="100" w:beforeAutospacing="1" w:after="100" w:afterAutospacing="1"/>
              <w:jc w:val="center"/>
              <w:rPr>
                <w:rFonts w:ascii="Times New Roman" w:hAnsi="Times New Roman"/>
                <w:szCs w:val="24"/>
              </w:rPr>
            </w:pPr>
            <w:r w:rsidRPr="00AF2D38">
              <w:rPr>
                <w:rFonts w:ascii="Calibri" w:hAnsi="Calibri" w:cs="Calibri"/>
                <w:b/>
                <w:bCs/>
                <w:position w:val="1"/>
                <w:sz w:val="16"/>
                <w:szCs w:val="16"/>
              </w:rPr>
              <w:t>KPI – Performance Management</w:t>
            </w:r>
            <w:r w:rsidRPr="00AF2D38">
              <w:rPr>
                <w:rFonts w:ascii="Calibri" w:hAnsi="Calibri" w:cs="Calibri"/>
                <w:sz w:val="16"/>
                <w:szCs w:val="16"/>
              </w:rPr>
              <w:t>​</w:t>
            </w:r>
          </w:p>
        </w:tc>
      </w:tr>
      <w:tr w:rsidR="00A72CCE" w:rsidRPr="00AF2D38" w14:paraId="607BF7CD" w14:textId="77777777" w:rsidTr="001859D0">
        <w:trPr>
          <w:trHeight w:val="240"/>
        </w:trPr>
        <w:tc>
          <w:tcPr>
            <w:tcW w:w="8070" w:type="dxa"/>
            <w:gridSpan w:val="3"/>
            <w:tcBorders>
              <w:top w:val="nil"/>
              <w:left w:val="single" w:sz="8" w:space="0" w:color="7030A0"/>
              <w:bottom w:val="nil"/>
              <w:right w:val="single" w:sz="8" w:space="0" w:color="7030A0"/>
            </w:tcBorders>
            <w:shd w:val="clear" w:color="auto" w:fill="FFFFFF"/>
            <w:hideMark/>
          </w:tcPr>
          <w:p w14:paraId="74579F02" w14:textId="77777777" w:rsidR="00A72CCE" w:rsidRPr="00AF2D38" w:rsidRDefault="00A72CCE" w:rsidP="001859D0">
            <w:pPr>
              <w:spacing w:before="100" w:beforeAutospacing="1" w:after="100" w:afterAutospacing="1"/>
              <w:ind w:left="225" w:hanging="225"/>
              <w:rPr>
                <w:rFonts w:ascii="Times New Roman" w:hAnsi="Times New Roman"/>
                <w:szCs w:val="24"/>
              </w:rPr>
            </w:pPr>
            <w:r w:rsidRPr="00AF2D38">
              <w:rPr>
                <w:rFonts w:ascii="Calibri" w:hAnsi="Calibri" w:cs="Calibri"/>
                <w:sz w:val="16"/>
                <w:szCs w:val="16"/>
              </w:rPr>
              <w:t>​</w:t>
            </w:r>
          </w:p>
        </w:tc>
      </w:tr>
      <w:tr w:rsidR="00A72CCE" w:rsidRPr="00AF2D38" w14:paraId="030373D2" w14:textId="77777777" w:rsidTr="001859D0">
        <w:trPr>
          <w:trHeight w:val="255"/>
        </w:trPr>
        <w:tc>
          <w:tcPr>
            <w:tcW w:w="8070" w:type="dxa"/>
            <w:gridSpan w:val="3"/>
            <w:tcBorders>
              <w:top w:val="nil"/>
              <w:left w:val="single" w:sz="8" w:space="0" w:color="7030A0"/>
              <w:bottom w:val="nil"/>
              <w:right w:val="single" w:sz="8" w:space="0" w:color="7030A0"/>
            </w:tcBorders>
            <w:shd w:val="clear" w:color="auto" w:fill="FFFFFF"/>
            <w:hideMark/>
          </w:tcPr>
          <w:p w14:paraId="0EDE58DB" w14:textId="77777777" w:rsidR="00A72CCE" w:rsidRPr="00AF2D38" w:rsidRDefault="00A72CCE" w:rsidP="001859D0">
            <w:pPr>
              <w:spacing w:before="100" w:beforeAutospacing="1" w:after="100" w:afterAutospacing="1"/>
              <w:jc w:val="center"/>
              <w:rPr>
                <w:rFonts w:ascii="Times New Roman" w:hAnsi="Times New Roman"/>
                <w:szCs w:val="24"/>
                <w:lang w:val="en-US"/>
              </w:rPr>
            </w:pPr>
            <w:r w:rsidRPr="00AF2D38">
              <w:rPr>
                <w:rFonts w:ascii="Calibri" w:hAnsi="Calibri" w:cs="Calibri"/>
                <w:b/>
                <w:bCs/>
                <w:position w:val="1"/>
                <w:sz w:val="16"/>
                <w:szCs w:val="16"/>
              </w:rPr>
              <w:t>Measurement</w:t>
            </w:r>
            <w:r w:rsidRPr="00AF2D38">
              <w:rPr>
                <w:rFonts w:ascii="Calibri" w:hAnsi="Calibri" w:cs="Calibri"/>
                <w:sz w:val="16"/>
                <w:szCs w:val="16"/>
                <w:lang w:val="en-US"/>
              </w:rPr>
              <w:t>​</w:t>
            </w:r>
          </w:p>
        </w:tc>
      </w:tr>
      <w:tr w:rsidR="00A72CCE" w:rsidRPr="00AF2D38" w14:paraId="16F31EE5" w14:textId="77777777" w:rsidTr="001859D0">
        <w:trPr>
          <w:trHeight w:val="2880"/>
        </w:trPr>
        <w:tc>
          <w:tcPr>
            <w:tcW w:w="2205" w:type="dxa"/>
            <w:tcBorders>
              <w:top w:val="nil"/>
              <w:left w:val="single" w:sz="8" w:space="0" w:color="7030A0"/>
              <w:bottom w:val="nil"/>
              <w:right w:val="nil"/>
            </w:tcBorders>
            <w:shd w:val="clear" w:color="auto" w:fill="D7E4BC"/>
            <w:hideMark/>
          </w:tcPr>
          <w:p w14:paraId="367F03D9" w14:textId="77777777" w:rsidR="00A72CCE" w:rsidRPr="00AF2D38" w:rsidRDefault="00A72CCE" w:rsidP="001859D0">
            <w:pPr>
              <w:spacing w:before="100" w:beforeAutospacing="1" w:after="100" w:afterAutospacing="1"/>
              <w:rPr>
                <w:rFonts w:ascii="Times New Roman" w:hAnsi="Times New Roman"/>
                <w:szCs w:val="24"/>
                <w:lang w:val="en-US"/>
              </w:rPr>
            </w:pPr>
            <w:r w:rsidRPr="00AF2D38">
              <w:rPr>
                <w:rFonts w:ascii="Calibri" w:hAnsi="Calibri" w:cs="Calibri"/>
                <w:position w:val="1"/>
                <w:sz w:val="16"/>
                <w:szCs w:val="16"/>
              </w:rPr>
              <w:t xml:space="preserve">100% of apprentices </w:t>
            </w:r>
            <w:proofErr w:type="spellStart"/>
            <w:r w:rsidRPr="00AF2D38">
              <w:rPr>
                <w:rFonts w:ascii="Calibri" w:hAnsi="Calibri" w:cs="Calibri"/>
                <w:position w:val="1"/>
                <w:sz w:val="16"/>
                <w:szCs w:val="16"/>
              </w:rPr>
              <w:t>areachieving</w:t>
            </w:r>
            <w:proofErr w:type="spellEnd"/>
            <w:r w:rsidRPr="00AF2D38">
              <w:rPr>
                <w:rFonts w:ascii="Calibri" w:hAnsi="Calibri" w:cs="Calibri"/>
                <w:position w:val="1"/>
                <w:sz w:val="16"/>
                <w:szCs w:val="16"/>
              </w:rPr>
              <w:t xml:space="preserve"> grades that are above the national rate.</w:t>
            </w:r>
            <w:r w:rsidRPr="00AF2D38">
              <w:rPr>
                <w:rFonts w:ascii="Calibri" w:hAnsi="Calibri" w:cs="Calibri"/>
                <w:sz w:val="16"/>
                <w:szCs w:val="16"/>
                <w:lang w:val="en-US"/>
              </w:rPr>
              <w:t>​</w:t>
            </w:r>
          </w:p>
          <w:p w14:paraId="41C37D64"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03AE42D8" w14:textId="77777777" w:rsidR="00A72CCE" w:rsidRPr="00AF2D38" w:rsidRDefault="00A72CCE" w:rsidP="001859D0">
            <w:pPr>
              <w:spacing w:before="100" w:beforeAutospacing="1" w:after="100" w:afterAutospacing="1"/>
              <w:rPr>
                <w:rFonts w:ascii="Times New Roman" w:hAnsi="Times New Roman"/>
                <w:szCs w:val="24"/>
                <w:lang w:val="en-US"/>
              </w:rPr>
            </w:pPr>
            <w:r w:rsidRPr="00AF2D38">
              <w:rPr>
                <w:rFonts w:ascii="Calibri" w:hAnsi="Calibri" w:cs="Calibri"/>
                <w:position w:val="1"/>
                <w:sz w:val="16"/>
                <w:szCs w:val="16"/>
              </w:rPr>
              <w:t>Monthly MI was submitted on or</w:t>
            </w:r>
            <w:r>
              <w:rPr>
                <w:rFonts w:ascii="Calibri" w:hAnsi="Calibri" w:cs="Calibri"/>
                <w:position w:val="1"/>
                <w:sz w:val="16"/>
                <w:szCs w:val="16"/>
              </w:rPr>
              <w:t xml:space="preserve"> </w:t>
            </w:r>
            <w:r w:rsidRPr="00AF2D38">
              <w:rPr>
                <w:rFonts w:ascii="Calibri" w:hAnsi="Calibri" w:cs="Calibri"/>
                <w:position w:val="1"/>
                <w:sz w:val="16"/>
                <w:szCs w:val="16"/>
              </w:rPr>
              <w:t>before the 5</w:t>
            </w:r>
            <w:proofErr w:type="spellStart"/>
            <w:r w:rsidRPr="00AF2D38">
              <w:rPr>
                <w:rFonts w:ascii="Calibri" w:hAnsi="Calibri" w:cs="Calibri"/>
                <w:sz w:val="10"/>
                <w:szCs w:val="10"/>
                <w:vertAlign w:val="superscript"/>
              </w:rPr>
              <w:t>th</w:t>
            </w:r>
            <w:proofErr w:type="spellEnd"/>
            <w:r w:rsidRPr="00AF2D38">
              <w:rPr>
                <w:rFonts w:ascii="Calibri" w:hAnsi="Calibri" w:cs="Calibri"/>
                <w:position w:val="1"/>
                <w:sz w:val="16"/>
                <w:szCs w:val="16"/>
              </w:rPr>
              <w:t> of the month.</w:t>
            </w:r>
            <w:r w:rsidRPr="00AF2D38">
              <w:rPr>
                <w:rFonts w:ascii="Calibri" w:hAnsi="Calibri" w:cs="Calibri"/>
                <w:sz w:val="16"/>
                <w:szCs w:val="16"/>
                <w:lang w:val="en-US"/>
              </w:rPr>
              <w:t>​</w:t>
            </w:r>
          </w:p>
          <w:p w14:paraId="4F46FFF5"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71D62946" w14:textId="77777777" w:rsidR="00A72CCE" w:rsidRPr="00AF2D38" w:rsidRDefault="00A72CCE" w:rsidP="001859D0">
            <w:pPr>
              <w:spacing w:before="100" w:beforeAutospacing="1" w:after="100" w:afterAutospacing="1"/>
              <w:rPr>
                <w:rFonts w:ascii="Times New Roman" w:hAnsi="Times New Roman"/>
                <w:szCs w:val="24"/>
                <w:lang w:val="en-US"/>
              </w:rPr>
            </w:pPr>
            <w:r w:rsidRPr="00AF2D38">
              <w:rPr>
                <w:rFonts w:ascii="Calibri" w:hAnsi="Calibri" w:cs="Calibri"/>
                <w:position w:val="1"/>
                <w:sz w:val="16"/>
                <w:szCs w:val="16"/>
              </w:rPr>
              <w:lastRenderedPageBreak/>
              <w:t>Apprentices are retained above</w:t>
            </w:r>
            <w:r>
              <w:rPr>
                <w:rFonts w:ascii="Calibri" w:hAnsi="Calibri" w:cs="Calibri"/>
                <w:position w:val="1"/>
                <w:sz w:val="16"/>
                <w:szCs w:val="16"/>
              </w:rPr>
              <w:t xml:space="preserve"> </w:t>
            </w:r>
            <w:r w:rsidRPr="00AF2D38">
              <w:rPr>
                <w:rFonts w:ascii="Calibri" w:hAnsi="Calibri" w:cs="Calibri"/>
                <w:position w:val="1"/>
                <w:sz w:val="16"/>
                <w:szCs w:val="16"/>
              </w:rPr>
              <w:t>the national rate.</w:t>
            </w:r>
            <w:r w:rsidRPr="00AF2D38">
              <w:rPr>
                <w:rFonts w:ascii="Calibri" w:hAnsi="Calibri" w:cs="Calibri"/>
                <w:sz w:val="16"/>
                <w:szCs w:val="16"/>
                <w:lang w:val="en-US"/>
              </w:rPr>
              <w:t>​</w:t>
            </w:r>
          </w:p>
          <w:p w14:paraId="3FFA6960"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tc>
        <w:tc>
          <w:tcPr>
            <w:tcW w:w="2340" w:type="dxa"/>
            <w:tcBorders>
              <w:top w:val="nil"/>
              <w:left w:val="nil"/>
              <w:bottom w:val="nil"/>
              <w:right w:val="nil"/>
            </w:tcBorders>
            <w:shd w:val="clear" w:color="auto" w:fill="FFC000"/>
            <w:hideMark/>
          </w:tcPr>
          <w:p w14:paraId="04A966F7"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position w:val="1"/>
                <w:sz w:val="16"/>
                <w:szCs w:val="16"/>
              </w:rPr>
              <w:lastRenderedPageBreak/>
              <w:t xml:space="preserve">50% of apprentices are </w:t>
            </w:r>
            <w:proofErr w:type="spellStart"/>
            <w:r w:rsidRPr="00AF2D38">
              <w:rPr>
                <w:rFonts w:ascii="Calibri" w:hAnsi="Calibri" w:cs="Calibri"/>
                <w:position w:val="1"/>
                <w:sz w:val="16"/>
                <w:szCs w:val="16"/>
              </w:rPr>
              <w:t>achievinggrades</w:t>
            </w:r>
            <w:proofErr w:type="spellEnd"/>
            <w:r w:rsidRPr="00AF2D38">
              <w:rPr>
                <w:rFonts w:ascii="Calibri" w:hAnsi="Calibri" w:cs="Calibri"/>
                <w:position w:val="1"/>
                <w:sz w:val="16"/>
                <w:szCs w:val="16"/>
              </w:rPr>
              <w:t xml:space="preserve"> that are above the </w:t>
            </w:r>
            <w:proofErr w:type="spellStart"/>
            <w:r w:rsidRPr="00AF2D38">
              <w:rPr>
                <w:rFonts w:ascii="Calibri" w:hAnsi="Calibri" w:cs="Calibri"/>
                <w:position w:val="1"/>
                <w:sz w:val="16"/>
                <w:szCs w:val="16"/>
              </w:rPr>
              <w:t>nationalrate</w:t>
            </w:r>
            <w:proofErr w:type="spellEnd"/>
            <w:r w:rsidRPr="00AF2D38">
              <w:rPr>
                <w:rFonts w:ascii="Calibri" w:hAnsi="Calibri" w:cs="Calibri"/>
                <w:position w:val="1"/>
                <w:sz w:val="16"/>
                <w:szCs w:val="16"/>
              </w:rPr>
              <w:t>.</w:t>
            </w:r>
            <w:r w:rsidRPr="00AF2D38">
              <w:rPr>
                <w:rFonts w:ascii="Calibri" w:hAnsi="Calibri" w:cs="Calibri"/>
                <w:sz w:val="16"/>
                <w:szCs w:val="16"/>
              </w:rPr>
              <w:t>​</w:t>
            </w:r>
          </w:p>
          <w:p w14:paraId="71DFB219"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2DC054E8" w14:textId="77777777" w:rsidR="00A72CCE" w:rsidRPr="00AF2D38" w:rsidRDefault="00A72CCE" w:rsidP="001859D0">
            <w:pPr>
              <w:spacing w:before="100" w:beforeAutospacing="1" w:after="100" w:afterAutospacing="1"/>
              <w:rPr>
                <w:rFonts w:ascii="Times New Roman" w:hAnsi="Times New Roman"/>
                <w:szCs w:val="24"/>
                <w:lang w:val="en-US"/>
              </w:rPr>
            </w:pPr>
            <w:r w:rsidRPr="00AF2D38">
              <w:rPr>
                <w:rFonts w:ascii="Calibri" w:hAnsi="Calibri" w:cs="Calibri"/>
                <w:position w:val="1"/>
                <w:sz w:val="16"/>
                <w:szCs w:val="16"/>
              </w:rPr>
              <w:t>N/A.</w:t>
            </w:r>
            <w:r w:rsidRPr="00AF2D38">
              <w:rPr>
                <w:rFonts w:ascii="Calibri" w:hAnsi="Calibri" w:cs="Calibri"/>
                <w:sz w:val="16"/>
                <w:szCs w:val="16"/>
                <w:lang w:val="en-US"/>
              </w:rPr>
              <w:t>​</w:t>
            </w:r>
          </w:p>
          <w:p w14:paraId="46860A71"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1F4B79CE"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2D8C84C4"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position w:val="1"/>
                <w:sz w:val="16"/>
                <w:szCs w:val="16"/>
              </w:rPr>
              <w:t>N/A.</w:t>
            </w:r>
            <w:r w:rsidRPr="00AF2D38">
              <w:rPr>
                <w:rFonts w:ascii="Calibri" w:hAnsi="Calibri" w:cs="Calibri"/>
                <w:sz w:val="16"/>
                <w:szCs w:val="16"/>
              </w:rPr>
              <w:t>​</w:t>
            </w:r>
          </w:p>
        </w:tc>
        <w:tc>
          <w:tcPr>
            <w:tcW w:w="3525" w:type="dxa"/>
            <w:tcBorders>
              <w:top w:val="nil"/>
              <w:left w:val="nil"/>
              <w:bottom w:val="nil"/>
              <w:right w:val="single" w:sz="8" w:space="0" w:color="7030A0"/>
            </w:tcBorders>
            <w:shd w:val="clear" w:color="auto" w:fill="D99795"/>
            <w:hideMark/>
          </w:tcPr>
          <w:p w14:paraId="02CE1E23"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position w:val="1"/>
                <w:sz w:val="16"/>
                <w:szCs w:val="16"/>
              </w:rPr>
              <w:t xml:space="preserve">0% of apprentices are achieving </w:t>
            </w:r>
            <w:proofErr w:type="spellStart"/>
            <w:r w:rsidRPr="00AF2D38">
              <w:rPr>
                <w:rFonts w:ascii="Calibri" w:hAnsi="Calibri" w:cs="Calibri"/>
                <w:position w:val="1"/>
                <w:sz w:val="16"/>
                <w:szCs w:val="16"/>
              </w:rPr>
              <w:t>gradesthat</w:t>
            </w:r>
            <w:proofErr w:type="spellEnd"/>
            <w:r w:rsidRPr="00AF2D38">
              <w:rPr>
                <w:rFonts w:ascii="Calibri" w:hAnsi="Calibri" w:cs="Calibri"/>
                <w:position w:val="1"/>
                <w:sz w:val="16"/>
                <w:szCs w:val="16"/>
              </w:rPr>
              <w:t xml:space="preserve"> are above the national rate.</w:t>
            </w:r>
            <w:r w:rsidRPr="00AF2D38">
              <w:rPr>
                <w:rFonts w:ascii="Calibri" w:hAnsi="Calibri" w:cs="Calibri"/>
                <w:sz w:val="16"/>
                <w:szCs w:val="16"/>
              </w:rPr>
              <w:t>​</w:t>
            </w:r>
          </w:p>
          <w:p w14:paraId="3866CA68"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5A6FB945"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0B237379"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position w:val="1"/>
                <w:sz w:val="16"/>
                <w:szCs w:val="16"/>
              </w:rPr>
              <w:t>Monthly MI was not submitted on or</w:t>
            </w:r>
            <w:r>
              <w:rPr>
                <w:rFonts w:ascii="Calibri" w:hAnsi="Calibri" w:cs="Calibri"/>
                <w:position w:val="1"/>
                <w:sz w:val="16"/>
                <w:szCs w:val="16"/>
              </w:rPr>
              <w:t xml:space="preserve"> </w:t>
            </w:r>
            <w:r w:rsidRPr="00AF2D38">
              <w:rPr>
                <w:rFonts w:ascii="Calibri" w:hAnsi="Calibri" w:cs="Calibri"/>
                <w:position w:val="1"/>
                <w:sz w:val="16"/>
                <w:szCs w:val="16"/>
              </w:rPr>
              <w:t>before the 5</w:t>
            </w:r>
            <w:proofErr w:type="spellStart"/>
            <w:r w:rsidRPr="00AF2D38">
              <w:rPr>
                <w:rFonts w:ascii="Calibri" w:hAnsi="Calibri" w:cs="Calibri"/>
                <w:sz w:val="10"/>
                <w:szCs w:val="10"/>
                <w:vertAlign w:val="superscript"/>
              </w:rPr>
              <w:t>th</w:t>
            </w:r>
            <w:proofErr w:type="spellEnd"/>
            <w:r w:rsidRPr="00AF2D38">
              <w:rPr>
                <w:rFonts w:ascii="Calibri" w:hAnsi="Calibri" w:cs="Calibri"/>
                <w:position w:val="1"/>
                <w:sz w:val="16"/>
                <w:szCs w:val="16"/>
              </w:rPr>
              <w:t> of the month.</w:t>
            </w:r>
            <w:r w:rsidRPr="00AF2D38">
              <w:rPr>
                <w:rFonts w:ascii="Calibri" w:hAnsi="Calibri" w:cs="Calibri"/>
                <w:sz w:val="16"/>
                <w:szCs w:val="16"/>
              </w:rPr>
              <w:t>​</w:t>
            </w:r>
          </w:p>
          <w:p w14:paraId="6A118F8B"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p w14:paraId="3EBCB63E" w14:textId="77777777" w:rsidR="00A72CCE" w:rsidRPr="00AF2D38" w:rsidRDefault="00A72CCE" w:rsidP="001859D0">
            <w:pPr>
              <w:spacing w:before="100" w:beforeAutospacing="1" w:after="100" w:afterAutospacing="1"/>
              <w:rPr>
                <w:rFonts w:ascii="Times New Roman" w:hAnsi="Times New Roman"/>
                <w:szCs w:val="24"/>
                <w:lang w:val="en-US"/>
              </w:rPr>
            </w:pPr>
            <w:r w:rsidRPr="00AF2D38">
              <w:rPr>
                <w:rFonts w:ascii="Calibri" w:hAnsi="Calibri" w:cs="Calibri"/>
                <w:position w:val="1"/>
                <w:sz w:val="16"/>
                <w:szCs w:val="16"/>
              </w:rPr>
              <w:t>Apprentices are not retained above the</w:t>
            </w:r>
            <w:r>
              <w:rPr>
                <w:rFonts w:ascii="Calibri" w:hAnsi="Calibri" w:cs="Calibri"/>
                <w:position w:val="1"/>
                <w:sz w:val="16"/>
                <w:szCs w:val="16"/>
              </w:rPr>
              <w:t xml:space="preserve"> </w:t>
            </w:r>
            <w:r w:rsidRPr="00AF2D38">
              <w:rPr>
                <w:rFonts w:ascii="Calibri" w:hAnsi="Calibri" w:cs="Calibri"/>
                <w:position w:val="1"/>
                <w:sz w:val="16"/>
                <w:szCs w:val="16"/>
              </w:rPr>
              <w:t>national rate.</w:t>
            </w:r>
            <w:r w:rsidRPr="00AF2D38">
              <w:rPr>
                <w:rFonts w:ascii="Calibri" w:hAnsi="Calibri" w:cs="Calibri"/>
                <w:sz w:val="16"/>
                <w:szCs w:val="16"/>
                <w:lang w:val="en-US"/>
              </w:rPr>
              <w:t>​</w:t>
            </w:r>
          </w:p>
          <w:p w14:paraId="68A82DD4" w14:textId="77777777" w:rsidR="00A72CCE" w:rsidRPr="00AF2D38" w:rsidRDefault="00A72CCE" w:rsidP="001859D0">
            <w:pPr>
              <w:spacing w:before="100" w:beforeAutospacing="1" w:after="100" w:afterAutospacing="1"/>
              <w:rPr>
                <w:rFonts w:ascii="Times New Roman" w:hAnsi="Times New Roman"/>
                <w:szCs w:val="24"/>
              </w:rPr>
            </w:pPr>
            <w:r w:rsidRPr="00AF2D38">
              <w:rPr>
                <w:rFonts w:ascii="Calibri" w:hAnsi="Calibri" w:cs="Calibri"/>
                <w:sz w:val="16"/>
                <w:szCs w:val="16"/>
              </w:rPr>
              <w:t>​</w:t>
            </w:r>
          </w:p>
        </w:tc>
      </w:tr>
      <w:tr w:rsidR="00A72CCE" w:rsidRPr="00AF2D38" w14:paraId="5C4857DB" w14:textId="77777777" w:rsidTr="001859D0">
        <w:trPr>
          <w:trHeight w:val="255"/>
        </w:trPr>
        <w:tc>
          <w:tcPr>
            <w:tcW w:w="8070" w:type="dxa"/>
            <w:gridSpan w:val="3"/>
            <w:tcBorders>
              <w:top w:val="nil"/>
              <w:left w:val="single" w:sz="8" w:space="0" w:color="7030A0"/>
              <w:bottom w:val="nil"/>
              <w:right w:val="single" w:sz="8" w:space="0" w:color="7030A0"/>
            </w:tcBorders>
            <w:shd w:val="clear" w:color="auto" w:fill="FFFFFF"/>
            <w:hideMark/>
          </w:tcPr>
          <w:p w14:paraId="07F4FADB" w14:textId="77777777" w:rsidR="00A72CCE" w:rsidRPr="00AF2D38" w:rsidRDefault="00A72CCE" w:rsidP="001859D0">
            <w:pPr>
              <w:spacing w:before="100" w:beforeAutospacing="1" w:after="100" w:afterAutospacing="1"/>
              <w:jc w:val="center"/>
              <w:rPr>
                <w:rFonts w:ascii="Times New Roman" w:hAnsi="Times New Roman"/>
                <w:szCs w:val="24"/>
                <w:lang w:val="en-US"/>
              </w:rPr>
            </w:pPr>
            <w:r w:rsidRPr="00AF2D38">
              <w:rPr>
                <w:rFonts w:ascii="Calibri" w:hAnsi="Calibri" w:cs="Calibri"/>
                <w:b/>
                <w:bCs/>
                <w:position w:val="1"/>
                <w:sz w:val="16"/>
                <w:szCs w:val="16"/>
              </w:rPr>
              <w:t>Source</w:t>
            </w:r>
            <w:r w:rsidRPr="00AF2D38">
              <w:rPr>
                <w:rFonts w:ascii="Calibri" w:hAnsi="Calibri" w:cs="Calibri"/>
                <w:sz w:val="16"/>
                <w:szCs w:val="16"/>
                <w:lang w:val="en-US"/>
              </w:rPr>
              <w:t>​</w:t>
            </w:r>
          </w:p>
        </w:tc>
      </w:tr>
      <w:tr w:rsidR="00A72CCE" w:rsidRPr="00AF2D38" w14:paraId="0CA014BE" w14:textId="77777777" w:rsidTr="001859D0">
        <w:trPr>
          <w:trHeight w:val="270"/>
        </w:trPr>
        <w:tc>
          <w:tcPr>
            <w:tcW w:w="8070" w:type="dxa"/>
            <w:gridSpan w:val="3"/>
            <w:tcBorders>
              <w:top w:val="nil"/>
              <w:left w:val="single" w:sz="8" w:space="0" w:color="7030A0"/>
              <w:bottom w:val="nil"/>
              <w:right w:val="single" w:sz="8" w:space="0" w:color="7030A0"/>
            </w:tcBorders>
            <w:shd w:val="clear" w:color="auto" w:fill="FFFFFF"/>
            <w:vAlign w:val="bottom"/>
            <w:hideMark/>
          </w:tcPr>
          <w:p w14:paraId="5E5F6484" w14:textId="77777777" w:rsidR="00A72CCE" w:rsidRPr="00AF2D38" w:rsidRDefault="00A72CCE" w:rsidP="001859D0">
            <w:pPr>
              <w:spacing w:before="100" w:beforeAutospacing="1" w:after="100" w:afterAutospacing="1"/>
              <w:jc w:val="center"/>
              <w:rPr>
                <w:rFonts w:ascii="Times New Roman" w:hAnsi="Times New Roman"/>
                <w:szCs w:val="24"/>
                <w:lang w:val="en-US"/>
              </w:rPr>
            </w:pPr>
            <w:r w:rsidRPr="00AF2D38">
              <w:rPr>
                <w:rFonts w:ascii="Calibri" w:hAnsi="Calibri" w:cs="Calibri"/>
                <w:position w:val="1"/>
                <w:sz w:val="16"/>
                <w:szCs w:val="16"/>
              </w:rPr>
              <w:t>Project Manager and Product Owners</w:t>
            </w:r>
            <w:r w:rsidRPr="00AF2D38">
              <w:rPr>
                <w:rFonts w:ascii="Calibri" w:hAnsi="Calibri" w:cs="Calibri"/>
                <w:sz w:val="16"/>
                <w:szCs w:val="16"/>
                <w:lang w:val="en-US"/>
              </w:rPr>
              <w:t>​</w:t>
            </w:r>
          </w:p>
        </w:tc>
      </w:tr>
      <w:tr w:rsidR="00A72CCE" w:rsidRPr="00AF2D38" w14:paraId="18F13D1B" w14:textId="77777777" w:rsidTr="001859D0">
        <w:trPr>
          <w:trHeight w:val="255"/>
        </w:trPr>
        <w:tc>
          <w:tcPr>
            <w:tcW w:w="8070" w:type="dxa"/>
            <w:gridSpan w:val="3"/>
            <w:tcBorders>
              <w:top w:val="nil"/>
              <w:left w:val="single" w:sz="8" w:space="0" w:color="7030A0"/>
              <w:bottom w:val="nil"/>
              <w:right w:val="single" w:sz="8" w:space="0" w:color="7030A0"/>
            </w:tcBorders>
            <w:shd w:val="clear" w:color="auto" w:fill="FFFFFF"/>
            <w:vAlign w:val="bottom"/>
            <w:hideMark/>
          </w:tcPr>
          <w:p w14:paraId="74486901" w14:textId="77777777" w:rsidR="00A72CCE" w:rsidRPr="00AF2D38" w:rsidRDefault="00A72CCE" w:rsidP="001859D0">
            <w:pPr>
              <w:spacing w:before="100" w:beforeAutospacing="1" w:after="100" w:afterAutospacing="1"/>
              <w:jc w:val="center"/>
              <w:rPr>
                <w:rFonts w:ascii="Times New Roman" w:hAnsi="Times New Roman"/>
                <w:szCs w:val="24"/>
                <w:lang w:val="en-US"/>
              </w:rPr>
            </w:pPr>
            <w:r w:rsidRPr="00AF2D38">
              <w:rPr>
                <w:rFonts w:ascii="Calibri" w:hAnsi="Calibri" w:cs="Calibri"/>
                <w:b/>
                <w:bCs/>
                <w:position w:val="1"/>
                <w:sz w:val="16"/>
                <w:szCs w:val="16"/>
              </w:rPr>
              <w:t>Owner</w:t>
            </w:r>
            <w:r w:rsidRPr="00AF2D38">
              <w:rPr>
                <w:rFonts w:ascii="Calibri" w:hAnsi="Calibri" w:cs="Calibri"/>
                <w:sz w:val="16"/>
                <w:szCs w:val="16"/>
                <w:lang w:val="en-US"/>
              </w:rPr>
              <w:t>​</w:t>
            </w:r>
          </w:p>
        </w:tc>
      </w:tr>
      <w:tr w:rsidR="00A72CCE" w:rsidRPr="00AF2D38" w14:paraId="2331D991" w14:textId="77777777" w:rsidTr="001859D0">
        <w:trPr>
          <w:trHeight w:val="525"/>
        </w:trPr>
        <w:tc>
          <w:tcPr>
            <w:tcW w:w="8070" w:type="dxa"/>
            <w:gridSpan w:val="3"/>
            <w:tcBorders>
              <w:top w:val="nil"/>
              <w:left w:val="single" w:sz="8" w:space="0" w:color="7030A0"/>
              <w:bottom w:val="single" w:sz="8" w:space="0" w:color="7030A0"/>
              <w:right w:val="single" w:sz="8" w:space="0" w:color="7030A0"/>
            </w:tcBorders>
            <w:shd w:val="clear" w:color="auto" w:fill="FFFFFF"/>
            <w:vAlign w:val="bottom"/>
            <w:hideMark/>
          </w:tcPr>
          <w:p w14:paraId="79C20474" w14:textId="77777777" w:rsidR="00A72CCE" w:rsidRPr="00AF2D38" w:rsidRDefault="00A72CCE" w:rsidP="001859D0">
            <w:pPr>
              <w:spacing w:before="100" w:beforeAutospacing="1" w:after="100" w:afterAutospacing="1"/>
              <w:jc w:val="center"/>
              <w:rPr>
                <w:rFonts w:ascii="Times New Roman" w:hAnsi="Times New Roman"/>
                <w:szCs w:val="24"/>
                <w:lang w:val="en-US"/>
              </w:rPr>
            </w:pPr>
            <w:r w:rsidRPr="00AF2D38">
              <w:rPr>
                <w:rFonts w:ascii="Calibri" w:hAnsi="Calibri" w:cs="Calibri"/>
                <w:position w:val="1"/>
                <w:sz w:val="16"/>
                <w:szCs w:val="16"/>
              </w:rPr>
              <w:t>Project Manager/Product Owner with Exec Review.</w:t>
            </w:r>
            <w:r w:rsidRPr="00AF2D38">
              <w:rPr>
                <w:rFonts w:ascii="Calibri" w:hAnsi="Calibri" w:cs="Calibri"/>
                <w:sz w:val="16"/>
                <w:szCs w:val="16"/>
                <w:lang w:val="en-US"/>
              </w:rPr>
              <w:t>​</w:t>
            </w:r>
          </w:p>
        </w:tc>
      </w:tr>
    </w:tbl>
    <w:p w14:paraId="4A745A3B" w14:textId="77777777" w:rsidR="00A72CCE" w:rsidRPr="007A35F2" w:rsidRDefault="00A72CCE" w:rsidP="00A72CCE"/>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8" w:name="_Toc3892000"/>
      <w:bookmarkStart w:id="269" w:name="_Toc3892159"/>
      <w:bookmarkStart w:id="270" w:name="_Toc3892632"/>
      <w:bookmarkStart w:id="271" w:name="_Toc3892845"/>
      <w:bookmarkStart w:id="272" w:name="_Toc3892975"/>
      <w:bookmarkStart w:id="273" w:name="_Toc3893218"/>
      <w:bookmarkStart w:id="274" w:name="_Toc3893580"/>
      <w:bookmarkStart w:id="275" w:name="_Toc3894011"/>
      <w:bookmarkStart w:id="276" w:name="_Toc3894333"/>
      <w:bookmarkStart w:id="277" w:name="_Toc4714848"/>
      <w:bookmarkStart w:id="278"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14:paraId="4F29284A" w14:textId="4F31560B" w:rsidR="00282F22" w:rsidRDefault="008E2770" w:rsidP="00737E6E">
      <w:pPr>
        <w:pStyle w:val="Heading2"/>
        <w:spacing w:after="9"/>
        <w:ind w:left="-142" w:firstLine="0"/>
        <w:jc w:val="left"/>
        <w:rPr>
          <w:rFonts w:ascii="Calibri" w:hAnsi="Calibri"/>
          <w:b w:val="0"/>
        </w:rPr>
      </w:pPr>
      <w:bookmarkStart w:id="279" w:name="_Toc3892001"/>
      <w:bookmarkStart w:id="280" w:name="_Toc3892160"/>
      <w:bookmarkStart w:id="281" w:name="_Toc3892633"/>
      <w:bookmarkStart w:id="282" w:name="_Toc3892846"/>
      <w:bookmarkStart w:id="283" w:name="_Toc3892976"/>
      <w:bookmarkStart w:id="284" w:name="_Toc3893219"/>
      <w:bookmarkStart w:id="285" w:name="_Toc3893581"/>
      <w:bookmarkStart w:id="286" w:name="_Toc3894012"/>
      <w:bookmarkStart w:id="287" w:name="_Toc3894334"/>
      <w:bookmarkStart w:id="288" w:name="_Toc4714849"/>
      <w:bookmarkStart w:id="289"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 xml:space="preserve">For </w:t>
            </w:r>
            <w:proofErr w:type="gramStart"/>
            <w:r>
              <w:rPr>
                <w:rFonts w:ascii="Tahoma" w:hAnsi="Tahoma" w:cs="Tahoma"/>
                <w:i/>
                <w:iCs/>
                <w:color w:val="222222"/>
                <w:sz w:val="19"/>
                <w:szCs w:val="19"/>
              </w:rPr>
              <w:t>example</w:t>
            </w:r>
            <w:proofErr w:type="gramEnd"/>
            <w:r>
              <w:rPr>
                <w:rFonts w:ascii="Tahoma" w:hAnsi="Tahoma" w:cs="Tahoma"/>
                <w:i/>
                <w:iCs/>
                <w:color w:val="222222"/>
                <w:sz w:val="19"/>
                <w:szCs w:val="19"/>
              </w:rPr>
              <w:t xml:space="preserve"> if an apprentice is expected to be 50% of the way through their programme:</w:t>
            </w:r>
          </w:p>
          <w:p w14:paraId="610AFD8A" w14:textId="77777777" w:rsidR="00282F22" w:rsidRDefault="00282F22" w:rsidP="00BC2723">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BC2723">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BC2723">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0" w:name="_Toc4715576"/>
      <w:r>
        <w:rPr>
          <w:color w:val="000000"/>
          <w:u w:val="none" w:color="000000"/>
        </w:rPr>
        <w:t xml:space="preserve">CONTRACT SCHEDULE 3: CONTRACT CHARGES, </w:t>
      </w:r>
      <w:proofErr w:type="gramStart"/>
      <w:r>
        <w:rPr>
          <w:color w:val="000000"/>
          <w:u w:val="none" w:color="000000"/>
        </w:rPr>
        <w:t>PAYMENT</w:t>
      </w:r>
      <w:proofErr w:type="gramEnd"/>
      <w:r>
        <w:rPr>
          <w:color w:val="000000"/>
          <w:u w:val="none" w:color="000000"/>
        </w:rPr>
        <w:t xml:space="preserve"> AND INVOICING</w:t>
      </w:r>
      <w:bookmarkEnd w:id="290"/>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w:t>
      </w:r>
      <w:proofErr w:type="gramStart"/>
      <w:r>
        <w:t>Charges;</w:t>
      </w:r>
      <w:proofErr w:type="gramEnd"/>
      <w:r>
        <w:t xml:space="preserve">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w:t>
      </w:r>
      <w:proofErr w:type="gramStart"/>
      <w:r>
        <w:t>desktop</w:t>
      </w:r>
      <w:proofErr w:type="gramEnd"/>
      <w:r>
        <w:t xml:space="preserve">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1" w:name="_Toc4715577"/>
      <w:r>
        <w:t>ANNEX 1: CONTRACT CHARGES</w:t>
      </w:r>
      <w:bookmarkEnd w:id="291"/>
      <w:r>
        <w:t xml:space="preserve"> </w:t>
      </w:r>
    </w:p>
    <w:p w14:paraId="0F27F361" w14:textId="77777777" w:rsidR="00661527" w:rsidRDefault="00661527" w:rsidP="00661527">
      <w:pPr>
        <w:pStyle w:val="Heading2"/>
        <w:spacing w:after="9"/>
        <w:ind w:left="2903"/>
      </w:pPr>
    </w:p>
    <w:p w14:paraId="0AB08DFC" w14:textId="2397C99A" w:rsidR="00661527" w:rsidRDefault="00EC5090" w:rsidP="00BC2723">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BC2723">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2" w:name="_Toc4715578"/>
      <w:r>
        <w:lastRenderedPageBreak/>
        <w:t>ANNEX 2: PAYMENT TERMS/PROFILE</w:t>
      </w:r>
      <w:bookmarkEnd w:id="292"/>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proofErr w:type="gramStart"/>
      <w:r w:rsidR="006D5247">
        <w:t>settled up</w:t>
      </w:r>
      <w:proofErr w:type="gramEnd"/>
      <w:r w:rsidR="006D5247">
        <w:t xml:space="preserve">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 xml:space="preserve">Any balance outstanding (representing fees </w:t>
      </w:r>
      <w:proofErr w:type="gramStart"/>
      <w:r w:rsidRPr="007977B2">
        <w:t>in excess of</w:t>
      </w:r>
      <w:proofErr w:type="gramEnd"/>
      <w:r w:rsidRPr="007977B2">
        <w:t xml:space="preserve">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3"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3"/>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w:t>
      </w:r>
      <w:proofErr w:type="gramStart"/>
      <w:r>
        <w:t>Policy;</w:t>
      </w:r>
      <w:proofErr w:type="gramEnd"/>
      <w:r>
        <w:t xml:space="preserve">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w:t>
      </w:r>
      <w:proofErr w:type="gramStart"/>
      <w:r>
        <w:t>met;</w:t>
      </w:r>
      <w:proofErr w:type="gramEnd"/>
      <w:r>
        <w:t xml:space="preserve">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w:t>
      </w:r>
      <w:proofErr w:type="gramStart"/>
      <w:r>
        <w:t>Services;</w:t>
      </w:r>
      <w:proofErr w:type="gramEnd"/>
      <w:r>
        <w:t xml:space="preserve">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w:t>
      </w:r>
      <w:proofErr w:type="gramStart"/>
      <w:r>
        <w:t>integrity</w:t>
      </w:r>
      <w:proofErr w:type="gramEnd"/>
      <w:r>
        <w:t xml:space="preserve">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w:t>
      </w:r>
      <w:proofErr w:type="gramStart"/>
      <w:r>
        <w:t>at all times</w:t>
      </w:r>
      <w:proofErr w:type="gramEnd"/>
      <w:r>
        <w:t xml:space="preserve">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lastRenderedPageBreak/>
        <w:t xml:space="preserve">as a minimum demonstrates Good Industry </w:t>
      </w:r>
      <w:proofErr w:type="gramStart"/>
      <w:r>
        <w:t>Practice;</w:t>
      </w:r>
      <w:proofErr w:type="gramEnd"/>
      <w:r>
        <w:t xml:space="preserv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w:t>
      </w:r>
      <w:proofErr w:type="gramStart"/>
      <w:r>
        <w:t>security;</w:t>
      </w:r>
      <w:proofErr w:type="gramEnd"/>
      <w:r>
        <w:t xml:space="preserve">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w:t>
      </w:r>
      <w:proofErr w:type="gramStart"/>
      <w:r>
        <w:t>Supplier;</w:t>
      </w:r>
      <w:proofErr w:type="gramEnd"/>
      <w:r>
        <w:t xml:space="preserve">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w:t>
      </w:r>
      <w:proofErr w:type="gramStart"/>
      <w:r>
        <w:t>Practice;</w:t>
      </w:r>
      <w:proofErr w:type="gramEnd"/>
      <w:r>
        <w:t xml:space="preserv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w:t>
      </w:r>
      <w:proofErr w:type="gramStart"/>
      <w:r>
        <w:t>processes;</w:t>
      </w:r>
      <w:proofErr w:type="gramEnd"/>
      <w:r>
        <w:t xml:space="preserve"> </w:t>
      </w:r>
    </w:p>
    <w:p w14:paraId="7801C9F1" w14:textId="256A4808" w:rsidR="00661527" w:rsidRDefault="00661527" w:rsidP="0021005C">
      <w:pPr>
        <w:numPr>
          <w:ilvl w:val="3"/>
          <w:numId w:val="34"/>
        </w:numPr>
        <w:ind w:left="3402" w:right="52" w:hanging="850"/>
      </w:pPr>
      <w:r>
        <w:t xml:space="preserve">any change to the Security </w:t>
      </w:r>
      <w:proofErr w:type="gramStart"/>
      <w:r>
        <w:t>Policy;</w:t>
      </w:r>
      <w:proofErr w:type="gramEnd"/>
      <w:r>
        <w:t xml:space="preserve">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w:t>
      </w:r>
      <w:proofErr w:type="gramStart"/>
      <w:r>
        <w:t>Plan;</w:t>
      </w:r>
      <w:proofErr w:type="gramEnd"/>
      <w:r>
        <w:t xml:space="preserve">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Subject to paragraph 4.4.4, any change or amendment which the Supplier proposes to make to the Security Management Plan (</w:t>
      </w:r>
      <w:proofErr w:type="gramStart"/>
      <w:r>
        <w:t>as a result of</w:t>
      </w:r>
      <w:proofErr w:type="gramEnd"/>
      <w:r>
        <w:t xml:space="preserve">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w:t>
      </w:r>
      <w:proofErr w:type="gramStart"/>
      <w:r>
        <w:t>Security;</w:t>
      </w:r>
      <w:proofErr w:type="gramEnd"/>
      <w:r>
        <w:t xml:space="preserve">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w:t>
      </w:r>
      <w:proofErr w:type="gramStart"/>
      <w:r>
        <w:t>Security;</w:t>
      </w:r>
      <w:proofErr w:type="gramEnd"/>
      <w:r>
        <w:t xml:space="preserve">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proofErr w:type="gramStart"/>
      <w:r>
        <w:t>In the event that</w:t>
      </w:r>
      <w:proofErr w:type="gramEnd"/>
      <w:r>
        <w:t xml:space="preserve">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4" w:name="_Toc4715580"/>
      <w:r>
        <w:lastRenderedPageBreak/>
        <w:t xml:space="preserve">ANNEX </w:t>
      </w:r>
      <w:r w:rsidR="00134277">
        <w:t>1</w:t>
      </w:r>
      <w:r>
        <w:t>: SECURITY MANAGEMENT PLAN</w:t>
      </w:r>
      <w:bookmarkEnd w:id="294"/>
      <w:r>
        <w:t xml:space="preserve"> </w:t>
      </w:r>
    </w:p>
    <w:p w14:paraId="528ED629" w14:textId="77777777" w:rsidR="00661527" w:rsidRDefault="00661527" w:rsidP="00661527"/>
    <w:p w14:paraId="4CBABE3B" w14:textId="77777777" w:rsidR="00661527" w:rsidRPr="00723B9F" w:rsidRDefault="00661527" w:rsidP="00661527"/>
    <w:p w14:paraId="3320C762" w14:textId="15C5CD66" w:rsidR="00661527" w:rsidRDefault="00661527" w:rsidP="001724D7">
      <w:pPr>
        <w:ind w:left="0" w:right="52" w:firstLine="0"/>
      </w:pP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5"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w:t>
            </w:r>
            <w:proofErr w:type="gramStart"/>
            <w:r>
              <w:t>payments;</w:t>
            </w:r>
            <w:proofErr w:type="gramEnd"/>
            <w:r>
              <w:t xml:space="preserve">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w:t>
            </w:r>
            <w:proofErr w:type="gramStart"/>
            <w:r>
              <w:t>compensation;</w:t>
            </w:r>
            <w:proofErr w:type="gramEnd"/>
            <w:r>
              <w:t xml:space="preserve">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w:t>
            </w:r>
            <w:proofErr w:type="gramStart"/>
            <w:r>
              <w:t>pay;</w:t>
            </w:r>
            <w:proofErr w:type="gramEnd"/>
            <w:r>
              <w:t xml:space="preserve">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w:t>
            </w:r>
            <w:proofErr w:type="gramStart"/>
            <w:r>
              <w:t>employees;</w:t>
            </w:r>
            <w:proofErr w:type="gramEnd"/>
            <w:r>
              <w:t xml:space="preserve">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w:t>
            </w:r>
            <w:proofErr w:type="gramStart"/>
            <w:r>
              <w:t>contributions;</w:t>
            </w:r>
            <w:proofErr w:type="gramEnd"/>
            <w:r>
              <w:t xml:space="preserve"> </w:t>
            </w:r>
          </w:p>
          <w:p w14:paraId="3147AF78" w14:textId="77777777" w:rsidR="00661527" w:rsidRDefault="00661527" w:rsidP="0021005C">
            <w:pPr>
              <w:numPr>
                <w:ilvl w:val="0"/>
                <w:numId w:val="57"/>
              </w:numPr>
              <w:spacing w:after="0" w:line="259" w:lineRule="auto"/>
              <w:ind w:hanging="432"/>
              <w:jc w:val="left"/>
            </w:pPr>
            <w:r>
              <w:t xml:space="preserve">employment claims whether in tort, </w:t>
            </w:r>
            <w:proofErr w:type="gramStart"/>
            <w:r>
              <w:t>contract</w:t>
            </w:r>
            <w:proofErr w:type="gramEnd"/>
            <w:r>
              <w:t xml:space="preserve">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w:t>
      </w:r>
      <w:proofErr w:type="gramStart"/>
      <w:r>
        <w:t>investigation;</w:t>
      </w:r>
      <w:proofErr w:type="gramEnd"/>
      <w:r>
        <w:t xml:space="preserve">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 xml:space="preserve">a supplier supplying services to the Customer before the Relevant Transfer Date that are the same as or substantially </w:t>
            </w:r>
            <w:proofErr w:type="gramStart"/>
            <w:r>
              <w:t>similar to</w:t>
            </w:r>
            <w:proofErr w:type="gramEnd"/>
            <w:r>
              <w:t xml:space="preserve">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Supplier Personnel List</w:t>
            </w:r>
            <w:proofErr w:type="gramStart"/>
            <w:r>
              <w:t>, as the case may be, such</w:t>
            </w:r>
            <w:proofErr w:type="gramEnd"/>
            <w:r>
              <w:t xml:space="preserve">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w:t>
      </w:r>
      <w:proofErr w:type="gramStart"/>
      <w:r>
        <w:t>gender;</w:t>
      </w:r>
      <w:proofErr w:type="gramEnd"/>
      <w:r>
        <w:t xml:space="preserve">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w:t>
      </w:r>
      <w:proofErr w:type="gramStart"/>
      <w:r>
        <w:t>otherwise;</w:t>
      </w:r>
      <w:proofErr w:type="gramEnd"/>
      <w:r>
        <w:t xml:space="preserve"> </w:t>
      </w:r>
    </w:p>
    <w:p w14:paraId="2105795A" w14:textId="77777777" w:rsidR="00661527" w:rsidRDefault="00661527" w:rsidP="0021005C">
      <w:pPr>
        <w:numPr>
          <w:ilvl w:val="1"/>
          <w:numId w:val="38"/>
        </w:numPr>
        <w:spacing w:after="229"/>
        <w:ind w:right="52" w:hanging="360"/>
      </w:pPr>
      <w:r>
        <w:t xml:space="preserve">the identity of the employer or relevant contracting </w:t>
      </w:r>
      <w:proofErr w:type="gramStart"/>
      <w:r>
        <w:t>party;</w:t>
      </w:r>
      <w:proofErr w:type="gramEnd"/>
      <w:r>
        <w:t xml:space="preserve">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w:t>
      </w:r>
      <w:proofErr w:type="gramStart"/>
      <w:r>
        <w:t>payments;</w:t>
      </w:r>
      <w:proofErr w:type="gramEnd"/>
      <w:r>
        <w:t xml:space="preserve">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r>
        <w:t xml:space="preserve"> </w:t>
      </w:r>
    </w:p>
    <w:p w14:paraId="72F05588" w14:textId="77777777" w:rsidR="00661527" w:rsidRDefault="00661527" w:rsidP="0021005C">
      <w:pPr>
        <w:numPr>
          <w:ilvl w:val="1"/>
          <w:numId w:val="38"/>
        </w:numPr>
        <w:spacing w:after="232"/>
        <w:ind w:right="52" w:hanging="360"/>
      </w:pPr>
      <w:r>
        <w:t>any outstanding or potential contractual, statutory or other liabilities in respect of such individuals (including in respect of personal injury claims</w:t>
      </w:r>
      <w:proofErr w:type="gramStart"/>
      <w:r>
        <w:t>);</w:t>
      </w:r>
      <w:proofErr w:type="gramEnd"/>
      <w:r>
        <w:t xml:space="preserve">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w:t>
      </w:r>
      <w:proofErr w:type="gramStart"/>
      <w:r>
        <w:t>absence;</w:t>
      </w:r>
      <w:proofErr w:type="gramEnd"/>
      <w:r>
        <w:t xml:space="preserv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w:t>
      </w:r>
      <w:proofErr w:type="gramStart"/>
      <w:r>
        <w:t>Regulations;</w:t>
      </w:r>
      <w:proofErr w:type="gramEnd"/>
      <w:r>
        <w:t xml:space="preserve">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w:t>
      </w:r>
      <w:proofErr w:type="gramStart"/>
      <w:r>
        <w:t>Supplier;</w:t>
      </w:r>
      <w:proofErr w:type="gramEnd"/>
      <w:r>
        <w:t xml:space="preserve">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w:t>
      </w:r>
      <w:proofErr w:type="gramStart"/>
      <w:r>
        <w:t>Date;</w:t>
      </w:r>
      <w:proofErr w:type="gramEnd"/>
      <w:r>
        <w:t xml:space="preserv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w:t>
      </w:r>
      <w:proofErr w:type="gramStart"/>
      <w:r>
        <w:t>Contractor, as the case may be</w:t>
      </w:r>
      <w:proofErr w:type="gramEnd"/>
      <w:r>
        <w:t xml:space="preserv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proofErr w:type="gramStart"/>
      <w:r>
        <w:t>as a result of</w:t>
      </w:r>
      <w:proofErr w:type="gramEnd"/>
      <w:r>
        <w:t xml:space="preserve">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w:t>
      </w:r>
      <w:proofErr w:type="gramStart"/>
      <w:r>
        <w:t>Date;</w:t>
      </w:r>
      <w:proofErr w:type="gramEnd"/>
      <w:r>
        <w:t xml:space="preserv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w:t>
      </w:r>
      <w:proofErr w:type="gramStart"/>
      <w:r>
        <w:t>honour;</w:t>
      </w:r>
      <w:proofErr w:type="gramEnd"/>
      <w:r>
        <w:t xml:space="preserve">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w:t>
      </w:r>
      <w:proofErr w:type="gramStart"/>
      <w:r>
        <w:t>Date;</w:t>
      </w:r>
      <w:proofErr w:type="gramEnd"/>
      <w:r>
        <w:t xml:space="preserv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w:t>
      </w:r>
      <w:proofErr w:type="gramStart"/>
      <w:r>
        <w:t>so as to</w:t>
      </w:r>
      <w:proofErr w:type="gramEnd"/>
      <w:r>
        <w:t xml:space="preserve">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w:t>
      </w:r>
      <w:proofErr w:type="gramStart"/>
      <w:r>
        <w:t>Date;</w:t>
      </w:r>
      <w:proofErr w:type="gramEnd"/>
      <w:r>
        <w:t xml:space="preserv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The indemnities in Paragraph 2.1 shall not apply to the extent that the Employee Liabilities arise or are attributable to an act or omission of the Supplier or any Sub-Contractor (</w:t>
      </w:r>
      <w:proofErr w:type="gramStart"/>
      <w:r>
        <w:t>whether or not</w:t>
      </w:r>
      <w:proofErr w:type="gramEnd"/>
      <w:r>
        <w:t xml:space="preserve">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w:t>
      </w:r>
      <w:proofErr w:type="gramStart"/>
      <w:r w:rsidR="00661527">
        <w:t>Customer;</w:t>
      </w:r>
      <w:proofErr w:type="gramEnd"/>
      <w:r w:rsidR="00661527">
        <w:t xml:space="preserve"> and </w:t>
      </w:r>
    </w:p>
    <w:p w14:paraId="431FD462" w14:textId="77777777" w:rsidR="00661527" w:rsidRDefault="00661527" w:rsidP="0021005C">
      <w:pPr>
        <w:numPr>
          <w:ilvl w:val="2"/>
          <w:numId w:val="39"/>
        </w:numPr>
        <w:ind w:left="2552" w:right="52" w:hanging="851"/>
      </w:pPr>
      <w:r>
        <w:t>the Customer may offer (or may procure that a third party may offer) employment to such person within 15 Working Days of receipt of the notification by the Supplier and/or any Notified Sub-</w:t>
      </w:r>
      <w:proofErr w:type="gramStart"/>
      <w:r>
        <w:t>Contractor, or</w:t>
      </w:r>
      <w:proofErr w:type="gramEnd"/>
      <w:r>
        <w:t xml:space="preserve">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w:t>
      </w:r>
      <w:proofErr w:type="gramStart"/>
      <w:r>
        <w:t>made;</w:t>
      </w:r>
      <w:proofErr w:type="gramEnd"/>
      <w:r>
        <w:t xml:space="preserv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w:t>
      </w:r>
      <w:proofErr w:type="gramStart"/>
      <w:r>
        <w:t>as a result of</w:t>
      </w:r>
      <w:proofErr w:type="gramEnd"/>
      <w:r>
        <w:t xml:space="preserve">: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w:t>
      </w:r>
      <w:proofErr w:type="gramStart"/>
      <w:r>
        <w:t>honour;</w:t>
      </w:r>
      <w:proofErr w:type="gramEnd"/>
      <w:r>
        <w:t xml:space="preserve">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w:t>
      </w:r>
      <w:proofErr w:type="gramStart"/>
      <w:r>
        <w:t>Date;</w:t>
      </w:r>
      <w:proofErr w:type="gramEnd"/>
      <w:r>
        <w:t xml:space="preserv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w:t>
      </w:r>
      <w:proofErr w:type="gramStart"/>
      <w:r>
        <w:t>to</w:t>
      </w:r>
      <w:proofErr w:type="gramEnd"/>
      <w:r>
        <w:t xml:space="preserve">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w:t>
      </w:r>
      <w:proofErr w:type="gramStart"/>
      <w:r>
        <w:t>Date;</w:t>
      </w:r>
      <w:proofErr w:type="gramEnd"/>
      <w:r>
        <w:t xml:space="preserv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w:t>
      </w:r>
      <w:proofErr w:type="gramStart"/>
      <w:r>
        <w:t>1999;</w:t>
      </w:r>
      <w:proofErr w:type="gramEnd"/>
      <w:r>
        <w:t xml:space="preserve">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w:t>
      </w:r>
      <w:proofErr w:type="gramStart"/>
      <w:r>
        <w:t>shall, and</w:t>
      </w:r>
      <w:proofErr w:type="gramEnd"/>
      <w:r>
        <w:t xml:space="preserve">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6" w:name="_Toc4715582"/>
      <w:r>
        <w:t>ANNEX TO PART A: PENSIONS</w:t>
      </w:r>
      <w:bookmarkEnd w:id="296"/>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w:t>
      </w:r>
      <w:proofErr w:type="gramStart"/>
      <w:r w:rsidR="00661527">
        <w:t>Agreement;</w:t>
      </w:r>
      <w:proofErr w:type="gramEnd"/>
      <w:r w:rsidR="00661527">
        <w:t xml:space="preserve">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4D59A35F" w14:textId="721CD9D2" w:rsidR="00661527" w:rsidRDefault="00661527" w:rsidP="0021005C">
      <w:pPr>
        <w:numPr>
          <w:ilvl w:val="1"/>
          <w:numId w:val="44"/>
        </w:numPr>
        <w:spacing w:after="229"/>
        <w:ind w:left="1701" w:right="52" w:hanging="850"/>
      </w:pPr>
      <w:r>
        <w:t xml:space="preserve">The Supplier shall bear its own costs and all costs that the Customer reasonably incurs in connection with the negotiation, </w:t>
      </w:r>
      <w:proofErr w:type="gramStart"/>
      <w:r>
        <w:t>preparation</w:t>
      </w:r>
      <w:proofErr w:type="gramEnd"/>
      <w:r>
        <w:t xml:space="preserve">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proofErr w:type="gramStart"/>
      <w:r>
        <w:t>as a result of</w:t>
      </w:r>
      <w:proofErr w:type="gramEnd"/>
      <w:r>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w:t>
      </w:r>
      <w:proofErr w:type="gramStart"/>
      <w:r>
        <w:t>Date;</w:t>
      </w:r>
      <w:proofErr w:type="gramEnd"/>
      <w:r>
        <w:t xml:space="preserv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w:t>
      </w:r>
      <w:proofErr w:type="gramStart"/>
      <w:r>
        <w:t>honour;</w:t>
      </w:r>
      <w:proofErr w:type="gramEnd"/>
      <w:r>
        <w:t xml:space="preserve">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t>Date;</w:t>
      </w:r>
      <w:proofErr w:type="gramEnd"/>
      <w:r>
        <w:t xml:space="preserv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w:t>
      </w:r>
      <w:proofErr w:type="gramStart"/>
      <w:r>
        <w:t>Supplier;</w:t>
      </w:r>
      <w:proofErr w:type="gramEnd"/>
      <w:r>
        <w:t xml:space="preserve">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w:t>
      </w:r>
      <w:proofErr w:type="gramStart"/>
      <w:r>
        <w:t>made;</w:t>
      </w:r>
      <w:proofErr w:type="gramEnd"/>
      <w:r>
        <w:t xml:space="preserv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w:t>
      </w:r>
      <w:proofErr w:type="gramStart"/>
      <w:r>
        <w:t>religion</w:t>
      </w:r>
      <w:proofErr w:type="gramEnd"/>
      <w:r>
        <w:t xml:space="preserve">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w:t>
      </w:r>
      <w:proofErr w:type="gramStart"/>
      <w:r>
        <w:t>as a result of</w:t>
      </w:r>
      <w:proofErr w:type="gramEnd"/>
      <w:r>
        <w:t xml:space="preserve">: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w:t>
      </w:r>
      <w:proofErr w:type="gramStart"/>
      <w:r>
        <w:t>Date;</w:t>
      </w:r>
      <w:proofErr w:type="gramEnd"/>
      <w:r>
        <w:t xml:space="preserv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w:t>
      </w:r>
      <w:proofErr w:type="gramStart"/>
      <w:r>
        <w:t>honour;</w:t>
      </w:r>
      <w:proofErr w:type="gramEnd"/>
      <w:r>
        <w:t xml:space="preserve">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t>Date;</w:t>
      </w:r>
      <w:proofErr w:type="gramEnd"/>
      <w:r>
        <w:t xml:space="preserv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w:t>
      </w:r>
      <w:proofErr w:type="gramStart"/>
      <w:r>
        <w:t>to</w:t>
      </w:r>
      <w:proofErr w:type="gramEnd"/>
      <w:r>
        <w:t xml:space="preserve">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w:t>
      </w:r>
      <w:proofErr w:type="gramStart"/>
      <w:r>
        <w:t>Date;</w:t>
      </w:r>
      <w:proofErr w:type="gramEnd"/>
      <w:r>
        <w:t xml:space="preserv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w:t>
      </w:r>
      <w:proofErr w:type="gramStart"/>
      <w:r>
        <w:t>2007;</w:t>
      </w:r>
      <w:proofErr w:type="gramEnd"/>
      <w:r>
        <w:t xml:space="preserve">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w:t>
      </w:r>
      <w:proofErr w:type="gramStart"/>
      <w:r>
        <w:t>1999;</w:t>
      </w:r>
      <w:proofErr w:type="gramEnd"/>
      <w:r>
        <w:t xml:space="preserve">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7" w:name="_Toc4715583"/>
      <w:r>
        <w:t>ANNEX TO PART B: PENSIONS</w:t>
      </w:r>
      <w:bookmarkEnd w:id="297"/>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w:t>
      </w:r>
      <w:proofErr w:type="gramStart"/>
      <w:r>
        <w:t>Employees;</w:t>
      </w:r>
      <w:proofErr w:type="gramEnd"/>
      <w:r>
        <w:t xml:space="preserve">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w:t>
      </w:r>
      <w:proofErr w:type="gramStart"/>
      <w:r>
        <w:t>Agreement;</w:t>
      </w:r>
      <w:proofErr w:type="gramEnd"/>
      <w:r>
        <w:t xml:space="preserve">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w:t>
      </w:r>
      <w:proofErr w:type="gramStart"/>
      <w:r>
        <w:t>in the event that</w:t>
      </w:r>
      <w:proofErr w:type="gramEnd"/>
      <w:r>
        <w:t xml:space="preserve">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w:t>
      </w:r>
      <w:proofErr w:type="gramStart"/>
      <w:r>
        <w:t>in the event that</w:t>
      </w:r>
      <w:proofErr w:type="gramEnd"/>
      <w:r>
        <w:t xml:space="preserve"> the Supplier breaches the Admission Agreement. </w:t>
      </w:r>
    </w:p>
    <w:p w14:paraId="078B05B3" w14:textId="43BEACDC" w:rsidR="00661527" w:rsidRDefault="00661527" w:rsidP="0021005C">
      <w:pPr>
        <w:numPr>
          <w:ilvl w:val="1"/>
          <w:numId w:val="50"/>
        </w:numPr>
        <w:spacing w:after="229"/>
        <w:ind w:left="1701" w:right="52" w:hanging="850"/>
      </w:pPr>
      <w:r>
        <w:t xml:space="preserve">The Supplier shall bear its own costs and all costs that the Customer reasonably incurs in connection with the negotiation, </w:t>
      </w:r>
      <w:proofErr w:type="gramStart"/>
      <w:r>
        <w:t>preparation</w:t>
      </w:r>
      <w:proofErr w:type="gramEnd"/>
      <w:r>
        <w:t xml:space="preserve">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w:t>
      </w:r>
      <w:proofErr w:type="gramStart"/>
      <w:r>
        <w:t>transfer;</w:t>
      </w:r>
      <w:proofErr w:type="gramEnd"/>
      <w:r>
        <w:t xml:space="preserve">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w:t>
      </w:r>
      <w:proofErr w:type="gramStart"/>
      <w:r>
        <w:t>to enable</w:t>
      </w:r>
      <w:proofErr w:type="gramEnd"/>
      <w:r>
        <w:t xml:space="preserv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t>as a consequence of</w:t>
      </w:r>
      <w:proofErr w:type="gramEnd"/>
      <w:r>
        <w:t xml:space="preserve">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w:t>
      </w:r>
      <w:proofErr w:type="gramStart"/>
      <w:r>
        <w:t>Former Supplier claims</w:t>
      </w:r>
      <w:proofErr w:type="gramEnd"/>
      <w:r>
        <w:t xml:space="preserve">,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w:t>
      </w:r>
      <w:proofErr w:type="gramStart"/>
      <w:r>
        <w:t>made;</w:t>
      </w:r>
      <w:proofErr w:type="gramEnd"/>
      <w:r>
        <w:t xml:space="preserv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w:t>
      </w:r>
      <w:proofErr w:type="gramStart"/>
      <w:r>
        <w:t>Transfer;</w:t>
      </w:r>
      <w:proofErr w:type="gramEnd"/>
      <w:r>
        <w:t xml:space="preserve">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w:t>
      </w:r>
      <w:proofErr w:type="gramStart"/>
      <w:r>
        <w:t>so as to</w:t>
      </w:r>
      <w:proofErr w:type="gramEnd"/>
      <w:r>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w:t>
      </w:r>
      <w:proofErr w:type="gramStart"/>
      <w:r>
        <w:t>replaces;</w:t>
      </w:r>
      <w:proofErr w:type="gramEnd"/>
      <w:r>
        <w:t xml:space="preserve"> </w:t>
      </w:r>
    </w:p>
    <w:p w14:paraId="4E6C1ADA" w14:textId="5E132E96" w:rsidR="00661527" w:rsidRDefault="00661527" w:rsidP="0021005C">
      <w:pPr>
        <w:numPr>
          <w:ilvl w:val="2"/>
          <w:numId w:val="52"/>
        </w:numPr>
        <w:ind w:left="2552" w:right="52" w:hanging="851"/>
      </w:pPr>
      <w:r>
        <w:t>make, promise, propose or permit any material changes to the terms and conditions of employment of the Supplier Personnel (including any payments connected with the termination of employment</w:t>
      </w:r>
      <w:proofErr w:type="gramStart"/>
      <w:r>
        <w:t>);</w:t>
      </w:r>
      <w:proofErr w:type="gramEnd"/>
      <w:r>
        <w:t xml:space="preserve">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w:t>
      </w:r>
      <w:proofErr w:type="gramStart"/>
      <w:r>
        <w:t>agreed;</w:t>
      </w:r>
      <w:proofErr w:type="gramEnd"/>
      <w:r>
        <w:t xml:space="preserve">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r>
        <w:t xml:space="preserve">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w:t>
      </w:r>
      <w:proofErr w:type="gramStart"/>
      <w:r>
        <w:t>manner in which</w:t>
      </w:r>
      <w:proofErr w:type="gramEnd"/>
      <w:r>
        <w:t xml:space="preserve">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w:t>
      </w:r>
      <w:proofErr w:type="gramStart"/>
      <w:r>
        <w:t>Services;</w:t>
      </w:r>
      <w:proofErr w:type="gramEnd"/>
      <w:r>
        <w:t xml:space="preserve">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w:t>
      </w:r>
      <w:proofErr w:type="gramStart"/>
      <w:r>
        <w:t>data;</w:t>
      </w:r>
      <w:proofErr w:type="gramEnd"/>
      <w:r>
        <w:t xml:space="preserve"> </w:t>
      </w:r>
    </w:p>
    <w:p w14:paraId="39045F0F" w14:textId="77777777" w:rsidR="00661527" w:rsidRDefault="00661527" w:rsidP="0021005C">
      <w:pPr>
        <w:numPr>
          <w:ilvl w:val="2"/>
          <w:numId w:val="52"/>
        </w:numPr>
        <w:ind w:left="2552" w:right="52" w:hanging="851"/>
      </w:pPr>
      <w:r>
        <w:t xml:space="preserve">details of cumulative pay for tax and pension </w:t>
      </w:r>
      <w:proofErr w:type="gramStart"/>
      <w:r>
        <w:t>purposes;</w:t>
      </w:r>
      <w:proofErr w:type="gramEnd"/>
      <w:r>
        <w:t xml:space="preserve"> </w:t>
      </w:r>
    </w:p>
    <w:p w14:paraId="77BF9ED5" w14:textId="77777777" w:rsidR="00661527" w:rsidRDefault="00661527" w:rsidP="0021005C">
      <w:pPr>
        <w:numPr>
          <w:ilvl w:val="2"/>
          <w:numId w:val="52"/>
        </w:numPr>
        <w:ind w:left="2552" w:right="52" w:hanging="851"/>
      </w:pPr>
      <w:r>
        <w:t xml:space="preserve">details of cumulative tax </w:t>
      </w:r>
      <w:proofErr w:type="gramStart"/>
      <w:r>
        <w:t>paid;</w:t>
      </w:r>
      <w:proofErr w:type="gramEnd"/>
      <w:r>
        <w:t xml:space="preserve"> </w:t>
      </w:r>
    </w:p>
    <w:p w14:paraId="0D3D5029" w14:textId="77777777" w:rsidR="00661527" w:rsidRDefault="00661527" w:rsidP="0021005C">
      <w:pPr>
        <w:numPr>
          <w:ilvl w:val="2"/>
          <w:numId w:val="52"/>
        </w:numPr>
        <w:ind w:left="2552" w:right="52" w:hanging="851"/>
      </w:pPr>
      <w:r>
        <w:t xml:space="preserve">tax </w:t>
      </w:r>
      <w:proofErr w:type="gramStart"/>
      <w:r>
        <w:t>code;</w:t>
      </w:r>
      <w:proofErr w:type="gramEnd"/>
      <w:r>
        <w:t xml:space="preserv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w:t>
      </w:r>
      <w:proofErr w:type="gramStart"/>
      <w:r>
        <w:t>subsequent to</w:t>
      </w:r>
      <w:proofErr w:type="gramEnd"/>
      <w:r>
        <w:t xml:space="preserve">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w:t>
      </w:r>
      <w:proofErr w:type="gramStart"/>
      <w:r>
        <w:t>as a result of</w:t>
      </w:r>
      <w:proofErr w:type="gramEnd"/>
      <w:r>
        <w:t xml:space="preserve">: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w:t>
      </w:r>
      <w:proofErr w:type="gramStart"/>
      <w:r>
        <w:t>Date;</w:t>
      </w:r>
      <w:proofErr w:type="gramEnd"/>
      <w:r>
        <w:t xml:space="preserv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w:t>
      </w:r>
      <w:proofErr w:type="gramStart"/>
      <w:r>
        <w:t>honour;</w:t>
      </w:r>
      <w:proofErr w:type="gramEnd"/>
      <w:r>
        <w:t xml:space="preserve">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w:t>
      </w:r>
      <w:proofErr w:type="gramStart"/>
      <w:r>
        <w:t>Date;</w:t>
      </w:r>
      <w:proofErr w:type="gramEnd"/>
      <w:r>
        <w:t xml:space="preserv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w:t>
      </w:r>
      <w:proofErr w:type="gramStart"/>
      <w:r>
        <w:t>Date;</w:t>
      </w:r>
      <w:proofErr w:type="gramEnd"/>
      <w:r>
        <w:t xml:space="preserve"> </w:t>
      </w:r>
    </w:p>
    <w:p w14:paraId="46CD3A90" w14:textId="77777777" w:rsidR="00661527" w:rsidRDefault="00661527" w:rsidP="0021005C">
      <w:pPr>
        <w:numPr>
          <w:ilvl w:val="2"/>
          <w:numId w:val="52"/>
        </w:numPr>
        <w:ind w:left="2552" w:right="52" w:hanging="851"/>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r>
        <w:t xml:space="preserv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w:t>
      </w:r>
      <w:proofErr w:type="gramStart"/>
      <w:r>
        <w:t>made;</w:t>
      </w:r>
      <w:proofErr w:type="gramEnd"/>
      <w:r>
        <w:t xml:space="preserv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w:t>
      </w:r>
      <w:proofErr w:type="gramStart"/>
      <w:r>
        <w:t>religion</w:t>
      </w:r>
      <w:proofErr w:type="gramEnd"/>
      <w:r>
        <w:t xml:space="preserve">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w:t>
      </w:r>
      <w:proofErr w:type="gramStart"/>
      <w:r>
        <w:t>as a result of</w:t>
      </w:r>
      <w:proofErr w:type="gramEnd"/>
      <w:r>
        <w:t xml:space="preserve">: </w:t>
      </w:r>
    </w:p>
    <w:p w14:paraId="2E074D16" w14:textId="77777777" w:rsidR="00661527" w:rsidRDefault="00661527" w:rsidP="0021005C">
      <w:pPr>
        <w:numPr>
          <w:ilvl w:val="2"/>
          <w:numId w:val="52"/>
        </w:numPr>
        <w:ind w:left="2552" w:right="52" w:hanging="851"/>
      </w:pPr>
      <w:r>
        <w:t>any act or omission of the Replacement Supplier and/or Replacement Sub-</w:t>
      </w:r>
      <w:proofErr w:type="gramStart"/>
      <w:r>
        <w:t>Contractor;</w:t>
      </w:r>
      <w:proofErr w:type="gramEnd"/>
      <w:r>
        <w:t xml:space="preserve">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w:t>
      </w:r>
      <w:proofErr w:type="gramStart"/>
      <w:r>
        <w:t>honour;</w:t>
      </w:r>
      <w:proofErr w:type="gramEnd"/>
      <w:r>
        <w:t xml:space="preserve">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w:t>
      </w:r>
      <w:proofErr w:type="gramStart"/>
      <w:r>
        <w:t>Date;</w:t>
      </w:r>
      <w:proofErr w:type="gramEnd"/>
      <w:r>
        <w:t xml:space="preserv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w:t>
      </w:r>
      <w:proofErr w:type="gramStart"/>
      <w:r>
        <w:t>to</w:t>
      </w:r>
      <w:proofErr w:type="gramEnd"/>
      <w:r>
        <w:t xml:space="preserve">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 xml:space="preserve">in relation to any employee who is not a Transferring Supplier Employee, and in respect of whom it is later alleged or determined that the Employment Regulations applied so as to transfer his/her employment </w:t>
      </w:r>
      <w:proofErr w:type="gramStart"/>
      <w:r>
        <w:t>from the Supplier or Sub</w:t>
      </w:r>
      <w:r w:rsidR="009D60E6">
        <w:t>-</w:t>
      </w:r>
      <w:r>
        <w:t>Contractor,</w:t>
      </w:r>
      <w:proofErr w:type="gramEnd"/>
      <w:r>
        <w:t xml:space="preserve">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9"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w:t>
      </w:r>
      <w:proofErr w:type="gramStart"/>
      <w:r w:rsidRPr="008E27F6">
        <w:t>1EU;</w:t>
      </w:r>
      <w:proofErr w:type="gramEnd"/>
      <w:r w:rsidRPr="008E27F6">
        <w:t xml:space="preserve">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proofErr w:type="gramStart"/>
      <w:r w:rsidR="00134277" w:rsidRPr="008E27F6">
        <w:t>6</w:t>
      </w:r>
      <w:r w:rsidRPr="008E27F6">
        <w:t>;</w:t>
      </w:r>
      <w:proofErr w:type="gramEnd"/>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w:t>
      </w:r>
      <w:proofErr w:type="gramStart"/>
      <w:r>
        <w:t>Services;</w:t>
      </w:r>
      <w:proofErr w:type="gramEnd"/>
      <w:r>
        <w:t xml:space="preserve">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w:t>
      </w:r>
      <w:proofErr w:type="gramStart"/>
      <w:r>
        <w:t>Dispute;</w:t>
      </w:r>
      <w:proofErr w:type="gramEnd"/>
      <w:r>
        <w:t xml:space="preserv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proofErr w:type="gramStart"/>
      <w:r>
        <w:t>);</w:t>
      </w:r>
      <w:proofErr w:type="gramEnd"/>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w:t>
      </w:r>
      <w:proofErr w:type="gramStart"/>
      <w:r w:rsidRPr="008E27F6">
        <w:t>Days;</w:t>
      </w:r>
      <w:proofErr w:type="gramEnd"/>
      <w:r w:rsidRPr="008E27F6">
        <w:t xml:space="preserve"> </w:t>
      </w:r>
    </w:p>
    <w:p w14:paraId="4C909B5A" w14:textId="77777777" w:rsidR="00661527" w:rsidRPr="008E27F6" w:rsidRDefault="00661527" w:rsidP="0021005C">
      <w:pPr>
        <w:numPr>
          <w:ilvl w:val="2"/>
          <w:numId w:val="56"/>
        </w:numPr>
        <w:ind w:left="2552" w:right="52" w:hanging="851"/>
      </w:pPr>
      <w:r w:rsidRPr="008E27F6">
        <w:t xml:space="preserve">in paragraph 4.2, ten (10) Working </w:t>
      </w:r>
      <w:proofErr w:type="gramStart"/>
      <w:r w:rsidRPr="008E27F6">
        <w:t>Days;</w:t>
      </w:r>
      <w:proofErr w:type="gramEnd"/>
      <w:r w:rsidRPr="008E27F6">
        <w:t xml:space="preserve">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w:t>
      </w:r>
      <w:proofErr w:type="gramStart"/>
      <w:r>
        <w:t>solution;</w:t>
      </w:r>
      <w:proofErr w:type="gramEnd"/>
      <w:r>
        <w:t xml:space="preserve">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w:t>
      </w:r>
      <w:proofErr w:type="gramStart"/>
      <w:r>
        <w:t>Notice</w:t>
      </w:r>
      <w:proofErr w:type="gramEnd"/>
      <w:r>
        <w:t xml:space="preserv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t>all of</w:t>
      </w:r>
      <w:proofErr w:type="gramEnd"/>
      <w:r>
        <w:t xml:space="preserve">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w:t>
      </w:r>
      <w:proofErr w:type="gramStart"/>
      <w:r>
        <w:t>impartially;</w:t>
      </w:r>
      <w:proofErr w:type="gramEnd"/>
      <w:r>
        <w:t xml:space="preserve">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w:t>
      </w:r>
      <w:proofErr w:type="gramStart"/>
      <w:r>
        <w:t>Parties;</w:t>
      </w:r>
      <w:proofErr w:type="gramEnd"/>
      <w:r>
        <w:t xml:space="preserve">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w:t>
      </w:r>
      <w:proofErr w:type="gramStart"/>
      <w:r>
        <w:t>determination;</w:t>
      </w:r>
      <w:proofErr w:type="gramEnd"/>
      <w:r>
        <w:t xml:space="preserve">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w:t>
      </w:r>
      <w:proofErr w:type="gramStart"/>
      <w:r>
        <w:t>Parties;</w:t>
      </w:r>
      <w:proofErr w:type="gramEnd"/>
      <w:r>
        <w:t xml:space="preserve">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w:t>
      </w:r>
      <w:proofErr w:type="gramStart"/>
      <w:r w:rsidRPr="008E27F6">
        <w:t>apply;</w:t>
      </w:r>
      <w:proofErr w:type="gramEnd"/>
      <w:r w:rsidRPr="008E27F6">
        <w:t xml:space="preserve">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w:t>
      </w:r>
      <w:proofErr w:type="gramStart"/>
      <w:r>
        <w:t>proceedings;</w:t>
      </w:r>
      <w:proofErr w:type="gramEnd"/>
      <w:r>
        <w:t xml:space="preserve">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proofErr w:type="gramStart"/>
      <w:r w:rsidRPr="008E27F6">
        <w:t>In the event that</w:t>
      </w:r>
      <w:proofErr w:type="gramEnd"/>
      <w:r w:rsidRPr="008E27F6">
        <w:t xml:space="preserve">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proofErr w:type="gramStart"/>
      <w:r w:rsidRPr="008E27F6">
        <w:t>);</w:t>
      </w:r>
      <w:proofErr w:type="gramEnd"/>
      <w:r>
        <w:t xml:space="preserve"> </w:t>
      </w:r>
    </w:p>
    <w:p w14:paraId="266ED3A0" w14:textId="77777777" w:rsidR="00661527" w:rsidRDefault="00661527" w:rsidP="0021005C">
      <w:pPr>
        <w:numPr>
          <w:ilvl w:val="2"/>
          <w:numId w:val="56"/>
        </w:numPr>
        <w:ind w:left="2552" w:right="52" w:hanging="851"/>
      </w:pPr>
      <w:r>
        <w:t xml:space="preserve">the arbitration shall be administered by the </w:t>
      </w:r>
      <w:proofErr w:type="gramStart"/>
      <w:r>
        <w:t>LCIA;</w:t>
      </w:r>
      <w:proofErr w:type="gramEnd"/>
      <w:r>
        <w:t xml:space="preserve">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w:t>
      </w:r>
      <w:proofErr w:type="gramStart"/>
      <w:r>
        <w:t>rules;</w:t>
      </w:r>
      <w:proofErr w:type="gramEnd"/>
      <w:r>
        <w:t xml:space="preserve">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w:t>
      </w:r>
      <w:proofErr w:type="gramStart"/>
      <w:r>
        <w:t>LCIA;</w:t>
      </w:r>
      <w:proofErr w:type="gramEnd"/>
      <w:r>
        <w:t xml:space="preserve"> </w:t>
      </w:r>
    </w:p>
    <w:p w14:paraId="743142B9" w14:textId="62EB47F6" w:rsidR="00661527" w:rsidRDefault="00661527" w:rsidP="0021005C">
      <w:pPr>
        <w:numPr>
          <w:ilvl w:val="2"/>
          <w:numId w:val="56"/>
        </w:numPr>
        <w:ind w:left="2552" w:right="52" w:hanging="851"/>
      </w:pPr>
      <w:r>
        <w:t xml:space="preserve">the chair of the arbitral tribunal shall be </w:t>
      </w:r>
      <w:proofErr w:type="gramStart"/>
      <w:r>
        <w:t>British;</w:t>
      </w:r>
      <w:proofErr w:type="gramEnd"/>
      <w:r>
        <w:t xml:space="preserve">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0" w:name="_Toc4715586"/>
      <w:r w:rsidRPr="002438DC">
        <w:rPr>
          <w:color w:val="auto"/>
          <w:u w:val="none"/>
        </w:rPr>
        <w:t>CONTRACT SCHEDULE 7: PROCESSING PERSONAL DATA AND DATA SUBJECTS</w:t>
      </w:r>
      <w:bookmarkEnd w:id="300"/>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7A1F47B2" w14:textId="77777777" w:rsidR="0009461C" w:rsidRDefault="00906CB0" w:rsidP="0009461C">
      <w:pPr>
        <w:spacing w:after="115" w:line="243" w:lineRule="auto"/>
        <w:ind w:left="1"/>
      </w:pPr>
      <w:r w:rsidRPr="002438DC">
        <w:t xml:space="preserve">The contact details of the Controller’s Data Protection Officer are: </w:t>
      </w:r>
      <w:r w:rsidR="0009461C" w:rsidRPr="00570A42">
        <w:rPr>
          <w:b/>
          <w:bCs/>
        </w:rPr>
        <w:t>&lt;Redacted&gt;</w:t>
      </w:r>
    </w:p>
    <w:p w14:paraId="58EAAD3B" w14:textId="77777777" w:rsidR="0009461C" w:rsidRDefault="00906CB0" w:rsidP="0009461C">
      <w:pPr>
        <w:spacing w:after="115" w:line="243" w:lineRule="auto"/>
        <w:ind w:left="1"/>
      </w:pPr>
      <w:r w:rsidRPr="002438DC">
        <w:t xml:space="preserve">The contact details of the Processor’s Data Protection Officer are: </w:t>
      </w:r>
      <w:r w:rsidR="0009461C" w:rsidRPr="00570A42">
        <w:rPr>
          <w:b/>
          <w:bCs/>
        </w:rPr>
        <w:t>&lt;Redacted&gt;</w:t>
      </w:r>
    </w:p>
    <w:p w14:paraId="17266993" w14:textId="3E0486AD" w:rsidR="00906CB0" w:rsidRPr="002438DC" w:rsidRDefault="00906CB0" w:rsidP="00791D47">
      <w:pPr>
        <w:keepNext/>
        <w:numPr>
          <w:ilvl w:val="2"/>
          <w:numId w:val="66"/>
        </w:numPr>
        <w:spacing w:after="0" w:line="240" w:lineRule="auto"/>
      </w:pPr>
    </w:p>
    <w:p w14:paraId="37ACEF64" w14:textId="77777777" w:rsidR="00906CB0" w:rsidRPr="002438DC" w:rsidRDefault="00906CB0" w:rsidP="00BC2723">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BC2723">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89E0AE1" w14:textId="79D6C67B" w:rsidR="00906CB0" w:rsidRPr="002438DC" w:rsidRDefault="00906CB0" w:rsidP="007977B2">
            <w:pPr>
              <w:spacing w:after="0" w:line="240" w:lineRule="auto"/>
              <w:ind w:left="8"/>
            </w:pPr>
            <w:r w:rsidRPr="002438DC">
              <w:t xml:space="preserve">The Parties acknowledge that for the purposes of the Data Protection Legislation, the Customer is the </w:t>
            </w:r>
            <w:proofErr w:type="gramStart"/>
            <w:r w:rsidRPr="002438DC">
              <w:t>Controller</w:t>
            </w:r>
            <w:proofErr w:type="gramEnd"/>
            <w:r w:rsidRPr="002438DC">
              <w:t xml:space="preserve"> and the Contractor is the Processor in accordance </w:t>
            </w:r>
            <w:r w:rsidRPr="00171617">
              <w:t xml:space="preserve">with Clause </w:t>
            </w:r>
            <w:r w:rsidR="00432086" w:rsidRPr="00171617">
              <w:fldChar w:fldCharType="begin"/>
            </w:r>
            <w:r w:rsidR="00432086" w:rsidRPr="00171617">
              <w:instrText xml:space="preserve"> REF _Ref534988365 \r \h </w:instrText>
            </w:r>
            <w:r w:rsidR="00423768" w:rsidRPr="00171617">
              <w:instrText xml:space="preserve"> \* MERGEFORMAT </w:instrText>
            </w:r>
            <w:r w:rsidR="00432086" w:rsidRPr="00171617">
              <w:fldChar w:fldCharType="separate"/>
            </w:r>
            <w:r w:rsidR="001F798B" w:rsidRPr="00171617">
              <w:t>23.25</w:t>
            </w:r>
            <w:r w:rsidR="00432086" w:rsidRPr="00171617">
              <w:fldChar w:fldCharType="end"/>
            </w:r>
            <w:r w:rsidRPr="00171617">
              <w:t>.</w:t>
            </w:r>
          </w:p>
          <w:p w14:paraId="1214383A" w14:textId="77777777" w:rsidR="00906CB0" w:rsidRPr="002438DC" w:rsidRDefault="00906CB0" w:rsidP="00906CB0">
            <w:pPr>
              <w:spacing w:after="0" w:line="240" w:lineRule="auto"/>
              <w:rPr>
                <w:highlight w:val="yellow"/>
              </w:rPr>
            </w:pPr>
          </w:p>
          <w:p w14:paraId="649EDB46" w14:textId="18876504" w:rsidR="00906CB0" w:rsidRPr="002438DC" w:rsidRDefault="00906CB0" w:rsidP="002438DC">
            <w:pPr>
              <w:spacing w:after="0" w:line="240" w:lineRule="auto"/>
              <w:ind w:left="291"/>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2B92356A" w14:textId="6ACB1135" w:rsidR="00906CB0" w:rsidRPr="002438DC" w:rsidRDefault="00164C6C" w:rsidP="007977B2">
            <w:pPr>
              <w:spacing w:after="0" w:line="240" w:lineRule="auto"/>
              <w:ind w:left="16"/>
              <w:rPr>
                <w:i/>
              </w:rPr>
            </w:pPr>
            <w:r>
              <w:rPr>
                <w:i/>
              </w:rPr>
              <w:t>Processing is required for the Processor to deliver apprenticeships to the Controllers employees</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39B45A0" w:rsidR="00906CB0" w:rsidRPr="002438DC" w:rsidRDefault="00164C6C" w:rsidP="007977B2">
            <w:pPr>
              <w:spacing w:after="0" w:line="240" w:lineRule="auto"/>
              <w:ind w:left="8"/>
            </w:pPr>
            <w:r>
              <w:rPr>
                <w:i/>
              </w:rPr>
              <w:t xml:space="preserve">Throughout the duration of the </w:t>
            </w:r>
            <w:r w:rsidR="002E7822">
              <w:rPr>
                <w:i/>
              </w:rPr>
              <w:t>apprenticeships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5D97DB6A" w14:textId="242ADB6C" w:rsidR="00906CB0" w:rsidRPr="002438DC" w:rsidRDefault="002E7822" w:rsidP="007977B2">
            <w:pPr>
              <w:spacing w:after="0" w:line="240" w:lineRule="auto"/>
              <w:ind w:left="24"/>
              <w:rPr>
                <w:i/>
              </w:rPr>
            </w:pPr>
            <w:r>
              <w:rPr>
                <w:i/>
              </w:rPr>
              <w:t xml:space="preserve">Employee names, contact details, exam </w:t>
            </w:r>
            <w:r w:rsidR="00EC1A67">
              <w:rPr>
                <w:i/>
              </w:rPr>
              <w:t xml:space="preserve">marks etc </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523B31BF" w:rsidR="00906CB0" w:rsidRPr="002438DC" w:rsidRDefault="00EC1A67" w:rsidP="007977B2">
            <w:pPr>
              <w:spacing w:after="0" w:line="240" w:lineRule="auto"/>
              <w:ind w:left="8"/>
            </w:pPr>
            <w:r>
              <w:rPr>
                <w:i/>
              </w:rPr>
              <w:t xml:space="preserve">Names, address – email and potentially home address for materials </w:t>
            </w:r>
            <w:r w:rsidR="00D16564">
              <w:rPr>
                <w:i/>
              </w:rPr>
              <w:t>etc. phone numbers</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AA85B76" w:rsidR="00906CB0" w:rsidRPr="002438DC" w:rsidRDefault="00800D37" w:rsidP="007977B2">
            <w:pPr>
              <w:spacing w:after="0" w:line="240" w:lineRule="auto"/>
              <w:ind w:left="8"/>
            </w:pPr>
            <w:r>
              <w:rPr>
                <w:i/>
              </w:rPr>
              <w:t>Staff</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3F0D8875" w:rsidR="00906CB0" w:rsidRPr="002438DC" w:rsidRDefault="00800D37" w:rsidP="007977B2">
            <w:pPr>
              <w:spacing w:after="0" w:line="240" w:lineRule="auto"/>
              <w:ind w:left="8"/>
            </w:pPr>
            <w:r>
              <w:rPr>
                <w:i/>
              </w:rPr>
              <w:t>As per Processors standard practice</w:t>
            </w:r>
          </w:p>
        </w:tc>
      </w:tr>
    </w:tbl>
    <w:p w14:paraId="79D209A2" w14:textId="7EC21701" w:rsidR="00E82DAA" w:rsidRPr="00D6714A" w:rsidRDefault="00E82DAA" w:rsidP="00D6714A">
      <w:pPr>
        <w:spacing w:after="200" w:line="276" w:lineRule="auto"/>
        <w:ind w:left="0" w:firstLine="0"/>
        <w:jc w:val="left"/>
      </w:pPr>
    </w:p>
    <w:p w14:paraId="743E8AAB" w14:textId="0F828876" w:rsidR="00E82DAA" w:rsidRDefault="00E82DAA" w:rsidP="00667B49">
      <w:pPr>
        <w:ind w:left="0" w:firstLine="0"/>
        <w:rPr>
          <w:sz w:val="24"/>
          <w:szCs w:val="24"/>
        </w:rPr>
      </w:pPr>
    </w:p>
    <w:p w14:paraId="1DB9D5CF" w14:textId="2FA3DCD1" w:rsidR="00E82DAA" w:rsidRPr="002438DC" w:rsidRDefault="006446F3" w:rsidP="002438DC">
      <w:pPr>
        <w:pStyle w:val="Heading1"/>
        <w:spacing w:after="228" w:line="250" w:lineRule="auto"/>
        <w:ind w:left="195" w:right="137"/>
        <w:jc w:val="center"/>
        <w:rPr>
          <w:color w:val="auto"/>
          <w:sz w:val="24"/>
          <w:szCs w:val="24"/>
          <w:u w:val="none"/>
        </w:rPr>
      </w:pPr>
      <w:bookmarkStart w:id="301" w:name="_Toc4715588"/>
      <w:r>
        <w:rPr>
          <w:color w:val="auto"/>
          <w:sz w:val="24"/>
          <w:szCs w:val="24"/>
          <w:u w:val="none"/>
        </w:rPr>
        <w:t xml:space="preserve">CONTRACT SCHEDULE </w:t>
      </w:r>
      <w:r w:rsidR="00CD1928">
        <w:rPr>
          <w:color w:val="auto"/>
          <w:sz w:val="24"/>
          <w:szCs w:val="24"/>
          <w:u w:val="none"/>
        </w:rPr>
        <w:t>8</w:t>
      </w:r>
      <w:r w:rsidR="00A40215" w:rsidRPr="002438DC">
        <w:rPr>
          <w:color w:val="auto"/>
          <w:sz w:val="24"/>
          <w:szCs w:val="24"/>
          <w:u w:val="none"/>
        </w:rPr>
        <w:t>: TRANSPARENCY REPORTS</w:t>
      </w:r>
      <w:bookmarkEnd w:id="301"/>
    </w:p>
    <w:p w14:paraId="68ED7209" w14:textId="2272F9E1" w:rsidR="00E82DAA" w:rsidRDefault="00563E90" w:rsidP="007977B2">
      <w:pPr>
        <w:ind w:left="510"/>
      </w:pPr>
      <w:r>
        <w:rPr>
          <w:sz w:val="24"/>
          <w:szCs w:val="24"/>
        </w:rPr>
        <w:t xml:space="preserve">As per SLA and KPI schedule </w:t>
      </w: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094106E0" w:rsidR="00800221" w:rsidRDefault="00800221" w:rsidP="00800221">
      <w:pPr>
        <w:pStyle w:val="Heading1"/>
        <w:spacing w:after="235" w:line="249" w:lineRule="auto"/>
        <w:ind w:left="2249" w:right="184"/>
        <w:jc w:val="both"/>
      </w:pPr>
      <w:bookmarkStart w:id="302" w:name="_Toc4715589"/>
      <w:bookmarkStart w:id="303" w:name="_Toc316562"/>
      <w:r>
        <w:rPr>
          <w:color w:val="000000"/>
          <w:u w:val="none" w:color="000000"/>
        </w:rPr>
        <w:t xml:space="preserve">CONTRACT SCHEDULE </w:t>
      </w:r>
      <w:r w:rsidR="00CD1928">
        <w:rPr>
          <w:color w:val="000000"/>
          <w:u w:val="none" w:color="000000"/>
        </w:rPr>
        <w:t>9</w:t>
      </w:r>
      <w:r>
        <w:rPr>
          <w:color w:val="000000"/>
          <w:u w:val="none" w:color="000000"/>
        </w:rPr>
        <w:t>: EXIT MANAGEMENT</w:t>
      </w:r>
      <w:bookmarkEnd w:id="302"/>
      <w:r>
        <w:rPr>
          <w:color w:val="000000"/>
          <w:u w:val="none" w:color="000000"/>
        </w:rPr>
        <w:t xml:space="preserve"> </w:t>
      </w:r>
      <w:bookmarkEnd w:id="303"/>
    </w:p>
    <w:p w14:paraId="16A4D7E3" w14:textId="77777777" w:rsidR="00800221" w:rsidRDefault="00800221" w:rsidP="00BC2723">
      <w:pPr>
        <w:numPr>
          <w:ilvl w:val="0"/>
          <w:numId w:val="87"/>
        </w:numPr>
        <w:spacing w:after="235" w:line="249" w:lineRule="auto"/>
        <w:ind w:right="184" w:hanging="360"/>
      </w:pPr>
      <w:r>
        <w:rPr>
          <w:b/>
        </w:rPr>
        <w:t xml:space="preserve">DEFINITIONS </w:t>
      </w:r>
    </w:p>
    <w:p w14:paraId="4CFAEAB1" w14:textId="4720D4C5" w:rsidR="00800221" w:rsidRDefault="00800221" w:rsidP="00BC2723">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lastRenderedPageBreak/>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w:t>
      </w:r>
      <w:proofErr w:type="gramStart"/>
      <w:r>
        <w:t>Documentation;</w:t>
      </w:r>
      <w:proofErr w:type="gramEnd"/>
      <w:r>
        <w:t xml:space="preserve">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lastRenderedPageBreak/>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BC2723">
      <w:pPr>
        <w:numPr>
          <w:ilvl w:val="0"/>
          <w:numId w:val="87"/>
        </w:numPr>
        <w:spacing w:after="235" w:line="249" w:lineRule="auto"/>
        <w:ind w:right="184" w:hanging="360"/>
      </w:pPr>
      <w:r>
        <w:rPr>
          <w:b/>
        </w:rPr>
        <w:t xml:space="preserve">INTRODUCTION </w:t>
      </w:r>
    </w:p>
    <w:p w14:paraId="51613A4F" w14:textId="6403A894" w:rsidR="00800221" w:rsidRDefault="00800221" w:rsidP="00BC2723">
      <w:pPr>
        <w:numPr>
          <w:ilvl w:val="1"/>
          <w:numId w:val="87"/>
        </w:numPr>
        <w:spacing w:after="124" w:line="236" w:lineRule="auto"/>
        <w:ind w:left="1132" w:right="186" w:hanging="566"/>
      </w:pPr>
      <w:r>
        <w:t xml:space="preserve">This Contract Schedule 10 describes provisions that should be included in the Exit Plan, the </w:t>
      </w:r>
      <w:proofErr w:type="gramStart"/>
      <w:r>
        <w:t>duties</w:t>
      </w:r>
      <w:proofErr w:type="gramEnd"/>
      <w:r>
        <w:t xml:space="preserve">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BC2723">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BC2723">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BC2723">
      <w:pPr>
        <w:numPr>
          <w:ilvl w:val="1"/>
          <w:numId w:val="87"/>
        </w:numPr>
        <w:ind w:left="1132" w:right="186" w:hanging="566"/>
      </w:pPr>
      <w:r>
        <w:t xml:space="preserve">During the Contract Period, the Supplier shall: </w:t>
      </w:r>
    </w:p>
    <w:p w14:paraId="092AEA1B" w14:textId="77777777" w:rsidR="00800221" w:rsidRDefault="00800221" w:rsidP="00BC2723">
      <w:pPr>
        <w:numPr>
          <w:ilvl w:val="2"/>
          <w:numId w:val="87"/>
        </w:numPr>
        <w:ind w:right="186" w:hanging="991"/>
      </w:pPr>
      <w:r>
        <w:t xml:space="preserve">create and maintain a Register of all: </w:t>
      </w:r>
    </w:p>
    <w:p w14:paraId="4E63C3AE" w14:textId="24CD61D3" w:rsidR="00800221" w:rsidRDefault="00800221" w:rsidP="00BC2723">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w:t>
      </w:r>
      <w:proofErr w:type="gramStart"/>
      <w:r>
        <w:t>number;</w:t>
      </w:r>
      <w:proofErr w:type="gramEnd"/>
      <w:r>
        <w:t xml:space="preserve">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w:t>
      </w:r>
      <w:proofErr w:type="gramStart"/>
      <w:r w:rsidR="00800221">
        <w:t>Value;</w:t>
      </w:r>
      <w:proofErr w:type="gramEnd"/>
      <w:r w:rsidR="00800221">
        <w:t xml:space="preserv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BC2723">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w:t>
      </w:r>
      <w:proofErr w:type="gramStart"/>
      <w:r>
        <w:t>Services;</w:t>
      </w:r>
      <w:proofErr w:type="gramEnd"/>
      <w:r>
        <w:t xml:space="preserve"> </w:t>
      </w:r>
    </w:p>
    <w:p w14:paraId="71D61083" w14:textId="77777777" w:rsidR="00800221" w:rsidRDefault="00800221" w:rsidP="00BC2723">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w:t>
      </w:r>
      <w:proofErr w:type="gramStart"/>
      <w:r>
        <w:t>disruption;</w:t>
      </w:r>
      <w:proofErr w:type="gramEnd"/>
      <w:r>
        <w:t xml:space="preserve"> </w:t>
      </w:r>
    </w:p>
    <w:p w14:paraId="3C44661B" w14:textId="77777777" w:rsidR="00800221" w:rsidRDefault="00800221" w:rsidP="00BC2723">
      <w:pPr>
        <w:numPr>
          <w:ilvl w:val="2"/>
          <w:numId w:val="87"/>
        </w:numPr>
        <w:ind w:right="186" w:hanging="991"/>
      </w:pPr>
      <w:r>
        <w:t xml:space="preserve">agree the format of the Registers with the Customer as part of the process of agreeing the Exit Plan; and </w:t>
      </w:r>
    </w:p>
    <w:p w14:paraId="270DDEAB" w14:textId="77777777" w:rsidR="00800221" w:rsidRDefault="00800221" w:rsidP="00BC2723">
      <w:pPr>
        <w:numPr>
          <w:ilvl w:val="2"/>
          <w:numId w:val="87"/>
        </w:numPr>
        <w:ind w:right="186" w:hanging="991"/>
      </w:pPr>
      <w:r>
        <w:t xml:space="preserve">at all times keep the Registers up to date, in particular </w:t>
      </w:r>
      <w:proofErr w:type="gramStart"/>
      <w:r>
        <w:t>in the event that</w:t>
      </w:r>
      <w:proofErr w:type="gramEnd"/>
      <w:r>
        <w:t xml:space="preserve"> Assets, Sub-Contracts or other relevant agreements are added to or removed from the Goods and/or Services. </w:t>
      </w:r>
    </w:p>
    <w:p w14:paraId="5A241D30" w14:textId="77777777" w:rsidR="00800221" w:rsidRDefault="00800221" w:rsidP="00BC2723">
      <w:pPr>
        <w:numPr>
          <w:ilvl w:val="1"/>
          <w:numId w:val="87"/>
        </w:numPr>
        <w:ind w:left="1132" w:right="186" w:hanging="566"/>
      </w:pPr>
      <w:r>
        <w:t xml:space="preserve">The Supplier shall: </w:t>
      </w:r>
    </w:p>
    <w:p w14:paraId="368096D3" w14:textId="77777777" w:rsidR="00800221" w:rsidRDefault="00800221" w:rsidP="00BC2723">
      <w:pPr>
        <w:numPr>
          <w:ilvl w:val="2"/>
          <w:numId w:val="87"/>
        </w:numPr>
        <w:ind w:right="186" w:hanging="991"/>
      </w:pPr>
      <w:r>
        <w:lastRenderedPageBreak/>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BC2723">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BC2723">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BC2723">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BC2723">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BC2723">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w:t>
      </w:r>
      <w:proofErr w:type="gramStart"/>
      <w:r>
        <w:t>entering into</w:t>
      </w:r>
      <w:proofErr w:type="gramEnd"/>
      <w:r>
        <w:t xml:space="preserve">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BC2723">
      <w:pPr>
        <w:numPr>
          <w:ilvl w:val="2"/>
          <w:numId w:val="87"/>
        </w:numPr>
        <w:ind w:right="186" w:hanging="991"/>
      </w:pPr>
      <w:r>
        <w:t>details of the Service(s</w:t>
      </w:r>
      <w:proofErr w:type="gramStart"/>
      <w:r>
        <w:t>);</w:t>
      </w:r>
      <w:proofErr w:type="gramEnd"/>
      <w:r>
        <w:t xml:space="preserve"> </w:t>
      </w:r>
    </w:p>
    <w:p w14:paraId="01740EFD" w14:textId="77777777" w:rsidR="00800221" w:rsidRDefault="00800221" w:rsidP="00BC2723">
      <w:pPr>
        <w:numPr>
          <w:ilvl w:val="2"/>
          <w:numId w:val="87"/>
        </w:numPr>
        <w:ind w:right="186" w:hanging="991"/>
      </w:pPr>
      <w:r>
        <w:t xml:space="preserve">a copy of the Registers, updated by the Supplier up to the date of delivery of such </w:t>
      </w:r>
      <w:proofErr w:type="gramStart"/>
      <w:r>
        <w:t>Registers;</w:t>
      </w:r>
      <w:proofErr w:type="gramEnd"/>
      <w:r>
        <w:t xml:space="preserve">  </w:t>
      </w:r>
    </w:p>
    <w:p w14:paraId="5C6FB52F" w14:textId="77777777" w:rsidR="00800221" w:rsidRDefault="00800221" w:rsidP="00BC2723">
      <w:pPr>
        <w:numPr>
          <w:ilvl w:val="2"/>
          <w:numId w:val="87"/>
        </w:numPr>
        <w:ind w:right="186" w:hanging="991"/>
      </w:pPr>
      <w:r>
        <w:t xml:space="preserve">an inventory of Customer Data in the Suppliers possession or </w:t>
      </w:r>
      <w:proofErr w:type="gramStart"/>
      <w:r>
        <w:t>control;</w:t>
      </w:r>
      <w:proofErr w:type="gramEnd"/>
      <w:r>
        <w:t xml:space="preserve"> </w:t>
      </w:r>
    </w:p>
    <w:p w14:paraId="4486AB89" w14:textId="77777777" w:rsidR="00800221" w:rsidRDefault="00800221" w:rsidP="00BC2723">
      <w:pPr>
        <w:numPr>
          <w:ilvl w:val="2"/>
          <w:numId w:val="87"/>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BC2723">
      <w:pPr>
        <w:numPr>
          <w:ilvl w:val="2"/>
          <w:numId w:val="87"/>
        </w:numPr>
        <w:ind w:right="186" w:hanging="991"/>
      </w:pPr>
      <w:r>
        <w:lastRenderedPageBreak/>
        <w:t xml:space="preserve">a list of on-going and/or threatened disputes in relation to the provision of the Goods and/or </w:t>
      </w:r>
      <w:proofErr w:type="gramStart"/>
      <w:r>
        <w:t>Services;</w:t>
      </w:r>
      <w:proofErr w:type="gramEnd"/>
      <w:r>
        <w:t xml:space="preserve"> </w:t>
      </w:r>
    </w:p>
    <w:p w14:paraId="37F9659D" w14:textId="77777777" w:rsidR="00800221" w:rsidRDefault="00800221" w:rsidP="00BC2723">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BC2723">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w:t>
      </w:r>
      <w:proofErr w:type="gramStart"/>
      <w:r>
        <w:t>together</w:t>
      </w:r>
      <w:proofErr w:type="gramEnd"/>
      <w:r>
        <w:t>, the “</w:t>
      </w:r>
      <w:r>
        <w:rPr>
          <w:b/>
        </w:rPr>
        <w:t>Exit Information</w:t>
      </w:r>
      <w:r>
        <w:t xml:space="preserve">”). </w:t>
      </w:r>
    </w:p>
    <w:p w14:paraId="794421F7" w14:textId="3816E168" w:rsidR="00800221" w:rsidRDefault="00800221" w:rsidP="00BC2723">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BC2723">
      <w:pPr>
        <w:numPr>
          <w:ilvl w:val="1"/>
          <w:numId w:val="87"/>
        </w:numPr>
        <w:ind w:left="1132" w:right="186" w:hanging="566"/>
      </w:pPr>
      <w:r>
        <w:t xml:space="preserve">The Supplier shall: </w:t>
      </w:r>
    </w:p>
    <w:p w14:paraId="08CE57FD" w14:textId="77777777" w:rsidR="00800221" w:rsidRDefault="00800221" w:rsidP="00BC2723">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BC2723">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BC2723">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BC2723">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BC2723">
      <w:pPr>
        <w:numPr>
          <w:ilvl w:val="2"/>
          <w:numId w:val="87"/>
        </w:numPr>
        <w:ind w:right="186" w:hanging="991"/>
      </w:pPr>
      <w:r>
        <w:t xml:space="preserve">prepare an informed offer for those Goods and/or Services; and </w:t>
      </w:r>
    </w:p>
    <w:p w14:paraId="198B65CE" w14:textId="77777777" w:rsidR="00800221" w:rsidRDefault="00800221" w:rsidP="00BC2723">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BC2723">
      <w:pPr>
        <w:numPr>
          <w:ilvl w:val="0"/>
          <w:numId w:val="87"/>
        </w:numPr>
        <w:spacing w:after="235" w:line="249" w:lineRule="auto"/>
        <w:ind w:right="184" w:hanging="360"/>
      </w:pPr>
      <w:r>
        <w:rPr>
          <w:b/>
        </w:rPr>
        <w:t xml:space="preserve">EXIT PLAN </w:t>
      </w:r>
    </w:p>
    <w:p w14:paraId="5A1EF56F" w14:textId="77777777" w:rsidR="00800221" w:rsidRDefault="00800221" w:rsidP="00BC2723">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BC2723">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w:t>
      </w:r>
      <w:proofErr w:type="gramStart"/>
      <w:r>
        <w:t>Contract;</w:t>
      </w:r>
      <w:proofErr w:type="gramEnd"/>
      <w:r>
        <w:t xml:space="preserve">  </w:t>
      </w:r>
    </w:p>
    <w:p w14:paraId="3E8B787B" w14:textId="7A5CDD8D" w:rsidR="00800221" w:rsidRDefault="00800221" w:rsidP="00BC2723">
      <w:pPr>
        <w:numPr>
          <w:ilvl w:val="2"/>
          <w:numId w:val="87"/>
        </w:numPr>
        <w:ind w:right="186" w:hanging="991"/>
      </w:pPr>
      <w:r>
        <w:t xml:space="preserve">complies with the requirements set out in paragraph 5.3 of this Contract Schedule </w:t>
      </w:r>
      <w:proofErr w:type="gramStart"/>
      <w:r>
        <w:t>10;</w:t>
      </w:r>
      <w:proofErr w:type="gramEnd"/>
      <w:r>
        <w:t xml:space="preserve">  </w:t>
      </w:r>
    </w:p>
    <w:p w14:paraId="0799D9A2" w14:textId="77777777" w:rsidR="00800221" w:rsidRDefault="00800221" w:rsidP="00BC2723">
      <w:pPr>
        <w:numPr>
          <w:ilvl w:val="2"/>
          <w:numId w:val="87"/>
        </w:numPr>
        <w:ind w:right="186" w:hanging="991"/>
      </w:pPr>
      <w:r>
        <w:t xml:space="preserve">is otherwise reasonably satisfactory to the Customer. </w:t>
      </w:r>
    </w:p>
    <w:p w14:paraId="343ED240" w14:textId="77777777" w:rsidR="00800221" w:rsidRDefault="00800221" w:rsidP="00BC2723">
      <w:pPr>
        <w:numPr>
          <w:ilvl w:val="1"/>
          <w:numId w:val="87"/>
        </w:numPr>
        <w:ind w:left="1132" w:right="186" w:hanging="566"/>
      </w:pPr>
      <w:r>
        <w:t xml:space="preserve">The Parties shall use reasonable endeavours to agree the contents of the Exit Plan. If the Parties are unable to agree the contents of the Exit Plan within twenty </w:t>
      </w:r>
      <w:r>
        <w:lastRenderedPageBreak/>
        <w:t xml:space="preserve">(20) Working Days of its submission, then such Dispute shall be resolved in accordance with the Dispute Resolution Procedure.  </w:t>
      </w:r>
    </w:p>
    <w:p w14:paraId="6914B624" w14:textId="77777777" w:rsidR="00800221" w:rsidRDefault="00800221" w:rsidP="00BC2723">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BC2723">
      <w:pPr>
        <w:numPr>
          <w:ilvl w:val="2"/>
          <w:numId w:val="87"/>
        </w:numPr>
        <w:ind w:right="186" w:hanging="991"/>
      </w:pPr>
      <w:r>
        <w:t xml:space="preserve">how the Exit Information is </w:t>
      </w:r>
      <w:proofErr w:type="gramStart"/>
      <w:r>
        <w:t>obtained;</w:t>
      </w:r>
      <w:proofErr w:type="gramEnd"/>
      <w:r>
        <w:t xml:space="preserve">  </w:t>
      </w:r>
    </w:p>
    <w:p w14:paraId="403D2026" w14:textId="77777777" w:rsidR="00800221" w:rsidRDefault="00800221" w:rsidP="00BC2723">
      <w:pPr>
        <w:numPr>
          <w:ilvl w:val="2"/>
          <w:numId w:val="87"/>
        </w:numPr>
        <w:ind w:right="186" w:hanging="991"/>
      </w:pPr>
      <w:r>
        <w:t xml:space="preserve">the management structure to be employed during both transfer and cessation of the Goods and/or </w:t>
      </w:r>
      <w:proofErr w:type="gramStart"/>
      <w:r>
        <w:t>Services;</w:t>
      </w:r>
      <w:proofErr w:type="gramEnd"/>
      <w:r>
        <w:t xml:space="preserve">  </w:t>
      </w:r>
    </w:p>
    <w:p w14:paraId="04072DAC" w14:textId="77777777" w:rsidR="00800221" w:rsidRDefault="00800221" w:rsidP="00BC2723">
      <w:pPr>
        <w:numPr>
          <w:ilvl w:val="2"/>
          <w:numId w:val="87"/>
        </w:numPr>
        <w:ind w:right="186" w:hanging="991"/>
      </w:pPr>
      <w:r>
        <w:t xml:space="preserve">the management structure to be employed during the Termination Assistance </w:t>
      </w:r>
      <w:proofErr w:type="gramStart"/>
      <w:r>
        <w:t>Period;</w:t>
      </w:r>
      <w:proofErr w:type="gramEnd"/>
      <w:r>
        <w:t xml:space="preserve"> </w:t>
      </w:r>
    </w:p>
    <w:p w14:paraId="226FC720" w14:textId="77777777" w:rsidR="00800221" w:rsidRDefault="00800221" w:rsidP="00BC2723">
      <w:pPr>
        <w:numPr>
          <w:ilvl w:val="2"/>
          <w:numId w:val="87"/>
        </w:numPr>
        <w:ind w:right="186" w:hanging="991"/>
      </w:pPr>
      <w:r>
        <w:t xml:space="preserve">a detailed description of both the transfer and cessation processes, including a </w:t>
      </w:r>
      <w:proofErr w:type="gramStart"/>
      <w:r>
        <w:t>timetable;</w:t>
      </w:r>
      <w:proofErr w:type="gramEnd"/>
      <w:r>
        <w:t xml:space="preserve">  </w:t>
      </w:r>
    </w:p>
    <w:p w14:paraId="3536CD79" w14:textId="77777777" w:rsidR="00800221" w:rsidRDefault="00800221" w:rsidP="00BC2723">
      <w:pPr>
        <w:numPr>
          <w:ilvl w:val="2"/>
          <w:numId w:val="87"/>
        </w:numPr>
        <w:ind w:right="186" w:hanging="991"/>
      </w:pPr>
      <w: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roofErr w:type="gramStart"/>
      <w:r>
        <w:t>);</w:t>
      </w:r>
      <w:proofErr w:type="gramEnd"/>
      <w:r>
        <w:t xml:space="preserve"> </w:t>
      </w:r>
    </w:p>
    <w:p w14:paraId="1275734D" w14:textId="77777777" w:rsidR="00800221" w:rsidRDefault="00800221" w:rsidP="00BC2723">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BC2723">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w:t>
      </w:r>
      <w:proofErr w:type="gramStart"/>
      <w:r>
        <w:t>time;</w:t>
      </w:r>
      <w:proofErr w:type="gramEnd"/>
      <w:r>
        <w:t xml:space="preserve"> </w:t>
      </w:r>
    </w:p>
    <w:p w14:paraId="0DFB973C" w14:textId="77777777" w:rsidR="00800221" w:rsidRDefault="00800221" w:rsidP="00BC2723">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BC2723">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BC2723">
      <w:pPr>
        <w:numPr>
          <w:ilvl w:val="3"/>
          <w:numId w:val="87"/>
        </w:numPr>
        <w:spacing w:after="117" w:line="249" w:lineRule="auto"/>
        <w:ind w:left="2765" w:right="186" w:hanging="709"/>
      </w:pPr>
      <w:r>
        <w:t xml:space="preserve">relating to the use and operation of the Goods and/or </w:t>
      </w:r>
      <w:proofErr w:type="gramStart"/>
      <w:r>
        <w:t>Services;</w:t>
      </w:r>
      <w:proofErr w:type="gramEnd"/>
      <w:r>
        <w:t xml:space="preserve">  </w:t>
      </w:r>
    </w:p>
    <w:p w14:paraId="3C89ABBC" w14:textId="77777777" w:rsidR="00800221" w:rsidRDefault="00800221" w:rsidP="00BC2723">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w:t>
      </w:r>
      <w:proofErr w:type="gramStart"/>
      <w:r>
        <w:t>Services;</w:t>
      </w:r>
      <w:proofErr w:type="gramEnd"/>
      <w:r>
        <w:t xml:space="preserve"> </w:t>
      </w:r>
    </w:p>
    <w:p w14:paraId="088E2D15" w14:textId="77777777" w:rsidR="00800221" w:rsidRDefault="00800221" w:rsidP="00BC2723">
      <w:pPr>
        <w:numPr>
          <w:ilvl w:val="2"/>
          <w:numId w:val="87"/>
        </w:numPr>
        <w:ind w:right="186" w:hanging="991"/>
      </w:pPr>
      <w:r>
        <w:t>proposals for the identification and return of all Customer Property in the possession of and/or control of the Supplier or any third party (including any Sub-Contractor</w:t>
      </w:r>
      <w:proofErr w:type="gramStart"/>
      <w:r>
        <w:t>);</w:t>
      </w:r>
      <w:proofErr w:type="gramEnd"/>
      <w:r>
        <w:t xml:space="preserve"> </w:t>
      </w:r>
    </w:p>
    <w:p w14:paraId="516433AD" w14:textId="77777777" w:rsidR="00800221" w:rsidRDefault="00800221" w:rsidP="00BC2723">
      <w:pPr>
        <w:numPr>
          <w:ilvl w:val="2"/>
          <w:numId w:val="87"/>
        </w:numPr>
        <w:ind w:right="186" w:hanging="991"/>
      </w:pPr>
      <w:r>
        <w:t xml:space="preserve">proposals for the disposal of any redundant Goods and/or Services and </w:t>
      </w:r>
      <w:proofErr w:type="gramStart"/>
      <w:r>
        <w:t>materials;</w:t>
      </w:r>
      <w:proofErr w:type="gramEnd"/>
      <w:r>
        <w:t xml:space="preserve"> </w:t>
      </w:r>
    </w:p>
    <w:p w14:paraId="0C1F64C5" w14:textId="77777777" w:rsidR="00800221" w:rsidRDefault="00800221" w:rsidP="00BC2723">
      <w:pPr>
        <w:numPr>
          <w:ilvl w:val="2"/>
          <w:numId w:val="87"/>
        </w:numPr>
        <w:ind w:right="186" w:hanging="991"/>
      </w:pPr>
      <w:r>
        <w:t>procedures to deal with requests made by the Customer and/or a Replacement Supplier for Staffing Information pursuant to Contract Schedule 10 (Staff Transfer</w:t>
      </w:r>
      <w:proofErr w:type="gramStart"/>
      <w:r>
        <w:t>);</w:t>
      </w:r>
      <w:proofErr w:type="gramEnd"/>
      <w:r>
        <w:t xml:space="preserve"> </w:t>
      </w:r>
    </w:p>
    <w:p w14:paraId="2B6982C7" w14:textId="0B22B8DE" w:rsidR="00800221" w:rsidRDefault="00800221" w:rsidP="00BC2723">
      <w:pPr>
        <w:numPr>
          <w:ilvl w:val="2"/>
          <w:numId w:val="87"/>
        </w:numPr>
        <w:ind w:right="186" w:hanging="991"/>
      </w:pPr>
      <w:r>
        <w:lastRenderedPageBreak/>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BC2723">
      <w:pPr>
        <w:numPr>
          <w:ilvl w:val="2"/>
          <w:numId w:val="87"/>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BC2723">
      <w:pPr>
        <w:numPr>
          <w:ilvl w:val="0"/>
          <w:numId w:val="87"/>
        </w:numPr>
        <w:spacing w:after="235" w:line="249" w:lineRule="auto"/>
        <w:ind w:right="184" w:hanging="360"/>
      </w:pPr>
      <w:r>
        <w:rPr>
          <w:b/>
        </w:rPr>
        <w:t xml:space="preserve">TERMINATION ASSISTANCE </w:t>
      </w:r>
    </w:p>
    <w:p w14:paraId="25A7A90A" w14:textId="77777777" w:rsidR="00800221" w:rsidRDefault="00800221" w:rsidP="00BC2723">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BC2723">
      <w:pPr>
        <w:numPr>
          <w:ilvl w:val="2"/>
          <w:numId w:val="87"/>
        </w:numPr>
        <w:ind w:right="186" w:hanging="991"/>
      </w:pPr>
      <w:r>
        <w:t xml:space="preserve">the date from which Termination Assistance is </w:t>
      </w:r>
      <w:proofErr w:type="gramStart"/>
      <w:r>
        <w:t>required;</w:t>
      </w:r>
      <w:proofErr w:type="gramEnd"/>
      <w:r>
        <w:t xml:space="preserve"> </w:t>
      </w:r>
    </w:p>
    <w:p w14:paraId="7B67CE01" w14:textId="77777777" w:rsidR="00800221" w:rsidRDefault="00800221" w:rsidP="00BC2723">
      <w:pPr>
        <w:numPr>
          <w:ilvl w:val="2"/>
          <w:numId w:val="87"/>
        </w:numPr>
        <w:ind w:right="186" w:hanging="991"/>
      </w:pPr>
      <w:r>
        <w:t xml:space="preserve">the nature of the Termination Assistance required; and </w:t>
      </w:r>
    </w:p>
    <w:p w14:paraId="5856E928" w14:textId="77777777" w:rsidR="00800221" w:rsidRDefault="00800221" w:rsidP="00BC2723">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BC2723">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BC2723">
      <w:pPr>
        <w:numPr>
          <w:ilvl w:val="0"/>
          <w:numId w:val="87"/>
        </w:numPr>
        <w:spacing w:after="235" w:line="249" w:lineRule="auto"/>
        <w:ind w:right="184" w:hanging="360"/>
      </w:pPr>
      <w:r>
        <w:rPr>
          <w:b/>
        </w:rPr>
        <w:t xml:space="preserve">TERMINATION ASSISTANCE PERIOD  </w:t>
      </w:r>
    </w:p>
    <w:p w14:paraId="267F4DEB" w14:textId="77777777" w:rsidR="00800221" w:rsidRDefault="00800221" w:rsidP="00BC2723">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BC2723">
      <w:pPr>
        <w:numPr>
          <w:ilvl w:val="2"/>
          <w:numId w:val="87"/>
        </w:numPr>
        <w:ind w:right="186" w:hanging="991"/>
      </w:pPr>
      <w:r>
        <w:t xml:space="preserve">continue to provide the Goods and/or Services (as applicable) and, if required by the Customer pursuant to paragraph 6.1 of this Contract Schedule 10, provide the Termination </w:t>
      </w:r>
      <w:proofErr w:type="gramStart"/>
      <w:r>
        <w:t>Assistance;</w:t>
      </w:r>
      <w:proofErr w:type="gramEnd"/>
      <w:r>
        <w:t xml:space="preserve"> </w:t>
      </w:r>
    </w:p>
    <w:p w14:paraId="4376927A" w14:textId="77777777" w:rsidR="00800221" w:rsidRDefault="00800221" w:rsidP="00BC2723">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w:t>
      </w:r>
      <w:proofErr w:type="gramStart"/>
      <w:r>
        <w:t>Supplier;</w:t>
      </w:r>
      <w:proofErr w:type="gramEnd"/>
      <w:r>
        <w:t xml:space="preserve"> </w:t>
      </w:r>
    </w:p>
    <w:p w14:paraId="36DE1A7A" w14:textId="77777777" w:rsidR="00800221" w:rsidRDefault="00800221" w:rsidP="00BC2723">
      <w:pPr>
        <w:numPr>
          <w:ilvl w:val="2"/>
          <w:numId w:val="87"/>
        </w:numPr>
        <w:spacing w:after="9"/>
        <w:ind w:right="186" w:hanging="991"/>
      </w:pPr>
      <w:r>
        <w:lastRenderedPageBreak/>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w:t>
      </w:r>
      <w:proofErr w:type="gramStart"/>
      <w:r>
        <w:t>Customer;</w:t>
      </w:r>
      <w:proofErr w:type="gramEnd"/>
      <w:r>
        <w:t xml:space="preserve"> </w:t>
      </w:r>
    </w:p>
    <w:p w14:paraId="078CDFDF" w14:textId="77777777" w:rsidR="00800221" w:rsidRDefault="00800221" w:rsidP="00BC2723">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BC2723">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BC2723">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BC2723">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w:t>
      </w:r>
      <w:proofErr w:type="gramStart"/>
      <w:r>
        <w:t>particular Service</w:t>
      </w:r>
      <w:proofErr w:type="gramEnd"/>
      <w:r>
        <w:t xml:space="preserve"> Level Performance Measure(s), the Parties shall vary the relevant Service Level Performance Measure(s) and/or the applicable Service Credits to take account of such adverse effect. </w:t>
      </w:r>
    </w:p>
    <w:p w14:paraId="62399F0B" w14:textId="77777777" w:rsidR="00800221" w:rsidRDefault="00800221" w:rsidP="00BC2723">
      <w:pPr>
        <w:numPr>
          <w:ilvl w:val="0"/>
          <w:numId w:val="87"/>
        </w:numPr>
        <w:spacing w:after="235" w:line="249" w:lineRule="auto"/>
        <w:ind w:right="184" w:hanging="360"/>
      </w:pPr>
      <w:r>
        <w:rPr>
          <w:b/>
        </w:rPr>
        <w:t xml:space="preserve">TERMINATION OBLIGATIONS </w:t>
      </w:r>
    </w:p>
    <w:p w14:paraId="5797466E" w14:textId="77777777" w:rsidR="00800221" w:rsidRDefault="00800221" w:rsidP="00BC2723">
      <w:pPr>
        <w:numPr>
          <w:ilvl w:val="1"/>
          <w:numId w:val="87"/>
        </w:numPr>
        <w:ind w:left="1132" w:right="186" w:hanging="566"/>
      </w:pPr>
      <w:r>
        <w:t xml:space="preserve">The Supplier shall comply with </w:t>
      </w:r>
      <w:proofErr w:type="gramStart"/>
      <w:r>
        <w:t>all of</w:t>
      </w:r>
      <w:proofErr w:type="gramEnd"/>
      <w:r>
        <w:t xml:space="preserve"> its obligations contained in the Exit Plan. </w:t>
      </w:r>
    </w:p>
    <w:p w14:paraId="6175D734" w14:textId="3DC6B70A" w:rsidR="00800221" w:rsidRDefault="00800221" w:rsidP="00BC2723">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BC2723">
      <w:pPr>
        <w:numPr>
          <w:ilvl w:val="2"/>
          <w:numId w:val="87"/>
        </w:numPr>
        <w:ind w:right="186" w:hanging="991"/>
      </w:pPr>
      <w:r>
        <w:t xml:space="preserve">cease to use the Customer </w:t>
      </w:r>
      <w:proofErr w:type="gramStart"/>
      <w:r>
        <w:t>Data;</w:t>
      </w:r>
      <w:proofErr w:type="gramEnd"/>
      <w:r>
        <w:t xml:space="preserve"> </w:t>
      </w:r>
    </w:p>
    <w:p w14:paraId="7509C382" w14:textId="77777777" w:rsidR="00800221" w:rsidRDefault="00800221" w:rsidP="00BC2723">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and uncorrupted version of the Customer Data in electronic form (or such other format as reasonably required by the Customer</w:t>
      </w:r>
      <w:proofErr w:type="gramStart"/>
      <w:r>
        <w:t>);</w:t>
      </w:r>
      <w:proofErr w:type="gramEnd"/>
      <w:r>
        <w:t xml:space="preserve"> </w:t>
      </w:r>
    </w:p>
    <w:p w14:paraId="601A943E" w14:textId="77777777" w:rsidR="00800221" w:rsidRDefault="00800221" w:rsidP="00BC2723">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w:t>
      </w:r>
      <w:proofErr w:type="gramStart"/>
      <w:r>
        <w:t>deletion;</w:t>
      </w:r>
      <w:proofErr w:type="gramEnd"/>
      <w:r>
        <w:t xml:space="preserve"> </w:t>
      </w:r>
    </w:p>
    <w:p w14:paraId="76B60282" w14:textId="77777777" w:rsidR="00800221" w:rsidRDefault="00800221" w:rsidP="00BC2723">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BC2723">
      <w:pPr>
        <w:numPr>
          <w:ilvl w:val="4"/>
          <w:numId w:val="89"/>
        </w:numPr>
        <w:ind w:right="186" w:hanging="709"/>
      </w:pPr>
      <w:r>
        <w:t xml:space="preserve">all materials created by the Supplier under this Contract in which the IPRs are owned by the </w:t>
      </w:r>
      <w:proofErr w:type="gramStart"/>
      <w:r>
        <w:t>Customer;</w:t>
      </w:r>
      <w:proofErr w:type="gramEnd"/>
      <w:r>
        <w:t xml:space="preserve"> </w:t>
      </w:r>
    </w:p>
    <w:p w14:paraId="5B9602CF" w14:textId="77777777" w:rsidR="00800221" w:rsidRDefault="00800221" w:rsidP="00BC2723">
      <w:pPr>
        <w:numPr>
          <w:ilvl w:val="4"/>
          <w:numId w:val="89"/>
        </w:numPr>
        <w:ind w:right="186" w:hanging="709"/>
      </w:pPr>
      <w:r>
        <w:t xml:space="preserve">any equipment which belongs to the </w:t>
      </w:r>
      <w:proofErr w:type="gramStart"/>
      <w:r>
        <w:t>Customer;</w:t>
      </w:r>
      <w:proofErr w:type="gramEnd"/>
      <w:r>
        <w:t xml:space="preserve">  </w:t>
      </w:r>
    </w:p>
    <w:p w14:paraId="24F6A40E" w14:textId="77777777" w:rsidR="00800221" w:rsidRDefault="00800221" w:rsidP="00BC2723">
      <w:pPr>
        <w:numPr>
          <w:ilvl w:val="4"/>
          <w:numId w:val="89"/>
        </w:numPr>
        <w:ind w:right="186" w:hanging="709"/>
      </w:pPr>
      <w:r>
        <w:lastRenderedPageBreak/>
        <w:t xml:space="preserve">any items that have been on-charged to the Customer, such as consumables; and </w:t>
      </w:r>
    </w:p>
    <w:p w14:paraId="2500734C" w14:textId="77777777" w:rsidR="00800221" w:rsidRDefault="00800221" w:rsidP="00BC2723">
      <w:pPr>
        <w:numPr>
          <w:ilvl w:val="4"/>
          <w:numId w:val="89"/>
        </w:numPr>
        <w:ind w:right="186" w:hanging="709"/>
      </w:pPr>
      <w:r>
        <w:t>all Customer Property issued to the Supplier under Clause 31 of this Contract (Customer Property). Such Customer Property shall be handed back to the Customer in good working order (allowance shall be made only for reasonable wear and tear</w:t>
      </w:r>
      <w:proofErr w:type="gramStart"/>
      <w:r>
        <w:t>);</w:t>
      </w:r>
      <w:proofErr w:type="gramEnd"/>
      <w:r>
        <w:t xml:space="preserve"> </w:t>
      </w:r>
    </w:p>
    <w:p w14:paraId="1D53E5A8" w14:textId="77777777" w:rsidR="00800221" w:rsidRDefault="00800221" w:rsidP="00BC2723">
      <w:pPr>
        <w:numPr>
          <w:ilvl w:val="4"/>
          <w:numId w:val="89"/>
        </w:numPr>
        <w:ind w:right="186" w:hanging="709"/>
      </w:pPr>
      <w:r>
        <w:t xml:space="preserve">any sums prepaid by the Customer in respect of Goods and/or Services not Delivered by the Contract Expiry </w:t>
      </w:r>
      <w:proofErr w:type="gramStart"/>
      <w:r>
        <w:t>Date;</w:t>
      </w:r>
      <w:proofErr w:type="gramEnd"/>
      <w:r>
        <w:t xml:space="preserve"> </w:t>
      </w:r>
    </w:p>
    <w:p w14:paraId="369E169A" w14:textId="77777777" w:rsidR="00800221" w:rsidRDefault="00800221" w:rsidP="00BC2723">
      <w:pPr>
        <w:numPr>
          <w:ilvl w:val="2"/>
          <w:numId w:val="87"/>
        </w:numPr>
        <w:ind w:right="186" w:hanging="991"/>
      </w:pPr>
      <w:r>
        <w:t xml:space="preserve">vacate any Customer </w:t>
      </w:r>
      <w:proofErr w:type="gramStart"/>
      <w:r>
        <w:t>Premises;</w:t>
      </w:r>
      <w:proofErr w:type="gramEnd"/>
      <w:r>
        <w:t xml:space="preserve"> </w:t>
      </w:r>
    </w:p>
    <w:p w14:paraId="69D5F11A" w14:textId="77777777" w:rsidR="00800221" w:rsidRDefault="00800221" w:rsidP="00BC2723">
      <w:pPr>
        <w:numPr>
          <w:ilvl w:val="2"/>
          <w:numId w:val="87"/>
        </w:numPr>
        <w:ind w:right="186" w:hanging="991"/>
      </w:pPr>
      <w:r>
        <w:t xml:space="preserve">remove the Supplier Equipment together with any other materials used by the Supplier to supply the Goods and/or Services and shall leave the Sites in a clean, </w:t>
      </w:r>
      <w:proofErr w:type="gramStart"/>
      <w:r>
        <w:t>safe</w:t>
      </w:r>
      <w:proofErr w:type="gramEnd"/>
      <w:r>
        <w:t xml:space="preserve"> and tidy condition. The Supplier is solely responsible for making good any damage to the Sites or any objects contained thereon, other than fair wear and tear, which is caused by the Supplier and/or any Supplier </w:t>
      </w:r>
      <w:proofErr w:type="gramStart"/>
      <w:r>
        <w:t>Personnel;</w:t>
      </w:r>
      <w:proofErr w:type="gramEnd"/>
      <w:r>
        <w:t xml:space="preserve">  </w:t>
      </w:r>
    </w:p>
    <w:p w14:paraId="4F8F6682" w14:textId="77777777" w:rsidR="00800221" w:rsidRDefault="00800221" w:rsidP="00BC2723">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BC2723">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BC2723">
      <w:pPr>
        <w:numPr>
          <w:ilvl w:val="4"/>
          <w:numId w:val="90"/>
        </w:numPr>
        <w:ind w:right="186" w:hanging="709"/>
      </w:pPr>
      <w:r>
        <w:t xml:space="preserve">such members of the Supplier Personnel as have been involved in the design, </w:t>
      </w:r>
      <w:proofErr w:type="gramStart"/>
      <w:r>
        <w:t>development</w:t>
      </w:r>
      <w:proofErr w:type="gramEnd"/>
      <w:r>
        <w:t xml:space="preserve">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BC2723">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BC2723">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BC2723">
      <w:pPr>
        <w:numPr>
          <w:ilvl w:val="0"/>
          <w:numId w:val="87"/>
        </w:numPr>
        <w:spacing w:after="235" w:line="249" w:lineRule="auto"/>
        <w:ind w:right="184" w:hanging="360"/>
      </w:pPr>
      <w:r>
        <w:rPr>
          <w:b/>
        </w:rPr>
        <w:t xml:space="preserve">ASSETS AND SUB-CONTRACTS  </w:t>
      </w:r>
    </w:p>
    <w:p w14:paraId="7318816F" w14:textId="77777777" w:rsidR="00800221" w:rsidRDefault="00800221" w:rsidP="00BC2723">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BC2723">
      <w:pPr>
        <w:numPr>
          <w:ilvl w:val="2"/>
          <w:numId w:val="87"/>
        </w:numPr>
        <w:ind w:right="186" w:hanging="991"/>
      </w:pPr>
      <w:r>
        <w:t>terminate, enter into or vary any Sub-</w:t>
      </w:r>
      <w:proofErr w:type="gramStart"/>
      <w:r>
        <w:t>Contract;</w:t>
      </w:r>
      <w:proofErr w:type="gramEnd"/>
      <w:r>
        <w:t xml:space="preserve"> </w:t>
      </w:r>
    </w:p>
    <w:p w14:paraId="0AEA83BA" w14:textId="77777777" w:rsidR="00800221" w:rsidRDefault="00800221" w:rsidP="00BC2723">
      <w:pPr>
        <w:numPr>
          <w:ilvl w:val="2"/>
          <w:numId w:val="87"/>
        </w:numPr>
        <w:spacing w:after="124" w:line="236" w:lineRule="auto"/>
        <w:ind w:right="186" w:hanging="991"/>
      </w:pPr>
      <w:r>
        <w:lastRenderedPageBreak/>
        <w:t>(</w:t>
      </w:r>
      <w:proofErr w:type="gramStart"/>
      <w:r>
        <w:t>subject</w:t>
      </w:r>
      <w:proofErr w:type="gramEnd"/>
      <w:r>
        <w:t xml:space="preserve"> to normal maintenance requirements) make material modifications to, or dispose of, any existing Supplier Assets or acquire any new Supplier Assets; or </w:t>
      </w:r>
    </w:p>
    <w:p w14:paraId="61CC3A74" w14:textId="77777777" w:rsidR="00800221" w:rsidRDefault="00800221" w:rsidP="00BC2723">
      <w:pPr>
        <w:numPr>
          <w:ilvl w:val="2"/>
          <w:numId w:val="87"/>
        </w:numPr>
        <w:ind w:right="186" w:hanging="991"/>
      </w:pPr>
      <w:r>
        <w:t xml:space="preserve">terminate, </w:t>
      </w:r>
      <w:proofErr w:type="gramStart"/>
      <w:r>
        <w:t>enter into</w:t>
      </w:r>
      <w:proofErr w:type="gramEnd"/>
      <w:r>
        <w:t xml:space="preserve"> or vary any licence for software in connection with the provision of Goods and/or Services. </w:t>
      </w:r>
    </w:p>
    <w:p w14:paraId="72EB63B5" w14:textId="56C8AB91" w:rsidR="00800221" w:rsidRDefault="00800221" w:rsidP="00BC2723">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BC2723">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w:t>
      </w:r>
      <w:proofErr w:type="gramStart"/>
      <w:r>
        <w:t>);</w:t>
      </w:r>
      <w:proofErr w:type="gramEnd"/>
      <w:r>
        <w:t xml:space="preserve">  </w:t>
      </w:r>
    </w:p>
    <w:p w14:paraId="4A300A3D" w14:textId="77777777" w:rsidR="00800221" w:rsidRDefault="00800221" w:rsidP="00BC2723">
      <w:pPr>
        <w:numPr>
          <w:ilvl w:val="2"/>
          <w:numId w:val="87"/>
        </w:numPr>
        <w:ind w:right="186" w:hanging="991"/>
      </w:pPr>
      <w:r>
        <w:t xml:space="preserve">which, if any, of: </w:t>
      </w:r>
    </w:p>
    <w:p w14:paraId="3005B44E" w14:textId="77777777" w:rsidR="00800221" w:rsidRDefault="00800221" w:rsidP="00BC2723">
      <w:pPr>
        <w:numPr>
          <w:ilvl w:val="3"/>
          <w:numId w:val="87"/>
        </w:numPr>
        <w:ind w:left="2765" w:right="186" w:hanging="709"/>
      </w:pPr>
      <w:r>
        <w:t xml:space="preserve">the Exclusive Assets that are not Transferable Assets; and  </w:t>
      </w:r>
    </w:p>
    <w:p w14:paraId="65E2EE9F" w14:textId="77777777" w:rsidR="00800221" w:rsidRDefault="00800221" w:rsidP="00BC2723">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BC2723">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w:t>
      </w:r>
      <w:proofErr w:type="gramStart"/>
      <w:r>
        <w:t>in order for</w:t>
      </w:r>
      <w:proofErr w:type="gramEnd"/>
      <w:r>
        <w:t xml:space="preserve">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BC2723">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BC2723">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BC2723">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BC2723">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BC2723">
      <w:pPr>
        <w:numPr>
          <w:ilvl w:val="2"/>
          <w:numId w:val="87"/>
        </w:numPr>
        <w:ind w:right="186" w:hanging="991"/>
      </w:pPr>
      <w:r>
        <w:lastRenderedPageBreak/>
        <w:t xml:space="preserve">procure a suitable alternative to such assets and the Customer or the Replacement Supplier shall bear the reasonable proven costs of procuring the same. </w:t>
      </w:r>
    </w:p>
    <w:p w14:paraId="4D8AE9A9" w14:textId="77777777" w:rsidR="00800221" w:rsidRDefault="00800221" w:rsidP="00BC2723">
      <w:pPr>
        <w:numPr>
          <w:ilvl w:val="1"/>
          <w:numId w:val="87"/>
        </w:numPr>
        <w:ind w:left="1132" w:right="186" w:hanging="566"/>
      </w:pPr>
      <w:r>
        <w:t xml:space="preserve">The Supplier shall as soon as reasonably </w:t>
      </w:r>
      <w:proofErr w:type="gramStart"/>
      <w:r>
        <w:t>practicable</w:t>
      </w:r>
      <w:proofErr w:type="gramEnd"/>
      <w: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BC2723">
      <w:pPr>
        <w:numPr>
          <w:ilvl w:val="1"/>
          <w:numId w:val="87"/>
        </w:numPr>
        <w:ind w:left="1132" w:right="186" w:hanging="566"/>
      </w:pPr>
      <w:r>
        <w:t xml:space="preserve">The Customer shall: </w:t>
      </w:r>
    </w:p>
    <w:p w14:paraId="6C449C1C" w14:textId="77777777" w:rsidR="00800221" w:rsidRDefault="00800221" w:rsidP="00BC2723">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BC2723">
      <w:pPr>
        <w:numPr>
          <w:ilvl w:val="2"/>
          <w:numId w:val="87"/>
        </w:numPr>
        <w:ind w:right="186" w:hanging="991"/>
      </w:pPr>
      <w:r>
        <w:t xml:space="preserve">once a Transferring Contract is novated or assigned to the Customer and/or the Replacement Supplier, carry out, </w:t>
      </w:r>
      <w:proofErr w:type="gramStart"/>
      <w:r>
        <w:t>perform</w:t>
      </w:r>
      <w:proofErr w:type="gramEnd"/>
      <w:r>
        <w:t xml:space="preserve">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BC2723">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BC2723">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BC2723">
      <w:pPr>
        <w:numPr>
          <w:ilvl w:val="0"/>
          <w:numId w:val="87"/>
        </w:numPr>
        <w:spacing w:after="235" w:line="249" w:lineRule="auto"/>
        <w:ind w:right="184" w:hanging="360"/>
      </w:pPr>
      <w:r>
        <w:rPr>
          <w:b/>
        </w:rPr>
        <w:t xml:space="preserve">SUPPLIER PERSONNEL </w:t>
      </w:r>
    </w:p>
    <w:p w14:paraId="052CB32C" w14:textId="77777777" w:rsidR="00800221" w:rsidRDefault="00800221" w:rsidP="00BC2723">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BC2723">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BC2723">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BC2723">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BC2723">
      <w:pPr>
        <w:numPr>
          <w:ilvl w:val="1"/>
          <w:numId w:val="87"/>
        </w:numPr>
        <w:spacing w:after="227"/>
        <w:ind w:left="1132" w:right="186" w:hanging="566"/>
      </w:pPr>
      <w:r>
        <w:t xml:space="preserve">The Supplier shall not for a period of twelve (12) Months from the date of transfer re-employ or re-engage or entice any employees, </w:t>
      </w:r>
      <w:proofErr w:type="gramStart"/>
      <w:r>
        <w:t>suppliers</w:t>
      </w:r>
      <w:proofErr w:type="gramEnd"/>
      <w:r>
        <w:t xml:space="preserve"> or Sub-Contractors whose employment or engagement is transferred to the Customer and/or the </w:t>
      </w:r>
      <w:r>
        <w:lastRenderedPageBreak/>
        <w:t xml:space="preserve">Replacement Supplier, unless approval has been obtained from the Customer which shall not be unreasonably withheld. </w:t>
      </w:r>
    </w:p>
    <w:p w14:paraId="2679C50B" w14:textId="77777777" w:rsidR="00800221" w:rsidRDefault="00800221" w:rsidP="00BC2723">
      <w:pPr>
        <w:numPr>
          <w:ilvl w:val="0"/>
          <w:numId w:val="87"/>
        </w:numPr>
        <w:spacing w:after="235" w:line="249" w:lineRule="auto"/>
        <w:ind w:right="184" w:hanging="360"/>
      </w:pPr>
      <w:r>
        <w:rPr>
          <w:b/>
        </w:rPr>
        <w:t xml:space="preserve">CHARGES  </w:t>
      </w:r>
    </w:p>
    <w:p w14:paraId="28890BF7" w14:textId="301FE2F4" w:rsidR="00800221" w:rsidRDefault="00800221" w:rsidP="00BC2723">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BC2723">
      <w:pPr>
        <w:numPr>
          <w:ilvl w:val="0"/>
          <w:numId w:val="87"/>
        </w:numPr>
        <w:spacing w:after="235" w:line="249" w:lineRule="auto"/>
        <w:ind w:right="184" w:hanging="360"/>
      </w:pPr>
      <w:r>
        <w:rPr>
          <w:b/>
        </w:rPr>
        <w:t xml:space="preserve">APPORTIONMENTS  </w:t>
      </w:r>
    </w:p>
    <w:p w14:paraId="18A9E002" w14:textId="77777777" w:rsidR="00800221" w:rsidRDefault="00800221" w:rsidP="00BC2723">
      <w:pPr>
        <w:numPr>
          <w:ilvl w:val="1"/>
          <w:numId w:val="87"/>
        </w:numPr>
        <w:ind w:left="1132" w:right="186" w:hanging="566"/>
      </w:pPr>
      <w:r>
        <w:t xml:space="preserve">All outgoings and expenses (including any remuneration due) and all rents, </w:t>
      </w:r>
      <w:proofErr w:type="gramStart"/>
      <w:r>
        <w:t>royalties</w:t>
      </w:r>
      <w:proofErr w:type="gramEnd"/>
      <w:r>
        <w:t xml:space="preserve">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BC2723">
      <w:pPr>
        <w:numPr>
          <w:ilvl w:val="2"/>
          <w:numId w:val="87"/>
        </w:numPr>
        <w:ind w:right="186" w:hanging="991"/>
      </w:pPr>
      <w:r>
        <w:t xml:space="preserve">the amounts shall be annualised and divided by 365 to reach a daily </w:t>
      </w:r>
      <w:proofErr w:type="gramStart"/>
      <w:r>
        <w:t>rate;</w:t>
      </w:r>
      <w:proofErr w:type="gramEnd"/>
      <w:r>
        <w:t xml:space="preserve"> </w:t>
      </w:r>
    </w:p>
    <w:p w14:paraId="44EA786D" w14:textId="77777777" w:rsidR="00800221" w:rsidRDefault="00800221" w:rsidP="00BC2723">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BC2723">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BC2723">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sidRPr="00CD1928">
        <w:rPr>
          <w:shd w:val="clear" w:color="auto" w:fill="auto"/>
        </w:rPr>
        <w:t xml:space="preserve">58. </w:t>
      </w:r>
      <w:r w:rsidRPr="00CD1928">
        <w:rPr>
          <w:shd w:val="clear" w:color="auto" w:fill="auto"/>
        </w:rPr>
        <w:tab/>
      </w:r>
      <w:r w:rsidRPr="00CD1928">
        <w:rPr>
          <w:b w:val="0"/>
        </w:rPr>
        <w:t xml:space="preserve"> </w:t>
      </w:r>
      <w:r w:rsidRPr="00CD1928">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lastRenderedPageBreak/>
        <w:t xml:space="preserve">58.1.1. without the prior consent in writing of the Customer, disclosed to or acquired by a person who is an alien or who is a British subject by virtue only of a certificate of naturalisation in which his name was </w:t>
      </w:r>
      <w:proofErr w:type="gramStart"/>
      <w:r>
        <w:t>included;</w:t>
      </w:r>
      <w:proofErr w:type="gramEnd"/>
      <w:r>
        <w:t xml:space="preserve">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w:t>
      </w:r>
      <w:proofErr w:type="gramStart"/>
      <w:r>
        <w:t>person;</w:t>
      </w:r>
      <w:proofErr w:type="gramEnd"/>
      <w:r>
        <w:t xml:space="preserve">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w:t>
      </w:r>
      <w:proofErr w:type="gramStart"/>
      <w:r>
        <w:t>Customer;</w:t>
      </w:r>
      <w:proofErr w:type="gramEnd"/>
      <w:r>
        <w:t xml:space="preserve">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w:t>
      </w:r>
      <w:proofErr w:type="gramStart"/>
      <w:r>
        <w:t>do;</w:t>
      </w:r>
      <w:proofErr w:type="gramEnd"/>
      <w:r>
        <w:t xml:space="preserve">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w:t>
      </w:r>
      <w:proofErr w:type="gramStart"/>
      <w:r>
        <w:t>circulated;</w:t>
      </w:r>
      <w:proofErr w:type="gramEnd"/>
      <w:r>
        <w:t xml:space="preserve">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w:t>
      </w:r>
      <w:r>
        <w:lastRenderedPageBreak/>
        <w:t xml:space="preserve">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w:t>
      </w:r>
      <w:proofErr w:type="gramStart"/>
      <w:r>
        <w:t>model</w:t>
      </w:r>
      <w:proofErr w:type="gramEnd"/>
      <w:r>
        <w:t xml:space="preserve">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w:t>
      </w:r>
      <w:proofErr w:type="gramStart"/>
      <w:r>
        <w:t>If and when</w:t>
      </w:r>
      <w:proofErr w:type="gramEnd"/>
      <w:r>
        <w:t xml:space="preserve">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t>
      </w:r>
      <w:r>
        <w:lastRenderedPageBreak/>
        <w:t xml:space="preserve">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w:t>
      </w:r>
      <w:proofErr w:type="gramStart"/>
      <w:r>
        <w:t>requirements</w:t>
      </w:r>
      <w:proofErr w:type="gramEnd"/>
      <w:r>
        <w:t xml:space="preserve">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 and when</w:t>
      </w:r>
      <w:proofErr w:type="gramEnd"/>
      <w:r>
        <w:t xml:space="preserve">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w:t>
      </w:r>
      <w:r>
        <w:lastRenderedPageBreak/>
        <w:t xml:space="preserve">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w:t>
      </w:r>
      <w:proofErr w:type="gramStart"/>
      <w:r>
        <w:t>Suppliers</w:t>
      </w:r>
      <w:proofErr w:type="gramEnd"/>
      <w:r>
        <w:t xml:space="preserve">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lastRenderedPageBreak/>
        <w:t xml:space="preserve">58.14.1. The termination of this Contract pursuant to Clause 58.11 shall be without prejudice to any rights of either party which shall have accrued before the date of such </w:t>
      </w:r>
      <w:proofErr w:type="gramStart"/>
      <w:r>
        <w:t>termination;</w:t>
      </w:r>
      <w:proofErr w:type="gramEnd"/>
      <w:r>
        <w:t xml:space="preserve">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w:t>
      </w:r>
      <w:proofErr w:type="gramStart"/>
      <w:r>
        <w:t>price;</w:t>
      </w:r>
      <w:proofErr w:type="gramEnd"/>
      <w:r>
        <w:t xml:space="preserv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w:t>
      </w:r>
      <w:r>
        <w:lastRenderedPageBreak/>
        <w:t>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w:t>
      </w:r>
      <w:proofErr w:type="gramStart"/>
      <w:r>
        <w:t>Contract;</w:t>
      </w:r>
      <w:proofErr w:type="gramEnd"/>
      <w:r>
        <w:t xml:space="preserve">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12476636" w14:textId="423DF65B" w:rsidR="00800221" w:rsidRPr="00DC2924" w:rsidRDefault="00800221" w:rsidP="00741EA3">
      <w:pPr>
        <w:ind w:left="510"/>
      </w:pPr>
    </w:p>
    <w:p w14:paraId="16331588" w14:textId="77777777" w:rsidR="00563E90" w:rsidRDefault="00563E90" w:rsidP="00CD1928">
      <w:pPr>
        <w:pStyle w:val="Heading1"/>
        <w:spacing w:after="218"/>
        <w:ind w:left="0" w:right="3357" w:firstLine="0"/>
        <w:rPr>
          <w:color w:val="000000"/>
          <w:u w:val="none" w:color="000000"/>
        </w:rPr>
      </w:pPr>
      <w:bookmarkStart w:id="304" w:name="_Toc316572"/>
      <w:bookmarkStart w:id="305" w:name="_Toc4715592"/>
    </w:p>
    <w:p w14:paraId="3070DDA2" w14:textId="77777777" w:rsidR="00563E90" w:rsidRDefault="00563E90" w:rsidP="00CD1928">
      <w:pPr>
        <w:pStyle w:val="Heading1"/>
        <w:spacing w:after="218"/>
        <w:ind w:left="0" w:right="3357" w:firstLine="0"/>
        <w:rPr>
          <w:color w:val="000000"/>
          <w:u w:val="none" w:color="000000"/>
        </w:rPr>
      </w:pPr>
    </w:p>
    <w:p w14:paraId="39AEB706" w14:textId="77777777" w:rsidR="00563E90" w:rsidRDefault="00563E90" w:rsidP="00CD1928">
      <w:pPr>
        <w:pStyle w:val="Heading1"/>
        <w:spacing w:after="218"/>
        <w:ind w:left="0" w:right="3357" w:firstLine="0"/>
        <w:rPr>
          <w:color w:val="000000"/>
          <w:u w:val="none" w:color="000000"/>
        </w:rPr>
      </w:pPr>
    </w:p>
    <w:p w14:paraId="09ED631E" w14:textId="244D7CC5" w:rsidR="00563E90" w:rsidRDefault="00563E90" w:rsidP="00CD1928">
      <w:pPr>
        <w:pStyle w:val="Heading1"/>
        <w:spacing w:after="218"/>
        <w:ind w:left="0" w:right="3357" w:firstLine="0"/>
        <w:rPr>
          <w:color w:val="000000"/>
          <w:u w:val="none" w:color="000000"/>
        </w:rPr>
      </w:pPr>
    </w:p>
    <w:p w14:paraId="4BB847E4" w14:textId="77777777" w:rsidR="003F5BAB" w:rsidRPr="003F5BAB" w:rsidRDefault="003F5BAB" w:rsidP="003F5BAB"/>
    <w:bookmarkEnd w:id="304"/>
    <w:bookmarkEnd w:id="305"/>
    <w:p w14:paraId="36F73B34" w14:textId="651F7336" w:rsidR="00B21D1F" w:rsidRPr="004102E4" w:rsidRDefault="00B21D1F" w:rsidP="004102E4">
      <w:pPr>
        <w:ind w:left="0" w:firstLine="0"/>
      </w:pPr>
    </w:p>
    <w:sectPr w:rsidR="00B21D1F" w:rsidRPr="004102E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2BCC" w14:textId="77777777" w:rsidR="00261EB3" w:rsidRDefault="00261EB3">
      <w:pPr>
        <w:spacing w:after="0" w:line="240" w:lineRule="auto"/>
      </w:pPr>
      <w:r>
        <w:separator/>
      </w:r>
    </w:p>
  </w:endnote>
  <w:endnote w:type="continuationSeparator" w:id="0">
    <w:p w14:paraId="10B34CD3" w14:textId="77777777" w:rsidR="00261EB3" w:rsidRDefault="0026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5F981A8C" w:rsidR="00515C43" w:rsidRDefault="00515C43">
    <w:pPr>
      <w:spacing w:after="0" w:line="259" w:lineRule="auto"/>
      <w:ind w:left="1301" w:firstLine="0"/>
      <w:jc w:val="center"/>
    </w:pPr>
    <w:r>
      <w:fldChar w:fldCharType="begin"/>
    </w:r>
    <w:r>
      <w:instrText xml:space="preserve"> PAGE   \* MERGEFORMAT </w:instrText>
    </w:r>
    <w:r>
      <w:fldChar w:fldCharType="separate"/>
    </w:r>
    <w:r w:rsidR="0021095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AEE2" w14:textId="77777777" w:rsidR="00261EB3" w:rsidRDefault="00261EB3">
      <w:pPr>
        <w:spacing w:after="0" w:line="240" w:lineRule="auto"/>
      </w:pPr>
      <w:r>
        <w:separator/>
      </w:r>
    </w:p>
  </w:footnote>
  <w:footnote w:type="continuationSeparator" w:id="0">
    <w:p w14:paraId="3EA9C805" w14:textId="77777777" w:rsidR="00261EB3" w:rsidRDefault="0026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9E8EFBB"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F4D6E19"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lh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F601F2A"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554FB2"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BDF29BA"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R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CC1AEF"/>
    <w:multiLevelType w:val="hybridMultilevel"/>
    <w:tmpl w:val="E3BC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0"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D05BF4"/>
    <w:multiLevelType w:val="multilevel"/>
    <w:tmpl w:val="D0AAAB78"/>
    <w:numStyleLink w:val="Style1"/>
  </w:abstractNum>
  <w:abstractNum w:abstractNumId="31"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F9A7134"/>
    <w:multiLevelType w:val="hybridMultilevel"/>
    <w:tmpl w:val="3B90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2AC322E"/>
    <w:multiLevelType w:val="hybridMultilevel"/>
    <w:tmpl w:val="739E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6"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8"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277748F"/>
    <w:multiLevelType w:val="hybridMultilevel"/>
    <w:tmpl w:val="2AD0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70"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3"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9"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0"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9"/>
  </w:num>
  <w:num w:numId="2">
    <w:abstractNumId w:val="30"/>
  </w:num>
  <w:num w:numId="3">
    <w:abstractNumId w:val="7"/>
  </w:num>
  <w:num w:numId="4">
    <w:abstractNumId w:val="94"/>
  </w:num>
  <w:num w:numId="5">
    <w:abstractNumId w:val="46"/>
  </w:num>
  <w:num w:numId="6">
    <w:abstractNumId w:val="18"/>
  </w:num>
  <w:num w:numId="7">
    <w:abstractNumId w:val="54"/>
  </w:num>
  <w:num w:numId="8">
    <w:abstractNumId w:val="31"/>
  </w:num>
  <w:num w:numId="9">
    <w:abstractNumId w:val="92"/>
  </w:num>
  <w:num w:numId="10">
    <w:abstractNumId w:val="91"/>
  </w:num>
  <w:num w:numId="11">
    <w:abstractNumId w:val="62"/>
  </w:num>
  <w:num w:numId="12">
    <w:abstractNumId w:val="29"/>
  </w:num>
  <w:num w:numId="13">
    <w:abstractNumId w:val="14"/>
  </w:num>
  <w:num w:numId="14">
    <w:abstractNumId w:val="77"/>
  </w:num>
  <w:num w:numId="15">
    <w:abstractNumId w:val="41"/>
  </w:num>
  <w:num w:numId="16">
    <w:abstractNumId w:val="95"/>
  </w:num>
  <w:num w:numId="17">
    <w:abstractNumId w:val="60"/>
  </w:num>
  <w:num w:numId="18">
    <w:abstractNumId w:val="22"/>
  </w:num>
  <w:num w:numId="19">
    <w:abstractNumId w:val="67"/>
  </w:num>
  <w:num w:numId="20">
    <w:abstractNumId w:val="87"/>
  </w:num>
  <w:num w:numId="21">
    <w:abstractNumId w:val="52"/>
  </w:num>
  <w:num w:numId="22">
    <w:abstractNumId w:val="12"/>
  </w:num>
  <w:num w:numId="23">
    <w:abstractNumId w:val="43"/>
  </w:num>
  <w:num w:numId="24">
    <w:abstractNumId w:val="70"/>
  </w:num>
  <w:num w:numId="25">
    <w:abstractNumId w:val="74"/>
  </w:num>
  <w:num w:numId="26">
    <w:abstractNumId w:val="17"/>
  </w:num>
  <w:num w:numId="27">
    <w:abstractNumId w:val="76"/>
  </w:num>
  <w:num w:numId="28">
    <w:abstractNumId w:val="4"/>
  </w:num>
  <w:num w:numId="29">
    <w:abstractNumId w:val="98"/>
  </w:num>
  <w:num w:numId="30">
    <w:abstractNumId w:val="5"/>
  </w:num>
  <w:num w:numId="31">
    <w:abstractNumId w:val="71"/>
  </w:num>
  <w:num w:numId="32">
    <w:abstractNumId w:val="53"/>
  </w:num>
  <w:num w:numId="33">
    <w:abstractNumId w:val="10"/>
  </w:num>
  <w:num w:numId="34">
    <w:abstractNumId w:val="96"/>
  </w:num>
  <w:num w:numId="35">
    <w:abstractNumId w:val="48"/>
  </w:num>
  <w:num w:numId="36">
    <w:abstractNumId w:val="44"/>
  </w:num>
  <w:num w:numId="37">
    <w:abstractNumId w:val="90"/>
  </w:num>
  <w:num w:numId="38">
    <w:abstractNumId w:val="35"/>
  </w:num>
  <w:num w:numId="39">
    <w:abstractNumId w:val="58"/>
  </w:num>
  <w:num w:numId="40">
    <w:abstractNumId w:val="25"/>
  </w:num>
  <w:num w:numId="41">
    <w:abstractNumId w:val="28"/>
  </w:num>
  <w:num w:numId="42">
    <w:abstractNumId w:val="97"/>
  </w:num>
  <w:num w:numId="43">
    <w:abstractNumId w:val="37"/>
  </w:num>
  <w:num w:numId="44">
    <w:abstractNumId w:val="59"/>
  </w:num>
  <w:num w:numId="45">
    <w:abstractNumId w:val="66"/>
  </w:num>
  <w:num w:numId="46">
    <w:abstractNumId w:val="49"/>
  </w:num>
  <w:num w:numId="47">
    <w:abstractNumId w:val="73"/>
  </w:num>
  <w:num w:numId="48">
    <w:abstractNumId w:val="15"/>
  </w:num>
  <w:num w:numId="49">
    <w:abstractNumId w:val="80"/>
  </w:num>
  <w:num w:numId="50">
    <w:abstractNumId w:val="26"/>
  </w:num>
  <w:num w:numId="51">
    <w:abstractNumId w:val="79"/>
  </w:num>
  <w:num w:numId="52">
    <w:abstractNumId w:val="68"/>
  </w:num>
  <w:num w:numId="53">
    <w:abstractNumId w:val="83"/>
  </w:num>
  <w:num w:numId="54">
    <w:abstractNumId w:val="75"/>
  </w:num>
  <w:num w:numId="55">
    <w:abstractNumId w:val="47"/>
  </w:num>
  <w:num w:numId="56">
    <w:abstractNumId w:val="64"/>
  </w:num>
  <w:num w:numId="57">
    <w:abstractNumId w:val="34"/>
  </w:num>
  <w:num w:numId="58">
    <w:abstractNumId w:val="82"/>
  </w:num>
  <w:num w:numId="59">
    <w:abstractNumId w:val="69"/>
  </w:num>
  <w:num w:numId="60">
    <w:abstractNumId w:val="27"/>
  </w:num>
  <w:num w:numId="61">
    <w:abstractNumId w:val="0"/>
  </w:num>
  <w:num w:numId="62">
    <w:abstractNumId w:val="1"/>
  </w:num>
  <w:num w:numId="63">
    <w:abstractNumId w:val="45"/>
  </w:num>
  <w:num w:numId="64">
    <w:abstractNumId w:val="19"/>
  </w:num>
  <w:num w:numId="65">
    <w:abstractNumId w:val="21"/>
  </w:num>
  <w:num w:numId="66">
    <w:abstractNumId w:val="2"/>
  </w:num>
  <w:num w:numId="67">
    <w:abstractNumId w:val="88"/>
  </w:num>
  <w:num w:numId="68">
    <w:abstractNumId w:val="42"/>
  </w:num>
  <w:num w:numId="69">
    <w:abstractNumId w:val="61"/>
  </w:num>
  <w:num w:numId="70">
    <w:abstractNumId w:val="3"/>
  </w:num>
  <w:num w:numId="71">
    <w:abstractNumId w:val="78"/>
  </w:num>
  <w:num w:numId="72">
    <w:abstractNumId w:val="13"/>
  </w:num>
  <w:num w:numId="73">
    <w:abstractNumId w:val="6"/>
  </w:num>
  <w:num w:numId="74">
    <w:abstractNumId w:val="9"/>
  </w:num>
  <w:num w:numId="75">
    <w:abstractNumId w:val="55"/>
  </w:num>
  <w:num w:numId="76">
    <w:abstractNumId w:val="85"/>
  </w:num>
  <w:num w:numId="77">
    <w:abstractNumId w:val="63"/>
  </w:num>
  <w:num w:numId="78">
    <w:abstractNumId w:val="89"/>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6"/>
  </w:num>
  <w:num w:numId="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81"/>
  </w:num>
  <w:num w:numId="89">
    <w:abstractNumId w:val="38"/>
  </w:num>
  <w:num w:numId="90">
    <w:abstractNumId w:val="84"/>
  </w:num>
  <w:num w:numId="91">
    <w:abstractNumId w:val="23"/>
  </w:num>
  <w:num w:numId="92">
    <w:abstractNumId w:val="20"/>
  </w:num>
  <w:num w:numId="93">
    <w:abstractNumId w:val="93"/>
  </w:num>
  <w:num w:numId="94">
    <w:abstractNumId w:val="24"/>
  </w:num>
  <w:num w:numId="95">
    <w:abstractNumId w:val="11"/>
  </w:num>
  <w:num w:numId="96">
    <w:abstractNumId w:val="32"/>
  </w:num>
  <w:num w:numId="97">
    <w:abstractNumId w:val="16"/>
  </w:num>
  <w:num w:numId="98">
    <w:abstractNumId w:val="57"/>
  </w:num>
  <w:num w:numId="99">
    <w:abstractNumId w:val="65"/>
  </w:num>
  <w:num w:numId="100">
    <w:abstractNumId w:val="8"/>
  </w:num>
  <w:num w:numId="101">
    <w:abstractNumId w:val="33"/>
  </w:num>
  <w:num w:numId="102">
    <w:abstractNumId w:val="4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24AE"/>
    <w:rsid w:val="00043D0D"/>
    <w:rsid w:val="00044919"/>
    <w:rsid w:val="0005237C"/>
    <w:rsid w:val="00063B2B"/>
    <w:rsid w:val="00065FCB"/>
    <w:rsid w:val="00075FED"/>
    <w:rsid w:val="000778E4"/>
    <w:rsid w:val="00081980"/>
    <w:rsid w:val="00092291"/>
    <w:rsid w:val="00094152"/>
    <w:rsid w:val="0009461C"/>
    <w:rsid w:val="00095A0D"/>
    <w:rsid w:val="0009675A"/>
    <w:rsid w:val="000A4E19"/>
    <w:rsid w:val="000B25FB"/>
    <w:rsid w:val="000B2A9F"/>
    <w:rsid w:val="000B474D"/>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64C6C"/>
    <w:rsid w:val="00171617"/>
    <w:rsid w:val="001724D7"/>
    <w:rsid w:val="001845DE"/>
    <w:rsid w:val="00193E0F"/>
    <w:rsid w:val="001A3BF0"/>
    <w:rsid w:val="001A42C9"/>
    <w:rsid w:val="001A5DB7"/>
    <w:rsid w:val="001B0224"/>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1EB3"/>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E7822"/>
    <w:rsid w:val="002F3512"/>
    <w:rsid w:val="002F55C4"/>
    <w:rsid w:val="002F6B5D"/>
    <w:rsid w:val="002F7282"/>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0A5D"/>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067C"/>
    <w:rsid w:val="003E2053"/>
    <w:rsid w:val="003F5BAB"/>
    <w:rsid w:val="00400B43"/>
    <w:rsid w:val="00404E23"/>
    <w:rsid w:val="00406DA6"/>
    <w:rsid w:val="004102E4"/>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1C73"/>
    <w:rsid w:val="004A2541"/>
    <w:rsid w:val="004A63B1"/>
    <w:rsid w:val="004A6A66"/>
    <w:rsid w:val="004A6B55"/>
    <w:rsid w:val="004A7220"/>
    <w:rsid w:val="004B215E"/>
    <w:rsid w:val="004B5E5C"/>
    <w:rsid w:val="004D4420"/>
    <w:rsid w:val="004E46CD"/>
    <w:rsid w:val="004E6E31"/>
    <w:rsid w:val="004F2F33"/>
    <w:rsid w:val="00502701"/>
    <w:rsid w:val="00510368"/>
    <w:rsid w:val="005118DC"/>
    <w:rsid w:val="00514D5E"/>
    <w:rsid w:val="00515C43"/>
    <w:rsid w:val="005238F7"/>
    <w:rsid w:val="00535B86"/>
    <w:rsid w:val="005426B7"/>
    <w:rsid w:val="00546A74"/>
    <w:rsid w:val="00550F26"/>
    <w:rsid w:val="00553EC4"/>
    <w:rsid w:val="00557414"/>
    <w:rsid w:val="00560547"/>
    <w:rsid w:val="00563E90"/>
    <w:rsid w:val="005653D4"/>
    <w:rsid w:val="00571A04"/>
    <w:rsid w:val="005741CF"/>
    <w:rsid w:val="00575ECA"/>
    <w:rsid w:val="00581060"/>
    <w:rsid w:val="0059060B"/>
    <w:rsid w:val="00590E09"/>
    <w:rsid w:val="005956EE"/>
    <w:rsid w:val="005A2CC6"/>
    <w:rsid w:val="005B3903"/>
    <w:rsid w:val="005C13B5"/>
    <w:rsid w:val="005C6F61"/>
    <w:rsid w:val="005D33DA"/>
    <w:rsid w:val="005D5E66"/>
    <w:rsid w:val="005D7DC0"/>
    <w:rsid w:val="005E6AEA"/>
    <w:rsid w:val="005E77E1"/>
    <w:rsid w:val="00601506"/>
    <w:rsid w:val="00606101"/>
    <w:rsid w:val="0061056A"/>
    <w:rsid w:val="00610A44"/>
    <w:rsid w:val="00621134"/>
    <w:rsid w:val="00625687"/>
    <w:rsid w:val="00630819"/>
    <w:rsid w:val="00637C27"/>
    <w:rsid w:val="00640827"/>
    <w:rsid w:val="006419AB"/>
    <w:rsid w:val="006425B5"/>
    <w:rsid w:val="006446F3"/>
    <w:rsid w:val="00654E18"/>
    <w:rsid w:val="006550B0"/>
    <w:rsid w:val="0066029F"/>
    <w:rsid w:val="00661527"/>
    <w:rsid w:val="00661CD9"/>
    <w:rsid w:val="0066744B"/>
    <w:rsid w:val="00667B49"/>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1D0F"/>
    <w:rsid w:val="007C33A8"/>
    <w:rsid w:val="007D4C61"/>
    <w:rsid w:val="007D6413"/>
    <w:rsid w:val="007D66F2"/>
    <w:rsid w:val="007E1776"/>
    <w:rsid w:val="007E570F"/>
    <w:rsid w:val="007E75F0"/>
    <w:rsid w:val="007F14D5"/>
    <w:rsid w:val="007F2043"/>
    <w:rsid w:val="007F4B21"/>
    <w:rsid w:val="007F5F50"/>
    <w:rsid w:val="00800221"/>
    <w:rsid w:val="00800D37"/>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95FD3"/>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2CCE"/>
    <w:rsid w:val="00A745FD"/>
    <w:rsid w:val="00A75147"/>
    <w:rsid w:val="00A805B1"/>
    <w:rsid w:val="00A80A8B"/>
    <w:rsid w:val="00A95526"/>
    <w:rsid w:val="00A97546"/>
    <w:rsid w:val="00AB4F21"/>
    <w:rsid w:val="00AC4446"/>
    <w:rsid w:val="00AC4D30"/>
    <w:rsid w:val="00AC756F"/>
    <w:rsid w:val="00AD084E"/>
    <w:rsid w:val="00AD2CB2"/>
    <w:rsid w:val="00AD4B53"/>
    <w:rsid w:val="00AD5F9E"/>
    <w:rsid w:val="00AD747B"/>
    <w:rsid w:val="00AE12F2"/>
    <w:rsid w:val="00AE25D5"/>
    <w:rsid w:val="00AF0926"/>
    <w:rsid w:val="00AF0FD1"/>
    <w:rsid w:val="00AF534C"/>
    <w:rsid w:val="00B0618B"/>
    <w:rsid w:val="00B1584C"/>
    <w:rsid w:val="00B16031"/>
    <w:rsid w:val="00B202BD"/>
    <w:rsid w:val="00B21D1F"/>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527A"/>
    <w:rsid w:val="00BB282F"/>
    <w:rsid w:val="00BB2F73"/>
    <w:rsid w:val="00BB5D13"/>
    <w:rsid w:val="00BC2723"/>
    <w:rsid w:val="00BC2843"/>
    <w:rsid w:val="00BD6A20"/>
    <w:rsid w:val="00BE05B9"/>
    <w:rsid w:val="00BE143D"/>
    <w:rsid w:val="00BE309E"/>
    <w:rsid w:val="00BE7177"/>
    <w:rsid w:val="00C0150D"/>
    <w:rsid w:val="00C02FA4"/>
    <w:rsid w:val="00C04D01"/>
    <w:rsid w:val="00C05B21"/>
    <w:rsid w:val="00C10F31"/>
    <w:rsid w:val="00C13BDB"/>
    <w:rsid w:val="00C210D3"/>
    <w:rsid w:val="00C25D14"/>
    <w:rsid w:val="00C44D83"/>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928"/>
    <w:rsid w:val="00CD4A88"/>
    <w:rsid w:val="00CD6522"/>
    <w:rsid w:val="00CE1CA3"/>
    <w:rsid w:val="00CF3F2A"/>
    <w:rsid w:val="00CF544D"/>
    <w:rsid w:val="00CF601E"/>
    <w:rsid w:val="00CF67FE"/>
    <w:rsid w:val="00D004FF"/>
    <w:rsid w:val="00D00B77"/>
    <w:rsid w:val="00D01AE6"/>
    <w:rsid w:val="00D028E2"/>
    <w:rsid w:val="00D03B1B"/>
    <w:rsid w:val="00D04C6A"/>
    <w:rsid w:val="00D0527D"/>
    <w:rsid w:val="00D11688"/>
    <w:rsid w:val="00D16564"/>
    <w:rsid w:val="00D2044C"/>
    <w:rsid w:val="00D22151"/>
    <w:rsid w:val="00D24FA3"/>
    <w:rsid w:val="00D53FE6"/>
    <w:rsid w:val="00D55628"/>
    <w:rsid w:val="00D6714A"/>
    <w:rsid w:val="00D75CA5"/>
    <w:rsid w:val="00D772E9"/>
    <w:rsid w:val="00D7786F"/>
    <w:rsid w:val="00D92B8A"/>
    <w:rsid w:val="00DA418E"/>
    <w:rsid w:val="00DB2AC9"/>
    <w:rsid w:val="00DB4363"/>
    <w:rsid w:val="00DC2924"/>
    <w:rsid w:val="00DC33CE"/>
    <w:rsid w:val="00DC41FC"/>
    <w:rsid w:val="00DD000E"/>
    <w:rsid w:val="00DD1425"/>
    <w:rsid w:val="00DF2DAF"/>
    <w:rsid w:val="00DF2EF8"/>
    <w:rsid w:val="00DF5909"/>
    <w:rsid w:val="00DF6F75"/>
    <w:rsid w:val="00E0184D"/>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1A67"/>
    <w:rsid w:val="00EC261A"/>
    <w:rsid w:val="00EC3176"/>
    <w:rsid w:val="00EC360C"/>
    <w:rsid w:val="00EC4BBE"/>
    <w:rsid w:val="00EC5090"/>
    <w:rsid w:val="00EC55C6"/>
    <w:rsid w:val="00EC5FD8"/>
    <w:rsid w:val="00EE05C2"/>
    <w:rsid w:val="00EE3790"/>
    <w:rsid w:val="00EE6CCE"/>
    <w:rsid w:val="00EE6FD5"/>
    <w:rsid w:val="00EF75E9"/>
    <w:rsid w:val="00EF7C74"/>
    <w:rsid w:val="00F12F35"/>
    <w:rsid w:val="00F17387"/>
    <w:rsid w:val="00F20B89"/>
    <w:rsid w:val="00F26F79"/>
    <w:rsid w:val="00F40523"/>
    <w:rsid w:val="00F417C1"/>
    <w:rsid w:val="00F4431B"/>
    <w:rsid w:val="00F46CD5"/>
    <w:rsid w:val="00F528C5"/>
    <w:rsid w:val="00F637BE"/>
    <w:rsid w:val="00F6683E"/>
    <w:rsid w:val="00F73741"/>
    <w:rsid w:val="00F93F8F"/>
    <w:rsid w:val="00F97748"/>
    <w:rsid w:val="00FA4247"/>
    <w:rsid w:val="00FA55EF"/>
    <w:rsid w:val="00FA7B5E"/>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5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customStyle="1" w:styleId="DfESOutNumbered">
    <w:name w:val="DfESOutNumbered"/>
    <w:basedOn w:val="Normal"/>
    <w:link w:val="DfESOutNumberedChar"/>
    <w:rsid w:val="007C1D0F"/>
    <w:pPr>
      <w:widowControl w:val="0"/>
      <w:numPr>
        <w:numId w:val="97"/>
      </w:numPr>
      <w:overflowPunct w:val="0"/>
      <w:autoSpaceDE w:val="0"/>
      <w:autoSpaceDN w:val="0"/>
      <w:adjustRightInd w:val="0"/>
      <w:spacing w:after="240" w:line="240" w:lineRule="auto"/>
      <w:jc w:val="left"/>
      <w:textAlignment w:val="baseline"/>
    </w:pPr>
    <w:rPr>
      <w:rFonts w:eastAsia="Times New Roman"/>
      <w:color w:val="auto"/>
      <w:szCs w:val="20"/>
      <w:lang w:eastAsia="en-US"/>
    </w:rPr>
  </w:style>
  <w:style w:type="character" w:customStyle="1" w:styleId="DfESOutNumberedChar">
    <w:name w:val="DfESOutNumbered Char"/>
    <w:basedOn w:val="DefaultParagraphFont"/>
    <w:link w:val="DfESOutNumbered"/>
    <w:rsid w:val="007C1D0F"/>
    <w:rPr>
      <w:rFonts w:ascii="Arial" w:eastAsia="Times New Roman" w:hAnsi="Arial" w:cs="Arial"/>
      <w:szCs w:val="20"/>
    </w:rPr>
  </w:style>
  <w:style w:type="paragraph" w:customStyle="1" w:styleId="DeptBullets">
    <w:name w:val="DeptBullets"/>
    <w:basedOn w:val="Normal"/>
    <w:link w:val="DeptBulletsChar"/>
    <w:rsid w:val="007C1D0F"/>
    <w:pPr>
      <w:widowControl w:val="0"/>
      <w:numPr>
        <w:numId w:val="98"/>
      </w:numPr>
      <w:overflowPunct w:val="0"/>
      <w:autoSpaceDE w:val="0"/>
      <w:autoSpaceDN w:val="0"/>
      <w:adjustRightInd w:val="0"/>
      <w:spacing w:after="240" w:line="240" w:lineRule="auto"/>
      <w:jc w:val="left"/>
      <w:textAlignment w:val="baseline"/>
    </w:pPr>
    <w:rPr>
      <w:rFonts w:eastAsia="Times New Roman" w:cs="Times New Roman"/>
      <w:color w:val="auto"/>
      <w:sz w:val="24"/>
      <w:szCs w:val="20"/>
      <w:lang w:eastAsia="en-US"/>
    </w:rPr>
  </w:style>
  <w:style w:type="character" w:customStyle="1" w:styleId="DeptBulletsChar">
    <w:name w:val="DeptBullets Char"/>
    <w:basedOn w:val="DefaultParagraphFont"/>
    <w:link w:val="DeptBullets"/>
    <w:rsid w:val="007C1D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2.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117-update-to-transparency-principles%20"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eader" Target="header1.xml"/><Relationship Id="rId10" Type="http://schemas.openxmlformats.org/officeDocument/2006/relationships/hyperlink" Target="http://www.instituteforapprenticeships.org/"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F82E-6933-49A5-812C-ACA67F15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54421</Words>
  <Characters>310202</Characters>
  <Application>Microsoft Office Word</Application>
  <DocSecurity>0</DocSecurity>
  <Lines>2585</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2021-10-20T11:07:00Z</dcterms:created>
  <dcterms:modified xsi:type="dcterms:W3CDTF">2021-10-20T11:07:00Z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