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8E922" w14:textId="77777777" w:rsidR="00607B47" w:rsidRPr="000B74B7" w:rsidRDefault="00607B47" w:rsidP="00607B47">
      <w:pPr>
        <w:framePr w:hSpace="180" w:wrap="around" w:vAnchor="text" w:hAnchor="margin" w:y="204"/>
        <w:spacing w:after="0"/>
        <w:rPr>
          <w:rFonts w:cs="Georgia"/>
          <w:b/>
          <w:bCs/>
          <w:szCs w:val="20"/>
        </w:rPr>
      </w:pPr>
      <w:r w:rsidRPr="000B74B7">
        <w:rPr>
          <w:rFonts w:cs="Georgia"/>
          <w:b/>
          <w:bCs/>
          <w:szCs w:val="20"/>
        </w:rPr>
        <w:t xml:space="preserve">Provider List for Break Time, Day Time and </w:t>
      </w:r>
      <w:proofErr w:type="gramStart"/>
      <w:r w:rsidRPr="000B74B7">
        <w:rPr>
          <w:rFonts w:cs="Georgia"/>
          <w:b/>
          <w:bCs/>
          <w:szCs w:val="20"/>
        </w:rPr>
        <w:t>Night Time</w:t>
      </w:r>
      <w:proofErr w:type="gramEnd"/>
      <w:r w:rsidRPr="000B74B7">
        <w:rPr>
          <w:rFonts w:cs="Georgia"/>
          <w:b/>
          <w:bCs/>
          <w:szCs w:val="20"/>
        </w:rPr>
        <w:t xml:space="preserve"> Services for Children and Young People with Disabilities.</w:t>
      </w:r>
    </w:p>
    <w:p w14:paraId="6999D986" w14:textId="77777777" w:rsidR="00607B47" w:rsidRDefault="00607B47" w:rsidP="00D20B25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</w:p>
    <w:p w14:paraId="400C8FBF" w14:textId="77777777" w:rsidR="00607B47" w:rsidRDefault="00607B47" w:rsidP="00D20B25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</w:p>
    <w:p w14:paraId="555188C0" w14:textId="4E3AC7B7" w:rsidR="00D20B25" w:rsidRDefault="00D20B25" w:rsidP="00D20B25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  <w:r w:rsidRPr="006633E0">
        <w:rPr>
          <w:rFonts w:cs="Arial"/>
          <w:color w:val="000000" w:themeColor="text1"/>
          <w:szCs w:val="24"/>
        </w:rPr>
        <w:t>The Authority wish</w:t>
      </w:r>
      <w:r>
        <w:rPr>
          <w:rFonts w:cs="Arial"/>
          <w:color w:val="000000" w:themeColor="text1"/>
          <w:szCs w:val="24"/>
        </w:rPr>
        <w:t>es</w:t>
      </w:r>
      <w:r w:rsidRPr="006633E0">
        <w:rPr>
          <w:rFonts w:cs="Arial"/>
          <w:color w:val="000000" w:themeColor="text1"/>
          <w:szCs w:val="24"/>
        </w:rPr>
        <w:t xml:space="preserve"> to establish a</w:t>
      </w:r>
      <w:r>
        <w:rPr>
          <w:rFonts w:cs="Arial"/>
          <w:color w:val="000000" w:themeColor="text1"/>
          <w:szCs w:val="24"/>
        </w:rPr>
        <w:t>n open</w:t>
      </w:r>
      <w:r w:rsidRPr="006633E0">
        <w:rPr>
          <w:rFonts w:cs="Arial"/>
          <w:color w:val="000000" w:themeColor="text1"/>
          <w:szCs w:val="24"/>
        </w:rPr>
        <w:t xml:space="preserve"> Provider List of Break Time and Short Breaks Providers who are suitable, </w:t>
      </w:r>
      <w:proofErr w:type="gramStart"/>
      <w:r w:rsidRPr="006633E0">
        <w:rPr>
          <w:rFonts w:cs="Arial"/>
          <w:color w:val="000000" w:themeColor="text1"/>
          <w:szCs w:val="24"/>
        </w:rPr>
        <w:t>capable</w:t>
      </w:r>
      <w:proofErr w:type="gramEnd"/>
      <w:r w:rsidRPr="006633E0">
        <w:rPr>
          <w:rFonts w:cs="Arial"/>
          <w:color w:val="000000" w:themeColor="text1"/>
          <w:szCs w:val="24"/>
        </w:rPr>
        <w:t xml:space="preserve"> and experienced to deliver the required services. This will greatly improve </w:t>
      </w:r>
      <w:r>
        <w:rPr>
          <w:rFonts w:cs="Arial"/>
          <w:color w:val="000000" w:themeColor="text1"/>
          <w:szCs w:val="24"/>
        </w:rPr>
        <w:t>choice</w:t>
      </w:r>
      <w:r w:rsidRPr="006633E0">
        <w:rPr>
          <w:rFonts w:cs="Arial"/>
          <w:color w:val="000000" w:themeColor="text1"/>
          <w:szCs w:val="24"/>
        </w:rPr>
        <w:t xml:space="preserve"> and</w:t>
      </w:r>
      <w:r>
        <w:rPr>
          <w:rFonts w:cs="Arial"/>
          <w:color w:val="000000" w:themeColor="text1"/>
          <w:szCs w:val="24"/>
        </w:rPr>
        <w:t xml:space="preserve"> the</w:t>
      </w:r>
      <w:r w:rsidRPr="006633E0">
        <w:rPr>
          <w:rFonts w:cs="Arial"/>
          <w:color w:val="000000" w:themeColor="text1"/>
          <w:szCs w:val="24"/>
        </w:rPr>
        <w:t xml:space="preserve"> ability to meet the needs of children and young people with appropriate services.</w:t>
      </w:r>
    </w:p>
    <w:p w14:paraId="6A3AC105" w14:textId="77777777" w:rsidR="00D20B25" w:rsidRPr="00CE33FC" w:rsidRDefault="00D20B25" w:rsidP="00D20B25">
      <w:pPr>
        <w:rPr>
          <w:rFonts w:cstheme="minorHAnsi"/>
          <w:lang w:eastAsia="en-GB"/>
        </w:rPr>
      </w:pPr>
      <w:r w:rsidRPr="00CE33FC">
        <w:rPr>
          <w:rFonts w:cstheme="minorHAnsi"/>
          <w:lang w:eastAsia="en-GB"/>
        </w:rPr>
        <w:t xml:space="preserve">Short </w:t>
      </w:r>
      <w:r>
        <w:rPr>
          <w:rFonts w:cstheme="minorHAnsi"/>
          <w:lang w:eastAsia="en-GB"/>
        </w:rPr>
        <w:t>B</w:t>
      </w:r>
      <w:r w:rsidRPr="00CE33FC">
        <w:rPr>
          <w:rFonts w:cstheme="minorHAnsi"/>
          <w:lang w:eastAsia="en-GB"/>
        </w:rPr>
        <w:t xml:space="preserve">reaks </w:t>
      </w:r>
      <w:r>
        <w:rPr>
          <w:rFonts w:cstheme="minorHAnsi"/>
          <w:lang w:eastAsia="en-GB"/>
        </w:rPr>
        <w:t>S</w:t>
      </w:r>
      <w:r w:rsidRPr="00CE33FC">
        <w:rPr>
          <w:rFonts w:cstheme="minorHAnsi"/>
          <w:lang w:eastAsia="en-GB"/>
        </w:rPr>
        <w:t>ervices</w:t>
      </w:r>
      <w:r>
        <w:rPr>
          <w:rFonts w:cstheme="minorHAnsi"/>
          <w:lang w:eastAsia="en-GB"/>
        </w:rPr>
        <w:t xml:space="preserve"> ("the Services")</w:t>
      </w:r>
      <w:r w:rsidRPr="00CE33FC">
        <w:rPr>
          <w:rFonts w:cstheme="minorHAnsi"/>
          <w:lang w:eastAsia="en-GB"/>
        </w:rPr>
        <w:t xml:space="preserve"> are essential </w:t>
      </w:r>
      <w:r>
        <w:rPr>
          <w:rFonts w:cstheme="minorHAnsi"/>
          <w:lang w:eastAsia="en-GB"/>
        </w:rPr>
        <w:t>f</w:t>
      </w:r>
      <w:r w:rsidRPr="00CE33FC">
        <w:rPr>
          <w:rFonts w:cstheme="minorHAnsi"/>
          <w:lang w:eastAsia="en-GB"/>
        </w:rPr>
        <w:t>or children with disabilities</w:t>
      </w:r>
      <w:r>
        <w:rPr>
          <w:rFonts w:cstheme="minorHAnsi"/>
          <w:lang w:eastAsia="en-GB"/>
        </w:rPr>
        <w:t xml:space="preserve">, their </w:t>
      </w:r>
      <w:proofErr w:type="gramStart"/>
      <w:r>
        <w:rPr>
          <w:rFonts w:cstheme="minorHAnsi"/>
          <w:lang w:eastAsia="en-GB"/>
        </w:rPr>
        <w:t>parents</w:t>
      </w:r>
      <w:proofErr w:type="gramEnd"/>
      <w:r>
        <w:rPr>
          <w:rFonts w:cstheme="minorHAnsi"/>
          <w:lang w:eastAsia="en-GB"/>
        </w:rPr>
        <w:t xml:space="preserve"> and their </w:t>
      </w:r>
      <w:proofErr w:type="spellStart"/>
      <w:r>
        <w:rPr>
          <w:rFonts w:cstheme="minorHAnsi"/>
          <w:lang w:eastAsia="en-GB"/>
        </w:rPr>
        <w:t>carers</w:t>
      </w:r>
      <w:proofErr w:type="spellEnd"/>
      <w:r>
        <w:rPr>
          <w:rFonts w:cstheme="minorHAnsi"/>
          <w:lang w:eastAsia="en-GB"/>
        </w:rPr>
        <w:t>, to</w:t>
      </w:r>
      <w:r w:rsidRPr="00CE33FC">
        <w:rPr>
          <w:rFonts w:cstheme="minorHAnsi"/>
          <w:lang w:eastAsia="en-GB"/>
        </w:rPr>
        <w:t xml:space="preserve"> ensure better outcomes and to prevent escalation of their needs</w:t>
      </w:r>
      <w:r>
        <w:rPr>
          <w:rFonts w:cstheme="minorHAnsi"/>
          <w:lang w:eastAsia="en-GB"/>
        </w:rPr>
        <w:t>,</w:t>
      </w:r>
      <w:r w:rsidRPr="00CE33FC">
        <w:rPr>
          <w:rFonts w:cstheme="minorHAnsi"/>
          <w:lang w:eastAsia="en-GB"/>
        </w:rPr>
        <w:t xml:space="preserve"> where possible.</w:t>
      </w:r>
    </w:p>
    <w:p w14:paraId="6B0BBEF8" w14:textId="77777777" w:rsidR="00D20B25" w:rsidRDefault="00D20B25" w:rsidP="00D20B25">
      <w:r>
        <w:t xml:space="preserve">The term ‘short breaks’ describes services that help adult parent/carers to more effectively provide care for their disabled child by providing them regular breaks so that </w:t>
      </w:r>
    </w:p>
    <w:p w14:paraId="3CAA2E59" w14:textId="77777777" w:rsidR="00D20B25" w:rsidRDefault="00D20B25" w:rsidP="00D20B25">
      <w:pPr>
        <w:pStyle w:val="ListParagraph"/>
        <w:numPr>
          <w:ilvl w:val="0"/>
          <w:numId w:val="1"/>
        </w:numPr>
      </w:pPr>
      <w:r>
        <w:t xml:space="preserve">they can meet the needs of other children in the </w:t>
      </w:r>
      <w:proofErr w:type="gramStart"/>
      <w:r>
        <w:t>family;</w:t>
      </w:r>
      <w:proofErr w:type="gramEnd"/>
    </w:p>
    <w:p w14:paraId="67C0E8B7" w14:textId="77777777" w:rsidR="00D20B25" w:rsidRDefault="00D20B25" w:rsidP="00D20B25">
      <w:pPr>
        <w:pStyle w:val="ListParagraph"/>
        <w:numPr>
          <w:ilvl w:val="0"/>
          <w:numId w:val="1"/>
        </w:numPr>
      </w:pPr>
      <w:r>
        <w:t xml:space="preserve">they can study or take part in leisure activities themselves; or  </w:t>
      </w:r>
    </w:p>
    <w:p w14:paraId="6EACB342" w14:textId="77777777" w:rsidR="00D20B25" w:rsidRDefault="00D20B25" w:rsidP="00D20B25">
      <w:pPr>
        <w:pStyle w:val="ListParagraph"/>
        <w:numPr>
          <w:ilvl w:val="0"/>
          <w:numId w:val="1"/>
        </w:numPr>
      </w:pPr>
      <w:r>
        <w:t>carry out day to day household tasks</w:t>
      </w:r>
    </w:p>
    <w:p w14:paraId="37890363" w14:textId="77777777" w:rsidR="00D20B25" w:rsidRPr="00D20B25" w:rsidRDefault="00D20B25" w:rsidP="00D20B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 w:cstheme="minorHAnsi"/>
          <w:lang w:val="en" w:eastAsia="en-GB"/>
        </w:rPr>
      </w:pPr>
      <w:r w:rsidRPr="00D20B25">
        <w:rPr>
          <w:rFonts w:eastAsia="Times New Roman" w:cstheme="minorHAnsi"/>
          <w:lang w:val="en" w:eastAsia="en-GB"/>
        </w:rPr>
        <w:t xml:space="preserve">Services can include group activities, day, evening, overnight </w:t>
      </w:r>
      <w:proofErr w:type="gramStart"/>
      <w:r w:rsidRPr="00D20B25">
        <w:rPr>
          <w:rFonts w:eastAsia="Times New Roman" w:cstheme="minorHAnsi"/>
          <w:lang w:val="en" w:eastAsia="en-GB"/>
        </w:rPr>
        <w:t>support</w:t>
      </w:r>
      <w:proofErr w:type="gramEnd"/>
      <w:r w:rsidRPr="00D20B25">
        <w:rPr>
          <w:rFonts w:eastAsia="Times New Roman" w:cstheme="minorHAnsi"/>
          <w:lang w:val="en" w:eastAsia="en-GB"/>
        </w:rPr>
        <w:t xml:space="preserve"> and weekend activities. They can last just a few hours to a few days, and occasionally longer, depending on the needs of the child and their family.</w:t>
      </w:r>
    </w:p>
    <w:p w14:paraId="1E53B62C" w14:textId="77777777" w:rsidR="00D20B25" w:rsidRPr="00D20B25" w:rsidRDefault="00D20B25" w:rsidP="00D20B25">
      <w:pPr>
        <w:autoSpaceDE w:val="0"/>
        <w:autoSpaceDN w:val="0"/>
        <w:adjustRightInd w:val="0"/>
        <w:spacing w:after="0"/>
        <w:rPr>
          <w:rFonts w:eastAsia="Times New Roman" w:cstheme="minorHAnsi"/>
          <w:color w:val="0000FF"/>
          <w:szCs w:val="24"/>
          <w:lang w:val="en" w:eastAsia="en-GB"/>
        </w:rPr>
      </w:pPr>
    </w:p>
    <w:p w14:paraId="0C807B39" w14:textId="77777777" w:rsidR="00D20B25" w:rsidRPr="00D20B25" w:rsidRDefault="00D20B25" w:rsidP="00D20B25">
      <w:pPr>
        <w:rPr>
          <w:rFonts w:cstheme="minorHAnsi"/>
          <w:lang w:eastAsia="en-GB"/>
        </w:rPr>
      </w:pPr>
      <w:r w:rsidRPr="00D20B25">
        <w:rPr>
          <w:rFonts w:cstheme="minorHAnsi"/>
          <w:lang w:eastAsia="en-GB"/>
        </w:rPr>
        <w:t>The Services commissioned from the Provider List are listed below and will support the Authority in fulfilling its statutory duty to provide a full range of Short Break Services to children/young people with Special Educational Needs and Disabilities ("SEND") which is sufficient to assist their primary carers to continue to provide care or to do so more effectively.</w:t>
      </w:r>
    </w:p>
    <w:p w14:paraId="617C1C93" w14:textId="77777777" w:rsidR="00D20B25" w:rsidRDefault="00D20B25" w:rsidP="00D20B25">
      <w:pPr>
        <w:rPr>
          <w:rFonts w:cs="Arial"/>
        </w:rPr>
      </w:pPr>
      <w:r w:rsidRPr="00A61F65">
        <w:rPr>
          <w:rFonts w:cs="Arial"/>
        </w:rPr>
        <w:t>The Lots ha</w:t>
      </w:r>
      <w:r>
        <w:rPr>
          <w:rFonts w:cs="Arial"/>
        </w:rPr>
        <w:t>ve</w:t>
      </w:r>
      <w:r w:rsidRPr="00A61F65">
        <w:rPr>
          <w:rFonts w:cs="Arial"/>
        </w:rPr>
        <w:t xml:space="preserve"> been developed to cover the range of Services available</w:t>
      </w:r>
      <w:r>
        <w:rPr>
          <w:rFonts w:cs="Arial"/>
        </w:rPr>
        <w:t xml:space="preserve"> and have been grouped to align to the service area types and Service User's needs.</w:t>
      </w:r>
    </w:p>
    <w:p w14:paraId="71612FB5" w14:textId="78B5840F" w:rsidR="00D20B25" w:rsidRDefault="00D20B25" w:rsidP="00D20B25">
      <w:pPr>
        <w:rPr>
          <w:rFonts w:cs="Arial"/>
        </w:rPr>
      </w:pPr>
      <w:r w:rsidRPr="00696A65">
        <w:rPr>
          <w:rFonts w:cs="Arial"/>
        </w:rPr>
        <w:t xml:space="preserve">Applicants are invited to apply for all or any of the following </w:t>
      </w:r>
      <w:r>
        <w:rPr>
          <w:rFonts w:cs="Arial"/>
        </w:rPr>
        <w:t>L</w:t>
      </w:r>
      <w:r w:rsidRPr="00696A65">
        <w:rPr>
          <w:rFonts w:cs="Arial"/>
        </w:rPr>
        <w:t>ots</w:t>
      </w:r>
      <w:r>
        <w:rPr>
          <w:rFonts w:cs="Arial"/>
        </w:rPr>
        <w:t xml:space="preserve"> and there </w:t>
      </w:r>
      <w:proofErr w:type="gramStart"/>
      <w:r>
        <w:rPr>
          <w:rFonts w:cs="Arial"/>
        </w:rPr>
        <w:t>is</w:t>
      </w:r>
      <w:proofErr w:type="gramEnd"/>
      <w:r>
        <w:rPr>
          <w:rFonts w:cs="Arial"/>
        </w:rPr>
        <w:t xml:space="preserve"> no restrictions for the number of lots they can successful in:</w:t>
      </w:r>
    </w:p>
    <w:p w14:paraId="2503CB55" w14:textId="77777777" w:rsidR="00607B47" w:rsidRPr="001151FE" w:rsidRDefault="00607B47" w:rsidP="00607B47">
      <w:pPr>
        <w:framePr w:hSpace="180" w:wrap="around" w:vAnchor="text" w:hAnchor="margin" w:y="204"/>
        <w:spacing w:after="0"/>
        <w:rPr>
          <w:rFonts w:cs="Georgia"/>
          <w:szCs w:val="20"/>
        </w:rPr>
      </w:pPr>
      <w:bookmarkStart w:id="0" w:name="_Hlk80604839"/>
      <w:r w:rsidRPr="001151FE">
        <w:rPr>
          <w:rFonts w:cs="Georgia"/>
          <w:szCs w:val="20"/>
        </w:rPr>
        <w:t>Lot 1a Break Time</w:t>
      </w:r>
    </w:p>
    <w:p w14:paraId="1D9C41B7" w14:textId="77777777" w:rsidR="00607B47" w:rsidRPr="001151FE" w:rsidRDefault="00607B47" w:rsidP="00607B47">
      <w:pPr>
        <w:framePr w:hSpace="180" w:wrap="around" w:vAnchor="text" w:hAnchor="margin" w:y="204"/>
        <w:spacing w:after="0"/>
        <w:rPr>
          <w:rFonts w:cs="Georgia"/>
          <w:szCs w:val="20"/>
        </w:rPr>
      </w:pPr>
      <w:r w:rsidRPr="001151FE">
        <w:rPr>
          <w:rFonts w:cs="Georgia"/>
          <w:szCs w:val="20"/>
        </w:rPr>
        <w:t>Lot 1b Break Time Plus</w:t>
      </w:r>
    </w:p>
    <w:p w14:paraId="0E91C80D" w14:textId="77777777" w:rsidR="00607B47" w:rsidRPr="001151FE" w:rsidRDefault="00607B47" w:rsidP="00607B47">
      <w:pPr>
        <w:framePr w:hSpace="180" w:wrap="around" w:vAnchor="text" w:hAnchor="margin" w:y="204"/>
        <w:spacing w:after="0"/>
        <w:rPr>
          <w:rFonts w:cs="Georgia"/>
          <w:szCs w:val="20"/>
        </w:rPr>
      </w:pPr>
      <w:r w:rsidRPr="001151FE">
        <w:rPr>
          <w:rFonts w:cs="Georgia"/>
          <w:szCs w:val="20"/>
        </w:rPr>
        <w:t>Lot 2a Day Time Short Breaks</w:t>
      </w:r>
    </w:p>
    <w:p w14:paraId="09B4418A" w14:textId="77777777" w:rsidR="00607B47" w:rsidRPr="001151FE" w:rsidRDefault="00607B47" w:rsidP="00607B47">
      <w:pPr>
        <w:framePr w:hSpace="180" w:wrap="around" w:vAnchor="text" w:hAnchor="margin" w:y="204"/>
        <w:spacing w:after="0"/>
        <w:rPr>
          <w:rFonts w:cs="Georgia"/>
          <w:szCs w:val="20"/>
        </w:rPr>
      </w:pPr>
      <w:r w:rsidRPr="001151FE">
        <w:rPr>
          <w:rFonts w:cs="Georgia"/>
          <w:szCs w:val="20"/>
        </w:rPr>
        <w:t>Lot 2b Day Time Personal Care</w:t>
      </w:r>
    </w:p>
    <w:p w14:paraId="6343020E" w14:textId="77777777" w:rsidR="00607B47" w:rsidRPr="001151FE" w:rsidRDefault="00607B47" w:rsidP="00607B47">
      <w:pPr>
        <w:framePr w:hSpace="180" w:wrap="around" w:vAnchor="text" w:hAnchor="margin" w:y="204"/>
        <w:spacing w:after="0"/>
        <w:rPr>
          <w:rFonts w:cs="Georgia"/>
          <w:szCs w:val="20"/>
        </w:rPr>
      </w:pPr>
      <w:r w:rsidRPr="001151FE">
        <w:rPr>
          <w:rFonts w:cs="Georgia"/>
          <w:szCs w:val="20"/>
        </w:rPr>
        <w:t xml:space="preserve">Lot 3 </w:t>
      </w:r>
      <w:proofErr w:type="gramStart"/>
      <w:r w:rsidRPr="001151FE">
        <w:rPr>
          <w:rFonts w:cs="Georgia"/>
          <w:szCs w:val="20"/>
        </w:rPr>
        <w:t>Night Time</w:t>
      </w:r>
      <w:proofErr w:type="gramEnd"/>
      <w:r w:rsidRPr="001151FE">
        <w:rPr>
          <w:rFonts w:cs="Georgia"/>
          <w:szCs w:val="20"/>
        </w:rPr>
        <w:t xml:space="preserve"> Overnight Short Breaks</w:t>
      </w:r>
    </w:p>
    <w:p w14:paraId="5FB07DF9" w14:textId="77777777" w:rsidR="00607B47" w:rsidRDefault="00607B47" w:rsidP="00607B47">
      <w:pPr>
        <w:rPr>
          <w:rFonts w:cs="Georgia"/>
          <w:szCs w:val="20"/>
        </w:rPr>
      </w:pPr>
      <w:r w:rsidRPr="001151FE">
        <w:rPr>
          <w:rFonts w:cs="Georgia"/>
          <w:szCs w:val="20"/>
        </w:rPr>
        <w:t>Lot 4 Intensive Positive Behaviour Support</w:t>
      </w:r>
      <w:bookmarkEnd w:id="0"/>
      <w:r w:rsidRPr="00E03AFA">
        <w:rPr>
          <w:rFonts w:cs="Georgia"/>
          <w:szCs w:val="20"/>
        </w:rPr>
        <w:t xml:space="preserve"> </w:t>
      </w:r>
    </w:p>
    <w:p w14:paraId="58BC35B6" w14:textId="10DDA309" w:rsidR="008972E0" w:rsidRDefault="00D20B25" w:rsidP="00607B47">
      <w:pPr>
        <w:rPr>
          <w:rFonts w:eastAsia="Times New Roman" w:cs="Arial"/>
          <w:szCs w:val="24"/>
          <w:lang w:eastAsia="en-GB"/>
        </w:rPr>
      </w:pPr>
      <w:r w:rsidRPr="00E714D3">
        <w:rPr>
          <w:rFonts w:eastAsia="Times New Roman" w:cs="Arial"/>
          <w:szCs w:val="24"/>
          <w:lang w:eastAsia="en-GB"/>
        </w:rPr>
        <w:t xml:space="preserve">The </w:t>
      </w:r>
      <w:r>
        <w:rPr>
          <w:rFonts w:eastAsia="Times New Roman" w:cs="Arial"/>
          <w:szCs w:val="24"/>
          <w:lang w:eastAsia="en-GB"/>
        </w:rPr>
        <w:t>Provider List</w:t>
      </w:r>
      <w:r w:rsidRPr="00E714D3">
        <w:rPr>
          <w:rFonts w:eastAsia="Times New Roman" w:cs="Arial"/>
          <w:szCs w:val="24"/>
          <w:lang w:eastAsia="en-GB"/>
        </w:rPr>
        <w:t xml:space="preserve"> will be an open list: Applicants can apply to join during its term if the Applicant satisfies the selection</w:t>
      </w:r>
      <w:r>
        <w:rPr>
          <w:rFonts w:eastAsia="Times New Roman" w:cs="Arial"/>
          <w:szCs w:val="24"/>
          <w:lang w:eastAsia="en-GB"/>
        </w:rPr>
        <w:t>, quality and price</w:t>
      </w:r>
      <w:r w:rsidRPr="00E714D3">
        <w:rPr>
          <w:rFonts w:eastAsia="Times New Roman" w:cs="Arial"/>
          <w:szCs w:val="24"/>
          <w:lang w:eastAsia="en-GB"/>
        </w:rPr>
        <w:t xml:space="preserve"> requirements</w:t>
      </w:r>
      <w:r>
        <w:rPr>
          <w:rFonts w:eastAsia="Times New Roman" w:cs="Arial"/>
          <w:szCs w:val="24"/>
          <w:lang w:eastAsia="en-GB"/>
        </w:rPr>
        <w:t xml:space="preserve"> and is able to deliver the Service as described in the Service Specifications</w:t>
      </w:r>
      <w:r w:rsidRPr="00E714D3">
        <w:rPr>
          <w:rFonts w:eastAsia="Times New Roman" w:cs="Arial"/>
          <w:szCs w:val="24"/>
          <w:lang w:eastAsia="en-GB"/>
        </w:rPr>
        <w:t xml:space="preserve">. </w:t>
      </w:r>
    </w:p>
    <w:p w14:paraId="1A9C15A6" w14:textId="77777777" w:rsidR="00607B47" w:rsidRDefault="00D20B25" w:rsidP="00D20B25">
      <w:pPr>
        <w:rPr>
          <w:rFonts w:eastAsia="Times New Roman" w:cs="Arial"/>
          <w:szCs w:val="24"/>
          <w:lang w:eastAsia="en-GB"/>
        </w:rPr>
      </w:pPr>
      <w:r w:rsidRPr="00E714D3">
        <w:rPr>
          <w:rFonts w:eastAsia="Times New Roman" w:cs="Arial"/>
          <w:szCs w:val="24"/>
          <w:lang w:eastAsia="en-GB"/>
        </w:rPr>
        <w:t xml:space="preserve">The </w:t>
      </w:r>
      <w:r>
        <w:rPr>
          <w:rFonts w:eastAsia="Times New Roman" w:cs="Arial"/>
          <w:szCs w:val="24"/>
          <w:lang w:eastAsia="en-GB"/>
        </w:rPr>
        <w:t>Provider List</w:t>
      </w:r>
      <w:r w:rsidRPr="00E714D3">
        <w:rPr>
          <w:rFonts w:eastAsia="Times New Roman" w:cs="Arial"/>
          <w:szCs w:val="24"/>
          <w:lang w:eastAsia="en-GB"/>
        </w:rPr>
        <w:t xml:space="preserve"> will be open for new </w:t>
      </w:r>
      <w:r>
        <w:rPr>
          <w:rFonts w:eastAsia="Times New Roman" w:cs="Arial"/>
          <w:szCs w:val="24"/>
          <w:lang w:eastAsia="en-GB"/>
        </w:rPr>
        <w:t>Applications</w:t>
      </w:r>
      <w:r w:rsidRPr="00E714D3">
        <w:rPr>
          <w:rFonts w:eastAsia="Times New Roman" w:cs="Arial"/>
          <w:szCs w:val="24"/>
          <w:lang w:eastAsia="en-GB"/>
        </w:rPr>
        <w:t xml:space="preserve"> from the date of publication of this Invitation to Participate </w:t>
      </w:r>
      <w:r>
        <w:rPr>
          <w:rFonts w:eastAsia="Times New Roman" w:cs="Arial"/>
          <w:szCs w:val="24"/>
          <w:lang w:eastAsia="en-GB"/>
        </w:rPr>
        <w:t>to the initial Application Return D</w:t>
      </w:r>
      <w:r w:rsidRPr="00442EFD">
        <w:rPr>
          <w:rFonts w:eastAsia="Times New Roman" w:cs="Arial"/>
          <w:szCs w:val="24"/>
          <w:lang w:eastAsia="en-GB"/>
        </w:rPr>
        <w:t>eadline</w:t>
      </w:r>
      <w:r>
        <w:rPr>
          <w:rFonts w:eastAsia="Times New Roman" w:cs="Arial"/>
          <w:szCs w:val="24"/>
          <w:lang w:eastAsia="en-GB"/>
        </w:rPr>
        <w:t xml:space="preserve"> (as stated </w:t>
      </w:r>
      <w:r>
        <w:rPr>
          <w:rFonts w:eastAsia="Times New Roman" w:cs="Arial"/>
          <w:szCs w:val="24"/>
          <w:lang w:eastAsia="en-GB"/>
        </w:rPr>
        <w:t xml:space="preserve">in the procurement </w:t>
      </w:r>
      <w:r>
        <w:rPr>
          <w:rFonts w:eastAsia="Times New Roman" w:cs="Arial"/>
          <w:szCs w:val="24"/>
          <w:lang w:eastAsia="en-GB"/>
        </w:rPr>
        <w:t>document</w:t>
      </w:r>
      <w:r>
        <w:rPr>
          <w:rFonts w:eastAsia="Times New Roman" w:cs="Arial"/>
          <w:szCs w:val="24"/>
          <w:lang w:eastAsia="en-GB"/>
        </w:rPr>
        <w:t>s</w:t>
      </w:r>
      <w:r>
        <w:rPr>
          <w:rFonts w:eastAsia="Times New Roman" w:cs="Arial"/>
          <w:szCs w:val="24"/>
          <w:lang w:eastAsia="en-GB"/>
        </w:rPr>
        <w:t xml:space="preserve"> or as amended via the Authority's </w:t>
      </w:r>
      <w:proofErr w:type="spellStart"/>
      <w:r>
        <w:rPr>
          <w:rFonts w:eastAsia="Times New Roman" w:cs="Arial"/>
          <w:szCs w:val="24"/>
          <w:lang w:eastAsia="en-GB"/>
        </w:rPr>
        <w:t>iSupplier</w:t>
      </w:r>
      <w:proofErr w:type="spellEnd"/>
      <w:r>
        <w:rPr>
          <w:rFonts w:eastAsia="Times New Roman" w:cs="Arial"/>
          <w:szCs w:val="24"/>
          <w:lang w:eastAsia="en-GB"/>
        </w:rPr>
        <w:t xml:space="preserve"> portal)</w:t>
      </w:r>
      <w:r w:rsidRPr="00442EFD">
        <w:rPr>
          <w:rFonts w:eastAsia="Times New Roman" w:cs="Arial"/>
          <w:szCs w:val="24"/>
          <w:lang w:eastAsia="en-GB"/>
        </w:rPr>
        <w:t>.</w:t>
      </w:r>
    </w:p>
    <w:p w14:paraId="73752386" w14:textId="2DEB2C9D" w:rsidR="00607B47" w:rsidRDefault="00D20B25" w:rsidP="00D20B25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lastRenderedPageBreak/>
        <w:t xml:space="preserve">Following the initial Application evaluation </w:t>
      </w:r>
      <w:proofErr w:type="gramStart"/>
      <w:r>
        <w:rPr>
          <w:rFonts w:eastAsia="Times New Roman" w:cs="Arial"/>
          <w:szCs w:val="24"/>
          <w:lang w:eastAsia="en-GB"/>
        </w:rPr>
        <w:t>stage</w:t>
      </w:r>
      <w:proofErr w:type="gramEnd"/>
      <w:r>
        <w:rPr>
          <w:rFonts w:eastAsia="Times New Roman" w:cs="Arial"/>
          <w:szCs w:val="24"/>
          <w:lang w:eastAsia="en-GB"/>
        </w:rPr>
        <w:t xml:space="preserve"> the Provider List will </w:t>
      </w:r>
      <w:r w:rsidRPr="00E714D3">
        <w:rPr>
          <w:rFonts w:eastAsia="Times New Roman" w:cs="Arial"/>
          <w:szCs w:val="24"/>
          <w:lang w:eastAsia="en-GB"/>
        </w:rPr>
        <w:t xml:space="preserve">remain open for new </w:t>
      </w:r>
      <w:r>
        <w:rPr>
          <w:rFonts w:eastAsia="Times New Roman" w:cs="Arial"/>
          <w:szCs w:val="24"/>
          <w:lang w:eastAsia="en-GB"/>
        </w:rPr>
        <w:t>Applications</w:t>
      </w:r>
      <w:r w:rsidRPr="00E714D3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at</w:t>
      </w:r>
      <w:r w:rsidRPr="00E714D3">
        <w:rPr>
          <w:rFonts w:eastAsia="Times New Roman" w:cs="Arial"/>
          <w:szCs w:val="24"/>
          <w:lang w:eastAsia="en-GB"/>
        </w:rPr>
        <w:t xml:space="preserve"> any time during the </w:t>
      </w:r>
      <w:r>
        <w:rPr>
          <w:rFonts w:eastAsia="Times New Roman" w:cs="Arial"/>
          <w:szCs w:val="24"/>
          <w:lang w:eastAsia="en-GB"/>
        </w:rPr>
        <w:t xml:space="preserve">Provider List </w:t>
      </w:r>
      <w:r w:rsidRPr="0094201E">
        <w:rPr>
          <w:rFonts w:eastAsia="Times New Roman" w:cs="Arial"/>
          <w:szCs w:val="24"/>
          <w:lang w:eastAsia="en-GB"/>
        </w:rPr>
        <w:t xml:space="preserve">term, however evaluations of new </w:t>
      </w:r>
      <w:r>
        <w:rPr>
          <w:rFonts w:eastAsia="Times New Roman" w:cs="Arial"/>
          <w:szCs w:val="24"/>
          <w:lang w:eastAsia="en-GB"/>
        </w:rPr>
        <w:t>Applications</w:t>
      </w:r>
      <w:r w:rsidRPr="0094201E">
        <w:rPr>
          <w:rFonts w:eastAsia="Times New Roman" w:cs="Arial"/>
          <w:szCs w:val="24"/>
          <w:lang w:eastAsia="en-GB"/>
        </w:rPr>
        <w:t xml:space="preserve"> will take place </w:t>
      </w:r>
      <w:r>
        <w:rPr>
          <w:rFonts w:eastAsia="Times New Roman" w:cs="Arial"/>
          <w:szCs w:val="24"/>
          <w:lang w:eastAsia="en-GB"/>
        </w:rPr>
        <w:t>annually</w:t>
      </w:r>
      <w:r w:rsidRPr="0094201E">
        <w:rPr>
          <w:rFonts w:eastAsia="Times New Roman" w:cs="Arial"/>
          <w:szCs w:val="24"/>
          <w:lang w:eastAsia="en-GB"/>
        </w:rPr>
        <w:t xml:space="preserve"> as detailed below. </w:t>
      </w:r>
    </w:p>
    <w:p w14:paraId="321B5109" w14:textId="01566B1F" w:rsidR="00607B47" w:rsidRDefault="00607B47" w:rsidP="00D20B25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Please see below summary for Application Process to Join Provider List.</w:t>
      </w:r>
    </w:p>
    <w:p w14:paraId="535A82BA" w14:textId="6B583231" w:rsidR="00D20B25" w:rsidRDefault="00D20B25" w:rsidP="00D20B25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The Authority reserves the right to evaluate sooner. </w:t>
      </w:r>
      <w:r w:rsidRPr="0094201E">
        <w:rPr>
          <w:rFonts w:eastAsia="Times New Roman" w:cs="Arial"/>
          <w:szCs w:val="24"/>
          <w:lang w:eastAsia="en-GB"/>
        </w:rPr>
        <w:t>Evaluation dates will be published on the Authority's</w:t>
      </w:r>
      <w:r>
        <w:rPr>
          <w:rFonts w:eastAsia="Times New Roman" w:cs="Arial"/>
          <w:szCs w:val="24"/>
          <w:lang w:eastAsia="en-GB"/>
        </w:rPr>
        <w:t xml:space="preserve"> </w:t>
      </w:r>
      <w:proofErr w:type="spellStart"/>
      <w:r>
        <w:rPr>
          <w:rFonts w:eastAsia="Times New Roman" w:cs="Arial"/>
          <w:szCs w:val="24"/>
          <w:lang w:eastAsia="en-GB"/>
        </w:rPr>
        <w:t>iSupplier</w:t>
      </w:r>
      <w:proofErr w:type="spellEnd"/>
      <w:r>
        <w:rPr>
          <w:rFonts w:eastAsia="Times New Roman" w:cs="Arial"/>
          <w:szCs w:val="24"/>
          <w:lang w:eastAsia="en-GB"/>
        </w:rPr>
        <w:t xml:space="preserve"> portal as an online discussion or</w:t>
      </w:r>
      <w:r w:rsidRPr="0094201E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any other format which the Authority stipulates</w:t>
      </w:r>
      <w:r w:rsidRPr="0094201E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</w:t>
      </w:r>
    </w:p>
    <w:p w14:paraId="08A6C16A" w14:textId="4EAD0D19" w:rsidR="00D20B25" w:rsidRDefault="00D20B25" w:rsidP="00D20B25">
      <w:pPr>
        <w:spacing w:line="264" w:lineRule="auto"/>
        <w:rPr>
          <w:rFonts w:cs="Arial"/>
          <w:i/>
          <w:iCs/>
          <w:szCs w:val="24"/>
        </w:rPr>
      </w:pPr>
      <w:r w:rsidRPr="00D20B25">
        <w:rPr>
          <w:rFonts w:cs="Arial"/>
          <w:i/>
          <w:iCs/>
          <w:szCs w:val="24"/>
        </w:rPr>
        <w:t>The contract values stated are indicative and may be subject to change w</w:t>
      </w:r>
      <w:r w:rsidRPr="00D20B25">
        <w:rPr>
          <w:rFonts w:cs="Arial"/>
          <w:i/>
          <w:iCs/>
          <w:szCs w:val="24"/>
        </w:rPr>
        <w:t>ith annual price uplifts; and/or</w:t>
      </w:r>
      <w:r w:rsidRPr="00D20B25">
        <w:rPr>
          <w:rFonts w:cs="Arial"/>
          <w:i/>
          <w:iCs/>
          <w:szCs w:val="24"/>
        </w:rPr>
        <w:t xml:space="preserve"> </w:t>
      </w:r>
      <w:r w:rsidRPr="00D20B25">
        <w:rPr>
          <w:rFonts w:cs="Arial"/>
          <w:i/>
          <w:iCs/>
          <w:szCs w:val="24"/>
        </w:rPr>
        <w:t>commissioning of Service that fall under the scope of this Provider List.</w:t>
      </w:r>
      <w:r w:rsidRPr="00D20B25">
        <w:rPr>
          <w:rFonts w:cs="Arial"/>
          <w:i/>
          <w:iCs/>
          <w:szCs w:val="24"/>
        </w:rPr>
        <w:t xml:space="preserve"> The values are a guide and t</w:t>
      </w:r>
      <w:r w:rsidRPr="00D20B25">
        <w:rPr>
          <w:rFonts w:cs="Arial"/>
          <w:i/>
          <w:iCs/>
          <w:szCs w:val="24"/>
        </w:rPr>
        <w:t>he Authority cannot guarantee the volume of Services throughout the period of the Provider List Agreement.</w:t>
      </w:r>
    </w:p>
    <w:p w14:paraId="333907C0" w14:textId="77777777" w:rsidR="00607B47" w:rsidRPr="00D20B25" w:rsidRDefault="00607B47" w:rsidP="00D20B25">
      <w:pPr>
        <w:spacing w:line="264" w:lineRule="auto"/>
        <w:rPr>
          <w:rFonts w:cs="Arial"/>
          <w:i/>
          <w:iCs/>
          <w:szCs w:val="24"/>
        </w:rPr>
      </w:pPr>
    </w:p>
    <w:p w14:paraId="7237CB38" w14:textId="1FDC3BB5" w:rsidR="00D20B25" w:rsidRPr="00D20B25" w:rsidRDefault="00346862" w:rsidP="00D20B25">
      <w:pPr>
        <w:spacing w:after="0" w:line="264" w:lineRule="auto"/>
        <w:rPr>
          <w:rFonts w:cs="Arial"/>
          <w:i/>
          <w:iCs/>
          <w:szCs w:val="24"/>
        </w:rPr>
      </w:pPr>
      <w:r w:rsidRPr="00346862">
        <w:rPr>
          <w:rFonts w:cs="Arial"/>
          <w:i/>
          <w:iCs/>
          <w:szCs w:val="24"/>
          <w:highlight w:val="yellow"/>
        </w:rPr>
        <w:t>Include info from spreadsheet</w:t>
      </w:r>
    </w:p>
    <w:p w14:paraId="1F699D89" w14:textId="77777777" w:rsidR="00D20B25" w:rsidRPr="006633E0" w:rsidRDefault="00D20B25" w:rsidP="00D20B25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</w:p>
    <w:p w14:paraId="33F81AC6" w14:textId="12790218" w:rsidR="00B51103" w:rsidRPr="00346862" w:rsidRDefault="00607B47">
      <w:pPr>
        <w:rPr>
          <w:highlight w:val="yellow"/>
        </w:rPr>
      </w:pPr>
      <w:r w:rsidRPr="00346862">
        <w:rPr>
          <w:highlight w:val="yellow"/>
        </w:rPr>
        <w:t>Attach</w:t>
      </w:r>
    </w:p>
    <w:p w14:paraId="475208AB" w14:textId="57367932" w:rsidR="00607B47" w:rsidRDefault="00607B47">
      <w:r w:rsidRPr="00346862">
        <w:rPr>
          <w:highlight w:val="yellow"/>
        </w:rPr>
        <w:t>Application Process to Join Provider List</w:t>
      </w:r>
      <w:r w:rsidRPr="00346862">
        <w:rPr>
          <w:highlight w:val="yellow"/>
        </w:rPr>
        <w:t xml:space="preserve"> - pdf</w:t>
      </w:r>
    </w:p>
    <w:sectPr w:rsidR="006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67FCF"/>
    <w:multiLevelType w:val="hybridMultilevel"/>
    <w:tmpl w:val="D55E0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2919"/>
    <w:multiLevelType w:val="hybridMultilevel"/>
    <w:tmpl w:val="A12E0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25"/>
    <w:rsid w:val="00346862"/>
    <w:rsid w:val="00607B47"/>
    <w:rsid w:val="008972E0"/>
    <w:rsid w:val="00B51103"/>
    <w:rsid w:val="00CC3A1C"/>
    <w:rsid w:val="00D2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A070"/>
  <w15:chartTrackingRefBased/>
  <w15:docId w15:val="{1DA5411F-995C-431B-8DD2-5709EC4B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5"/>
    <w:pPr>
      <w:spacing w:after="18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,Bullet 1"/>
    <w:basedOn w:val="Normal"/>
    <w:link w:val="ListParagraphChar"/>
    <w:uiPriority w:val="34"/>
    <w:qFormat/>
    <w:rsid w:val="00D20B25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link w:val="ListParagraph"/>
    <w:uiPriority w:val="34"/>
    <w:qFormat/>
    <w:locked/>
    <w:rsid w:val="00D20B25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39"/>
    <w:rsid w:val="00607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0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Kirsty</dc:creator>
  <cp:keywords/>
  <dc:description/>
  <cp:lastModifiedBy>Harrison, Kirsty</cp:lastModifiedBy>
  <cp:revision>2</cp:revision>
  <dcterms:created xsi:type="dcterms:W3CDTF">2021-09-17T14:22:00Z</dcterms:created>
  <dcterms:modified xsi:type="dcterms:W3CDTF">2021-09-17T15:17:00Z</dcterms:modified>
</cp:coreProperties>
</file>