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93215B">
        <w:rPr>
          <w:rFonts w:cs="Arial"/>
          <w:b/>
          <w:bCs/>
        </w:rPr>
        <w:t>SC2 (</w:t>
      </w:r>
      <w:r w:rsidRPr="00F74176">
        <w:rPr>
          <w:rFonts w:cs="Arial"/>
          <w:b/>
          <w:bCs/>
        </w:rPr>
        <w:t xml:space="preserve">Edn </w:t>
      </w:r>
      <w:r w:rsidR="008820B4" w:rsidRPr="00F74176">
        <w:rPr>
          <w:rFonts w:cs="Arial"/>
          <w:b/>
          <w:bCs/>
        </w:rPr>
        <w:t>02/19</w:t>
      </w:r>
      <w:r w:rsidRPr="0093215B">
        <w:rPr>
          <w:rFonts w:cs="Arial"/>
          <w:b/>
          <w:bCs/>
        </w:rPr>
        <w:t>)</w:t>
      </w:r>
    </w:p>
    <w:p w:rsidR="00672BD6" w:rsidRPr="004E7B88" w:rsidRDefault="00672BD6" w:rsidP="00672BD6">
      <w:pPr>
        <w:rPr>
          <w:rFonts w:cs="Arial"/>
        </w:rPr>
      </w:pPr>
    </w:p>
    <w:p w:rsidR="00672BD6" w:rsidRPr="004E7B88"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672BD6" w:rsidP="00672BD6">
      <w:pPr>
        <w:rPr>
          <w:rFonts w:cs="Arial"/>
        </w:rPr>
      </w:pPr>
    </w:p>
    <w:p w:rsidR="00672BD6" w:rsidRPr="004E7B88" w:rsidRDefault="00737458" w:rsidP="00672BD6">
      <w:pPr>
        <w:rPr>
          <w:rFonts w:cs="Arial"/>
          <w:lang w:val="en-US"/>
        </w:rPr>
      </w:pPr>
      <w:r>
        <w:rPr>
          <w:noProof/>
        </w:rPr>
        <w:drawing>
          <wp:anchor distT="0" distB="0" distL="114300" distR="114300" simplePos="0" relativeHeight="251657728" behindDoc="0" locked="0" layoutInCell="1" allowOverlap="1">
            <wp:simplePos x="0" y="0"/>
            <wp:positionH relativeFrom="margin">
              <wp:posOffset>2232025</wp:posOffset>
            </wp:positionH>
            <wp:positionV relativeFrom="margin">
              <wp:posOffset>1473200</wp:posOffset>
            </wp:positionV>
            <wp:extent cx="2372360" cy="1915160"/>
            <wp:effectExtent l="0" t="0" r="0" b="0"/>
            <wp:wrapNone/>
            <wp:docPr id="2" name="Picture 2"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pic:spPr>
                </pic:pic>
              </a:graphicData>
            </a:graphic>
            <wp14:sizeRelH relativeFrom="page">
              <wp14:pctWidth>0</wp14:pctWidth>
            </wp14:sizeRelH>
            <wp14:sizeRelV relativeFrom="page">
              <wp14:pctHeight>0</wp14:pctHeight>
            </wp14:sizeRelV>
          </wp:anchor>
        </w:drawing>
      </w: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jc w:val="center"/>
        <w:rPr>
          <w:rFonts w:cs="Arial"/>
          <w:b/>
          <w:lang w:val="en-US"/>
        </w:rPr>
      </w:pPr>
    </w:p>
    <w:p w:rsidR="00672BD6" w:rsidRPr="005255F7" w:rsidRDefault="00672BD6">
      <w:pPr>
        <w:jc w:val="center"/>
        <w:rPr>
          <w:rFonts w:cs="Arial"/>
          <w:b/>
          <w:bCs/>
          <w:sz w:val="48"/>
          <w:szCs w:val="48"/>
          <w:lang w:val="en-US"/>
        </w:rPr>
      </w:pPr>
      <w:r w:rsidRPr="005255F7">
        <w:fldChar w:fldCharType="begin">
          <w:ffData>
            <w:name w:val="Text261"/>
            <w:enabled/>
            <w:calcOnExit w:val="0"/>
            <w:textInput/>
          </w:ffData>
        </w:fldChar>
      </w:r>
      <w:bookmarkStart w:id="0" w:name="Text261"/>
      <w:r w:rsidRPr="004E7B88">
        <w:rPr>
          <w:rFonts w:cs="Arial"/>
          <w:b/>
          <w:sz w:val="48"/>
          <w:lang w:val="en-US"/>
        </w:rPr>
        <w:instrText xml:space="preserve"> FORMTEXT </w:instrText>
      </w:r>
      <w:r w:rsidRPr="005255F7">
        <w:rPr>
          <w:rFonts w:cs="Arial"/>
          <w:b/>
          <w:sz w:val="48"/>
          <w:lang w:val="en-US"/>
        </w:rPr>
      </w:r>
      <w:r w:rsidRPr="005255F7">
        <w:rPr>
          <w:rFonts w:cs="Arial"/>
          <w:b/>
          <w:sz w:val="48"/>
          <w:lang w:val="en-US"/>
        </w:rPr>
        <w:fldChar w:fldCharType="separate"/>
      </w:r>
      <w:r w:rsidR="006F1F12">
        <w:rPr>
          <w:rFonts w:cs="Arial"/>
          <w:b/>
          <w:noProof/>
          <w:sz w:val="48"/>
          <w:lang w:val="en-US"/>
        </w:rPr>
        <w:t>CCDT</w:t>
      </w:r>
      <w:r w:rsidRPr="005255F7">
        <w:fldChar w:fldCharType="end"/>
      </w:r>
      <w:bookmarkEnd w:id="0"/>
      <w:r w:rsidRPr="0093215B">
        <w:rPr>
          <w:rFonts w:cs="Arial"/>
          <w:b/>
          <w:bCs/>
          <w:sz w:val="48"/>
          <w:szCs w:val="48"/>
          <w:lang w:val="en-US"/>
        </w:rPr>
        <w:t xml:space="preserve"> Team</w:t>
      </w:r>
      <w:r w:rsidR="00647448">
        <w:rPr>
          <w:rFonts w:cs="Arial"/>
          <w:b/>
          <w:sz w:val="48"/>
          <w:lang w:val="en-US"/>
        </w:rPr>
        <w:br/>
      </w:r>
    </w:p>
    <w:p w:rsidR="00672BD6" w:rsidRPr="005255F7" w:rsidRDefault="00672BD6">
      <w:pPr>
        <w:jc w:val="center"/>
        <w:rPr>
          <w:rFonts w:cs="Arial"/>
          <w:b/>
          <w:bCs/>
          <w:sz w:val="48"/>
          <w:szCs w:val="48"/>
          <w:lang w:val="en-US"/>
        </w:rPr>
      </w:pPr>
      <w:r w:rsidRPr="0093215B">
        <w:rPr>
          <w:rFonts w:cs="Arial"/>
          <w:b/>
          <w:bCs/>
          <w:sz w:val="48"/>
          <w:szCs w:val="48"/>
          <w:lang w:val="en-US"/>
        </w:rPr>
        <w:t xml:space="preserve">Contract No: </w:t>
      </w:r>
      <w:r w:rsidRPr="005255F7">
        <w:fldChar w:fldCharType="begin">
          <w:ffData>
            <w:name w:val="Text262"/>
            <w:enabled/>
            <w:calcOnExit w:val="0"/>
            <w:textInput/>
          </w:ffData>
        </w:fldChar>
      </w:r>
      <w:bookmarkStart w:id="1" w:name="Text262"/>
      <w:r w:rsidRPr="004E7B88">
        <w:rPr>
          <w:rFonts w:cs="Arial"/>
          <w:b/>
          <w:sz w:val="48"/>
          <w:lang w:val="en-US"/>
        </w:rPr>
        <w:instrText xml:space="preserve"> FORMTEXT </w:instrText>
      </w:r>
      <w:r w:rsidRPr="005255F7">
        <w:rPr>
          <w:rFonts w:cs="Arial"/>
          <w:b/>
          <w:sz w:val="48"/>
          <w:lang w:val="en-US"/>
        </w:rPr>
      </w:r>
      <w:r w:rsidRPr="005255F7">
        <w:rPr>
          <w:rFonts w:cs="Arial"/>
          <w:b/>
          <w:sz w:val="48"/>
          <w:lang w:val="en-US"/>
        </w:rPr>
        <w:fldChar w:fldCharType="separate"/>
      </w:r>
      <w:r w:rsidR="00CB0B0D">
        <w:rPr>
          <w:rFonts w:cs="Arial"/>
          <w:b/>
          <w:noProof/>
          <w:sz w:val="48"/>
          <w:lang w:val="en-US"/>
        </w:rPr>
        <w:t>CCDT/473</w:t>
      </w:r>
      <w:r w:rsidRPr="005255F7">
        <w:fldChar w:fldCharType="end"/>
      </w:r>
      <w:bookmarkEnd w:id="1"/>
    </w:p>
    <w:p w:rsidR="00672BD6" w:rsidRPr="005255F7" w:rsidRDefault="00672BD6">
      <w:pPr>
        <w:jc w:val="center"/>
        <w:rPr>
          <w:rFonts w:cs="Arial"/>
          <w:b/>
          <w:bCs/>
          <w:sz w:val="48"/>
          <w:szCs w:val="48"/>
          <w:lang w:val="en-US"/>
        </w:rPr>
      </w:pPr>
      <w:r w:rsidRPr="0093215B">
        <w:rPr>
          <w:rFonts w:cs="Arial"/>
          <w:b/>
          <w:bCs/>
          <w:sz w:val="48"/>
          <w:szCs w:val="48"/>
          <w:lang w:val="en-US"/>
        </w:rPr>
        <w:t>For:</w:t>
      </w:r>
    </w:p>
    <w:p w:rsidR="00672BD6" w:rsidRPr="004E7B88" w:rsidRDefault="00672BD6" w:rsidP="00672BD6">
      <w:pPr>
        <w:jc w:val="center"/>
        <w:rPr>
          <w:rFonts w:cs="Arial"/>
          <w:b/>
          <w:i/>
          <w:sz w:val="48"/>
          <w:lang w:val="en-US"/>
        </w:rPr>
      </w:pPr>
      <w:r w:rsidRPr="004E7B88">
        <w:rPr>
          <w:rFonts w:cs="Arial"/>
          <w:b/>
          <w:sz w:val="48"/>
          <w:lang w:val="en-US"/>
        </w:rPr>
        <w:fldChar w:fldCharType="begin">
          <w:ffData>
            <w:name w:val="Text263"/>
            <w:enabled/>
            <w:calcOnExit w:val="0"/>
            <w:textInput/>
          </w:ffData>
        </w:fldChar>
      </w:r>
      <w:bookmarkStart w:id="2" w:name="Text263"/>
      <w:r w:rsidRPr="004E7B88">
        <w:rPr>
          <w:rFonts w:cs="Arial"/>
          <w:b/>
          <w:sz w:val="48"/>
          <w:lang w:val="en-US"/>
        </w:rPr>
        <w:instrText xml:space="preserve"> FORMTEXT </w:instrText>
      </w:r>
      <w:r w:rsidRPr="004E7B88">
        <w:rPr>
          <w:rFonts w:cs="Arial"/>
          <w:b/>
          <w:sz w:val="48"/>
          <w:lang w:val="en-US"/>
        </w:rPr>
      </w:r>
      <w:r w:rsidRPr="004E7B88">
        <w:rPr>
          <w:rFonts w:cs="Arial"/>
          <w:b/>
          <w:sz w:val="48"/>
          <w:lang w:val="en-US"/>
        </w:rPr>
        <w:fldChar w:fldCharType="separate"/>
      </w:r>
      <w:r w:rsidR="00CB0B0D">
        <w:rPr>
          <w:rFonts w:cs="Arial"/>
          <w:b/>
          <w:noProof/>
          <w:sz w:val="48"/>
          <w:lang w:val="en-US"/>
        </w:rPr>
        <w:t>ISO9001</w:t>
      </w:r>
      <w:r w:rsidR="00FB432D">
        <w:rPr>
          <w:rFonts w:cs="Arial"/>
          <w:b/>
          <w:noProof/>
          <w:sz w:val="48"/>
          <w:lang w:val="en-US"/>
        </w:rPr>
        <w:t xml:space="preserve"> Certfication and Maintenance Services to DE&amp;S</w:t>
      </w:r>
      <w:r w:rsidRPr="004E7B88">
        <w:rPr>
          <w:rFonts w:cs="Arial"/>
          <w:sz w:val="48"/>
        </w:rPr>
        <w:fldChar w:fldCharType="end"/>
      </w:r>
      <w:bookmarkEnd w:id="2"/>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p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rsidTr="3F51494B">
        <w:trPr>
          <w:trHeight w:val="1925"/>
          <w:jc w:val="center"/>
        </w:trPr>
        <w:tc>
          <w:tcPr>
            <w:tcW w:w="4643" w:type="dxa"/>
            <w:shd w:val="clear" w:color="auto" w:fill="auto"/>
          </w:tcPr>
          <w:p w:rsidR="00672BD6" w:rsidRPr="005255F7" w:rsidRDefault="00672BD6">
            <w:pPr>
              <w:rPr>
                <w:rFonts w:cs="Arial"/>
                <w:b/>
                <w:bCs/>
                <w:lang w:val="en-US"/>
              </w:rPr>
            </w:pPr>
            <w:r w:rsidRPr="0093215B">
              <w:rPr>
                <w:rFonts w:cs="Arial"/>
                <w:b/>
                <w:bCs/>
                <w:lang w:val="en-US"/>
              </w:rPr>
              <w:t>Between the Secretary of State for Defence of the United Kingdom of Great Britain and Northern Ireland</w:t>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Team Name and address: </w:t>
            </w:r>
          </w:p>
          <w:p w:rsidR="00B93540" w:rsidRPr="00B93540" w:rsidRDefault="00672BD6" w:rsidP="00B93540">
            <w:pPr>
              <w:rPr>
                <w:rFonts w:cs="Arial"/>
                <w:b/>
                <w:noProof/>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B93540" w:rsidRPr="00B93540">
              <w:rPr>
                <w:rFonts w:cs="Arial"/>
                <w:b/>
                <w:noProof/>
                <w:lang w:val="en-US"/>
              </w:rPr>
              <w:t>D S&amp;EQT</w:t>
            </w:r>
          </w:p>
          <w:p w:rsidR="00B93540" w:rsidRPr="00B93540" w:rsidRDefault="00B93540" w:rsidP="00B93540">
            <w:pPr>
              <w:rPr>
                <w:rFonts w:cs="Arial"/>
                <w:b/>
                <w:noProof/>
                <w:lang w:val="en-US"/>
              </w:rPr>
            </w:pPr>
            <w:r w:rsidRPr="00B93540">
              <w:rPr>
                <w:rFonts w:cs="Arial"/>
                <w:b/>
                <w:noProof/>
                <w:lang w:val="en-US"/>
              </w:rPr>
              <w:t>Spruce 2b, #1261</w:t>
            </w:r>
          </w:p>
          <w:p w:rsidR="00B93540" w:rsidRPr="00B93540" w:rsidRDefault="00B93540" w:rsidP="00B93540">
            <w:pPr>
              <w:rPr>
                <w:rFonts w:cs="Arial"/>
                <w:b/>
                <w:noProof/>
                <w:lang w:val="en-US"/>
              </w:rPr>
            </w:pPr>
            <w:r w:rsidRPr="00B93540">
              <w:rPr>
                <w:rFonts w:cs="Arial"/>
                <w:b/>
                <w:noProof/>
                <w:lang w:val="en-US"/>
              </w:rPr>
              <w:t>MOD Abbey Wood</w:t>
            </w:r>
          </w:p>
          <w:p w:rsidR="00B93540" w:rsidRPr="00B93540" w:rsidRDefault="00B93540" w:rsidP="00B93540">
            <w:pPr>
              <w:rPr>
                <w:rFonts w:cs="Arial"/>
                <w:b/>
                <w:noProof/>
                <w:lang w:val="en-US"/>
              </w:rPr>
            </w:pPr>
            <w:r w:rsidRPr="00B93540">
              <w:rPr>
                <w:rFonts w:cs="Arial"/>
                <w:b/>
                <w:noProof/>
                <w:lang w:val="en-US"/>
              </w:rPr>
              <w:t>Bristol</w:t>
            </w:r>
          </w:p>
          <w:p w:rsidR="00672BD6" w:rsidRPr="004E7B88" w:rsidRDefault="00B93540" w:rsidP="00B93540">
            <w:pPr>
              <w:rPr>
                <w:rFonts w:cs="Arial"/>
                <w:b/>
                <w:lang w:val="en-US"/>
              </w:rPr>
            </w:pPr>
            <w:r w:rsidRPr="00B93540">
              <w:rPr>
                <w:rFonts w:cs="Arial"/>
                <w:b/>
                <w:noProof/>
                <w:lang w:val="en-US"/>
              </w:rPr>
              <w:t>BS34 8JH</w:t>
            </w:r>
            <w:r w:rsidR="00672BD6" w:rsidRPr="004E7B88">
              <w:rPr>
                <w:rFonts w:cs="Arial"/>
              </w:rPr>
              <w:fldChar w:fldCharType="end"/>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E-mail Address: </w:t>
            </w:r>
            <w:r w:rsidRPr="005255F7">
              <w:lastRenderedPageBreak/>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FB432D">
              <w:rPr>
                <w:rFonts w:cs="Arial"/>
                <w:b/>
                <w:noProof/>
                <w:lang w:val="en-US"/>
              </w:rPr>
              <w:t>kate.ashby100@mod.gov.uk</w:t>
            </w:r>
            <w:r w:rsidRPr="005255F7">
              <w:fldChar w:fldCharType="end"/>
            </w:r>
          </w:p>
          <w:p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FB432D">
              <w:rPr>
                <w:rFonts w:cs="Arial"/>
                <w:b/>
                <w:noProof/>
                <w:lang w:val="en-US"/>
              </w:rPr>
              <w:t>030 679 35613</w:t>
            </w:r>
            <w:r w:rsidRPr="005255F7">
              <w:fldChar w:fldCharType="end"/>
            </w:r>
          </w:p>
          <w:p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FB432D">
              <w:rPr>
                <w:rFonts w:cs="Arial"/>
                <w:b/>
                <w:noProof/>
                <w:lang w:val="en-US"/>
              </w:rPr>
              <w:t>n/a</w:t>
            </w:r>
            <w:r w:rsidRPr="005255F7">
              <w:fldChar w:fldCharType="end"/>
            </w:r>
          </w:p>
          <w:p w:rsidR="00672BD6" w:rsidRPr="004E7B88" w:rsidRDefault="00672BD6" w:rsidP="00672BD6">
            <w:pPr>
              <w:rPr>
                <w:rFonts w:cs="Arial"/>
                <w:b/>
                <w:lang w:val="en-US"/>
              </w:rPr>
            </w:pPr>
          </w:p>
        </w:tc>
        <w:tc>
          <w:tcPr>
            <w:tcW w:w="4644" w:type="dxa"/>
            <w:shd w:val="clear" w:color="auto" w:fill="auto"/>
          </w:tcPr>
          <w:p w:rsidR="00672BD6" w:rsidRPr="005255F7" w:rsidRDefault="00672BD6">
            <w:pPr>
              <w:rPr>
                <w:rFonts w:cs="Arial"/>
                <w:b/>
                <w:bCs/>
                <w:lang w:val="en-US"/>
              </w:rPr>
            </w:pPr>
            <w:r w:rsidRPr="0093215B">
              <w:rPr>
                <w:rFonts w:cs="Arial"/>
                <w:b/>
                <w:bCs/>
                <w:lang w:val="en-US"/>
              </w:rPr>
              <w:lastRenderedPageBreak/>
              <w:t>And</w:t>
            </w:r>
          </w:p>
          <w:p w:rsidR="00672BD6" w:rsidRPr="004E7B88" w:rsidRDefault="00672BD6" w:rsidP="00672BD6">
            <w:pPr>
              <w:rPr>
                <w:rFonts w:cs="Arial"/>
                <w:b/>
                <w:lang w:val="en-US"/>
              </w:rPr>
            </w:pPr>
          </w:p>
          <w:p w:rsidR="00672BD6" w:rsidRPr="005255F7" w:rsidRDefault="00672BD6">
            <w:pPr>
              <w:rPr>
                <w:rFonts w:cs="Arial"/>
                <w:b/>
                <w:bCs/>
                <w:lang w:val="en-US"/>
              </w:rPr>
            </w:pPr>
            <w:r w:rsidRPr="004E7B88">
              <w:rPr>
                <w:rFonts w:cs="Arial"/>
                <w:b/>
                <w:lang w:val="en-US"/>
              </w:rPr>
              <w:br/>
            </w:r>
            <w:r w:rsidRPr="004E7B88">
              <w:rPr>
                <w:rFonts w:cs="Arial"/>
                <w:b/>
                <w:lang w:val="en-US"/>
              </w:rPr>
              <w:br/>
            </w:r>
            <w:r w:rsidRPr="0093215B">
              <w:rPr>
                <w:rFonts w:cs="Arial"/>
                <w:b/>
                <w:bCs/>
                <w:lang w:val="en-US"/>
              </w:rPr>
              <w:t xml:space="preserve">Contractor Name and address: </w:t>
            </w:r>
          </w:p>
          <w:p w:rsidR="00672BD6" w:rsidRPr="004E7B88" w:rsidRDefault="00672BD6" w:rsidP="00672BD6">
            <w:pPr>
              <w:rPr>
                <w:rFonts w:cs="Arial"/>
                <w:b/>
                <w:lang w:val="en-US"/>
              </w:rPr>
            </w:pPr>
            <w:r w:rsidRPr="004E7B88">
              <w:rPr>
                <w:rFonts w:cs="Arial"/>
                <w:b/>
                <w:lang w:val="en-US"/>
              </w:rPr>
              <w:fldChar w:fldCharType="begin">
                <w:ffData>
                  <w:name w:val="Text265"/>
                  <w:enabled/>
                  <w:calcOnExit w:val="0"/>
                  <w:textInput/>
                </w:ffData>
              </w:fldChar>
            </w:r>
            <w:r w:rsidRPr="004E7B88">
              <w:rPr>
                <w:rFonts w:cs="Arial"/>
                <w:b/>
                <w:lang w:val="en-US"/>
              </w:rPr>
              <w:instrText xml:space="preserve"> FORMTEXT </w:instrText>
            </w:r>
            <w:r w:rsidRPr="004E7B88">
              <w:rPr>
                <w:rFonts w:cs="Arial"/>
                <w:b/>
                <w:lang w:val="en-US"/>
              </w:rPr>
            </w:r>
            <w:r w:rsidRPr="004E7B88">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4E7B88">
              <w:rPr>
                <w:rFonts w:cs="Arial"/>
              </w:rPr>
              <w:fldChar w:fldCharType="end"/>
            </w:r>
          </w:p>
          <w:p w:rsidR="00672BD6" w:rsidRPr="004E7B88" w:rsidRDefault="00672BD6" w:rsidP="00672BD6">
            <w:pPr>
              <w:rPr>
                <w:rFonts w:cs="Arial"/>
                <w:b/>
                <w:lang w:val="en-US"/>
              </w:rPr>
            </w:pPr>
          </w:p>
          <w:p w:rsidR="00672BD6" w:rsidRPr="005255F7" w:rsidRDefault="00672BD6">
            <w:pPr>
              <w:rPr>
                <w:rFonts w:cs="Arial"/>
                <w:b/>
                <w:bCs/>
                <w:lang w:val="en-US"/>
              </w:rPr>
            </w:pPr>
            <w:r w:rsidRPr="0093215B">
              <w:rPr>
                <w:rFonts w:cs="Arial"/>
                <w:b/>
                <w:bCs/>
                <w:lang w:val="en-US"/>
              </w:rPr>
              <w:t xml:space="preserve">E-mail Address: </w:t>
            </w:r>
            <w:r w:rsidRPr="005255F7">
              <w:fldChar w:fldCharType="begin">
                <w:ffData>
                  <w:name w:val="Text266"/>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rsidR="00672BD6" w:rsidRPr="005255F7" w:rsidRDefault="00672BD6">
            <w:pPr>
              <w:rPr>
                <w:rFonts w:cs="Arial"/>
                <w:b/>
                <w:bCs/>
                <w:lang w:val="en-US"/>
              </w:rPr>
            </w:pPr>
            <w:r w:rsidRPr="0093215B">
              <w:rPr>
                <w:rFonts w:cs="Arial"/>
                <w:b/>
                <w:bCs/>
                <w:lang w:val="en-US"/>
              </w:rPr>
              <w:t xml:space="preserve">Telephone Number: </w:t>
            </w:r>
            <w:r w:rsidRPr="005255F7">
              <w:fldChar w:fldCharType="begin">
                <w:ffData>
                  <w:name w:val="Text267"/>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rsidR="00672BD6" w:rsidRPr="005255F7" w:rsidRDefault="00672BD6">
            <w:pPr>
              <w:rPr>
                <w:rFonts w:cs="Arial"/>
                <w:b/>
                <w:bCs/>
                <w:lang w:val="en-US"/>
              </w:rPr>
            </w:pPr>
            <w:r w:rsidRPr="0093215B">
              <w:rPr>
                <w:rFonts w:cs="Arial"/>
                <w:b/>
                <w:bCs/>
                <w:lang w:val="en-US"/>
              </w:rPr>
              <w:t xml:space="preserve">Facsimile Number: </w:t>
            </w:r>
            <w:r w:rsidRPr="005255F7">
              <w:fldChar w:fldCharType="begin">
                <w:ffData>
                  <w:name w:val="Text268"/>
                  <w:enabled/>
                  <w:calcOnExit w:val="0"/>
                  <w:textInput/>
                </w:ffData>
              </w:fldChar>
            </w:r>
            <w:r w:rsidRPr="004E7B88">
              <w:rPr>
                <w:rFonts w:cs="Arial"/>
                <w:b/>
                <w:lang w:val="en-US"/>
              </w:rPr>
              <w:instrText xml:space="preserve"> FORMTEXT </w:instrText>
            </w:r>
            <w:r w:rsidRPr="005255F7">
              <w:rPr>
                <w:rFonts w:cs="Arial"/>
                <w:b/>
                <w:lang w:val="en-US"/>
              </w:rPr>
            </w:r>
            <w:r w:rsidRPr="005255F7">
              <w:rPr>
                <w:rFonts w:cs="Arial"/>
                <w:b/>
                <w:lang w:val="en-US"/>
              </w:rPr>
              <w:fldChar w:fldCharType="separate"/>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00C25596">
              <w:rPr>
                <w:rFonts w:cs="Arial"/>
                <w:b/>
                <w:noProof/>
                <w:lang w:val="en-US"/>
              </w:rPr>
              <w:t> </w:t>
            </w:r>
            <w:r w:rsidRPr="005255F7">
              <w:fldChar w:fldCharType="end"/>
            </w:r>
          </w:p>
          <w:p w:rsidR="00672BD6" w:rsidRPr="004E7B88" w:rsidRDefault="00672BD6" w:rsidP="00672BD6">
            <w:pPr>
              <w:rPr>
                <w:rFonts w:cs="Arial"/>
                <w:b/>
                <w:lang w:val="en-US"/>
              </w:rPr>
            </w:pPr>
          </w:p>
        </w:tc>
      </w:tr>
    </w:tbl>
    <w:p w:rsidR="00672BD6" w:rsidRDefault="00672BD6" w:rsidP="00672BD6">
      <w:pPr>
        <w:rPr>
          <w:rFonts w:cs="Arial"/>
          <w:b/>
          <w:lang w:val="en-US"/>
        </w:rPr>
      </w:pPr>
    </w:p>
    <w:p w:rsidR="00895331" w:rsidRPr="004E7B88" w:rsidRDefault="00895331" w:rsidP="00672BD6">
      <w:pPr>
        <w:rPr>
          <w:rFonts w:cs="Arial"/>
          <w:b/>
          <w:lang w:val="en-US"/>
        </w:rPr>
      </w:pPr>
    </w:p>
    <w:p w:rsidR="00672BD6" w:rsidRPr="004E7B88" w:rsidRDefault="00672BD6">
      <w:pPr>
        <w:rPr>
          <w:rFonts w:cs="Arial"/>
        </w:rPr>
      </w:pPr>
    </w:p>
    <w:p w:rsidR="004A357D" w:rsidRPr="005255F7" w:rsidRDefault="008F4068" w:rsidP="005255F7">
      <w:pPr>
        <w:widowControl/>
        <w:spacing w:after="200" w:line="276" w:lineRule="auto"/>
        <w:jc w:val="center"/>
        <w:rPr>
          <w:rFonts w:cs="Arial"/>
          <w:b/>
          <w:bCs/>
        </w:rPr>
      </w:pPr>
      <w:r w:rsidRPr="0093215B">
        <w:rPr>
          <w:rFonts w:cs="Arial"/>
          <w:b/>
          <w:bCs/>
        </w:rPr>
        <w:t>Table of Contents</w:t>
      </w:r>
    </w:p>
    <w:p w:rsidR="002E2EF0" w:rsidRPr="00250865" w:rsidRDefault="004A357D" w:rsidP="008A1C71">
      <w:pPr>
        <w:pStyle w:val="TOC1"/>
        <w:rPr>
          <w:noProof/>
        </w:rPr>
      </w:pPr>
      <w:r w:rsidRPr="00F326B2">
        <w:fldChar w:fldCharType="begin"/>
      </w:r>
      <w:r w:rsidRPr="00F326B2">
        <w:instrText xml:space="preserve"> TOC \o "1-3" \h \z \u </w:instrText>
      </w:r>
      <w:r w:rsidRPr="00F326B2">
        <w:fldChar w:fldCharType="separate"/>
      </w:r>
      <w:hyperlink w:anchor="_Toc473793287" w:history="1">
        <w:r w:rsidR="002E2EF0" w:rsidRPr="00F326B2">
          <w:rPr>
            <w:rStyle w:val="Hyperlink"/>
            <w:rFonts w:cs="Arial"/>
            <w:noProof/>
            <w:sz w:val="20"/>
            <w:szCs w:val="20"/>
          </w:rPr>
          <w:t>General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_Toc473793287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736281" w:rsidP="00A858FD">
      <w:pPr>
        <w:pStyle w:val="TOC2"/>
        <w:rPr>
          <w:noProof/>
        </w:rPr>
      </w:pPr>
      <w:hyperlink w:anchor="_Toc473793288" w:history="1">
        <w:r w:rsidR="002E2EF0" w:rsidRPr="00F326B2">
          <w:rPr>
            <w:rStyle w:val="Hyperlink"/>
            <w:rFonts w:cs="Arial"/>
            <w:b/>
            <w:bCs/>
            <w:noProof/>
            <w:sz w:val="20"/>
            <w:szCs w:val="20"/>
          </w:rPr>
          <w:t>1.</w:t>
        </w:r>
        <w:r w:rsidR="002E2EF0" w:rsidRPr="00250865">
          <w:rPr>
            <w:noProof/>
          </w:rPr>
          <w:tab/>
        </w:r>
        <w:r w:rsidR="002E2EF0" w:rsidRPr="00F326B2">
          <w:rPr>
            <w:rStyle w:val="Hyperlink"/>
            <w:rFonts w:cs="Arial"/>
            <w:b/>
            <w:bCs/>
            <w:noProof/>
            <w:sz w:val="20"/>
            <w:szCs w:val="20"/>
          </w:rPr>
          <w:t>General</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_Toc473793288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736281" w:rsidP="00A858FD">
      <w:pPr>
        <w:pStyle w:val="TOC2"/>
        <w:rPr>
          <w:noProof/>
        </w:rPr>
      </w:pPr>
      <w:hyperlink w:anchor="_Toc473793289" w:history="1">
        <w:r w:rsidR="002E2EF0" w:rsidRPr="00F326B2">
          <w:rPr>
            <w:rStyle w:val="Hyperlink"/>
            <w:rFonts w:cs="Arial"/>
            <w:b/>
            <w:noProof/>
            <w:sz w:val="20"/>
            <w:szCs w:val="20"/>
          </w:rPr>
          <w:t>2.</w:t>
        </w:r>
        <w:r w:rsidR="002E2EF0" w:rsidRPr="00250865">
          <w:rPr>
            <w:noProof/>
          </w:rPr>
          <w:tab/>
        </w:r>
        <w:r w:rsidR="002E2EF0" w:rsidRPr="00F326B2">
          <w:rPr>
            <w:rStyle w:val="Hyperlink"/>
            <w:rFonts w:cs="Arial"/>
            <w:b/>
            <w:iCs/>
            <w:noProof/>
            <w:sz w:val="20"/>
            <w:szCs w:val="20"/>
          </w:rPr>
          <w:t>Duration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_Toc473793289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736281" w:rsidP="00A858FD">
      <w:pPr>
        <w:pStyle w:val="TOC2"/>
        <w:rPr>
          <w:noProof/>
        </w:rPr>
      </w:pPr>
      <w:hyperlink w:anchor="_Toc473793290" w:history="1">
        <w:r w:rsidR="002E2EF0" w:rsidRPr="00F326B2">
          <w:rPr>
            <w:rStyle w:val="Hyperlink"/>
            <w:rFonts w:cs="Arial"/>
            <w:b/>
            <w:noProof/>
            <w:sz w:val="20"/>
            <w:szCs w:val="20"/>
          </w:rPr>
          <w:t>3.</w:t>
        </w:r>
        <w:r w:rsidR="002E2EF0" w:rsidRPr="00250865">
          <w:rPr>
            <w:noProof/>
          </w:rPr>
          <w:tab/>
        </w:r>
        <w:r w:rsidR="002E2EF0" w:rsidRPr="00F326B2">
          <w:rPr>
            <w:rStyle w:val="Hyperlink"/>
            <w:rFonts w:cs="Arial"/>
            <w:b/>
            <w:iCs/>
            <w:noProof/>
            <w:sz w:val="20"/>
            <w:szCs w:val="20"/>
          </w:rPr>
          <w:t>Entire Agreement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_Toc473793290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736281" w:rsidP="00A858FD">
      <w:pPr>
        <w:pStyle w:val="TOC2"/>
        <w:rPr>
          <w:noProof/>
        </w:rPr>
      </w:pPr>
      <w:hyperlink w:anchor="_Toc473793291" w:history="1">
        <w:r w:rsidR="002E2EF0" w:rsidRPr="00F326B2">
          <w:rPr>
            <w:rStyle w:val="Hyperlink"/>
            <w:rFonts w:cs="Arial"/>
            <w:b/>
            <w:iCs/>
            <w:noProof/>
            <w:sz w:val="20"/>
            <w:szCs w:val="20"/>
          </w:rPr>
          <w:t>4.</w:t>
        </w:r>
        <w:r w:rsidR="002E2EF0" w:rsidRPr="00250865">
          <w:rPr>
            <w:noProof/>
          </w:rPr>
          <w:tab/>
        </w:r>
        <w:r w:rsidR="002E2EF0" w:rsidRPr="00F326B2">
          <w:rPr>
            <w:rStyle w:val="Hyperlink"/>
            <w:rFonts w:cs="Arial"/>
            <w:b/>
            <w:iCs/>
            <w:noProof/>
            <w:sz w:val="20"/>
            <w:szCs w:val="20"/>
          </w:rPr>
          <w:t>Governing Law</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_Toc473793291 \h </w:instrText>
        </w:r>
        <w:r w:rsidR="002E2EF0" w:rsidRPr="00F326B2">
          <w:rPr>
            <w:noProof/>
            <w:webHidden/>
          </w:rPr>
        </w:r>
        <w:r w:rsidR="002E2EF0" w:rsidRPr="00F326B2">
          <w:rPr>
            <w:noProof/>
            <w:webHidden/>
          </w:rPr>
          <w:fldChar w:fldCharType="separate"/>
        </w:r>
        <w:r w:rsidR="006D7A51">
          <w:rPr>
            <w:noProof/>
            <w:webHidden/>
          </w:rPr>
          <w:t>2</w:t>
        </w:r>
        <w:r w:rsidR="002E2EF0" w:rsidRPr="00F326B2">
          <w:rPr>
            <w:noProof/>
            <w:webHidden/>
          </w:rPr>
          <w:fldChar w:fldCharType="end"/>
        </w:r>
      </w:hyperlink>
    </w:p>
    <w:p w:rsidR="002E2EF0" w:rsidRPr="00250865" w:rsidRDefault="00736281" w:rsidP="00A858FD">
      <w:pPr>
        <w:pStyle w:val="TOC2"/>
        <w:rPr>
          <w:noProof/>
        </w:rPr>
      </w:pPr>
      <w:hyperlink w:anchor="_Toc473793292" w:history="1">
        <w:r w:rsidR="002E2EF0" w:rsidRPr="00F326B2">
          <w:rPr>
            <w:rStyle w:val="Hyperlink"/>
            <w:rFonts w:cs="Arial"/>
            <w:b/>
            <w:iCs/>
            <w:noProof/>
            <w:sz w:val="20"/>
            <w:szCs w:val="20"/>
          </w:rPr>
          <w:t>5.</w:t>
        </w:r>
        <w:r w:rsidR="002E2EF0" w:rsidRPr="00250865">
          <w:rPr>
            <w:noProof/>
          </w:rPr>
          <w:tab/>
        </w:r>
        <w:r w:rsidR="002E2EF0" w:rsidRPr="00F326B2">
          <w:rPr>
            <w:rStyle w:val="Hyperlink"/>
            <w:rFonts w:cs="Arial"/>
            <w:b/>
            <w:iCs/>
            <w:noProof/>
            <w:sz w:val="20"/>
            <w:szCs w:val="20"/>
          </w:rPr>
          <w:t>Precedence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_Toc473793292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3" w:history="1">
        <w:r w:rsidR="002E2EF0" w:rsidRPr="00F326B2">
          <w:rPr>
            <w:rStyle w:val="Hyperlink"/>
            <w:rFonts w:cs="Arial"/>
            <w:b/>
            <w:bCs/>
            <w:noProof/>
            <w:sz w:val="20"/>
            <w:szCs w:val="20"/>
          </w:rPr>
          <w:t>6.</w:t>
        </w:r>
        <w:r w:rsidR="002E2EF0" w:rsidRPr="00250865">
          <w:rPr>
            <w:noProof/>
          </w:rPr>
          <w:tab/>
        </w:r>
        <w:r w:rsidR="002E2EF0" w:rsidRPr="00F326B2">
          <w:rPr>
            <w:rStyle w:val="Hyperlink"/>
            <w:rFonts w:cs="Arial"/>
            <w:b/>
            <w:bCs/>
            <w:noProof/>
            <w:sz w:val="20"/>
            <w:szCs w:val="20"/>
          </w:rPr>
          <w:t>Amendments to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_Toc473793293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4" w:history="1">
        <w:r w:rsidR="002E2EF0" w:rsidRPr="00F326B2">
          <w:rPr>
            <w:rStyle w:val="Hyperlink"/>
            <w:rFonts w:cs="Arial"/>
            <w:b/>
            <w:iCs/>
            <w:noProof/>
            <w:sz w:val="20"/>
            <w:szCs w:val="20"/>
          </w:rPr>
          <w:t>7.</w:t>
        </w:r>
        <w:r w:rsidR="002E2EF0" w:rsidRPr="00250865">
          <w:rPr>
            <w:noProof/>
          </w:rPr>
          <w:tab/>
        </w:r>
        <w:r w:rsidR="002E2EF0" w:rsidRPr="00F326B2">
          <w:rPr>
            <w:rStyle w:val="Hyperlink"/>
            <w:rFonts w:cs="Arial"/>
            <w:b/>
            <w:bCs/>
            <w:noProof/>
            <w:sz w:val="20"/>
            <w:szCs w:val="20"/>
          </w:rPr>
          <w:t>Variations to Specification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_Toc473793294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5" w:history="1">
        <w:r w:rsidR="002E2EF0" w:rsidRPr="00F326B2">
          <w:rPr>
            <w:rStyle w:val="Hyperlink"/>
            <w:rFonts w:cs="Arial"/>
            <w:b/>
            <w:iCs/>
            <w:noProof/>
            <w:sz w:val="20"/>
            <w:szCs w:val="20"/>
          </w:rPr>
          <w:t>8.</w:t>
        </w:r>
        <w:r w:rsidR="002E2EF0" w:rsidRPr="00250865">
          <w:rPr>
            <w:noProof/>
          </w:rPr>
          <w:tab/>
        </w:r>
        <w:r w:rsidR="002E2EF0" w:rsidRPr="00F326B2">
          <w:rPr>
            <w:rStyle w:val="Hyperlink"/>
            <w:rFonts w:cs="Arial"/>
            <w:b/>
            <w:iCs/>
            <w:noProof/>
            <w:sz w:val="20"/>
            <w:szCs w:val="20"/>
          </w:rPr>
          <w:t>Authority Representatives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_Toc473793295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6" w:history="1">
        <w:r w:rsidR="002E2EF0" w:rsidRPr="00F326B2">
          <w:rPr>
            <w:rStyle w:val="Hyperlink"/>
            <w:rFonts w:cs="Arial"/>
            <w:b/>
            <w:iCs/>
            <w:noProof/>
            <w:sz w:val="20"/>
            <w:szCs w:val="20"/>
          </w:rPr>
          <w:t>9.</w:t>
        </w:r>
        <w:r w:rsidR="002E2EF0" w:rsidRPr="00250865">
          <w:rPr>
            <w:noProof/>
          </w:rPr>
          <w:tab/>
        </w:r>
        <w:r w:rsidR="002E2EF0" w:rsidRPr="00F326B2">
          <w:rPr>
            <w:rStyle w:val="Hyperlink"/>
            <w:rFonts w:cs="Arial"/>
            <w:b/>
            <w:iCs/>
            <w:noProof/>
            <w:sz w:val="20"/>
            <w:szCs w:val="20"/>
          </w:rPr>
          <w:t>Severability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_Toc473793296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7" w:history="1">
        <w:r w:rsidR="002E2EF0" w:rsidRPr="00F326B2">
          <w:rPr>
            <w:rStyle w:val="Hyperlink"/>
            <w:rFonts w:cs="Arial"/>
            <w:b/>
            <w:iCs/>
            <w:noProof/>
            <w:sz w:val="20"/>
            <w:szCs w:val="20"/>
          </w:rPr>
          <w:t>10.</w:t>
        </w:r>
        <w:r w:rsidR="002E2EF0" w:rsidRPr="00250865">
          <w:rPr>
            <w:noProof/>
          </w:rPr>
          <w:tab/>
        </w:r>
        <w:r w:rsidR="002E2EF0" w:rsidRPr="00F326B2">
          <w:rPr>
            <w:rStyle w:val="Hyperlink"/>
            <w:rFonts w:cs="Arial"/>
            <w:b/>
            <w:iCs/>
            <w:noProof/>
            <w:sz w:val="20"/>
            <w:szCs w:val="20"/>
          </w:rPr>
          <w:t>Waiver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_Toc473793297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8" w:history="1">
        <w:r w:rsidR="002E2EF0" w:rsidRPr="00F326B2">
          <w:rPr>
            <w:rStyle w:val="Hyperlink"/>
            <w:rFonts w:cs="Arial"/>
            <w:b/>
            <w:iCs/>
            <w:noProof/>
            <w:sz w:val="20"/>
            <w:szCs w:val="20"/>
          </w:rPr>
          <w:t>11.</w:t>
        </w:r>
        <w:r w:rsidR="002E2EF0" w:rsidRPr="00250865">
          <w:rPr>
            <w:noProof/>
          </w:rPr>
          <w:tab/>
        </w:r>
        <w:r w:rsidR="002E2EF0" w:rsidRPr="00F326B2">
          <w:rPr>
            <w:rStyle w:val="Hyperlink"/>
            <w:rFonts w:cs="Arial"/>
            <w:b/>
            <w:iCs/>
            <w:noProof/>
            <w:sz w:val="20"/>
            <w:szCs w:val="20"/>
          </w:rPr>
          <w:t>Assignment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_Toc473793298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299" w:history="1">
        <w:r w:rsidR="002E2EF0" w:rsidRPr="00F326B2">
          <w:rPr>
            <w:rStyle w:val="Hyperlink"/>
            <w:rFonts w:cs="Arial"/>
            <w:b/>
            <w:iCs/>
            <w:noProof/>
            <w:sz w:val="20"/>
            <w:szCs w:val="20"/>
          </w:rPr>
          <w:t>12.</w:t>
        </w:r>
        <w:r w:rsidR="002E2EF0" w:rsidRPr="00250865">
          <w:rPr>
            <w:noProof/>
          </w:rPr>
          <w:tab/>
        </w:r>
        <w:r w:rsidR="002E2EF0" w:rsidRPr="00F326B2">
          <w:rPr>
            <w:rStyle w:val="Hyperlink"/>
            <w:rFonts w:cs="Arial"/>
            <w:b/>
            <w:iCs/>
            <w:noProof/>
            <w:sz w:val="20"/>
            <w:szCs w:val="20"/>
          </w:rPr>
          <w:t>Third Party Rights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_Toc473793299 \h </w:instrText>
        </w:r>
        <w:r w:rsidR="002E2EF0" w:rsidRPr="00F326B2">
          <w:rPr>
            <w:noProof/>
            <w:webHidden/>
          </w:rPr>
        </w:r>
        <w:r w:rsidR="002E2EF0" w:rsidRPr="00F326B2">
          <w:rPr>
            <w:noProof/>
            <w:webHidden/>
          </w:rPr>
          <w:fldChar w:fldCharType="separate"/>
        </w:r>
        <w:r w:rsidR="006D7A51">
          <w:rPr>
            <w:noProof/>
            <w:webHidden/>
          </w:rPr>
          <w:t>3</w:t>
        </w:r>
        <w:r w:rsidR="002E2EF0" w:rsidRPr="00F326B2">
          <w:rPr>
            <w:noProof/>
            <w:webHidden/>
          </w:rPr>
          <w:fldChar w:fldCharType="end"/>
        </w:r>
      </w:hyperlink>
    </w:p>
    <w:p w:rsidR="002E2EF0" w:rsidRPr="00250865" w:rsidRDefault="00736281" w:rsidP="00A858FD">
      <w:pPr>
        <w:pStyle w:val="TOC2"/>
        <w:rPr>
          <w:noProof/>
        </w:rPr>
      </w:pPr>
      <w:hyperlink w:anchor="_Toc473793300" w:history="1">
        <w:r w:rsidR="002E2EF0" w:rsidRPr="00F326B2">
          <w:rPr>
            <w:rStyle w:val="Hyperlink"/>
            <w:rFonts w:cs="Arial"/>
            <w:b/>
            <w:iCs/>
            <w:noProof/>
            <w:sz w:val="20"/>
            <w:szCs w:val="20"/>
          </w:rPr>
          <w:t>13.</w:t>
        </w:r>
        <w:r w:rsidR="002E2EF0" w:rsidRPr="00250865">
          <w:rPr>
            <w:noProof/>
          </w:rPr>
          <w:tab/>
        </w:r>
        <w:r w:rsidR="002E2EF0" w:rsidRPr="00F326B2">
          <w:rPr>
            <w:rStyle w:val="Hyperlink"/>
            <w:rFonts w:cs="Arial"/>
            <w:b/>
            <w:iCs/>
            <w:noProof/>
            <w:sz w:val="20"/>
            <w:szCs w:val="20"/>
          </w:rPr>
          <w:t>Transparency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_Toc473793300 \h </w:instrText>
        </w:r>
        <w:r w:rsidR="002E2EF0" w:rsidRPr="00F326B2">
          <w:rPr>
            <w:noProof/>
            <w:webHidden/>
          </w:rPr>
        </w:r>
        <w:r w:rsidR="002E2EF0" w:rsidRPr="00F326B2">
          <w:rPr>
            <w:noProof/>
            <w:webHidden/>
          </w:rPr>
          <w:fldChar w:fldCharType="separate"/>
        </w:r>
        <w:r w:rsidR="006D7A51">
          <w:rPr>
            <w:noProof/>
            <w:webHidden/>
          </w:rPr>
          <w:t>4</w:t>
        </w:r>
        <w:r w:rsidR="002E2EF0" w:rsidRPr="00F326B2">
          <w:rPr>
            <w:noProof/>
            <w:webHidden/>
          </w:rPr>
          <w:fldChar w:fldCharType="end"/>
        </w:r>
      </w:hyperlink>
    </w:p>
    <w:p w:rsidR="002E2EF0" w:rsidRPr="00250865" w:rsidRDefault="00736281" w:rsidP="00A858FD">
      <w:pPr>
        <w:pStyle w:val="TOC2"/>
        <w:rPr>
          <w:noProof/>
        </w:rPr>
      </w:pPr>
      <w:hyperlink w:anchor="_Toc473793301" w:history="1">
        <w:r w:rsidR="002E2EF0" w:rsidRPr="00F326B2">
          <w:rPr>
            <w:rStyle w:val="Hyperlink"/>
            <w:rFonts w:cs="Arial"/>
            <w:b/>
            <w:iCs/>
            <w:noProof/>
            <w:sz w:val="20"/>
            <w:szCs w:val="20"/>
          </w:rPr>
          <w:t>14.</w:t>
        </w:r>
        <w:r w:rsidR="002E2EF0" w:rsidRPr="00250865">
          <w:rPr>
            <w:noProof/>
          </w:rPr>
          <w:tab/>
        </w:r>
        <w:r w:rsidR="002E2EF0" w:rsidRPr="00F326B2">
          <w:rPr>
            <w:rStyle w:val="Hyperlink"/>
            <w:rFonts w:cs="Arial"/>
            <w:b/>
            <w:iCs/>
            <w:noProof/>
            <w:sz w:val="20"/>
            <w:szCs w:val="20"/>
          </w:rPr>
          <w:t>Disclosure of Information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_Toc473793301 \h </w:instrText>
        </w:r>
        <w:r w:rsidR="002E2EF0" w:rsidRPr="00F326B2">
          <w:rPr>
            <w:noProof/>
            <w:webHidden/>
          </w:rPr>
        </w:r>
        <w:r w:rsidR="002E2EF0" w:rsidRPr="00F326B2">
          <w:rPr>
            <w:noProof/>
            <w:webHidden/>
          </w:rPr>
          <w:fldChar w:fldCharType="separate"/>
        </w:r>
        <w:r w:rsidR="006D7A51">
          <w:rPr>
            <w:noProof/>
            <w:webHidden/>
          </w:rPr>
          <w:t>4</w:t>
        </w:r>
        <w:r w:rsidR="002E2EF0" w:rsidRPr="00F326B2">
          <w:rPr>
            <w:noProof/>
            <w:webHidden/>
          </w:rPr>
          <w:fldChar w:fldCharType="end"/>
        </w:r>
      </w:hyperlink>
    </w:p>
    <w:p w:rsidR="002E2EF0" w:rsidRPr="00250865" w:rsidRDefault="00736281" w:rsidP="00A858FD">
      <w:pPr>
        <w:pStyle w:val="TOC2"/>
        <w:rPr>
          <w:noProof/>
        </w:rPr>
      </w:pPr>
      <w:hyperlink w:anchor="_Toc473793302" w:history="1">
        <w:r w:rsidR="002E2EF0" w:rsidRPr="00F326B2">
          <w:rPr>
            <w:rStyle w:val="Hyperlink"/>
            <w:rFonts w:cs="Arial"/>
            <w:b/>
            <w:iCs/>
            <w:noProof/>
            <w:sz w:val="20"/>
            <w:szCs w:val="20"/>
          </w:rPr>
          <w:t>15.</w:t>
        </w:r>
        <w:r w:rsidR="002E2EF0" w:rsidRPr="00250865">
          <w:rPr>
            <w:noProof/>
          </w:rPr>
          <w:tab/>
        </w:r>
        <w:r w:rsidR="002E2EF0" w:rsidRPr="00F326B2">
          <w:rPr>
            <w:rStyle w:val="Hyperlink"/>
            <w:rFonts w:cs="Arial"/>
            <w:b/>
            <w:iCs/>
            <w:noProof/>
            <w:sz w:val="20"/>
            <w:szCs w:val="20"/>
          </w:rPr>
          <w:t>Publicity and Communications with the Media</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_Toc473793302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03" w:history="1">
        <w:r w:rsidR="002E2EF0" w:rsidRPr="00F326B2">
          <w:rPr>
            <w:rStyle w:val="Hyperlink"/>
            <w:rFonts w:cs="Arial"/>
            <w:b/>
            <w:iCs/>
            <w:noProof/>
            <w:sz w:val="20"/>
            <w:szCs w:val="20"/>
          </w:rPr>
          <w:t>16.</w:t>
        </w:r>
        <w:r w:rsidR="002E2EF0" w:rsidRPr="00250865">
          <w:rPr>
            <w:noProof/>
          </w:rPr>
          <w:tab/>
        </w:r>
        <w:r w:rsidR="002E2EF0" w:rsidRPr="00F326B2">
          <w:rPr>
            <w:rStyle w:val="Hyperlink"/>
            <w:rFonts w:cs="Arial"/>
            <w:b/>
            <w:iCs/>
            <w:noProof/>
            <w:sz w:val="20"/>
            <w:szCs w:val="20"/>
          </w:rPr>
          <w:t>Change of Control of Contractor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_Toc473793303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04" w:history="1">
        <w:r w:rsidR="002E2EF0" w:rsidRPr="00F326B2">
          <w:rPr>
            <w:rStyle w:val="Hyperlink"/>
            <w:rFonts w:cs="Arial"/>
            <w:b/>
            <w:iCs/>
            <w:noProof/>
            <w:sz w:val="20"/>
            <w:szCs w:val="20"/>
          </w:rPr>
          <w:t>17.</w:t>
        </w:r>
        <w:r w:rsidR="002E2EF0" w:rsidRPr="00250865">
          <w:rPr>
            <w:noProof/>
          </w:rPr>
          <w:tab/>
        </w:r>
        <w:r w:rsidR="002E2EF0" w:rsidRPr="00F326B2">
          <w:rPr>
            <w:rStyle w:val="Hyperlink"/>
            <w:rFonts w:cs="Arial"/>
            <w:b/>
            <w:iCs/>
            <w:noProof/>
            <w:sz w:val="20"/>
            <w:szCs w:val="20"/>
          </w:rPr>
          <w:t>Environmental Requirements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_Toc473793304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05" w:history="1">
        <w:r w:rsidR="002E2EF0" w:rsidRPr="00F326B2">
          <w:rPr>
            <w:rStyle w:val="Hyperlink"/>
            <w:rFonts w:cs="Arial"/>
            <w:b/>
            <w:iCs/>
            <w:noProof/>
            <w:sz w:val="20"/>
            <w:szCs w:val="20"/>
          </w:rPr>
          <w:t>18.</w:t>
        </w:r>
        <w:r w:rsidR="002E2EF0" w:rsidRPr="00250865">
          <w:rPr>
            <w:noProof/>
          </w:rPr>
          <w:tab/>
        </w:r>
        <w:r w:rsidR="002E2EF0" w:rsidRPr="00F326B2">
          <w:rPr>
            <w:rStyle w:val="Hyperlink"/>
            <w:rFonts w:cs="Arial"/>
            <w:b/>
            <w:iCs/>
            <w:noProof/>
            <w:sz w:val="20"/>
            <w:szCs w:val="20"/>
          </w:rPr>
          <w:t>Contractor’s Records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_Toc473793305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06" w:history="1">
        <w:r w:rsidR="002E2EF0" w:rsidRPr="00F326B2">
          <w:rPr>
            <w:rStyle w:val="Hyperlink"/>
            <w:rFonts w:cs="Arial"/>
            <w:b/>
            <w:iCs/>
            <w:noProof/>
            <w:sz w:val="20"/>
            <w:szCs w:val="20"/>
          </w:rPr>
          <w:t>19.</w:t>
        </w:r>
        <w:r w:rsidR="002E2EF0" w:rsidRPr="00250865">
          <w:rPr>
            <w:noProof/>
          </w:rPr>
          <w:tab/>
        </w:r>
        <w:r w:rsidR="002E2EF0" w:rsidRPr="00F326B2">
          <w:rPr>
            <w:rStyle w:val="Hyperlink"/>
            <w:rFonts w:cs="Arial"/>
            <w:b/>
            <w:iCs/>
            <w:noProof/>
            <w:sz w:val="20"/>
            <w:szCs w:val="20"/>
          </w:rPr>
          <w:t>Notices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_Toc473793306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07" w:history="1">
        <w:r w:rsidR="002E2EF0" w:rsidRPr="00F326B2">
          <w:rPr>
            <w:rStyle w:val="Hyperlink"/>
            <w:rFonts w:cs="Arial"/>
            <w:b/>
            <w:iCs/>
            <w:noProof/>
            <w:sz w:val="20"/>
            <w:szCs w:val="20"/>
          </w:rPr>
          <w:t>20.</w:t>
        </w:r>
        <w:r w:rsidR="002E2EF0" w:rsidRPr="00250865">
          <w:rPr>
            <w:noProof/>
          </w:rPr>
          <w:tab/>
        </w:r>
        <w:r w:rsidR="002E2EF0" w:rsidRPr="00F326B2">
          <w:rPr>
            <w:rStyle w:val="Hyperlink"/>
            <w:rFonts w:cs="Arial"/>
            <w:b/>
            <w:iCs/>
            <w:noProof/>
            <w:sz w:val="20"/>
            <w:szCs w:val="20"/>
          </w:rPr>
          <w:t>Progress Monitoring, Meetings and Reports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_Toc473793307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8A1C71">
      <w:pPr>
        <w:pStyle w:val="TOC1"/>
        <w:rPr>
          <w:noProof/>
        </w:rPr>
      </w:pPr>
      <w:hyperlink w:anchor="_Toc473793308" w:history="1">
        <w:r w:rsidR="002E2EF0" w:rsidRPr="00F326B2">
          <w:rPr>
            <w:rStyle w:val="Hyperlink"/>
            <w:rFonts w:cs="Arial"/>
            <w:noProof/>
            <w:sz w:val="20"/>
            <w:szCs w:val="20"/>
          </w:rPr>
          <w:t>Supply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_Toc473793308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09" w:history="1">
        <w:r w:rsidR="002E2EF0" w:rsidRPr="00F326B2">
          <w:rPr>
            <w:rStyle w:val="Hyperlink"/>
            <w:rFonts w:cs="Arial"/>
            <w:b/>
            <w:iCs/>
            <w:noProof/>
            <w:sz w:val="20"/>
            <w:szCs w:val="20"/>
          </w:rPr>
          <w:t>21.</w:t>
        </w:r>
        <w:r w:rsidR="002E2EF0" w:rsidRPr="00250865">
          <w:rPr>
            <w:noProof/>
          </w:rPr>
          <w:tab/>
        </w:r>
        <w:r w:rsidR="002E2EF0" w:rsidRPr="00F326B2">
          <w:rPr>
            <w:rStyle w:val="Hyperlink"/>
            <w:rFonts w:cs="Arial"/>
            <w:b/>
            <w:iCs/>
            <w:noProof/>
            <w:sz w:val="20"/>
            <w:szCs w:val="20"/>
          </w:rPr>
          <w:t>Supply of Contractor Deliverables and Quality Assurance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_Toc473793309 \h </w:instrText>
        </w:r>
        <w:r w:rsidR="002E2EF0" w:rsidRPr="00F326B2">
          <w:rPr>
            <w:noProof/>
            <w:webHidden/>
          </w:rPr>
        </w:r>
        <w:r w:rsidR="002E2EF0" w:rsidRPr="00F326B2">
          <w:rPr>
            <w:noProof/>
            <w:webHidden/>
          </w:rPr>
          <w:fldChar w:fldCharType="separate"/>
        </w:r>
        <w:r w:rsidR="006D7A51">
          <w:rPr>
            <w:noProof/>
            <w:webHidden/>
          </w:rPr>
          <w:t>5</w:t>
        </w:r>
        <w:r w:rsidR="002E2EF0" w:rsidRPr="00F326B2">
          <w:rPr>
            <w:noProof/>
            <w:webHidden/>
          </w:rPr>
          <w:fldChar w:fldCharType="end"/>
        </w:r>
      </w:hyperlink>
    </w:p>
    <w:p w:rsidR="002E2EF0" w:rsidRPr="00250865" w:rsidRDefault="00736281" w:rsidP="00A858FD">
      <w:pPr>
        <w:pStyle w:val="TOC2"/>
        <w:rPr>
          <w:noProof/>
        </w:rPr>
      </w:pPr>
      <w:hyperlink w:anchor="_Toc473793310" w:history="1">
        <w:r w:rsidR="002E2EF0" w:rsidRPr="00F326B2">
          <w:rPr>
            <w:rStyle w:val="Hyperlink"/>
            <w:rFonts w:cs="Arial"/>
            <w:b/>
            <w:iCs/>
            <w:noProof/>
            <w:sz w:val="20"/>
            <w:szCs w:val="20"/>
          </w:rPr>
          <w:t>22.</w:t>
        </w:r>
        <w:r w:rsidR="002E2EF0" w:rsidRPr="00250865">
          <w:rPr>
            <w:noProof/>
          </w:rPr>
          <w:tab/>
        </w:r>
        <w:r w:rsidR="002E2EF0" w:rsidRPr="00F326B2">
          <w:rPr>
            <w:rStyle w:val="Hyperlink"/>
            <w:rFonts w:cs="Arial"/>
            <w:b/>
            <w:iCs/>
            <w:noProof/>
            <w:sz w:val="20"/>
            <w:szCs w:val="20"/>
          </w:rPr>
          <w:t>Marking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_Toc473793310 \h </w:instrText>
        </w:r>
        <w:r w:rsidR="002E2EF0" w:rsidRPr="00F326B2">
          <w:rPr>
            <w:noProof/>
            <w:webHidden/>
          </w:rPr>
        </w:r>
        <w:r w:rsidR="002E2EF0" w:rsidRPr="00F326B2">
          <w:rPr>
            <w:noProof/>
            <w:webHidden/>
          </w:rPr>
          <w:fldChar w:fldCharType="separate"/>
        </w:r>
        <w:r w:rsidR="006D7A51">
          <w:rPr>
            <w:noProof/>
            <w:webHidden/>
          </w:rPr>
          <w:t>6</w:t>
        </w:r>
        <w:r w:rsidR="002E2EF0" w:rsidRPr="00F326B2">
          <w:rPr>
            <w:noProof/>
            <w:webHidden/>
          </w:rPr>
          <w:fldChar w:fldCharType="end"/>
        </w:r>
      </w:hyperlink>
    </w:p>
    <w:p w:rsidR="002E2EF0" w:rsidRPr="00250865" w:rsidRDefault="00736281" w:rsidP="00A858FD">
      <w:pPr>
        <w:pStyle w:val="TOC2"/>
        <w:rPr>
          <w:noProof/>
        </w:rPr>
      </w:pPr>
      <w:hyperlink w:anchor="_Toc473793311" w:history="1">
        <w:r w:rsidR="002E2EF0" w:rsidRPr="00F326B2">
          <w:rPr>
            <w:rStyle w:val="Hyperlink"/>
            <w:rFonts w:cs="Arial"/>
            <w:b/>
            <w:iCs/>
            <w:noProof/>
            <w:sz w:val="20"/>
            <w:szCs w:val="20"/>
          </w:rPr>
          <w:t>23.</w:t>
        </w:r>
        <w:r w:rsidR="002E2EF0" w:rsidRPr="00250865">
          <w:rPr>
            <w:noProof/>
          </w:rPr>
          <w:tab/>
        </w:r>
        <w:r w:rsidR="002E2EF0" w:rsidRPr="00F326B2">
          <w:rPr>
            <w:rStyle w:val="Hyperlink"/>
            <w:rFonts w:cs="Arial"/>
            <w:b/>
            <w:iCs/>
            <w:noProof/>
            <w:sz w:val="20"/>
            <w:szCs w:val="20"/>
          </w:rPr>
          <w:t>Packaging and Labelling (excluding Contractor Deliverables containing Munitions)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_Toc473793311 \h </w:instrText>
        </w:r>
        <w:r w:rsidR="002E2EF0" w:rsidRPr="00F326B2">
          <w:rPr>
            <w:noProof/>
            <w:webHidden/>
          </w:rPr>
        </w:r>
        <w:r w:rsidR="002E2EF0" w:rsidRPr="00F326B2">
          <w:rPr>
            <w:noProof/>
            <w:webHidden/>
          </w:rPr>
          <w:fldChar w:fldCharType="separate"/>
        </w:r>
        <w:r w:rsidR="006D7A51">
          <w:rPr>
            <w:noProof/>
            <w:webHidden/>
          </w:rPr>
          <w:t>6</w:t>
        </w:r>
        <w:r w:rsidR="002E2EF0" w:rsidRPr="00F326B2">
          <w:rPr>
            <w:noProof/>
            <w:webHidden/>
          </w:rPr>
          <w:fldChar w:fldCharType="end"/>
        </w:r>
      </w:hyperlink>
    </w:p>
    <w:p w:rsidR="002E2EF0" w:rsidRPr="00250865" w:rsidRDefault="00736281" w:rsidP="00A858FD">
      <w:pPr>
        <w:pStyle w:val="TOC2"/>
        <w:rPr>
          <w:noProof/>
        </w:rPr>
      </w:pPr>
      <w:hyperlink w:anchor="_Toc473793312" w:history="1">
        <w:r w:rsidR="002E2EF0" w:rsidRPr="00F326B2">
          <w:rPr>
            <w:rStyle w:val="Hyperlink"/>
            <w:rFonts w:cs="Arial"/>
            <w:b/>
            <w:iCs/>
            <w:noProof/>
            <w:sz w:val="20"/>
            <w:szCs w:val="20"/>
          </w:rPr>
          <w:t>24.</w:t>
        </w:r>
        <w:r w:rsidR="002E2EF0" w:rsidRPr="00250865">
          <w:rPr>
            <w:noProof/>
          </w:rPr>
          <w:tab/>
        </w:r>
        <w:r w:rsidR="002E2EF0" w:rsidRPr="00F326B2">
          <w:rPr>
            <w:rStyle w:val="Hyperlink"/>
            <w:rFonts w:cs="Arial"/>
            <w:b/>
            <w:iCs/>
            <w:noProof/>
            <w:sz w:val="20"/>
            <w:szCs w:val="20"/>
          </w:rPr>
          <w:t>Supply of Hazardous Material</w:t>
        </w:r>
        <w:r w:rsidR="00091EF3">
          <w:rPr>
            <w:rStyle w:val="Hyperlink"/>
            <w:rFonts w:cs="Arial"/>
            <w:b/>
            <w:iCs/>
            <w:noProof/>
            <w:sz w:val="20"/>
            <w:szCs w:val="20"/>
          </w:rPr>
          <w:t>s</w:t>
        </w:r>
        <w:r w:rsidR="002E2EF0" w:rsidRPr="00F326B2">
          <w:rPr>
            <w:rStyle w:val="Hyperlink"/>
            <w:rFonts w:cs="Arial"/>
            <w:b/>
            <w:iCs/>
            <w:noProof/>
            <w:sz w:val="20"/>
            <w:szCs w:val="20"/>
          </w:rPr>
          <w:t xml:space="preserve"> or Substance</w:t>
        </w:r>
        <w:r w:rsidR="00091EF3">
          <w:rPr>
            <w:rStyle w:val="Hyperlink"/>
            <w:rFonts w:cs="Arial"/>
            <w:b/>
            <w:iCs/>
            <w:noProof/>
            <w:sz w:val="20"/>
            <w:szCs w:val="20"/>
          </w:rPr>
          <w:t>s</w:t>
        </w:r>
        <w:r w:rsidR="002E2EF0" w:rsidRPr="00F326B2">
          <w:rPr>
            <w:rStyle w:val="Hyperlink"/>
            <w:rFonts w:cs="Arial"/>
            <w:b/>
            <w:iCs/>
            <w:noProof/>
            <w:sz w:val="20"/>
            <w:szCs w:val="20"/>
          </w:rPr>
          <w:t xml:space="preserve"> in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_Toc473793312 \h </w:instrText>
        </w:r>
        <w:r w:rsidR="002E2EF0" w:rsidRPr="00F326B2">
          <w:rPr>
            <w:noProof/>
            <w:webHidden/>
          </w:rPr>
        </w:r>
        <w:r w:rsidR="002E2EF0" w:rsidRPr="00F326B2">
          <w:rPr>
            <w:noProof/>
            <w:webHidden/>
          </w:rPr>
          <w:fldChar w:fldCharType="separate"/>
        </w:r>
        <w:r w:rsidR="006D7A51">
          <w:rPr>
            <w:noProof/>
            <w:webHidden/>
          </w:rPr>
          <w:t>8</w:t>
        </w:r>
        <w:r w:rsidR="002E2EF0" w:rsidRPr="00F326B2">
          <w:rPr>
            <w:noProof/>
            <w:webHidden/>
          </w:rPr>
          <w:fldChar w:fldCharType="end"/>
        </w:r>
      </w:hyperlink>
    </w:p>
    <w:p w:rsidR="002E2EF0" w:rsidRPr="00250865" w:rsidRDefault="00736281" w:rsidP="00A858FD">
      <w:pPr>
        <w:pStyle w:val="TOC2"/>
        <w:rPr>
          <w:noProof/>
        </w:rPr>
      </w:pPr>
      <w:hyperlink w:anchor="_Toc473793313" w:history="1">
        <w:r w:rsidR="002E2EF0" w:rsidRPr="00F326B2">
          <w:rPr>
            <w:rStyle w:val="Hyperlink"/>
            <w:rFonts w:cs="Arial"/>
            <w:b/>
            <w:iCs/>
            <w:noProof/>
            <w:sz w:val="20"/>
            <w:szCs w:val="20"/>
          </w:rPr>
          <w:t>25.</w:t>
        </w:r>
        <w:r w:rsidR="002E2EF0" w:rsidRPr="00250865">
          <w:rPr>
            <w:noProof/>
          </w:rPr>
          <w:tab/>
        </w:r>
        <w:r w:rsidR="002E2EF0" w:rsidRPr="00F326B2">
          <w:rPr>
            <w:rStyle w:val="Hyperlink"/>
            <w:rFonts w:cs="Arial"/>
            <w:b/>
            <w:iCs/>
            <w:noProof/>
            <w:sz w:val="20"/>
            <w:szCs w:val="20"/>
          </w:rPr>
          <w:t>Timber and Wood-Derived Products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_Toc473793313 \h </w:instrText>
        </w:r>
        <w:r w:rsidR="002E2EF0" w:rsidRPr="00F326B2">
          <w:rPr>
            <w:noProof/>
            <w:webHidden/>
          </w:rPr>
        </w:r>
        <w:r w:rsidR="002E2EF0" w:rsidRPr="00F326B2">
          <w:rPr>
            <w:noProof/>
            <w:webHidden/>
          </w:rPr>
          <w:fldChar w:fldCharType="separate"/>
        </w:r>
        <w:r w:rsidR="006D7A51">
          <w:rPr>
            <w:noProof/>
            <w:webHidden/>
          </w:rPr>
          <w:t>9</w:t>
        </w:r>
        <w:r w:rsidR="002E2EF0" w:rsidRPr="00F326B2">
          <w:rPr>
            <w:noProof/>
            <w:webHidden/>
          </w:rPr>
          <w:fldChar w:fldCharType="end"/>
        </w:r>
      </w:hyperlink>
    </w:p>
    <w:p w:rsidR="002E2EF0" w:rsidRPr="00250865" w:rsidRDefault="00736281" w:rsidP="00A858FD">
      <w:pPr>
        <w:pStyle w:val="TOC2"/>
        <w:rPr>
          <w:noProof/>
        </w:rPr>
      </w:pPr>
      <w:hyperlink w:anchor="_Toc473793314" w:history="1">
        <w:r w:rsidR="002E2EF0" w:rsidRPr="00F326B2">
          <w:rPr>
            <w:rStyle w:val="Hyperlink"/>
            <w:rFonts w:cs="Arial"/>
            <w:b/>
            <w:iCs/>
            <w:noProof/>
            <w:sz w:val="20"/>
            <w:szCs w:val="20"/>
          </w:rPr>
          <w:t>26.</w:t>
        </w:r>
        <w:r w:rsidR="002E2EF0" w:rsidRPr="00250865">
          <w:rPr>
            <w:noProof/>
          </w:rPr>
          <w:tab/>
        </w:r>
        <w:r w:rsidR="002E2EF0" w:rsidRPr="00F326B2">
          <w:rPr>
            <w:rStyle w:val="Hyperlink"/>
            <w:rFonts w:cs="Arial"/>
            <w:b/>
            <w:iCs/>
            <w:noProof/>
            <w:sz w:val="20"/>
            <w:szCs w:val="20"/>
          </w:rPr>
          <w:t>Certificate of Conformity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_Toc473793314 \h </w:instrText>
        </w:r>
        <w:r w:rsidR="002E2EF0" w:rsidRPr="00F326B2">
          <w:rPr>
            <w:noProof/>
            <w:webHidden/>
          </w:rPr>
        </w:r>
        <w:r w:rsidR="002E2EF0" w:rsidRPr="00F326B2">
          <w:rPr>
            <w:noProof/>
            <w:webHidden/>
          </w:rPr>
          <w:fldChar w:fldCharType="separate"/>
        </w:r>
        <w:r w:rsidR="006D7A51">
          <w:rPr>
            <w:noProof/>
            <w:webHidden/>
          </w:rPr>
          <w:t>10</w:t>
        </w:r>
        <w:r w:rsidR="002E2EF0" w:rsidRPr="00F326B2">
          <w:rPr>
            <w:noProof/>
            <w:webHidden/>
          </w:rPr>
          <w:fldChar w:fldCharType="end"/>
        </w:r>
      </w:hyperlink>
    </w:p>
    <w:p w:rsidR="002E2EF0" w:rsidRPr="00250865" w:rsidRDefault="00736281" w:rsidP="00A858FD">
      <w:pPr>
        <w:pStyle w:val="TOC2"/>
        <w:rPr>
          <w:noProof/>
        </w:rPr>
      </w:pPr>
      <w:hyperlink w:anchor="_Toc473793315" w:history="1">
        <w:r w:rsidR="002E2EF0" w:rsidRPr="00F326B2">
          <w:rPr>
            <w:rStyle w:val="Hyperlink"/>
            <w:rFonts w:cs="Arial"/>
            <w:b/>
            <w:iCs/>
            <w:noProof/>
            <w:sz w:val="20"/>
            <w:szCs w:val="20"/>
          </w:rPr>
          <w:t>27.</w:t>
        </w:r>
        <w:r w:rsidR="002E2EF0" w:rsidRPr="00250865">
          <w:rPr>
            <w:noProof/>
          </w:rPr>
          <w:tab/>
        </w:r>
        <w:r w:rsidR="002E2EF0" w:rsidRPr="00F326B2">
          <w:rPr>
            <w:rStyle w:val="Hyperlink"/>
            <w:rFonts w:cs="Arial"/>
            <w:b/>
            <w:iCs/>
            <w:noProof/>
            <w:sz w:val="20"/>
            <w:szCs w:val="20"/>
          </w:rPr>
          <w:t>Access to Contractor’s Premises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_Toc473793315 \h </w:instrText>
        </w:r>
        <w:r w:rsidR="002E2EF0" w:rsidRPr="00F326B2">
          <w:rPr>
            <w:noProof/>
            <w:webHidden/>
          </w:rPr>
        </w:r>
        <w:r w:rsidR="002E2EF0" w:rsidRPr="00F326B2">
          <w:rPr>
            <w:noProof/>
            <w:webHidden/>
          </w:rPr>
          <w:fldChar w:fldCharType="separate"/>
        </w:r>
        <w:r w:rsidR="006D7A51">
          <w:rPr>
            <w:noProof/>
            <w:webHidden/>
          </w:rPr>
          <w:t>10</w:t>
        </w:r>
        <w:r w:rsidR="002E2EF0" w:rsidRPr="00F326B2">
          <w:rPr>
            <w:noProof/>
            <w:webHidden/>
          </w:rPr>
          <w:fldChar w:fldCharType="end"/>
        </w:r>
      </w:hyperlink>
    </w:p>
    <w:p w:rsidR="002E2EF0" w:rsidRPr="00250865" w:rsidRDefault="00736281" w:rsidP="00A858FD">
      <w:pPr>
        <w:pStyle w:val="TOC2"/>
        <w:rPr>
          <w:noProof/>
        </w:rPr>
      </w:pPr>
      <w:hyperlink w:anchor="_Toc473793316" w:history="1">
        <w:r w:rsidR="002E2EF0" w:rsidRPr="00F326B2">
          <w:rPr>
            <w:rStyle w:val="Hyperlink"/>
            <w:rFonts w:cs="Arial"/>
            <w:b/>
            <w:iCs/>
            <w:noProof/>
            <w:sz w:val="20"/>
            <w:szCs w:val="20"/>
          </w:rPr>
          <w:t>28.</w:t>
        </w:r>
        <w:r w:rsidR="002E2EF0" w:rsidRPr="00250865">
          <w:rPr>
            <w:noProof/>
          </w:rPr>
          <w:tab/>
        </w:r>
        <w:r w:rsidR="002E2EF0" w:rsidRPr="00F326B2">
          <w:rPr>
            <w:rStyle w:val="Hyperlink"/>
            <w:rFonts w:cs="Arial"/>
            <w:b/>
            <w:iCs/>
            <w:noProof/>
            <w:sz w:val="20"/>
            <w:szCs w:val="20"/>
          </w:rPr>
          <w:t>Delivery / Collection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_Toc473793316 \h </w:instrText>
        </w:r>
        <w:r w:rsidR="002E2EF0" w:rsidRPr="00F326B2">
          <w:rPr>
            <w:noProof/>
            <w:webHidden/>
          </w:rPr>
        </w:r>
        <w:r w:rsidR="002E2EF0" w:rsidRPr="00F326B2">
          <w:rPr>
            <w:noProof/>
            <w:webHidden/>
          </w:rPr>
          <w:fldChar w:fldCharType="separate"/>
        </w:r>
        <w:r w:rsidR="006D7A51">
          <w:rPr>
            <w:noProof/>
            <w:webHidden/>
          </w:rPr>
          <w:t>10</w:t>
        </w:r>
        <w:r w:rsidR="002E2EF0" w:rsidRPr="00F326B2">
          <w:rPr>
            <w:noProof/>
            <w:webHidden/>
          </w:rPr>
          <w:fldChar w:fldCharType="end"/>
        </w:r>
      </w:hyperlink>
    </w:p>
    <w:p w:rsidR="002E2EF0" w:rsidRPr="00250865" w:rsidRDefault="00736281" w:rsidP="00A858FD">
      <w:pPr>
        <w:pStyle w:val="TOC2"/>
        <w:rPr>
          <w:noProof/>
        </w:rPr>
      </w:pPr>
      <w:hyperlink w:anchor="_Toc473793317" w:history="1">
        <w:r w:rsidR="002E2EF0" w:rsidRPr="00F326B2">
          <w:rPr>
            <w:rStyle w:val="Hyperlink"/>
            <w:rFonts w:cs="Arial"/>
            <w:b/>
            <w:iCs/>
            <w:noProof/>
            <w:sz w:val="20"/>
            <w:szCs w:val="20"/>
          </w:rPr>
          <w:t>29.</w:t>
        </w:r>
        <w:r w:rsidR="002E2EF0" w:rsidRPr="00250865">
          <w:rPr>
            <w:noProof/>
          </w:rPr>
          <w:tab/>
        </w:r>
        <w:r w:rsidR="002E2EF0" w:rsidRPr="00F326B2">
          <w:rPr>
            <w:rStyle w:val="Hyperlink"/>
            <w:rFonts w:cs="Arial"/>
            <w:b/>
            <w:iCs/>
            <w:noProof/>
            <w:sz w:val="20"/>
            <w:szCs w:val="20"/>
          </w:rPr>
          <w:t>Acceptance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_Toc473793317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736281" w:rsidP="00A858FD">
      <w:pPr>
        <w:pStyle w:val="TOC2"/>
        <w:rPr>
          <w:noProof/>
        </w:rPr>
      </w:pPr>
      <w:hyperlink w:anchor="_Toc473793318" w:history="1">
        <w:r w:rsidR="002E2EF0" w:rsidRPr="00F326B2">
          <w:rPr>
            <w:rStyle w:val="Hyperlink"/>
            <w:rFonts w:cs="Arial"/>
            <w:b/>
            <w:iCs/>
            <w:noProof/>
            <w:sz w:val="20"/>
            <w:szCs w:val="20"/>
          </w:rPr>
          <w:t>30.</w:t>
        </w:r>
        <w:r w:rsidR="002E2EF0" w:rsidRPr="00250865">
          <w:rPr>
            <w:noProof/>
          </w:rPr>
          <w:tab/>
        </w:r>
        <w:r w:rsidR="002E2EF0" w:rsidRPr="00F326B2">
          <w:rPr>
            <w:rStyle w:val="Hyperlink"/>
            <w:rFonts w:cs="Arial"/>
            <w:b/>
            <w:iCs/>
            <w:noProof/>
            <w:sz w:val="20"/>
            <w:szCs w:val="20"/>
          </w:rPr>
          <w:t>Rejection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_Toc473793318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736281" w:rsidP="00A858FD">
      <w:pPr>
        <w:pStyle w:val="TOC2"/>
        <w:rPr>
          <w:noProof/>
        </w:rPr>
      </w:pPr>
      <w:hyperlink w:anchor="_Toc473793319" w:history="1">
        <w:r w:rsidR="002E2EF0" w:rsidRPr="00F326B2">
          <w:rPr>
            <w:rStyle w:val="Hyperlink"/>
            <w:rFonts w:cs="Arial"/>
            <w:b/>
            <w:iCs/>
            <w:noProof/>
            <w:sz w:val="20"/>
            <w:szCs w:val="20"/>
          </w:rPr>
          <w:t>31.</w:t>
        </w:r>
        <w:r w:rsidR="002E2EF0" w:rsidRPr="00250865">
          <w:rPr>
            <w:noProof/>
          </w:rPr>
          <w:tab/>
        </w:r>
        <w:r w:rsidR="002E2EF0" w:rsidRPr="00F326B2">
          <w:rPr>
            <w:rStyle w:val="Hyperlink"/>
            <w:rFonts w:cs="Arial"/>
            <w:b/>
            <w:iCs/>
            <w:noProof/>
            <w:sz w:val="20"/>
            <w:szCs w:val="20"/>
          </w:rPr>
          <w:t>Diversion Orders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_Toc473793319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736281" w:rsidP="00A858FD">
      <w:pPr>
        <w:pStyle w:val="TOC2"/>
        <w:rPr>
          <w:noProof/>
        </w:rPr>
      </w:pPr>
      <w:hyperlink w:anchor="_Toc473793320" w:history="1">
        <w:r w:rsidR="002E2EF0" w:rsidRPr="00F326B2">
          <w:rPr>
            <w:rStyle w:val="Hyperlink"/>
            <w:rFonts w:cs="Arial"/>
            <w:b/>
            <w:iCs/>
            <w:noProof/>
            <w:sz w:val="20"/>
            <w:szCs w:val="20"/>
          </w:rPr>
          <w:t>32.</w:t>
        </w:r>
        <w:r w:rsidR="002E2EF0" w:rsidRPr="00250865">
          <w:rPr>
            <w:noProof/>
          </w:rPr>
          <w:tab/>
        </w:r>
        <w:r w:rsidR="002E2EF0" w:rsidRPr="00F326B2">
          <w:rPr>
            <w:rStyle w:val="Hyperlink"/>
            <w:rFonts w:cs="Arial"/>
            <w:b/>
            <w:iCs/>
            <w:noProof/>
            <w:sz w:val="20"/>
            <w:szCs w:val="20"/>
          </w:rPr>
          <w:t>Self-to-Self Delivery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_Toc473793320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736281" w:rsidP="008A1C71">
      <w:pPr>
        <w:pStyle w:val="TOC1"/>
        <w:rPr>
          <w:noProof/>
        </w:rPr>
      </w:pPr>
      <w:hyperlink w:anchor="_Toc473793321" w:history="1">
        <w:r w:rsidR="002E2EF0" w:rsidRPr="00F326B2">
          <w:rPr>
            <w:rStyle w:val="Hyperlink"/>
            <w:rFonts w:cs="Arial"/>
            <w:noProof/>
            <w:sz w:val="20"/>
            <w:szCs w:val="20"/>
          </w:rPr>
          <w:t>Licences and Intellectual Property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_Toc473793321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736281" w:rsidP="00A858FD">
      <w:pPr>
        <w:pStyle w:val="TOC2"/>
        <w:rPr>
          <w:noProof/>
        </w:rPr>
      </w:pPr>
      <w:hyperlink w:anchor="_Toc473793322" w:history="1">
        <w:r w:rsidR="002E2EF0" w:rsidRPr="00F326B2">
          <w:rPr>
            <w:rStyle w:val="Hyperlink"/>
            <w:rFonts w:cs="Arial"/>
            <w:b/>
            <w:iCs/>
            <w:noProof/>
            <w:sz w:val="20"/>
            <w:szCs w:val="20"/>
          </w:rPr>
          <w:t>33.</w:t>
        </w:r>
        <w:r w:rsidR="002E2EF0" w:rsidRPr="00250865">
          <w:rPr>
            <w:noProof/>
          </w:rPr>
          <w:tab/>
        </w:r>
        <w:r w:rsidR="002E2EF0" w:rsidRPr="00F326B2">
          <w:rPr>
            <w:rStyle w:val="Hyperlink"/>
            <w:rFonts w:cs="Arial"/>
            <w:b/>
            <w:iCs/>
            <w:noProof/>
            <w:sz w:val="20"/>
            <w:szCs w:val="20"/>
          </w:rPr>
          <w:t>Import and Export Licences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_Toc473793322 \h </w:instrText>
        </w:r>
        <w:r w:rsidR="002E2EF0" w:rsidRPr="00F326B2">
          <w:rPr>
            <w:noProof/>
            <w:webHidden/>
          </w:rPr>
        </w:r>
        <w:r w:rsidR="002E2EF0" w:rsidRPr="00F326B2">
          <w:rPr>
            <w:noProof/>
            <w:webHidden/>
          </w:rPr>
          <w:fldChar w:fldCharType="separate"/>
        </w:r>
        <w:r w:rsidR="006D7A51">
          <w:rPr>
            <w:noProof/>
            <w:webHidden/>
          </w:rPr>
          <w:t>11</w:t>
        </w:r>
        <w:r w:rsidR="002E2EF0" w:rsidRPr="00F326B2">
          <w:rPr>
            <w:noProof/>
            <w:webHidden/>
          </w:rPr>
          <w:fldChar w:fldCharType="end"/>
        </w:r>
      </w:hyperlink>
    </w:p>
    <w:p w:rsidR="002E2EF0" w:rsidRPr="00250865" w:rsidRDefault="00736281" w:rsidP="00A858FD">
      <w:pPr>
        <w:pStyle w:val="TOC2"/>
        <w:rPr>
          <w:noProof/>
        </w:rPr>
      </w:pPr>
      <w:hyperlink w:anchor="_Toc473793323" w:history="1">
        <w:r w:rsidR="002E2EF0" w:rsidRPr="00F326B2">
          <w:rPr>
            <w:rStyle w:val="Hyperlink"/>
            <w:rFonts w:cs="Arial"/>
            <w:b/>
            <w:iCs/>
            <w:noProof/>
            <w:sz w:val="20"/>
            <w:szCs w:val="20"/>
          </w:rPr>
          <w:t>34.</w:t>
        </w:r>
        <w:r w:rsidR="002E2EF0" w:rsidRPr="00250865">
          <w:rPr>
            <w:noProof/>
          </w:rPr>
          <w:tab/>
        </w:r>
        <w:r w:rsidR="002E2EF0" w:rsidRPr="00F326B2">
          <w:rPr>
            <w:rStyle w:val="Hyperlink"/>
            <w:rFonts w:cs="Arial"/>
            <w:b/>
            <w:iCs/>
            <w:noProof/>
            <w:sz w:val="20"/>
            <w:szCs w:val="20"/>
          </w:rPr>
          <w:t>Third Party Intellectual Property – Rights and Restrictions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_Toc473793323 \h </w:instrText>
        </w:r>
        <w:r w:rsidR="002E2EF0" w:rsidRPr="00F326B2">
          <w:rPr>
            <w:noProof/>
            <w:webHidden/>
          </w:rPr>
        </w:r>
        <w:r w:rsidR="002E2EF0" w:rsidRPr="00F326B2">
          <w:rPr>
            <w:noProof/>
            <w:webHidden/>
          </w:rPr>
          <w:fldChar w:fldCharType="separate"/>
        </w:r>
        <w:r w:rsidR="006D7A51">
          <w:rPr>
            <w:noProof/>
            <w:webHidden/>
          </w:rPr>
          <w:t>13</w:t>
        </w:r>
        <w:r w:rsidR="002E2EF0" w:rsidRPr="00F326B2">
          <w:rPr>
            <w:noProof/>
            <w:webHidden/>
          </w:rPr>
          <w:fldChar w:fldCharType="end"/>
        </w:r>
      </w:hyperlink>
    </w:p>
    <w:p w:rsidR="002E2EF0" w:rsidRPr="00250865" w:rsidRDefault="00736281" w:rsidP="008A1C71">
      <w:pPr>
        <w:pStyle w:val="TOC1"/>
        <w:rPr>
          <w:noProof/>
        </w:rPr>
      </w:pPr>
      <w:hyperlink w:anchor="_Toc473793324" w:history="1">
        <w:r w:rsidR="002E2EF0" w:rsidRPr="00F326B2">
          <w:rPr>
            <w:rStyle w:val="Hyperlink"/>
            <w:rFonts w:cs="Arial"/>
            <w:noProof/>
            <w:sz w:val="20"/>
            <w:szCs w:val="20"/>
          </w:rPr>
          <w:t>Pricing and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_Toc473793324 \h </w:instrText>
        </w:r>
        <w:r w:rsidR="002E2EF0" w:rsidRPr="00F326B2">
          <w:rPr>
            <w:noProof/>
            <w:webHidden/>
          </w:rPr>
        </w:r>
        <w:r w:rsidR="002E2EF0" w:rsidRPr="00F326B2">
          <w:rPr>
            <w:noProof/>
            <w:webHidden/>
          </w:rPr>
          <w:fldChar w:fldCharType="separate"/>
        </w:r>
        <w:r w:rsidR="006D7A51">
          <w:rPr>
            <w:noProof/>
            <w:webHidden/>
          </w:rPr>
          <w:t>14</w:t>
        </w:r>
        <w:r w:rsidR="002E2EF0" w:rsidRPr="00F326B2">
          <w:rPr>
            <w:noProof/>
            <w:webHidden/>
          </w:rPr>
          <w:fldChar w:fldCharType="end"/>
        </w:r>
      </w:hyperlink>
    </w:p>
    <w:p w:rsidR="002E2EF0" w:rsidRPr="00250865" w:rsidRDefault="00736281" w:rsidP="00A858FD">
      <w:pPr>
        <w:pStyle w:val="TOC2"/>
        <w:rPr>
          <w:noProof/>
        </w:rPr>
      </w:pPr>
      <w:hyperlink w:anchor="_Toc473793325" w:history="1">
        <w:r w:rsidR="002E2EF0" w:rsidRPr="00F326B2">
          <w:rPr>
            <w:rStyle w:val="Hyperlink"/>
            <w:rFonts w:cs="Arial"/>
            <w:b/>
            <w:iCs/>
            <w:noProof/>
            <w:sz w:val="20"/>
            <w:szCs w:val="20"/>
          </w:rPr>
          <w:t>35.</w:t>
        </w:r>
        <w:r w:rsidR="002E2EF0" w:rsidRPr="00250865">
          <w:rPr>
            <w:noProof/>
          </w:rPr>
          <w:tab/>
        </w:r>
        <w:r w:rsidR="002E2EF0" w:rsidRPr="00F326B2">
          <w:rPr>
            <w:rStyle w:val="Hyperlink"/>
            <w:rFonts w:cs="Arial"/>
            <w:b/>
            <w:iCs/>
            <w:noProof/>
            <w:sz w:val="20"/>
            <w:szCs w:val="20"/>
          </w:rPr>
          <w:t>Contract Price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_Toc473793325 \h </w:instrText>
        </w:r>
        <w:r w:rsidR="002E2EF0" w:rsidRPr="00F326B2">
          <w:rPr>
            <w:noProof/>
            <w:webHidden/>
          </w:rPr>
        </w:r>
        <w:r w:rsidR="002E2EF0" w:rsidRPr="00F326B2">
          <w:rPr>
            <w:noProof/>
            <w:webHidden/>
          </w:rPr>
          <w:fldChar w:fldCharType="separate"/>
        </w:r>
        <w:r w:rsidR="006D7A51">
          <w:rPr>
            <w:noProof/>
            <w:webHidden/>
          </w:rPr>
          <w:t>14</w:t>
        </w:r>
        <w:r w:rsidR="002E2EF0" w:rsidRPr="00F326B2">
          <w:rPr>
            <w:noProof/>
            <w:webHidden/>
          </w:rPr>
          <w:fldChar w:fldCharType="end"/>
        </w:r>
      </w:hyperlink>
    </w:p>
    <w:p w:rsidR="002E2EF0" w:rsidRPr="00250865" w:rsidRDefault="00736281" w:rsidP="00A858FD">
      <w:pPr>
        <w:pStyle w:val="TOC2"/>
        <w:rPr>
          <w:noProof/>
        </w:rPr>
      </w:pPr>
      <w:hyperlink w:anchor="_Toc473793326" w:history="1">
        <w:r w:rsidR="002E2EF0" w:rsidRPr="00F326B2">
          <w:rPr>
            <w:rStyle w:val="Hyperlink"/>
            <w:rFonts w:cs="Arial"/>
            <w:b/>
            <w:iCs/>
            <w:noProof/>
            <w:sz w:val="20"/>
            <w:szCs w:val="20"/>
          </w:rPr>
          <w:t>36.</w:t>
        </w:r>
        <w:r w:rsidR="002E2EF0" w:rsidRPr="00250865">
          <w:rPr>
            <w:noProof/>
          </w:rPr>
          <w:tab/>
        </w:r>
        <w:r w:rsidR="002E2EF0" w:rsidRPr="00F326B2">
          <w:rPr>
            <w:rStyle w:val="Hyperlink"/>
            <w:rFonts w:cs="Arial"/>
            <w:b/>
            <w:iCs/>
            <w:noProof/>
            <w:sz w:val="20"/>
            <w:szCs w:val="20"/>
          </w:rPr>
          <w:t>Payment and Recovery of Sums Due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_Toc473793326 \h </w:instrText>
        </w:r>
        <w:r w:rsidR="002E2EF0" w:rsidRPr="00F326B2">
          <w:rPr>
            <w:noProof/>
            <w:webHidden/>
          </w:rPr>
        </w:r>
        <w:r w:rsidR="002E2EF0" w:rsidRPr="00F326B2">
          <w:rPr>
            <w:noProof/>
            <w:webHidden/>
          </w:rPr>
          <w:fldChar w:fldCharType="separate"/>
        </w:r>
        <w:r w:rsidR="006D7A51">
          <w:rPr>
            <w:noProof/>
            <w:webHidden/>
          </w:rPr>
          <w:t>15</w:t>
        </w:r>
        <w:r w:rsidR="002E2EF0" w:rsidRPr="00F326B2">
          <w:rPr>
            <w:noProof/>
            <w:webHidden/>
          </w:rPr>
          <w:fldChar w:fldCharType="end"/>
        </w:r>
      </w:hyperlink>
    </w:p>
    <w:p w:rsidR="002E2EF0" w:rsidRPr="00250865" w:rsidRDefault="00736281" w:rsidP="00A858FD">
      <w:pPr>
        <w:pStyle w:val="TOC2"/>
        <w:rPr>
          <w:noProof/>
        </w:rPr>
      </w:pPr>
      <w:hyperlink w:anchor="_Toc473793327" w:history="1">
        <w:r w:rsidR="002E2EF0" w:rsidRPr="00F326B2">
          <w:rPr>
            <w:rStyle w:val="Hyperlink"/>
            <w:rFonts w:cs="Arial"/>
            <w:b/>
            <w:iCs/>
            <w:noProof/>
            <w:sz w:val="20"/>
            <w:szCs w:val="20"/>
          </w:rPr>
          <w:t>37.</w:t>
        </w:r>
        <w:r w:rsidR="002E2EF0" w:rsidRPr="00250865">
          <w:rPr>
            <w:noProof/>
          </w:rPr>
          <w:tab/>
        </w:r>
        <w:r w:rsidR="002E2EF0" w:rsidRPr="00F326B2">
          <w:rPr>
            <w:rStyle w:val="Hyperlink"/>
            <w:rFonts w:cs="Arial"/>
            <w:b/>
            <w:iCs/>
            <w:noProof/>
            <w:sz w:val="20"/>
            <w:szCs w:val="20"/>
          </w:rPr>
          <w:t>Value Added Tax</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_Toc473793327 \h </w:instrText>
        </w:r>
        <w:r w:rsidR="002E2EF0" w:rsidRPr="00F326B2">
          <w:rPr>
            <w:noProof/>
            <w:webHidden/>
          </w:rPr>
        </w:r>
        <w:r w:rsidR="002E2EF0" w:rsidRPr="00F326B2">
          <w:rPr>
            <w:noProof/>
            <w:webHidden/>
          </w:rPr>
          <w:fldChar w:fldCharType="separate"/>
        </w:r>
        <w:r w:rsidR="006D7A51">
          <w:rPr>
            <w:noProof/>
            <w:webHidden/>
          </w:rPr>
          <w:t>15</w:t>
        </w:r>
        <w:r w:rsidR="002E2EF0" w:rsidRPr="00F326B2">
          <w:rPr>
            <w:noProof/>
            <w:webHidden/>
          </w:rPr>
          <w:fldChar w:fldCharType="end"/>
        </w:r>
      </w:hyperlink>
    </w:p>
    <w:p w:rsidR="002E2EF0" w:rsidRPr="00250865" w:rsidRDefault="00736281" w:rsidP="00A858FD">
      <w:pPr>
        <w:pStyle w:val="TOC2"/>
        <w:rPr>
          <w:noProof/>
        </w:rPr>
      </w:pPr>
      <w:hyperlink w:anchor="_Toc473793328" w:history="1">
        <w:r w:rsidR="002E2EF0" w:rsidRPr="00F326B2">
          <w:rPr>
            <w:rStyle w:val="Hyperlink"/>
            <w:rFonts w:cs="Arial"/>
            <w:b/>
            <w:iCs/>
            <w:noProof/>
            <w:sz w:val="20"/>
            <w:szCs w:val="20"/>
          </w:rPr>
          <w:t>38.</w:t>
        </w:r>
        <w:r w:rsidR="002E2EF0" w:rsidRPr="00250865">
          <w:rPr>
            <w:noProof/>
          </w:rPr>
          <w:tab/>
        </w:r>
        <w:r w:rsidR="002E2EF0" w:rsidRPr="00F326B2">
          <w:rPr>
            <w:rStyle w:val="Hyperlink"/>
            <w:rFonts w:cs="Arial"/>
            <w:b/>
            <w:iCs/>
            <w:noProof/>
            <w:sz w:val="20"/>
            <w:szCs w:val="20"/>
          </w:rPr>
          <w:t>Debt Factoring</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_Toc473793328 \h </w:instrText>
        </w:r>
        <w:r w:rsidR="002E2EF0" w:rsidRPr="00F326B2">
          <w:rPr>
            <w:noProof/>
            <w:webHidden/>
          </w:rPr>
        </w:r>
        <w:r w:rsidR="002E2EF0" w:rsidRPr="00F326B2">
          <w:rPr>
            <w:noProof/>
            <w:webHidden/>
          </w:rPr>
          <w:fldChar w:fldCharType="separate"/>
        </w:r>
        <w:r w:rsidR="006D7A51">
          <w:rPr>
            <w:noProof/>
            <w:webHidden/>
          </w:rPr>
          <w:t>15</w:t>
        </w:r>
        <w:r w:rsidR="002E2EF0" w:rsidRPr="00F326B2">
          <w:rPr>
            <w:noProof/>
            <w:webHidden/>
          </w:rPr>
          <w:fldChar w:fldCharType="end"/>
        </w:r>
      </w:hyperlink>
    </w:p>
    <w:p w:rsidR="002E2EF0" w:rsidRPr="00250865" w:rsidRDefault="00736281" w:rsidP="00A858FD">
      <w:pPr>
        <w:pStyle w:val="TOC2"/>
        <w:rPr>
          <w:noProof/>
        </w:rPr>
      </w:pPr>
      <w:hyperlink w:anchor="_Toc473793329" w:history="1">
        <w:r w:rsidR="002E2EF0" w:rsidRPr="00F326B2">
          <w:rPr>
            <w:rStyle w:val="Hyperlink"/>
            <w:rFonts w:cs="Arial"/>
            <w:b/>
            <w:iCs/>
            <w:noProof/>
            <w:sz w:val="20"/>
            <w:szCs w:val="20"/>
          </w:rPr>
          <w:t>39.</w:t>
        </w:r>
        <w:r w:rsidR="002E2EF0" w:rsidRPr="00250865">
          <w:rPr>
            <w:noProof/>
          </w:rPr>
          <w:tab/>
        </w:r>
        <w:r w:rsidR="002E2EF0" w:rsidRPr="00F326B2">
          <w:rPr>
            <w:rStyle w:val="Hyperlink"/>
            <w:rFonts w:cs="Arial"/>
            <w:b/>
            <w:iCs/>
            <w:noProof/>
            <w:sz w:val="20"/>
            <w:szCs w:val="20"/>
          </w:rPr>
          <w:t>Subcontracting and Prompt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_Toc473793329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736281" w:rsidP="008A1C71">
      <w:pPr>
        <w:pStyle w:val="TOC1"/>
        <w:rPr>
          <w:noProof/>
        </w:rPr>
      </w:pPr>
      <w:hyperlink w:anchor="_Toc473793330" w:history="1">
        <w:r w:rsidR="002E2EF0" w:rsidRPr="00F326B2">
          <w:rPr>
            <w:rStyle w:val="Hyperlink"/>
            <w:rFonts w:cs="Arial"/>
            <w:noProof/>
            <w:sz w:val="20"/>
            <w:szCs w:val="20"/>
          </w:rPr>
          <w:t>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_Toc473793330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736281" w:rsidP="00A858FD">
      <w:pPr>
        <w:pStyle w:val="TOC2"/>
        <w:rPr>
          <w:noProof/>
        </w:rPr>
      </w:pPr>
      <w:hyperlink w:anchor="_Toc473793331" w:history="1">
        <w:r w:rsidR="002E2EF0" w:rsidRPr="00F326B2">
          <w:rPr>
            <w:rStyle w:val="Hyperlink"/>
            <w:rFonts w:cs="Arial"/>
            <w:b/>
            <w:iCs/>
            <w:noProof/>
            <w:sz w:val="20"/>
            <w:szCs w:val="20"/>
          </w:rPr>
          <w:t>40.</w:t>
        </w:r>
        <w:r w:rsidR="002E2EF0" w:rsidRPr="00250865">
          <w:rPr>
            <w:noProof/>
          </w:rPr>
          <w:tab/>
        </w:r>
        <w:r w:rsidR="002E2EF0" w:rsidRPr="00F326B2">
          <w:rPr>
            <w:rStyle w:val="Hyperlink"/>
            <w:rFonts w:cs="Arial"/>
            <w:b/>
            <w:iCs/>
            <w:noProof/>
            <w:sz w:val="20"/>
            <w:szCs w:val="20"/>
          </w:rPr>
          <w:t>Dispute Resolution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_Toc473793331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736281" w:rsidP="00A858FD">
      <w:pPr>
        <w:pStyle w:val="TOC2"/>
        <w:rPr>
          <w:noProof/>
        </w:rPr>
      </w:pPr>
      <w:hyperlink w:anchor="_Toc473793332" w:history="1">
        <w:r w:rsidR="002E2EF0" w:rsidRPr="00F326B2">
          <w:rPr>
            <w:rStyle w:val="Hyperlink"/>
            <w:rFonts w:cs="Arial"/>
            <w:b/>
            <w:iCs/>
            <w:noProof/>
            <w:sz w:val="20"/>
            <w:szCs w:val="20"/>
          </w:rPr>
          <w:t>41.</w:t>
        </w:r>
        <w:r w:rsidR="002E2EF0" w:rsidRPr="00250865">
          <w:rPr>
            <w:noProof/>
          </w:rPr>
          <w:tab/>
        </w:r>
        <w:r w:rsidR="002E2EF0" w:rsidRPr="00F326B2">
          <w:rPr>
            <w:rStyle w:val="Hyperlink"/>
            <w:rFonts w:cs="Arial"/>
            <w:b/>
            <w:iCs/>
            <w:noProof/>
            <w:sz w:val="20"/>
            <w:szCs w:val="20"/>
          </w:rPr>
          <w:t>Termination for Insolvency or Corrupt Gifts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_Toc473793332 \h </w:instrText>
        </w:r>
        <w:r w:rsidR="002E2EF0" w:rsidRPr="00F326B2">
          <w:rPr>
            <w:noProof/>
            <w:webHidden/>
          </w:rPr>
        </w:r>
        <w:r w:rsidR="002E2EF0" w:rsidRPr="00F326B2">
          <w:rPr>
            <w:noProof/>
            <w:webHidden/>
          </w:rPr>
          <w:fldChar w:fldCharType="separate"/>
        </w:r>
        <w:r w:rsidR="006D7A51">
          <w:rPr>
            <w:noProof/>
            <w:webHidden/>
          </w:rPr>
          <w:t>16</w:t>
        </w:r>
        <w:r w:rsidR="002E2EF0" w:rsidRPr="00F326B2">
          <w:rPr>
            <w:noProof/>
            <w:webHidden/>
          </w:rPr>
          <w:fldChar w:fldCharType="end"/>
        </w:r>
      </w:hyperlink>
    </w:p>
    <w:p w:rsidR="002E2EF0" w:rsidRPr="00250865" w:rsidRDefault="00736281" w:rsidP="00A858FD">
      <w:pPr>
        <w:pStyle w:val="TOC2"/>
        <w:rPr>
          <w:noProof/>
        </w:rPr>
      </w:pPr>
      <w:hyperlink w:anchor="_Toc473793333" w:history="1">
        <w:r w:rsidR="002E2EF0" w:rsidRPr="00F326B2">
          <w:rPr>
            <w:rStyle w:val="Hyperlink"/>
            <w:rFonts w:cs="Arial"/>
            <w:b/>
            <w:iCs/>
            <w:noProof/>
            <w:sz w:val="20"/>
            <w:szCs w:val="20"/>
          </w:rPr>
          <w:t>42.</w:t>
        </w:r>
        <w:r w:rsidR="002E2EF0" w:rsidRPr="00250865">
          <w:rPr>
            <w:noProof/>
          </w:rPr>
          <w:tab/>
        </w:r>
        <w:r w:rsidR="002E2EF0" w:rsidRPr="00F326B2">
          <w:rPr>
            <w:rStyle w:val="Hyperlink"/>
            <w:rFonts w:cs="Arial"/>
            <w:b/>
            <w:iCs/>
            <w:noProof/>
            <w:sz w:val="20"/>
            <w:szCs w:val="20"/>
          </w:rPr>
          <w:t>Termination for Convenience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_Toc473793333 \h </w:instrText>
        </w:r>
        <w:r w:rsidR="002E2EF0" w:rsidRPr="00F326B2">
          <w:rPr>
            <w:noProof/>
            <w:webHidden/>
          </w:rPr>
        </w:r>
        <w:r w:rsidR="002E2EF0" w:rsidRPr="00F326B2">
          <w:rPr>
            <w:noProof/>
            <w:webHidden/>
          </w:rPr>
          <w:fldChar w:fldCharType="separate"/>
        </w:r>
        <w:r w:rsidR="006D7A51">
          <w:rPr>
            <w:noProof/>
            <w:webHidden/>
          </w:rPr>
          <w:t>17</w:t>
        </w:r>
        <w:r w:rsidR="002E2EF0" w:rsidRPr="00F326B2">
          <w:rPr>
            <w:noProof/>
            <w:webHidden/>
          </w:rPr>
          <w:fldChar w:fldCharType="end"/>
        </w:r>
      </w:hyperlink>
    </w:p>
    <w:p w:rsidR="002E2EF0" w:rsidRPr="00250865" w:rsidRDefault="00736281" w:rsidP="00A858FD">
      <w:pPr>
        <w:pStyle w:val="TOC2"/>
        <w:rPr>
          <w:noProof/>
        </w:rPr>
      </w:pPr>
      <w:hyperlink w:anchor="_Toc473793334" w:history="1">
        <w:r w:rsidR="002E2EF0" w:rsidRPr="00F326B2">
          <w:rPr>
            <w:rStyle w:val="Hyperlink"/>
            <w:rFonts w:cs="Arial"/>
            <w:b/>
            <w:iCs/>
            <w:noProof/>
            <w:sz w:val="20"/>
            <w:szCs w:val="20"/>
          </w:rPr>
          <w:t>43.</w:t>
        </w:r>
        <w:r w:rsidR="002E2EF0" w:rsidRPr="00250865">
          <w:rPr>
            <w:noProof/>
          </w:rPr>
          <w:tab/>
        </w:r>
        <w:r w:rsidR="002E2EF0" w:rsidRPr="00F326B2">
          <w:rPr>
            <w:rStyle w:val="Hyperlink"/>
            <w:rFonts w:cs="Arial"/>
            <w:b/>
            <w:iCs/>
            <w:noProof/>
            <w:sz w:val="20"/>
            <w:szCs w:val="20"/>
          </w:rPr>
          <w:t>Material Breach</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_Toc473793334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736281" w:rsidP="00A858FD">
      <w:pPr>
        <w:pStyle w:val="TOC2"/>
        <w:rPr>
          <w:noProof/>
        </w:rPr>
      </w:pPr>
      <w:hyperlink w:anchor="_Toc473793335" w:history="1">
        <w:r w:rsidR="002E2EF0" w:rsidRPr="00F326B2">
          <w:rPr>
            <w:rStyle w:val="Hyperlink"/>
            <w:rFonts w:cs="Arial"/>
            <w:b/>
            <w:iCs/>
            <w:noProof/>
            <w:sz w:val="20"/>
            <w:szCs w:val="20"/>
          </w:rPr>
          <w:t>44.</w:t>
        </w:r>
        <w:r w:rsidR="002E2EF0" w:rsidRPr="00250865">
          <w:rPr>
            <w:noProof/>
          </w:rPr>
          <w:tab/>
        </w:r>
        <w:r w:rsidR="002E2EF0" w:rsidRPr="00F326B2">
          <w:rPr>
            <w:rStyle w:val="Hyperlink"/>
            <w:rFonts w:cs="Arial"/>
            <w:b/>
            <w:iCs/>
            <w:noProof/>
            <w:sz w:val="20"/>
            <w:szCs w:val="20"/>
          </w:rPr>
          <w:t>Consequences of 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_Toc473793335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736281" w:rsidP="008A1C71">
      <w:pPr>
        <w:pStyle w:val="TOC1"/>
        <w:rPr>
          <w:noProof/>
        </w:rPr>
      </w:pPr>
      <w:hyperlink w:anchor="_Toc473793336" w:history="1">
        <w:r w:rsidR="002E2EF0" w:rsidRPr="00F326B2">
          <w:rPr>
            <w:rStyle w:val="Hyperlink"/>
            <w:rFonts w:cs="Arial"/>
            <w:noProof/>
            <w:sz w:val="20"/>
            <w:szCs w:val="20"/>
          </w:rPr>
          <w:t>Additional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_Toc473793336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736281" w:rsidP="008A1C71">
      <w:pPr>
        <w:pStyle w:val="TOC1"/>
        <w:rPr>
          <w:noProof/>
        </w:rPr>
      </w:pPr>
      <w:hyperlink w:anchor="_Toc473793337" w:history="1">
        <w:r w:rsidR="002E2EF0" w:rsidRPr="00F326B2">
          <w:rPr>
            <w:rStyle w:val="Hyperlink"/>
            <w:rFonts w:cs="Arial"/>
            <w:iCs/>
            <w:noProof/>
            <w:sz w:val="20"/>
            <w:szCs w:val="20"/>
          </w:rPr>
          <w:t>45.</w:t>
        </w:r>
        <w:r w:rsidR="002E2EF0" w:rsidRPr="00250865">
          <w:rPr>
            <w:noProof/>
          </w:rPr>
          <w:tab/>
        </w:r>
        <w:r w:rsidR="002E2EF0" w:rsidRPr="00F326B2">
          <w:rPr>
            <w:rStyle w:val="Hyperlink"/>
            <w:rFonts w:cs="Arial"/>
            <w:iCs/>
            <w:noProof/>
            <w:sz w:val="20"/>
            <w:szCs w:val="20"/>
          </w:rPr>
          <w:t>The project specific DEFCONS and DEFCON SC variants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_Toc473793337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736281" w:rsidP="008A1C71">
      <w:pPr>
        <w:pStyle w:val="TOC1"/>
        <w:rPr>
          <w:noProof/>
        </w:rPr>
      </w:pPr>
      <w:hyperlink w:anchor="_Toc473793338" w:history="1">
        <w:r w:rsidR="002E2EF0" w:rsidRPr="00F326B2">
          <w:rPr>
            <w:rStyle w:val="Hyperlink"/>
            <w:rFonts w:cs="Arial"/>
            <w:iCs/>
            <w:noProof/>
            <w:sz w:val="20"/>
            <w:szCs w:val="20"/>
          </w:rPr>
          <w:t>46.</w:t>
        </w:r>
        <w:r w:rsidR="002E2EF0" w:rsidRPr="00250865">
          <w:rPr>
            <w:noProof/>
          </w:rPr>
          <w:tab/>
        </w:r>
        <w:r w:rsidR="002E2EF0" w:rsidRPr="00F326B2">
          <w:rPr>
            <w:rStyle w:val="Hyperlink"/>
            <w:rFonts w:cs="Arial"/>
            <w:iCs/>
            <w:noProof/>
            <w:sz w:val="20"/>
            <w:szCs w:val="20"/>
          </w:rPr>
          <w:t>The special conditions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_Toc473793338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2E2EF0" w:rsidRPr="00250865" w:rsidRDefault="00736281" w:rsidP="008A1C71">
      <w:pPr>
        <w:pStyle w:val="TOC1"/>
        <w:rPr>
          <w:noProof/>
        </w:rPr>
      </w:pPr>
      <w:hyperlink w:anchor="_Toc473793339" w:history="1">
        <w:r w:rsidR="002E2EF0" w:rsidRPr="00F326B2">
          <w:rPr>
            <w:rStyle w:val="Hyperlink"/>
            <w:rFonts w:cs="Arial"/>
            <w:iCs/>
            <w:noProof/>
            <w:sz w:val="20"/>
            <w:szCs w:val="20"/>
          </w:rPr>
          <w:t>47.</w:t>
        </w:r>
        <w:r w:rsidR="002E2EF0" w:rsidRPr="00250865">
          <w:rPr>
            <w:noProof/>
          </w:rPr>
          <w:tab/>
        </w:r>
        <w:r w:rsidR="002E2EF0" w:rsidRPr="00F326B2">
          <w:rPr>
            <w:rStyle w:val="Hyperlink"/>
            <w:rFonts w:cs="Arial"/>
            <w:iCs/>
            <w:noProof/>
            <w:sz w:val="20"/>
            <w:szCs w:val="20"/>
          </w:rPr>
          <w:t>The processes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_Toc473793339 \h </w:instrText>
        </w:r>
        <w:r w:rsidR="002E2EF0" w:rsidRPr="00F326B2">
          <w:rPr>
            <w:noProof/>
            <w:webHidden/>
          </w:rPr>
        </w:r>
        <w:r w:rsidR="002E2EF0" w:rsidRPr="00F326B2">
          <w:rPr>
            <w:noProof/>
            <w:webHidden/>
          </w:rPr>
          <w:fldChar w:fldCharType="separate"/>
        </w:r>
        <w:r w:rsidR="006D7A51">
          <w:rPr>
            <w:noProof/>
            <w:webHidden/>
          </w:rPr>
          <w:t>18</w:t>
        </w:r>
        <w:r w:rsidR="002E2EF0" w:rsidRPr="00F326B2">
          <w:rPr>
            <w:noProof/>
            <w:webHidden/>
          </w:rPr>
          <w:fldChar w:fldCharType="end"/>
        </w:r>
      </w:hyperlink>
    </w:p>
    <w:p w:rsidR="001272E0" w:rsidRPr="00F326B2" w:rsidRDefault="004A357D" w:rsidP="00F326B2">
      <w:pPr>
        <w:spacing w:after="10"/>
        <w:rPr>
          <w:rFonts w:cs="Arial"/>
          <w:sz w:val="20"/>
          <w:szCs w:val="20"/>
        </w:rPr>
        <w:sectPr w:rsidR="001272E0" w:rsidRPr="00F326B2" w:rsidSect="00672BD6">
          <w:headerReference w:type="default" r:id="rId12"/>
          <w:footerReference w:type="default" r:id="rId13"/>
          <w:pgSz w:w="11906" w:h="16838" w:code="9"/>
          <w:pgMar w:top="737" w:right="737" w:bottom="737" w:left="737" w:header="709" w:footer="516" w:gutter="0"/>
          <w:pgNumType w:start="0"/>
          <w:cols w:space="708"/>
          <w:titlePg/>
          <w:docGrid w:linePitch="360"/>
        </w:sectPr>
      </w:pPr>
      <w:r w:rsidRPr="00F326B2">
        <w:rPr>
          <w:rFonts w:cs="Arial"/>
          <w:bCs/>
          <w:noProof/>
          <w:sz w:val="20"/>
          <w:szCs w:val="20"/>
        </w:rPr>
        <w:fldChar w:fldCharType="end"/>
      </w:r>
    </w:p>
    <w:p w:rsidR="00441818" w:rsidRPr="00F326B2" w:rsidRDefault="00441818" w:rsidP="00F326B2">
      <w:pPr>
        <w:pStyle w:val="Heading1"/>
        <w:numPr>
          <w:ilvl w:val="0"/>
          <w:numId w:val="0"/>
        </w:numPr>
        <w:rPr>
          <w:b w:val="0"/>
          <w:bCs w:val="0"/>
          <w:sz w:val="20"/>
          <w:szCs w:val="20"/>
        </w:rPr>
      </w:pPr>
      <w:bookmarkStart w:id="3" w:name="_Toc473793287"/>
      <w:r w:rsidRPr="00F326B2">
        <w:rPr>
          <w:sz w:val="20"/>
          <w:szCs w:val="20"/>
        </w:rPr>
        <w:lastRenderedPageBreak/>
        <w:t>General Conditions</w:t>
      </w:r>
      <w:bookmarkEnd w:id="3"/>
      <w:r w:rsidRPr="00F326B2">
        <w:rPr>
          <w:sz w:val="20"/>
          <w:szCs w:val="20"/>
        </w:rPr>
        <w:br/>
      </w:r>
    </w:p>
    <w:p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4" w:name="_Ref473539923"/>
      <w:bookmarkStart w:id="5" w:name="_Ref473552204"/>
      <w:bookmarkStart w:id="6" w:name="_Toc473616404"/>
      <w:bookmarkStart w:id="7" w:name="_Toc473793288"/>
      <w:r w:rsidRPr="004E7B88">
        <w:rPr>
          <w:rFonts w:cs="Arial"/>
          <w:b/>
          <w:bCs/>
          <w:sz w:val="18"/>
          <w:szCs w:val="18"/>
        </w:rPr>
        <w:t>General</w:t>
      </w:r>
      <w:bookmarkEnd w:id="4"/>
      <w:bookmarkEnd w:id="5"/>
      <w:bookmarkEnd w:id="6"/>
      <w:bookmarkEnd w:id="7"/>
    </w:p>
    <w:p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rsidR="00293DBB"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rsidR="00296C67" w:rsidRPr="004E7B88" w:rsidRDefault="00441818" w:rsidP="00293DBB">
      <w:pPr>
        <w:numPr>
          <w:ilvl w:val="2"/>
          <w:numId w:val="2"/>
        </w:numPr>
        <w:tabs>
          <w:tab w:val="clear" w:pos="2535"/>
        </w:tabs>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rsidR="00441818" w:rsidRPr="004E7B88" w:rsidRDefault="00441818" w:rsidP="00441818">
      <w:pPr>
        <w:rPr>
          <w:rFonts w:cs="Arial"/>
          <w:sz w:val="18"/>
          <w:szCs w:val="18"/>
        </w:rPr>
      </w:pP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8" w:name="_Toc422462816"/>
      <w:bookmarkStart w:id="9" w:name="_Toc473616405"/>
      <w:bookmarkStart w:id="10" w:name="_Toc473793289"/>
      <w:r w:rsidRPr="0093215B">
        <w:rPr>
          <w:rFonts w:cs="Arial"/>
          <w:b/>
          <w:bCs/>
          <w:sz w:val="18"/>
          <w:szCs w:val="18"/>
        </w:rPr>
        <w:t>Duration of Contract</w:t>
      </w:r>
      <w:bookmarkEnd w:id="8"/>
      <w:bookmarkEnd w:id="9"/>
      <w:bookmarkEnd w:id="10"/>
    </w:p>
    <w:p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441818" w:rsidRPr="004E7B88" w:rsidRDefault="00441818" w:rsidP="00441818">
      <w:pPr>
        <w:rPr>
          <w:rFonts w:cs="Arial"/>
          <w:sz w:val="18"/>
          <w:szCs w:val="18"/>
        </w:rPr>
      </w:pPr>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11" w:name="_Toc422462802"/>
      <w:bookmarkStart w:id="12" w:name="_Toc473616406"/>
      <w:bookmarkStart w:id="13" w:name="_Toc473793290"/>
      <w:r w:rsidRPr="0093215B">
        <w:rPr>
          <w:rFonts w:cs="Arial"/>
          <w:b/>
          <w:bCs/>
          <w:sz w:val="18"/>
          <w:szCs w:val="18"/>
        </w:rPr>
        <w:t>Entire Agreement</w:t>
      </w:r>
      <w:bookmarkEnd w:id="11"/>
      <w:bookmarkEnd w:id="12"/>
      <w:bookmarkEnd w:id="13"/>
      <w:r w:rsidRPr="004E7B88">
        <w:rPr>
          <w:rFonts w:cs="Arial"/>
          <w:b/>
          <w:sz w:val="18"/>
          <w:szCs w:val="18"/>
        </w:rPr>
        <w:tab/>
      </w:r>
    </w:p>
    <w:p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 w:name="_Toc422462801"/>
      <w:bookmarkStart w:id="15" w:name="_Ref473540526"/>
      <w:bookmarkStart w:id="16" w:name="_Ref473540624"/>
      <w:bookmarkStart w:id="17" w:name="_Ref473552176"/>
      <w:bookmarkStart w:id="18" w:name="_Toc473616407"/>
      <w:bookmarkStart w:id="19" w:name="_Toc473793291"/>
      <w:r w:rsidRPr="0093215B">
        <w:rPr>
          <w:rFonts w:cs="Arial"/>
          <w:b/>
          <w:bCs/>
          <w:sz w:val="18"/>
          <w:szCs w:val="18"/>
        </w:rPr>
        <w:t>Governing Law</w:t>
      </w:r>
      <w:bookmarkEnd w:id="14"/>
      <w:bookmarkEnd w:id="15"/>
      <w:bookmarkEnd w:id="16"/>
      <w:bookmarkEnd w:id="17"/>
      <w:bookmarkEnd w:id="18"/>
      <w:bookmarkEnd w:id="19"/>
      <w:r w:rsidRPr="0093215B">
        <w:rPr>
          <w:rFonts w:cs="Arial"/>
          <w:b/>
          <w:bCs/>
          <w:sz w:val="18"/>
          <w:szCs w:val="18"/>
        </w:rPr>
        <w:t xml:space="preserve">  </w:t>
      </w:r>
    </w:p>
    <w:p w:rsidR="00441818" w:rsidRPr="004E7B88" w:rsidRDefault="00441818" w:rsidP="00441818">
      <w:pPr>
        <w:numPr>
          <w:ilvl w:val="1"/>
          <w:numId w:val="2"/>
        </w:numPr>
        <w:ind w:left="0" w:firstLine="0"/>
        <w:rPr>
          <w:rFonts w:cs="Arial"/>
          <w:sz w:val="18"/>
          <w:szCs w:val="18"/>
        </w:rPr>
      </w:pPr>
      <w:bookmarkStart w:id="20"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20"/>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1"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21"/>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2"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22"/>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23"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 xml:space="preserve">that Scots Law should </w:t>
      </w:r>
      <w:proofErr w:type="gramStart"/>
      <w:r w:rsidRPr="004E7B88">
        <w:rPr>
          <w:rFonts w:cs="Arial"/>
          <w:sz w:val="18"/>
          <w:szCs w:val="18"/>
        </w:rPr>
        <w:t>apply</w:t>
      </w:r>
      <w:proofErr w:type="gramEnd"/>
      <w:r w:rsidRPr="004E7B88">
        <w:rPr>
          <w:rFonts w:cs="Arial"/>
          <w:sz w:val="18"/>
          <w:szCs w:val="18"/>
        </w:rPr>
        <w:t xml:space="preserve"> then the following amendments shall apply to the Contract:</w:t>
      </w:r>
      <w:bookmarkEnd w:id="23"/>
      <w:r w:rsidRPr="004E7B88">
        <w:rPr>
          <w:rFonts w:cs="Arial"/>
          <w:sz w:val="18"/>
          <w:szCs w:val="18"/>
        </w:rPr>
        <w:t xml:space="preserv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EC67BC">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40.b</w:t>
      </w:r>
      <w:r w:rsidR="00BC65E7" w:rsidRPr="005255F7">
        <w:fldChar w:fldCharType="end"/>
      </w:r>
      <w:r w:rsidRPr="004E7B88">
        <w:rPr>
          <w:rFonts w:cs="Arial"/>
          <w:sz w:val="18"/>
          <w:szCs w:val="18"/>
        </w:rPr>
        <w:t xml:space="preserve"> shall be amended to read:</w:t>
      </w:r>
    </w:p>
    <w:p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 xml:space="preserve">shall be governed by the Arbitration (Scotland) Act 2010.  The seat of the arbitration shall be Scotland.  For the avoidance of doubt, </w:t>
      </w:r>
      <w:proofErr w:type="gramStart"/>
      <w:r w:rsidRPr="004E7B88">
        <w:rPr>
          <w:rFonts w:cs="Arial"/>
          <w:sz w:val="18"/>
          <w:szCs w:val="18"/>
        </w:rPr>
        <w:t>for the purpose of</w:t>
      </w:r>
      <w:proofErr w:type="gramEnd"/>
      <w:r w:rsidRPr="004E7B88">
        <w:rPr>
          <w:rFonts w:cs="Arial"/>
          <w:sz w:val="18"/>
          <w:szCs w:val="18"/>
        </w:rPr>
        <w:t xml:space="preserve"> arbitration the tribunal shall have the power to make provisional awards pursuant to Rule 53 of the Scottish Arbitration Rules, as set out in Schedule 1 to the Arbitration (Scotland) Act 2010.”</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w:t>
      </w:r>
      <w:r w:rsidRPr="004E7B88">
        <w:rPr>
          <w:rFonts w:cs="Arial"/>
          <w:sz w:val="18"/>
          <w:szCs w:val="18"/>
        </w:rPr>
        <w:lastRenderedPageBreak/>
        <w:t>termination of any provision of, or constitute a default under, any mortgage, contract or other liability, charge or encumbrance upon any of its properties or other assets.</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EC67BC">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441818" w:rsidRPr="004E7B88" w:rsidRDefault="00441818" w:rsidP="00441818">
      <w:pPr>
        <w:rPr>
          <w:rFonts w:cs="Arial"/>
          <w:sz w:val="18"/>
          <w:szCs w:val="18"/>
        </w:rPr>
      </w:pP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4" w:name="_Toc422462796"/>
      <w:bookmarkStart w:id="25" w:name="_Toc473616408"/>
      <w:bookmarkStart w:id="26" w:name="_Toc473793292"/>
      <w:r w:rsidRPr="0093215B">
        <w:rPr>
          <w:rFonts w:cs="Arial"/>
          <w:b/>
          <w:bCs/>
          <w:sz w:val="18"/>
          <w:szCs w:val="18"/>
        </w:rPr>
        <w:t>Precedence</w:t>
      </w:r>
      <w:bookmarkEnd w:id="24"/>
      <w:bookmarkEnd w:id="25"/>
      <w:bookmarkEnd w:id="26"/>
    </w:p>
    <w:p w:rsidR="00441818" w:rsidRPr="004E7B88" w:rsidRDefault="00441818" w:rsidP="00441818">
      <w:pPr>
        <w:numPr>
          <w:ilvl w:val="1"/>
          <w:numId w:val="2"/>
        </w:numPr>
        <w:ind w:left="0" w:firstLine="0"/>
        <w:rPr>
          <w:rFonts w:cs="Arial"/>
          <w:sz w:val="18"/>
          <w:szCs w:val="18"/>
        </w:rPr>
      </w:pPr>
      <w:bookmarkStart w:id="27" w:name="a422172"/>
      <w:bookmarkStart w:id="28" w:name="_Ref473542149"/>
      <w:bookmarkEnd w:id="27"/>
      <w:r w:rsidRPr="004E7B88">
        <w:rPr>
          <w:rFonts w:cs="Arial"/>
          <w:sz w:val="18"/>
          <w:szCs w:val="18"/>
        </w:rPr>
        <w:t>If there is any inconsistency between the different provisions of the Contract the inconsistency shall be resolved according to the following descending order of precedence:</w:t>
      </w:r>
      <w:bookmarkEnd w:id="28"/>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EC67BC">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Schedule 2 (Schedule of Requirements) and Schedule 8 (Acceptance Procedure);</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any other documents expressly referred to in the Contract.</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40</w:t>
      </w:r>
      <w:r w:rsidR="003858D9" w:rsidRPr="005255F7">
        <w:fldChar w:fldCharType="end"/>
      </w:r>
      <w:r w:rsidRPr="004E7B88">
        <w:rPr>
          <w:rFonts w:cs="Arial"/>
          <w:sz w:val="18"/>
          <w:szCs w:val="18"/>
        </w:rPr>
        <w:t xml:space="preserve"> (Dispute Resolution).</w:t>
      </w:r>
    </w:p>
    <w:p w:rsidR="00441818" w:rsidRPr="004E7B88" w:rsidRDefault="00441818" w:rsidP="00441818">
      <w:pPr>
        <w:rPr>
          <w:rFonts w:cs="Arial"/>
          <w:sz w:val="18"/>
          <w:szCs w:val="18"/>
        </w:rPr>
      </w:pPr>
    </w:p>
    <w:p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9" w:name="_Toc422462794"/>
      <w:bookmarkStart w:id="30" w:name="_Ref473542215"/>
      <w:bookmarkStart w:id="31" w:name="_Ref473542225"/>
      <w:bookmarkStart w:id="32" w:name="_Ref473542236"/>
      <w:bookmarkStart w:id="33" w:name="_Ref473542255"/>
      <w:bookmarkStart w:id="34" w:name="_Ref473547960"/>
      <w:bookmarkStart w:id="35" w:name="_Ref473547991"/>
      <w:bookmarkStart w:id="36" w:name="_Ref473548726"/>
      <w:bookmarkStart w:id="37" w:name="_Ref473550607"/>
      <w:bookmarkStart w:id="38" w:name="_Toc473616409"/>
      <w:bookmarkStart w:id="39" w:name="_Ref473639638"/>
      <w:bookmarkStart w:id="40" w:name="_Ref473792098"/>
      <w:bookmarkStart w:id="41" w:name="_Ref473792239"/>
      <w:bookmarkStart w:id="42" w:name="_Toc473793293"/>
      <w:bookmarkStart w:id="43" w:name="_Ref476057301"/>
      <w:r w:rsidRPr="004E7B88">
        <w:rPr>
          <w:rFonts w:cs="Arial"/>
          <w:b/>
          <w:bCs/>
          <w:sz w:val="18"/>
          <w:szCs w:val="18"/>
        </w:rPr>
        <w:t>Amendments to Contract</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41818" w:rsidRPr="004E7B88" w:rsidRDefault="00441818" w:rsidP="00441818">
      <w:pPr>
        <w:numPr>
          <w:ilvl w:val="1"/>
          <w:numId w:val="2"/>
        </w:numPr>
        <w:ind w:left="0" w:firstLine="0"/>
        <w:rPr>
          <w:rFonts w:cs="Arial"/>
          <w:sz w:val="18"/>
          <w:szCs w:val="18"/>
        </w:rPr>
      </w:pPr>
      <w:bookmarkStart w:id="44" w:name="_Ref277243285"/>
      <w:bookmarkStart w:id="45" w:name="_Ref473542203"/>
      <w:r w:rsidRPr="004E7B88">
        <w:rPr>
          <w:rFonts w:cs="Arial"/>
          <w:sz w:val="18"/>
          <w:szCs w:val="18"/>
        </w:rPr>
        <w:t xml:space="preserve">Except as provided in condition </w:t>
      </w:r>
      <w:bookmarkEnd w:id="44"/>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5"/>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6" w:name="_Toc422462795"/>
      <w:bookmarkStart w:id="47" w:name="_Ref473550600"/>
      <w:bookmarkStart w:id="48" w:name="_Ref473550618"/>
      <w:bookmarkStart w:id="49" w:name="_Toc473616410"/>
      <w:bookmarkStart w:id="50" w:name="_Ref473792139"/>
      <w:bookmarkStart w:id="51" w:name="_Ref473792247"/>
      <w:bookmarkStart w:id="52" w:name="_Toc473793294"/>
      <w:bookmarkStart w:id="53" w:name="_Ref474922814"/>
      <w:bookmarkStart w:id="54" w:name="_Ref476057306"/>
      <w:r w:rsidRPr="004E7B88">
        <w:rPr>
          <w:rFonts w:cs="Arial"/>
          <w:b/>
          <w:bCs/>
          <w:sz w:val="18"/>
          <w:szCs w:val="18"/>
        </w:rPr>
        <w:t>Variations to Specification</w:t>
      </w:r>
      <w:bookmarkEnd w:id="46"/>
      <w:bookmarkEnd w:id="47"/>
      <w:bookmarkEnd w:id="48"/>
      <w:bookmarkEnd w:id="49"/>
      <w:bookmarkEnd w:id="50"/>
      <w:bookmarkEnd w:id="51"/>
      <w:bookmarkEnd w:id="52"/>
      <w:bookmarkEnd w:id="53"/>
      <w:bookmarkEnd w:id="54"/>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t>
      </w:r>
      <w:r w:rsidRPr="004E7B88">
        <w:rPr>
          <w:rFonts w:cs="Arial"/>
          <w:sz w:val="18"/>
          <w:szCs w:val="18"/>
        </w:rPr>
        <w:t xml:space="preserve">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cost;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Delivery Dates;</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Pr="004E7B88">
        <w:rPr>
          <w:rFonts w:cs="Arial"/>
          <w:sz w:val="18"/>
          <w:szCs w:val="18"/>
        </w:rPr>
        <w:t xml:space="preserve"> shall be classed as a formal change.</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5" w:name="_Toc422462848"/>
      <w:bookmarkStart w:id="56" w:name="_Ref473542244"/>
      <w:bookmarkStart w:id="57" w:name="_Toc473616411"/>
      <w:bookmarkStart w:id="58" w:name="_Toc473793295"/>
      <w:r w:rsidRPr="0093215B">
        <w:rPr>
          <w:rFonts w:cs="Arial"/>
          <w:b/>
          <w:bCs/>
          <w:sz w:val="18"/>
          <w:szCs w:val="18"/>
        </w:rPr>
        <w:t>Authority Representatives</w:t>
      </w:r>
      <w:bookmarkEnd w:id="55"/>
      <w:bookmarkEnd w:id="56"/>
      <w:bookmarkEnd w:id="57"/>
      <w:bookmarkEnd w:id="58"/>
    </w:p>
    <w:p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Any reference to the Authority in respect of:</w:t>
      </w:r>
    </w:p>
    <w:p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8</w:t>
      </w:r>
      <w:r w:rsidR="003858D9" w:rsidRPr="005255F7">
        <w:fldChar w:fldCharType="end"/>
      </w:r>
      <w:r w:rsidRPr="00B60042">
        <w:rPr>
          <w:rFonts w:cs="Arial"/>
          <w:sz w:val="18"/>
          <w:szCs w:val="18"/>
        </w:rPr>
        <w:t xml:space="preserve">. </w:t>
      </w:r>
    </w:p>
    <w:p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9" w:name="_Toc422462797"/>
      <w:bookmarkStart w:id="60" w:name="_Toc473616412"/>
      <w:bookmarkStart w:id="61" w:name="_Toc473793296"/>
      <w:r w:rsidRPr="0093215B">
        <w:rPr>
          <w:rFonts w:cs="Arial"/>
          <w:b/>
          <w:bCs/>
          <w:sz w:val="18"/>
          <w:szCs w:val="18"/>
        </w:rPr>
        <w:t>Severability</w:t>
      </w:r>
      <w:bookmarkEnd w:id="59"/>
      <w:bookmarkEnd w:id="60"/>
      <w:bookmarkEnd w:id="61"/>
    </w:p>
    <w:p w:rsidR="00441818" w:rsidRPr="008D29CC" w:rsidRDefault="00441818" w:rsidP="008D29CC">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441818" w:rsidRPr="004E7B88" w:rsidRDefault="00441818" w:rsidP="008D29CC">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441818" w:rsidRPr="004E7B88" w:rsidRDefault="00441818" w:rsidP="008D29CC">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62" w:name="_Toc422462799"/>
      <w:bookmarkStart w:id="63" w:name="_Toc473616413"/>
      <w:bookmarkStart w:id="64" w:name="_Toc473793297"/>
      <w:r w:rsidRPr="0093215B">
        <w:rPr>
          <w:rFonts w:cs="Arial"/>
          <w:b/>
          <w:bCs/>
          <w:sz w:val="18"/>
          <w:szCs w:val="18"/>
        </w:rPr>
        <w:t>Waiver</w:t>
      </w:r>
      <w:bookmarkEnd w:id="62"/>
      <w:bookmarkEnd w:id="63"/>
      <w:bookmarkEnd w:id="64"/>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No act or omission of either Party shall by itself amount to a waiver of any right or remedy unless expressly stated by that Party in writing.  </w:t>
      </w:r>
      <w:proofErr w:type="gramStart"/>
      <w:r w:rsidRPr="004E7B88">
        <w:rPr>
          <w:rFonts w:cs="Arial"/>
          <w:sz w:val="18"/>
          <w:szCs w:val="18"/>
        </w:rPr>
        <w:t>In particular, no</w:t>
      </w:r>
      <w:proofErr w:type="gramEnd"/>
      <w:r w:rsidRPr="004E7B88">
        <w:rPr>
          <w:rFonts w:cs="Arial"/>
          <w:sz w:val="18"/>
          <w:szCs w:val="18"/>
        </w:rPr>
        <w:t xml:space="preserve"> reasonable delay in exercising any right or remedy shall by itself constitute a waiver of that right or remedy.</w:t>
      </w:r>
    </w:p>
    <w:p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5" w:name="_Toc422462798"/>
      <w:bookmarkStart w:id="66" w:name="_Ref473551185"/>
      <w:bookmarkStart w:id="67" w:name="_Toc473616414"/>
      <w:bookmarkStart w:id="68" w:name="_Toc473793298"/>
      <w:r w:rsidRPr="0093215B">
        <w:rPr>
          <w:rFonts w:cs="Arial"/>
          <w:b/>
          <w:bCs/>
          <w:sz w:val="18"/>
          <w:szCs w:val="18"/>
        </w:rPr>
        <w:t>Assignment of Contract</w:t>
      </w:r>
      <w:bookmarkEnd w:id="65"/>
      <w:bookmarkEnd w:id="66"/>
      <w:bookmarkEnd w:id="67"/>
      <w:bookmarkEnd w:id="68"/>
    </w:p>
    <w:p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9" w:name="_Toc422462800"/>
      <w:bookmarkStart w:id="70" w:name="_Toc473616415"/>
      <w:bookmarkStart w:id="71" w:name="_Toc473793299"/>
      <w:r w:rsidRPr="0093215B">
        <w:rPr>
          <w:rFonts w:cs="Arial"/>
          <w:b/>
          <w:bCs/>
          <w:sz w:val="18"/>
          <w:szCs w:val="18"/>
        </w:rPr>
        <w:t>Third Party Rights</w:t>
      </w:r>
      <w:bookmarkEnd w:id="69"/>
      <w:bookmarkEnd w:id="70"/>
      <w:bookmarkEnd w:id="71"/>
    </w:p>
    <w:p w:rsidR="00441818" w:rsidRPr="004E7B88" w:rsidRDefault="00441818" w:rsidP="00441818">
      <w:pPr>
        <w:rPr>
          <w:rFonts w:cs="Arial"/>
          <w:sz w:val="18"/>
          <w:szCs w:val="18"/>
        </w:rPr>
      </w:pPr>
      <w:r w:rsidRPr="004E7B88">
        <w:rPr>
          <w:rFonts w:cs="Arial"/>
          <w:sz w:val="18"/>
          <w:szCs w:val="18"/>
        </w:rPr>
        <w:t xml:space="preserve">Notwithstanding anything to the contrary elsewhere in the Contract, no right is granted to any person who is not a Party </w:t>
      </w:r>
      <w:r w:rsidRPr="004E7B88">
        <w:rPr>
          <w:rFonts w:cs="Arial"/>
          <w:sz w:val="18"/>
          <w:szCs w:val="18"/>
        </w:rPr>
        <w:lastRenderedPageBreak/>
        <w:t xml:space="preserve">to the Contract to enforce any term of the Contract </w:t>
      </w:r>
      <w:proofErr w:type="gramStart"/>
      <w:r w:rsidRPr="004E7B88">
        <w:rPr>
          <w:rFonts w:cs="Arial"/>
          <w:sz w:val="18"/>
          <w:szCs w:val="18"/>
        </w:rPr>
        <w:t>in its own right and</w:t>
      </w:r>
      <w:proofErr w:type="gramEnd"/>
      <w:r w:rsidRPr="004E7B88">
        <w:rPr>
          <w:rFonts w:cs="Arial"/>
          <w:sz w:val="18"/>
          <w:szCs w:val="18"/>
        </w:rPr>
        <w:t xml:space="preserve"> the Parties to the Contract declare that they have no intention to grant any such right.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72" w:name="_Ref301169509"/>
      <w:bookmarkStart w:id="73" w:name="_Toc422462806"/>
      <w:bookmarkStart w:id="74" w:name="_Toc473616416"/>
      <w:bookmarkStart w:id="75" w:name="_Toc473793300"/>
      <w:r w:rsidRPr="0093215B">
        <w:rPr>
          <w:rFonts w:cs="Arial"/>
          <w:b/>
          <w:bCs/>
          <w:sz w:val="18"/>
          <w:szCs w:val="18"/>
        </w:rPr>
        <w:t>Transparency</w:t>
      </w:r>
      <w:bookmarkEnd w:id="72"/>
      <w:bookmarkEnd w:id="73"/>
      <w:bookmarkEnd w:id="74"/>
      <w:bookmarkEnd w:id="75"/>
    </w:p>
    <w:p w:rsidR="00441818" w:rsidRPr="004E7B88" w:rsidRDefault="00441818" w:rsidP="00441818">
      <w:pPr>
        <w:numPr>
          <w:ilvl w:val="1"/>
          <w:numId w:val="2"/>
        </w:numPr>
        <w:ind w:left="0" w:firstLine="0"/>
        <w:rPr>
          <w:rFonts w:cs="Arial"/>
          <w:sz w:val="18"/>
          <w:szCs w:val="18"/>
        </w:rPr>
      </w:pPr>
      <w:bookmarkStart w:id="76"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6"/>
      <w:r w:rsidRPr="004E7B88">
        <w:rPr>
          <w:rFonts w:cs="Arial"/>
          <w:sz w:val="18"/>
          <w:szCs w:val="18"/>
        </w:rPr>
        <w:t xml:space="preserve"> </w:t>
      </w:r>
    </w:p>
    <w:p w:rsidR="00441818" w:rsidRPr="004E7B88" w:rsidRDefault="00441818" w:rsidP="00441818">
      <w:pPr>
        <w:numPr>
          <w:ilvl w:val="1"/>
          <w:numId w:val="2"/>
        </w:numPr>
        <w:ind w:left="0" w:firstLine="0"/>
        <w:rPr>
          <w:rFonts w:cs="Arial"/>
          <w:sz w:val="18"/>
          <w:szCs w:val="18"/>
        </w:rPr>
      </w:pPr>
      <w:bookmarkStart w:id="77"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7"/>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8" w:name="_Toc422462803"/>
      <w:bookmarkStart w:id="79" w:name="_Ref473542286"/>
      <w:bookmarkStart w:id="80" w:name="_Ref473543044"/>
      <w:bookmarkStart w:id="81" w:name="_Toc473616417"/>
      <w:bookmarkStart w:id="82" w:name="_Toc473793301"/>
      <w:r w:rsidRPr="0093215B">
        <w:rPr>
          <w:rFonts w:cs="Arial"/>
          <w:b/>
          <w:bCs/>
          <w:sz w:val="18"/>
          <w:szCs w:val="18"/>
        </w:rPr>
        <w:t>Disclosure of Information</w:t>
      </w:r>
      <w:bookmarkEnd w:id="78"/>
      <w:bookmarkEnd w:id="79"/>
      <w:bookmarkEnd w:id="80"/>
      <w:bookmarkEnd w:id="81"/>
      <w:bookmarkEnd w:id="82"/>
    </w:p>
    <w:p w:rsidR="00441818" w:rsidRPr="004E7B88" w:rsidRDefault="00441818" w:rsidP="00441818">
      <w:pPr>
        <w:numPr>
          <w:ilvl w:val="1"/>
          <w:numId w:val="2"/>
        </w:numPr>
        <w:ind w:left="0" w:firstLine="0"/>
        <w:rPr>
          <w:rFonts w:cs="Arial"/>
          <w:sz w:val="18"/>
          <w:szCs w:val="18"/>
        </w:rPr>
      </w:pPr>
      <w:bookmarkStart w:id="83"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13</w:t>
      </w:r>
      <w:r w:rsidR="003858D9" w:rsidRPr="005255F7">
        <w:fldChar w:fldCharType="end"/>
      </w:r>
      <w:r w:rsidRPr="004E7B88">
        <w:rPr>
          <w:rFonts w:cs="Arial"/>
          <w:sz w:val="18"/>
          <w:szCs w:val="18"/>
        </w:rPr>
        <w:t xml:space="preserve"> each Party:</w:t>
      </w:r>
      <w:bookmarkEnd w:id="83"/>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w:t>
      </w:r>
      <w:proofErr w:type="gramStart"/>
      <w:r w:rsidRPr="004E7B88">
        <w:rPr>
          <w:rFonts w:cs="Arial"/>
          <w:sz w:val="18"/>
          <w:szCs w:val="18"/>
        </w:rPr>
        <w:t>for the purpose of</w:t>
      </w:r>
      <w:proofErr w:type="gramEnd"/>
      <w:r w:rsidRPr="004E7B88">
        <w:rPr>
          <w:rFonts w:cs="Arial"/>
          <w:sz w:val="18"/>
          <w:szCs w:val="18"/>
        </w:rPr>
        <w:t xml:space="preserve"> the Contract; and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shall not copy any of that Information except to the extent necessary </w:t>
      </w:r>
      <w:proofErr w:type="gramStart"/>
      <w:r w:rsidRPr="004E7B88">
        <w:rPr>
          <w:rFonts w:cs="Arial"/>
          <w:sz w:val="18"/>
          <w:szCs w:val="18"/>
        </w:rPr>
        <w:t>for the purpose of</w:t>
      </w:r>
      <w:proofErr w:type="gramEnd"/>
      <w:r w:rsidRPr="004E7B88">
        <w:rPr>
          <w:rFonts w:cs="Arial"/>
          <w:sz w:val="18"/>
          <w:szCs w:val="18"/>
        </w:rPr>
        <w:t xml:space="preserve"> exercising its rights of use and disclosure under the Contract.</w:t>
      </w:r>
    </w:p>
    <w:p w:rsidR="00441818" w:rsidRPr="004E7B88" w:rsidRDefault="00441818" w:rsidP="00441818">
      <w:pPr>
        <w:numPr>
          <w:ilvl w:val="1"/>
          <w:numId w:val="2"/>
        </w:numPr>
        <w:ind w:left="0" w:firstLine="0"/>
        <w:rPr>
          <w:rFonts w:cs="Arial"/>
          <w:sz w:val="18"/>
          <w:szCs w:val="18"/>
        </w:rPr>
      </w:pPr>
      <w:bookmarkStart w:id="84" w:name="_Ref189362576"/>
      <w:bookmarkStart w:id="85" w:name="_Ref473542506"/>
      <w:r w:rsidRPr="004E7B88">
        <w:rPr>
          <w:rFonts w:cs="Arial"/>
          <w:sz w:val="18"/>
          <w:szCs w:val="18"/>
        </w:rPr>
        <w:t xml:space="preserve">The Contractor shall take all reasonable precautions necessary to ensure that all Information disclosed to the Contractor by or on </w:t>
      </w:r>
      <w:bookmarkEnd w:id="84"/>
      <w:r w:rsidRPr="004E7B88">
        <w:rPr>
          <w:rFonts w:cs="Arial"/>
          <w:sz w:val="18"/>
          <w:szCs w:val="18"/>
        </w:rPr>
        <w:t>behalf of the Authority under or in connection with the Contract:</w:t>
      </w:r>
      <w:bookmarkEnd w:id="85"/>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is treated in confidence by them and not disclosed except with the prior written consent of the Authority or used otherwise than </w:t>
      </w:r>
      <w:proofErr w:type="gramStart"/>
      <w:r w:rsidRPr="004E7B88">
        <w:rPr>
          <w:rFonts w:cs="Arial"/>
          <w:sz w:val="18"/>
          <w:szCs w:val="18"/>
        </w:rPr>
        <w:t>for the purpose of</w:t>
      </w:r>
      <w:proofErr w:type="gramEnd"/>
      <w:r w:rsidRPr="004E7B88">
        <w:rPr>
          <w:rFonts w:cs="Arial"/>
          <w:sz w:val="18"/>
          <w:szCs w:val="18"/>
        </w:rPr>
        <w:t xml:space="preserve"> performing work or having work performed for the Authority under the Contract or any subcontract.</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rsidR="00441818" w:rsidRPr="004E7B88" w:rsidRDefault="00441818" w:rsidP="00441818">
      <w:pPr>
        <w:numPr>
          <w:ilvl w:val="1"/>
          <w:numId w:val="2"/>
        </w:numPr>
        <w:ind w:left="0" w:firstLine="0"/>
        <w:rPr>
          <w:rFonts w:cs="Arial"/>
          <w:sz w:val="18"/>
          <w:szCs w:val="18"/>
        </w:rPr>
      </w:pPr>
      <w:bookmarkStart w:id="86"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6"/>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w:t>
      </w:r>
      <w:r w:rsidRPr="004E7B88">
        <w:rPr>
          <w:rFonts w:cs="Arial"/>
          <w:sz w:val="18"/>
          <w:szCs w:val="18"/>
        </w:rPr>
        <w:t xml:space="preserve">Information in accordance with other Conditions of the Contract; or </w:t>
      </w:r>
    </w:p>
    <w:p w:rsidR="00441818" w:rsidRPr="004E7B88" w:rsidRDefault="00441818" w:rsidP="00441818">
      <w:pPr>
        <w:numPr>
          <w:ilvl w:val="2"/>
          <w:numId w:val="2"/>
        </w:numPr>
        <w:tabs>
          <w:tab w:val="clear" w:pos="2535"/>
          <w:tab w:val="left" w:pos="567"/>
        </w:tabs>
        <w:ind w:left="567" w:firstLine="0"/>
        <w:rPr>
          <w:rFonts w:cs="Arial"/>
          <w:sz w:val="18"/>
          <w:szCs w:val="18"/>
        </w:rPr>
      </w:pPr>
      <w:r w:rsidRPr="004E7B88">
        <w:rPr>
          <w:rFonts w:cs="Arial"/>
          <w:sz w:val="18"/>
          <w:szCs w:val="18"/>
        </w:rPr>
        <w:t>can show:</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rsidR="00441818" w:rsidRPr="004E7B88" w:rsidRDefault="00441818" w:rsidP="00441818">
      <w:pPr>
        <w:numPr>
          <w:ilvl w:val="1"/>
          <w:numId w:val="2"/>
        </w:numPr>
        <w:ind w:left="0" w:firstLine="0"/>
        <w:rPr>
          <w:rFonts w:cs="Arial"/>
          <w:sz w:val="18"/>
          <w:szCs w:val="18"/>
        </w:rPr>
      </w:pPr>
      <w:bookmarkStart w:id="87" w:name="_Ref189362361"/>
      <w:bookmarkStart w:id="88" w:name="_Ref473542337"/>
      <w:r w:rsidRPr="004E7B88">
        <w:rPr>
          <w:rFonts w:cs="Arial"/>
          <w:sz w:val="18"/>
          <w:szCs w:val="18"/>
        </w:rPr>
        <w:t xml:space="preserve">Neither Party shall be in breach of this condition where it can show that any disclosure of Information was made solely and to the </w:t>
      </w:r>
      <w:bookmarkEnd w:id="87"/>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8"/>
    </w:p>
    <w:p w:rsidR="00441818" w:rsidRPr="004E7B88" w:rsidRDefault="00441818" w:rsidP="00441818">
      <w:pPr>
        <w:numPr>
          <w:ilvl w:val="1"/>
          <w:numId w:val="2"/>
        </w:numPr>
        <w:ind w:left="0" w:firstLine="0"/>
        <w:rPr>
          <w:rFonts w:cs="Arial"/>
          <w:sz w:val="18"/>
          <w:szCs w:val="18"/>
        </w:rPr>
      </w:pPr>
      <w:bookmarkStart w:id="89" w:name="_Ref473542556"/>
      <w:r w:rsidRPr="004E7B88">
        <w:rPr>
          <w:rFonts w:cs="Arial"/>
          <w:sz w:val="18"/>
          <w:szCs w:val="18"/>
        </w:rPr>
        <w:t>The Authority may disclose the Information:</w:t>
      </w:r>
      <w:bookmarkEnd w:id="89"/>
      <w:r w:rsidRPr="004E7B88">
        <w:rPr>
          <w:rFonts w:cs="Arial"/>
          <w:sz w:val="18"/>
          <w:szCs w:val="18"/>
        </w:rPr>
        <w:t xml:space="preserve">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w:t>
      </w:r>
      <w:proofErr w:type="gramStart"/>
      <w:r w:rsidRPr="004E7B88">
        <w:rPr>
          <w:rFonts w:cs="Arial"/>
          <w:sz w:val="18"/>
          <w:szCs w:val="18"/>
        </w:rPr>
        <w:t>for the purpose of</w:t>
      </w:r>
      <w:proofErr w:type="gramEnd"/>
      <w:r w:rsidRPr="004E7B88">
        <w:rPr>
          <w:rFonts w:cs="Arial"/>
          <w:sz w:val="18"/>
          <w:szCs w:val="18"/>
        </w:rPr>
        <w:t xml:space="preserve"> ensuring effective cross-Government procurement processes, including value for money and related purposes;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w:t>
      </w:r>
      <w:proofErr w:type="gramStart"/>
      <w:r w:rsidRPr="004E7B88">
        <w:rPr>
          <w:rFonts w:cs="Arial"/>
          <w:sz w:val="18"/>
          <w:szCs w:val="18"/>
        </w:rPr>
        <w:t>in the course of</w:t>
      </w:r>
      <w:proofErr w:type="gramEnd"/>
      <w:r w:rsidRPr="004E7B88">
        <w:rPr>
          <w:rFonts w:cs="Arial"/>
          <w:sz w:val="18"/>
          <w:szCs w:val="18"/>
        </w:rPr>
        <w:t xml:space="preserve"> carrying out its public functions; </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w:t>
      </w:r>
      <w:proofErr w:type="gramStart"/>
      <w:r w:rsidRPr="004E7B88">
        <w:rPr>
          <w:rFonts w:cs="Arial"/>
          <w:sz w:val="18"/>
          <w:szCs w:val="18"/>
        </w:rPr>
        <w:t>for the purpose of</w:t>
      </w:r>
      <w:proofErr w:type="gramEnd"/>
      <w:r w:rsidRPr="004E7B88">
        <w:rPr>
          <w:rFonts w:cs="Arial"/>
          <w:sz w:val="18"/>
          <w:szCs w:val="18"/>
        </w:rPr>
        <w:t xml:space="preserve"> the exercise of its rights under the Contract; or</w:t>
      </w:r>
    </w:p>
    <w:p w:rsidR="00441818" w:rsidRPr="004E7B88" w:rsidRDefault="00441818" w:rsidP="00441818">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rsidR="00441818" w:rsidRPr="004E7B88" w:rsidRDefault="00441818" w:rsidP="00441818">
      <w:pPr>
        <w:numPr>
          <w:ilvl w:val="1"/>
          <w:numId w:val="2"/>
        </w:numPr>
        <w:ind w:left="0" w:firstLine="0"/>
        <w:rPr>
          <w:rFonts w:cs="Arial"/>
          <w:sz w:val="18"/>
          <w:szCs w:val="18"/>
        </w:rPr>
      </w:pPr>
      <w:bookmarkStart w:id="90" w:name="_Ref189362383"/>
      <w:bookmarkStart w:id="91" w:name="_Ref473542351"/>
      <w:r w:rsidRPr="004E7B88">
        <w:rPr>
          <w:rFonts w:cs="Arial"/>
          <w:sz w:val="18"/>
          <w:szCs w:val="18"/>
        </w:rPr>
        <w:t xml:space="preserve">The Authority shall not be in breach of the Contract where disclosure of Information is made solely and to </w:t>
      </w:r>
      <w:bookmarkEnd w:id="90"/>
      <w:r w:rsidRPr="004E7B88">
        <w:rPr>
          <w:rFonts w:cs="Arial"/>
          <w:sz w:val="18"/>
          <w:szCs w:val="18"/>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w:t>
      </w:r>
      <w:r w:rsidRPr="004E7B88">
        <w:rPr>
          <w:rFonts w:cs="Arial"/>
          <w:sz w:val="18"/>
          <w:szCs w:val="18"/>
        </w:rPr>
        <w:lastRenderedPageBreak/>
        <w:t xml:space="preserve">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sidRPr="004E7B88">
        <w:rPr>
          <w:rFonts w:cs="Arial"/>
          <w:sz w:val="18"/>
          <w:szCs w:val="18"/>
        </w:rPr>
        <w:t>in order to</w:t>
      </w:r>
      <w:proofErr w:type="gramEnd"/>
      <w:r w:rsidRPr="004E7B88">
        <w:rPr>
          <w:rFonts w:cs="Arial"/>
          <w:sz w:val="18"/>
          <w:szCs w:val="18"/>
        </w:rPr>
        <w:t xml:space="preserve"> comply with the Act or the Regulations is a matter in which the Authority shall exercise its own discretion, subject always to the provisions of the Act or the Regulations.</w:t>
      </w:r>
      <w:bookmarkEnd w:id="91"/>
      <w:r w:rsidRPr="004E7B88">
        <w:rPr>
          <w:rFonts w:cs="Arial"/>
          <w:sz w:val="18"/>
          <w:szCs w:val="18"/>
        </w:rPr>
        <w:t xml:space="preserve"> </w:t>
      </w:r>
    </w:p>
    <w:p w:rsidR="00441818" w:rsidRPr="004E7B88" w:rsidRDefault="00441818" w:rsidP="00293DBB">
      <w:pPr>
        <w:pStyle w:val="ListParagraph"/>
        <w:numPr>
          <w:ilvl w:val="1"/>
          <w:numId w:val="2"/>
        </w:numPr>
        <w:tabs>
          <w:tab w:val="num" w:pos="0"/>
        </w:tabs>
        <w:ind w:left="0" w:firstLine="0"/>
        <w:rPr>
          <w:rFonts w:cs="Arial"/>
          <w:sz w:val="18"/>
          <w:szCs w:val="18"/>
        </w:rPr>
      </w:pPr>
      <w:bookmarkStart w:id="92" w:name="_Ref189363506"/>
      <w:r w:rsidRPr="004E7B88">
        <w:rPr>
          <w:rFonts w:cs="Arial"/>
          <w:sz w:val="18"/>
          <w:szCs w:val="18"/>
        </w:rPr>
        <w:t>Nothing in this condition shall affect the Parties' obligations of confidentiality where Information is disclosed orally in confidence.</w:t>
      </w:r>
      <w:bookmarkEnd w:id="92"/>
    </w:p>
    <w:p w:rsidR="00441818" w:rsidRPr="004E7B88" w:rsidRDefault="00441818" w:rsidP="00441818">
      <w:pPr>
        <w:rPr>
          <w:rFonts w:cs="Arial"/>
          <w:sz w:val="18"/>
          <w:szCs w:val="18"/>
        </w:rPr>
      </w:pPr>
    </w:p>
    <w:p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3" w:name="_Toc422462804"/>
      <w:bookmarkStart w:id="94" w:name="_Toc473616418"/>
      <w:bookmarkStart w:id="95" w:name="_Toc473793302"/>
      <w:r w:rsidRPr="0093215B">
        <w:rPr>
          <w:rFonts w:cs="Arial"/>
          <w:b/>
          <w:bCs/>
          <w:sz w:val="18"/>
          <w:szCs w:val="18"/>
        </w:rPr>
        <w:t>Publicity and Communications with the Media</w:t>
      </w:r>
      <w:bookmarkEnd w:id="93"/>
      <w:bookmarkEnd w:id="94"/>
      <w:bookmarkEnd w:id="95"/>
    </w:p>
    <w:p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6" w:name="_Ref303593921"/>
      <w:bookmarkStart w:id="97" w:name="_Toc422462810"/>
      <w:bookmarkStart w:id="98" w:name="_Toc473616419"/>
      <w:bookmarkStart w:id="99" w:name="_Toc473793303"/>
      <w:r w:rsidRPr="0093215B">
        <w:rPr>
          <w:rFonts w:cs="Arial"/>
          <w:b/>
          <w:bCs/>
          <w:sz w:val="18"/>
          <w:szCs w:val="18"/>
        </w:rPr>
        <w:t>Change of Control of Contractor</w:t>
      </w:r>
      <w:bookmarkEnd w:id="96"/>
      <w:bookmarkEnd w:id="97"/>
      <w:bookmarkEnd w:id="98"/>
      <w:bookmarkEnd w:id="99"/>
    </w:p>
    <w:p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00"/>
      <w:r w:rsidRPr="004E7B88">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2590"/>
      <w:r w:rsidRPr="004E7B88">
        <w:rPr>
          <w:rFonts w:cs="Arial"/>
          <w:sz w:val="18"/>
          <w:szCs w:val="18"/>
        </w:rPr>
        <w:t>Each notice of change of control shall be taken to apply to all contracts with the Authority. Notices shall be submitted to:</w:t>
      </w:r>
      <w:bookmarkEnd w:id="101"/>
      <w:r w:rsidRPr="004E7B88">
        <w:rPr>
          <w:rFonts w:cs="Arial"/>
          <w:sz w:val="18"/>
          <w:szCs w:val="18"/>
        </w:rPr>
        <w:t xml:space="preserve">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rsidR="00441818" w:rsidRPr="004E7B88" w:rsidRDefault="00BF19F2" w:rsidP="00D65456">
      <w:pPr>
        <w:pStyle w:val="ListParagraph"/>
        <w:tabs>
          <w:tab w:val="num" w:pos="720"/>
        </w:tabs>
        <w:ind w:left="567"/>
        <w:rPr>
          <w:rFonts w:cs="Arial"/>
          <w:sz w:val="18"/>
          <w:szCs w:val="18"/>
        </w:rPr>
      </w:pPr>
      <w:r w:rsidRPr="00F74176">
        <w:rPr>
          <w:rFonts w:cs="Arial"/>
          <w:sz w:val="18"/>
          <w:szCs w:val="18"/>
          <w:shd w:val="clear" w:color="auto" w:fill="FFFF99"/>
        </w:rPr>
        <w:t>Spruce 3b</w:t>
      </w:r>
      <w:r w:rsidR="00441818" w:rsidRPr="00F74176">
        <w:rPr>
          <w:rFonts w:cs="Arial"/>
          <w:sz w:val="18"/>
          <w:szCs w:val="18"/>
          <w:shd w:val="clear" w:color="auto" w:fill="FFFF99"/>
        </w:rPr>
        <w:t xml:space="preserve"> # </w:t>
      </w:r>
      <w:r w:rsidRPr="00F74176">
        <w:rPr>
          <w:rFonts w:cs="Arial"/>
          <w:sz w:val="18"/>
          <w:szCs w:val="18"/>
          <w:shd w:val="clear" w:color="auto" w:fill="FFFF99"/>
        </w:rPr>
        <w:t>1301</w:t>
      </w:r>
      <w:r w:rsidRPr="004E7B88">
        <w:rPr>
          <w:rFonts w:cs="Arial"/>
          <w:sz w:val="18"/>
          <w:szCs w:val="18"/>
        </w:rPr>
        <w:t xml:space="preserve">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rsidR="00441818" w:rsidRPr="004E7B88" w:rsidRDefault="00441818" w:rsidP="00D65456">
      <w:pPr>
        <w:pStyle w:val="ListParagraph"/>
        <w:tabs>
          <w:tab w:val="num" w:pos="720"/>
        </w:tabs>
        <w:ind w:left="567"/>
        <w:rPr>
          <w:rFonts w:cs="Arial"/>
          <w:sz w:val="18"/>
          <w:szCs w:val="18"/>
        </w:rPr>
      </w:pPr>
      <w:r w:rsidRPr="004E7B88">
        <w:rPr>
          <w:rFonts w:cs="Arial"/>
          <w:sz w:val="18"/>
          <w:szCs w:val="18"/>
        </w:rPr>
        <w:t>Bristol, BS34 8JH</w:t>
      </w:r>
    </w:p>
    <w:p w:rsidR="00441818" w:rsidRPr="004E7B88" w:rsidRDefault="00441818" w:rsidP="00D65456">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02"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102"/>
    </w:p>
    <w:p w:rsidR="00441818" w:rsidRPr="004E7B88" w:rsidRDefault="00441818" w:rsidP="00D65456">
      <w:pPr>
        <w:pStyle w:val="ListParagraph"/>
        <w:numPr>
          <w:ilvl w:val="1"/>
          <w:numId w:val="2"/>
        </w:numPr>
        <w:tabs>
          <w:tab w:val="num" w:pos="0"/>
        </w:tabs>
        <w:ind w:left="0" w:firstLine="0"/>
        <w:rPr>
          <w:rFonts w:cs="Arial"/>
          <w:sz w:val="18"/>
          <w:szCs w:val="18"/>
        </w:rPr>
      </w:pPr>
      <w:bookmarkStart w:id="103"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EC67BC">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EC67BC">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3"/>
    </w:p>
    <w:p w:rsidR="00441818" w:rsidRPr="004E7B88" w:rsidRDefault="00441818" w:rsidP="00D65456">
      <w:pPr>
        <w:pStyle w:val="ListParagraph"/>
        <w:numPr>
          <w:ilvl w:val="1"/>
          <w:numId w:val="2"/>
        </w:numPr>
        <w:tabs>
          <w:tab w:val="num" w:pos="0"/>
        </w:tabs>
        <w:ind w:left="0" w:firstLine="0"/>
        <w:rPr>
          <w:rFonts w:cs="Arial"/>
          <w:sz w:val="18"/>
          <w:szCs w:val="18"/>
        </w:rPr>
      </w:pPr>
      <w:bookmarkStart w:id="104"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4"/>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5" w:name="_Toc422462823"/>
      <w:bookmarkStart w:id="106" w:name="_Toc473616420"/>
      <w:bookmarkStart w:id="107" w:name="_Toc473793304"/>
      <w:r w:rsidRPr="0093215B">
        <w:rPr>
          <w:rFonts w:cs="Arial"/>
          <w:b/>
          <w:bCs/>
          <w:sz w:val="18"/>
          <w:szCs w:val="18"/>
        </w:rPr>
        <w:t>Environmental Requirements</w:t>
      </w:r>
      <w:bookmarkEnd w:id="105"/>
      <w:bookmarkEnd w:id="106"/>
      <w:bookmarkEnd w:id="107"/>
    </w:p>
    <w:p w:rsidR="00441818" w:rsidRPr="004E7B88" w:rsidRDefault="00441818" w:rsidP="00441818">
      <w:pPr>
        <w:rPr>
          <w:rFonts w:cs="Arial"/>
          <w:sz w:val="18"/>
          <w:szCs w:val="18"/>
        </w:rPr>
      </w:pPr>
      <w:r w:rsidRPr="004E7B88">
        <w:rPr>
          <w:rFonts w:cs="Arial"/>
          <w:sz w:val="18"/>
          <w:szCs w:val="18"/>
        </w:rPr>
        <w:t xml:space="preserve">The Contractor shall in all its operations to perform the Contract, adopt a sound proactive environmental approach </w:t>
      </w:r>
      <w:r w:rsidRPr="004E7B88">
        <w:rPr>
          <w:rFonts w:cs="Arial"/>
          <w:sz w:val="18"/>
          <w:szCs w:val="18"/>
        </w:rPr>
        <w:t>that identifies, considers, and where possible, mitigates the environmental impacts of its supply chain.  The Contractor shall provide evidence of so doing to the Authority on demand.</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8" w:name="_Toc422462815"/>
      <w:bookmarkStart w:id="109" w:name="_Ref473547769"/>
      <w:bookmarkStart w:id="110" w:name="_Ref473548018"/>
      <w:bookmarkStart w:id="111" w:name="_Ref473548055"/>
      <w:bookmarkStart w:id="112" w:name="_Toc473616421"/>
      <w:bookmarkStart w:id="113" w:name="_Toc473793305"/>
      <w:bookmarkStart w:id="114" w:name="_Ref474923015"/>
      <w:r w:rsidRPr="0093215B">
        <w:rPr>
          <w:rFonts w:cs="Arial"/>
          <w:b/>
          <w:bCs/>
          <w:sz w:val="18"/>
          <w:szCs w:val="18"/>
        </w:rPr>
        <w:t>Contractor’s Records</w:t>
      </w:r>
      <w:bookmarkEnd w:id="108"/>
      <w:bookmarkEnd w:id="109"/>
      <w:bookmarkEnd w:id="110"/>
      <w:bookmarkEnd w:id="111"/>
      <w:bookmarkEnd w:id="112"/>
      <w:bookmarkEnd w:id="113"/>
      <w:bookmarkEnd w:id="114"/>
    </w:p>
    <w:p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373BF6" w:rsidRPr="003532FF" w:rsidRDefault="00373BF6" w:rsidP="00F74176">
      <w:pPr>
        <w:pStyle w:val="ListParagraph"/>
        <w:numPr>
          <w:ilvl w:val="2"/>
          <w:numId w:val="2"/>
        </w:numPr>
        <w:tabs>
          <w:tab w:val="clear" w:pos="2535"/>
        </w:tabs>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rsidR="00373BF6" w:rsidRPr="003532FF" w:rsidRDefault="00373BF6" w:rsidP="00F74176">
      <w:pPr>
        <w:pStyle w:val="ListParagraph"/>
        <w:numPr>
          <w:ilvl w:val="2"/>
          <w:numId w:val="2"/>
        </w:numPr>
        <w:tabs>
          <w:tab w:val="clear" w:pos="2535"/>
        </w:tabs>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rsidR="00373BF6" w:rsidRPr="003532FF" w:rsidRDefault="00373BF6" w:rsidP="00F74176">
      <w:pPr>
        <w:pStyle w:val="ListParagraph"/>
        <w:numPr>
          <w:ilvl w:val="1"/>
          <w:numId w:val="2"/>
        </w:numPr>
        <w:tabs>
          <w:tab w:val="num" w:pos="0"/>
        </w:tabs>
        <w:ind w:left="0" w:firstLine="0"/>
        <w:rPr>
          <w:rFonts w:cs="Arial"/>
          <w:sz w:val="18"/>
          <w:szCs w:val="18"/>
        </w:rPr>
      </w:pPr>
      <w:proofErr w:type="gramStart"/>
      <w:r w:rsidRPr="003532FF">
        <w:rPr>
          <w:rFonts w:cs="Arial"/>
          <w:sz w:val="18"/>
          <w:szCs w:val="18"/>
        </w:rPr>
        <w:t>With regard to</w:t>
      </w:r>
      <w:proofErr w:type="gramEnd"/>
      <w:r w:rsidRPr="003532FF">
        <w:rPr>
          <w:rFonts w:cs="Arial"/>
          <w:sz w:val="18"/>
          <w:szCs w:val="18"/>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rsidR="00373BF6" w:rsidRPr="003532FF" w:rsidRDefault="00373BF6" w:rsidP="00F74176">
      <w:pPr>
        <w:pStyle w:val="ListParagraph"/>
        <w:numPr>
          <w:ilvl w:val="2"/>
          <w:numId w:val="2"/>
        </w:numPr>
        <w:tabs>
          <w:tab w:val="clear" w:pos="2535"/>
        </w:tabs>
        <w:ind w:left="567" w:firstLine="0"/>
        <w:rPr>
          <w:rFonts w:cs="Arial"/>
          <w:sz w:val="18"/>
          <w:szCs w:val="18"/>
        </w:rPr>
      </w:pPr>
      <w:r w:rsidRPr="003532FF">
        <w:rPr>
          <w:rFonts w:cs="Arial"/>
          <w:sz w:val="18"/>
          <w:szCs w:val="18"/>
        </w:rPr>
        <w:t>the end of the Contract term;</w:t>
      </w:r>
    </w:p>
    <w:p w:rsidR="00373BF6" w:rsidRPr="003532FF" w:rsidRDefault="00373BF6" w:rsidP="00F74176">
      <w:pPr>
        <w:pStyle w:val="ListParagraph"/>
        <w:numPr>
          <w:ilvl w:val="2"/>
          <w:numId w:val="2"/>
        </w:numPr>
        <w:tabs>
          <w:tab w:val="clear" w:pos="2535"/>
        </w:tabs>
        <w:ind w:left="567" w:firstLine="0"/>
        <w:rPr>
          <w:rFonts w:cs="Arial"/>
          <w:sz w:val="18"/>
          <w:szCs w:val="18"/>
        </w:rPr>
      </w:pPr>
      <w:r w:rsidRPr="003532FF">
        <w:rPr>
          <w:rFonts w:cs="Arial"/>
          <w:sz w:val="18"/>
          <w:szCs w:val="18"/>
        </w:rPr>
        <w:t xml:space="preserve">the termination of the Contract; or </w:t>
      </w:r>
    </w:p>
    <w:p w:rsidR="00373BF6" w:rsidRPr="003532FF" w:rsidRDefault="00373BF6" w:rsidP="00F74176">
      <w:pPr>
        <w:pStyle w:val="ListParagraph"/>
        <w:numPr>
          <w:ilvl w:val="2"/>
          <w:numId w:val="2"/>
        </w:numPr>
        <w:tabs>
          <w:tab w:val="clear" w:pos="2535"/>
        </w:tabs>
        <w:ind w:left="567" w:firstLine="0"/>
        <w:rPr>
          <w:rFonts w:cs="Arial"/>
          <w:sz w:val="18"/>
          <w:szCs w:val="18"/>
        </w:rPr>
      </w:pPr>
      <w:r w:rsidRPr="003532FF">
        <w:rPr>
          <w:rFonts w:cs="Arial"/>
          <w:sz w:val="18"/>
          <w:szCs w:val="18"/>
        </w:rPr>
        <w:t>the final payment,</w:t>
      </w:r>
    </w:p>
    <w:p w:rsidR="00441818" w:rsidRDefault="00373BF6" w:rsidP="00F74176">
      <w:pPr>
        <w:rPr>
          <w:rFonts w:cs="Arial"/>
          <w:sz w:val="18"/>
          <w:szCs w:val="18"/>
        </w:rPr>
      </w:pPr>
      <w:r w:rsidRPr="003532FF">
        <w:rPr>
          <w:rFonts w:cs="Arial"/>
          <w:sz w:val="18"/>
          <w:szCs w:val="18"/>
        </w:rPr>
        <w:t>whichever occurs latest</w:t>
      </w:r>
      <w:r w:rsidR="005D3CFE">
        <w:rPr>
          <w:rFonts w:cs="Arial"/>
          <w:sz w:val="18"/>
          <w:szCs w:val="18"/>
        </w:rPr>
        <w:t>.</w:t>
      </w:r>
    </w:p>
    <w:p w:rsidR="00373BF6" w:rsidRPr="004E7B88" w:rsidRDefault="00373BF6" w:rsidP="00373BF6">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5" w:name="_Toc422462849"/>
      <w:bookmarkStart w:id="116" w:name="_Toc473616422"/>
      <w:bookmarkStart w:id="117" w:name="_Toc473793306"/>
      <w:r w:rsidRPr="0093215B">
        <w:rPr>
          <w:rFonts w:cs="Arial"/>
          <w:b/>
          <w:bCs/>
          <w:sz w:val="18"/>
          <w:szCs w:val="18"/>
        </w:rPr>
        <w:t>Notices</w:t>
      </w:r>
      <w:bookmarkEnd w:id="115"/>
      <w:bookmarkEnd w:id="116"/>
      <w:bookmarkEnd w:id="117"/>
    </w:p>
    <w:p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A Notice served under the Contract shall be:</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in writing in the English Language;</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authenticated by signature or such other method as may be agreed between the Parties;</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marked with the number of the Contract; and</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if sent by facsimile or electronic means: </w:t>
      </w:r>
    </w:p>
    <w:p w:rsidR="00293DBB"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441818"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rsidR="00441818" w:rsidRPr="004E7B88" w:rsidRDefault="00441818" w:rsidP="00441818">
      <w:pPr>
        <w:rPr>
          <w:rFonts w:cs="Arial"/>
          <w:sz w:val="18"/>
          <w:szCs w:val="18"/>
          <w:lang w:val="en"/>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8" w:name="_Toc422462847"/>
      <w:bookmarkStart w:id="119" w:name="_Toc473616423"/>
      <w:bookmarkStart w:id="120" w:name="_Toc473793307"/>
      <w:r w:rsidRPr="0093215B">
        <w:rPr>
          <w:rFonts w:cs="Arial"/>
          <w:b/>
          <w:bCs/>
          <w:sz w:val="18"/>
          <w:szCs w:val="18"/>
        </w:rPr>
        <w:t>Progress Monitoring, Meetings and Reports</w:t>
      </w:r>
      <w:bookmarkEnd w:id="118"/>
      <w:bookmarkEnd w:id="119"/>
      <w:bookmarkEnd w:id="120"/>
    </w:p>
    <w:p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FF2D2A">
        <w:rPr>
          <w:rFonts w:cs="Arial"/>
          <w:sz w:val="18"/>
          <w:szCs w:val="18"/>
        </w:rPr>
        <w:t>R</w:t>
      </w:r>
      <w:r w:rsidRPr="004E7B88">
        <w:rPr>
          <w:rFonts w:cs="Arial"/>
          <w:sz w:val="18"/>
          <w:szCs w:val="18"/>
        </w:rPr>
        <w:t>epresentatives are suitably qualified to attend such meetings.</w:t>
      </w:r>
    </w:p>
    <w:p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21" w:name="_DV_M163"/>
      <w:bookmarkStart w:id="122" w:name="_DV_M164"/>
      <w:bookmarkStart w:id="123" w:name="_DV_M974"/>
      <w:bookmarkEnd w:id="121"/>
      <w:bookmarkEnd w:id="122"/>
      <w:bookmarkEnd w:id="123"/>
      <w:r w:rsidRPr="004E7B88">
        <w:rPr>
          <w:rFonts w:cs="Arial"/>
          <w:sz w:val="18"/>
          <w:szCs w:val="18"/>
        </w:rPr>
        <w:t>Schedule 3 (Contract Data Sheet). The reports shall detail as a minimum:</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risks and opportunities;</w:t>
      </w:r>
    </w:p>
    <w:p w:rsidR="00293DBB"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rsidR="00441818" w:rsidRPr="00F326B2" w:rsidRDefault="00441818" w:rsidP="00F326B2">
      <w:pPr>
        <w:pStyle w:val="Heading1"/>
        <w:numPr>
          <w:ilvl w:val="0"/>
          <w:numId w:val="0"/>
        </w:numPr>
        <w:rPr>
          <w:b w:val="0"/>
          <w:bCs w:val="0"/>
          <w:sz w:val="20"/>
          <w:szCs w:val="20"/>
        </w:rPr>
      </w:pPr>
      <w:bookmarkStart w:id="124" w:name="_Toc473793308"/>
      <w:r w:rsidRPr="00F326B2">
        <w:rPr>
          <w:sz w:val="20"/>
          <w:szCs w:val="20"/>
        </w:rPr>
        <w:t>Supply of Contractor Deliverables</w:t>
      </w:r>
      <w:bookmarkEnd w:id="124"/>
      <w:r w:rsidRPr="00F326B2">
        <w:rPr>
          <w:sz w:val="20"/>
          <w:szCs w:val="20"/>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5" w:name="_Toc422462819"/>
      <w:bookmarkStart w:id="126" w:name="_Toc473616424"/>
      <w:bookmarkStart w:id="127" w:name="_Toc473793309"/>
      <w:r w:rsidRPr="0093215B">
        <w:rPr>
          <w:rFonts w:cs="Arial"/>
          <w:b/>
          <w:bCs/>
          <w:sz w:val="18"/>
          <w:szCs w:val="18"/>
        </w:rPr>
        <w:t>Supply of Contractor Deliverables and Quality Assurance</w:t>
      </w:r>
      <w:bookmarkEnd w:id="125"/>
      <w:bookmarkEnd w:id="126"/>
      <w:bookmarkEnd w:id="127"/>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proofErr w:type="gramStart"/>
      <w:r w:rsidRPr="004E7B88">
        <w:rPr>
          <w:rFonts w:cs="Arial"/>
          <w:sz w:val="18"/>
          <w:szCs w:val="18"/>
        </w:rPr>
        <w:t>Specification, and</w:t>
      </w:r>
      <w:proofErr w:type="gramEnd"/>
      <w:r w:rsidRPr="004E7B88">
        <w:rPr>
          <w:rFonts w:cs="Arial"/>
          <w:sz w:val="18"/>
          <w:szCs w:val="18"/>
        </w:rPr>
        <w:t xml:space="preserve"> shall allocate sufficient resource to the provision of the Contractor Deliverables to enable it to comply with this obligation.</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28" w:name="_Ref473543545"/>
      <w:r w:rsidRPr="004E7B88">
        <w:rPr>
          <w:rFonts w:cs="Arial"/>
          <w:sz w:val="18"/>
          <w:szCs w:val="18"/>
        </w:rPr>
        <w:t>The Contractor shall:</w:t>
      </w:r>
      <w:bookmarkEnd w:id="128"/>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EC67BC">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before the date on which the Contractor Deliverables are to start, obtain, and </w:t>
      </w:r>
      <w:proofErr w:type="gramStart"/>
      <w:r w:rsidRPr="004E7B88">
        <w:rPr>
          <w:rFonts w:cs="Arial"/>
          <w:sz w:val="18"/>
          <w:szCs w:val="18"/>
        </w:rPr>
        <w:t>at all times</w:t>
      </w:r>
      <w:proofErr w:type="gramEnd"/>
      <w:r w:rsidRPr="004E7B88">
        <w:rPr>
          <w:rFonts w:cs="Arial"/>
          <w:sz w:val="18"/>
          <w:szCs w:val="18"/>
        </w:rPr>
        <w:t xml:space="preserve"> maintain, all necessary licences and consents in relation to the Contractor Deliverables.</w:t>
      </w:r>
    </w:p>
    <w:p w:rsidR="00441818" w:rsidRPr="004E7B88" w:rsidRDefault="00441818" w:rsidP="00441818">
      <w:pPr>
        <w:rPr>
          <w:rFonts w:cs="Arial"/>
          <w:sz w:val="18"/>
          <w:szCs w:val="18"/>
        </w:rPr>
      </w:pPr>
    </w:p>
    <w:p w:rsidR="00441818" w:rsidRPr="00763752" w:rsidRDefault="00441818">
      <w:pPr>
        <w:pStyle w:val="Heading2"/>
        <w:numPr>
          <w:ilvl w:val="0"/>
          <w:numId w:val="2"/>
        </w:numPr>
        <w:tabs>
          <w:tab w:val="clear" w:pos="720"/>
          <w:tab w:val="num" w:pos="0"/>
        </w:tabs>
        <w:ind w:left="0" w:firstLine="0"/>
        <w:jc w:val="left"/>
        <w:rPr>
          <w:rFonts w:cs="Arial"/>
          <w:b/>
          <w:bCs/>
          <w:sz w:val="18"/>
          <w:szCs w:val="18"/>
        </w:rPr>
      </w:pPr>
      <w:bookmarkStart w:id="129" w:name="_Toc422462824"/>
      <w:bookmarkStart w:id="130" w:name="_Toc473616425"/>
      <w:bookmarkStart w:id="131" w:name="_Toc473793310"/>
      <w:r w:rsidRPr="00763752">
        <w:rPr>
          <w:rFonts w:cs="Arial"/>
          <w:b/>
          <w:bCs/>
          <w:sz w:val="18"/>
          <w:szCs w:val="18"/>
        </w:rPr>
        <w:t>Marking of Contractor Deliverables</w:t>
      </w:r>
      <w:bookmarkEnd w:id="129"/>
      <w:bookmarkEnd w:id="130"/>
      <w:bookmarkEnd w:id="131"/>
    </w:p>
    <w:p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The marking shall include any serial numbers allocated to the Contractor Deliverable.</w:t>
      </w:r>
    </w:p>
    <w:p w:rsidR="00441818" w:rsidRPr="00763752" w:rsidRDefault="00326DC8" w:rsidP="00F74176">
      <w:pPr>
        <w:pStyle w:val="ListParagraph"/>
        <w:numPr>
          <w:ilvl w:val="1"/>
          <w:numId w:val="2"/>
        </w:numPr>
        <w:tabs>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condition </w:t>
      </w:r>
      <w:r w:rsidRPr="00763752">
        <w:rPr>
          <w:rFonts w:cs="Arial"/>
          <w:sz w:val="18"/>
          <w:szCs w:val="18"/>
        </w:rPr>
        <w:fldChar w:fldCharType="begin"/>
      </w:r>
      <w:r w:rsidRPr="00763752">
        <w:rPr>
          <w:rFonts w:cs="Arial"/>
          <w:sz w:val="18"/>
          <w:szCs w:val="18"/>
        </w:rPr>
        <w:instrText xml:space="preserve"> REF _Ref473543569 \w \h  \* MERGEFORMAT </w:instrText>
      </w:r>
      <w:r w:rsidRPr="00763752">
        <w:rPr>
          <w:rFonts w:cs="Arial"/>
          <w:sz w:val="18"/>
          <w:szCs w:val="18"/>
        </w:rPr>
      </w:r>
      <w:r w:rsidRPr="00763752">
        <w:rPr>
          <w:rFonts w:cs="Arial"/>
          <w:sz w:val="18"/>
          <w:szCs w:val="18"/>
        </w:rPr>
        <w:fldChar w:fldCharType="separate"/>
      </w:r>
      <w:r w:rsidR="00EC67BC">
        <w:rPr>
          <w:rFonts w:cs="Arial"/>
          <w:sz w:val="18"/>
          <w:szCs w:val="18"/>
        </w:rPr>
        <w:t>23</w:t>
      </w:r>
      <w:r w:rsidRPr="00763752">
        <w:rPr>
          <w:rFonts w:cs="Arial"/>
          <w:sz w:val="18"/>
          <w:szCs w:val="18"/>
        </w:rPr>
        <w:fldChar w:fldCharType="end"/>
      </w:r>
      <w:r w:rsidRPr="00763752">
        <w:rPr>
          <w:rFonts w:cs="Arial"/>
          <w:sz w:val="18"/>
          <w:szCs w:val="18"/>
        </w:rPr>
        <w:t xml:space="preserve"> (Packaging and Labelling (excluding Contractor Deliverables containing Munitions)).</w:t>
      </w:r>
      <w:r w:rsidR="00441818" w:rsidRPr="00763752">
        <w:rPr>
          <w:rFonts w:cs="Arial"/>
          <w:sz w:val="18"/>
          <w:szCs w:val="18"/>
          <w:shd w:val="clear" w:color="auto" w:fill="FFFFFF"/>
        </w:rPr>
        <w:br/>
      </w:r>
    </w:p>
    <w:p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32" w:name="_Toc422462825"/>
      <w:bookmarkStart w:id="133" w:name="_Ref473543569"/>
      <w:bookmarkStart w:id="134" w:name="_Toc473616426"/>
      <w:bookmarkStart w:id="135" w:name="_Toc473793311"/>
      <w:r w:rsidRPr="0093215B">
        <w:rPr>
          <w:rFonts w:cs="Arial"/>
          <w:b/>
          <w:bCs/>
          <w:sz w:val="18"/>
          <w:szCs w:val="18"/>
        </w:rPr>
        <w:t>Packaging and Labelling (excluding Contractor Deliverables containing Munitions</w:t>
      </w:r>
      <w:bookmarkStart w:id="136" w:name="_Ref473544620"/>
      <w:bookmarkEnd w:id="132"/>
      <w:bookmarkEnd w:id="133"/>
      <w:bookmarkEnd w:id="134"/>
      <w:bookmarkEnd w:id="135"/>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provide Packaging which:</w:t>
      </w:r>
    </w:p>
    <w:p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rsidR="0036213B" w:rsidRPr="00F8280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w:t>
      </w:r>
      <w:proofErr w:type="gramStart"/>
      <w:r w:rsidRPr="00D374B6">
        <w:rPr>
          <w:rFonts w:cs="Arial"/>
          <w:sz w:val="18"/>
          <w:szCs w:val="18"/>
        </w:rPr>
        <w:t>general public</w:t>
      </w:r>
      <w:proofErr w:type="gramEnd"/>
      <w:r w:rsidRPr="00D374B6">
        <w:rPr>
          <w:rFonts w:cs="Arial"/>
          <w:sz w:val="18"/>
          <w:szCs w:val="18"/>
        </w:rPr>
        <w:t xml:space="preserve"> (i.e. point of sale packaging) will be acceptable, provided that it complies </w:t>
      </w:r>
      <w:r w:rsidRPr="00F8280B">
        <w:rPr>
          <w:rFonts w:cs="Arial"/>
          <w:sz w:val="18"/>
          <w:szCs w:val="18"/>
        </w:rPr>
        <w:t>with the following criteria:</w:t>
      </w:r>
    </w:p>
    <w:p w:rsidR="0036213B" w:rsidRPr="00633D10" w:rsidRDefault="0036213B" w:rsidP="00EA3AB0">
      <w:pPr>
        <w:numPr>
          <w:ilvl w:val="0"/>
          <w:numId w:val="116"/>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36213B" w:rsidRPr="00F326B2" w:rsidRDefault="0036213B" w:rsidP="00EA3AB0">
      <w:pPr>
        <w:numPr>
          <w:ilvl w:val="0"/>
          <w:numId w:val="116"/>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EC67BC">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EC67BC">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rsidR="0036213B" w:rsidRPr="00EA3AB0" w:rsidRDefault="0036213B" w:rsidP="00EA3AB0">
      <w:pPr>
        <w:numPr>
          <w:ilvl w:val="0"/>
          <w:numId w:val="116"/>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EC67BC">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EC67BC">
        <w:rPr>
          <w:rFonts w:cs="Arial"/>
          <w:sz w:val="18"/>
          <w:szCs w:val="18"/>
          <w:lang w:val="en"/>
        </w:rPr>
        <w:t>23.k</w:t>
      </w:r>
      <w:r w:rsidRPr="005255F7">
        <w:fldChar w:fldCharType="end"/>
      </w:r>
      <w:r w:rsidRPr="00EA3AB0">
        <w:rPr>
          <w:rFonts w:cs="Arial"/>
          <w:sz w:val="18"/>
          <w:szCs w:val="18"/>
          <w:lang w:val="en"/>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w:t>
      </w:r>
      <w:r w:rsidRPr="00D374B6">
        <w:rPr>
          <w:rFonts w:cs="Arial"/>
          <w:sz w:val="18"/>
          <w:szCs w:val="18"/>
        </w:rPr>
        <w:lastRenderedPageBreak/>
        <w:t>(as amended);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REACH Regulations 2007 (as amended); and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 The Classification, Labelling and Packaging Regulations (CLP) 2009 (as amended).</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Air Navigation Order.</w:t>
      </w:r>
    </w:p>
    <w:p w:rsidR="0036213B" w:rsidRPr="009775DD" w:rsidRDefault="0036213B" w:rsidP="00EA3AB0">
      <w:pPr>
        <w:pStyle w:val="ListParagraph"/>
        <w:numPr>
          <w:ilvl w:val="1"/>
          <w:numId w:val="2"/>
        </w:numPr>
        <w:rPr>
          <w:rFonts w:cs="Arial"/>
          <w:color w:val="000000"/>
          <w:sz w:val="18"/>
          <w:szCs w:val="18"/>
        </w:rPr>
      </w:pPr>
      <w:r w:rsidRPr="009775DD">
        <w:rPr>
          <w:rFonts w:cs="Arial"/>
          <w:color w:val="000000"/>
          <w:sz w:val="18"/>
          <w:szCs w:val="18"/>
        </w:rPr>
        <w:t>As soon as possible, and in any event no later than one month before delivery is due, the Contractor shall provide a Safety Data Sheet in respect of each Dangerous Good in accordance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EC67BC">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7"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EC67BC">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EC67BC">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7"/>
    </w:p>
    <w:p w:rsidR="00A20F25" w:rsidRDefault="0036213B" w:rsidP="00EA3AB0">
      <w:pPr>
        <w:pStyle w:val="ListParagraph"/>
        <w:numPr>
          <w:ilvl w:val="2"/>
          <w:numId w:val="2"/>
        </w:numPr>
        <w:tabs>
          <w:tab w:val="clear" w:pos="2535"/>
        </w:tabs>
        <w:ind w:left="567" w:firstLine="0"/>
        <w:rPr>
          <w:rFonts w:cs="Arial"/>
          <w:sz w:val="18"/>
          <w:szCs w:val="18"/>
        </w:rPr>
      </w:pPr>
      <w:bookmarkStart w:id="138"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8"/>
    </w:p>
    <w:p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20F25" w:rsidRDefault="0036213B" w:rsidP="00EA3AB0">
      <w:pPr>
        <w:pStyle w:val="ListParagraph"/>
        <w:ind w:left="1134"/>
        <w:rPr>
          <w:rFonts w:cs="Arial"/>
          <w:sz w:val="18"/>
          <w:szCs w:val="18"/>
        </w:rPr>
      </w:pPr>
      <w:r w:rsidRPr="00F326B2">
        <w:rPr>
          <w:rFonts w:cs="Arial"/>
          <w:sz w:val="18"/>
          <w:szCs w:val="18"/>
        </w:rPr>
        <w:t>DES SEOC SCP-SptEng-Pkg</w:t>
      </w:r>
    </w:p>
    <w:p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20F25" w:rsidRDefault="0036213B" w:rsidP="00EA3AB0">
      <w:pPr>
        <w:pStyle w:val="ListParagraph"/>
        <w:ind w:left="1134"/>
        <w:rPr>
          <w:rFonts w:cs="Arial"/>
          <w:sz w:val="18"/>
          <w:szCs w:val="18"/>
        </w:rPr>
      </w:pPr>
      <w:r w:rsidRPr="00D374B6">
        <w:rPr>
          <w:rFonts w:cs="Arial"/>
          <w:sz w:val="18"/>
          <w:szCs w:val="18"/>
        </w:rPr>
        <w:t>Tel. +44(0)30679-35353</w:t>
      </w:r>
    </w:p>
    <w:p w:rsidR="00A20F25" w:rsidRDefault="00736281" w:rsidP="00EA3AB0">
      <w:pPr>
        <w:pStyle w:val="ListParagraph"/>
        <w:ind w:left="1134"/>
        <w:rPr>
          <w:rStyle w:val="Hyperlink"/>
          <w:rFonts w:cs="Arial"/>
          <w:sz w:val="18"/>
          <w:szCs w:val="18"/>
        </w:rPr>
      </w:pPr>
      <w:hyperlink r:id="rId14" w:history="1">
        <w:r w:rsidR="0036213B" w:rsidRPr="00D374B6">
          <w:rPr>
            <w:rStyle w:val="Hyperlink"/>
            <w:rFonts w:cs="Arial"/>
            <w:sz w:val="18"/>
            <w:szCs w:val="18"/>
          </w:rPr>
          <w:t>DESSEOCSCP-SptEng-PKg@mod.uk</w:t>
        </w:r>
      </w:hyperlink>
    </w:p>
    <w:p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The MPAS Documentation is also available on the DStan website</w:t>
      </w:r>
      <w:r w:rsidR="00A20F25">
        <w:rPr>
          <w:rFonts w:cs="Arial"/>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0036213B" w:rsidRPr="00D374B6" w:rsidRDefault="0036213B" w:rsidP="00EA3AB0">
      <w:pPr>
        <w:pStyle w:val="ListParagraph"/>
        <w:numPr>
          <w:ilvl w:val="2"/>
          <w:numId w:val="2"/>
        </w:numPr>
        <w:tabs>
          <w:tab w:val="clear" w:pos="2535"/>
        </w:tabs>
        <w:ind w:left="567" w:firstLine="0"/>
        <w:rPr>
          <w:rFonts w:cs="Arial"/>
          <w:sz w:val="18"/>
          <w:szCs w:val="18"/>
        </w:rPr>
      </w:pPr>
      <w:bookmarkStart w:id="139" w:name="_Ref474918591"/>
      <w:r w:rsidRPr="00D374B6">
        <w:rPr>
          <w:rFonts w:cs="Arial"/>
          <w:sz w:val="18"/>
          <w:szCs w:val="18"/>
        </w:rPr>
        <w:t>All SPIS, new or modified (and associated documentation), shall, on completion, be uploaded by the Contractor on to SPIN.  The format shall be Adobe PDF.</w:t>
      </w:r>
      <w:bookmarkEnd w:id="139"/>
      <w:r w:rsidRPr="00D374B6">
        <w:rPr>
          <w:rFonts w:cs="Arial"/>
          <w:sz w:val="18"/>
          <w:szCs w:val="18"/>
        </w:rPr>
        <w:t xml:space="preserve">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EC67BC">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EC67BC">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0" w:name="_Ref474918471"/>
      <w:r w:rsidRPr="00D374B6">
        <w:rPr>
          <w:rFonts w:cs="Arial"/>
          <w:color w:val="000000"/>
          <w:sz w:val="18"/>
          <w:szCs w:val="18"/>
        </w:rPr>
        <w:t xml:space="preserve">Unless otherwise stated in the Contract, one of the following procedures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new or modified SPIS designs shall be applied:</w:t>
      </w:r>
      <w:bookmarkEnd w:id="140"/>
    </w:p>
    <w:p w:rsidR="0036213B"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41"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EC67BC">
        <w:rPr>
          <w:rFonts w:cs="Arial"/>
          <w:color w:val="000000"/>
          <w:sz w:val="18"/>
          <w:szCs w:val="18"/>
        </w:rPr>
        <w:t>23.f</w:t>
      </w:r>
      <w:r w:rsidRPr="005255F7">
        <w:fldChar w:fldCharType="end"/>
      </w:r>
      <w:r w:rsidRPr="004B34FB">
        <w:rPr>
          <w:rFonts w:cs="Arial"/>
          <w:color w:val="000000"/>
          <w:sz w:val="18"/>
          <w:szCs w:val="18"/>
        </w:rPr>
        <w:t>.</w:t>
      </w:r>
      <w:bookmarkEnd w:id="141"/>
    </w:p>
    <w:p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2" w:name="_Ref474918651"/>
      <w:r w:rsidR="0036213B" w:rsidRPr="005B46AF">
        <w:rPr>
          <w:rFonts w:cs="Arial"/>
          <w:color w:val="000000"/>
          <w:sz w:val="18"/>
          <w:szCs w:val="18"/>
        </w:rPr>
        <w:t>Where the Contractor or their subcontractor is registered they shall, on completion of any design work, provide the Authority with the following documents electronically:</w:t>
      </w:r>
      <w:bookmarkEnd w:id="142"/>
    </w:p>
    <w:p w:rsid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36213B" w:rsidRP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EC67BC">
        <w:rPr>
          <w:rFonts w:cs="Arial"/>
          <w:color w:val="000000"/>
          <w:sz w:val="18"/>
          <w:szCs w:val="18"/>
        </w:rPr>
        <w:t>23.g(1)(b)</w:t>
      </w:r>
      <w:r w:rsidRPr="005255F7">
        <w:fldChar w:fldCharType="end"/>
      </w:r>
      <w:r w:rsidRPr="004B34FB">
        <w:rPr>
          <w:rFonts w:cs="Arial"/>
          <w:color w:val="000000"/>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EC67BC">
        <w:rPr>
          <w:rFonts w:cs="Arial"/>
          <w:sz w:val="18"/>
          <w:szCs w:val="18"/>
        </w:rPr>
        <w:t>23.g(1)(b)</w:t>
      </w:r>
      <w:r w:rsidRPr="005255F7">
        <w:fldChar w:fldCharType="end"/>
      </w:r>
      <w:r w:rsidRPr="00D374B6">
        <w:rPr>
          <w:rFonts w:cs="Arial"/>
          <w:sz w:val="18"/>
          <w:szCs w:val="18"/>
        </w:rPr>
        <w:t>.</w:t>
      </w:r>
    </w:p>
    <w:p w:rsidR="0036213B" w:rsidRPr="00F326B2"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EC67BC">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EC67BC">
        <w:rPr>
          <w:rFonts w:cs="Arial"/>
          <w:sz w:val="18"/>
          <w:szCs w:val="18"/>
        </w:rPr>
        <w:t>23.g(1)(b)</w:t>
      </w:r>
      <w:r w:rsidRPr="005255F7">
        <w:fldChar w:fldCharType="end"/>
      </w:r>
      <w:r w:rsidRPr="00F326B2">
        <w:rPr>
          <w:rFonts w:cs="Arial"/>
          <w:sz w:val="18"/>
          <w:szCs w:val="18"/>
        </w:rPr>
        <w:t>.</w:t>
      </w:r>
    </w:p>
    <w:p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w:t>
      </w:r>
      <w:proofErr w:type="gramStart"/>
      <w:r w:rsidRPr="00D374B6">
        <w:rPr>
          <w:rFonts w:cs="Arial"/>
          <w:color w:val="000000"/>
          <w:sz w:val="18"/>
          <w:szCs w:val="18"/>
        </w:rPr>
        <w:t>for the production of</w:t>
      </w:r>
      <w:proofErr w:type="gramEnd"/>
      <w:r w:rsidRPr="00D374B6">
        <w:rPr>
          <w:rFonts w:cs="Arial"/>
          <w:color w:val="000000"/>
          <w:sz w:val="18"/>
          <w:szCs w:val="18"/>
        </w:rPr>
        <w:t xml:space="preserve">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3"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3"/>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0036213B" w:rsidRPr="00D374B6" w:rsidRDefault="0036213B" w:rsidP="00EA3AB0">
      <w:pPr>
        <w:numPr>
          <w:ilvl w:val="0"/>
          <w:numId w:val="122"/>
        </w:numPr>
        <w:ind w:left="1843" w:hanging="142"/>
        <w:rPr>
          <w:rFonts w:cs="Arial"/>
          <w:color w:val="000000"/>
          <w:sz w:val="18"/>
          <w:szCs w:val="18"/>
        </w:rPr>
      </w:pPr>
      <w:r w:rsidRPr="00D374B6">
        <w:rPr>
          <w:rFonts w:cs="Arial"/>
          <w:color w:val="000000"/>
          <w:sz w:val="18"/>
          <w:szCs w:val="18"/>
        </w:rPr>
        <w:t>name and address of consignor;</w:t>
      </w:r>
    </w:p>
    <w:p w:rsidR="0036213B" w:rsidRPr="00D374B6"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rsidR="0036213B"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36213B"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lastRenderedPageBreak/>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rsidR="0036213B" w:rsidRPr="00D374B6"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rsidR="0036213B" w:rsidRPr="00CB4A29"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rsidR="0036213B" w:rsidRPr="00CB4A29" w:rsidRDefault="0036213B" w:rsidP="00EA3AB0">
      <w:pPr>
        <w:numPr>
          <w:ilvl w:val="0"/>
          <w:numId w:val="124"/>
        </w:numPr>
        <w:rPr>
          <w:rFonts w:cs="Arial"/>
          <w:color w:val="000000"/>
          <w:sz w:val="18"/>
          <w:szCs w:val="18"/>
        </w:rPr>
      </w:pPr>
      <w:r w:rsidRPr="00CB4A29">
        <w:rPr>
          <w:rFonts w:cs="Arial"/>
          <w:color w:val="000000"/>
          <w:sz w:val="18"/>
          <w:szCs w:val="18"/>
        </w:rPr>
        <w:t xml:space="preserve">If aggregated packages are used, their consignment </w:t>
      </w:r>
      <w:proofErr w:type="gramStart"/>
      <w:r w:rsidRPr="00CB4A29">
        <w:rPr>
          <w:rFonts w:cs="Arial"/>
          <w:color w:val="000000"/>
          <w:sz w:val="18"/>
          <w:szCs w:val="18"/>
        </w:rPr>
        <w:t>marking</w:t>
      </w:r>
      <w:proofErr w:type="gramEnd"/>
      <w:r w:rsidRPr="00CB4A29">
        <w:rPr>
          <w:rFonts w:cs="Arial"/>
          <w:color w:val="000000"/>
          <w:sz w:val="18"/>
          <w:szCs w:val="18"/>
        </w:rPr>
        <w:t xml:space="preserve">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EC67BC">
        <w:rPr>
          <w:rFonts w:cs="Arial"/>
          <w:color w:val="000000"/>
          <w:sz w:val="18"/>
          <w:szCs w:val="18"/>
        </w:rPr>
        <w:t>23.l</w:t>
      </w:r>
      <w:r w:rsidRPr="005255F7">
        <w:fldChar w:fldCharType="end"/>
      </w:r>
      <w:r w:rsidRPr="00CB4A29">
        <w:rPr>
          <w:rFonts w:cs="Arial"/>
          <w:color w:val="000000"/>
          <w:sz w:val="18"/>
          <w:szCs w:val="18"/>
        </w:rPr>
        <w:t>.</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PPQ;</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rsidR="0036213B" w:rsidRPr="00EB5C73" w:rsidRDefault="0036213B" w:rsidP="00EA3AB0">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0036213B" w:rsidRPr="00EB5C73" w:rsidRDefault="0036213B" w:rsidP="00EA3AB0">
      <w:pPr>
        <w:pStyle w:val="ListParagraph"/>
        <w:numPr>
          <w:ilvl w:val="2"/>
          <w:numId w:val="2"/>
        </w:numPr>
        <w:tabs>
          <w:tab w:val="clear" w:pos="2535"/>
        </w:tabs>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4"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4"/>
    </w:p>
    <w:p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5" w:name="_Ref474918407"/>
      <w:r w:rsidRPr="00D374B6">
        <w:rPr>
          <w:rFonts w:cs="Arial"/>
          <w:color w:val="000000"/>
          <w:sz w:val="18"/>
          <w:szCs w:val="18"/>
        </w:rPr>
        <w:t>The requirements for the consignment of aggregated packages are as follows:</w:t>
      </w:r>
      <w:bookmarkEnd w:id="145"/>
    </w:p>
    <w:p w:rsidR="0036213B" w:rsidRPr="00F8280B" w:rsidRDefault="0036213B" w:rsidP="00EA3AB0">
      <w:pPr>
        <w:pStyle w:val="ListParagraph"/>
        <w:numPr>
          <w:ilvl w:val="2"/>
          <w:numId w:val="2"/>
        </w:numPr>
        <w:tabs>
          <w:tab w:val="clear" w:pos="2535"/>
        </w:tabs>
        <w:ind w:left="567" w:firstLine="0"/>
        <w:rPr>
          <w:rFonts w:cs="Arial"/>
          <w:sz w:val="18"/>
          <w:szCs w:val="18"/>
        </w:rPr>
      </w:pPr>
      <w:proofErr w:type="gramStart"/>
      <w:r w:rsidRPr="00D374B6">
        <w:rPr>
          <w:rFonts w:cs="Arial"/>
          <w:sz w:val="18"/>
          <w:szCs w:val="18"/>
        </w:rPr>
        <w:t>With the exception of</w:t>
      </w:r>
      <w:proofErr w:type="gramEnd"/>
      <w:r w:rsidRPr="00D374B6">
        <w:rPr>
          <w:rFonts w:cs="Arial"/>
          <w:sz w:val="18"/>
          <w:szCs w:val="18"/>
        </w:rPr>
        <w:t xml:space="preserve">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of only one NSN or class group.  Over-packing shall be in the cheapest </w:t>
      </w:r>
      <w:r w:rsidRPr="00F8280B">
        <w:rPr>
          <w:rFonts w:cs="Arial"/>
          <w:sz w:val="18"/>
          <w:szCs w:val="18"/>
        </w:rPr>
        <w:t>commercial form consistent with ease of handling and protecti</w:t>
      </w:r>
      <w:r w:rsidRPr="00633D10">
        <w:rPr>
          <w:rFonts w:cs="Arial"/>
          <w:sz w:val="18"/>
          <w:szCs w:val="18"/>
        </w:rPr>
        <w:t>on of over-packed items.</w:t>
      </w:r>
    </w:p>
    <w:p w:rsidR="0036213B" w:rsidRPr="00D374B6" w:rsidRDefault="0036213B" w:rsidP="00EA3AB0">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0036213B" w:rsidRPr="00EB5C73"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36213B" w:rsidRPr="00EB5C73" w:rsidRDefault="008F6E10" w:rsidP="00EA3AB0">
      <w:pPr>
        <w:numPr>
          <w:ilvl w:val="0"/>
          <w:numId w:val="120"/>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rsidR="0036213B" w:rsidRPr="00F326B2" w:rsidRDefault="0036213B" w:rsidP="00EA3AB0">
      <w:pPr>
        <w:numPr>
          <w:ilvl w:val="0"/>
          <w:numId w:val="120"/>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EC67BC">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EC67BC">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EC67BC">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w:t>
      </w:r>
      <w:proofErr w:type="gramStart"/>
      <w:r w:rsidRPr="00D374B6">
        <w:rPr>
          <w:rFonts w:cs="Arial"/>
          <w:color w:val="000000"/>
          <w:sz w:val="18"/>
          <w:szCs w:val="18"/>
        </w:rPr>
        <w:t>fails</w:t>
      </w:r>
      <w:proofErr w:type="gramEnd"/>
      <w:r w:rsidRPr="00D374B6">
        <w:rPr>
          <w:rFonts w:cs="Arial"/>
          <w:color w:val="000000"/>
          <w:sz w:val="18"/>
          <w:szCs w:val="18"/>
        </w:rPr>
        <w:t xml:space="preserve"> and this is attributed to the Packaging supplier, then the supplier shall be liable for the cost of replacing the Packaging.</w:t>
      </w:r>
    </w:p>
    <w:p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DStan internet site at: </w:t>
      </w:r>
      <w:hyperlink r:id="rId15" w:history="1">
        <w:r w:rsidRPr="00EB5C73">
          <w:rPr>
            <w:rStyle w:val="Hyperlink"/>
            <w:sz w:val="18"/>
            <w:szCs w:val="18"/>
          </w:rPr>
          <w:t>https://www.dstan.mod.uk/</w:t>
        </w:r>
      </w:hyperlink>
    </w:p>
    <w:p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Unless specifically stated otherwise in the invitation to tender or the Contract, reference to any standard including Def Stans or STANAGs in any invitation to tender or Contract </w:t>
      </w:r>
      <w:r w:rsidRPr="00D374B6">
        <w:rPr>
          <w:rFonts w:cs="Arial"/>
          <w:color w:val="000000"/>
          <w:sz w:val="18"/>
          <w:szCs w:val="18"/>
        </w:rPr>
        <w:lastRenderedPageBreak/>
        <w:t>document means the edition and all amendments extant at the date of such tender or Contract.</w:t>
      </w:r>
    </w:p>
    <w:p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6"/>
    <w:p w:rsidR="00441818" w:rsidRPr="004E7B88" w:rsidRDefault="00441818" w:rsidP="00F326B2">
      <w:pPr>
        <w:pStyle w:val="ListParagraph"/>
        <w:tabs>
          <w:tab w:val="num" w:pos="720"/>
        </w:tabs>
        <w:ind w:left="0"/>
        <w:rPr>
          <w:rFonts w:cs="Arial"/>
          <w:sz w:val="18"/>
          <w:szCs w:val="18"/>
        </w:rPr>
      </w:pPr>
    </w:p>
    <w:p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6" w:name="_Ref301168573"/>
      <w:bookmarkStart w:id="147" w:name="_Toc422462826"/>
      <w:bookmarkStart w:id="148" w:name="_Toc473616427"/>
      <w:bookmarkStart w:id="149" w:name="_Toc473793312"/>
      <w:r w:rsidRPr="0093215B">
        <w:rPr>
          <w:rFonts w:cs="Arial"/>
          <w:b/>
          <w:bCs/>
          <w:sz w:val="18"/>
          <w:szCs w:val="18"/>
        </w:rPr>
        <w:t>Supply of 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6"/>
      <w:bookmarkEnd w:id="147"/>
      <w:bookmarkEnd w:id="148"/>
      <w:bookmarkEnd w:id="149"/>
    </w:p>
    <w:p w:rsidR="00736934" w:rsidRPr="004E7B88" w:rsidRDefault="00736934" w:rsidP="00F326B2">
      <w:pPr>
        <w:pStyle w:val="ListParagraph"/>
        <w:numPr>
          <w:ilvl w:val="1"/>
          <w:numId w:val="2"/>
        </w:numPr>
        <w:tabs>
          <w:tab w:val="num" w:pos="0"/>
        </w:tabs>
        <w:ind w:left="0" w:firstLine="0"/>
        <w:rPr>
          <w:rFonts w:cs="Arial"/>
          <w:sz w:val="18"/>
          <w:szCs w:val="18"/>
        </w:rPr>
      </w:pPr>
      <w:bookmarkStart w:id="150" w:name="_Ref474493727"/>
      <w:r w:rsidRPr="004E7B88">
        <w:rPr>
          <w:rFonts w:cs="Arial"/>
          <w:sz w:val="18"/>
          <w:szCs w:val="18"/>
        </w:rPr>
        <w:t>The Contractor shall provide to the Authority:</w:t>
      </w:r>
      <w:bookmarkEnd w:id="150"/>
      <w:r w:rsidRPr="004E7B88">
        <w:rPr>
          <w:rFonts w:cs="Arial"/>
          <w:sz w:val="18"/>
          <w:szCs w:val="18"/>
        </w:rPr>
        <w:t xml:space="preserve"> </w:t>
      </w:r>
    </w:p>
    <w:p w:rsidR="00736934" w:rsidRPr="00633D10" w:rsidRDefault="00736934" w:rsidP="00F326B2">
      <w:pPr>
        <w:pStyle w:val="ListParagraph"/>
        <w:widowControl/>
        <w:numPr>
          <w:ilvl w:val="0"/>
          <w:numId w:val="89"/>
        </w:numPr>
        <w:tabs>
          <w:tab w:val="clear" w:pos="2550"/>
          <w:tab w:val="num" w:pos="567"/>
        </w:tabs>
        <w:ind w:left="567" w:firstLine="0"/>
        <w:rPr>
          <w:rFonts w:cs="Arial"/>
          <w:sz w:val="18"/>
          <w:szCs w:val="18"/>
        </w:rPr>
      </w:pPr>
      <w:bookmarkStart w:id="151"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sidR="00FB2605">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1"/>
    </w:p>
    <w:p w:rsidR="00736934" w:rsidRPr="001F57C7" w:rsidRDefault="00736934" w:rsidP="00F326B2">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rsidR="00736934" w:rsidRPr="004E7B88"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EC67BC">
        <w:rPr>
          <w:rFonts w:cs="Arial"/>
          <w:sz w:val="18"/>
          <w:szCs w:val="18"/>
        </w:rPr>
        <w:t>24.h</w:t>
      </w:r>
      <w:r w:rsidR="00CF760D" w:rsidRPr="005255F7">
        <w:fldChar w:fldCharType="end"/>
      </w:r>
      <w:r w:rsidRPr="004E7B88">
        <w:rPr>
          <w:rFonts w:cs="Arial"/>
          <w:sz w:val="18"/>
          <w:szCs w:val="18"/>
        </w:rPr>
        <w:t xml:space="preserve"> below, and</w:t>
      </w:r>
    </w:p>
    <w:p w:rsidR="00736934" w:rsidRPr="00633D10"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rsidR="00736934" w:rsidRPr="001F57C7" w:rsidRDefault="00736934" w:rsidP="00F326B2">
      <w:pPr>
        <w:pStyle w:val="ListParagraph"/>
        <w:numPr>
          <w:ilvl w:val="1"/>
          <w:numId w:val="2"/>
        </w:numPr>
        <w:tabs>
          <w:tab w:val="num" w:pos="0"/>
        </w:tabs>
        <w:ind w:left="0" w:firstLine="0"/>
        <w:rPr>
          <w:rFonts w:cs="Arial"/>
          <w:sz w:val="18"/>
          <w:szCs w:val="18"/>
        </w:rPr>
      </w:pPr>
      <w:bookmarkStart w:id="152"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2"/>
    </w:p>
    <w:p w:rsidR="00736934" w:rsidRPr="001F57C7" w:rsidRDefault="00736934" w:rsidP="00F326B2">
      <w:pPr>
        <w:pStyle w:val="ListParagraph"/>
        <w:numPr>
          <w:ilvl w:val="1"/>
          <w:numId w:val="2"/>
        </w:numPr>
        <w:tabs>
          <w:tab w:val="num" w:pos="0"/>
        </w:tabs>
        <w:ind w:left="0" w:firstLine="0"/>
        <w:rPr>
          <w:rFonts w:cs="Arial"/>
          <w:sz w:val="18"/>
          <w:szCs w:val="18"/>
        </w:rPr>
      </w:pPr>
      <w:bookmarkStart w:id="153"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3"/>
    </w:p>
    <w:p w:rsidR="00736934" w:rsidRPr="001F57C7" w:rsidRDefault="00736934" w:rsidP="00F326B2">
      <w:pPr>
        <w:widowControl/>
        <w:numPr>
          <w:ilvl w:val="0"/>
          <w:numId w:val="91"/>
        </w:numPr>
        <w:tabs>
          <w:tab w:val="clear" w:pos="2550"/>
          <w:tab w:val="num" w:pos="567"/>
        </w:tabs>
        <w:ind w:left="567" w:firstLine="0"/>
        <w:rPr>
          <w:rFonts w:cs="Arial"/>
          <w:sz w:val="18"/>
          <w:szCs w:val="18"/>
        </w:rPr>
      </w:pPr>
      <w:r w:rsidRPr="001F57C7">
        <w:rPr>
          <w:rFonts w:cs="Arial"/>
          <w:sz w:val="18"/>
          <w:szCs w:val="18"/>
        </w:rPr>
        <w:t xml:space="preserve">activity; </w:t>
      </w:r>
    </w:p>
    <w:p w:rsidR="00736934" w:rsidRPr="00643D62" w:rsidRDefault="00736934" w:rsidP="00F326B2">
      <w:pPr>
        <w:widowControl/>
        <w:numPr>
          <w:ilvl w:val="0"/>
          <w:numId w:val="9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00736934" w:rsidRPr="004E7B88" w:rsidRDefault="00736934" w:rsidP="00F326B2">
      <w:pPr>
        <w:pStyle w:val="ListParagraph"/>
        <w:numPr>
          <w:ilvl w:val="1"/>
          <w:numId w:val="2"/>
        </w:numPr>
        <w:tabs>
          <w:tab w:val="num" w:pos="0"/>
        </w:tabs>
        <w:ind w:left="0" w:firstLine="0"/>
        <w:rPr>
          <w:rFonts w:cs="Arial"/>
          <w:sz w:val="18"/>
          <w:szCs w:val="18"/>
        </w:rPr>
      </w:pPr>
      <w:bookmarkStart w:id="154"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condition in which it is packed.</w:t>
      </w:r>
      <w:bookmarkEnd w:id="154"/>
      <w:r w:rsidRPr="004E7B88">
        <w:rPr>
          <w:rFonts w:cs="Arial"/>
          <w:sz w:val="18"/>
          <w:szCs w:val="18"/>
        </w:rPr>
        <w:t xml:space="preserve"> </w:t>
      </w:r>
    </w:p>
    <w:p w:rsidR="00736934" w:rsidRPr="004E7B88" w:rsidRDefault="00736934" w:rsidP="00F326B2">
      <w:pPr>
        <w:pStyle w:val="ListParagraph"/>
        <w:numPr>
          <w:ilvl w:val="1"/>
          <w:numId w:val="2"/>
        </w:numPr>
        <w:tabs>
          <w:tab w:val="num" w:pos="0"/>
        </w:tabs>
        <w:ind w:left="0" w:firstLine="0"/>
        <w:rPr>
          <w:rFonts w:cs="Arial"/>
          <w:sz w:val="18"/>
          <w:szCs w:val="18"/>
        </w:rPr>
      </w:pPr>
      <w:bookmarkStart w:id="155"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EC67BC">
        <w:rPr>
          <w:rFonts w:cs="Arial"/>
          <w:sz w:val="18"/>
          <w:szCs w:val="18"/>
        </w:rPr>
        <w:t>24.a</w:t>
      </w:r>
      <w:r w:rsidR="00EA005D" w:rsidRPr="005255F7">
        <w:fldChar w:fldCharType="end"/>
      </w:r>
      <w:r w:rsidRPr="004E7B88">
        <w:rPr>
          <w:rFonts w:cs="Arial"/>
          <w:sz w:val="18"/>
          <w:szCs w:val="18"/>
        </w:rPr>
        <w:t xml:space="preserve">, any information arising from the provisions of </w:t>
      </w:r>
      <w:r w:rsidRPr="004E7B88">
        <w:rPr>
          <w:rFonts w:cs="Arial"/>
          <w:sz w:val="18"/>
          <w:szCs w:val="18"/>
        </w:rPr>
        <w:t xml:space="preserve">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EC67BC">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EC67BC">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EC67BC">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5"/>
    </w:p>
    <w:p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00736934" w:rsidRPr="004E7B88" w:rsidRDefault="00736934" w:rsidP="00F326B2">
      <w:pPr>
        <w:widowControl/>
        <w:ind w:left="567"/>
        <w:rPr>
          <w:rFonts w:cs="Arial"/>
          <w:sz w:val="18"/>
          <w:szCs w:val="18"/>
        </w:rPr>
      </w:pPr>
      <w:r w:rsidRPr="004E7B88">
        <w:rPr>
          <w:rFonts w:cs="Arial"/>
          <w:sz w:val="18"/>
          <w:szCs w:val="18"/>
        </w:rPr>
        <w:t xml:space="preserve">Hazardous Stores Information System (HSIS) </w:t>
      </w:r>
    </w:p>
    <w:p w:rsidR="00736934" w:rsidRPr="004E7B88" w:rsidRDefault="00736934" w:rsidP="00F326B2">
      <w:pPr>
        <w:widowControl/>
        <w:ind w:left="567"/>
        <w:rPr>
          <w:rFonts w:cs="Arial"/>
          <w:sz w:val="18"/>
          <w:szCs w:val="18"/>
        </w:rPr>
      </w:pPr>
      <w:r w:rsidRPr="004E7B88">
        <w:rPr>
          <w:rFonts w:cs="Arial"/>
          <w:sz w:val="18"/>
          <w:szCs w:val="18"/>
        </w:rPr>
        <w:t xml:space="preserve">Defence Safety Authority (DSA) </w:t>
      </w:r>
    </w:p>
    <w:p w:rsidR="00736934" w:rsidRPr="004E7B88" w:rsidRDefault="00736934" w:rsidP="00F326B2">
      <w:pPr>
        <w:widowControl/>
        <w:ind w:left="567"/>
        <w:rPr>
          <w:rFonts w:cs="Arial"/>
          <w:sz w:val="18"/>
          <w:szCs w:val="18"/>
        </w:rPr>
      </w:pPr>
      <w:r w:rsidRPr="004E7B88">
        <w:rPr>
          <w:rFonts w:cs="Arial"/>
          <w:sz w:val="18"/>
          <w:szCs w:val="18"/>
        </w:rPr>
        <w:t xml:space="preserve">Movement Transport Safety Regulator (MTSR) </w:t>
      </w:r>
    </w:p>
    <w:p w:rsidR="00736934" w:rsidRPr="004E7B88" w:rsidRDefault="00736934" w:rsidP="00F326B2">
      <w:pPr>
        <w:widowControl/>
        <w:ind w:left="567"/>
        <w:rPr>
          <w:rFonts w:cs="Arial"/>
          <w:sz w:val="18"/>
          <w:szCs w:val="18"/>
        </w:rPr>
      </w:pPr>
      <w:r w:rsidRPr="004E7B88">
        <w:rPr>
          <w:rFonts w:cs="Arial"/>
          <w:sz w:val="18"/>
          <w:szCs w:val="18"/>
        </w:rPr>
        <w:t xml:space="preserve">Hazel Building Level 1, #H019 </w:t>
      </w:r>
    </w:p>
    <w:p w:rsidR="00736934" w:rsidRPr="004E7B88" w:rsidRDefault="00736934" w:rsidP="00F326B2">
      <w:pPr>
        <w:widowControl/>
        <w:ind w:left="567"/>
        <w:rPr>
          <w:rFonts w:cs="Arial"/>
          <w:sz w:val="18"/>
          <w:szCs w:val="18"/>
        </w:rPr>
      </w:pPr>
      <w:r w:rsidRPr="004E7B88">
        <w:rPr>
          <w:rFonts w:cs="Arial"/>
          <w:sz w:val="18"/>
          <w:szCs w:val="18"/>
        </w:rPr>
        <w:t xml:space="preserve">MOD Abbey Wood (North) </w:t>
      </w:r>
    </w:p>
    <w:p w:rsidR="00736934" w:rsidRPr="004E7B88" w:rsidRDefault="00736934" w:rsidP="00F326B2">
      <w:pPr>
        <w:widowControl/>
        <w:ind w:left="567"/>
        <w:rPr>
          <w:rFonts w:cs="Arial"/>
          <w:sz w:val="18"/>
          <w:szCs w:val="18"/>
        </w:rPr>
      </w:pPr>
      <w:r w:rsidRPr="004E7B88">
        <w:rPr>
          <w:rFonts w:cs="Arial"/>
          <w:sz w:val="18"/>
          <w:szCs w:val="18"/>
        </w:rPr>
        <w:t>Bristol, BS34 8QW</w:t>
      </w:r>
    </w:p>
    <w:p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Emails to be sent to: </w:t>
      </w:r>
    </w:p>
    <w:p w:rsidR="00736934" w:rsidRPr="00F326B2" w:rsidRDefault="00736934" w:rsidP="00F326B2">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rsidR="00441818" w:rsidRPr="00F326B2" w:rsidRDefault="00736934" w:rsidP="004E7B88">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Condition shall be grounds for rejecting the affected </w:t>
      </w:r>
      <w:r w:rsidR="00F8280B"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00F8280B"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breach of Contract under Condition</w:t>
      </w:r>
      <w:r w:rsidR="00EA005D" w:rsidRPr="004E7B88">
        <w:rPr>
          <w:rFonts w:cs="Arial"/>
          <w:sz w:val="18"/>
          <w:szCs w:val="18"/>
        </w:rPr>
        <w:t xml:space="preserve">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EC67BC">
        <w:rPr>
          <w:rFonts w:cs="Arial"/>
          <w:sz w:val="18"/>
          <w:szCs w:val="18"/>
        </w:rPr>
        <w:t>43</w:t>
      </w:r>
      <w:r w:rsidR="00EA005D" w:rsidRPr="005255F7">
        <w:fldChar w:fldCharType="end"/>
      </w:r>
      <w:r w:rsidRPr="004E7B88">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5255F7">
        <w:fldChar w:fldCharType="begin"/>
      </w:r>
      <w:r w:rsidR="00EA005D" w:rsidRPr="004E7B88">
        <w:rPr>
          <w:rFonts w:cs="Arial"/>
          <w:sz w:val="18"/>
          <w:szCs w:val="18"/>
        </w:rPr>
        <w:instrText xml:space="preserve"> REF _Ref301168868 \w \h </w:instrText>
      </w:r>
      <w:r w:rsidR="002A170E">
        <w:rPr>
          <w:rFonts w:cs="Arial"/>
          <w:sz w:val="18"/>
          <w:szCs w:val="18"/>
        </w:rPr>
        <w:instrText xml:space="preserve"> \* MERGEFORMAT </w:instrText>
      </w:r>
      <w:r w:rsidR="00EA005D" w:rsidRPr="005255F7">
        <w:rPr>
          <w:rFonts w:cs="Arial"/>
          <w:sz w:val="18"/>
          <w:szCs w:val="18"/>
        </w:rPr>
        <w:fldChar w:fldCharType="separate"/>
      </w:r>
      <w:r w:rsidR="00EC67BC">
        <w:rPr>
          <w:rFonts w:cs="Arial"/>
          <w:sz w:val="18"/>
          <w:szCs w:val="18"/>
        </w:rPr>
        <w:t>43</w:t>
      </w:r>
      <w:r w:rsidR="00EA005D" w:rsidRPr="005255F7">
        <w:fldChar w:fldCharType="end"/>
      </w:r>
      <w:r w:rsidRPr="004E7B88">
        <w:rPr>
          <w:rFonts w:cs="Arial"/>
          <w:sz w:val="18"/>
          <w:szCs w:val="18"/>
        </w:rPr>
        <w: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6" w:name="_Toc422462827"/>
      <w:bookmarkStart w:id="157" w:name="_Toc473616428"/>
      <w:bookmarkStart w:id="158" w:name="_Toc473793313"/>
      <w:bookmarkStart w:id="159" w:name="_Ref474922932"/>
      <w:r w:rsidRPr="0093215B">
        <w:rPr>
          <w:rFonts w:cs="Arial"/>
          <w:b/>
          <w:bCs/>
          <w:sz w:val="18"/>
          <w:szCs w:val="18"/>
        </w:rPr>
        <w:t>Timber and Wood-Derived Products</w:t>
      </w:r>
      <w:bookmarkEnd w:id="156"/>
      <w:bookmarkEnd w:id="157"/>
      <w:bookmarkEnd w:id="158"/>
      <w:bookmarkEnd w:id="159"/>
    </w:p>
    <w:p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693"/>
      <w:r w:rsidRPr="004E7B88">
        <w:rPr>
          <w:rFonts w:cs="Arial"/>
          <w:sz w:val="18"/>
          <w:szCs w:val="18"/>
        </w:rPr>
        <w:t>All Timber and Wood-Derived Products supplied by the Contractor under the Contract:</w:t>
      </w:r>
      <w:bookmarkEnd w:id="160"/>
      <w:r w:rsidRPr="004E7B88">
        <w:rPr>
          <w:rFonts w:cs="Arial"/>
          <w:sz w:val="18"/>
          <w:szCs w:val="18"/>
        </w:rPr>
        <w:t xml:space="preserve">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441818" w:rsidRPr="004E7B88" w:rsidRDefault="00441818" w:rsidP="00D65456">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1"/>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425BEA"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safeguarding the basic labour rights and health and safety of forest workers.</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62"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2"/>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18</w:t>
      </w:r>
      <w:r w:rsidR="00352450" w:rsidRPr="005255F7">
        <w:fldChar w:fldCharType="end"/>
      </w:r>
      <w:r w:rsidRPr="004E7B88">
        <w:rPr>
          <w:rFonts w:cs="Arial"/>
          <w:sz w:val="18"/>
          <w:szCs w:val="18"/>
        </w:rPr>
        <w:t xml:space="preserve"> (Contractor’s Records).</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EC67BC">
        <w:rPr>
          <w:rFonts w:cs="Arial"/>
          <w:sz w:val="18"/>
          <w:szCs w:val="18"/>
        </w:rPr>
        <w:t>25.c</w:t>
      </w:r>
      <w:r w:rsidR="00352450" w:rsidRPr="005255F7">
        <w:fldChar w:fldCharType="end"/>
      </w:r>
      <w:r w:rsidRPr="004E7B88">
        <w:rPr>
          <w:rFonts w:cs="Arial"/>
          <w:sz w:val="18"/>
          <w:szCs w:val="18"/>
        </w:rPr>
        <w:t xml:space="preserve">, if exceptional </w:t>
      </w:r>
      <w:r w:rsidRPr="004E7B88">
        <w:rPr>
          <w:rFonts w:cs="Arial"/>
          <w:sz w:val="18"/>
          <w:szCs w:val="18"/>
        </w:rPr>
        <w:lastRenderedPageBreak/>
        <w:t>circumstances render it strictly impractical for the Contractor to record Evidence of proof of timber origin for previously used Recycled Timber, the Contractor shall support the use of this Recycled Timber with:</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25.b</w:t>
      </w:r>
      <w:r w:rsidR="001D5E5C" w:rsidRPr="005255F7">
        <w:fldChar w:fldCharType="end"/>
      </w:r>
      <w:r w:rsidRPr="004E7B88">
        <w:rPr>
          <w:rFonts w:cs="Arial"/>
          <w:sz w:val="18"/>
          <w:szCs w:val="18"/>
        </w:rPr>
        <w:t xml:space="preserve">, or both.  </w:t>
      </w:r>
      <w:proofErr w:type="gramStart"/>
      <w:r w:rsidRPr="004E7B88">
        <w:rPr>
          <w:rFonts w:cs="Arial"/>
          <w:sz w:val="18"/>
          <w:szCs w:val="18"/>
        </w:rPr>
        <w:t>In the event that</w:t>
      </w:r>
      <w:proofErr w:type="gramEnd"/>
      <w:r w:rsidRPr="004E7B88">
        <w:rPr>
          <w:rFonts w:cs="Arial"/>
          <w:sz w:val="18"/>
          <w:szCs w:val="18"/>
        </w:rPr>
        <w:t xml:space="preserve"> the Authority is not satisfied, the Contractor shall commission and meet the costs of an Independent Verification and resulting report that will:</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25.b</w:t>
      </w:r>
      <w:r w:rsidR="001D5E5C" w:rsidRPr="005255F7">
        <w:fldChar w:fldCharType="end"/>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w:t>
      </w:r>
      <w:proofErr w:type="gramStart"/>
      <w:r w:rsidRPr="004E7B88">
        <w:rPr>
          <w:rFonts w:cs="Arial"/>
          <w:sz w:val="18"/>
          <w:szCs w:val="18"/>
        </w:rPr>
        <w:t>in the event that</w:t>
      </w:r>
      <w:proofErr w:type="gramEnd"/>
      <w:r w:rsidRPr="004E7B88">
        <w:rPr>
          <w:rFonts w:cs="Arial"/>
          <w:sz w:val="18"/>
          <w:szCs w:val="18"/>
        </w:rPr>
        <w:t xml:space="preserve">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6</w:t>
      </w:r>
      <w:r w:rsidR="001D5E5C" w:rsidRPr="005255F7">
        <w:fldChar w:fldCharType="end"/>
      </w:r>
      <w:r w:rsidRPr="004E7B88">
        <w:rPr>
          <w:rFonts w:cs="Arial"/>
          <w:sz w:val="18"/>
          <w:szCs w:val="18"/>
        </w:rPr>
        <w:t xml:space="preserve"> (Amendments to Contract).</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63"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w:t>
      </w:r>
      <w:r w:rsidR="00425BEA" w:rsidRPr="004E7B88">
        <w:rPr>
          <w:rFonts w:cs="Arial"/>
          <w:sz w:val="18"/>
          <w:szCs w:val="18"/>
        </w:rPr>
        <w:t>Representative (Commercial)</w:t>
      </w:r>
      <w:r w:rsidRPr="004E7B88">
        <w:rPr>
          <w:rFonts w:cs="Arial"/>
          <w:sz w:val="18"/>
          <w:szCs w:val="18"/>
        </w:rPr>
        <w:t>.</w:t>
      </w:r>
      <w:bookmarkEnd w:id="163"/>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EC67BC">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293DBB"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6"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7" w:history="1">
        <w:r w:rsidRPr="004E7B88">
          <w:rPr>
            <w:rFonts w:cs="Arial"/>
            <w:sz w:val="18"/>
            <w:szCs w:val="18"/>
          </w:rPr>
          <w:t>www.fao.org</w:t>
        </w:r>
      </w:hyperlink>
      <w:r w:rsidRPr="004E7B88">
        <w:rPr>
          <w:rFonts w:cs="Arial"/>
          <w:sz w:val="18"/>
          <w:szCs w:val="18"/>
        </w:rPr>
        <w:t>).</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4" w:name="_Toc422462828"/>
      <w:bookmarkStart w:id="165" w:name="_Toc473616429"/>
      <w:bookmarkStart w:id="166" w:name="_Toc473793314"/>
      <w:r w:rsidRPr="0093215B">
        <w:rPr>
          <w:rFonts w:cs="Arial"/>
          <w:b/>
          <w:bCs/>
          <w:sz w:val="18"/>
          <w:szCs w:val="18"/>
        </w:rPr>
        <w:t>Certificate of Conformity</w:t>
      </w:r>
      <w:bookmarkEnd w:id="164"/>
      <w:bookmarkEnd w:id="165"/>
      <w:bookmarkEnd w:id="166"/>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w:t>
      </w:r>
      <w:r w:rsidRPr="0093215B">
        <w:rPr>
          <w:rFonts w:cs="Arial"/>
          <w:sz w:val="18"/>
          <w:szCs w:val="18"/>
        </w:rPr>
        <w:t>(Commercial) upon Delivery, and one copy shall be provided to the Consignee upon Delivery.</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EC67BC" w:rsidRPr="00EC67BC">
        <w:rPr>
          <w:rFonts w:cs="Arial"/>
          <w:sz w:val="18"/>
          <w:szCs w:val="18"/>
        </w:rPr>
        <w:t>18</w:t>
      </w:r>
      <w:r w:rsidR="001D5E5C" w:rsidRPr="005255F7">
        <w:fldChar w:fldCharType="end"/>
      </w:r>
      <w:r w:rsidRPr="0093215B">
        <w:rPr>
          <w:rFonts w:cs="Arial"/>
          <w:sz w:val="18"/>
          <w:szCs w:val="18"/>
        </w:rPr>
        <w:t xml:space="preserve"> (Contractor’s Records).</w:t>
      </w:r>
    </w:p>
    <w:p w:rsidR="00441818" w:rsidRPr="005255F7" w:rsidRDefault="00441818">
      <w:pPr>
        <w:pStyle w:val="ListParagraph"/>
        <w:numPr>
          <w:ilvl w:val="1"/>
          <w:numId w:val="2"/>
        </w:numPr>
        <w:tabs>
          <w:tab w:val="num" w:pos="0"/>
        </w:tabs>
        <w:ind w:left="0" w:firstLine="0"/>
        <w:rPr>
          <w:rFonts w:cs="Arial"/>
          <w:sz w:val="18"/>
          <w:szCs w:val="18"/>
        </w:rPr>
      </w:pPr>
      <w:bookmarkStart w:id="167" w:name="_Ref473548190"/>
      <w:r w:rsidRPr="0093215B">
        <w:rPr>
          <w:rFonts w:cs="Arial"/>
          <w:sz w:val="18"/>
          <w:szCs w:val="18"/>
        </w:rPr>
        <w:t>The Information provided on the CofC shall include:</w:t>
      </w:r>
      <w:bookmarkEnd w:id="167"/>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 unique CofC number;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Item Number from Schedule 2 (Schedule of Requirements);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EC67BC" w:rsidRPr="00EC67BC">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EC67BC" w:rsidRPr="00EC67BC">
        <w:rPr>
          <w:rFonts w:cs="Arial"/>
          <w:sz w:val="18"/>
          <w:szCs w:val="18"/>
        </w:rPr>
        <w:t>18</w:t>
      </w:r>
      <w:r w:rsidR="001D5E5C" w:rsidRPr="005255F7">
        <w:fldChar w:fldCharType="end"/>
      </w:r>
      <w:r w:rsidRPr="0093215B">
        <w:rPr>
          <w:rFonts w:cs="Arial"/>
          <w:sz w:val="18"/>
          <w:szCs w:val="18"/>
        </w:rPr>
        <w:t xml:space="preserve"> (Contractor Records).</w:t>
      </w:r>
    </w:p>
    <w:p w:rsidR="00441818" w:rsidRPr="004E7B88" w:rsidRDefault="00441818" w:rsidP="00441818">
      <w:pPr>
        <w:rPr>
          <w:rFonts w:cs="Arial"/>
          <w:bCs/>
          <w:sz w:val="18"/>
          <w:szCs w:val="18"/>
        </w:rPr>
      </w:pPr>
    </w:p>
    <w:p w:rsidR="00441818" w:rsidRPr="005255F7" w:rsidRDefault="00441818">
      <w:pPr>
        <w:pStyle w:val="Heading2"/>
        <w:numPr>
          <w:ilvl w:val="0"/>
          <w:numId w:val="2"/>
        </w:numPr>
        <w:tabs>
          <w:tab w:val="clear" w:pos="720"/>
          <w:tab w:val="num" w:pos="0"/>
        </w:tabs>
        <w:ind w:left="0" w:firstLine="0"/>
        <w:jc w:val="left"/>
        <w:rPr>
          <w:b/>
          <w:bCs/>
          <w:sz w:val="18"/>
          <w:szCs w:val="18"/>
        </w:rPr>
      </w:pPr>
      <w:bookmarkStart w:id="168" w:name="_Toc422462834"/>
      <w:bookmarkStart w:id="169" w:name="_Toc473616430"/>
      <w:bookmarkStart w:id="170" w:name="_Toc473793315"/>
      <w:r w:rsidRPr="0093215B">
        <w:rPr>
          <w:rFonts w:cs="Arial"/>
          <w:b/>
          <w:bCs/>
          <w:sz w:val="18"/>
          <w:szCs w:val="18"/>
        </w:rPr>
        <w:t>Access to Contractor’s Premises</w:t>
      </w:r>
      <w:bookmarkEnd w:id="168"/>
      <w:bookmarkEnd w:id="169"/>
      <w:bookmarkEnd w:id="170"/>
    </w:p>
    <w:p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 xml:space="preserve">otice, relevant accommodation/facilities, at no direct cost to the Authority, and all reasonable access to its premises </w:t>
      </w:r>
      <w:proofErr w:type="gramStart"/>
      <w:r w:rsidRPr="005255F7">
        <w:rPr>
          <w:rFonts w:cs="Arial"/>
          <w:sz w:val="18"/>
          <w:szCs w:val="18"/>
        </w:rPr>
        <w:t>for the purpose of</w:t>
      </w:r>
      <w:proofErr w:type="gramEnd"/>
      <w:r w:rsidRPr="005255F7">
        <w:rPr>
          <w:rFonts w:cs="Arial"/>
          <w:sz w:val="18"/>
          <w:szCs w:val="18"/>
        </w:rPr>
        <w:t xml:space="preserve"> monitoring the Contractor’s progress and quality standards in performing the Contract.</w:t>
      </w:r>
    </w:p>
    <w:p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3F51494B" w:rsidRPr="005255F7" w:rsidRDefault="3F51494B">
      <w:pPr>
        <w:rPr>
          <w:rFonts w:cs="Arial"/>
          <w:sz w:val="18"/>
          <w:szCs w:val="18"/>
        </w:rPr>
      </w:pPr>
    </w:p>
    <w:p w:rsidR="00441818" w:rsidRPr="004E7B88" w:rsidRDefault="00441818" w:rsidP="00441818">
      <w:pPr>
        <w:pStyle w:val="Default"/>
        <w:rPr>
          <w:rFonts w:ascii="Arial" w:hAnsi="Arial" w:cs="Arial"/>
          <w:color w:val="auto"/>
          <w:sz w:val="18"/>
          <w:szCs w:val="18"/>
        </w:rPr>
      </w:pPr>
    </w:p>
    <w:p w:rsidR="00441818" w:rsidRPr="005255F7" w:rsidRDefault="00441818">
      <w:pPr>
        <w:pStyle w:val="Heading2"/>
        <w:numPr>
          <w:ilvl w:val="0"/>
          <w:numId w:val="2"/>
        </w:numPr>
        <w:tabs>
          <w:tab w:val="clear" w:pos="720"/>
          <w:tab w:val="num" w:pos="0"/>
        </w:tabs>
        <w:ind w:left="0" w:firstLine="0"/>
        <w:jc w:val="left"/>
        <w:rPr>
          <w:b/>
          <w:bCs/>
          <w:sz w:val="18"/>
          <w:szCs w:val="18"/>
        </w:rPr>
      </w:pPr>
      <w:bookmarkStart w:id="171" w:name="_Ref276990079"/>
      <w:bookmarkStart w:id="172" w:name="_Toc422462836"/>
      <w:bookmarkStart w:id="173" w:name="_Toc473616431"/>
      <w:bookmarkStart w:id="174" w:name="_Toc473793316"/>
      <w:r w:rsidRPr="0093215B">
        <w:rPr>
          <w:rFonts w:cs="Arial"/>
          <w:b/>
          <w:bCs/>
          <w:sz w:val="18"/>
          <w:szCs w:val="18"/>
        </w:rPr>
        <w:t>Delivery</w:t>
      </w:r>
      <w:bookmarkEnd w:id="171"/>
      <w:r w:rsidRPr="0093215B">
        <w:rPr>
          <w:rFonts w:cs="Arial"/>
          <w:b/>
          <w:bCs/>
          <w:sz w:val="18"/>
          <w:szCs w:val="18"/>
        </w:rPr>
        <w:t xml:space="preserve"> / Collection</w:t>
      </w:r>
      <w:bookmarkEnd w:id="172"/>
      <w:bookmarkEnd w:id="173"/>
      <w:bookmarkEnd w:id="174"/>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rsidR="00441818" w:rsidRPr="005255F7" w:rsidRDefault="00441818">
      <w:pPr>
        <w:pStyle w:val="ListParagraph"/>
        <w:numPr>
          <w:ilvl w:val="1"/>
          <w:numId w:val="2"/>
        </w:numPr>
        <w:tabs>
          <w:tab w:val="num" w:pos="0"/>
        </w:tabs>
        <w:ind w:left="0" w:firstLine="0"/>
        <w:rPr>
          <w:rFonts w:cs="Arial"/>
          <w:sz w:val="18"/>
          <w:szCs w:val="18"/>
        </w:rPr>
      </w:pPr>
      <w:bookmarkStart w:id="175"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5"/>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administrative arrangements for Delivery and provide any Information pertinent to Delivery requested;</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be responsible for all costs of Delivery;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6" w:name="_Ref278529933"/>
      <w:r w:rsidRPr="0093215B">
        <w:rPr>
          <w:rFonts w:cs="Arial"/>
          <w:sz w:val="18"/>
          <w:szCs w:val="18"/>
        </w:rPr>
        <w:t xml:space="preserve">Deliver the Contractor Deliverables to the Consignee at the address stated in Schedule 2 (Schedule of Requirements) by the Delivery Date </w:t>
      </w:r>
      <w:r w:rsidRPr="0093215B">
        <w:rPr>
          <w:rFonts w:cs="Arial"/>
          <w:sz w:val="18"/>
          <w:szCs w:val="18"/>
        </w:rPr>
        <w:lastRenderedPageBreak/>
        <w:t>between the hours agreed by the Parties.</w:t>
      </w:r>
      <w:bookmarkEnd w:id="176"/>
    </w:p>
    <w:p w:rsidR="00441818" w:rsidRPr="005255F7" w:rsidRDefault="00441818">
      <w:pPr>
        <w:pStyle w:val="ListParagraph"/>
        <w:numPr>
          <w:ilvl w:val="1"/>
          <w:numId w:val="2"/>
        </w:numPr>
        <w:tabs>
          <w:tab w:val="num" w:pos="0"/>
        </w:tabs>
        <w:ind w:left="0" w:firstLine="0"/>
        <w:rPr>
          <w:rFonts w:cs="Arial"/>
          <w:sz w:val="18"/>
          <w:szCs w:val="18"/>
        </w:rPr>
      </w:pPr>
      <w:bookmarkStart w:id="177"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7"/>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8" w:name="_Ref278533410"/>
      <w:r w:rsidRPr="0093215B">
        <w:rPr>
          <w:rFonts w:cs="Arial"/>
          <w:sz w:val="18"/>
          <w:szCs w:val="18"/>
        </w:rPr>
        <w:t xml:space="preserve">contact the Authority’s Representative (Transport) as detailed in box 10 of DEFFORM 111 at Annex A to Schedule 3 (Contract Data Sheet) in advance of the Delivery Date </w:t>
      </w:r>
      <w:proofErr w:type="gramStart"/>
      <w:r w:rsidRPr="0093215B">
        <w:rPr>
          <w:rFonts w:cs="Arial"/>
          <w:sz w:val="18"/>
          <w:szCs w:val="18"/>
        </w:rPr>
        <w:t>in order to</w:t>
      </w:r>
      <w:proofErr w:type="gramEnd"/>
      <w:r w:rsidRPr="0093215B">
        <w:rPr>
          <w:rFonts w:cs="Arial"/>
          <w:sz w:val="18"/>
          <w:szCs w:val="18"/>
        </w:rPr>
        <w:t xml:space="preserve"> agree specific arrangements for Collection and provide any Information pertinent to the Collection requested;</w:t>
      </w:r>
      <w:bookmarkEnd w:id="178"/>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179" w:name="_Ref278530009"/>
      <w:bookmarkStart w:id="180"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9"/>
      <w:bookmarkEnd w:id="180"/>
      <w:r w:rsidRPr="0093215B">
        <w:rPr>
          <w:rFonts w:cs="Arial"/>
          <w:sz w:val="18"/>
          <w:szCs w:val="18"/>
        </w:rPr>
        <w:t>;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rsidR="00441818" w:rsidRPr="005255F7" w:rsidRDefault="00441818">
      <w:pPr>
        <w:pStyle w:val="ListParagraph"/>
        <w:numPr>
          <w:ilvl w:val="1"/>
          <w:numId w:val="2"/>
        </w:numPr>
        <w:tabs>
          <w:tab w:val="num" w:pos="0"/>
        </w:tabs>
        <w:ind w:left="0" w:firstLine="0"/>
        <w:rPr>
          <w:rFonts w:cs="Arial"/>
          <w:sz w:val="18"/>
          <w:szCs w:val="18"/>
        </w:rPr>
      </w:pPr>
      <w:bookmarkStart w:id="181" w:name="_Ref301168631"/>
      <w:r w:rsidRPr="0093215B">
        <w:rPr>
          <w:rFonts w:cs="Arial"/>
          <w:sz w:val="18"/>
          <w:szCs w:val="18"/>
        </w:rPr>
        <w:t>Title and risk in the Contractor Deliverables shall only pass from the Contractor to the Authority:</w:t>
      </w:r>
    </w:p>
    <w:p w:rsidR="00293DBB"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EC67BC" w:rsidRPr="00EC67BC">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rsidR="00441818" w:rsidRPr="004E7B88" w:rsidRDefault="00441818" w:rsidP="001D5E5C">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EC67BC" w:rsidRPr="00EC67BC">
        <w:rPr>
          <w:rFonts w:cs="Arial"/>
          <w:sz w:val="18"/>
          <w:szCs w:val="18"/>
        </w:rPr>
        <w:t>28.c</w:t>
      </w:r>
      <w:r w:rsidR="001D5E5C" w:rsidRPr="005255F7">
        <w:fldChar w:fldCharType="end"/>
      </w:r>
      <w:r w:rsidRPr="0093215B">
        <w:rPr>
          <w:rFonts w:cs="Arial"/>
          <w:sz w:val="18"/>
          <w:szCs w:val="18"/>
        </w:rPr>
        <w:t>.</w:t>
      </w:r>
      <w:bookmarkEnd w:id="181"/>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sz w:val="18"/>
          <w:szCs w:val="18"/>
        </w:rPr>
      </w:pPr>
      <w:bookmarkStart w:id="182" w:name="_Toc422462837"/>
      <w:bookmarkStart w:id="183" w:name="_Toc473616432"/>
      <w:bookmarkStart w:id="184" w:name="_Toc473793317"/>
      <w:bookmarkStart w:id="185" w:name="_Ref278530225"/>
      <w:r w:rsidRPr="0093215B">
        <w:rPr>
          <w:rFonts w:cs="Arial"/>
          <w:b/>
          <w:bCs/>
          <w:sz w:val="18"/>
          <w:szCs w:val="18"/>
        </w:rPr>
        <w:t>Acceptance</w:t>
      </w:r>
      <w:bookmarkEnd w:id="182"/>
      <w:bookmarkEnd w:id="183"/>
      <w:bookmarkEnd w:id="184"/>
      <w:r w:rsidRPr="0093215B">
        <w:rPr>
          <w:rFonts w:cs="Arial"/>
          <w:b/>
          <w:bCs/>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441818" w:rsidRPr="004E7B88" w:rsidRDefault="00441818" w:rsidP="00D65456">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EC67BC" w:rsidRPr="00EC67BC">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rsidR="00441818" w:rsidRPr="005255F7" w:rsidRDefault="00441818">
      <w:pPr>
        <w:pStyle w:val="Heading2"/>
        <w:numPr>
          <w:ilvl w:val="0"/>
          <w:numId w:val="2"/>
        </w:numPr>
        <w:tabs>
          <w:tab w:val="clear" w:pos="720"/>
          <w:tab w:val="num" w:pos="0"/>
        </w:tabs>
        <w:ind w:left="0" w:firstLine="0"/>
        <w:jc w:val="left"/>
        <w:rPr>
          <w:sz w:val="18"/>
          <w:szCs w:val="18"/>
        </w:rPr>
      </w:pPr>
      <w:bookmarkStart w:id="186" w:name="_Toc422462838"/>
      <w:bookmarkStart w:id="187" w:name="_Toc473616433"/>
      <w:bookmarkStart w:id="188" w:name="_Toc473793318"/>
      <w:bookmarkEnd w:id="185"/>
      <w:r w:rsidRPr="0093215B">
        <w:rPr>
          <w:rFonts w:cs="Arial"/>
          <w:b/>
          <w:bCs/>
          <w:sz w:val="18"/>
          <w:szCs w:val="18"/>
        </w:rPr>
        <w:t>Rejection</w:t>
      </w:r>
      <w:bookmarkEnd w:id="186"/>
      <w:bookmarkEnd w:id="187"/>
      <w:bookmarkEnd w:id="188"/>
    </w:p>
    <w:p w:rsidR="00441818" w:rsidRPr="005255F7" w:rsidRDefault="00441818">
      <w:pPr>
        <w:pStyle w:val="ListParagraph"/>
        <w:numPr>
          <w:ilvl w:val="1"/>
          <w:numId w:val="2"/>
        </w:numPr>
        <w:tabs>
          <w:tab w:val="num" w:pos="0"/>
        </w:tabs>
        <w:ind w:left="0" w:firstLine="0"/>
        <w:rPr>
          <w:rFonts w:cs="Arial"/>
          <w:sz w:val="18"/>
          <w:szCs w:val="18"/>
        </w:rPr>
      </w:pPr>
      <w:bookmarkStart w:id="189"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9"/>
      <w:r w:rsidRPr="0093215B">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bookmarkStart w:id="190"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EC67BC" w:rsidRPr="00EC67BC">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specified within </w:t>
      </w:r>
      <w:r w:rsidR="006A5CBE" w:rsidRPr="0093215B">
        <w:rPr>
          <w:rFonts w:cs="Arial"/>
          <w:sz w:val="18"/>
          <w:szCs w:val="18"/>
        </w:rPr>
        <w:t xml:space="preserve">thirty </w:t>
      </w:r>
      <w:r w:rsidRPr="0093215B">
        <w:rPr>
          <w:rFonts w:cs="Arial"/>
          <w:sz w:val="18"/>
          <w:szCs w:val="18"/>
        </w:rPr>
        <w:t>(</w:t>
      </w:r>
      <w:r w:rsidR="006A5CBE" w:rsidRPr="0093215B">
        <w:rPr>
          <w:rFonts w:cs="Arial"/>
          <w:sz w:val="18"/>
          <w:szCs w:val="18"/>
        </w:rPr>
        <w:t>30</w:t>
      </w:r>
      <w:r w:rsidRPr="0093215B">
        <w:rPr>
          <w:rFonts w:cs="Arial"/>
          <w:sz w:val="18"/>
          <w:szCs w:val="18"/>
        </w:rPr>
        <w:t>) Business Days.</w:t>
      </w:r>
      <w:bookmarkEnd w:id="190"/>
      <w:r w:rsidRPr="004E7B88">
        <w:rPr>
          <w:rFonts w:cs="Arial"/>
          <w:sz w:val="18"/>
          <w:szCs w:val="18"/>
        </w:rPr>
        <w:br/>
      </w:r>
    </w:p>
    <w:p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91" w:name="_Toc422462839"/>
      <w:bookmarkStart w:id="192" w:name="_Ref473542182"/>
      <w:bookmarkStart w:id="193" w:name="_Toc473616434"/>
      <w:bookmarkStart w:id="194" w:name="_Toc473793319"/>
      <w:r w:rsidRPr="00406346">
        <w:rPr>
          <w:rFonts w:cs="Arial"/>
          <w:b/>
          <w:bCs/>
          <w:sz w:val="18"/>
          <w:szCs w:val="18"/>
        </w:rPr>
        <w:t>Diversion Orders</w:t>
      </w:r>
      <w:bookmarkEnd w:id="191"/>
      <w:bookmarkEnd w:id="192"/>
      <w:bookmarkEnd w:id="193"/>
      <w:bookmarkEnd w:id="194"/>
    </w:p>
    <w:p w:rsidR="0017673D" w:rsidRPr="005255F7" w:rsidRDefault="00441818">
      <w:pPr>
        <w:pStyle w:val="ListParagraph"/>
        <w:numPr>
          <w:ilvl w:val="1"/>
          <w:numId w:val="2"/>
        </w:numPr>
        <w:tabs>
          <w:tab w:val="num" w:pos="0"/>
        </w:tabs>
        <w:ind w:left="0" w:firstLine="0"/>
        <w:rPr>
          <w:rFonts w:cs="Arial"/>
          <w:sz w:val="18"/>
          <w:szCs w:val="18"/>
        </w:rPr>
      </w:pPr>
      <w:bookmarkStart w:id="195"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5"/>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EC67BC">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6" w:name="_Toc422462840"/>
      <w:bookmarkStart w:id="197" w:name="_Toc473616435"/>
      <w:bookmarkStart w:id="198" w:name="_Toc473793320"/>
      <w:r w:rsidRPr="0093215B">
        <w:rPr>
          <w:rFonts w:cs="Arial"/>
          <w:b/>
          <w:bCs/>
          <w:sz w:val="18"/>
          <w:szCs w:val="18"/>
        </w:rPr>
        <w:t>Self-to-Self Delivery</w:t>
      </w:r>
      <w:bookmarkEnd w:id="196"/>
      <w:bookmarkEnd w:id="197"/>
      <w:bookmarkEnd w:id="198"/>
    </w:p>
    <w:p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w:t>
      </w:r>
      <w:proofErr w:type="gramStart"/>
      <w:r w:rsidRPr="004E7B88">
        <w:rPr>
          <w:rFonts w:cs="Arial"/>
          <w:sz w:val="18"/>
          <w:szCs w:val="18"/>
        </w:rPr>
        <w:t>until such time as</w:t>
      </w:r>
      <w:proofErr w:type="gramEnd"/>
      <w:r w:rsidRPr="004E7B88">
        <w:rPr>
          <w:rFonts w:cs="Arial"/>
          <w:sz w:val="18"/>
          <w:szCs w:val="18"/>
        </w:rPr>
        <w:t xml:space="preserve"> it is handed over to the Authority.</w:t>
      </w:r>
    </w:p>
    <w:p w:rsidR="00441818" w:rsidRPr="004E7B88" w:rsidRDefault="00441818" w:rsidP="00441818">
      <w:pPr>
        <w:rPr>
          <w:rFonts w:cs="Arial"/>
          <w:sz w:val="18"/>
          <w:szCs w:val="18"/>
        </w:rPr>
      </w:pPr>
    </w:p>
    <w:p w:rsidR="00441818" w:rsidRPr="001423F2" w:rsidRDefault="00441818" w:rsidP="00F326B2">
      <w:pPr>
        <w:pStyle w:val="Heading1"/>
        <w:numPr>
          <w:ilvl w:val="0"/>
          <w:numId w:val="0"/>
        </w:numPr>
        <w:rPr>
          <w:sz w:val="20"/>
          <w:szCs w:val="20"/>
        </w:rPr>
      </w:pPr>
      <w:bookmarkStart w:id="199" w:name="_Toc473793321"/>
      <w:r w:rsidRPr="001423F2">
        <w:rPr>
          <w:b w:val="0"/>
          <w:bCs w:val="0"/>
          <w:sz w:val="20"/>
          <w:szCs w:val="20"/>
        </w:rPr>
        <w:t>Licences and Intellectual Property</w:t>
      </w:r>
      <w:bookmarkEnd w:id="199"/>
      <w:r w:rsidR="00021903" w:rsidRPr="001423F2">
        <w:rPr>
          <w:b w:val="0"/>
          <w:sz w:val="20"/>
          <w:szCs w:val="20"/>
        </w:rPr>
        <w:br/>
      </w:r>
      <w:bookmarkStart w:id="200" w:name="_Toc473616436"/>
      <w:bookmarkStart w:id="201" w:name="_Toc473616437"/>
      <w:bookmarkStart w:id="202" w:name="_Toc473635901"/>
      <w:bookmarkStart w:id="203" w:name="_Toc473635963"/>
      <w:bookmarkStart w:id="204" w:name="_Toc473636025"/>
      <w:bookmarkStart w:id="205" w:name="_Toc473616438"/>
      <w:bookmarkStart w:id="206" w:name="_Toc473635902"/>
      <w:bookmarkStart w:id="207" w:name="_Toc473635964"/>
      <w:bookmarkStart w:id="208" w:name="_Toc473636026"/>
      <w:bookmarkStart w:id="209" w:name="_Toc473616439"/>
      <w:bookmarkStart w:id="210" w:name="_Toc473635903"/>
      <w:bookmarkStart w:id="211" w:name="_Toc473635965"/>
      <w:bookmarkStart w:id="212" w:name="_Toc473636027"/>
      <w:bookmarkStart w:id="213" w:name="_Toc473616440"/>
      <w:bookmarkStart w:id="214" w:name="_Toc473635904"/>
      <w:bookmarkStart w:id="215" w:name="_Toc473635966"/>
      <w:bookmarkStart w:id="216" w:name="_Toc473636028"/>
      <w:bookmarkStart w:id="217" w:name="_Toc473616441"/>
      <w:bookmarkStart w:id="218" w:name="_Toc473635905"/>
      <w:bookmarkStart w:id="219" w:name="_Toc473635967"/>
      <w:bookmarkStart w:id="220" w:name="_Toc473636029"/>
      <w:bookmarkStart w:id="221" w:name="_Toc473616442"/>
      <w:bookmarkStart w:id="222" w:name="_Toc473635906"/>
      <w:bookmarkStart w:id="223" w:name="_Toc473635968"/>
      <w:bookmarkStart w:id="224" w:name="_Toc473636030"/>
      <w:bookmarkStart w:id="225" w:name="_Toc473616443"/>
      <w:bookmarkStart w:id="226" w:name="_Toc473635907"/>
      <w:bookmarkStart w:id="227" w:name="_Toc473635969"/>
      <w:bookmarkStart w:id="228" w:name="_Toc473636031"/>
      <w:bookmarkStart w:id="229" w:name="_Toc473616444"/>
      <w:bookmarkStart w:id="230" w:name="_Toc473635908"/>
      <w:bookmarkStart w:id="231" w:name="_Toc473635970"/>
      <w:bookmarkStart w:id="232" w:name="_Toc473636032"/>
      <w:bookmarkStart w:id="233" w:name="_Toc473616445"/>
      <w:bookmarkStart w:id="234" w:name="_Toc473635909"/>
      <w:bookmarkStart w:id="235" w:name="_Toc473635971"/>
      <w:bookmarkStart w:id="236" w:name="_Toc473636033"/>
      <w:bookmarkStart w:id="237" w:name="_Toc473616446"/>
      <w:bookmarkStart w:id="238" w:name="_Toc473635910"/>
      <w:bookmarkStart w:id="239" w:name="_Toc473635972"/>
      <w:bookmarkStart w:id="240" w:name="_Toc473636034"/>
      <w:bookmarkStart w:id="241" w:name="_Toc473616447"/>
      <w:bookmarkStart w:id="242" w:name="_Toc473635911"/>
      <w:bookmarkStart w:id="243" w:name="_Toc473635973"/>
      <w:bookmarkStart w:id="244" w:name="_Toc473636035"/>
      <w:bookmarkStart w:id="245" w:name="_Toc473616448"/>
      <w:bookmarkStart w:id="246" w:name="_Toc473635912"/>
      <w:bookmarkStart w:id="247" w:name="_Toc473635974"/>
      <w:bookmarkStart w:id="248" w:name="_Toc473636036"/>
      <w:bookmarkStart w:id="249" w:name="_Toc473616449"/>
      <w:bookmarkStart w:id="250" w:name="_Toc473635913"/>
      <w:bookmarkStart w:id="251" w:name="_Toc473635975"/>
      <w:bookmarkStart w:id="252" w:name="_Toc473636037"/>
      <w:bookmarkStart w:id="253" w:name="_Toc473616450"/>
      <w:bookmarkStart w:id="254" w:name="_Toc473635914"/>
      <w:bookmarkStart w:id="255" w:name="_Toc473635976"/>
      <w:bookmarkStart w:id="256" w:name="_Toc47363603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7" w:name="_Toc473793322"/>
      <w:r w:rsidRPr="0093215B">
        <w:rPr>
          <w:rFonts w:cs="Arial"/>
          <w:b/>
          <w:bCs/>
          <w:sz w:val="18"/>
          <w:szCs w:val="18"/>
        </w:rPr>
        <w:t>Import and Export Licences</w:t>
      </w:r>
      <w:bookmarkEnd w:id="257"/>
    </w:p>
    <w:p w:rsidR="00237DF3" w:rsidRPr="004E7B88" w:rsidRDefault="00237DF3" w:rsidP="00F326B2">
      <w:pPr>
        <w:pStyle w:val="ListParagraph"/>
        <w:numPr>
          <w:ilvl w:val="1"/>
          <w:numId w:val="2"/>
        </w:numPr>
        <w:tabs>
          <w:tab w:val="num" w:pos="0"/>
        </w:tabs>
        <w:ind w:left="0" w:firstLine="0"/>
        <w:rPr>
          <w:rFonts w:cs="Arial"/>
          <w:sz w:val="18"/>
          <w:szCs w:val="18"/>
        </w:rPr>
      </w:pPr>
      <w:bookmarkStart w:id="258"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w:t>
      </w:r>
      <w:proofErr w:type="gramStart"/>
      <w:r w:rsidRPr="004E7B88">
        <w:rPr>
          <w:rFonts w:cs="Arial"/>
          <w:sz w:val="18"/>
          <w:szCs w:val="18"/>
        </w:rPr>
        <w:t>import</w:t>
      </w:r>
      <w:proofErr w:type="gramEnd"/>
      <w:r w:rsidRPr="004E7B88">
        <w:rPr>
          <w:rFonts w:cs="Arial"/>
          <w:sz w:val="18"/>
          <w:szCs w:val="18"/>
        </w:rPr>
        <w:t xml:space="preserve"> or export licence is required, the responsibility for applying for the licence shall rest with the Contractor.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Pr="004E7B88">
        <w:rPr>
          <w:rFonts w:cs="Arial"/>
          <w:sz w:val="18"/>
          <w:szCs w:val="18"/>
        </w:rPr>
        <w:t xml:space="preserve"> reasonable assistance in obtaining any necessary UK import or export licence.</w:t>
      </w:r>
      <w:bookmarkEnd w:id="258"/>
    </w:p>
    <w:p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w:t>
      </w:r>
      <w:r w:rsidR="00237DF3" w:rsidRPr="005255F7">
        <w:rPr>
          <w:rFonts w:cs="Arial"/>
          <w:sz w:val="18"/>
          <w:szCs w:val="18"/>
        </w:rPr>
        <w:lastRenderedPageBreak/>
        <w:t xml:space="preserve">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00237DF3" w:rsidRPr="005255F7" w:rsidRDefault="00237DF3">
      <w:pPr>
        <w:pStyle w:val="ListParagraph"/>
        <w:numPr>
          <w:ilvl w:val="1"/>
          <w:numId w:val="2"/>
        </w:numPr>
        <w:tabs>
          <w:tab w:val="num" w:pos="0"/>
        </w:tabs>
        <w:ind w:left="0" w:firstLine="0"/>
        <w:rPr>
          <w:rFonts w:cs="Arial"/>
          <w:sz w:val="18"/>
          <w:szCs w:val="18"/>
        </w:rPr>
      </w:pPr>
      <w:bookmarkStart w:id="259"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best placed in all the circumstance to make the request.  Where, </w:t>
      </w:r>
      <w:proofErr w:type="gramStart"/>
      <w:r w:rsidRPr="005255F7">
        <w:rPr>
          <w:rFonts w:cs="Arial"/>
          <w:sz w:val="18"/>
          <w:szCs w:val="18"/>
        </w:rPr>
        <w:t>subsequent to</w:t>
      </w:r>
      <w:proofErr w:type="gramEnd"/>
      <w:r w:rsidRPr="005255F7">
        <w:rPr>
          <w:rFonts w:cs="Arial"/>
          <w:sz w:val="18"/>
          <w:szCs w:val="18"/>
        </w:rPr>
        <w:t xml:space="preserve"> such consultation the Authority notifies the Contractor that the Contractor is best placed to make such request:</w:t>
      </w:r>
      <w:bookmarkEnd w:id="259"/>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Contractor shall, or procure that the Contractor’s subcontractor shall, expeditiously consider </w:t>
      </w:r>
      <w:proofErr w:type="gramStart"/>
      <w:r w:rsidRPr="0093215B">
        <w:rPr>
          <w:rFonts w:cs="Arial"/>
          <w:sz w:val="18"/>
          <w:szCs w:val="18"/>
        </w:rPr>
        <w:t>whether or not</w:t>
      </w:r>
      <w:proofErr w:type="gramEnd"/>
      <w:r w:rsidRPr="0093215B">
        <w:rPr>
          <w:rFonts w:cs="Arial"/>
          <w:sz w:val="18"/>
          <w:szCs w:val="18"/>
        </w:rPr>
        <w:t xml:space="preserve">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rsidR="00237DF3" w:rsidRPr="005255F7" w:rsidRDefault="00237DF3">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shall provide </w:t>
      </w:r>
      <w:proofErr w:type="gramStart"/>
      <w:r w:rsidRPr="0093215B">
        <w:rPr>
          <w:rFonts w:cs="Arial"/>
          <w:sz w:val="18"/>
          <w:szCs w:val="18"/>
        </w:rPr>
        <w:t>sufficient</w:t>
      </w:r>
      <w:proofErr w:type="gramEnd"/>
      <w:r w:rsidRPr="0093215B">
        <w:rPr>
          <w:rFonts w:cs="Arial"/>
          <w:sz w:val="18"/>
          <w:szCs w:val="18"/>
        </w:rPr>
        <w:t xml:space="preserve"> information, certification, documentation and other reasonable assistance as may be nec</w:t>
      </w:r>
      <w:r w:rsidRPr="005255F7">
        <w:rPr>
          <w:rFonts w:cs="Arial"/>
          <w:sz w:val="18"/>
          <w:szCs w:val="18"/>
        </w:rPr>
        <w:t xml:space="preserve">essary to support the application for the requested variation. </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60" w:name="_Ref473791668"/>
      <w:r w:rsidRPr="004E7B88">
        <w:rPr>
          <w:rFonts w:cs="Arial"/>
          <w:sz w:val="18"/>
          <w:szCs w:val="18"/>
        </w:rPr>
        <w:t xml:space="preserve">Where the Authority determines that it is best placed to make such request the Contractor shall provide </w:t>
      </w:r>
      <w:proofErr w:type="gramStart"/>
      <w:r w:rsidRPr="004E7B88">
        <w:rPr>
          <w:rFonts w:cs="Arial"/>
          <w:sz w:val="18"/>
          <w:szCs w:val="18"/>
        </w:rPr>
        <w:t>sufficient</w:t>
      </w:r>
      <w:proofErr w:type="gramEnd"/>
      <w:r w:rsidRPr="004E7B88">
        <w:rPr>
          <w:rFonts w:cs="Arial"/>
          <w:sz w:val="18"/>
          <w:szCs w:val="18"/>
        </w:rPr>
        <w:t xml:space="preserve"> information, certification, documentation and other reasonable assistance as may be necessary to support the Authority to make the application for the requested variation.</w:t>
      </w:r>
      <w:bookmarkEnd w:id="260"/>
    </w:p>
    <w:p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proofErr w:type="gramStart"/>
      <w:r w:rsidR="007F6F7B">
        <w:rPr>
          <w:rFonts w:cs="Arial"/>
          <w:sz w:val="18"/>
          <w:szCs w:val="18"/>
        </w:rPr>
        <w:t>sufficient</w:t>
      </w:r>
      <w:proofErr w:type="gramEnd"/>
      <w:r w:rsidR="007F6F7B">
        <w:rPr>
          <w:rFonts w:cs="Arial"/>
          <w:sz w:val="18"/>
          <w:szCs w:val="18"/>
        </w:rPr>
        <w:t xml:space="preserve">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61" w:name="_Ref473792024"/>
      <w:bookmarkStart w:id="262" w:name="_Ref436129756"/>
      <w:r w:rsidRPr="0093215B">
        <w:rPr>
          <w:rFonts w:cs="Arial"/>
          <w:sz w:val="18"/>
          <w:szCs w:val="18"/>
        </w:rPr>
        <w:t>The Contractor shall use</w:t>
      </w:r>
      <w:r w:rsidRPr="004E7B88">
        <w:rPr>
          <w:rFonts w:cs="Arial"/>
          <w:sz w:val="18"/>
          <w:szCs w:val="18"/>
        </w:rPr>
        <w:t xml:space="preserve"> reasonable endeavours to </w:t>
      </w:r>
      <w:r w:rsidRPr="004E7B88">
        <w:rPr>
          <w:rFonts w:cs="Arial"/>
          <w:sz w:val="18"/>
          <w:szCs w:val="18"/>
        </w:rPr>
        <w:t>identify whether any Contractor Deliverable is subject to:</w:t>
      </w:r>
      <w:bookmarkEnd w:id="261"/>
      <w:r w:rsidRPr="004E7B88">
        <w:rPr>
          <w:rFonts w:cs="Arial"/>
          <w:sz w:val="18"/>
          <w:szCs w:val="18"/>
        </w:rPr>
        <w:t xml:space="preserve"> </w:t>
      </w:r>
      <w:bookmarkEnd w:id="262"/>
    </w:p>
    <w:p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3" w:name="_Ref473791748"/>
      <w:r w:rsidRPr="0093215B">
        <w:rPr>
          <w:rFonts w:cs="Arial"/>
          <w:sz w:val="18"/>
          <w:szCs w:val="18"/>
        </w:rPr>
        <w:t>a non-UK export licence, authorisation or exemption; or</w:t>
      </w:r>
      <w:bookmarkEnd w:id="263"/>
    </w:p>
    <w:p w:rsidR="00237DF3" w:rsidRPr="005255F7" w:rsidRDefault="00237DF3">
      <w:pPr>
        <w:pStyle w:val="ListParagraph"/>
        <w:numPr>
          <w:ilvl w:val="2"/>
          <w:numId w:val="2"/>
        </w:numPr>
        <w:tabs>
          <w:tab w:val="clear" w:pos="2535"/>
          <w:tab w:val="num" w:pos="567"/>
        </w:tabs>
        <w:ind w:left="567" w:firstLine="0"/>
        <w:rPr>
          <w:rFonts w:cs="Arial"/>
          <w:sz w:val="18"/>
          <w:szCs w:val="18"/>
        </w:rPr>
      </w:pPr>
      <w:bookmarkStart w:id="264" w:name="_Ref473791756"/>
      <w:r w:rsidRPr="0093215B">
        <w:rPr>
          <w:rFonts w:cs="Arial"/>
          <w:sz w:val="18"/>
          <w:szCs w:val="18"/>
        </w:rPr>
        <w:t>any other related transfer or export control,</w:t>
      </w:r>
      <w:bookmarkEnd w:id="264"/>
    </w:p>
    <w:p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EC67BC" w:rsidRPr="00EC67BC">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5"/>
    </w:p>
    <w:p w:rsidR="00237DF3" w:rsidRPr="004E7B88" w:rsidRDefault="00237DF3" w:rsidP="007E7082">
      <w:pPr>
        <w:pStyle w:val="ListParagraph"/>
        <w:numPr>
          <w:ilvl w:val="1"/>
          <w:numId w:val="2"/>
        </w:numPr>
        <w:tabs>
          <w:tab w:val="num" w:pos="0"/>
        </w:tabs>
        <w:ind w:left="0" w:firstLine="0"/>
        <w:rPr>
          <w:rFonts w:cs="Arial"/>
          <w:sz w:val="18"/>
          <w:szCs w:val="18"/>
        </w:rPr>
      </w:pPr>
      <w:bookmarkStart w:id="266"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w:t>
      </w:r>
      <w:bookmarkEnd w:id="266"/>
    </w:p>
    <w:p w:rsidR="00237DF3" w:rsidRPr="004E7B88" w:rsidRDefault="00237DF3" w:rsidP="007E7082">
      <w:pPr>
        <w:pStyle w:val="ListParagraph"/>
        <w:numPr>
          <w:ilvl w:val="1"/>
          <w:numId w:val="2"/>
        </w:numPr>
        <w:tabs>
          <w:tab w:val="num" w:pos="0"/>
        </w:tabs>
        <w:ind w:left="0" w:firstLine="0"/>
        <w:rPr>
          <w:rFonts w:cs="Arial"/>
          <w:sz w:val="18"/>
          <w:szCs w:val="18"/>
        </w:rPr>
      </w:pPr>
      <w:bookmarkStart w:id="267"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7"/>
    </w:p>
    <w:p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rsidR="00237DF3" w:rsidRPr="002E216F" w:rsidRDefault="00237DF3" w:rsidP="007E7082">
      <w:pPr>
        <w:pStyle w:val="ListParagraph"/>
        <w:numPr>
          <w:ilvl w:val="1"/>
          <w:numId w:val="2"/>
        </w:numPr>
        <w:tabs>
          <w:tab w:val="num" w:pos="0"/>
        </w:tabs>
        <w:ind w:left="0" w:firstLine="0"/>
        <w:rPr>
          <w:rFonts w:cs="Arial"/>
          <w:sz w:val="18"/>
          <w:szCs w:val="18"/>
        </w:rPr>
      </w:pPr>
      <w:bookmarkStart w:id="268" w:name="_Ref473791888"/>
      <w:r w:rsidRPr="002E216F">
        <w:rPr>
          <w:rFonts w:cs="Arial"/>
          <w:sz w:val="18"/>
          <w:szCs w:val="18"/>
        </w:rPr>
        <w:t xml:space="preserve">Where following receipt of materiel from a subcontractor or any of its other </w:t>
      </w:r>
      <w:proofErr w:type="gramStart"/>
      <w:r w:rsidRPr="002E216F">
        <w:rPr>
          <w:rFonts w:cs="Arial"/>
          <w:sz w:val="18"/>
          <w:szCs w:val="18"/>
        </w:rPr>
        <w:t>suppliers</w:t>
      </w:r>
      <w:proofErr w:type="gramEnd"/>
      <w:r w:rsidRPr="002E216F">
        <w:rPr>
          <w:rFonts w:cs="Arial"/>
          <w:sz w:val="18"/>
          <w:szCs w:val="18"/>
        </w:rPr>
        <w:t xml:space="preserve">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8"/>
    </w:p>
    <w:p w:rsidR="007E7082" w:rsidRDefault="00237DF3" w:rsidP="007E7082">
      <w:pPr>
        <w:pStyle w:val="ListParagraph"/>
        <w:numPr>
          <w:ilvl w:val="1"/>
          <w:numId w:val="2"/>
        </w:numPr>
        <w:tabs>
          <w:tab w:val="num" w:pos="0"/>
        </w:tabs>
        <w:ind w:left="0" w:firstLine="0"/>
        <w:rPr>
          <w:rFonts w:cs="Arial"/>
          <w:sz w:val="18"/>
          <w:szCs w:val="18"/>
        </w:rPr>
      </w:pPr>
      <w:bookmarkStart w:id="269" w:name="_Ref476057522"/>
      <w:bookmarkStart w:id="270"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EC67BC">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r w:rsidR="007D361A">
        <w:rPr>
          <w:rFonts w:cs="Arial"/>
          <w:sz w:val="18"/>
          <w:szCs w:val="18"/>
        </w:rPr>
        <w:lastRenderedPageBreak/>
        <w:t>the matter to dispute resolution in accordance with the provisions in the Contract</w:t>
      </w:r>
      <w:r w:rsidR="007E7082">
        <w:rPr>
          <w:rFonts w:cs="Arial"/>
          <w:sz w:val="18"/>
          <w:szCs w:val="18"/>
        </w:rPr>
        <w:t>.</w:t>
      </w:r>
      <w:bookmarkEnd w:id="269"/>
      <w:r w:rsidR="3F51494B" w:rsidRPr="005255F7">
        <w:rPr>
          <w:rFonts w:cs="Arial"/>
          <w:sz w:val="18"/>
          <w:szCs w:val="18"/>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EC67BC">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70"/>
      <w:bookmarkEnd w:id="271"/>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2" w:name="_Ref473792063"/>
      <w:bookmarkStart w:id="273" w:name="_Ref436660585"/>
      <w:bookmarkStart w:id="274"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2"/>
      <w:r w:rsidRPr="004E7B88">
        <w:rPr>
          <w:rFonts w:cs="Arial"/>
          <w:sz w:val="18"/>
          <w:szCs w:val="18"/>
        </w:rPr>
        <w:t xml:space="preserve">  </w:t>
      </w:r>
      <w:bookmarkEnd w:id="273"/>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5" w:name="_Ref437332274"/>
      <w:bookmarkStart w:id="276" w:name="_Ref473791909"/>
      <w:bookmarkStart w:id="277" w:name="_Ref436660587"/>
      <w:proofErr w:type="gramStart"/>
      <w:r w:rsidRPr="004E7B88">
        <w:rPr>
          <w:rFonts w:cs="Arial"/>
          <w:sz w:val="18"/>
          <w:szCs w:val="18"/>
        </w:rPr>
        <w:t>In the event that</w:t>
      </w:r>
      <w:proofErr w:type="gramEnd"/>
      <w:r w:rsidRPr="004E7B88">
        <w:rPr>
          <w:rFonts w:cs="Arial"/>
          <w:sz w:val="18"/>
          <w:szCs w:val="18"/>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275"/>
      <w:r w:rsidRPr="004E7B88">
        <w:rPr>
          <w:rFonts w:cs="Arial"/>
          <w:sz w:val="18"/>
          <w:szCs w:val="18"/>
        </w:rPr>
        <w:t xml:space="preserve">  </w:t>
      </w:r>
      <w:proofErr w:type="gramStart"/>
      <w:r w:rsidRPr="004E7B88">
        <w:rPr>
          <w:rFonts w:cs="Arial"/>
          <w:sz w:val="18"/>
          <w:szCs w:val="18"/>
        </w:rPr>
        <w:t>In the event that</w:t>
      </w:r>
      <w:proofErr w:type="gramEnd"/>
      <w:r w:rsidRPr="004E7B88">
        <w:rPr>
          <w:rFonts w:cs="Arial"/>
          <w:sz w:val="18"/>
          <w:szCs w:val="18"/>
        </w:rPr>
        <w:t xml:space="preserve">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6"/>
      <w:r w:rsidRPr="004E7B88">
        <w:rPr>
          <w:rFonts w:cs="Arial"/>
          <w:sz w:val="18"/>
          <w:szCs w:val="18"/>
        </w:rPr>
        <w:t xml:space="preserve"> </w:t>
      </w:r>
    </w:p>
    <w:p w:rsidR="00237DF3" w:rsidRPr="004E7B88" w:rsidRDefault="00237DF3" w:rsidP="007E7082">
      <w:pPr>
        <w:pStyle w:val="ListParagraph"/>
        <w:numPr>
          <w:ilvl w:val="1"/>
          <w:numId w:val="2"/>
        </w:numPr>
        <w:tabs>
          <w:tab w:val="num" w:pos="0"/>
        </w:tabs>
        <w:ind w:left="0" w:firstLine="0"/>
        <w:rPr>
          <w:rFonts w:cs="Arial"/>
          <w:sz w:val="18"/>
          <w:szCs w:val="18"/>
        </w:rPr>
      </w:pPr>
      <w:bookmarkStart w:id="278" w:name="_Ref476057649"/>
      <w:bookmarkEnd w:id="274"/>
      <w:bookmarkEnd w:id="277"/>
      <w:r w:rsidRPr="004E7B88">
        <w:rPr>
          <w:rFonts w:cs="Arial"/>
          <w:sz w:val="18"/>
          <w:szCs w:val="18"/>
        </w:rPr>
        <w:t>Where:</w:t>
      </w:r>
      <w:bookmarkEnd w:id="278"/>
    </w:p>
    <w:p w:rsidR="00237DF3" w:rsidRPr="004E7B88" w:rsidRDefault="007E7082" w:rsidP="007E7082">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EC67BC">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EC67BC">
        <w:rPr>
          <w:rFonts w:cs="Arial"/>
          <w:sz w:val="18"/>
          <w:szCs w:val="18"/>
        </w:rPr>
        <w:t>33.t</w:t>
      </w:r>
      <w:r w:rsidR="003E3745" w:rsidRPr="005255F7">
        <w:fldChar w:fldCharType="end"/>
      </w:r>
      <w:r w:rsidR="00237DF3" w:rsidRPr="004E7B88">
        <w:rPr>
          <w:rFonts w:cs="Arial"/>
          <w:sz w:val="18"/>
          <w:szCs w:val="18"/>
        </w:rPr>
        <w:t xml:space="preserve"> or both; or </w:t>
      </w:r>
    </w:p>
    <w:p w:rsidR="00237DF3" w:rsidRPr="004E7B88" w:rsidRDefault="00237DF3" w:rsidP="007E7082">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EC67BC">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 xml:space="preserve">and as referenced in the </w:t>
      </w:r>
      <w:r w:rsidRPr="004E7B88">
        <w:rPr>
          <w:rFonts w:cs="Arial"/>
          <w:sz w:val="18"/>
          <w:szCs w:val="18"/>
        </w:rPr>
        <w:t>Contract.</w:t>
      </w:r>
    </w:p>
    <w:p w:rsidR="00237DF3" w:rsidRPr="004E7B88" w:rsidRDefault="00237DF3" w:rsidP="00F326B2">
      <w:pPr>
        <w:pStyle w:val="ListParagraph"/>
        <w:numPr>
          <w:ilvl w:val="1"/>
          <w:numId w:val="2"/>
        </w:numPr>
        <w:tabs>
          <w:tab w:val="num" w:pos="0"/>
        </w:tabs>
        <w:ind w:left="0" w:firstLine="0"/>
        <w:rPr>
          <w:rFonts w:cs="Arial"/>
          <w:sz w:val="18"/>
          <w:szCs w:val="18"/>
        </w:rPr>
      </w:pPr>
      <w:bookmarkStart w:id="279"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EC67BC">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9"/>
    </w:p>
    <w:p w:rsidR="00237DF3" w:rsidRPr="00F326B2" w:rsidRDefault="00237DF3" w:rsidP="00F326B2">
      <w:pPr>
        <w:rPr>
          <w:rFonts w:cs="Arial"/>
        </w:rPr>
      </w:pPr>
      <w:bookmarkStart w:id="280" w:name="_Toc422462832"/>
      <w:bookmarkStart w:id="281" w:name="_Ref473550348"/>
      <w:bookmarkStart w:id="282" w:name="_Ref473550567"/>
      <w:bookmarkStart w:id="283" w:name="_Ref473550944"/>
      <w:bookmarkStart w:id="284" w:name="_Toc473616453"/>
    </w:p>
    <w:p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285" w:name="_Ref473791720"/>
      <w:bookmarkStart w:id="286" w:name="_Toc473793323"/>
      <w:r w:rsidRPr="0093215B">
        <w:rPr>
          <w:rFonts w:cs="Arial"/>
          <w:b/>
          <w:bCs/>
          <w:sz w:val="18"/>
          <w:szCs w:val="18"/>
        </w:rPr>
        <w:t>Third Party Intellectual Property – Rights and Restrictions</w:t>
      </w:r>
      <w:bookmarkEnd w:id="280"/>
      <w:bookmarkEnd w:id="281"/>
      <w:bookmarkEnd w:id="282"/>
      <w:bookmarkEnd w:id="283"/>
      <w:bookmarkEnd w:id="284"/>
      <w:bookmarkEnd w:id="285"/>
      <w:bookmarkEnd w:id="286"/>
    </w:p>
    <w:p w:rsidR="00441818" w:rsidRPr="005255F7" w:rsidRDefault="00441818">
      <w:pPr>
        <w:pStyle w:val="ListParagraph"/>
        <w:numPr>
          <w:ilvl w:val="1"/>
          <w:numId w:val="2"/>
        </w:numPr>
        <w:tabs>
          <w:tab w:val="num" w:pos="0"/>
        </w:tabs>
        <w:ind w:left="0" w:firstLine="0"/>
        <w:rPr>
          <w:rFonts w:cs="Arial"/>
          <w:sz w:val="18"/>
          <w:szCs w:val="18"/>
        </w:rPr>
      </w:pPr>
      <w:bookmarkStart w:id="287" w:name="_Ref473550667"/>
      <w:r w:rsidRPr="0093215B">
        <w:rPr>
          <w:rFonts w:cs="Arial"/>
          <w:sz w:val="18"/>
          <w:szCs w:val="18"/>
        </w:rPr>
        <w:t>The Contractor and, where applicable any Subcontractor, shall promptly notify the Authority as soon as they become aware of:</w:t>
      </w:r>
      <w:bookmarkEnd w:id="287"/>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Section 2 of the Defence Contracts Act 1958;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any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r w:rsidR="00425BEA" w:rsidRPr="005255F7">
        <w:rPr>
          <w:rFonts w:cs="Arial"/>
          <w:sz w:val="18"/>
          <w:szCs w:val="18"/>
        </w:rPr>
        <w:t>.</w:t>
      </w:r>
    </w:p>
    <w:p w:rsidR="00441818" w:rsidRPr="005255F7" w:rsidRDefault="00425BEA">
      <w:pPr>
        <w:pStyle w:val="ListParagraph"/>
        <w:tabs>
          <w:tab w:val="num" w:pos="720"/>
        </w:tabs>
        <w:ind w:left="0"/>
        <w:rPr>
          <w:rFonts w:cs="Arial"/>
          <w:sz w:val="18"/>
          <w:szCs w:val="18"/>
        </w:rPr>
      </w:pPr>
      <w:r w:rsidRPr="0093215B">
        <w:rPr>
          <w:rFonts w:cs="Arial"/>
          <w:sz w:val="18"/>
          <w:szCs w:val="18"/>
        </w:rPr>
        <w:t>C</w:t>
      </w:r>
      <w:r w:rsidR="00441818" w:rsidRPr="0093215B">
        <w:rPr>
          <w:rFonts w:cs="Arial"/>
          <w:sz w:val="18"/>
          <w:szCs w:val="18"/>
        </w:rPr>
        <w:t xml:space="preserve">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00441818" w:rsidRPr="0093215B">
        <w:rPr>
          <w:rFonts w:cs="Arial"/>
          <w:sz w:val="18"/>
          <w:szCs w:val="18"/>
        </w:rPr>
        <w:t xml:space="preserve"> does not apply in respect of Contractor Deliverables normally available from the Contractor as a </w:t>
      </w:r>
      <w:r w:rsidR="00BC7AAC">
        <w:rPr>
          <w:rFonts w:cs="Arial"/>
          <w:sz w:val="18"/>
          <w:szCs w:val="18"/>
        </w:rPr>
        <w:t>C</w:t>
      </w:r>
      <w:r w:rsidR="00441818" w:rsidRPr="0093215B">
        <w:rPr>
          <w:rFonts w:cs="Arial"/>
          <w:sz w:val="18"/>
          <w:szCs w:val="18"/>
        </w:rPr>
        <w:t xml:space="preserve">ommercial </w:t>
      </w:r>
      <w:r w:rsidR="00BC7AAC">
        <w:rPr>
          <w:rFonts w:cs="Arial"/>
          <w:sz w:val="18"/>
          <w:szCs w:val="18"/>
        </w:rPr>
        <w:t>O</w:t>
      </w:r>
      <w:r w:rsidR="00441818" w:rsidRPr="0093215B">
        <w:rPr>
          <w:rFonts w:cs="Arial"/>
          <w:sz w:val="18"/>
          <w:szCs w:val="18"/>
        </w:rPr>
        <w:t xml:space="preserve">ff </w:t>
      </w:r>
      <w:proofErr w:type="gramStart"/>
      <w:r w:rsidR="00BC7AAC">
        <w:rPr>
          <w:rFonts w:cs="Arial"/>
          <w:sz w:val="18"/>
          <w:szCs w:val="18"/>
        </w:rPr>
        <w:t>T</w:t>
      </w:r>
      <w:r w:rsidR="00441818" w:rsidRPr="0093215B">
        <w:rPr>
          <w:rFonts w:cs="Arial"/>
          <w:sz w:val="18"/>
          <w:szCs w:val="18"/>
        </w:rPr>
        <w:t>he</w:t>
      </w:r>
      <w:proofErr w:type="gramEnd"/>
      <w:r w:rsidR="00441818" w:rsidRPr="0093215B">
        <w:rPr>
          <w:rFonts w:cs="Arial"/>
          <w:sz w:val="18"/>
          <w:szCs w:val="18"/>
        </w:rPr>
        <w:t xml:space="preserve"> </w:t>
      </w:r>
      <w:r w:rsidR="00BC7AAC">
        <w:rPr>
          <w:rFonts w:cs="Arial"/>
          <w:sz w:val="18"/>
          <w:szCs w:val="18"/>
        </w:rPr>
        <w:t>S</w:t>
      </w:r>
      <w:r w:rsidR="00441818" w:rsidRPr="0093215B">
        <w:rPr>
          <w:rFonts w:cs="Arial"/>
          <w:sz w:val="18"/>
          <w:szCs w:val="18"/>
        </w:rPr>
        <w:t>helf (COTS) item or service.</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Pr="0093215B">
        <w:rPr>
          <w:rFonts w:cs="Arial"/>
          <w:sz w:val="18"/>
          <w:szCs w:val="18"/>
        </w:rPr>
        <w:t xml:space="preserve"> has been notified previously, the Contractor may meet its obligations by giving details of the previous notification.</w:t>
      </w:r>
    </w:p>
    <w:p w:rsidR="00441818" w:rsidRPr="005255F7" w:rsidRDefault="00441818">
      <w:pPr>
        <w:pStyle w:val="ListParagraph"/>
        <w:numPr>
          <w:ilvl w:val="1"/>
          <w:numId w:val="2"/>
        </w:numPr>
        <w:tabs>
          <w:tab w:val="num" w:pos="0"/>
        </w:tabs>
        <w:ind w:left="0" w:firstLine="0"/>
        <w:rPr>
          <w:rFonts w:cs="Arial"/>
          <w:sz w:val="18"/>
          <w:szCs w:val="18"/>
        </w:rPr>
      </w:pPr>
      <w:bookmarkStart w:id="288" w:name="_Ref473550692"/>
      <w:r w:rsidRPr="0093215B">
        <w:rPr>
          <w:rFonts w:cs="Arial"/>
          <w:sz w:val="18"/>
          <w:szCs w:val="18"/>
        </w:rPr>
        <w:t xml:space="preserve">For COTS Contractor Deliverables patents and registered designs in </w:t>
      </w:r>
      <w:r w:rsidRPr="005255F7">
        <w:rPr>
          <w:rFonts w:cs="Arial"/>
          <w:sz w:val="18"/>
          <w:szCs w:val="18"/>
        </w:rPr>
        <w:t>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8"/>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w:t>
      </w:r>
      <w:proofErr w:type="gramStart"/>
      <w:r w:rsidRPr="0093215B">
        <w:rPr>
          <w:rFonts w:cs="Arial"/>
          <w:sz w:val="18"/>
          <w:szCs w:val="18"/>
        </w:rPr>
        <w:t>enters into</w:t>
      </w:r>
      <w:proofErr w:type="gramEnd"/>
      <w:r w:rsidRPr="0093215B">
        <w:rPr>
          <w:rFonts w:cs="Arial"/>
          <w:sz w:val="18"/>
          <w:szCs w:val="18"/>
        </w:rPr>
        <w:t xml:space="preserve"> negotiations in respect of any relevant claim for compensation in respect of Crown Use under Section 55 of the Patents Act 1977 or Section 12 of the Registered Designs Act 1977;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legal proceedings have been commenced against the Authority or the Contractor in respect of Crown Use, but only to the extent of such Crown Use that has been properly authorised.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clause </w:t>
      </w:r>
      <w:r w:rsidR="00786C88" w:rsidRPr="005255F7">
        <w:fldChar w:fldCharType="begin"/>
      </w:r>
      <w:r w:rsidR="00786C88" w:rsidRPr="004E7B88">
        <w:rPr>
          <w:rFonts w:cs="Arial"/>
          <w:bCs/>
          <w:sz w:val="18"/>
          <w:szCs w:val="18"/>
        </w:rPr>
        <w:instrText xml:space="preserve"> REF _Ref473550692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34.c</w:t>
      </w:r>
      <w:r w:rsidR="00786C88" w:rsidRPr="005255F7">
        <w:fldChar w:fldCharType="end"/>
      </w:r>
      <w:r w:rsidRPr="0093215B">
        <w:rPr>
          <w:rFonts w:cs="Arial"/>
          <w:sz w:val="18"/>
          <w:szCs w:val="18"/>
        </w:rPr>
        <w:t xml:space="preserve"> does not extend to use by the Authority of anything supplied under the Contract </w:t>
      </w:r>
      <w:r w:rsidRPr="0093215B">
        <w:rPr>
          <w:rFonts w:cs="Arial"/>
          <w:sz w:val="18"/>
          <w:szCs w:val="18"/>
        </w:rPr>
        <w:lastRenderedPageBreak/>
        <w:t xml:space="preserve">where that use was not reasonably foreseeable at the time of the Contract.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9"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9"/>
    </w:p>
    <w:p w:rsidR="00441818" w:rsidRPr="005255F7" w:rsidRDefault="00441818">
      <w:pPr>
        <w:pStyle w:val="ListParagraph"/>
        <w:numPr>
          <w:ilvl w:val="1"/>
          <w:numId w:val="2"/>
        </w:numPr>
        <w:tabs>
          <w:tab w:val="num" w:pos="0"/>
        </w:tabs>
        <w:ind w:left="0" w:firstLine="0"/>
        <w:rPr>
          <w:rFonts w:cs="Arial"/>
          <w:sz w:val="18"/>
          <w:szCs w:val="18"/>
        </w:rPr>
      </w:pPr>
      <w:bookmarkStart w:id="290" w:name="_Ref473550765"/>
      <w:r w:rsidRPr="0093215B">
        <w:rPr>
          <w:rFonts w:cs="Arial"/>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90"/>
      <w:r w:rsidRPr="005255F7">
        <w:rPr>
          <w:rFonts w:cs="Arial"/>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bookmarkStart w:id="291" w:name="_Ref473550771"/>
      <w:r w:rsidRPr="0093215B">
        <w:rPr>
          <w:rFonts w:cs="Arial"/>
          <w:sz w:val="18"/>
          <w:szCs w:val="18"/>
        </w:rPr>
        <w:t xml:space="preserve">If,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91"/>
      <w:r w:rsidRPr="005255F7">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Sections 55 and 56 of the Patents Act 1977 or Section 12 of the Registered Designs Act 1949, and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Sections 55 and 56 of the Patents Act 1977 or Section 12 of the Registered Designs Act 1949.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 relevant discharge has been given under Section 2 of the Defence Contracts Act 1958, or relevant authorisation in acco</w:t>
      </w:r>
      <w:r w:rsidRPr="005255F7">
        <w:rPr>
          <w:rFonts w:cs="Arial"/>
          <w:sz w:val="18"/>
          <w:szCs w:val="18"/>
        </w:rPr>
        <w:t xml:space="preserve">rdance with Sections 55 or 57 of the Patents Act 1977, Section 12 of the Registered Designs Act 1949 or Section 240 of the Copyright, Designs and Patents Act 1988 in respect of any intellectual property; or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obligation to make payments for </w:t>
      </w:r>
      <w:r w:rsidRPr="0093215B">
        <w:rPr>
          <w:rFonts w:cs="Arial"/>
          <w:sz w:val="18"/>
          <w:szCs w:val="18"/>
        </w:rPr>
        <w:t>intellectual</w:t>
      </w:r>
      <w:r w:rsidRPr="005255F7">
        <w:rPr>
          <w:rFonts w:cs="Arial"/>
          <w:sz w:val="18"/>
          <w:szCs w:val="18"/>
        </w:rPr>
        <w:t xml:space="preserve"> property has not been promptly notified to the Authority under clause </w:t>
      </w:r>
      <w:r w:rsidR="00786C88" w:rsidRPr="005255F7">
        <w:fldChar w:fldCharType="begin"/>
      </w:r>
      <w:r w:rsidR="00786C88" w:rsidRPr="004E7B88">
        <w:rPr>
          <w:rFonts w:cs="Arial"/>
          <w:bCs/>
          <w:sz w:val="18"/>
          <w:szCs w:val="18"/>
        </w:rPr>
        <w:instrText xml:space="preserve"> REF _Ref473550667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34.a</w:t>
      </w:r>
      <w:r w:rsidR="00786C88" w:rsidRPr="005255F7">
        <w:fldChar w:fldCharType="end"/>
      </w:r>
      <w:r w:rsidRPr="0093215B">
        <w:rPr>
          <w:rFonts w:cs="Arial"/>
          <w:sz w:val="18"/>
          <w:szCs w:val="18"/>
        </w:rPr>
        <w:t xml:space="preserv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clause </w:t>
      </w:r>
      <w:r w:rsidR="00786C88" w:rsidRPr="005255F7">
        <w:fldChar w:fldCharType="begin"/>
      </w:r>
      <w:r w:rsidR="00786C88" w:rsidRPr="004E7B88">
        <w:rPr>
          <w:rFonts w:cs="Arial"/>
          <w:bCs/>
          <w:sz w:val="18"/>
          <w:szCs w:val="18"/>
        </w:rPr>
        <w:instrText xml:space="preserve"> REF _Ref473550758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34.e</w:t>
      </w:r>
      <w:r w:rsidR="00786C88" w:rsidRPr="005255F7">
        <w:fldChar w:fldCharType="end"/>
      </w:r>
      <w:r w:rsidRPr="0093215B">
        <w:rPr>
          <w:rFonts w:cs="Arial"/>
          <w:sz w:val="18"/>
          <w:szCs w:val="18"/>
        </w:rPr>
        <w:t xml:space="preserve">, </w:t>
      </w:r>
      <w:r w:rsidR="00786C88" w:rsidRPr="005255F7">
        <w:fldChar w:fldCharType="begin"/>
      </w:r>
      <w:r w:rsidR="00786C88" w:rsidRPr="004E7B88">
        <w:rPr>
          <w:rFonts w:cs="Arial"/>
          <w:bCs/>
          <w:sz w:val="18"/>
          <w:szCs w:val="18"/>
        </w:rPr>
        <w:instrText xml:space="preserve"> REF _Ref473550765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34.f</w:t>
      </w:r>
      <w:r w:rsidR="00786C88" w:rsidRPr="005255F7">
        <w:fldChar w:fldCharType="end"/>
      </w:r>
      <w:r w:rsidRPr="0093215B">
        <w:rPr>
          <w:rFonts w:cs="Arial"/>
          <w:sz w:val="18"/>
          <w:szCs w:val="18"/>
        </w:rPr>
        <w:t xml:space="preserve"> or </w:t>
      </w:r>
      <w:r w:rsidR="00786C88" w:rsidRPr="005255F7">
        <w:fldChar w:fldCharType="begin"/>
      </w:r>
      <w:r w:rsidR="00786C88" w:rsidRPr="004E7B88">
        <w:rPr>
          <w:rFonts w:cs="Arial"/>
          <w:bCs/>
          <w:sz w:val="18"/>
          <w:szCs w:val="18"/>
        </w:rPr>
        <w:instrText xml:space="preserve"> REF _Ref473550771 \w \h </w:instrText>
      </w:r>
      <w:r w:rsidR="002A170E">
        <w:rPr>
          <w:rFonts w:cs="Arial"/>
          <w:bCs/>
          <w:sz w:val="18"/>
          <w:szCs w:val="18"/>
        </w:rPr>
        <w:instrText xml:space="preserve"> \* MERGEFORMAT </w:instrText>
      </w:r>
      <w:r w:rsidR="00786C88" w:rsidRPr="005255F7">
        <w:rPr>
          <w:rFonts w:cs="Arial"/>
          <w:bCs/>
          <w:sz w:val="18"/>
          <w:szCs w:val="18"/>
        </w:rPr>
        <w:fldChar w:fldCharType="separate"/>
      </w:r>
      <w:r w:rsidR="00EC67BC" w:rsidRPr="00EC67BC">
        <w:rPr>
          <w:rFonts w:cs="Arial"/>
          <w:sz w:val="18"/>
          <w:szCs w:val="18"/>
        </w:rPr>
        <w:t>34.g</w:t>
      </w:r>
      <w:r w:rsidR="00786C88" w:rsidRPr="005255F7">
        <w:fldChar w:fldCharType="end"/>
      </w:r>
      <w:r w:rsidRPr="0093215B">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w:t>
      </w:r>
      <w:proofErr w:type="gramStart"/>
      <w:r w:rsidRPr="0093215B">
        <w:rPr>
          <w:rFonts w:cs="Arial"/>
          <w:sz w:val="18"/>
          <w:szCs w:val="18"/>
        </w:rPr>
        <w:t>for the purpose of</w:t>
      </w:r>
      <w:proofErr w:type="gramEnd"/>
      <w:r w:rsidRPr="0093215B">
        <w:rPr>
          <w:rFonts w:cs="Arial"/>
          <w:sz w:val="18"/>
          <w:szCs w:val="18"/>
        </w:rPr>
        <w:t xml:space="preserve"> performing the Contract; and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authorised to use any model, document or information relating to any such invention or design which may be required for that purpose.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provision to the Authority of any Information or material which the Contractor does </w:t>
      </w:r>
      <w:r w:rsidRPr="005255F7">
        <w:rPr>
          <w:rFonts w:cs="Arial"/>
          <w:sz w:val="18"/>
          <w:szCs w:val="18"/>
        </w:rPr>
        <w:t xml:space="preserve">not have the right to provide </w:t>
      </w:r>
      <w:proofErr w:type="gramStart"/>
      <w:r w:rsidRPr="005255F7">
        <w:rPr>
          <w:rFonts w:cs="Arial"/>
          <w:sz w:val="18"/>
          <w:szCs w:val="18"/>
        </w:rPr>
        <w:t>for the purpose of</w:t>
      </w:r>
      <w:proofErr w:type="gramEnd"/>
      <w:r w:rsidRPr="005255F7">
        <w:rPr>
          <w:rFonts w:cs="Arial"/>
          <w:sz w:val="18"/>
          <w:szCs w:val="18"/>
        </w:rPr>
        <w:t xml:space="preserve"> the Contract. </w:t>
      </w:r>
    </w:p>
    <w:p w:rsidR="00441818" w:rsidRPr="005255F7" w:rsidRDefault="00441818">
      <w:pPr>
        <w:pStyle w:val="ListParagraph"/>
        <w:numPr>
          <w:ilvl w:val="1"/>
          <w:numId w:val="2"/>
        </w:numPr>
        <w:tabs>
          <w:tab w:val="num" w:pos="0"/>
        </w:tabs>
        <w:ind w:left="0" w:firstLine="0"/>
        <w:rPr>
          <w:rFonts w:cs="Arial"/>
          <w:sz w:val="18"/>
          <w:szCs w:val="18"/>
        </w:rPr>
      </w:pPr>
      <w:bookmarkStart w:id="292" w:name="_Ref473550826"/>
      <w:r w:rsidRPr="0093215B">
        <w:rPr>
          <w:rFonts w:cs="Arial"/>
          <w:sz w:val="18"/>
          <w:szCs w:val="18"/>
        </w:rPr>
        <w:t xml:space="preserve">The Authority shall assume all liability and indemnify the Contractor, its officers, agents and employees against liability, including costs </w:t>
      </w:r>
      <w:proofErr w:type="gramStart"/>
      <w:r w:rsidRPr="0093215B">
        <w:rPr>
          <w:rFonts w:cs="Arial"/>
          <w:sz w:val="18"/>
          <w:szCs w:val="18"/>
        </w:rPr>
        <w:t>as a result of</w:t>
      </w:r>
      <w:proofErr w:type="gramEnd"/>
      <w:r w:rsidRPr="0093215B">
        <w:rPr>
          <w:rFonts w:cs="Arial"/>
          <w:sz w:val="18"/>
          <w:szCs w:val="18"/>
        </w:rPr>
        <w:t>:</w:t>
      </w:r>
      <w:bookmarkEnd w:id="292"/>
      <w:r w:rsidRPr="0093215B">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w:t>
      </w:r>
      <w:proofErr w:type="gramStart"/>
      <w:r w:rsidRPr="0093215B">
        <w:rPr>
          <w:rFonts w:cs="Arial"/>
          <w:sz w:val="18"/>
          <w:szCs w:val="18"/>
        </w:rPr>
        <w:t>for the purpose of</w:t>
      </w:r>
      <w:proofErr w:type="gramEnd"/>
      <w:r w:rsidRPr="0093215B">
        <w:rPr>
          <w:rFonts w:cs="Arial"/>
          <w:sz w:val="18"/>
          <w:szCs w:val="18"/>
        </w:rPr>
        <w:t xml:space="preserve"> the Contract but only to the extent that the item is </w:t>
      </w:r>
      <w:r w:rsidRPr="005255F7">
        <w:rPr>
          <w:rFonts w:cs="Arial"/>
          <w:sz w:val="18"/>
          <w:szCs w:val="18"/>
        </w:rPr>
        <w:t xml:space="preserve">used for the purpose of the Contract;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w:t>
      </w:r>
      <w:proofErr w:type="gramStart"/>
      <w:r w:rsidRPr="0093215B">
        <w:rPr>
          <w:rFonts w:cs="Arial"/>
          <w:sz w:val="18"/>
          <w:szCs w:val="18"/>
        </w:rPr>
        <w:t>as a result of</w:t>
      </w:r>
      <w:proofErr w:type="gramEnd"/>
      <w:r w:rsidRPr="0093215B">
        <w:rPr>
          <w:rFonts w:cs="Arial"/>
          <w:sz w:val="18"/>
          <w:szCs w:val="18"/>
        </w:rPr>
        <w:t xml:space="preserve"> use of </w:t>
      </w:r>
      <w:r w:rsidR="00425BEA" w:rsidRPr="005255F7">
        <w:rPr>
          <w:rFonts w:cs="Arial"/>
          <w:sz w:val="18"/>
          <w:szCs w:val="18"/>
        </w:rPr>
        <w:t>I</w:t>
      </w:r>
      <w:r w:rsidRPr="005255F7">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general authorisation and indemnity </w:t>
      </w:r>
      <w:proofErr w:type="gramStart"/>
      <w:r w:rsidRPr="0093215B">
        <w:rPr>
          <w:rFonts w:cs="Arial"/>
          <w:sz w:val="18"/>
          <w:szCs w:val="18"/>
        </w:rPr>
        <w:t>is</w:t>
      </w:r>
      <w:proofErr w:type="gramEnd"/>
      <w:r w:rsidRPr="0093215B">
        <w:rPr>
          <w:rFonts w:cs="Arial"/>
          <w:sz w:val="18"/>
          <w:szCs w:val="18"/>
        </w:rPr>
        <w:t>:</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clauses </w:t>
      </w:r>
      <w:r w:rsidR="008F3C01" w:rsidRPr="005255F7">
        <w:fldChar w:fldCharType="begin"/>
      </w:r>
      <w:r w:rsidR="008F3C01" w:rsidRPr="004E7B88">
        <w:rPr>
          <w:rFonts w:cs="Arial"/>
          <w:bCs/>
          <w:sz w:val="18"/>
          <w:szCs w:val="18"/>
        </w:rPr>
        <w:instrText xml:space="preserve"> REF _Ref473550667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EC67BC" w:rsidRPr="00EC67BC">
        <w:rPr>
          <w:rFonts w:cs="Arial"/>
          <w:sz w:val="18"/>
          <w:szCs w:val="18"/>
        </w:rPr>
        <w:t>34.a</w:t>
      </w:r>
      <w:r w:rsidR="008F3C01" w:rsidRPr="005255F7">
        <w:fldChar w:fldCharType="end"/>
      </w:r>
      <w:r w:rsidRPr="0093215B">
        <w:rPr>
          <w:rFonts w:cs="Arial"/>
          <w:sz w:val="18"/>
          <w:szCs w:val="18"/>
        </w:rPr>
        <w:t xml:space="preserve"> – </w:t>
      </w:r>
      <w:r w:rsidR="008F3C01" w:rsidRPr="005255F7">
        <w:fldChar w:fldCharType="begin"/>
      </w:r>
      <w:r w:rsidR="008F3C01" w:rsidRPr="004E7B88">
        <w:rPr>
          <w:rFonts w:cs="Arial"/>
          <w:bCs/>
          <w:sz w:val="18"/>
          <w:szCs w:val="18"/>
        </w:rPr>
        <w:instrText xml:space="preserve"> REF _Ref473550826 \w \h </w:instrText>
      </w:r>
      <w:r w:rsidR="002A170E">
        <w:rPr>
          <w:rFonts w:cs="Arial"/>
          <w:bCs/>
          <w:sz w:val="18"/>
          <w:szCs w:val="18"/>
        </w:rPr>
        <w:instrText xml:space="preserve"> \* MERGEFORMAT </w:instrText>
      </w:r>
      <w:r w:rsidR="008F3C01" w:rsidRPr="005255F7">
        <w:rPr>
          <w:rFonts w:cs="Arial"/>
          <w:bCs/>
          <w:sz w:val="18"/>
          <w:szCs w:val="18"/>
        </w:rPr>
        <w:fldChar w:fldCharType="separate"/>
      </w:r>
      <w:r w:rsidR="00EC67BC" w:rsidRPr="00EC67BC">
        <w:rPr>
          <w:rFonts w:cs="Arial"/>
          <w:sz w:val="18"/>
          <w:szCs w:val="18"/>
        </w:rPr>
        <w:t>34.m</w:t>
      </w:r>
      <w:r w:rsidR="008F3C01" w:rsidRPr="005255F7">
        <w:fldChar w:fldCharType="end"/>
      </w:r>
      <w:r w:rsidRPr="0093215B">
        <w:rPr>
          <w:rFonts w:cs="Arial"/>
          <w:sz w:val="18"/>
          <w:szCs w:val="18"/>
        </w:rPr>
        <w:t xml:space="preserve"> represents the total liability of each Party to the other under the Contrac</w:t>
      </w:r>
      <w:r w:rsidRPr="005255F7">
        <w:rPr>
          <w:rFonts w:cs="Arial"/>
          <w:sz w:val="18"/>
          <w:szCs w:val="18"/>
        </w:rPr>
        <w:t xml:space="preserve">t in respect of any infringement or alleged infringement of patent or other Intellectual Property Right (IPR) owned by a third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293" w:name="_Ref473550914"/>
      <w:r w:rsidRPr="0093215B">
        <w:rPr>
          <w:rFonts w:cs="Arial"/>
          <w:sz w:val="18"/>
          <w:szCs w:val="18"/>
        </w:rPr>
        <w:t xml:space="preserve">a Party against whom a claim is </w:t>
      </w:r>
      <w:proofErr w:type="gramStart"/>
      <w:r w:rsidRPr="0093215B">
        <w:rPr>
          <w:rFonts w:cs="Arial"/>
          <w:sz w:val="18"/>
          <w:szCs w:val="18"/>
        </w:rPr>
        <w:t>made</w:t>
      </w:r>
      <w:proofErr w:type="gramEnd"/>
      <w:r w:rsidRPr="0093215B">
        <w:rPr>
          <w:rFonts w:cs="Arial"/>
          <w:sz w:val="18"/>
          <w:szCs w:val="18"/>
        </w:rPr>
        <w:t xml:space="preserv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Condition by such other Party.  The notification shall include </w:t>
      </w:r>
      <w:proofErr w:type="gramStart"/>
      <w:r w:rsidRPr="005255F7">
        <w:rPr>
          <w:rFonts w:cs="Arial"/>
          <w:sz w:val="18"/>
          <w:szCs w:val="18"/>
        </w:rPr>
        <w:t>particulars of</w:t>
      </w:r>
      <w:proofErr w:type="gramEnd"/>
      <w:r w:rsidRPr="005255F7">
        <w:rPr>
          <w:rFonts w:cs="Arial"/>
          <w:sz w:val="18"/>
          <w:szCs w:val="18"/>
        </w:rPr>
        <w:t xml:space="preserve"> the demands, damages and liabilities claimed or made of which the notifying Party has notice;</w:t>
      </w:r>
      <w:bookmarkEnd w:id="293"/>
      <w:r w:rsidRPr="005255F7">
        <w:rPr>
          <w:rFonts w:cs="Arial"/>
          <w:sz w:val="18"/>
          <w:szCs w:val="18"/>
        </w:rPr>
        <w:t xml:space="preserv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w:t>
      </w:r>
      <w:r w:rsidRPr="005255F7">
        <w:rPr>
          <w:rFonts w:cs="Arial"/>
          <w:sz w:val="18"/>
          <w:szCs w:val="18"/>
        </w:rPr>
        <w:lastRenderedPageBreak/>
        <w:t xml:space="preserve">the other Party may reasonably require;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following a notification under clause </w:t>
      </w:r>
      <w:r w:rsidR="004A7C6C" w:rsidRPr="005255F7">
        <w:fldChar w:fldCharType="begin"/>
      </w:r>
      <w:r w:rsidR="004A7C6C" w:rsidRPr="004E7B88">
        <w:rPr>
          <w:rFonts w:cs="Arial"/>
          <w:bCs/>
          <w:sz w:val="18"/>
          <w:szCs w:val="18"/>
        </w:rPr>
        <w:instrText xml:space="preserve"> REF _Ref473550914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34.n(3)</w:t>
      </w:r>
      <w:r w:rsidR="004A7C6C" w:rsidRPr="005255F7">
        <w:fldChar w:fldCharType="end"/>
      </w:r>
      <w:r w:rsidRPr="0093215B">
        <w:rPr>
          <w:rFonts w:cs="Arial"/>
          <w:sz w:val="18"/>
          <w:szCs w:val="18"/>
        </w:rPr>
        <w:t>, the Party notified shall advise the other Party in writi</w:t>
      </w:r>
      <w:r w:rsidRPr="005255F7">
        <w:rPr>
          <w:rFonts w:cs="Arial"/>
          <w:sz w:val="18"/>
          <w:szCs w:val="18"/>
        </w:rPr>
        <w:t xml:space="preserve">ng within thirty (30) Business Days </w:t>
      </w:r>
      <w:proofErr w:type="gramStart"/>
      <w:r w:rsidRPr="005255F7">
        <w:rPr>
          <w:rFonts w:cs="Arial"/>
          <w:sz w:val="18"/>
          <w:szCs w:val="18"/>
        </w:rPr>
        <w:t>whether or not</w:t>
      </w:r>
      <w:proofErr w:type="gramEnd"/>
      <w:r w:rsidRPr="005255F7">
        <w:rPr>
          <w:rFonts w:cs="Arial"/>
          <w:sz w:val="18"/>
          <w:szCs w:val="18"/>
        </w:rPr>
        <w:t xml:space="preserve"> it is assuming conduct of the negotiations or litigation.  In that case the Party against whom a claim is </w:t>
      </w:r>
      <w:proofErr w:type="gramStart"/>
      <w:r w:rsidRPr="005255F7">
        <w:rPr>
          <w:rFonts w:cs="Arial"/>
          <w:sz w:val="18"/>
          <w:szCs w:val="18"/>
        </w:rPr>
        <w:t>made</w:t>
      </w:r>
      <w:proofErr w:type="gramEnd"/>
      <w:r w:rsidRPr="005255F7">
        <w:rPr>
          <w:rFonts w:cs="Arial"/>
          <w:sz w:val="18"/>
          <w:szCs w:val="18"/>
        </w:rPr>
        <w:t xml:space="preserve"> or action brought shall not make any statement which might be prejudicial to the settlement or defence of such a claim without the written consent of the other Party; </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Party conducting negotiations for the settlement of a claim or any related litigation shall, if requested, keep the other Party fully informed of the conduct and progress of such negotiations. </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If at any time a claim or allegation of infringement arises in respect of copyright, database right, Design Right or breach of confidence </w:t>
      </w:r>
      <w:proofErr w:type="gramStart"/>
      <w:r w:rsidRPr="0093215B">
        <w:rPr>
          <w:rFonts w:cs="Arial"/>
          <w:sz w:val="18"/>
          <w:szCs w:val="18"/>
        </w:rPr>
        <w:t>as a result of</w:t>
      </w:r>
      <w:proofErr w:type="gramEnd"/>
      <w:r w:rsidRPr="0093215B">
        <w:rPr>
          <w:rFonts w:cs="Arial"/>
          <w:sz w:val="18"/>
          <w:szCs w:val="18"/>
        </w:rPr>
        <w:t xml:space="preserve">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condition </w:t>
      </w:r>
      <w:r w:rsidR="0081285A" w:rsidRPr="005255F7">
        <w:fldChar w:fldCharType="begin"/>
      </w:r>
      <w:r w:rsidR="0081285A">
        <w:rPr>
          <w:rFonts w:cs="Arial"/>
          <w:bCs/>
          <w:sz w:val="18"/>
          <w:szCs w:val="18"/>
        </w:rPr>
        <w:instrText xml:space="preserve"> REF _Ref473791720 \r \h </w:instrText>
      </w:r>
      <w:r w:rsidR="0081285A" w:rsidRPr="005255F7">
        <w:rPr>
          <w:rFonts w:cs="Arial"/>
          <w:bCs/>
          <w:sz w:val="18"/>
          <w:szCs w:val="18"/>
        </w:rPr>
        <w:fldChar w:fldCharType="separate"/>
      </w:r>
      <w:r w:rsidR="00EC67BC">
        <w:rPr>
          <w:rFonts w:cs="Arial"/>
          <w:bCs/>
          <w:sz w:val="18"/>
          <w:szCs w:val="18"/>
        </w:rPr>
        <w:t>34</w:t>
      </w:r>
      <w:r w:rsidR="0081285A" w:rsidRPr="005255F7">
        <w:fldChar w:fldCharType="end"/>
      </w:r>
      <w:r w:rsidRPr="0093215B">
        <w:rPr>
          <w:rFonts w:cs="Arial"/>
          <w:sz w:val="18"/>
          <w:szCs w:val="18"/>
        </w:rPr>
        <w:t xml:space="preserve"> shall be taken as an authorisation or promise of an authorisation under Section 240 of the Copyright, Designs and Patents Act 1988.</w:t>
      </w:r>
    </w:p>
    <w:p w:rsidR="00441818" w:rsidRPr="00F326B2" w:rsidRDefault="00FC7582" w:rsidP="00F326B2">
      <w:pPr>
        <w:pStyle w:val="Heading1"/>
        <w:numPr>
          <w:ilvl w:val="0"/>
          <w:numId w:val="0"/>
        </w:numPr>
        <w:rPr>
          <w:b w:val="0"/>
          <w:bCs w:val="0"/>
          <w:sz w:val="20"/>
          <w:szCs w:val="20"/>
        </w:rPr>
      </w:pPr>
      <w:r w:rsidRPr="00F326B2">
        <w:rPr>
          <w:sz w:val="20"/>
          <w:szCs w:val="20"/>
        </w:rPr>
        <w:br/>
      </w:r>
      <w:bookmarkStart w:id="294" w:name="_Toc473793324"/>
      <w:r w:rsidR="00441818" w:rsidRPr="00F326B2">
        <w:rPr>
          <w:b w:val="0"/>
          <w:bCs w:val="0"/>
          <w:sz w:val="20"/>
          <w:szCs w:val="20"/>
        </w:rPr>
        <w:t>Pricing and Payment</w:t>
      </w:r>
      <w:bookmarkEnd w:id="294"/>
      <w:r w:rsidRPr="00F326B2">
        <w:rPr>
          <w:sz w:val="20"/>
          <w:szCs w:val="20"/>
        </w:rPr>
        <w:br/>
      </w: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295" w:name="_Toc422462830"/>
      <w:bookmarkStart w:id="296" w:name="_Toc473616454"/>
      <w:bookmarkStart w:id="297" w:name="_Toc473793325"/>
      <w:r w:rsidRPr="0093215B">
        <w:rPr>
          <w:rFonts w:cs="Arial"/>
          <w:b/>
          <w:bCs/>
          <w:sz w:val="18"/>
          <w:szCs w:val="18"/>
        </w:rPr>
        <w:t>Contract Price</w:t>
      </w:r>
      <w:bookmarkEnd w:id="295"/>
      <w:bookmarkEnd w:id="296"/>
      <w:bookmarkEnd w:id="297"/>
    </w:p>
    <w:p w:rsidR="00441818" w:rsidRPr="005255F7" w:rsidRDefault="00441818">
      <w:pPr>
        <w:pStyle w:val="ListParagraph"/>
        <w:numPr>
          <w:ilvl w:val="1"/>
          <w:numId w:val="2"/>
        </w:numPr>
        <w:tabs>
          <w:tab w:val="num" w:pos="0"/>
        </w:tabs>
        <w:ind w:left="0" w:firstLine="0"/>
        <w:rPr>
          <w:rFonts w:cs="Arial"/>
          <w:sz w:val="18"/>
          <w:szCs w:val="18"/>
        </w:rPr>
      </w:pPr>
      <w:bookmarkStart w:id="298" w:name="_Ref473796925"/>
      <w:r w:rsidRPr="0093215B">
        <w:rPr>
          <w:rFonts w:cs="Arial"/>
          <w:sz w:val="18"/>
          <w:szCs w:val="18"/>
        </w:rPr>
        <w:t>The Contractor shall provide the Contractor Deliverables to the Authority at the Contract Price.  The Contract Price shall be a Firm Price unless otherwise stated in Schedule 3 (Contract Data Sheet).</w:t>
      </w:r>
      <w:bookmarkEnd w:id="298"/>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condition </w:t>
      </w:r>
      <w:r w:rsidR="00425BEA" w:rsidRPr="005255F7">
        <w:fldChar w:fldCharType="begin"/>
      </w:r>
      <w:r w:rsidR="00425BEA" w:rsidRPr="004E7B88">
        <w:rPr>
          <w:rFonts w:cs="Arial"/>
          <w:bCs/>
          <w:sz w:val="18"/>
          <w:szCs w:val="18"/>
        </w:rPr>
        <w:instrText xml:space="preserve"> REF _Ref473796925 \w \h </w:instrText>
      </w:r>
      <w:r w:rsidR="002A170E">
        <w:rPr>
          <w:rFonts w:cs="Arial"/>
          <w:bCs/>
          <w:sz w:val="18"/>
          <w:szCs w:val="18"/>
        </w:rPr>
        <w:instrText xml:space="preserve"> \* MERGEFORMAT </w:instrText>
      </w:r>
      <w:r w:rsidR="00425BEA" w:rsidRPr="005255F7">
        <w:rPr>
          <w:rFonts w:cs="Arial"/>
          <w:bCs/>
          <w:sz w:val="18"/>
          <w:szCs w:val="18"/>
        </w:rPr>
        <w:fldChar w:fldCharType="separate"/>
      </w:r>
      <w:r w:rsidR="00EC67BC" w:rsidRPr="00EC67BC">
        <w:rPr>
          <w:rFonts w:cs="Arial"/>
          <w:sz w:val="18"/>
          <w:szCs w:val="18"/>
        </w:rPr>
        <w:t>35.a</w:t>
      </w:r>
      <w:r w:rsidR="00425BEA" w:rsidRPr="005255F7">
        <w:fldChar w:fldCharType="end"/>
      </w:r>
      <w:r w:rsidR="00425BEA" w:rsidRPr="0093215B">
        <w:rPr>
          <w:rFonts w:cs="Arial"/>
          <w:sz w:val="18"/>
          <w:szCs w:val="18"/>
        </w:rPr>
        <w:t xml:space="preserve"> </w:t>
      </w:r>
      <w:r w:rsidRPr="0093215B">
        <w:rPr>
          <w:rFonts w:cs="Arial"/>
          <w:sz w:val="18"/>
          <w:szCs w:val="18"/>
        </w:rPr>
        <w:t>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rsidR="00441818" w:rsidRPr="004E7B88" w:rsidRDefault="00441818" w:rsidP="00441818">
      <w:pPr>
        <w:rPr>
          <w:rFonts w:cs="Arial"/>
          <w:sz w:val="18"/>
          <w:szCs w:val="18"/>
        </w:rPr>
      </w:pPr>
    </w:p>
    <w:p w:rsidR="00441818" w:rsidRPr="006E36D6" w:rsidRDefault="00441818">
      <w:pPr>
        <w:pStyle w:val="Heading2"/>
        <w:numPr>
          <w:ilvl w:val="0"/>
          <w:numId w:val="2"/>
        </w:numPr>
        <w:tabs>
          <w:tab w:val="clear" w:pos="720"/>
          <w:tab w:val="num" w:pos="0"/>
        </w:tabs>
        <w:ind w:left="0" w:firstLine="0"/>
        <w:jc w:val="left"/>
        <w:rPr>
          <w:rFonts w:cs="Arial"/>
          <w:b/>
          <w:bCs/>
          <w:sz w:val="18"/>
          <w:szCs w:val="18"/>
        </w:rPr>
      </w:pPr>
      <w:bookmarkStart w:id="299" w:name="_Ref473551275"/>
      <w:bookmarkStart w:id="300" w:name="_Toc473616455"/>
      <w:bookmarkStart w:id="301" w:name="_Toc473793326"/>
      <w:r w:rsidRPr="006E36D6">
        <w:rPr>
          <w:rFonts w:cs="Arial"/>
          <w:b/>
          <w:bCs/>
          <w:sz w:val="18"/>
          <w:szCs w:val="18"/>
        </w:rPr>
        <w:t>Payment and Recovery of Sums Due</w:t>
      </w:r>
      <w:bookmarkEnd w:id="299"/>
      <w:bookmarkEnd w:id="300"/>
      <w:bookmarkEnd w:id="301"/>
    </w:p>
    <w:p w:rsidR="0053727E" w:rsidRPr="006E36D6" w:rsidRDefault="0053727E" w:rsidP="0053727E">
      <w:pPr>
        <w:rPr>
          <w:rFonts w:cs="Arial"/>
          <w:sz w:val="18"/>
          <w:szCs w:val="18"/>
        </w:rPr>
      </w:pPr>
      <w:r w:rsidRPr="006E36D6">
        <w:rPr>
          <w:rFonts w:cs="Arial"/>
          <w:sz w:val="18"/>
          <w:szCs w:val="18"/>
        </w:rPr>
        <w:t>a.        Payment for Contractor Deliverables will be made by electronic transfer and prior to submitting any claims for payment under clause</w:t>
      </w:r>
      <w:r w:rsidR="00036C2F" w:rsidRPr="006E36D6">
        <w:rPr>
          <w:rFonts w:cs="Arial"/>
          <w:sz w:val="18"/>
          <w:szCs w:val="18"/>
        </w:rPr>
        <w:t xml:space="preserve"> 36b</w:t>
      </w:r>
      <w:r w:rsidRPr="006E36D6">
        <w:rPr>
          <w:rFonts w:cs="Arial"/>
          <w:sz w:val="18"/>
          <w:szCs w:val="18"/>
        </w:rPr>
        <w:t xml:space="preserve"> the Contractor will be required to register their details (Supplier on-boarding) on the Contracting, Purchasing and Finance (CP&amp;F) electronic procurement tool.</w:t>
      </w:r>
    </w:p>
    <w:p w:rsidR="0053727E" w:rsidRPr="006E36D6" w:rsidRDefault="0053727E" w:rsidP="0053727E">
      <w:pPr>
        <w:rPr>
          <w:rFonts w:cs="Arial"/>
          <w:sz w:val="18"/>
          <w:szCs w:val="18"/>
        </w:rPr>
      </w:pPr>
      <w:r w:rsidRPr="006E36D6">
        <w:rPr>
          <w:rFonts w:cs="Arial"/>
          <w:sz w:val="18"/>
          <w:szCs w:val="18"/>
        </w:rPr>
        <w:t xml:space="preserve">b.       Where the Contractor submits an invoice to the Authority in accordance with clause </w:t>
      </w:r>
      <w:r w:rsidR="00036C2F" w:rsidRPr="006E36D6">
        <w:rPr>
          <w:rFonts w:cs="Arial"/>
          <w:sz w:val="18"/>
          <w:szCs w:val="18"/>
        </w:rPr>
        <w:t>36a</w:t>
      </w:r>
      <w:r w:rsidRPr="006E36D6">
        <w:rPr>
          <w:rFonts w:cs="Arial"/>
          <w:sz w:val="18"/>
          <w:szCs w:val="18"/>
        </w:rPr>
        <w:t>, the Authority will consider and verify that invoice in a timely fashion.</w:t>
      </w:r>
    </w:p>
    <w:p w:rsidR="0053727E" w:rsidRPr="006E36D6" w:rsidRDefault="0053727E" w:rsidP="0053727E">
      <w:pPr>
        <w:rPr>
          <w:rFonts w:cs="Arial"/>
          <w:sz w:val="18"/>
          <w:szCs w:val="18"/>
        </w:rPr>
      </w:pPr>
      <w:r w:rsidRPr="006E36D6">
        <w:rPr>
          <w:rFonts w:cs="Arial"/>
          <w:sz w:val="18"/>
          <w:szCs w:val="18"/>
        </w:rPr>
        <w:t>c.        The Authority shall pay the Contractor any sums due under such an invoice no later than a period of 30 days from the date on which the Authority has determined that the invoice is valid and undisputed.</w:t>
      </w:r>
    </w:p>
    <w:p w:rsidR="0053727E" w:rsidRPr="006E36D6" w:rsidRDefault="0053727E" w:rsidP="0053727E">
      <w:pPr>
        <w:rPr>
          <w:rFonts w:cs="Arial"/>
          <w:b/>
          <w:sz w:val="18"/>
          <w:szCs w:val="18"/>
        </w:rPr>
      </w:pPr>
      <w:r w:rsidRPr="006E36D6">
        <w:rPr>
          <w:rFonts w:cs="Arial"/>
          <w:sz w:val="18"/>
          <w:szCs w:val="18"/>
        </w:rPr>
        <w:t xml:space="preserve">d.        Where the Authority fails to comply with clause </w:t>
      </w:r>
      <w:r w:rsidR="00036C2F" w:rsidRPr="006E36D6">
        <w:rPr>
          <w:rFonts w:cs="Arial"/>
          <w:sz w:val="18"/>
          <w:szCs w:val="18"/>
        </w:rPr>
        <w:t>36a</w:t>
      </w:r>
      <w:r w:rsidRPr="006E36D6">
        <w:rPr>
          <w:rFonts w:cs="Arial"/>
          <w:sz w:val="18"/>
          <w:szCs w:val="18"/>
        </w:rPr>
        <w:t xml:space="preserve"> and there is undue delay in considering and verifying the invoice, the invoice shall be regarded as valid and undisputed </w:t>
      </w:r>
      <w:proofErr w:type="gramStart"/>
      <w:r w:rsidRPr="006E36D6">
        <w:rPr>
          <w:rFonts w:cs="Arial"/>
          <w:sz w:val="18"/>
          <w:szCs w:val="18"/>
        </w:rPr>
        <w:t>for the purpose of</w:t>
      </w:r>
      <w:proofErr w:type="gramEnd"/>
      <w:r w:rsidRPr="006E36D6">
        <w:rPr>
          <w:rFonts w:cs="Arial"/>
          <w:sz w:val="18"/>
          <w:szCs w:val="18"/>
        </w:rPr>
        <w:t xml:space="preserve"> clause 3</w:t>
      </w:r>
      <w:r w:rsidR="00036C2F" w:rsidRPr="006E36D6">
        <w:rPr>
          <w:rFonts w:cs="Arial"/>
          <w:sz w:val="18"/>
          <w:szCs w:val="18"/>
        </w:rPr>
        <w:t>6c</w:t>
      </w:r>
      <w:r w:rsidRPr="006E36D6">
        <w:rPr>
          <w:rFonts w:cs="Arial"/>
          <w:sz w:val="18"/>
          <w:szCs w:val="18"/>
        </w:rPr>
        <w:t xml:space="preserve"> after a reasonable time has passed.</w:t>
      </w:r>
    </w:p>
    <w:p w:rsidR="00441818" w:rsidRPr="006E36D6" w:rsidRDefault="0053727E" w:rsidP="005255F7">
      <w:pPr>
        <w:pStyle w:val="ListParagraph"/>
        <w:tabs>
          <w:tab w:val="num" w:pos="720"/>
        </w:tabs>
        <w:ind w:left="0"/>
        <w:rPr>
          <w:rFonts w:cs="Arial"/>
          <w:sz w:val="18"/>
          <w:szCs w:val="18"/>
        </w:rPr>
      </w:pPr>
      <w:r w:rsidRPr="006E36D6">
        <w:rPr>
          <w:rFonts w:cs="Arial"/>
          <w:sz w:val="18"/>
          <w:szCs w:val="18"/>
        </w:rPr>
        <w:t xml:space="preserve">e.       </w:t>
      </w:r>
      <w:r w:rsidR="00441818" w:rsidRPr="006E36D6">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rsidR="00441818" w:rsidRPr="00BE4811" w:rsidRDefault="0053727E" w:rsidP="005255F7">
      <w:pPr>
        <w:pStyle w:val="ListParagraph"/>
        <w:tabs>
          <w:tab w:val="num" w:pos="720"/>
        </w:tabs>
        <w:ind w:left="0"/>
        <w:rPr>
          <w:rFonts w:cs="Arial"/>
          <w:sz w:val="18"/>
          <w:szCs w:val="18"/>
        </w:rPr>
      </w:pPr>
      <w:bookmarkStart w:id="302" w:name="_Ref473551212"/>
      <w:r w:rsidRPr="006E36D6">
        <w:rPr>
          <w:rFonts w:cs="Arial"/>
          <w:sz w:val="18"/>
          <w:szCs w:val="18"/>
        </w:rPr>
        <w:t xml:space="preserve">f.        </w:t>
      </w:r>
      <w:r w:rsidR="00441818" w:rsidRPr="006E36D6">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2"/>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3" w:name="_Toc422462844"/>
      <w:bookmarkStart w:id="304" w:name="_Ref473551074"/>
      <w:bookmarkStart w:id="305" w:name="_Toc473616456"/>
      <w:bookmarkStart w:id="306" w:name="_Toc473793327"/>
      <w:r w:rsidRPr="0093215B">
        <w:rPr>
          <w:rFonts w:cs="Arial"/>
          <w:b/>
          <w:bCs/>
          <w:sz w:val="18"/>
          <w:szCs w:val="18"/>
        </w:rPr>
        <w:t>Value Added Tax</w:t>
      </w:r>
      <w:bookmarkEnd w:id="303"/>
      <w:bookmarkEnd w:id="304"/>
      <w:bookmarkEnd w:id="305"/>
      <w:bookmarkEnd w:id="306"/>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441818" w:rsidRPr="005255F7" w:rsidRDefault="00441818">
      <w:pPr>
        <w:pStyle w:val="ListParagraph"/>
        <w:numPr>
          <w:ilvl w:val="1"/>
          <w:numId w:val="2"/>
        </w:numPr>
        <w:tabs>
          <w:tab w:val="num" w:pos="0"/>
        </w:tabs>
        <w:ind w:left="0" w:firstLine="0"/>
        <w:rPr>
          <w:rFonts w:cs="Arial"/>
          <w:sz w:val="18"/>
          <w:szCs w:val="18"/>
        </w:rPr>
      </w:pPr>
      <w:bookmarkStart w:id="307"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7"/>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w:t>
      </w:r>
      <w:r w:rsidR="00425BEA" w:rsidRPr="0093215B">
        <w:rPr>
          <w:rFonts w:cs="Arial"/>
          <w:sz w:val="18"/>
          <w:szCs w:val="18"/>
        </w:rPr>
        <w:t>Authority’s Representative (Commercial)</w:t>
      </w:r>
      <w:r w:rsidRPr="0093215B">
        <w:rPr>
          <w:rFonts w:cs="Arial"/>
          <w:sz w:val="18"/>
          <w:szCs w:val="18"/>
        </w:rPr>
        <w:t xml:space="preserve">) in cases of doubt. The Contractor shall notify the Authority’s </w:t>
      </w:r>
      <w:r w:rsidR="00425BEA" w:rsidRPr="005255F7">
        <w:rPr>
          <w:rFonts w:cs="Arial"/>
          <w:sz w:val="18"/>
          <w:szCs w:val="18"/>
        </w:rPr>
        <w:t>Representative (Commercial)</w:t>
      </w:r>
      <w:r w:rsidRPr="005255F7">
        <w:rPr>
          <w:rFonts w:cs="Arial"/>
          <w:sz w:val="18"/>
          <w:szCs w:val="18"/>
        </w:rPr>
        <w:t xml:space="preserve"> of the Authority’s VAT liability under the Contract, and any changes to it, within twenty</w:t>
      </w:r>
      <w:r w:rsidR="00425BEA" w:rsidRPr="005255F7">
        <w:rPr>
          <w:rFonts w:cs="Arial"/>
          <w:sz w:val="18"/>
          <w:szCs w:val="18"/>
        </w:rPr>
        <w:t xml:space="preserve"> (20)</w:t>
      </w:r>
      <w:r w:rsidRPr="005255F7">
        <w:rPr>
          <w:rFonts w:cs="Arial"/>
          <w:sz w:val="18"/>
          <w:szCs w:val="18"/>
        </w:rPr>
        <w:t xml:space="preserve"> </w:t>
      </w:r>
      <w:r w:rsidR="00425BEA" w:rsidRPr="005255F7">
        <w:rPr>
          <w:rFonts w:cs="Arial"/>
          <w:sz w:val="18"/>
          <w:szCs w:val="18"/>
        </w:rPr>
        <w:t>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 xml:space="preserve">ays of receiving that ruling unless it proposes to challenge the ruling. Where the Contractor challenges the </w:t>
      </w:r>
      <w:proofErr w:type="gramStart"/>
      <w:r w:rsidRPr="005255F7">
        <w:rPr>
          <w:rFonts w:cs="Arial"/>
          <w:sz w:val="18"/>
          <w:szCs w:val="18"/>
        </w:rPr>
        <w:t>ruling</w:t>
      </w:r>
      <w:proofErr w:type="gramEnd"/>
      <w:r w:rsidRPr="005255F7">
        <w:rPr>
          <w:rFonts w:cs="Arial"/>
          <w:sz w:val="18"/>
          <w:szCs w:val="18"/>
        </w:rPr>
        <w:t xml:space="preserve"> it shall supply to the Authority a copy of any final decisions issued by HMRC on completion of the challenge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receiving the decision.</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 xml:space="preserve">voluntarily), the Authority shall be responsible for assessing and paying over directly to HMRC any UK output VAT due in respect of the Contractor Deliverables. The Contractor shall be responsible for ensuring it </w:t>
      </w:r>
      <w:proofErr w:type="gramStart"/>
      <w:r w:rsidRPr="005255F7">
        <w:rPr>
          <w:rFonts w:cs="Arial"/>
          <w:sz w:val="18"/>
          <w:szCs w:val="18"/>
        </w:rPr>
        <w:t>takes into account</w:t>
      </w:r>
      <w:proofErr w:type="gramEnd"/>
      <w:r w:rsidRPr="005255F7">
        <w:rPr>
          <w:rFonts w:cs="Arial"/>
          <w:sz w:val="18"/>
          <w:szCs w:val="18"/>
        </w:rPr>
        <w:t xml:space="preserve"> any changes in VAT law regarding registration.</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5255F7">
        <w:rPr>
          <w:rFonts w:cs="Arial"/>
          <w:sz w:val="18"/>
          <w:szCs w:val="18"/>
        </w:rPr>
        <w:t xml:space="preserve">(30) </w:t>
      </w:r>
      <w:r w:rsidRPr="005255F7">
        <w:rPr>
          <w:rFonts w:cs="Arial"/>
          <w:sz w:val="18"/>
          <w:szCs w:val="18"/>
        </w:rPr>
        <w:t>calendar days of a written request for payment of any such sum by the Contractor.</w:t>
      </w:r>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5255F7">
        <w:rPr>
          <w:rFonts w:cs="Arial"/>
          <w:sz w:val="18"/>
          <w:szCs w:val="18"/>
        </w:rPr>
        <w:t>c</w:t>
      </w:r>
      <w:r w:rsidRPr="005255F7">
        <w:rPr>
          <w:rFonts w:cs="Arial"/>
          <w:sz w:val="18"/>
          <w:szCs w:val="18"/>
        </w:rPr>
        <w:t xml:space="preserve">ondition </w:t>
      </w:r>
      <w:r w:rsidR="004A7C6C" w:rsidRPr="005255F7">
        <w:fldChar w:fldCharType="begin"/>
      </w:r>
      <w:r w:rsidR="004A7C6C" w:rsidRPr="004E7B88">
        <w:rPr>
          <w:rFonts w:cs="Arial"/>
          <w:bCs/>
          <w:sz w:val="18"/>
          <w:szCs w:val="18"/>
        </w:rPr>
        <w:instrText xml:space="preserve"> REF _Ref302027156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40</w:t>
      </w:r>
      <w:r w:rsidR="004A7C6C" w:rsidRPr="005255F7">
        <w:fldChar w:fldCharType="end"/>
      </w:r>
      <w:r w:rsidRPr="0093215B">
        <w:rPr>
          <w:rFonts w:cs="Arial"/>
          <w:sz w:val="18"/>
          <w:szCs w:val="18"/>
        </w:rPr>
        <w:t xml:space="preserve"> (Dispute Resolution).</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clause </w:t>
      </w:r>
      <w:r w:rsidR="004A7C6C" w:rsidRPr="005255F7">
        <w:fldChar w:fldCharType="begin"/>
      </w:r>
      <w:r w:rsidR="004A7C6C" w:rsidRPr="004E7B88">
        <w:rPr>
          <w:rFonts w:cs="Arial"/>
          <w:bCs/>
          <w:sz w:val="18"/>
          <w:szCs w:val="18"/>
        </w:rPr>
        <w:instrText xml:space="preserve"> REF _Ref473551143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37.b</w:t>
      </w:r>
      <w:r w:rsidR="004A7C6C" w:rsidRPr="005255F7">
        <w:fldChar w:fldCharType="end"/>
      </w:r>
      <w:r w:rsidRPr="0093215B">
        <w:rPr>
          <w:rFonts w:cs="Arial"/>
          <w:sz w:val="18"/>
          <w:szCs w:val="18"/>
        </w:rPr>
        <w:t xml:space="preserve"> above, the Authority will pay the VAT assessed by HMRC. </w:t>
      </w:r>
      <w:proofErr w:type="gramStart"/>
      <w:r w:rsidRPr="0093215B">
        <w:rPr>
          <w:rFonts w:cs="Arial"/>
          <w:sz w:val="18"/>
          <w:szCs w:val="18"/>
        </w:rPr>
        <w:t>In the event that</w:t>
      </w:r>
      <w:proofErr w:type="gramEnd"/>
      <w:r w:rsidRPr="0093215B">
        <w:rPr>
          <w:rFonts w:cs="Arial"/>
          <w:sz w:val="18"/>
          <w:szCs w:val="18"/>
        </w:rPr>
        <w:t xml:space="preserve"> HMRC so determines, the Contractor shall pay any interest charged on any assessment or penalties or both directly to HMRC. Such interest or penalties or both shall not b</w:t>
      </w:r>
      <w:r w:rsidRPr="005255F7">
        <w:rPr>
          <w:rFonts w:cs="Arial"/>
          <w:sz w:val="18"/>
          <w:szCs w:val="18"/>
        </w:rPr>
        <w:t xml:space="preserve">e recoverable from the Authority under this Contract or any other contract. The Contractor shall supply the Authority with a copy of all </w:t>
      </w:r>
      <w:r w:rsidRPr="005255F7">
        <w:rPr>
          <w:rFonts w:cs="Arial"/>
          <w:sz w:val="18"/>
          <w:szCs w:val="18"/>
        </w:rPr>
        <w:lastRenderedPageBreak/>
        <w:t xml:space="preserve">correspondence between HMRC and the Contractor’s advisors regarding the VAT assessment within three </w:t>
      </w:r>
      <w:r w:rsidR="00425BEA" w:rsidRPr="005255F7">
        <w:rPr>
          <w:rFonts w:cs="Arial"/>
          <w:sz w:val="18"/>
          <w:szCs w:val="18"/>
        </w:rPr>
        <w:t>(3) B</w:t>
      </w:r>
      <w:r w:rsidRPr="005255F7">
        <w:rPr>
          <w:rFonts w:cs="Arial"/>
          <w:sz w:val="18"/>
          <w:szCs w:val="18"/>
        </w:rPr>
        <w:t xml:space="preserve">usiness </w:t>
      </w:r>
      <w:r w:rsidR="00425BEA" w:rsidRPr="005255F7">
        <w:rPr>
          <w:rFonts w:cs="Arial"/>
          <w:sz w:val="18"/>
          <w:szCs w:val="18"/>
        </w:rPr>
        <w:t>D</w:t>
      </w:r>
      <w:r w:rsidRPr="005255F7">
        <w:rPr>
          <w:rFonts w:cs="Arial"/>
          <w:sz w:val="18"/>
          <w:szCs w:val="18"/>
        </w:rPr>
        <w:t>ays of a written request from the Authority for such correspondence.</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8" w:name="_Toc422462845"/>
      <w:bookmarkStart w:id="309" w:name="_Ref473551201"/>
      <w:bookmarkStart w:id="310" w:name="_Toc473616457"/>
      <w:bookmarkStart w:id="311" w:name="_Toc473793328"/>
      <w:r w:rsidRPr="0093215B">
        <w:rPr>
          <w:rFonts w:cs="Arial"/>
          <w:b/>
          <w:bCs/>
          <w:sz w:val="18"/>
          <w:szCs w:val="18"/>
        </w:rPr>
        <w:t>Debt Factoring</w:t>
      </w:r>
      <w:bookmarkEnd w:id="308"/>
      <w:bookmarkEnd w:id="309"/>
      <w:bookmarkEnd w:id="310"/>
      <w:bookmarkEnd w:id="311"/>
    </w:p>
    <w:p w:rsidR="00441818" w:rsidRPr="005255F7" w:rsidRDefault="00441818">
      <w:pPr>
        <w:pStyle w:val="ListParagraph"/>
        <w:numPr>
          <w:ilvl w:val="1"/>
          <w:numId w:val="2"/>
        </w:numPr>
        <w:tabs>
          <w:tab w:val="num" w:pos="0"/>
        </w:tabs>
        <w:ind w:left="0" w:firstLine="0"/>
        <w:rPr>
          <w:rFonts w:cs="Arial"/>
          <w:sz w:val="18"/>
          <w:szCs w:val="18"/>
        </w:rPr>
      </w:pPr>
      <w:bookmarkStart w:id="312"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w:t>
      </w:r>
      <w:r w:rsidR="004A7C6C" w:rsidRPr="005255F7">
        <w:fldChar w:fldCharType="end"/>
      </w:r>
      <w:r w:rsidRPr="0093215B">
        <w:rPr>
          <w:rFonts w:cs="Arial"/>
          <w:sz w:val="18"/>
          <w:szCs w:val="18"/>
        </w:rPr>
        <w:t xml:space="preserve"> shall be subject to:</w:t>
      </w:r>
      <w:bookmarkEnd w:id="312"/>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3" w:name="_Ref473551249"/>
      <w:r w:rsidRPr="0093215B">
        <w:rPr>
          <w:rFonts w:cs="Arial"/>
          <w:sz w:val="18"/>
          <w:szCs w:val="18"/>
        </w:rPr>
        <w:t xml:space="preserve">reduction of any sums in respect of which the Authority exercises its right of recovery under clause </w:t>
      </w:r>
      <w:r w:rsidR="004A7C6C" w:rsidRPr="005255F7">
        <w:fldChar w:fldCharType="begin"/>
      </w:r>
      <w:r w:rsidR="004A7C6C" w:rsidRPr="004E7B88">
        <w:rPr>
          <w:rFonts w:cs="Arial"/>
          <w:bCs/>
          <w:sz w:val="18"/>
          <w:szCs w:val="18"/>
        </w:rPr>
        <w:instrText xml:space="preserve"> REF _Ref473551212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shd w:val="clear" w:color="auto" w:fill="FFFF99"/>
        </w:rPr>
        <w:t>0</w:t>
      </w:r>
      <w:r w:rsidR="004A7C6C" w:rsidRPr="005255F7">
        <w:fldChar w:fldCharType="end"/>
      </w:r>
      <w:r w:rsidRPr="0093215B">
        <w:rPr>
          <w:rFonts w:cs="Arial"/>
          <w:sz w:val="18"/>
          <w:szCs w:val="18"/>
        </w:rPr>
        <w:t>;</w:t>
      </w:r>
      <w:bookmarkEnd w:id="313"/>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4" w:name="_Ref473551255"/>
      <w:r w:rsidRPr="0093215B">
        <w:rPr>
          <w:rFonts w:cs="Arial"/>
          <w:sz w:val="18"/>
          <w:szCs w:val="18"/>
        </w:rPr>
        <w:t>all related rights of the Authority under the Contract in relation to the recovery of sums due but unpaid; and</w:t>
      </w:r>
      <w:bookmarkEnd w:id="314"/>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38.c(2)</w:t>
      </w:r>
      <w:r w:rsidR="004A7C6C" w:rsidRPr="005255F7">
        <w:fldChar w:fldCharType="end"/>
      </w:r>
      <w:r w:rsidRPr="0093215B">
        <w:rPr>
          <w:rFonts w:cs="Arial"/>
          <w:sz w:val="18"/>
          <w:szCs w:val="18"/>
        </w:rPr>
        <w:t>.</w:t>
      </w:r>
    </w:p>
    <w:p w:rsidR="00441818" w:rsidRPr="005255F7" w:rsidRDefault="00441818">
      <w:pPr>
        <w:pStyle w:val="ListParagraph"/>
        <w:numPr>
          <w:ilvl w:val="1"/>
          <w:numId w:val="2"/>
        </w:numPr>
        <w:tabs>
          <w:tab w:val="num" w:pos="0"/>
        </w:tabs>
        <w:ind w:left="0" w:firstLine="0"/>
        <w:rPr>
          <w:rFonts w:cs="Arial"/>
          <w:sz w:val="18"/>
          <w:szCs w:val="18"/>
        </w:rPr>
      </w:pPr>
      <w:bookmarkStart w:id="315"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5"/>
    </w:p>
    <w:p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441818" w:rsidRPr="005255F7" w:rsidRDefault="00441818">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38.a(2)</w:t>
      </w:r>
      <w:r w:rsidR="004A7C6C" w:rsidRPr="005255F7">
        <w:fldChar w:fldCharType="end"/>
      </w:r>
      <w:r w:rsidRPr="0093215B">
        <w:rPr>
          <w:rFonts w:cs="Arial"/>
          <w:sz w:val="18"/>
          <w:szCs w:val="18"/>
        </w:rPr>
        <w:t>; and</w:t>
      </w:r>
    </w:p>
    <w:p w:rsidR="00441818" w:rsidRPr="005255F7" w:rsidRDefault="00441818">
      <w:pPr>
        <w:pStyle w:val="ListParagraph"/>
        <w:numPr>
          <w:ilvl w:val="2"/>
          <w:numId w:val="2"/>
        </w:numPr>
        <w:tabs>
          <w:tab w:val="clear" w:pos="2535"/>
          <w:tab w:val="num" w:pos="567"/>
        </w:tabs>
        <w:ind w:left="567" w:firstLine="0"/>
        <w:rPr>
          <w:rFonts w:cs="Arial"/>
          <w:sz w:val="18"/>
          <w:szCs w:val="18"/>
        </w:rPr>
      </w:pPr>
      <w:bookmarkStart w:id="316"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38.a(2)</w:t>
      </w:r>
      <w:r w:rsidR="004A7C6C" w:rsidRPr="005255F7">
        <w:fldChar w:fldCharType="end"/>
      </w:r>
      <w:r w:rsidRPr="0093215B">
        <w:rPr>
          <w:rFonts w:cs="Arial"/>
          <w:sz w:val="18"/>
          <w:szCs w:val="18"/>
        </w:rPr>
        <w:t>.</w:t>
      </w:r>
      <w:bookmarkEnd w:id="316"/>
      <w:r w:rsidRPr="0093215B">
        <w:rPr>
          <w:rFonts w:cs="Arial"/>
          <w:sz w:val="18"/>
          <w:szCs w:val="18"/>
        </w:rPr>
        <w:t xml:space="preserve"> </w:t>
      </w:r>
    </w:p>
    <w:p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EC67BC" w:rsidRPr="00EC67BC">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rsidR="00441818" w:rsidRPr="004E7B88" w:rsidRDefault="00441818" w:rsidP="00441818">
      <w:pPr>
        <w:rPr>
          <w:rFonts w:cs="Arial"/>
          <w:sz w:val="18"/>
          <w:szCs w:val="18"/>
        </w:rPr>
      </w:pPr>
    </w:p>
    <w:p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7" w:name="_Toc422462809"/>
      <w:bookmarkStart w:id="318" w:name="_Toc473616458"/>
      <w:bookmarkStart w:id="319" w:name="_Toc473793329"/>
      <w:r w:rsidRPr="0093215B">
        <w:rPr>
          <w:rFonts w:cs="Arial"/>
          <w:b/>
          <w:bCs/>
          <w:sz w:val="18"/>
          <w:szCs w:val="18"/>
        </w:rPr>
        <w:t>Subcontracting</w:t>
      </w:r>
      <w:bookmarkEnd w:id="317"/>
      <w:r w:rsidRPr="0093215B">
        <w:rPr>
          <w:rFonts w:cs="Arial"/>
          <w:b/>
          <w:bCs/>
          <w:sz w:val="18"/>
          <w:szCs w:val="18"/>
        </w:rPr>
        <w:t xml:space="preserve"> and Prompt Payment</w:t>
      </w:r>
      <w:bookmarkEnd w:id="318"/>
      <w:bookmarkEnd w:id="319"/>
    </w:p>
    <w:p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Contractor </w:t>
      </w:r>
      <w:proofErr w:type="gramStart"/>
      <w:r w:rsidRPr="0093215B">
        <w:rPr>
          <w:rFonts w:cs="Arial"/>
          <w:sz w:val="18"/>
          <w:szCs w:val="18"/>
        </w:rPr>
        <w:t>enters into</w:t>
      </w:r>
      <w:proofErr w:type="gramEnd"/>
      <w:r w:rsidRPr="0093215B">
        <w:rPr>
          <w:rFonts w:cs="Arial"/>
          <w:sz w:val="18"/>
          <w:szCs w:val="18"/>
        </w:rPr>
        <w:t xml:space="preserve"> a Subcontract he shall cause a term to be included in such Subcontract:</w:t>
      </w:r>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0" w:name="_Ref474498147"/>
      <w:r w:rsidRPr="0093215B">
        <w:rPr>
          <w:rFonts w:cs="Arial"/>
          <w:sz w:val="18"/>
          <w:szCs w:val="18"/>
        </w:rPr>
        <w:t>providing that where the Subcontractor submits an invoice to the Contractor, the Contractor will consider and verify that invoice in a timely fashion;</w:t>
      </w:r>
      <w:bookmarkEnd w:id="320"/>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1"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1"/>
    </w:p>
    <w:p w:rsidR="001902CE" w:rsidRPr="005255F7" w:rsidRDefault="001902CE">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39.b(2)</w:t>
      </w:r>
      <w:r w:rsidRPr="005255F7">
        <w:fldChar w:fldCharType="end"/>
      </w:r>
      <w:r w:rsidRPr="0093215B">
        <w:rPr>
          <w:rFonts w:cs="Arial"/>
          <w:sz w:val="18"/>
          <w:szCs w:val="18"/>
        </w:rPr>
        <w:t xml:space="preserve"> after a reasonable time has passed; and</w:t>
      </w:r>
    </w:p>
    <w:p w:rsidR="001902CE" w:rsidRPr="005255F7" w:rsidRDefault="001902CE">
      <w:pPr>
        <w:pStyle w:val="ListParagraph"/>
        <w:numPr>
          <w:ilvl w:val="2"/>
          <w:numId w:val="2"/>
        </w:numPr>
        <w:tabs>
          <w:tab w:val="clear" w:pos="2535"/>
          <w:tab w:val="num" w:pos="567"/>
        </w:tabs>
        <w:ind w:left="567" w:firstLine="0"/>
        <w:rPr>
          <w:rFonts w:cs="Arial"/>
          <w:sz w:val="18"/>
          <w:szCs w:val="18"/>
        </w:rPr>
      </w:pPr>
      <w:bookmarkStart w:id="322"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EC67BC" w:rsidRPr="00EC67BC">
        <w:rPr>
          <w:rFonts w:cs="Arial"/>
          <w:sz w:val="18"/>
          <w:szCs w:val="18"/>
        </w:rPr>
        <w:t>39.b(4)</w:t>
      </w:r>
      <w:r w:rsidRPr="005255F7">
        <w:fldChar w:fldCharType="end"/>
      </w:r>
      <w:r w:rsidRPr="0093215B">
        <w:rPr>
          <w:rFonts w:cs="Arial"/>
          <w:sz w:val="18"/>
          <w:szCs w:val="18"/>
        </w:rPr>
        <w:t>.</w:t>
      </w:r>
      <w:bookmarkEnd w:id="322"/>
    </w:p>
    <w:p w:rsidR="0039724A" w:rsidRPr="004E7B88" w:rsidRDefault="0039724A" w:rsidP="00F326B2">
      <w:pPr>
        <w:pStyle w:val="ListParagraph"/>
        <w:tabs>
          <w:tab w:val="num" w:pos="720"/>
        </w:tabs>
        <w:ind w:left="0"/>
        <w:rPr>
          <w:rFonts w:cs="Arial"/>
          <w:sz w:val="18"/>
          <w:szCs w:val="18"/>
        </w:rPr>
      </w:pPr>
    </w:p>
    <w:p w:rsidR="0039724A" w:rsidRPr="00F326B2" w:rsidRDefault="0039724A" w:rsidP="00F326B2">
      <w:pPr>
        <w:pStyle w:val="Heading1"/>
        <w:numPr>
          <w:ilvl w:val="0"/>
          <w:numId w:val="0"/>
        </w:numPr>
        <w:rPr>
          <w:b w:val="0"/>
          <w:bCs w:val="0"/>
          <w:sz w:val="20"/>
          <w:szCs w:val="20"/>
        </w:rPr>
      </w:pPr>
      <w:bookmarkStart w:id="323" w:name="_Toc473793330"/>
      <w:r w:rsidRPr="00F326B2">
        <w:rPr>
          <w:b w:val="0"/>
          <w:bCs w:val="0"/>
          <w:sz w:val="20"/>
          <w:szCs w:val="20"/>
        </w:rPr>
        <w:t>Termination</w:t>
      </w:r>
      <w:bookmarkEnd w:id="323"/>
      <w:r w:rsidR="00FC7582" w:rsidRPr="00F326B2">
        <w:rPr>
          <w:sz w:val="20"/>
          <w:szCs w:val="20"/>
        </w:rPr>
        <w:br/>
      </w:r>
    </w:p>
    <w:p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4" w:name="_Ref302027156"/>
      <w:bookmarkStart w:id="325" w:name="_Toc422462813"/>
      <w:bookmarkStart w:id="326" w:name="_Toc473616459"/>
      <w:bookmarkStart w:id="327" w:name="_Toc473793331"/>
      <w:r w:rsidRPr="0093215B">
        <w:rPr>
          <w:rFonts w:cs="Arial"/>
          <w:b/>
          <w:bCs/>
          <w:sz w:val="18"/>
          <w:szCs w:val="18"/>
        </w:rPr>
        <w:t>Dispute Resolution</w:t>
      </w:r>
      <w:bookmarkEnd w:id="324"/>
      <w:bookmarkEnd w:id="325"/>
      <w:bookmarkEnd w:id="326"/>
      <w:bookmarkEnd w:id="327"/>
    </w:p>
    <w:p w:rsidR="0039724A" w:rsidRPr="005255F7" w:rsidRDefault="0039724A">
      <w:pPr>
        <w:pStyle w:val="ListParagraph"/>
        <w:numPr>
          <w:ilvl w:val="1"/>
          <w:numId w:val="2"/>
        </w:numPr>
        <w:tabs>
          <w:tab w:val="num" w:pos="0"/>
        </w:tabs>
        <w:ind w:left="0" w:firstLine="0"/>
        <w:rPr>
          <w:rFonts w:cs="Arial"/>
          <w:sz w:val="18"/>
          <w:szCs w:val="18"/>
        </w:rPr>
      </w:pPr>
      <w:bookmarkStart w:id="328" w:name="_Ref276998873"/>
      <w:bookmarkStart w:id="329"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8"/>
      <w:bookmarkEnd w:id="329"/>
    </w:p>
    <w:p w:rsidR="0039724A" w:rsidRPr="005255F7" w:rsidRDefault="0039724A">
      <w:pPr>
        <w:pStyle w:val="ListParagraph"/>
        <w:numPr>
          <w:ilvl w:val="1"/>
          <w:numId w:val="2"/>
        </w:numPr>
        <w:tabs>
          <w:tab w:val="num" w:pos="0"/>
        </w:tabs>
        <w:ind w:left="0" w:firstLine="0"/>
        <w:rPr>
          <w:rFonts w:cs="Arial"/>
          <w:sz w:val="18"/>
          <w:szCs w:val="18"/>
        </w:rPr>
      </w:pPr>
      <w:bookmarkStart w:id="330" w:name="_Ref277078154"/>
      <w:proofErr w:type="gramStart"/>
      <w:r w:rsidRPr="0093215B">
        <w:rPr>
          <w:rFonts w:cs="Arial"/>
          <w:sz w:val="18"/>
          <w:szCs w:val="18"/>
        </w:rPr>
        <w:t>In the event that</w:t>
      </w:r>
      <w:proofErr w:type="gramEnd"/>
      <w:r w:rsidRPr="0093215B">
        <w:rPr>
          <w:rFonts w:cs="Arial"/>
          <w:sz w:val="18"/>
          <w:szCs w:val="18"/>
        </w:rPr>
        <w:t xml:space="preserve">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EC67BC" w:rsidRPr="00EC67BC">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EC67BC" w:rsidRPr="00EC67BC">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ator shall have the power to make provisional awards pursuant to Section 39 of the Arbitration Act 1996.</w:t>
      </w:r>
      <w:bookmarkEnd w:id="330"/>
    </w:p>
    <w:p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31" w:name="_Toc422462811"/>
      <w:bookmarkStart w:id="332" w:name="_Toc473616460"/>
      <w:bookmarkStart w:id="333" w:name="_Toc473793332"/>
      <w:r w:rsidRPr="0093215B">
        <w:rPr>
          <w:rFonts w:cs="Arial"/>
          <w:b/>
          <w:bCs/>
          <w:sz w:val="18"/>
          <w:szCs w:val="18"/>
        </w:rPr>
        <w:t>Termination for Insolvency or Corrupt Gifts</w:t>
      </w:r>
      <w:bookmarkEnd w:id="331"/>
      <w:bookmarkEnd w:id="332"/>
      <w:bookmarkEnd w:id="333"/>
      <w:r w:rsidRPr="0093215B">
        <w:rPr>
          <w:rFonts w:cs="Arial"/>
          <w:b/>
          <w:bCs/>
          <w:sz w:val="18"/>
          <w:szCs w:val="18"/>
        </w:rPr>
        <w:t xml:space="preserve"> </w:t>
      </w:r>
    </w:p>
    <w:p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court making an award of sequestration in relation to the Contractor’s estates.</w:t>
      </w:r>
    </w:p>
    <w:p w:rsidR="0039724A" w:rsidRPr="005255F7" w:rsidRDefault="0039724A">
      <w:pPr>
        <w:pStyle w:val="ListParagraph"/>
        <w:tabs>
          <w:tab w:val="num" w:pos="720"/>
        </w:tabs>
        <w:ind w:left="0"/>
        <w:rPr>
          <w:rFonts w:cs="Arial"/>
          <w:sz w:val="18"/>
          <w:szCs w:val="18"/>
        </w:rPr>
      </w:pPr>
      <w:r w:rsidRPr="0093215B">
        <w:rPr>
          <w:rFonts w:cs="Arial"/>
          <w:sz w:val="18"/>
          <w:szCs w:val="18"/>
        </w:rPr>
        <w:lastRenderedPageBreak/>
        <w:t>Where the Contractor is a company registered in England:</w:t>
      </w:r>
    </w:p>
    <w:p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4"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4"/>
      <w:r w:rsidRPr="005255F7">
        <w:rPr>
          <w:rFonts w:cs="Arial"/>
          <w:sz w:val="18"/>
          <w:szCs w:val="18"/>
        </w:rPr>
        <w:t xml:space="preserve">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39724A" w:rsidRPr="005255F7" w:rsidRDefault="0039724A">
      <w:pPr>
        <w:pStyle w:val="ListParagraph"/>
        <w:numPr>
          <w:ilvl w:val="2"/>
          <w:numId w:val="2"/>
        </w:numPr>
        <w:tabs>
          <w:tab w:val="clear" w:pos="2535"/>
          <w:tab w:val="num" w:pos="567"/>
        </w:tabs>
        <w:ind w:left="567" w:firstLine="0"/>
        <w:rPr>
          <w:rFonts w:cs="Arial"/>
          <w:sz w:val="18"/>
          <w:szCs w:val="18"/>
        </w:rPr>
      </w:pPr>
      <w:bookmarkStart w:id="335" w:name="_Ref473551843"/>
      <w:r w:rsidRPr="0093215B">
        <w:rPr>
          <w:rFonts w:cs="Arial"/>
          <w:sz w:val="18"/>
          <w:szCs w:val="18"/>
        </w:rPr>
        <w:t>the appointment of a Receiver or manager or administrative Receiver.</w:t>
      </w:r>
      <w:bookmarkEnd w:id="335"/>
      <w:r w:rsidRPr="0093215B">
        <w:rPr>
          <w:rFonts w:cs="Arial"/>
          <w:sz w:val="18"/>
          <w:szCs w:val="18"/>
        </w:rPr>
        <w:t xml:space="preserve"> </w:t>
      </w:r>
    </w:p>
    <w:p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EC67BC" w:rsidRPr="00EC67BC">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EC67BC" w:rsidRPr="00EC67BC">
        <w:rPr>
          <w:rFonts w:cs="Arial"/>
          <w:sz w:val="18"/>
          <w:szCs w:val="18"/>
        </w:rPr>
        <w:t>41.a(14)</w:t>
      </w:r>
      <w:r w:rsidR="00064B7C" w:rsidRPr="005255F7">
        <w:fldChar w:fldCharType="end"/>
      </w:r>
      <w:r w:rsidRPr="0093215B">
        <w:rPr>
          <w:rFonts w:cs="Arial"/>
          <w:sz w:val="18"/>
          <w:szCs w:val="18"/>
        </w:rPr>
        <w:t xml:space="preserve"> inclusive above. </w:t>
      </w:r>
    </w:p>
    <w:p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0039724A" w:rsidRPr="004E7B88" w:rsidRDefault="0039724A" w:rsidP="0039724A">
      <w:pPr>
        <w:rPr>
          <w:rFonts w:cs="Arial"/>
          <w:sz w:val="18"/>
          <w:szCs w:val="18"/>
        </w:rPr>
      </w:pPr>
    </w:p>
    <w:p w:rsidR="0039724A" w:rsidRPr="004E7B88" w:rsidRDefault="0039724A" w:rsidP="0039724A">
      <w:pPr>
        <w:pStyle w:val="DWNormal"/>
        <w:rPr>
          <w:rFonts w:cs="Arial"/>
          <w:sz w:val="18"/>
          <w:szCs w:val="18"/>
        </w:rPr>
      </w:pPr>
      <w:r w:rsidRPr="0093215B">
        <w:rPr>
          <w:rFonts w:cs="Arial"/>
          <w:b/>
          <w:bCs/>
          <w:sz w:val="18"/>
          <w:szCs w:val="18"/>
        </w:rPr>
        <w:t>Corrupt Gifts:</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rsidR="0039724A" w:rsidRPr="004E7B88" w:rsidRDefault="0039724A" w:rsidP="0039724A">
      <w:pPr>
        <w:rPr>
          <w:rFonts w:cs="Arial"/>
          <w:sz w:val="18"/>
          <w:szCs w:val="18"/>
        </w:rPr>
      </w:pPr>
    </w:p>
    <w:p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6" w:name="_Toc422462814"/>
      <w:bookmarkStart w:id="337" w:name="_Ref473550635"/>
      <w:bookmarkStart w:id="338" w:name="_Toc473616461"/>
      <w:bookmarkStart w:id="339" w:name="_Ref473792212"/>
      <w:bookmarkStart w:id="340" w:name="_Toc473793333"/>
      <w:bookmarkStart w:id="341" w:name="_Ref473797510"/>
      <w:bookmarkStart w:id="342" w:name="_Ref477870304"/>
      <w:r w:rsidRPr="0093215B">
        <w:rPr>
          <w:rFonts w:cs="Arial"/>
          <w:b/>
          <w:bCs/>
          <w:sz w:val="18"/>
          <w:szCs w:val="18"/>
        </w:rPr>
        <w:t>Termination for Convenience</w:t>
      </w:r>
      <w:bookmarkEnd w:id="336"/>
      <w:bookmarkEnd w:id="337"/>
      <w:bookmarkEnd w:id="338"/>
      <w:bookmarkEnd w:id="339"/>
      <w:bookmarkEnd w:id="340"/>
      <w:bookmarkEnd w:id="341"/>
      <w:bookmarkEnd w:id="342"/>
      <w:r w:rsidRPr="0093215B">
        <w:rPr>
          <w:rFonts w:cs="Arial"/>
          <w:b/>
          <w:bCs/>
          <w:sz w:val="18"/>
          <w:szCs w:val="18"/>
        </w:rPr>
        <w:t xml:space="preserve"> </w:t>
      </w:r>
    </w:p>
    <w:p w:rsidR="001569AF" w:rsidRDefault="001569AF" w:rsidP="009B588E">
      <w:pPr>
        <w:pStyle w:val="ListParagraph"/>
        <w:numPr>
          <w:ilvl w:val="1"/>
          <w:numId w:val="2"/>
        </w:numPr>
        <w:tabs>
          <w:tab w:val="num" w:pos="0"/>
        </w:tabs>
        <w:ind w:left="0" w:firstLine="0"/>
        <w:rPr>
          <w:rFonts w:cs="Arial"/>
          <w:color w:val="000000"/>
          <w:sz w:val="18"/>
          <w:szCs w:val="18"/>
        </w:rPr>
      </w:pPr>
      <w:bookmarkStart w:id="343" w:name="_Ref477870263"/>
      <w:bookmarkStart w:id="344"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xml:space="preserve">).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E16616">
        <w:rPr>
          <w:rFonts w:cs="Arial"/>
          <w:color w:val="000000"/>
          <w:sz w:val="18"/>
          <w:szCs w:val="18"/>
        </w:rPr>
        <w:t>terminated, but</w:t>
      </w:r>
      <w:proofErr w:type="gramEnd"/>
      <w:r w:rsidRPr="00E16616">
        <w:rPr>
          <w:rFonts w:cs="Arial"/>
          <w:color w:val="000000"/>
          <w:sz w:val="18"/>
          <w:szCs w:val="18"/>
        </w:rPr>
        <w:t xml:space="preserve"> will continue to fulfil their respective obligations on all other parts of the Contract not being terminated.</w:t>
      </w:r>
      <w:bookmarkEnd w:id="343"/>
    </w:p>
    <w:p w:rsidR="001569AF" w:rsidRDefault="001569AF" w:rsidP="009B588E">
      <w:pPr>
        <w:pStyle w:val="ListParagraph"/>
        <w:numPr>
          <w:ilvl w:val="1"/>
          <w:numId w:val="2"/>
        </w:numPr>
        <w:tabs>
          <w:tab w:val="num" w:pos="0"/>
        </w:tabs>
        <w:ind w:left="0" w:firstLine="0"/>
        <w:rPr>
          <w:rFonts w:cs="Arial"/>
          <w:color w:val="000000"/>
          <w:sz w:val="18"/>
          <w:szCs w:val="18"/>
        </w:rPr>
      </w:pPr>
      <w:bookmarkStart w:id="345"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5"/>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6" w:name="_Ref477870183"/>
      <w:r w:rsidRPr="00E16616">
        <w:rPr>
          <w:rFonts w:cs="Arial"/>
          <w:color w:val="000000"/>
          <w:sz w:val="18"/>
          <w:szCs w:val="18"/>
        </w:rPr>
        <w:t>complete in accordance with the Contract the provision of any element of the Contractor Deliverables;</w:t>
      </w:r>
      <w:bookmarkEnd w:id="346"/>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7"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7"/>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sidR="00EC67BC">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sidR="00EC67BC">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EC67BC">
        <w:rPr>
          <w:rFonts w:cs="Arial"/>
          <w:color w:val="000000"/>
          <w:sz w:val="18"/>
          <w:szCs w:val="18"/>
        </w:rPr>
        <w:t>42.b</w:t>
      </w:r>
      <w:r w:rsidRPr="005255F7">
        <w:fldChar w:fldCharType="end"/>
      </w:r>
      <w:r w:rsidRPr="00E16616">
        <w:rPr>
          <w:rFonts w:cs="Arial"/>
          <w:color w:val="000000"/>
          <w:sz w:val="18"/>
          <w:szCs w:val="18"/>
        </w:rPr>
        <w:t>):</w:t>
      </w:r>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bookmarkStart w:id="348"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and undamaged materiel and any 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 that are:</w:t>
      </w:r>
      <w:bookmarkEnd w:id="348"/>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w:t>
      </w:r>
      <w:proofErr w:type="gramStart"/>
      <w:r w:rsidRPr="001569AF">
        <w:rPr>
          <w:rFonts w:cs="Arial"/>
          <w:color w:val="000000"/>
          <w:sz w:val="18"/>
          <w:szCs w:val="18"/>
        </w:rPr>
        <w:t>in the course of</w:t>
      </w:r>
      <w:proofErr w:type="gramEnd"/>
      <w:r w:rsidRPr="001569AF">
        <w:rPr>
          <w:rFonts w:cs="Arial"/>
          <w:color w:val="000000"/>
          <w:sz w:val="18"/>
          <w:szCs w:val="18"/>
        </w:rPr>
        <w:t xml:space="preserve"> manufacture as the Contractor shall, with the agreement of the Authority, choose to retain;</w:t>
      </w:r>
    </w:p>
    <w:p w:rsidR="001569AF"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 xml:space="preserve">Contractor Deliverables </w:t>
      </w:r>
      <w:proofErr w:type="gramStart"/>
      <w:r w:rsidRPr="00E16616">
        <w:rPr>
          <w:rFonts w:cs="Arial"/>
          <w:color w:val="000000"/>
          <w:sz w:val="18"/>
          <w:szCs w:val="18"/>
        </w:rPr>
        <w:t>in the course of</w:t>
      </w:r>
      <w:proofErr w:type="gramEnd"/>
      <w:r w:rsidRPr="00E16616">
        <w:rPr>
          <w:rFonts w:cs="Arial"/>
          <w:color w:val="000000"/>
          <w:sz w:val="18"/>
          <w:szCs w:val="18"/>
        </w:rPr>
        <w:t xml:space="preserve"> manufacture,</w:t>
      </w:r>
    </w:p>
    <w:p w:rsidR="001569AF" w:rsidRPr="00E16616" w:rsidRDefault="001569AF" w:rsidP="009B588E">
      <w:pPr>
        <w:ind w:left="567"/>
        <w:rPr>
          <w:rFonts w:cs="Arial"/>
          <w:color w:val="000000"/>
          <w:sz w:val="18"/>
          <w:szCs w:val="18"/>
        </w:rPr>
      </w:pPr>
      <w:r w:rsidRPr="00E16616">
        <w:rPr>
          <w:rFonts w:cs="Arial"/>
          <w:color w:val="000000"/>
          <w:sz w:val="18"/>
          <w:szCs w:val="18"/>
        </w:rPr>
        <w:t xml:space="preserve">that are liable to be taken over by, or previously belonging to the Authority, and shall deliver such </w:t>
      </w:r>
      <w:r w:rsidRPr="00E16616">
        <w:rPr>
          <w:rFonts w:cs="Arial"/>
          <w:color w:val="000000"/>
          <w:sz w:val="18"/>
          <w:szCs w:val="18"/>
        </w:rPr>
        <w:lastRenderedPageBreak/>
        <w:t>materiel and Contractor Deliverables in accordance with the directions of the Authority;</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EC67BC">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sidR="00EC67BC">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Contractor submitting a fully itemised and costed list of such loss, with supporting evidence, reasonably and </w:t>
      </w:r>
      <w:proofErr w:type="gramStart"/>
      <w:r w:rsidRPr="00E16616">
        <w:rPr>
          <w:rFonts w:cs="Arial"/>
          <w:color w:val="000000"/>
          <w:sz w:val="18"/>
          <w:szCs w:val="18"/>
        </w:rPr>
        <w:t>actually incurred</w:t>
      </w:r>
      <w:proofErr w:type="gramEnd"/>
      <w:r w:rsidRPr="00E16616">
        <w:rPr>
          <w:rFonts w:cs="Arial"/>
          <w:color w:val="000000"/>
          <w:sz w:val="18"/>
          <w:szCs w:val="18"/>
        </w:rPr>
        <w:t xml:space="preserve"> by the Contractor as a result of the termination of the Contract or relevant part.</w:t>
      </w:r>
    </w:p>
    <w:p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9"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9"/>
    </w:p>
    <w:p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sidR="00EC67BC">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sidR="00EC67BC">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sidR="00EC67BC">
        <w:rPr>
          <w:rFonts w:cs="Arial"/>
          <w:color w:val="000000"/>
          <w:sz w:val="18"/>
          <w:szCs w:val="18"/>
        </w:rPr>
        <w:t>42.c(1)</w:t>
      </w:r>
      <w:r w:rsidRPr="005255F7">
        <w:fldChar w:fldCharType="end"/>
      </w:r>
      <w:r w:rsidRPr="00E16616">
        <w:rPr>
          <w:rFonts w:cs="Arial"/>
          <w:color w:val="000000"/>
          <w:sz w:val="18"/>
          <w:szCs w:val="18"/>
        </w:rPr>
        <w:t>;</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001569AF" w:rsidRPr="00E16616" w:rsidRDefault="001569AF" w:rsidP="009B588E">
      <w:pPr>
        <w:pStyle w:val="ListParagraph"/>
        <w:numPr>
          <w:ilvl w:val="2"/>
          <w:numId w:val="2"/>
        </w:numPr>
        <w:tabs>
          <w:tab w:val="clear" w:pos="2535"/>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sidR="00EC67BC">
        <w:rPr>
          <w:rFonts w:cs="Arial"/>
          <w:color w:val="000000"/>
          <w:sz w:val="18"/>
          <w:szCs w:val="18"/>
        </w:rPr>
        <w:t>42</w:t>
      </w:r>
      <w:r w:rsidRPr="005255F7">
        <w:fldChar w:fldCharType="end"/>
      </w:r>
      <w:r w:rsidRPr="00E16616">
        <w:rPr>
          <w:rFonts w:cs="Arial"/>
          <w:color w:val="000000"/>
          <w:sz w:val="18"/>
          <w:szCs w:val="18"/>
        </w:rPr>
        <w:t xml:space="preserve">. </w:t>
      </w:r>
    </w:p>
    <w:p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4"/>
    </w:p>
    <w:p w:rsidR="0039724A" w:rsidRPr="004E7B88" w:rsidRDefault="0039724A" w:rsidP="0039724A">
      <w:pPr>
        <w:rPr>
          <w:rFonts w:cs="Arial"/>
          <w:sz w:val="18"/>
          <w:szCs w:val="18"/>
        </w:rPr>
      </w:pPr>
    </w:p>
    <w:p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50" w:name="_Ref301168868"/>
      <w:bookmarkStart w:id="351" w:name="_Toc422462841"/>
      <w:bookmarkStart w:id="352" w:name="_Toc473616462"/>
      <w:bookmarkStart w:id="353" w:name="_Toc473793334"/>
      <w:r w:rsidRPr="0093215B">
        <w:rPr>
          <w:rFonts w:cs="Arial"/>
          <w:b/>
          <w:bCs/>
          <w:sz w:val="18"/>
          <w:szCs w:val="18"/>
        </w:rPr>
        <w:t>Material Breach</w:t>
      </w:r>
      <w:bookmarkEnd w:id="350"/>
      <w:bookmarkEnd w:id="351"/>
      <w:bookmarkEnd w:id="352"/>
      <w:bookmarkEnd w:id="353"/>
    </w:p>
    <w:p w:rsidR="0039724A" w:rsidRPr="005255F7" w:rsidRDefault="0039724A">
      <w:pPr>
        <w:pStyle w:val="ListParagraph"/>
        <w:numPr>
          <w:ilvl w:val="1"/>
          <w:numId w:val="2"/>
        </w:numPr>
        <w:tabs>
          <w:tab w:val="num" w:pos="0"/>
        </w:tabs>
        <w:ind w:left="0" w:firstLine="0"/>
        <w:rPr>
          <w:rFonts w:cs="Arial"/>
          <w:sz w:val="18"/>
          <w:szCs w:val="18"/>
        </w:rPr>
      </w:pPr>
      <w:bookmarkStart w:id="354"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4"/>
    </w:p>
    <w:p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EC67BC" w:rsidRPr="00EC67BC">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39724A" w:rsidRPr="005255F7" w:rsidRDefault="0039724A">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obtaining the Contractor Deliverable in substitution from another supplier.</w:t>
      </w:r>
    </w:p>
    <w:p w:rsidR="0039724A" w:rsidRPr="004E7B88" w:rsidRDefault="0039724A" w:rsidP="0039724A">
      <w:pPr>
        <w:rPr>
          <w:rFonts w:cs="Arial"/>
          <w:sz w:val="18"/>
          <w:szCs w:val="18"/>
        </w:rPr>
      </w:pPr>
    </w:p>
    <w:p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5" w:name="_Toc422462812"/>
      <w:bookmarkStart w:id="356" w:name="_Ref473542115"/>
      <w:bookmarkStart w:id="357" w:name="_Toc473616463"/>
      <w:bookmarkStart w:id="358" w:name="_Toc473793335"/>
      <w:r w:rsidRPr="0093215B">
        <w:rPr>
          <w:rFonts w:cs="Arial"/>
          <w:b/>
          <w:bCs/>
          <w:sz w:val="18"/>
          <w:szCs w:val="18"/>
        </w:rPr>
        <w:t>Consequences of Termination</w:t>
      </w:r>
      <w:bookmarkEnd w:id="355"/>
      <w:bookmarkEnd w:id="356"/>
      <w:bookmarkEnd w:id="357"/>
      <w:bookmarkEnd w:id="358"/>
    </w:p>
    <w:p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210612" w:rsidRPr="004E7B88" w:rsidRDefault="00210612" w:rsidP="0039724A">
      <w:pPr>
        <w:rPr>
          <w:rFonts w:cs="Arial"/>
          <w:sz w:val="18"/>
          <w:szCs w:val="18"/>
        </w:rPr>
      </w:pPr>
    </w:p>
    <w:p w:rsidR="00210612" w:rsidRPr="00F326B2" w:rsidRDefault="00210612" w:rsidP="00F326B2">
      <w:pPr>
        <w:pStyle w:val="Heading1"/>
        <w:numPr>
          <w:ilvl w:val="0"/>
          <w:numId w:val="0"/>
        </w:numPr>
        <w:rPr>
          <w:sz w:val="20"/>
          <w:szCs w:val="20"/>
        </w:rPr>
      </w:pPr>
      <w:bookmarkStart w:id="359" w:name="_Toc473793336"/>
      <w:r w:rsidRPr="00F326B2">
        <w:rPr>
          <w:sz w:val="20"/>
          <w:szCs w:val="20"/>
        </w:rPr>
        <w:t>Additional Conditions</w:t>
      </w:r>
      <w:bookmarkEnd w:id="359"/>
    </w:p>
    <w:p w:rsidR="0039724A" w:rsidRPr="004E7B88" w:rsidRDefault="0039724A" w:rsidP="0039724A">
      <w:pPr>
        <w:rPr>
          <w:rFonts w:cs="Arial"/>
          <w:sz w:val="18"/>
          <w:szCs w:val="18"/>
        </w:rPr>
      </w:pPr>
    </w:p>
    <w:p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0" w:name="_Toc422462850"/>
      <w:bookmarkStart w:id="361" w:name="_Ref473542120"/>
      <w:bookmarkStart w:id="362" w:name="_Toc473616464"/>
      <w:bookmarkStart w:id="363" w:name="_Toc473793337"/>
      <w:r w:rsidRPr="0093215B">
        <w:rPr>
          <w:sz w:val="18"/>
          <w:szCs w:val="18"/>
          <w:u w:val="none"/>
        </w:rPr>
        <w:t>The project specific DEFCONS and DEFCON SC variants that apply to this Contract are:</w:t>
      </w:r>
      <w:bookmarkEnd w:id="360"/>
      <w:bookmarkEnd w:id="361"/>
      <w:bookmarkEnd w:id="362"/>
      <w:bookmarkEnd w:id="363"/>
    </w:p>
    <w:p w:rsidR="00B93540" w:rsidRDefault="0039724A" w:rsidP="00B93540">
      <w:pPr>
        <w:tabs>
          <w:tab w:val="num" w:pos="0"/>
        </w:tabs>
        <w:rPr>
          <w:rFonts w:cs="Arial"/>
          <w:noProof/>
          <w:sz w:val="18"/>
          <w:szCs w:val="18"/>
        </w:rPr>
      </w:pPr>
      <w:r w:rsidRPr="004E7B88">
        <w:rPr>
          <w:rFonts w:cs="Arial"/>
          <w:sz w:val="18"/>
          <w:szCs w:val="18"/>
        </w:rPr>
        <w:fldChar w:fldCharType="begin">
          <w:ffData>
            <w:name w:val="Text270"/>
            <w:enabled/>
            <w:calcOnExit w:val="0"/>
            <w:textInput/>
          </w:ffData>
        </w:fldChar>
      </w:r>
      <w:bookmarkStart w:id="364" w:name="Text270"/>
      <w:r w:rsidRPr="004E7B88">
        <w:rPr>
          <w:rFonts w:cs="Arial"/>
          <w:sz w:val="18"/>
          <w:szCs w:val="18"/>
        </w:rPr>
        <w:instrText xml:space="preserve"> FORMTEXT </w:instrText>
      </w:r>
      <w:r w:rsidRPr="004E7B88">
        <w:rPr>
          <w:rFonts w:cs="Arial"/>
          <w:sz w:val="18"/>
          <w:szCs w:val="18"/>
        </w:rPr>
      </w:r>
      <w:r w:rsidRPr="004E7B88">
        <w:rPr>
          <w:rFonts w:cs="Arial"/>
          <w:sz w:val="18"/>
          <w:szCs w:val="18"/>
        </w:rPr>
        <w:fldChar w:fldCharType="separate"/>
      </w:r>
      <w:r w:rsidR="00B93540" w:rsidRPr="00B93540">
        <w:rPr>
          <w:rFonts w:cs="Arial"/>
          <w:noProof/>
          <w:sz w:val="18"/>
          <w:szCs w:val="18"/>
        </w:rPr>
        <w:t xml:space="preserve">DEFCON 76 (SC2) (Edn.11/17)- Contractor's Personnel at </w:t>
      </w:r>
      <w:r w:rsidR="00B93540" w:rsidRPr="00B93540">
        <w:rPr>
          <w:rFonts w:cs="Arial"/>
          <w:noProof/>
          <w:sz w:val="18"/>
          <w:szCs w:val="18"/>
        </w:rPr>
        <w:t>Government Establishments</w:t>
      </w:r>
    </w:p>
    <w:p w:rsidR="003116A9" w:rsidRPr="00B93540" w:rsidRDefault="003116A9" w:rsidP="00B93540">
      <w:pPr>
        <w:tabs>
          <w:tab w:val="num" w:pos="0"/>
        </w:tabs>
        <w:rPr>
          <w:rFonts w:cs="Arial"/>
          <w:noProof/>
          <w:sz w:val="18"/>
          <w:szCs w:val="18"/>
        </w:rPr>
      </w:pPr>
      <w:r>
        <w:rPr>
          <w:rFonts w:cs="Arial"/>
          <w:noProof/>
          <w:sz w:val="18"/>
          <w:szCs w:val="18"/>
        </w:rPr>
        <w:t>DEFCON 611 (SC2) (Ed. 02/16) Issued Property</w:t>
      </w:r>
    </w:p>
    <w:p w:rsidR="00E22255" w:rsidRDefault="00A064DD" w:rsidP="00B93540">
      <w:pPr>
        <w:tabs>
          <w:tab w:val="num" w:pos="0"/>
        </w:tabs>
        <w:rPr>
          <w:rFonts w:cs="Arial"/>
          <w:noProof/>
          <w:sz w:val="18"/>
          <w:szCs w:val="18"/>
        </w:rPr>
      </w:pPr>
      <w:r w:rsidRPr="00A064DD">
        <w:rPr>
          <w:rFonts w:cs="Arial"/>
          <w:noProof/>
          <w:sz w:val="18"/>
          <w:szCs w:val="18"/>
        </w:rPr>
        <w:t>DEFCON 649 (SC2) (Edn. 11/17)- Vesting</w:t>
      </w:r>
    </w:p>
    <w:p w:rsidR="003116A9" w:rsidRDefault="00E22255" w:rsidP="00B93540">
      <w:pPr>
        <w:tabs>
          <w:tab w:val="num" w:pos="0"/>
        </w:tabs>
        <w:rPr>
          <w:rFonts w:cs="Arial"/>
          <w:noProof/>
          <w:sz w:val="18"/>
          <w:szCs w:val="18"/>
        </w:rPr>
      </w:pPr>
      <w:r>
        <w:rPr>
          <w:rFonts w:cs="Arial"/>
          <w:noProof/>
          <w:sz w:val="18"/>
          <w:szCs w:val="18"/>
        </w:rPr>
        <w:t>DEFCON 658 (SC2) (Ed.11/17) Cyber</w:t>
      </w:r>
      <w:r w:rsidR="00A064DD">
        <w:rPr>
          <w:rFonts w:cs="Arial"/>
          <w:noProof/>
          <w:sz w:val="18"/>
          <w:szCs w:val="18"/>
        </w:rPr>
        <w:t xml:space="preserve"> </w:t>
      </w:r>
      <w:r w:rsidR="003116A9">
        <w:rPr>
          <w:rFonts w:cs="Arial"/>
          <w:noProof/>
          <w:sz w:val="18"/>
          <w:szCs w:val="18"/>
        </w:rPr>
        <w:t xml:space="preserve"> </w:t>
      </w:r>
    </w:p>
    <w:p w:rsidR="00A064DD" w:rsidRDefault="003116A9" w:rsidP="00B93540">
      <w:pPr>
        <w:tabs>
          <w:tab w:val="num" w:pos="0"/>
        </w:tabs>
        <w:rPr>
          <w:rFonts w:cs="Arial"/>
          <w:noProof/>
          <w:sz w:val="18"/>
          <w:szCs w:val="18"/>
        </w:rPr>
      </w:pPr>
      <w:r w:rsidRPr="003116A9">
        <w:rPr>
          <w:rFonts w:cs="Arial"/>
          <w:noProof/>
          <w:sz w:val="18"/>
          <w:szCs w:val="18"/>
        </w:rPr>
        <w:t xml:space="preserve">Further to DEFCON 658 the Cyber Risk Level of the Contract is </w:t>
      </w:r>
      <w:r>
        <w:rPr>
          <w:rFonts w:cs="Arial"/>
          <w:noProof/>
          <w:sz w:val="18"/>
          <w:szCs w:val="18"/>
        </w:rPr>
        <w:t>LOW</w:t>
      </w:r>
      <w:r w:rsidRPr="003116A9">
        <w:rPr>
          <w:rFonts w:cs="Arial"/>
          <w:noProof/>
          <w:sz w:val="18"/>
          <w:szCs w:val="18"/>
        </w:rPr>
        <w:t>, as defined in Def Stan 05-138.</w:t>
      </w:r>
    </w:p>
    <w:p w:rsidR="00E22255" w:rsidRDefault="00E22255" w:rsidP="00B93540">
      <w:pPr>
        <w:tabs>
          <w:tab w:val="num" w:pos="0"/>
        </w:tabs>
        <w:rPr>
          <w:rFonts w:cs="Arial"/>
          <w:noProof/>
          <w:sz w:val="18"/>
          <w:szCs w:val="18"/>
        </w:rPr>
      </w:pPr>
      <w:r w:rsidRPr="00E22255">
        <w:rPr>
          <w:rFonts w:cs="Arial"/>
          <w:noProof/>
          <w:sz w:val="18"/>
          <w:szCs w:val="18"/>
        </w:rPr>
        <w:t>DEFCON 703 (Edn.08/13)- Intellectual Property Rights Vesting in The Authority</w:t>
      </w:r>
    </w:p>
    <w:p w:rsidR="00E22255" w:rsidRDefault="00E22255" w:rsidP="00B93540">
      <w:pPr>
        <w:tabs>
          <w:tab w:val="num" w:pos="0"/>
        </w:tabs>
        <w:rPr>
          <w:rFonts w:cs="Arial"/>
          <w:noProof/>
          <w:sz w:val="18"/>
          <w:szCs w:val="18"/>
        </w:rPr>
      </w:pPr>
    </w:p>
    <w:p w:rsidR="0039724A" w:rsidRPr="004E7B88" w:rsidRDefault="0039724A" w:rsidP="00B93540">
      <w:pPr>
        <w:tabs>
          <w:tab w:val="num" w:pos="0"/>
        </w:tabs>
        <w:rPr>
          <w:rFonts w:cs="Arial"/>
          <w:sz w:val="18"/>
          <w:szCs w:val="18"/>
        </w:rPr>
      </w:pPr>
      <w:r w:rsidRPr="004E7B88">
        <w:rPr>
          <w:rFonts w:cs="Arial"/>
          <w:sz w:val="18"/>
          <w:szCs w:val="18"/>
        </w:rPr>
        <w:fldChar w:fldCharType="end"/>
      </w:r>
      <w:bookmarkEnd w:id="364"/>
      <w:r w:rsidRPr="004E7B88">
        <w:rPr>
          <w:rFonts w:cs="Arial"/>
          <w:sz w:val="18"/>
          <w:szCs w:val="18"/>
        </w:rPr>
        <w:t xml:space="preserve"> </w:t>
      </w:r>
    </w:p>
    <w:p w:rsidR="00776B1D" w:rsidRPr="004E7B88" w:rsidRDefault="00776B1D" w:rsidP="0039724A">
      <w:pPr>
        <w:tabs>
          <w:tab w:val="num" w:pos="0"/>
        </w:tabs>
        <w:rPr>
          <w:rFonts w:cs="Arial"/>
          <w:sz w:val="18"/>
          <w:szCs w:val="18"/>
        </w:rPr>
      </w:pPr>
    </w:p>
    <w:p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5" w:name="_Toc422462851"/>
      <w:bookmarkStart w:id="366" w:name="_Toc473616465"/>
      <w:bookmarkStart w:id="367" w:name="_Toc473793338"/>
      <w:r w:rsidRPr="0093215B">
        <w:rPr>
          <w:sz w:val="18"/>
          <w:szCs w:val="18"/>
          <w:u w:val="none"/>
        </w:rPr>
        <w:t>The special conditions that apply to this Contract are:</w:t>
      </w:r>
      <w:bookmarkEnd w:id="365"/>
      <w:bookmarkEnd w:id="366"/>
      <w:bookmarkEnd w:id="367"/>
      <w:r w:rsidRPr="0093215B">
        <w:rPr>
          <w:sz w:val="18"/>
          <w:szCs w:val="18"/>
          <w:u w:val="none"/>
        </w:rPr>
        <w:t xml:space="preserve"> </w:t>
      </w:r>
    </w:p>
    <w:p w:rsidR="009C1373" w:rsidRDefault="0039724A" w:rsidP="009C1373">
      <w:pPr>
        <w:tabs>
          <w:tab w:val="num" w:pos="0"/>
        </w:tabs>
        <w:rPr>
          <w:rFonts w:cs="Arial"/>
          <w:noProof/>
          <w:sz w:val="18"/>
          <w:szCs w:val="18"/>
        </w:rPr>
      </w:pPr>
      <w:r w:rsidRPr="004E7B88">
        <w:rPr>
          <w:rFonts w:cs="Arial"/>
          <w:sz w:val="18"/>
          <w:szCs w:val="18"/>
        </w:rPr>
        <w:fldChar w:fldCharType="begin">
          <w:ffData>
            <w:name w:val="Text271"/>
            <w:enabled/>
            <w:calcOnExit w:val="0"/>
            <w:textInput/>
          </w:ffData>
        </w:fldChar>
      </w:r>
      <w:bookmarkStart w:id="368" w:name="Text271"/>
      <w:r w:rsidRPr="004E7B88">
        <w:rPr>
          <w:rFonts w:cs="Arial"/>
          <w:sz w:val="18"/>
          <w:szCs w:val="18"/>
        </w:rPr>
        <w:instrText xml:space="preserve"> FORMTEXT </w:instrText>
      </w:r>
      <w:r w:rsidRPr="004E7B88">
        <w:rPr>
          <w:rFonts w:cs="Arial"/>
          <w:sz w:val="18"/>
          <w:szCs w:val="18"/>
        </w:rPr>
      </w:r>
      <w:r w:rsidRPr="004E7B88">
        <w:rPr>
          <w:rFonts w:cs="Arial"/>
          <w:sz w:val="18"/>
          <w:szCs w:val="18"/>
        </w:rPr>
        <w:fldChar w:fldCharType="separate"/>
      </w:r>
    </w:p>
    <w:p w:rsidR="00064920" w:rsidRDefault="009C1373" w:rsidP="009C1373">
      <w:pPr>
        <w:tabs>
          <w:tab w:val="num" w:pos="0"/>
        </w:tabs>
        <w:rPr>
          <w:rFonts w:cs="Arial"/>
          <w:noProof/>
          <w:sz w:val="18"/>
          <w:szCs w:val="18"/>
        </w:rPr>
      </w:pPr>
      <w:r>
        <w:rPr>
          <w:rFonts w:cs="Arial"/>
          <w:noProof/>
          <w:sz w:val="18"/>
          <w:szCs w:val="18"/>
        </w:rPr>
        <w:t xml:space="preserve">a. </w:t>
      </w:r>
      <w:r w:rsidR="00EC67BC">
        <w:rPr>
          <w:rFonts w:cs="Arial"/>
          <w:noProof/>
          <w:sz w:val="18"/>
          <w:szCs w:val="18"/>
        </w:rPr>
        <w:t xml:space="preserve">        </w:t>
      </w:r>
      <w:r w:rsidR="00064920">
        <w:rPr>
          <w:rFonts w:cs="Arial"/>
          <w:noProof/>
          <w:sz w:val="18"/>
          <w:szCs w:val="18"/>
        </w:rPr>
        <w:t>Line Item 1: Phase 1 duration</w:t>
      </w:r>
    </w:p>
    <w:p w:rsidR="00064920" w:rsidRDefault="00064920" w:rsidP="009C1373">
      <w:pPr>
        <w:tabs>
          <w:tab w:val="num" w:pos="0"/>
        </w:tabs>
        <w:rPr>
          <w:rFonts w:cs="Arial"/>
          <w:noProof/>
          <w:sz w:val="18"/>
          <w:szCs w:val="18"/>
        </w:rPr>
      </w:pPr>
    </w:p>
    <w:p w:rsidR="00064920" w:rsidRDefault="00064920" w:rsidP="009C1373">
      <w:pPr>
        <w:tabs>
          <w:tab w:val="num" w:pos="0"/>
        </w:tabs>
        <w:rPr>
          <w:rFonts w:cs="Arial"/>
          <w:noProof/>
          <w:sz w:val="18"/>
          <w:szCs w:val="18"/>
        </w:rPr>
      </w:pPr>
      <w:r>
        <w:rPr>
          <w:rFonts w:cs="Arial"/>
          <w:noProof/>
          <w:sz w:val="18"/>
          <w:szCs w:val="18"/>
        </w:rPr>
        <w:t xml:space="preserve">(1)  Due to the inability to accuratly </w:t>
      </w:r>
      <w:r w:rsidR="008243B7">
        <w:rPr>
          <w:rFonts w:cs="Arial"/>
          <w:noProof/>
          <w:sz w:val="18"/>
          <w:szCs w:val="18"/>
        </w:rPr>
        <w:t>anticipate</w:t>
      </w:r>
      <w:r>
        <w:rPr>
          <w:rFonts w:cs="Arial"/>
          <w:noProof/>
          <w:sz w:val="18"/>
          <w:szCs w:val="18"/>
        </w:rPr>
        <w:t xml:space="preserve"> the time the Authority may </w:t>
      </w:r>
      <w:r w:rsidR="008243B7">
        <w:rPr>
          <w:rFonts w:cs="Arial"/>
          <w:noProof/>
          <w:sz w:val="18"/>
          <w:szCs w:val="18"/>
        </w:rPr>
        <w:t>need</w:t>
      </w:r>
      <w:r>
        <w:rPr>
          <w:rFonts w:cs="Arial"/>
          <w:noProof/>
          <w:sz w:val="18"/>
          <w:szCs w:val="18"/>
        </w:rPr>
        <w:t xml:space="preserve"> to complete </w:t>
      </w:r>
      <w:r w:rsidR="008243B7">
        <w:rPr>
          <w:rFonts w:cs="Arial"/>
          <w:noProof/>
          <w:sz w:val="18"/>
          <w:szCs w:val="18"/>
        </w:rPr>
        <w:t xml:space="preserve">its </w:t>
      </w:r>
      <w:r>
        <w:rPr>
          <w:rFonts w:cs="Arial"/>
          <w:noProof/>
          <w:sz w:val="18"/>
          <w:szCs w:val="18"/>
        </w:rPr>
        <w:t>required activities to enable initial certification to ISO9001, t</w:t>
      </w:r>
      <w:r w:rsidRPr="00064920">
        <w:rPr>
          <w:rFonts w:cs="Arial"/>
          <w:noProof/>
          <w:sz w:val="18"/>
          <w:szCs w:val="18"/>
        </w:rPr>
        <w:t>he Contract provides for up to 2 years to complete Phase 1 of the Statement of Requirement.</w:t>
      </w:r>
    </w:p>
    <w:p w:rsidR="00064920" w:rsidRDefault="00064920" w:rsidP="009C1373">
      <w:pPr>
        <w:tabs>
          <w:tab w:val="num" w:pos="0"/>
        </w:tabs>
        <w:rPr>
          <w:rFonts w:cs="Arial"/>
          <w:noProof/>
          <w:sz w:val="18"/>
          <w:szCs w:val="18"/>
        </w:rPr>
      </w:pPr>
    </w:p>
    <w:p w:rsidR="00064920" w:rsidRDefault="00064920" w:rsidP="009C1373">
      <w:pPr>
        <w:tabs>
          <w:tab w:val="num" w:pos="0"/>
        </w:tabs>
        <w:rPr>
          <w:rFonts w:cs="Arial"/>
          <w:noProof/>
          <w:sz w:val="18"/>
          <w:szCs w:val="18"/>
        </w:rPr>
      </w:pPr>
      <w:r>
        <w:rPr>
          <w:rFonts w:cs="Arial"/>
          <w:noProof/>
          <w:sz w:val="18"/>
          <w:szCs w:val="18"/>
        </w:rPr>
        <w:t>(2) The</w:t>
      </w:r>
      <w:r w:rsidR="00631683">
        <w:rPr>
          <w:rFonts w:cs="Arial"/>
          <w:noProof/>
          <w:sz w:val="18"/>
          <w:szCs w:val="18"/>
        </w:rPr>
        <w:t xml:space="preserve"> Authority shall advise the</w:t>
      </w:r>
      <w:r>
        <w:rPr>
          <w:rFonts w:cs="Arial"/>
          <w:noProof/>
          <w:sz w:val="18"/>
          <w:szCs w:val="18"/>
        </w:rPr>
        <w:t xml:space="preserve"> Contractor </w:t>
      </w:r>
      <w:r w:rsidR="00631683">
        <w:rPr>
          <w:rFonts w:cs="Arial"/>
          <w:noProof/>
          <w:sz w:val="18"/>
          <w:szCs w:val="18"/>
        </w:rPr>
        <w:t xml:space="preserve">when it has completed its required activities and if the Contractor </w:t>
      </w:r>
      <w:r w:rsidR="00EC67BC">
        <w:rPr>
          <w:rFonts w:cs="Arial"/>
          <w:noProof/>
          <w:sz w:val="18"/>
          <w:szCs w:val="18"/>
        </w:rPr>
        <w:t>is content that th</w:t>
      </w:r>
      <w:r w:rsidR="00A31500">
        <w:rPr>
          <w:rFonts w:cs="Arial"/>
          <w:noProof/>
          <w:sz w:val="18"/>
          <w:szCs w:val="18"/>
        </w:rPr>
        <w:t>e</w:t>
      </w:r>
      <w:r w:rsidR="00EC67BC">
        <w:rPr>
          <w:rFonts w:cs="Arial"/>
          <w:noProof/>
          <w:sz w:val="18"/>
          <w:szCs w:val="18"/>
        </w:rPr>
        <w:t xml:space="preserve"> activities are completed to an appropriate standard to enable certification to ISO9001</w:t>
      </w:r>
      <w:r w:rsidR="00631683">
        <w:rPr>
          <w:rFonts w:cs="Arial"/>
          <w:noProof/>
          <w:sz w:val="18"/>
          <w:szCs w:val="18"/>
        </w:rPr>
        <w:t xml:space="preserve">, </w:t>
      </w:r>
      <w:r w:rsidR="00EC67BC">
        <w:rPr>
          <w:rFonts w:cs="Arial"/>
          <w:noProof/>
          <w:sz w:val="18"/>
          <w:szCs w:val="18"/>
        </w:rPr>
        <w:t xml:space="preserve">the Contractor </w:t>
      </w:r>
      <w:r>
        <w:rPr>
          <w:rFonts w:cs="Arial"/>
          <w:noProof/>
          <w:sz w:val="18"/>
          <w:szCs w:val="18"/>
        </w:rPr>
        <w:t xml:space="preserve">shall commence </w:t>
      </w:r>
      <w:r w:rsidR="00631683">
        <w:rPr>
          <w:rFonts w:cs="Arial"/>
          <w:noProof/>
          <w:sz w:val="18"/>
          <w:szCs w:val="18"/>
        </w:rPr>
        <w:t>to the Initial Certification without delay.The Contractor shall not unreasonably delay completion of Intial Certification</w:t>
      </w:r>
      <w:r w:rsidR="00EC67BC">
        <w:rPr>
          <w:rFonts w:cs="Arial"/>
          <w:noProof/>
          <w:sz w:val="18"/>
          <w:szCs w:val="18"/>
        </w:rPr>
        <w:t xml:space="preserve"> where it is possible to achieve ISO9001 certification before the expiry of the 2 year period.</w:t>
      </w:r>
    </w:p>
    <w:p w:rsidR="00064920" w:rsidRDefault="00064920" w:rsidP="009C1373">
      <w:pPr>
        <w:tabs>
          <w:tab w:val="num" w:pos="0"/>
        </w:tabs>
        <w:rPr>
          <w:rFonts w:cs="Arial"/>
          <w:noProof/>
          <w:sz w:val="18"/>
          <w:szCs w:val="18"/>
        </w:rPr>
      </w:pPr>
    </w:p>
    <w:p w:rsidR="009C1373" w:rsidRDefault="00EC67BC" w:rsidP="009C1373">
      <w:pPr>
        <w:tabs>
          <w:tab w:val="num" w:pos="0"/>
        </w:tabs>
        <w:rPr>
          <w:rFonts w:cs="Arial"/>
          <w:noProof/>
          <w:sz w:val="18"/>
          <w:szCs w:val="18"/>
        </w:rPr>
      </w:pPr>
      <w:r>
        <w:rPr>
          <w:rFonts w:cs="Arial"/>
          <w:noProof/>
          <w:sz w:val="18"/>
          <w:szCs w:val="18"/>
        </w:rPr>
        <w:t xml:space="preserve">b.         </w:t>
      </w:r>
      <w:r w:rsidR="009C1373">
        <w:rPr>
          <w:rFonts w:cs="Arial"/>
          <w:noProof/>
          <w:sz w:val="18"/>
          <w:szCs w:val="18"/>
        </w:rPr>
        <w:t>Option</w:t>
      </w:r>
      <w:r w:rsidR="008243B7">
        <w:rPr>
          <w:rFonts w:cs="Arial"/>
          <w:noProof/>
          <w:sz w:val="18"/>
          <w:szCs w:val="18"/>
        </w:rPr>
        <w:t xml:space="preserve"> Years</w:t>
      </w:r>
      <w:bookmarkStart w:id="369" w:name="_GoBack"/>
      <w:bookmarkEnd w:id="369"/>
      <w:r w:rsidR="009C1373">
        <w:rPr>
          <w:rFonts w:cs="Arial"/>
          <w:noProof/>
          <w:sz w:val="18"/>
          <w:szCs w:val="18"/>
        </w:rPr>
        <w:t xml:space="preserve"> </w:t>
      </w:r>
    </w:p>
    <w:p w:rsidR="009C1373" w:rsidRDefault="009C1373" w:rsidP="009C1373">
      <w:pPr>
        <w:tabs>
          <w:tab w:val="num" w:pos="0"/>
        </w:tabs>
        <w:rPr>
          <w:rFonts w:cs="Arial"/>
          <w:noProof/>
          <w:sz w:val="18"/>
          <w:szCs w:val="18"/>
        </w:rPr>
      </w:pPr>
    </w:p>
    <w:p w:rsidR="009C1373" w:rsidRDefault="009C1373" w:rsidP="009C1373">
      <w:pPr>
        <w:tabs>
          <w:tab w:val="num" w:pos="0"/>
        </w:tabs>
        <w:rPr>
          <w:rFonts w:cs="Arial"/>
          <w:noProof/>
          <w:sz w:val="18"/>
          <w:szCs w:val="18"/>
        </w:rPr>
      </w:pPr>
      <w:r>
        <w:rPr>
          <w:rFonts w:cs="Arial"/>
          <w:noProof/>
          <w:sz w:val="18"/>
          <w:szCs w:val="18"/>
        </w:rPr>
        <w:t xml:space="preserve">(1) </w:t>
      </w:r>
      <w:r w:rsidRPr="009C1373">
        <w:rPr>
          <w:rFonts w:cs="Arial"/>
          <w:noProof/>
          <w:sz w:val="18"/>
          <w:szCs w:val="18"/>
        </w:rPr>
        <w:t xml:space="preserve">Without prejudice to any other rights and remedies available to the Authority under the Contract, the Authority may elect not to exercise the Options Years </w:t>
      </w:r>
      <w:r w:rsidR="00C434ED">
        <w:rPr>
          <w:rFonts w:cs="Arial"/>
          <w:noProof/>
          <w:sz w:val="18"/>
          <w:szCs w:val="18"/>
        </w:rPr>
        <w:t xml:space="preserve">or the optional item e (Initial Certification) in the Statement of Requirement </w:t>
      </w:r>
      <w:r w:rsidRPr="009C1373">
        <w:rPr>
          <w:rFonts w:cs="Arial"/>
          <w:noProof/>
          <w:sz w:val="18"/>
          <w:szCs w:val="18"/>
        </w:rPr>
        <w:t xml:space="preserve">and to exit the Contract at the end of </w:t>
      </w:r>
      <w:r w:rsidR="00C434ED">
        <w:rPr>
          <w:rFonts w:cs="Arial"/>
          <w:noProof/>
          <w:sz w:val="18"/>
          <w:szCs w:val="18"/>
        </w:rPr>
        <w:t>Phase 1 of the Statement of Requirement</w:t>
      </w:r>
      <w:r w:rsidRPr="009C1373">
        <w:rPr>
          <w:rFonts w:cs="Arial"/>
          <w:noProof/>
          <w:sz w:val="18"/>
          <w:szCs w:val="18"/>
        </w:rPr>
        <w:t xml:space="preserve">. </w:t>
      </w:r>
    </w:p>
    <w:p w:rsidR="009C1373" w:rsidRPr="009C1373" w:rsidRDefault="009C1373" w:rsidP="009C1373">
      <w:pPr>
        <w:tabs>
          <w:tab w:val="num" w:pos="0"/>
        </w:tabs>
        <w:rPr>
          <w:rFonts w:cs="Arial"/>
          <w:noProof/>
          <w:sz w:val="18"/>
          <w:szCs w:val="18"/>
        </w:rPr>
      </w:pPr>
    </w:p>
    <w:p w:rsidR="009C1373" w:rsidRDefault="009C1373" w:rsidP="009C1373">
      <w:pPr>
        <w:tabs>
          <w:tab w:val="num" w:pos="0"/>
        </w:tabs>
        <w:rPr>
          <w:rFonts w:cs="Arial"/>
          <w:noProof/>
          <w:sz w:val="18"/>
          <w:szCs w:val="18"/>
        </w:rPr>
      </w:pPr>
      <w:r>
        <w:rPr>
          <w:rFonts w:cs="Arial"/>
          <w:noProof/>
          <w:sz w:val="18"/>
          <w:szCs w:val="18"/>
        </w:rPr>
        <w:t xml:space="preserve">(2) </w:t>
      </w:r>
      <w:r w:rsidRPr="009C1373">
        <w:rPr>
          <w:rFonts w:cs="Arial"/>
          <w:noProof/>
          <w:sz w:val="18"/>
          <w:szCs w:val="18"/>
        </w:rPr>
        <w:t xml:space="preserve">Option Years, if exercised by the Authority, will run continuously without the need to </w:t>
      </w:r>
      <w:r w:rsidR="000D6712">
        <w:rPr>
          <w:rFonts w:cs="Arial"/>
          <w:noProof/>
          <w:sz w:val="18"/>
          <w:szCs w:val="18"/>
        </w:rPr>
        <w:t xml:space="preserve">for </w:t>
      </w:r>
      <w:r w:rsidRPr="009C1373">
        <w:rPr>
          <w:rFonts w:cs="Arial"/>
          <w:noProof/>
          <w:sz w:val="18"/>
          <w:szCs w:val="18"/>
        </w:rPr>
        <w:t>approv</w:t>
      </w:r>
      <w:r w:rsidR="000D6712">
        <w:rPr>
          <w:rFonts w:cs="Arial"/>
          <w:noProof/>
          <w:sz w:val="18"/>
          <w:szCs w:val="18"/>
        </w:rPr>
        <w:t>al</w:t>
      </w:r>
      <w:r w:rsidRPr="009C1373">
        <w:rPr>
          <w:rFonts w:cs="Arial"/>
          <w:noProof/>
          <w:sz w:val="18"/>
          <w:szCs w:val="18"/>
        </w:rPr>
        <w:t xml:space="preserve"> each year. This will allow for</w:t>
      </w:r>
      <w:r w:rsidR="000D6712">
        <w:rPr>
          <w:rFonts w:cs="Arial"/>
          <w:noProof/>
          <w:sz w:val="18"/>
          <w:szCs w:val="18"/>
        </w:rPr>
        <w:t xml:space="preserve"> the Contractor to deliver</w:t>
      </w:r>
      <w:r w:rsidRPr="009C1373">
        <w:rPr>
          <w:rFonts w:cs="Arial"/>
          <w:noProof/>
          <w:sz w:val="18"/>
          <w:szCs w:val="18"/>
        </w:rPr>
        <w:t xml:space="preserve"> a 3- year surveillance programme.</w:t>
      </w:r>
    </w:p>
    <w:p w:rsidR="009C1373" w:rsidRPr="009C1373" w:rsidRDefault="009C1373" w:rsidP="009C1373">
      <w:pPr>
        <w:tabs>
          <w:tab w:val="num" w:pos="0"/>
        </w:tabs>
        <w:rPr>
          <w:rFonts w:cs="Arial"/>
          <w:noProof/>
          <w:sz w:val="18"/>
          <w:szCs w:val="18"/>
        </w:rPr>
      </w:pPr>
    </w:p>
    <w:p w:rsidR="00BF4707" w:rsidRDefault="009C1373" w:rsidP="009C1373">
      <w:pPr>
        <w:tabs>
          <w:tab w:val="num" w:pos="0"/>
        </w:tabs>
        <w:rPr>
          <w:rFonts w:cs="Arial"/>
          <w:noProof/>
          <w:sz w:val="18"/>
          <w:szCs w:val="18"/>
        </w:rPr>
      </w:pPr>
      <w:r>
        <w:rPr>
          <w:rFonts w:cs="Arial"/>
          <w:noProof/>
          <w:sz w:val="18"/>
          <w:szCs w:val="18"/>
        </w:rPr>
        <w:t xml:space="preserve">(3) </w:t>
      </w:r>
      <w:r w:rsidRPr="009C1373">
        <w:rPr>
          <w:rFonts w:cs="Arial"/>
          <w:noProof/>
          <w:sz w:val="18"/>
          <w:szCs w:val="18"/>
        </w:rPr>
        <w:t xml:space="preserve">The Authority will notify the Contractor of its decision to take up the Option Years within a </w:t>
      </w:r>
      <w:r w:rsidR="000D6712">
        <w:rPr>
          <w:rFonts w:cs="Arial"/>
          <w:noProof/>
          <w:sz w:val="18"/>
          <w:szCs w:val="18"/>
        </w:rPr>
        <w:t>n</w:t>
      </w:r>
      <w:r w:rsidRPr="009C1373">
        <w:rPr>
          <w:rFonts w:cs="Arial"/>
          <w:noProof/>
          <w:sz w:val="18"/>
          <w:szCs w:val="18"/>
        </w:rPr>
        <w:t xml:space="preserve">otice </w:t>
      </w:r>
      <w:r w:rsidR="000D6712">
        <w:rPr>
          <w:rFonts w:cs="Arial"/>
          <w:noProof/>
          <w:sz w:val="18"/>
          <w:szCs w:val="18"/>
        </w:rPr>
        <w:t>p</w:t>
      </w:r>
      <w:r w:rsidRPr="009C1373">
        <w:rPr>
          <w:rFonts w:cs="Arial"/>
          <w:noProof/>
          <w:sz w:val="18"/>
          <w:szCs w:val="18"/>
        </w:rPr>
        <w:t>eriod of not less than 3 calendar months prior to the end of Contract Year 2.</w:t>
      </w:r>
    </w:p>
    <w:p w:rsidR="006C219E" w:rsidRDefault="006C219E" w:rsidP="00BF4707">
      <w:pPr>
        <w:tabs>
          <w:tab w:val="num" w:pos="0"/>
        </w:tabs>
        <w:rPr>
          <w:rFonts w:cs="Arial"/>
          <w:noProof/>
          <w:sz w:val="18"/>
          <w:szCs w:val="18"/>
        </w:rPr>
      </w:pPr>
    </w:p>
    <w:p w:rsidR="006C219E" w:rsidRDefault="006C219E" w:rsidP="00BF4707">
      <w:pPr>
        <w:tabs>
          <w:tab w:val="num" w:pos="0"/>
        </w:tabs>
        <w:rPr>
          <w:rFonts w:cs="Arial"/>
          <w:noProof/>
          <w:sz w:val="18"/>
          <w:szCs w:val="18"/>
        </w:rPr>
      </w:pPr>
    </w:p>
    <w:p w:rsidR="006C219E" w:rsidRPr="006C219E" w:rsidRDefault="00EC67BC" w:rsidP="006C219E">
      <w:pPr>
        <w:tabs>
          <w:tab w:val="num" w:pos="0"/>
        </w:tabs>
        <w:rPr>
          <w:rFonts w:cs="Arial"/>
          <w:noProof/>
          <w:sz w:val="18"/>
          <w:szCs w:val="18"/>
        </w:rPr>
      </w:pPr>
      <w:r>
        <w:rPr>
          <w:rFonts w:cs="Arial"/>
          <w:noProof/>
          <w:sz w:val="18"/>
          <w:szCs w:val="18"/>
        </w:rPr>
        <w:t>c.</w:t>
      </w:r>
      <w:r w:rsidR="006C219E" w:rsidRPr="006C219E">
        <w:rPr>
          <w:rFonts w:cs="Arial"/>
          <w:noProof/>
          <w:sz w:val="18"/>
          <w:szCs w:val="18"/>
        </w:rPr>
        <w:tab/>
        <w:t>Government Furnished Assets (GFA)</w:t>
      </w:r>
    </w:p>
    <w:p w:rsidR="006C219E" w:rsidRPr="006C219E" w:rsidRDefault="00EC67BC" w:rsidP="006C219E">
      <w:pPr>
        <w:tabs>
          <w:tab w:val="num" w:pos="0"/>
        </w:tabs>
        <w:rPr>
          <w:rFonts w:cs="Arial"/>
          <w:noProof/>
          <w:sz w:val="18"/>
          <w:szCs w:val="18"/>
        </w:rPr>
      </w:pPr>
      <w:r>
        <w:rPr>
          <w:rFonts w:cs="Arial"/>
          <w:noProof/>
          <w:sz w:val="18"/>
          <w:szCs w:val="18"/>
        </w:rPr>
        <w:t>(1)</w:t>
      </w:r>
      <w:r w:rsidR="006C219E" w:rsidRPr="006C219E">
        <w:rPr>
          <w:rFonts w:cs="Arial"/>
          <w:noProof/>
          <w:sz w:val="18"/>
          <w:szCs w:val="18"/>
        </w:rPr>
        <w:tab/>
      </w:r>
      <w:r w:rsidR="003A653F">
        <w:rPr>
          <w:rFonts w:cs="Arial"/>
          <w:noProof/>
          <w:sz w:val="18"/>
          <w:szCs w:val="18"/>
        </w:rPr>
        <w:t xml:space="preserve">It is recognised that the Contractor may wish to request the Authority to provide information to support its ISO9001 certification and surveillance. Where information is provided, </w:t>
      </w:r>
      <w:r w:rsidR="00641B78">
        <w:rPr>
          <w:rFonts w:cs="Arial"/>
          <w:noProof/>
          <w:sz w:val="18"/>
          <w:szCs w:val="18"/>
        </w:rPr>
        <w:t xml:space="preserve">either in hard- or soft-copy format for the Contractor to remove from situ, </w:t>
      </w:r>
      <w:r w:rsidR="003A653F">
        <w:rPr>
          <w:rFonts w:cs="Arial"/>
          <w:noProof/>
          <w:sz w:val="18"/>
          <w:szCs w:val="18"/>
        </w:rPr>
        <w:t>it shall be deemed as GFA and shall be subject to the t</w:t>
      </w:r>
      <w:r w:rsidR="006C219E" w:rsidRPr="006C219E">
        <w:rPr>
          <w:rFonts w:cs="Arial"/>
          <w:noProof/>
          <w:sz w:val="18"/>
          <w:szCs w:val="18"/>
        </w:rPr>
        <w:t>he provisions of DEFCON 611.</w:t>
      </w:r>
    </w:p>
    <w:p w:rsidR="006C219E" w:rsidRDefault="00EC67BC" w:rsidP="006C219E">
      <w:pPr>
        <w:tabs>
          <w:tab w:val="num" w:pos="0"/>
        </w:tabs>
        <w:rPr>
          <w:rFonts w:cs="Arial"/>
          <w:noProof/>
          <w:sz w:val="18"/>
          <w:szCs w:val="18"/>
        </w:rPr>
      </w:pPr>
      <w:r>
        <w:rPr>
          <w:rFonts w:cs="Arial"/>
          <w:noProof/>
          <w:sz w:val="18"/>
          <w:szCs w:val="18"/>
        </w:rPr>
        <w:t>(2)</w:t>
      </w:r>
      <w:r w:rsidR="006C219E" w:rsidRPr="006C219E">
        <w:rPr>
          <w:rFonts w:cs="Arial"/>
          <w:noProof/>
          <w:sz w:val="18"/>
          <w:szCs w:val="18"/>
        </w:rPr>
        <w:tab/>
        <w:t xml:space="preserve">The Authority will endeavour to supply any Government Furnished Assets listed in Annex </w:t>
      </w:r>
      <w:r w:rsidR="00037BF3">
        <w:rPr>
          <w:rFonts w:cs="Arial"/>
          <w:noProof/>
          <w:sz w:val="18"/>
          <w:szCs w:val="18"/>
        </w:rPr>
        <w:t>D</w:t>
      </w:r>
      <w:r w:rsidR="006C219E" w:rsidRPr="006C219E">
        <w:rPr>
          <w:rFonts w:cs="Arial"/>
          <w:noProof/>
          <w:sz w:val="18"/>
          <w:szCs w:val="18"/>
        </w:rPr>
        <w:t xml:space="preserve"> to the Contract. </w:t>
      </w:r>
    </w:p>
    <w:p w:rsidR="006C219E" w:rsidRDefault="00EC67BC" w:rsidP="006C219E">
      <w:pPr>
        <w:tabs>
          <w:tab w:val="num" w:pos="0"/>
        </w:tabs>
        <w:rPr>
          <w:rFonts w:cs="Arial"/>
          <w:noProof/>
          <w:sz w:val="18"/>
          <w:szCs w:val="18"/>
        </w:rPr>
      </w:pPr>
      <w:r>
        <w:rPr>
          <w:rFonts w:cs="Arial"/>
          <w:noProof/>
          <w:sz w:val="18"/>
          <w:szCs w:val="18"/>
        </w:rPr>
        <w:t>(3)</w:t>
      </w:r>
      <w:r w:rsidR="006C219E" w:rsidRPr="006C219E">
        <w:rPr>
          <w:rFonts w:cs="Arial"/>
          <w:noProof/>
          <w:sz w:val="18"/>
          <w:szCs w:val="18"/>
        </w:rPr>
        <w:tab/>
        <w:t xml:space="preserve">If the Contractor shall give the Authority’s Project Manager and the Authority’s Commercial </w:t>
      </w:r>
      <w:r w:rsidR="00641B78">
        <w:rPr>
          <w:rFonts w:cs="Arial"/>
          <w:noProof/>
          <w:sz w:val="18"/>
          <w:szCs w:val="18"/>
        </w:rPr>
        <w:t>Manager</w:t>
      </w:r>
      <w:r w:rsidR="006C219E" w:rsidRPr="006C219E">
        <w:rPr>
          <w:rFonts w:cs="Arial"/>
          <w:noProof/>
          <w:sz w:val="18"/>
          <w:szCs w:val="18"/>
        </w:rPr>
        <w:t xml:space="preserve"> as much notice as is practicable in the circumstances and a minimum of 3 weeks, giving details of his requirement. The Authority will endeavour to meet such requirements but there will be no obligation to do so, and if the equipment or service can be provided appropriate terms shall be negotiated between the Authority and the Contractor.</w:t>
      </w:r>
    </w:p>
    <w:p w:rsidR="00EC67BC" w:rsidRDefault="00EC67BC" w:rsidP="006C219E">
      <w:pPr>
        <w:tabs>
          <w:tab w:val="num" w:pos="0"/>
        </w:tabs>
        <w:rPr>
          <w:rFonts w:cs="Arial"/>
          <w:noProof/>
          <w:sz w:val="18"/>
          <w:szCs w:val="18"/>
        </w:rPr>
      </w:pPr>
    </w:p>
    <w:p w:rsidR="009C71DE" w:rsidRDefault="00EC67BC" w:rsidP="006C219E">
      <w:pPr>
        <w:tabs>
          <w:tab w:val="num" w:pos="0"/>
        </w:tabs>
        <w:rPr>
          <w:rFonts w:cs="Arial"/>
          <w:noProof/>
          <w:sz w:val="18"/>
          <w:szCs w:val="18"/>
        </w:rPr>
      </w:pPr>
      <w:r>
        <w:rPr>
          <w:rFonts w:cs="Arial"/>
          <w:noProof/>
          <w:sz w:val="18"/>
          <w:szCs w:val="18"/>
        </w:rPr>
        <w:t xml:space="preserve">(4)        </w:t>
      </w:r>
      <w:r w:rsidR="00FD3ADE">
        <w:rPr>
          <w:rFonts w:cs="Arial"/>
          <w:noProof/>
          <w:sz w:val="18"/>
          <w:szCs w:val="18"/>
        </w:rPr>
        <w:t xml:space="preserve">At the end of the Contract, the Contractor shall </w:t>
      </w:r>
      <w:r w:rsidR="006C219E">
        <w:rPr>
          <w:rFonts w:cs="Arial"/>
          <w:noProof/>
          <w:sz w:val="18"/>
          <w:szCs w:val="18"/>
        </w:rPr>
        <w:t xml:space="preserve">return </w:t>
      </w:r>
      <w:r w:rsidR="00CC3801">
        <w:rPr>
          <w:rFonts w:cs="Arial"/>
          <w:noProof/>
          <w:sz w:val="18"/>
          <w:szCs w:val="18"/>
        </w:rPr>
        <w:t xml:space="preserve">all hard-copy GFX </w:t>
      </w:r>
      <w:r w:rsidR="00C96FD7">
        <w:rPr>
          <w:rFonts w:cs="Arial"/>
          <w:noProof/>
          <w:sz w:val="18"/>
          <w:szCs w:val="18"/>
        </w:rPr>
        <w:t xml:space="preserve">to the Authority's Project Manager </w:t>
      </w:r>
      <w:r w:rsidR="00CC3801">
        <w:rPr>
          <w:rFonts w:cs="Arial"/>
          <w:noProof/>
          <w:sz w:val="18"/>
          <w:szCs w:val="18"/>
        </w:rPr>
        <w:t>and</w:t>
      </w:r>
      <w:r w:rsidR="006C219E">
        <w:rPr>
          <w:rFonts w:cs="Arial"/>
          <w:noProof/>
          <w:sz w:val="18"/>
          <w:szCs w:val="18"/>
        </w:rPr>
        <w:t xml:space="preserve"> destroy </w:t>
      </w:r>
      <w:r w:rsidR="00CC3801">
        <w:rPr>
          <w:rFonts w:cs="Arial"/>
          <w:noProof/>
          <w:sz w:val="18"/>
          <w:szCs w:val="18"/>
        </w:rPr>
        <w:t>all elect</w:t>
      </w:r>
      <w:r w:rsidR="00C96FD7">
        <w:rPr>
          <w:rFonts w:cs="Arial"/>
          <w:noProof/>
          <w:sz w:val="18"/>
          <w:szCs w:val="18"/>
        </w:rPr>
        <w:t>ro</w:t>
      </w:r>
      <w:r w:rsidR="00CC3801">
        <w:rPr>
          <w:rFonts w:cs="Arial"/>
          <w:noProof/>
          <w:sz w:val="18"/>
          <w:szCs w:val="18"/>
        </w:rPr>
        <w:t xml:space="preserve">nic GFX </w:t>
      </w:r>
      <w:r w:rsidR="006C219E">
        <w:rPr>
          <w:rFonts w:cs="Arial"/>
          <w:noProof/>
          <w:sz w:val="18"/>
          <w:szCs w:val="18"/>
        </w:rPr>
        <w:t xml:space="preserve">from </w:t>
      </w:r>
      <w:r w:rsidR="00CC3801">
        <w:rPr>
          <w:rFonts w:cs="Arial"/>
          <w:noProof/>
          <w:sz w:val="18"/>
          <w:szCs w:val="18"/>
        </w:rPr>
        <w:t>their</w:t>
      </w:r>
      <w:r w:rsidR="006C219E">
        <w:rPr>
          <w:rFonts w:cs="Arial"/>
          <w:noProof/>
          <w:sz w:val="18"/>
          <w:szCs w:val="18"/>
        </w:rPr>
        <w:t xml:space="preserve"> records</w:t>
      </w:r>
      <w:r w:rsidR="00CC3801">
        <w:rPr>
          <w:rFonts w:cs="Arial"/>
          <w:noProof/>
          <w:sz w:val="18"/>
          <w:szCs w:val="18"/>
        </w:rPr>
        <w:t>.</w:t>
      </w:r>
    </w:p>
    <w:p w:rsidR="009C71DE" w:rsidRDefault="009C71DE" w:rsidP="006C219E">
      <w:pPr>
        <w:tabs>
          <w:tab w:val="num" w:pos="0"/>
        </w:tabs>
        <w:rPr>
          <w:rFonts w:cs="Arial"/>
          <w:noProof/>
          <w:sz w:val="18"/>
          <w:szCs w:val="18"/>
        </w:rPr>
      </w:pPr>
    </w:p>
    <w:p w:rsidR="009C71DE" w:rsidRPr="009C71DE" w:rsidRDefault="00EC67BC" w:rsidP="009C71DE">
      <w:pPr>
        <w:tabs>
          <w:tab w:val="num" w:pos="0"/>
        </w:tabs>
        <w:rPr>
          <w:rFonts w:cs="Arial"/>
          <w:noProof/>
          <w:sz w:val="18"/>
          <w:szCs w:val="18"/>
        </w:rPr>
      </w:pPr>
      <w:r>
        <w:rPr>
          <w:rFonts w:cs="Arial"/>
          <w:noProof/>
          <w:sz w:val="18"/>
          <w:szCs w:val="18"/>
        </w:rPr>
        <w:lastRenderedPageBreak/>
        <w:t>d.</w:t>
      </w:r>
      <w:r w:rsidR="009C71DE" w:rsidRPr="009C71DE">
        <w:rPr>
          <w:rFonts w:cs="Arial"/>
          <w:noProof/>
          <w:sz w:val="18"/>
          <w:szCs w:val="18"/>
        </w:rPr>
        <w:tab/>
        <w:t>Meetings and Reports</w:t>
      </w:r>
    </w:p>
    <w:p w:rsidR="009B12C6" w:rsidRDefault="00EC67BC" w:rsidP="009C71DE">
      <w:pPr>
        <w:tabs>
          <w:tab w:val="num" w:pos="0"/>
        </w:tabs>
        <w:rPr>
          <w:rFonts w:cs="Arial"/>
          <w:noProof/>
          <w:sz w:val="18"/>
          <w:szCs w:val="18"/>
        </w:rPr>
      </w:pPr>
      <w:r>
        <w:rPr>
          <w:rFonts w:cs="Arial"/>
          <w:noProof/>
          <w:sz w:val="18"/>
          <w:szCs w:val="18"/>
        </w:rPr>
        <w:t>(1)</w:t>
      </w:r>
      <w:r w:rsidR="009C71DE" w:rsidRPr="009C71DE">
        <w:rPr>
          <w:rFonts w:cs="Arial"/>
          <w:noProof/>
          <w:sz w:val="18"/>
          <w:szCs w:val="18"/>
        </w:rPr>
        <w:tab/>
        <w:t xml:space="preserve">Progress Meetings shall be held on a </w:t>
      </w:r>
      <w:r w:rsidR="000F7D32">
        <w:rPr>
          <w:rFonts w:cs="Arial"/>
          <w:noProof/>
          <w:sz w:val="18"/>
          <w:szCs w:val="18"/>
        </w:rPr>
        <w:t>bi-annual</w:t>
      </w:r>
      <w:r w:rsidR="009C71DE" w:rsidRPr="009C71DE">
        <w:rPr>
          <w:rFonts w:cs="Arial"/>
          <w:noProof/>
          <w:sz w:val="18"/>
          <w:szCs w:val="18"/>
        </w:rPr>
        <w:t xml:space="preserve"> basis and will be attended by the Contractor’s project manager and commercial representative. The Authority will be represented by the APM or his deputy and the Authority’s Commercial Manager, with any other Authority stakeholders in attendance if required. The Contractor shall be responsible for the management and secretariat of all Progress Meetings including hosting, facilitation and minute taking. Minutes of Progress Meetings shall be distributed to all attendees and any other stakeholders (as notifed to the Contractor by the Authority at each meeting) within 10 days following each meeting. Stakeholders shall be given a minimum of 10 working days in which to provide comments on the Minutes, which shall be incorporated in a final version to be agreed prior to or during the next scheduled Progress Meeting.</w:t>
      </w:r>
    </w:p>
    <w:p w:rsidR="009B12C6" w:rsidRDefault="009B12C6" w:rsidP="009C71DE">
      <w:pPr>
        <w:tabs>
          <w:tab w:val="num" w:pos="0"/>
        </w:tabs>
        <w:rPr>
          <w:rFonts w:cs="Arial"/>
          <w:noProof/>
          <w:sz w:val="18"/>
          <w:szCs w:val="18"/>
        </w:rPr>
      </w:pPr>
    </w:p>
    <w:p w:rsidR="009B12C6" w:rsidRPr="009B12C6" w:rsidRDefault="00EC67BC" w:rsidP="009B12C6">
      <w:pPr>
        <w:tabs>
          <w:tab w:val="num" w:pos="0"/>
        </w:tabs>
        <w:rPr>
          <w:rFonts w:cs="Arial"/>
          <w:noProof/>
          <w:sz w:val="18"/>
          <w:szCs w:val="18"/>
        </w:rPr>
      </w:pPr>
      <w:r>
        <w:rPr>
          <w:rFonts w:cs="Arial"/>
          <w:noProof/>
          <w:sz w:val="18"/>
          <w:szCs w:val="18"/>
        </w:rPr>
        <w:t>e.</w:t>
      </w:r>
      <w:r w:rsidR="009B12C6" w:rsidRPr="009B12C6">
        <w:rPr>
          <w:rFonts w:cs="Arial"/>
          <w:noProof/>
          <w:sz w:val="18"/>
          <w:szCs w:val="18"/>
        </w:rPr>
        <w:tab/>
        <w:t>Key Personnel</w:t>
      </w:r>
    </w:p>
    <w:p w:rsidR="00EC67BC" w:rsidRDefault="00EC67BC" w:rsidP="009B12C6">
      <w:pPr>
        <w:tabs>
          <w:tab w:val="num" w:pos="0"/>
        </w:tabs>
        <w:rPr>
          <w:rFonts w:cs="Arial"/>
          <w:noProof/>
          <w:sz w:val="18"/>
          <w:szCs w:val="18"/>
        </w:rPr>
      </w:pPr>
      <w:r>
        <w:rPr>
          <w:rFonts w:cs="Arial"/>
          <w:noProof/>
          <w:sz w:val="18"/>
          <w:szCs w:val="18"/>
        </w:rPr>
        <w:t>(1)</w:t>
      </w:r>
      <w:r w:rsidR="009B12C6" w:rsidRPr="009B12C6">
        <w:rPr>
          <w:rFonts w:cs="Arial"/>
          <w:noProof/>
          <w:sz w:val="18"/>
          <w:szCs w:val="18"/>
        </w:rPr>
        <w:tab/>
        <w:t xml:space="preserve">The Key Personnel are those personnel filling roles which have been identified as key roles at Contract placement and listed at Annex </w:t>
      </w:r>
      <w:r>
        <w:rPr>
          <w:rFonts w:cs="Arial"/>
          <w:noProof/>
          <w:sz w:val="18"/>
          <w:szCs w:val="18"/>
        </w:rPr>
        <w:t>C</w:t>
      </w:r>
      <w:r w:rsidR="009B12C6" w:rsidRPr="009B12C6">
        <w:rPr>
          <w:rFonts w:cs="Arial"/>
          <w:noProof/>
          <w:sz w:val="18"/>
          <w:szCs w:val="18"/>
        </w:rPr>
        <w:t xml:space="preserve">, and for whom the Authority requires to be notified where any change to the Key Personnel is to occur. </w:t>
      </w:r>
      <w:r w:rsidR="00802DC0">
        <w:rPr>
          <w:rFonts w:cs="Arial"/>
          <w:noProof/>
          <w:sz w:val="18"/>
          <w:szCs w:val="18"/>
        </w:rPr>
        <w:t>As a minimum this shall include the Contractor's Lead and Deputy Lead Auditors</w:t>
      </w:r>
      <w:r w:rsidR="009B12C6" w:rsidRPr="009B12C6">
        <w:rPr>
          <w:rFonts w:cs="Arial"/>
          <w:noProof/>
          <w:sz w:val="18"/>
          <w:szCs w:val="18"/>
        </w:rPr>
        <w:t xml:space="preserve">. </w:t>
      </w:r>
    </w:p>
    <w:p w:rsidR="00EC67BC" w:rsidRDefault="00EC67BC" w:rsidP="009B12C6">
      <w:pPr>
        <w:tabs>
          <w:tab w:val="num" w:pos="0"/>
        </w:tabs>
        <w:rPr>
          <w:rFonts w:cs="Arial"/>
          <w:noProof/>
          <w:sz w:val="18"/>
          <w:szCs w:val="18"/>
        </w:rPr>
      </w:pPr>
    </w:p>
    <w:p w:rsidR="009B12C6" w:rsidRPr="009B12C6" w:rsidRDefault="00EC67BC" w:rsidP="009B12C6">
      <w:pPr>
        <w:tabs>
          <w:tab w:val="num" w:pos="0"/>
        </w:tabs>
        <w:rPr>
          <w:rFonts w:cs="Arial"/>
          <w:noProof/>
          <w:sz w:val="18"/>
          <w:szCs w:val="18"/>
        </w:rPr>
      </w:pPr>
      <w:r>
        <w:rPr>
          <w:rFonts w:cs="Arial"/>
          <w:noProof/>
          <w:sz w:val="18"/>
          <w:szCs w:val="18"/>
        </w:rPr>
        <w:t xml:space="preserve">(2)        </w:t>
      </w:r>
      <w:r w:rsidR="009B12C6" w:rsidRPr="009B12C6">
        <w:rPr>
          <w:rFonts w:cs="Arial"/>
          <w:noProof/>
          <w:sz w:val="18"/>
          <w:szCs w:val="18"/>
        </w:rPr>
        <w:t>The Contractor shall maintain the fulfillment of the key roles with Suitably Qualified and Experienced Personnel (SQEP) and where the Key Person is an employee of the Contractor, shall not remove or change such Key Person unless:</w:t>
      </w:r>
    </w:p>
    <w:p w:rsidR="009B12C6" w:rsidRPr="009B12C6" w:rsidRDefault="00EC67BC" w:rsidP="009B12C6">
      <w:pPr>
        <w:tabs>
          <w:tab w:val="num" w:pos="0"/>
        </w:tabs>
        <w:rPr>
          <w:rFonts w:cs="Arial"/>
          <w:noProof/>
          <w:sz w:val="18"/>
          <w:szCs w:val="18"/>
        </w:rPr>
      </w:pPr>
      <w:r>
        <w:rPr>
          <w:rFonts w:cs="Arial"/>
          <w:noProof/>
          <w:sz w:val="18"/>
          <w:szCs w:val="18"/>
        </w:rPr>
        <w:t xml:space="preserve">    (i)</w:t>
      </w:r>
      <w:r w:rsidR="009B12C6" w:rsidRPr="009B12C6">
        <w:rPr>
          <w:rFonts w:cs="Arial"/>
          <w:noProof/>
          <w:sz w:val="18"/>
          <w:szCs w:val="18"/>
        </w:rPr>
        <w:tab/>
        <w:t>that Key Person is on long term leave or ceases to be employed by the Contractor;</w:t>
      </w:r>
    </w:p>
    <w:p w:rsidR="009B12C6" w:rsidRPr="009B12C6" w:rsidRDefault="00EC67BC" w:rsidP="009B12C6">
      <w:pPr>
        <w:tabs>
          <w:tab w:val="num" w:pos="0"/>
        </w:tabs>
        <w:rPr>
          <w:rFonts w:cs="Arial"/>
          <w:noProof/>
          <w:sz w:val="18"/>
          <w:szCs w:val="18"/>
        </w:rPr>
      </w:pPr>
      <w:r>
        <w:rPr>
          <w:rFonts w:cs="Arial"/>
          <w:noProof/>
          <w:sz w:val="18"/>
          <w:szCs w:val="18"/>
        </w:rPr>
        <w:t xml:space="preserve">    (ii)</w:t>
      </w:r>
      <w:r w:rsidR="009B12C6" w:rsidRPr="009B12C6">
        <w:rPr>
          <w:rFonts w:cs="Arial"/>
          <w:noProof/>
          <w:sz w:val="18"/>
          <w:szCs w:val="18"/>
        </w:rPr>
        <w:tab/>
        <w:t>the Services or other obligations for which the person is designated as a Key Person are completed or the role profile has changed; and</w:t>
      </w:r>
    </w:p>
    <w:p w:rsidR="009B12C6" w:rsidRPr="009B12C6" w:rsidRDefault="00EC67BC" w:rsidP="009B12C6">
      <w:pPr>
        <w:tabs>
          <w:tab w:val="num" w:pos="0"/>
        </w:tabs>
        <w:rPr>
          <w:rFonts w:cs="Arial"/>
          <w:noProof/>
          <w:sz w:val="18"/>
          <w:szCs w:val="18"/>
        </w:rPr>
      </w:pPr>
      <w:r>
        <w:rPr>
          <w:rFonts w:cs="Arial"/>
          <w:noProof/>
          <w:sz w:val="18"/>
          <w:szCs w:val="18"/>
        </w:rPr>
        <w:t xml:space="preserve">   (iii)</w:t>
      </w:r>
      <w:r w:rsidR="009B12C6" w:rsidRPr="009B12C6">
        <w:rPr>
          <w:rFonts w:cs="Arial"/>
          <w:noProof/>
          <w:sz w:val="18"/>
          <w:szCs w:val="18"/>
        </w:rPr>
        <w:tab/>
        <w:t>with the Authority’s prior written consent, which will not be unreasonably withheld.</w:t>
      </w:r>
    </w:p>
    <w:p w:rsidR="009B12C6" w:rsidRPr="009B12C6" w:rsidRDefault="00EC67BC" w:rsidP="009B12C6">
      <w:pPr>
        <w:tabs>
          <w:tab w:val="num" w:pos="0"/>
        </w:tabs>
        <w:rPr>
          <w:rFonts w:cs="Arial"/>
          <w:noProof/>
          <w:sz w:val="18"/>
          <w:szCs w:val="18"/>
        </w:rPr>
      </w:pPr>
      <w:r>
        <w:rPr>
          <w:rFonts w:cs="Arial"/>
          <w:noProof/>
          <w:sz w:val="18"/>
          <w:szCs w:val="18"/>
        </w:rPr>
        <w:t xml:space="preserve"> (</w:t>
      </w:r>
      <w:r w:rsidR="002141A8">
        <w:rPr>
          <w:rFonts w:cs="Arial"/>
          <w:noProof/>
          <w:sz w:val="18"/>
          <w:szCs w:val="18"/>
        </w:rPr>
        <w:t>3</w:t>
      </w:r>
      <w:r>
        <w:rPr>
          <w:rFonts w:cs="Arial"/>
          <w:noProof/>
          <w:sz w:val="18"/>
          <w:szCs w:val="18"/>
        </w:rPr>
        <w:t>)</w:t>
      </w:r>
      <w:r w:rsidR="009B12C6" w:rsidRPr="009B12C6">
        <w:rPr>
          <w:rFonts w:cs="Arial"/>
          <w:noProof/>
          <w:sz w:val="18"/>
          <w:szCs w:val="18"/>
        </w:rPr>
        <w:tab/>
        <w:t xml:space="preserve">The Contractor shall endeavour to ensure that the role of any Key Personnel vacated as in </w:t>
      </w:r>
      <w:r w:rsidR="002141A8">
        <w:rPr>
          <w:rFonts w:cs="Arial"/>
          <w:noProof/>
          <w:sz w:val="18"/>
          <w:szCs w:val="18"/>
        </w:rPr>
        <w:t>(i)</w:t>
      </w:r>
      <w:r w:rsidR="009B12C6" w:rsidRPr="009B12C6">
        <w:rPr>
          <w:rFonts w:cs="Arial"/>
          <w:noProof/>
          <w:sz w:val="18"/>
          <w:szCs w:val="18"/>
        </w:rPr>
        <w:t xml:space="preserve"> and </w:t>
      </w:r>
      <w:r w:rsidR="002141A8">
        <w:rPr>
          <w:rFonts w:cs="Arial"/>
          <w:noProof/>
          <w:sz w:val="18"/>
          <w:szCs w:val="18"/>
        </w:rPr>
        <w:t>(ii)</w:t>
      </w:r>
      <w:r w:rsidR="009B12C6" w:rsidRPr="009B12C6">
        <w:rPr>
          <w:rFonts w:cs="Arial"/>
          <w:noProof/>
          <w:sz w:val="18"/>
          <w:szCs w:val="18"/>
        </w:rPr>
        <w:t xml:space="preserve"> above is promptly filled and that any replacement shall be of equivalent or greater SQEP and shall be fully competent to carry out the responsibilities of the Key Person he or she is replacing. In the event it becomes necessary to engage a temporary replacement for a Key Personnel role, the Contractor shall ensure that the role is temporarilty filled by a SQEP replacement during the period of vacancy and that continuity of Service provision is maintained.</w:t>
      </w:r>
    </w:p>
    <w:p w:rsidR="009B12C6" w:rsidRPr="009B12C6" w:rsidRDefault="002141A8" w:rsidP="009B12C6">
      <w:pPr>
        <w:tabs>
          <w:tab w:val="num" w:pos="0"/>
        </w:tabs>
        <w:rPr>
          <w:rFonts w:cs="Arial"/>
          <w:noProof/>
          <w:sz w:val="18"/>
          <w:szCs w:val="18"/>
        </w:rPr>
      </w:pPr>
      <w:r>
        <w:rPr>
          <w:rFonts w:cs="Arial"/>
          <w:noProof/>
          <w:sz w:val="18"/>
          <w:szCs w:val="18"/>
        </w:rPr>
        <w:t>(4)</w:t>
      </w:r>
      <w:r w:rsidR="009B12C6" w:rsidRPr="009B12C6">
        <w:rPr>
          <w:rFonts w:cs="Arial"/>
          <w:noProof/>
          <w:sz w:val="18"/>
          <w:szCs w:val="18"/>
        </w:rPr>
        <w:tab/>
        <w:t>In the event that the Contractor chooses to create or remove any key role which has been previously agreed by the Authority and has been designated a Key Personnel role under the Contract, such role creation or removal shall be subject to the Authority’s prior written approval and the Contract will be amended in accordance with</w:t>
      </w:r>
      <w:r>
        <w:rPr>
          <w:rFonts w:cs="Arial"/>
          <w:noProof/>
          <w:sz w:val="18"/>
          <w:szCs w:val="18"/>
        </w:rPr>
        <w:t xml:space="preserve"> Schedule 4</w:t>
      </w:r>
      <w:r w:rsidR="009B12C6" w:rsidRPr="009B12C6">
        <w:rPr>
          <w:rFonts w:cs="Arial"/>
          <w:noProof/>
          <w:sz w:val="18"/>
          <w:szCs w:val="18"/>
        </w:rPr>
        <w:t xml:space="preserve"> to reflect any such change.</w:t>
      </w:r>
    </w:p>
    <w:p w:rsidR="009B12C6" w:rsidRPr="009B12C6" w:rsidRDefault="002141A8" w:rsidP="009B12C6">
      <w:pPr>
        <w:tabs>
          <w:tab w:val="num" w:pos="0"/>
        </w:tabs>
        <w:rPr>
          <w:rFonts w:cs="Arial"/>
          <w:noProof/>
          <w:sz w:val="18"/>
          <w:szCs w:val="18"/>
        </w:rPr>
      </w:pPr>
      <w:r>
        <w:rPr>
          <w:rFonts w:cs="Arial"/>
          <w:noProof/>
          <w:sz w:val="18"/>
          <w:szCs w:val="18"/>
        </w:rPr>
        <w:t>(5)</w:t>
      </w:r>
      <w:r w:rsidR="009B12C6" w:rsidRPr="009B12C6">
        <w:rPr>
          <w:rFonts w:cs="Arial"/>
          <w:noProof/>
          <w:sz w:val="18"/>
          <w:szCs w:val="18"/>
        </w:rPr>
        <w:tab/>
        <w:t>Prior to assigning replacement Key Personnel, the Contractor shall:</w:t>
      </w:r>
    </w:p>
    <w:p w:rsidR="009B12C6" w:rsidRPr="009B12C6" w:rsidRDefault="002141A8" w:rsidP="009B12C6">
      <w:pPr>
        <w:tabs>
          <w:tab w:val="num" w:pos="0"/>
        </w:tabs>
        <w:rPr>
          <w:rFonts w:cs="Arial"/>
          <w:noProof/>
          <w:sz w:val="18"/>
          <w:szCs w:val="18"/>
        </w:rPr>
      </w:pPr>
      <w:r>
        <w:rPr>
          <w:rFonts w:cs="Arial"/>
          <w:noProof/>
          <w:sz w:val="18"/>
          <w:szCs w:val="18"/>
        </w:rPr>
        <w:t>(6)</w:t>
      </w:r>
      <w:r w:rsidR="009B12C6" w:rsidRPr="009B12C6">
        <w:rPr>
          <w:rFonts w:cs="Arial"/>
          <w:noProof/>
          <w:sz w:val="18"/>
          <w:szCs w:val="18"/>
        </w:rPr>
        <w:tab/>
        <w:t>vet the applicant in accordance with good industry practice and applicable security policy and standards;</w:t>
      </w:r>
    </w:p>
    <w:p w:rsidR="009B12C6" w:rsidRPr="009B12C6" w:rsidRDefault="002141A8" w:rsidP="009B12C6">
      <w:pPr>
        <w:tabs>
          <w:tab w:val="num" w:pos="0"/>
        </w:tabs>
        <w:rPr>
          <w:rFonts w:cs="Arial"/>
          <w:noProof/>
          <w:sz w:val="18"/>
          <w:szCs w:val="18"/>
        </w:rPr>
      </w:pPr>
      <w:r>
        <w:rPr>
          <w:rFonts w:cs="Arial"/>
          <w:noProof/>
          <w:sz w:val="18"/>
          <w:szCs w:val="18"/>
        </w:rPr>
        <w:t>(7)</w:t>
      </w:r>
      <w:r w:rsidR="009B12C6" w:rsidRPr="009B12C6">
        <w:rPr>
          <w:rFonts w:cs="Arial"/>
          <w:noProof/>
          <w:sz w:val="18"/>
          <w:szCs w:val="18"/>
        </w:rPr>
        <w:tab/>
        <w:t>provide the Authority with a curriculum vitae and any other information about the candidate replacement personnel as reasonably requested by the Authority;</w:t>
      </w:r>
    </w:p>
    <w:p w:rsidR="009B12C6" w:rsidRPr="009B12C6" w:rsidRDefault="002141A8" w:rsidP="009B12C6">
      <w:pPr>
        <w:tabs>
          <w:tab w:val="num" w:pos="0"/>
        </w:tabs>
        <w:rPr>
          <w:rFonts w:cs="Arial"/>
          <w:noProof/>
          <w:sz w:val="18"/>
          <w:szCs w:val="18"/>
        </w:rPr>
      </w:pPr>
      <w:r>
        <w:rPr>
          <w:rFonts w:cs="Arial"/>
          <w:noProof/>
          <w:sz w:val="18"/>
          <w:szCs w:val="18"/>
        </w:rPr>
        <w:t>(8)</w:t>
      </w:r>
      <w:r w:rsidR="009B12C6" w:rsidRPr="009B12C6">
        <w:rPr>
          <w:rFonts w:cs="Arial"/>
          <w:noProof/>
          <w:sz w:val="18"/>
          <w:szCs w:val="18"/>
        </w:rPr>
        <w:tab/>
        <w:t xml:space="preserve">invite the Authority to participate in the interview panel for the candidate replacement personnel. </w:t>
      </w:r>
    </w:p>
    <w:p w:rsidR="009B12C6" w:rsidRPr="009B12C6" w:rsidRDefault="002141A8" w:rsidP="009B12C6">
      <w:pPr>
        <w:tabs>
          <w:tab w:val="num" w:pos="0"/>
        </w:tabs>
        <w:rPr>
          <w:rFonts w:cs="Arial"/>
          <w:noProof/>
          <w:sz w:val="18"/>
          <w:szCs w:val="18"/>
        </w:rPr>
      </w:pPr>
      <w:r>
        <w:rPr>
          <w:rFonts w:cs="Arial"/>
          <w:noProof/>
          <w:sz w:val="18"/>
          <w:szCs w:val="18"/>
        </w:rPr>
        <w:t>(9)</w:t>
      </w:r>
      <w:r w:rsidR="009B12C6" w:rsidRPr="009B12C6">
        <w:rPr>
          <w:rFonts w:cs="Arial"/>
          <w:noProof/>
          <w:sz w:val="18"/>
          <w:szCs w:val="18"/>
        </w:rPr>
        <w:tab/>
        <w:t xml:space="preserve">The Authority will not be responsible for the selection of candidates or for the identification of a preferred or successful candidate following interview, but will reserve the right to veto the selection of any preferred or successful candidate of the Contractor’s choosing. The Authority’s use of its right of veto will be by exception and the Authority will provide reasons for its objection to the appointment of any affected candidates within 5 working days of the date of the subject interview. In the event of the Authority’s use of veto in respect of any candidate for a Key Personnel role, the </w:t>
      </w:r>
      <w:r w:rsidR="009B12C6" w:rsidRPr="009B12C6">
        <w:rPr>
          <w:rFonts w:cs="Arial"/>
          <w:noProof/>
          <w:sz w:val="18"/>
          <w:szCs w:val="18"/>
        </w:rPr>
        <w:t xml:space="preserve">Contractor shall ensure that new candidate replacement personnel are identified and interviewed in the presence of the Authority, and the Authority reserves the right to veto the successful candidate as above. </w:t>
      </w:r>
    </w:p>
    <w:p w:rsidR="004235A4" w:rsidRDefault="002141A8" w:rsidP="009B12C6">
      <w:pPr>
        <w:tabs>
          <w:tab w:val="num" w:pos="0"/>
        </w:tabs>
        <w:rPr>
          <w:rFonts w:cs="Arial"/>
          <w:noProof/>
          <w:sz w:val="18"/>
          <w:szCs w:val="18"/>
        </w:rPr>
      </w:pPr>
      <w:r>
        <w:rPr>
          <w:rFonts w:cs="Arial"/>
          <w:noProof/>
          <w:sz w:val="18"/>
          <w:szCs w:val="18"/>
        </w:rPr>
        <w:t>(10)</w:t>
      </w:r>
      <w:r w:rsidR="009B12C6" w:rsidRPr="009B12C6">
        <w:rPr>
          <w:rFonts w:cs="Arial"/>
          <w:noProof/>
          <w:sz w:val="18"/>
          <w:szCs w:val="18"/>
        </w:rPr>
        <w:tab/>
        <w:t>The above process shall not apply to personnel roles not designated as Key Personnel roles.</w:t>
      </w:r>
    </w:p>
    <w:p w:rsidR="004235A4" w:rsidRDefault="004235A4" w:rsidP="009B12C6">
      <w:pPr>
        <w:tabs>
          <w:tab w:val="num" w:pos="0"/>
        </w:tabs>
        <w:rPr>
          <w:rFonts w:cs="Arial"/>
          <w:noProof/>
          <w:sz w:val="18"/>
          <w:szCs w:val="18"/>
        </w:rPr>
      </w:pPr>
    </w:p>
    <w:p w:rsidR="004235A4" w:rsidRDefault="002141A8" w:rsidP="009B12C6">
      <w:pPr>
        <w:tabs>
          <w:tab w:val="num" w:pos="0"/>
        </w:tabs>
        <w:rPr>
          <w:rFonts w:cs="Arial"/>
          <w:noProof/>
          <w:sz w:val="18"/>
          <w:szCs w:val="18"/>
        </w:rPr>
      </w:pPr>
      <w:r>
        <w:rPr>
          <w:rFonts w:cs="Arial"/>
          <w:noProof/>
          <w:sz w:val="18"/>
          <w:szCs w:val="18"/>
        </w:rPr>
        <w:t xml:space="preserve">f.         </w:t>
      </w:r>
      <w:r w:rsidR="00824A06">
        <w:rPr>
          <w:rFonts w:cs="Arial"/>
          <w:noProof/>
          <w:sz w:val="18"/>
          <w:szCs w:val="18"/>
        </w:rPr>
        <w:t>Payment</w:t>
      </w:r>
    </w:p>
    <w:p w:rsidR="00FD5902" w:rsidRDefault="002141A8" w:rsidP="009B12C6">
      <w:pPr>
        <w:tabs>
          <w:tab w:val="num" w:pos="0"/>
        </w:tabs>
        <w:rPr>
          <w:rFonts w:cs="Arial"/>
          <w:noProof/>
          <w:sz w:val="18"/>
          <w:szCs w:val="18"/>
        </w:rPr>
      </w:pPr>
      <w:r>
        <w:rPr>
          <w:rFonts w:cs="Arial"/>
          <w:noProof/>
          <w:sz w:val="18"/>
          <w:szCs w:val="18"/>
        </w:rPr>
        <w:t xml:space="preserve">(1)      </w:t>
      </w:r>
      <w:r w:rsidR="00FD5902">
        <w:rPr>
          <w:rFonts w:cs="Arial"/>
          <w:noProof/>
          <w:sz w:val="18"/>
          <w:szCs w:val="18"/>
        </w:rPr>
        <w:t>Payment shall be made upon delivery to and  acceptance by the Authority's Project Manager of each line item in the Schedule of Requirements.</w:t>
      </w:r>
    </w:p>
    <w:p w:rsidR="00FD5902" w:rsidRDefault="00FD5902" w:rsidP="009B12C6">
      <w:pPr>
        <w:tabs>
          <w:tab w:val="num" w:pos="0"/>
        </w:tabs>
        <w:rPr>
          <w:rFonts w:cs="Arial"/>
          <w:noProof/>
          <w:sz w:val="18"/>
          <w:szCs w:val="18"/>
        </w:rPr>
      </w:pPr>
    </w:p>
    <w:p w:rsidR="00EC67BC" w:rsidRDefault="00FD5902" w:rsidP="009B12C6">
      <w:pPr>
        <w:tabs>
          <w:tab w:val="num" w:pos="0"/>
        </w:tabs>
        <w:rPr>
          <w:rFonts w:cs="Arial"/>
          <w:noProof/>
          <w:sz w:val="18"/>
          <w:szCs w:val="18"/>
        </w:rPr>
      </w:pPr>
      <w:r>
        <w:rPr>
          <w:rFonts w:cs="Arial"/>
          <w:noProof/>
          <w:sz w:val="18"/>
          <w:szCs w:val="18"/>
        </w:rPr>
        <w:t xml:space="preserve">(2)       </w:t>
      </w:r>
      <w:r w:rsidR="00D67253">
        <w:rPr>
          <w:rFonts w:cs="Arial"/>
          <w:noProof/>
          <w:sz w:val="18"/>
          <w:szCs w:val="18"/>
        </w:rPr>
        <w:t>The Contractor shall provide to the Authority, e</w:t>
      </w:r>
      <w:r w:rsidR="004235A4">
        <w:rPr>
          <w:rFonts w:cs="Arial"/>
          <w:noProof/>
          <w:sz w:val="18"/>
          <w:szCs w:val="18"/>
        </w:rPr>
        <w:t>vidence of costs incurrred</w:t>
      </w:r>
      <w:r w:rsidR="00930911">
        <w:rPr>
          <w:rFonts w:cs="Arial"/>
          <w:noProof/>
          <w:sz w:val="18"/>
          <w:szCs w:val="18"/>
        </w:rPr>
        <w:t xml:space="preserve"> detailing full or half days which shall be inclusive of profit and other charges with the exception of Travel and Subsistence (T&amp;S)</w:t>
      </w:r>
      <w:r w:rsidR="004235A4">
        <w:rPr>
          <w:rFonts w:cs="Arial"/>
          <w:noProof/>
          <w:sz w:val="18"/>
          <w:szCs w:val="18"/>
        </w:rPr>
        <w:t xml:space="preserve"> in accordance with Clause </w:t>
      </w:r>
      <w:r w:rsidR="00C27F3A">
        <w:rPr>
          <w:rFonts w:cs="Arial"/>
          <w:noProof/>
          <w:sz w:val="18"/>
          <w:szCs w:val="18"/>
        </w:rPr>
        <w:t>46 g</w:t>
      </w:r>
      <w:r w:rsidR="00824A06">
        <w:rPr>
          <w:rFonts w:cs="Arial"/>
          <w:noProof/>
          <w:sz w:val="18"/>
          <w:szCs w:val="18"/>
        </w:rPr>
        <w:t>.</w:t>
      </w:r>
      <w:r w:rsidR="00FD333D">
        <w:rPr>
          <w:rFonts w:cs="Arial"/>
          <w:noProof/>
          <w:sz w:val="18"/>
          <w:szCs w:val="18"/>
        </w:rPr>
        <w:t xml:space="preserve"> </w:t>
      </w:r>
      <w:r w:rsidR="00DB3289">
        <w:rPr>
          <w:rFonts w:cs="Arial"/>
          <w:noProof/>
          <w:sz w:val="18"/>
          <w:szCs w:val="18"/>
        </w:rPr>
        <w:t>Rates shall be rounded up to the nearest half day.</w:t>
      </w:r>
      <w:r w:rsidR="00824A06">
        <w:rPr>
          <w:rFonts w:cs="Arial"/>
          <w:noProof/>
          <w:sz w:val="18"/>
          <w:szCs w:val="18"/>
        </w:rPr>
        <w:t xml:space="preserve"> </w:t>
      </w:r>
      <w:r w:rsidR="00D67253">
        <w:rPr>
          <w:rFonts w:cs="Arial"/>
          <w:noProof/>
          <w:sz w:val="18"/>
          <w:szCs w:val="18"/>
        </w:rPr>
        <w:t xml:space="preserve">Upon aproval by the Authority, the Max Price tendererd will be converted to a Firm Price. Once the Firm Price is agreed by both parties, </w:t>
      </w:r>
      <w:r w:rsidR="00824A06">
        <w:rPr>
          <w:rFonts w:cs="Arial"/>
          <w:noProof/>
          <w:sz w:val="18"/>
          <w:szCs w:val="18"/>
        </w:rPr>
        <w:t>the Contractor shall submit an invoice to the Authority requesting payment</w:t>
      </w:r>
      <w:r w:rsidR="007152F2">
        <w:rPr>
          <w:rFonts w:cs="Arial"/>
          <w:noProof/>
          <w:sz w:val="18"/>
          <w:szCs w:val="18"/>
        </w:rPr>
        <w:t>.</w:t>
      </w:r>
    </w:p>
    <w:p w:rsidR="00EC67BC" w:rsidRDefault="00EC67BC" w:rsidP="009B12C6">
      <w:pPr>
        <w:tabs>
          <w:tab w:val="num" w:pos="0"/>
        </w:tabs>
        <w:rPr>
          <w:rFonts w:cs="Arial"/>
          <w:noProof/>
          <w:sz w:val="18"/>
          <w:szCs w:val="18"/>
        </w:rPr>
      </w:pPr>
    </w:p>
    <w:p w:rsidR="00EC67BC" w:rsidRPr="00EC67BC" w:rsidRDefault="002141A8" w:rsidP="00EC67BC">
      <w:pPr>
        <w:tabs>
          <w:tab w:val="num" w:pos="0"/>
        </w:tabs>
        <w:rPr>
          <w:rFonts w:cs="Arial"/>
          <w:noProof/>
          <w:sz w:val="18"/>
          <w:szCs w:val="18"/>
        </w:rPr>
      </w:pPr>
      <w:r>
        <w:rPr>
          <w:rFonts w:cs="Arial"/>
          <w:noProof/>
          <w:sz w:val="18"/>
          <w:szCs w:val="18"/>
        </w:rPr>
        <w:t>g.</w:t>
      </w:r>
      <w:r w:rsidR="00EC67BC" w:rsidRPr="00EC67BC">
        <w:rPr>
          <w:rFonts w:cs="Arial"/>
          <w:noProof/>
          <w:sz w:val="18"/>
          <w:szCs w:val="18"/>
        </w:rPr>
        <w:t xml:space="preserve"> </w:t>
      </w:r>
      <w:r w:rsidR="00EC67BC" w:rsidRPr="00EC67BC">
        <w:rPr>
          <w:rFonts w:cs="Arial"/>
          <w:noProof/>
          <w:sz w:val="18"/>
          <w:szCs w:val="18"/>
        </w:rPr>
        <w:tab/>
        <w:t xml:space="preserve">Travel and Subsistence </w:t>
      </w:r>
      <w:r w:rsidR="00D419A5">
        <w:rPr>
          <w:rFonts w:cs="Arial"/>
          <w:noProof/>
          <w:sz w:val="18"/>
          <w:szCs w:val="18"/>
        </w:rPr>
        <w:t>(T&amp;S)</w:t>
      </w:r>
    </w:p>
    <w:p w:rsidR="00D419A5" w:rsidRDefault="002141A8" w:rsidP="00EC67BC">
      <w:pPr>
        <w:tabs>
          <w:tab w:val="num" w:pos="0"/>
        </w:tabs>
        <w:rPr>
          <w:rFonts w:cs="Arial"/>
          <w:noProof/>
          <w:sz w:val="18"/>
          <w:szCs w:val="18"/>
        </w:rPr>
      </w:pPr>
      <w:r>
        <w:rPr>
          <w:rFonts w:cs="Arial"/>
          <w:noProof/>
          <w:sz w:val="18"/>
          <w:szCs w:val="18"/>
        </w:rPr>
        <w:t>(</w:t>
      </w:r>
      <w:r w:rsidR="00EC67BC" w:rsidRPr="00EC67BC">
        <w:rPr>
          <w:rFonts w:cs="Arial"/>
          <w:noProof/>
          <w:sz w:val="18"/>
          <w:szCs w:val="18"/>
        </w:rPr>
        <w:t>1</w:t>
      </w:r>
      <w:r>
        <w:rPr>
          <w:rFonts w:cs="Arial"/>
          <w:noProof/>
          <w:sz w:val="18"/>
          <w:szCs w:val="18"/>
        </w:rPr>
        <w:t>)</w:t>
      </w:r>
      <w:r w:rsidR="00EC67BC" w:rsidRPr="00EC67BC">
        <w:rPr>
          <w:rFonts w:cs="Arial"/>
          <w:noProof/>
          <w:sz w:val="18"/>
          <w:szCs w:val="18"/>
        </w:rPr>
        <w:tab/>
      </w:r>
      <w:r w:rsidR="00D419A5">
        <w:rPr>
          <w:rFonts w:cs="Arial"/>
          <w:noProof/>
          <w:sz w:val="18"/>
          <w:szCs w:val="18"/>
        </w:rPr>
        <w:t>T&amp;S shall be included in the Max. Price for the Contract. The</w:t>
      </w:r>
      <w:r w:rsidR="00D25D4A">
        <w:rPr>
          <w:rFonts w:cs="Arial"/>
          <w:noProof/>
          <w:sz w:val="18"/>
          <w:szCs w:val="18"/>
        </w:rPr>
        <w:t xml:space="preserve"> Authority shall not pay for additional T&amp;S costs.</w:t>
      </w:r>
    </w:p>
    <w:p w:rsidR="00D419A5" w:rsidRDefault="00D419A5" w:rsidP="00EC67BC">
      <w:pPr>
        <w:tabs>
          <w:tab w:val="num" w:pos="0"/>
        </w:tabs>
        <w:rPr>
          <w:rFonts w:cs="Arial"/>
          <w:noProof/>
          <w:sz w:val="18"/>
          <w:szCs w:val="18"/>
        </w:rPr>
      </w:pPr>
    </w:p>
    <w:p w:rsidR="00EC67BC" w:rsidRPr="00EC67BC" w:rsidRDefault="00D25D4A" w:rsidP="00EC67BC">
      <w:pPr>
        <w:tabs>
          <w:tab w:val="num" w:pos="0"/>
        </w:tabs>
        <w:rPr>
          <w:rFonts w:cs="Arial"/>
          <w:noProof/>
          <w:sz w:val="18"/>
          <w:szCs w:val="18"/>
        </w:rPr>
      </w:pPr>
      <w:r>
        <w:rPr>
          <w:rFonts w:cs="Arial"/>
          <w:noProof/>
          <w:sz w:val="18"/>
          <w:szCs w:val="18"/>
        </w:rPr>
        <w:t xml:space="preserve">(2)         </w:t>
      </w:r>
      <w:r w:rsidR="00EC67BC" w:rsidRPr="00EC67BC">
        <w:rPr>
          <w:rFonts w:cs="Arial"/>
          <w:noProof/>
          <w:sz w:val="18"/>
          <w:szCs w:val="18"/>
        </w:rPr>
        <w:t xml:space="preserve">Claims for Travel and Subsistence shall be in accordance with the actual limits listed below, unless the Authority agrees otherwise prior to costs being incurred. Notwithstanding these limits, travel shall be undertaken using the most economical means appropriate to the requirement, unless justification can be made in support of higher cost travel, which will be subject to the Authority’s approval. The limits listed are inclusive of VAT: </w:t>
      </w: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3</w:t>
      </w:r>
      <w:r>
        <w:rPr>
          <w:rFonts w:cs="Arial"/>
          <w:noProof/>
          <w:sz w:val="18"/>
          <w:szCs w:val="18"/>
        </w:rPr>
        <w:t>)</w:t>
      </w:r>
      <w:r w:rsidR="00EC67BC" w:rsidRPr="00EC67BC">
        <w:rPr>
          <w:rFonts w:cs="Arial"/>
          <w:noProof/>
          <w:sz w:val="18"/>
          <w:szCs w:val="18"/>
        </w:rPr>
        <w:tab/>
        <w:t xml:space="preserve">The Contractor may claim up to a maximum of £100 per night for accommodation. The Contractor may claim up to a maximum of £5 for lunch and/or £22.50 for an evening meal, including all drinks. Any price in excess of these limits will require justification and the approval of the Authority’s Commercial </w:t>
      </w:r>
      <w:r w:rsidR="005D12B3">
        <w:rPr>
          <w:rFonts w:cs="Arial"/>
          <w:noProof/>
          <w:sz w:val="18"/>
          <w:szCs w:val="18"/>
        </w:rPr>
        <w:t>Manager</w:t>
      </w:r>
      <w:r w:rsidR="00EC67BC" w:rsidRPr="00EC67BC">
        <w:rPr>
          <w:rFonts w:cs="Arial"/>
          <w:noProof/>
          <w:sz w:val="18"/>
          <w:szCs w:val="18"/>
        </w:rPr>
        <w:t>;</w:t>
      </w: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4</w:t>
      </w:r>
      <w:r>
        <w:rPr>
          <w:rFonts w:cs="Arial"/>
          <w:noProof/>
          <w:sz w:val="18"/>
          <w:szCs w:val="18"/>
        </w:rPr>
        <w:t>)</w:t>
      </w:r>
      <w:r w:rsidR="00EC67BC" w:rsidRPr="00EC67BC">
        <w:rPr>
          <w:rFonts w:cs="Arial"/>
          <w:noProof/>
          <w:sz w:val="18"/>
          <w:szCs w:val="18"/>
        </w:rPr>
        <w:tab/>
        <w:t>For any car journeys made in the performance of the Task, the Contractor may claim 30 pence per mile. Claims including vehicle insurance are inadmissible.</w:t>
      </w: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5</w:t>
      </w:r>
      <w:r>
        <w:rPr>
          <w:rFonts w:cs="Arial"/>
          <w:noProof/>
          <w:sz w:val="18"/>
          <w:szCs w:val="18"/>
        </w:rPr>
        <w:t>)</w:t>
      </w:r>
      <w:r w:rsidR="00EC67BC" w:rsidRPr="00EC67BC">
        <w:rPr>
          <w:rFonts w:cs="Arial"/>
          <w:noProof/>
          <w:sz w:val="18"/>
          <w:szCs w:val="18"/>
        </w:rPr>
        <w:tab/>
        <w:t>Any train journeys may only be claimed at standard rate and off-peak unless otherwise authorised by the Authority.</w:t>
      </w:r>
    </w:p>
    <w:p w:rsidR="00EC67BC" w:rsidRPr="00EC67BC" w:rsidRDefault="00EC67BC" w:rsidP="00EC67BC">
      <w:pPr>
        <w:tabs>
          <w:tab w:val="num" w:pos="0"/>
        </w:tabs>
        <w:rPr>
          <w:rFonts w:cs="Arial"/>
          <w:noProof/>
          <w:sz w:val="18"/>
          <w:szCs w:val="18"/>
        </w:rPr>
      </w:pPr>
    </w:p>
    <w:p w:rsidR="00EC67BC" w:rsidRPr="00EC67BC" w:rsidRDefault="002141A8" w:rsidP="00EC67BC">
      <w:pPr>
        <w:tabs>
          <w:tab w:val="num" w:pos="0"/>
        </w:tabs>
        <w:rPr>
          <w:rFonts w:cs="Arial"/>
          <w:noProof/>
          <w:sz w:val="18"/>
          <w:szCs w:val="18"/>
        </w:rPr>
      </w:pPr>
      <w:r>
        <w:rPr>
          <w:rFonts w:cs="Arial"/>
          <w:noProof/>
          <w:sz w:val="18"/>
          <w:szCs w:val="18"/>
        </w:rPr>
        <w:t>(</w:t>
      </w:r>
      <w:r w:rsidR="00D25D4A">
        <w:rPr>
          <w:rFonts w:cs="Arial"/>
          <w:noProof/>
          <w:sz w:val="18"/>
          <w:szCs w:val="18"/>
        </w:rPr>
        <w:t>6</w:t>
      </w:r>
      <w:r>
        <w:rPr>
          <w:rFonts w:cs="Arial"/>
          <w:noProof/>
          <w:sz w:val="18"/>
          <w:szCs w:val="18"/>
        </w:rPr>
        <w:t>)</w:t>
      </w:r>
      <w:r w:rsidR="00EC67BC" w:rsidRPr="00EC67BC">
        <w:rPr>
          <w:rFonts w:cs="Arial"/>
          <w:noProof/>
          <w:sz w:val="18"/>
          <w:szCs w:val="18"/>
        </w:rPr>
        <w:tab/>
        <w:t>Flights within UK or internationally must be justified as the most economical and appropriate form of travel and be booked at the cheapest rate practical under the circumstances.</w:t>
      </w:r>
    </w:p>
    <w:p w:rsidR="0039724A" w:rsidRPr="004E7B88" w:rsidRDefault="002141A8" w:rsidP="00EC67BC">
      <w:pPr>
        <w:tabs>
          <w:tab w:val="num" w:pos="0"/>
        </w:tabs>
        <w:rPr>
          <w:rFonts w:cs="Arial"/>
          <w:sz w:val="18"/>
          <w:szCs w:val="18"/>
        </w:rPr>
      </w:pPr>
      <w:r>
        <w:rPr>
          <w:rFonts w:cs="Arial"/>
          <w:noProof/>
          <w:sz w:val="18"/>
          <w:szCs w:val="18"/>
        </w:rPr>
        <w:t>(</w:t>
      </w:r>
      <w:r w:rsidR="00D25D4A">
        <w:rPr>
          <w:rFonts w:cs="Arial"/>
          <w:noProof/>
          <w:sz w:val="18"/>
          <w:szCs w:val="18"/>
        </w:rPr>
        <w:t>7</w:t>
      </w:r>
      <w:r>
        <w:rPr>
          <w:rFonts w:cs="Arial"/>
          <w:noProof/>
          <w:sz w:val="18"/>
          <w:szCs w:val="18"/>
        </w:rPr>
        <w:t>)</w:t>
      </w:r>
      <w:r w:rsidR="00EC67BC" w:rsidRPr="00EC67BC">
        <w:rPr>
          <w:rFonts w:cs="Arial"/>
          <w:noProof/>
          <w:sz w:val="18"/>
          <w:szCs w:val="18"/>
        </w:rPr>
        <w:t xml:space="preserve">  The above limits for Travel and Subsistence shall remain unchanged throughout the duration of the Contrac</w:t>
      </w:r>
      <w:r>
        <w:rPr>
          <w:rFonts w:cs="Arial"/>
          <w:noProof/>
          <w:sz w:val="18"/>
          <w:szCs w:val="18"/>
        </w:rPr>
        <w:t>t.</w:t>
      </w:r>
      <w:r w:rsidR="0039724A" w:rsidRPr="004E7B88">
        <w:rPr>
          <w:rFonts w:cs="Arial"/>
          <w:sz w:val="18"/>
          <w:szCs w:val="18"/>
        </w:rPr>
        <w:fldChar w:fldCharType="end"/>
      </w:r>
      <w:bookmarkEnd w:id="368"/>
      <w:r w:rsidR="0039724A" w:rsidRPr="004E7B88">
        <w:rPr>
          <w:rFonts w:cs="Arial"/>
          <w:sz w:val="18"/>
          <w:szCs w:val="18"/>
        </w:rPr>
        <w:br/>
      </w:r>
    </w:p>
    <w:p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70" w:name="_Toc422462852"/>
      <w:bookmarkStart w:id="371" w:name="_Ref473542125"/>
      <w:bookmarkStart w:id="372" w:name="_Toc473616466"/>
      <w:bookmarkStart w:id="373" w:name="_Toc473793339"/>
      <w:r w:rsidRPr="0093215B">
        <w:rPr>
          <w:sz w:val="18"/>
          <w:szCs w:val="18"/>
          <w:u w:val="none"/>
        </w:rPr>
        <w:t>The processes that apply to this Contract are:</w:t>
      </w:r>
      <w:bookmarkEnd w:id="370"/>
      <w:bookmarkEnd w:id="371"/>
      <w:bookmarkEnd w:id="372"/>
      <w:bookmarkEnd w:id="373"/>
    </w:p>
    <w:p w:rsidR="000D70AA" w:rsidRDefault="0039724A" w:rsidP="0039724A">
      <w:pPr>
        <w:tabs>
          <w:tab w:val="num" w:pos="0"/>
        </w:tabs>
        <w:rPr>
          <w:rFonts w:cs="Arial"/>
          <w:noProof/>
          <w:sz w:val="18"/>
          <w:szCs w:val="18"/>
        </w:rPr>
      </w:pPr>
      <w:r w:rsidRPr="004E7B88">
        <w:rPr>
          <w:rFonts w:cs="Arial"/>
          <w:sz w:val="18"/>
          <w:szCs w:val="18"/>
        </w:rPr>
        <w:fldChar w:fldCharType="begin">
          <w:ffData>
            <w:name w:val=""/>
            <w:enabled/>
            <w:calcOnExit w:val="0"/>
            <w:textInput/>
          </w:ffData>
        </w:fldChar>
      </w:r>
      <w:r w:rsidRPr="004E7B88">
        <w:rPr>
          <w:rFonts w:cs="Arial"/>
          <w:sz w:val="18"/>
          <w:szCs w:val="18"/>
        </w:rPr>
        <w:instrText xml:space="preserve"> FORMTEXT </w:instrText>
      </w:r>
      <w:r w:rsidRPr="004E7B88">
        <w:rPr>
          <w:rFonts w:cs="Arial"/>
          <w:sz w:val="18"/>
          <w:szCs w:val="18"/>
        </w:rPr>
      </w:r>
      <w:r w:rsidRPr="004E7B88">
        <w:rPr>
          <w:rFonts w:cs="Arial"/>
          <w:sz w:val="18"/>
          <w:szCs w:val="18"/>
        </w:rPr>
        <w:fldChar w:fldCharType="separate"/>
      </w:r>
    </w:p>
    <w:p w:rsidR="0039724A" w:rsidRPr="004E7B88" w:rsidRDefault="0039724A" w:rsidP="0039724A">
      <w:pPr>
        <w:tabs>
          <w:tab w:val="num" w:pos="0"/>
        </w:tabs>
        <w:rPr>
          <w:rFonts w:cs="Arial"/>
          <w:b/>
          <w:sz w:val="18"/>
          <w:szCs w:val="18"/>
        </w:rPr>
      </w:pPr>
      <w:r w:rsidRPr="004E7B88">
        <w:rPr>
          <w:rFonts w:cs="Arial"/>
          <w:sz w:val="18"/>
          <w:szCs w:val="18"/>
        </w:rPr>
        <w:fldChar w:fldCharType="end"/>
      </w:r>
      <w:bookmarkStart w:id="374" w:name="SC1"/>
      <w:bookmarkEnd w:id="374"/>
    </w:p>
    <w:p w:rsidR="0039724A" w:rsidRPr="004E7B88" w:rsidRDefault="0039724A" w:rsidP="0039724A">
      <w:pPr>
        <w:rPr>
          <w:rFonts w:cs="Arial"/>
          <w:sz w:val="18"/>
          <w:szCs w:val="18"/>
        </w:rPr>
      </w:pPr>
    </w:p>
    <w:sectPr w:rsidR="0039724A" w:rsidRPr="004E7B88" w:rsidSect="0093215B">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281" w:rsidRDefault="00736281" w:rsidP="00A11A1F">
      <w:r>
        <w:separator/>
      </w:r>
    </w:p>
  </w:endnote>
  <w:endnote w:type="continuationSeparator" w:id="0">
    <w:p w:rsidR="00736281" w:rsidRDefault="00736281" w:rsidP="00A1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281" w:rsidRDefault="00736281"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w:t>
    </w:r>
    <w:r w:rsidRPr="00F326B2">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281" w:rsidRDefault="00736281" w:rsidP="00A11A1F">
      <w:r>
        <w:separator/>
      </w:r>
    </w:p>
  </w:footnote>
  <w:footnote w:type="continuationSeparator" w:id="0">
    <w:p w:rsidR="00736281" w:rsidRDefault="00736281" w:rsidP="00A1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6281" w:rsidRPr="00830C4F" w:rsidRDefault="00736281" w:rsidP="00830C4F">
    <w:pPr>
      <w:pStyle w:val="Header"/>
      <w:spacing w:after="120"/>
      <w:jc w:val="right"/>
      <w:rPr>
        <w:sz w:val="18"/>
      </w:rPr>
    </w:pPr>
    <w:r w:rsidRPr="00830C4F">
      <w:rPr>
        <w:sz w:val="18"/>
      </w:rPr>
      <w:t>SC2 (</w:t>
    </w:r>
    <w:r w:rsidRPr="00F74176">
      <w:rPr>
        <w:sz w:val="18"/>
      </w:rPr>
      <w:t>Edn 02/19)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ascii="Arial" w:eastAsia="Verdana" w:hAnsi="Arial" w:cs="Arial" w:hint="default"/>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23F22"/>
    <w:multiLevelType w:val="multilevel"/>
    <w:tmpl w:val="B424552E"/>
    <w:lvl w:ilvl="0">
      <w:start w:val="9"/>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12C11EAA"/>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062C17"/>
    <w:multiLevelType w:val="hybridMultilevel"/>
    <w:tmpl w:val="515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0B681E"/>
    <w:multiLevelType w:val="hybridMultilevel"/>
    <w:tmpl w:val="7A70B5EC"/>
    <w:lvl w:ilvl="0" w:tplc="CC16F926">
      <w:start w:val="1"/>
      <w:numFmt w:val="decimal"/>
      <w:lvlText w:val="%1."/>
      <w:lvlJc w:val="left"/>
      <w:pPr>
        <w:ind w:hanging="568"/>
      </w:pPr>
      <w:rPr>
        <w:rFonts w:ascii="Verdana" w:eastAsia="Verdana" w:hAnsi="Verdana" w:hint="default"/>
        <w:spacing w:val="-1"/>
        <w:w w:val="99"/>
        <w:sz w:val="22"/>
        <w:szCs w:val="22"/>
      </w:rPr>
    </w:lvl>
    <w:lvl w:ilvl="1" w:tplc="C3BED884">
      <w:start w:val="1"/>
      <w:numFmt w:val="lowerLetter"/>
      <w:lvlText w:val="%2."/>
      <w:lvlJc w:val="left"/>
      <w:pPr>
        <w:ind w:hanging="567"/>
      </w:pPr>
      <w:rPr>
        <w:rFonts w:ascii="Verdana" w:eastAsia="Verdana" w:hAnsi="Verdana" w:hint="default"/>
        <w:w w:val="99"/>
        <w:sz w:val="22"/>
        <w:szCs w:val="22"/>
      </w:rPr>
    </w:lvl>
    <w:lvl w:ilvl="2" w:tplc="DE3C20AE">
      <w:start w:val="1"/>
      <w:numFmt w:val="decimal"/>
      <w:lvlText w:val="(%3)"/>
      <w:lvlJc w:val="left"/>
      <w:pPr>
        <w:ind w:hanging="645"/>
      </w:pPr>
      <w:rPr>
        <w:rFonts w:ascii="Verdana" w:eastAsia="Verdana" w:hAnsi="Verdana" w:hint="default"/>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15:restartNumberingAfterBreak="0">
    <w:nsid w:val="357E59E6"/>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52"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15:restartNumberingAfterBreak="0">
    <w:nsid w:val="3BB12C54"/>
    <w:multiLevelType w:val="multilevel"/>
    <w:tmpl w:val="4A260C42"/>
    <w:lvl w:ilvl="0">
      <w:start w:val="1"/>
      <w:numFmt w:val="lowerLetter"/>
      <w:lvlText w:val="%1."/>
      <w:lvlJc w:val="left"/>
      <w:pPr>
        <w:ind w:left="720" w:hanging="360"/>
      </w:pPr>
      <w:rPr>
        <w:rFonts w:ascii="Arial" w:hAnsi="Arial" w:cs="Arial" w:hint="default"/>
        <w:b w:val="0"/>
        <w:i w:val="0"/>
        <w:w w:val="99"/>
        <w:sz w:val="18"/>
        <w:szCs w:val="18"/>
      </w:rPr>
    </w:lvl>
    <w:lvl w:ilvl="1">
      <w:start w:val="1"/>
      <w:numFmt w:val="decimal"/>
      <w:lvlText w:val="(%2)"/>
      <w:lvlJc w:val="left"/>
      <w:pPr>
        <w:ind w:left="1440" w:hanging="360"/>
      </w:pPr>
      <w:rPr>
        <w:rFonts w:ascii="Arial" w:hAnsi="Arial" w:hint="default"/>
        <w:b w:val="0"/>
        <w:i w:val="0"/>
        <w:sz w:val="18"/>
      </w:rPr>
    </w:lvl>
    <w:lvl w:ilvl="2">
      <w:start w:val="1"/>
      <w:numFmt w:val="lowerLetter"/>
      <w:lvlText w:val="(%3)"/>
      <w:lvlJc w:val="right"/>
      <w:pPr>
        <w:ind w:left="2160" w:hanging="180"/>
      </w:pPr>
      <w:rPr>
        <w:rFonts w:ascii="Arial" w:hAnsi="Arial" w:hint="default"/>
        <w:b w:val="0"/>
        <w:i w:val="0"/>
        <w:sz w:val="18"/>
      </w:rPr>
    </w:lvl>
    <w:lvl w:ilvl="3">
      <w:start w:val="1"/>
      <w:numFmt w:val="lowerRoman"/>
      <w:lvlText w:val="%4."/>
      <w:lvlJc w:val="left"/>
      <w:pPr>
        <w:ind w:left="2880" w:hanging="360"/>
      </w:pPr>
      <w:rPr>
        <w:rFonts w:ascii="Arial" w:hAnsi="Arial" w:hint="default"/>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CE0641"/>
    <w:multiLevelType w:val="singleLevel"/>
    <w:tmpl w:val="ED126014"/>
    <w:lvl w:ilvl="0">
      <w:start w:val="1"/>
      <w:numFmt w:val="lowerLetter"/>
      <w:lvlText w:val="(%1)"/>
      <w:lvlJc w:val="left"/>
      <w:pPr>
        <w:ind w:left="1494" w:hanging="360"/>
      </w:pPr>
      <w:rPr>
        <w:rFonts w:ascii="Arial" w:hAnsi="Arial" w:cs="Arial" w:hint="default"/>
        <w:b w:val="0"/>
        <w:i w:val="0"/>
        <w:sz w:val="18"/>
        <w:szCs w:val="18"/>
      </w:rPr>
    </w:lvl>
  </w:abstractNum>
  <w:abstractNum w:abstractNumId="59"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3ECA149B"/>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2EF04E7"/>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ascii="Courier New" w:hAnsi="Courier New" w:cs="Courier New" w:hint="default"/>
      </w:rPr>
    </w:lvl>
    <w:lvl w:ilvl="2" w:tplc="E5A80C2C" w:tentative="1">
      <w:start w:val="1"/>
      <w:numFmt w:val="bullet"/>
      <w:lvlText w:val=""/>
      <w:lvlJc w:val="left"/>
      <w:pPr>
        <w:tabs>
          <w:tab w:val="num" w:pos="2250"/>
        </w:tabs>
        <w:ind w:left="2250" w:hanging="360"/>
      </w:pPr>
      <w:rPr>
        <w:rFonts w:ascii="Wingdings" w:hAnsi="Wingdings" w:hint="default"/>
      </w:rPr>
    </w:lvl>
    <w:lvl w:ilvl="3" w:tplc="32FC3670" w:tentative="1">
      <w:start w:val="1"/>
      <w:numFmt w:val="bullet"/>
      <w:lvlText w:val=""/>
      <w:lvlJc w:val="left"/>
      <w:pPr>
        <w:tabs>
          <w:tab w:val="num" w:pos="2970"/>
        </w:tabs>
        <w:ind w:left="2970" w:hanging="360"/>
      </w:pPr>
      <w:rPr>
        <w:rFonts w:ascii="Symbol" w:hAnsi="Symbol" w:hint="default"/>
      </w:rPr>
    </w:lvl>
    <w:lvl w:ilvl="4" w:tplc="C58E85C0" w:tentative="1">
      <w:start w:val="1"/>
      <w:numFmt w:val="bullet"/>
      <w:lvlText w:val="o"/>
      <w:lvlJc w:val="left"/>
      <w:pPr>
        <w:tabs>
          <w:tab w:val="num" w:pos="3690"/>
        </w:tabs>
        <w:ind w:left="3690" w:hanging="360"/>
      </w:pPr>
      <w:rPr>
        <w:rFonts w:ascii="Courier New" w:hAnsi="Courier New" w:cs="Courier New" w:hint="default"/>
      </w:rPr>
    </w:lvl>
    <w:lvl w:ilvl="5" w:tplc="81DA0192" w:tentative="1">
      <w:start w:val="1"/>
      <w:numFmt w:val="bullet"/>
      <w:lvlText w:val=""/>
      <w:lvlJc w:val="left"/>
      <w:pPr>
        <w:tabs>
          <w:tab w:val="num" w:pos="4410"/>
        </w:tabs>
        <w:ind w:left="4410" w:hanging="360"/>
      </w:pPr>
      <w:rPr>
        <w:rFonts w:ascii="Wingdings" w:hAnsi="Wingdings" w:hint="default"/>
      </w:rPr>
    </w:lvl>
    <w:lvl w:ilvl="6" w:tplc="A9A0F444" w:tentative="1">
      <w:start w:val="1"/>
      <w:numFmt w:val="bullet"/>
      <w:lvlText w:val=""/>
      <w:lvlJc w:val="left"/>
      <w:pPr>
        <w:tabs>
          <w:tab w:val="num" w:pos="5130"/>
        </w:tabs>
        <w:ind w:left="5130" w:hanging="360"/>
      </w:pPr>
      <w:rPr>
        <w:rFonts w:ascii="Symbol" w:hAnsi="Symbol" w:hint="default"/>
      </w:rPr>
    </w:lvl>
    <w:lvl w:ilvl="7" w:tplc="95BA7D98" w:tentative="1">
      <w:start w:val="1"/>
      <w:numFmt w:val="bullet"/>
      <w:lvlText w:val="o"/>
      <w:lvlJc w:val="left"/>
      <w:pPr>
        <w:tabs>
          <w:tab w:val="num" w:pos="5850"/>
        </w:tabs>
        <w:ind w:left="5850" w:hanging="360"/>
      </w:pPr>
      <w:rPr>
        <w:rFonts w:ascii="Courier New" w:hAnsi="Courier New" w:cs="Courier New" w:hint="default"/>
      </w:rPr>
    </w:lvl>
    <w:lvl w:ilvl="8" w:tplc="8C3C69FE"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A501794"/>
    <w:multiLevelType w:val="hybridMultilevel"/>
    <w:tmpl w:val="69FE9DCA"/>
    <w:lvl w:ilvl="0" w:tplc="DEB8E0E0">
      <w:start w:val="1"/>
      <w:numFmt w:val="decimal"/>
      <w:lvlText w:val="%1."/>
      <w:lvlJc w:val="left"/>
      <w:pPr>
        <w:ind w:hanging="568"/>
      </w:pPr>
      <w:rPr>
        <w:rFonts w:ascii="Verdana" w:eastAsia="Verdana" w:hAnsi="Verdana" w:hint="default"/>
        <w:spacing w:val="-1"/>
        <w:w w:val="99"/>
        <w:sz w:val="22"/>
        <w:szCs w:val="22"/>
      </w:rPr>
    </w:lvl>
    <w:lvl w:ilvl="1" w:tplc="81ECB504">
      <w:start w:val="1"/>
      <w:numFmt w:val="lowerLetter"/>
      <w:lvlText w:val="%2."/>
      <w:lvlJc w:val="left"/>
      <w:pPr>
        <w:ind w:hanging="567"/>
      </w:pPr>
      <w:rPr>
        <w:rFonts w:ascii="Verdana" w:eastAsia="Verdana" w:hAnsi="Verdana" w:hint="default"/>
        <w:w w:val="99"/>
        <w:sz w:val="22"/>
        <w:szCs w:val="22"/>
      </w:rPr>
    </w:lvl>
    <w:lvl w:ilvl="2" w:tplc="EF089A16">
      <w:start w:val="1"/>
      <w:numFmt w:val="lowerRoman"/>
      <w:lvlText w:val="(%3)"/>
      <w:lvlJc w:val="left"/>
      <w:pPr>
        <w:ind w:hanging="568"/>
      </w:pPr>
      <w:rPr>
        <w:rFonts w:ascii="Verdana" w:eastAsia="Verdana" w:hAnsi="Verdana" w:hint="default"/>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E60A5F"/>
    <w:multiLevelType w:val="singleLevel"/>
    <w:tmpl w:val="ED126014"/>
    <w:lvl w:ilvl="0">
      <w:start w:val="1"/>
      <w:numFmt w:val="lowerLetter"/>
      <w:lvlText w:val="(%1)"/>
      <w:lvlJc w:val="left"/>
      <w:pPr>
        <w:ind w:left="1495" w:hanging="360"/>
      </w:pPr>
      <w:rPr>
        <w:rFonts w:ascii="Arial" w:hAnsi="Arial" w:cs="Arial" w:hint="default"/>
        <w:b w:val="0"/>
        <w:i w:val="0"/>
        <w:sz w:val="18"/>
        <w:szCs w:val="18"/>
      </w:rPr>
    </w:lvl>
  </w:abstractNum>
  <w:abstractNum w:abstractNumId="83"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5BA0A1F"/>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8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9"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4"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2F7DCA"/>
    <w:multiLevelType w:val="multilevel"/>
    <w:tmpl w:val="EF4E1006"/>
    <w:lvl w:ilvl="0">
      <w:start w:val="6"/>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6" w15:restartNumberingAfterBreak="0">
    <w:nsid w:val="5F906B4C"/>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97"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0" w15:restartNumberingAfterBreak="0">
    <w:nsid w:val="61C22222"/>
    <w:multiLevelType w:val="hybridMultilevel"/>
    <w:tmpl w:val="3F4E1F9E"/>
    <w:lvl w:ilvl="0" w:tplc="65B695AA">
      <w:start w:val="1"/>
      <w:numFmt w:val="decimal"/>
      <w:lvlText w:val="(%1)"/>
      <w:lvlJc w:val="left"/>
      <w:pPr>
        <w:ind w:hanging="568"/>
      </w:pPr>
      <w:rPr>
        <w:rFonts w:ascii="Verdana" w:eastAsia="Verdana" w:hAnsi="Verdana" w:hint="default"/>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1"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3"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4" w15:restartNumberingAfterBreak="0">
    <w:nsid w:val="670C162E"/>
    <w:multiLevelType w:val="hybridMultilevel"/>
    <w:tmpl w:val="D4789C3E"/>
    <w:lvl w:ilvl="0" w:tplc="0568BC78">
      <w:start w:val="1"/>
      <w:numFmt w:val="lowerLetter"/>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09"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1" w15:restartNumberingAfterBreak="0">
    <w:nsid w:val="74A10830"/>
    <w:multiLevelType w:val="hybridMultilevel"/>
    <w:tmpl w:val="3A52B2FE"/>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2" w15:restartNumberingAfterBreak="0">
    <w:nsid w:val="74D554A9"/>
    <w:multiLevelType w:val="hybridMultilevel"/>
    <w:tmpl w:val="242032B8"/>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56AEEABC">
      <w:start w:val="1"/>
      <w:numFmt w:val="decimal"/>
      <w:lvlText w:val="(%3)"/>
      <w:lvlJc w:val="left"/>
      <w:pPr>
        <w:ind w:hanging="645"/>
      </w:pPr>
      <w:rPr>
        <w:rFonts w:ascii="Arial" w:eastAsia="Verdana" w:hAnsi="Arial" w:cs="Arial" w:hint="default"/>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15:restartNumberingAfterBreak="0">
    <w:nsid w:val="755340A0"/>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114"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6"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19"/>
  </w:num>
  <w:num w:numId="5">
    <w:abstractNumId w:val="72"/>
  </w:num>
  <w:num w:numId="6">
    <w:abstractNumId w:val="6"/>
  </w:num>
  <w:num w:numId="7">
    <w:abstractNumId w:val="19"/>
  </w:num>
  <w:num w:numId="8">
    <w:abstractNumId w:val="26"/>
  </w:num>
  <w:num w:numId="9">
    <w:abstractNumId w:val="107"/>
  </w:num>
  <w:num w:numId="10">
    <w:abstractNumId w:val="93"/>
  </w:num>
  <w:num w:numId="11">
    <w:abstractNumId w:val="33"/>
  </w:num>
  <w:num w:numId="12">
    <w:abstractNumId w:val="1"/>
  </w:num>
  <w:num w:numId="13">
    <w:abstractNumId w:val="8"/>
  </w:num>
  <w:num w:numId="14">
    <w:abstractNumId w:val="76"/>
  </w:num>
  <w:num w:numId="15">
    <w:abstractNumId w:val="118"/>
  </w:num>
  <w:num w:numId="16">
    <w:abstractNumId w:val="50"/>
  </w:num>
  <w:num w:numId="17">
    <w:abstractNumId w:val="35"/>
  </w:num>
  <w:num w:numId="18">
    <w:abstractNumId w:val="28"/>
  </w:num>
  <w:num w:numId="19">
    <w:abstractNumId w:val="45"/>
  </w:num>
  <w:num w:numId="20">
    <w:abstractNumId w:val="3"/>
  </w:num>
  <w:num w:numId="21">
    <w:abstractNumId w:val="94"/>
  </w:num>
  <w:num w:numId="22">
    <w:abstractNumId w:val="91"/>
  </w:num>
  <w:num w:numId="23">
    <w:abstractNumId w:val="92"/>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8"/>
  </w:num>
  <w:num w:numId="31">
    <w:abstractNumId w:val="115"/>
  </w:num>
  <w:num w:numId="32">
    <w:abstractNumId w:val="0"/>
  </w:num>
  <w:num w:numId="33">
    <w:abstractNumId w:val="114"/>
  </w:num>
  <w:num w:numId="34">
    <w:abstractNumId w:val="34"/>
  </w:num>
  <w:num w:numId="35">
    <w:abstractNumId w:val="12"/>
  </w:num>
  <w:num w:numId="36">
    <w:abstractNumId w:val="60"/>
  </w:num>
  <w:num w:numId="37">
    <w:abstractNumId w:val="41"/>
  </w:num>
  <w:num w:numId="38">
    <w:abstractNumId w:val="109"/>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6"/>
  </w:num>
  <w:num w:numId="55">
    <w:abstractNumId w:val="77"/>
  </w:num>
  <w:num w:numId="56">
    <w:abstractNumId w:val="103"/>
  </w:num>
  <w:num w:numId="57">
    <w:abstractNumId w:val="31"/>
  </w:num>
  <w:num w:numId="58">
    <w:abstractNumId w:val="99"/>
  </w:num>
  <w:num w:numId="59">
    <w:abstractNumId w:val="97"/>
  </w:num>
  <w:num w:numId="60">
    <w:abstractNumId w:val="117"/>
  </w:num>
  <w:num w:numId="61">
    <w:abstractNumId w:val="16"/>
  </w:num>
  <w:num w:numId="62">
    <w:abstractNumId w:val="100"/>
  </w:num>
  <w:num w:numId="63">
    <w:abstractNumId w:val="74"/>
  </w:num>
  <w:num w:numId="64">
    <w:abstractNumId w:val="42"/>
  </w:num>
  <w:num w:numId="65">
    <w:abstractNumId w:val="95"/>
  </w:num>
  <w:num w:numId="66">
    <w:abstractNumId w:val="104"/>
  </w:num>
  <w:num w:numId="67">
    <w:abstractNumId w:val="15"/>
  </w:num>
  <w:num w:numId="68">
    <w:abstractNumId w:val="48"/>
  </w:num>
  <w:num w:numId="69">
    <w:abstractNumId w:val="81"/>
  </w:num>
  <w:num w:numId="70">
    <w:abstractNumId w:val="17"/>
  </w:num>
  <w:num w:numId="71">
    <w:abstractNumId w:val="112"/>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1"/>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8"/>
  </w:num>
  <w:num w:numId="94">
    <w:abstractNumId w:val="5"/>
  </w:num>
  <w:num w:numId="95">
    <w:abstractNumId w:val="21"/>
  </w:num>
  <w:num w:numId="96">
    <w:abstractNumId w:val="58"/>
  </w:num>
  <w:num w:numId="97">
    <w:abstractNumId w:val="85"/>
  </w:num>
  <w:num w:numId="98">
    <w:abstractNumId w:val="82"/>
  </w:num>
  <w:num w:numId="99">
    <w:abstractNumId w:val="102"/>
  </w:num>
  <w:num w:numId="100">
    <w:abstractNumId w:val="96"/>
  </w:num>
  <w:num w:numId="101">
    <w:abstractNumId w:val="113"/>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6"/>
  </w:num>
  <w:num w:numId="114">
    <w:abstractNumId w:val="22"/>
  </w:num>
  <w:num w:numId="115">
    <w:abstractNumId w:val="80"/>
  </w:num>
  <w:num w:numId="116">
    <w:abstractNumId w:val="10"/>
  </w:num>
  <w:num w:numId="117">
    <w:abstractNumId w:val="54"/>
  </w:num>
  <w:num w:numId="118">
    <w:abstractNumId w:val="105"/>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activeRecord w:val="-1"/>
  </w:mailMerge>
  <w:documentProtection w:edit="forms" w:enforcement="1" w:cryptProviderType="rsaAES" w:cryptAlgorithmClass="hash" w:cryptAlgorithmType="typeAny" w:cryptAlgorithmSid="14" w:cryptSpinCount="100000" w:hash="GxDVLfVD6cAXMollmxf/C0ZLhiOGpIiaU4iUS5+US4bDDXXJgj4OzBQJObbsW4HtDsAch3Fe3MxvU/lCwtrE5Q==" w:salt="dZJmKDCnL6GdJNZfb+VuZ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35"/>
    <w:rsid w:val="00004FD6"/>
    <w:rsid w:val="00010BA9"/>
    <w:rsid w:val="00021903"/>
    <w:rsid w:val="00027ABD"/>
    <w:rsid w:val="00036C2F"/>
    <w:rsid w:val="00037BF3"/>
    <w:rsid w:val="00042486"/>
    <w:rsid w:val="00064920"/>
    <w:rsid w:val="00064ADD"/>
    <w:rsid w:val="00064B7C"/>
    <w:rsid w:val="0006538B"/>
    <w:rsid w:val="000735F1"/>
    <w:rsid w:val="000746D2"/>
    <w:rsid w:val="00091EF3"/>
    <w:rsid w:val="000931B0"/>
    <w:rsid w:val="000A0C09"/>
    <w:rsid w:val="000C088B"/>
    <w:rsid w:val="000D28D6"/>
    <w:rsid w:val="000D53B1"/>
    <w:rsid w:val="000D6712"/>
    <w:rsid w:val="000D693D"/>
    <w:rsid w:val="000D70AA"/>
    <w:rsid w:val="000F65EB"/>
    <w:rsid w:val="000F7D32"/>
    <w:rsid w:val="001061CE"/>
    <w:rsid w:val="00106D73"/>
    <w:rsid w:val="00116BD5"/>
    <w:rsid w:val="0011715E"/>
    <w:rsid w:val="001272E0"/>
    <w:rsid w:val="001315A8"/>
    <w:rsid w:val="00133AB3"/>
    <w:rsid w:val="0013427F"/>
    <w:rsid w:val="00141AAA"/>
    <w:rsid w:val="001423F2"/>
    <w:rsid w:val="001429E6"/>
    <w:rsid w:val="001569AF"/>
    <w:rsid w:val="001603DB"/>
    <w:rsid w:val="0017291C"/>
    <w:rsid w:val="00174135"/>
    <w:rsid w:val="0017673D"/>
    <w:rsid w:val="001866B5"/>
    <w:rsid w:val="001902CE"/>
    <w:rsid w:val="00197746"/>
    <w:rsid w:val="001C357D"/>
    <w:rsid w:val="001D5E5C"/>
    <w:rsid w:val="001E3B81"/>
    <w:rsid w:val="001F15CC"/>
    <w:rsid w:val="001F57C7"/>
    <w:rsid w:val="00210612"/>
    <w:rsid w:val="00213661"/>
    <w:rsid w:val="002141A8"/>
    <w:rsid w:val="00237DF3"/>
    <w:rsid w:val="00250865"/>
    <w:rsid w:val="0026407A"/>
    <w:rsid w:val="002647E5"/>
    <w:rsid w:val="00267FBE"/>
    <w:rsid w:val="002701E7"/>
    <w:rsid w:val="002746CC"/>
    <w:rsid w:val="00274ECC"/>
    <w:rsid w:val="002872C1"/>
    <w:rsid w:val="00293DBB"/>
    <w:rsid w:val="00296C67"/>
    <w:rsid w:val="002972F4"/>
    <w:rsid w:val="002A0067"/>
    <w:rsid w:val="002A170E"/>
    <w:rsid w:val="002A3896"/>
    <w:rsid w:val="002B188E"/>
    <w:rsid w:val="002B7C4B"/>
    <w:rsid w:val="002C2C71"/>
    <w:rsid w:val="002C4721"/>
    <w:rsid w:val="002D0D9B"/>
    <w:rsid w:val="002E0C97"/>
    <w:rsid w:val="002E216F"/>
    <w:rsid w:val="002E2EF0"/>
    <w:rsid w:val="003015F1"/>
    <w:rsid w:val="00302E88"/>
    <w:rsid w:val="00305300"/>
    <w:rsid w:val="003116A9"/>
    <w:rsid w:val="00326DC8"/>
    <w:rsid w:val="00352450"/>
    <w:rsid w:val="0036213B"/>
    <w:rsid w:val="00363CF6"/>
    <w:rsid w:val="00364828"/>
    <w:rsid w:val="00370BBE"/>
    <w:rsid w:val="00373BF6"/>
    <w:rsid w:val="00375806"/>
    <w:rsid w:val="0038386E"/>
    <w:rsid w:val="003858D9"/>
    <w:rsid w:val="00396329"/>
    <w:rsid w:val="0039724A"/>
    <w:rsid w:val="003A0C9A"/>
    <w:rsid w:val="003A653F"/>
    <w:rsid w:val="003A72D0"/>
    <w:rsid w:val="003C3616"/>
    <w:rsid w:val="003C6C6E"/>
    <w:rsid w:val="003D12E7"/>
    <w:rsid w:val="003E0C75"/>
    <w:rsid w:val="003E3745"/>
    <w:rsid w:val="003E477C"/>
    <w:rsid w:val="003E6E8E"/>
    <w:rsid w:val="003E730E"/>
    <w:rsid w:val="003E7BDD"/>
    <w:rsid w:val="003F2C3C"/>
    <w:rsid w:val="00404F19"/>
    <w:rsid w:val="00406346"/>
    <w:rsid w:val="0041377F"/>
    <w:rsid w:val="0041647E"/>
    <w:rsid w:val="00416C38"/>
    <w:rsid w:val="00420DB3"/>
    <w:rsid w:val="004212C0"/>
    <w:rsid w:val="004235A4"/>
    <w:rsid w:val="00425BEA"/>
    <w:rsid w:val="00432F09"/>
    <w:rsid w:val="00436B6D"/>
    <w:rsid w:val="00441818"/>
    <w:rsid w:val="00446ADE"/>
    <w:rsid w:val="00465313"/>
    <w:rsid w:val="00491C9E"/>
    <w:rsid w:val="0049323F"/>
    <w:rsid w:val="00494ABD"/>
    <w:rsid w:val="004A122A"/>
    <w:rsid w:val="004A1DE6"/>
    <w:rsid w:val="004A357D"/>
    <w:rsid w:val="004A6C95"/>
    <w:rsid w:val="004A7173"/>
    <w:rsid w:val="004A7C6C"/>
    <w:rsid w:val="004B34FB"/>
    <w:rsid w:val="004B7C6B"/>
    <w:rsid w:val="004C473D"/>
    <w:rsid w:val="004C5B8E"/>
    <w:rsid w:val="004D20C2"/>
    <w:rsid w:val="004D2A8D"/>
    <w:rsid w:val="004E744C"/>
    <w:rsid w:val="004E7B88"/>
    <w:rsid w:val="004F2A41"/>
    <w:rsid w:val="00504F52"/>
    <w:rsid w:val="00520BC0"/>
    <w:rsid w:val="00521684"/>
    <w:rsid w:val="00524D37"/>
    <w:rsid w:val="005255F7"/>
    <w:rsid w:val="00531419"/>
    <w:rsid w:val="005358E7"/>
    <w:rsid w:val="0053636E"/>
    <w:rsid w:val="0053727E"/>
    <w:rsid w:val="0054720E"/>
    <w:rsid w:val="005559C4"/>
    <w:rsid w:val="005660E0"/>
    <w:rsid w:val="005911FA"/>
    <w:rsid w:val="005A6CE4"/>
    <w:rsid w:val="005B0BC3"/>
    <w:rsid w:val="005B46AF"/>
    <w:rsid w:val="005C69EE"/>
    <w:rsid w:val="005D12B3"/>
    <w:rsid w:val="005D3CFE"/>
    <w:rsid w:val="005D4FBA"/>
    <w:rsid w:val="005D5CF0"/>
    <w:rsid w:val="005D64E6"/>
    <w:rsid w:val="005E6314"/>
    <w:rsid w:val="005E70E5"/>
    <w:rsid w:val="00605FC5"/>
    <w:rsid w:val="00612F62"/>
    <w:rsid w:val="00617D78"/>
    <w:rsid w:val="00621E8C"/>
    <w:rsid w:val="00625F28"/>
    <w:rsid w:val="00627110"/>
    <w:rsid w:val="006306E4"/>
    <w:rsid w:val="00631651"/>
    <w:rsid w:val="00631683"/>
    <w:rsid w:val="00633D10"/>
    <w:rsid w:val="00641B78"/>
    <w:rsid w:val="00643D62"/>
    <w:rsid w:val="00647448"/>
    <w:rsid w:val="00647AC8"/>
    <w:rsid w:val="00650B18"/>
    <w:rsid w:val="00662D56"/>
    <w:rsid w:val="00664E1C"/>
    <w:rsid w:val="00672BD6"/>
    <w:rsid w:val="006736D1"/>
    <w:rsid w:val="006923D3"/>
    <w:rsid w:val="0069652D"/>
    <w:rsid w:val="0069776D"/>
    <w:rsid w:val="006A0CD6"/>
    <w:rsid w:val="006A33A5"/>
    <w:rsid w:val="006A4BFC"/>
    <w:rsid w:val="006A5CBE"/>
    <w:rsid w:val="006B6327"/>
    <w:rsid w:val="006B6507"/>
    <w:rsid w:val="006C219E"/>
    <w:rsid w:val="006C4378"/>
    <w:rsid w:val="006D1815"/>
    <w:rsid w:val="006D1995"/>
    <w:rsid w:val="006D7A51"/>
    <w:rsid w:val="006D7A54"/>
    <w:rsid w:val="006E36D6"/>
    <w:rsid w:val="006F1F12"/>
    <w:rsid w:val="006F2F6B"/>
    <w:rsid w:val="006F5CFE"/>
    <w:rsid w:val="006F61C7"/>
    <w:rsid w:val="0070463B"/>
    <w:rsid w:val="00710C88"/>
    <w:rsid w:val="007152F2"/>
    <w:rsid w:val="0071586B"/>
    <w:rsid w:val="00716669"/>
    <w:rsid w:val="007204C2"/>
    <w:rsid w:val="0072752D"/>
    <w:rsid w:val="00736281"/>
    <w:rsid w:val="00736934"/>
    <w:rsid w:val="00737458"/>
    <w:rsid w:val="00753FDC"/>
    <w:rsid w:val="007616D0"/>
    <w:rsid w:val="00763752"/>
    <w:rsid w:val="00776B1D"/>
    <w:rsid w:val="00786C88"/>
    <w:rsid w:val="00796BFF"/>
    <w:rsid w:val="007A7A75"/>
    <w:rsid w:val="007B5C0E"/>
    <w:rsid w:val="007D361A"/>
    <w:rsid w:val="007E7082"/>
    <w:rsid w:val="007F081E"/>
    <w:rsid w:val="007F335B"/>
    <w:rsid w:val="007F682C"/>
    <w:rsid w:val="007F6F7B"/>
    <w:rsid w:val="00802DC0"/>
    <w:rsid w:val="008100A1"/>
    <w:rsid w:val="00811B0D"/>
    <w:rsid w:val="0081285A"/>
    <w:rsid w:val="0081584A"/>
    <w:rsid w:val="00820D8A"/>
    <w:rsid w:val="008243B7"/>
    <w:rsid w:val="00824A06"/>
    <w:rsid w:val="00830C4F"/>
    <w:rsid w:val="00830EB5"/>
    <w:rsid w:val="00846829"/>
    <w:rsid w:val="0084799B"/>
    <w:rsid w:val="008542BC"/>
    <w:rsid w:val="00863713"/>
    <w:rsid w:val="00870542"/>
    <w:rsid w:val="00870D62"/>
    <w:rsid w:val="008715C4"/>
    <w:rsid w:val="0088113D"/>
    <w:rsid w:val="008820B4"/>
    <w:rsid w:val="00882C68"/>
    <w:rsid w:val="00883BEA"/>
    <w:rsid w:val="00895331"/>
    <w:rsid w:val="008A1C71"/>
    <w:rsid w:val="008A5906"/>
    <w:rsid w:val="008D29CC"/>
    <w:rsid w:val="008D4A2A"/>
    <w:rsid w:val="008E5647"/>
    <w:rsid w:val="008F3C01"/>
    <w:rsid w:val="008F4068"/>
    <w:rsid w:val="008F4B8F"/>
    <w:rsid w:val="008F6E10"/>
    <w:rsid w:val="0090062E"/>
    <w:rsid w:val="00903937"/>
    <w:rsid w:val="009254AB"/>
    <w:rsid w:val="00926B86"/>
    <w:rsid w:val="00930911"/>
    <w:rsid w:val="0093215B"/>
    <w:rsid w:val="00933837"/>
    <w:rsid w:val="00934585"/>
    <w:rsid w:val="009375FA"/>
    <w:rsid w:val="0096316E"/>
    <w:rsid w:val="00964C4C"/>
    <w:rsid w:val="009775DD"/>
    <w:rsid w:val="009932EC"/>
    <w:rsid w:val="009A11AD"/>
    <w:rsid w:val="009A4715"/>
    <w:rsid w:val="009B105E"/>
    <w:rsid w:val="009B12C6"/>
    <w:rsid w:val="009B588E"/>
    <w:rsid w:val="009B782E"/>
    <w:rsid w:val="009C08A8"/>
    <w:rsid w:val="009C1373"/>
    <w:rsid w:val="009C2F6A"/>
    <w:rsid w:val="009C71DE"/>
    <w:rsid w:val="009D49C9"/>
    <w:rsid w:val="009D4D39"/>
    <w:rsid w:val="009D62B7"/>
    <w:rsid w:val="009E347A"/>
    <w:rsid w:val="009E4882"/>
    <w:rsid w:val="009F3F92"/>
    <w:rsid w:val="00A064DD"/>
    <w:rsid w:val="00A06B7E"/>
    <w:rsid w:val="00A11A1F"/>
    <w:rsid w:val="00A20F25"/>
    <w:rsid w:val="00A26C22"/>
    <w:rsid w:val="00A31500"/>
    <w:rsid w:val="00A65F21"/>
    <w:rsid w:val="00A75079"/>
    <w:rsid w:val="00A758A2"/>
    <w:rsid w:val="00A76047"/>
    <w:rsid w:val="00A77DE2"/>
    <w:rsid w:val="00A858FD"/>
    <w:rsid w:val="00A90A7F"/>
    <w:rsid w:val="00A934D6"/>
    <w:rsid w:val="00AA3AFF"/>
    <w:rsid w:val="00AB4BF2"/>
    <w:rsid w:val="00AB733D"/>
    <w:rsid w:val="00AB788D"/>
    <w:rsid w:val="00AC1FBB"/>
    <w:rsid w:val="00AC45AA"/>
    <w:rsid w:val="00AD43CA"/>
    <w:rsid w:val="00AD506B"/>
    <w:rsid w:val="00AD7FCE"/>
    <w:rsid w:val="00AE6ED7"/>
    <w:rsid w:val="00B1281E"/>
    <w:rsid w:val="00B140C7"/>
    <w:rsid w:val="00B172FB"/>
    <w:rsid w:val="00B36FEC"/>
    <w:rsid w:val="00B45B15"/>
    <w:rsid w:val="00B45F17"/>
    <w:rsid w:val="00B5637C"/>
    <w:rsid w:val="00B5779A"/>
    <w:rsid w:val="00B60042"/>
    <w:rsid w:val="00B63859"/>
    <w:rsid w:val="00B67EF5"/>
    <w:rsid w:val="00B7219F"/>
    <w:rsid w:val="00B74B27"/>
    <w:rsid w:val="00B9174B"/>
    <w:rsid w:val="00B93540"/>
    <w:rsid w:val="00B970C4"/>
    <w:rsid w:val="00BA13C8"/>
    <w:rsid w:val="00BC1A27"/>
    <w:rsid w:val="00BC65E7"/>
    <w:rsid w:val="00BC7AAC"/>
    <w:rsid w:val="00BE23BE"/>
    <w:rsid w:val="00BE4811"/>
    <w:rsid w:val="00BF19F2"/>
    <w:rsid w:val="00BF1D0A"/>
    <w:rsid w:val="00BF4707"/>
    <w:rsid w:val="00C153F1"/>
    <w:rsid w:val="00C25363"/>
    <w:rsid w:val="00C25596"/>
    <w:rsid w:val="00C27F3A"/>
    <w:rsid w:val="00C3768D"/>
    <w:rsid w:val="00C4109B"/>
    <w:rsid w:val="00C434ED"/>
    <w:rsid w:val="00C47307"/>
    <w:rsid w:val="00C502E3"/>
    <w:rsid w:val="00C567EF"/>
    <w:rsid w:val="00C56C50"/>
    <w:rsid w:val="00C609A3"/>
    <w:rsid w:val="00C770C3"/>
    <w:rsid w:val="00C81150"/>
    <w:rsid w:val="00C829CA"/>
    <w:rsid w:val="00C85F50"/>
    <w:rsid w:val="00C95E5D"/>
    <w:rsid w:val="00C96FD7"/>
    <w:rsid w:val="00CA6B47"/>
    <w:rsid w:val="00CB0B0D"/>
    <w:rsid w:val="00CB4A29"/>
    <w:rsid w:val="00CB5ECF"/>
    <w:rsid w:val="00CC3801"/>
    <w:rsid w:val="00CD090E"/>
    <w:rsid w:val="00CE0323"/>
    <w:rsid w:val="00CF2ABA"/>
    <w:rsid w:val="00CF383D"/>
    <w:rsid w:val="00CF399E"/>
    <w:rsid w:val="00CF4B25"/>
    <w:rsid w:val="00CF760D"/>
    <w:rsid w:val="00CF7FB8"/>
    <w:rsid w:val="00D11A23"/>
    <w:rsid w:val="00D23E28"/>
    <w:rsid w:val="00D25D4A"/>
    <w:rsid w:val="00D3382C"/>
    <w:rsid w:val="00D419A5"/>
    <w:rsid w:val="00D43BF4"/>
    <w:rsid w:val="00D50E1C"/>
    <w:rsid w:val="00D51474"/>
    <w:rsid w:val="00D65456"/>
    <w:rsid w:val="00D6569D"/>
    <w:rsid w:val="00D67253"/>
    <w:rsid w:val="00D70580"/>
    <w:rsid w:val="00D929C5"/>
    <w:rsid w:val="00DB3289"/>
    <w:rsid w:val="00DB4DF7"/>
    <w:rsid w:val="00DB4F78"/>
    <w:rsid w:val="00DC242E"/>
    <w:rsid w:val="00DC50ED"/>
    <w:rsid w:val="00DD0021"/>
    <w:rsid w:val="00DD0765"/>
    <w:rsid w:val="00DD3D99"/>
    <w:rsid w:val="00DE15DA"/>
    <w:rsid w:val="00DE2CDC"/>
    <w:rsid w:val="00DE70ED"/>
    <w:rsid w:val="00DF1EA1"/>
    <w:rsid w:val="00E110FD"/>
    <w:rsid w:val="00E14D58"/>
    <w:rsid w:val="00E153A1"/>
    <w:rsid w:val="00E169FD"/>
    <w:rsid w:val="00E16C8B"/>
    <w:rsid w:val="00E176C3"/>
    <w:rsid w:val="00E22255"/>
    <w:rsid w:val="00E25C6D"/>
    <w:rsid w:val="00E260BA"/>
    <w:rsid w:val="00E437B6"/>
    <w:rsid w:val="00E45C46"/>
    <w:rsid w:val="00E4765C"/>
    <w:rsid w:val="00E65C60"/>
    <w:rsid w:val="00E65D21"/>
    <w:rsid w:val="00E75500"/>
    <w:rsid w:val="00E7587E"/>
    <w:rsid w:val="00E90175"/>
    <w:rsid w:val="00E93664"/>
    <w:rsid w:val="00EA005D"/>
    <w:rsid w:val="00EA3AB0"/>
    <w:rsid w:val="00EB0FDE"/>
    <w:rsid w:val="00EB15F4"/>
    <w:rsid w:val="00EB17A1"/>
    <w:rsid w:val="00EB52F4"/>
    <w:rsid w:val="00EB5C73"/>
    <w:rsid w:val="00EC0578"/>
    <w:rsid w:val="00EC67BC"/>
    <w:rsid w:val="00ED1185"/>
    <w:rsid w:val="00ED1906"/>
    <w:rsid w:val="00EF089A"/>
    <w:rsid w:val="00EF142F"/>
    <w:rsid w:val="00EF5D71"/>
    <w:rsid w:val="00F0696D"/>
    <w:rsid w:val="00F24D2F"/>
    <w:rsid w:val="00F326B2"/>
    <w:rsid w:val="00F37795"/>
    <w:rsid w:val="00F508C3"/>
    <w:rsid w:val="00F74176"/>
    <w:rsid w:val="00F8280B"/>
    <w:rsid w:val="00FA09B2"/>
    <w:rsid w:val="00FA6F90"/>
    <w:rsid w:val="00FB2605"/>
    <w:rsid w:val="00FB432D"/>
    <w:rsid w:val="00FC11C0"/>
    <w:rsid w:val="00FC7582"/>
    <w:rsid w:val="00FD333D"/>
    <w:rsid w:val="00FD3ADE"/>
    <w:rsid w:val="00FD587C"/>
    <w:rsid w:val="00FD5902"/>
    <w:rsid w:val="00FE3A61"/>
    <w:rsid w:val="00FF2D2A"/>
    <w:rsid w:val="00FF5036"/>
    <w:rsid w:val="3F51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1FE89B"/>
  <w15:chartTrackingRefBased/>
  <w15:docId w15:val="{C7C6E6FE-DB44-41E8-BA05-61B524C3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uiPriority w:val="99"/>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uiPriority w:val="1"/>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nhideWhenUsed/>
    <w:rsid w:val="00A11A1F"/>
    <w:pPr>
      <w:tabs>
        <w:tab w:val="center" w:pos="4513"/>
        <w:tab w:val="right" w:pos="9026"/>
      </w:tabs>
    </w:pPr>
  </w:style>
  <w:style w:type="character" w:customStyle="1" w:styleId="HeaderChar">
    <w:name w:val="Header Char"/>
    <w:link w:val="Header"/>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fao.org" TargetMode="External"/><Relationship Id="rId2" Type="http://schemas.openxmlformats.org/officeDocument/2006/relationships/customXml" Target="../customXml/item2.xml"/><Relationship Id="rId16" Type="http://schemas.openxmlformats.org/officeDocument/2006/relationships/hyperlink" Target="http://www.forestr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SEOCSCP-SptEng-PKg@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Value>SC</Value>
      <Value>Template 2</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2017-01-26T00:00:00+00:00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58EA3-5F5D-4D65-917A-953B17168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3.xml><?xml version="1.0" encoding="utf-8"?>
<ds:datastoreItem xmlns:ds="http://schemas.openxmlformats.org/officeDocument/2006/customXml" ds:itemID="{863C4671-3AE6-4A45-B63F-3AE2BB7756FA}">
  <ds:schemaRefs>
    <ds:schemaRef ds:uri="http://schemas.microsoft.com/office/2006/documentManagement/types"/>
    <ds:schemaRef ds:uri="http://www.w3.org/XML/1998/namespace"/>
    <ds:schemaRef ds:uri="http://purl.org/dc/dcmitype/"/>
    <ds:schemaRef ds:uri="8a9093a0-a1b2-46ff-aea3-d79c9241d3a9"/>
    <ds:schemaRef ds:uri="http://schemas.microsoft.com/sharepoint/v3"/>
    <ds:schemaRef ds:uri="983495e0-f211-4896-8d33-14ec727173a4"/>
    <ds:schemaRef ds:uri="http://schemas.microsoft.com/office/2006/metadata/properties"/>
    <ds:schemaRef ds:uri="0379E41F-B8FA-4960-B5E1-36342C94012E"/>
    <ds:schemaRef ds:uri="0379e41f-b8fa-4960-b5e1-36342c94012e"/>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AA8B2CC-047B-4B8F-978E-87C50419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19862</Words>
  <Characters>113217</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Standardised Contracting Template 2 - Terms and Conditions - Commercial Toolkit - ASG</vt:lpstr>
    </vt:vector>
  </TitlesOfParts>
  <Company>Ministry of Defence</Company>
  <LinksUpToDate>false</LinksUpToDate>
  <CharactersWithSpaces>132814</CharactersWithSpaces>
  <SharedDoc>false</SharedDoc>
  <HLinks>
    <vt:vector size="348" baseType="variant">
      <vt:variant>
        <vt:i4>2752621</vt:i4>
      </vt:variant>
      <vt:variant>
        <vt:i4>627</vt:i4>
      </vt:variant>
      <vt:variant>
        <vt:i4>0</vt:i4>
      </vt:variant>
      <vt:variant>
        <vt:i4>5</vt:i4>
      </vt:variant>
      <vt:variant>
        <vt:lpwstr>http://www.fao.org/</vt:lpwstr>
      </vt:variant>
      <vt:variant>
        <vt:lpwstr/>
      </vt:variant>
      <vt:variant>
        <vt:i4>3801139</vt:i4>
      </vt:variant>
      <vt:variant>
        <vt:i4>624</vt:i4>
      </vt:variant>
      <vt:variant>
        <vt:i4>0</vt:i4>
      </vt:variant>
      <vt:variant>
        <vt:i4>5</vt:i4>
      </vt:variant>
      <vt:variant>
        <vt:lpwstr>http://www.forestry.gov.uk/</vt:lpwstr>
      </vt:variant>
      <vt:variant>
        <vt:lpwstr/>
      </vt:variant>
      <vt:variant>
        <vt:i4>3997783</vt:i4>
      </vt:variant>
      <vt:variant>
        <vt:i4>573</vt:i4>
      </vt:variant>
      <vt:variant>
        <vt:i4>0</vt:i4>
      </vt:variant>
      <vt:variant>
        <vt:i4>5</vt:i4>
      </vt:variant>
      <vt:variant>
        <vt:lpwstr>mailto:DSA-DLSR-MovTpt-DGHSIS@mod.uk</vt:lpwstr>
      </vt:variant>
      <vt:variant>
        <vt:lpwstr/>
      </vt:variant>
      <vt:variant>
        <vt:i4>6160450</vt:i4>
      </vt:variant>
      <vt:variant>
        <vt:i4>555</vt:i4>
      </vt:variant>
      <vt:variant>
        <vt:i4>0</vt:i4>
      </vt:variant>
      <vt:variant>
        <vt:i4>5</vt:i4>
      </vt:variant>
      <vt:variant>
        <vt:lpwstr>https://www.dstan.mod.uk/</vt:lpwstr>
      </vt:variant>
      <vt:variant>
        <vt:lpwstr/>
      </vt:variant>
      <vt:variant>
        <vt:i4>2359326</vt:i4>
      </vt:variant>
      <vt:variant>
        <vt:i4>519</vt:i4>
      </vt:variant>
      <vt:variant>
        <vt:i4>0</vt:i4>
      </vt:variant>
      <vt:variant>
        <vt:i4>5</vt:i4>
      </vt:variant>
      <vt:variant>
        <vt:lpwstr>mailto:DESSEOCSCP-SptEng-PKg@mod.uk</vt:lpwstr>
      </vt:variant>
      <vt:variant>
        <vt:lpwstr/>
      </vt:variant>
      <vt:variant>
        <vt:i4>1507389</vt:i4>
      </vt:variant>
      <vt:variant>
        <vt:i4>347</vt:i4>
      </vt:variant>
      <vt:variant>
        <vt:i4>0</vt:i4>
      </vt:variant>
      <vt:variant>
        <vt:i4>5</vt:i4>
      </vt:variant>
      <vt:variant>
        <vt:lpwstr/>
      </vt:variant>
      <vt:variant>
        <vt:lpwstr>_Toc473793339</vt:lpwstr>
      </vt:variant>
      <vt:variant>
        <vt:i4>1507389</vt:i4>
      </vt:variant>
      <vt:variant>
        <vt:i4>341</vt:i4>
      </vt:variant>
      <vt:variant>
        <vt:i4>0</vt:i4>
      </vt:variant>
      <vt:variant>
        <vt:i4>5</vt:i4>
      </vt:variant>
      <vt:variant>
        <vt:lpwstr/>
      </vt:variant>
      <vt:variant>
        <vt:lpwstr>_Toc473793338</vt:lpwstr>
      </vt:variant>
      <vt:variant>
        <vt:i4>1507389</vt:i4>
      </vt:variant>
      <vt:variant>
        <vt:i4>335</vt:i4>
      </vt:variant>
      <vt:variant>
        <vt:i4>0</vt:i4>
      </vt:variant>
      <vt:variant>
        <vt:i4>5</vt:i4>
      </vt:variant>
      <vt:variant>
        <vt:lpwstr/>
      </vt:variant>
      <vt:variant>
        <vt:lpwstr>_Toc473793337</vt:lpwstr>
      </vt:variant>
      <vt:variant>
        <vt:i4>1507389</vt:i4>
      </vt:variant>
      <vt:variant>
        <vt:i4>329</vt:i4>
      </vt:variant>
      <vt:variant>
        <vt:i4>0</vt:i4>
      </vt:variant>
      <vt:variant>
        <vt:i4>5</vt:i4>
      </vt:variant>
      <vt:variant>
        <vt:lpwstr/>
      </vt:variant>
      <vt:variant>
        <vt:lpwstr>_Toc473793336</vt:lpwstr>
      </vt:variant>
      <vt:variant>
        <vt:i4>1507389</vt:i4>
      </vt:variant>
      <vt:variant>
        <vt:i4>323</vt:i4>
      </vt:variant>
      <vt:variant>
        <vt:i4>0</vt:i4>
      </vt:variant>
      <vt:variant>
        <vt:i4>5</vt:i4>
      </vt:variant>
      <vt:variant>
        <vt:lpwstr/>
      </vt:variant>
      <vt:variant>
        <vt:lpwstr>_Toc473793335</vt:lpwstr>
      </vt:variant>
      <vt:variant>
        <vt:i4>1507389</vt:i4>
      </vt:variant>
      <vt:variant>
        <vt:i4>317</vt:i4>
      </vt:variant>
      <vt:variant>
        <vt:i4>0</vt:i4>
      </vt:variant>
      <vt:variant>
        <vt:i4>5</vt:i4>
      </vt:variant>
      <vt:variant>
        <vt:lpwstr/>
      </vt:variant>
      <vt:variant>
        <vt:lpwstr>_Toc473793334</vt:lpwstr>
      </vt:variant>
      <vt:variant>
        <vt:i4>1507389</vt:i4>
      </vt:variant>
      <vt:variant>
        <vt:i4>311</vt:i4>
      </vt:variant>
      <vt:variant>
        <vt:i4>0</vt:i4>
      </vt:variant>
      <vt:variant>
        <vt:i4>5</vt:i4>
      </vt:variant>
      <vt:variant>
        <vt:lpwstr/>
      </vt:variant>
      <vt:variant>
        <vt:lpwstr>_Toc473793333</vt:lpwstr>
      </vt:variant>
      <vt:variant>
        <vt:i4>1507389</vt:i4>
      </vt:variant>
      <vt:variant>
        <vt:i4>305</vt:i4>
      </vt:variant>
      <vt:variant>
        <vt:i4>0</vt:i4>
      </vt:variant>
      <vt:variant>
        <vt:i4>5</vt:i4>
      </vt:variant>
      <vt:variant>
        <vt:lpwstr/>
      </vt:variant>
      <vt:variant>
        <vt:lpwstr>_Toc473793332</vt:lpwstr>
      </vt:variant>
      <vt:variant>
        <vt:i4>1507389</vt:i4>
      </vt:variant>
      <vt:variant>
        <vt:i4>299</vt:i4>
      </vt:variant>
      <vt:variant>
        <vt:i4>0</vt:i4>
      </vt:variant>
      <vt:variant>
        <vt:i4>5</vt:i4>
      </vt:variant>
      <vt:variant>
        <vt:lpwstr/>
      </vt:variant>
      <vt:variant>
        <vt:lpwstr>_Toc473793331</vt:lpwstr>
      </vt:variant>
      <vt:variant>
        <vt:i4>1507389</vt:i4>
      </vt:variant>
      <vt:variant>
        <vt:i4>293</vt:i4>
      </vt:variant>
      <vt:variant>
        <vt:i4>0</vt:i4>
      </vt:variant>
      <vt:variant>
        <vt:i4>5</vt:i4>
      </vt:variant>
      <vt:variant>
        <vt:lpwstr/>
      </vt:variant>
      <vt:variant>
        <vt:lpwstr>_Toc473793330</vt:lpwstr>
      </vt:variant>
      <vt:variant>
        <vt:i4>1441853</vt:i4>
      </vt:variant>
      <vt:variant>
        <vt:i4>287</vt:i4>
      </vt:variant>
      <vt:variant>
        <vt:i4>0</vt:i4>
      </vt:variant>
      <vt:variant>
        <vt:i4>5</vt:i4>
      </vt:variant>
      <vt:variant>
        <vt:lpwstr/>
      </vt:variant>
      <vt:variant>
        <vt:lpwstr>_Toc473793329</vt:lpwstr>
      </vt:variant>
      <vt:variant>
        <vt:i4>1441853</vt:i4>
      </vt:variant>
      <vt:variant>
        <vt:i4>281</vt:i4>
      </vt:variant>
      <vt:variant>
        <vt:i4>0</vt:i4>
      </vt:variant>
      <vt:variant>
        <vt:i4>5</vt:i4>
      </vt:variant>
      <vt:variant>
        <vt:lpwstr/>
      </vt:variant>
      <vt:variant>
        <vt:lpwstr>_Toc473793328</vt:lpwstr>
      </vt:variant>
      <vt:variant>
        <vt:i4>1441853</vt:i4>
      </vt:variant>
      <vt:variant>
        <vt:i4>275</vt:i4>
      </vt:variant>
      <vt:variant>
        <vt:i4>0</vt:i4>
      </vt:variant>
      <vt:variant>
        <vt:i4>5</vt:i4>
      </vt:variant>
      <vt:variant>
        <vt:lpwstr/>
      </vt:variant>
      <vt:variant>
        <vt:lpwstr>_Toc473793327</vt:lpwstr>
      </vt:variant>
      <vt:variant>
        <vt:i4>1441853</vt:i4>
      </vt:variant>
      <vt:variant>
        <vt:i4>269</vt:i4>
      </vt:variant>
      <vt:variant>
        <vt:i4>0</vt:i4>
      </vt:variant>
      <vt:variant>
        <vt:i4>5</vt:i4>
      </vt:variant>
      <vt:variant>
        <vt:lpwstr/>
      </vt:variant>
      <vt:variant>
        <vt:lpwstr>_Toc473793326</vt:lpwstr>
      </vt:variant>
      <vt:variant>
        <vt:i4>1441853</vt:i4>
      </vt:variant>
      <vt:variant>
        <vt:i4>263</vt:i4>
      </vt:variant>
      <vt:variant>
        <vt:i4>0</vt:i4>
      </vt:variant>
      <vt:variant>
        <vt:i4>5</vt:i4>
      </vt:variant>
      <vt:variant>
        <vt:lpwstr/>
      </vt:variant>
      <vt:variant>
        <vt:lpwstr>_Toc473793325</vt:lpwstr>
      </vt:variant>
      <vt:variant>
        <vt:i4>1441853</vt:i4>
      </vt:variant>
      <vt:variant>
        <vt:i4>257</vt:i4>
      </vt:variant>
      <vt:variant>
        <vt:i4>0</vt:i4>
      </vt:variant>
      <vt:variant>
        <vt:i4>5</vt:i4>
      </vt:variant>
      <vt:variant>
        <vt:lpwstr/>
      </vt:variant>
      <vt:variant>
        <vt:lpwstr>_Toc473793324</vt:lpwstr>
      </vt:variant>
      <vt:variant>
        <vt:i4>1441853</vt:i4>
      </vt:variant>
      <vt:variant>
        <vt:i4>251</vt:i4>
      </vt:variant>
      <vt:variant>
        <vt:i4>0</vt:i4>
      </vt:variant>
      <vt:variant>
        <vt:i4>5</vt:i4>
      </vt:variant>
      <vt:variant>
        <vt:lpwstr/>
      </vt:variant>
      <vt:variant>
        <vt:lpwstr>_Toc473793323</vt:lpwstr>
      </vt:variant>
      <vt:variant>
        <vt:i4>1441853</vt:i4>
      </vt:variant>
      <vt:variant>
        <vt:i4>245</vt:i4>
      </vt:variant>
      <vt:variant>
        <vt:i4>0</vt:i4>
      </vt:variant>
      <vt:variant>
        <vt:i4>5</vt:i4>
      </vt:variant>
      <vt:variant>
        <vt:lpwstr/>
      </vt:variant>
      <vt:variant>
        <vt:lpwstr>_Toc473793322</vt:lpwstr>
      </vt:variant>
      <vt:variant>
        <vt:i4>1441853</vt:i4>
      </vt:variant>
      <vt:variant>
        <vt:i4>239</vt:i4>
      </vt:variant>
      <vt:variant>
        <vt:i4>0</vt:i4>
      </vt:variant>
      <vt:variant>
        <vt:i4>5</vt:i4>
      </vt:variant>
      <vt:variant>
        <vt:lpwstr/>
      </vt:variant>
      <vt:variant>
        <vt:lpwstr>_Toc473793321</vt:lpwstr>
      </vt:variant>
      <vt:variant>
        <vt:i4>1441853</vt:i4>
      </vt:variant>
      <vt:variant>
        <vt:i4>233</vt:i4>
      </vt:variant>
      <vt:variant>
        <vt:i4>0</vt:i4>
      </vt:variant>
      <vt:variant>
        <vt:i4>5</vt:i4>
      </vt:variant>
      <vt:variant>
        <vt:lpwstr/>
      </vt:variant>
      <vt:variant>
        <vt:lpwstr>_Toc473793320</vt:lpwstr>
      </vt:variant>
      <vt:variant>
        <vt:i4>1376317</vt:i4>
      </vt:variant>
      <vt:variant>
        <vt:i4>227</vt:i4>
      </vt:variant>
      <vt:variant>
        <vt:i4>0</vt:i4>
      </vt:variant>
      <vt:variant>
        <vt:i4>5</vt:i4>
      </vt:variant>
      <vt:variant>
        <vt:lpwstr/>
      </vt:variant>
      <vt:variant>
        <vt:lpwstr>_Toc473793319</vt:lpwstr>
      </vt:variant>
      <vt:variant>
        <vt:i4>1376317</vt:i4>
      </vt:variant>
      <vt:variant>
        <vt:i4>221</vt:i4>
      </vt:variant>
      <vt:variant>
        <vt:i4>0</vt:i4>
      </vt:variant>
      <vt:variant>
        <vt:i4>5</vt:i4>
      </vt:variant>
      <vt:variant>
        <vt:lpwstr/>
      </vt:variant>
      <vt:variant>
        <vt:lpwstr>_Toc473793318</vt:lpwstr>
      </vt:variant>
      <vt:variant>
        <vt:i4>1376317</vt:i4>
      </vt:variant>
      <vt:variant>
        <vt:i4>215</vt:i4>
      </vt:variant>
      <vt:variant>
        <vt:i4>0</vt:i4>
      </vt:variant>
      <vt:variant>
        <vt:i4>5</vt:i4>
      </vt:variant>
      <vt:variant>
        <vt:lpwstr/>
      </vt:variant>
      <vt:variant>
        <vt:lpwstr>_Toc473793317</vt:lpwstr>
      </vt:variant>
      <vt:variant>
        <vt:i4>1376317</vt:i4>
      </vt:variant>
      <vt:variant>
        <vt:i4>209</vt:i4>
      </vt:variant>
      <vt:variant>
        <vt:i4>0</vt:i4>
      </vt:variant>
      <vt:variant>
        <vt:i4>5</vt:i4>
      </vt:variant>
      <vt:variant>
        <vt:lpwstr/>
      </vt:variant>
      <vt:variant>
        <vt:lpwstr>_Toc473793316</vt:lpwstr>
      </vt:variant>
      <vt:variant>
        <vt:i4>1376317</vt:i4>
      </vt:variant>
      <vt:variant>
        <vt:i4>203</vt:i4>
      </vt:variant>
      <vt:variant>
        <vt:i4>0</vt:i4>
      </vt:variant>
      <vt:variant>
        <vt:i4>5</vt:i4>
      </vt:variant>
      <vt:variant>
        <vt:lpwstr/>
      </vt:variant>
      <vt:variant>
        <vt:lpwstr>_Toc473793315</vt:lpwstr>
      </vt:variant>
      <vt:variant>
        <vt:i4>1376317</vt:i4>
      </vt:variant>
      <vt:variant>
        <vt:i4>197</vt:i4>
      </vt:variant>
      <vt:variant>
        <vt:i4>0</vt:i4>
      </vt:variant>
      <vt:variant>
        <vt:i4>5</vt:i4>
      </vt:variant>
      <vt:variant>
        <vt:lpwstr/>
      </vt:variant>
      <vt:variant>
        <vt:lpwstr>_Toc473793314</vt:lpwstr>
      </vt:variant>
      <vt:variant>
        <vt:i4>1376317</vt:i4>
      </vt:variant>
      <vt:variant>
        <vt:i4>191</vt:i4>
      </vt:variant>
      <vt:variant>
        <vt:i4>0</vt:i4>
      </vt:variant>
      <vt:variant>
        <vt:i4>5</vt:i4>
      </vt:variant>
      <vt:variant>
        <vt:lpwstr/>
      </vt:variant>
      <vt:variant>
        <vt:lpwstr>_Toc473793313</vt:lpwstr>
      </vt:variant>
      <vt:variant>
        <vt:i4>1376317</vt:i4>
      </vt:variant>
      <vt:variant>
        <vt:i4>185</vt:i4>
      </vt:variant>
      <vt:variant>
        <vt:i4>0</vt:i4>
      </vt:variant>
      <vt:variant>
        <vt:i4>5</vt:i4>
      </vt:variant>
      <vt:variant>
        <vt:lpwstr/>
      </vt:variant>
      <vt:variant>
        <vt:lpwstr>_Toc473793312</vt:lpwstr>
      </vt:variant>
      <vt:variant>
        <vt:i4>1376317</vt:i4>
      </vt:variant>
      <vt:variant>
        <vt:i4>179</vt:i4>
      </vt:variant>
      <vt:variant>
        <vt:i4>0</vt:i4>
      </vt:variant>
      <vt:variant>
        <vt:i4>5</vt:i4>
      </vt:variant>
      <vt:variant>
        <vt:lpwstr/>
      </vt:variant>
      <vt:variant>
        <vt:lpwstr>_Toc473793311</vt:lpwstr>
      </vt:variant>
      <vt:variant>
        <vt:i4>1376317</vt:i4>
      </vt:variant>
      <vt:variant>
        <vt:i4>173</vt:i4>
      </vt:variant>
      <vt:variant>
        <vt:i4>0</vt:i4>
      </vt:variant>
      <vt:variant>
        <vt:i4>5</vt:i4>
      </vt:variant>
      <vt:variant>
        <vt:lpwstr/>
      </vt:variant>
      <vt:variant>
        <vt:lpwstr>_Toc473793310</vt:lpwstr>
      </vt:variant>
      <vt:variant>
        <vt:i4>1310781</vt:i4>
      </vt:variant>
      <vt:variant>
        <vt:i4>167</vt:i4>
      </vt:variant>
      <vt:variant>
        <vt:i4>0</vt:i4>
      </vt:variant>
      <vt:variant>
        <vt:i4>5</vt:i4>
      </vt:variant>
      <vt:variant>
        <vt:lpwstr/>
      </vt:variant>
      <vt:variant>
        <vt:lpwstr>_Toc473793309</vt:lpwstr>
      </vt:variant>
      <vt:variant>
        <vt:i4>1310781</vt:i4>
      </vt:variant>
      <vt:variant>
        <vt:i4>161</vt:i4>
      </vt:variant>
      <vt:variant>
        <vt:i4>0</vt:i4>
      </vt:variant>
      <vt:variant>
        <vt:i4>5</vt:i4>
      </vt:variant>
      <vt:variant>
        <vt:lpwstr/>
      </vt:variant>
      <vt:variant>
        <vt:lpwstr>_Toc473793308</vt:lpwstr>
      </vt:variant>
      <vt:variant>
        <vt:i4>1310781</vt:i4>
      </vt:variant>
      <vt:variant>
        <vt:i4>155</vt:i4>
      </vt:variant>
      <vt:variant>
        <vt:i4>0</vt:i4>
      </vt:variant>
      <vt:variant>
        <vt:i4>5</vt:i4>
      </vt:variant>
      <vt:variant>
        <vt:lpwstr/>
      </vt:variant>
      <vt:variant>
        <vt:lpwstr>_Toc473793307</vt:lpwstr>
      </vt:variant>
      <vt:variant>
        <vt:i4>1310781</vt:i4>
      </vt:variant>
      <vt:variant>
        <vt:i4>149</vt:i4>
      </vt:variant>
      <vt:variant>
        <vt:i4>0</vt:i4>
      </vt:variant>
      <vt:variant>
        <vt:i4>5</vt:i4>
      </vt:variant>
      <vt:variant>
        <vt:lpwstr/>
      </vt:variant>
      <vt:variant>
        <vt:lpwstr>_Toc473793306</vt:lpwstr>
      </vt:variant>
      <vt:variant>
        <vt:i4>1310781</vt:i4>
      </vt:variant>
      <vt:variant>
        <vt:i4>143</vt:i4>
      </vt:variant>
      <vt:variant>
        <vt:i4>0</vt:i4>
      </vt:variant>
      <vt:variant>
        <vt:i4>5</vt:i4>
      </vt:variant>
      <vt:variant>
        <vt:lpwstr/>
      </vt:variant>
      <vt:variant>
        <vt:lpwstr>_Toc473793305</vt:lpwstr>
      </vt:variant>
      <vt:variant>
        <vt:i4>1310781</vt:i4>
      </vt:variant>
      <vt:variant>
        <vt:i4>137</vt:i4>
      </vt:variant>
      <vt:variant>
        <vt:i4>0</vt:i4>
      </vt:variant>
      <vt:variant>
        <vt:i4>5</vt:i4>
      </vt:variant>
      <vt:variant>
        <vt:lpwstr/>
      </vt:variant>
      <vt:variant>
        <vt:lpwstr>_Toc473793304</vt:lpwstr>
      </vt:variant>
      <vt:variant>
        <vt:i4>1310781</vt:i4>
      </vt:variant>
      <vt:variant>
        <vt:i4>131</vt:i4>
      </vt:variant>
      <vt:variant>
        <vt:i4>0</vt:i4>
      </vt:variant>
      <vt:variant>
        <vt:i4>5</vt:i4>
      </vt:variant>
      <vt:variant>
        <vt:lpwstr/>
      </vt:variant>
      <vt:variant>
        <vt:lpwstr>_Toc473793303</vt:lpwstr>
      </vt:variant>
      <vt:variant>
        <vt:i4>1310781</vt:i4>
      </vt:variant>
      <vt:variant>
        <vt:i4>125</vt:i4>
      </vt:variant>
      <vt:variant>
        <vt:i4>0</vt:i4>
      </vt:variant>
      <vt:variant>
        <vt:i4>5</vt:i4>
      </vt:variant>
      <vt:variant>
        <vt:lpwstr/>
      </vt:variant>
      <vt:variant>
        <vt:lpwstr>_Toc473793302</vt:lpwstr>
      </vt:variant>
      <vt:variant>
        <vt:i4>1310781</vt:i4>
      </vt:variant>
      <vt:variant>
        <vt:i4>119</vt:i4>
      </vt:variant>
      <vt:variant>
        <vt:i4>0</vt:i4>
      </vt:variant>
      <vt:variant>
        <vt:i4>5</vt:i4>
      </vt:variant>
      <vt:variant>
        <vt:lpwstr/>
      </vt:variant>
      <vt:variant>
        <vt:lpwstr>_Toc473793301</vt:lpwstr>
      </vt:variant>
      <vt:variant>
        <vt:i4>1310781</vt:i4>
      </vt:variant>
      <vt:variant>
        <vt:i4>113</vt:i4>
      </vt:variant>
      <vt:variant>
        <vt:i4>0</vt:i4>
      </vt:variant>
      <vt:variant>
        <vt:i4>5</vt:i4>
      </vt:variant>
      <vt:variant>
        <vt:lpwstr/>
      </vt:variant>
      <vt:variant>
        <vt:lpwstr>_Toc473793300</vt:lpwstr>
      </vt:variant>
      <vt:variant>
        <vt:i4>1900604</vt:i4>
      </vt:variant>
      <vt:variant>
        <vt:i4>107</vt:i4>
      </vt:variant>
      <vt:variant>
        <vt:i4>0</vt:i4>
      </vt:variant>
      <vt:variant>
        <vt:i4>5</vt:i4>
      </vt:variant>
      <vt:variant>
        <vt:lpwstr/>
      </vt:variant>
      <vt:variant>
        <vt:lpwstr>_Toc473793299</vt:lpwstr>
      </vt:variant>
      <vt:variant>
        <vt:i4>1900604</vt:i4>
      </vt:variant>
      <vt:variant>
        <vt:i4>101</vt:i4>
      </vt:variant>
      <vt:variant>
        <vt:i4>0</vt:i4>
      </vt:variant>
      <vt:variant>
        <vt:i4>5</vt:i4>
      </vt:variant>
      <vt:variant>
        <vt:lpwstr/>
      </vt:variant>
      <vt:variant>
        <vt:lpwstr>_Toc473793298</vt:lpwstr>
      </vt:variant>
      <vt:variant>
        <vt:i4>1900604</vt:i4>
      </vt:variant>
      <vt:variant>
        <vt:i4>95</vt:i4>
      </vt:variant>
      <vt:variant>
        <vt:i4>0</vt:i4>
      </vt:variant>
      <vt:variant>
        <vt:i4>5</vt:i4>
      </vt:variant>
      <vt:variant>
        <vt:lpwstr/>
      </vt:variant>
      <vt:variant>
        <vt:lpwstr>_Toc473793297</vt:lpwstr>
      </vt:variant>
      <vt:variant>
        <vt:i4>1900604</vt:i4>
      </vt:variant>
      <vt:variant>
        <vt:i4>89</vt:i4>
      </vt:variant>
      <vt:variant>
        <vt:i4>0</vt:i4>
      </vt:variant>
      <vt:variant>
        <vt:i4>5</vt:i4>
      </vt:variant>
      <vt:variant>
        <vt:lpwstr/>
      </vt:variant>
      <vt:variant>
        <vt:lpwstr>_Toc473793296</vt:lpwstr>
      </vt:variant>
      <vt:variant>
        <vt:i4>1900604</vt:i4>
      </vt:variant>
      <vt:variant>
        <vt:i4>83</vt:i4>
      </vt:variant>
      <vt:variant>
        <vt:i4>0</vt:i4>
      </vt:variant>
      <vt:variant>
        <vt:i4>5</vt:i4>
      </vt:variant>
      <vt:variant>
        <vt:lpwstr/>
      </vt:variant>
      <vt:variant>
        <vt:lpwstr>_Toc473793295</vt:lpwstr>
      </vt:variant>
      <vt:variant>
        <vt:i4>1900604</vt:i4>
      </vt:variant>
      <vt:variant>
        <vt:i4>77</vt:i4>
      </vt:variant>
      <vt:variant>
        <vt:i4>0</vt:i4>
      </vt:variant>
      <vt:variant>
        <vt:i4>5</vt:i4>
      </vt:variant>
      <vt:variant>
        <vt:lpwstr/>
      </vt:variant>
      <vt:variant>
        <vt:lpwstr>_Toc473793294</vt:lpwstr>
      </vt:variant>
      <vt:variant>
        <vt:i4>1900604</vt:i4>
      </vt:variant>
      <vt:variant>
        <vt:i4>71</vt:i4>
      </vt:variant>
      <vt:variant>
        <vt:i4>0</vt:i4>
      </vt:variant>
      <vt:variant>
        <vt:i4>5</vt:i4>
      </vt:variant>
      <vt:variant>
        <vt:lpwstr/>
      </vt:variant>
      <vt:variant>
        <vt:lpwstr>_Toc473793293</vt:lpwstr>
      </vt:variant>
      <vt:variant>
        <vt:i4>1900604</vt:i4>
      </vt:variant>
      <vt:variant>
        <vt:i4>65</vt:i4>
      </vt:variant>
      <vt:variant>
        <vt:i4>0</vt:i4>
      </vt:variant>
      <vt:variant>
        <vt:i4>5</vt:i4>
      </vt:variant>
      <vt:variant>
        <vt:lpwstr/>
      </vt:variant>
      <vt:variant>
        <vt:lpwstr>_Toc473793292</vt:lpwstr>
      </vt:variant>
      <vt:variant>
        <vt:i4>1900604</vt:i4>
      </vt:variant>
      <vt:variant>
        <vt:i4>59</vt:i4>
      </vt:variant>
      <vt:variant>
        <vt:i4>0</vt:i4>
      </vt:variant>
      <vt:variant>
        <vt:i4>5</vt:i4>
      </vt:variant>
      <vt:variant>
        <vt:lpwstr/>
      </vt:variant>
      <vt:variant>
        <vt:lpwstr>_Toc473793291</vt:lpwstr>
      </vt:variant>
      <vt:variant>
        <vt:i4>1900604</vt:i4>
      </vt:variant>
      <vt:variant>
        <vt:i4>53</vt:i4>
      </vt:variant>
      <vt:variant>
        <vt:i4>0</vt:i4>
      </vt:variant>
      <vt:variant>
        <vt:i4>5</vt:i4>
      </vt:variant>
      <vt:variant>
        <vt:lpwstr/>
      </vt:variant>
      <vt:variant>
        <vt:lpwstr>_Toc473793290</vt:lpwstr>
      </vt:variant>
      <vt:variant>
        <vt:i4>1835068</vt:i4>
      </vt:variant>
      <vt:variant>
        <vt:i4>47</vt:i4>
      </vt:variant>
      <vt:variant>
        <vt:i4>0</vt:i4>
      </vt:variant>
      <vt:variant>
        <vt:i4>5</vt:i4>
      </vt:variant>
      <vt:variant>
        <vt:lpwstr/>
      </vt:variant>
      <vt:variant>
        <vt:lpwstr>_Toc473793289</vt:lpwstr>
      </vt:variant>
      <vt:variant>
        <vt:i4>1835068</vt:i4>
      </vt:variant>
      <vt:variant>
        <vt:i4>41</vt:i4>
      </vt:variant>
      <vt:variant>
        <vt:i4>0</vt:i4>
      </vt:variant>
      <vt:variant>
        <vt:i4>5</vt:i4>
      </vt:variant>
      <vt:variant>
        <vt:lpwstr/>
      </vt:variant>
      <vt:variant>
        <vt:lpwstr>_Toc473793288</vt:lpwstr>
      </vt:variant>
      <vt:variant>
        <vt:i4>1835068</vt:i4>
      </vt:variant>
      <vt:variant>
        <vt:i4>35</vt:i4>
      </vt:variant>
      <vt:variant>
        <vt:i4>0</vt:i4>
      </vt:variant>
      <vt:variant>
        <vt:i4>5</vt:i4>
      </vt:variant>
      <vt:variant>
        <vt:lpwstr/>
      </vt:variant>
      <vt:variant>
        <vt:lpwstr>_Toc473793287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Standardised Contracting Template 2 - Terms and Conditions - Commercial Toolkit - ASG</dc:title>
  <dc:subject/>
  <dc:creator>cobdens496</dc:creator>
  <cp:keywords/>
  <cp:lastModifiedBy>Ashby, Kate (DES Comrcl-Ops-CCDT10)</cp:lastModifiedBy>
  <cp:revision>3</cp:revision>
  <cp:lastPrinted>2017-01-26T13:29:00Z</cp:lastPrinted>
  <dcterms:created xsi:type="dcterms:W3CDTF">2019-05-08T09:29:00Z</dcterms:created>
  <dcterms:modified xsi:type="dcterms:W3CDTF">2019-05-08T09:57:00Z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