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A81A" w14:textId="77777777" w:rsidR="008B05D6" w:rsidRDefault="626DDAE9" w:rsidP="45406EBE">
      <w:pPr>
        <w:rPr>
          <w:b/>
          <w:bCs/>
          <w:sz w:val="36"/>
          <w:szCs w:val="36"/>
        </w:rPr>
      </w:pPr>
      <w:r w:rsidRPr="45406EBE">
        <w:rPr>
          <w:b/>
          <w:bCs/>
          <w:sz w:val="36"/>
          <w:szCs w:val="36"/>
        </w:rPr>
        <w:t>Non-Disclosure Agreement</w:t>
      </w:r>
    </w:p>
    <w:p w14:paraId="7E8DA88F" w14:textId="77777777" w:rsidR="008B05D6" w:rsidRDefault="008B05D6"/>
    <w:p w14:paraId="1B888238" w14:textId="215C3345" w:rsidR="008B05D6" w:rsidRDefault="00BB1FC6" w:rsidP="45406EBE">
      <w:pPr>
        <w:rPr>
          <w:sz w:val="22"/>
          <w:szCs w:val="22"/>
        </w:rPr>
      </w:pPr>
      <w:r w:rsidRPr="45406EBE">
        <w:rPr>
          <w:sz w:val="22"/>
          <w:szCs w:val="22"/>
        </w:rPr>
        <w:t xml:space="preserve">Date:    </w:t>
      </w:r>
      <w:r w:rsidR="00760E02" w:rsidRPr="45406EBE">
        <w:rPr>
          <w:sz w:val="22"/>
          <w:szCs w:val="22"/>
        </w:rPr>
        <w:t>________________________ 2</w:t>
      </w:r>
      <w:r w:rsidR="00611954" w:rsidRPr="45406EBE">
        <w:rPr>
          <w:sz w:val="22"/>
          <w:szCs w:val="22"/>
        </w:rPr>
        <w:t>02</w:t>
      </w:r>
      <w:r w:rsidR="00010296">
        <w:rPr>
          <w:sz w:val="22"/>
          <w:szCs w:val="22"/>
        </w:rPr>
        <w:t>4</w:t>
      </w:r>
    </w:p>
    <w:p w14:paraId="5EF85304" w14:textId="77777777" w:rsidR="008B05D6" w:rsidRDefault="008B05D6">
      <w:pPr>
        <w:rPr>
          <w:sz w:val="22"/>
          <w:szCs w:val="22"/>
        </w:rPr>
      </w:pPr>
    </w:p>
    <w:p w14:paraId="7795B4E3" w14:textId="77777777" w:rsidR="008B05D6" w:rsidRDefault="00BB1FC6">
      <w:pPr>
        <w:rPr>
          <w:sz w:val="22"/>
          <w:szCs w:val="22"/>
        </w:rPr>
      </w:pPr>
      <w:r w:rsidRPr="45406EBE">
        <w:rPr>
          <w:sz w:val="22"/>
          <w:szCs w:val="22"/>
        </w:rPr>
        <w:t>Parties:</w:t>
      </w:r>
    </w:p>
    <w:p w14:paraId="45497302" w14:textId="77777777" w:rsidR="008B05D6" w:rsidRDefault="008B05D6">
      <w:pPr>
        <w:rPr>
          <w:sz w:val="22"/>
          <w:szCs w:val="22"/>
        </w:rPr>
      </w:pPr>
    </w:p>
    <w:p w14:paraId="2DCDE806" w14:textId="4E7943C8" w:rsidR="008B05D6" w:rsidRDefault="626DDAE9" w:rsidP="45406EBE">
      <w:pPr>
        <w:rPr>
          <w:sz w:val="22"/>
          <w:szCs w:val="22"/>
        </w:rPr>
      </w:pPr>
      <w:r w:rsidRPr="45406EBE">
        <w:rPr>
          <w:b/>
          <w:bCs/>
          <w:sz w:val="22"/>
          <w:szCs w:val="22"/>
        </w:rPr>
        <w:t>NAME OF COMPANY RECEIVING INFORMATION</w:t>
      </w:r>
      <w:r w:rsidRPr="45406EBE">
        <w:rPr>
          <w:sz w:val="22"/>
          <w:szCs w:val="22"/>
        </w:rPr>
        <w:t xml:space="preserve">, a company registered in </w:t>
      </w:r>
      <w:r w:rsidR="0E52B28F" w:rsidRPr="45406EBE">
        <w:rPr>
          <w:sz w:val="22"/>
          <w:szCs w:val="22"/>
        </w:rPr>
        <w:t>[</w:t>
      </w:r>
      <w:r w:rsidRPr="45406EBE">
        <w:rPr>
          <w:sz w:val="22"/>
          <w:szCs w:val="22"/>
        </w:rPr>
        <w:t>England</w:t>
      </w:r>
      <w:r w:rsidR="0E52B28F" w:rsidRPr="45406EBE">
        <w:rPr>
          <w:sz w:val="22"/>
          <w:szCs w:val="22"/>
        </w:rPr>
        <w:t>]</w:t>
      </w:r>
      <w:r w:rsidRPr="45406EBE">
        <w:rPr>
          <w:sz w:val="22"/>
          <w:szCs w:val="22"/>
        </w:rPr>
        <w:t xml:space="preserve"> under company number </w:t>
      </w:r>
      <w:r w:rsidR="0E52B28F" w:rsidRPr="45406EBE">
        <w:rPr>
          <w:sz w:val="22"/>
          <w:szCs w:val="22"/>
        </w:rPr>
        <w:t>[</w:t>
      </w:r>
      <w:r w:rsidRPr="45406EBE">
        <w:rPr>
          <w:sz w:val="22"/>
          <w:szCs w:val="22"/>
        </w:rPr>
        <w:t>number on Register of Companies</w:t>
      </w:r>
      <w:r w:rsidR="0E52B28F" w:rsidRPr="45406EBE">
        <w:rPr>
          <w:sz w:val="22"/>
          <w:szCs w:val="22"/>
        </w:rPr>
        <w:t>]</w:t>
      </w:r>
      <w:r w:rsidRPr="45406EBE">
        <w:rPr>
          <w:sz w:val="22"/>
          <w:szCs w:val="22"/>
        </w:rPr>
        <w:t xml:space="preserve"> whose registered office is at </w:t>
      </w:r>
      <w:r w:rsidR="0E52B28F" w:rsidRPr="45406EBE">
        <w:rPr>
          <w:sz w:val="22"/>
          <w:szCs w:val="22"/>
        </w:rPr>
        <w:t>[address</w:t>
      </w:r>
      <w:r w:rsidR="0E52B28F" w:rsidRPr="00BC618B">
        <w:rPr>
          <w:sz w:val="22"/>
          <w:szCs w:val="22"/>
          <w:highlight w:val="cyan"/>
        </w:rPr>
        <w:t>]</w:t>
      </w:r>
      <w:r w:rsidRPr="00BC618B">
        <w:rPr>
          <w:sz w:val="22"/>
          <w:szCs w:val="22"/>
          <w:highlight w:val="cyan"/>
        </w:rPr>
        <w:t xml:space="preserve"> </w:t>
      </w:r>
      <w:r w:rsidR="198531CD" w:rsidRPr="00BC618B">
        <w:rPr>
          <w:sz w:val="20"/>
          <w:szCs w:val="20"/>
          <w:highlight w:val="cyan"/>
        </w:rPr>
        <w:t>[</w:t>
      </w:r>
      <w:r w:rsidR="198531CD" w:rsidRPr="00BC618B">
        <w:rPr>
          <w:i/>
          <w:iCs/>
          <w:sz w:val="20"/>
          <w:szCs w:val="20"/>
          <w:highlight w:val="cyan"/>
        </w:rPr>
        <w:t xml:space="preserve">Note to Bidders: please amend/supplement this section to include the name of the </w:t>
      </w:r>
      <w:r w:rsidR="50F8A124" w:rsidRPr="00BC618B">
        <w:rPr>
          <w:i/>
          <w:iCs/>
          <w:sz w:val="20"/>
          <w:szCs w:val="20"/>
          <w:highlight w:val="cyan"/>
        </w:rPr>
        <w:t>entity bidding for this opportunity</w:t>
      </w:r>
      <w:r w:rsidR="198531CD" w:rsidRPr="00BC618B">
        <w:rPr>
          <w:i/>
          <w:iCs/>
          <w:sz w:val="20"/>
          <w:szCs w:val="20"/>
          <w:highlight w:val="cyan"/>
        </w:rPr>
        <w:t xml:space="preserve">.  </w:t>
      </w:r>
      <w:r w:rsidR="3230A96C" w:rsidRPr="00BC618B">
        <w:rPr>
          <w:i/>
          <w:iCs/>
          <w:sz w:val="20"/>
          <w:szCs w:val="20"/>
          <w:highlight w:val="cyan"/>
        </w:rPr>
        <w:t>Where you are bid</w:t>
      </w:r>
      <w:r w:rsidR="50F8A124" w:rsidRPr="00BC618B">
        <w:rPr>
          <w:i/>
          <w:iCs/>
          <w:sz w:val="20"/>
          <w:szCs w:val="20"/>
          <w:highlight w:val="cyan"/>
        </w:rPr>
        <w:t xml:space="preserve">ding as part of a consortium or a </w:t>
      </w:r>
      <w:r w:rsidR="3230A96C" w:rsidRPr="00BC618B">
        <w:rPr>
          <w:i/>
          <w:iCs/>
          <w:sz w:val="20"/>
          <w:szCs w:val="20"/>
          <w:highlight w:val="cyan"/>
        </w:rPr>
        <w:t>group of economic operators, a separate NDA should be executed in respect of each entity which will be in receipt of the Confidential Information</w:t>
      </w:r>
      <w:r w:rsidR="3230A96C" w:rsidRPr="00BC618B">
        <w:rPr>
          <w:sz w:val="20"/>
          <w:szCs w:val="20"/>
          <w:highlight w:val="cyan"/>
        </w:rPr>
        <w:t>.</w:t>
      </w:r>
      <w:r w:rsidR="3230A96C" w:rsidRPr="00BC618B">
        <w:rPr>
          <w:sz w:val="22"/>
          <w:szCs w:val="22"/>
          <w:highlight w:val="cyan"/>
        </w:rPr>
        <w:t>]</w:t>
      </w:r>
      <w:r w:rsidR="198531CD" w:rsidRPr="45406EBE">
        <w:rPr>
          <w:sz w:val="22"/>
          <w:szCs w:val="22"/>
        </w:rPr>
        <w:t xml:space="preserve"> </w:t>
      </w:r>
      <w:r w:rsidR="00BB1FC6">
        <w:br/>
      </w:r>
      <w:r w:rsidRPr="45406EBE">
        <w:rPr>
          <w:sz w:val="22"/>
          <w:szCs w:val="22"/>
        </w:rPr>
        <w:t xml:space="preserve">(the </w:t>
      </w:r>
      <w:r w:rsidR="198531CD" w:rsidRPr="45406EBE">
        <w:rPr>
          <w:sz w:val="22"/>
          <w:szCs w:val="22"/>
        </w:rPr>
        <w:t>“</w:t>
      </w:r>
      <w:r w:rsidRPr="45406EBE">
        <w:rPr>
          <w:b/>
          <w:bCs/>
          <w:sz w:val="22"/>
          <w:szCs w:val="22"/>
        </w:rPr>
        <w:t>Recipient</w:t>
      </w:r>
      <w:r w:rsidR="198531CD" w:rsidRPr="45406EBE">
        <w:rPr>
          <w:sz w:val="22"/>
          <w:szCs w:val="22"/>
        </w:rPr>
        <w:t>”</w:t>
      </w:r>
      <w:r w:rsidR="26434E51" w:rsidRPr="45406EBE">
        <w:rPr>
          <w:sz w:val="22"/>
          <w:szCs w:val="22"/>
        </w:rPr>
        <w:t>).</w:t>
      </w:r>
    </w:p>
    <w:p w14:paraId="4F4AEEEB" w14:textId="77777777" w:rsidR="00611954" w:rsidRPr="007C61FB" w:rsidRDefault="00611954">
      <w:pPr>
        <w:rPr>
          <w:sz w:val="20"/>
          <w:szCs w:val="20"/>
        </w:rPr>
      </w:pPr>
    </w:p>
    <w:p w14:paraId="08BC84D1" w14:textId="77777777" w:rsidR="008B05D6" w:rsidRDefault="00BB1FC6" w:rsidP="45406EBE">
      <w:pPr>
        <w:rPr>
          <w:sz w:val="22"/>
          <w:szCs w:val="22"/>
        </w:rPr>
      </w:pPr>
      <w:r w:rsidRPr="45406EBE">
        <w:rPr>
          <w:sz w:val="22"/>
          <w:szCs w:val="22"/>
        </w:rPr>
        <w:t xml:space="preserve">and </w:t>
      </w:r>
    </w:p>
    <w:p w14:paraId="433FF86D" w14:textId="77777777" w:rsidR="00611954" w:rsidRPr="007C61FB" w:rsidRDefault="00611954" w:rsidP="45406EBE">
      <w:pPr>
        <w:rPr>
          <w:b/>
          <w:bCs/>
          <w:sz w:val="20"/>
          <w:szCs w:val="20"/>
        </w:rPr>
      </w:pPr>
    </w:p>
    <w:p w14:paraId="082A57C6" w14:textId="6BAE7AC3" w:rsidR="008B05D6" w:rsidRDefault="00611954" w:rsidP="45406EBE">
      <w:pPr>
        <w:rPr>
          <w:sz w:val="22"/>
          <w:szCs w:val="22"/>
        </w:rPr>
      </w:pPr>
      <w:r w:rsidRPr="45406EBE">
        <w:rPr>
          <w:b/>
          <w:bCs/>
          <w:sz w:val="22"/>
          <w:szCs w:val="22"/>
        </w:rPr>
        <w:t>MARITIME &amp; COASTGUARD AGENCY</w:t>
      </w:r>
      <w:r w:rsidR="00BB1FC6" w:rsidRPr="45406EBE">
        <w:rPr>
          <w:sz w:val="22"/>
          <w:szCs w:val="22"/>
        </w:rPr>
        <w:t xml:space="preserve"> </w:t>
      </w:r>
      <w:r w:rsidRPr="45406EBE">
        <w:rPr>
          <w:sz w:val="22"/>
          <w:szCs w:val="22"/>
        </w:rPr>
        <w:t xml:space="preserve">of Spring Place, 105 Commercial Road, Southampton, SO15 1EG, acting on behalf of the Secretary of State for Transport </w:t>
      </w:r>
      <w:r w:rsidR="00BB1FC6" w:rsidRPr="45406EBE">
        <w:rPr>
          <w:sz w:val="22"/>
          <w:szCs w:val="22"/>
        </w:rPr>
        <w:t xml:space="preserve">(the </w:t>
      </w:r>
      <w:r w:rsidRPr="45406EBE">
        <w:rPr>
          <w:sz w:val="22"/>
          <w:szCs w:val="22"/>
        </w:rPr>
        <w:t>“</w:t>
      </w:r>
      <w:r w:rsidR="00BB1FC6" w:rsidRPr="45406EBE">
        <w:rPr>
          <w:b/>
          <w:bCs/>
          <w:sz w:val="22"/>
          <w:szCs w:val="22"/>
        </w:rPr>
        <w:t>Discloser</w:t>
      </w:r>
      <w:r w:rsidRPr="45406EBE">
        <w:rPr>
          <w:sz w:val="22"/>
          <w:szCs w:val="22"/>
        </w:rPr>
        <w:t>”</w:t>
      </w:r>
      <w:r w:rsidR="00BB1FC6" w:rsidRPr="45406EBE">
        <w:rPr>
          <w:sz w:val="22"/>
          <w:szCs w:val="22"/>
        </w:rPr>
        <w:t>)</w:t>
      </w:r>
      <w:r w:rsidR="00760E02" w:rsidRPr="45406EBE">
        <w:rPr>
          <w:sz w:val="22"/>
          <w:szCs w:val="22"/>
        </w:rPr>
        <w:t>.</w:t>
      </w:r>
    </w:p>
    <w:p w14:paraId="1FA88B58" w14:textId="1FF6763A" w:rsidR="00760E02" w:rsidRPr="007C61FB" w:rsidRDefault="00760E02" w:rsidP="45406EBE">
      <w:pPr>
        <w:rPr>
          <w:sz w:val="20"/>
          <w:szCs w:val="20"/>
        </w:rPr>
      </w:pPr>
    </w:p>
    <w:p w14:paraId="4D225EF2" w14:textId="3A281A74" w:rsidR="00760E02" w:rsidRPr="00760E02" w:rsidRDefault="00760E02" w:rsidP="45406EBE">
      <w:pPr>
        <w:rPr>
          <w:b/>
          <w:bCs/>
        </w:rPr>
      </w:pPr>
      <w:r w:rsidRPr="45406EBE">
        <w:rPr>
          <w:b/>
          <w:bCs/>
        </w:rPr>
        <w:t>Agreed Terms</w:t>
      </w:r>
    </w:p>
    <w:p w14:paraId="771C6CFD" w14:textId="77777777" w:rsidR="00471B6C" w:rsidRDefault="00471B6C" w:rsidP="45406EBE">
      <w:pPr>
        <w:pStyle w:val="ListParagraph"/>
        <w:ind w:left="420"/>
        <w:jc w:val="both"/>
        <w:rPr>
          <w:sz w:val="22"/>
          <w:szCs w:val="22"/>
        </w:rPr>
      </w:pPr>
    </w:p>
    <w:p w14:paraId="2B37BD37" w14:textId="689D0BEA" w:rsidR="00760E02" w:rsidRPr="00760E02" w:rsidRDefault="00760E02" w:rsidP="45406EBE">
      <w:pPr>
        <w:pStyle w:val="ListParagraph"/>
        <w:numPr>
          <w:ilvl w:val="0"/>
          <w:numId w:val="2"/>
        </w:numPr>
        <w:ind w:left="420"/>
        <w:jc w:val="both"/>
      </w:pPr>
      <w:bookmarkStart w:id="0" w:name="_Ref80805107"/>
      <w:r>
        <w:t xml:space="preserve">The </w:t>
      </w:r>
      <w:r w:rsidRPr="6F3BB958">
        <w:rPr>
          <w:sz w:val="22"/>
          <w:szCs w:val="22"/>
        </w:rPr>
        <w:t>Discloser is in the process of undertaking a public procurement</w:t>
      </w:r>
      <w:r w:rsidR="00A4198D">
        <w:rPr>
          <w:sz w:val="22"/>
          <w:szCs w:val="22"/>
        </w:rPr>
        <w:t>/</w:t>
      </w:r>
      <w:r w:rsidR="00886D43">
        <w:rPr>
          <w:sz w:val="22"/>
          <w:szCs w:val="22"/>
        </w:rPr>
        <w:t xml:space="preserve">project </w:t>
      </w:r>
      <w:r w:rsidR="00A4198D">
        <w:rPr>
          <w:sz w:val="22"/>
          <w:szCs w:val="22"/>
        </w:rPr>
        <w:t>delivery</w:t>
      </w:r>
      <w:r w:rsidRPr="6F3BB958">
        <w:rPr>
          <w:sz w:val="22"/>
          <w:szCs w:val="22"/>
        </w:rPr>
        <w:t xml:space="preserve"> process in respect of the </w:t>
      </w:r>
      <w:r w:rsidR="005A4C7B">
        <w:rPr>
          <w:sz w:val="22"/>
          <w:szCs w:val="22"/>
        </w:rPr>
        <w:t>i</w:t>
      </w:r>
      <w:r w:rsidR="00776EDE">
        <w:rPr>
          <w:sz w:val="22"/>
          <w:szCs w:val="22"/>
        </w:rPr>
        <w:t xml:space="preserve">nstallation </w:t>
      </w:r>
      <w:r w:rsidR="006E4167">
        <w:rPr>
          <w:sz w:val="22"/>
          <w:szCs w:val="22"/>
        </w:rPr>
        <w:t xml:space="preserve">of a </w:t>
      </w:r>
      <w:r w:rsidR="00BC618B">
        <w:rPr>
          <w:sz w:val="22"/>
          <w:szCs w:val="22"/>
        </w:rPr>
        <w:t>Backup Generator</w:t>
      </w:r>
      <w:r w:rsidRPr="6F3BB958">
        <w:rPr>
          <w:sz w:val="22"/>
          <w:szCs w:val="22"/>
        </w:rPr>
        <w:t xml:space="preserve"> at the MCA’s </w:t>
      </w:r>
      <w:r w:rsidR="00BC618B">
        <w:rPr>
          <w:sz w:val="22"/>
          <w:szCs w:val="22"/>
        </w:rPr>
        <w:t>Dover</w:t>
      </w:r>
      <w:r w:rsidR="00344FEF">
        <w:rPr>
          <w:sz w:val="22"/>
          <w:szCs w:val="22"/>
        </w:rPr>
        <w:t xml:space="preserve"> </w:t>
      </w:r>
      <w:r w:rsidR="00010296">
        <w:rPr>
          <w:sz w:val="22"/>
          <w:szCs w:val="22"/>
        </w:rPr>
        <w:t>Maritime</w:t>
      </w:r>
      <w:r w:rsidRPr="6F3BB958">
        <w:rPr>
          <w:sz w:val="22"/>
          <w:szCs w:val="22"/>
        </w:rPr>
        <w:t xml:space="preserve"> </w:t>
      </w:r>
      <w:r w:rsidR="6348D523" w:rsidRPr="6F3BB958">
        <w:rPr>
          <w:sz w:val="22"/>
          <w:szCs w:val="22"/>
        </w:rPr>
        <w:t>R</w:t>
      </w:r>
      <w:r w:rsidRPr="6F3BB958">
        <w:rPr>
          <w:sz w:val="22"/>
          <w:szCs w:val="22"/>
        </w:rPr>
        <w:t xml:space="preserve">escue </w:t>
      </w:r>
      <w:r w:rsidR="6C14FC97" w:rsidRPr="6F3BB958">
        <w:rPr>
          <w:sz w:val="22"/>
          <w:szCs w:val="22"/>
        </w:rPr>
        <w:t>C</w:t>
      </w:r>
      <w:r w:rsidRPr="6F3BB958">
        <w:rPr>
          <w:sz w:val="22"/>
          <w:szCs w:val="22"/>
        </w:rPr>
        <w:t xml:space="preserve">o-ordination </w:t>
      </w:r>
      <w:r w:rsidR="7076F147" w:rsidRPr="6F3BB958">
        <w:rPr>
          <w:sz w:val="22"/>
          <w:szCs w:val="22"/>
        </w:rPr>
        <w:t>C</w:t>
      </w:r>
      <w:r w:rsidRPr="6F3BB958">
        <w:rPr>
          <w:sz w:val="22"/>
          <w:szCs w:val="22"/>
        </w:rPr>
        <w:t>entre (the “</w:t>
      </w:r>
      <w:r w:rsidRPr="6F3BB958">
        <w:rPr>
          <w:b/>
          <w:bCs/>
          <w:sz w:val="22"/>
          <w:szCs w:val="22"/>
        </w:rPr>
        <w:t>Procurement</w:t>
      </w:r>
      <w:r w:rsidR="00886D43">
        <w:rPr>
          <w:b/>
          <w:bCs/>
          <w:sz w:val="22"/>
          <w:szCs w:val="22"/>
        </w:rPr>
        <w:t>/Delivery</w:t>
      </w:r>
      <w:r w:rsidRPr="6F3BB958">
        <w:rPr>
          <w:sz w:val="22"/>
          <w:szCs w:val="22"/>
        </w:rPr>
        <w:t>”).</w:t>
      </w:r>
    </w:p>
    <w:p w14:paraId="5973959F" w14:textId="77777777" w:rsidR="00760E02" w:rsidRPr="00760E02" w:rsidRDefault="00760E02" w:rsidP="45406EBE">
      <w:pPr>
        <w:pStyle w:val="ListParagraph"/>
        <w:ind w:left="420"/>
      </w:pPr>
    </w:p>
    <w:p w14:paraId="6EB2B935" w14:textId="607794FD" w:rsidR="00760E02" w:rsidRPr="00BC618B" w:rsidRDefault="00760E02" w:rsidP="45406EBE">
      <w:pPr>
        <w:pStyle w:val="ListParagraph"/>
        <w:numPr>
          <w:ilvl w:val="0"/>
          <w:numId w:val="2"/>
        </w:numPr>
        <w:ind w:left="420"/>
        <w:jc w:val="both"/>
      </w:pPr>
      <w:r w:rsidRPr="00BC618B">
        <w:rPr>
          <w:sz w:val="22"/>
          <w:szCs w:val="22"/>
        </w:rPr>
        <w:t>As part of the procurement</w:t>
      </w:r>
      <w:r w:rsidR="009906F3" w:rsidRPr="00BC618B">
        <w:rPr>
          <w:sz w:val="22"/>
          <w:szCs w:val="22"/>
        </w:rPr>
        <w:t xml:space="preserve"> and </w:t>
      </w:r>
      <w:r w:rsidR="00886D43" w:rsidRPr="00BC618B">
        <w:rPr>
          <w:sz w:val="22"/>
          <w:szCs w:val="22"/>
        </w:rPr>
        <w:t xml:space="preserve">project </w:t>
      </w:r>
      <w:r w:rsidR="009906F3" w:rsidRPr="00BC618B">
        <w:rPr>
          <w:sz w:val="22"/>
          <w:szCs w:val="22"/>
        </w:rPr>
        <w:t>delivery</w:t>
      </w:r>
      <w:r w:rsidRPr="00BC618B">
        <w:rPr>
          <w:sz w:val="22"/>
          <w:szCs w:val="22"/>
        </w:rPr>
        <w:t xml:space="preserve"> process, the Discloser intends to make available copies of </w:t>
      </w:r>
      <w:r w:rsidR="00BC618B" w:rsidRPr="00BC618B">
        <w:rPr>
          <w:sz w:val="22"/>
          <w:szCs w:val="22"/>
        </w:rPr>
        <w:t>the full specification document</w:t>
      </w:r>
      <w:r w:rsidRPr="00BC618B">
        <w:rPr>
          <w:sz w:val="22"/>
          <w:szCs w:val="22"/>
        </w:rPr>
        <w:t xml:space="preserve"> to those bidding for the opportunity</w:t>
      </w:r>
      <w:r w:rsidR="008A62F6" w:rsidRPr="00BC618B">
        <w:rPr>
          <w:sz w:val="22"/>
          <w:szCs w:val="22"/>
        </w:rPr>
        <w:t>.</w:t>
      </w:r>
      <w:r w:rsidRPr="00BC618B">
        <w:rPr>
          <w:sz w:val="22"/>
          <w:szCs w:val="22"/>
        </w:rPr>
        <w:t xml:space="preserve"> Additionally,</w:t>
      </w:r>
      <w:r w:rsidR="002A4BE4" w:rsidRPr="00BC618B">
        <w:rPr>
          <w:sz w:val="22"/>
          <w:szCs w:val="22"/>
        </w:rPr>
        <w:t xml:space="preserve"> </w:t>
      </w:r>
      <w:proofErr w:type="gramStart"/>
      <w:r w:rsidR="002A4BE4" w:rsidRPr="00BC618B">
        <w:rPr>
          <w:sz w:val="22"/>
          <w:szCs w:val="22"/>
        </w:rPr>
        <w:t>during the course of</w:t>
      </w:r>
      <w:proofErr w:type="gramEnd"/>
      <w:r w:rsidR="002A4BE4" w:rsidRPr="00BC618B">
        <w:rPr>
          <w:sz w:val="22"/>
          <w:szCs w:val="22"/>
        </w:rPr>
        <w:t xml:space="preserve"> the Procurement</w:t>
      </w:r>
      <w:r w:rsidR="009906F3" w:rsidRPr="00BC618B">
        <w:rPr>
          <w:sz w:val="22"/>
          <w:szCs w:val="22"/>
        </w:rPr>
        <w:t>/</w:t>
      </w:r>
      <w:r w:rsidR="00886D43" w:rsidRPr="00BC618B">
        <w:rPr>
          <w:sz w:val="22"/>
          <w:szCs w:val="22"/>
        </w:rPr>
        <w:t xml:space="preserve">Project </w:t>
      </w:r>
      <w:r w:rsidR="009906F3" w:rsidRPr="00BC618B">
        <w:rPr>
          <w:sz w:val="22"/>
          <w:szCs w:val="22"/>
        </w:rPr>
        <w:t>Delivery phase</w:t>
      </w:r>
      <w:r w:rsidR="002A4BE4" w:rsidRPr="00BC618B">
        <w:rPr>
          <w:sz w:val="22"/>
          <w:szCs w:val="22"/>
        </w:rPr>
        <w:t xml:space="preserve">, </w:t>
      </w:r>
      <w:r w:rsidRPr="00BC618B">
        <w:rPr>
          <w:sz w:val="22"/>
          <w:szCs w:val="22"/>
        </w:rPr>
        <w:t>bidder</w:t>
      </w:r>
      <w:r w:rsidR="002A4BE4" w:rsidRPr="00BC618B">
        <w:rPr>
          <w:sz w:val="22"/>
          <w:szCs w:val="22"/>
        </w:rPr>
        <w:t>s</w:t>
      </w:r>
      <w:r w:rsidRPr="00BC618B">
        <w:rPr>
          <w:sz w:val="22"/>
          <w:szCs w:val="22"/>
        </w:rPr>
        <w:t xml:space="preserve"> </w:t>
      </w:r>
      <w:r w:rsidR="00BC618B" w:rsidRPr="00BC618B">
        <w:rPr>
          <w:sz w:val="22"/>
          <w:szCs w:val="22"/>
        </w:rPr>
        <w:t>will</w:t>
      </w:r>
      <w:r w:rsidRPr="00BC618B">
        <w:rPr>
          <w:sz w:val="22"/>
          <w:szCs w:val="22"/>
        </w:rPr>
        <w:t xml:space="preserve"> be </w:t>
      </w:r>
      <w:r w:rsidR="002A4BE4" w:rsidRPr="00BC618B">
        <w:rPr>
          <w:sz w:val="22"/>
          <w:szCs w:val="22"/>
        </w:rPr>
        <w:t>invited to participate in a site visit, and/or be pr</w:t>
      </w:r>
      <w:r w:rsidRPr="00BC618B">
        <w:rPr>
          <w:sz w:val="22"/>
          <w:szCs w:val="22"/>
        </w:rPr>
        <w:t>ovided with access</w:t>
      </w:r>
      <w:r w:rsidR="002A4BE4" w:rsidRPr="00BC618B">
        <w:rPr>
          <w:sz w:val="22"/>
          <w:szCs w:val="22"/>
        </w:rPr>
        <w:t>,</w:t>
      </w:r>
      <w:r w:rsidRPr="00BC618B">
        <w:rPr>
          <w:sz w:val="22"/>
          <w:szCs w:val="22"/>
        </w:rPr>
        <w:t xml:space="preserve"> to the Discloser’s ‘</w:t>
      </w:r>
      <w:r w:rsidR="00010296" w:rsidRPr="00BC618B">
        <w:rPr>
          <w:sz w:val="22"/>
          <w:szCs w:val="22"/>
        </w:rPr>
        <w:t>Maritime</w:t>
      </w:r>
      <w:r w:rsidRPr="00BC618B">
        <w:rPr>
          <w:sz w:val="22"/>
          <w:szCs w:val="22"/>
        </w:rPr>
        <w:t xml:space="preserve"> Rescue Co-Ordination Centre’ (“</w:t>
      </w:r>
      <w:r w:rsidR="00010296" w:rsidRPr="00BC618B">
        <w:rPr>
          <w:b/>
          <w:bCs/>
          <w:sz w:val="22"/>
          <w:szCs w:val="22"/>
        </w:rPr>
        <w:t>M</w:t>
      </w:r>
      <w:r w:rsidRPr="00BC618B">
        <w:rPr>
          <w:b/>
          <w:bCs/>
          <w:sz w:val="22"/>
          <w:szCs w:val="22"/>
        </w:rPr>
        <w:t>RCC</w:t>
      </w:r>
      <w:r w:rsidRPr="00BC618B">
        <w:rPr>
          <w:sz w:val="22"/>
          <w:szCs w:val="22"/>
        </w:rPr>
        <w:t>”)</w:t>
      </w:r>
      <w:r w:rsidR="002A4BE4" w:rsidRPr="00BC618B">
        <w:rPr>
          <w:sz w:val="22"/>
          <w:szCs w:val="22"/>
        </w:rPr>
        <w:t xml:space="preserve">, whereby they may witness the operational pattern of the </w:t>
      </w:r>
      <w:r w:rsidR="00010296" w:rsidRPr="00BC618B">
        <w:rPr>
          <w:sz w:val="22"/>
          <w:szCs w:val="22"/>
        </w:rPr>
        <w:t>M</w:t>
      </w:r>
      <w:r w:rsidR="002A4BE4" w:rsidRPr="00BC618B">
        <w:rPr>
          <w:sz w:val="22"/>
          <w:szCs w:val="22"/>
        </w:rPr>
        <w:t>RCC, ways of working and security measures utilised at the site</w:t>
      </w:r>
      <w:r w:rsidRPr="00BC618B">
        <w:rPr>
          <w:sz w:val="22"/>
          <w:szCs w:val="22"/>
        </w:rPr>
        <w:t>.</w:t>
      </w:r>
      <w:r w:rsidR="00740680" w:rsidRPr="00BC618B">
        <w:rPr>
          <w:sz w:val="22"/>
          <w:szCs w:val="22"/>
        </w:rPr>
        <w:t xml:space="preserve">  The Parties acknowledge </w:t>
      </w:r>
      <w:r w:rsidR="008A62F6" w:rsidRPr="00BC618B">
        <w:rPr>
          <w:sz w:val="22"/>
          <w:szCs w:val="22"/>
        </w:rPr>
        <w:t xml:space="preserve">the sensitivity of such information </w:t>
      </w:r>
      <w:r w:rsidR="00BC618B" w:rsidRPr="00BC618B">
        <w:rPr>
          <w:sz w:val="22"/>
          <w:szCs w:val="22"/>
        </w:rPr>
        <w:t>considering</w:t>
      </w:r>
      <w:r w:rsidR="008A62F6" w:rsidRPr="00BC618B">
        <w:rPr>
          <w:sz w:val="22"/>
          <w:szCs w:val="22"/>
        </w:rPr>
        <w:t xml:space="preserve"> the </w:t>
      </w:r>
      <w:r w:rsidR="00010296" w:rsidRPr="00BC618B">
        <w:rPr>
          <w:sz w:val="22"/>
          <w:szCs w:val="22"/>
        </w:rPr>
        <w:t>M</w:t>
      </w:r>
      <w:r w:rsidR="008A62F6" w:rsidRPr="00BC618B">
        <w:rPr>
          <w:sz w:val="22"/>
          <w:szCs w:val="22"/>
        </w:rPr>
        <w:t xml:space="preserve">RCC’s categorisation as </w:t>
      </w:r>
      <w:r w:rsidR="00BC618B" w:rsidRPr="00BC618B">
        <w:rPr>
          <w:sz w:val="22"/>
          <w:szCs w:val="22"/>
        </w:rPr>
        <w:t xml:space="preserve">both </w:t>
      </w:r>
      <w:r w:rsidR="008A62F6" w:rsidRPr="00BC618B">
        <w:rPr>
          <w:sz w:val="22"/>
          <w:szCs w:val="22"/>
        </w:rPr>
        <w:t>a Category 1 responder facility under the Civil Contingencies Act 2004 and</w:t>
      </w:r>
      <w:r w:rsidR="00BC618B" w:rsidRPr="00BC618B">
        <w:t xml:space="preserve"> </w:t>
      </w:r>
      <w:r w:rsidR="00BC618B" w:rsidRPr="00BC618B">
        <w:rPr>
          <w:sz w:val="22"/>
          <w:szCs w:val="22"/>
        </w:rPr>
        <w:t>covered by a Critical National Infrastructure security requirement</w:t>
      </w:r>
      <w:r w:rsidR="008A62F6" w:rsidRPr="00BC618B">
        <w:rPr>
          <w:sz w:val="22"/>
          <w:szCs w:val="22"/>
        </w:rPr>
        <w:t xml:space="preserve"> </w:t>
      </w:r>
      <w:r w:rsidR="00740680" w:rsidRPr="00BC618B">
        <w:rPr>
          <w:sz w:val="22"/>
          <w:szCs w:val="22"/>
        </w:rPr>
        <w:t xml:space="preserve">that any such information (whether obtained in writing, orally or by observation) </w:t>
      </w:r>
      <w:r w:rsidR="008A62F6" w:rsidRPr="00BC618B">
        <w:rPr>
          <w:sz w:val="22"/>
          <w:szCs w:val="22"/>
        </w:rPr>
        <w:t xml:space="preserve">disclosed to the </w:t>
      </w:r>
      <w:r w:rsidR="00740680" w:rsidRPr="00BC618B">
        <w:rPr>
          <w:sz w:val="22"/>
          <w:szCs w:val="22"/>
        </w:rPr>
        <w:t>Recipient as described in this paragraph will constitute “</w:t>
      </w:r>
      <w:r w:rsidR="00740680" w:rsidRPr="00BC618B">
        <w:rPr>
          <w:b/>
          <w:bCs/>
          <w:sz w:val="22"/>
          <w:szCs w:val="22"/>
        </w:rPr>
        <w:t>Confidential Information</w:t>
      </w:r>
      <w:r w:rsidR="00740680" w:rsidRPr="00BC618B">
        <w:rPr>
          <w:sz w:val="22"/>
          <w:szCs w:val="22"/>
        </w:rPr>
        <w:t xml:space="preserve">” under this Agreement. </w:t>
      </w:r>
    </w:p>
    <w:p w14:paraId="63A32B3E" w14:textId="77777777" w:rsidR="008A62F6" w:rsidRPr="00BC618B" w:rsidRDefault="008A62F6" w:rsidP="45406EBE">
      <w:pPr>
        <w:pStyle w:val="ListParagraph"/>
        <w:rPr>
          <w:sz w:val="20"/>
          <w:szCs w:val="20"/>
          <w:highlight w:val="yellow"/>
        </w:rPr>
      </w:pPr>
    </w:p>
    <w:p w14:paraId="188E1794" w14:textId="2F8BAB49" w:rsidR="00471B6C" w:rsidRPr="00BC618B" w:rsidRDefault="00471B6C" w:rsidP="45406EBE">
      <w:pPr>
        <w:pStyle w:val="ListParagraph"/>
        <w:numPr>
          <w:ilvl w:val="0"/>
          <w:numId w:val="2"/>
        </w:numPr>
        <w:ind w:left="420"/>
        <w:jc w:val="both"/>
        <w:rPr>
          <w:sz w:val="22"/>
          <w:szCs w:val="22"/>
        </w:rPr>
      </w:pPr>
      <w:bookmarkStart w:id="1" w:name="_Ref80871166"/>
      <w:r w:rsidRPr="00BC618B">
        <w:rPr>
          <w:sz w:val="22"/>
          <w:szCs w:val="22"/>
        </w:rPr>
        <w:t>The Discloser intends to disclose the Confidential Information to the Recipient for the purposes of enabling the Recipient to submit a tender in respect of the Procurement (the “</w:t>
      </w:r>
      <w:r w:rsidRPr="00BC618B">
        <w:rPr>
          <w:b/>
          <w:bCs/>
          <w:sz w:val="22"/>
          <w:szCs w:val="22"/>
        </w:rPr>
        <w:t>Purpose</w:t>
      </w:r>
      <w:r w:rsidRPr="00BC618B">
        <w:rPr>
          <w:sz w:val="22"/>
          <w:szCs w:val="22"/>
        </w:rPr>
        <w:t>”).</w:t>
      </w:r>
      <w:bookmarkEnd w:id="0"/>
      <w:bookmarkEnd w:id="1"/>
    </w:p>
    <w:p w14:paraId="1E2B5160" w14:textId="77777777" w:rsidR="00471B6C" w:rsidRPr="00BC618B" w:rsidRDefault="00471B6C" w:rsidP="45406EBE">
      <w:pPr>
        <w:pStyle w:val="ListParagraph"/>
        <w:rPr>
          <w:sz w:val="20"/>
          <w:szCs w:val="20"/>
        </w:rPr>
      </w:pPr>
    </w:p>
    <w:p w14:paraId="7EDD83B9" w14:textId="77777777" w:rsidR="008B05D6" w:rsidRPr="00BC618B" w:rsidRDefault="00BB1FC6" w:rsidP="45406EBE">
      <w:pPr>
        <w:pStyle w:val="ListParagraph"/>
        <w:numPr>
          <w:ilvl w:val="0"/>
          <w:numId w:val="2"/>
        </w:numPr>
        <w:ind w:left="420"/>
        <w:jc w:val="both"/>
        <w:rPr>
          <w:sz w:val="22"/>
          <w:szCs w:val="22"/>
        </w:rPr>
      </w:pPr>
      <w:bookmarkStart w:id="2" w:name="_Ref80805109"/>
      <w:r w:rsidRPr="00BC618B">
        <w:rPr>
          <w:sz w:val="22"/>
          <w:szCs w:val="22"/>
        </w:rPr>
        <w:t>The Recipient undertakes not to use the Confidential Information for any purpose except the Purpose, without first obtaining the written agreement of the Discloser.</w:t>
      </w:r>
      <w:bookmarkEnd w:id="2"/>
      <w:r w:rsidRPr="00BC618B">
        <w:rPr>
          <w:sz w:val="22"/>
          <w:szCs w:val="22"/>
        </w:rPr>
        <w:t xml:space="preserve"> </w:t>
      </w:r>
    </w:p>
    <w:p w14:paraId="131344B9" w14:textId="77777777" w:rsidR="00471B6C" w:rsidRPr="00BC618B" w:rsidRDefault="00471B6C" w:rsidP="45406EBE">
      <w:pPr>
        <w:pStyle w:val="ListParagraph"/>
        <w:rPr>
          <w:sz w:val="20"/>
          <w:szCs w:val="20"/>
        </w:rPr>
      </w:pPr>
    </w:p>
    <w:p w14:paraId="65403210" w14:textId="4F04F816" w:rsidR="008B05D6" w:rsidRPr="00BC618B" w:rsidRDefault="00BB1FC6" w:rsidP="45406EBE">
      <w:pPr>
        <w:pStyle w:val="ListParagraph"/>
        <w:numPr>
          <w:ilvl w:val="0"/>
          <w:numId w:val="2"/>
        </w:numPr>
        <w:ind w:left="420"/>
        <w:jc w:val="both"/>
        <w:rPr>
          <w:sz w:val="22"/>
          <w:szCs w:val="22"/>
        </w:rPr>
      </w:pPr>
      <w:r w:rsidRPr="00BC618B">
        <w:rPr>
          <w:sz w:val="22"/>
          <w:szCs w:val="22"/>
        </w:rPr>
        <w:t>The Recipient undertakes to keep the Confidential Information secure and not to disclose it to any third party</w:t>
      </w:r>
      <w:r w:rsidR="00471B6C" w:rsidRPr="00BC618B">
        <w:rPr>
          <w:sz w:val="22"/>
          <w:szCs w:val="22"/>
        </w:rPr>
        <w:t xml:space="preserve">, </w:t>
      </w:r>
      <w:r w:rsidRPr="00BC618B">
        <w:rPr>
          <w:sz w:val="22"/>
          <w:szCs w:val="22"/>
        </w:rPr>
        <w:t>except to its employees and professional advisers</w:t>
      </w:r>
      <w:r w:rsidR="00471B6C" w:rsidRPr="00BC618B">
        <w:rPr>
          <w:sz w:val="22"/>
          <w:szCs w:val="22"/>
        </w:rPr>
        <w:t xml:space="preserve"> appointed to advise the Recipient in respect of the Procurement and</w:t>
      </w:r>
      <w:r w:rsidRPr="00BC618B">
        <w:rPr>
          <w:sz w:val="22"/>
          <w:szCs w:val="22"/>
        </w:rPr>
        <w:t xml:space="preserve"> who need to know the same for the Purpose</w:t>
      </w:r>
      <w:r w:rsidR="00D54237" w:rsidRPr="00BC618B">
        <w:rPr>
          <w:sz w:val="22"/>
          <w:szCs w:val="22"/>
        </w:rPr>
        <w:t xml:space="preserve"> (“</w:t>
      </w:r>
      <w:r w:rsidR="00D54237" w:rsidRPr="00BC618B">
        <w:rPr>
          <w:b/>
          <w:bCs/>
          <w:sz w:val="22"/>
          <w:szCs w:val="22"/>
        </w:rPr>
        <w:t>Representatives</w:t>
      </w:r>
      <w:r w:rsidR="00D54237" w:rsidRPr="00BC618B">
        <w:rPr>
          <w:sz w:val="22"/>
          <w:szCs w:val="22"/>
        </w:rPr>
        <w:t>”).  In entering into this</w:t>
      </w:r>
      <w:r w:rsidR="00471B6C" w:rsidRPr="00BC618B">
        <w:rPr>
          <w:sz w:val="22"/>
          <w:szCs w:val="22"/>
        </w:rPr>
        <w:t xml:space="preserve"> Agreement, the Recipient </w:t>
      </w:r>
      <w:r w:rsidR="00D54237" w:rsidRPr="00BC618B">
        <w:rPr>
          <w:sz w:val="22"/>
          <w:szCs w:val="22"/>
        </w:rPr>
        <w:t xml:space="preserve">acknowledges and </w:t>
      </w:r>
      <w:r w:rsidR="00471B6C" w:rsidRPr="00BC618B">
        <w:rPr>
          <w:sz w:val="22"/>
          <w:szCs w:val="22"/>
        </w:rPr>
        <w:t xml:space="preserve">agrees </w:t>
      </w:r>
      <w:r w:rsidR="00D54237" w:rsidRPr="00BC618B">
        <w:rPr>
          <w:sz w:val="22"/>
          <w:szCs w:val="22"/>
        </w:rPr>
        <w:t xml:space="preserve">that it will </w:t>
      </w:r>
      <w:r w:rsidR="00471B6C" w:rsidRPr="00BC618B">
        <w:rPr>
          <w:sz w:val="22"/>
          <w:szCs w:val="22"/>
        </w:rPr>
        <w:t xml:space="preserve">ensure that such </w:t>
      </w:r>
      <w:r w:rsidR="00D54237" w:rsidRPr="00BC618B">
        <w:rPr>
          <w:sz w:val="22"/>
          <w:szCs w:val="22"/>
        </w:rPr>
        <w:t>parties</w:t>
      </w:r>
      <w:r w:rsidR="00471B6C" w:rsidRPr="00BC618B">
        <w:rPr>
          <w:sz w:val="22"/>
          <w:szCs w:val="22"/>
        </w:rPr>
        <w:t xml:space="preserve"> will remain </w:t>
      </w:r>
      <w:r w:rsidRPr="00BC618B">
        <w:rPr>
          <w:sz w:val="22"/>
          <w:szCs w:val="22"/>
        </w:rPr>
        <w:t xml:space="preserve">bound by obligations equivalent to those </w:t>
      </w:r>
      <w:r w:rsidR="00D54237" w:rsidRPr="00BC618B">
        <w:rPr>
          <w:sz w:val="22"/>
          <w:szCs w:val="22"/>
        </w:rPr>
        <w:t>set out in t</w:t>
      </w:r>
      <w:r w:rsidR="00471B6C" w:rsidRPr="00BC618B">
        <w:rPr>
          <w:sz w:val="22"/>
          <w:szCs w:val="22"/>
        </w:rPr>
        <w:t>his Agreement</w:t>
      </w:r>
      <w:r w:rsidRPr="00BC618B">
        <w:rPr>
          <w:sz w:val="22"/>
          <w:szCs w:val="22"/>
        </w:rPr>
        <w:t>.</w:t>
      </w:r>
    </w:p>
    <w:p w14:paraId="4F1D759C" w14:textId="77777777" w:rsidR="00D54237" w:rsidRPr="00BC618B" w:rsidRDefault="00D54237" w:rsidP="45406EBE">
      <w:pPr>
        <w:pStyle w:val="ListParagraph"/>
        <w:rPr>
          <w:sz w:val="20"/>
          <w:szCs w:val="20"/>
        </w:rPr>
      </w:pPr>
    </w:p>
    <w:p w14:paraId="318B8958" w14:textId="058B3E5A" w:rsidR="00D54237" w:rsidRPr="00BC618B" w:rsidRDefault="00D54237" w:rsidP="45406EBE">
      <w:pPr>
        <w:pStyle w:val="ListParagraph"/>
        <w:numPr>
          <w:ilvl w:val="0"/>
          <w:numId w:val="2"/>
        </w:numPr>
        <w:ind w:left="420"/>
        <w:jc w:val="both"/>
        <w:rPr>
          <w:sz w:val="22"/>
          <w:szCs w:val="22"/>
        </w:rPr>
      </w:pPr>
      <w:bookmarkStart w:id="3" w:name="_Ref80871605"/>
      <w:r w:rsidRPr="00BC618B">
        <w:rPr>
          <w:sz w:val="22"/>
          <w:szCs w:val="22"/>
        </w:rPr>
        <w:t>The Recipient shall be liable for the actions or omissions of the Representatives, in relation to the Confidential Information as if they were the actions or omissions of the Recipient.</w:t>
      </w:r>
      <w:bookmarkEnd w:id="3"/>
    </w:p>
    <w:p w14:paraId="41F58EF5" w14:textId="77777777" w:rsidR="00D54237" w:rsidRPr="00BC618B" w:rsidRDefault="00D54237" w:rsidP="45406EBE">
      <w:pPr>
        <w:pStyle w:val="ListParagraph"/>
        <w:rPr>
          <w:sz w:val="20"/>
          <w:szCs w:val="20"/>
        </w:rPr>
      </w:pPr>
    </w:p>
    <w:p w14:paraId="286BBF37" w14:textId="6BDF0A23" w:rsidR="00D54237" w:rsidRPr="00BC618B" w:rsidRDefault="00D54237" w:rsidP="45406EBE">
      <w:pPr>
        <w:pStyle w:val="ListParagraph"/>
        <w:numPr>
          <w:ilvl w:val="0"/>
          <w:numId w:val="2"/>
        </w:numPr>
        <w:ind w:left="420"/>
        <w:jc w:val="both"/>
        <w:rPr>
          <w:sz w:val="22"/>
          <w:szCs w:val="22"/>
        </w:rPr>
      </w:pPr>
      <w:r w:rsidRPr="00BC618B">
        <w:rPr>
          <w:sz w:val="22"/>
          <w:szCs w:val="22"/>
        </w:rPr>
        <w:t xml:space="preserve">The Recipient shall indemnify the Discloser against all liabilities, costs, expenses, damages and losses (including but not limited to any direct, loss of profit, loss of reputation and all interest, penalties and legal costs (calculated on a full indemnity basis) and all other reasonable </w:t>
      </w:r>
      <w:r w:rsidRPr="00BC618B">
        <w:rPr>
          <w:sz w:val="22"/>
          <w:szCs w:val="22"/>
        </w:rPr>
        <w:lastRenderedPageBreak/>
        <w:t xml:space="preserve">professional costs and expenses) suffered or incurred by the arising out of or in connection with any breach of this Agreement by the Recipient, including as a result of the actions or omissions of any of its Representatives in accordance with clause </w:t>
      </w:r>
      <w:r w:rsidRPr="00BC618B">
        <w:rPr>
          <w:sz w:val="22"/>
          <w:szCs w:val="22"/>
        </w:rPr>
        <w:fldChar w:fldCharType="begin"/>
      </w:r>
      <w:r w:rsidRPr="00BC618B">
        <w:rPr>
          <w:sz w:val="22"/>
          <w:szCs w:val="22"/>
        </w:rPr>
        <w:instrText xml:space="preserve"> REF _Ref80871605 \r \h </w:instrText>
      </w:r>
      <w:r w:rsidRPr="00BC618B">
        <w:rPr>
          <w:sz w:val="22"/>
          <w:szCs w:val="22"/>
        </w:rPr>
      </w:r>
      <w:r w:rsidR="00BC618B" w:rsidRPr="00BC618B">
        <w:rPr>
          <w:sz w:val="22"/>
          <w:szCs w:val="22"/>
        </w:rPr>
        <w:instrText xml:space="preserve"> \* MERGEFORMAT </w:instrText>
      </w:r>
      <w:r w:rsidRPr="00BC618B">
        <w:rPr>
          <w:sz w:val="22"/>
          <w:szCs w:val="22"/>
        </w:rPr>
        <w:fldChar w:fldCharType="separate"/>
      </w:r>
      <w:r w:rsidR="005F0460" w:rsidRPr="00BC618B">
        <w:rPr>
          <w:sz w:val="22"/>
          <w:szCs w:val="22"/>
        </w:rPr>
        <w:t>6</w:t>
      </w:r>
      <w:r w:rsidRPr="00BC618B">
        <w:rPr>
          <w:sz w:val="22"/>
          <w:szCs w:val="22"/>
        </w:rPr>
        <w:fldChar w:fldCharType="end"/>
      </w:r>
      <w:r w:rsidRPr="00BC618B">
        <w:rPr>
          <w:sz w:val="22"/>
          <w:szCs w:val="22"/>
        </w:rPr>
        <w:t>.</w:t>
      </w:r>
    </w:p>
    <w:p w14:paraId="6ACD8D3D" w14:textId="77777777" w:rsidR="00471B6C" w:rsidRPr="00BC618B" w:rsidRDefault="00471B6C" w:rsidP="45406EBE">
      <w:pPr>
        <w:pStyle w:val="ListParagraph"/>
        <w:rPr>
          <w:sz w:val="20"/>
          <w:szCs w:val="20"/>
        </w:rPr>
      </w:pPr>
    </w:p>
    <w:p w14:paraId="6AB05FE8" w14:textId="105B8FED" w:rsidR="008B05D6" w:rsidRPr="00BC618B" w:rsidRDefault="00BB1FC6" w:rsidP="45406EBE">
      <w:pPr>
        <w:pStyle w:val="ListParagraph"/>
        <w:numPr>
          <w:ilvl w:val="0"/>
          <w:numId w:val="2"/>
        </w:numPr>
        <w:ind w:left="420"/>
        <w:jc w:val="both"/>
        <w:rPr>
          <w:sz w:val="22"/>
          <w:szCs w:val="22"/>
        </w:rPr>
      </w:pPr>
      <w:r w:rsidRPr="00BC618B">
        <w:rPr>
          <w:sz w:val="22"/>
          <w:szCs w:val="22"/>
        </w:rPr>
        <w:t xml:space="preserve">The undertakings above apply to </w:t>
      </w:r>
      <w:proofErr w:type="gramStart"/>
      <w:r w:rsidRPr="00BC618B">
        <w:rPr>
          <w:sz w:val="22"/>
          <w:szCs w:val="22"/>
        </w:rPr>
        <w:t>all of</w:t>
      </w:r>
      <w:proofErr w:type="gramEnd"/>
      <w:r w:rsidRPr="00BC618B">
        <w:rPr>
          <w:sz w:val="22"/>
          <w:szCs w:val="22"/>
        </w:rPr>
        <w:t xml:space="preserve"> the information disclosed by the Discloser to the Recipient</w:t>
      </w:r>
      <w:r w:rsidR="00471B6C" w:rsidRPr="00BC618B">
        <w:rPr>
          <w:sz w:val="22"/>
          <w:szCs w:val="22"/>
        </w:rPr>
        <w:t xml:space="preserve"> which constitutes Confidential Information</w:t>
      </w:r>
      <w:r w:rsidRPr="00BC618B">
        <w:rPr>
          <w:sz w:val="22"/>
          <w:szCs w:val="22"/>
        </w:rPr>
        <w:t>, regardless of the way or form in which it is disclosed or recorded but they do not apply to:</w:t>
      </w:r>
    </w:p>
    <w:p w14:paraId="0B5C4623" w14:textId="77777777" w:rsidR="008B05D6" w:rsidRPr="00BC618B" w:rsidRDefault="008B05D6" w:rsidP="45406EBE">
      <w:pPr>
        <w:ind w:left="426" w:hanging="426"/>
        <w:rPr>
          <w:sz w:val="20"/>
          <w:szCs w:val="20"/>
        </w:rPr>
      </w:pPr>
    </w:p>
    <w:p w14:paraId="6DFB740B" w14:textId="77777777" w:rsidR="008B05D6" w:rsidRPr="00BC618B" w:rsidRDefault="00BB1FC6" w:rsidP="45406EBE">
      <w:pPr>
        <w:pStyle w:val="ListParagraph"/>
        <w:numPr>
          <w:ilvl w:val="0"/>
          <w:numId w:val="3"/>
        </w:numPr>
        <w:rPr>
          <w:sz w:val="22"/>
          <w:szCs w:val="22"/>
        </w:rPr>
      </w:pPr>
      <w:r w:rsidRPr="00BC618B">
        <w:rPr>
          <w:sz w:val="22"/>
          <w:szCs w:val="22"/>
        </w:rPr>
        <w:t xml:space="preserve">any information which is or in future comes into the public domain (unless </w:t>
      </w:r>
      <w:proofErr w:type="gramStart"/>
      <w:r w:rsidRPr="00BC618B">
        <w:rPr>
          <w:sz w:val="22"/>
          <w:szCs w:val="22"/>
        </w:rPr>
        <w:t>as a result of</w:t>
      </w:r>
      <w:proofErr w:type="gramEnd"/>
      <w:r w:rsidRPr="00BC618B">
        <w:rPr>
          <w:sz w:val="22"/>
          <w:szCs w:val="22"/>
        </w:rPr>
        <w:t xml:space="preserve"> the breach of this Agreement); or</w:t>
      </w:r>
    </w:p>
    <w:p w14:paraId="629FC733" w14:textId="77777777" w:rsidR="00471B6C" w:rsidRPr="00BC618B" w:rsidRDefault="00471B6C" w:rsidP="45406EBE">
      <w:pPr>
        <w:pStyle w:val="ListParagraph"/>
        <w:ind w:left="860"/>
        <w:rPr>
          <w:sz w:val="20"/>
          <w:szCs w:val="20"/>
        </w:rPr>
      </w:pPr>
    </w:p>
    <w:p w14:paraId="26A9DD73" w14:textId="77777777" w:rsidR="008B05D6" w:rsidRPr="00BC618B" w:rsidRDefault="00BB1FC6" w:rsidP="45406EBE">
      <w:pPr>
        <w:pStyle w:val="ListParagraph"/>
        <w:numPr>
          <w:ilvl w:val="0"/>
          <w:numId w:val="3"/>
        </w:numPr>
        <w:rPr>
          <w:sz w:val="22"/>
          <w:szCs w:val="22"/>
        </w:rPr>
      </w:pPr>
      <w:r w:rsidRPr="00BC618B">
        <w:rPr>
          <w:sz w:val="22"/>
          <w:szCs w:val="22"/>
        </w:rPr>
        <w:t xml:space="preserve">any information which is already known to the </w:t>
      </w:r>
      <w:bookmarkStart w:id="4" w:name="_Int_OblhRX+g"/>
      <w:proofErr w:type="gramStart"/>
      <w:r w:rsidRPr="00BC618B">
        <w:rPr>
          <w:sz w:val="22"/>
          <w:szCs w:val="22"/>
        </w:rPr>
        <w:t>Recipient</w:t>
      </w:r>
      <w:bookmarkEnd w:id="4"/>
      <w:proofErr w:type="gramEnd"/>
      <w:r w:rsidRPr="00BC618B">
        <w:rPr>
          <w:sz w:val="22"/>
          <w:szCs w:val="22"/>
        </w:rPr>
        <w:t xml:space="preserve"> and which was not subject to any obligation of confidence before it was disclosed to the Recipient by the Discloser. </w:t>
      </w:r>
    </w:p>
    <w:p w14:paraId="5DA14A29" w14:textId="77777777" w:rsidR="008B05D6" w:rsidRPr="00BC618B" w:rsidRDefault="008B05D6" w:rsidP="45406EBE">
      <w:pPr>
        <w:ind w:left="426" w:hanging="426"/>
        <w:rPr>
          <w:sz w:val="20"/>
          <w:szCs w:val="20"/>
        </w:rPr>
      </w:pPr>
    </w:p>
    <w:p w14:paraId="0FA6E861" w14:textId="77777777" w:rsidR="008B05D6" w:rsidRPr="00BC618B" w:rsidRDefault="00BB1FC6" w:rsidP="45406EBE">
      <w:pPr>
        <w:pStyle w:val="ListParagraph"/>
        <w:numPr>
          <w:ilvl w:val="0"/>
          <w:numId w:val="2"/>
        </w:numPr>
        <w:ind w:left="426" w:hanging="426"/>
        <w:jc w:val="both"/>
        <w:rPr>
          <w:sz w:val="22"/>
          <w:szCs w:val="22"/>
        </w:rPr>
      </w:pPr>
      <w:r w:rsidRPr="00BC618B">
        <w:rPr>
          <w:sz w:val="22"/>
          <w:szCs w:val="22"/>
        </w:rPr>
        <w:t>Nothing in this Agreement will prevent the Recipient from making any disclosure of the Confidential Information required by law or by any competent authority.</w:t>
      </w:r>
    </w:p>
    <w:p w14:paraId="112D90C8" w14:textId="77777777" w:rsidR="00471B6C" w:rsidRPr="00BC618B" w:rsidRDefault="00471B6C" w:rsidP="45406EBE">
      <w:pPr>
        <w:pStyle w:val="ListParagraph"/>
        <w:ind w:left="426"/>
        <w:jc w:val="both"/>
        <w:rPr>
          <w:sz w:val="20"/>
          <w:szCs w:val="20"/>
        </w:rPr>
      </w:pPr>
    </w:p>
    <w:p w14:paraId="1C17FD55" w14:textId="04CCA000" w:rsidR="008B05D6" w:rsidRPr="00BC618B" w:rsidRDefault="00BB1FC6" w:rsidP="45406EBE">
      <w:pPr>
        <w:pStyle w:val="ListParagraph"/>
        <w:numPr>
          <w:ilvl w:val="0"/>
          <w:numId w:val="2"/>
        </w:numPr>
        <w:ind w:left="426" w:hanging="426"/>
        <w:jc w:val="both"/>
        <w:rPr>
          <w:sz w:val="22"/>
          <w:szCs w:val="22"/>
        </w:rPr>
      </w:pPr>
      <w:r w:rsidRPr="00BC618B">
        <w:rPr>
          <w:sz w:val="22"/>
          <w:szCs w:val="22"/>
        </w:rPr>
        <w:t>The Recipient will, on request from the Discloser, return</w:t>
      </w:r>
      <w:r w:rsidR="00D54237" w:rsidRPr="00BC618B">
        <w:rPr>
          <w:sz w:val="22"/>
          <w:szCs w:val="22"/>
        </w:rPr>
        <w:t xml:space="preserve"> or destroy</w:t>
      </w:r>
      <w:r w:rsidRPr="00BC618B">
        <w:rPr>
          <w:sz w:val="22"/>
          <w:szCs w:val="22"/>
        </w:rPr>
        <w:t xml:space="preserve"> all copies and records of the Confidential Information to the Discloser and will not retain any copies or records of the Confidential Information. </w:t>
      </w:r>
    </w:p>
    <w:p w14:paraId="5F5E73F4" w14:textId="77777777" w:rsidR="00471B6C" w:rsidRPr="00BC618B" w:rsidRDefault="00471B6C" w:rsidP="45406EBE">
      <w:pPr>
        <w:pStyle w:val="ListParagraph"/>
        <w:rPr>
          <w:sz w:val="20"/>
          <w:szCs w:val="20"/>
        </w:rPr>
      </w:pPr>
    </w:p>
    <w:p w14:paraId="45933BD2" w14:textId="5575EC8A" w:rsidR="008B05D6" w:rsidRPr="00BC618B" w:rsidRDefault="00BB1FC6" w:rsidP="45406EBE">
      <w:pPr>
        <w:pStyle w:val="ListParagraph"/>
        <w:numPr>
          <w:ilvl w:val="0"/>
          <w:numId w:val="2"/>
        </w:numPr>
        <w:ind w:left="426" w:hanging="426"/>
        <w:jc w:val="both"/>
        <w:rPr>
          <w:sz w:val="22"/>
          <w:szCs w:val="22"/>
        </w:rPr>
      </w:pPr>
      <w:r w:rsidRPr="00BC618B">
        <w:rPr>
          <w:sz w:val="22"/>
          <w:szCs w:val="22"/>
        </w:rPr>
        <w:t>Neither this Agreement nor the supply of any information grants the Recipient any licence, interest or right in respect of any intellectual property rights of</w:t>
      </w:r>
      <w:r w:rsidR="00471B6C" w:rsidRPr="00BC618B">
        <w:rPr>
          <w:sz w:val="22"/>
          <w:szCs w:val="22"/>
        </w:rPr>
        <w:t xml:space="preserve"> any information provided by</w:t>
      </w:r>
      <w:r w:rsidRPr="00BC618B">
        <w:rPr>
          <w:sz w:val="22"/>
          <w:szCs w:val="22"/>
        </w:rPr>
        <w:t xml:space="preserve"> the Discloser except the right to copy the Confidential Info</w:t>
      </w:r>
      <w:r w:rsidR="00471B6C" w:rsidRPr="00BC618B">
        <w:rPr>
          <w:sz w:val="22"/>
          <w:szCs w:val="22"/>
        </w:rPr>
        <w:t>rmation solely for the Purpose.</w:t>
      </w:r>
    </w:p>
    <w:p w14:paraId="2CBE15D3" w14:textId="77777777" w:rsidR="008F07E5" w:rsidRPr="00BC618B" w:rsidRDefault="008F07E5" w:rsidP="45406EBE">
      <w:pPr>
        <w:pStyle w:val="ListParagraph"/>
        <w:rPr>
          <w:sz w:val="20"/>
          <w:szCs w:val="20"/>
        </w:rPr>
      </w:pPr>
    </w:p>
    <w:p w14:paraId="280040AE" w14:textId="1118BAC2" w:rsidR="008F07E5" w:rsidRPr="00BC618B" w:rsidRDefault="008F07E5" w:rsidP="45406EBE">
      <w:pPr>
        <w:pStyle w:val="ListParagraph"/>
        <w:numPr>
          <w:ilvl w:val="0"/>
          <w:numId w:val="2"/>
        </w:numPr>
        <w:ind w:left="420"/>
        <w:jc w:val="both"/>
        <w:rPr>
          <w:sz w:val="22"/>
          <w:szCs w:val="22"/>
        </w:rPr>
      </w:pPr>
      <w:r w:rsidRPr="00BC618B">
        <w:rPr>
          <w:sz w:val="22"/>
          <w:szCs w:val="22"/>
        </w:rPr>
        <w:t>Without prejudice to any other rights or remedies that the Discloser may have, the Recipient acknowledges and agrees that damages alone would not be an adequate remedy for any breach of the terms of this agreement. Accordingly, the Discloser shall be entitled to the remedies of injunctions, specific performance or other equitable relief for any threatened or actual breach of this Agreement by the Recipient.</w:t>
      </w:r>
    </w:p>
    <w:p w14:paraId="3C6ABB82" w14:textId="77777777" w:rsidR="00471B6C" w:rsidRPr="00BC618B" w:rsidRDefault="00471B6C" w:rsidP="45406EBE">
      <w:pPr>
        <w:pStyle w:val="ListParagraph"/>
        <w:rPr>
          <w:sz w:val="20"/>
          <w:szCs w:val="20"/>
        </w:rPr>
      </w:pPr>
    </w:p>
    <w:p w14:paraId="70A41E5F" w14:textId="77777777" w:rsidR="008F07E5" w:rsidRPr="00BC618B" w:rsidRDefault="00BB1FC6" w:rsidP="45406EBE">
      <w:pPr>
        <w:pStyle w:val="ListParagraph"/>
        <w:numPr>
          <w:ilvl w:val="0"/>
          <w:numId w:val="2"/>
        </w:numPr>
        <w:ind w:left="426" w:hanging="426"/>
        <w:jc w:val="both"/>
        <w:rPr>
          <w:sz w:val="22"/>
          <w:szCs w:val="22"/>
        </w:rPr>
      </w:pPr>
      <w:r w:rsidRPr="00BC618B">
        <w:rPr>
          <w:sz w:val="22"/>
          <w:szCs w:val="22"/>
        </w:rPr>
        <w:t xml:space="preserve">The undertakings in </w:t>
      </w:r>
      <w:r w:rsidR="00D54237" w:rsidRPr="00BC618B">
        <w:rPr>
          <w:sz w:val="22"/>
          <w:szCs w:val="22"/>
        </w:rPr>
        <w:t>this Agreement</w:t>
      </w:r>
      <w:r w:rsidR="00471B6C" w:rsidRPr="00BC618B">
        <w:rPr>
          <w:sz w:val="22"/>
          <w:szCs w:val="22"/>
        </w:rPr>
        <w:t xml:space="preserve"> wil</w:t>
      </w:r>
      <w:r w:rsidRPr="00BC618B">
        <w:rPr>
          <w:sz w:val="22"/>
          <w:szCs w:val="22"/>
        </w:rPr>
        <w:t xml:space="preserve">l continue in force indefinitely. </w:t>
      </w:r>
    </w:p>
    <w:p w14:paraId="632E1813" w14:textId="77777777" w:rsidR="008F07E5" w:rsidRPr="00BC618B" w:rsidRDefault="008F07E5" w:rsidP="45406EBE">
      <w:pPr>
        <w:pStyle w:val="ListParagraph"/>
        <w:rPr>
          <w:sz w:val="22"/>
          <w:szCs w:val="22"/>
        </w:rPr>
      </w:pPr>
    </w:p>
    <w:p w14:paraId="42B128F7" w14:textId="0A1E65D6" w:rsidR="008B05D6" w:rsidRPr="00BC618B" w:rsidRDefault="626DDAE9" w:rsidP="45406EBE">
      <w:pPr>
        <w:pStyle w:val="ListParagraph"/>
        <w:numPr>
          <w:ilvl w:val="0"/>
          <w:numId w:val="2"/>
        </w:numPr>
        <w:ind w:left="426" w:hanging="426"/>
        <w:jc w:val="both"/>
        <w:rPr>
          <w:sz w:val="22"/>
          <w:szCs w:val="22"/>
        </w:rPr>
      </w:pPr>
      <w:r w:rsidRPr="00BC618B">
        <w:rPr>
          <w:sz w:val="22"/>
          <w:szCs w:val="22"/>
        </w:rPr>
        <w:t>This Agreement is governed by, and is to be construed in accordance with, English law. The English Courts will have non-exclusive jurisdiction to deal with any dispute which has arisen or may arise out of, or in connection with, this Agreement.</w:t>
      </w:r>
    </w:p>
    <w:p w14:paraId="50D1B1A7" w14:textId="77777777" w:rsidR="00D54237" w:rsidRPr="00BC618B" w:rsidRDefault="00D54237">
      <w:pPr>
        <w:rPr>
          <w:sz w:val="20"/>
          <w:szCs w:val="20"/>
        </w:rPr>
      </w:pPr>
    </w:p>
    <w:p w14:paraId="0F19D65D" w14:textId="4492DA68" w:rsidR="008B05D6" w:rsidRPr="00BC618B" w:rsidRDefault="00BB1FC6">
      <w:pPr>
        <w:rPr>
          <w:sz w:val="22"/>
          <w:szCs w:val="22"/>
        </w:rPr>
      </w:pPr>
      <w:r w:rsidRPr="00BC618B">
        <w:rPr>
          <w:sz w:val="22"/>
          <w:szCs w:val="22"/>
        </w:rPr>
        <w:t>Executed and Delivered as a Deed by</w:t>
      </w:r>
    </w:p>
    <w:p w14:paraId="6D4173FE" w14:textId="77777777" w:rsidR="008B05D6" w:rsidRPr="00BC618B" w:rsidRDefault="00BB1FC6">
      <w:r w:rsidRPr="00BC618B">
        <w:rPr>
          <w:b/>
          <w:sz w:val="22"/>
          <w:szCs w:val="22"/>
        </w:rPr>
        <w:t>[name of Recipient]</w:t>
      </w:r>
      <w:r w:rsidRPr="00BC618B">
        <w:rPr>
          <w:sz w:val="22"/>
          <w:szCs w:val="22"/>
        </w:rPr>
        <w:t xml:space="preserve"> acting by </w:t>
      </w:r>
    </w:p>
    <w:p w14:paraId="030BB8AF" w14:textId="77777777" w:rsidR="008B05D6" w:rsidRPr="00BC618B" w:rsidRDefault="00BB1FC6">
      <w:r w:rsidRPr="00BC618B">
        <w:rPr>
          <w:b/>
          <w:sz w:val="22"/>
          <w:szCs w:val="22"/>
        </w:rPr>
        <w:t>[name of director],</w:t>
      </w:r>
      <w:r w:rsidRPr="00BC618B">
        <w:rPr>
          <w:sz w:val="22"/>
          <w:szCs w:val="22"/>
        </w:rPr>
        <w:t xml:space="preserve"> a director, </w:t>
      </w:r>
    </w:p>
    <w:p w14:paraId="73B8CA24" w14:textId="77777777" w:rsidR="008B05D6" w:rsidRPr="00BC618B" w:rsidRDefault="00BB1FC6">
      <w:pPr>
        <w:rPr>
          <w:sz w:val="22"/>
          <w:szCs w:val="22"/>
        </w:rPr>
      </w:pPr>
      <w:r w:rsidRPr="00BC618B">
        <w:rPr>
          <w:sz w:val="22"/>
          <w:szCs w:val="22"/>
        </w:rPr>
        <w:t>in the presence of:</w:t>
      </w:r>
      <w:r w:rsidRPr="00BC618B">
        <w:rPr>
          <w:sz w:val="22"/>
          <w:szCs w:val="22"/>
        </w:rPr>
        <w:tab/>
      </w:r>
      <w:r w:rsidRPr="00BC618B">
        <w:rPr>
          <w:sz w:val="22"/>
          <w:szCs w:val="22"/>
        </w:rPr>
        <w:tab/>
      </w:r>
      <w:r w:rsidRPr="00BC618B">
        <w:rPr>
          <w:sz w:val="22"/>
          <w:szCs w:val="22"/>
        </w:rPr>
        <w:tab/>
      </w:r>
      <w:r w:rsidRPr="00BC618B">
        <w:rPr>
          <w:sz w:val="22"/>
          <w:szCs w:val="22"/>
        </w:rPr>
        <w:tab/>
      </w:r>
      <w:r w:rsidRPr="00BC618B">
        <w:rPr>
          <w:sz w:val="22"/>
          <w:szCs w:val="22"/>
        </w:rPr>
        <w:tab/>
      </w:r>
    </w:p>
    <w:p w14:paraId="132FCC9B" w14:textId="77777777" w:rsidR="008B05D6" w:rsidRPr="00BC618B" w:rsidRDefault="008B05D6" w:rsidP="26A48913">
      <w:pPr>
        <w:rPr>
          <w:sz w:val="20"/>
          <w:szCs w:val="20"/>
        </w:rPr>
      </w:pPr>
    </w:p>
    <w:p w14:paraId="2BC914BA" w14:textId="77777777" w:rsidR="008B05D6" w:rsidRPr="00BC618B" w:rsidRDefault="626DDAE9" w:rsidP="26A48913">
      <w:pPr>
        <w:rPr>
          <w:sz w:val="20"/>
          <w:szCs w:val="20"/>
        </w:rPr>
      </w:pPr>
      <w:r w:rsidRPr="00BC618B">
        <w:rPr>
          <w:sz w:val="20"/>
          <w:szCs w:val="20"/>
        </w:rPr>
        <w:t>_____________________________</w:t>
      </w:r>
    </w:p>
    <w:p w14:paraId="5C2CE2CF" w14:textId="77777777" w:rsidR="008B05D6" w:rsidRPr="00BC618B" w:rsidRDefault="00BB1FC6">
      <w:pPr>
        <w:rPr>
          <w:sz w:val="22"/>
          <w:szCs w:val="22"/>
        </w:rPr>
      </w:pPr>
      <w:r w:rsidRPr="00BC618B">
        <w:rPr>
          <w:sz w:val="22"/>
          <w:szCs w:val="22"/>
        </w:rPr>
        <w:t>Signature of Director</w:t>
      </w:r>
    </w:p>
    <w:p w14:paraId="410604BA" w14:textId="77777777" w:rsidR="008B05D6" w:rsidRPr="00BC618B" w:rsidRDefault="008B05D6" w:rsidP="26A48913">
      <w:pPr>
        <w:rPr>
          <w:sz w:val="20"/>
          <w:szCs w:val="20"/>
        </w:rPr>
      </w:pPr>
    </w:p>
    <w:p w14:paraId="1EF03222" w14:textId="77777777" w:rsidR="008B05D6" w:rsidRPr="00BC618B" w:rsidRDefault="626DDAE9">
      <w:pPr>
        <w:rPr>
          <w:sz w:val="22"/>
          <w:szCs w:val="22"/>
        </w:rPr>
      </w:pPr>
      <w:r w:rsidRPr="00BC618B">
        <w:rPr>
          <w:sz w:val="20"/>
          <w:szCs w:val="20"/>
        </w:rPr>
        <w:t>__</w:t>
      </w:r>
      <w:r w:rsidRPr="00BC618B">
        <w:rPr>
          <w:sz w:val="22"/>
          <w:szCs w:val="22"/>
        </w:rPr>
        <w:t>___________________________</w:t>
      </w:r>
    </w:p>
    <w:p w14:paraId="7FBFFEAA" w14:textId="77777777" w:rsidR="008B05D6" w:rsidRPr="00BC618B" w:rsidRDefault="00BB1FC6">
      <w:pPr>
        <w:rPr>
          <w:sz w:val="22"/>
          <w:szCs w:val="22"/>
        </w:rPr>
      </w:pPr>
      <w:r w:rsidRPr="00BC618B">
        <w:rPr>
          <w:sz w:val="22"/>
          <w:szCs w:val="22"/>
        </w:rPr>
        <w:t>Signature of witness</w:t>
      </w:r>
    </w:p>
    <w:p w14:paraId="0399C86E" w14:textId="77777777" w:rsidR="008B05D6" w:rsidRPr="00BC618B" w:rsidRDefault="008B05D6" w:rsidP="26A48913">
      <w:pPr>
        <w:rPr>
          <w:sz w:val="20"/>
          <w:szCs w:val="20"/>
        </w:rPr>
      </w:pPr>
    </w:p>
    <w:p w14:paraId="3DAAE36D" w14:textId="77777777" w:rsidR="008B05D6" w:rsidRPr="00BC618B" w:rsidRDefault="626DDAE9">
      <w:pPr>
        <w:rPr>
          <w:sz w:val="22"/>
          <w:szCs w:val="22"/>
        </w:rPr>
      </w:pPr>
      <w:r w:rsidRPr="00BC618B">
        <w:rPr>
          <w:sz w:val="20"/>
          <w:szCs w:val="20"/>
        </w:rPr>
        <w:t>_</w:t>
      </w:r>
      <w:r w:rsidRPr="00BC618B">
        <w:rPr>
          <w:sz w:val="22"/>
          <w:szCs w:val="22"/>
        </w:rPr>
        <w:t>____________________________</w:t>
      </w:r>
    </w:p>
    <w:p w14:paraId="5FE3A0AA" w14:textId="77777777" w:rsidR="008B05D6" w:rsidRPr="00BC618B" w:rsidRDefault="00BB1FC6">
      <w:pPr>
        <w:rPr>
          <w:sz w:val="22"/>
          <w:szCs w:val="22"/>
        </w:rPr>
      </w:pPr>
      <w:r w:rsidRPr="00BC618B">
        <w:rPr>
          <w:sz w:val="22"/>
          <w:szCs w:val="22"/>
        </w:rPr>
        <w:t>Name of witness</w:t>
      </w:r>
    </w:p>
    <w:p w14:paraId="79FC502D" w14:textId="153173DE" w:rsidR="45406EBE" w:rsidRPr="00BC618B" w:rsidRDefault="45406EBE" w:rsidP="45406EBE"/>
    <w:p w14:paraId="63D5113A" w14:textId="77070ABC" w:rsidR="008B05D6" w:rsidRPr="00BC618B" w:rsidRDefault="626DDAE9" w:rsidP="26A48913">
      <w:pPr>
        <w:rPr>
          <w:sz w:val="20"/>
          <w:szCs w:val="20"/>
        </w:rPr>
      </w:pPr>
      <w:r w:rsidRPr="00BC618B">
        <w:rPr>
          <w:sz w:val="20"/>
          <w:szCs w:val="20"/>
        </w:rPr>
        <w:t>__________________________</w:t>
      </w:r>
    </w:p>
    <w:p w14:paraId="1AB52AE6" w14:textId="67DDC27E" w:rsidR="008B05D6" w:rsidRPr="00BC618B" w:rsidRDefault="008B05D6" w:rsidP="45406EBE"/>
    <w:p w14:paraId="333B8B20" w14:textId="77777777" w:rsidR="008B05D6" w:rsidRPr="00BC618B" w:rsidRDefault="626DDAE9">
      <w:pPr>
        <w:rPr>
          <w:sz w:val="22"/>
          <w:szCs w:val="22"/>
        </w:rPr>
      </w:pPr>
      <w:r w:rsidRPr="00BC618B">
        <w:rPr>
          <w:sz w:val="20"/>
          <w:szCs w:val="20"/>
        </w:rPr>
        <w:t>_</w:t>
      </w:r>
      <w:r w:rsidRPr="00BC618B">
        <w:rPr>
          <w:sz w:val="22"/>
          <w:szCs w:val="22"/>
        </w:rPr>
        <w:t>____________________________</w:t>
      </w:r>
    </w:p>
    <w:p w14:paraId="0E5515A2" w14:textId="77777777" w:rsidR="008B05D6" w:rsidRDefault="00BB1FC6">
      <w:r w:rsidRPr="00BC618B">
        <w:rPr>
          <w:sz w:val="22"/>
          <w:szCs w:val="22"/>
        </w:rPr>
        <w:t>Address of witness</w:t>
      </w:r>
    </w:p>
    <w:sectPr w:rsidR="008B05D6">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7378B" w14:textId="77777777" w:rsidR="00A65D69" w:rsidRDefault="00A65D69">
      <w:r>
        <w:separator/>
      </w:r>
    </w:p>
  </w:endnote>
  <w:endnote w:type="continuationSeparator" w:id="0">
    <w:p w14:paraId="55D4CF40" w14:textId="77777777" w:rsidR="00A65D69" w:rsidRDefault="00A6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F376E" w14:textId="019D0DB2" w:rsidR="00895751" w:rsidRDefault="00895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B1CCA" w14:textId="2FF2686E" w:rsidR="00895751" w:rsidRDefault="00895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E9B8D" w14:textId="64230E8F" w:rsidR="00895751" w:rsidRDefault="00895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D0A83" w14:textId="77777777" w:rsidR="00A65D69" w:rsidRDefault="00A65D69">
      <w:r>
        <w:rPr>
          <w:color w:val="000000"/>
        </w:rPr>
        <w:separator/>
      </w:r>
    </w:p>
  </w:footnote>
  <w:footnote w:type="continuationSeparator" w:id="0">
    <w:p w14:paraId="1102C835" w14:textId="77777777" w:rsidR="00A65D69" w:rsidRDefault="00A65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0F9B0" w14:textId="72709578" w:rsidR="00895751" w:rsidRDefault="00895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2E00F" w14:textId="0A8A306E" w:rsidR="00895751" w:rsidRDefault="00895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05493" w14:textId="569AC526" w:rsidR="00895751" w:rsidRDefault="0089575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blhRX+g" int2:invalidationBookmarkName="" int2:hashCode="kDQyYBcSFH6yQ0" int2:id="8VF6hy2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4CF7"/>
    <w:multiLevelType w:val="hybridMultilevel"/>
    <w:tmpl w:val="711004A4"/>
    <w:lvl w:ilvl="0" w:tplc="E3225070">
      <w:start w:val="1"/>
      <w:numFmt w:val="lowerLetter"/>
      <w:lvlText w:val="%1)"/>
      <w:lvlJc w:val="left"/>
      <w:pPr>
        <w:ind w:left="860" w:hanging="435"/>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15:restartNumberingAfterBreak="0">
    <w:nsid w:val="2E331C8D"/>
    <w:multiLevelType w:val="hybridMultilevel"/>
    <w:tmpl w:val="76D8A9B2"/>
    <w:lvl w:ilvl="0" w:tplc="A3F809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E1198F"/>
    <w:multiLevelType w:val="hybridMultilevel"/>
    <w:tmpl w:val="3C8080B6"/>
    <w:lvl w:ilvl="0" w:tplc="597C4D98">
      <w:start w:val="1"/>
      <w:numFmt w:val="decimal"/>
      <w:lvlText w:val="%1."/>
      <w:lvlJc w:val="left"/>
      <w:pPr>
        <w:ind w:left="780" w:hanging="4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92722"/>
    <w:multiLevelType w:val="hybridMultilevel"/>
    <w:tmpl w:val="DC7E6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646470">
    <w:abstractNumId w:val="3"/>
  </w:num>
  <w:num w:numId="2" w16cid:durableId="1302998232">
    <w:abstractNumId w:val="2"/>
  </w:num>
  <w:num w:numId="3" w16cid:durableId="223686079">
    <w:abstractNumId w:val="0"/>
  </w:num>
  <w:num w:numId="4" w16cid:durableId="1827554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5D6"/>
    <w:rsid w:val="00010296"/>
    <w:rsid w:val="000F514C"/>
    <w:rsid w:val="001349B1"/>
    <w:rsid w:val="001C0B7D"/>
    <w:rsid w:val="002A4BE4"/>
    <w:rsid w:val="00344FEF"/>
    <w:rsid w:val="003C3193"/>
    <w:rsid w:val="00471B6C"/>
    <w:rsid w:val="004E405B"/>
    <w:rsid w:val="005A4C7B"/>
    <w:rsid w:val="005C59FB"/>
    <w:rsid w:val="005F0460"/>
    <w:rsid w:val="00611954"/>
    <w:rsid w:val="00661158"/>
    <w:rsid w:val="006E4167"/>
    <w:rsid w:val="00740680"/>
    <w:rsid w:val="00760E02"/>
    <w:rsid w:val="00762ED2"/>
    <w:rsid w:val="00776EDE"/>
    <w:rsid w:val="007C61FB"/>
    <w:rsid w:val="00886D43"/>
    <w:rsid w:val="008916F6"/>
    <w:rsid w:val="00895751"/>
    <w:rsid w:val="008A62F6"/>
    <w:rsid w:val="008B05D6"/>
    <w:rsid w:val="008F07E5"/>
    <w:rsid w:val="009906F3"/>
    <w:rsid w:val="00A4198D"/>
    <w:rsid w:val="00A65D69"/>
    <w:rsid w:val="00AF48EE"/>
    <w:rsid w:val="00B03A2C"/>
    <w:rsid w:val="00BB1FC6"/>
    <w:rsid w:val="00BC618B"/>
    <w:rsid w:val="00C71741"/>
    <w:rsid w:val="00CB43EB"/>
    <w:rsid w:val="00D54237"/>
    <w:rsid w:val="00E14053"/>
    <w:rsid w:val="00EA2A69"/>
    <w:rsid w:val="00EA2C17"/>
    <w:rsid w:val="00FB65E8"/>
    <w:rsid w:val="0913450A"/>
    <w:rsid w:val="0DDF2E49"/>
    <w:rsid w:val="0E52B28F"/>
    <w:rsid w:val="10AC5E0A"/>
    <w:rsid w:val="198531CD"/>
    <w:rsid w:val="239B51CE"/>
    <w:rsid w:val="26434E51"/>
    <w:rsid w:val="26A48913"/>
    <w:rsid w:val="3230A96C"/>
    <w:rsid w:val="3D9F9695"/>
    <w:rsid w:val="45406EBE"/>
    <w:rsid w:val="50F8A124"/>
    <w:rsid w:val="53650716"/>
    <w:rsid w:val="6189B3FC"/>
    <w:rsid w:val="626DDAE9"/>
    <w:rsid w:val="6348D523"/>
    <w:rsid w:val="6C14FC97"/>
    <w:rsid w:val="6F3BB958"/>
    <w:rsid w:val="7076F147"/>
    <w:rsid w:val="7708C5F4"/>
    <w:rsid w:val="7AFAFFA9"/>
    <w:rsid w:val="7DA3E4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CD2A"/>
  <w15:docId w15:val="{6A32020D-96F0-4702-ABF4-BA967434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1158"/>
    <w:rPr>
      <w:sz w:val="16"/>
      <w:szCs w:val="16"/>
    </w:rPr>
  </w:style>
  <w:style w:type="paragraph" w:styleId="CommentText">
    <w:name w:val="annotation text"/>
    <w:basedOn w:val="Normal"/>
    <w:link w:val="CommentTextChar"/>
    <w:uiPriority w:val="99"/>
    <w:semiHidden/>
    <w:unhideWhenUsed/>
    <w:rsid w:val="00661158"/>
    <w:rPr>
      <w:sz w:val="20"/>
      <w:szCs w:val="20"/>
    </w:rPr>
  </w:style>
  <w:style w:type="character" w:customStyle="1" w:styleId="CommentTextChar">
    <w:name w:val="Comment Text Char"/>
    <w:basedOn w:val="DefaultParagraphFont"/>
    <w:link w:val="CommentText"/>
    <w:uiPriority w:val="99"/>
    <w:semiHidden/>
    <w:rsid w:val="00661158"/>
    <w:rPr>
      <w:lang w:eastAsia="en-US"/>
    </w:rPr>
  </w:style>
  <w:style w:type="paragraph" w:styleId="CommentSubject">
    <w:name w:val="annotation subject"/>
    <w:basedOn w:val="CommentText"/>
    <w:next w:val="CommentText"/>
    <w:link w:val="CommentSubjectChar"/>
    <w:uiPriority w:val="99"/>
    <w:semiHidden/>
    <w:unhideWhenUsed/>
    <w:rsid w:val="00661158"/>
    <w:rPr>
      <w:b/>
      <w:bCs/>
    </w:rPr>
  </w:style>
  <w:style w:type="character" w:customStyle="1" w:styleId="CommentSubjectChar">
    <w:name w:val="Comment Subject Char"/>
    <w:basedOn w:val="CommentTextChar"/>
    <w:link w:val="CommentSubject"/>
    <w:uiPriority w:val="99"/>
    <w:semiHidden/>
    <w:rsid w:val="00661158"/>
    <w:rPr>
      <w:b/>
      <w:bCs/>
      <w:lang w:eastAsia="en-US"/>
    </w:rPr>
  </w:style>
  <w:style w:type="paragraph" w:styleId="BalloonText">
    <w:name w:val="Balloon Text"/>
    <w:basedOn w:val="Normal"/>
    <w:link w:val="BalloonTextChar"/>
    <w:uiPriority w:val="99"/>
    <w:semiHidden/>
    <w:unhideWhenUsed/>
    <w:rsid w:val="00661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158"/>
    <w:rPr>
      <w:rFonts w:ascii="Segoe UI" w:hAnsi="Segoe UI" w:cs="Segoe UI"/>
      <w:sz w:val="18"/>
      <w:szCs w:val="18"/>
      <w:lang w:eastAsia="en-US"/>
    </w:rPr>
  </w:style>
  <w:style w:type="paragraph" w:styleId="ListParagraph">
    <w:name w:val="List Paragraph"/>
    <w:basedOn w:val="Normal"/>
    <w:uiPriority w:val="34"/>
    <w:qFormat/>
    <w:rsid w:val="00661158"/>
    <w:pPr>
      <w:ind w:left="720"/>
      <w:contextualSpacing/>
    </w:pPr>
  </w:style>
  <w:style w:type="paragraph" w:styleId="FootnoteText">
    <w:name w:val="footnote text"/>
    <w:basedOn w:val="Normal"/>
    <w:link w:val="FootnoteTextChar"/>
    <w:uiPriority w:val="99"/>
    <w:semiHidden/>
    <w:unhideWhenUsed/>
    <w:rsid w:val="00C71741"/>
    <w:rPr>
      <w:sz w:val="20"/>
      <w:szCs w:val="20"/>
    </w:rPr>
  </w:style>
  <w:style w:type="character" w:customStyle="1" w:styleId="FootnoteTextChar">
    <w:name w:val="Footnote Text Char"/>
    <w:basedOn w:val="DefaultParagraphFont"/>
    <w:link w:val="FootnoteText"/>
    <w:uiPriority w:val="99"/>
    <w:semiHidden/>
    <w:rsid w:val="00C71741"/>
    <w:rPr>
      <w:lang w:eastAsia="en-US"/>
    </w:rPr>
  </w:style>
  <w:style w:type="character" w:styleId="FootnoteReference">
    <w:name w:val="footnote reference"/>
    <w:basedOn w:val="DefaultParagraphFont"/>
    <w:uiPriority w:val="99"/>
    <w:semiHidden/>
    <w:unhideWhenUsed/>
    <w:rsid w:val="00C71741"/>
    <w:rPr>
      <w:vertAlign w:val="superscript"/>
    </w:rPr>
  </w:style>
  <w:style w:type="paragraph" w:styleId="Header">
    <w:name w:val="header"/>
    <w:basedOn w:val="Normal"/>
    <w:link w:val="HeaderChar"/>
    <w:uiPriority w:val="99"/>
    <w:unhideWhenUsed/>
    <w:rsid w:val="00895751"/>
    <w:pPr>
      <w:tabs>
        <w:tab w:val="center" w:pos="4513"/>
        <w:tab w:val="right" w:pos="9026"/>
      </w:tabs>
    </w:pPr>
  </w:style>
  <w:style w:type="character" w:customStyle="1" w:styleId="HeaderChar">
    <w:name w:val="Header Char"/>
    <w:basedOn w:val="DefaultParagraphFont"/>
    <w:link w:val="Header"/>
    <w:uiPriority w:val="99"/>
    <w:rsid w:val="00895751"/>
    <w:rPr>
      <w:sz w:val="24"/>
      <w:szCs w:val="24"/>
      <w:lang w:eastAsia="en-US"/>
    </w:rPr>
  </w:style>
  <w:style w:type="paragraph" w:styleId="Footer">
    <w:name w:val="footer"/>
    <w:basedOn w:val="Normal"/>
    <w:link w:val="FooterChar"/>
    <w:uiPriority w:val="99"/>
    <w:unhideWhenUsed/>
    <w:rsid w:val="00895751"/>
    <w:pPr>
      <w:tabs>
        <w:tab w:val="center" w:pos="4513"/>
        <w:tab w:val="right" w:pos="9026"/>
      </w:tabs>
    </w:pPr>
  </w:style>
  <w:style w:type="character" w:customStyle="1" w:styleId="FooterChar">
    <w:name w:val="Footer Char"/>
    <w:basedOn w:val="DefaultParagraphFont"/>
    <w:link w:val="Footer"/>
    <w:uiPriority w:val="99"/>
    <w:rsid w:val="0089575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667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f84150e91394f538a53530411b71c28 xmlns="aba15629-c23b-4cca-8f1f-0e01d4a8d0fa">
      <Terms xmlns="http://schemas.microsoft.com/office/infopath/2007/PartnerControls">
        <TermInfo xmlns="http://schemas.microsoft.com/office/infopath/2007/PartnerControls">
          <TermName xmlns="http://schemas.microsoft.com/office/infopath/2007/PartnerControls">ICT</TermName>
          <TermId xmlns="http://schemas.microsoft.com/office/infopath/2007/PartnerControls">c439485d-4c07-4e7b-bd13-75c1c4aac8ed</TermId>
        </TermInfo>
      </Terms>
    </lf84150e91394f538a53530411b71c28>
    <o29e32b768934e818ad5040631e7bbb3 xmlns="aba15629-c23b-4cca-8f1f-0e01d4a8d0fa">
      <Terms xmlns="http://schemas.microsoft.com/office/infopath/2007/PartnerControls">
        <TermInfo xmlns="http://schemas.microsoft.com/office/infopath/2007/PartnerControls">
          <TermName xmlns="http://schemas.microsoft.com/office/infopath/2007/PartnerControls">Corporate Developments</TermName>
          <TermId xmlns="http://schemas.microsoft.com/office/infopath/2007/PartnerControls">d3e4c44b-4eaa-4997-b459-ad71470328c9</TermId>
        </TermInfo>
      </Terms>
    </o29e32b768934e818ad5040631e7bbb3>
    <ga70588a31bf40a791fd24fdd73b36fe xmlns="aba15629-c23b-4cca-8f1f-0e01d4a8d0fa">
      <Terms xmlns="http://schemas.microsoft.com/office/infopath/2007/PartnerControls">
        <TermInfo xmlns="http://schemas.microsoft.com/office/infopath/2007/PartnerControls">
          <TermName xmlns="http://schemas.microsoft.com/office/infopath/2007/PartnerControls">Projects</TermName>
          <TermId xmlns="http://schemas.microsoft.com/office/infopath/2007/PartnerControls">6dac87f6-dd69-41d6-b939-55ed5e450d1f</TermId>
        </TermInfo>
      </Terms>
    </ga70588a31bf40a791fd24fdd73b36fe>
    <o0626175c4e04b4b9a7b9e52206d9935 xmlns="aba15629-c23b-4cca-8f1f-0e01d4a8d0f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o0626175c4e04b4b9a7b9e52206d9935>
    <TaxCatchAll xmlns="aba15629-c23b-4cca-8f1f-0e01d4a8d0fa">
      <Value>6</Value>
      <Value>5</Value>
      <Value>3</Value>
      <Value>2</Value>
      <Value>1</Value>
    </TaxCatchAll>
    <k8c0c3a7e3ab44a98ba0a7db9ef74a16 xmlns="aba15629-c23b-4cca-8f1f-0e01d4a8d0fa">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k8c0c3a7e3ab44a98ba0a7db9ef74a16>
    <lcf76f155ced4ddcb4097134ff3c332f xmlns="613fee49-5d62-411e-9fe4-147792b9b0f6">
      <Terms xmlns="http://schemas.microsoft.com/office/infopath/2007/PartnerControls"/>
    </lcf76f155ced4ddcb4097134ff3c332f>
    <Test xmlns="613fee49-5d62-411e-9fe4-147792b9b0f6" xsi:nil="true"/>
    <Order0 xmlns="613fee49-5d62-411e-9fe4-147792b9b0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D045965153CC439C6B873D8BC565B4" ma:contentTypeVersion="30" ma:contentTypeDescription="Create a new document." ma:contentTypeScope="" ma:versionID="a96c361b0ba4b9223f8211469a06e97b">
  <xsd:schema xmlns:xsd="http://www.w3.org/2001/XMLSchema" xmlns:xs="http://www.w3.org/2001/XMLSchema" xmlns:p="http://schemas.microsoft.com/office/2006/metadata/properties" xmlns:ns2="aba15629-c23b-4cca-8f1f-0e01d4a8d0fa" xmlns:ns3="613fee49-5d62-411e-9fe4-147792b9b0f6" targetNamespace="http://schemas.microsoft.com/office/2006/metadata/properties" ma:root="true" ma:fieldsID="72ed952a82a8da0225877ef03c0a6bdb" ns2:_="" ns3:_="">
    <xsd:import namespace="aba15629-c23b-4cca-8f1f-0e01d4a8d0fa"/>
    <xsd:import namespace="613fee49-5d62-411e-9fe4-147792b9b0f6"/>
    <xsd:element name="properties">
      <xsd:complexType>
        <xsd:sequence>
          <xsd:element name="documentManagement">
            <xsd:complexType>
              <xsd:all>
                <xsd:element ref="ns2:lf84150e91394f538a53530411b71c28" minOccurs="0"/>
                <xsd:element ref="ns2:TaxCatchAll" minOccurs="0"/>
                <xsd:element ref="ns2:k8c0c3a7e3ab44a98ba0a7db9ef74a16" minOccurs="0"/>
                <xsd:element ref="ns2:o29e32b768934e818ad5040631e7bbb3" minOccurs="0"/>
                <xsd:element ref="ns2:ga70588a31bf40a791fd24fdd73b36fe" minOccurs="0"/>
                <xsd:element ref="ns2:o0626175c4e04b4b9a7b9e52206d9935"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lcf76f155ced4ddcb4097134ff3c332f" minOccurs="0"/>
                <xsd:element ref="ns3:Test" minOccurs="0"/>
                <xsd:element ref="ns3:Order0"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5629-c23b-4cca-8f1f-0e01d4a8d0fa" elementFormDefault="qualified">
    <xsd:import namespace="http://schemas.microsoft.com/office/2006/documentManagement/types"/>
    <xsd:import namespace="http://schemas.microsoft.com/office/infopath/2007/PartnerControls"/>
    <xsd:element name="lf84150e91394f538a53530411b71c28" ma:index="9" nillable="true" ma:taxonomy="true" ma:internalName="lf84150e91394f538a53530411b71c28" ma:taxonomyFieldName="ProjectBranch" ma:displayName="Project Branch" ma:readOnly="false" ma:default="1;#ICT|c439485d-4c07-4e7b-bd13-75c1c4aac8ed" ma:fieldId="{5f84150e-9139-4f53-8a53-530411b71c28}"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5d25403-d5f5-4f66-b459-da34fb9849ec}" ma:internalName="TaxCatchAll" ma:showField="CatchAllData" ma:web="aba15629-c23b-4cca-8f1f-0e01d4a8d0fa">
      <xsd:complexType>
        <xsd:complexContent>
          <xsd:extension base="dms:MultiChoiceLookup">
            <xsd:sequence>
              <xsd:element name="Value" type="dms:Lookup" maxOccurs="unbounded" minOccurs="0" nillable="true"/>
            </xsd:sequence>
          </xsd:extension>
        </xsd:complexContent>
      </xsd:complexType>
    </xsd:element>
    <xsd:element name="k8c0c3a7e3ab44a98ba0a7db9ef74a16" ma:index="12" nillable="true" ma:taxonomy="true" ma:internalName="k8c0c3a7e3ab44a98ba0a7db9ef74a16" ma:taxonomyFieldName="ProjectDirectorate" ma:displayName="Project Directorate" ma:readOnly="false" ma:default="-1;#DSCS|145c2677-9640-4c0d-a1aa-94353c1a1a1d" ma:fieldId="{48c0c3a7-e3ab-44a9-8ba0-a7db9ef74a16}"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o29e32b768934e818ad5040631e7bbb3" ma:index="14" nillable="true" ma:taxonomy="true" ma:internalName="o29e32b768934e818ad5040631e7bbb3" ma:taxonomyFieldName="ProjectDivision" ma:displayName="Project Division" ma:readOnly="false" ma:default="-1;#Corporate Developments|d3e4c44b-4eaa-4997-b459-ad71470328c9" ma:fieldId="{829e32b7-6893-4e81-8ad5-040631e7bbb3}"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ga70588a31bf40a791fd24fdd73b36fe" ma:index="16" nillable="true" ma:taxonomy="true" ma:internalName="ga70588a31bf40a791fd24fdd73b36fe" ma:taxonomyFieldName="ProjectTeam" ma:displayName="Project Team" ma:readOnly="false" ma:default="-1;#Projects|6dac87f6-dd69-41d6-b939-55ed5e450d1f" ma:fieldId="{0a70588a-31bf-40a7-91fd-24fdd73b36fe}"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o0626175c4e04b4b9a7b9e52206d9935" ma:index="18" nillable="true" ma:taxonomy="true" ma:internalName="o0626175c4e04b4b9a7b9e52206d9935" ma:taxonomyFieldName="SecurityMarking" ma:displayName="Security Marking" ma:readOnly="false" ma:default="-1;#OFFICIAL|2e655484-ebfc-4ea9-846a-aaf9328996e5" ma:fieldId="{80626175-c4e0-4b4b-9a7b-9e52206d9935}"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3fee49-5d62-411e-9fe4-147792b9b0f6"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MediaServiceLocation" ma:index="31" nillable="true" ma:displayName="Location"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92749a1-6d09-4485-8891-1ebdac6badf5" ma:termSetId="09814cd3-568e-fe90-9814-8d621ff8fb84" ma:anchorId="fba54fb3-c3e1-fe81-a776-ca4b69148c4d" ma:open="true" ma:isKeyword="false">
      <xsd:complexType>
        <xsd:sequence>
          <xsd:element ref="pc:Terms" minOccurs="0" maxOccurs="1"/>
        </xsd:sequence>
      </xsd:complexType>
    </xsd:element>
    <xsd:element name="Test" ma:index="34" nillable="true" ma:displayName="Test" ma:format="RadioButtons" ma:internalName="Test">
      <xsd:simpleType>
        <xsd:restriction base="dms:Choice">
          <xsd:enumeration value="keep"/>
          <xsd:enumeration value="delete"/>
          <xsd:enumeration value="review"/>
        </xsd:restriction>
      </xsd:simpleType>
    </xsd:element>
    <xsd:element name="Order0" ma:index="35" nillable="true" ma:displayName="Order" ma:format="Dropdown" ma:internalName="Order0" ma:percentage="FALSE">
      <xsd:simpleType>
        <xsd:restriction base="dms:Number"/>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45787-E704-4B51-B7A5-611FE5ACD856}">
  <ds:schemaRefs>
    <ds:schemaRef ds:uri="http://schemas.microsoft.com/sharepoint/v3/contenttype/forms"/>
  </ds:schemaRefs>
</ds:datastoreItem>
</file>

<file path=customXml/itemProps2.xml><?xml version="1.0" encoding="utf-8"?>
<ds:datastoreItem xmlns:ds="http://schemas.openxmlformats.org/officeDocument/2006/customXml" ds:itemID="{9191DE02-0589-4D33-AAB0-F5EC4E451CB0}">
  <ds:schemaRefs>
    <ds:schemaRef ds:uri="http://schemas.microsoft.com/office/2006/metadata/properties"/>
    <ds:schemaRef ds:uri="http://schemas.microsoft.com/office/infopath/2007/PartnerControls"/>
    <ds:schemaRef ds:uri="aba15629-c23b-4cca-8f1f-0e01d4a8d0fa"/>
    <ds:schemaRef ds:uri="613fee49-5d62-411e-9fe4-147792b9b0f6"/>
  </ds:schemaRefs>
</ds:datastoreItem>
</file>

<file path=customXml/itemProps3.xml><?xml version="1.0" encoding="utf-8"?>
<ds:datastoreItem xmlns:ds="http://schemas.openxmlformats.org/officeDocument/2006/customXml" ds:itemID="{DDFFE65C-901A-42B4-80A7-379F9CADD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5629-c23b-4cca-8f1f-0e01d4a8d0fa"/>
    <ds:schemaRef ds:uri="613fee49-5d62-411e-9fe4-147792b9b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dc:description/>
  <cp:lastModifiedBy>Kathleen Monk</cp:lastModifiedBy>
  <cp:revision>4</cp:revision>
  <dcterms:created xsi:type="dcterms:W3CDTF">2024-10-04T10:42:00Z</dcterms:created>
  <dcterms:modified xsi:type="dcterms:W3CDTF">2024-10-04T10:54:00Z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0x010100B4D045965153CC439C6B873D8BC565B4</vt:lpwstr>
  </property>
  <property fmtid="{D5CDD505-2E9C-101B-9397-08002B2CF9AE}" pid="3" name="ProjectTeam">
    <vt:lpwstr>5;#Projects|6dac87f6-dd69-41d6-b939-55ed5e450d1f</vt:lpwstr>
  </property>
  <property fmtid="{D5CDD505-2E9C-101B-9397-08002B2CF9AE}" pid="4" name="ProjectDirectorate">
    <vt:lpwstr>2;#DSCS|145c2677-9640-4c0d-a1aa-94353c1a1a1d</vt:lpwstr>
  </property>
  <property fmtid="{D5CDD505-2E9C-101B-9397-08002B2CF9AE}" pid="5" name="ProjectBranch">
    <vt:lpwstr>1;#ICT|c439485d-4c07-4e7b-bd13-75c1c4aac8ed</vt:lpwstr>
  </property>
  <property fmtid="{D5CDD505-2E9C-101B-9397-08002B2CF9AE}" pid="6" name="SecurityMarking">
    <vt:lpwstr>6;#OFFICIAL|2e655484-ebfc-4ea9-846a-aaf9328996e5</vt:lpwstr>
  </property>
  <property fmtid="{D5CDD505-2E9C-101B-9397-08002B2CF9AE}" pid="7" name="ProjectDivision">
    <vt:lpwstr>3;#Corporate Developments|d3e4c44b-4eaa-4997-b459-ad71470328c9</vt:lpwstr>
  </property>
  <property fmtid="{D5CDD505-2E9C-101B-9397-08002B2CF9AE}" pid="8" name="MediaServiceImageTags">
    <vt:lpwstr/>
  </property>
  <property fmtid="{D5CDD505-2E9C-101B-9397-08002B2CF9AE}" pid="9" name="MSIP_Label_c8b443ca-c1bb-4c68-942c-da1c759dcae1_Enabled">
    <vt:lpwstr>true</vt:lpwstr>
  </property>
  <property fmtid="{D5CDD505-2E9C-101B-9397-08002B2CF9AE}" pid="10" name="MSIP_Label_c8b443ca-c1bb-4c68-942c-da1c759dcae1_SetDate">
    <vt:lpwstr>2024-10-04T10:45:18Z</vt:lpwstr>
  </property>
  <property fmtid="{D5CDD505-2E9C-101B-9397-08002B2CF9AE}" pid="11" name="MSIP_Label_c8b443ca-c1bb-4c68-942c-da1c759dcae1_Method">
    <vt:lpwstr>Privileged</vt:lpwstr>
  </property>
  <property fmtid="{D5CDD505-2E9C-101B-9397-08002B2CF9AE}" pid="12" name="MSIP_Label_c8b443ca-c1bb-4c68-942c-da1c759dcae1_Name">
    <vt:lpwstr>c8b443ca-c1bb-4c68-942c-da1c759dcae1</vt:lpwstr>
  </property>
  <property fmtid="{D5CDD505-2E9C-101B-9397-08002B2CF9AE}" pid="13" name="MSIP_Label_c8b443ca-c1bb-4c68-942c-da1c759dcae1_SiteId">
    <vt:lpwstr>3fd408b5-82e6-4dc0-a36c-6e2aa815db3e</vt:lpwstr>
  </property>
  <property fmtid="{D5CDD505-2E9C-101B-9397-08002B2CF9AE}" pid="14" name="MSIP_Label_c8b443ca-c1bb-4c68-942c-da1c759dcae1_ActionId">
    <vt:lpwstr>4d99414c-5127-4783-9b25-4f6b8b140f82</vt:lpwstr>
  </property>
  <property fmtid="{D5CDD505-2E9C-101B-9397-08002B2CF9AE}" pid="15" name="MSIP_Label_c8b443ca-c1bb-4c68-942c-da1c759dcae1_ContentBits">
    <vt:lpwstr>0</vt:lpwstr>
  </property>
</Properties>
</file>