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3150B"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1DE317A5" wp14:editId="1DE317A6">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3150C" w14:textId="77777777" w:rsidR="008D7A7D" w:rsidRPr="0093723A" w:rsidRDefault="008D7A7D" w:rsidP="00E65F5D">
      <w:pPr>
        <w:rPr>
          <w:rFonts w:ascii="Arial" w:hAnsi="Arial" w:cs="Arial"/>
          <w:szCs w:val="22"/>
        </w:rPr>
      </w:pPr>
    </w:p>
    <w:p w14:paraId="1DE3150D" w14:textId="77777777" w:rsidR="00031189" w:rsidRPr="0093723A" w:rsidRDefault="00031189" w:rsidP="00E65F5D">
      <w:pPr>
        <w:jc w:val="both"/>
        <w:rPr>
          <w:rFonts w:ascii="Arial" w:hAnsi="Arial" w:cs="Arial"/>
          <w:szCs w:val="22"/>
        </w:rPr>
      </w:pPr>
    </w:p>
    <w:p w14:paraId="1DE3150E" w14:textId="77777777" w:rsidR="00031189" w:rsidRPr="0093723A" w:rsidRDefault="00031189" w:rsidP="00E65F5D">
      <w:pPr>
        <w:jc w:val="both"/>
        <w:rPr>
          <w:rFonts w:ascii="Arial" w:hAnsi="Arial" w:cs="Arial"/>
          <w:szCs w:val="22"/>
        </w:rPr>
      </w:pPr>
    </w:p>
    <w:p w14:paraId="1DE3150F" w14:textId="77777777" w:rsidR="00031189" w:rsidRPr="0093723A" w:rsidRDefault="00031189" w:rsidP="00E65F5D">
      <w:pPr>
        <w:jc w:val="both"/>
        <w:rPr>
          <w:rFonts w:ascii="Arial" w:hAnsi="Arial" w:cs="Arial"/>
          <w:szCs w:val="22"/>
        </w:rPr>
      </w:pPr>
    </w:p>
    <w:p w14:paraId="1DE31510" w14:textId="77777777" w:rsidR="00031189" w:rsidRPr="0093723A" w:rsidRDefault="00031189" w:rsidP="00E65F5D">
      <w:pPr>
        <w:jc w:val="both"/>
        <w:rPr>
          <w:rFonts w:ascii="Arial" w:hAnsi="Arial" w:cs="Arial"/>
          <w:szCs w:val="22"/>
        </w:rPr>
      </w:pPr>
    </w:p>
    <w:p w14:paraId="1DE31511" w14:textId="77777777" w:rsidR="00031189" w:rsidRPr="0093723A" w:rsidRDefault="00031189" w:rsidP="00E65F5D">
      <w:pPr>
        <w:jc w:val="both"/>
        <w:rPr>
          <w:rFonts w:ascii="Arial" w:hAnsi="Arial" w:cs="Arial"/>
          <w:szCs w:val="22"/>
        </w:rPr>
      </w:pPr>
    </w:p>
    <w:p w14:paraId="1DE31512" w14:textId="77777777" w:rsidR="000A352F" w:rsidRPr="0093723A" w:rsidRDefault="000A352F" w:rsidP="00E65F5D">
      <w:pPr>
        <w:jc w:val="both"/>
        <w:rPr>
          <w:rFonts w:ascii="Arial" w:hAnsi="Arial" w:cs="Arial"/>
          <w:szCs w:val="22"/>
        </w:rPr>
      </w:pPr>
    </w:p>
    <w:p w14:paraId="1DE31513" w14:textId="77777777" w:rsidR="008113C3" w:rsidRPr="0093723A" w:rsidRDefault="008113C3" w:rsidP="00E65F5D">
      <w:pPr>
        <w:jc w:val="both"/>
        <w:rPr>
          <w:rFonts w:ascii="Arial" w:hAnsi="Arial" w:cs="Arial"/>
          <w:szCs w:val="22"/>
        </w:rPr>
      </w:pPr>
    </w:p>
    <w:p w14:paraId="1DE31514" w14:textId="77777777" w:rsidR="008113C3" w:rsidRPr="0093723A" w:rsidRDefault="008113C3" w:rsidP="00E65F5D">
      <w:pPr>
        <w:jc w:val="both"/>
        <w:rPr>
          <w:rFonts w:ascii="Arial" w:hAnsi="Arial" w:cs="Arial"/>
          <w:szCs w:val="22"/>
        </w:rPr>
      </w:pPr>
    </w:p>
    <w:p w14:paraId="1DE31515" w14:textId="12121490" w:rsidR="00031189" w:rsidRPr="00141682" w:rsidRDefault="00031189" w:rsidP="00E65F5D">
      <w:pPr>
        <w:jc w:val="both"/>
        <w:rPr>
          <w:rFonts w:ascii="Arial" w:hAnsi="Arial" w:cs="Arial"/>
          <w:bCs/>
          <w:i/>
          <w:color w:val="0000FF"/>
          <w:szCs w:val="22"/>
        </w:rPr>
      </w:pPr>
      <w:r w:rsidRPr="0093723A">
        <w:rPr>
          <w:rFonts w:ascii="Arial" w:hAnsi="Arial" w:cs="Arial"/>
          <w:szCs w:val="22"/>
        </w:rPr>
        <w:t>Our Ref:</w:t>
      </w:r>
      <w:r w:rsidR="00141682">
        <w:rPr>
          <w:rFonts w:ascii="Arial" w:hAnsi="Arial" w:cs="Arial"/>
          <w:szCs w:val="22"/>
        </w:rPr>
        <w:t xml:space="preserve"> </w:t>
      </w:r>
      <w:r w:rsidR="00141682" w:rsidRPr="00141682">
        <w:rPr>
          <w:rFonts w:ascii="Arial" w:hAnsi="Arial" w:cs="Arial"/>
          <w:bCs/>
          <w:szCs w:val="22"/>
        </w:rPr>
        <w:t>ENV0003982C/task 3_PCBs/PBDEs</w:t>
      </w:r>
    </w:p>
    <w:p w14:paraId="1DE31516" w14:textId="74704B56" w:rsidR="00031189" w:rsidRPr="00141682" w:rsidRDefault="00031189" w:rsidP="00E65F5D">
      <w:pPr>
        <w:jc w:val="both"/>
        <w:rPr>
          <w:rFonts w:ascii="Arial" w:hAnsi="Arial" w:cs="Arial"/>
          <w:bCs/>
          <w:szCs w:val="22"/>
        </w:rPr>
      </w:pPr>
      <w:r w:rsidRPr="00141682">
        <w:rPr>
          <w:rFonts w:ascii="Arial" w:hAnsi="Arial" w:cs="Arial"/>
          <w:bCs/>
          <w:szCs w:val="22"/>
        </w:rPr>
        <w:tab/>
      </w:r>
    </w:p>
    <w:p w14:paraId="1DE31517" w14:textId="77777777" w:rsidR="00031189" w:rsidRPr="0093723A" w:rsidRDefault="00031189" w:rsidP="00E65F5D">
      <w:pPr>
        <w:jc w:val="both"/>
        <w:rPr>
          <w:rFonts w:ascii="Arial" w:hAnsi="Arial" w:cs="Arial"/>
          <w:szCs w:val="22"/>
        </w:rPr>
      </w:pPr>
    </w:p>
    <w:p w14:paraId="1DE31518" w14:textId="4870E618" w:rsidR="00031189" w:rsidRPr="0093723A" w:rsidRDefault="00031189" w:rsidP="00E65F5D">
      <w:pPr>
        <w:jc w:val="both"/>
        <w:rPr>
          <w:rFonts w:ascii="Arial" w:hAnsi="Arial" w:cs="Arial"/>
          <w:szCs w:val="22"/>
        </w:rPr>
      </w:pPr>
      <w:r w:rsidRPr="0093723A">
        <w:rPr>
          <w:rFonts w:ascii="Arial" w:hAnsi="Arial" w:cs="Arial"/>
          <w:szCs w:val="22"/>
        </w:rPr>
        <w:t>Date:</w:t>
      </w:r>
      <w:r w:rsidR="003063EE">
        <w:rPr>
          <w:rFonts w:ascii="Arial" w:hAnsi="Arial" w:cs="Arial"/>
          <w:szCs w:val="22"/>
        </w:rPr>
        <w:t xml:space="preserve"> 1</w:t>
      </w:r>
      <w:r w:rsidR="00E57A55">
        <w:rPr>
          <w:rFonts w:ascii="Arial" w:hAnsi="Arial" w:cs="Arial"/>
          <w:szCs w:val="22"/>
        </w:rPr>
        <w:t>3</w:t>
      </w:r>
      <w:r w:rsidR="003063EE">
        <w:rPr>
          <w:rFonts w:ascii="Arial" w:hAnsi="Arial" w:cs="Arial"/>
          <w:szCs w:val="22"/>
        </w:rPr>
        <w:t xml:space="preserve"> October 2021</w:t>
      </w:r>
      <w:r w:rsidRPr="0093723A">
        <w:rPr>
          <w:rFonts w:ascii="Arial" w:hAnsi="Arial" w:cs="Arial"/>
          <w:szCs w:val="22"/>
        </w:rPr>
        <w:tab/>
      </w:r>
    </w:p>
    <w:p w14:paraId="1DE31519" w14:textId="77777777" w:rsidR="00031189" w:rsidRPr="0093723A" w:rsidRDefault="00031189" w:rsidP="00E65F5D">
      <w:pPr>
        <w:jc w:val="both"/>
        <w:rPr>
          <w:rFonts w:ascii="Arial" w:hAnsi="Arial" w:cs="Arial"/>
          <w:szCs w:val="22"/>
        </w:rPr>
      </w:pPr>
    </w:p>
    <w:p w14:paraId="1DE3151A" w14:textId="77777777" w:rsidR="00031189" w:rsidRPr="0093723A" w:rsidRDefault="00031189" w:rsidP="00E65F5D">
      <w:pPr>
        <w:jc w:val="both"/>
        <w:rPr>
          <w:rFonts w:ascii="Arial" w:hAnsi="Arial" w:cs="Arial"/>
          <w:szCs w:val="22"/>
        </w:rPr>
      </w:pPr>
    </w:p>
    <w:p w14:paraId="1DE3151B" w14:textId="2A6E8DC4"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141682">
        <w:rPr>
          <w:rFonts w:ascii="Arial" w:hAnsi="Arial" w:cs="Arial"/>
          <w:szCs w:val="22"/>
        </w:rPr>
        <w:t>Sir/Madam,</w:t>
      </w:r>
    </w:p>
    <w:p w14:paraId="1DE3151C" w14:textId="77777777" w:rsidR="00031189" w:rsidRPr="0093723A" w:rsidRDefault="00031189" w:rsidP="00E65F5D">
      <w:pPr>
        <w:jc w:val="both"/>
        <w:rPr>
          <w:rFonts w:ascii="Arial" w:hAnsi="Arial" w:cs="Arial"/>
          <w:szCs w:val="22"/>
        </w:rPr>
      </w:pPr>
    </w:p>
    <w:p w14:paraId="1DE3151D" w14:textId="1A2333C5"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3063EE">
        <w:rPr>
          <w:rFonts w:ascii="Arial" w:hAnsi="Arial" w:cs="Arial"/>
          <w:b/>
          <w:szCs w:val="22"/>
        </w:rPr>
        <w:t xml:space="preserve"> </w:t>
      </w:r>
      <w:r w:rsidR="003063EE" w:rsidRPr="003063EE">
        <w:rPr>
          <w:rFonts w:ascii="Arial" w:hAnsi="Arial" w:cs="Arial"/>
          <w:b/>
          <w:szCs w:val="22"/>
        </w:rPr>
        <w:t>ENV0003982C/task 3</w:t>
      </w:r>
      <w:r w:rsidR="00B476D4">
        <w:rPr>
          <w:rFonts w:ascii="Arial" w:hAnsi="Arial" w:cs="Arial"/>
          <w:b/>
          <w:szCs w:val="22"/>
        </w:rPr>
        <w:t>_PCBs/PBDEs</w:t>
      </w:r>
      <w:r w:rsidR="00031189" w:rsidRPr="0093723A">
        <w:rPr>
          <w:rFonts w:ascii="Arial" w:hAnsi="Arial" w:cs="Arial"/>
          <w:b/>
          <w:szCs w:val="22"/>
        </w:rPr>
        <w:tab/>
      </w:r>
    </w:p>
    <w:p w14:paraId="1DE3151E" w14:textId="7F47D06B" w:rsidR="00031189" w:rsidRPr="0093723A" w:rsidRDefault="000878DD" w:rsidP="00141682">
      <w:pPr>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3063EE">
        <w:rPr>
          <w:rFonts w:ascii="Arial" w:hAnsi="Arial" w:cs="Arial"/>
          <w:b/>
          <w:szCs w:val="22"/>
        </w:rPr>
        <w:t xml:space="preserve"> </w:t>
      </w:r>
      <w:r w:rsidR="00031189" w:rsidRPr="0093723A">
        <w:rPr>
          <w:rFonts w:ascii="Arial" w:hAnsi="Arial" w:cs="Arial"/>
          <w:b/>
          <w:szCs w:val="22"/>
        </w:rPr>
        <w:tab/>
      </w:r>
      <w:r w:rsidR="003063EE" w:rsidRPr="003063EE">
        <w:rPr>
          <w:rFonts w:ascii="Arial" w:hAnsi="Arial" w:cs="Arial"/>
          <w:b/>
          <w:szCs w:val="22"/>
        </w:rPr>
        <w:t>Otter liver tissue analysis for polychlorinated biphenyls (PCBs)/polybrominated diphenyl ethers (PBDEs)</w:t>
      </w:r>
    </w:p>
    <w:p w14:paraId="1DE3151F" w14:textId="77777777" w:rsidR="00031189" w:rsidRPr="0093723A" w:rsidRDefault="00031189" w:rsidP="00E65F5D">
      <w:pPr>
        <w:ind w:left="720" w:hanging="720"/>
        <w:jc w:val="both"/>
        <w:rPr>
          <w:rFonts w:ascii="Arial" w:hAnsi="Arial" w:cs="Arial"/>
          <w:szCs w:val="22"/>
        </w:rPr>
      </w:pPr>
    </w:p>
    <w:p w14:paraId="1DE31520"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1DE31521" w14:textId="77777777" w:rsidR="00050B8F" w:rsidRDefault="00050B8F" w:rsidP="00E65F5D">
      <w:pPr>
        <w:rPr>
          <w:rFonts w:ascii="Arial" w:hAnsi="Arial" w:cs="Arial"/>
          <w:szCs w:val="22"/>
        </w:rPr>
      </w:pPr>
    </w:p>
    <w:p w14:paraId="1DE31522"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1DE31523" w14:textId="77777777" w:rsidR="00031189" w:rsidRPr="0093723A" w:rsidRDefault="00031189" w:rsidP="00E65F5D">
      <w:pPr>
        <w:rPr>
          <w:rFonts w:ascii="Arial" w:hAnsi="Arial" w:cs="Arial"/>
          <w:szCs w:val="22"/>
        </w:rPr>
      </w:pPr>
    </w:p>
    <w:p w14:paraId="1DE31524" w14:textId="4A043B64" w:rsidR="00031189" w:rsidRPr="00051A5E" w:rsidRDefault="00031189" w:rsidP="00E65F5D">
      <w:pPr>
        <w:rPr>
          <w:rFonts w:ascii="Arial" w:hAnsi="Arial" w:cs="Arial"/>
          <w:i/>
          <w:szCs w:val="22"/>
        </w:rPr>
      </w:pPr>
      <w:r w:rsidRPr="0093723A">
        <w:rPr>
          <w:rFonts w:ascii="Arial" w:hAnsi="Arial" w:cs="Arial"/>
          <w:szCs w:val="22"/>
        </w:rPr>
        <w:t xml:space="preserve">Your response should be returned to the following </w:t>
      </w:r>
      <w:r w:rsidRPr="00051A5E">
        <w:rPr>
          <w:rFonts w:ascii="Arial" w:hAnsi="Arial" w:cs="Arial"/>
          <w:szCs w:val="22"/>
        </w:rPr>
        <w:t xml:space="preserve">email address by </w:t>
      </w:r>
      <w:r w:rsidR="003063EE" w:rsidRPr="00051A5E">
        <w:rPr>
          <w:rFonts w:ascii="Arial" w:hAnsi="Arial" w:cs="Arial"/>
          <w:szCs w:val="22"/>
        </w:rPr>
        <w:t>12:00 pm, 2</w:t>
      </w:r>
      <w:r w:rsidR="00E8618A">
        <w:rPr>
          <w:rFonts w:ascii="Arial" w:hAnsi="Arial" w:cs="Arial"/>
          <w:szCs w:val="22"/>
        </w:rPr>
        <w:t>8</w:t>
      </w:r>
      <w:r w:rsidR="003063EE" w:rsidRPr="00051A5E">
        <w:rPr>
          <w:rFonts w:ascii="Arial" w:hAnsi="Arial" w:cs="Arial"/>
          <w:szCs w:val="22"/>
        </w:rPr>
        <w:t xml:space="preserve"> October</w:t>
      </w:r>
      <w:r w:rsidR="00AB6556" w:rsidRPr="00051A5E">
        <w:rPr>
          <w:rFonts w:ascii="Arial" w:hAnsi="Arial" w:cs="Arial"/>
          <w:szCs w:val="22"/>
        </w:rPr>
        <w:t xml:space="preserve"> </w:t>
      </w:r>
      <w:r w:rsidR="003063EE" w:rsidRPr="00051A5E">
        <w:rPr>
          <w:rFonts w:ascii="Arial" w:hAnsi="Arial" w:cs="Arial"/>
          <w:szCs w:val="22"/>
        </w:rPr>
        <w:t>2021</w:t>
      </w:r>
      <w:r w:rsidR="00051A5E">
        <w:rPr>
          <w:rFonts w:ascii="Arial" w:hAnsi="Arial" w:cs="Arial"/>
          <w:szCs w:val="22"/>
        </w:rPr>
        <w:t>.</w:t>
      </w:r>
    </w:p>
    <w:p w14:paraId="1DE31525" w14:textId="77777777" w:rsidR="007D26D8" w:rsidRPr="0093723A" w:rsidRDefault="007D26D8" w:rsidP="00E65F5D">
      <w:pPr>
        <w:rPr>
          <w:rFonts w:ascii="Arial" w:hAnsi="Arial" w:cs="Arial"/>
          <w:szCs w:val="22"/>
        </w:rPr>
      </w:pPr>
    </w:p>
    <w:p w14:paraId="1DE31526" w14:textId="090AB4D0" w:rsidR="007D26D8" w:rsidRPr="000D7070" w:rsidRDefault="003B44ED" w:rsidP="00E65F5D">
      <w:pPr>
        <w:rPr>
          <w:rFonts w:ascii="Arial" w:hAnsi="Arial" w:cs="Arial"/>
          <w:szCs w:val="22"/>
        </w:rPr>
      </w:pPr>
      <w:hyperlink r:id="rId13" w:history="1">
        <w:r w:rsidR="005E330C" w:rsidRPr="00F524F7">
          <w:rPr>
            <w:rStyle w:val="Hyperlink"/>
            <w:rFonts w:ascii="Arial" w:hAnsi="Arial" w:cs="Arial"/>
            <w:szCs w:val="22"/>
          </w:rPr>
          <w:t>lindsey.sturdy@environment-agency.gov.uk</w:t>
        </w:r>
      </w:hyperlink>
      <w:r w:rsidR="009A5FAC">
        <w:rPr>
          <w:rFonts w:ascii="Arial" w:hAnsi="Arial" w:cs="Arial"/>
          <w:color w:val="FF0000"/>
          <w:szCs w:val="22"/>
        </w:rPr>
        <w:t xml:space="preserve"> </w:t>
      </w:r>
      <w:r w:rsidR="005E330C">
        <w:rPr>
          <w:rFonts w:ascii="Arial" w:hAnsi="Arial" w:cs="Arial"/>
          <w:color w:val="FF0000"/>
          <w:szCs w:val="22"/>
        </w:rPr>
        <w:t xml:space="preserve"> </w:t>
      </w:r>
      <w:r w:rsidR="009A5FAC" w:rsidRPr="000D7070">
        <w:rPr>
          <w:rFonts w:ascii="Arial" w:hAnsi="Arial" w:cs="Arial"/>
          <w:szCs w:val="22"/>
        </w:rPr>
        <w:t>(</w:t>
      </w:r>
      <w:r w:rsidR="005E330C" w:rsidRPr="000D7070">
        <w:rPr>
          <w:rFonts w:ascii="Arial" w:hAnsi="Arial" w:cs="Arial"/>
          <w:szCs w:val="22"/>
        </w:rPr>
        <w:t>please copy in elizabeth.gibson1@environment-agency.gov.uk</w:t>
      </w:r>
      <w:r w:rsidR="009A5FAC" w:rsidRPr="000D7070">
        <w:rPr>
          <w:rFonts w:ascii="Arial" w:hAnsi="Arial" w:cs="Arial"/>
          <w:szCs w:val="22"/>
        </w:rPr>
        <w:t>)</w:t>
      </w:r>
    </w:p>
    <w:p w14:paraId="1DE31527" w14:textId="77777777" w:rsidR="00031189" w:rsidRPr="0093723A" w:rsidRDefault="00031189" w:rsidP="00E65F5D">
      <w:pPr>
        <w:rPr>
          <w:rFonts w:ascii="Arial" w:hAnsi="Arial" w:cs="Arial"/>
          <w:szCs w:val="22"/>
        </w:rPr>
      </w:pPr>
    </w:p>
    <w:p w14:paraId="1DE31528"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1DE31529" w14:textId="77777777" w:rsidR="00031189" w:rsidRPr="0093723A" w:rsidRDefault="00031189" w:rsidP="00E65F5D">
      <w:pPr>
        <w:rPr>
          <w:rFonts w:ascii="Arial" w:hAnsi="Arial" w:cs="Arial"/>
          <w:szCs w:val="22"/>
        </w:rPr>
      </w:pPr>
    </w:p>
    <w:p w14:paraId="1DE3152A" w14:textId="05024179" w:rsidR="00031189" w:rsidRPr="0093723A" w:rsidRDefault="00031189" w:rsidP="00E65F5D">
      <w:pPr>
        <w:rPr>
          <w:rFonts w:ascii="Arial" w:hAnsi="Arial" w:cs="Arial"/>
          <w:szCs w:val="22"/>
        </w:rPr>
      </w:pPr>
      <w:r w:rsidRPr="0093723A">
        <w:rPr>
          <w:rFonts w:ascii="Arial" w:hAnsi="Arial" w:cs="Arial"/>
          <w:szCs w:val="22"/>
        </w:rPr>
        <w:t>If you have any queries, please do not hesitate to contact me</w:t>
      </w:r>
      <w:r w:rsidR="00510462">
        <w:rPr>
          <w:rFonts w:ascii="Arial" w:hAnsi="Arial" w:cs="Arial"/>
          <w:szCs w:val="22"/>
        </w:rPr>
        <w:t xml:space="preserve"> </w:t>
      </w:r>
      <w:r w:rsidR="007F5B14">
        <w:rPr>
          <w:rFonts w:ascii="Arial" w:hAnsi="Arial" w:cs="Arial"/>
          <w:szCs w:val="22"/>
        </w:rPr>
        <w:t>and</w:t>
      </w:r>
      <w:r w:rsidR="00510462">
        <w:rPr>
          <w:rFonts w:ascii="Arial" w:hAnsi="Arial" w:cs="Arial"/>
          <w:szCs w:val="22"/>
        </w:rPr>
        <w:t xml:space="preserve"> Liz Gibson</w:t>
      </w:r>
      <w:r w:rsidRPr="0093723A">
        <w:rPr>
          <w:rFonts w:ascii="Arial" w:hAnsi="Arial" w:cs="Arial"/>
          <w:szCs w:val="22"/>
        </w:rPr>
        <w:t xml:space="preserve">. </w:t>
      </w:r>
    </w:p>
    <w:p w14:paraId="1DE3152B" w14:textId="77777777" w:rsidR="00031189" w:rsidRPr="0093723A" w:rsidRDefault="00031189" w:rsidP="00E65F5D">
      <w:pPr>
        <w:rPr>
          <w:rFonts w:ascii="Arial" w:hAnsi="Arial" w:cs="Arial"/>
          <w:szCs w:val="22"/>
        </w:rPr>
      </w:pPr>
    </w:p>
    <w:p w14:paraId="1DE3152C" w14:textId="77777777" w:rsidR="00031189" w:rsidRPr="0093723A" w:rsidRDefault="00031189" w:rsidP="00E65F5D">
      <w:pPr>
        <w:rPr>
          <w:rFonts w:ascii="Arial" w:hAnsi="Arial" w:cs="Arial"/>
          <w:szCs w:val="22"/>
        </w:rPr>
      </w:pPr>
    </w:p>
    <w:p w14:paraId="1DE3152D" w14:textId="6B851FBE"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r w:rsidR="00C82270">
        <w:rPr>
          <w:rFonts w:ascii="Arial" w:hAnsi="Arial" w:cs="Arial"/>
          <w:szCs w:val="22"/>
        </w:rPr>
        <w:t>,</w:t>
      </w:r>
    </w:p>
    <w:p w14:paraId="1DE3152E" w14:textId="77777777" w:rsidR="00031189" w:rsidRPr="0093723A" w:rsidRDefault="00031189" w:rsidP="00E65F5D">
      <w:pPr>
        <w:ind w:left="720" w:hanging="720"/>
        <w:jc w:val="both"/>
        <w:rPr>
          <w:rFonts w:ascii="Arial" w:hAnsi="Arial" w:cs="Arial"/>
          <w:szCs w:val="22"/>
        </w:rPr>
      </w:pPr>
    </w:p>
    <w:p w14:paraId="1DE3152F" w14:textId="77777777" w:rsidR="00031189" w:rsidRPr="0093723A" w:rsidRDefault="00031189" w:rsidP="00E65F5D">
      <w:pPr>
        <w:ind w:left="720" w:hanging="720"/>
        <w:jc w:val="both"/>
        <w:rPr>
          <w:rFonts w:ascii="Arial" w:hAnsi="Arial" w:cs="Arial"/>
          <w:szCs w:val="22"/>
        </w:rPr>
      </w:pPr>
    </w:p>
    <w:p w14:paraId="1DE31530" w14:textId="77777777" w:rsidR="00031189" w:rsidRPr="0093723A" w:rsidRDefault="00031189" w:rsidP="00E65F5D">
      <w:pPr>
        <w:jc w:val="both"/>
        <w:rPr>
          <w:rFonts w:ascii="Arial" w:hAnsi="Arial" w:cs="Arial"/>
          <w:szCs w:val="22"/>
        </w:rPr>
      </w:pPr>
    </w:p>
    <w:p w14:paraId="1DE31531" w14:textId="6D1F9BDB" w:rsidR="00031189" w:rsidRPr="00C82270" w:rsidRDefault="003063EE" w:rsidP="00E65F5D">
      <w:pPr>
        <w:ind w:left="720" w:hanging="720"/>
        <w:jc w:val="both"/>
        <w:rPr>
          <w:rFonts w:ascii="Arial" w:hAnsi="Arial" w:cs="Arial"/>
          <w:szCs w:val="22"/>
        </w:rPr>
      </w:pPr>
      <w:r w:rsidRPr="00C82270">
        <w:rPr>
          <w:rFonts w:ascii="Arial" w:hAnsi="Arial" w:cs="Arial"/>
          <w:szCs w:val="22"/>
        </w:rPr>
        <w:t>Lindsey Sturdy</w:t>
      </w:r>
    </w:p>
    <w:p w14:paraId="1DE31532" w14:textId="6C2C5797" w:rsidR="00031189" w:rsidRPr="00C82270" w:rsidRDefault="003063EE" w:rsidP="00E65F5D">
      <w:pPr>
        <w:ind w:left="720" w:hanging="720"/>
        <w:jc w:val="both"/>
        <w:rPr>
          <w:rFonts w:ascii="Arial" w:hAnsi="Arial" w:cs="Arial"/>
          <w:szCs w:val="22"/>
        </w:rPr>
      </w:pPr>
      <w:r w:rsidRPr="00C82270">
        <w:rPr>
          <w:rFonts w:ascii="Arial" w:hAnsi="Arial" w:cs="Arial"/>
          <w:szCs w:val="22"/>
        </w:rPr>
        <w:t>Senior Advisor</w:t>
      </w:r>
    </w:p>
    <w:p w14:paraId="1DE31533" w14:textId="77777777" w:rsidR="00031189" w:rsidRPr="00C82270" w:rsidRDefault="00031189" w:rsidP="00E65F5D">
      <w:pPr>
        <w:ind w:left="720" w:hanging="720"/>
        <w:jc w:val="both"/>
        <w:rPr>
          <w:rFonts w:ascii="Arial" w:hAnsi="Arial" w:cs="Arial"/>
          <w:szCs w:val="22"/>
        </w:rPr>
      </w:pPr>
    </w:p>
    <w:p w14:paraId="1DE31534" w14:textId="1444F509" w:rsidR="00031189" w:rsidRPr="00C82270" w:rsidRDefault="00031189" w:rsidP="00E65F5D">
      <w:pPr>
        <w:ind w:left="720" w:hanging="720"/>
        <w:jc w:val="both"/>
        <w:rPr>
          <w:rFonts w:ascii="Arial" w:hAnsi="Arial" w:cs="Arial"/>
          <w:szCs w:val="22"/>
        </w:rPr>
      </w:pPr>
      <w:r w:rsidRPr="00C82270">
        <w:rPr>
          <w:rFonts w:ascii="Arial" w:hAnsi="Arial" w:cs="Arial"/>
          <w:szCs w:val="22"/>
        </w:rPr>
        <w:t>E-mail:</w:t>
      </w:r>
      <w:r w:rsidR="00C82270">
        <w:rPr>
          <w:rFonts w:ascii="Arial" w:hAnsi="Arial" w:cs="Arial"/>
          <w:szCs w:val="22"/>
        </w:rPr>
        <w:t xml:space="preserve"> </w:t>
      </w:r>
      <w:r w:rsidR="003063EE" w:rsidRPr="00C82270">
        <w:rPr>
          <w:rFonts w:ascii="Arial" w:hAnsi="Arial" w:cs="Arial"/>
          <w:szCs w:val="22"/>
        </w:rPr>
        <w:t>lindsey.sturdy</w:t>
      </w:r>
      <w:r w:rsidRPr="00C82270">
        <w:rPr>
          <w:rFonts w:ascii="Arial" w:hAnsi="Arial" w:cs="Arial"/>
          <w:szCs w:val="22"/>
        </w:rPr>
        <w:t>@environment-agency.gov.uk</w:t>
      </w:r>
    </w:p>
    <w:p w14:paraId="1DE31535" w14:textId="24FD0CC6" w:rsidR="00031189" w:rsidRPr="00C82270" w:rsidRDefault="00031189" w:rsidP="00E65F5D">
      <w:pPr>
        <w:ind w:left="720" w:hanging="720"/>
        <w:jc w:val="both"/>
        <w:rPr>
          <w:rFonts w:ascii="Arial" w:hAnsi="Arial" w:cs="Arial"/>
          <w:szCs w:val="22"/>
        </w:rPr>
      </w:pPr>
      <w:r w:rsidRPr="00C82270">
        <w:rPr>
          <w:rFonts w:ascii="Arial" w:hAnsi="Arial" w:cs="Arial"/>
          <w:szCs w:val="22"/>
        </w:rPr>
        <w:t>Telephone:</w:t>
      </w:r>
      <w:r w:rsidR="00C82270">
        <w:rPr>
          <w:rFonts w:ascii="Arial" w:hAnsi="Arial" w:cs="Arial"/>
          <w:szCs w:val="22"/>
        </w:rPr>
        <w:t xml:space="preserve"> 0</w:t>
      </w:r>
      <w:r w:rsidR="003063EE" w:rsidRPr="00C82270">
        <w:rPr>
          <w:rFonts w:ascii="Arial" w:hAnsi="Arial" w:cs="Arial"/>
          <w:szCs w:val="22"/>
        </w:rPr>
        <w:t>7833049532</w:t>
      </w:r>
    </w:p>
    <w:p w14:paraId="1DE31536" w14:textId="77777777" w:rsidR="00031189" w:rsidRPr="0093723A" w:rsidRDefault="00031189" w:rsidP="00E65F5D">
      <w:pPr>
        <w:ind w:left="720" w:hanging="720"/>
        <w:jc w:val="both"/>
        <w:rPr>
          <w:rFonts w:ascii="Arial" w:hAnsi="Arial" w:cs="Arial"/>
          <w:szCs w:val="22"/>
        </w:rPr>
      </w:pPr>
    </w:p>
    <w:p w14:paraId="1DE31537" w14:textId="77777777" w:rsidR="00031189" w:rsidRPr="0093723A" w:rsidRDefault="00031189" w:rsidP="00E65F5D">
      <w:pPr>
        <w:ind w:left="720" w:hanging="720"/>
        <w:jc w:val="both"/>
        <w:rPr>
          <w:rFonts w:ascii="Arial" w:hAnsi="Arial" w:cs="Arial"/>
          <w:szCs w:val="22"/>
        </w:rPr>
      </w:pPr>
    </w:p>
    <w:p w14:paraId="1DE31538" w14:textId="77777777" w:rsidR="00031189" w:rsidRPr="0093723A" w:rsidRDefault="00031189" w:rsidP="00E65F5D">
      <w:pPr>
        <w:ind w:left="720" w:hanging="720"/>
        <w:jc w:val="both"/>
        <w:rPr>
          <w:rFonts w:ascii="Arial" w:hAnsi="Arial" w:cs="Arial"/>
          <w:szCs w:val="22"/>
        </w:rPr>
      </w:pPr>
    </w:p>
    <w:p w14:paraId="1DE31539" w14:textId="77777777" w:rsidR="00031189" w:rsidRPr="0093723A" w:rsidRDefault="00031189" w:rsidP="00E65F5D">
      <w:pPr>
        <w:ind w:left="720" w:hanging="720"/>
        <w:jc w:val="both"/>
        <w:rPr>
          <w:rFonts w:ascii="Arial" w:hAnsi="Arial" w:cs="Arial"/>
          <w:szCs w:val="22"/>
        </w:rPr>
      </w:pPr>
    </w:p>
    <w:p w14:paraId="1DE3153A" w14:textId="27095887" w:rsidR="00031189" w:rsidRPr="00176228" w:rsidRDefault="00031189" w:rsidP="00C82270">
      <w:pPr>
        <w:ind w:left="720" w:hanging="720"/>
        <w:rPr>
          <w:rFonts w:ascii="Arial" w:hAnsi="Arial" w:cs="Arial"/>
          <w:szCs w:val="22"/>
        </w:rPr>
      </w:pPr>
      <w:r w:rsidRPr="0093723A">
        <w:rPr>
          <w:rFonts w:ascii="Arial" w:hAnsi="Arial" w:cs="Arial"/>
          <w:b/>
          <w:szCs w:val="22"/>
        </w:rPr>
        <w:t xml:space="preserve">The </w:t>
      </w:r>
      <w:r w:rsidRPr="008B0E3F">
        <w:rPr>
          <w:rFonts w:ascii="Arial" w:hAnsi="Arial" w:cs="Arial"/>
          <w:b/>
          <w:szCs w:val="22"/>
        </w:rPr>
        <w:t>Environment Agency</w:t>
      </w:r>
      <w:r w:rsidRPr="008B0E3F">
        <w:rPr>
          <w:rFonts w:ascii="Arial" w:hAnsi="Arial" w:cs="Arial"/>
          <w:szCs w:val="22"/>
        </w:rPr>
        <w:t xml:space="preserve">, </w:t>
      </w:r>
      <w:r w:rsidR="00F959EC" w:rsidRPr="008B0E3F">
        <w:rPr>
          <w:rFonts w:ascii="Arial" w:hAnsi="Arial" w:cs="Arial"/>
          <w:szCs w:val="22"/>
        </w:rPr>
        <w:t xml:space="preserve">Horizon House, Deanery Road, Bristol BS1 </w:t>
      </w:r>
      <w:r w:rsidR="00F959EC" w:rsidRPr="00176228">
        <w:rPr>
          <w:rFonts w:ascii="Arial" w:hAnsi="Arial" w:cs="Arial"/>
          <w:szCs w:val="22"/>
        </w:rPr>
        <w:t>5AH</w:t>
      </w:r>
    </w:p>
    <w:p w14:paraId="1DE3153B" w14:textId="77777777" w:rsidR="00031189" w:rsidRPr="00176228" w:rsidRDefault="00031189" w:rsidP="00E65F5D">
      <w:pPr>
        <w:jc w:val="both"/>
        <w:rPr>
          <w:rFonts w:ascii="Arial" w:hAnsi="Arial" w:cs="Arial"/>
          <w:b/>
          <w:szCs w:val="22"/>
        </w:rPr>
      </w:pPr>
    </w:p>
    <w:p w14:paraId="1DE3153C" w14:textId="77777777" w:rsidR="00FE42D1" w:rsidRPr="00176228" w:rsidRDefault="00FE42D1" w:rsidP="00E65F5D">
      <w:pPr>
        <w:jc w:val="both"/>
        <w:rPr>
          <w:rFonts w:ascii="Arial" w:hAnsi="Arial" w:cs="Arial"/>
          <w:b/>
          <w:szCs w:val="22"/>
        </w:rPr>
      </w:pPr>
    </w:p>
    <w:p w14:paraId="1DE31547" w14:textId="59E5F034" w:rsidR="009E79DE" w:rsidRPr="00176228" w:rsidRDefault="00FE42D1" w:rsidP="008B0E3F">
      <w:pPr>
        <w:jc w:val="center"/>
        <w:rPr>
          <w:rFonts w:ascii="Arial" w:hAnsi="Arial" w:cs="Arial"/>
          <w:szCs w:val="22"/>
        </w:rPr>
      </w:pPr>
      <w:r w:rsidRPr="00176228">
        <w:rPr>
          <w:rFonts w:ascii="Arial" w:hAnsi="Arial" w:cs="Arial"/>
          <w:b/>
          <w:szCs w:val="22"/>
        </w:rPr>
        <w:br w:type="page"/>
      </w:r>
    </w:p>
    <w:p w14:paraId="1DE3155D" w14:textId="23ADDEDA" w:rsidR="00050B8F" w:rsidRPr="00DC3335" w:rsidRDefault="000878DD" w:rsidP="00E65F5D">
      <w:pPr>
        <w:spacing w:before="240"/>
        <w:rPr>
          <w:rFonts w:ascii="Arial" w:hAnsi="Arial" w:cs="Arial"/>
          <w:b/>
          <w:sz w:val="28"/>
          <w:szCs w:val="28"/>
        </w:rPr>
      </w:pPr>
      <w:r w:rsidRPr="00DC3335">
        <w:rPr>
          <w:rFonts w:ascii="Arial" w:hAnsi="Arial" w:cs="Arial"/>
          <w:b/>
          <w:sz w:val="28"/>
          <w:szCs w:val="28"/>
          <w:u w:val="single"/>
        </w:rPr>
        <w:lastRenderedPageBreak/>
        <w:t>Request for Quot</w:t>
      </w:r>
      <w:r w:rsidR="00B94CDD" w:rsidRPr="00DC3335">
        <w:rPr>
          <w:rFonts w:ascii="Arial" w:hAnsi="Arial" w:cs="Arial"/>
          <w:b/>
          <w:sz w:val="28"/>
          <w:szCs w:val="28"/>
          <w:u w:val="single"/>
        </w:rPr>
        <w:t>ation</w:t>
      </w:r>
    </w:p>
    <w:p w14:paraId="1DE3155E" w14:textId="653CDDB8" w:rsidR="001A553D" w:rsidRPr="00DC3335" w:rsidRDefault="001A553D" w:rsidP="00E65F5D">
      <w:pPr>
        <w:spacing w:before="240"/>
        <w:rPr>
          <w:rFonts w:ascii="Arial" w:hAnsi="Arial" w:cs="Arial"/>
          <w:b/>
          <w:szCs w:val="22"/>
        </w:rPr>
      </w:pPr>
      <w:r w:rsidRPr="00DC3335">
        <w:rPr>
          <w:rFonts w:ascii="Arial" w:hAnsi="Arial" w:cs="Arial"/>
          <w:b/>
          <w:szCs w:val="22"/>
        </w:rPr>
        <w:t>Ref:</w:t>
      </w:r>
      <w:r w:rsidRPr="00DC3335">
        <w:rPr>
          <w:rFonts w:ascii="Arial" w:hAnsi="Arial" w:cs="Arial"/>
          <w:b/>
          <w:szCs w:val="22"/>
        </w:rPr>
        <w:tab/>
      </w:r>
      <w:r w:rsidR="00B476D4" w:rsidRPr="00DC3335">
        <w:rPr>
          <w:rFonts w:ascii="Arial" w:hAnsi="Arial" w:cs="Arial"/>
          <w:b/>
          <w:szCs w:val="22"/>
        </w:rPr>
        <w:t>ENV0003982C/task 3_PCBs/PBDEs</w:t>
      </w:r>
    </w:p>
    <w:p w14:paraId="1DE3155F" w14:textId="6B12CC16"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B476D4" w:rsidRPr="003063EE">
        <w:rPr>
          <w:rFonts w:ascii="Arial" w:hAnsi="Arial" w:cs="Arial"/>
          <w:b/>
          <w:szCs w:val="22"/>
        </w:rPr>
        <w:t>Otter liver tissue analysis for polychlorinated biphenyls (PCBs)/polybrominated diphenyl ethers (PBDEs)</w:t>
      </w:r>
    </w:p>
    <w:p w14:paraId="1DE31560" w14:textId="77777777" w:rsidR="005700D8" w:rsidRPr="0093723A" w:rsidRDefault="005700D8" w:rsidP="00E65F5D">
      <w:pPr>
        <w:jc w:val="both"/>
        <w:rPr>
          <w:rFonts w:ascii="Arial" w:hAnsi="Arial" w:cs="Arial"/>
          <w:szCs w:val="22"/>
        </w:rPr>
      </w:pPr>
    </w:p>
    <w:p w14:paraId="1DE31561"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1DE31562" w14:textId="77777777" w:rsidR="003014F2" w:rsidRPr="0093723A" w:rsidRDefault="003014F2" w:rsidP="00E65F5D">
      <w:pPr>
        <w:rPr>
          <w:rFonts w:ascii="Arial" w:hAnsi="Arial" w:cs="Arial"/>
          <w:b/>
          <w:szCs w:val="22"/>
          <w:u w:val="single"/>
        </w:rPr>
      </w:pPr>
    </w:p>
    <w:p w14:paraId="1DE31563"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1DE31564"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1DE31565" w14:textId="77777777" w:rsidR="00491B79" w:rsidRPr="0093723A" w:rsidRDefault="00491B79" w:rsidP="00E65F5D">
      <w:pPr>
        <w:widowControl w:val="0"/>
        <w:rPr>
          <w:rFonts w:ascii="Arial" w:hAnsi="Arial" w:cs="Arial"/>
          <w:szCs w:val="22"/>
        </w:rPr>
      </w:pPr>
    </w:p>
    <w:p w14:paraId="1DE31566"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1DE31567" w14:textId="77777777" w:rsidR="00491B79" w:rsidRPr="0093723A" w:rsidRDefault="00491B79" w:rsidP="00E65F5D">
      <w:pPr>
        <w:widowControl w:val="0"/>
        <w:rPr>
          <w:rFonts w:ascii="Arial" w:hAnsi="Arial" w:cs="Arial"/>
          <w:szCs w:val="22"/>
        </w:rPr>
      </w:pPr>
    </w:p>
    <w:p w14:paraId="1DE31568" w14:textId="77777777" w:rsidR="00491B79" w:rsidRPr="0093723A" w:rsidRDefault="003B44ED" w:rsidP="00E65F5D">
      <w:pPr>
        <w:widowControl w:val="0"/>
        <w:rPr>
          <w:rFonts w:ascii="Arial" w:hAnsi="Arial" w:cs="Arial"/>
          <w:szCs w:val="22"/>
        </w:rPr>
      </w:pPr>
      <w:hyperlink r:id="rId14"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1DE31569" w14:textId="77777777" w:rsidR="00491B79" w:rsidRPr="0093723A" w:rsidRDefault="00491B79" w:rsidP="00E65F5D">
      <w:pPr>
        <w:widowControl w:val="0"/>
        <w:rPr>
          <w:rFonts w:ascii="Arial" w:hAnsi="Arial" w:cs="Arial"/>
          <w:b/>
          <w:szCs w:val="22"/>
          <w:u w:val="single"/>
        </w:rPr>
      </w:pPr>
    </w:p>
    <w:p w14:paraId="1DE3156A"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1DE3156B"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1DE3156C" w14:textId="77777777" w:rsidR="00491B79" w:rsidRPr="0093723A" w:rsidRDefault="00491B79" w:rsidP="00E65F5D">
      <w:pPr>
        <w:widowControl w:val="0"/>
        <w:rPr>
          <w:rFonts w:ascii="Arial" w:hAnsi="Arial" w:cs="Arial"/>
          <w:szCs w:val="22"/>
        </w:rPr>
      </w:pPr>
    </w:p>
    <w:p w14:paraId="1DE3156D"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 xml:space="preserve">Flood and Coastal Risk Management (design, </w:t>
      </w:r>
      <w:proofErr w:type="gramStart"/>
      <w:r w:rsidRPr="0093723A">
        <w:rPr>
          <w:rFonts w:ascii="Arial" w:hAnsi="Arial" w:cs="Arial"/>
          <w:szCs w:val="22"/>
        </w:rPr>
        <w:t>construction</w:t>
      </w:r>
      <w:proofErr w:type="gramEnd"/>
      <w:r w:rsidRPr="0093723A">
        <w:rPr>
          <w:rFonts w:ascii="Arial" w:hAnsi="Arial" w:cs="Arial"/>
          <w:szCs w:val="22"/>
        </w:rPr>
        <w:t xml:space="preserve"> and maintenance)</w:t>
      </w:r>
    </w:p>
    <w:p w14:paraId="1DE3156E"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1DE3156F"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1DE31570"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1DE31571"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1DE31572"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1DE31573"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1DE31574" w14:textId="77777777" w:rsidR="00491B79" w:rsidRPr="0093723A" w:rsidRDefault="00491B79" w:rsidP="00E65F5D">
      <w:pPr>
        <w:widowControl w:val="0"/>
        <w:rPr>
          <w:rFonts w:ascii="Arial" w:hAnsi="Arial" w:cs="Arial"/>
          <w:b/>
          <w:szCs w:val="22"/>
        </w:rPr>
      </w:pPr>
    </w:p>
    <w:p w14:paraId="1DE31575"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1DE31576"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1DE31577" w14:textId="77777777" w:rsidR="00491B79" w:rsidRPr="0093723A" w:rsidRDefault="00491B79" w:rsidP="00E65F5D">
      <w:pPr>
        <w:widowControl w:val="0"/>
        <w:rPr>
          <w:rFonts w:ascii="Arial" w:hAnsi="Arial" w:cs="Arial"/>
          <w:szCs w:val="22"/>
        </w:rPr>
      </w:pPr>
    </w:p>
    <w:p w14:paraId="1DE31578"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1DE31579" w14:textId="77777777" w:rsidR="00AD6F35" w:rsidRDefault="00AD6F35" w:rsidP="00E65F5D">
      <w:pPr>
        <w:widowControl w:val="0"/>
        <w:rPr>
          <w:rFonts w:ascii="Arial" w:hAnsi="Arial" w:cs="Arial"/>
          <w:szCs w:val="22"/>
        </w:rPr>
      </w:pPr>
    </w:p>
    <w:p w14:paraId="1DE3157A" w14:textId="77777777" w:rsidR="00491B79" w:rsidRPr="0093723A" w:rsidRDefault="003B44ED" w:rsidP="00E65F5D">
      <w:pPr>
        <w:widowControl w:val="0"/>
        <w:rPr>
          <w:rFonts w:ascii="Arial" w:hAnsi="Arial" w:cs="Arial"/>
          <w:szCs w:val="22"/>
        </w:rPr>
      </w:pPr>
      <w:hyperlink r:id="rId15"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1DE3157B" w14:textId="77777777" w:rsidR="00A323E2" w:rsidRPr="0093723A" w:rsidRDefault="00A323E2" w:rsidP="00E65F5D">
      <w:pPr>
        <w:widowControl w:val="0"/>
        <w:rPr>
          <w:rFonts w:ascii="Arial" w:hAnsi="Arial" w:cs="Arial"/>
          <w:color w:val="8DB3E2"/>
          <w:szCs w:val="22"/>
        </w:rPr>
      </w:pPr>
    </w:p>
    <w:p w14:paraId="1DE3157C"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1DE3157D"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1DE3157E" w14:textId="77777777" w:rsidR="00491B79" w:rsidRPr="0093723A" w:rsidRDefault="00491B79" w:rsidP="00E65F5D">
      <w:pPr>
        <w:widowControl w:val="0"/>
        <w:rPr>
          <w:rFonts w:ascii="Arial" w:hAnsi="Arial" w:cs="Arial"/>
          <w:szCs w:val="22"/>
        </w:rPr>
      </w:pPr>
    </w:p>
    <w:p w14:paraId="1DE3157F" w14:textId="77777777" w:rsidR="00491B79" w:rsidRPr="0093723A" w:rsidRDefault="003B44ED" w:rsidP="00E65F5D">
      <w:pPr>
        <w:widowControl w:val="0"/>
        <w:rPr>
          <w:rFonts w:ascii="Arial" w:hAnsi="Arial" w:cs="Arial"/>
          <w:szCs w:val="22"/>
        </w:rPr>
      </w:pPr>
      <w:hyperlink r:id="rId16"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1DE31580" w14:textId="77777777" w:rsidR="00491B79" w:rsidRPr="0093723A" w:rsidRDefault="00491B79" w:rsidP="00E65F5D">
      <w:pPr>
        <w:widowControl w:val="0"/>
        <w:rPr>
          <w:rFonts w:ascii="Arial" w:hAnsi="Arial" w:cs="Arial"/>
          <w:szCs w:val="22"/>
        </w:rPr>
      </w:pPr>
    </w:p>
    <w:p w14:paraId="1DE31581"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1DE31582" w14:textId="77777777" w:rsidR="00491B79" w:rsidRPr="0093723A" w:rsidRDefault="00491B79" w:rsidP="00E65F5D">
      <w:pPr>
        <w:shd w:val="clear" w:color="auto" w:fill="FFFFFF"/>
        <w:rPr>
          <w:rFonts w:ascii="Arial" w:hAnsi="Arial" w:cs="Arial"/>
          <w:szCs w:val="22"/>
        </w:rPr>
      </w:pPr>
    </w:p>
    <w:p w14:paraId="1DE31583"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1DE31584"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14:paraId="1DE31585" w14:textId="77777777" w:rsidR="00491B79" w:rsidRPr="0093723A" w:rsidRDefault="00491B79" w:rsidP="00E65F5D">
      <w:pPr>
        <w:shd w:val="clear" w:color="auto" w:fill="FFFFFF"/>
        <w:rPr>
          <w:rFonts w:ascii="Arial" w:hAnsi="Arial" w:cs="Arial"/>
          <w:szCs w:val="22"/>
        </w:rPr>
      </w:pPr>
    </w:p>
    <w:p w14:paraId="1DE31586" w14:textId="77777777" w:rsidR="00491B79" w:rsidRPr="0093723A" w:rsidRDefault="003B44ED" w:rsidP="00E65F5D">
      <w:pPr>
        <w:shd w:val="clear" w:color="auto" w:fill="FFFFFF"/>
        <w:rPr>
          <w:rFonts w:ascii="Arial" w:hAnsi="Arial" w:cs="Arial"/>
          <w:szCs w:val="22"/>
          <w:u w:val="single"/>
        </w:rPr>
      </w:pPr>
      <w:hyperlink r:id="rId17"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1DE31587"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1DE31588" w14:textId="77777777" w:rsidR="00491B79" w:rsidRPr="0093723A" w:rsidRDefault="00491B79" w:rsidP="00E65F5D">
      <w:pPr>
        <w:rPr>
          <w:rFonts w:ascii="Arial" w:hAnsi="Arial" w:cs="Arial"/>
          <w:szCs w:val="22"/>
        </w:rPr>
      </w:pPr>
    </w:p>
    <w:p w14:paraId="1DE31589"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1DE3158A" w14:textId="77777777" w:rsidR="00491B79" w:rsidRPr="0093723A" w:rsidRDefault="00491B79" w:rsidP="00E65F5D">
      <w:pPr>
        <w:rPr>
          <w:rFonts w:ascii="Arial" w:hAnsi="Arial" w:cs="Arial"/>
          <w:szCs w:val="22"/>
        </w:rPr>
      </w:pPr>
    </w:p>
    <w:p w14:paraId="1DE3158B"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8"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1DE3158C"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9"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1DE3158D" w14:textId="77777777" w:rsidR="00EA6FE1" w:rsidRPr="0093723A" w:rsidRDefault="00EA6FE1" w:rsidP="00E65F5D">
      <w:pPr>
        <w:jc w:val="both"/>
        <w:rPr>
          <w:rFonts w:ascii="Arial" w:hAnsi="Arial" w:cs="Arial"/>
          <w:b/>
          <w:szCs w:val="22"/>
          <w:u w:val="single"/>
        </w:rPr>
      </w:pPr>
    </w:p>
    <w:p w14:paraId="1DE3158E"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1DE3158F" w14:textId="77777777" w:rsidR="00D92EC1" w:rsidRPr="0093723A" w:rsidRDefault="00D92EC1" w:rsidP="00E65F5D">
      <w:pPr>
        <w:jc w:val="both"/>
        <w:rPr>
          <w:rFonts w:ascii="Arial" w:hAnsi="Arial" w:cs="Arial"/>
          <w:szCs w:val="22"/>
        </w:rPr>
      </w:pPr>
    </w:p>
    <w:p w14:paraId="1DE31590"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1DE31591" w14:textId="77777777" w:rsidR="00C24614" w:rsidRPr="0093723A" w:rsidRDefault="00C24614" w:rsidP="00E65F5D">
      <w:pPr>
        <w:jc w:val="both"/>
        <w:rPr>
          <w:rFonts w:ascii="Arial" w:hAnsi="Arial" w:cs="Arial"/>
          <w:b/>
          <w:szCs w:val="22"/>
          <w:u w:val="single"/>
        </w:rPr>
      </w:pPr>
    </w:p>
    <w:p w14:paraId="1DE31592"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1DE31593" w14:textId="77777777" w:rsidR="003C74EF" w:rsidRPr="0093723A" w:rsidRDefault="003C74EF" w:rsidP="00E65F5D">
      <w:pPr>
        <w:jc w:val="both"/>
        <w:rPr>
          <w:rFonts w:ascii="Arial" w:hAnsi="Arial" w:cs="Arial"/>
          <w:b/>
          <w:szCs w:val="22"/>
          <w:u w:val="single"/>
        </w:rPr>
      </w:pPr>
    </w:p>
    <w:p w14:paraId="78CD7CCA" w14:textId="3A6191E0" w:rsidR="007B6D91" w:rsidRPr="007B6D91" w:rsidRDefault="007B6D91" w:rsidP="007B6D91">
      <w:pPr>
        <w:rPr>
          <w:rFonts w:ascii="Arial" w:hAnsi="Arial" w:cs="Arial"/>
        </w:rPr>
      </w:pPr>
      <w:r w:rsidRPr="007B6D91">
        <w:rPr>
          <w:rFonts w:ascii="Arial" w:hAnsi="Arial" w:cs="Arial"/>
        </w:rPr>
        <w:t xml:space="preserve">This work covers the chemical analysis of archived otter liver samples for PCB and PBDE suites as well as percentage lipid content measurements. Otter samples will be provided by the Cardiff University Otter Project, who the supplier will need to liaise with alongside the project manager. Concentration results are to be provided by </w:t>
      </w:r>
      <w:r w:rsidR="00413FD8">
        <w:rPr>
          <w:rFonts w:ascii="Arial" w:hAnsi="Arial" w:cs="Arial"/>
        </w:rPr>
        <w:t xml:space="preserve">the </w:t>
      </w:r>
      <w:r w:rsidRPr="007B6D91">
        <w:rPr>
          <w:rFonts w:ascii="Arial" w:hAnsi="Arial" w:cs="Arial"/>
        </w:rPr>
        <w:t xml:space="preserve">supplier in Excel format as per </w:t>
      </w:r>
      <w:r w:rsidR="00BC291D">
        <w:rPr>
          <w:rFonts w:ascii="Arial" w:hAnsi="Arial" w:cs="Arial"/>
        </w:rPr>
        <w:t xml:space="preserve">the </w:t>
      </w:r>
      <w:r w:rsidRPr="007B6D91">
        <w:rPr>
          <w:rFonts w:ascii="Arial" w:hAnsi="Arial" w:cs="Arial"/>
        </w:rPr>
        <w:t xml:space="preserve">specification. The work involves analysis only, no data interpretation. </w:t>
      </w:r>
    </w:p>
    <w:p w14:paraId="7E394299" w14:textId="77777777" w:rsidR="007B6D91" w:rsidRPr="007B6D91" w:rsidRDefault="007B6D91" w:rsidP="007B6D91">
      <w:pPr>
        <w:rPr>
          <w:rFonts w:ascii="Arial" w:hAnsi="Arial" w:cs="Arial"/>
        </w:rPr>
      </w:pPr>
    </w:p>
    <w:p w14:paraId="75BCD31A" w14:textId="77777777" w:rsidR="007B6D91" w:rsidRPr="007B6D91" w:rsidRDefault="007B6D91" w:rsidP="007B6D91">
      <w:pPr>
        <w:rPr>
          <w:rFonts w:ascii="Arial" w:hAnsi="Arial" w:cs="Arial"/>
        </w:rPr>
      </w:pPr>
      <w:r w:rsidRPr="007B6D91">
        <w:rPr>
          <w:rFonts w:ascii="Arial" w:hAnsi="Arial" w:cs="Arial"/>
        </w:rPr>
        <w:t xml:space="preserve">The contact for any queries is Lindsey Sturdy, project manager for this work and H4 indicator lead, or Liz Gibson, project manager for the H4 indicator work. </w:t>
      </w:r>
    </w:p>
    <w:p w14:paraId="67FB7F75" w14:textId="77777777" w:rsidR="007B6D91" w:rsidRPr="007B6D91" w:rsidRDefault="007B6D91" w:rsidP="007B6D91">
      <w:pPr>
        <w:rPr>
          <w:rFonts w:ascii="Arial" w:hAnsi="Arial" w:cs="Arial"/>
        </w:rPr>
      </w:pPr>
    </w:p>
    <w:p w14:paraId="3655A4D0" w14:textId="3419B078" w:rsidR="007B6D91" w:rsidRPr="007B6D91" w:rsidRDefault="007B6D91" w:rsidP="007B6D91">
      <w:pPr>
        <w:rPr>
          <w:rFonts w:ascii="Arial" w:hAnsi="Arial" w:cs="Arial"/>
        </w:rPr>
      </w:pPr>
      <w:r w:rsidRPr="007B6D91">
        <w:rPr>
          <w:rFonts w:ascii="Arial" w:hAnsi="Arial" w:cs="Arial"/>
        </w:rPr>
        <w:t>The project manager, Lindsey Sturdy, sits within the Evidence Synthesis team of the Chief Scientists Group. This group uses data and information to present chemicals evidence to inform and support decisions around chemicals management. The current work will feed into reporting under one of the indicators used to help measure progress on commitments under the UK Government’s 25-Year Environment Plan</w:t>
      </w:r>
      <w:r>
        <w:rPr>
          <w:rFonts w:ascii="Arial" w:hAnsi="Arial" w:cs="Arial"/>
        </w:rPr>
        <w:t>.</w:t>
      </w:r>
      <w:r w:rsidRPr="007B6D91">
        <w:rPr>
          <w:rFonts w:ascii="Arial" w:hAnsi="Arial" w:cs="Arial"/>
        </w:rPr>
        <w:t xml:space="preserve">  </w:t>
      </w:r>
    </w:p>
    <w:p w14:paraId="1DE3159A" w14:textId="77777777" w:rsidR="005700D8" w:rsidRPr="0093723A" w:rsidRDefault="005700D8" w:rsidP="00E65F5D">
      <w:pPr>
        <w:jc w:val="both"/>
        <w:rPr>
          <w:rFonts w:ascii="Arial" w:hAnsi="Arial" w:cs="Arial"/>
          <w:szCs w:val="22"/>
        </w:rPr>
      </w:pPr>
    </w:p>
    <w:p w14:paraId="1DE3159B"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1DE3159C" w14:textId="77777777" w:rsidR="005700D8" w:rsidRPr="0093723A" w:rsidRDefault="005700D8" w:rsidP="00E65F5D">
      <w:pPr>
        <w:rPr>
          <w:rFonts w:ascii="Arial" w:hAnsi="Arial" w:cs="Arial"/>
          <w:szCs w:val="22"/>
        </w:rPr>
      </w:pPr>
    </w:p>
    <w:p w14:paraId="1DE3159D" w14:textId="14C23C15"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D66583">
        <w:rPr>
          <w:rFonts w:ascii="Arial" w:hAnsi="Arial" w:cs="Arial"/>
          <w:szCs w:val="22"/>
        </w:rPr>
        <w:t xml:space="preserve">approximately </w:t>
      </w:r>
      <w:r w:rsidR="00B564E2">
        <w:rPr>
          <w:rFonts w:ascii="Arial" w:hAnsi="Arial" w:cs="Arial"/>
          <w:szCs w:val="22"/>
        </w:rPr>
        <w:t>4.</w:t>
      </w:r>
      <w:r w:rsidR="008F215E" w:rsidRPr="006A4666">
        <w:rPr>
          <w:rFonts w:ascii="Arial" w:hAnsi="Arial" w:cs="Arial"/>
          <w:szCs w:val="22"/>
        </w:rPr>
        <w:t xml:space="preserve">5 </w:t>
      </w:r>
      <w:r w:rsidRPr="006A4666">
        <w:rPr>
          <w:rFonts w:ascii="Arial" w:hAnsi="Arial" w:cs="Arial"/>
          <w:szCs w:val="22"/>
        </w:rPr>
        <w:t xml:space="preserve">months to end no later than </w:t>
      </w:r>
      <w:r w:rsidR="008F215E" w:rsidRPr="006A4666">
        <w:rPr>
          <w:rFonts w:ascii="Arial" w:hAnsi="Arial" w:cs="Arial"/>
          <w:szCs w:val="22"/>
        </w:rPr>
        <w:t>31</w:t>
      </w:r>
      <w:r w:rsidR="00A323E2" w:rsidRPr="006A4666">
        <w:rPr>
          <w:rFonts w:ascii="Arial" w:hAnsi="Arial" w:cs="Arial"/>
          <w:szCs w:val="22"/>
        </w:rPr>
        <w:t>/</w:t>
      </w:r>
      <w:r w:rsidR="008F215E" w:rsidRPr="006A4666">
        <w:rPr>
          <w:rFonts w:ascii="Arial" w:hAnsi="Arial" w:cs="Arial"/>
          <w:szCs w:val="22"/>
        </w:rPr>
        <w:t>03</w:t>
      </w:r>
      <w:r w:rsidR="00A323E2" w:rsidRPr="006A4666">
        <w:rPr>
          <w:rFonts w:ascii="Arial" w:hAnsi="Arial" w:cs="Arial"/>
          <w:szCs w:val="22"/>
        </w:rPr>
        <w:t>/</w:t>
      </w:r>
      <w:r w:rsidR="008F215E" w:rsidRPr="006A4666">
        <w:rPr>
          <w:rFonts w:ascii="Arial" w:hAnsi="Arial" w:cs="Arial"/>
          <w:szCs w:val="22"/>
        </w:rPr>
        <w:t>2</w:t>
      </w:r>
      <w:r w:rsidR="00B47605" w:rsidRPr="006A4666">
        <w:rPr>
          <w:rFonts w:ascii="Arial" w:hAnsi="Arial" w:cs="Arial"/>
          <w:szCs w:val="22"/>
        </w:rPr>
        <w:t>2</w:t>
      </w:r>
      <w:r w:rsidR="008F215E" w:rsidRPr="006A4666">
        <w:rPr>
          <w:rFonts w:ascii="Arial" w:hAnsi="Arial" w:cs="Arial"/>
          <w:szCs w:val="22"/>
        </w:rPr>
        <w:t>.</w:t>
      </w:r>
      <w:r w:rsidRPr="006A4666">
        <w:rPr>
          <w:rFonts w:ascii="Arial" w:hAnsi="Arial" w:cs="Arial"/>
          <w:szCs w:val="22"/>
        </w:rPr>
        <w:t xml:space="preserve"> Prices will remain fixed for the duration of the contract awa</w:t>
      </w:r>
      <w:r w:rsidRPr="0093723A">
        <w:rPr>
          <w:rFonts w:ascii="Arial" w:hAnsi="Arial" w:cs="Arial"/>
          <w:szCs w:val="22"/>
        </w:rPr>
        <w:t>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1DE3159E" w14:textId="77777777" w:rsidR="00AB6556" w:rsidRPr="0093723A" w:rsidRDefault="00AB6556" w:rsidP="00E65F5D">
      <w:pPr>
        <w:rPr>
          <w:rFonts w:ascii="Arial" w:hAnsi="Arial" w:cs="Arial"/>
          <w:szCs w:val="22"/>
        </w:rPr>
      </w:pPr>
    </w:p>
    <w:p w14:paraId="1DE3159F" w14:textId="483E1FB0" w:rsidR="00AB6556" w:rsidRDefault="00AB6556" w:rsidP="00E65F5D">
      <w:pPr>
        <w:rPr>
          <w:rFonts w:ascii="Arial" w:hAnsi="Arial" w:cs="Arial"/>
          <w:szCs w:val="22"/>
        </w:rPr>
      </w:pPr>
      <w:r w:rsidRPr="0093723A">
        <w:rPr>
          <w:rFonts w:ascii="Arial" w:hAnsi="Arial" w:cs="Arial"/>
          <w:szCs w:val="22"/>
        </w:rPr>
        <w:t xml:space="preserve">The Environment Agency Conditions of Contract </w:t>
      </w:r>
      <w:r w:rsidRPr="00DA7972">
        <w:rPr>
          <w:rFonts w:ascii="Arial" w:hAnsi="Arial" w:cs="Arial"/>
          <w:szCs w:val="22"/>
        </w:rPr>
        <w:t xml:space="preserve">for </w:t>
      </w:r>
      <w:r w:rsidR="00296D92" w:rsidRPr="00DA7972">
        <w:rPr>
          <w:rFonts w:ascii="Arial" w:hAnsi="Arial" w:cs="Arial"/>
          <w:szCs w:val="22"/>
        </w:rPr>
        <w:t>Research</w:t>
      </w:r>
      <w:r w:rsidR="002F4C87" w:rsidRPr="00DA7972">
        <w:rPr>
          <w:rFonts w:ascii="Arial" w:hAnsi="Arial" w:cs="Arial"/>
          <w:szCs w:val="22"/>
        </w:rPr>
        <w:t xml:space="preserve"> (Appendix C</w:t>
      </w:r>
      <w:r w:rsidR="00296D92" w:rsidRPr="00DA7972">
        <w:rPr>
          <w:rFonts w:ascii="Arial" w:hAnsi="Arial" w:cs="Arial"/>
          <w:szCs w:val="22"/>
        </w:rPr>
        <w:t>)</w:t>
      </w:r>
      <w:r w:rsidRPr="00DA7972">
        <w:rPr>
          <w:rFonts w:ascii="Arial" w:hAnsi="Arial" w:cs="Arial"/>
          <w:szCs w:val="22"/>
        </w:rPr>
        <w:t xml:space="preserve"> shall </w:t>
      </w:r>
      <w:r w:rsidRPr="0093723A">
        <w:rPr>
          <w:rFonts w:ascii="Arial" w:hAnsi="Arial" w:cs="Arial"/>
          <w:szCs w:val="22"/>
        </w:rPr>
        <w:t xml:space="preserve">apply to this contract. </w:t>
      </w:r>
    </w:p>
    <w:p w14:paraId="1DE315A0" w14:textId="77777777" w:rsidR="00296D92" w:rsidRDefault="00296D92" w:rsidP="00E65F5D">
      <w:pPr>
        <w:rPr>
          <w:rFonts w:ascii="Arial" w:hAnsi="Arial" w:cs="Arial"/>
          <w:szCs w:val="22"/>
        </w:rPr>
      </w:pPr>
    </w:p>
    <w:p w14:paraId="1DE315A3" w14:textId="50091B9F" w:rsidR="00F7147C" w:rsidRDefault="00F7147C" w:rsidP="00E65F5D">
      <w:pPr>
        <w:pStyle w:val="CcList"/>
        <w:rPr>
          <w:rFonts w:cs="Arial"/>
          <w:b/>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1E29E0">
        <w:rPr>
          <w:rFonts w:cs="Arial"/>
          <w:b/>
          <w:sz w:val="20"/>
          <w:szCs w:val="22"/>
        </w:rPr>
        <w:t xml:space="preserve">Lindsey Sturdy, </w:t>
      </w:r>
      <w:hyperlink r:id="rId20" w:history="1">
        <w:r w:rsidR="001E29E0" w:rsidRPr="00F524F7">
          <w:rPr>
            <w:rStyle w:val="Hyperlink"/>
            <w:rFonts w:cs="Arial"/>
            <w:b/>
            <w:sz w:val="20"/>
            <w:szCs w:val="22"/>
          </w:rPr>
          <w:t>lindsey.sturdy@environment-agency.gov.uk</w:t>
        </w:r>
      </w:hyperlink>
      <w:r w:rsidR="001E29E0">
        <w:rPr>
          <w:rFonts w:cs="Arial"/>
          <w:b/>
          <w:sz w:val="20"/>
          <w:szCs w:val="22"/>
        </w:rPr>
        <w:t xml:space="preserve">, 07833049532. </w:t>
      </w:r>
    </w:p>
    <w:p w14:paraId="1DE315A4" w14:textId="77777777" w:rsidR="005700D8" w:rsidRPr="0093723A" w:rsidRDefault="005700D8" w:rsidP="00E65F5D">
      <w:pPr>
        <w:rPr>
          <w:rFonts w:ascii="Arial" w:hAnsi="Arial" w:cs="Arial"/>
          <w:szCs w:val="22"/>
        </w:rPr>
      </w:pPr>
    </w:p>
    <w:p w14:paraId="1DE315A5"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1DE315A6" w14:textId="77777777" w:rsidR="00296D92" w:rsidRDefault="00296D92" w:rsidP="00296D92"/>
    <w:p w14:paraId="1DE315A7" w14:textId="71F7A3E4" w:rsidR="00296D92" w:rsidRPr="0093723A" w:rsidRDefault="00791CC6" w:rsidP="00296D92">
      <w:pPr>
        <w:ind w:right="-21"/>
        <w:rPr>
          <w:rFonts w:ascii="Arial" w:hAnsi="Arial" w:cs="Arial"/>
          <w:szCs w:val="22"/>
        </w:rPr>
      </w:pPr>
      <w:r w:rsidRPr="000D0BBF">
        <w:rPr>
          <w:rFonts w:ascii="Arial" w:hAnsi="Arial" w:cs="Arial"/>
          <w:szCs w:val="22"/>
        </w:rPr>
        <w:t>Lindsey Sturdy and Liz Gibson</w:t>
      </w:r>
      <w:r w:rsidR="00296D92" w:rsidRPr="000D0BBF">
        <w:rPr>
          <w:rFonts w:ascii="Arial" w:hAnsi="Arial" w:cs="Arial"/>
          <w:szCs w:val="22"/>
        </w:rPr>
        <w:t xml:space="preserve"> will be your contact</w:t>
      </w:r>
      <w:r w:rsidRPr="000D0BBF">
        <w:rPr>
          <w:rFonts w:ascii="Arial" w:hAnsi="Arial" w:cs="Arial"/>
          <w:szCs w:val="22"/>
        </w:rPr>
        <w:t>s</w:t>
      </w:r>
      <w:r w:rsidR="00296D92" w:rsidRPr="000D0BBF">
        <w:rPr>
          <w:rFonts w:ascii="Arial" w:hAnsi="Arial" w:cs="Arial"/>
          <w:szCs w:val="22"/>
        </w:rPr>
        <w:t xml:space="preserve"> for any questions linked to the content of the quote pack or the process. Please </w:t>
      </w:r>
      <w:r w:rsidR="00296D92" w:rsidRPr="0093723A">
        <w:rPr>
          <w:rFonts w:ascii="Arial" w:hAnsi="Arial" w:cs="Arial"/>
          <w:szCs w:val="22"/>
        </w:rPr>
        <w:t>submit any questions by email and note that both the question and the response will be circulated to all tenderers.</w:t>
      </w:r>
    </w:p>
    <w:p w14:paraId="1DE315A8" w14:textId="77777777" w:rsidR="00296D92" w:rsidRPr="0093723A" w:rsidRDefault="00296D92" w:rsidP="00296D92">
      <w:pPr>
        <w:ind w:right="-21"/>
        <w:rPr>
          <w:rFonts w:ascii="Arial" w:hAnsi="Arial" w:cs="Arial"/>
          <w:szCs w:val="22"/>
        </w:rPr>
      </w:pPr>
    </w:p>
    <w:p w14:paraId="1DE315A9" w14:textId="64C24289" w:rsidR="00296D92" w:rsidRPr="00EB0E21" w:rsidRDefault="003B44ED" w:rsidP="00296D92">
      <w:pPr>
        <w:ind w:right="-21"/>
        <w:rPr>
          <w:rFonts w:ascii="Arial" w:hAnsi="Arial" w:cs="Arial"/>
          <w:szCs w:val="22"/>
        </w:rPr>
      </w:pPr>
      <w:hyperlink r:id="rId21" w:history="1">
        <w:r w:rsidR="00791CC6" w:rsidRPr="00F524F7">
          <w:rPr>
            <w:rStyle w:val="Hyperlink"/>
            <w:rFonts w:ascii="Arial" w:hAnsi="Arial" w:cs="Arial"/>
            <w:szCs w:val="22"/>
          </w:rPr>
          <w:t>lindsey.sturdy@environment-agency.gov.uk</w:t>
        </w:r>
      </w:hyperlink>
      <w:r w:rsidR="00791CC6">
        <w:rPr>
          <w:rFonts w:ascii="Arial" w:hAnsi="Arial" w:cs="Arial"/>
          <w:color w:val="FF0000"/>
          <w:szCs w:val="22"/>
        </w:rPr>
        <w:t xml:space="preserve"> </w:t>
      </w:r>
      <w:r w:rsidR="00791CC6" w:rsidRPr="00EB0E21">
        <w:rPr>
          <w:rFonts w:ascii="Arial" w:hAnsi="Arial" w:cs="Arial"/>
          <w:szCs w:val="22"/>
        </w:rPr>
        <w:t xml:space="preserve">and </w:t>
      </w:r>
      <w:hyperlink r:id="rId22" w:history="1">
        <w:r w:rsidR="00EB0E21" w:rsidRPr="009C6E8A">
          <w:rPr>
            <w:rStyle w:val="Hyperlink"/>
            <w:rFonts w:ascii="Arial" w:hAnsi="Arial" w:cs="Arial"/>
            <w:szCs w:val="22"/>
          </w:rPr>
          <w:t>elizabeth.gibson1@environment-agency.gov.uk</w:t>
        </w:r>
      </w:hyperlink>
      <w:r w:rsidR="00EB0E21">
        <w:rPr>
          <w:rFonts w:ascii="Arial" w:hAnsi="Arial" w:cs="Arial"/>
          <w:szCs w:val="22"/>
        </w:rPr>
        <w:t xml:space="preserve"> </w:t>
      </w:r>
    </w:p>
    <w:p w14:paraId="1DE315AA" w14:textId="77777777" w:rsidR="00296D92" w:rsidRDefault="00296D92" w:rsidP="00296D92"/>
    <w:p w14:paraId="1DE315AD"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1DE315AE"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8"/>
        <w:gridCol w:w="2408"/>
      </w:tblGrid>
      <w:tr w:rsidR="00296D92" w:rsidRPr="000D1CA8" w14:paraId="1DE315B1" w14:textId="77777777" w:rsidTr="000D1CA8">
        <w:tc>
          <w:tcPr>
            <w:tcW w:w="6062" w:type="dxa"/>
          </w:tcPr>
          <w:p w14:paraId="1DE315AF"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1DE315B0"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1DE315B4" w14:textId="77777777" w:rsidTr="000D1CA8">
        <w:tc>
          <w:tcPr>
            <w:tcW w:w="6062" w:type="dxa"/>
          </w:tcPr>
          <w:p w14:paraId="1DE315B2"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1DE315B3" w14:textId="7F50F9C3" w:rsidR="00296D92" w:rsidRPr="00BB07CE" w:rsidRDefault="00481EF5" w:rsidP="00B54C10">
            <w:pPr>
              <w:rPr>
                <w:rFonts w:ascii="Arial" w:hAnsi="Arial" w:cs="Arial"/>
                <w:szCs w:val="22"/>
              </w:rPr>
            </w:pPr>
            <w:r w:rsidRPr="00BB07CE">
              <w:rPr>
                <w:rFonts w:ascii="Arial" w:hAnsi="Arial" w:cs="Arial"/>
                <w:szCs w:val="22"/>
              </w:rPr>
              <w:t>2</w:t>
            </w:r>
            <w:r w:rsidR="00DF40AE">
              <w:rPr>
                <w:rFonts w:ascii="Arial" w:hAnsi="Arial" w:cs="Arial"/>
                <w:szCs w:val="22"/>
              </w:rPr>
              <w:t>8</w:t>
            </w:r>
            <w:r w:rsidRPr="00BB07CE">
              <w:rPr>
                <w:rFonts w:ascii="Arial" w:hAnsi="Arial" w:cs="Arial"/>
                <w:szCs w:val="22"/>
              </w:rPr>
              <w:t xml:space="preserve"> October 2021</w:t>
            </w:r>
          </w:p>
        </w:tc>
      </w:tr>
      <w:tr w:rsidR="00296D92" w:rsidRPr="000D1CA8" w14:paraId="1DE315B7" w14:textId="77777777" w:rsidTr="000D1CA8">
        <w:tc>
          <w:tcPr>
            <w:tcW w:w="6062" w:type="dxa"/>
          </w:tcPr>
          <w:p w14:paraId="1DE315B5"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1DE315B6" w14:textId="732ED41A" w:rsidR="00296D92" w:rsidRPr="00BB07CE" w:rsidRDefault="00481EF5" w:rsidP="00296D92">
            <w:pPr>
              <w:rPr>
                <w:rFonts w:ascii="Arial" w:hAnsi="Arial" w:cs="Arial"/>
                <w:szCs w:val="22"/>
              </w:rPr>
            </w:pPr>
            <w:r w:rsidRPr="00BB07CE">
              <w:rPr>
                <w:rFonts w:ascii="Arial" w:hAnsi="Arial" w:cs="Arial"/>
                <w:szCs w:val="22"/>
              </w:rPr>
              <w:t>3 November 2021</w:t>
            </w:r>
          </w:p>
        </w:tc>
      </w:tr>
      <w:tr w:rsidR="00296D92" w:rsidRPr="000D1CA8" w14:paraId="1DE315BA" w14:textId="77777777" w:rsidTr="000D1CA8">
        <w:tc>
          <w:tcPr>
            <w:tcW w:w="6062" w:type="dxa"/>
          </w:tcPr>
          <w:p w14:paraId="1DE315B8"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1DE315B9" w14:textId="668BDE68" w:rsidR="00296D92" w:rsidRPr="00BB07CE" w:rsidRDefault="00481EF5" w:rsidP="00296D92">
            <w:pPr>
              <w:rPr>
                <w:rFonts w:ascii="Arial" w:hAnsi="Arial" w:cs="Arial"/>
                <w:szCs w:val="22"/>
              </w:rPr>
            </w:pPr>
            <w:r w:rsidRPr="00BB07CE">
              <w:rPr>
                <w:rFonts w:ascii="Arial" w:hAnsi="Arial" w:cs="Arial"/>
                <w:szCs w:val="22"/>
              </w:rPr>
              <w:t>5 November 2021</w:t>
            </w:r>
          </w:p>
        </w:tc>
      </w:tr>
      <w:tr w:rsidR="00411E0E" w:rsidRPr="000D1CA8" w14:paraId="1DE315BD" w14:textId="77777777" w:rsidTr="000D1CA8">
        <w:tc>
          <w:tcPr>
            <w:tcW w:w="6062" w:type="dxa"/>
          </w:tcPr>
          <w:p w14:paraId="1DE315BB"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1DE315BC" w14:textId="5C5DF813" w:rsidR="00411E0E" w:rsidRPr="00BB07CE" w:rsidRDefault="00481EF5" w:rsidP="00296D92">
            <w:pPr>
              <w:rPr>
                <w:rFonts w:ascii="Arial" w:hAnsi="Arial" w:cs="Arial"/>
                <w:szCs w:val="22"/>
              </w:rPr>
            </w:pPr>
            <w:r w:rsidRPr="00BB07CE">
              <w:rPr>
                <w:rFonts w:ascii="Arial" w:hAnsi="Arial" w:cs="Arial"/>
                <w:szCs w:val="22"/>
              </w:rPr>
              <w:t>31 March 202</w:t>
            </w:r>
            <w:r w:rsidR="00BC0887" w:rsidRPr="00BB07CE">
              <w:rPr>
                <w:rFonts w:ascii="Arial" w:hAnsi="Arial" w:cs="Arial"/>
                <w:szCs w:val="22"/>
              </w:rPr>
              <w:t>2</w:t>
            </w:r>
          </w:p>
        </w:tc>
      </w:tr>
    </w:tbl>
    <w:p w14:paraId="1DE315BE" w14:textId="77777777" w:rsidR="00296D92" w:rsidRPr="0093723A" w:rsidRDefault="00296D92" w:rsidP="00296D92">
      <w:pPr>
        <w:rPr>
          <w:rFonts w:ascii="Arial" w:hAnsi="Arial" w:cs="Arial"/>
          <w:szCs w:val="22"/>
        </w:rPr>
      </w:pPr>
    </w:p>
    <w:p w14:paraId="1DE315BF"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1DE315C0" w14:textId="77777777" w:rsidR="00296D92" w:rsidRDefault="00296D92" w:rsidP="00E65F5D">
      <w:pPr>
        <w:pStyle w:val="Heading2"/>
        <w:numPr>
          <w:ilvl w:val="0"/>
          <w:numId w:val="0"/>
        </w:numPr>
        <w:rPr>
          <w:rFonts w:cs="Arial"/>
          <w:sz w:val="20"/>
          <w:szCs w:val="22"/>
        </w:rPr>
      </w:pPr>
    </w:p>
    <w:p w14:paraId="1DE315C1"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1DE315C2" w14:textId="77777777" w:rsidR="00C11EBA" w:rsidRPr="00C11EBA" w:rsidRDefault="00C11EBA" w:rsidP="00C11EBA"/>
    <w:p w14:paraId="1DE315C3"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1DE315C4" w14:textId="77777777" w:rsidR="00BD6C51" w:rsidRPr="0093723A" w:rsidRDefault="00BD6C51" w:rsidP="00E65F5D">
      <w:pPr>
        <w:ind w:right="-21"/>
        <w:rPr>
          <w:rFonts w:ascii="Arial" w:hAnsi="Arial" w:cs="Arial"/>
          <w:szCs w:val="22"/>
        </w:rPr>
      </w:pPr>
    </w:p>
    <w:p w14:paraId="1DE315C5"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1DE315C6" w14:textId="77777777" w:rsidR="005700D8" w:rsidRPr="0093723A" w:rsidRDefault="005700D8" w:rsidP="00E65F5D">
      <w:pPr>
        <w:rPr>
          <w:rFonts w:ascii="Arial" w:hAnsi="Arial" w:cs="Arial"/>
          <w:szCs w:val="22"/>
        </w:rPr>
      </w:pPr>
    </w:p>
    <w:p w14:paraId="1DE315C7" w14:textId="77777777" w:rsidR="00E71837" w:rsidRPr="00AE4654"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AE4654">
        <w:rPr>
          <w:rFonts w:ascii="Arial" w:hAnsi="Arial" w:cs="Arial"/>
          <w:szCs w:val="22"/>
        </w:rPr>
        <w:t>– 60%</w:t>
      </w:r>
    </w:p>
    <w:p w14:paraId="1DE315C8" w14:textId="77777777" w:rsidR="00E71837" w:rsidRPr="00AE4654" w:rsidRDefault="00E71837" w:rsidP="00E65F5D">
      <w:pPr>
        <w:rPr>
          <w:rFonts w:ascii="Arial" w:hAnsi="Arial" w:cs="Arial"/>
          <w:szCs w:val="22"/>
        </w:rPr>
      </w:pPr>
    </w:p>
    <w:p w14:paraId="1DE315C9" w14:textId="77777777" w:rsidR="005700D8" w:rsidRPr="00AE4654" w:rsidRDefault="00E71837" w:rsidP="00E65F5D">
      <w:pPr>
        <w:numPr>
          <w:ilvl w:val="0"/>
          <w:numId w:val="1"/>
        </w:numPr>
        <w:rPr>
          <w:rFonts w:ascii="Arial" w:hAnsi="Arial" w:cs="Arial"/>
          <w:szCs w:val="22"/>
        </w:rPr>
      </w:pPr>
      <w:r w:rsidRPr="00AE4654">
        <w:rPr>
          <w:rFonts w:ascii="Arial" w:hAnsi="Arial" w:cs="Arial"/>
          <w:szCs w:val="22"/>
        </w:rPr>
        <w:t>Quality – 40%</w:t>
      </w:r>
      <w:r w:rsidR="005700D8" w:rsidRPr="00AE4654">
        <w:rPr>
          <w:rFonts w:ascii="Arial" w:hAnsi="Arial" w:cs="Arial"/>
          <w:szCs w:val="22"/>
        </w:rPr>
        <w:br/>
      </w:r>
    </w:p>
    <w:p w14:paraId="1DE315CC" w14:textId="20A23CA7" w:rsidR="00E71837" w:rsidRPr="00B330CB"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w:t>
      </w:r>
      <w:r w:rsidRPr="00B330CB">
        <w:rPr>
          <w:rFonts w:ascii="Arial" w:hAnsi="Arial" w:cs="Arial"/>
          <w:szCs w:val="22"/>
        </w:rPr>
        <w:t xml:space="preserve">attached to each one. </w:t>
      </w:r>
    </w:p>
    <w:p w14:paraId="71D9BEAF" w14:textId="2FE97523" w:rsidR="00236B82" w:rsidRPr="00B330CB" w:rsidRDefault="00236B82" w:rsidP="00236B82">
      <w:pPr>
        <w:pStyle w:val="BodyText3"/>
        <w:numPr>
          <w:ilvl w:val="0"/>
          <w:numId w:val="30"/>
        </w:numPr>
        <w:spacing w:after="0"/>
        <w:rPr>
          <w:rFonts w:ascii="Arial" w:hAnsi="Arial" w:cs="Arial"/>
          <w:sz w:val="20"/>
          <w:szCs w:val="22"/>
        </w:rPr>
      </w:pPr>
      <w:r w:rsidRPr="00B330CB">
        <w:rPr>
          <w:rFonts w:ascii="Arial" w:hAnsi="Arial" w:cs="Arial"/>
          <w:sz w:val="20"/>
          <w:szCs w:val="22"/>
        </w:rPr>
        <w:t>Your proposed methodology</w:t>
      </w:r>
      <w:r w:rsidR="006740C9" w:rsidRPr="00B330CB">
        <w:rPr>
          <w:rFonts w:ascii="Arial" w:hAnsi="Arial" w:cs="Arial"/>
          <w:sz w:val="20"/>
          <w:szCs w:val="22"/>
        </w:rPr>
        <w:t xml:space="preserve"> and capacity</w:t>
      </w:r>
    </w:p>
    <w:p w14:paraId="43A1319A" w14:textId="331141B5" w:rsidR="00236B82" w:rsidRPr="00B330CB" w:rsidRDefault="00236B82" w:rsidP="00236B82">
      <w:pPr>
        <w:pStyle w:val="BodyText3"/>
        <w:numPr>
          <w:ilvl w:val="0"/>
          <w:numId w:val="30"/>
        </w:numPr>
        <w:spacing w:after="0"/>
        <w:rPr>
          <w:rFonts w:ascii="Arial" w:hAnsi="Arial" w:cs="Arial"/>
          <w:sz w:val="20"/>
          <w:szCs w:val="22"/>
        </w:rPr>
      </w:pPr>
      <w:r w:rsidRPr="00B330CB">
        <w:rPr>
          <w:rFonts w:ascii="Arial" w:hAnsi="Arial" w:cs="Arial"/>
          <w:sz w:val="20"/>
          <w:szCs w:val="22"/>
        </w:rPr>
        <w:t>Your experience in the analysis of wildlife biota tissue</w:t>
      </w:r>
    </w:p>
    <w:p w14:paraId="35EE8A12" w14:textId="77777777" w:rsidR="00236B82" w:rsidRPr="00B330CB" w:rsidRDefault="00236B82" w:rsidP="00236B82">
      <w:pPr>
        <w:pStyle w:val="BodyText3"/>
        <w:numPr>
          <w:ilvl w:val="0"/>
          <w:numId w:val="30"/>
        </w:numPr>
        <w:spacing w:after="0"/>
        <w:rPr>
          <w:rFonts w:ascii="Arial" w:hAnsi="Arial" w:cs="Arial"/>
          <w:sz w:val="20"/>
          <w:szCs w:val="22"/>
        </w:rPr>
      </w:pPr>
      <w:r w:rsidRPr="00B330CB">
        <w:rPr>
          <w:rFonts w:ascii="Arial" w:hAnsi="Arial" w:cs="Arial"/>
          <w:spacing w:val="-3"/>
          <w:sz w:val="20"/>
          <w:szCs w:val="22"/>
        </w:rPr>
        <w:t>Your key personnel who will be directly involved with this contract.</w:t>
      </w:r>
      <w:r w:rsidRPr="00B330CB">
        <w:rPr>
          <w:rFonts w:ascii="Arial" w:hAnsi="Arial" w:cs="Arial"/>
          <w:b/>
          <w:spacing w:val="-3"/>
          <w:sz w:val="20"/>
          <w:szCs w:val="22"/>
        </w:rPr>
        <w:t xml:space="preserve"> </w:t>
      </w:r>
    </w:p>
    <w:p w14:paraId="4975233B" w14:textId="77777777" w:rsidR="00236B82" w:rsidRPr="00B330CB" w:rsidRDefault="00236B82" w:rsidP="00236B82">
      <w:pPr>
        <w:pStyle w:val="BodyText3"/>
        <w:numPr>
          <w:ilvl w:val="0"/>
          <w:numId w:val="30"/>
        </w:numPr>
        <w:spacing w:after="0"/>
        <w:rPr>
          <w:rFonts w:ascii="Arial" w:hAnsi="Arial" w:cs="Arial"/>
          <w:sz w:val="20"/>
          <w:szCs w:val="20"/>
        </w:rPr>
      </w:pPr>
      <w:r w:rsidRPr="00B330CB">
        <w:rPr>
          <w:rFonts w:ascii="Arial" w:hAnsi="Arial" w:cs="Arial"/>
          <w:sz w:val="20"/>
          <w:szCs w:val="20"/>
        </w:rPr>
        <w:t>Your measurement of success in each of the deliverables.</w:t>
      </w:r>
    </w:p>
    <w:p w14:paraId="1DE315D7" w14:textId="77777777" w:rsidR="006D38D0" w:rsidRPr="002F4C87" w:rsidRDefault="006D38D0" w:rsidP="00E65F5D">
      <w:pPr>
        <w:ind w:left="720"/>
        <w:rPr>
          <w:rFonts w:ascii="Arial" w:hAnsi="Arial" w:cs="Arial"/>
          <w:color w:val="FF0000"/>
          <w:szCs w:val="22"/>
        </w:rPr>
      </w:pPr>
    </w:p>
    <w:p w14:paraId="1DE315DA"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1DE315DB"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1DE315DF"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E315DC"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1DE315DD"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E315DE"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1DE315E2"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315E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315E1"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1DE315E5"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315E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315E4"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1DE315E8"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315E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315E7"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1DE315EB"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315E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315EA"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1DE315EE"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315E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315E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1DE315F1"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315E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315F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1DE315F2" w14:textId="77777777" w:rsidR="00734DA1" w:rsidRDefault="00734DA1" w:rsidP="00E65F5D">
      <w:pPr>
        <w:pStyle w:val="BodyText"/>
        <w:spacing w:after="0"/>
        <w:rPr>
          <w:rFonts w:ascii="Arial" w:hAnsi="Arial" w:cs="Arial"/>
          <w:b/>
          <w:color w:val="FF0000"/>
          <w:sz w:val="22"/>
          <w:szCs w:val="22"/>
        </w:rPr>
      </w:pPr>
    </w:p>
    <w:p w14:paraId="1DE315F4" w14:textId="77777777" w:rsidR="003A6912" w:rsidRDefault="003A6912" w:rsidP="00E65F5D">
      <w:pPr>
        <w:pStyle w:val="BodyText"/>
        <w:spacing w:after="0"/>
        <w:rPr>
          <w:rFonts w:ascii="Arial" w:hAnsi="Arial" w:cs="Arial"/>
          <w:b/>
          <w:sz w:val="22"/>
          <w:szCs w:val="22"/>
          <w:u w:val="single"/>
        </w:rPr>
      </w:pPr>
    </w:p>
    <w:p w14:paraId="1DE315F5"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1DE315F6" w14:textId="77777777" w:rsidR="000D2F4D" w:rsidRPr="0093723A" w:rsidRDefault="000D2F4D" w:rsidP="000D2F4D">
      <w:pPr>
        <w:ind w:right="-1"/>
        <w:jc w:val="both"/>
        <w:rPr>
          <w:rFonts w:ascii="Arial" w:hAnsi="Arial" w:cs="Arial"/>
          <w:b/>
          <w:szCs w:val="22"/>
          <w:u w:val="single"/>
        </w:rPr>
      </w:pPr>
    </w:p>
    <w:p w14:paraId="1DE315F7"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1DE315F8" w14:textId="77777777" w:rsidR="000D2F4D" w:rsidRPr="0093723A" w:rsidRDefault="000D2F4D" w:rsidP="000D2F4D">
      <w:pPr>
        <w:ind w:right="-1"/>
        <w:jc w:val="both"/>
        <w:rPr>
          <w:rFonts w:ascii="Arial" w:hAnsi="Arial" w:cs="Arial"/>
          <w:szCs w:val="22"/>
        </w:rPr>
      </w:pPr>
    </w:p>
    <w:p w14:paraId="1DE315F9"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1DE315FA" w14:textId="77777777" w:rsidR="000D2F4D" w:rsidRPr="0093723A" w:rsidRDefault="000D2F4D" w:rsidP="000D2F4D">
      <w:pPr>
        <w:jc w:val="both"/>
        <w:rPr>
          <w:rFonts w:ascii="Arial" w:hAnsi="Arial" w:cs="Arial"/>
          <w:szCs w:val="22"/>
        </w:rPr>
      </w:pPr>
    </w:p>
    <w:p w14:paraId="1DE315FB"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1DE315FC" w14:textId="77777777"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roofErr w:type="gramStart"/>
      <w:r w:rsidR="002F4C87">
        <w:rPr>
          <w:rFonts w:ascii="Arial" w:hAnsi="Arial" w:cs="Arial"/>
          <w:szCs w:val="22"/>
        </w:rPr>
        <w:t>)</w:t>
      </w:r>
      <w:r w:rsidRPr="0093723A">
        <w:rPr>
          <w:rFonts w:ascii="Arial" w:hAnsi="Arial" w:cs="Arial"/>
          <w:szCs w:val="22"/>
        </w:rPr>
        <w:t>;</w:t>
      </w:r>
      <w:proofErr w:type="gramEnd"/>
      <w:r w:rsidRPr="0093723A">
        <w:rPr>
          <w:rFonts w:ascii="Arial" w:hAnsi="Arial" w:cs="Arial"/>
          <w:szCs w:val="22"/>
        </w:rPr>
        <w:t xml:space="preserve"> </w:t>
      </w:r>
    </w:p>
    <w:p w14:paraId="1DE315FD" w14:textId="77777777"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roofErr w:type="gramStart"/>
      <w:r w:rsidR="002F4C87">
        <w:rPr>
          <w:rFonts w:ascii="Arial" w:hAnsi="Arial" w:cs="Arial"/>
          <w:szCs w:val="22"/>
        </w:rPr>
        <w:t>)</w:t>
      </w:r>
      <w:r w:rsidRPr="0093723A">
        <w:rPr>
          <w:rFonts w:ascii="Arial" w:hAnsi="Arial" w:cs="Arial"/>
          <w:szCs w:val="22"/>
        </w:rPr>
        <w:t>;</w:t>
      </w:r>
      <w:proofErr w:type="gramEnd"/>
    </w:p>
    <w:p w14:paraId="1DE315FE" w14:textId="60BF1C2A" w:rsidR="000D2F4D" w:rsidRPr="00B90DBF" w:rsidRDefault="000D2F4D" w:rsidP="000D2F4D">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 xml:space="preserve">Appendix C. Please note that </w:t>
      </w:r>
      <w:r w:rsidR="002F4C87" w:rsidRPr="00B90DBF">
        <w:rPr>
          <w:rFonts w:ascii="Arial" w:hAnsi="Arial" w:cs="Arial"/>
          <w:szCs w:val="22"/>
        </w:rPr>
        <w:t>the terms</w:t>
      </w:r>
      <w:r w:rsidRPr="00B90DBF">
        <w:rPr>
          <w:rFonts w:ascii="Arial" w:hAnsi="Arial" w:cs="Arial"/>
          <w:szCs w:val="22"/>
        </w:rPr>
        <w:t xml:space="preserve"> cannot be amended later</w:t>
      </w:r>
      <w:proofErr w:type="gramStart"/>
      <w:r w:rsidRPr="00B90DBF">
        <w:rPr>
          <w:rFonts w:ascii="Arial" w:hAnsi="Arial" w:cs="Arial"/>
          <w:szCs w:val="22"/>
        </w:rPr>
        <w:t>)</w:t>
      </w:r>
      <w:r w:rsidR="00900828" w:rsidRPr="00B90DBF">
        <w:rPr>
          <w:rFonts w:ascii="Arial" w:hAnsi="Arial" w:cs="Arial"/>
          <w:szCs w:val="22"/>
        </w:rPr>
        <w:t>;</w:t>
      </w:r>
      <w:proofErr w:type="gramEnd"/>
    </w:p>
    <w:p w14:paraId="3C2BA792" w14:textId="0B612116" w:rsidR="00900828" w:rsidRPr="00B90DBF" w:rsidRDefault="00900828" w:rsidP="00900828">
      <w:pPr>
        <w:pStyle w:val="BodyText3"/>
        <w:numPr>
          <w:ilvl w:val="0"/>
          <w:numId w:val="7"/>
        </w:numPr>
        <w:spacing w:after="0"/>
        <w:rPr>
          <w:rFonts w:ascii="Arial" w:hAnsi="Arial" w:cs="Arial"/>
          <w:sz w:val="20"/>
          <w:szCs w:val="22"/>
        </w:rPr>
      </w:pPr>
      <w:r w:rsidRPr="00B90DBF">
        <w:rPr>
          <w:rFonts w:ascii="Arial" w:hAnsi="Arial" w:cs="Arial"/>
          <w:sz w:val="20"/>
          <w:szCs w:val="22"/>
        </w:rPr>
        <w:t xml:space="preserve">details of </w:t>
      </w:r>
      <w:r w:rsidR="004D7100">
        <w:rPr>
          <w:rFonts w:ascii="Arial" w:hAnsi="Arial" w:cs="Arial"/>
          <w:sz w:val="20"/>
          <w:szCs w:val="22"/>
        </w:rPr>
        <w:t xml:space="preserve">the </w:t>
      </w:r>
      <w:r w:rsidRPr="00B90DBF">
        <w:rPr>
          <w:rFonts w:ascii="Arial" w:hAnsi="Arial" w:cs="Arial"/>
          <w:sz w:val="20"/>
          <w:szCs w:val="22"/>
        </w:rPr>
        <w:t>proposed methodology</w:t>
      </w:r>
      <w:r w:rsidR="00256549" w:rsidRPr="00B90DBF">
        <w:rPr>
          <w:rFonts w:ascii="Arial" w:hAnsi="Arial" w:cs="Arial"/>
          <w:sz w:val="20"/>
          <w:szCs w:val="22"/>
        </w:rPr>
        <w:t xml:space="preserve"> and </w:t>
      </w:r>
      <w:r w:rsidR="00290774">
        <w:rPr>
          <w:rFonts w:ascii="Arial" w:hAnsi="Arial" w:cs="Arial"/>
          <w:sz w:val="20"/>
          <w:szCs w:val="22"/>
        </w:rPr>
        <w:t xml:space="preserve">your </w:t>
      </w:r>
      <w:r w:rsidR="00256549" w:rsidRPr="00B90DBF">
        <w:rPr>
          <w:rFonts w:ascii="Arial" w:hAnsi="Arial" w:cs="Arial"/>
          <w:sz w:val="20"/>
          <w:szCs w:val="22"/>
        </w:rPr>
        <w:t>capacity</w:t>
      </w:r>
      <w:r w:rsidR="004D7100">
        <w:rPr>
          <w:rFonts w:ascii="Arial" w:hAnsi="Arial" w:cs="Arial"/>
          <w:sz w:val="20"/>
          <w:szCs w:val="22"/>
        </w:rPr>
        <w:t xml:space="preserve"> (number of samples that can be analysed</w:t>
      </w:r>
      <w:proofErr w:type="gramStart"/>
      <w:r w:rsidR="004D7100">
        <w:rPr>
          <w:rFonts w:ascii="Arial" w:hAnsi="Arial" w:cs="Arial"/>
          <w:sz w:val="20"/>
          <w:szCs w:val="22"/>
        </w:rPr>
        <w:t>)</w:t>
      </w:r>
      <w:r w:rsidRPr="00B90DBF">
        <w:rPr>
          <w:rFonts w:ascii="Arial" w:hAnsi="Arial" w:cs="Arial"/>
          <w:sz w:val="20"/>
          <w:szCs w:val="22"/>
        </w:rPr>
        <w:t>;</w:t>
      </w:r>
      <w:proofErr w:type="gramEnd"/>
    </w:p>
    <w:p w14:paraId="1DE31603" w14:textId="20E3135B" w:rsidR="000D2F4D" w:rsidRPr="00B90DBF" w:rsidRDefault="000D2F4D" w:rsidP="000D2F4D">
      <w:pPr>
        <w:pStyle w:val="BodyText"/>
        <w:numPr>
          <w:ilvl w:val="0"/>
          <w:numId w:val="7"/>
        </w:numPr>
        <w:spacing w:after="0"/>
        <w:rPr>
          <w:rFonts w:ascii="Arial" w:hAnsi="Arial" w:cs="Arial"/>
          <w:szCs w:val="22"/>
        </w:rPr>
      </w:pPr>
      <w:r w:rsidRPr="00B90DBF">
        <w:rPr>
          <w:rFonts w:ascii="Arial" w:hAnsi="Arial" w:cs="Arial"/>
          <w:szCs w:val="22"/>
        </w:rPr>
        <w:t xml:space="preserve">details of the personnel you are proposing to carry out the service, including CVs of your key </w:t>
      </w:r>
      <w:proofErr w:type="gramStart"/>
      <w:r w:rsidRPr="00B90DBF">
        <w:rPr>
          <w:rFonts w:ascii="Arial" w:hAnsi="Arial" w:cs="Arial"/>
          <w:szCs w:val="22"/>
        </w:rPr>
        <w:t>personnel;</w:t>
      </w:r>
      <w:proofErr w:type="gramEnd"/>
      <w:r w:rsidRPr="00B90DBF">
        <w:rPr>
          <w:rFonts w:ascii="Arial" w:hAnsi="Arial" w:cs="Arial"/>
          <w:szCs w:val="22"/>
        </w:rPr>
        <w:t xml:space="preserve"> </w:t>
      </w:r>
    </w:p>
    <w:p w14:paraId="1DE31604" w14:textId="77777777" w:rsidR="000D2F4D" w:rsidRPr="00B90DBF" w:rsidRDefault="000D2F4D" w:rsidP="000D2F4D">
      <w:pPr>
        <w:pStyle w:val="BodyText"/>
        <w:numPr>
          <w:ilvl w:val="0"/>
          <w:numId w:val="7"/>
        </w:numPr>
        <w:spacing w:after="0"/>
        <w:rPr>
          <w:rFonts w:ascii="Arial" w:hAnsi="Arial" w:cs="Arial"/>
          <w:szCs w:val="22"/>
        </w:rPr>
      </w:pPr>
      <w:r w:rsidRPr="00B90DBF">
        <w:rPr>
          <w:rFonts w:ascii="Arial" w:hAnsi="Arial" w:cs="Arial"/>
          <w:szCs w:val="22"/>
        </w:rPr>
        <w:t xml:space="preserve">details of how you propose to maintain continuity of </w:t>
      </w:r>
      <w:proofErr w:type="gramStart"/>
      <w:r w:rsidRPr="00B90DBF">
        <w:rPr>
          <w:rFonts w:ascii="Arial" w:hAnsi="Arial" w:cs="Arial"/>
          <w:szCs w:val="22"/>
        </w:rPr>
        <w:t>personnel;</w:t>
      </w:r>
      <w:proofErr w:type="gramEnd"/>
      <w:r w:rsidRPr="00B90DBF">
        <w:rPr>
          <w:rFonts w:ascii="Arial" w:hAnsi="Arial" w:cs="Arial"/>
          <w:szCs w:val="22"/>
        </w:rPr>
        <w:t xml:space="preserve"> </w:t>
      </w:r>
    </w:p>
    <w:p w14:paraId="1DE31606" w14:textId="3C796C86" w:rsidR="000D2F4D" w:rsidRPr="00B90DBF" w:rsidRDefault="000D2F4D" w:rsidP="000D2F4D">
      <w:pPr>
        <w:pStyle w:val="BodyText3"/>
        <w:numPr>
          <w:ilvl w:val="0"/>
          <w:numId w:val="7"/>
        </w:numPr>
        <w:spacing w:after="0"/>
        <w:rPr>
          <w:rFonts w:ascii="Arial" w:hAnsi="Arial" w:cs="Arial"/>
          <w:sz w:val="20"/>
          <w:szCs w:val="22"/>
        </w:rPr>
      </w:pPr>
      <w:r w:rsidRPr="00B90DBF">
        <w:rPr>
          <w:rFonts w:ascii="Arial" w:hAnsi="Arial" w:cs="Arial"/>
          <w:sz w:val="20"/>
          <w:szCs w:val="22"/>
        </w:rPr>
        <w:t xml:space="preserve">details of how you measure your success in each of the </w:t>
      </w:r>
      <w:proofErr w:type="gramStart"/>
      <w:r w:rsidRPr="00B90DBF">
        <w:rPr>
          <w:rFonts w:ascii="Arial" w:hAnsi="Arial" w:cs="Arial"/>
          <w:sz w:val="20"/>
          <w:szCs w:val="22"/>
        </w:rPr>
        <w:t>deliverables</w:t>
      </w:r>
      <w:r w:rsidR="00900828" w:rsidRPr="00B90DBF">
        <w:rPr>
          <w:rFonts w:ascii="Arial" w:hAnsi="Arial" w:cs="Arial"/>
          <w:sz w:val="20"/>
          <w:szCs w:val="22"/>
        </w:rPr>
        <w:t>;</w:t>
      </w:r>
      <w:proofErr w:type="gramEnd"/>
    </w:p>
    <w:p w14:paraId="1DE31607" w14:textId="0E6B9742" w:rsidR="000D2F4D" w:rsidRPr="00B90DBF" w:rsidRDefault="00900828" w:rsidP="000D2F4D">
      <w:pPr>
        <w:numPr>
          <w:ilvl w:val="0"/>
          <w:numId w:val="7"/>
        </w:numPr>
        <w:rPr>
          <w:rFonts w:ascii="Arial" w:hAnsi="Arial" w:cs="Arial"/>
          <w:szCs w:val="22"/>
        </w:rPr>
      </w:pPr>
      <w:r w:rsidRPr="00B90DBF">
        <w:rPr>
          <w:rFonts w:ascii="Arial" w:hAnsi="Arial" w:cs="Arial"/>
          <w:szCs w:val="22"/>
        </w:rPr>
        <w:t>d</w:t>
      </w:r>
      <w:r w:rsidR="000D2F4D" w:rsidRPr="00B90DBF">
        <w:rPr>
          <w:rFonts w:ascii="Arial" w:hAnsi="Arial" w:cs="Arial"/>
          <w:szCs w:val="22"/>
        </w:rPr>
        <w:t>etail</w:t>
      </w:r>
      <w:r w:rsidRPr="00B90DBF">
        <w:rPr>
          <w:rFonts w:ascii="Arial" w:hAnsi="Arial" w:cs="Arial"/>
          <w:szCs w:val="22"/>
        </w:rPr>
        <w:t>s of</w:t>
      </w:r>
      <w:r w:rsidR="000D2F4D" w:rsidRPr="00B90DBF">
        <w:rPr>
          <w:rFonts w:ascii="Arial" w:hAnsi="Arial" w:cs="Arial"/>
          <w:szCs w:val="22"/>
        </w:rPr>
        <w:t xml:space="preserve"> your </w:t>
      </w:r>
      <w:r w:rsidRPr="00B90DBF">
        <w:rPr>
          <w:rFonts w:ascii="Arial" w:hAnsi="Arial" w:cs="Arial"/>
          <w:szCs w:val="22"/>
        </w:rPr>
        <w:t>experience in the analysis of wildlife biota tissue, particularly if relating to otters</w:t>
      </w:r>
    </w:p>
    <w:p w14:paraId="1DE31608" w14:textId="77777777" w:rsidR="003A6912" w:rsidRDefault="003A6912" w:rsidP="00E65F5D">
      <w:pPr>
        <w:pStyle w:val="BodyText"/>
        <w:spacing w:after="0"/>
        <w:rPr>
          <w:rFonts w:ascii="Arial" w:hAnsi="Arial" w:cs="Arial"/>
          <w:b/>
          <w:sz w:val="22"/>
          <w:szCs w:val="22"/>
          <w:u w:val="single"/>
        </w:rPr>
      </w:pPr>
    </w:p>
    <w:p w14:paraId="1DE31609"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1DE3160A" w14:textId="77777777" w:rsidR="003C74EF" w:rsidRPr="0093723A" w:rsidRDefault="003C74EF" w:rsidP="003C74EF">
      <w:pPr>
        <w:pStyle w:val="BodyText"/>
        <w:spacing w:after="0"/>
        <w:rPr>
          <w:rFonts w:ascii="Arial" w:hAnsi="Arial" w:cs="Arial"/>
          <w:b/>
          <w:szCs w:val="22"/>
          <w:u w:val="single"/>
        </w:rPr>
      </w:pPr>
    </w:p>
    <w:p w14:paraId="1DE3160D"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1DE3160F" w14:textId="77777777" w:rsidR="00E65F5D" w:rsidRPr="0093723A" w:rsidRDefault="00E65F5D" w:rsidP="00E65F5D">
      <w:pPr>
        <w:spacing w:line="276" w:lineRule="auto"/>
        <w:ind w:left="720"/>
        <w:rPr>
          <w:rFonts w:ascii="Arial" w:hAnsi="Arial" w:cs="Arial"/>
          <w:szCs w:val="22"/>
        </w:rPr>
      </w:pPr>
    </w:p>
    <w:p w14:paraId="1DE31610" w14:textId="77777777"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14:paraId="1DE31611" w14:textId="77777777" w:rsidR="00C24614" w:rsidRPr="0093723A" w:rsidRDefault="00C24614" w:rsidP="00E65F5D">
      <w:pPr>
        <w:ind w:left="720"/>
        <w:rPr>
          <w:rFonts w:ascii="Arial" w:hAnsi="Arial" w:cs="Arial"/>
          <w:color w:val="FF0000"/>
          <w:szCs w:val="22"/>
        </w:rPr>
      </w:pPr>
    </w:p>
    <w:p w14:paraId="164751E3" w14:textId="77777777" w:rsidR="0040119C" w:rsidRDefault="0040119C" w:rsidP="00E74D95">
      <w:pPr>
        <w:rPr>
          <w:rFonts w:ascii="Arial" w:hAnsi="Arial" w:cs="Arial"/>
        </w:rPr>
      </w:pPr>
      <w:r w:rsidRPr="000E23BD">
        <w:rPr>
          <w:rFonts w:ascii="Arial" w:hAnsi="Arial" w:cs="Arial"/>
        </w:rPr>
        <w:t xml:space="preserve">The H4 indicator on ‘the exposure and adverse effects of chemicals on wildlife in the environment’ </w:t>
      </w:r>
      <w:r>
        <w:rPr>
          <w:rFonts w:ascii="Arial" w:hAnsi="Arial" w:cs="Arial"/>
        </w:rPr>
        <w:t xml:space="preserve">is one of a </w:t>
      </w:r>
      <w:proofErr w:type="gramStart"/>
      <w:r>
        <w:rPr>
          <w:rFonts w:ascii="Arial" w:hAnsi="Arial" w:cs="Arial"/>
        </w:rPr>
        <w:t>suite</w:t>
      </w:r>
      <w:proofErr w:type="gramEnd"/>
      <w:r>
        <w:rPr>
          <w:rFonts w:ascii="Arial" w:hAnsi="Arial" w:cs="Arial"/>
        </w:rPr>
        <w:t xml:space="preserve"> of indicators created to help measure progress against commitments in the 25-Year Environment Plan (25-YEP)</w:t>
      </w:r>
      <w:r>
        <w:rPr>
          <w:rStyle w:val="FootnoteReference"/>
          <w:rFonts w:ascii="Arial" w:hAnsi="Arial" w:cs="Arial"/>
        </w:rPr>
        <w:footnoteReference w:id="1"/>
      </w:r>
      <w:r>
        <w:rPr>
          <w:rFonts w:ascii="Arial" w:hAnsi="Arial" w:cs="Arial"/>
        </w:rPr>
        <w:t>. It contributes to assessing whether the UK Government is managing exposure to chemicals and is published as part of the 25-YEP Outcome Indicator Framework</w:t>
      </w:r>
      <w:r>
        <w:rPr>
          <w:rStyle w:val="FootnoteReference"/>
          <w:rFonts w:ascii="Arial" w:hAnsi="Arial" w:cs="Arial"/>
        </w:rPr>
        <w:footnoteReference w:id="2"/>
      </w:r>
      <w:r>
        <w:rPr>
          <w:rFonts w:ascii="Arial" w:hAnsi="Arial" w:cs="Arial"/>
        </w:rPr>
        <w:t>.</w:t>
      </w:r>
    </w:p>
    <w:p w14:paraId="491D3C05" w14:textId="77777777" w:rsidR="0040119C" w:rsidRDefault="0040119C" w:rsidP="00A767F4">
      <w:pPr>
        <w:rPr>
          <w:rFonts w:ascii="Arial" w:hAnsi="Arial" w:cs="Arial"/>
        </w:rPr>
      </w:pPr>
    </w:p>
    <w:p w14:paraId="01945B65" w14:textId="77777777" w:rsidR="0040119C" w:rsidRDefault="0040119C" w:rsidP="00A767F4">
      <w:pPr>
        <w:rPr>
          <w:rFonts w:ascii="Arial" w:hAnsi="Arial" w:cs="Arial"/>
        </w:rPr>
      </w:pPr>
      <w:r>
        <w:rPr>
          <w:rFonts w:ascii="Arial" w:hAnsi="Arial" w:cs="Arial"/>
        </w:rPr>
        <w:t>An interim version of the indicator has been published</w:t>
      </w:r>
      <w:r>
        <w:rPr>
          <w:rStyle w:val="FootnoteReference"/>
          <w:rFonts w:ascii="Arial" w:hAnsi="Arial" w:cs="Arial"/>
        </w:rPr>
        <w:footnoteReference w:id="3"/>
      </w:r>
      <w:r>
        <w:rPr>
          <w:rFonts w:ascii="Arial" w:hAnsi="Arial" w:cs="Arial"/>
        </w:rPr>
        <w:t xml:space="preserve">, but there are currently evidence gaps in the exposure information. </w:t>
      </w:r>
      <w:r w:rsidRPr="00222C0A">
        <w:rPr>
          <w:rFonts w:ascii="Arial" w:hAnsi="Arial" w:cs="Arial"/>
        </w:rPr>
        <w:t xml:space="preserve">We need to improve our baseline understanding of exposure, ensure we have the right data to report change over time and have good coverage across terrestrial, </w:t>
      </w:r>
      <w:proofErr w:type="gramStart"/>
      <w:r w:rsidRPr="00222C0A">
        <w:rPr>
          <w:rFonts w:ascii="Arial" w:hAnsi="Arial" w:cs="Arial"/>
        </w:rPr>
        <w:t>freshwater</w:t>
      </w:r>
      <w:proofErr w:type="gramEnd"/>
      <w:r w:rsidRPr="00222C0A">
        <w:rPr>
          <w:rFonts w:ascii="Arial" w:hAnsi="Arial" w:cs="Arial"/>
        </w:rPr>
        <w:t xml:space="preserve"> and marine compartments.</w:t>
      </w:r>
      <w:r>
        <w:rPr>
          <w:rFonts w:ascii="Arial" w:hAnsi="Arial" w:cs="Arial"/>
        </w:rPr>
        <w:t xml:space="preserve"> </w:t>
      </w:r>
    </w:p>
    <w:p w14:paraId="3382E16C" w14:textId="77777777" w:rsidR="0040119C" w:rsidRDefault="0040119C" w:rsidP="00A767F4">
      <w:pPr>
        <w:rPr>
          <w:rFonts w:ascii="Arial" w:hAnsi="Arial" w:cs="Arial"/>
        </w:rPr>
      </w:pPr>
    </w:p>
    <w:p w14:paraId="3F0EBAC3" w14:textId="77777777" w:rsidR="0040119C" w:rsidRDefault="0040119C" w:rsidP="00A767F4">
      <w:pPr>
        <w:rPr>
          <w:rFonts w:ascii="Arial" w:hAnsi="Arial" w:cs="Arial"/>
        </w:rPr>
      </w:pPr>
      <w:r>
        <w:rPr>
          <w:rFonts w:ascii="Arial" w:hAnsi="Arial" w:cs="Arial"/>
        </w:rPr>
        <w:t>This work</w:t>
      </w:r>
      <w:r w:rsidRPr="000E23BD">
        <w:rPr>
          <w:rFonts w:ascii="Arial" w:hAnsi="Arial" w:cs="Arial"/>
        </w:rPr>
        <w:t xml:space="preserve"> aims to </w:t>
      </w:r>
      <w:r>
        <w:rPr>
          <w:rFonts w:ascii="Arial" w:hAnsi="Arial" w:cs="Arial"/>
        </w:rPr>
        <w:t xml:space="preserve">address those gaps by analysing available historical samples of top predators so that we can establish a baseline and report trends information sooner. </w:t>
      </w:r>
      <w:r w:rsidRPr="00222C0A">
        <w:rPr>
          <w:rFonts w:ascii="Arial" w:hAnsi="Arial" w:cs="Arial"/>
        </w:rPr>
        <w:t>Th</w:t>
      </w:r>
      <w:r>
        <w:rPr>
          <w:rFonts w:ascii="Arial" w:hAnsi="Arial" w:cs="Arial"/>
        </w:rPr>
        <w:t>e</w:t>
      </w:r>
      <w:r w:rsidRPr="00222C0A">
        <w:rPr>
          <w:rFonts w:ascii="Arial" w:hAnsi="Arial" w:cs="Arial"/>
        </w:rPr>
        <w:t xml:space="preserve"> </w:t>
      </w:r>
      <w:r>
        <w:rPr>
          <w:rFonts w:ascii="Arial" w:hAnsi="Arial" w:cs="Arial"/>
        </w:rPr>
        <w:t xml:space="preserve">data </w:t>
      </w:r>
      <w:r w:rsidRPr="00222C0A">
        <w:rPr>
          <w:rFonts w:ascii="Arial" w:hAnsi="Arial" w:cs="Arial"/>
        </w:rPr>
        <w:t>will enable us to report a more</w:t>
      </w:r>
      <w:r>
        <w:rPr>
          <w:rFonts w:ascii="Arial" w:hAnsi="Arial" w:cs="Arial"/>
        </w:rPr>
        <w:t>-</w:t>
      </w:r>
      <w:r w:rsidRPr="00222C0A">
        <w:rPr>
          <w:rFonts w:ascii="Arial" w:hAnsi="Arial" w:cs="Arial"/>
        </w:rPr>
        <w:t>robust indicator under the 25-YEP and improve our knowledge of chemicals exposure through stronger monitoring data.</w:t>
      </w:r>
    </w:p>
    <w:p w14:paraId="331F979B" w14:textId="77777777" w:rsidR="0040119C" w:rsidRDefault="0040119C" w:rsidP="00A767F4">
      <w:pPr>
        <w:rPr>
          <w:rFonts w:ascii="Arial" w:hAnsi="Arial" w:cs="Arial"/>
        </w:rPr>
      </w:pPr>
    </w:p>
    <w:p w14:paraId="5E07DF7C" w14:textId="77777777" w:rsidR="0040119C" w:rsidRDefault="0040119C" w:rsidP="00A767F4">
      <w:pPr>
        <w:rPr>
          <w:rFonts w:ascii="Arial" w:hAnsi="Arial" w:cs="Arial"/>
        </w:rPr>
      </w:pPr>
      <w:r>
        <w:rPr>
          <w:rFonts w:ascii="Arial" w:hAnsi="Arial" w:cs="Arial"/>
        </w:rPr>
        <w:t>This work specifically relates to the laboratory analysis of otters from the Cardiff University Otter Project (</w:t>
      </w:r>
      <w:hyperlink r:id="rId23" w:history="1">
        <w:r w:rsidRPr="00E144DA">
          <w:rPr>
            <w:rStyle w:val="Hyperlink"/>
            <w:rFonts w:ascii="Arial" w:hAnsi="Arial" w:cs="Arial"/>
          </w:rPr>
          <w:t>CUOP</w:t>
        </w:r>
      </w:hyperlink>
      <w:r>
        <w:rPr>
          <w:rFonts w:ascii="Arial" w:hAnsi="Arial" w:cs="Arial"/>
        </w:rPr>
        <w:t>) for</w:t>
      </w:r>
      <w:r w:rsidRPr="00EE2E17">
        <w:rPr>
          <w:rFonts w:ascii="Arial" w:hAnsi="Arial" w:cs="Arial"/>
        </w:rPr>
        <w:t xml:space="preserve"> </w:t>
      </w:r>
      <w:r>
        <w:rPr>
          <w:rFonts w:ascii="Arial" w:hAnsi="Arial" w:cs="Arial"/>
        </w:rPr>
        <w:t xml:space="preserve">polychlorinated biphenyls (PCBs) and polybrominated diphenyl ethers (PBDEs). The results will be used beyond this work to improve the reporting for this freshwater top predator under the H4 indicator and could be used to support other areas of work. </w:t>
      </w:r>
    </w:p>
    <w:p w14:paraId="1DE31616" w14:textId="77777777" w:rsidR="00C24614" w:rsidRPr="0093723A" w:rsidRDefault="00C24614" w:rsidP="00E65F5D">
      <w:pPr>
        <w:rPr>
          <w:rFonts w:ascii="Arial" w:hAnsi="Arial" w:cs="Arial"/>
          <w:sz w:val="18"/>
        </w:rPr>
      </w:pPr>
    </w:p>
    <w:p w14:paraId="1DE31617" w14:textId="77777777" w:rsidR="006739AF" w:rsidRPr="0093723A" w:rsidRDefault="006739AF" w:rsidP="00E65F5D">
      <w:pPr>
        <w:pStyle w:val="Heading1"/>
        <w:numPr>
          <w:ilvl w:val="0"/>
          <w:numId w:val="34"/>
        </w:numPr>
        <w:rPr>
          <w:rFonts w:cs="Arial"/>
          <w:sz w:val="20"/>
          <w:szCs w:val="22"/>
          <w:u w:val="single"/>
        </w:rPr>
      </w:pPr>
      <w:r w:rsidRPr="0093723A">
        <w:rPr>
          <w:rFonts w:cs="Arial"/>
          <w:sz w:val="20"/>
          <w:szCs w:val="22"/>
          <w:u w:val="single"/>
        </w:rPr>
        <w:t>Specific Objectives/Deliverables</w:t>
      </w:r>
    </w:p>
    <w:p w14:paraId="1DE31618" w14:textId="77777777" w:rsidR="006739AF" w:rsidRPr="0093723A" w:rsidRDefault="006739AF" w:rsidP="00E65F5D">
      <w:pPr>
        <w:pStyle w:val="Heading1"/>
        <w:numPr>
          <w:ilvl w:val="0"/>
          <w:numId w:val="0"/>
        </w:numPr>
        <w:rPr>
          <w:rFonts w:cs="Arial"/>
          <w:sz w:val="20"/>
          <w:szCs w:val="22"/>
        </w:rPr>
      </w:pPr>
    </w:p>
    <w:p w14:paraId="647C9D7B" w14:textId="3E10D9A9" w:rsidR="00E74D95" w:rsidRDefault="00E74D95" w:rsidP="00B70CE3">
      <w:pPr>
        <w:rPr>
          <w:rFonts w:ascii="Arial" w:hAnsi="Arial" w:cs="Arial"/>
        </w:rPr>
      </w:pPr>
      <w:bookmarkStart w:id="0" w:name="_Hlk82770648"/>
      <w:r>
        <w:rPr>
          <w:rFonts w:ascii="Arial" w:hAnsi="Arial" w:cs="Arial"/>
        </w:rPr>
        <w:t xml:space="preserve">This work covers the </w:t>
      </w:r>
      <w:r w:rsidRPr="00222C0A">
        <w:rPr>
          <w:rFonts w:ascii="Arial" w:hAnsi="Arial" w:cs="Arial"/>
        </w:rPr>
        <w:t xml:space="preserve">chemical analysis of archived </w:t>
      </w:r>
      <w:r>
        <w:rPr>
          <w:rFonts w:ascii="Arial" w:hAnsi="Arial" w:cs="Arial"/>
        </w:rPr>
        <w:t xml:space="preserve">otter liver </w:t>
      </w:r>
      <w:r w:rsidRPr="00222C0A">
        <w:rPr>
          <w:rFonts w:ascii="Arial" w:hAnsi="Arial" w:cs="Arial"/>
        </w:rPr>
        <w:t xml:space="preserve">samples </w:t>
      </w:r>
      <w:r>
        <w:rPr>
          <w:rFonts w:ascii="Arial" w:hAnsi="Arial" w:cs="Arial"/>
        </w:rPr>
        <w:t xml:space="preserve">for PCBs and PBDEs. Analysis of suites of these groups of compounds is needed. The supplier should provide a list of congeners for which it can routinely provide concentration data for each group. The below congeners are a minimum, but the supplier is </w:t>
      </w:r>
      <w:r w:rsidR="00366738">
        <w:rPr>
          <w:rFonts w:ascii="Arial" w:hAnsi="Arial" w:cs="Arial"/>
        </w:rPr>
        <w:t xml:space="preserve">very much </w:t>
      </w:r>
      <w:r>
        <w:rPr>
          <w:rFonts w:ascii="Arial" w:hAnsi="Arial" w:cs="Arial"/>
        </w:rPr>
        <w:t xml:space="preserve">encouraged to have more expansive suites to help inform </w:t>
      </w:r>
      <w:r w:rsidR="006C181C">
        <w:rPr>
          <w:rFonts w:ascii="Arial" w:hAnsi="Arial" w:cs="Arial"/>
        </w:rPr>
        <w:t xml:space="preserve">the </w:t>
      </w:r>
      <w:r w:rsidR="00366738">
        <w:rPr>
          <w:rFonts w:ascii="Arial" w:hAnsi="Arial" w:cs="Arial"/>
        </w:rPr>
        <w:t xml:space="preserve">quantitative </w:t>
      </w:r>
      <w:r>
        <w:rPr>
          <w:rFonts w:ascii="Arial" w:hAnsi="Arial" w:cs="Arial"/>
        </w:rPr>
        <w:t xml:space="preserve">exposure </w:t>
      </w:r>
      <w:r w:rsidR="006C181C">
        <w:rPr>
          <w:rFonts w:ascii="Arial" w:hAnsi="Arial" w:cs="Arial"/>
        </w:rPr>
        <w:t xml:space="preserve">of otters </w:t>
      </w:r>
      <w:r>
        <w:rPr>
          <w:rFonts w:ascii="Arial" w:hAnsi="Arial" w:cs="Arial"/>
        </w:rPr>
        <w:t xml:space="preserve">to these groups of contaminants.   </w:t>
      </w:r>
    </w:p>
    <w:p w14:paraId="1BB2605C" w14:textId="77777777" w:rsidR="00E74D95" w:rsidRDefault="00E74D95" w:rsidP="00B70CE3">
      <w:pPr>
        <w:rPr>
          <w:rFonts w:ascii="Arial" w:hAnsi="Arial" w:cs="Arial"/>
        </w:rPr>
      </w:pPr>
      <w:r>
        <w:rPr>
          <w:rFonts w:ascii="Arial" w:hAnsi="Arial" w:cs="Arial"/>
        </w:rPr>
        <w:t>PCBs 28, 52, 101, 118, 138, 153, and 180</w:t>
      </w:r>
    </w:p>
    <w:p w14:paraId="252779BF" w14:textId="77777777" w:rsidR="00E74D95" w:rsidRDefault="00E74D95" w:rsidP="00B70CE3">
      <w:pPr>
        <w:rPr>
          <w:rFonts w:ascii="Arial" w:hAnsi="Arial" w:cs="Arial"/>
        </w:rPr>
      </w:pPr>
      <w:r>
        <w:rPr>
          <w:rFonts w:ascii="Arial" w:hAnsi="Arial" w:cs="Arial"/>
        </w:rPr>
        <w:t>PBDEs 28, 47, 66, 85, 99, 100, 153, and 154</w:t>
      </w:r>
    </w:p>
    <w:p w14:paraId="7676636F" w14:textId="77777777" w:rsidR="00E74D95" w:rsidRDefault="00E74D95" w:rsidP="00B70CE3">
      <w:pPr>
        <w:rPr>
          <w:rFonts w:ascii="Arial" w:hAnsi="Arial" w:cs="Arial"/>
        </w:rPr>
      </w:pPr>
    </w:p>
    <w:p w14:paraId="36D18B5E" w14:textId="77777777" w:rsidR="00E74D95" w:rsidRDefault="00E74D95" w:rsidP="00B70CE3">
      <w:pPr>
        <w:pStyle w:val="xmsonormal"/>
        <w:rPr>
          <w:rFonts w:ascii="Arial" w:hAnsi="Arial" w:cs="Arial"/>
          <w:sz w:val="20"/>
          <w:szCs w:val="20"/>
        </w:rPr>
      </w:pPr>
      <w:r>
        <w:rPr>
          <w:rFonts w:ascii="Arial" w:hAnsi="Arial" w:cs="Arial"/>
          <w:sz w:val="20"/>
          <w:szCs w:val="20"/>
        </w:rPr>
        <w:lastRenderedPageBreak/>
        <w:t>Lipid content should also be assessed so that both wet weight and lipid weight concentrations can be reported.</w:t>
      </w:r>
    </w:p>
    <w:p w14:paraId="1FDC5A4F" w14:textId="77777777" w:rsidR="00E74D95" w:rsidRDefault="00E74D95" w:rsidP="00004706">
      <w:pPr>
        <w:pStyle w:val="xmsonormal"/>
        <w:rPr>
          <w:rFonts w:ascii="Arial" w:hAnsi="Arial" w:cs="Arial"/>
          <w:sz w:val="20"/>
          <w:szCs w:val="20"/>
        </w:rPr>
      </w:pPr>
    </w:p>
    <w:p w14:paraId="63815546" w14:textId="212A7FE4" w:rsidR="00E74D95" w:rsidRPr="001C6EAF" w:rsidRDefault="00E74D95" w:rsidP="00004706">
      <w:pPr>
        <w:pStyle w:val="xmsonormal"/>
        <w:rPr>
          <w:rFonts w:ascii="Arial" w:hAnsi="Arial" w:cs="Arial"/>
          <w:sz w:val="20"/>
          <w:szCs w:val="20"/>
        </w:rPr>
      </w:pPr>
      <w:r w:rsidRPr="001C6EAF">
        <w:rPr>
          <w:rFonts w:ascii="Arial" w:hAnsi="Arial" w:cs="Arial"/>
          <w:sz w:val="20"/>
          <w:szCs w:val="20"/>
        </w:rPr>
        <w:t>The work will require initial liaison with the CUOP and the Environment Agency by a virtual start up meeting, followed by establishing any final details through email correspondence, to arrange the sending of appropriate samples to the contracted laboratory. CUOP will explore post</w:t>
      </w:r>
      <w:r>
        <w:rPr>
          <w:rFonts w:ascii="Arial" w:hAnsi="Arial" w:cs="Arial"/>
          <w:sz w:val="20"/>
          <w:szCs w:val="20"/>
        </w:rPr>
        <w:t>-</w:t>
      </w:r>
      <w:r w:rsidRPr="001C6EAF">
        <w:rPr>
          <w:rFonts w:ascii="Arial" w:hAnsi="Arial" w:cs="Arial"/>
          <w:sz w:val="20"/>
          <w:szCs w:val="20"/>
        </w:rPr>
        <w:t>mortem data and geographical information prior to sample selection, to ensure suitable spatial spread, and an appropriate sex / age balance within the samples</w:t>
      </w:r>
      <w:r w:rsidR="00174E1A">
        <w:rPr>
          <w:rFonts w:ascii="Arial" w:hAnsi="Arial" w:cs="Arial"/>
          <w:sz w:val="20"/>
          <w:szCs w:val="20"/>
        </w:rPr>
        <w:t xml:space="preserve"> to be analysed</w:t>
      </w:r>
      <w:r w:rsidRPr="001C6EAF">
        <w:rPr>
          <w:rFonts w:ascii="Arial" w:hAnsi="Arial" w:cs="Arial"/>
          <w:sz w:val="20"/>
          <w:szCs w:val="20"/>
        </w:rPr>
        <w:t>.</w:t>
      </w:r>
      <w:r w:rsidR="005B49B7">
        <w:rPr>
          <w:rFonts w:ascii="Arial" w:hAnsi="Arial" w:cs="Arial"/>
          <w:sz w:val="20"/>
          <w:szCs w:val="20"/>
        </w:rPr>
        <w:t xml:space="preserve"> The CUOP will also cover the cost of delivery of samples to the laboratory.</w:t>
      </w:r>
    </w:p>
    <w:p w14:paraId="73B150B1" w14:textId="77777777" w:rsidR="00E74D95" w:rsidRDefault="00E74D95" w:rsidP="00004706">
      <w:pPr>
        <w:rPr>
          <w:rFonts w:ascii="Arial" w:hAnsi="Arial" w:cs="Arial"/>
        </w:rPr>
      </w:pPr>
    </w:p>
    <w:p w14:paraId="74719693" w14:textId="77777777" w:rsidR="00E74D95" w:rsidRPr="00701CC9" w:rsidRDefault="00E74D95" w:rsidP="00004706">
      <w:pPr>
        <w:rPr>
          <w:rFonts w:ascii="Arial" w:hAnsi="Arial" w:cs="Arial"/>
        </w:rPr>
      </w:pPr>
      <w:r>
        <w:rPr>
          <w:rFonts w:ascii="Arial" w:hAnsi="Arial" w:cs="Arial"/>
        </w:rPr>
        <w:t xml:space="preserve">The intention of the indicator is to cover the analysis of ca. 30 samples per year for the anticipated years of 2015-2020 to help set a baseline, though this may vary slightly depending on availability for each year. It is anticipated that it may not be possible to cover all ca. 150 samples this year. Therefore, we would like information on the following to be included in any </w:t>
      </w:r>
      <w:r w:rsidRPr="00E74D95">
        <w:rPr>
          <w:rFonts w:ascii="Arial" w:hAnsi="Arial" w:cs="Arial"/>
        </w:rPr>
        <w:t>response:</w:t>
      </w:r>
    </w:p>
    <w:p w14:paraId="44AA8468" w14:textId="37D8FB3A" w:rsidR="00E74D95" w:rsidRPr="00004706" w:rsidRDefault="00E74D95" w:rsidP="00E74D95">
      <w:pPr>
        <w:pStyle w:val="ListParagraph"/>
        <w:numPr>
          <w:ilvl w:val="0"/>
          <w:numId w:val="42"/>
        </w:numPr>
        <w:spacing w:after="0" w:line="240" w:lineRule="auto"/>
        <w:ind w:left="426"/>
        <w:contextualSpacing/>
        <w:rPr>
          <w:rFonts w:cs="Arial"/>
          <w:sz w:val="20"/>
          <w:szCs w:val="20"/>
        </w:rPr>
      </w:pPr>
      <w:r w:rsidRPr="00004706">
        <w:rPr>
          <w:rFonts w:cs="Arial"/>
          <w:sz w:val="20"/>
          <w:szCs w:val="20"/>
        </w:rPr>
        <w:t xml:space="preserve">The number of samples </w:t>
      </w:r>
      <w:r w:rsidR="003E574A">
        <w:rPr>
          <w:rFonts w:cs="Arial"/>
          <w:sz w:val="20"/>
          <w:szCs w:val="20"/>
        </w:rPr>
        <w:t xml:space="preserve">that </w:t>
      </w:r>
      <w:r w:rsidRPr="00004706">
        <w:rPr>
          <w:rFonts w:cs="Arial"/>
          <w:sz w:val="20"/>
          <w:szCs w:val="20"/>
        </w:rPr>
        <w:t xml:space="preserve">could be covered </w:t>
      </w:r>
      <w:r w:rsidR="003E574A">
        <w:rPr>
          <w:rFonts w:cs="Arial"/>
          <w:sz w:val="20"/>
          <w:szCs w:val="20"/>
        </w:rPr>
        <w:t>by 31 March 2021 (capacity)</w:t>
      </w:r>
      <w:r w:rsidRPr="00004706">
        <w:rPr>
          <w:rFonts w:cs="Arial"/>
          <w:sz w:val="20"/>
          <w:szCs w:val="20"/>
        </w:rPr>
        <w:t>.</w:t>
      </w:r>
    </w:p>
    <w:p w14:paraId="5CA65F20" w14:textId="77777777" w:rsidR="00E74D95" w:rsidRPr="00004706" w:rsidRDefault="00E74D95" w:rsidP="00004706">
      <w:pPr>
        <w:pStyle w:val="ListParagraph"/>
        <w:numPr>
          <w:ilvl w:val="0"/>
          <w:numId w:val="42"/>
        </w:numPr>
        <w:spacing w:after="0" w:line="240" w:lineRule="auto"/>
        <w:ind w:left="426"/>
        <w:contextualSpacing/>
        <w:rPr>
          <w:rFonts w:cs="Arial"/>
          <w:sz w:val="20"/>
          <w:szCs w:val="20"/>
        </w:rPr>
      </w:pPr>
      <w:r w:rsidRPr="00004706">
        <w:rPr>
          <w:rFonts w:cs="Arial"/>
          <w:sz w:val="20"/>
          <w:szCs w:val="20"/>
        </w:rPr>
        <w:t xml:space="preserve">Whether the samples are run in batches and if </w:t>
      </w:r>
      <w:proofErr w:type="gramStart"/>
      <w:r w:rsidRPr="00004706">
        <w:rPr>
          <w:rFonts w:cs="Arial"/>
          <w:sz w:val="20"/>
          <w:szCs w:val="20"/>
        </w:rPr>
        <w:t>so</w:t>
      </w:r>
      <w:proofErr w:type="gramEnd"/>
      <w:r w:rsidRPr="00004706">
        <w:rPr>
          <w:rFonts w:cs="Arial"/>
          <w:sz w:val="20"/>
          <w:szCs w:val="20"/>
        </w:rPr>
        <w:t xml:space="preserve"> how many are included per batch?</w:t>
      </w:r>
    </w:p>
    <w:p w14:paraId="759C2431" w14:textId="6E2AF4A0" w:rsidR="00E74D95" w:rsidRPr="00004706" w:rsidRDefault="00E74D95" w:rsidP="00004706">
      <w:pPr>
        <w:pStyle w:val="ListParagraph"/>
        <w:numPr>
          <w:ilvl w:val="0"/>
          <w:numId w:val="42"/>
        </w:numPr>
        <w:spacing w:after="0" w:line="240" w:lineRule="auto"/>
        <w:ind w:left="426"/>
        <w:contextualSpacing/>
        <w:rPr>
          <w:rFonts w:cs="Arial"/>
          <w:sz w:val="20"/>
          <w:szCs w:val="20"/>
        </w:rPr>
      </w:pPr>
      <w:r w:rsidRPr="00004706">
        <w:rPr>
          <w:rFonts w:cs="Arial"/>
          <w:sz w:val="20"/>
          <w:szCs w:val="20"/>
        </w:rPr>
        <w:t>What the costs are per sample</w:t>
      </w:r>
      <w:r w:rsidR="00E65FDB">
        <w:rPr>
          <w:rFonts w:cs="Arial"/>
          <w:sz w:val="20"/>
          <w:szCs w:val="20"/>
        </w:rPr>
        <w:t xml:space="preserve"> or batch depending on which is applicable.</w:t>
      </w:r>
    </w:p>
    <w:p w14:paraId="02255647" w14:textId="77777777" w:rsidR="00E74D95" w:rsidRPr="00004706" w:rsidRDefault="00E74D95" w:rsidP="00004706">
      <w:pPr>
        <w:pStyle w:val="ListParagraph"/>
        <w:numPr>
          <w:ilvl w:val="0"/>
          <w:numId w:val="42"/>
        </w:numPr>
        <w:spacing w:after="0" w:line="240" w:lineRule="auto"/>
        <w:ind w:left="426"/>
        <w:contextualSpacing/>
        <w:rPr>
          <w:rFonts w:cs="Arial"/>
          <w:sz w:val="20"/>
          <w:szCs w:val="20"/>
        </w:rPr>
      </w:pPr>
      <w:r w:rsidRPr="00004706">
        <w:rPr>
          <w:rFonts w:cs="Arial"/>
          <w:sz w:val="20"/>
          <w:szCs w:val="20"/>
        </w:rPr>
        <w:t xml:space="preserve">What the extra costs are around the management of this work and how </w:t>
      </w:r>
      <w:proofErr w:type="gramStart"/>
      <w:r w:rsidRPr="00004706">
        <w:rPr>
          <w:rFonts w:cs="Arial"/>
          <w:sz w:val="20"/>
          <w:szCs w:val="20"/>
        </w:rPr>
        <w:t>this changes</w:t>
      </w:r>
      <w:proofErr w:type="gramEnd"/>
      <w:r w:rsidRPr="00004706">
        <w:rPr>
          <w:rFonts w:cs="Arial"/>
          <w:sz w:val="20"/>
          <w:szCs w:val="20"/>
        </w:rPr>
        <w:t>, if at all, based on number of samples processed.</w:t>
      </w:r>
    </w:p>
    <w:p w14:paraId="6D6B999D" w14:textId="6822DB0D" w:rsidR="00E74D95" w:rsidRPr="00004706" w:rsidRDefault="00E74D95" w:rsidP="00004706">
      <w:pPr>
        <w:pStyle w:val="ListParagraph"/>
        <w:numPr>
          <w:ilvl w:val="0"/>
          <w:numId w:val="42"/>
        </w:numPr>
        <w:spacing w:after="0" w:line="240" w:lineRule="auto"/>
        <w:ind w:left="426"/>
        <w:contextualSpacing/>
        <w:rPr>
          <w:rFonts w:cs="Arial"/>
          <w:sz w:val="20"/>
          <w:szCs w:val="20"/>
        </w:rPr>
      </w:pPr>
      <w:r w:rsidRPr="00004706">
        <w:rPr>
          <w:rFonts w:cs="Arial"/>
          <w:sz w:val="20"/>
          <w:szCs w:val="20"/>
        </w:rPr>
        <w:t xml:space="preserve">How the samples will be handled, </w:t>
      </w:r>
      <w:proofErr w:type="gramStart"/>
      <w:r w:rsidRPr="00004706">
        <w:rPr>
          <w:rFonts w:cs="Arial"/>
          <w:sz w:val="20"/>
          <w:szCs w:val="20"/>
        </w:rPr>
        <w:t>stored</w:t>
      </w:r>
      <w:proofErr w:type="gramEnd"/>
      <w:r w:rsidRPr="00004706">
        <w:rPr>
          <w:rFonts w:cs="Arial"/>
          <w:sz w:val="20"/>
          <w:szCs w:val="20"/>
        </w:rPr>
        <w:t xml:space="preserve"> and disposed</w:t>
      </w:r>
      <w:r w:rsidR="001510B0">
        <w:rPr>
          <w:rFonts w:cs="Arial"/>
          <w:sz w:val="20"/>
          <w:szCs w:val="20"/>
        </w:rPr>
        <w:t>.</w:t>
      </w:r>
    </w:p>
    <w:p w14:paraId="53F1023D" w14:textId="1C3A7C28" w:rsidR="00E74D95" w:rsidRPr="00004706" w:rsidRDefault="00E74D95" w:rsidP="00004706">
      <w:pPr>
        <w:pStyle w:val="ListParagraph"/>
        <w:numPr>
          <w:ilvl w:val="0"/>
          <w:numId w:val="42"/>
        </w:numPr>
        <w:spacing w:after="0" w:line="240" w:lineRule="auto"/>
        <w:ind w:left="426"/>
        <w:contextualSpacing/>
        <w:rPr>
          <w:rFonts w:cs="Arial"/>
          <w:sz w:val="20"/>
          <w:szCs w:val="20"/>
        </w:rPr>
      </w:pPr>
      <w:r w:rsidRPr="00004706">
        <w:rPr>
          <w:rFonts w:cs="Arial"/>
          <w:sz w:val="20"/>
          <w:szCs w:val="20"/>
        </w:rPr>
        <w:t>Lists of congeners to be included in each suite and method of analysis</w:t>
      </w:r>
      <w:r w:rsidR="001510B0">
        <w:rPr>
          <w:rFonts w:cs="Arial"/>
          <w:sz w:val="20"/>
          <w:szCs w:val="20"/>
        </w:rPr>
        <w:t>.</w:t>
      </w:r>
    </w:p>
    <w:p w14:paraId="5FEFC5C9" w14:textId="77777777" w:rsidR="00E74D95" w:rsidRPr="00E74D95" w:rsidRDefault="00E74D95" w:rsidP="00004706">
      <w:pPr>
        <w:rPr>
          <w:rFonts w:ascii="Arial" w:hAnsi="Arial" w:cs="Arial"/>
        </w:rPr>
      </w:pPr>
    </w:p>
    <w:p w14:paraId="0C8391E1" w14:textId="737BCB5D" w:rsidR="00E74D95" w:rsidRPr="005542AE" w:rsidRDefault="00E74D95" w:rsidP="00004706">
      <w:pPr>
        <w:rPr>
          <w:rFonts w:ascii="Arial" w:hAnsi="Arial" w:cs="Arial"/>
        </w:rPr>
      </w:pPr>
      <w:r w:rsidRPr="00E74D95">
        <w:rPr>
          <w:rFonts w:ascii="Arial" w:hAnsi="Arial" w:cs="Arial"/>
        </w:rPr>
        <w:t xml:space="preserve">A decision on the </w:t>
      </w:r>
      <w:r w:rsidR="001510B0">
        <w:rPr>
          <w:rFonts w:ascii="Arial" w:hAnsi="Arial" w:cs="Arial"/>
        </w:rPr>
        <w:t xml:space="preserve">final </w:t>
      </w:r>
      <w:r w:rsidRPr="00E74D95">
        <w:rPr>
          <w:rFonts w:ascii="Arial" w:hAnsi="Arial" w:cs="Arial"/>
        </w:rPr>
        <w:t xml:space="preserve">number of samples </w:t>
      </w:r>
      <w:r w:rsidR="001510B0">
        <w:rPr>
          <w:rFonts w:ascii="Arial" w:hAnsi="Arial" w:cs="Arial"/>
        </w:rPr>
        <w:t xml:space="preserve">to be analysed will </w:t>
      </w:r>
      <w:r w:rsidRPr="00701CC9">
        <w:rPr>
          <w:rFonts w:ascii="Arial" w:hAnsi="Arial" w:cs="Arial"/>
        </w:rPr>
        <w:t>be made when the contract is let.</w:t>
      </w:r>
      <w:r w:rsidRPr="00DA531C">
        <w:rPr>
          <w:rFonts w:ascii="Arial" w:hAnsi="Arial" w:cs="Arial"/>
        </w:rPr>
        <w:t xml:space="preserve"> </w:t>
      </w:r>
    </w:p>
    <w:p w14:paraId="2E8020C2" w14:textId="77777777" w:rsidR="00E74D95" w:rsidRDefault="00E74D95" w:rsidP="00E74D95">
      <w:pPr>
        <w:rPr>
          <w:rFonts w:ascii="Arial" w:hAnsi="Arial" w:cs="Arial"/>
        </w:rPr>
      </w:pPr>
      <w:r>
        <w:rPr>
          <w:rFonts w:ascii="Arial" w:hAnsi="Arial" w:cs="Arial"/>
        </w:rPr>
        <w:tab/>
      </w:r>
    </w:p>
    <w:p w14:paraId="047578EA" w14:textId="474A0760" w:rsidR="00E74D95" w:rsidRDefault="00E74D95" w:rsidP="00004706">
      <w:pPr>
        <w:rPr>
          <w:rFonts w:ascii="Arial" w:hAnsi="Arial" w:cs="Arial"/>
        </w:rPr>
      </w:pPr>
      <w:r>
        <w:rPr>
          <w:rFonts w:ascii="Arial" w:hAnsi="Arial" w:cs="Arial"/>
        </w:rPr>
        <w:t xml:space="preserve">The supplier should quality assure any data analysis and provide updates to the Environment Agency and copy in </w:t>
      </w:r>
      <w:r w:rsidR="00F12607">
        <w:rPr>
          <w:rFonts w:ascii="Arial" w:hAnsi="Arial" w:cs="Arial"/>
        </w:rPr>
        <w:t xml:space="preserve">the </w:t>
      </w:r>
      <w:r>
        <w:rPr>
          <w:rFonts w:ascii="Arial" w:hAnsi="Arial" w:cs="Arial"/>
        </w:rPr>
        <w:t>CUOP by the dates specified in Section 3. These updates should include a short record of progress and a datasheet with the results specifying:</w:t>
      </w:r>
    </w:p>
    <w:p w14:paraId="29AC5298" w14:textId="77777777" w:rsidR="00E74D95" w:rsidRPr="00004706" w:rsidRDefault="00E74D95" w:rsidP="00E74D95">
      <w:pPr>
        <w:pStyle w:val="ListParagraph"/>
        <w:numPr>
          <w:ilvl w:val="0"/>
          <w:numId w:val="43"/>
        </w:numPr>
        <w:spacing w:after="0" w:line="240" w:lineRule="auto"/>
        <w:ind w:left="426"/>
        <w:contextualSpacing/>
        <w:rPr>
          <w:rFonts w:cs="Arial"/>
          <w:sz w:val="20"/>
          <w:szCs w:val="20"/>
        </w:rPr>
      </w:pPr>
      <w:r w:rsidRPr="00004706">
        <w:rPr>
          <w:rFonts w:cs="Arial"/>
          <w:sz w:val="20"/>
          <w:szCs w:val="20"/>
        </w:rPr>
        <w:t>ID number for the otter</w:t>
      </w:r>
    </w:p>
    <w:p w14:paraId="52E963CA" w14:textId="77777777" w:rsidR="00E74D95" w:rsidRPr="00004706" w:rsidRDefault="00E74D95" w:rsidP="00004706">
      <w:pPr>
        <w:pStyle w:val="ListParagraph"/>
        <w:numPr>
          <w:ilvl w:val="0"/>
          <w:numId w:val="43"/>
        </w:numPr>
        <w:spacing w:after="0" w:line="240" w:lineRule="auto"/>
        <w:ind w:left="426"/>
        <w:contextualSpacing/>
        <w:rPr>
          <w:rFonts w:cs="Arial"/>
          <w:sz w:val="20"/>
          <w:szCs w:val="20"/>
        </w:rPr>
      </w:pPr>
      <w:r w:rsidRPr="00004706">
        <w:rPr>
          <w:rFonts w:cs="Arial"/>
          <w:sz w:val="20"/>
          <w:szCs w:val="20"/>
        </w:rPr>
        <w:t>Location of found otter</w:t>
      </w:r>
    </w:p>
    <w:p w14:paraId="5EA61CAA" w14:textId="77777777" w:rsidR="00E74D95" w:rsidRPr="00004706" w:rsidRDefault="00E74D95" w:rsidP="00004706">
      <w:pPr>
        <w:pStyle w:val="ListParagraph"/>
        <w:numPr>
          <w:ilvl w:val="0"/>
          <w:numId w:val="43"/>
        </w:numPr>
        <w:spacing w:after="0" w:line="240" w:lineRule="auto"/>
        <w:ind w:left="426"/>
        <w:contextualSpacing/>
        <w:rPr>
          <w:rFonts w:cs="Arial"/>
          <w:sz w:val="20"/>
          <w:szCs w:val="20"/>
        </w:rPr>
      </w:pPr>
      <w:r w:rsidRPr="00004706">
        <w:rPr>
          <w:rFonts w:cs="Arial"/>
          <w:sz w:val="20"/>
          <w:szCs w:val="20"/>
        </w:rPr>
        <w:t>Date collected</w:t>
      </w:r>
    </w:p>
    <w:p w14:paraId="25A68F42" w14:textId="77777777" w:rsidR="00E74D95" w:rsidRPr="00004706" w:rsidRDefault="00E74D95" w:rsidP="00004706">
      <w:pPr>
        <w:pStyle w:val="ListParagraph"/>
        <w:numPr>
          <w:ilvl w:val="0"/>
          <w:numId w:val="43"/>
        </w:numPr>
        <w:spacing w:after="0" w:line="240" w:lineRule="auto"/>
        <w:ind w:left="426"/>
        <w:contextualSpacing/>
        <w:rPr>
          <w:rFonts w:cs="Arial"/>
          <w:sz w:val="20"/>
          <w:szCs w:val="20"/>
        </w:rPr>
      </w:pPr>
      <w:r w:rsidRPr="00004706">
        <w:rPr>
          <w:rFonts w:cs="Arial"/>
          <w:sz w:val="20"/>
          <w:szCs w:val="20"/>
        </w:rPr>
        <w:t>Year of collection</w:t>
      </w:r>
    </w:p>
    <w:p w14:paraId="01D2A73B" w14:textId="77777777" w:rsidR="00E74D95" w:rsidRPr="00004706" w:rsidRDefault="00E74D95" w:rsidP="00004706">
      <w:pPr>
        <w:pStyle w:val="ListParagraph"/>
        <w:numPr>
          <w:ilvl w:val="0"/>
          <w:numId w:val="43"/>
        </w:numPr>
        <w:spacing w:after="0" w:line="240" w:lineRule="auto"/>
        <w:ind w:left="426"/>
        <w:contextualSpacing/>
        <w:rPr>
          <w:rFonts w:cs="Arial"/>
          <w:sz w:val="20"/>
          <w:szCs w:val="20"/>
        </w:rPr>
      </w:pPr>
      <w:r w:rsidRPr="00004706">
        <w:rPr>
          <w:rFonts w:cs="Arial"/>
          <w:sz w:val="20"/>
          <w:szCs w:val="20"/>
        </w:rPr>
        <w:t xml:space="preserve">Resulting analytical concentrations (%lipid content, wet </w:t>
      </w:r>
      <w:proofErr w:type="gramStart"/>
      <w:r w:rsidRPr="00004706">
        <w:rPr>
          <w:rFonts w:cs="Arial"/>
          <w:sz w:val="20"/>
          <w:szCs w:val="20"/>
        </w:rPr>
        <w:t>weight</w:t>
      </w:r>
      <w:proofErr w:type="gramEnd"/>
      <w:r w:rsidRPr="00004706">
        <w:rPr>
          <w:rFonts w:cs="Arial"/>
          <w:sz w:val="20"/>
          <w:szCs w:val="20"/>
        </w:rPr>
        <w:t xml:space="preserve"> and lipid weight both as concentrations of individual congeners and as a sum of their corresponding chemical group (as a total and possibly as a smaller subset of congeners depending on those covered) </w:t>
      </w:r>
    </w:p>
    <w:p w14:paraId="09662428" w14:textId="77777777" w:rsidR="00E74D95" w:rsidRDefault="00E74D95" w:rsidP="00E74D95">
      <w:pPr>
        <w:rPr>
          <w:rFonts w:ascii="Arial" w:hAnsi="Arial" w:cs="Arial"/>
        </w:rPr>
      </w:pPr>
    </w:p>
    <w:p w14:paraId="2E85BBF8" w14:textId="7BCB85EB" w:rsidR="00E74D95" w:rsidRDefault="00E74D95" w:rsidP="00004706">
      <w:pPr>
        <w:rPr>
          <w:rFonts w:ascii="Arial" w:hAnsi="Arial" w:cs="Arial"/>
        </w:rPr>
      </w:pPr>
      <w:r>
        <w:rPr>
          <w:rFonts w:ascii="Arial" w:hAnsi="Arial" w:cs="Arial"/>
        </w:rPr>
        <w:t xml:space="preserve">The </w:t>
      </w:r>
      <w:proofErr w:type="gramStart"/>
      <w:r>
        <w:rPr>
          <w:rFonts w:ascii="Arial" w:hAnsi="Arial" w:cs="Arial"/>
        </w:rPr>
        <w:t>final results</w:t>
      </w:r>
      <w:proofErr w:type="gramEnd"/>
      <w:r>
        <w:rPr>
          <w:rFonts w:ascii="Arial" w:hAnsi="Arial" w:cs="Arial"/>
        </w:rPr>
        <w:t xml:space="preserve"> will </w:t>
      </w:r>
      <w:r w:rsidR="00004706">
        <w:rPr>
          <w:rFonts w:ascii="Arial" w:hAnsi="Arial" w:cs="Arial"/>
        </w:rPr>
        <w:t xml:space="preserve">be </w:t>
      </w:r>
      <w:r>
        <w:rPr>
          <w:rFonts w:ascii="Arial" w:hAnsi="Arial" w:cs="Arial"/>
        </w:rPr>
        <w:t>provided by the supplier laboratory by 31 March 2022 in Excel format and should be sent to the project manager at the Environment Agency and the CUOP contact. The CUOP will then add the results to their central database.</w:t>
      </w:r>
    </w:p>
    <w:p w14:paraId="49DD8FD7" w14:textId="1C2EF682" w:rsidR="00D901CE" w:rsidRDefault="00D901CE" w:rsidP="00004706">
      <w:pPr>
        <w:rPr>
          <w:rFonts w:ascii="Arial" w:hAnsi="Arial" w:cs="Arial"/>
        </w:rPr>
      </w:pPr>
    </w:p>
    <w:p w14:paraId="50B39552" w14:textId="241ECD80" w:rsidR="00D901CE" w:rsidRDefault="00D901CE" w:rsidP="00004706">
      <w:pPr>
        <w:rPr>
          <w:rFonts w:ascii="Arial" w:hAnsi="Arial" w:cs="Arial"/>
        </w:rPr>
      </w:pPr>
      <w:r>
        <w:rPr>
          <w:rFonts w:ascii="Arial" w:hAnsi="Arial" w:cs="Arial"/>
        </w:rPr>
        <w:t>If there are any remaining amounts of liver sample at the end of the project, th</w:t>
      </w:r>
      <w:r w:rsidR="00556561">
        <w:rPr>
          <w:rFonts w:ascii="Arial" w:hAnsi="Arial" w:cs="Arial"/>
        </w:rPr>
        <w:t>e</w:t>
      </w:r>
      <w:r>
        <w:rPr>
          <w:rFonts w:ascii="Arial" w:hAnsi="Arial" w:cs="Arial"/>
        </w:rPr>
        <w:t>s</w:t>
      </w:r>
      <w:r w:rsidR="00556561">
        <w:rPr>
          <w:rFonts w:ascii="Arial" w:hAnsi="Arial" w:cs="Arial"/>
        </w:rPr>
        <w:t>e</w:t>
      </w:r>
      <w:r>
        <w:rPr>
          <w:rFonts w:ascii="Arial" w:hAnsi="Arial" w:cs="Arial"/>
        </w:rPr>
        <w:t xml:space="preserve"> should be returned, if possible, to the CUOP so that it can use them in future.</w:t>
      </w:r>
    </w:p>
    <w:bookmarkEnd w:id="0"/>
    <w:p w14:paraId="1DE31623" w14:textId="77777777" w:rsidR="006739AF" w:rsidRPr="0093723A" w:rsidRDefault="006739AF" w:rsidP="00E65F5D">
      <w:pPr>
        <w:pStyle w:val="Heading3"/>
        <w:numPr>
          <w:ilvl w:val="0"/>
          <w:numId w:val="0"/>
        </w:numPr>
        <w:rPr>
          <w:rFonts w:ascii="Arial" w:hAnsi="Arial" w:cs="Arial"/>
          <w:sz w:val="20"/>
          <w:szCs w:val="22"/>
        </w:rPr>
      </w:pPr>
    </w:p>
    <w:p w14:paraId="1DE31624" w14:textId="77777777"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14:paraId="1DE31625" w14:textId="77777777" w:rsidR="006739AF" w:rsidRPr="0093723A" w:rsidRDefault="006739AF" w:rsidP="00E65F5D">
      <w:pPr>
        <w:rPr>
          <w:rFonts w:ascii="Arial" w:hAnsi="Arial" w:cs="Arial"/>
          <w:color w:val="FF0000"/>
          <w:szCs w:val="22"/>
        </w:rPr>
      </w:pPr>
    </w:p>
    <w:tbl>
      <w:tblPr>
        <w:tblpPr w:leftFromText="180" w:rightFromText="180" w:vertAnchor="text" w:horzAnchor="margin" w:tblpY="258"/>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2234"/>
        <w:gridCol w:w="2105"/>
        <w:gridCol w:w="1959"/>
        <w:gridCol w:w="2283"/>
      </w:tblGrid>
      <w:tr w:rsidR="00E74D95" w:rsidRPr="00671B8C" w14:paraId="4FDB8E3A" w14:textId="77777777" w:rsidTr="008B0E3F">
        <w:trPr>
          <w:trHeight w:val="940"/>
        </w:trPr>
        <w:tc>
          <w:tcPr>
            <w:tcW w:w="806" w:type="dxa"/>
          </w:tcPr>
          <w:p w14:paraId="0A737BB5" w14:textId="77777777" w:rsidR="00E74D95" w:rsidRPr="00671B8C" w:rsidRDefault="00E74D95" w:rsidP="008B0E3F">
            <w:pPr>
              <w:pStyle w:val="BodyText"/>
              <w:rPr>
                <w:rFonts w:ascii="Arial" w:hAnsi="Arial" w:cs="Arial"/>
              </w:rPr>
            </w:pPr>
            <w:bookmarkStart w:id="1" w:name="_Hlk82770792"/>
            <w:r w:rsidRPr="00671B8C">
              <w:rPr>
                <w:rFonts w:ascii="Arial" w:hAnsi="Arial" w:cs="Arial"/>
              </w:rPr>
              <w:t>Task No.</w:t>
            </w:r>
          </w:p>
        </w:tc>
        <w:tc>
          <w:tcPr>
            <w:tcW w:w="2234" w:type="dxa"/>
          </w:tcPr>
          <w:p w14:paraId="0B5D7A97" w14:textId="77777777" w:rsidR="00E74D95" w:rsidRPr="00671B8C" w:rsidRDefault="00E74D95" w:rsidP="008B0E3F">
            <w:pPr>
              <w:pStyle w:val="BodyText"/>
              <w:rPr>
                <w:rFonts w:ascii="Arial" w:hAnsi="Arial" w:cs="Arial"/>
              </w:rPr>
            </w:pPr>
            <w:r w:rsidRPr="00671B8C">
              <w:rPr>
                <w:rFonts w:ascii="Arial" w:hAnsi="Arial" w:cs="Arial"/>
              </w:rPr>
              <w:t>Deliverable</w:t>
            </w:r>
          </w:p>
        </w:tc>
        <w:tc>
          <w:tcPr>
            <w:tcW w:w="2105" w:type="dxa"/>
          </w:tcPr>
          <w:p w14:paraId="1C34B04D" w14:textId="77777777" w:rsidR="00E74D95" w:rsidRPr="00671B8C" w:rsidRDefault="00E74D95" w:rsidP="008B0E3F">
            <w:pPr>
              <w:pStyle w:val="BodyText"/>
              <w:rPr>
                <w:rFonts w:ascii="Arial" w:hAnsi="Arial" w:cs="Arial"/>
              </w:rPr>
            </w:pPr>
            <w:r w:rsidRPr="00671B8C">
              <w:rPr>
                <w:rFonts w:ascii="Arial" w:hAnsi="Arial" w:cs="Arial"/>
              </w:rPr>
              <w:t>Responsible party</w:t>
            </w:r>
          </w:p>
        </w:tc>
        <w:tc>
          <w:tcPr>
            <w:tcW w:w="1959" w:type="dxa"/>
          </w:tcPr>
          <w:p w14:paraId="2C5C2B5A" w14:textId="77777777" w:rsidR="00E74D95" w:rsidRPr="00671B8C" w:rsidRDefault="00E74D95" w:rsidP="008B0E3F">
            <w:pPr>
              <w:pStyle w:val="BodyText"/>
              <w:rPr>
                <w:rFonts w:ascii="Arial" w:hAnsi="Arial" w:cs="Arial"/>
              </w:rPr>
            </w:pPr>
            <w:r w:rsidRPr="00671B8C">
              <w:rPr>
                <w:rFonts w:ascii="Arial" w:hAnsi="Arial" w:cs="Arial"/>
              </w:rPr>
              <w:t>Format / Compatibility Requirements</w:t>
            </w:r>
          </w:p>
        </w:tc>
        <w:tc>
          <w:tcPr>
            <w:tcW w:w="2283" w:type="dxa"/>
          </w:tcPr>
          <w:p w14:paraId="66F7EA11" w14:textId="77777777" w:rsidR="00E74D95" w:rsidRPr="00671B8C" w:rsidRDefault="00E74D95" w:rsidP="008B0E3F">
            <w:pPr>
              <w:pStyle w:val="BodyText"/>
              <w:rPr>
                <w:rFonts w:ascii="Arial" w:hAnsi="Arial" w:cs="Arial"/>
              </w:rPr>
            </w:pPr>
            <w:r w:rsidRPr="00671B8C">
              <w:rPr>
                <w:rFonts w:ascii="Arial" w:hAnsi="Arial" w:cs="Arial"/>
              </w:rPr>
              <w:t>Date of completion, end:</w:t>
            </w:r>
          </w:p>
        </w:tc>
      </w:tr>
      <w:tr w:rsidR="00E74D95" w:rsidRPr="00671B8C" w14:paraId="2A2E3F69" w14:textId="77777777" w:rsidTr="008B0E3F">
        <w:trPr>
          <w:trHeight w:val="391"/>
        </w:trPr>
        <w:tc>
          <w:tcPr>
            <w:tcW w:w="806" w:type="dxa"/>
          </w:tcPr>
          <w:p w14:paraId="34EC312B" w14:textId="77777777" w:rsidR="00E74D95" w:rsidRPr="00671B8C" w:rsidRDefault="00E74D95" w:rsidP="008B0E3F">
            <w:pPr>
              <w:pStyle w:val="BodyText"/>
              <w:rPr>
                <w:rFonts w:ascii="Arial" w:hAnsi="Arial" w:cs="Arial"/>
              </w:rPr>
            </w:pPr>
            <w:r w:rsidRPr="00671B8C">
              <w:rPr>
                <w:rFonts w:ascii="Arial" w:hAnsi="Arial" w:cs="Arial"/>
              </w:rPr>
              <w:t>1</w:t>
            </w:r>
          </w:p>
        </w:tc>
        <w:tc>
          <w:tcPr>
            <w:tcW w:w="2234" w:type="dxa"/>
          </w:tcPr>
          <w:p w14:paraId="64272040" w14:textId="77777777" w:rsidR="00E74D95" w:rsidRPr="00671B8C" w:rsidRDefault="00E74D95" w:rsidP="008B0E3F">
            <w:pPr>
              <w:pStyle w:val="BodyText"/>
              <w:rPr>
                <w:rFonts w:ascii="Arial" w:hAnsi="Arial" w:cs="Arial"/>
              </w:rPr>
            </w:pPr>
            <w:r>
              <w:rPr>
                <w:rFonts w:ascii="Arial" w:hAnsi="Arial" w:cs="Arial"/>
              </w:rPr>
              <w:t>Contract issued</w:t>
            </w:r>
          </w:p>
        </w:tc>
        <w:tc>
          <w:tcPr>
            <w:tcW w:w="2105" w:type="dxa"/>
          </w:tcPr>
          <w:p w14:paraId="4C0D2B17" w14:textId="77777777" w:rsidR="00E74D95" w:rsidRPr="00671B8C" w:rsidRDefault="00E74D95" w:rsidP="008B0E3F">
            <w:pPr>
              <w:pStyle w:val="BodyText"/>
              <w:rPr>
                <w:rFonts w:ascii="Arial" w:hAnsi="Arial" w:cs="Arial"/>
              </w:rPr>
            </w:pPr>
            <w:r>
              <w:rPr>
                <w:rFonts w:ascii="Arial" w:hAnsi="Arial" w:cs="Arial"/>
              </w:rPr>
              <w:t>EA</w:t>
            </w:r>
          </w:p>
        </w:tc>
        <w:tc>
          <w:tcPr>
            <w:tcW w:w="1959" w:type="dxa"/>
          </w:tcPr>
          <w:p w14:paraId="303AE427" w14:textId="77777777" w:rsidR="00E74D95" w:rsidRPr="00671B8C" w:rsidRDefault="00E74D95" w:rsidP="008B0E3F">
            <w:pPr>
              <w:pStyle w:val="BodyText"/>
              <w:rPr>
                <w:rFonts w:ascii="Arial" w:hAnsi="Arial" w:cs="Arial"/>
              </w:rPr>
            </w:pPr>
            <w:r>
              <w:rPr>
                <w:rFonts w:ascii="Arial" w:hAnsi="Arial" w:cs="Arial"/>
              </w:rPr>
              <w:t>By email</w:t>
            </w:r>
          </w:p>
        </w:tc>
        <w:tc>
          <w:tcPr>
            <w:tcW w:w="2283" w:type="dxa"/>
          </w:tcPr>
          <w:p w14:paraId="5E4F7AFE" w14:textId="2C925DDB" w:rsidR="00E74D95" w:rsidRPr="00671B8C" w:rsidRDefault="00701CC9" w:rsidP="008B0E3F">
            <w:pPr>
              <w:pStyle w:val="BodyText"/>
              <w:rPr>
                <w:rFonts w:ascii="Arial" w:hAnsi="Arial" w:cs="Arial"/>
              </w:rPr>
            </w:pPr>
            <w:r>
              <w:rPr>
                <w:rFonts w:ascii="Arial" w:hAnsi="Arial" w:cs="Arial"/>
              </w:rPr>
              <w:t>5 November 2021</w:t>
            </w:r>
          </w:p>
        </w:tc>
      </w:tr>
      <w:tr w:rsidR="00E74D95" w:rsidRPr="00671B8C" w14:paraId="59D07DDF" w14:textId="77777777" w:rsidTr="008B0E3F">
        <w:trPr>
          <w:trHeight w:val="391"/>
        </w:trPr>
        <w:tc>
          <w:tcPr>
            <w:tcW w:w="806" w:type="dxa"/>
          </w:tcPr>
          <w:p w14:paraId="4B437084" w14:textId="77777777" w:rsidR="00E74D95" w:rsidRPr="00671B8C" w:rsidRDefault="00E74D95" w:rsidP="008B0E3F">
            <w:pPr>
              <w:pStyle w:val="BodyText"/>
              <w:rPr>
                <w:rFonts w:ascii="Arial" w:hAnsi="Arial" w:cs="Arial"/>
              </w:rPr>
            </w:pPr>
            <w:r>
              <w:rPr>
                <w:rFonts w:ascii="Arial" w:hAnsi="Arial" w:cs="Arial"/>
              </w:rPr>
              <w:t>2</w:t>
            </w:r>
          </w:p>
        </w:tc>
        <w:tc>
          <w:tcPr>
            <w:tcW w:w="2234" w:type="dxa"/>
          </w:tcPr>
          <w:p w14:paraId="75405BD4" w14:textId="77777777" w:rsidR="00E74D95" w:rsidRDefault="00E74D95" w:rsidP="008B0E3F">
            <w:pPr>
              <w:pStyle w:val="BodyText"/>
              <w:rPr>
                <w:rFonts w:ascii="Arial" w:hAnsi="Arial" w:cs="Arial"/>
              </w:rPr>
            </w:pPr>
            <w:r>
              <w:rPr>
                <w:rFonts w:ascii="Arial" w:hAnsi="Arial" w:cs="Arial"/>
              </w:rPr>
              <w:t>Liaison with CUOP for samples</w:t>
            </w:r>
          </w:p>
        </w:tc>
        <w:tc>
          <w:tcPr>
            <w:tcW w:w="2105" w:type="dxa"/>
          </w:tcPr>
          <w:p w14:paraId="410FD917" w14:textId="77777777" w:rsidR="00E74D95" w:rsidRDefault="00E74D95" w:rsidP="008B0E3F">
            <w:pPr>
              <w:pStyle w:val="BodyText"/>
              <w:rPr>
                <w:rFonts w:ascii="Arial" w:hAnsi="Arial" w:cs="Arial"/>
              </w:rPr>
            </w:pPr>
            <w:r>
              <w:rPr>
                <w:rFonts w:ascii="Arial" w:hAnsi="Arial" w:cs="Arial"/>
              </w:rPr>
              <w:t>Supplier</w:t>
            </w:r>
          </w:p>
        </w:tc>
        <w:tc>
          <w:tcPr>
            <w:tcW w:w="1959" w:type="dxa"/>
          </w:tcPr>
          <w:p w14:paraId="1808119D" w14:textId="77777777" w:rsidR="00E74D95" w:rsidRDefault="00E74D95" w:rsidP="008B0E3F">
            <w:pPr>
              <w:pStyle w:val="BodyText"/>
              <w:rPr>
                <w:rFonts w:ascii="Arial" w:hAnsi="Arial" w:cs="Arial"/>
              </w:rPr>
            </w:pPr>
            <w:r>
              <w:rPr>
                <w:rFonts w:ascii="Arial" w:hAnsi="Arial" w:cs="Arial"/>
              </w:rPr>
              <w:t xml:space="preserve">Initial meeting with EA, CUOP and contracting laboratory followed </w:t>
            </w:r>
            <w:r>
              <w:rPr>
                <w:rFonts w:ascii="Arial" w:hAnsi="Arial" w:cs="Arial"/>
              </w:rPr>
              <w:lastRenderedPageBreak/>
              <w:t>by email correspondence</w:t>
            </w:r>
          </w:p>
        </w:tc>
        <w:tc>
          <w:tcPr>
            <w:tcW w:w="2283" w:type="dxa"/>
          </w:tcPr>
          <w:p w14:paraId="089867BD" w14:textId="06275DFF" w:rsidR="00E74D95" w:rsidRPr="00671B8C" w:rsidRDefault="00701CC9" w:rsidP="008B0E3F">
            <w:pPr>
              <w:pStyle w:val="BodyText"/>
              <w:rPr>
                <w:rFonts w:ascii="Arial" w:hAnsi="Arial" w:cs="Arial"/>
              </w:rPr>
            </w:pPr>
            <w:r>
              <w:rPr>
                <w:rFonts w:ascii="Arial" w:hAnsi="Arial" w:cs="Arial"/>
              </w:rPr>
              <w:lastRenderedPageBreak/>
              <w:t>w/c 8 November 2021</w:t>
            </w:r>
          </w:p>
        </w:tc>
      </w:tr>
      <w:tr w:rsidR="00E74D95" w:rsidRPr="00671B8C" w14:paraId="34111EEC" w14:textId="77777777" w:rsidTr="008B0E3F">
        <w:trPr>
          <w:trHeight w:val="411"/>
        </w:trPr>
        <w:tc>
          <w:tcPr>
            <w:tcW w:w="806" w:type="dxa"/>
          </w:tcPr>
          <w:p w14:paraId="2E79C767" w14:textId="77777777" w:rsidR="00E74D95" w:rsidRPr="00671B8C" w:rsidRDefault="00E74D95" w:rsidP="008B0E3F">
            <w:pPr>
              <w:pStyle w:val="BodyText"/>
              <w:rPr>
                <w:rFonts w:ascii="Arial" w:hAnsi="Arial" w:cs="Arial"/>
              </w:rPr>
            </w:pPr>
            <w:r>
              <w:rPr>
                <w:rFonts w:ascii="Arial" w:hAnsi="Arial" w:cs="Arial"/>
              </w:rPr>
              <w:t>3</w:t>
            </w:r>
          </w:p>
        </w:tc>
        <w:tc>
          <w:tcPr>
            <w:tcW w:w="2234" w:type="dxa"/>
          </w:tcPr>
          <w:p w14:paraId="10E389C5" w14:textId="77777777" w:rsidR="00E74D95" w:rsidRPr="00671B8C" w:rsidRDefault="00E74D95" w:rsidP="008B0E3F">
            <w:pPr>
              <w:pStyle w:val="BodyText"/>
              <w:rPr>
                <w:rFonts w:ascii="Arial" w:hAnsi="Arial" w:cs="Arial"/>
              </w:rPr>
            </w:pPr>
            <w:r>
              <w:rPr>
                <w:rFonts w:ascii="Arial" w:hAnsi="Arial" w:cs="Arial"/>
              </w:rPr>
              <w:t>Analysis started</w:t>
            </w:r>
          </w:p>
        </w:tc>
        <w:tc>
          <w:tcPr>
            <w:tcW w:w="2105" w:type="dxa"/>
          </w:tcPr>
          <w:p w14:paraId="04290BC2" w14:textId="77777777" w:rsidR="00E74D95" w:rsidRPr="00671B8C" w:rsidRDefault="00E74D95" w:rsidP="008B0E3F">
            <w:pPr>
              <w:pStyle w:val="BodyText"/>
              <w:rPr>
                <w:rFonts w:ascii="Arial" w:hAnsi="Arial" w:cs="Arial"/>
              </w:rPr>
            </w:pPr>
            <w:r>
              <w:rPr>
                <w:rFonts w:ascii="Arial" w:hAnsi="Arial" w:cs="Arial"/>
              </w:rPr>
              <w:t>Supplier</w:t>
            </w:r>
          </w:p>
        </w:tc>
        <w:tc>
          <w:tcPr>
            <w:tcW w:w="1959" w:type="dxa"/>
          </w:tcPr>
          <w:p w14:paraId="35B4C601" w14:textId="77777777" w:rsidR="00E74D95" w:rsidRPr="00671B8C" w:rsidRDefault="00E74D95" w:rsidP="008B0E3F">
            <w:pPr>
              <w:pStyle w:val="BodyText"/>
              <w:rPr>
                <w:rFonts w:ascii="Arial" w:hAnsi="Arial" w:cs="Arial"/>
              </w:rPr>
            </w:pPr>
            <w:r>
              <w:rPr>
                <w:rFonts w:ascii="Arial" w:hAnsi="Arial" w:cs="Arial"/>
              </w:rPr>
              <w:t>Email confirmation</w:t>
            </w:r>
          </w:p>
        </w:tc>
        <w:tc>
          <w:tcPr>
            <w:tcW w:w="2283" w:type="dxa"/>
          </w:tcPr>
          <w:p w14:paraId="731CD480" w14:textId="2F4DC565" w:rsidR="00E74D95" w:rsidRPr="00671B8C" w:rsidRDefault="00701CC9" w:rsidP="008B0E3F">
            <w:pPr>
              <w:pStyle w:val="BodyText"/>
              <w:rPr>
                <w:rFonts w:ascii="Arial" w:hAnsi="Arial" w:cs="Arial"/>
              </w:rPr>
            </w:pPr>
            <w:r>
              <w:rPr>
                <w:rFonts w:ascii="Arial" w:hAnsi="Arial" w:cs="Arial"/>
              </w:rPr>
              <w:t>w/c 8 November 2021</w:t>
            </w:r>
          </w:p>
        </w:tc>
      </w:tr>
      <w:tr w:rsidR="00E74D95" w:rsidRPr="00671B8C" w14:paraId="477A39EC" w14:textId="77777777" w:rsidTr="008B0E3F">
        <w:trPr>
          <w:trHeight w:val="391"/>
        </w:trPr>
        <w:tc>
          <w:tcPr>
            <w:tcW w:w="806" w:type="dxa"/>
          </w:tcPr>
          <w:p w14:paraId="0FDC1748" w14:textId="77777777" w:rsidR="00E74D95" w:rsidRPr="00671B8C" w:rsidRDefault="00E74D95" w:rsidP="008B0E3F">
            <w:pPr>
              <w:pStyle w:val="BodyText"/>
              <w:rPr>
                <w:rFonts w:ascii="Arial" w:hAnsi="Arial" w:cs="Arial"/>
              </w:rPr>
            </w:pPr>
            <w:r>
              <w:rPr>
                <w:rFonts w:ascii="Arial" w:hAnsi="Arial" w:cs="Arial"/>
              </w:rPr>
              <w:t>5</w:t>
            </w:r>
          </w:p>
        </w:tc>
        <w:tc>
          <w:tcPr>
            <w:tcW w:w="2234" w:type="dxa"/>
          </w:tcPr>
          <w:p w14:paraId="0975ECF1" w14:textId="77777777" w:rsidR="00E74D95" w:rsidRPr="00671B8C" w:rsidRDefault="00E74D95" w:rsidP="008B0E3F">
            <w:pPr>
              <w:pStyle w:val="BodyText"/>
              <w:rPr>
                <w:rFonts w:ascii="Arial" w:hAnsi="Arial" w:cs="Arial"/>
              </w:rPr>
            </w:pPr>
            <w:r>
              <w:rPr>
                <w:rFonts w:ascii="Arial" w:hAnsi="Arial" w:cs="Arial"/>
              </w:rPr>
              <w:t xml:space="preserve">Analysis progress updates </w:t>
            </w:r>
          </w:p>
        </w:tc>
        <w:tc>
          <w:tcPr>
            <w:tcW w:w="2105" w:type="dxa"/>
          </w:tcPr>
          <w:p w14:paraId="0C0F8D7B" w14:textId="77777777" w:rsidR="00E74D95" w:rsidRPr="00671B8C" w:rsidRDefault="00E74D95" w:rsidP="008B0E3F">
            <w:pPr>
              <w:pStyle w:val="BodyText"/>
              <w:rPr>
                <w:rFonts w:ascii="Arial" w:hAnsi="Arial" w:cs="Arial"/>
              </w:rPr>
            </w:pPr>
            <w:r>
              <w:rPr>
                <w:rFonts w:ascii="Arial" w:hAnsi="Arial" w:cs="Arial"/>
              </w:rPr>
              <w:t>Supplier</w:t>
            </w:r>
          </w:p>
        </w:tc>
        <w:tc>
          <w:tcPr>
            <w:tcW w:w="1959" w:type="dxa"/>
          </w:tcPr>
          <w:p w14:paraId="4BB35670" w14:textId="79802E33" w:rsidR="00E74D95" w:rsidRPr="00671B8C" w:rsidRDefault="00E74D95" w:rsidP="008B0E3F">
            <w:pPr>
              <w:pStyle w:val="BodyText"/>
              <w:rPr>
                <w:rFonts w:ascii="Arial" w:hAnsi="Arial" w:cs="Arial"/>
              </w:rPr>
            </w:pPr>
            <w:r>
              <w:rPr>
                <w:rFonts w:ascii="Arial" w:hAnsi="Arial" w:cs="Arial"/>
              </w:rPr>
              <w:t>Spreadsheet</w:t>
            </w:r>
            <w:r w:rsidR="005542AE">
              <w:rPr>
                <w:rFonts w:ascii="Arial" w:hAnsi="Arial" w:cs="Arial"/>
              </w:rPr>
              <w:t xml:space="preserve"> of intermediate results and email</w:t>
            </w:r>
          </w:p>
        </w:tc>
        <w:tc>
          <w:tcPr>
            <w:tcW w:w="2283" w:type="dxa"/>
          </w:tcPr>
          <w:p w14:paraId="3A07EDB7" w14:textId="103E8DFF" w:rsidR="00E74D95" w:rsidRDefault="00E74D95" w:rsidP="008B0E3F">
            <w:pPr>
              <w:pStyle w:val="BodyText"/>
              <w:rPr>
                <w:rFonts w:ascii="Arial" w:hAnsi="Arial" w:cs="Arial"/>
              </w:rPr>
            </w:pPr>
            <w:r>
              <w:rPr>
                <w:rFonts w:ascii="Arial" w:hAnsi="Arial" w:cs="Arial"/>
              </w:rPr>
              <w:t>15 December</w:t>
            </w:r>
            <w:r w:rsidR="004B6A8E">
              <w:rPr>
                <w:rFonts w:ascii="Arial" w:hAnsi="Arial" w:cs="Arial"/>
              </w:rPr>
              <w:t xml:space="preserve"> 2021</w:t>
            </w:r>
          </w:p>
          <w:p w14:paraId="5D3755F4" w14:textId="7A59B1D1" w:rsidR="00E74D95" w:rsidRDefault="00E74D95" w:rsidP="008B0E3F">
            <w:pPr>
              <w:pStyle w:val="BodyText"/>
              <w:rPr>
                <w:rFonts w:ascii="Arial" w:hAnsi="Arial" w:cs="Arial"/>
              </w:rPr>
            </w:pPr>
            <w:r>
              <w:rPr>
                <w:rFonts w:ascii="Arial" w:hAnsi="Arial" w:cs="Arial"/>
              </w:rPr>
              <w:t>31 January</w:t>
            </w:r>
            <w:r w:rsidR="004B6A8E">
              <w:rPr>
                <w:rFonts w:ascii="Arial" w:hAnsi="Arial" w:cs="Arial"/>
              </w:rPr>
              <w:t xml:space="preserve"> 2022</w:t>
            </w:r>
          </w:p>
          <w:p w14:paraId="2EE94EA1" w14:textId="066166A6" w:rsidR="00E74D95" w:rsidRPr="00671B8C" w:rsidRDefault="00E74D95" w:rsidP="008B0E3F">
            <w:pPr>
              <w:pStyle w:val="BodyText"/>
              <w:rPr>
                <w:rFonts w:ascii="Arial" w:hAnsi="Arial" w:cs="Arial"/>
              </w:rPr>
            </w:pPr>
            <w:r>
              <w:rPr>
                <w:rFonts w:ascii="Arial" w:hAnsi="Arial" w:cs="Arial"/>
              </w:rPr>
              <w:t>28 February</w:t>
            </w:r>
            <w:r w:rsidR="004B6A8E">
              <w:rPr>
                <w:rFonts w:ascii="Arial" w:hAnsi="Arial" w:cs="Arial"/>
              </w:rPr>
              <w:t xml:space="preserve"> 2022</w:t>
            </w:r>
          </w:p>
        </w:tc>
      </w:tr>
      <w:tr w:rsidR="00E74D95" w:rsidRPr="00671B8C" w14:paraId="7270B243" w14:textId="77777777" w:rsidTr="008B0E3F">
        <w:trPr>
          <w:trHeight w:val="411"/>
        </w:trPr>
        <w:tc>
          <w:tcPr>
            <w:tcW w:w="806" w:type="dxa"/>
          </w:tcPr>
          <w:p w14:paraId="370CFEDB" w14:textId="77777777" w:rsidR="00E74D95" w:rsidRPr="00671B8C" w:rsidRDefault="00E74D95" w:rsidP="008B0E3F">
            <w:pPr>
              <w:pStyle w:val="BodyText"/>
              <w:rPr>
                <w:rFonts w:ascii="Arial" w:hAnsi="Arial" w:cs="Arial"/>
              </w:rPr>
            </w:pPr>
            <w:r>
              <w:rPr>
                <w:rFonts w:ascii="Arial" w:hAnsi="Arial" w:cs="Arial"/>
              </w:rPr>
              <w:t>6</w:t>
            </w:r>
          </w:p>
        </w:tc>
        <w:tc>
          <w:tcPr>
            <w:tcW w:w="2234" w:type="dxa"/>
          </w:tcPr>
          <w:p w14:paraId="0899F586" w14:textId="75C55390" w:rsidR="00E74D95" w:rsidRPr="00671B8C" w:rsidRDefault="00E74D95" w:rsidP="008B0E3F">
            <w:pPr>
              <w:pStyle w:val="BodyText"/>
              <w:rPr>
                <w:rFonts w:ascii="Arial" w:hAnsi="Arial" w:cs="Arial"/>
              </w:rPr>
            </w:pPr>
            <w:r>
              <w:rPr>
                <w:rFonts w:ascii="Arial" w:hAnsi="Arial" w:cs="Arial"/>
              </w:rPr>
              <w:t xml:space="preserve">Submission of </w:t>
            </w:r>
            <w:r w:rsidR="00FC6680">
              <w:rPr>
                <w:rFonts w:ascii="Arial" w:hAnsi="Arial" w:cs="Arial"/>
              </w:rPr>
              <w:t xml:space="preserve">all </w:t>
            </w:r>
            <w:r>
              <w:rPr>
                <w:rFonts w:ascii="Arial" w:hAnsi="Arial" w:cs="Arial"/>
              </w:rPr>
              <w:t xml:space="preserve">results to CUOP and EA </w:t>
            </w:r>
          </w:p>
        </w:tc>
        <w:tc>
          <w:tcPr>
            <w:tcW w:w="2105" w:type="dxa"/>
          </w:tcPr>
          <w:p w14:paraId="156CC09E" w14:textId="77777777" w:rsidR="00E74D95" w:rsidRPr="00671B8C" w:rsidRDefault="00E74D95" w:rsidP="008B0E3F">
            <w:pPr>
              <w:pStyle w:val="BodyText"/>
              <w:rPr>
                <w:rFonts w:ascii="Arial" w:hAnsi="Arial" w:cs="Arial"/>
              </w:rPr>
            </w:pPr>
            <w:r>
              <w:rPr>
                <w:rFonts w:ascii="Arial" w:hAnsi="Arial" w:cs="Arial"/>
              </w:rPr>
              <w:t>Supplier</w:t>
            </w:r>
          </w:p>
        </w:tc>
        <w:tc>
          <w:tcPr>
            <w:tcW w:w="1959" w:type="dxa"/>
          </w:tcPr>
          <w:p w14:paraId="082623F3" w14:textId="77777777" w:rsidR="00E74D95" w:rsidRPr="00671B8C" w:rsidRDefault="00E74D95" w:rsidP="008B0E3F">
            <w:pPr>
              <w:pStyle w:val="BodyText"/>
              <w:rPr>
                <w:rFonts w:ascii="Arial" w:hAnsi="Arial" w:cs="Arial"/>
              </w:rPr>
            </w:pPr>
            <w:r>
              <w:rPr>
                <w:rFonts w:ascii="Arial" w:hAnsi="Arial" w:cs="Arial"/>
              </w:rPr>
              <w:t>By email</w:t>
            </w:r>
          </w:p>
        </w:tc>
        <w:tc>
          <w:tcPr>
            <w:tcW w:w="2283" w:type="dxa"/>
          </w:tcPr>
          <w:p w14:paraId="3A3DDDBF" w14:textId="4B9065EB" w:rsidR="00E74D95" w:rsidRPr="00671B8C" w:rsidRDefault="00E74D95" w:rsidP="008B0E3F">
            <w:pPr>
              <w:pStyle w:val="BodyText"/>
              <w:rPr>
                <w:rFonts w:ascii="Arial" w:hAnsi="Arial" w:cs="Arial"/>
              </w:rPr>
            </w:pPr>
            <w:r>
              <w:rPr>
                <w:rFonts w:ascii="Arial" w:hAnsi="Arial" w:cs="Arial"/>
              </w:rPr>
              <w:t>31 March</w:t>
            </w:r>
            <w:r w:rsidR="004B6A8E">
              <w:rPr>
                <w:rFonts w:ascii="Arial" w:hAnsi="Arial" w:cs="Arial"/>
              </w:rPr>
              <w:t xml:space="preserve"> 2022</w:t>
            </w:r>
          </w:p>
        </w:tc>
      </w:tr>
      <w:bookmarkEnd w:id="1"/>
    </w:tbl>
    <w:p w14:paraId="6873B849" w14:textId="77777777" w:rsidR="00E74D95" w:rsidRDefault="00E74D95" w:rsidP="00E74D95">
      <w:pPr>
        <w:rPr>
          <w:rFonts w:ascii="Arial" w:hAnsi="Arial" w:cs="Arial"/>
          <w:b/>
          <w:u w:val="single"/>
        </w:rPr>
      </w:pPr>
    </w:p>
    <w:p w14:paraId="3A71C3C7" w14:textId="77777777" w:rsidR="00E74D95" w:rsidRPr="00671B8C" w:rsidRDefault="00E74D95" w:rsidP="00E74D95">
      <w:pPr>
        <w:rPr>
          <w:rFonts w:ascii="Arial" w:hAnsi="Arial" w:cs="Arial"/>
          <w:b/>
          <w:u w:val="single"/>
        </w:rPr>
      </w:pPr>
    </w:p>
    <w:p w14:paraId="1DE31627" w14:textId="77777777" w:rsidR="006739AF" w:rsidRPr="0093723A" w:rsidRDefault="006739AF" w:rsidP="00E65F5D">
      <w:pPr>
        <w:rPr>
          <w:rFonts w:ascii="Arial" w:hAnsi="Arial" w:cs="Arial"/>
          <w:szCs w:val="22"/>
        </w:rPr>
      </w:pPr>
    </w:p>
    <w:p w14:paraId="1DE31628" w14:textId="77777777"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Skills of Personnel Required</w:t>
      </w:r>
    </w:p>
    <w:p w14:paraId="1DE31629" w14:textId="77777777" w:rsidR="006739AF" w:rsidRPr="0093723A" w:rsidRDefault="006739AF" w:rsidP="00E65F5D">
      <w:pPr>
        <w:rPr>
          <w:rFonts w:ascii="Arial" w:hAnsi="Arial" w:cs="Arial"/>
          <w:szCs w:val="22"/>
        </w:rPr>
      </w:pPr>
    </w:p>
    <w:p w14:paraId="458515A7" w14:textId="77777777" w:rsidR="00DA531C" w:rsidRPr="00AA063E" w:rsidRDefault="00DA531C" w:rsidP="00DA531C">
      <w:pPr>
        <w:rPr>
          <w:rFonts w:ascii="Arial" w:hAnsi="Arial" w:cs="Arial"/>
          <w:iCs/>
        </w:rPr>
      </w:pPr>
      <w:r w:rsidRPr="00AA063E">
        <w:rPr>
          <w:rFonts w:ascii="Arial" w:hAnsi="Arial" w:cs="Arial"/>
          <w:iCs/>
        </w:rPr>
        <w:t xml:space="preserve">The laboratory should have previous experience of handling wildlife biota for analysis, preferably for </w:t>
      </w:r>
      <w:r>
        <w:rPr>
          <w:rFonts w:ascii="Arial" w:hAnsi="Arial" w:cs="Arial"/>
          <w:iCs/>
        </w:rPr>
        <w:t>otters</w:t>
      </w:r>
      <w:r w:rsidRPr="00AA063E">
        <w:rPr>
          <w:rFonts w:ascii="Arial" w:hAnsi="Arial" w:cs="Arial"/>
          <w:iCs/>
        </w:rPr>
        <w:t>.</w:t>
      </w:r>
      <w:r>
        <w:rPr>
          <w:rFonts w:ascii="Arial" w:hAnsi="Arial" w:cs="Arial"/>
          <w:iCs/>
        </w:rPr>
        <w:t xml:space="preserve"> </w:t>
      </w:r>
    </w:p>
    <w:p w14:paraId="1D9C8867" w14:textId="77777777" w:rsidR="00DA531C" w:rsidRPr="00AA063E" w:rsidRDefault="00DA531C" w:rsidP="00DA531C">
      <w:pPr>
        <w:rPr>
          <w:rFonts w:ascii="Arial" w:hAnsi="Arial" w:cs="Arial"/>
          <w:iCs/>
        </w:rPr>
      </w:pPr>
    </w:p>
    <w:p w14:paraId="19299E01" w14:textId="77777777" w:rsidR="00DA531C" w:rsidRPr="00AA063E" w:rsidRDefault="00DA531C" w:rsidP="00DA531C">
      <w:pPr>
        <w:rPr>
          <w:rFonts w:ascii="Arial" w:hAnsi="Arial" w:cs="Arial"/>
          <w:iCs/>
        </w:rPr>
      </w:pPr>
      <w:r>
        <w:rPr>
          <w:rFonts w:ascii="Arial" w:hAnsi="Arial" w:cs="Arial"/>
          <w:iCs/>
        </w:rPr>
        <w:t>Q</w:t>
      </w:r>
      <w:r w:rsidRPr="00AA063E">
        <w:rPr>
          <w:rFonts w:ascii="Arial" w:hAnsi="Arial" w:cs="Arial"/>
          <w:iCs/>
        </w:rPr>
        <w:t xml:space="preserve">uality control and assurance </w:t>
      </w:r>
      <w:r>
        <w:rPr>
          <w:rFonts w:ascii="Arial" w:hAnsi="Arial" w:cs="Arial"/>
          <w:iCs/>
        </w:rPr>
        <w:t xml:space="preserve">of the work and its outputs </w:t>
      </w:r>
      <w:r w:rsidRPr="00AA063E">
        <w:rPr>
          <w:rFonts w:ascii="Arial" w:hAnsi="Arial" w:cs="Arial"/>
          <w:iCs/>
        </w:rPr>
        <w:t xml:space="preserve">is essential as these data will be part of UK Government national reporting and will influence other research and development. The supplier should </w:t>
      </w:r>
      <w:r>
        <w:rPr>
          <w:rFonts w:ascii="Arial" w:hAnsi="Arial" w:cs="Arial"/>
          <w:iCs/>
        </w:rPr>
        <w:t xml:space="preserve">specify any relevant accreditation it has, </w:t>
      </w:r>
      <w:proofErr w:type="gramStart"/>
      <w:r>
        <w:rPr>
          <w:rFonts w:ascii="Arial" w:hAnsi="Arial" w:cs="Arial"/>
          <w:iCs/>
        </w:rPr>
        <w:t>e.g.</w:t>
      </w:r>
      <w:proofErr w:type="gramEnd"/>
      <w:r>
        <w:rPr>
          <w:rFonts w:ascii="Arial" w:hAnsi="Arial" w:cs="Arial"/>
          <w:iCs/>
        </w:rPr>
        <w:t xml:space="preserve"> ISO17025 or equivalent, and </w:t>
      </w:r>
      <w:r w:rsidRPr="00AA063E">
        <w:rPr>
          <w:rFonts w:ascii="Arial" w:hAnsi="Arial" w:cs="Arial"/>
          <w:iCs/>
        </w:rPr>
        <w:t>participat</w:t>
      </w:r>
      <w:r>
        <w:rPr>
          <w:rFonts w:ascii="Arial" w:hAnsi="Arial" w:cs="Arial"/>
          <w:iCs/>
        </w:rPr>
        <w:t>ion</w:t>
      </w:r>
      <w:r w:rsidRPr="00AA063E">
        <w:rPr>
          <w:rFonts w:ascii="Arial" w:hAnsi="Arial" w:cs="Arial"/>
          <w:iCs/>
        </w:rPr>
        <w:t xml:space="preserve"> in interlab</w:t>
      </w:r>
      <w:r>
        <w:rPr>
          <w:rFonts w:ascii="Arial" w:hAnsi="Arial" w:cs="Arial"/>
          <w:iCs/>
        </w:rPr>
        <w:t>oratory</w:t>
      </w:r>
      <w:r w:rsidRPr="00AA063E">
        <w:rPr>
          <w:rFonts w:ascii="Arial" w:hAnsi="Arial" w:cs="Arial"/>
          <w:iCs/>
        </w:rPr>
        <w:t xml:space="preserve"> proficiency testing schemes</w:t>
      </w:r>
      <w:r>
        <w:rPr>
          <w:rFonts w:ascii="Arial" w:hAnsi="Arial" w:cs="Arial"/>
          <w:iCs/>
        </w:rPr>
        <w:t xml:space="preserve"> for the types of analyses included in this work</w:t>
      </w:r>
      <w:r w:rsidRPr="00AA063E">
        <w:rPr>
          <w:rFonts w:ascii="Arial" w:hAnsi="Arial" w:cs="Arial"/>
          <w:iCs/>
        </w:rPr>
        <w:t xml:space="preserve">. </w:t>
      </w:r>
    </w:p>
    <w:p w14:paraId="6C9F43E2" w14:textId="77777777" w:rsidR="00DA531C" w:rsidRPr="00AA063E" w:rsidRDefault="00DA531C" w:rsidP="00DA531C">
      <w:pPr>
        <w:rPr>
          <w:rFonts w:ascii="Arial" w:hAnsi="Arial" w:cs="Arial"/>
          <w:iCs/>
        </w:rPr>
      </w:pPr>
    </w:p>
    <w:p w14:paraId="34FC25CB" w14:textId="373EBB85" w:rsidR="00DA531C" w:rsidRPr="00AA063E" w:rsidRDefault="00DA531C" w:rsidP="00DA531C">
      <w:pPr>
        <w:rPr>
          <w:rFonts w:ascii="Arial" w:hAnsi="Arial" w:cs="Arial"/>
          <w:iCs/>
        </w:rPr>
      </w:pPr>
      <w:r w:rsidRPr="00AA063E">
        <w:rPr>
          <w:rFonts w:ascii="Arial" w:hAnsi="Arial" w:cs="Arial"/>
          <w:iCs/>
        </w:rPr>
        <w:t>Excellent communication and management sk</w:t>
      </w:r>
      <w:r w:rsidR="00FA2796">
        <w:rPr>
          <w:rFonts w:ascii="Arial" w:hAnsi="Arial" w:cs="Arial"/>
          <w:iCs/>
        </w:rPr>
        <w:t>i</w:t>
      </w:r>
      <w:r w:rsidRPr="00AA063E">
        <w:rPr>
          <w:rFonts w:ascii="Arial" w:hAnsi="Arial" w:cs="Arial"/>
          <w:iCs/>
        </w:rPr>
        <w:t>lls are required to run this work to ensure the outputs are appropriate and provided in a timely manner.</w:t>
      </w:r>
    </w:p>
    <w:p w14:paraId="4842BDC7" w14:textId="77777777" w:rsidR="00DA531C" w:rsidRPr="00AA063E" w:rsidRDefault="00DA531C" w:rsidP="00DA531C">
      <w:pPr>
        <w:rPr>
          <w:rFonts w:ascii="Arial" w:hAnsi="Arial" w:cs="Arial"/>
          <w:iCs/>
        </w:rPr>
      </w:pPr>
    </w:p>
    <w:p w14:paraId="43775DC0" w14:textId="77777777" w:rsidR="00DA531C" w:rsidRDefault="00DA531C" w:rsidP="00DA531C">
      <w:pPr>
        <w:rPr>
          <w:rFonts w:ascii="Arial" w:hAnsi="Arial" w:cs="Arial"/>
          <w:iCs/>
        </w:rPr>
      </w:pPr>
      <w:r w:rsidRPr="00AA063E">
        <w:rPr>
          <w:rFonts w:ascii="Arial" w:hAnsi="Arial" w:cs="Arial"/>
          <w:iCs/>
        </w:rPr>
        <w:t>Previous experience of working with the CUOP would be considered advantageous.</w:t>
      </w:r>
    </w:p>
    <w:p w14:paraId="55545C26" w14:textId="77777777" w:rsidR="00DA531C" w:rsidRDefault="00DA531C" w:rsidP="00DA531C">
      <w:pPr>
        <w:rPr>
          <w:rFonts w:ascii="Arial" w:hAnsi="Arial" w:cs="Arial"/>
          <w:iCs/>
        </w:rPr>
      </w:pPr>
    </w:p>
    <w:p w14:paraId="20600FFF" w14:textId="77777777" w:rsidR="00DA531C" w:rsidRDefault="00DA531C" w:rsidP="00DA531C">
      <w:pPr>
        <w:rPr>
          <w:rFonts w:ascii="Arial" w:hAnsi="Arial" w:cs="Arial"/>
          <w:iCs/>
        </w:rPr>
      </w:pPr>
      <w:r>
        <w:rPr>
          <w:rFonts w:ascii="Arial" w:hAnsi="Arial" w:cs="Arial"/>
          <w:iCs/>
        </w:rPr>
        <w:t xml:space="preserve">The supplier should apply appropriate health and safety considerations for this work. </w:t>
      </w:r>
    </w:p>
    <w:p w14:paraId="20527C96" w14:textId="77777777" w:rsidR="00DA531C" w:rsidRDefault="00DA531C" w:rsidP="00DA531C">
      <w:pPr>
        <w:rPr>
          <w:rFonts w:ascii="Arial" w:hAnsi="Arial" w:cs="Arial"/>
          <w:iCs/>
        </w:rPr>
      </w:pPr>
    </w:p>
    <w:p w14:paraId="17823CE5" w14:textId="77777777" w:rsidR="00DA531C" w:rsidRPr="00AA063E" w:rsidRDefault="00DA531C" w:rsidP="00DA531C">
      <w:pPr>
        <w:rPr>
          <w:rFonts w:ascii="Arial" w:hAnsi="Arial" w:cs="Arial"/>
          <w:iCs/>
        </w:rPr>
      </w:pPr>
      <w:r>
        <w:rPr>
          <w:rFonts w:ascii="Arial" w:hAnsi="Arial" w:cs="Arial"/>
          <w:iCs/>
        </w:rPr>
        <w:t xml:space="preserve">The laboratory awarded this contract will need to have or obtain, following contract award, the corresponding licence </w:t>
      </w:r>
      <w:hyperlink r:id="rId24" w:history="1">
        <w:r w:rsidRPr="0094334C">
          <w:rPr>
            <w:rStyle w:val="Hyperlink"/>
            <w:rFonts w:ascii="Arial" w:hAnsi="Arial" w:cs="Arial"/>
            <w:iCs/>
          </w:rPr>
          <w:t>CL01</w:t>
        </w:r>
      </w:hyperlink>
      <w:r>
        <w:rPr>
          <w:rFonts w:ascii="Arial" w:hAnsi="Arial" w:cs="Arial"/>
          <w:iCs/>
        </w:rPr>
        <w:t xml:space="preserve"> for this scientific work. To register, the laboratory must notify Natural England within one month of receiving a specimen</w:t>
      </w:r>
      <w:r>
        <w:rPr>
          <w:rStyle w:val="FootnoteReference"/>
          <w:rFonts w:ascii="Arial" w:hAnsi="Arial" w:cs="Arial"/>
          <w:iCs/>
        </w:rPr>
        <w:footnoteReference w:id="4"/>
      </w:r>
      <w:r>
        <w:rPr>
          <w:rFonts w:ascii="Arial" w:hAnsi="Arial" w:cs="Arial"/>
          <w:iCs/>
        </w:rPr>
        <w:t xml:space="preserve">.   </w:t>
      </w:r>
    </w:p>
    <w:p w14:paraId="1DE3162F" w14:textId="77777777" w:rsidR="003014F2" w:rsidRPr="0093723A" w:rsidRDefault="003014F2" w:rsidP="00E65F5D">
      <w:pPr>
        <w:pStyle w:val="BodyText"/>
        <w:spacing w:after="0"/>
        <w:rPr>
          <w:rFonts w:ascii="Arial" w:hAnsi="Arial" w:cs="Arial"/>
          <w:b/>
          <w:szCs w:val="22"/>
          <w:u w:val="single"/>
        </w:rPr>
      </w:pPr>
    </w:p>
    <w:p w14:paraId="1DE31630"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1DE31631" w14:textId="77777777" w:rsidR="00D557F7" w:rsidRPr="0093723A" w:rsidRDefault="00D557F7" w:rsidP="00E65F5D">
      <w:pPr>
        <w:jc w:val="both"/>
        <w:rPr>
          <w:rFonts w:ascii="Arial" w:hAnsi="Arial" w:cs="Arial"/>
          <w:b/>
          <w:szCs w:val="22"/>
          <w:u w:val="single"/>
        </w:rPr>
      </w:pPr>
    </w:p>
    <w:p w14:paraId="1DE31632"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1DE31633" w14:textId="77777777" w:rsidR="00BC2742" w:rsidRPr="0093723A" w:rsidRDefault="00BC2742" w:rsidP="00E65F5D">
      <w:pPr>
        <w:jc w:val="both"/>
        <w:rPr>
          <w:rFonts w:ascii="Arial" w:hAnsi="Arial" w:cs="Arial"/>
          <w:b/>
          <w:szCs w:val="22"/>
          <w:u w:val="single"/>
        </w:rPr>
      </w:pPr>
    </w:p>
    <w:p w14:paraId="1DE31634" w14:textId="2FAC01F4" w:rsidR="006739AF" w:rsidRPr="0093723A" w:rsidRDefault="006739AF" w:rsidP="00E65F5D">
      <w:pPr>
        <w:pStyle w:val="CcList"/>
        <w:rPr>
          <w:rFonts w:cs="Arial"/>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5542AE">
        <w:rPr>
          <w:rFonts w:cs="Arial"/>
          <w:b/>
          <w:sz w:val="20"/>
          <w:szCs w:val="22"/>
        </w:rPr>
        <w:t>Lindsey Sturdy, lindsey.sturdy@environment-agency.gov.uk</w:t>
      </w:r>
    </w:p>
    <w:p w14:paraId="1DE31635" w14:textId="77777777" w:rsidR="00FB55C7" w:rsidRPr="00DD4221" w:rsidRDefault="00FB55C7" w:rsidP="00E65F5D">
      <w:pPr>
        <w:pStyle w:val="CcList"/>
        <w:rPr>
          <w:rFonts w:cs="Arial"/>
          <w:i/>
          <w:sz w:val="20"/>
          <w:szCs w:val="22"/>
        </w:rPr>
      </w:pPr>
    </w:p>
    <w:p w14:paraId="1DE31636" w14:textId="795FAE8E" w:rsidR="006739AF" w:rsidRPr="00DD4221" w:rsidRDefault="005542AE" w:rsidP="00E65F5D">
      <w:pPr>
        <w:rPr>
          <w:rFonts w:ascii="Arial" w:hAnsi="Arial" w:cs="Arial"/>
          <w:szCs w:val="22"/>
        </w:rPr>
      </w:pPr>
      <w:r w:rsidRPr="00DD4221">
        <w:rPr>
          <w:rFonts w:ascii="Arial" w:hAnsi="Arial" w:cs="Arial"/>
          <w:szCs w:val="22"/>
        </w:rPr>
        <w:t>There will be an initial start-up meeting with the project manager</w:t>
      </w:r>
      <w:r w:rsidR="00FC6680" w:rsidRPr="00DD4221">
        <w:rPr>
          <w:rFonts w:ascii="Arial" w:hAnsi="Arial" w:cs="Arial"/>
          <w:szCs w:val="22"/>
        </w:rPr>
        <w:t>, supplier</w:t>
      </w:r>
      <w:r w:rsidRPr="00DD4221">
        <w:rPr>
          <w:rFonts w:ascii="Arial" w:hAnsi="Arial" w:cs="Arial"/>
          <w:szCs w:val="22"/>
        </w:rPr>
        <w:t xml:space="preserve"> and </w:t>
      </w:r>
      <w:r w:rsidR="00DD4221">
        <w:rPr>
          <w:rFonts w:ascii="Arial" w:hAnsi="Arial" w:cs="Arial"/>
          <w:szCs w:val="22"/>
        </w:rPr>
        <w:t xml:space="preserve">the </w:t>
      </w:r>
      <w:r w:rsidR="001153A0" w:rsidRPr="00DD4221">
        <w:rPr>
          <w:rFonts w:ascii="Arial" w:hAnsi="Arial" w:cs="Arial"/>
          <w:szCs w:val="22"/>
        </w:rPr>
        <w:t>CUOP</w:t>
      </w:r>
      <w:r w:rsidRPr="00DD4221">
        <w:rPr>
          <w:rFonts w:ascii="Arial" w:hAnsi="Arial" w:cs="Arial"/>
          <w:szCs w:val="22"/>
        </w:rPr>
        <w:t xml:space="preserve"> lead</w:t>
      </w:r>
      <w:r w:rsidR="00FC6680" w:rsidRPr="00DD4221">
        <w:rPr>
          <w:rFonts w:ascii="Arial" w:hAnsi="Arial" w:cs="Arial"/>
          <w:szCs w:val="22"/>
        </w:rPr>
        <w:t>. R</w:t>
      </w:r>
      <w:r w:rsidRPr="00DD4221">
        <w:rPr>
          <w:rFonts w:ascii="Arial" w:hAnsi="Arial" w:cs="Arial"/>
          <w:szCs w:val="22"/>
        </w:rPr>
        <w:t xml:space="preserve">egular review of the work </w:t>
      </w:r>
      <w:r w:rsidR="00FC6680" w:rsidRPr="00DD4221">
        <w:rPr>
          <w:rFonts w:ascii="Arial" w:hAnsi="Arial" w:cs="Arial"/>
          <w:szCs w:val="22"/>
        </w:rPr>
        <w:t xml:space="preserve">will occur </w:t>
      </w:r>
      <w:r w:rsidRPr="00DD4221">
        <w:rPr>
          <w:rFonts w:ascii="Arial" w:hAnsi="Arial" w:cs="Arial"/>
          <w:szCs w:val="22"/>
        </w:rPr>
        <w:t xml:space="preserve">on 15 December, 31 </w:t>
      </w:r>
      <w:proofErr w:type="gramStart"/>
      <w:r w:rsidRPr="00DD4221">
        <w:rPr>
          <w:rFonts w:ascii="Arial" w:hAnsi="Arial" w:cs="Arial"/>
          <w:szCs w:val="22"/>
        </w:rPr>
        <w:t>January</w:t>
      </w:r>
      <w:proofErr w:type="gramEnd"/>
      <w:r w:rsidRPr="00DD4221">
        <w:rPr>
          <w:rFonts w:ascii="Arial" w:hAnsi="Arial" w:cs="Arial"/>
          <w:szCs w:val="22"/>
        </w:rPr>
        <w:t xml:space="preserve"> and 28 February through </w:t>
      </w:r>
      <w:r w:rsidR="00FC6680" w:rsidRPr="00DD4221">
        <w:rPr>
          <w:rFonts w:ascii="Arial" w:hAnsi="Arial" w:cs="Arial"/>
          <w:szCs w:val="22"/>
        </w:rPr>
        <w:t xml:space="preserve">brief </w:t>
      </w:r>
      <w:r w:rsidRPr="00DD4221">
        <w:rPr>
          <w:rFonts w:ascii="Arial" w:hAnsi="Arial" w:cs="Arial"/>
          <w:szCs w:val="22"/>
        </w:rPr>
        <w:t xml:space="preserve">progress updates of the work </w:t>
      </w:r>
      <w:r w:rsidR="00FC6680" w:rsidRPr="00DD4221">
        <w:rPr>
          <w:rFonts w:ascii="Arial" w:hAnsi="Arial" w:cs="Arial"/>
          <w:szCs w:val="22"/>
        </w:rPr>
        <w:t>by email with submission of intermediate results</w:t>
      </w:r>
      <w:r w:rsidRPr="00DD4221">
        <w:rPr>
          <w:rFonts w:ascii="Arial" w:hAnsi="Arial" w:cs="Arial"/>
          <w:szCs w:val="22"/>
        </w:rPr>
        <w:t xml:space="preserve">, followed by </w:t>
      </w:r>
      <w:r w:rsidR="00FC6680" w:rsidRPr="00DD4221">
        <w:rPr>
          <w:rFonts w:ascii="Arial" w:hAnsi="Arial" w:cs="Arial"/>
          <w:szCs w:val="22"/>
        </w:rPr>
        <w:t>final submission of all results to the project manager and CUOP by 31 March 202</w:t>
      </w:r>
      <w:r w:rsidR="008E3182" w:rsidRPr="00DD4221">
        <w:rPr>
          <w:rFonts w:ascii="Arial" w:hAnsi="Arial" w:cs="Arial"/>
          <w:szCs w:val="22"/>
        </w:rPr>
        <w:t>2</w:t>
      </w:r>
      <w:r w:rsidRPr="00DD4221">
        <w:rPr>
          <w:rFonts w:ascii="Arial" w:hAnsi="Arial" w:cs="Arial"/>
          <w:szCs w:val="22"/>
        </w:rPr>
        <w:t xml:space="preserve">. </w:t>
      </w:r>
      <w:r w:rsidR="00FC6680" w:rsidRPr="00DD4221">
        <w:rPr>
          <w:rFonts w:ascii="Arial" w:hAnsi="Arial" w:cs="Arial"/>
          <w:szCs w:val="22"/>
        </w:rPr>
        <w:t>The project manager will assess progress through</w:t>
      </w:r>
      <w:r w:rsidRPr="00DD4221">
        <w:rPr>
          <w:rFonts w:ascii="Arial" w:hAnsi="Arial" w:cs="Arial"/>
          <w:szCs w:val="22"/>
        </w:rPr>
        <w:t xml:space="preserve"> </w:t>
      </w:r>
      <w:r w:rsidR="00FC6680" w:rsidRPr="00DD4221">
        <w:rPr>
          <w:rFonts w:ascii="Arial" w:hAnsi="Arial" w:cs="Arial"/>
          <w:szCs w:val="22"/>
        </w:rPr>
        <w:t xml:space="preserve">the updates and </w:t>
      </w:r>
      <w:r w:rsidR="001153A0" w:rsidRPr="00DD4221">
        <w:rPr>
          <w:rFonts w:ascii="Arial" w:hAnsi="Arial" w:cs="Arial"/>
          <w:szCs w:val="22"/>
        </w:rPr>
        <w:t xml:space="preserve">CUOP </w:t>
      </w:r>
      <w:r w:rsidR="00BE737C" w:rsidRPr="00DD4221">
        <w:rPr>
          <w:rFonts w:ascii="Arial" w:hAnsi="Arial" w:cs="Arial"/>
          <w:szCs w:val="22"/>
        </w:rPr>
        <w:t xml:space="preserve">will also review the intermediate results. The project manager </w:t>
      </w:r>
      <w:r w:rsidR="008E3182" w:rsidRPr="00DD4221">
        <w:rPr>
          <w:rFonts w:ascii="Arial" w:hAnsi="Arial" w:cs="Arial"/>
          <w:szCs w:val="22"/>
        </w:rPr>
        <w:t xml:space="preserve">will </w:t>
      </w:r>
      <w:r w:rsidR="00FC6680" w:rsidRPr="00DD4221">
        <w:rPr>
          <w:rFonts w:ascii="Arial" w:hAnsi="Arial" w:cs="Arial"/>
          <w:szCs w:val="22"/>
        </w:rPr>
        <w:t>contact the supplier directly with any further questions</w:t>
      </w:r>
      <w:r w:rsidR="00BE737C" w:rsidRPr="00DD4221">
        <w:rPr>
          <w:rFonts w:ascii="Arial" w:hAnsi="Arial" w:cs="Arial"/>
          <w:szCs w:val="22"/>
        </w:rPr>
        <w:t xml:space="preserve"> and t</w:t>
      </w:r>
      <w:r w:rsidR="00FC6680" w:rsidRPr="00DD4221">
        <w:rPr>
          <w:rFonts w:ascii="Arial" w:hAnsi="Arial" w:cs="Arial"/>
          <w:szCs w:val="22"/>
        </w:rPr>
        <w:t xml:space="preserve">he supplier should flag any issues as soon as possible and </w:t>
      </w:r>
      <w:r w:rsidR="00BE737C" w:rsidRPr="00DD4221">
        <w:rPr>
          <w:rFonts w:ascii="Arial" w:hAnsi="Arial" w:cs="Arial"/>
          <w:szCs w:val="22"/>
        </w:rPr>
        <w:t>at any stage during the work.</w:t>
      </w:r>
      <w:r w:rsidR="00FB55C7" w:rsidRPr="00DD4221">
        <w:rPr>
          <w:rFonts w:ascii="Arial" w:hAnsi="Arial" w:cs="Arial"/>
          <w:szCs w:val="22"/>
        </w:rPr>
        <w:t xml:space="preserve"> </w:t>
      </w:r>
    </w:p>
    <w:p w14:paraId="1DE31637" w14:textId="77777777" w:rsidR="00EA6FE1" w:rsidRPr="00DD4221" w:rsidRDefault="00EA6FE1" w:rsidP="00E65F5D">
      <w:pPr>
        <w:rPr>
          <w:rFonts w:ascii="Arial" w:hAnsi="Arial" w:cs="Arial"/>
          <w:szCs w:val="22"/>
        </w:rPr>
      </w:pPr>
    </w:p>
    <w:p w14:paraId="1DE31638"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1DE31639" w14:textId="77777777" w:rsidR="00A946D1" w:rsidRDefault="00A946D1" w:rsidP="00E65F5D">
      <w:pPr>
        <w:rPr>
          <w:rFonts w:ascii="Arial" w:hAnsi="Arial" w:cs="Arial"/>
          <w:szCs w:val="22"/>
        </w:rPr>
      </w:pPr>
    </w:p>
    <w:p w14:paraId="0DF7D32C" w14:textId="70A615A5" w:rsidR="003B44ED" w:rsidRPr="003B44ED" w:rsidRDefault="003B44ED" w:rsidP="003B44ED">
      <w:pPr>
        <w:rPr>
          <w:rFonts w:ascii="Arial" w:hAnsi="Arial" w:cs="Arial"/>
          <w:szCs w:val="22"/>
        </w:rPr>
      </w:pPr>
      <w:r w:rsidRPr="003B44ED">
        <w:rPr>
          <w:rFonts w:ascii="Arial" w:hAnsi="Arial" w:cs="Arial"/>
          <w:szCs w:val="22"/>
        </w:rPr>
        <w:lastRenderedPageBreak/>
        <w:t>The supplier will invoice according to the following schedule:</w:t>
      </w:r>
    </w:p>
    <w:p w14:paraId="776D062A" w14:textId="4B3364C5" w:rsidR="003B44ED" w:rsidRPr="003B44ED" w:rsidRDefault="003B44ED" w:rsidP="003B44ED">
      <w:pPr>
        <w:rPr>
          <w:rFonts w:ascii="Arial" w:hAnsi="Arial" w:cs="Arial"/>
          <w:szCs w:val="22"/>
        </w:rPr>
      </w:pPr>
      <w:r w:rsidRPr="003B44ED">
        <w:rPr>
          <w:rFonts w:ascii="Arial" w:hAnsi="Arial" w:cs="Arial"/>
          <w:szCs w:val="22"/>
        </w:rPr>
        <w:t>30% 15 December 2021</w:t>
      </w:r>
    </w:p>
    <w:p w14:paraId="2C926887" w14:textId="77777777" w:rsidR="003B44ED" w:rsidRPr="003B44ED" w:rsidRDefault="003B44ED" w:rsidP="003B44ED">
      <w:pPr>
        <w:rPr>
          <w:rFonts w:ascii="Arial" w:hAnsi="Arial" w:cs="Arial"/>
          <w:szCs w:val="22"/>
        </w:rPr>
      </w:pPr>
      <w:r w:rsidRPr="003B44ED">
        <w:rPr>
          <w:rFonts w:ascii="Arial" w:hAnsi="Arial" w:cs="Arial"/>
          <w:szCs w:val="22"/>
        </w:rPr>
        <w:t>30% 31 January 2022</w:t>
      </w:r>
    </w:p>
    <w:p w14:paraId="07C0D2D8" w14:textId="77777777" w:rsidR="003B44ED" w:rsidRPr="003B44ED" w:rsidRDefault="003B44ED" w:rsidP="003B44ED">
      <w:pPr>
        <w:rPr>
          <w:rFonts w:ascii="Arial" w:hAnsi="Arial" w:cs="Arial"/>
          <w:szCs w:val="22"/>
        </w:rPr>
      </w:pPr>
      <w:r w:rsidRPr="003B44ED">
        <w:rPr>
          <w:rFonts w:ascii="Arial" w:hAnsi="Arial" w:cs="Arial"/>
          <w:szCs w:val="22"/>
        </w:rPr>
        <w:t>40% 31 March 2022</w:t>
      </w:r>
    </w:p>
    <w:p w14:paraId="1DE3163B" w14:textId="77777777" w:rsidR="00A946D1" w:rsidRPr="003B44ED" w:rsidRDefault="00A946D1" w:rsidP="00E65F5D">
      <w:pPr>
        <w:rPr>
          <w:rFonts w:ascii="Arial" w:hAnsi="Arial" w:cs="Arial"/>
          <w:szCs w:val="22"/>
        </w:rPr>
      </w:pPr>
    </w:p>
    <w:p w14:paraId="1DE3163C"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w:t>
      </w:r>
      <w:proofErr w:type="gramStart"/>
      <w:r w:rsidR="00A946D1">
        <w:rPr>
          <w:rFonts w:ascii="Arial" w:hAnsi="Arial" w:cs="Arial"/>
          <w:szCs w:val="22"/>
        </w:rPr>
        <w:t>in order to</w:t>
      </w:r>
      <w:proofErr w:type="gramEnd"/>
      <w:r w:rsidR="00A946D1">
        <w:rPr>
          <w:rFonts w:ascii="Arial" w:hAnsi="Arial" w:cs="Arial"/>
          <w:szCs w:val="22"/>
        </w:rPr>
        <w:t xml:space="preserve">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1DE3163D" w14:textId="77777777" w:rsidR="006277E6" w:rsidRDefault="006277E6" w:rsidP="00E65F5D">
      <w:pPr>
        <w:rPr>
          <w:rFonts w:ascii="Arial" w:hAnsi="Arial" w:cs="Arial"/>
          <w:szCs w:val="22"/>
        </w:rPr>
      </w:pPr>
    </w:p>
    <w:p w14:paraId="1DE3163E"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1DE3163F" w14:textId="77777777" w:rsidR="006D6FE0" w:rsidRDefault="006D6FE0" w:rsidP="00E65F5D">
      <w:pPr>
        <w:rPr>
          <w:rFonts w:ascii="Arial" w:hAnsi="Arial" w:cs="Arial"/>
          <w:szCs w:val="22"/>
        </w:rPr>
      </w:pPr>
    </w:p>
    <w:p w14:paraId="1DE31640" w14:textId="77777777" w:rsidR="006D6FE0" w:rsidRDefault="006D6FE0" w:rsidP="006D6FE0">
      <w:pPr>
        <w:rPr>
          <w:rFonts w:ascii="Arial" w:hAnsi="Arial" w:cs="Arial"/>
          <w:b/>
          <w:bCs/>
        </w:rPr>
      </w:pPr>
      <w:r>
        <w:rPr>
          <w:rFonts w:ascii="Arial" w:hAnsi="Arial" w:cs="Arial"/>
          <w:b/>
          <w:bCs/>
        </w:rPr>
        <w:t xml:space="preserve">Sustainability Considerations </w:t>
      </w:r>
    </w:p>
    <w:p w14:paraId="1DE31641"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1DE31642" w14:textId="77777777" w:rsidR="006D6FE0" w:rsidRDefault="006D6FE0" w:rsidP="006D6FE0">
      <w:pPr>
        <w:rPr>
          <w:rFonts w:ascii="Arial" w:hAnsi="Arial" w:cs="Arial"/>
        </w:rPr>
      </w:pPr>
    </w:p>
    <w:p w14:paraId="1DE31643"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1DE31644" w14:textId="77777777" w:rsidR="006D6FE0" w:rsidRDefault="006D6FE0" w:rsidP="006D6FE0">
      <w:pPr>
        <w:rPr>
          <w:rFonts w:ascii="Arial" w:hAnsi="Arial" w:cs="Arial"/>
        </w:rPr>
      </w:pPr>
    </w:p>
    <w:p w14:paraId="1DE31645"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1DE31646"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1DE31647"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1DE31648"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1DE31649"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1DE3164A"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1DE3164B"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1DE3164C" w14:textId="77777777" w:rsidR="006D6FE0" w:rsidRDefault="006D6FE0" w:rsidP="006D6FE0">
      <w:pPr>
        <w:rPr>
          <w:rFonts w:ascii="Arial" w:hAnsi="Arial" w:cs="Arial"/>
        </w:rPr>
      </w:pPr>
    </w:p>
    <w:p w14:paraId="1DE3164D"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1DE3164E" w14:textId="77777777" w:rsidR="006D6FE0" w:rsidRDefault="006D6FE0" w:rsidP="006D6FE0">
      <w:pPr>
        <w:rPr>
          <w:rFonts w:ascii="Arial" w:hAnsi="Arial" w:cs="Arial"/>
        </w:rPr>
      </w:pPr>
      <w:r>
        <w:rPr>
          <w:rFonts w:ascii="Arial" w:hAnsi="Arial" w:cs="Arial"/>
        </w:rPr>
        <w:t xml:space="preserve">We are committed to promoting equality and diversity in all we do and valuing the diversity of our workforce, </w:t>
      </w:r>
      <w:proofErr w:type="gramStart"/>
      <w:r>
        <w:rPr>
          <w:rFonts w:ascii="Arial" w:hAnsi="Arial" w:cs="Arial"/>
        </w:rPr>
        <w:t>customers</w:t>
      </w:r>
      <w:proofErr w:type="gramEnd"/>
      <w:r>
        <w:rPr>
          <w:rFonts w:ascii="Arial" w:hAnsi="Arial" w:cs="Arial"/>
        </w:rPr>
        <w:t xml:space="preserve"> and communities.  As a public body, we publish regular information about what our equality objectives are and how we’re meeting them.</w:t>
      </w:r>
    </w:p>
    <w:p w14:paraId="1DE3164F" w14:textId="77777777" w:rsidR="006D6FE0" w:rsidRDefault="003B44ED" w:rsidP="006D6FE0">
      <w:pPr>
        <w:rPr>
          <w:rFonts w:ascii="Arial" w:hAnsi="Arial" w:cs="Arial"/>
        </w:rPr>
      </w:pPr>
      <w:hyperlink r:id="rId25" w:history="1">
        <w:r w:rsidR="006D6FE0">
          <w:rPr>
            <w:rStyle w:val="Hyperlink"/>
          </w:rPr>
          <w:t>https://www.gov.uk/government/organisations/environment-agency/about/equality-and-diversity</w:t>
        </w:r>
      </w:hyperlink>
    </w:p>
    <w:p w14:paraId="1DE31650" w14:textId="77777777" w:rsidR="006D6FE0" w:rsidRDefault="006D6FE0" w:rsidP="006D6FE0">
      <w:pPr>
        <w:rPr>
          <w:rFonts w:ascii="Arial" w:hAnsi="Arial" w:cs="Arial"/>
        </w:rPr>
      </w:pPr>
    </w:p>
    <w:p w14:paraId="1DE31651" w14:textId="77777777" w:rsidR="006D6FE0" w:rsidRDefault="006D6FE0" w:rsidP="006D6FE0">
      <w:pPr>
        <w:rPr>
          <w:rFonts w:ascii="Arial" w:hAnsi="Arial" w:cs="Arial"/>
          <w:b/>
          <w:bCs/>
        </w:rPr>
      </w:pPr>
      <w:r>
        <w:rPr>
          <w:rFonts w:ascii="Arial" w:hAnsi="Arial" w:cs="Arial"/>
          <w:b/>
          <w:bCs/>
        </w:rPr>
        <w:t xml:space="preserve">Health and Safety </w:t>
      </w:r>
    </w:p>
    <w:p w14:paraId="1DE31652"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1DE31653" w14:textId="77777777" w:rsidR="006D6FE0" w:rsidRDefault="006D6FE0" w:rsidP="006D6FE0">
      <w:pPr>
        <w:rPr>
          <w:rFonts w:ascii="Arial" w:hAnsi="Arial" w:cs="Arial"/>
          <w:color w:val="000000"/>
        </w:rPr>
      </w:pPr>
    </w:p>
    <w:p w14:paraId="1DE31654" w14:textId="77777777" w:rsidR="006D6FE0" w:rsidRDefault="006D6FE0" w:rsidP="006D6FE0">
      <w:pPr>
        <w:rPr>
          <w:rFonts w:ascii="Arial" w:hAnsi="Arial" w:cs="Arial"/>
          <w:color w:val="000000"/>
        </w:rPr>
      </w:pPr>
    </w:p>
    <w:p w14:paraId="1DE31655"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1DE31656" w14:textId="77777777" w:rsidR="006D6FE0" w:rsidRDefault="006D6FE0" w:rsidP="006D6FE0">
      <w:pPr>
        <w:rPr>
          <w:rFonts w:ascii="Arial" w:hAnsi="Arial" w:cs="Arial"/>
          <w:color w:val="000000"/>
        </w:rPr>
      </w:pPr>
    </w:p>
    <w:p w14:paraId="1DE31657" w14:textId="77777777" w:rsidR="006D6FE0" w:rsidRDefault="006D6FE0" w:rsidP="006D6FE0">
      <w:pPr>
        <w:pStyle w:val="Heading2"/>
        <w:spacing w:after="240"/>
        <w:rPr>
          <w:rFonts w:cs="Arial"/>
          <w:sz w:val="20"/>
        </w:rPr>
      </w:pPr>
      <w:bookmarkStart w:id="2" w:name="_Toc439969824"/>
      <w:r>
        <w:rPr>
          <w:sz w:val="20"/>
        </w:rPr>
        <w:t>Sustainability Objectives</w:t>
      </w:r>
      <w:bookmarkEnd w:id="2"/>
    </w:p>
    <w:p w14:paraId="1DE31658" w14:textId="77777777" w:rsidR="006D6FE0" w:rsidRDefault="006D6FE0" w:rsidP="006D6FE0">
      <w:pPr>
        <w:rPr>
          <w:rFonts w:ascii="Arial" w:eastAsia="Calibri" w:hAnsi="Arial" w:cs="Arial"/>
          <w:b/>
          <w:bCs/>
        </w:rPr>
      </w:pPr>
    </w:p>
    <w:p w14:paraId="1DE31659" w14:textId="77777777" w:rsidR="006D6FE0" w:rsidRDefault="006D6FE0" w:rsidP="006D6FE0">
      <w:pPr>
        <w:rPr>
          <w:rFonts w:ascii="Arial" w:hAnsi="Arial" w:cs="Arial"/>
        </w:rPr>
      </w:pPr>
      <w:r>
        <w:rPr>
          <w:rFonts w:ascii="Arial" w:hAnsi="Arial" w:cs="Arial"/>
        </w:rPr>
        <w:t xml:space="preserve">As the Environment Agency, our overarching aim is to protect and improve the environment for people and wildlife. Over the last 10 years we have achieved significant reductions in our </w:t>
      </w:r>
      <w:r>
        <w:rPr>
          <w:rFonts w:ascii="Arial" w:hAnsi="Arial" w:cs="Arial"/>
        </w:rPr>
        <w:lastRenderedPageBreak/>
        <w:t>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1DE3165A" w14:textId="77777777" w:rsidR="006D6FE0" w:rsidRDefault="006D6FE0" w:rsidP="006D6FE0">
      <w:pPr>
        <w:rPr>
          <w:rFonts w:ascii="Arial" w:hAnsi="Arial" w:cs="Arial"/>
        </w:rPr>
      </w:pPr>
    </w:p>
    <w:p w14:paraId="1DE3165B" w14:textId="77777777" w:rsidR="006D6FE0" w:rsidRDefault="006D6FE0" w:rsidP="006D6FE0">
      <w:pPr>
        <w:rPr>
          <w:rFonts w:ascii="Arial" w:hAnsi="Arial" w:cs="Arial"/>
          <w:b/>
          <w:bCs/>
        </w:rPr>
      </w:pPr>
      <w:r>
        <w:rPr>
          <w:rFonts w:ascii="Arial" w:hAnsi="Arial" w:cs="Arial"/>
          <w:b/>
          <w:bCs/>
        </w:rPr>
        <w:t xml:space="preserve">Supply chain </w:t>
      </w:r>
    </w:p>
    <w:p w14:paraId="1DE3165C" w14:textId="77777777" w:rsidR="006D6FE0" w:rsidRDefault="006D6FE0" w:rsidP="006D6FE0">
      <w:pPr>
        <w:rPr>
          <w:rFonts w:ascii="Arial" w:hAnsi="Arial" w:cs="Arial"/>
        </w:rPr>
      </w:pPr>
    </w:p>
    <w:p w14:paraId="1DE3165D"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1DE3165E" w14:textId="77777777" w:rsidR="006D6FE0" w:rsidRDefault="006D6FE0" w:rsidP="006D6FE0">
      <w:pPr>
        <w:rPr>
          <w:rFonts w:ascii="Arial" w:hAnsi="Arial" w:cs="Arial"/>
        </w:rPr>
      </w:pPr>
    </w:p>
    <w:p w14:paraId="1DE3165F"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1DE31660" w14:textId="77777777" w:rsidR="006D6FE0" w:rsidRDefault="006D6FE0" w:rsidP="006D6FE0">
      <w:pPr>
        <w:rPr>
          <w:rFonts w:ascii="Arial" w:hAnsi="Arial" w:cs="Arial"/>
        </w:rPr>
      </w:pPr>
    </w:p>
    <w:p w14:paraId="1DE31661" w14:textId="77777777" w:rsidR="006D6FE0" w:rsidRDefault="006D6FE0" w:rsidP="006D6FE0">
      <w:pPr>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supply chain must be reduced; environmental risks must be effectively managed and opportunities for enhancements investigated. </w:t>
      </w:r>
    </w:p>
    <w:p w14:paraId="1DE31662"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1DE31663" w14:textId="77777777" w:rsidR="006D6FE0" w:rsidRPr="00A946D1" w:rsidRDefault="006D6FE0" w:rsidP="00E65F5D">
      <w:pPr>
        <w:rPr>
          <w:rFonts w:ascii="Arial" w:hAnsi="Arial" w:cs="Arial"/>
          <w:szCs w:val="22"/>
        </w:rPr>
      </w:pPr>
    </w:p>
    <w:p w14:paraId="1DE31664" w14:textId="77777777" w:rsidR="00491B79" w:rsidRPr="0093723A" w:rsidRDefault="00491B79" w:rsidP="00E65F5D">
      <w:pPr>
        <w:pStyle w:val="BodyText"/>
        <w:spacing w:after="0"/>
        <w:jc w:val="both"/>
        <w:rPr>
          <w:rFonts w:ascii="Arial" w:hAnsi="Arial" w:cs="Arial"/>
          <w:szCs w:val="22"/>
        </w:rPr>
      </w:pPr>
    </w:p>
    <w:p w14:paraId="1DE31665"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1DE31666" w14:textId="77777777" w:rsidR="005700D8" w:rsidRPr="0093723A" w:rsidRDefault="005700D8" w:rsidP="00E65F5D">
      <w:pPr>
        <w:pStyle w:val="Heading2"/>
        <w:numPr>
          <w:ilvl w:val="0"/>
          <w:numId w:val="0"/>
        </w:numPr>
        <w:tabs>
          <w:tab w:val="left" w:pos="426"/>
        </w:tabs>
        <w:rPr>
          <w:rFonts w:cs="Arial"/>
          <w:sz w:val="20"/>
          <w:szCs w:val="22"/>
        </w:rPr>
      </w:pPr>
    </w:p>
    <w:p w14:paraId="1DE31667"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1DE31668" w14:textId="77777777" w:rsidR="005700D8" w:rsidRPr="0093723A" w:rsidRDefault="005700D8" w:rsidP="00E65F5D">
      <w:pPr>
        <w:pStyle w:val="Heading3"/>
        <w:numPr>
          <w:ilvl w:val="0"/>
          <w:numId w:val="0"/>
        </w:numPr>
        <w:rPr>
          <w:rFonts w:ascii="Arial" w:hAnsi="Arial" w:cs="Arial"/>
          <w:sz w:val="20"/>
          <w:szCs w:val="22"/>
        </w:rPr>
      </w:pPr>
    </w:p>
    <w:p w14:paraId="1DE31669"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1DE3166A" w14:textId="77777777" w:rsidR="005700D8" w:rsidRPr="0093723A" w:rsidRDefault="005700D8" w:rsidP="00E65F5D">
      <w:pPr>
        <w:ind w:right="-1"/>
        <w:jc w:val="both"/>
        <w:rPr>
          <w:rFonts w:ascii="Arial" w:hAnsi="Arial" w:cs="Arial"/>
          <w:szCs w:val="22"/>
        </w:rPr>
      </w:pPr>
    </w:p>
    <w:p w14:paraId="1DE3166B"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1DE3166C" w14:textId="77777777" w:rsidR="007931F6" w:rsidRPr="0093723A" w:rsidRDefault="007931F6" w:rsidP="00E65F5D">
      <w:pPr>
        <w:pStyle w:val="Heading3"/>
        <w:numPr>
          <w:ilvl w:val="0"/>
          <w:numId w:val="0"/>
        </w:numPr>
        <w:rPr>
          <w:rFonts w:ascii="Arial" w:hAnsi="Arial" w:cs="Arial"/>
          <w:sz w:val="20"/>
          <w:szCs w:val="22"/>
        </w:rPr>
      </w:pPr>
    </w:p>
    <w:p w14:paraId="1DE3166D"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1DE3166E" w14:textId="77777777" w:rsidR="005700D8" w:rsidRPr="0093723A" w:rsidRDefault="005700D8" w:rsidP="00E65F5D">
      <w:pPr>
        <w:ind w:right="-1"/>
        <w:jc w:val="both"/>
        <w:rPr>
          <w:rFonts w:ascii="Arial" w:hAnsi="Arial" w:cs="Arial"/>
          <w:szCs w:val="22"/>
        </w:rPr>
      </w:pPr>
    </w:p>
    <w:p w14:paraId="1DE3166F"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1DE31670" w14:textId="77777777" w:rsidR="005700D8" w:rsidRPr="0093723A" w:rsidRDefault="005700D8" w:rsidP="00E65F5D">
      <w:pPr>
        <w:ind w:right="-1"/>
        <w:jc w:val="both"/>
        <w:rPr>
          <w:rFonts w:ascii="Arial" w:hAnsi="Arial" w:cs="Arial"/>
          <w:szCs w:val="22"/>
        </w:rPr>
      </w:pPr>
    </w:p>
    <w:p w14:paraId="1DE31671"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1DE31672" w14:textId="77777777" w:rsidR="005700D8" w:rsidRPr="0093723A" w:rsidRDefault="005700D8" w:rsidP="00E65F5D">
      <w:pPr>
        <w:ind w:right="-1"/>
        <w:jc w:val="both"/>
        <w:rPr>
          <w:rFonts w:ascii="Arial" w:hAnsi="Arial" w:cs="Arial"/>
          <w:szCs w:val="22"/>
        </w:rPr>
      </w:pPr>
    </w:p>
    <w:p w14:paraId="1DE31673"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Prior to the date for return of tenders, we may clarify, </w:t>
      </w:r>
      <w:proofErr w:type="gramStart"/>
      <w:r w:rsidRPr="0093723A">
        <w:rPr>
          <w:rFonts w:ascii="Arial" w:hAnsi="Arial" w:cs="Arial"/>
          <w:szCs w:val="22"/>
        </w:rPr>
        <w:t>amend</w:t>
      </w:r>
      <w:proofErr w:type="gramEnd"/>
      <w:r w:rsidRPr="0093723A">
        <w:rPr>
          <w:rFonts w:ascii="Arial" w:hAnsi="Arial" w:cs="Arial"/>
          <w:szCs w:val="22"/>
        </w:rPr>
        <w:t xml:space="preserve">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1DE31674" w14:textId="77777777" w:rsidR="00702558" w:rsidRPr="0093723A" w:rsidRDefault="00702558" w:rsidP="00E65F5D">
      <w:pPr>
        <w:ind w:right="-1"/>
        <w:jc w:val="both"/>
        <w:rPr>
          <w:rFonts w:ascii="Arial" w:hAnsi="Arial" w:cs="Arial"/>
          <w:szCs w:val="22"/>
        </w:rPr>
      </w:pPr>
    </w:p>
    <w:p w14:paraId="1DE31675"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1DE31676" w14:textId="77777777" w:rsidR="00702558" w:rsidRPr="0093723A" w:rsidRDefault="00702558" w:rsidP="00E65F5D">
      <w:pPr>
        <w:rPr>
          <w:rFonts w:ascii="Arial" w:hAnsi="Arial" w:cs="Arial"/>
          <w:szCs w:val="22"/>
        </w:rPr>
      </w:pPr>
    </w:p>
    <w:p w14:paraId="1DE31677"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1DE31678" w14:textId="77777777" w:rsidR="00FB55C7" w:rsidRPr="0093723A" w:rsidRDefault="00FB55C7" w:rsidP="00E65F5D">
      <w:pPr>
        <w:pStyle w:val="Heading2"/>
        <w:numPr>
          <w:ilvl w:val="0"/>
          <w:numId w:val="0"/>
        </w:numPr>
        <w:rPr>
          <w:rFonts w:cs="Arial"/>
        </w:rPr>
      </w:pPr>
    </w:p>
    <w:p w14:paraId="1DE31679"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1DE3167A" w14:textId="77777777" w:rsidR="005700D8" w:rsidRPr="0093723A" w:rsidRDefault="005700D8" w:rsidP="00E65F5D">
      <w:pPr>
        <w:jc w:val="both"/>
        <w:rPr>
          <w:rFonts w:ascii="Arial" w:hAnsi="Arial" w:cs="Arial"/>
          <w:szCs w:val="22"/>
        </w:rPr>
      </w:pPr>
    </w:p>
    <w:p w14:paraId="1DE3167B"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w:t>
      </w:r>
      <w:r w:rsidRPr="0093723A">
        <w:rPr>
          <w:rFonts w:ascii="Arial" w:hAnsi="Arial" w:cs="Arial"/>
          <w:sz w:val="20"/>
          <w:szCs w:val="22"/>
        </w:rPr>
        <w:lastRenderedPageBreak/>
        <w:t xml:space="preserve">a sufficient reserve of staff is available to ensure project delivery in the event of staff holidays, </w:t>
      </w:r>
      <w:proofErr w:type="gramStart"/>
      <w:r w:rsidRPr="0093723A">
        <w:rPr>
          <w:rFonts w:ascii="Arial" w:hAnsi="Arial" w:cs="Arial"/>
          <w:sz w:val="20"/>
          <w:szCs w:val="22"/>
        </w:rPr>
        <w:t>sickness</w:t>
      </w:r>
      <w:proofErr w:type="gramEnd"/>
      <w:r w:rsidRPr="0093723A">
        <w:rPr>
          <w:rFonts w:ascii="Arial" w:hAnsi="Arial" w:cs="Arial"/>
          <w:sz w:val="20"/>
          <w:szCs w:val="22"/>
        </w:rPr>
        <w:t xml:space="preserve"> or voluntary absence</w:t>
      </w:r>
    </w:p>
    <w:p w14:paraId="1DE3167C" w14:textId="77777777" w:rsidR="005700D8" w:rsidRPr="0093723A" w:rsidRDefault="005700D8" w:rsidP="00E65F5D">
      <w:pPr>
        <w:jc w:val="both"/>
        <w:rPr>
          <w:rFonts w:ascii="Arial" w:hAnsi="Arial" w:cs="Arial"/>
          <w:szCs w:val="22"/>
        </w:rPr>
      </w:pPr>
    </w:p>
    <w:p w14:paraId="1DE3167D"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1DE3167E" w14:textId="77777777" w:rsidR="005700D8" w:rsidRPr="0093723A" w:rsidRDefault="005700D8" w:rsidP="00E65F5D">
      <w:pPr>
        <w:jc w:val="both"/>
        <w:rPr>
          <w:rFonts w:ascii="Arial" w:hAnsi="Arial" w:cs="Arial"/>
          <w:szCs w:val="22"/>
        </w:rPr>
      </w:pPr>
    </w:p>
    <w:p w14:paraId="1DE3167F"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1DE31680" w14:textId="77777777" w:rsidR="00AC670A" w:rsidRPr="0093723A" w:rsidRDefault="00AC670A" w:rsidP="00E65F5D">
      <w:pPr>
        <w:rPr>
          <w:rFonts w:ascii="Arial" w:hAnsi="Arial" w:cs="Arial"/>
          <w:szCs w:val="22"/>
        </w:rPr>
      </w:pPr>
    </w:p>
    <w:p w14:paraId="1DE31681"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1DE31682" w14:textId="77777777" w:rsidR="005700D8" w:rsidRPr="0093723A" w:rsidRDefault="005700D8" w:rsidP="00E65F5D">
      <w:pPr>
        <w:pStyle w:val="Header"/>
        <w:tabs>
          <w:tab w:val="clear" w:pos="4153"/>
          <w:tab w:val="clear" w:pos="8306"/>
        </w:tabs>
        <w:rPr>
          <w:rFonts w:ascii="Arial" w:hAnsi="Arial" w:cs="Arial"/>
          <w:szCs w:val="22"/>
        </w:rPr>
      </w:pPr>
    </w:p>
    <w:p w14:paraId="1DE31683"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w:t>
      </w:r>
      <w:proofErr w:type="gramStart"/>
      <w:r w:rsidR="001A3679">
        <w:rPr>
          <w:rFonts w:ascii="Arial" w:hAnsi="Arial" w:cs="Arial"/>
          <w:szCs w:val="22"/>
        </w:rPr>
        <w:t>developed</w:t>
      </w:r>
      <w:proofErr w:type="gramEnd"/>
      <w:r w:rsidR="001A3679">
        <w:rPr>
          <w:rFonts w:ascii="Arial" w:hAnsi="Arial" w:cs="Arial"/>
          <w:szCs w:val="22"/>
        </w:rPr>
        <w:t xml:space="preserve"> or paid for under this contract </w:t>
      </w:r>
      <w:r w:rsidRPr="0093723A">
        <w:rPr>
          <w:rFonts w:ascii="Arial" w:hAnsi="Arial" w:cs="Arial"/>
          <w:szCs w:val="22"/>
        </w:rPr>
        <w:t>shall be the property of the Environment Agency.</w:t>
      </w:r>
    </w:p>
    <w:p w14:paraId="1DE31684" w14:textId="77777777" w:rsidR="005700D8" w:rsidRPr="0093723A" w:rsidRDefault="005700D8" w:rsidP="00E65F5D">
      <w:pPr>
        <w:jc w:val="both"/>
        <w:rPr>
          <w:rFonts w:ascii="Arial" w:hAnsi="Arial" w:cs="Arial"/>
          <w:szCs w:val="22"/>
        </w:rPr>
      </w:pPr>
    </w:p>
    <w:p w14:paraId="1DE31685"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1DE31686" w14:textId="77777777" w:rsidR="005700D8" w:rsidRPr="0093723A" w:rsidRDefault="005700D8" w:rsidP="00E65F5D">
      <w:pPr>
        <w:pStyle w:val="Header"/>
        <w:tabs>
          <w:tab w:val="clear" w:pos="4153"/>
          <w:tab w:val="clear" w:pos="8306"/>
        </w:tabs>
        <w:rPr>
          <w:rFonts w:ascii="Arial" w:hAnsi="Arial" w:cs="Arial"/>
          <w:szCs w:val="22"/>
        </w:rPr>
      </w:pPr>
    </w:p>
    <w:p w14:paraId="1DE31687"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1DE31688" w14:textId="77777777" w:rsidR="00A946D1" w:rsidRDefault="00A946D1" w:rsidP="00E65F5D">
      <w:pPr>
        <w:pStyle w:val="AgencyStdParagraph"/>
        <w:widowControl/>
        <w:rPr>
          <w:rFonts w:ascii="Arial" w:hAnsi="Arial" w:cs="Arial"/>
          <w:sz w:val="20"/>
          <w:szCs w:val="22"/>
        </w:rPr>
      </w:pPr>
    </w:p>
    <w:p w14:paraId="1DE31689"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1DE3168A" w14:textId="77777777" w:rsidR="001F22CB" w:rsidRDefault="001F22CB" w:rsidP="00E65F5D">
      <w:pPr>
        <w:pStyle w:val="AgencyStdParagraph"/>
        <w:widowControl/>
        <w:rPr>
          <w:rFonts w:ascii="Arial" w:hAnsi="Arial" w:cs="Arial"/>
          <w:sz w:val="20"/>
          <w:szCs w:val="22"/>
        </w:rPr>
      </w:pPr>
    </w:p>
    <w:p w14:paraId="1DE3168B"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1DE3168C" w14:textId="77777777" w:rsidR="005700D8" w:rsidRPr="0093723A" w:rsidRDefault="005700D8" w:rsidP="00E65F5D">
      <w:pPr>
        <w:pStyle w:val="Header"/>
        <w:tabs>
          <w:tab w:val="clear" w:pos="4153"/>
          <w:tab w:val="clear" w:pos="8306"/>
        </w:tabs>
        <w:jc w:val="both"/>
        <w:rPr>
          <w:rFonts w:ascii="Arial" w:hAnsi="Arial" w:cs="Arial"/>
          <w:szCs w:val="22"/>
        </w:rPr>
      </w:pPr>
    </w:p>
    <w:p w14:paraId="1DE3168D"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1DE3168E"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1DE3168F" w14:textId="77777777" w:rsidR="005700D8" w:rsidRPr="0093723A" w:rsidRDefault="005700D8" w:rsidP="00E65F5D">
      <w:pPr>
        <w:rPr>
          <w:rFonts w:ascii="Arial" w:hAnsi="Arial" w:cs="Arial"/>
          <w:szCs w:val="22"/>
        </w:rPr>
      </w:pPr>
    </w:p>
    <w:p w14:paraId="1DE31690"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1DE31691" w14:textId="77777777" w:rsidR="005700D8" w:rsidRPr="0093723A" w:rsidRDefault="005700D8" w:rsidP="00E65F5D">
      <w:pPr>
        <w:jc w:val="both"/>
        <w:rPr>
          <w:rFonts w:ascii="Arial" w:hAnsi="Arial" w:cs="Arial"/>
          <w:szCs w:val="22"/>
        </w:rPr>
      </w:pPr>
    </w:p>
    <w:p w14:paraId="1DE31692"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1DE31693" w14:textId="77777777" w:rsidR="005700D8" w:rsidRPr="0093723A" w:rsidRDefault="005700D8" w:rsidP="00E65F5D">
      <w:pPr>
        <w:jc w:val="both"/>
        <w:rPr>
          <w:rFonts w:ascii="Arial" w:hAnsi="Arial" w:cs="Arial"/>
          <w:szCs w:val="22"/>
        </w:rPr>
      </w:pPr>
    </w:p>
    <w:p w14:paraId="1DE31694"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1DE31695" w14:textId="77777777" w:rsidR="005700D8" w:rsidRPr="0093723A" w:rsidRDefault="005700D8" w:rsidP="00E65F5D">
      <w:pPr>
        <w:jc w:val="both"/>
        <w:rPr>
          <w:rFonts w:ascii="Arial" w:hAnsi="Arial" w:cs="Arial"/>
          <w:szCs w:val="22"/>
        </w:rPr>
      </w:pPr>
    </w:p>
    <w:p w14:paraId="1DE3169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1DE31697" w14:textId="77777777" w:rsidR="005700D8" w:rsidRPr="0093723A" w:rsidRDefault="005700D8" w:rsidP="00E65F5D">
      <w:pPr>
        <w:pStyle w:val="AgencyStdParagraph"/>
        <w:widowControl/>
        <w:rPr>
          <w:rFonts w:ascii="Arial" w:hAnsi="Arial" w:cs="Arial"/>
          <w:sz w:val="20"/>
          <w:szCs w:val="22"/>
        </w:rPr>
      </w:pPr>
    </w:p>
    <w:p w14:paraId="1DE31698"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1DE31699" w14:textId="77777777" w:rsidR="005700D8" w:rsidRPr="0093723A" w:rsidRDefault="005700D8" w:rsidP="00E65F5D">
      <w:pPr>
        <w:jc w:val="both"/>
        <w:rPr>
          <w:rFonts w:ascii="Arial" w:hAnsi="Arial" w:cs="Arial"/>
          <w:szCs w:val="22"/>
        </w:rPr>
      </w:pPr>
    </w:p>
    <w:p w14:paraId="1DE3169A"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1DE3169B" w14:textId="77777777" w:rsidR="005700D8" w:rsidRPr="0093723A" w:rsidRDefault="005700D8" w:rsidP="00E65F5D">
      <w:pPr>
        <w:jc w:val="both"/>
        <w:rPr>
          <w:rFonts w:ascii="Arial" w:hAnsi="Arial" w:cs="Arial"/>
          <w:szCs w:val="22"/>
        </w:rPr>
      </w:pPr>
    </w:p>
    <w:p w14:paraId="1DE3169C"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1DE3169D" w14:textId="77777777" w:rsidR="005700D8" w:rsidRPr="0093723A" w:rsidRDefault="005700D8" w:rsidP="00E65F5D">
      <w:pPr>
        <w:jc w:val="both"/>
        <w:rPr>
          <w:rFonts w:ascii="Arial" w:hAnsi="Arial" w:cs="Arial"/>
          <w:szCs w:val="22"/>
        </w:rPr>
      </w:pPr>
    </w:p>
    <w:p w14:paraId="1DE3169E"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1DE3169F" w14:textId="77777777" w:rsidR="005700D8" w:rsidRPr="0093723A" w:rsidRDefault="00103932" w:rsidP="00103932">
      <w:pPr>
        <w:jc w:val="both"/>
        <w:rPr>
          <w:rFonts w:ascii="Arial" w:hAnsi="Arial" w:cs="Arial"/>
          <w:szCs w:val="22"/>
        </w:rPr>
      </w:pPr>
      <w:r>
        <w:rPr>
          <w:rFonts w:ascii="Arial" w:hAnsi="Arial" w:cs="Arial"/>
          <w:szCs w:val="22"/>
        </w:rPr>
        <w:br w:type="page"/>
      </w:r>
    </w:p>
    <w:p w14:paraId="1DE316A0"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1DE316A1" w14:textId="77777777" w:rsidR="002F4C87" w:rsidRPr="0093723A" w:rsidRDefault="002F4C87" w:rsidP="002F4C87">
      <w:pPr>
        <w:rPr>
          <w:rFonts w:ascii="Arial" w:hAnsi="Arial" w:cs="Arial"/>
          <w:szCs w:val="22"/>
        </w:rPr>
      </w:pPr>
    </w:p>
    <w:p w14:paraId="1DE316A2"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1DE316A3"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1DE316A4" w14:textId="77777777" w:rsidR="002F4C87" w:rsidRPr="0093723A" w:rsidRDefault="002F4C87" w:rsidP="002F4C87">
      <w:pPr>
        <w:pStyle w:val="BodyText"/>
        <w:spacing w:after="0"/>
        <w:rPr>
          <w:rFonts w:ascii="Arial" w:hAnsi="Arial" w:cs="Arial"/>
          <w:szCs w:val="22"/>
        </w:rPr>
      </w:pPr>
    </w:p>
    <w:p w14:paraId="42525B5C" w14:textId="6596292F" w:rsidR="008A3DFC" w:rsidRDefault="003E574A" w:rsidP="009C5FE1">
      <w:pPr>
        <w:pStyle w:val="BodyText"/>
        <w:spacing w:after="0"/>
        <w:rPr>
          <w:rFonts w:ascii="Arial" w:hAnsi="Arial" w:cs="Arial"/>
          <w:spacing w:val="-3"/>
          <w:szCs w:val="22"/>
        </w:rPr>
      </w:pPr>
      <w:r>
        <w:rPr>
          <w:rFonts w:ascii="Arial" w:hAnsi="Arial" w:cs="Arial"/>
          <w:spacing w:val="-3"/>
          <w:szCs w:val="22"/>
        </w:rPr>
        <w:t>Please complete the below table for costs per sample</w:t>
      </w:r>
      <w:r w:rsidR="008C1C46">
        <w:rPr>
          <w:rFonts w:ascii="Arial" w:hAnsi="Arial" w:cs="Arial"/>
          <w:spacing w:val="-3"/>
          <w:szCs w:val="22"/>
        </w:rPr>
        <w:t>. A</w:t>
      </w:r>
      <w:r>
        <w:rPr>
          <w:rFonts w:ascii="Arial" w:hAnsi="Arial" w:cs="Arial"/>
          <w:spacing w:val="-3"/>
          <w:szCs w:val="22"/>
        </w:rPr>
        <w:t xml:space="preserve"> scenario of the analysis</w:t>
      </w:r>
      <w:r w:rsidR="003D3443">
        <w:rPr>
          <w:rFonts w:ascii="Arial" w:hAnsi="Arial" w:cs="Arial"/>
          <w:spacing w:val="-3"/>
          <w:szCs w:val="22"/>
        </w:rPr>
        <w:t xml:space="preserve"> of</w:t>
      </w:r>
      <w:r>
        <w:rPr>
          <w:rFonts w:ascii="Arial" w:hAnsi="Arial" w:cs="Arial"/>
          <w:spacing w:val="-3"/>
          <w:szCs w:val="22"/>
        </w:rPr>
        <w:t xml:space="preserve"> 120 samples for PCBs and PBDEs will be </w:t>
      </w:r>
      <w:r w:rsidR="00AA299C">
        <w:rPr>
          <w:rFonts w:ascii="Arial" w:hAnsi="Arial" w:cs="Arial"/>
          <w:spacing w:val="-3"/>
          <w:szCs w:val="22"/>
        </w:rPr>
        <w:t>used to compare pricing</w:t>
      </w:r>
      <w:r w:rsidR="008C1C46">
        <w:rPr>
          <w:rFonts w:ascii="Arial" w:hAnsi="Arial" w:cs="Arial"/>
          <w:spacing w:val="-3"/>
          <w:szCs w:val="22"/>
        </w:rPr>
        <w:t xml:space="preserve"> across suppliers</w:t>
      </w:r>
      <w:r w:rsidR="00AA299C">
        <w:rPr>
          <w:rFonts w:ascii="Arial" w:hAnsi="Arial" w:cs="Arial"/>
          <w:spacing w:val="-3"/>
          <w:szCs w:val="22"/>
        </w:rPr>
        <w:t>. This number reflects the number anticipated to be covered. If there are any factors that may affect this, such as samples being processed in batches, please make a note of this</w:t>
      </w:r>
      <w:r w:rsidR="0086325D">
        <w:rPr>
          <w:rFonts w:ascii="Arial" w:hAnsi="Arial" w:cs="Arial"/>
          <w:spacing w:val="-3"/>
          <w:szCs w:val="22"/>
        </w:rPr>
        <w:t xml:space="preserve"> in the submission</w:t>
      </w:r>
      <w:r w:rsidR="00AA299C">
        <w:rPr>
          <w:rFonts w:ascii="Arial" w:hAnsi="Arial" w:cs="Arial"/>
          <w:spacing w:val="-3"/>
          <w:szCs w:val="22"/>
        </w:rPr>
        <w:t xml:space="preserve">. </w:t>
      </w:r>
    </w:p>
    <w:p w14:paraId="2A4AA2FB" w14:textId="77777777" w:rsidR="008A3DFC" w:rsidRDefault="008A3DFC" w:rsidP="009C5FE1">
      <w:pPr>
        <w:pStyle w:val="BodyText"/>
        <w:spacing w:after="0"/>
        <w:rPr>
          <w:rFonts w:ascii="Arial" w:hAnsi="Arial" w:cs="Arial"/>
          <w:spacing w:val="-3"/>
          <w:szCs w:val="22"/>
        </w:rPr>
      </w:pPr>
    </w:p>
    <w:p w14:paraId="2E28A3BC" w14:textId="26F8098F" w:rsidR="00AA299C" w:rsidRDefault="00AA299C" w:rsidP="009C5FE1">
      <w:pPr>
        <w:pStyle w:val="BodyText"/>
        <w:spacing w:after="0"/>
        <w:rPr>
          <w:rFonts w:ascii="Arial" w:hAnsi="Arial" w:cs="Arial"/>
          <w:spacing w:val="-3"/>
          <w:szCs w:val="22"/>
        </w:rPr>
      </w:pPr>
      <w:r>
        <w:rPr>
          <w:rFonts w:ascii="Arial" w:hAnsi="Arial" w:cs="Arial"/>
          <w:spacing w:val="-3"/>
          <w:szCs w:val="22"/>
        </w:rPr>
        <w:t>Because the number of samples we can cover will be influenced by budget and potentially your capacity</w:t>
      </w:r>
      <w:r w:rsidR="008A3DFC">
        <w:rPr>
          <w:rFonts w:ascii="Arial" w:hAnsi="Arial" w:cs="Arial"/>
          <w:spacing w:val="-3"/>
          <w:szCs w:val="22"/>
        </w:rPr>
        <w:t>,</w:t>
      </w:r>
      <w:r>
        <w:rPr>
          <w:rFonts w:ascii="Arial" w:hAnsi="Arial" w:cs="Arial"/>
          <w:spacing w:val="-3"/>
          <w:szCs w:val="22"/>
        </w:rPr>
        <w:t xml:space="preserve"> </w:t>
      </w:r>
      <w:r w:rsidR="008A3DFC">
        <w:rPr>
          <w:rFonts w:ascii="Arial" w:hAnsi="Arial" w:cs="Arial"/>
          <w:spacing w:val="-3"/>
          <w:szCs w:val="22"/>
        </w:rPr>
        <w:t>a</w:t>
      </w:r>
      <w:r>
        <w:rPr>
          <w:rFonts w:ascii="Arial" w:hAnsi="Arial" w:cs="Arial"/>
          <w:spacing w:val="-3"/>
          <w:szCs w:val="22"/>
        </w:rPr>
        <w:t xml:space="preserve"> decision on the number of samples and, therefore, confirmation of final costs will be made before the contract is let.</w:t>
      </w:r>
    </w:p>
    <w:p w14:paraId="14937B2F" w14:textId="77777777" w:rsidR="00603A59" w:rsidRDefault="00603A59" w:rsidP="009C5FE1">
      <w:pPr>
        <w:pStyle w:val="BodyText"/>
        <w:spacing w:after="0"/>
        <w:rPr>
          <w:rFonts w:ascii="Arial" w:hAnsi="Arial" w:cs="Arial"/>
          <w:spacing w:val="-3"/>
          <w:szCs w:val="22"/>
        </w:rPr>
      </w:pPr>
    </w:p>
    <w:p w14:paraId="66620FD5" w14:textId="77777777" w:rsidR="00AA299C" w:rsidRDefault="00AA299C" w:rsidP="009C5FE1">
      <w:pPr>
        <w:pStyle w:val="BodyText"/>
        <w:spacing w:after="0"/>
        <w:rPr>
          <w:rFonts w:ascii="Arial" w:hAnsi="Arial" w:cs="Arial"/>
          <w:spacing w:val="-3"/>
          <w:szCs w:val="22"/>
        </w:rPr>
      </w:pPr>
    </w:p>
    <w:p w14:paraId="1DE316CA" w14:textId="45808FC5"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 xml:space="preserve">Please detail your task costs </w:t>
      </w:r>
      <w:r w:rsidR="00603A59">
        <w:rPr>
          <w:rFonts w:ascii="Arial" w:hAnsi="Arial" w:cs="Arial"/>
          <w:spacing w:val="-3"/>
          <w:szCs w:val="22"/>
        </w:rPr>
        <w:t xml:space="preserve">per sample </w:t>
      </w:r>
      <w:r w:rsidRPr="0093723A">
        <w:rPr>
          <w:rFonts w:ascii="Arial" w:hAnsi="Arial" w:cs="Arial"/>
          <w:spacing w:val="-3"/>
          <w:szCs w:val="22"/>
        </w:rPr>
        <w:t>in the table below.</w:t>
      </w:r>
    </w:p>
    <w:p w14:paraId="1DE316CB" w14:textId="5E443341"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1DE316CD" w14:textId="20A2E5B2"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1DE316CC" w14:textId="4140564A"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Cost </w:t>
            </w:r>
            <w:r w:rsidR="003E574A">
              <w:rPr>
                <w:rFonts w:ascii="Arial" w:hAnsi="Arial" w:cs="Arial"/>
                <w:b/>
                <w:snapToGrid w:val="0"/>
                <w:color w:val="000000"/>
                <w:sz w:val="18"/>
                <w:lang w:eastAsia="en-US"/>
              </w:rPr>
              <w:t>p</w:t>
            </w:r>
            <w:r w:rsidRPr="0093723A">
              <w:rPr>
                <w:rFonts w:ascii="Arial" w:hAnsi="Arial" w:cs="Arial"/>
                <w:b/>
                <w:snapToGrid w:val="0"/>
                <w:color w:val="000000"/>
                <w:sz w:val="18"/>
                <w:lang w:eastAsia="en-US"/>
              </w:rPr>
              <w:t xml:space="preserve">roposal </w:t>
            </w:r>
            <w:r w:rsidR="003E574A">
              <w:rPr>
                <w:rFonts w:ascii="Arial" w:hAnsi="Arial" w:cs="Arial"/>
                <w:b/>
                <w:snapToGrid w:val="0"/>
                <w:color w:val="000000"/>
                <w:sz w:val="18"/>
                <w:lang w:eastAsia="en-US"/>
              </w:rPr>
              <w:t xml:space="preserve">per sample </w:t>
            </w:r>
            <w:r w:rsidRPr="0093723A">
              <w:rPr>
                <w:rFonts w:ascii="Arial" w:hAnsi="Arial" w:cs="Arial"/>
                <w:b/>
                <w:snapToGrid w:val="0"/>
                <w:color w:val="000000"/>
                <w:sz w:val="18"/>
                <w:lang w:eastAsia="en-US"/>
              </w:rPr>
              <w:t>(To be completed by Supplier)</w:t>
            </w:r>
          </w:p>
        </w:tc>
      </w:tr>
      <w:tr w:rsidR="00B326B6" w:rsidRPr="0093723A" w14:paraId="1DE316D3" w14:textId="319335C5"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1DE316CE" w14:textId="1048F03A"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1DE316CF" w14:textId="4FDD7FEC"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1DE316D0" w14:textId="1F2C3A35"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1DE316D1" w14:textId="6BC2109E"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1DE316D2" w14:textId="361A7F52"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1DE316D8" w14:textId="2B1FC61C"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1DE316D4" w14:textId="77829D41"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DE316D5" w14:textId="68D7CCE2"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DE316D6" w14:textId="39DBE71F"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1DE316D7" w14:textId="443E751E" w:rsidR="00B326B6" w:rsidRPr="0093723A" w:rsidRDefault="00B326B6" w:rsidP="002F4C87">
            <w:pPr>
              <w:jc w:val="right"/>
              <w:rPr>
                <w:rFonts w:ascii="Arial" w:hAnsi="Arial" w:cs="Arial"/>
                <w:snapToGrid w:val="0"/>
                <w:color w:val="000000"/>
                <w:sz w:val="18"/>
                <w:lang w:eastAsia="en-US"/>
              </w:rPr>
            </w:pPr>
          </w:p>
        </w:tc>
      </w:tr>
      <w:tr w:rsidR="00B326B6" w:rsidRPr="0093723A" w14:paraId="1DE316DD" w14:textId="7ED62540"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1DE316D9" w14:textId="7CFFDB36"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DE316DA" w14:textId="7E89ABE9"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DE316DB" w14:textId="02950F3F"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1DE316DC" w14:textId="2B769245" w:rsidR="00B326B6" w:rsidRPr="0093723A" w:rsidRDefault="00B326B6" w:rsidP="002F4C87">
            <w:pPr>
              <w:jc w:val="right"/>
              <w:rPr>
                <w:rFonts w:ascii="Arial" w:hAnsi="Arial" w:cs="Arial"/>
                <w:snapToGrid w:val="0"/>
                <w:color w:val="000000"/>
                <w:sz w:val="18"/>
                <w:lang w:eastAsia="en-US"/>
              </w:rPr>
            </w:pPr>
          </w:p>
        </w:tc>
      </w:tr>
      <w:tr w:rsidR="00B326B6" w:rsidRPr="0093723A" w14:paraId="1DE316E2" w14:textId="048DF515"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1DE316DE" w14:textId="78600454"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1DE316DF" w14:textId="169302EE"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1DE316E0" w14:textId="345A05FF"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1DE316E1" w14:textId="5274C722" w:rsidR="00B326B6" w:rsidRPr="0093723A" w:rsidRDefault="00B326B6" w:rsidP="002F4C87">
            <w:pPr>
              <w:jc w:val="right"/>
              <w:rPr>
                <w:rFonts w:ascii="Arial" w:hAnsi="Arial" w:cs="Arial"/>
                <w:snapToGrid w:val="0"/>
                <w:color w:val="000000"/>
                <w:sz w:val="18"/>
                <w:lang w:eastAsia="en-US"/>
              </w:rPr>
            </w:pPr>
          </w:p>
        </w:tc>
      </w:tr>
      <w:tr w:rsidR="00B326B6" w:rsidRPr="0093723A" w14:paraId="1DE316E7" w14:textId="6236877E"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1DE316E3" w14:textId="4FAD54B2"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1DE316E4" w14:textId="4797045C"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1DE316E5" w14:textId="078F1325"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1DE316E6" w14:textId="16DE1E21" w:rsidR="00B326B6" w:rsidRPr="0093723A" w:rsidRDefault="00B326B6" w:rsidP="002F4C87">
            <w:pPr>
              <w:jc w:val="right"/>
              <w:rPr>
                <w:rFonts w:ascii="Arial" w:hAnsi="Arial" w:cs="Arial"/>
                <w:snapToGrid w:val="0"/>
                <w:color w:val="000000"/>
                <w:sz w:val="18"/>
                <w:lang w:eastAsia="en-US"/>
              </w:rPr>
            </w:pPr>
          </w:p>
        </w:tc>
      </w:tr>
      <w:tr w:rsidR="002F4C87" w:rsidRPr="0093723A" w14:paraId="1DE316EA" w14:textId="340C754B"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1DE316E8" w14:textId="43D3FC1A"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1DE316E9" w14:textId="367B522E" w:rsidR="002F4C87" w:rsidRPr="0093723A" w:rsidRDefault="002F4C87" w:rsidP="002F4C87">
            <w:pPr>
              <w:jc w:val="right"/>
              <w:rPr>
                <w:rFonts w:ascii="Arial" w:hAnsi="Arial" w:cs="Arial"/>
                <w:snapToGrid w:val="0"/>
                <w:color w:val="000000"/>
                <w:sz w:val="18"/>
                <w:lang w:eastAsia="en-US"/>
              </w:rPr>
            </w:pPr>
          </w:p>
        </w:tc>
      </w:tr>
      <w:tr w:rsidR="002F4C87" w:rsidRPr="0093723A" w14:paraId="1DE316ED" w14:textId="12284EFB"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1DE316EB" w14:textId="61FE8EAE"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w:t>
            </w:r>
            <w:proofErr w:type="gramStart"/>
            <w:r w:rsidRPr="0093723A">
              <w:rPr>
                <w:rFonts w:ascii="Arial" w:hAnsi="Arial" w:cs="Arial"/>
                <w:b/>
                <w:snapToGrid w:val="0"/>
                <w:color w:val="000000"/>
                <w:sz w:val="18"/>
                <w:lang w:eastAsia="en-US"/>
              </w:rPr>
              <w:t>i.e.</w:t>
            </w:r>
            <w:proofErr w:type="gramEnd"/>
            <w:r w:rsidRPr="0093723A">
              <w:rPr>
                <w:rFonts w:ascii="Arial" w:hAnsi="Arial" w:cs="Arial"/>
                <w:b/>
                <w:snapToGrid w:val="0"/>
                <w:color w:val="000000"/>
                <w:sz w:val="18"/>
                <w:lang w:eastAsia="en-US"/>
              </w:rPr>
              <w:t xml:space="preserve"> travel etc)</w:t>
            </w:r>
          </w:p>
        </w:tc>
        <w:tc>
          <w:tcPr>
            <w:tcW w:w="1443" w:type="dxa"/>
            <w:tcBorders>
              <w:top w:val="single" w:sz="6" w:space="0" w:color="auto"/>
              <w:left w:val="single" w:sz="6" w:space="0" w:color="auto"/>
              <w:bottom w:val="single" w:sz="6" w:space="0" w:color="auto"/>
              <w:right w:val="single" w:sz="18" w:space="0" w:color="auto"/>
            </w:tcBorders>
          </w:tcPr>
          <w:p w14:paraId="1DE316EC" w14:textId="7DB48A3D" w:rsidR="002F4C87" w:rsidRPr="0093723A" w:rsidRDefault="002F4C87" w:rsidP="002F4C87">
            <w:pPr>
              <w:rPr>
                <w:rFonts w:ascii="Arial" w:hAnsi="Arial" w:cs="Arial"/>
                <w:snapToGrid w:val="0"/>
                <w:color w:val="000000"/>
                <w:sz w:val="18"/>
                <w:lang w:eastAsia="en-US"/>
              </w:rPr>
            </w:pPr>
          </w:p>
        </w:tc>
      </w:tr>
      <w:tr w:rsidR="002F4C87" w:rsidRPr="0093723A" w14:paraId="1DE316F0" w14:textId="5A7E8B76"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1DE316EE" w14:textId="2D70C610"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1DE316EF" w14:textId="5A6B1E84" w:rsidR="002F4C87" w:rsidRPr="0093723A" w:rsidRDefault="002F4C87" w:rsidP="002F4C87">
            <w:pPr>
              <w:jc w:val="right"/>
              <w:rPr>
                <w:rFonts w:ascii="Arial" w:hAnsi="Arial" w:cs="Arial"/>
                <w:snapToGrid w:val="0"/>
                <w:color w:val="000000"/>
                <w:sz w:val="18"/>
                <w:lang w:eastAsia="en-US"/>
              </w:rPr>
            </w:pPr>
          </w:p>
        </w:tc>
      </w:tr>
      <w:tr w:rsidR="002F4C87" w:rsidRPr="0093723A" w14:paraId="1DE316F3" w14:textId="15ED1183" w:rsidTr="002F4C87">
        <w:trPr>
          <w:cantSplit/>
          <w:trHeight w:val="356"/>
        </w:trPr>
        <w:tc>
          <w:tcPr>
            <w:tcW w:w="7476" w:type="dxa"/>
            <w:gridSpan w:val="3"/>
            <w:tcBorders>
              <w:top w:val="single" w:sz="18" w:space="0" w:color="auto"/>
              <w:left w:val="single" w:sz="18" w:space="0" w:color="auto"/>
              <w:bottom w:val="single" w:sz="18" w:space="0" w:color="auto"/>
            </w:tcBorders>
          </w:tcPr>
          <w:p w14:paraId="1DE316F1" w14:textId="305D4EE8"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1DE316F2" w14:textId="06A8D481" w:rsidR="002F4C87" w:rsidRPr="0093723A" w:rsidRDefault="002F4C87" w:rsidP="002F4C87">
            <w:pPr>
              <w:jc w:val="right"/>
              <w:rPr>
                <w:rFonts w:ascii="Arial" w:hAnsi="Arial" w:cs="Arial"/>
                <w:snapToGrid w:val="0"/>
                <w:color w:val="000000"/>
                <w:sz w:val="18"/>
                <w:lang w:eastAsia="en-US"/>
              </w:rPr>
            </w:pPr>
          </w:p>
        </w:tc>
      </w:tr>
    </w:tbl>
    <w:p w14:paraId="7732B759" w14:textId="77777777" w:rsidR="00B42510" w:rsidRDefault="00B42510" w:rsidP="002F4C87">
      <w:pPr>
        <w:pStyle w:val="BodyText"/>
        <w:spacing w:after="0"/>
        <w:jc w:val="both"/>
        <w:rPr>
          <w:rFonts w:ascii="Arial" w:hAnsi="Arial" w:cs="Arial"/>
        </w:rPr>
      </w:pPr>
    </w:p>
    <w:p w14:paraId="1DE3174F" w14:textId="77579D19"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1DE31750" w14:textId="77777777" w:rsidR="002F4C87" w:rsidRPr="00544F4A" w:rsidRDefault="002F4C87" w:rsidP="002F4C87">
      <w:pPr>
        <w:pStyle w:val="BodyText"/>
        <w:spacing w:after="0"/>
        <w:jc w:val="both"/>
        <w:rPr>
          <w:rFonts w:ascii="Arial" w:hAnsi="Arial" w:cs="Arial"/>
        </w:rPr>
      </w:pPr>
    </w:p>
    <w:p w14:paraId="1DE31751" w14:textId="77777777"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 xml:space="preserve">Travel by rail: standard class should be </w:t>
      </w:r>
      <w:proofErr w:type="gramStart"/>
      <w:r w:rsidRPr="00544F4A">
        <w:rPr>
          <w:rFonts w:ascii="Arial" w:hAnsi="Arial" w:cs="Arial"/>
        </w:rPr>
        <w:t>used at all times</w:t>
      </w:r>
      <w:proofErr w:type="gramEnd"/>
    </w:p>
    <w:p w14:paraId="1DE31752" w14:textId="77777777"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14:paraId="1DE31753" w14:textId="77777777" w:rsidR="002F4C87" w:rsidRPr="00544F4A" w:rsidRDefault="002F4C87" w:rsidP="002F4C87">
      <w:pPr>
        <w:jc w:val="both"/>
        <w:rPr>
          <w:rFonts w:ascii="Arial" w:hAnsi="Arial" w:cs="Arial"/>
          <w:b/>
          <w:bCs/>
        </w:rPr>
      </w:pPr>
    </w:p>
    <w:p w14:paraId="1DE31754"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1DE31755" w14:textId="77777777" w:rsidR="002F4C87" w:rsidRPr="00544F4A" w:rsidRDefault="002F4C87" w:rsidP="002F4C87">
      <w:pPr>
        <w:pStyle w:val="BodyText"/>
        <w:spacing w:after="0"/>
        <w:jc w:val="both"/>
        <w:rPr>
          <w:rFonts w:ascii="Arial" w:hAnsi="Arial" w:cs="Arial"/>
        </w:rPr>
      </w:pPr>
    </w:p>
    <w:p w14:paraId="1DE3175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1DE31757" w14:textId="77777777" w:rsidR="002F4C87" w:rsidRPr="00544F4A" w:rsidRDefault="002F4C87" w:rsidP="002F4C87">
      <w:pPr>
        <w:pStyle w:val="BodyText"/>
        <w:spacing w:after="0"/>
        <w:jc w:val="both"/>
        <w:rPr>
          <w:rFonts w:ascii="Arial" w:hAnsi="Arial" w:cs="Arial"/>
        </w:rPr>
      </w:pPr>
    </w:p>
    <w:p w14:paraId="1DE3175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1DE31759" w14:textId="77777777" w:rsidR="002F4C87" w:rsidRPr="00544F4A" w:rsidRDefault="002F4C87" w:rsidP="002F4C87">
      <w:pPr>
        <w:pStyle w:val="BodyText"/>
        <w:spacing w:after="0"/>
        <w:jc w:val="both"/>
        <w:rPr>
          <w:rFonts w:ascii="Arial" w:hAnsi="Arial" w:cs="Arial"/>
        </w:rPr>
      </w:pPr>
    </w:p>
    <w:p w14:paraId="1DE3175A"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1DE3175B" w14:textId="77777777" w:rsidR="002F4C87" w:rsidRPr="00544F4A" w:rsidRDefault="002F4C87" w:rsidP="002F4C87">
      <w:pPr>
        <w:pStyle w:val="BodyText"/>
        <w:spacing w:after="0"/>
        <w:jc w:val="both"/>
        <w:rPr>
          <w:rFonts w:ascii="Arial" w:hAnsi="Arial" w:cs="Arial"/>
        </w:rPr>
      </w:pPr>
    </w:p>
    <w:p w14:paraId="1DE3175C"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1DE3175D" w14:textId="77777777" w:rsidR="002F4C87" w:rsidRDefault="002F4C87" w:rsidP="00E65F5D">
      <w:pPr>
        <w:rPr>
          <w:rFonts w:ascii="Arial" w:hAnsi="Arial" w:cs="Arial"/>
          <w:szCs w:val="22"/>
        </w:rPr>
      </w:pPr>
    </w:p>
    <w:p w14:paraId="1DE3175E"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1DE3175F" w14:textId="77777777" w:rsidR="00895C87" w:rsidRPr="0093723A" w:rsidRDefault="00895C87" w:rsidP="00E65F5D">
      <w:pPr>
        <w:pStyle w:val="BodyText3"/>
        <w:spacing w:after="0"/>
        <w:rPr>
          <w:rFonts w:ascii="Arial" w:hAnsi="Arial" w:cs="Arial"/>
          <w:caps/>
          <w:sz w:val="20"/>
          <w:szCs w:val="22"/>
        </w:rPr>
      </w:pPr>
    </w:p>
    <w:p w14:paraId="1DE31760"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1DE31761"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1DE31762" w14:textId="77777777" w:rsidR="00895C87" w:rsidRPr="0093723A" w:rsidRDefault="00895C87" w:rsidP="00E65F5D">
      <w:pPr>
        <w:rPr>
          <w:rFonts w:ascii="Arial" w:hAnsi="Arial" w:cs="Arial"/>
          <w:szCs w:val="22"/>
        </w:rPr>
      </w:pPr>
    </w:p>
    <w:p w14:paraId="1DE31763"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1DE31764"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1DE31768" w14:textId="77777777" w:rsidTr="00137E82">
        <w:tc>
          <w:tcPr>
            <w:tcW w:w="3652" w:type="dxa"/>
          </w:tcPr>
          <w:p w14:paraId="1DE31765"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1DE31766"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DE31767"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1DE3176D" w14:textId="77777777" w:rsidTr="00137E82">
        <w:tc>
          <w:tcPr>
            <w:tcW w:w="3652" w:type="dxa"/>
          </w:tcPr>
          <w:p w14:paraId="1DE31769" w14:textId="6DEC64F1" w:rsidR="00895C87" w:rsidRPr="0093723A" w:rsidRDefault="00CE4516" w:rsidP="00E65F5D">
            <w:pPr>
              <w:rPr>
                <w:rFonts w:ascii="Arial" w:hAnsi="Arial" w:cs="Arial"/>
                <w:szCs w:val="22"/>
              </w:rPr>
            </w:pPr>
            <w:r>
              <w:rPr>
                <w:rFonts w:ascii="Arial" w:hAnsi="Arial" w:cs="Arial"/>
                <w:szCs w:val="22"/>
              </w:rPr>
              <w:t>None</w:t>
            </w:r>
          </w:p>
        </w:tc>
        <w:tc>
          <w:tcPr>
            <w:tcW w:w="3119" w:type="dxa"/>
          </w:tcPr>
          <w:p w14:paraId="1DE3176A" w14:textId="77777777" w:rsidR="00895C87" w:rsidRPr="0093723A" w:rsidRDefault="00895C87" w:rsidP="00E65F5D">
            <w:pPr>
              <w:rPr>
                <w:rFonts w:ascii="Arial" w:hAnsi="Arial" w:cs="Arial"/>
                <w:szCs w:val="22"/>
              </w:rPr>
            </w:pPr>
          </w:p>
        </w:tc>
        <w:tc>
          <w:tcPr>
            <w:tcW w:w="2693" w:type="dxa"/>
          </w:tcPr>
          <w:p w14:paraId="1DE3176B" w14:textId="77777777" w:rsidR="00895C87" w:rsidRPr="0093723A" w:rsidRDefault="00895C87" w:rsidP="00E65F5D">
            <w:pPr>
              <w:rPr>
                <w:rFonts w:ascii="Arial" w:hAnsi="Arial" w:cs="Arial"/>
                <w:szCs w:val="22"/>
              </w:rPr>
            </w:pPr>
          </w:p>
          <w:p w14:paraId="1DE3176C"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1DE31772" w14:textId="77777777" w:rsidTr="00137E82">
        <w:tc>
          <w:tcPr>
            <w:tcW w:w="3652" w:type="dxa"/>
          </w:tcPr>
          <w:p w14:paraId="1DE3176E" w14:textId="77777777" w:rsidR="00895C87" w:rsidRPr="0093723A" w:rsidRDefault="00895C87" w:rsidP="00E65F5D">
            <w:pPr>
              <w:rPr>
                <w:rFonts w:ascii="Arial" w:hAnsi="Arial" w:cs="Arial"/>
                <w:szCs w:val="22"/>
              </w:rPr>
            </w:pPr>
          </w:p>
        </w:tc>
        <w:tc>
          <w:tcPr>
            <w:tcW w:w="3119" w:type="dxa"/>
          </w:tcPr>
          <w:p w14:paraId="1DE3176F" w14:textId="77777777" w:rsidR="00895C87" w:rsidRPr="0093723A" w:rsidRDefault="00895C87" w:rsidP="00E65F5D">
            <w:pPr>
              <w:rPr>
                <w:rFonts w:ascii="Arial" w:hAnsi="Arial" w:cs="Arial"/>
                <w:szCs w:val="22"/>
              </w:rPr>
            </w:pPr>
          </w:p>
        </w:tc>
        <w:tc>
          <w:tcPr>
            <w:tcW w:w="2693" w:type="dxa"/>
          </w:tcPr>
          <w:p w14:paraId="1DE31770" w14:textId="77777777" w:rsidR="00895C87" w:rsidRPr="0093723A" w:rsidRDefault="00895C87" w:rsidP="00E65F5D">
            <w:pPr>
              <w:rPr>
                <w:rFonts w:ascii="Arial" w:hAnsi="Arial" w:cs="Arial"/>
                <w:szCs w:val="22"/>
              </w:rPr>
            </w:pPr>
          </w:p>
          <w:p w14:paraId="1DE31771" w14:textId="77777777" w:rsidR="00895C87" w:rsidRPr="0093723A" w:rsidRDefault="00895C87" w:rsidP="00E65F5D">
            <w:pPr>
              <w:rPr>
                <w:rFonts w:ascii="Arial" w:hAnsi="Arial" w:cs="Arial"/>
                <w:szCs w:val="22"/>
              </w:rPr>
            </w:pPr>
          </w:p>
        </w:tc>
      </w:tr>
      <w:tr w:rsidR="00895C87" w:rsidRPr="0093723A" w14:paraId="1DE31777" w14:textId="77777777" w:rsidTr="00137E82">
        <w:tc>
          <w:tcPr>
            <w:tcW w:w="3652" w:type="dxa"/>
          </w:tcPr>
          <w:p w14:paraId="1DE31773" w14:textId="77777777" w:rsidR="00895C87" w:rsidRPr="0093723A" w:rsidRDefault="00895C87" w:rsidP="00E65F5D">
            <w:pPr>
              <w:rPr>
                <w:rFonts w:ascii="Arial" w:hAnsi="Arial" w:cs="Arial"/>
                <w:szCs w:val="22"/>
              </w:rPr>
            </w:pPr>
          </w:p>
        </w:tc>
        <w:tc>
          <w:tcPr>
            <w:tcW w:w="3119" w:type="dxa"/>
          </w:tcPr>
          <w:p w14:paraId="1DE31774" w14:textId="77777777" w:rsidR="00895C87" w:rsidRPr="0093723A" w:rsidRDefault="00895C87" w:rsidP="00E65F5D">
            <w:pPr>
              <w:rPr>
                <w:rFonts w:ascii="Arial" w:hAnsi="Arial" w:cs="Arial"/>
                <w:szCs w:val="22"/>
              </w:rPr>
            </w:pPr>
          </w:p>
        </w:tc>
        <w:tc>
          <w:tcPr>
            <w:tcW w:w="2693" w:type="dxa"/>
          </w:tcPr>
          <w:p w14:paraId="1DE31775" w14:textId="77777777" w:rsidR="00895C87" w:rsidRPr="0093723A" w:rsidRDefault="00895C87" w:rsidP="00E65F5D">
            <w:pPr>
              <w:rPr>
                <w:rFonts w:ascii="Arial" w:hAnsi="Arial" w:cs="Arial"/>
                <w:szCs w:val="22"/>
              </w:rPr>
            </w:pPr>
          </w:p>
          <w:p w14:paraId="1DE31776" w14:textId="77777777" w:rsidR="00895C87" w:rsidRPr="0093723A" w:rsidRDefault="00895C87" w:rsidP="00E65F5D">
            <w:pPr>
              <w:rPr>
                <w:rFonts w:ascii="Arial" w:hAnsi="Arial" w:cs="Arial"/>
                <w:szCs w:val="22"/>
              </w:rPr>
            </w:pPr>
          </w:p>
        </w:tc>
      </w:tr>
    </w:tbl>
    <w:p w14:paraId="1DE31778" w14:textId="77C62F15" w:rsidR="00895C87" w:rsidRDefault="00895C87" w:rsidP="00E65F5D">
      <w:pPr>
        <w:rPr>
          <w:rFonts w:ascii="Arial" w:hAnsi="Arial" w:cs="Arial"/>
          <w:szCs w:val="22"/>
        </w:rPr>
      </w:pPr>
    </w:p>
    <w:p w14:paraId="4351840E" w14:textId="6B39165C" w:rsidR="00C533DF" w:rsidRPr="0093723A" w:rsidRDefault="00C533DF" w:rsidP="00C533DF">
      <w:pPr>
        <w:rPr>
          <w:rFonts w:ascii="Arial" w:hAnsi="Arial" w:cs="Arial"/>
          <w:szCs w:val="22"/>
        </w:rPr>
      </w:pPr>
      <w:r w:rsidRPr="0093723A">
        <w:rPr>
          <w:rFonts w:ascii="Arial" w:hAnsi="Arial" w:cs="Arial"/>
          <w:szCs w:val="22"/>
        </w:rPr>
        <w:t xml:space="preserve">Held by the </w:t>
      </w:r>
      <w:r>
        <w:rPr>
          <w:rFonts w:ascii="Arial" w:hAnsi="Arial" w:cs="Arial"/>
          <w:szCs w:val="22"/>
        </w:rPr>
        <w:t>Cardiff University Otter Project</w:t>
      </w:r>
    </w:p>
    <w:p w14:paraId="2943E68D" w14:textId="77777777" w:rsidR="00C533DF" w:rsidRPr="0093723A" w:rsidRDefault="00C533DF" w:rsidP="00C533DF">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C533DF" w:rsidRPr="0093723A" w14:paraId="0DA8FC58" w14:textId="77777777" w:rsidTr="008B0E3F">
        <w:tc>
          <w:tcPr>
            <w:tcW w:w="3652" w:type="dxa"/>
          </w:tcPr>
          <w:p w14:paraId="2CF0846B" w14:textId="77777777" w:rsidR="00C533DF" w:rsidRPr="007C5BBB" w:rsidRDefault="00C533DF" w:rsidP="008B0E3F">
            <w:pPr>
              <w:rPr>
                <w:rFonts w:ascii="Arial" w:hAnsi="Arial" w:cs="Arial"/>
                <w:b/>
                <w:szCs w:val="22"/>
              </w:rPr>
            </w:pPr>
            <w:r w:rsidRPr="007C5BBB">
              <w:rPr>
                <w:rFonts w:ascii="Arial" w:hAnsi="Arial" w:cs="Arial"/>
                <w:b/>
                <w:szCs w:val="22"/>
              </w:rPr>
              <w:t>Name and description of Prior Rights</w:t>
            </w:r>
          </w:p>
        </w:tc>
        <w:tc>
          <w:tcPr>
            <w:tcW w:w="3119" w:type="dxa"/>
          </w:tcPr>
          <w:p w14:paraId="2214C481" w14:textId="77777777" w:rsidR="00C533DF" w:rsidRPr="007C5BBB" w:rsidRDefault="00C533DF" w:rsidP="008B0E3F">
            <w:pPr>
              <w:rPr>
                <w:rFonts w:ascii="Arial" w:hAnsi="Arial" w:cs="Arial"/>
                <w:b/>
                <w:szCs w:val="22"/>
              </w:rPr>
            </w:pPr>
            <w:r w:rsidRPr="007C5BBB">
              <w:rPr>
                <w:rFonts w:ascii="Arial" w:hAnsi="Arial" w:cs="Arial"/>
                <w:b/>
                <w:szCs w:val="22"/>
              </w:rPr>
              <w:t xml:space="preserve">Extent of proposed use in the Project </w:t>
            </w:r>
          </w:p>
        </w:tc>
        <w:tc>
          <w:tcPr>
            <w:tcW w:w="2693" w:type="dxa"/>
          </w:tcPr>
          <w:p w14:paraId="11C35538" w14:textId="77777777" w:rsidR="00C533DF" w:rsidRPr="007C5BBB" w:rsidRDefault="00C533DF" w:rsidP="008B0E3F">
            <w:pPr>
              <w:rPr>
                <w:rFonts w:ascii="Arial" w:hAnsi="Arial" w:cs="Arial"/>
                <w:b/>
                <w:szCs w:val="22"/>
              </w:rPr>
            </w:pPr>
            <w:r w:rsidRPr="007C5BBB">
              <w:rPr>
                <w:rFonts w:ascii="Arial" w:hAnsi="Arial" w:cs="Arial"/>
                <w:b/>
                <w:szCs w:val="22"/>
              </w:rPr>
              <w:t>Proprietary owner of the Prior Rights</w:t>
            </w:r>
          </w:p>
        </w:tc>
      </w:tr>
      <w:tr w:rsidR="00C533DF" w:rsidRPr="0093723A" w14:paraId="5506D005" w14:textId="77777777" w:rsidTr="008B0E3F">
        <w:tc>
          <w:tcPr>
            <w:tcW w:w="3652" w:type="dxa"/>
          </w:tcPr>
          <w:p w14:paraId="26E57BE2" w14:textId="519D5162" w:rsidR="00C533DF" w:rsidRPr="0093723A" w:rsidRDefault="00C533DF" w:rsidP="008B0E3F">
            <w:pPr>
              <w:rPr>
                <w:rFonts w:ascii="Arial" w:hAnsi="Arial" w:cs="Arial"/>
                <w:szCs w:val="22"/>
              </w:rPr>
            </w:pPr>
            <w:r>
              <w:rPr>
                <w:rFonts w:ascii="Arial" w:hAnsi="Arial" w:cs="Arial"/>
                <w:szCs w:val="22"/>
              </w:rPr>
              <w:t>Otter samples</w:t>
            </w:r>
          </w:p>
        </w:tc>
        <w:tc>
          <w:tcPr>
            <w:tcW w:w="3119" w:type="dxa"/>
          </w:tcPr>
          <w:p w14:paraId="4CCE649E" w14:textId="5055C9F2" w:rsidR="00C533DF" w:rsidRPr="0093723A" w:rsidRDefault="00C533DF" w:rsidP="008B0E3F">
            <w:pPr>
              <w:rPr>
                <w:rFonts w:ascii="Arial" w:hAnsi="Arial" w:cs="Arial"/>
                <w:szCs w:val="22"/>
              </w:rPr>
            </w:pPr>
            <w:r>
              <w:rPr>
                <w:rFonts w:ascii="Arial" w:hAnsi="Arial" w:cs="Arial"/>
                <w:szCs w:val="22"/>
              </w:rPr>
              <w:t>Analysis and storage</w:t>
            </w:r>
          </w:p>
        </w:tc>
        <w:tc>
          <w:tcPr>
            <w:tcW w:w="2693" w:type="dxa"/>
          </w:tcPr>
          <w:p w14:paraId="24F6E13C" w14:textId="6383D6B6" w:rsidR="00C533DF" w:rsidRPr="0093723A" w:rsidRDefault="00C533DF" w:rsidP="008B0E3F">
            <w:pPr>
              <w:rPr>
                <w:rFonts w:ascii="Arial" w:hAnsi="Arial" w:cs="Arial"/>
                <w:szCs w:val="22"/>
              </w:rPr>
            </w:pPr>
            <w:r>
              <w:rPr>
                <w:rFonts w:ascii="Arial" w:hAnsi="Arial" w:cs="Arial"/>
                <w:szCs w:val="22"/>
              </w:rPr>
              <w:t>Elizabeth Chadwick</w:t>
            </w:r>
          </w:p>
          <w:p w14:paraId="2E2B7A7D" w14:textId="77777777" w:rsidR="00C533DF" w:rsidRPr="0093723A" w:rsidRDefault="00C533DF" w:rsidP="008B0E3F">
            <w:pPr>
              <w:pStyle w:val="Header"/>
              <w:tabs>
                <w:tab w:val="clear" w:pos="4153"/>
                <w:tab w:val="clear" w:pos="8306"/>
              </w:tabs>
              <w:rPr>
                <w:rFonts w:ascii="Arial" w:hAnsi="Arial" w:cs="Arial"/>
                <w:szCs w:val="22"/>
              </w:rPr>
            </w:pPr>
          </w:p>
        </w:tc>
      </w:tr>
      <w:tr w:rsidR="00C533DF" w:rsidRPr="0093723A" w14:paraId="69F8B26A" w14:textId="77777777" w:rsidTr="008B0E3F">
        <w:tc>
          <w:tcPr>
            <w:tcW w:w="3652" w:type="dxa"/>
          </w:tcPr>
          <w:p w14:paraId="01673C04" w14:textId="77777777" w:rsidR="00C533DF" w:rsidRPr="0093723A" w:rsidRDefault="00C533DF" w:rsidP="008B0E3F">
            <w:pPr>
              <w:rPr>
                <w:rFonts w:ascii="Arial" w:hAnsi="Arial" w:cs="Arial"/>
                <w:szCs w:val="22"/>
              </w:rPr>
            </w:pPr>
          </w:p>
        </w:tc>
        <w:tc>
          <w:tcPr>
            <w:tcW w:w="3119" w:type="dxa"/>
          </w:tcPr>
          <w:p w14:paraId="70762404" w14:textId="77777777" w:rsidR="00C533DF" w:rsidRPr="0093723A" w:rsidRDefault="00C533DF" w:rsidP="008B0E3F">
            <w:pPr>
              <w:rPr>
                <w:rFonts w:ascii="Arial" w:hAnsi="Arial" w:cs="Arial"/>
                <w:szCs w:val="22"/>
              </w:rPr>
            </w:pPr>
          </w:p>
        </w:tc>
        <w:tc>
          <w:tcPr>
            <w:tcW w:w="2693" w:type="dxa"/>
          </w:tcPr>
          <w:p w14:paraId="7F50A0FD" w14:textId="77777777" w:rsidR="00C533DF" w:rsidRPr="0093723A" w:rsidRDefault="00C533DF" w:rsidP="008B0E3F">
            <w:pPr>
              <w:rPr>
                <w:rFonts w:ascii="Arial" w:hAnsi="Arial" w:cs="Arial"/>
                <w:szCs w:val="22"/>
              </w:rPr>
            </w:pPr>
          </w:p>
          <w:p w14:paraId="533D1919" w14:textId="77777777" w:rsidR="00C533DF" w:rsidRPr="0093723A" w:rsidRDefault="00C533DF" w:rsidP="008B0E3F">
            <w:pPr>
              <w:rPr>
                <w:rFonts w:ascii="Arial" w:hAnsi="Arial" w:cs="Arial"/>
                <w:szCs w:val="22"/>
              </w:rPr>
            </w:pPr>
          </w:p>
        </w:tc>
      </w:tr>
      <w:tr w:rsidR="00C533DF" w:rsidRPr="0093723A" w14:paraId="32ADF6E0" w14:textId="77777777" w:rsidTr="008B0E3F">
        <w:tc>
          <w:tcPr>
            <w:tcW w:w="3652" w:type="dxa"/>
          </w:tcPr>
          <w:p w14:paraId="04E180A7" w14:textId="77777777" w:rsidR="00C533DF" w:rsidRPr="0093723A" w:rsidRDefault="00C533DF" w:rsidP="008B0E3F">
            <w:pPr>
              <w:rPr>
                <w:rFonts w:ascii="Arial" w:hAnsi="Arial" w:cs="Arial"/>
                <w:szCs w:val="22"/>
              </w:rPr>
            </w:pPr>
          </w:p>
        </w:tc>
        <w:tc>
          <w:tcPr>
            <w:tcW w:w="3119" w:type="dxa"/>
          </w:tcPr>
          <w:p w14:paraId="5A11289C" w14:textId="77777777" w:rsidR="00C533DF" w:rsidRPr="0093723A" w:rsidRDefault="00C533DF" w:rsidP="008B0E3F">
            <w:pPr>
              <w:rPr>
                <w:rFonts w:ascii="Arial" w:hAnsi="Arial" w:cs="Arial"/>
                <w:szCs w:val="22"/>
              </w:rPr>
            </w:pPr>
          </w:p>
        </w:tc>
        <w:tc>
          <w:tcPr>
            <w:tcW w:w="2693" w:type="dxa"/>
          </w:tcPr>
          <w:p w14:paraId="5F4FCD60" w14:textId="77777777" w:rsidR="00C533DF" w:rsidRPr="0093723A" w:rsidRDefault="00C533DF" w:rsidP="008B0E3F">
            <w:pPr>
              <w:rPr>
                <w:rFonts w:ascii="Arial" w:hAnsi="Arial" w:cs="Arial"/>
                <w:szCs w:val="22"/>
              </w:rPr>
            </w:pPr>
          </w:p>
          <w:p w14:paraId="1386BA83" w14:textId="77777777" w:rsidR="00C533DF" w:rsidRPr="0093723A" w:rsidRDefault="00C533DF" w:rsidP="008B0E3F">
            <w:pPr>
              <w:rPr>
                <w:rFonts w:ascii="Arial" w:hAnsi="Arial" w:cs="Arial"/>
                <w:szCs w:val="22"/>
              </w:rPr>
            </w:pPr>
          </w:p>
        </w:tc>
      </w:tr>
    </w:tbl>
    <w:p w14:paraId="090942BA" w14:textId="77777777" w:rsidR="00C533DF" w:rsidRPr="0093723A" w:rsidRDefault="00C533DF" w:rsidP="00E65F5D">
      <w:pPr>
        <w:rPr>
          <w:rFonts w:ascii="Arial" w:hAnsi="Arial" w:cs="Arial"/>
          <w:szCs w:val="22"/>
        </w:rPr>
      </w:pPr>
    </w:p>
    <w:p w14:paraId="1DE31779"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1DE3177A"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1DE3177E" w14:textId="77777777" w:rsidTr="00137E82">
        <w:tc>
          <w:tcPr>
            <w:tcW w:w="3652" w:type="dxa"/>
          </w:tcPr>
          <w:p w14:paraId="1DE3177B"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1DE3177C"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1DE3177D"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1DE31783" w14:textId="77777777" w:rsidTr="00137E82">
        <w:tc>
          <w:tcPr>
            <w:tcW w:w="3652" w:type="dxa"/>
          </w:tcPr>
          <w:p w14:paraId="1DE3177F" w14:textId="77777777" w:rsidR="00895C87" w:rsidRPr="0093723A" w:rsidRDefault="00895C87" w:rsidP="00E65F5D">
            <w:pPr>
              <w:rPr>
                <w:rFonts w:ascii="Arial" w:hAnsi="Arial" w:cs="Arial"/>
                <w:szCs w:val="22"/>
              </w:rPr>
            </w:pPr>
          </w:p>
        </w:tc>
        <w:tc>
          <w:tcPr>
            <w:tcW w:w="3119" w:type="dxa"/>
          </w:tcPr>
          <w:p w14:paraId="1DE31780" w14:textId="77777777" w:rsidR="00895C87" w:rsidRPr="0093723A" w:rsidRDefault="00895C87" w:rsidP="00E65F5D">
            <w:pPr>
              <w:rPr>
                <w:rFonts w:ascii="Arial" w:hAnsi="Arial" w:cs="Arial"/>
                <w:szCs w:val="22"/>
              </w:rPr>
            </w:pPr>
          </w:p>
        </w:tc>
        <w:tc>
          <w:tcPr>
            <w:tcW w:w="2693" w:type="dxa"/>
          </w:tcPr>
          <w:p w14:paraId="1DE31781" w14:textId="77777777" w:rsidR="00895C87" w:rsidRPr="0093723A" w:rsidRDefault="00895C87" w:rsidP="00E65F5D">
            <w:pPr>
              <w:rPr>
                <w:rFonts w:ascii="Arial" w:hAnsi="Arial" w:cs="Arial"/>
                <w:szCs w:val="22"/>
              </w:rPr>
            </w:pPr>
          </w:p>
          <w:p w14:paraId="1DE31782" w14:textId="77777777" w:rsidR="00895C87" w:rsidRPr="0093723A" w:rsidRDefault="00895C87" w:rsidP="00E65F5D">
            <w:pPr>
              <w:rPr>
                <w:rFonts w:ascii="Arial" w:hAnsi="Arial" w:cs="Arial"/>
                <w:szCs w:val="22"/>
              </w:rPr>
            </w:pPr>
          </w:p>
        </w:tc>
      </w:tr>
      <w:tr w:rsidR="00895C87" w:rsidRPr="0093723A" w14:paraId="1DE31788" w14:textId="77777777" w:rsidTr="00137E82">
        <w:tc>
          <w:tcPr>
            <w:tcW w:w="3652" w:type="dxa"/>
          </w:tcPr>
          <w:p w14:paraId="1DE31784" w14:textId="77777777" w:rsidR="00895C87" w:rsidRPr="0093723A" w:rsidRDefault="00895C87" w:rsidP="00E65F5D">
            <w:pPr>
              <w:rPr>
                <w:rFonts w:ascii="Arial" w:hAnsi="Arial" w:cs="Arial"/>
                <w:szCs w:val="22"/>
              </w:rPr>
            </w:pPr>
          </w:p>
        </w:tc>
        <w:tc>
          <w:tcPr>
            <w:tcW w:w="3119" w:type="dxa"/>
          </w:tcPr>
          <w:p w14:paraId="1DE31785" w14:textId="77777777" w:rsidR="00895C87" w:rsidRPr="0093723A" w:rsidRDefault="00895C87" w:rsidP="00E65F5D">
            <w:pPr>
              <w:rPr>
                <w:rFonts w:ascii="Arial" w:hAnsi="Arial" w:cs="Arial"/>
                <w:szCs w:val="22"/>
              </w:rPr>
            </w:pPr>
          </w:p>
        </w:tc>
        <w:tc>
          <w:tcPr>
            <w:tcW w:w="2693" w:type="dxa"/>
          </w:tcPr>
          <w:p w14:paraId="1DE31786" w14:textId="77777777" w:rsidR="00895C87" w:rsidRPr="0093723A" w:rsidRDefault="00895C87" w:rsidP="00E65F5D">
            <w:pPr>
              <w:rPr>
                <w:rFonts w:ascii="Arial" w:hAnsi="Arial" w:cs="Arial"/>
                <w:szCs w:val="22"/>
              </w:rPr>
            </w:pPr>
          </w:p>
          <w:p w14:paraId="1DE31787" w14:textId="77777777" w:rsidR="00895C87" w:rsidRPr="0093723A" w:rsidRDefault="00895C87" w:rsidP="00E65F5D">
            <w:pPr>
              <w:rPr>
                <w:rFonts w:ascii="Arial" w:hAnsi="Arial" w:cs="Arial"/>
                <w:szCs w:val="22"/>
              </w:rPr>
            </w:pPr>
          </w:p>
        </w:tc>
      </w:tr>
      <w:tr w:rsidR="00895C87" w:rsidRPr="0093723A" w14:paraId="1DE3178D" w14:textId="77777777" w:rsidTr="00137E82">
        <w:tc>
          <w:tcPr>
            <w:tcW w:w="3652" w:type="dxa"/>
          </w:tcPr>
          <w:p w14:paraId="1DE31789" w14:textId="77777777" w:rsidR="00895C87" w:rsidRPr="0093723A" w:rsidRDefault="00895C87" w:rsidP="00E65F5D">
            <w:pPr>
              <w:rPr>
                <w:rFonts w:ascii="Arial" w:hAnsi="Arial" w:cs="Arial"/>
                <w:szCs w:val="22"/>
              </w:rPr>
            </w:pPr>
          </w:p>
        </w:tc>
        <w:tc>
          <w:tcPr>
            <w:tcW w:w="3119" w:type="dxa"/>
          </w:tcPr>
          <w:p w14:paraId="1DE3178A" w14:textId="77777777" w:rsidR="00895C87" w:rsidRPr="0093723A" w:rsidRDefault="00895C87" w:rsidP="00E65F5D">
            <w:pPr>
              <w:rPr>
                <w:rFonts w:ascii="Arial" w:hAnsi="Arial" w:cs="Arial"/>
                <w:szCs w:val="22"/>
              </w:rPr>
            </w:pPr>
          </w:p>
        </w:tc>
        <w:tc>
          <w:tcPr>
            <w:tcW w:w="2693" w:type="dxa"/>
          </w:tcPr>
          <w:p w14:paraId="1DE3178B" w14:textId="77777777" w:rsidR="00895C87" w:rsidRPr="0093723A" w:rsidRDefault="00895C87" w:rsidP="00E65F5D">
            <w:pPr>
              <w:rPr>
                <w:rFonts w:ascii="Arial" w:hAnsi="Arial" w:cs="Arial"/>
                <w:szCs w:val="22"/>
              </w:rPr>
            </w:pPr>
          </w:p>
          <w:p w14:paraId="1DE3178C" w14:textId="77777777" w:rsidR="00895C87" w:rsidRPr="0093723A" w:rsidRDefault="00895C87" w:rsidP="00E65F5D">
            <w:pPr>
              <w:rPr>
                <w:rFonts w:ascii="Arial" w:hAnsi="Arial" w:cs="Arial"/>
                <w:szCs w:val="22"/>
              </w:rPr>
            </w:pPr>
          </w:p>
        </w:tc>
      </w:tr>
    </w:tbl>
    <w:p w14:paraId="1DE3178E" w14:textId="77777777" w:rsidR="00895C87" w:rsidRPr="0093723A" w:rsidRDefault="00895C87" w:rsidP="00E65F5D">
      <w:pPr>
        <w:jc w:val="both"/>
        <w:rPr>
          <w:rFonts w:ascii="Arial" w:hAnsi="Arial" w:cs="Arial"/>
          <w:szCs w:val="22"/>
        </w:rPr>
      </w:pPr>
    </w:p>
    <w:p w14:paraId="1DE3178F"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1DE31790" w14:textId="77777777" w:rsidR="0093252F" w:rsidRPr="0093723A" w:rsidRDefault="0093252F" w:rsidP="00E65F5D">
      <w:pPr>
        <w:rPr>
          <w:rFonts w:ascii="Arial" w:hAnsi="Arial" w:cs="Arial"/>
          <w:szCs w:val="22"/>
        </w:rPr>
      </w:pPr>
    </w:p>
    <w:p w14:paraId="1DE31791" w14:textId="77777777" w:rsidR="00F1537C" w:rsidRDefault="00F1537C" w:rsidP="00E65F5D">
      <w:pPr>
        <w:rPr>
          <w:rFonts w:ascii="Arial" w:hAnsi="Arial" w:cs="Arial"/>
          <w:b/>
          <w:szCs w:val="22"/>
        </w:rPr>
      </w:pPr>
      <w:r>
        <w:rPr>
          <w:rFonts w:ascii="Arial" w:hAnsi="Arial" w:cs="Arial"/>
          <w:b/>
          <w:szCs w:val="22"/>
        </w:rPr>
        <w:t>APPENDIX C – ACCEPTANCE OF TERMS AND CONDITIONS</w:t>
      </w:r>
    </w:p>
    <w:p w14:paraId="1DE31792" w14:textId="77777777" w:rsidR="00F1537C" w:rsidRDefault="00F1537C" w:rsidP="00E65F5D">
      <w:pPr>
        <w:rPr>
          <w:rFonts w:ascii="Arial" w:hAnsi="Arial" w:cs="Arial"/>
          <w:b/>
          <w:szCs w:val="22"/>
        </w:rPr>
      </w:pPr>
    </w:p>
    <w:p w14:paraId="1DE31793"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1DE31794" w14:textId="77777777" w:rsidR="00C11EBA" w:rsidRDefault="00C11EBA" w:rsidP="00E65F5D">
      <w:pPr>
        <w:rPr>
          <w:rFonts w:ascii="Arial" w:hAnsi="Arial" w:cs="Arial"/>
          <w:color w:val="FF0000"/>
          <w:szCs w:val="22"/>
        </w:rPr>
      </w:pPr>
    </w:p>
    <w:p w14:paraId="1DE31796" w14:textId="77777777" w:rsidR="00C11EBA" w:rsidRDefault="00C11EBA" w:rsidP="00E65F5D">
      <w:pPr>
        <w:rPr>
          <w:rFonts w:ascii="Arial" w:hAnsi="Arial" w:cs="Arial"/>
          <w:color w:val="FF0000"/>
          <w:szCs w:val="22"/>
        </w:rPr>
      </w:pPr>
    </w:p>
    <w:p w14:paraId="1DE31797"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1DE31798"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1DE31799" w14:textId="77777777" w:rsidR="00C11EBA" w:rsidRPr="005A2AA8" w:rsidRDefault="00C11EBA" w:rsidP="00C11EBA">
      <w:pPr>
        <w:rPr>
          <w:rFonts w:ascii="Arial" w:hAnsi="Arial" w:cs="Arial"/>
          <w:sz w:val="22"/>
          <w:szCs w:val="22"/>
        </w:rPr>
      </w:pPr>
    </w:p>
    <w:p w14:paraId="1DE3179A" w14:textId="77777777" w:rsidR="00C11EBA" w:rsidRPr="005A2AA8" w:rsidRDefault="00C11EBA" w:rsidP="00C11EBA">
      <w:pPr>
        <w:rPr>
          <w:rFonts w:ascii="Arial" w:hAnsi="Arial" w:cs="Arial"/>
          <w:sz w:val="22"/>
          <w:szCs w:val="22"/>
        </w:rPr>
      </w:pPr>
    </w:p>
    <w:p w14:paraId="1DE3179B"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1DE3179C" w14:textId="77777777" w:rsidR="00C11EBA" w:rsidRPr="005A2AA8" w:rsidRDefault="00C11EBA" w:rsidP="00C11EBA">
      <w:pPr>
        <w:rPr>
          <w:rFonts w:ascii="Arial" w:hAnsi="Arial" w:cs="Arial"/>
          <w:sz w:val="22"/>
          <w:szCs w:val="22"/>
        </w:rPr>
      </w:pPr>
    </w:p>
    <w:p w14:paraId="1DE3179D" w14:textId="77777777" w:rsidR="00C11EBA" w:rsidRPr="005A2AA8" w:rsidRDefault="00C11EBA" w:rsidP="00C11EBA">
      <w:pPr>
        <w:rPr>
          <w:rFonts w:ascii="Arial" w:hAnsi="Arial" w:cs="Arial"/>
          <w:sz w:val="22"/>
          <w:szCs w:val="22"/>
        </w:rPr>
      </w:pPr>
    </w:p>
    <w:p w14:paraId="1DE3179E"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1DE3179F" w14:textId="77777777" w:rsidR="00C11EBA" w:rsidRPr="005A2AA8" w:rsidRDefault="00C11EBA" w:rsidP="00C11EBA">
      <w:pPr>
        <w:rPr>
          <w:rFonts w:ascii="Arial" w:hAnsi="Arial" w:cs="Arial"/>
          <w:sz w:val="22"/>
          <w:szCs w:val="22"/>
        </w:rPr>
      </w:pPr>
    </w:p>
    <w:p w14:paraId="1DE317A0" w14:textId="77777777" w:rsidR="00C11EBA" w:rsidRPr="005A2AA8" w:rsidRDefault="00C11EBA" w:rsidP="00C11EBA">
      <w:pPr>
        <w:rPr>
          <w:rFonts w:ascii="Arial" w:hAnsi="Arial" w:cs="Arial"/>
          <w:sz w:val="22"/>
          <w:szCs w:val="22"/>
        </w:rPr>
      </w:pPr>
    </w:p>
    <w:p w14:paraId="1DE317A1"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1DE317A2" w14:textId="77777777" w:rsidR="00C11EBA" w:rsidRPr="005A2AA8" w:rsidRDefault="00C11EBA" w:rsidP="00C11EBA">
      <w:pPr>
        <w:rPr>
          <w:rFonts w:ascii="Arial" w:hAnsi="Arial" w:cs="Arial"/>
          <w:sz w:val="22"/>
          <w:szCs w:val="22"/>
        </w:rPr>
      </w:pPr>
    </w:p>
    <w:p w14:paraId="1DE317A3" w14:textId="77777777" w:rsidR="00C11EBA" w:rsidRPr="005A2AA8" w:rsidRDefault="00C11EBA" w:rsidP="00C11EBA">
      <w:pPr>
        <w:rPr>
          <w:rFonts w:ascii="Arial" w:hAnsi="Arial" w:cs="Arial"/>
          <w:sz w:val="22"/>
          <w:szCs w:val="22"/>
        </w:rPr>
      </w:pPr>
    </w:p>
    <w:p w14:paraId="1DE317A4" w14:textId="77777777"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headerReference w:type="even" r:id="rId26"/>
      <w:headerReference w:type="default" r:id="rId27"/>
      <w:footerReference w:type="even" r:id="rId28"/>
      <w:footerReference w:type="default" r:id="rId29"/>
      <w:headerReference w:type="first" r:id="rId30"/>
      <w:footerReference w:type="first" r:id="rId3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317A9" w14:textId="77777777" w:rsidR="00565782" w:rsidRDefault="00565782" w:rsidP="003F44EC">
      <w:r>
        <w:separator/>
      </w:r>
    </w:p>
  </w:endnote>
  <w:endnote w:type="continuationSeparator" w:id="0">
    <w:p w14:paraId="1DE317AA" w14:textId="77777777" w:rsidR="00565782" w:rsidRDefault="00565782"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317AD" w14:textId="77777777" w:rsidR="00565782" w:rsidRDefault="00565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317AE" w14:textId="77777777" w:rsidR="00565782" w:rsidRDefault="00565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317B0" w14:textId="77777777" w:rsidR="00565782" w:rsidRDefault="00565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317A7" w14:textId="77777777" w:rsidR="00565782" w:rsidRDefault="00565782" w:rsidP="003F44EC">
      <w:r>
        <w:separator/>
      </w:r>
    </w:p>
  </w:footnote>
  <w:footnote w:type="continuationSeparator" w:id="0">
    <w:p w14:paraId="1DE317A8" w14:textId="77777777" w:rsidR="00565782" w:rsidRDefault="00565782" w:rsidP="003F44EC">
      <w:r>
        <w:continuationSeparator/>
      </w:r>
    </w:p>
  </w:footnote>
  <w:footnote w:id="1">
    <w:p w14:paraId="6F159181" w14:textId="77777777" w:rsidR="00565782" w:rsidRDefault="00565782" w:rsidP="0040119C">
      <w:pPr>
        <w:pStyle w:val="FootnoteText"/>
      </w:pPr>
      <w:r>
        <w:rPr>
          <w:rStyle w:val="FootnoteReference"/>
        </w:rPr>
        <w:footnoteRef/>
      </w:r>
      <w:r>
        <w:t xml:space="preserve"> </w:t>
      </w:r>
      <w:hyperlink r:id="rId1" w:history="1">
        <w:r>
          <w:rPr>
            <w:rStyle w:val="Hyperlink"/>
          </w:rPr>
          <w:t>25-year-environment-plan.pdf (publishing.service.gov.uk)</w:t>
        </w:r>
      </w:hyperlink>
      <w:r>
        <w:t>.</w:t>
      </w:r>
    </w:p>
  </w:footnote>
  <w:footnote w:id="2">
    <w:p w14:paraId="297BEC90" w14:textId="77777777" w:rsidR="00565782" w:rsidRDefault="00565782" w:rsidP="0040119C">
      <w:pPr>
        <w:pStyle w:val="FootnoteText"/>
      </w:pPr>
      <w:r>
        <w:rPr>
          <w:rStyle w:val="FootnoteReference"/>
        </w:rPr>
        <w:footnoteRef/>
      </w:r>
      <w:r>
        <w:t xml:space="preserve"> </w:t>
      </w:r>
      <w:hyperlink r:id="rId2" w:history="1">
        <w:r>
          <w:rPr>
            <w:rStyle w:val="Hyperlink"/>
          </w:rPr>
          <w:t>Outcome indicator framework for the 25 Year Environment Plan (defra.gov.uk)</w:t>
        </w:r>
      </w:hyperlink>
      <w:r>
        <w:t>.</w:t>
      </w:r>
    </w:p>
  </w:footnote>
  <w:footnote w:id="3">
    <w:p w14:paraId="122F1CF8" w14:textId="77777777" w:rsidR="00565782" w:rsidRDefault="00565782" w:rsidP="0040119C">
      <w:pPr>
        <w:pStyle w:val="FootnoteText"/>
      </w:pPr>
      <w:r>
        <w:rPr>
          <w:rStyle w:val="FootnoteReference"/>
        </w:rPr>
        <w:footnoteRef/>
      </w:r>
      <w:r>
        <w:t xml:space="preserve"> </w:t>
      </w:r>
      <w:hyperlink r:id="rId3" w:history="1">
        <w:r>
          <w:rPr>
            <w:rStyle w:val="Hyperlink"/>
          </w:rPr>
          <w:t>Exposure and adverse effects of chemicals on wildlife in the environment: interim H4 indicator - GOV.UK (www.gov.uk)</w:t>
        </w:r>
      </w:hyperlink>
    </w:p>
  </w:footnote>
  <w:footnote w:id="4">
    <w:p w14:paraId="7A66CBB8" w14:textId="77777777" w:rsidR="00565782" w:rsidRDefault="00565782" w:rsidP="00DA531C">
      <w:pPr>
        <w:pStyle w:val="FootnoteText"/>
      </w:pPr>
      <w:r>
        <w:rPr>
          <w:rStyle w:val="FootnoteReference"/>
        </w:rPr>
        <w:footnoteRef/>
      </w:r>
      <w:r>
        <w:t xml:space="preserve"> Contact details can be found at </w:t>
      </w:r>
      <w:hyperlink r:id="rId4" w:history="1">
        <w:r>
          <w:rPr>
            <w:rStyle w:val="Hyperlink"/>
          </w:rPr>
          <w:t>Licence to possess plants and animals for scientific purposes (CL01) - GOV.UK (www.gov.uk)</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317AB" w14:textId="77777777" w:rsidR="00565782" w:rsidRDefault="00565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317AC" w14:textId="77777777" w:rsidR="00565782" w:rsidRDefault="00565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317AF" w14:textId="77777777" w:rsidR="00565782" w:rsidRDefault="0056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34749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6"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8" w15:restartNumberingAfterBreak="0">
    <w:nsid w:val="175B22C5"/>
    <w:multiLevelType w:val="hybridMultilevel"/>
    <w:tmpl w:val="1DD4D5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2"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895ADD"/>
    <w:multiLevelType w:val="hybridMultilevel"/>
    <w:tmpl w:val="3126E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E8371B"/>
    <w:multiLevelType w:val="hybridMultilevel"/>
    <w:tmpl w:val="B13269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6"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2"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5"/>
  </w:num>
  <w:num w:numId="3">
    <w:abstractNumId w:val="2"/>
  </w:num>
  <w:num w:numId="4">
    <w:abstractNumId w:val="33"/>
  </w:num>
  <w:num w:numId="5">
    <w:abstractNumId w:val="7"/>
  </w:num>
  <w:num w:numId="6">
    <w:abstractNumId w:val="3"/>
  </w:num>
  <w:num w:numId="7">
    <w:abstractNumId w:val="13"/>
  </w:num>
  <w:num w:numId="8">
    <w:abstractNumId w:val="30"/>
  </w:num>
  <w:num w:numId="9">
    <w:abstractNumId w:val="27"/>
  </w:num>
  <w:num w:numId="10">
    <w:abstractNumId w:val="16"/>
  </w:num>
  <w:num w:numId="11">
    <w:abstractNumId w:val="29"/>
  </w:num>
  <w:num w:numId="12">
    <w:abstractNumId w:val="40"/>
  </w:num>
  <w:num w:numId="13">
    <w:abstractNumId w:val="10"/>
  </w:num>
  <w:num w:numId="14">
    <w:abstractNumId w:val="34"/>
  </w:num>
  <w:num w:numId="15">
    <w:abstractNumId w:val="24"/>
  </w:num>
  <w:num w:numId="16">
    <w:abstractNumId w:val="36"/>
  </w:num>
  <w:num w:numId="17">
    <w:abstractNumId w:val="6"/>
  </w:num>
  <w:num w:numId="18">
    <w:abstractNumId w:val="39"/>
  </w:num>
  <w:num w:numId="19">
    <w:abstractNumId w:val="35"/>
  </w:num>
  <w:num w:numId="20">
    <w:abstractNumId w:val="20"/>
  </w:num>
  <w:num w:numId="21">
    <w:abstractNumId w:val="5"/>
  </w:num>
  <w:num w:numId="22">
    <w:abstractNumId w:val="12"/>
  </w:num>
  <w:num w:numId="23">
    <w:abstractNumId w:val="17"/>
  </w:num>
  <w:num w:numId="24">
    <w:abstractNumId w:val="14"/>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32"/>
  </w:num>
  <w:num w:numId="28">
    <w:abstractNumId w:val="19"/>
  </w:num>
  <w:num w:numId="29">
    <w:abstractNumId w:val="26"/>
  </w:num>
  <w:num w:numId="30">
    <w:abstractNumId w:val="4"/>
  </w:num>
  <w:num w:numId="31">
    <w:abstractNumId w:val="28"/>
  </w:num>
  <w:num w:numId="32">
    <w:abstractNumId w:val="22"/>
  </w:num>
  <w:num w:numId="33">
    <w:abstractNumId w:val="18"/>
  </w:num>
  <w:num w:numId="34">
    <w:abstractNumId w:val="21"/>
  </w:num>
  <w:num w:numId="35">
    <w:abstractNumId w:val="9"/>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1"/>
  </w:num>
  <w:num w:numId="39">
    <w:abstractNumId w:val="31"/>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8"/>
  </w:num>
  <w:num w:numId="43">
    <w:abstractNumId w:val="23"/>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04706"/>
    <w:rsid w:val="0002389D"/>
    <w:rsid w:val="00031189"/>
    <w:rsid w:val="00044187"/>
    <w:rsid w:val="00044F35"/>
    <w:rsid w:val="00050B8F"/>
    <w:rsid w:val="00050E06"/>
    <w:rsid w:val="00051A5E"/>
    <w:rsid w:val="00054075"/>
    <w:rsid w:val="00063CB1"/>
    <w:rsid w:val="00065A58"/>
    <w:rsid w:val="000878DD"/>
    <w:rsid w:val="00097CC0"/>
    <w:rsid w:val="000A352F"/>
    <w:rsid w:val="000B5C91"/>
    <w:rsid w:val="000C46F7"/>
    <w:rsid w:val="000D0BBF"/>
    <w:rsid w:val="000D1CA8"/>
    <w:rsid w:val="000D2F4D"/>
    <w:rsid w:val="000D7070"/>
    <w:rsid w:val="000E2DE0"/>
    <w:rsid w:val="000E6B62"/>
    <w:rsid w:val="00103932"/>
    <w:rsid w:val="00110822"/>
    <w:rsid w:val="001153A0"/>
    <w:rsid w:val="00122B02"/>
    <w:rsid w:val="00137C20"/>
    <w:rsid w:val="00137E82"/>
    <w:rsid w:val="00141682"/>
    <w:rsid w:val="001510B0"/>
    <w:rsid w:val="00162CC2"/>
    <w:rsid w:val="00174E1A"/>
    <w:rsid w:val="00176228"/>
    <w:rsid w:val="00180764"/>
    <w:rsid w:val="00183491"/>
    <w:rsid w:val="001839AA"/>
    <w:rsid w:val="001948DB"/>
    <w:rsid w:val="001A3679"/>
    <w:rsid w:val="001A553D"/>
    <w:rsid w:val="001B1E28"/>
    <w:rsid w:val="001C31F6"/>
    <w:rsid w:val="001E29E0"/>
    <w:rsid w:val="001F2201"/>
    <w:rsid w:val="001F22CB"/>
    <w:rsid w:val="00212D0E"/>
    <w:rsid w:val="002170E6"/>
    <w:rsid w:val="00222854"/>
    <w:rsid w:val="00222DA0"/>
    <w:rsid w:val="00236B82"/>
    <w:rsid w:val="0023711F"/>
    <w:rsid w:val="00237B68"/>
    <w:rsid w:val="00242637"/>
    <w:rsid w:val="00256549"/>
    <w:rsid w:val="002877CB"/>
    <w:rsid w:val="00290774"/>
    <w:rsid w:val="00296D92"/>
    <w:rsid w:val="002A69DB"/>
    <w:rsid w:val="002B4CC9"/>
    <w:rsid w:val="002E5FCC"/>
    <w:rsid w:val="002E7256"/>
    <w:rsid w:val="002F28C2"/>
    <w:rsid w:val="002F4C87"/>
    <w:rsid w:val="002F5AC6"/>
    <w:rsid w:val="002F7873"/>
    <w:rsid w:val="003014F2"/>
    <w:rsid w:val="003063EE"/>
    <w:rsid w:val="003318A9"/>
    <w:rsid w:val="00334A8C"/>
    <w:rsid w:val="0034416E"/>
    <w:rsid w:val="003450BE"/>
    <w:rsid w:val="00347D82"/>
    <w:rsid w:val="00366738"/>
    <w:rsid w:val="00375CE2"/>
    <w:rsid w:val="0038340B"/>
    <w:rsid w:val="00395856"/>
    <w:rsid w:val="003A6912"/>
    <w:rsid w:val="003B2D83"/>
    <w:rsid w:val="003B3784"/>
    <w:rsid w:val="003B44ED"/>
    <w:rsid w:val="003B578A"/>
    <w:rsid w:val="003B7515"/>
    <w:rsid w:val="003C1C3E"/>
    <w:rsid w:val="003C469C"/>
    <w:rsid w:val="003C74EF"/>
    <w:rsid w:val="003D3443"/>
    <w:rsid w:val="003E574A"/>
    <w:rsid w:val="003F44EC"/>
    <w:rsid w:val="0040119C"/>
    <w:rsid w:val="00406782"/>
    <w:rsid w:val="00411E0E"/>
    <w:rsid w:val="00413FD8"/>
    <w:rsid w:val="00426B85"/>
    <w:rsid w:val="004421EE"/>
    <w:rsid w:val="00467724"/>
    <w:rsid w:val="00481EF5"/>
    <w:rsid w:val="00491B79"/>
    <w:rsid w:val="004979D1"/>
    <w:rsid w:val="004B6A8E"/>
    <w:rsid w:val="004C13AC"/>
    <w:rsid w:val="004C7FC4"/>
    <w:rsid w:val="004D7100"/>
    <w:rsid w:val="004E018D"/>
    <w:rsid w:val="004F2DDC"/>
    <w:rsid w:val="004F51A0"/>
    <w:rsid w:val="004F5E11"/>
    <w:rsid w:val="00502E9B"/>
    <w:rsid w:val="00504723"/>
    <w:rsid w:val="00510462"/>
    <w:rsid w:val="005141BA"/>
    <w:rsid w:val="0051796F"/>
    <w:rsid w:val="005250C5"/>
    <w:rsid w:val="00536906"/>
    <w:rsid w:val="00544F4A"/>
    <w:rsid w:val="005542AE"/>
    <w:rsid w:val="00556561"/>
    <w:rsid w:val="005628EA"/>
    <w:rsid w:val="00564079"/>
    <w:rsid w:val="00565782"/>
    <w:rsid w:val="00567108"/>
    <w:rsid w:val="005700D8"/>
    <w:rsid w:val="00575D5D"/>
    <w:rsid w:val="00582130"/>
    <w:rsid w:val="005A66DE"/>
    <w:rsid w:val="005B49B7"/>
    <w:rsid w:val="005D1E96"/>
    <w:rsid w:val="005D63B0"/>
    <w:rsid w:val="005E330C"/>
    <w:rsid w:val="005F31EB"/>
    <w:rsid w:val="005F4C38"/>
    <w:rsid w:val="005F5BD2"/>
    <w:rsid w:val="00603A59"/>
    <w:rsid w:val="0061427E"/>
    <w:rsid w:val="006201E0"/>
    <w:rsid w:val="006277E6"/>
    <w:rsid w:val="00634961"/>
    <w:rsid w:val="006378A0"/>
    <w:rsid w:val="00646663"/>
    <w:rsid w:val="006515A9"/>
    <w:rsid w:val="00660A8C"/>
    <w:rsid w:val="00664FF6"/>
    <w:rsid w:val="006739AF"/>
    <w:rsid w:val="006740C9"/>
    <w:rsid w:val="00680D18"/>
    <w:rsid w:val="00692345"/>
    <w:rsid w:val="006A3118"/>
    <w:rsid w:val="006A4666"/>
    <w:rsid w:val="006B2A00"/>
    <w:rsid w:val="006C181C"/>
    <w:rsid w:val="006C3EEF"/>
    <w:rsid w:val="006D38D0"/>
    <w:rsid w:val="006D6FE0"/>
    <w:rsid w:val="006E3A3F"/>
    <w:rsid w:val="006E4951"/>
    <w:rsid w:val="00701CC9"/>
    <w:rsid w:val="00702558"/>
    <w:rsid w:val="00705709"/>
    <w:rsid w:val="00710211"/>
    <w:rsid w:val="00734DA1"/>
    <w:rsid w:val="0074406A"/>
    <w:rsid w:val="00750582"/>
    <w:rsid w:val="00751216"/>
    <w:rsid w:val="0076219C"/>
    <w:rsid w:val="007652CF"/>
    <w:rsid w:val="00766C82"/>
    <w:rsid w:val="0077327A"/>
    <w:rsid w:val="00775063"/>
    <w:rsid w:val="00777EF1"/>
    <w:rsid w:val="00791CC6"/>
    <w:rsid w:val="007931F6"/>
    <w:rsid w:val="007B6D91"/>
    <w:rsid w:val="007C058A"/>
    <w:rsid w:val="007C5BBB"/>
    <w:rsid w:val="007D26AD"/>
    <w:rsid w:val="007D26D8"/>
    <w:rsid w:val="007E3780"/>
    <w:rsid w:val="007F5B14"/>
    <w:rsid w:val="00801D1C"/>
    <w:rsid w:val="00810644"/>
    <w:rsid w:val="008113C3"/>
    <w:rsid w:val="00813DD5"/>
    <w:rsid w:val="00825B21"/>
    <w:rsid w:val="00837491"/>
    <w:rsid w:val="00841632"/>
    <w:rsid w:val="0086325D"/>
    <w:rsid w:val="008811D3"/>
    <w:rsid w:val="00895C87"/>
    <w:rsid w:val="00896A98"/>
    <w:rsid w:val="008A3DFC"/>
    <w:rsid w:val="008B0E3F"/>
    <w:rsid w:val="008C1C46"/>
    <w:rsid w:val="008C4BA6"/>
    <w:rsid w:val="008C74FD"/>
    <w:rsid w:val="008D7A7D"/>
    <w:rsid w:val="008E3182"/>
    <w:rsid w:val="008E7AC5"/>
    <w:rsid w:val="008F215E"/>
    <w:rsid w:val="008F3690"/>
    <w:rsid w:val="00900828"/>
    <w:rsid w:val="00921556"/>
    <w:rsid w:val="0093252F"/>
    <w:rsid w:val="00932EA0"/>
    <w:rsid w:val="0093723A"/>
    <w:rsid w:val="00941D4B"/>
    <w:rsid w:val="0095254E"/>
    <w:rsid w:val="009715FD"/>
    <w:rsid w:val="00976BC6"/>
    <w:rsid w:val="0098516F"/>
    <w:rsid w:val="00996F23"/>
    <w:rsid w:val="009A5FAC"/>
    <w:rsid w:val="009B4EC1"/>
    <w:rsid w:val="009C0CF9"/>
    <w:rsid w:val="009C2291"/>
    <w:rsid w:val="009C5FE1"/>
    <w:rsid w:val="009E0923"/>
    <w:rsid w:val="009E79DE"/>
    <w:rsid w:val="009E7B02"/>
    <w:rsid w:val="009F257C"/>
    <w:rsid w:val="009F5493"/>
    <w:rsid w:val="00A03704"/>
    <w:rsid w:val="00A22493"/>
    <w:rsid w:val="00A2366F"/>
    <w:rsid w:val="00A323E2"/>
    <w:rsid w:val="00A41A60"/>
    <w:rsid w:val="00A45076"/>
    <w:rsid w:val="00A5269C"/>
    <w:rsid w:val="00A53D8C"/>
    <w:rsid w:val="00A61C4E"/>
    <w:rsid w:val="00A73AF8"/>
    <w:rsid w:val="00A767F4"/>
    <w:rsid w:val="00A878B0"/>
    <w:rsid w:val="00A946D1"/>
    <w:rsid w:val="00AA18E7"/>
    <w:rsid w:val="00AA299C"/>
    <w:rsid w:val="00AB6556"/>
    <w:rsid w:val="00AC670A"/>
    <w:rsid w:val="00AD6F35"/>
    <w:rsid w:val="00AE2331"/>
    <w:rsid w:val="00AE4654"/>
    <w:rsid w:val="00B131B6"/>
    <w:rsid w:val="00B151D0"/>
    <w:rsid w:val="00B30644"/>
    <w:rsid w:val="00B326B6"/>
    <w:rsid w:val="00B330CB"/>
    <w:rsid w:val="00B411CA"/>
    <w:rsid w:val="00B42510"/>
    <w:rsid w:val="00B46DFC"/>
    <w:rsid w:val="00B473A1"/>
    <w:rsid w:val="00B47605"/>
    <w:rsid w:val="00B476D4"/>
    <w:rsid w:val="00B507DB"/>
    <w:rsid w:val="00B52604"/>
    <w:rsid w:val="00B54C10"/>
    <w:rsid w:val="00B564E2"/>
    <w:rsid w:val="00B66B70"/>
    <w:rsid w:val="00B70CE3"/>
    <w:rsid w:val="00B750DE"/>
    <w:rsid w:val="00B86D78"/>
    <w:rsid w:val="00B90DBF"/>
    <w:rsid w:val="00B94CDD"/>
    <w:rsid w:val="00BB07CE"/>
    <w:rsid w:val="00BC0887"/>
    <w:rsid w:val="00BC26AA"/>
    <w:rsid w:val="00BC2742"/>
    <w:rsid w:val="00BC291D"/>
    <w:rsid w:val="00BD6C51"/>
    <w:rsid w:val="00BE3CF5"/>
    <w:rsid w:val="00BE737C"/>
    <w:rsid w:val="00BF3654"/>
    <w:rsid w:val="00C11EBA"/>
    <w:rsid w:val="00C24614"/>
    <w:rsid w:val="00C26616"/>
    <w:rsid w:val="00C2768F"/>
    <w:rsid w:val="00C33F87"/>
    <w:rsid w:val="00C401D9"/>
    <w:rsid w:val="00C40F42"/>
    <w:rsid w:val="00C533DF"/>
    <w:rsid w:val="00C56BE7"/>
    <w:rsid w:val="00C74CEF"/>
    <w:rsid w:val="00C82270"/>
    <w:rsid w:val="00C82830"/>
    <w:rsid w:val="00C87218"/>
    <w:rsid w:val="00C87776"/>
    <w:rsid w:val="00CA7693"/>
    <w:rsid w:val="00CB39CE"/>
    <w:rsid w:val="00CE4516"/>
    <w:rsid w:val="00CE58EF"/>
    <w:rsid w:val="00CE79BB"/>
    <w:rsid w:val="00D11783"/>
    <w:rsid w:val="00D2044C"/>
    <w:rsid w:val="00D333F1"/>
    <w:rsid w:val="00D557F7"/>
    <w:rsid w:val="00D66583"/>
    <w:rsid w:val="00D72A30"/>
    <w:rsid w:val="00D75420"/>
    <w:rsid w:val="00D768C4"/>
    <w:rsid w:val="00D777EF"/>
    <w:rsid w:val="00D85F07"/>
    <w:rsid w:val="00D901CE"/>
    <w:rsid w:val="00D92EC1"/>
    <w:rsid w:val="00DA531C"/>
    <w:rsid w:val="00DA54FD"/>
    <w:rsid w:val="00DA7972"/>
    <w:rsid w:val="00DB50BC"/>
    <w:rsid w:val="00DC3335"/>
    <w:rsid w:val="00DC6C71"/>
    <w:rsid w:val="00DC7AB9"/>
    <w:rsid w:val="00DD4221"/>
    <w:rsid w:val="00DF40AE"/>
    <w:rsid w:val="00E00656"/>
    <w:rsid w:val="00E06F31"/>
    <w:rsid w:val="00E12731"/>
    <w:rsid w:val="00E21861"/>
    <w:rsid w:val="00E41C2D"/>
    <w:rsid w:val="00E57A55"/>
    <w:rsid w:val="00E60F04"/>
    <w:rsid w:val="00E62EE7"/>
    <w:rsid w:val="00E65F5D"/>
    <w:rsid w:val="00E65FDB"/>
    <w:rsid w:val="00E71837"/>
    <w:rsid w:val="00E74D95"/>
    <w:rsid w:val="00E828AF"/>
    <w:rsid w:val="00E84EE9"/>
    <w:rsid w:val="00E8618A"/>
    <w:rsid w:val="00EA6FE1"/>
    <w:rsid w:val="00EB0E21"/>
    <w:rsid w:val="00ED68F5"/>
    <w:rsid w:val="00EE4C72"/>
    <w:rsid w:val="00EE695A"/>
    <w:rsid w:val="00F12607"/>
    <w:rsid w:val="00F1537C"/>
    <w:rsid w:val="00F175BF"/>
    <w:rsid w:val="00F35228"/>
    <w:rsid w:val="00F55351"/>
    <w:rsid w:val="00F60126"/>
    <w:rsid w:val="00F603F8"/>
    <w:rsid w:val="00F7147C"/>
    <w:rsid w:val="00F91F7C"/>
    <w:rsid w:val="00F92A8B"/>
    <w:rsid w:val="00F959EC"/>
    <w:rsid w:val="00FA1F8B"/>
    <w:rsid w:val="00FA2796"/>
    <w:rsid w:val="00FB55C7"/>
    <w:rsid w:val="00FC6680"/>
    <w:rsid w:val="00FC6E69"/>
    <w:rsid w:val="00FC7F64"/>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DE315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uiPriority w:val="99"/>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5E330C"/>
    <w:rPr>
      <w:color w:val="605E5C"/>
      <w:shd w:val="clear" w:color="auto" w:fill="E1DFDD"/>
    </w:rPr>
  </w:style>
  <w:style w:type="paragraph" w:styleId="FootnoteText">
    <w:name w:val="footnote text"/>
    <w:basedOn w:val="Normal"/>
    <w:link w:val="FootnoteTextChar"/>
    <w:uiPriority w:val="99"/>
    <w:unhideWhenUsed/>
    <w:rsid w:val="0040119C"/>
  </w:style>
  <w:style w:type="character" w:customStyle="1" w:styleId="FootnoteTextChar">
    <w:name w:val="Footnote Text Char"/>
    <w:basedOn w:val="DefaultParagraphFont"/>
    <w:link w:val="FootnoteText"/>
    <w:uiPriority w:val="99"/>
    <w:rsid w:val="0040119C"/>
  </w:style>
  <w:style w:type="character" w:styleId="FootnoteReference">
    <w:name w:val="footnote reference"/>
    <w:basedOn w:val="DefaultParagraphFont"/>
    <w:uiPriority w:val="99"/>
    <w:unhideWhenUsed/>
    <w:rsid w:val="0040119C"/>
    <w:rPr>
      <w:vertAlign w:val="superscript"/>
    </w:rPr>
  </w:style>
  <w:style w:type="paragraph" w:customStyle="1" w:styleId="xmsonormal">
    <w:name w:val="x_msonormal"/>
    <w:basedOn w:val="Normal"/>
    <w:rsid w:val="00E74D9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750587602">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2770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lindsey.sturdy@environment-agency.gov.uk" TargetMode="External"/><Relationship Id="rId18" Type="http://schemas.openxmlformats.org/officeDocument/2006/relationships/hyperlink" Target="https://www.gov.uk/browse/business/waste-environmen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lindsey.sturdy@environment-agency.gov.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organisations/environment-agency/about/procurement" TargetMode="External"/><Relationship Id="rId25" Type="http://schemas.openxmlformats.org/officeDocument/2006/relationships/hyperlink" Target="https://www.gov.uk/government/organisations/environment-agency/about/equality-and-diversit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naturalresources.wales/splash?orig=/" TargetMode="External"/><Relationship Id="rId20" Type="http://schemas.openxmlformats.org/officeDocument/2006/relationships/hyperlink" Target="mailto:lindsey.sturdy@environment-agency.gov.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licence-to-possess-plants-and-animals-for-scientific-purpose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environment-agency/about/procurement" TargetMode="External"/><Relationship Id="rId23" Type="http://schemas.openxmlformats.org/officeDocument/2006/relationships/hyperlink" Target="https://www.cardiff.ac.uk/otter-project/about-u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uk/browse/business/waste-environment/environmental-regulation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environment-agency/about" TargetMode="External"/><Relationship Id="rId22" Type="http://schemas.openxmlformats.org/officeDocument/2006/relationships/hyperlink" Target="mailto:elizabeth.gibson1@environment-agency.gov.uk"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exposure-and-adverse-effects-of-chemicals-on-wildlife-in-the-environment-interim-h4-indicator" TargetMode="External"/><Relationship Id="rId2" Type="http://schemas.openxmlformats.org/officeDocument/2006/relationships/hyperlink" Target="https://oifdata.defra.gov.uk/" TargetMode="External"/><Relationship Id="rId1" Type="http://schemas.openxmlformats.org/officeDocument/2006/relationships/hyperlink" Target="https://assets.publishing.service.gov.uk/government/uploads/system/uploads/attachment_data/file/693158/25-year-environment-plan.pdf" TargetMode="External"/><Relationship Id="rId4" Type="http://schemas.openxmlformats.org/officeDocument/2006/relationships/hyperlink" Target="https://www.gov.uk/government/publications/licence-to-possess-plants-and-animals-for-scientific-purpo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65E37272FD94C428B4BF14538C31A8C" ma:contentTypeVersion="17" ma:contentTypeDescription="Create a new document." ma:contentTypeScope="" ma:versionID="ca8aa3796171fa3ad813bc4f8997f698">
  <xsd:schema xmlns:xsd="http://www.w3.org/2001/XMLSchema" xmlns:xs="http://www.w3.org/2001/XMLSchema" xmlns:p="http://schemas.microsoft.com/office/2006/metadata/properties" xmlns:ns2="662745e8-e224-48e8-a2e3-254862b8c2f5" xmlns:ns3="433d32f3-03cb-401f-b67b-2b59f29688df" xmlns:ns4="d26a641d-0244-432a-ad36-2b846fe4d96e" targetNamespace="http://schemas.microsoft.com/office/2006/metadata/properties" ma:root="true" ma:fieldsID="a7f0ba0bf7cbf71ca0ae64b25ec64fcf" ns2:_="" ns3:_="" ns4:_="">
    <xsd:import namespace="662745e8-e224-48e8-a2e3-254862b8c2f5"/>
    <xsd:import namespace="433d32f3-03cb-401f-b67b-2b59f29688df"/>
    <xsd:import namespace="d26a641d-0244-432a-ad36-2b846fe4d96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69b362-fdc1-4ee2-89da-38827623e57e}" ma:internalName="TaxCatchAll" ma:showField="CatchAllData"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69b362-fdc1-4ee2-89da-38827623e57e}" ma:internalName="TaxCatchAllLabel" ma:readOnly="true" ma:showField="CatchAllDataLabel"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hemicals Programme"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Government|2a8adc03-0681-4b04-8a8d-f2ceaece18ea"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3d32f3-03cb-401f-b67b-2b59f29688df"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a641d-0244-432a-ad36-2b846fe4d96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Government</TermName>
          <TermId xmlns="http://schemas.microsoft.com/office/infopath/2007/PartnerControls">2a8adc03-0681-4b04-8a8d-f2ceaece18ea</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Chemicals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48539D30-D635-4A99-A468-EABF6EAB4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33d32f3-03cb-401f-b67b-2b59f29688df"/>
    <ds:schemaRef ds:uri="d26a641d-0244-432a-ad36-2b846fe4d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3.xml><?xml version="1.0" encoding="utf-8"?>
<ds:datastoreItem xmlns:ds="http://schemas.openxmlformats.org/officeDocument/2006/customXml" ds:itemID="{8103CFAF-04D6-4292-A449-A27989D5F41C}">
  <ds:schemaRefs>
    <ds:schemaRef ds:uri="Microsoft.SharePoint.Taxonomy.ContentTypeSync"/>
  </ds:schemaRefs>
</ds:datastoreItem>
</file>

<file path=customXml/itemProps4.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5.xml><?xml version="1.0" encoding="utf-8"?>
<ds:datastoreItem xmlns:ds="http://schemas.openxmlformats.org/officeDocument/2006/customXml" ds:itemID="{E36ABF19-AFC4-4F8A-8357-DEA4617B56B0}">
  <ds:schemaRefs>
    <ds:schemaRef ds:uri="http://purl.org/dc/dcmitype/"/>
    <ds:schemaRef ds:uri="http://schemas.microsoft.com/office/2006/documentManagement/types"/>
    <ds:schemaRef ds:uri="http://purl.org/dc/elements/1.1/"/>
    <ds:schemaRef ds:uri="http://purl.org/dc/terms/"/>
    <ds:schemaRef ds:uri="662745e8-e224-48e8-a2e3-254862b8c2f5"/>
    <ds:schemaRef ds:uri="http://www.w3.org/XML/1998/namespace"/>
    <ds:schemaRef ds:uri="http://schemas.microsoft.com/office/infopath/2007/PartnerControls"/>
    <ds:schemaRef ds:uri="http://schemas.openxmlformats.org/package/2006/metadata/core-properties"/>
    <ds:schemaRef ds:uri="d26a641d-0244-432a-ad36-2b846fe4d96e"/>
    <ds:schemaRef ds:uri="433d32f3-03cb-401f-b67b-2b59f29688d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4432</Words>
  <Characters>26024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30396</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2021-10-07T11:03:00Z</dcterms:created>
  <dcterms:modified xsi:type="dcterms:W3CDTF">2021-10-13T16:50:00Z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0x010100A5BF1C78D9F64B679A5EBDE1C6598EBC0100B65E37272FD94C428B4BF14538C31A8C</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9;#Government|2a8adc03-0681-4b04-8a8d-f2ceaece18ea</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8;#EA|d5f78ddb-b1b6-4328-9877-d7e3ed06fdac</vt:lpwstr>
  </property>
</Properties>
</file>