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vertAnchor="page" w:horzAnchor="margin" w:tblpX="-1423" w:tblpY="1381"/>
        <w:tblW w:w="6517" w:type="pct"/>
        <w:tblCellMar>
          <w:left w:w="288" w:type="dxa"/>
          <w:right w:w="288" w:type="dxa"/>
        </w:tblCellMar>
        <w:tblLook w:val="04A0" w:firstRow="1" w:lastRow="0" w:firstColumn="1" w:lastColumn="0" w:noHBand="0" w:noVBand="1"/>
      </w:tblPr>
      <w:tblGrid>
        <w:gridCol w:w="12200"/>
      </w:tblGrid>
      <w:tr w:rsidR="00041866" w:rsidRPr="005B690A" w14:paraId="7DB23F3E" w14:textId="77777777" w:rsidTr="005B690A">
        <w:trPr>
          <w:trHeight w:val="2296"/>
        </w:trPr>
        <w:tc>
          <w:tcPr>
            <w:tcW w:w="12186" w:type="dxa"/>
            <w:vAlign w:val="center"/>
          </w:tcPr>
          <w:p w14:paraId="01E9B430" w14:textId="6B89DD15" w:rsidR="00041866" w:rsidRPr="005B690A" w:rsidRDefault="00806CD3" w:rsidP="00650191">
            <w:pPr>
              <w:pStyle w:val="Title"/>
              <w:spacing w:line="100" w:lineRule="atLeast"/>
              <w:rPr>
                <w:spacing w:val="-5"/>
                <w:sz w:val="44"/>
                <w:szCs w:val="44"/>
                <w:lang w:val="en-GB"/>
              </w:rPr>
            </w:pPr>
            <w:r w:rsidRPr="005B690A">
              <w:rPr>
                <w:noProof/>
                <w:spacing w:val="-5"/>
              </w:rPr>
              <w:t xml:space="preserve">          </w:t>
            </w:r>
            <w:r w:rsidR="00236001" w:rsidRPr="005B690A">
              <w:rPr>
                <w:noProof/>
                <w:spacing w:val="-5"/>
              </w:rPr>
              <w:drawing>
                <wp:inline distT="0" distB="0" distL="0" distR="0" wp14:anchorId="768A9149" wp14:editId="03CAE914">
                  <wp:extent cx="1498294" cy="1337381"/>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0698" cy="1339526"/>
                          </a:xfrm>
                          <a:prstGeom prst="rect">
                            <a:avLst/>
                          </a:prstGeom>
                          <a:noFill/>
                          <a:ln>
                            <a:noFill/>
                          </a:ln>
                        </pic:spPr>
                      </pic:pic>
                    </a:graphicData>
                  </a:graphic>
                </wp:inline>
              </w:drawing>
            </w:r>
          </w:p>
        </w:tc>
      </w:tr>
      <w:tr w:rsidR="00041866" w:rsidRPr="005B690A" w14:paraId="4DB00C5E" w14:textId="77777777" w:rsidTr="005B690A">
        <w:trPr>
          <w:trHeight w:val="5164"/>
        </w:trPr>
        <w:tc>
          <w:tcPr>
            <w:tcW w:w="12186" w:type="dxa"/>
            <w:vAlign w:val="center"/>
          </w:tcPr>
          <w:p w14:paraId="160B59B3" w14:textId="594BB1D7" w:rsidR="008A5427" w:rsidRPr="005B690A" w:rsidRDefault="0010337C" w:rsidP="00650191">
            <w:pPr>
              <w:pStyle w:val="Title"/>
              <w:spacing w:line="100" w:lineRule="atLeast"/>
              <w:ind w:left="-284"/>
              <w:rPr>
                <w:rFonts w:ascii="Arial" w:hAnsi="Arial" w:cs="Arial"/>
                <w:b/>
                <w:color w:val="FFFFFF" w:themeColor="background1"/>
                <w:spacing w:val="-5"/>
                <w:sz w:val="44"/>
                <w:szCs w:val="44"/>
                <w:lang w:val="en-GB"/>
              </w:rPr>
            </w:pPr>
            <w:r w:rsidRPr="00C62B2B">
              <w:rPr>
                <w:noProof/>
                <w:lang w:eastAsia="en-GB"/>
              </w:rPr>
              <w:drawing>
                <wp:anchor distT="0" distB="0" distL="114300" distR="114300" simplePos="0" relativeHeight="251662335" behindDoc="1" locked="0" layoutInCell="1" allowOverlap="1" wp14:anchorId="64EA379D" wp14:editId="2F10190D">
                  <wp:simplePos x="0" y="0"/>
                  <wp:positionH relativeFrom="page">
                    <wp:posOffset>-9525</wp:posOffset>
                  </wp:positionH>
                  <wp:positionV relativeFrom="paragraph">
                    <wp:posOffset>-2499995</wp:posOffset>
                  </wp:positionV>
                  <wp:extent cx="8065770" cy="9505950"/>
                  <wp:effectExtent l="0" t="0" r="0" b="0"/>
                  <wp:wrapNone/>
                  <wp:docPr id="10" name="Picture 10" descr="C:\AJC\CHAS2018\HI1537_blu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C\CHAS2018\HI1537_blue4.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6919"/>
                          <a:stretch/>
                        </pic:blipFill>
                        <pic:spPr bwMode="auto">
                          <a:xfrm>
                            <a:off x="0" y="0"/>
                            <a:ext cx="806577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FC140C" w14:textId="77777777" w:rsidR="008A5427" w:rsidRPr="005B690A" w:rsidRDefault="008A5427" w:rsidP="00650191">
            <w:pPr>
              <w:pStyle w:val="Title"/>
              <w:spacing w:line="100" w:lineRule="atLeast"/>
              <w:jc w:val="center"/>
              <w:rPr>
                <w:rFonts w:ascii="Arial" w:hAnsi="Arial" w:cs="Arial"/>
                <w:b/>
                <w:color w:val="FFFFFF" w:themeColor="background1"/>
                <w:spacing w:val="-5"/>
                <w:sz w:val="44"/>
                <w:szCs w:val="44"/>
                <w:lang w:val="en-GB"/>
              </w:rPr>
            </w:pPr>
          </w:p>
          <w:p w14:paraId="72757B4D" w14:textId="77777777" w:rsidR="008A5427" w:rsidRPr="005B690A" w:rsidRDefault="008A5427" w:rsidP="00650191">
            <w:pPr>
              <w:pStyle w:val="Title"/>
              <w:spacing w:line="100" w:lineRule="atLeast"/>
              <w:jc w:val="center"/>
              <w:rPr>
                <w:rFonts w:ascii="Arial" w:hAnsi="Arial" w:cs="Arial"/>
                <w:b/>
                <w:color w:val="FFFFFF" w:themeColor="background1"/>
                <w:spacing w:val="-5"/>
                <w:sz w:val="44"/>
                <w:szCs w:val="44"/>
                <w:lang w:val="en-GB"/>
              </w:rPr>
            </w:pPr>
          </w:p>
          <w:p w14:paraId="3E8D285D" w14:textId="612539CA" w:rsidR="008A5427" w:rsidRPr="005B690A" w:rsidRDefault="008A5427" w:rsidP="00650191">
            <w:pPr>
              <w:pStyle w:val="Title"/>
              <w:spacing w:line="100" w:lineRule="atLeast"/>
              <w:jc w:val="center"/>
              <w:rPr>
                <w:rFonts w:ascii="Arial" w:hAnsi="Arial" w:cs="Arial"/>
                <w:b/>
                <w:color w:val="FFFFFF" w:themeColor="background1"/>
                <w:spacing w:val="-5"/>
                <w:sz w:val="44"/>
                <w:szCs w:val="44"/>
                <w:lang w:val="en-GB"/>
              </w:rPr>
            </w:pPr>
          </w:p>
          <w:p w14:paraId="16724C2E" w14:textId="77777777" w:rsidR="008A5427" w:rsidRPr="005B690A" w:rsidRDefault="008A5427" w:rsidP="00650191">
            <w:pPr>
              <w:pStyle w:val="Title"/>
              <w:spacing w:line="100" w:lineRule="atLeast"/>
              <w:jc w:val="center"/>
              <w:rPr>
                <w:rFonts w:ascii="Arial" w:hAnsi="Arial" w:cs="Arial"/>
                <w:b/>
                <w:color w:val="FFFFFF" w:themeColor="background1"/>
                <w:spacing w:val="-5"/>
                <w:sz w:val="44"/>
                <w:szCs w:val="44"/>
                <w:lang w:val="en-GB"/>
              </w:rPr>
            </w:pPr>
          </w:p>
          <w:p w14:paraId="3A313B5E" w14:textId="0B1374D1" w:rsidR="00041866" w:rsidRPr="005B690A" w:rsidRDefault="00F53337" w:rsidP="00650191">
            <w:pPr>
              <w:pStyle w:val="Title"/>
              <w:spacing w:line="100" w:lineRule="atLeast"/>
              <w:jc w:val="center"/>
              <w:rPr>
                <w:rFonts w:ascii="Arial" w:hAnsi="Arial" w:cs="Arial"/>
                <w:b/>
                <w:color w:val="FFFFFF" w:themeColor="background1"/>
                <w:spacing w:val="-5"/>
                <w:sz w:val="44"/>
                <w:szCs w:val="44"/>
                <w:lang w:val="en-GB"/>
              </w:rPr>
            </w:pPr>
            <w:r>
              <w:rPr>
                <w:rFonts w:ascii="Arial" w:hAnsi="Arial" w:cs="Arial"/>
                <w:b/>
                <w:color w:val="FFFFFF" w:themeColor="background1"/>
                <w:spacing w:val="-5"/>
                <w:sz w:val="44"/>
                <w:szCs w:val="44"/>
                <w:lang w:val="en-GB"/>
              </w:rPr>
              <w:t xml:space="preserve">StatEMENT OF REQUIREMENT </w:t>
            </w:r>
          </w:p>
          <w:p w14:paraId="7C2AEF26" w14:textId="43E3CEC9" w:rsidR="008A5427" w:rsidRPr="005B690A" w:rsidRDefault="008A5427" w:rsidP="00650191">
            <w:pPr>
              <w:spacing w:before="0" w:after="0" w:line="100" w:lineRule="atLeast"/>
              <w:jc w:val="center"/>
              <w:rPr>
                <w:rFonts w:ascii="Arial" w:hAnsi="Arial" w:cs="Arial"/>
                <w:b/>
                <w:color w:val="FFFFFF" w:themeColor="background1"/>
                <w:spacing w:val="-5"/>
                <w:sz w:val="40"/>
                <w:szCs w:val="40"/>
                <w:lang w:val="en-GB"/>
              </w:rPr>
            </w:pPr>
          </w:p>
          <w:p w14:paraId="63DC7191" w14:textId="6B595B40" w:rsidR="00041866" w:rsidRPr="005B690A" w:rsidRDefault="008A5427" w:rsidP="0010337C">
            <w:pPr>
              <w:spacing w:before="0" w:after="0" w:line="100" w:lineRule="atLeast"/>
              <w:jc w:val="center"/>
              <w:rPr>
                <w:spacing w:val="-5"/>
                <w:lang w:val="en-GB"/>
              </w:rPr>
            </w:pPr>
            <w:r w:rsidRPr="005B690A">
              <w:rPr>
                <w:rFonts w:ascii="Arial" w:hAnsi="Arial" w:cs="Arial"/>
                <w:b/>
                <w:color w:val="FFFFFF" w:themeColor="background1"/>
                <w:spacing w:val="-5"/>
                <w:sz w:val="36"/>
                <w:szCs w:val="36"/>
                <w:lang w:val="en-GB"/>
              </w:rPr>
              <w:t xml:space="preserve">HYDROGRAPHIC SURVEY SERVICES </w:t>
            </w:r>
            <w:r w:rsidR="00806CD3" w:rsidRPr="005B690A">
              <w:rPr>
                <w:rFonts w:ascii="Arial" w:hAnsi="Arial" w:cs="Arial"/>
                <w:b/>
                <w:color w:val="FFFFFF" w:themeColor="background1"/>
                <w:spacing w:val="-5"/>
                <w:sz w:val="36"/>
                <w:szCs w:val="36"/>
                <w:lang w:val="en-GB"/>
              </w:rPr>
              <w:br/>
            </w:r>
            <w:r w:rsidRPr="005B690A">
              <w:rPr>
                <w:rFonts w:ascii="Arial" w:hAnsi="Arial" w:cs="Arial"/>
                <w:b/>
                <w:color w:val="FFFFFF" w:themeColor="background1"/>
                <w:spacing w:val="-5"/>
                <w:sz w:val="36"/>
                <w:szCs w:val="36"/>
                <w:lang w:val="en-GB"/>
              </w:rPr>
              <w:t>IN UK AND EUROPEAN WATERS</w:t>
            </w:r>
          </w:p>
          <w:p w14:paraId="1AFDC509" w14:textId="77777777" w:rsidR="00041866" w:rsidRPr="005B690A" w:rsidRDefault="00041866" w:rsidP="00650191">
            <w:pPr>
              <w:spacing w:before="0" w:after="0" w:line="100" w:lineRule="atLeast"/>
              <w:rPr>
                <w:spacing w:val="-5"/>
                <w:lang w:val="en-GB"/>
              </w:rPr>
            </w:pPr>
          </w:p>
          <w:p w14:paraId="147C9954" w14:textId="77777777" w:rsidR="00041866" w:rsidRPr="005B690A" w:rsidRDefault="00041866" w:rsidP="00650191">
            <w:pPr>
              <w:spacing w:before="0" w:after="0" w:line="100" w:lineRule="atLeast"/>
              <w:rPr>
                <w:spacing w:val="-5"/>
                <w:lang w:val="en-GB"/>
              </w:rPr>
            </w:pPr>
          </w:p>
          <w:p w14:paraId="0B12E1B1" w14:textId="77777777" w:rsidR="00041866" w:rsidRPr="005B690A" w:rsidRDefault="00041866" w:rsidP="00650191">
            <w:pPr>
              <w:spacing w:before="0" w:after="0" w:line="100" w:lineRule="atLeast"/>
              <w:rPr>
                <w:spacing w:val="-5"/>
                <w:lang w:val="en-GB"/>
              </w:rPr>
            </w:pPr>
          </w:p>
          <w:p w14:paraId="6E690349" w14:textId="5EA5A1C9" w:rsidR="00041866" w:rsidRPr="005B690A" w:rsidRDefault="00041866" w:rsidP="00650191">
            <w:pPr>
              <w:spacing w:before="0" w:after="0" w:line="100" w:lineRule="atLeast"/>
              <w:rPr>
                <w:spacing w:val="-5"/>
                <w:lang w:val="en-GB"/>
              </w:rPr>
            </w:pPr>
          </w:p>
        </w:tc>
      </w:tr>
    </w:tbl>
    <w:p w14:paraId="50E21315" w14:textId="5D246BE2" w:rsidR="003C255B" w:rsidRPr="005B690A" w:rsidRDefault="003C255B" w:rsidP="00650191">
      <w:pPr>
        <w:spacing w:before="0" w:after="0" w:line="100" w:lineRule="atLeast"/>
        <w:rPr>
          <w:rFonts w:ascii="Arial" w:hAnsi="Arial" w:cs="Arial"/>
          <w:spacing w:val="-5"/>
        </w:rPr>
        <w:sectPr w:rsidR="003C255B" w:rsidRPr="005B690A" w:rsidSect="00664266">
          <w:headerReference w:type="default" r:id="rId10"/>
          <w:footerReference w:type="default" r:id="rId11"/>
          <w:pgSz w:w="12240" w:h="15840"/>
          <w:pgMar w:top="1440" w:right="1440" w:bottom="1440" w:left="1440" w:header="720" w:footer="720" w:gutter="0"/>
          <w:cols w:space="720"/>
          <w:docGrid w:linePitch="360"/>
        </w:sectPr>
      </w:pPr>
    </w:p>
    <w:tbl>
      <w:tblPr>
        <w:tblpPr w:leftFromText="187" w:rightFromText="187" w:bottomFromText="720" w:vertAnchor="page" w:horzAnchor="margin" w:tblpX="-284" w:tblpY="1381"/>
        <w:tblW w:w="5342" w:type="pct"/>
        <w:tblCellMar>
          <w:left w:w="288" w:type="dxa"/>
          <w:right w:w="288" w:type="dxa"/>
        </w:tblCellMar>
        <w:tblLook w:val="04A0" w:firstRow="1" w:lastRow="0" w:firstColumn="1" w:lastColumn="0" w:noHBand="0" w:noVBand="1"/>
      </w:tblPr>
      <w:tblGrid>
        <w:gridCol w:w="9639"/>
      </w:tblGrid>
      <w:tr w:rsidR="003C255B" w:rsidRPr="005B690A" w14:paraId="6A32F9FB" w14:textId="77777777" w:rsidTr="00FD534A">
        <w:trPr>
          <w:trHeight w:val="2542"/>
        </w:trPr>
        <w:tc>
          <w:tcPr>
            <w:tcW w:w="9639" w:type="dxa"/>
            <w:vAlign w:val="center"/>
          </w:tcPr>
          <w:p w14:paraId="0C030066" w14:textId="77777777" w:rsidR="003C255B" w:rsidRPr="005B690A" w:rsidRDefault="003C255B" w:rsidP="00650191">
            <w:pPr>
              <w:pStyle w:val="Title"/>
              <w:spacing w:line="100" w:lineRule="atLeast"/>
              <w:rPr>
                <w:spacing w:val="-5"/>
                <w:sz w:val="44"/>
                <w:szCs w:val="44"/>
                <w:lang w:val="en-GB"/>
              </w:rPr>
            </w:pPr>
            <w:r w:rsidRPr="005B690A">
              <w:rPr>
                <w:noProof/>
                <w:spacing w:val="-5"/>
                <w:lang w:val="en-GB" w:eastAsia="en-GB"/>
              </w:rPr>
              <w:lastRenderedPageBreak/>
              <w:drawing>
                <wp:anchor distT="0" distB="0" distL="114300" distR="114300" simplePos="0" relativeHeight="251663360" behindDoc="1" locked="0" layoutInCell="1" allowOverlap="1" wp14:anchorId="0D61CE86" wp14:editId="7C3C9D8D">
                  <wp:simplePos x="0" y="0"/>
                  <wp:positionH relativeFrom="column">
                    <wp:posOffset>-991870</wp:posOffset>
                  </wp:positionH>
                  <wp:positionV relativeFrom="paragraph">
                    <wp:posOffset>-28575</wp:posOffset>
                  </wp:positionV>
                  <wp:extent cx="1250315" cy="1270635"/>
                  <wp:effectExtent l="0" t="0" r="6985" b="5715"/>
                  <wp:wrapSquare wrapText="bothSides"/>
                  <wp:docPr id="2" name="Picture 2" descr="MCA logo 2013 with spacing - Print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A logo 2013 with spacing - Print Medium"/>
                          <pic:cNvPicPr>
                            <a:picLocks noChangeAspect="1" noChangeArrowheads="1"/>
                          </pic:cNvPicPr>
                        </pic:nvPicPr>
                        <pic:blipFill>
                          <a:blip r:embed="rId12" cstate="print">
                            <a:extLst>
                              <a:ext uri="{28A0092B-C50C-407E-A947-70E740481C1C}">
                                <a14:useLocalDpi xmlns:a14="http://schemas.microsoft.com/office/drawing/2010/main" val="0"/>
                              </a:ext>
                            </a:extLst>
                          </a:blip>
                          <a:srcRect l="17216" t="9242" r="8609" b="9242"/>
                          <a:stretch>
                            <a:fillRect/>
                          </a:stretch>
                        </pic:blipFill>
                        <pic:spPr bwMode="auto">
                          <a:xfrm>
                            <a:off x="0" y="0"/>
                            <a:ext cx="125031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255B" w:rsidRPr="005B690A" w14:paraId="486B2B5F" w14:textId="77777777" w:rsidTr="00FD534A">
        <w:tc>
          <w:tcPr>
            <w:tcW w:w="9639" w:type="dxa"/>
            <w:vAlign w:val="center"/>
          </w:tcPr>
          <w:p w14:paraId="3FF63214" w14:textId="77777777" w:rsidR="003C255B" w:rsidRPr="005B690A" w:rsidRDefault="003C255B" w:rsidP="00650191">
            <w:pPr>
              <w:pStyle w:val="Title"/>
              <w:spacing w:line="100" w:lineRule="atLeast"/>
              <w:ind w:left="-284"/>
              <w:jc w:val="center"/>
              <w:rPr>
                <w:color w:val="0070C0"/>
                <w:spacing w:val="-5"/>
                <w:lang w:val="en-GB"/>
              </w:rPr>
            </w:pPr>
          </w:p>
          <w:p w14:paraId="6697D4D1" w14:textId="77777777" w:rsidR="00F623DF" w:rsidRPr="005B690A" w:rsidRDefault="00F623DF" w:rsidP="00650191">
            <w:pPr>
              <w:spacing w:before="0" w:after="0" w:line="100" w:lineRule="atLeast"/>
              <w:rPr>
                <w:spacing w:val="-5"/>
                <w:lang w:val="en-GB"/>
              </w:rPr>
            </w:pPr>
          </w:p>
          <w:p w14:paraId="52B171AA" w14:textId="77777777" w:rsidR="00F623DF" w:rsidRPr="005B690A" w:rsidRDefault="00F623DF" w:rsidP="00650191">
            <w:pPr>
              <w:spacing w:before="0" w:after="0" w:line="100" w:lineRule="atLeast"/>
              <w:rPr>
                <w:spacing w:val="-5"/>
                <w:lang w:val="en-GB"/>
              </w:rPr>
            </w:pPr>
          </w:p>
          <w:p w14:paraId="0FBE66F2" w14:textId="77777777" w:rsidR="00F623DF" w:rsidRPr="005B690A" w:rsidRDefault="00F623DF" w:rsidP="00650191">
            <w:pPr>
              <w:spacing w:before="0" w:after="0" w:line="100" w:lineRule="atLeast"/>
              <w:rPr>
                <w:spacing w:val="-5"/>
                <w:lang w:val="en-GB"/>
              </w:rPr>
            </w:pPr>
          </w:p>
          <w:p w14:paraId="2E9CB172" w14:textId="77777777" w:rsidR="00F623DF" w:rsidRPr="005B690A" w:rsidRDefault="00F623DF" w:rsidP="00650191">
            <w:pPr>
              <w:spacing w:before="0" w:after="0" w:line="100" w:lineRule="atLeast"/>
              <w:rPr>
                <w:spacing w:val="-5"/>
                <w:lang w:val="en-GB"/>
              </w:rPr>
            </w:pPr>
          </w:p>
          <w:p w14:paraId="60D89264" w14:textId="77777777" w:rsidR="00F623DF" w:rsidRPr="005B690A" w:rsidRDefault="00F623DF" w:rsidP="00650191">
            <w:pPr>
              <w:spacing w:before="0" w:after="0" w:line="100" w:lineRule="atLeast"/>
              <w:rPr>
                <w:spacing w:val="-5"/>
                <w:lang w:val="en-GB"/>
              </w:rPr>
            </w:pPr>
          </w:p>
          <w:p w14:paraId="2DCCE62E" w14:textId="77777777" w:rsidR="00F623DF" w:rsidRPr="005B690A" w:rsidRDefault="00F623DF" w:rsidP="00650191">
            <w:pPr>
              <w:spacing w:before="0" w:after="0" w:line="100" w:lineRule="atLeast"/>
              <w:rPr>
                <w:spacing w:val="-5"/>
                <w:lang w:val="en-GB"/>
              </w:rPr>
            </w:pPr>
          </w:p>
          <w:p w14:paraId="40AD037A" w14:textId="4BA25613" w:rsidR="00F623DF" w:rsidRPr="005B690A" w:rsidRDefault="00F623DF" w:rsidP="00650191">
            <w:pPr>
              <w:spacing w:before="0" w:after="0" w:line="100" w:lineRule="atLeast"/>
              <w:rPr>
                <w:spacing w:val="-5"/>
                <w:lang w:val="en-GB"/>
              </w:rPr>
            </w:pPr>
          </w:p>
        </w:tc>
      </w:tr>
      <w:tr w:rsidR="003C255B" w:rsidRPr="005B690A" w14:paraId="31E2AC47" w14:textId="77777777" w:rsidTr="00FD534A">
        <w:tc>
          <w:tcPr>
            <w:tcW w:w="9639" w:type="dxa"/>
            <w:vAlign w:val="center"/>
          </w:tcPr>
          <w:p w14:paraId="2EDEBC18" w14:textId="4B910058" w:rsidR="003C255B" w:rsidRPr="005B690A" w:rsidRDefault="003C255B" w:rsidP="00650191">
            <w:pPr>
              <w:pStyle w:val="Subtitle"/>
              <w:spacing w:after="0" w:line="100" w:lineRule="atLeast"/>
              <w:jc w:val="center"/>
              <w:rPr>
                <w:rFonts w:ascii="Century Gothic" w:hAnsi="Century Gothic"/>
                <w:color w:val="0070C0"/>
                <w:spacing w:val="-5"/>
                <w:sz w:val="36"/>
                <w:szCs w:val="36"/>
              </w:rPr>
            </w:pPr>
          </w:p>
        </w:tc>
      </w:tr>
      <w:tr w:rsidR="003C255B" w:rsidRPr="005B690A" w14:paraId="441FD0D4" w14:textId="77777777" w:rsidTr="00FD534A">
        <w:trPr>
          <w:trHeight w:val="5456"/>
        </w:trPr>
        <w:tc>
          <w:tcPr>
            <w:tcW w:w="9639" w:type="dxa"/>
            <w:vAlign w:val="bottom"/>
          </w:tcPr>
          <w:p w14:paraId="6A265152" w14:textId="40AB9C70" w:rsidR="00505346" w:rsidRPr="005B690A" w:rsidRDefault="00505346" w:rsidP="00650191">
            <w:pPr>
              <w:spacing w:before="0" w:after="0" w:line="100" w:lineRule="atLeast"/>
              <w:rPr>
                <w:rFonts w:ascii="Calibri" w:hAnsi="Calibri"/>
                <w:spacing w:val="-5"/>
                <w:sz w:val="24"/>
                <w:szCs w:val="24"/>
              </w:rPr>
            </w:pPr>
          </w:p>
          <w:p w14:paraId="129D4F0E" w14:textId="6117AFA2" w:rsidR="00505346" w:rsidRPr="005B690A" w:rsidRDefault="00505346" w:rsidP="00650191">
            <w:pPr>
              <w:spacing w:before="0" w:after="0" w:line="100" w:lineRule="atLeast"/>
              <w:rPr>
                <w:rFonts w:ascii="Calibri" w:hAnsi="Calibri"/>
                <w:spacing w:val="-5"/>
                <w:sz w:val="24"/>
                <w:szCs w:val="24"/>
              </w:rPr>
            </w:pPr>
          </w:p>
          <w:p w14:paraId="64B9CE4A" w14:textId="472BD110" w:rsidR="00505346" w:rsidRPr="005B690A" w:rsidRDefault="00505346" w:rsidP="00650191">
            <w:pPr>
              <w:spacing w:before="0" w:after="0" w:line="100" w:lineRule="atLeast"/>
              <w:rPr>
                <w:rFonts w:ascii="Calibri" w:hAnsi="Calibri"/>
                <w:spacing w:val="-5"/>
                <w:sz w:val="24"/>
                <w:szCs w:val="24"/>
              </w:rPr>
            </w:pPr>
          </w:p>
          <w:p w14:paraId="2AE6E146" w14:textId="77777777" w:rsidR="00505346" w:rsidRPr="005B690A" w:rsidRDefault="00505346" w:rsidP="00650191">
            <w:pPr>
              <w:spacing w:before="0" w:after="0" w:line="100" w:lineRule="atLeast"/>
              <w:rPr>
                <w:rFonts w:ascii="Calibri" w:hAnsi="Calibri"/>
                <w:spacing w:val="-5"/>
                <w:sz w:val="24"/>
                <w:szCs w:val="24"/>
              </w:rPr>
            </w:pPr>
          </w:p>
          <w:p w14:paraId="18D3396F" w14:textId="7A4F03E7" w:rsidR="007E1E6F" w:rsidRPr="005B690A" w:rsidRDefault="007E1E6F" w:rsidP="00650191">
            <w:pPr>
              <w:spacing w:before="0" w:after="0" w:line="100" w:lineRule="atLeast"/>
              <w:rPr>
                <w:rFonts w:ascii="Calibri" w:hAnsi="Calibri"/>
                <w:spacing w:val="-5"/>
                <w:sz w:val="24"/>
                <w:szCs w:val="24"/>
              </w:rPr>
            </w:pPr>
          </w:p>
          <w:p w14:paraId="4455B80B" w14:textId="3F13F16C" w:rsidR="007E1E6F" w:rsidRDefault="007E1E6F" w:rsidP="00650191">
            <w:pPr>
              <w:spacing w:before="0" w:after="0" w:line="100" w:lineRule="atLeast"/>
              <w:rPr>
                <w:rFonts w:ascii="Calibri" w:hAnsi="Calibri"/>
                <w:spacing w:val="-5"/>
                <w:sz w:val="24"/>
                <w:szCs w:val="24"/>
              </w:rPr>
            </w:pPr>
          </w:p>
          <w:p w14:paraId="7B217F24" w14:textId="77BA78B0" w:rsidR="00650191" w:rsidRDefault="00650191" w:rsidP="00650191">
            <w:pPr>
              <w:spacing w:before="0" w:after="0" w:line="100" w:lineRule="atLeast"/>
              <w:rPr>
                <w:rFonts w:ascii="Calibri" w:hAnsi="Calibri"/>
                <w:spacing w:val="-5"/>
                <w:sz w:val="24"/>
                <w:szCs w:val="24"/>
              </w:rPr>
            </w:pPr>
          </w:p>
          <w:p w14:paraId="47B4E52F" w14:textId="062E3ABB" w:rsidR="00650191" w:rsidRDefault="00650191" w:rsidP="00650191">
            <w:pPr>
              <w:spacing w:before="0" w:after="0" w:line="100" w:lineRule="atLeast"/>
              <w:rPr>
                <w:rFonts w:ascii="Calibri" w:hAnsi="Calibri"/>
                <w:spacing w:val="-5"/>
                <w:sz w:val="24"/>
                <w:szCs w:val="24"/>
              </w:rPr>
            </w:pPr>
          </w:p>
          <w:p w14:paraId="368FCD49" w14:textId="45C3373D" w:rsidR="00650191" w:rsidRDefault="00650191" w:rsidP="00650191">
            <w:pPr>
              <w:spacing w:before="0" w:after="0" w:line="100" w:lineRule="atLeast"/>
              <w:rPr>
                <w:rFonts w:ascii="Calibri" w:hAnsi="Calibri"/>
                <w:spacing w:val="-5"/>
                <w:sz w:val="24"/>
                <w:szCs w:val="24"/>
              </w:rPr>
            </w:pPr>
          </w:p>
          <w:p w14:paraId="6D2AFEFE" w14:textId="25853C54" w:rsidR="00650191" w:rsidRDefault="00650191" w:rsidP="00650191">
            <w:pPr>
              <w:spacing w:before="0" w:after="0" w:line="100" w:lineRule="atLeast"/>
              <w:rPr>
                <w:rFonts w:ascii="Calibri" w:hAnsi="Calibri"/>
                <w:spacing w:val="-5"/>
                <w:sz w:val="24"/>
                <w:szCs w:val="24"/>
              </w:rPr>
            </w:pPr>
          </w:p>
          <w:p w14:paraId="03682548" w14:textId="4D6AE890" w:rsidR="00650191" w:rsidRDefault="00650191" w:rsidP="00650191">
            <w:pPr>
              <w:spacing w:before="0" w:after="0" w:line="100" w:lineRule="atLeast"/>
              <w:rPr>
                <w:rFonts w:ascii="Calibri" w:hAnsi="Calibri"/>
                <w:spacing w:val="-5"/>
                <w:sz w:val="24"/>
                <w:szCs w:val="24"/>
              </w:rPr>
            </w:pPr>
          </w:p>
          <w:p w14:paraId="1968B900" w14:textId="77777777" w:rsidR="00650191" w:rsidRPr="005B690A" w:rsidRDefault="00650191" w:rsidP="00650191">
            <w:pPr>
              <w:spacing w:before="0" w:after="0" w:line="100" w:lineRule="atLeast"/>
              <w:rPr>
                <w:rFonts w:ascii="Calibri" w:hAnsi="Calibri"/>
                <w:spacing w:val="-5"/>
                <w:sz w:val="24"/>
                <w:szCs w:val="24"/>
              </w:rPr>
            </w:pPr>
          </w:p>
          <w:p w14:paraId="4DB886B1" w14:textId="77777777" w:rsidR="007E1E6F" w:rsidRPr="005B690A" w:rsidRDefault="007E1E6F" w:rsidP="00650191">
            <w:pPr>
              <w:spacing w:before="0" w:after="0" w:line="100" w:lineRule="atLeast"/>
              <w:rPr>
                <w:rFonts w:ascii="Calibri" w:hAnsi="Calibri"/>
                <w:spacing w:val="-5"/>
                <w:sz w:val="24"/>
                <w:szCs w:val="24"/>
              </w:rPr>
            </w:pPr>
          </w:p>
          <w:p w14:paraId="5FF7E52D" w14:textId="6CBC8535" w:rsidR="0044583D" w:rsidRPr="005B690A" w:rsidRDefault="00D323AB" w:rsidP="00650191">
            <w:pPr>
              <w:spacing w:before="0" w:after="0" w:line="100" w:lineRule="atLeast"/>
              <w:rPr>
                <w:rFonts w:ascii="Arial" w:hAnsi="Arial" w:cs="Arial"/>
                <w:spacing w:val="-5"/>
                <w:sz w:val="22"/>
                <w:szCs w:val="22"/>
              </w:rPr>
            </w:pPr>
            <w:r w:rsidRPr="005B690A">
              <w:rPr>
                <w:rFonts w:ascii="Arial" w:hAnsi="Arial" w:cs="Arial"/>
                <w:spacing w:val="-5"/>
                <w:sz w:val="22"/>
                <w:szCs w:val="22"/>
              </w:rPr>
              <w:t>P</w:t>
            </w:r>
            <w:r w:rsidR="00645B9D" w:rsidRPr="005B690A">
              <w:rPr>
                <w:rFonts w:ascii="Arial" w:hAnsi="Arial" w:cs="Arial"/>
                <w:spacing w:val="-5"/>
                <w:sz w:val="22"/>
                <w:szCs w:val="22"/>
              </w:rPr>
              <w:t xml:space="preserve">ublished by the </w:t>
            </w:r>
            <w:r w:rsidR="0044583D" w:rsidRPr="005B690A">
              <w:rPr>
                <w:rFonts w:ascii="Arial" w:hAnsi="Arial" w:cs="Arial"/>
                <w:spacing w:val="-5"/>
                <w:sz w:val="22"/>
                <w:szCs w:val="22"/>
              </w:rPr>
              <w:br/>
            </w:r>
            <w:r w:rsidR="00645B9D" w:rsidRPr="005B690A">
              <w:rPr>
                <w:rFonts w:ascii="Arial" w:hAnsi="Arial" w:cs="Arial"/>
                <w:spacing w:val="-5"/>
                <w:sz w:val="22"/>
                <w:szCs w:val="22"/>
              </w:rPr>
              <w:t xml:space="preserve">Maritime </w:t>
            </w:r>
            <w:r w:rsidR="0044583D" w:rsidRPr="005B690A">
              <w:rPr>
                <w:rFonts w:ascii="Arial" w:hAnsi="Arial" w:cs="Arial"/>
                <w:spacing w:val="-5"/>
                <w:sz w:val="22"/>
                <w:szCs w:val="22"/>
              </w:rPr>
              <w:t xml:space="preserve">&amp; </w:t>
            </w:r>
            <w:r w:rsidR="00645B9D" w:rsidRPr="005B690A">
              <w:rPr>
                <w:rFonts w:ascii="Arial" w:hAnsi="Arial" w:cs="Arial"/>
                <w:spacing w:val="-5"/>
                <w:sz w:val="22"/>
                <w:szCs w:val="22"/>
              </w:rPr>
              <w:t xml:space="preserve">Coastguard Agency </w:t>
            </w:r>
            <w:r w:rsidR="0044583D" w:rsidRPr="005B690A">
              <w:rPr>
                <w:rFonts w:ascii="Arial" w:hAnsi="Arial" w:cs="Arial"/>
                <w:spacing w:val="-5"/>
                <w:sz w:val="22"/>
                <w:szCs w:val="22"/>
              </w:rPr>
              <w:br/>
            </w:r>
            <w:r w:rsidR="00645B9D" w:rsidRPr="005B690A">
              <w:rPr>
                <w:rFonts w:ascii="Arial" w:hAnsi="Arial" w:cs="Arial"/>
                <w:spacing w:val="-5"/>
                <w:sz w:val="22"/>
                <w:szCs w:val="22"/>
              </w:rPr>
              <w:t xml:space="preserve">Spring Place </w:t>
            </w:r>
            <w:r w:rsidR="0044583D" w:rsidRPr="005B690A">
              <w:rPr>
                <w:rFonts w:ascii="Arial" w:hAnsi="Arial" w:cs="Arial"/>
                <w:spacing w:val="-5"/>
                <w:sz w:val="22"/>
                <w:szCs w:val="22"/>
              </w:rPr>
              <w:br/>
              <w:t xml:space="preserve">105 </w:t>
            </w:r>
            <w:r w:rsidR="00645B9D" w:rsidRPr="005B690A">
              <w:rPr>
                <w:rFonts w:ascii="Arial" w:hAnsi="Arial" w:cs="Arial"/>
                <w:spacing w:val="-5"/>
                <w:sz w:val="22"/>
                <w:szCs w:val="22"/>
              </w:rPr>
              <w:t>Commercial Road</w:t>
            </w:r>
            <w:r w:rsidR="0044583D" w:rsidRPr="005B690A">
              <w:rPr>
                <w:rFonts w:ascii="Arial" w:hAnsi="Arial" w:cs="Arial"/>
                <w:spacing w:val="-5"/>
                <w:sz w:val="22"/>
                <w:szCs w:val="22"/>
              </w:rPr>
              <w:t xml:space="preserve"> </w:t>
            </w:r>
            <w:r w:rsidR="0044583D" w:rsidRPr="005B690A">
              <w:rPr>
                <w:rFonts w:ascii="Arial" w:hAnsi="Arial" w:cs="Arial"/>
                <w:spacing w:val="-5"/>
                <w:sz w:val="22"/>
                <w:szCs w:val="22"/>
              </w:rPr>
              <w:br/>
            </w:r>
            <w:r w:rsidR="00645B9D" w:rsidRPr="005B690A">
              <w:rPr>
                <w:rFonts w:ascii="Arial" w:hAnsi="Arial" w:cs="Arial"/>
                <w:spacing w:val="-5"/>
                <w:sz w:val="22"/>
                <w:szCs w:val="22"/>
              </w:rPr>
              <w:t>Southampton</w:t>
            </w:r>
            <w:r w:rsidR="0044583D" w:rsidRPr="005B690A">
              <w:rPr>
                <w:rFonts w:ascii="Arial" w:hAnsi="Arial" w:cs="Arial"/>
                <w:spacing w:val="-5"/>
                <w:sz w:val="22"/>
                <w:szCs w:val="22"/>
              </w:rPr>
              <w:br/>
            </w:r>
            <w:r w:rsidR="00645B9D" w:rsidRPr="005B690A">
              <w:rPr>
                <w:rFonts w:ascii="Arial" w:hAnsi="Arial" w:cs="Arial"/>
                <w:spacing w:val="-5"/>
                <w:sz w:val="22"/>
                <w:szCs w:val="22"/>
              </w:rPr>
              <w:t>Hampshire</w:t>
            </w:r>
            <w:r w:rsidR="0044583D" w:rsidRPr="005B690A">
              <w:rPr>
                <w:rFonts w:ascii="Arial" w:hAnsi="Arial" w:cs="Arial"/>
                <w:spacing w:val="-5"/>
                <w:sz w:val="22"/>
                <w:szCs w:val="22"/>
              </w:rPr>
              <w:br/>
              <w:t>SO15 1EG</w:t>
            </w:r>
            <w:r w:rsidR="0044583D" w:rsidRPr="005B690A">
              <w:rPr>
                <w:rFonts w:ascii="Arial" w:hAnsi="Arial" w:cs="Arial"/>
                <w:spacing w:val="-5"/>
                <w:sz w:val="22"/>
                <w:szCs w:val="22"/>
              </w:rPr>
              <w:br/>
              <w:t>UK</w:t>
            </w:r>
            <w:r w:rsidR="0044583D" w:rsidRPr="005B690A">
              <w:rPr>
                <w:rFonts w:ascii="Arial" w:hAnsi="Arial" w:cs="Arial"/>
                <w:spacing w:val="-5"/>
                <w:sz w:val="22"/>
                <w:szCs w:val="22"/>
              </w:rPr>
              <w:br/>
              <w:t>T</w:t>
            </w:r>
            <w:r w:rsidR="00645B9D" w:rsidRPr="005B690A">
              <w:rPr>
                <w:rFonts w:ascii="Arial" w:hAnsi="Arial" w:cs="Arial"/>
                <w:spacing w:val="-5"/>
                <w:sz w:val="22"/>
                <w:szCs w:val="22"/>
              </w:rPr>
              <w:t>el</w:t>
            </w:r>
            <w:r w:rsidR="0044583D" w:rsidRPr="005B690A">
              <w:rPr>
                <w:rFonts w:ascii="Arial" w:hAnsi="Arial" w:cs="Arial"/>
                <w:spacing w:val="-5"/>
                <w:sz w:val="22"/>
                <w:szCs w:val="22"/>
              </w:rPr>
              <w:t>: +44(0)20 3817 2674</w:t>
            </w:r>
            <w:r w:rsidR="0044583D" w:rsidRPr="005B690A">
              <w:rPr>
                <w:rFonts w:ascii="Arial" w:hAnsi="Arial" w:cs="Arial"/>
                <w:spacing w:val="-5"/>
                <w:sz w:val="22"/>
                <w:szCs w:val="22"/>
              </w:rPr>
              <w:br/>
              <w:t>E</w:t>
            </w:r>
            <w:r w:rsidR="00645B9D" w:rsidRPr="005B690A">
              <w:rPr>
                <w:rFonts w:ascii="Arial" w:hAnsi="Arial" w:cs="Arial"/>
                <w:spacing w:val="-5"/>
                <w:sz w:val="22"/>
                <w:szCs w:val="22"/>
              </w:rPr>
              <w:t>-mail</w:t>
            </w:r>
            <w:r w:rsidR="0044583D" w:rsidRPr="005B690A">
              <w:rPr>
                <w:rFonts w:ascii="Arial" w:hAnsi="Arial" w:cs="Arial"/>
                <w:spacing w:val="-5"/>
                <w:sz w:val="22"/>
                <w:szCs w:val="22"/>
              </w:rPr>
              <w:t xml:space="preserve">: </w:t>
            </w:r>
            <w:hyperlink r:id="rId13" w:history="1">
              <w:r w:rsidR="00645B9D" w:rsidRPr="005B690A">
                <w:rPr>
                  <w:rStyle w:val="Hyperlink"/>
                  <w:rFonts w:ascii="Arial" w:hAnsi="Arial" w:cs="Arial"/>
                  <w:spacing w:val="-5"/>
                  <w:sz w:val="22"/>
                  <w:szCs w:val="22"/>
                </w:rPr>
                <w:t>Hydrography@mcga.gov.uk</w:t>
              </w:r>
            </w:hyperlink>
            <w:r w:rsidR="0044583D" w:rsidRPr="005B690A">
              <w:rPr>
                <w:rFonts w:ascii="Arial" w:hAnsi="Arial" w:cs="Arial"/>
                <w:spacing w:val="-5"/>
                <w:sz w:val="22"/>
                <w:szCs w:val="22"/>
              </w:rPr>
              <w:br/>
            </w:r>
            <w:r w:rsidR="00645B9D" w:rsidRPr="005B690A">
              <w:rPr>
                <w:rFonts w:ascii="Arial" w:hAnsi="Arial" w:cs="Arial"/>
                <w:spacing w:val="-5"/>
                <w:sz w:val="22"/>
                <w:szCs w:val="22"/>
              </w:rPr>
              <w:t xml:space="preserve">Website: www.gov.uk/mca </w:t>
            </w:r>
            <w:r w:rsidR="0044583D" w:rsidRPr="005B690A">
              <w:rPr>
                <w:rFonts w:ascii="Arial" w:hAnsi="Arial" w:cs="Arial"/>
                <w:spacing w:val="-5"/>
                <w:sz w:val="22"/>
                <w:szCs w:val="22"/>
              </w:rPr>
              <w:br/>
            </w:r>
          </w:p>
        </w:tc>
      </w:tr>
    </w:tbl>
    <w:sdt>
      <w:sdtPr>
        <w:rPr>
          <w:caps w:val="0"/>
          <w:color w:val="auto"/>
          <w:spacing w:val="-5"/>
          <w:sz w:val="20"/>
          <w:szCs w:val="20"/>
        </w:rPr>
        <w:id w:val="1612328216"/>
        <w:docPartObj>
          <w:docPartGallery w:val="Table of Contents"/>
          <w:docPartUnique/>
        </w:docPartObj>
      </w:sdtPr>
      <w:sdtEndPr>
        <w:rPr>
          <w:rFonts w:ascii="Arial" w:hAnsi="Arial" w:cs="Arial"/>
          <w:b/>
          <w:bCs/>
          <w:noProof/>
          <w:sz w:val="22"/>
          <w:szCs w:val="22"/>
        </w:rPr>
      </w:sdtEndPr>
      <w:sdtContent>
        <w:p w14:paraId="1A7543F2" w14:textId="0FD83D0D" w:rsidR="00595126" w:rsidRPr="005B690A" w:rsidRDefault="00595126" w:rsidP="00650191">
          <w:pPr>
            <w:pStyle w:val="TOCHeading"/>
            <w:spacing w:before="0" w:line="100" w:lineRule="atLeast"/>
            <w:rPr>
              <w:rFonts w:ascii="Arial" w:hAnsi="Arial" w:cs="Arial"/>
              <w:b/>
              <w:spacing w:val="-5"/>
              <w:sz w:val="24"/>
              <w:szCs w:val="24"/>
            </w:rPr>
          </w:pPr>
          <w:r w:rsidRPr="005B690A">
            <w:rPr>
              <w:rFonts w:ascii="Arial" w:hAnsi="Arial" w:cs="Arial"/>
              <w:b/>
              <w:spacing w:val="-5"/>
              <w:sz w:val="24"/>
              <w:szCs w:val="24"/>
            </w:rPr>
            <w:t>Contents</w:t>
          </w:r>
        </w:p>
        <w:p w14:paraId="3CF56C19" w14:textId="6F3F706A" w:rsidR="0046748F" w:rsidRDefault="00595126">
          <w:pPr>
            <w:pStyle w:val="TOC1"/>
            <w:tabs>
              <w:tab w:val="right" w:leader="dot" w:pos="9012"/>
            </w:tabs>
            <w:rPr>
              <w:noProof/>
              <w:sz w:val="22"/>
              <w:szCs w:val="22"/>
              <w:lang w:val="en-GB" w:eastAsia="en-GB"/>
            </w:rPr>
          </w:pPr>
          <w:r w:rsidRPr="005B690A">
            <w:rPr>
              <w:rFonts w:ascii="Arial" w:hAnsi="Arial" w:cs="Arial"/>
              <w:spacing w:val="-5"/>
              <w:sz w:val="22"/>
              <w:szCs w:val="22"/>
            </w:rPr>
            <w:fldChar w:fldCharType="begin"/>
          </w:r>
          <w:r w:rsidRPr="005B690A">
            <w:rPr>
              <w:rFonts w:ascii="Arial" w:hAnsi="Arial" w:cs="Arial"/>
              <w:spacing w:val="-5"/>
              <w:sz w:val="22"/>
              <w:szCs w:val="22"/>
            </w:rPr>
            <w:instrText xml:space="preserve"> TOC \o "1-3" \h \z \u </w:instrText>
          </w:r>
          <w:r w:rsidRPr="005B690A">
            <w:rPr>
              <w:rFonts w:ascii="Arial" w:hAnsi="Arial" w:cs="Arial"/>
              <w:spacing w:val="-5"/>
              <w:sz w:val="22"/>
              <w:szCs w:val="22"/>
            </w:rPr>
            <w:fldChar w:fldCharType="separate"/>
          </w:r>
          <w:hyperlink w:anchor="_Toc508715046" w:history="1">
            <w:r w:rsidR="0046748F" w:rsidRPr="009A7AD4">
              <w:rPr>
                <w:rStyle w:val="Hyperlink"/>
                <w:rFonts w:ascii="Arial" w:hAnsi="Arial" w:cs="Arial"/>
                <w:noProof/>
                <w:spacing w:val="-5"/>
              </w:rPr>
              <w:t>1. Record of Changes</w:t>
            </w:r>
            <w:r w:rsidR="0046748F">
              <w:rPr>
                <w:noProof/>
                <w:webHidden/>
              </w:rPr>
              <w:tab/>
            </w:r>
            <w:r w:rsidR="0046748F">
              <w:rPr>
                <w:noProof/>
                <w:webHidden/>
              </w:rPr>
              <w:fldChar w:fldCharType="begin"/>
            </w:r>
            <w:r w:rsidR="0046748F">
              <w:rPr>
                <w:noProof/>
                <w:webHidden/>
              </w:rPr>
              <w:instrText xml:space="preserve"> PAGEREF _Toc508715046 \h </w:instrText>
            </w:r>
            <w:r w:rsidR="0046748F">
              <w:rPr>
                <w:noProof/>
                <w:webHidden/>
              </w:rPr>
            </w:r>
            <w:r w:rsidR="0046748F">
              <w:rPr>
                <w:noProof/>
                <w:webHidden/>
              </w:rPr>
              <w:fldChar w:fldCharType="separate"/>
            </w:r>
            <w:r w:rsidR="0046748F">
              <w:rPr>
                <w:noProof/>
                <w:webHidden/>
              </w:rPr>
              <w:t>1</w:t>
            </w:r>
            <w:r w:rsidR="0046748F">
              <w:rPr>
                <w:noProof/>
                <w:webHidden/>
              </w:rPr>
              <w:fldChar w:fldCharType="end"/>
            </w:r>
          </w:hyperlink>
        </w:p>
        <w:p w14:paraId="2E40D91E" w14:textId="07126992" w:rsidR="0046748F" w:rsidRDefault="00175074">
          <w:pPr>
            <w:pStyle w:val="TOC1"/>
            <w:tabs>
              <w:tab w:val="right" w:leader="dot" w:pos="9012"/>
            </w:tabs>
            <w:rPr>
              <w:noProof/>
              <w:sz w:val="22"/>
              <w:szCs w:val="22"/>
              <w:lang w:val="en-GB" w:eastAsia="en-GB"/>
            </w:rPr>
          </w:pPr>
          <w:hyperlink w:anchor="_Toc508715047" w:history="1">
            <w:r w:rsidR="0046748F" w:rsidRPr="009A7AD4">
              <w:rPr>
                <w:rStyle w:val="Hyperlink"/>
                <w:rFonts w:ascii="Arial" w:hAnsi="Arial" w:cs="Arial"/>
                <w:noProof/>
                <w:spacing w:val="-5"/>
              </w:rPr>
              <w:t>2. Abbreviated Terms</w:t>
            </w:r>
            <w:r w:rsidR="0046748F">
              <w:rPr>
                <w:noProof/>
                <w:webHidden/>
              </w:rPr>
              <w:tab/>
            </w:r>
            <w:r w:rsidR="0046748F">
              <w:rPr>
                <w:noProof/>
                <w:webHidden/>
              </w:rPr>
              <w:fldChar w:fldCharType="begin"/>
            </w:r>
            <w:r w:rsidR="0046748F">
              <w:rPr>
                <w:noProof/>
                <w:webHidden/>
              </w:rPr>
              <w:instrText xml:space="preserve"> PAGEREF _Toc508715047 \h </w:instrText>
            </w:r>
            <w:r w:rsidR="0046748F">
              <w:rPr>
                <w:noProof/>
                <w:webHidden/>
              </w:rPr>
            </w:r>
            <w:r w:rsidR="0046748F">
              <w:rPr>
                <w:noProof/>
                <w:webHidden/>
              </w:rPr>
              <w:fldChar w:fldCharType="separate"/>
            </w:r>
            <w:r w:rsidR="0046748F">
              <w:rPr>
                <w:noProof/>
                <w:webHidden/>
              </w:rPr>
              <w:t>1</w:t>
            </w:r>
            <w:r w:rsidR="0046748F">
              <w:rPr>
                <w:noProof/>
                <w:webHidden/>
              </w:rPr>
              <w:fldChar w:fldCharType="end"/>
            </w:r>
          </w:hyperlink>
        </w:p>
        <w:p w14:paraId="08D62C2B" w14:textId="10AF75C7" w:rsidR="0046748F" w:rsidRDefault="00175074">
          <w:pPr>
            <w:pStyle w:val="TOC1"/>
            <w:tabs>
              <w:tab w:val="right" w:leader="dot" w:pos="9012"/>
            </w:tabs>
            <w:rPr>
              <w:noProof/>
              <w:sz w:val="22"/>
              <w:szCs w:val="22"/>
              <w:lang w:val="en-GB" w:eastAsia="en-GB"/>
            </w:rPr>
          </w:pPr>
          <w:hyperlink w:anchor="_Toc508715048" w:history="1">
            <w:r w:rsidR="0046748F" w:rsidRPr="009A7AD4">
              <w:rPr>
                <w:rStyle w:val="Hyperlink"/>
                <w:rFonts w:ascii="Arial" w:hAnsi="Arial" w:cs="Arial"/>
                <w:noProof/>
                <w:spacing w:val="-5"/>
              </w:rPr>
              <w:t>3. The Maritime &amp; Coastguard Agency</w:t>
            </w:r>
            <w:r w:rsidR="0046748F">
              <w:rPr>
                <w:noProof/>
                <w:webHidden/>
              </w:rPr>
              <w:tab/>
            </w:r>
            <w:r w:rsidR="0046748F">
              <w:rPr>
                <w:noProof/>
                <w:webHidden/>
              </w:rPr>
              <w:fldChar w:fldCharType="begin"/>
            </w:r>
            <w:r w:rsidR="0046748F">
              <w:rPr>
                <w:noProof/>
                <w:webHidden/>
              </w:rPr>
              <w:instrText xml:space="preserve"> PAGEREF _Toc508715048 \h </w:instrText>
            </w:r>
            <w:r w:rsidR="0046748F">
              <w:rPr>
                <w:noProof/>
                <w:webHidden/>
              </w:rPr>
            </w:r>
            <w:r w:rsidR="0046748F">
              <w:rPr>
                <w:noProof/>
                <w:webHidden/>
              </w:rPr>
              <w:fldChar w:fldCharType="separate"/>
            </w:r>
            <w:r w:rsidR="0046748F">
              <w:rPr>
                <w:noProof/>
                <w:webHidden/>
              </w:rPr>
              <w:t>2</w:t>
            </w:r>
            <w:r w:rsidR="0046748F">
              <w:rPr>
                <w:noProof/>
                <w:webHidden/>
              </w:rPr>
              <w:fldChar w:fldCharType="end"/>
            </w:r>
          </w:hyperlink>
        </w:p>
        <w:p w14:paraId="1B69200D" w14:textId="707D4D5F" w:rsidR="0046748F" w:rsidRDefault="00175074">
          <w:pPr>
            <w:pStyle w:val="TOC1"/>
            <w:tabs>
              <w:tab w:val="right" w:leader="dot" w:pos="9012"/>
            </w:tabs>
            <w:rPr>
              <w:noProof/>
              <w:sz w:val="22"/>
              <w:szCs w:val="22"/>
              <w:lang w:val="en-GB" w:eastAsia="en-GB"/>
            </w:rPr>
          </w:pPr>
          <w:hyperlink w:anchor="_Toc508715049" w:history="1">
            <w:r w:rsidR="0046748F" w:rsidRPr="009A7AD4">
              <w:rPr>
                <w:rStyle w:val="Hyperlink"/>
                <w:rFonts w:ascii="Arial" w:hAnsi="Arial" w:cs="Arial"/>
                <w:noProof/>
                <w:spacing w:val="-5"/>
              </w:rPr>
              <w:t>4. Introduction</w:t>
            </w:r>
            <w:r w:rsidR="0046748F">
              <w:rPr>
                <w:noProof/>
                <w:webHidden/>
              </w:rPr>
              <w:tab/>
            </w:r>
            <w:r w:rsidR="0046748F">
              <w:rPr>
                <w:noProof/>
                <w:webHidden/>
              </w:rPr>
              <w:fldChar w:fldCharType="begin"/>
            </w:r>
            <w:r w:rsidR="0046748F">
              <w:rPr>
                <w:noProof/>
                <w:webHidden/>
              </w:rPr>
              <w:instrText xml:space="preserve"> PAGEREF _Toc508715049 \h </w:instrText>
            </w:r>
            <w:r w:rsidR="0046748F">
              <w:rPr>
                <w:noProof/>
                <w:webHidden/>
              </w:rPr>
            </w:r>
            <w:r w:rsidR="0046748F">
              <w:rPr>
                <w:noProof/>
                <w:webHidden/>
              </w:rPr>
              <w:fldChar w:fldCharType="separate"/>
            </w:r>
            <w:r w:rsidR="0046748F">
              <w:rPr>
                <w:noProof/>
                <w:webHidden/>
              </w:rPr>
              <w:t>3</w:t>
            </w:r>
            <w:r w:rsidR="0046748F">
              <w:rPr>
                <w:noProof/>
                <w:webHidden/>
              </w:rPr>
              <w:fldChar w:fldCharType="end"/>
            </w:r>
          </w:hyperlink>
        </w:p>
        <w:p w14:paraId="2AFF4F91" w14:textId="3422E973" w:rsidR="0046748F" w:rsidRDefault="00175074">
          <w:pPr>
            <w:pStyle w:val="TOC1"/>
            <w:tabs>
              <w:tab w:val="right" w:leader="dot" w:pos="9012"/>
            </w:tabs>
            <w:rPr>
              <w:noProof/>
              <w:sz w:val="22"/>
              <w:szCs w:val="22"/>
              <w:lang w:val="en-GB" w:eastAsia="en-GB"/>
            </w:rPr>
          </w:pPr>
          <w:hyperlink w:anchor="_Toc508715050" w:history="1">
            <w:r w:rsidR="0046748F" w:rsidRPr="009A7AD4">
              <w:rPr>
                <w:rStyle w:val="Hyperlink"/>
                <w:rFonts w:ascii="Arial" w:hAnsi="Arial" w:cs="Arial"/>
                <w:noProof/>
                <w:spacing w:val="-5"/>
              </w:rPr>
              <w:t>5. The UK Civil Hydrography Programme</w:t>
            </w:r>
            <w:r w:rsidR="0046748F">
              <w:rPr>
                <w:noProof/>
                <w:webHidden/>
              </w:rPr>
              <w:tab/>
            </w:r>
            <w:r w:rsidR="0046748F">
              <w:rPr>
                <w:noProof/>
                <w:webHidden/>
              </w:rPr>
              <w:fldChar w:fldCharType="begin"/>
            </w:r>
            <w:r w:rsidR="0046748F">
              <w:rPr>
                <w:noProof/>
                <w:webHidden/>
              </w:rPr>
              <w:instrText xml:space="preserve"> PAGEREF _Toc508715050 \h </w:instrText>
            </w:r>
            <w:r w:rsidR="0046748F">
              <w:rPr>
                <w:noProof/>
                <w:webHidden/>
              </w:rPr>
            </w:r>
            <w:r w:rsidR="0046748F">
              <w:rPr>
                <w:noProof/>
                <w:webHidden/>
              </w:rPr>
              <w:fldChar w:fldCharType="separate"/>
            </w:r>
            <w:r w:rsidR="0046748F">
              <w:rPr>
                <w:noProof/>
                <w:webHidden/>
              </w:rPr>
              <w:t>4</w:t>
            </w:r>
            <w:r w:rsidR="0046748F">
              <w:rPr>
                <w:noProof/>
                <w:webHidden/>
              </w:rPr>
              <w:fldChar w:fldCharType="end"/>
            </w:r>
          </w:hyperlink>
        </w:p>
        <w:p w14:paraId="1F9C3409" w14:textId="01D4D14B" w:rsidR="0046748F" w:rsidRDefault="00175074">
          <w:pPr>
            <w:pStyle w:val="TOC1"/>
            <w:tabs>
              <w:tab w:val="right" w:leader="dot" w:pos="9012"/>
            </w:tabs>
            <w:rPr>
              <w:noProof/>
              <w:sz w:val="22"/>
              <w:szCs w:val="22"/>
              <w:lang w:val="en-GB" w:eastAsia="en-GB"/>
            </w:rPr>
          </w:pPr>
          <w:hyperlink w:anchor="_Toc508715051" w:history="1">
            <w:r w:rsidR="0046748F" w:rsidRPr="009A7AD4">
              <w:rPr>
                <w:rStyle w:val="Hyperlink"/>
                <w:rFonts w:ascii="Arial" w:hAnsi="Arial" w:cs="Arial"/>
                <w:noProof/>
                <w:spacing w:val="-5"/>
              </w:rPr>
              <w:t>6. Protection of Wrecks Act 1973, Section 2 Surveys – SS Richard Montgomery</w:t>
            </w:r>
            <w:r w:rsidR="0046748F">
              <w:rPr>
                <w:noProof/>
                <w:webHidden/>
              </w:rPr>
              <w:tab/>
            </w:r>
            <w:r w:rsidR="0046748F">
              <w:rPr>
                <w:noProof/>
                <w:webHidden/>
              </w:rPr>
              <w:fldChar w:fldCharType="begin"/>
            </w:r>
            <w:r w:rsidR="0046748F">
              <w:rPr>
                <w:noProof/>
                <w:webHidden/>
              </w:rPr>
              <w:instrText xml:space="preserve"> PAGEREF _Toc508715051 \h </w:instrText>
            </w:r>
            <w:r w:rsidR="0046748F">
              <w:rPr>
                <w:noProof/>
                <w:webHidden/>
              </w:rPr>
            </w:r>
            <w:r w:rsidR="0046748F">
              <w:rPr>
                <w:noProof/>
                <w:webHidden/>
              </w:rPr>
              <w:fldChar w:fldCharType="separate"/>
            </w:r>
            <w:r w:rsidR="0046748F">
              <w:rPr>
                <w:noProof/>
                <w:webHidden/>
              </w:rPr>
              <w:t>5</w:t>
            </w:r>
            <w:r w:rsidR="0046748F">
              <w:rPr>
                <w:noProof/>
                <w:webHidden/>
              </w:rPr>
              <w:fldChar w:fldCharType="end"/>
            </w:r>
          </w:hyperlink>
        </w:p>
        <w:p w14:paraId="46850640" w14:textId="5AAAF77E" w:rsidR="0046748F" w:rsidRDefault="00175074">
          <w:pPr>
            <w:pStyle w:val="TOC1"/>
            <w:tabs>
              <w:tab w:val="right" w:leader="dot" w:pos="9012"/>
            </w:tabs>
            <w:rPr>
              <w:noProof/>
              <w:sz w:val="22"/>
              <w:szCs w:val="22"/>
              <w:lang w:val="en-GB" w:eastAsia="en-GB"/>
            </w:rPr>
          </w:pPr>
          <w:hyperlink w:anchor="_Toc508715052" w:history="1">
            <w:r w:rsidR="0046748F" w:rsidRPr="009A7AD4">
              <w:rPr>
                <w:rStyle w:val="Hyperlink"/>
                <w:rFonts w:ascii="Arial" w:hAnsi="Arial" w:cs="Arial"/>
                <w:noProof/>
                <w:spacing w:val="-5"/>
              </w:rPr>
              <w:t>7. Supplementary Hydrographic Survey Services</w:t>
            </w:r>
            <w:r w:rsidR="0046748F">
              <w:rPr>
                <w:noProof/>
                <w:webHidden/>
              </w:rPr>
              <w:tab/>
            </w:r>
            <w:r w:rsidR="0046748F">
              <w:rPr>
                <w:noProof/>
                <w:webHidden/>
              </w:rPr>
              <w:fldChar w:fldCharType="begin"/>
            </w:r>
            <w:r w:rsidR="0046748F">
              <w:rPr>
                <w:noProof/>
                <w:webHidden/>
              </w:rPr>
              <w:instrText xml:space="preserve"> PAGEREF _Toc508715052 \h </w:instrText>
            </w:r>
            <w:r w:rsidR="0046748F">
              <w:rPr>
                <w:noProof/>
                <w:webHidden/>
              </w:rPr>
            </w:r>
            <w:r w:rsidR="0046748F">
              <w:rPr>
                <w:noProof/>
                <w:webHidden/>
              </w:rPr>
              <w:fldChar w:fldCharType="separate"/>
            </w:r>
            <w:r w:rsidR="0046748F">
              <w:rPr>
                <w:noProof/>
                <w:webHidden/>
              </w:rPr>
              <w:t>6</w:t>
            </w:r>
            <w:r w:rsidR="0046748F">
              <w:rPr>
                <w:noProof/>
                <w:webHidden/>
              </w:rPr>
              <w:fldChar w:fldCharType="end"/>
            </w:r>
          </w:hyperlink>
        </w:p>
        <w:p w14:paraId="784D9BF0" w14:textId="421244CC" w:rsidR="0046748F" w:rsidRDefault="00175074">
          <w:pPr>
            <w:pStyle w:val="TOC1"/>
            <w:tabs>
              <w:tab w:val="right" w:leader="dot" w:pos="9012"/>
            </w:tabs>
            <w:rPr>
              <w:noProof/>
              <w:sz w:val="22"/>
              <w:szCs w:val="22"/>
              <w:lang w:val="en-GB" w:eastAsia="en-GB"/>
            </w:rPr>
          </w:pPr>
          <w:hyperlink w:anchor="_Toc508715053" w:history="1">
            <w:r w:rsidR="0046748F" w:rsidRPr="009A7AD4">
              <w:rPr>
                <w:rStyle w:val="Hyperlink"/>
                <w:rFonts w:ascii="Arial" w:hAnsi="Arial" w:cs="Arial"/>
                <w:noProof/>
                <w:spacing w:val="-5"/>
              </w:rPr>
              <w:t>8. Contract Management and Governance</w:t>
            </w:r>
            <w:r w:rsidR="0046748F">
              <w:rPr>
                <w:noProof/>
                <w:webHidden/>
              </w:rPr>
              <w:tab/>
            </w:r>
            <w:r w:rsidR="0046748F">
              <w:rPr>
                <w:noProof/>
                <w:webHidden/>
              </w:rPr>
              <w:fldChar w:fldCharType="begin"/>
            </w:r>
            <w:r w:rsidR="0046748F">
              <w:rPr>
                <w:noProof/>
                <w:webHidden/>
              </w:rPr>
              <w:instrText xml:space="preserve"> PAGEREF _Toc508715053 \h </w:instrText>
            </w:r>
            <w:r w:rsidR="0046748F">
              <w:rPr>
                <w:noProof/>
                <w:webHidden/>
              </w:rPr>
            </w:r>
            <w:r w:rsidR="0046748F">
              <w:rPr>
                <w:noProof/>
                <w:webHidden/>
              </w:rPr>
              <w:fldChar w:fldCharType="separate"/>
            </w:r>
            <w:r w:rsidR="0046748F">
              <w:rPr>
                <w:noProof/>
                <w:webHidden/>
              </w:rPr>
              <w:t>7</w:t>
            </w:r>
            <w:r w:rsidR="0046748F">
              <w:rPr>
                <w:noProof/>
                <w:webHidden/>
              </w:rPr>
              <w:fldChar w:fldCharType="end"/>
            </w:r>
          </w:hyperlink>
        </w:p>
        <w:p w14:paraId="54644C75" w14:textId="1DB46920" w:rsidR="0046748F" w:rsidRDefault="00175074">
          <w:pPr>
            <w:pStyle w:val="TOC1"/>
            <w:tabs>
              <w:tab w:val="right" w:leader="dot" w:pos="9012"/>
            </w:tabs>
            <w:rPr>
              <w:noProof/>
              <w:sz w:val="22"/>
              <w:szCs w:val="22"/>
              <w:lang w:val="en-GB" w:eastAsia="en-GB"/>
            </w:rPr>
          </w:pPr>
          <w:hyperlink w:anchor="_Toc508715054" w:history="1">
            <w:r w:rsidR="0046748F" w:rsidRPr="009A7AD4">
              <w:rPr>
                <w:rStyle w:val="Hyperlink"/>
                <w:rFonts w:ascii="Arial" w:hAnsi="Arial" w:cs="Arial"/>
                <w:noProof/>
                <w:spacing w:val="-5"/>
              </w:rPr>
              <w:t>9. Price Schedule</w:t>
            </w:r>
            <w:r w:rsidR="0046748F">
              <w:rPr>
                <w:noProof/>
                <w:webHidden/>
              </w:rPr>
              <w:tab/>
            </w:r>
            <w:r w:rsidR="0046748F">
              <w:rPr>
                <w:noProof/>
                <w:webHidden/>
              </w:rPr>
              <w:fldChar w:fldCharType="begin"/>
            </w:r>
            <w:r w:rsidR="0046748F">
              <w:rPr>
                <w:noProof/>
                <w:webHidden/>
              </w:rPr>
              <w:instrText xml:space="preserve"> PAGEREF _Toc508715054 \h </w:instrText>
            </w:r>
            <w:r w:rsidR="0046748F">
              <w:rPr>
                <w:noProof/>
                <w:webHidden/>
              </w:rPr>
            </w:r>
            <w:r w:rsidR="0046748F">
              <w:rPr>
                <w:noProof/>
                <w:webHidden/>
              </w:rPr>
              <w:fldChar w:fldCharType="separate"/>
            </w:r>
            <w:r w:rsidR="0046748F">
              <w:rPr>
                <w:noProof/>
                <w:webHidden/>
              </w:rPr>
              <w:t>13</w:t>
            </w:r>
            <w:r w:rsidR="0046748F">
              <w:rPr>
                <w:noProof/>
                <w:webHidden/>
              </w:rPr>
              <w:fldChar w:fldCharType="end"/>
            </w:r>
          </w:hyperlink>
        </w:p>
        <w:p w14:paraId="26D61187" w14:textId="33DBA292" w:rsidR="0046748F" w:rsidRDefault="00175074">
          <w:pPr>
            <w:pStyle w:val="TOC1"/>
            <w:tabs>
              <w:tab w:val="right" w:leader="dot" w:pos="9012"/>
            </w:tabs>
            <w:rPr>
              <w:noProof/>
              <w:sz w:val="22"/>
              <w:szCs w:val="22"/>
              <w:lang w:val="en-GB" w:eastAsia="en-GB"/>
            </w:rPr>
          </w:pPr>
          <w:hyperlink w:anchor="_Toc508715055" w:history="1">
            <w:r w:rsidR="0046748F" w:rsidRPr="009A7AD4">
              <w:rPr>
                <w:rStyle w:val="Hyperlink"/>
                <w:rFonts w:ascii="Arial" w:hAnsi="Arial" w:cs="Arial"/>
                <w:noProof/>
                <w:spacing w:val="-5"/>
              </w:rPr>
              <w:t>9.1 Lot 1 – Shallow Water</w:t>
            </w:r>
            <w:r w:rsidR="0046748F">
              <w:rPr>
                <w:noProof/>
                <w:webHidden/>
              </w:rPr>
              <w:tab/>
            </w:r>
            <w:r w:rsidR="0046748F">
              <w:rPr>
                <w:noProof/>
                <w:webHidden/>
              </w:rPr>
              <w:fldChar w:fldCharType="begin"/>
            </w:r>
            <w:r w:rsidR="0046748F">
              <w:rPr>
                <w:noProof/>
                <w:webHidden/>
              </w:rPr>
              <w:instrText xml:space="preserve"> PAGEREF _Toc508715055 \h </w:instrText>
            </w:r>
            <w:r w:rsidR="0046748F">
              <w:rPr>
                <w:noProof/>
                <w:webHidden/>
              </w:rPr>
            </w:r>
            <w:r w:rsidR="0046748F">
              <w:rPr>
                <w:noProof/>
                <w:webHidden/>
              </w:rPr>
              <w:fldChar w:fldCharType="separate"/>
            </w:r>
            <w:r w:rsidR="0046748F">
              <w:rPr>
                <w:noProof/>
                <w:webHidden/>
              </w:rPr>
              <w:t>14</w:t>
            </w:r>
            <w:r w:rsidR="0046748F">
              <w:rPr>
                <w:noProof/>
                <w:webHidden/>
              </w:rPr>
              <w:fldChar w:fldCharType="end"/>
            </w:r>
          </w:hyperlink>
        </w:p>
        <w:p w14:paraId="7D6B2688" w14:textId="332F0769" w:rsidR="0046748F" w:rsidRDefault="00175074">
          <w:pPr>
            <w:pStyle w:val="TOC1"/>
            <w:tabs>
              <w:tab w:val="right" w:leader="dot" w:pos="9012"/>
            </w:tabs>
            <w:rPr>
              <w:noProof/>
              <w:sz w:val="22"/>
              <w:szCs w:val="22"/>
              <w:lang w:val="en-GB" w:eastAsia="en-GB"/>
            </w:rPr>
          </w:pPr>
          <w:hyperlink w:anchor="_Toc508715056" w:history="1">
            <w:r w:rsidR="0046748F" w:rsidRPr="009A7AD4">
              <w:rPr>
                <w:rStyle w:val="Hyperlink"/>
                <w:rFonts w:ascii="Arial" w:hAnsi="Arial" w:cs="Arial"/>
                <w:noProof/>
                <w:spacing w:val="-5"/>
              </w:rPr>
              <w:t>9.2 Lot 2 – Medium Water</w:t>
            </w:r>
            <w:r w:rsidR="0046748F">
              <w:rPr>
                <w:noProof/>
                <w:webHidden/>
              </w:rPr>
              <w:tab/>
            </w:r>
            <w:r w:rsidR="0046748F">
              <w:rPr>
                <w:noProof/>
                <w:webHidden/>
              </w:rPr>
              <w:fldChar w:fldCharType="begin"/>
            </w:r>
            <w:r w:rsidR="0046748F">
              <w:rPr>
                <w:noProof/>
                <w:webHidden/>
              </w:rPr>
              <w:instrText xml:space="preserve"> PAGEREF _Toc508715056 \h </w:instrText>
            </w:r>
            <w:r w:rsidR="0046748F">
              <w:rPr>
                <w:noProof/>
                <w:webHidden/>
              </w:rPr>
            </w:r>
            <w:r w:rsidR="0046748F">
              <w:rPr>
                <w:noProof/>
                <w:webHidden/>
              </w:rPr>
              <w:fldChar w:fldCharType="separate"/>
            </w:r>
            <w:r w:rsidR="0046748F">
              <w:rPr>
                <w:noProof/>
                <w:webHidden/>
              </w:rPr>
              <w:t>15</w:t>
            </w:r>
            <w:r w:rsidR="0046748F">
              <w:rPr>
                <w:noProof/>
                <w:webHidden/>
              </w:rPr>
              <w:fldChar w:fldCharType="end"/>
            </w:r>
          </w:hyperlink>
        </w:p>
        <w:p w14:paraId="12B21BFB" w14:textId="67619BB3" w:rsidR="0046748F" w:rsidRDefault="00175074">
          <w:pPr>
            <w:pStyle w:val="TOC1"/>
            <w:tabs>
              <w:tab w:val="right" w:leader="dot" w:pos="9012"/>
            </w:tabs>
            <w:rPr>
              <w:noProof/>
              <w:sz w:val="22"/>
              <w:szCs w:val="22"/>
              <w:lang w:val="en-GB" w:eastAsia="en-GB"/>
            </w:rPr>
          </w:pPr>
          <w:hyperlink w:anchor="_Toc508715057" w:history="1">
            <w:r w:rsidR="0046748F" w:rsidRPr="009A7AD4">
              <w:rPr>
                <w:rStyle w:val="Hyperlink"/>
                <w:rFonts w:ascii="Arial" w:hAnsi="Arial" w:cs="Arial"/>
                <w:noProof/>
                <w:spacing w:val="-5"/>
              </w:rPr>
              <w:t>9.3 Lot 3 – Routine Resurvey</w:t>
            </w:r>
            <w:r w:rsidR="0046748F">
              <w:rPr>
                <w:noProof/>
                <w:webHidden/>
              </w:rPr>
              <w:tab/>
            </w:r>
            <w:r w:rsidR="0046748F">
              <w:rPr>
                <w:noProof/>
                <w:webHidden/>
              </w:rPr>
              <w:fldChar w:fldCharType="begin"/>
            </w:r>
            <w:r w:rsidR="0046748F">
              <w:rPr>
                <w:noProof/>
                <w:webHidden/>
              </w:rPr>
              <w:instrText xml:space="preserve"> PAGEREF _Toc508715057 \h </w:instrText>
            </w:r>
            <w:r w:rsidR="0046748F">
              <w:rPr>
                <w:noProof/>
                <w:webHidden/>
              </w:rPr>
            </w:r>
            <w:r w:rsidR="0046748F">
              <w:rPr>
                <w:noProof/>
                <w:webHidden/>
              </w:rPr>
              <w:fldChar w:fldCharType="separate"/>
            </w:r>
            <w:r w:rsidR="0046748F">
              <w:rPr>
                <w:noProof/>
                <w:webHidden/>
              </w:rPr>
              <w:t>16</w:t>
            </w:r>
            <w:r w:rsidR="0046748F">
              <w:rPr>
                <w:noProof/>
                <w:webHidden/>
              </w:rPr>
              <w:fldChar w:fldCharType="end"/>
            </w:r>
          </w:hyperlink>
        </w:p>
        <w:p w14:paraId="55E8274D" w14:textId="68EE46E7" w:rsidR="0046748F" w:rsidRDefault="00175074">
          <w:pPr>
            <w:pStyle w:val="TOC1"/>
            <w:tabs>
              <w:tab w:val="right" w:leader="dot" w:pos="9012"/>
            </w:tabs>
            <w:rPr>
              <w:noProof/>
              <w:sz w:val="22"/>
              <w:szCs w:val="22"/>
              <w:lang w:val="en-GB" w:eastAsia="en-GB"/>
            </w:rPr>
          </w:pPr>
          <w:hyperlink w:anchor="_Toc508715058" w:history="1">
            <w:r w:rsidR="0046748F" w:rsidRPr="009A7AD4">
              <w:rPr>
                <w:rStyle w:val="Hyperlink"/>
                <w:rFonts w:ascii="Arial" w:hAnsi="Arial" w:cs="Arial"/>
                <w:noProof/>
                <w:spacing w:val="-5"/>
              </w:rPr>
              <w:t>9.4. Lot 4 – Protection of Wrecks Act 1973 Section 2 Surveys – SS Richard Montgomery</w:t>
            </w:r>
            <w:r w:rsidR="0046748F">
              <w:rPr>
                <w:noProof/>
                <w:webHidden/>
              </w:rPr>
              <w:tab/>
            </w:r>
            <w:r w:rsidR="0046748F">
              <w:rPr>
                <w:noProof/>
                <w:webHidden/>
              </w:rPr>
              <w:fldChar w:fldCharType="begin"/>
            </w:r>
            <w:r w:rsidR="0046748F">
              <w:rPr>
                <w:noProof/>
                <w:webHidden/>
              </w:rPr>
              <w:instrText xml:space="preserve"> PAGEREF _Toc508715058 \h </w:instrText>
            </w:r>
            <w:r w:rsidR="0046748F">
              <w:rPr>
                <w:noProof/>
                <w:webHidden/>
              </w:rPr>
            </w:r>
            <w:r w:rsidR="0046748F">
              <w:rPr>
                <w:noProof/>
                <w:webHidden/>
              </w:rPr>
              <w:fldChar w:fldCharType="separate"/>
            </w:r>
            <w:r w:rsidR="0046748F">
              <w:rPr>
                <w:noProof/>
                <w:webHidden/>
              </w:rPr>
              <w:t>18</w:t>
            </w:r>
            <w:r w:rsidR="0046748F">
              <w:rPr>
                <w:noProof/>
                <w:webHidden/>
              </w:rPr>
              <w:fldChar w:fldCharType="end"/>
            </w:r>
          </w:hyperlink>
        </w:p>
        <w:p w14:paraId="46389AE0" w14:textId="05BF82A7" w:rsidR="0046748F" w:rsidRDefault="00175074">
          <w:pPr>
            <w:pStyle w:val="TOC1"/>
            <w:tabs>
              <w:tab w:val="right" w:leader="dot" w:pos="9012"/>
            </w:tabs>
            <w:rPr>
              <w:noProof/>
              <w:sz w:val="22"/>
              <w:szCs w:val="22"/>
              <w:lang w:val="en-GB" w:eastAsia="en-GB"/>
            </w:rPr>
          </w:pPr>
          <w:hyperlink w:anchor="_Toc508715059" w:history="1">
            <w:r w:rsidR="0046748F" w:rsidRPr="009A7AD4">
              <w:rPr>
                <w:rStyle w:val="Hyperlink"/>
                <w:rFonts w:ascii="Arial" w:hAnsi="Arial" w:cs="Arial"/>
                <w:noProof/>
                <w:spacing w:val="-5"/>
              </w:rPr>
              <w:t>9.5. Lot 5 – Supplementary Hydrographic Survey Services</w:t>
            </w:r>
            <w:r w:rsidR="0046748F">
              <w:rPr>
                <w:noProof/>
                <w:webHidden/>
              </w:rPr>
              <w:tab/>
            </w:r>
            <w:r w:rsidR="0046748F">
              <w:rPr>
                <w:noProof/>
                <w:webHidden/>
              </w:rPr>
              <w:fldChar w:fldCharType="begin"/>
            </w:r>
            <w:r w:rsidR="0046748F">
              <w:rPr>
                <w:noProof/>
                <w:webHidden/>
              </w:rPr>
              <w:instrText xml:space="preserve"> PAGEREF _Toc508715059 \h </w:instrText>
            </w:r>
            <w:r w:rsidR="0046748F">
              <w:rPr>
                <w:noProof/>
                <w:webHidden/>
              </w:rPr>
            </w:r>
            <w:r w:rsidR="0046748F">
              <w:rPr>
                <w:noProof/>
                <w:webHidden/>
              </w:rPr>
              <w:fldChar w:fldCharType="separate"/>
            </w:r>
            <w:r w:rsidR="0046748F">
              <w:rPr>
                <w:noProof/>
                <w:webHidden/>
              </w:rPr>
              <w:t>18</w:t>
            </w:r>
            <w:r w:rsidR="0046748F">
              <w:rPr>
                <w:noProof/>
                <w:webHidden/>
              </w:rPr>
              <w:fldChar w:fldCharType="end"/>
            </w:r>
          </w:hyperlink>
        </w:p>
        <w:p w14:paraId="049A5E6B" w14:textId="2EDEEDDF" w:rsidR="0046748F" w:rsidRDefault="00175074">
          <w:pPr>
            <w:pStyle w:val="TOC1"/>
            <w:tabs>
              <w:tab w:val="right" w:leader="dot" w:pos="9012"/>
            </w:tabs>
            <w:rPr>
              <w:noProof/>
              <w:sz w:val="22"/>
              <w:szCs w:val="22"/>
              <w:lang w:val="en-GB" w:eastAsia="en-GB"/>
            </w:rPr>
          </w:pPr>
          <w:hyperlink w:anchor="_Toc508715060" w:history="1">
            <w:r w:rsidR="0046748F" w:rsidRPr="009A7AD4">
              <w:rPr>
                <w:rStyle w:val="Hyperlink"/>
                <w:rFonts w:ascii="Arial" w:hAnsi="Arial" w:cs="Arial"/>
                <w:noProof/>
                <w:spacing w:val="-5"/>
              </w:rPr>
              <w:t>10. Multiple Lots</w:t>
            </w:r>
            <w:r w:rsidR="0046748F">
              <w:rPr>
                <w:noProof/>
                <w:webHidden/>
              </w:rPr>
              <w:tab/>
            </w:r>
            <w:r w:rsidR="0046748F">
              <w:rPr>
                <w:noProof/>
                <w:webHidden/>
              </w:rPr>
              <w:fldChar w:fldCharType="begin"/>
            </w:r>
            <w:r w:rsidR="0046748F">
              <w:rPr>
                <w:noProof/>
                <w:webHidden/>
              </w:rPr>
              <w:instrText xml:space="preserve"> PAGEREF _Toc508715060 \h </w:instrText>
            </w:r>
            <w:r w:rsidR="0046748F">
              <w:rPr>
                <w:noProof/>
                <w:webHidden/>
              </w:rPr>
            </w:r>
            <w:r w:rsidR="0046748F">
              <w:rPr>
                <w:noProof/>
                <w:webHidden/>
              </w:rPr>
              <w:fldChar w:fldCharType="separate"/>
            </w:r>
            <w:r w:rsidR="0046748F">
              <w:rPr>
                <w:noProof/>
                <w:webHidden/>
              </w:rPr>
              <w:t>19</w:t>
            </w:r>
            <w:r w:rsidR="0046748F">
              <w:rPr>
                <w:noProof/>
                <w:webHidden/>
              </w:rPr>
              <w:fldChar w:fldCharType="end"/>
            </w:r>
          </w:hyperlink>
        </w:p>
        <w:p w14:paraId="3124D696" w14:textId="3FB17B4A" w:rsidR="0046748F" w:rsidRDefault="00175074">
          <w:pPr>
            <w:pStyle w:val="TOC1"/>
            <w:tabs>
              <w:tab w:val="right" w:leader="dot" w:pos="9012"/>
            </w:tabs>
            <w:rPr>
              <w:noProof/>
              <w:sz w:val="22"/>
              <w:szCs w:val="22"/>
              <w:lang w:val="en-GB" w:eastAsia="en-GB"/>
            </w:rPr>
          </w:pPr>
          <w:hyperlink w:anchor="_Toc508715061" w:history="1">
            <w:r w:rsidR="0046748F" w:rsidRPr="009A7AD4">
              <w:rPr>
                <w:rStyle w:val="Hyperlink"/>
                <w:rFonts w:ascii="Arial" w:hAnsi="Arial" w:cs="Arial"/>
                <w:noProof/>
                <w:spacing w:val="-5"/>
              </w:rPr>
              <w:t>11. Payment Schedule</w:t>
            </w:r>
            <w:r w:rsidR="0046748F">
              <w:rPr>
                <w:noProof/>
                <w:webHidden/>
              </w:rPr>
              <w:tab/>
            </w:r>
            <w:r w:rsidR="0046748F">
              <w:rPr>
                <w:noProof/>
                <w:webHidden/>
              </w:rPr>
              <w:fldChar w:fldCharType="begin"/>
            </w:r>
            <w:r w:rsidR="0046748F">
              <w:rPr>
                <w:noProof/>
                <w:webHidden/>
              </w:rPr>
              <w:instrText xml:space="preserve"> PAGEREF _Toc508715061 \h </w:instrText>
            </w:r>
            <w:r w:rsidR="0046748F">
              <w:rPr>
                <w:noProof/>
                <w:webHidden/>
              </w:rPr>
            </w:r>
            <w:r w:rsidR="0046748F">
              <w:rPr>
                <w:noProof/>
                <w:webHidden/>
              </w:rPr>
              <w:fldChar w:fldCharType="separate"/>
            </w:r>
            <w:r w:rsidR="0046748F">
              <w:rPr>
                <w:noProof/>
                <w:webHidden/>
              </w:rPr>
              <w:t>19</w:t>
            </w:r>
            <w:r w:rsidR="0046748F">
              <w:rPr>
                <w:noProof/>
                <w:webHidden/>
              </w:rPr>
              <w:fldChar w:fldCharType="end"/>
            </w:r>
          </w:hyperlink>
        </w:p>
        <w:p w14:paraId="6D48F64E" w14:textId="12CEB6A0" w:rsidR="0046748F" w:rsidRDefault="00175074">
          <w:pPr>
            <w:pStyle w:val="TOC1"/>
            <w:tabs>
              <w:tab w:val="right" w:leader="dot" w:pos="9012"/>
            </w:tabs>
            <w:rPr>
              <w:noProof/>
              <w:sz w:val="22"/>
              <w:szCs w:val="22"/>
              <w:lang w:val="en-GB" w:eastAsia="en-GB"/>
            </w:rPr>
          </w:pPr>
          <w:hyperlink w:anchor="_Toc508715062" w:history="1">
            <w:r w:rsidR="0046748F" w:rsidRPr="009A7AD4">
              <w:rPr>
                <w:rStyle w:val="Hyperlink"/>
                <w:rFonts w:ascii="Arial" w:hAnsi="Arial" w:cs="Arial"/>
                <w:noProof/>
                <w:spacing w:val="-5"/>
              </w:rPr>
              <w:t>11.1. Lot 1 - Shallow Water &amp; Lot 2 - Medium Water</w:t>
            </w:r>
            <w:r w:rsidR="0046748F">
              <w:rPr>
                <w:noProof/>
                <w:webHidden/>
              </w:rPr>
              <w:tab/>
            </w:r>
            <w:r w:rsidR="0046748F">
              <w:rPr>
                <w:noProof/>
                <w:webHidden/>
              </w:rPr>
              <w:fldChar w:fldCharType="begin"/>
            </w:r>
            <w:r w:rsidR="0046748F">
              <w:rPr>
                <w:noProof/>
                <w:webHidden/>
              </w:rPr>
              <w:instrText xml:space="preserve"> PAGEREF _Toc508715062 \h </w:instrText>
            </w:r>
            <w:r w:rsidR="0046748F">
              <w:rPr>
                <w:noProof/>
                <w:webHidden/>
              </w:rPr>
            </w:r>
            <w:r w:rsidR="0046748F">
              <w:rPr>
                <w:noProof/>
                <w:webHidden/>
              </w:rPr>
              <w:fldChar w:fldCharType="separate"/>
            </w:r>
            <w:r w:rsidR="0046748F">
              <w:rPr>
                <w:noProof/>
                <w:webHidden/>
              </w:rPr>
              <w:t>19</w:t>
            </w:r>
            <w:r w:rsidR="0046748F">
              <w:rPr>
                <w:noProof/>
                <w:webHidden/>
              </w:rPr>
              <w:fldChar w:fldCharType="end"/>
            </w:r>
          </w:hyperlink>
        </w:p>
        <w:p w14:paraId="231E08EC" w14:textId="044B4119" w:rsidR="0046748F" w:rsidRDefault="00175074">
          <w:pPr>
            <w:pStyle w:val="TOC1"/>
            <w:tabs>
              <w:tab w:val="right" w:leader="dot" w:pos="9012"/>
            </w:tabs>
            <w:rPr>
              <w:noProof/>
              <w:sz w:val="22"/>
              <w:szCs w:val="22"/>
              <w:lang w:val="en-GB" w:eastAsia="en-GB"/>
            </w:rPr>
          </w:pPr>
          <w:hyperlink w:anchor="_Toc508715063" w:history="1">
            <w:r w:rsidR="0046748F" w:rsidRPr="009A7AD4">
              <w:rPr>
                <w:rStyle w:val="Hyperlink"/>
                <w:rFonts w:ascii="Arial" w:hAnsi="Arial" w:cs="Arial"/>
                <w:noProof/>
                <w:spacing w:val="-5"/>
              </w:rPr>
              <w:t>11.2. Lot 3 - Routine Resurvey</w:t>
            </w:r>
            <w:r w:rsidR="0046748F">
              <w:rPr>
                <w:noProof/>
                <w:webHidden/>
              </w:rPr>
              <w:tab/>
            </w:r>
            <w:r w:rsidR="0046748F">
              <w:rPr>
                <w:noProof/>
                <w:webHidden/>
              </w:rPr>
              <w:fldChar w:fldCharType="begin"/>
            </w:r>
            <w:r w:rsidR="0046748F">
              <w:rPr>
                <w:noProof/>
                <w:webHidden/>
              </w:rPr>
              <w:instrText xml:space="preserve"> PAGEREF _Toc508715063 \h </w:instrText>
            </w:r>
            <w:r w:rsidR="0046748F">
              <w:rPr>
                <w:noProof/>
                <w:webHidden/>
              </w:rPr>
            </w:r>
            <w:r w:rsidR="0046748F">
              <w:rPr>
                <w:noProof/>
                <w:webHidden/>
              </w:rPr>
              <w:fldChar w:fldCharType="separate"/>
            </w:r>
            <w:r w:rsidR="0046748F">
              <w:rPr>
                <w:noProof/>
                <w:webHidden/>
              </w:rPr>
              <w:t>20</w:t>
            </w:r>
            <w:r w:rsidR="0046748F">
              <w:rPr>
                <w:noProof/>
                <w:webHidden/>
              </w:rPr>
              <w:fldChar w:fldCharType="end"/>
            </w:r>
          </w:hyperlink>
        </w:p>
        <w:p w14:paraId="5248FF81" w14:textId="6C472E9C" w:rsidR="0046748F" w:rsidRDefault="00175074">
          <w:pPr>
            <w:pStyle w:val="TOC1"/>
            <w:tabs>
              <w:tab w:val="right" w:leader="dot" w:pos="9012"/>
            </w:tabs>
            <w:rPr>
              <w:noProof/>
              <w:sz w:val="22"/>
              <w:szCs w:val="22"/>
              <w:lang w:val="en-GB" w:eastAsia="en-GB"/>
            </w:rPr>
          </w:pPr>
          <w:hyperlink w:anchor="_Toc508715064" w:history="1">
            <w:r w:rsidR="0046748F" w:rsidRPr="009A7AD4">
              <w:rPr>
                <w:rStyle w:val="Hyperlink"/>
                <w:rFonts w:ascii="Arial" w:hAnsi="Arial" w:cs="Arial"/>
                <w:noProof/>
                <w:spacing w:val="-5"/>
              </w:rPr>
              <w:t>11.3. Lot 4 - Protection of Wrecks Act 1973 Section 2 Surveys – wreck of SS Richard Montgomery</w:t>
            </w:r>
            <w:r w:rsidR="0046748F">
              <w:rPr>
                <w:noProof/>
                <w:webHidden/>
              </w:rPr>
              <w:tab/>
            </w:r>
            <w:r w:rsidR="0046748F">
              <w:rPr>
                <w:noProof/>
                <w:webHidden/>
              </w:rPr>
              <w:fldChar w:fldCharType="begin"/>
            </w:r>
            <w:r w:rsidR="0046748F">
              <w:rPr>
                <w:noProof/>
                <w:webHidden/>
              </w:rPr>
              <w:instrText xml:space="preserve"> PAGEREF _Toc508715064 \h </w:instrText>
            </w:r>
            <w:r w:rsidR="0046748F">
              <w:rPr>
                <w:noProof/>
                <w:webHidden/>
              </w:rPr>
            </w:r>
            <w:r w:rsidR="0046748F">
              <w:rPr>
                <w:noProof/>
                <w:webHidden/>
              </w:rPr>
              <w:fldChar w:fldCharType="separate"/>
            </w:r>
            <w:r w:rsidR="0046748F">
              <w:rPr>
                <w:noProof/>
                <w:webHidden/>
              </w:rPr>
              <w:t>21</w:t>
            </w:r>
            <w:r w:rsidR="0046748F">
              <w:rPr>
                <w:noProof/>
                <w:webHidden/>
              </w:rPr>
              <w:fldChar w:fldCharType="end"/>
            </w:r>
          </w:hyperlink>
        </w:p>
        <w:p w14:paraId="557ED36D" w14:textId="52B7E604" w:rsidR="0046748F" w:rsidRDefault="00175074">
          <w:pPr>
            <w:pStyle w:val="TOC1"/>
            <w:tabs>
              <w:tab w:val="right" w:leader="dot" w:pos="9012"/>
            </w:tabs>
            <w:rPr>
              <w:noProof/>
              <w:sz w:val="22"/>
              <w:szCs w:val="22"/>
              <w:lang w:val="en-GB" w:eastAsia="en-GB"/>
            </w:rPr>
          </w:pPr>
          <w:hyperlink w:anchor="_Toc508715065" w:history="1">
            <w:r w:rsidR="0046748F" w:rsidRPr="009A7AD4">
              <w:rPr>
                <w:rStyle w:val="Hyperlink"/>
                <w:rFonts w:ascii="Arial" w:hAnsi="Arial" w:cs="Arial"/>
                <w:noProof/>
                <w:spacing w:val="-5"/>
              </w:rPr>
              <w:t>11.4. Lot 5 – Supplementary Hydrographic Survey Services</w:t>
            </w:r>
            <w:r w:rsidR="0046748F">
              <w:rPr>
                <w:noProof/>
                <w:webHidden/>
              </w:rPr>
              <w:tab/>
            </w:r>
            <w:r w:rsidR="0046748F">
              <w:rPr>
                <w:noProof/>
                <w:webHidden/>
              </w:rPr>
              <w:fldChar w:fldCharType="begin"/>
            </w:r>
            <w:r w:rsidR="0046748F">
              <w:rPr>
                <w:noProof/>
                <w:webHidden/>
              </w:rPr>
              <w:instrText xml:space="preserve"> PAGEREF _Toc508715065 \h </w:instrText>
            </w:r>
            <w:r w:rsidR="0046748F">
              <w:rPr>
                <w:noProof/>
                <w:webHidden/>
              </w:rPr>
            </w:r>
            <w:r w:rsidR="0046748F">
              <w:rPr>
                <w:noProof/>
                <w:webHidden/>
              </w:rPr>
              <w:fldChar w:fldCharType="separate"/>
            </w:r>
            <w:r w:rsidR="0046748F">
              <w:rPr>
                <w:noProof/>
                <w:webHidden/>
              </w:rPr>
              <w:t>21</w:t>
            </w:r>
            <w:r w:rsidR="0046748F">
              <w:rPr>
                <w:noProof/>
                <w:webHidden/>
              </w:rPr>
              <w:fldChar w:fldCharType="end"/>
            </w:r>
          </w:hyperlink>
        </w:p>
        <w:p w14:paraId="7D81D516" w14:textId="0ECF4913" w:rsidR="0046748F" w:rsidRDefault="00175074">
          <w:pPr>
            <w:pStyle w:val="TOC1"/>
            <w:tabs>
              <w:tab w:val="right" w:leader="dot" w:pos="9012"/>
            </w:tabs>
            <w:rPr>
              <w:noProof/>
              <w:sz w:val="22"/>
              <w:szCs w:val="22"/>
              <w:lang w:val="en-GB" w:eastAsia="en-GB"/>
            </w:rPr>
          </w:pPr>
          <w:hyperlink w:anchor="_Toc508715066" w:history="1">
            <w:r w:rsidR="0046748F" w:rsidRPr="009A7AD4">
              <w:rPr>
                <w:rStyle w:val="Hyperlink"/>
                <w:rFonts w:ascii="Arial" w:hAnsi="Arial" w:cs="Arial"/>
                <w:noProof/>
                <w:spacing w:val="-5"/>
              </w:rPr>
              <w:t>Annexes</w:t>
            </w:r>
            <w:r w:rsidR="0046748F">
              <w:rPr>
                <w:noProof/>
                <w:webHidden/>
              </w:rPr>
              <w:tab/>
            </w:r>
            <w:r w:rsidR="0046748F">
              <w:rPr>
                <w:noProof/>
                <w:webHidden/>
              </w:rPr>
              <w:fldChar w:fldCharType="begin"/>
            </w:r>
            <w:r w:rsidR="0046748F">
              <w:rPr>
                <w:noProof/>
                <w:webHidden/>
              </w:rPr>
              <w:instrText xml:space="preserve"> PAGEREF _Toc508715066 \h </w:instrText>
            </w:r>
            <w:r w:rsidR="0046748F">
              <w:rPr>
                <w:noProof/>
                <w:webHidden/>
              </w:rPr>
            </w:r>
            <w:r w:rsidR="0046748F">
              <w:rPr>
                <w:noProof/>
                <w:webHidden/>
              </w:rPr>
              <w:fldChar w:fldCharType="separate"/>
            </w:r>
            <w:r w:rsidR="0046748F">
              <w:rPr>
                <w:noProof/>
                <w:webHidden/>
              </w:rPr>
              <w:t>22</w:t>
            </w:r>
            <w:r w:rsidR="0046748F">
              <w:rPr>
                <w:noProof/>
                <w:webHidden/>
              </w:rPr>
              <w:fldChar w:fldCharType="end"/>
            </w:r>
          </w:hyperlink>
        </w:p>
        <w:p w14:paraId="1FBC58F5" w14:textId="55E13D31" w:rsidR="00595126" w:rsidRPr="005B690A" w:rsidRDefault="00595126" w:rsidP="00650191">
          <w:pPr>
            <w:pStyle w:val="TOC2"/>
            <w:tabs>
              <w:tab w:val="right" w:leader="dot" w:pos="9012"/>
            </w:tabs>
            <w:spacing w:before="0" w:after="0" w:line="100" w:lineRule="atLeast"/>
            <w:rPr>
              <w:rFonts w:ascii="Arial" w:hAnsi="Arial" w:cs="Arial"/>
              <w:spacing w:val="-5"/>
              <w:sz w:val="22"/>
              <w:szCs w:val="22"/>
            </w:rPr>
          </w:pPr>
          <w:r w:rsidRPr="005B690A">
            <w:rPr>
              <w:rFonts w:ascii="Arial" w:hAnsi="Arial" w:cs="Arial"/>
              <w:b/>
              <w:bCs/>
              <w:noProof/>
              <w:spacing w:val="-5"/>
              <w:sz w:val="22"/>
              <w:szCs w:val="22"/>
            </w:rPr>
            <w:fldChar w:fldCharType="end"/>
          </w:r>
        </w:p>
      </w:sdtContent>
    </w:sdt>
    <w:p w14:paraId="47302549" w14:textId="5A2E170D" w:rsidR="00C6355C" w:rsidRDefault="00C6355C" w:rsidP="00650191">
      <w:pPr>
        <w:pStyle w:val="BodyText"/>
        <w:spacing w:before="0" w:after="0" w:line="100" w:lineRule="atLeast"/>
        <w:ind w:left="0"/>
        <w:rPr>
          <w:rFonts w:cs="Arial"/>
          <w:sz w:val="22"/>
          <w:szCs w:val="22"/>
        </w:rPr>
      </w:pPr>
    </w:p>
    <w:p w14:paraId="180AF87D" w14:textId="77EB9C63" w:rsidR="00650191" w:rsidRDefault="00650191" w:rsidP="00650191">
      <w:pPr>
        <w:spacing w:before="0" w:after="0" w:line="100" w:lineRule="atLeast"/>
        <w:rPr>
          <w:rFonts w:ascii="Arial" w:eastAsia="HGSMinchoE" w:hAnsi="Arial" w:cs="Arial"/>
          <w:b/>
          <w:spacing w:val="-5"/>
          <w:sz w:val="22"/>
          <w:szCs w:val="22"/>
        </w:rPr>
      </w:pPr>
    </w:p>
    <w:p w14:paraId="71225CBB" w14:textId="67733274" w:rsidR="00C6355C" w:rsidRPr="00C6355C" w:rsidRDefault="00C6355C" w:rsidP="00650191">
      <w:pPr>
        <w:spacing w:before="0" w:after="0" w:line="100" w:lineRule="atLeast"/>
        <w:rPr>
          <w:rFonts w:ascii="Arial" w:eastAsia="HGSMinchoE" w:hAnsi="Arial" w:cs="Arial"/>
          <w:b/>
          <w:spacing w:val="-5"/>
          <w:sz w:val="22"/>
          <w:szCs w:val="22"/>
        </w:rPr>
      </w:pPr>
      <w:r w:rsidRPr="00C6355C">
        <w:rPr>
          <w:rFonts w:ascii="Arial" w:eastAsia="HGSMinchoE" w:hAnsi="Arial" w:cs="Arial"/>
          <w:b/>
          <w:spacing w:val="-5"/>
          <w:sz w:val="22"/>
          <w:szCs w:val="22"/>
        </w:rPr>
        <w:t>CROWN COPYRIGHT STATEMENT</w:t>
      </w:r>
    </w:p>
    <w:p w14:paraId="5B5A519D" w14:textId="77777777" w:rsidR="00650191" w:rsidRDefault="00650191" w:rsidP="00650191">
      <w:pPr>
        <w:spacing w:before="0" w:after="0" w:line="100" w:lineRule="atLeast"/>
        <w:jc w:val="both"/>
        <w:rPr>
          <w:rFonts w:ascii="Arial" w:eastAsia="HGSMinchoE" w:hAnsi="Arial" w:cs="Arial"/>
          <w:color w:val="000000"/>
          <w:spacing w:val="-5"/>
          <w:sz w:val="22"/>
          <w:szCs w:val="22"/>
        </w:rPr>
      </w:pPr>
    </w:p>
    <w:p w14:paraId="76D889CE" w14:textId="7F85D3AA" w:rsidR="00351B43" w:rsidRPr="00351B43" w:rsidRDefault="00C6355C" w:rsidP="00650191">
      <w:pPr>
        <w:spacing w:before="0" w:after="0" w:line="100" w:lineRule="atLeast"/>
        <w:jc w:val="both"/>
        <w:rPr>
          <w:rFonts w:ascii="Arial" w:eastAsia="HGSMinchoE" w:hAnsi="Arial" w:cs="Arial"/>
          <w:color w:val="000000"/>
          <w:spacing w:val="-5"/>
          <w:sz w:val="22"/>
          <w:szCs w:val="22"/>
        </w:rPr>
      </w:pPr>
      <w:r w:rsidRPr="00C6355C">
        <w:rPr>
          <w:rFonts w:ascii="Arial" w:eastAsia="HGSMinchoE" w:hAnsi="Arial" w:cs="Arial"/>
          <w:color w:val="000000"/>
          <w:spacing w:val="-5"/>
          <w:sz w:val="22"/>
          <w:szCs w:val="22"/>
        </w:rPr>
        <w:t xml:space="preserve">The </w:t>
      </w:r>
      <w:r>
        <w:rPr>
          <w:rFonts w:ascii="Arial" w:hAnsi="Arial" w:cs="Arial"/>
          <w:spacing w:val="-5"/>
          <w:sz w:val="22"/>
          <w:szCs w:val="22"/>
          <w:lang w:val="en-GB"/>
        </w:rPr>
        <w:t>H</w:t>
      </w:r>
      <w:r w:rsidRPr="00C6355C">
        <w:rPr>
          <w:rFonts w:ascii="Arial" w:hAnsi="Arial" w:cs="Arial"/>
          <w:spacing w:val="-5"/>
          <w:sz w:val="22"/>
          <w:szCs w:val="22"/>
          <w:lang w:val="en-GB"/>
        </w:rPr>
        <w:t xml:space="preserve">ydrographic </w:t>
      </w:r>
      <w:r>
        <w:rPr>
          <w:rFonts w:ascii="Arial" w:hAnsi="Arial" w:cs="Arial"/>
          <w:spacing w:val="-5"/>
          <w:sz w:val="22"/>
          <w:szCs w:val="22"/>
          <w:lang w:val="en-GB"/>
        </w:rPr>
        <w:t>S</w:t>
      </w:r>
      <w:r w:rsidRPr="00C6355C">
        <w:rPr>
          <w:rFonts w:ascii="Arial" w:hAnsi="Arial" w:cs="Arial"/>
          <w:spacing w:val="-5"/>
          <w:sz w:val="22"/>
          <w:szCs w:val="22"/>
          <w:lang w:val="en-GB"/>
        </w:rPr>
        <w:t xml:space="preserve">urvey </w:t>
      </w:r>
      <w:r>
        <w:rPr>
          <w:rFonts w:ascii="Arial" w:hAnsi="Arial" w:cs="Arial"/>
          <w:spacing w:val="-5"/>
          <w:sz w:val="22"/>
          <w:szCs w:val="22"/>
          <w:lang w:val="en-GB"/>
        </w:rPr>
        <w:t>S</w:t>
      </w:r>
      <w:r w:rsidRPr="00C6355C">
        <w:rPr>
          <w:rFonts w:ascii="Arial" w:hAnsi="Arial" w:cs="Arial"/>
          <w:spacing w:val="-5"/>
          <w:sz w:val="22"/>
          <w:szCs w:val="22"/>
          <w:lang w:val="en-GB"/>
        </w:rPr>
        <w:t xml:space="preserve">ervices in </w:t>
      </w:r>
      <w:r>
        <w:rPr>
          <w:rFonts w:ascii="Arial" w:hAnsi="Arial" w:cs="Arial"/>
          <w:spacing w:val="-5"/>
          <w:sz w:val="22"/>
          <w:szCs w:val="22"/>
          <w:lang w:val="en-GB"/>
        </w:rPr>
        <w:t>UK</w:t>
      </w:r>
      <w:r w:rsidRPr="00C6355C">
        <w:rPr>
          <w:rFonts w:ascii="Arial" w:hAnsi="Arial" w:cs="Arial"/>
          <w:spacing w:val="-5"/>
          <w:sz w:val="22"/>
          <w:szCs w:val="22"/>
          <w:lang w:val="en-GB"/>
        </w:rPr>
        <w:t xml:space="preserve"> and </w:t>
      </w:r>
      <w:r>
        <w:rPr>
          <w:rFonts w:ascii="Arial" w:hAnsi="Arial" w:cs="Arial"/>
          <w:spacing w:val="-5"/>
          <w:sz w:val="22"/>
          <w:szCs w:val="22"/>
          <w:lang w:val="en-GB"/>
        </w:rPr>
        <w:t>E</w:t>
      </w:r>
      <w:r w:rsidRPr="00C6355C">
        <w:rPr>
          <w:rFonts w:ascii="Arial" w:hAnsi="Arial" w:cs="Arial"/>
          <w:spacing w:val="-5"/>
          <w:sz w:val="22"/>
          <w:szCs w:val="22"/>
          <w:lang w:val="en-GB"/>
        </w:rPr>
        <w:t xml:space="preserve">uropean </w:t>
      </w:r>
      <w:r>
        <w:rPr>
          <w:rFonts w:ascii="Arial" w:hAnsi="Arial" w:cs="Arial"/>
          <w:spacing w:val="-5"/>
          <w:sz w:val="22"/>
          <w:szCs w:val="22"/>
          <w:lang w:val="en-GB"/>
        </w:rPr>
        <w:t>W</w:t>
      </w:r>
      <w:r w:rsidRPr="00C6355C">
        <w:rPr>
          <w:rFonts w:ascii="Arial" w:hAnsi="Arial" w:cs="Arial"/>
          <w:spacing w:val="-5"/>
          <w:sz w:val="22"/>
          <w:szCs w:val="22"/>
          <w:lang w:val="en-GB"/>
        </w:rPr>
        <w:t>aters</w:t>
      </w:r>
      <w:r>
        <w:rPr>
          <w:rFonts w:ascii="Arial" w:hAnsi="Arial" w:cs="Arial"/>
          <w:spacing w:val="-5"/>
          <w:sz w:val="22"/>
          <w:szCs w:val="22"/>
          <w:lang w:val="en-GB"/>
        </w:rPr>
        <w:t xml:space="preserve"> </w:t>
      </w:r>
      <w:r w:rsidRPr="00C6355C">
        <w:rPr>
          <w:rFonts w:ascii="Arial" w:hAnsi="Arial" w:cs="Arial"/>
          <w:spacing w:val="-5"/>
          <w:sz w:val="22"/>
          <w:szCs w:val="22"/>
          <w:lang w:val="en-GB"/>
        </w:rPr>
        <w:t>2018</w:t>
      </w:r>
      <w:r>
        <w:rPr>
          <w:spacing w:val="-5"/>
          <w:sz w:val="22"/>
          <w:szCs w:val="22"/>
          <w:lang w:val="en-GB"/>
        </w:rPr>
        <w:t xml:space="preserve"> </w:t>
      </w:r>
      <w:r w:rsidRPr="00C6355C">
        <w:rPr>
          <w:rFonts w:ascii="Arial" w:eastAsia="HGSMinchoE" w:hAnsi="Arial" w:cs="Arial"/>
          <w:spacing w:val="-5"/>
          <w:sz w:val="22"/>
          <w:szCs w:val="22"/>
        </w:rPr>
        <w:t xml:space="preserve">is an </w:t>
      </w:r>
      <w:r>
        <w:rPr>
          <w:rFonts w:ascii="Arial" w:eastAsia="HGSMinchoE" w:hAnsi="Arial" w:cs="Arial"/>
          <w:spacing w:val="-5"/>
          <w:sz w:val="22"/>
          <w:szCs w:val="22"/>
        </w:rPr>
        <w:t>MCA</w:t>
      </w:r>
      <w:r w:rsidRPr="00C6355C">
        <w:rPr>
          <w:rFonts w:ascii="Arial" w:eastAsia="HGSMinchoE" w:hAnsi="Arial" w:cs="Arial"/>
          <w:spacing w:val="-5"/>
          <w:sz w:val="22"/>
          <w:szCs w:val="22"/>
        </w:rPr>
        <w:t xml:space="preserve"> controlled document</w:t>
      </w:r>
      <w:r w:rsidRPr="00C6355C">
        <w:rPr>
          <w:rFonts w:ascii="Arial" w:eastAsia="HGSMinchoE" w:hAnsi="Arial" w:cs="Arial"/>
          <w:color w:val="000000"/>
          <w:spacing w:val="-5"/>
          <w:sz w:val="22"/>
          <w:szCs w:val="22"/>
        </w:rPr>
        <w:t>.</w:t>
      </w:r>
      <w:r>
        <w:rPr>
          <w:rFonts w:ascii="Arial" w:eastAsia="HGSMinchoE" w:hAnsi="Arial" w:cs="Arial"/>
          <w:color w:val="000000"/>
          <w:spacing w:val="-5"/>
          <w:sz w:val="22"/>
          <w:szCs w:val="22"/>
        </w:rPr>
        <w:t xml:space="preserve"> </w:t>
      </w:r>
      <w:r w:rsidRPr="00C6355C">
        <w:rPr>
          <w:rFonts w:ascii="Arial" w:eastAsia="HGSMinchoE" w:hAnsi="Arial" w:cs="Arial"/>
          <w:color w:val="000000"/>
          <w:spacing w:val="-5"/>
          <w:sz w:val="22"/>
          <w:szCs w:val="22"/>
        </w:rPr>
        <w:t>All copyright will remain vested in the Crown</w:t>
      </w:r>
      <w:r w:rsidR="00351B43">
        <w:rPr>
          <w:rFonts w:ascii="Arial" w:eastAsia="HGSMinchoE" w:hAnsi="Arial" w:cs="Arial"/>
          <w:color w:val="000000"/>
          <w:spacing w:val="-5"/>
          <w:sz w:val="22"/>
          <w:szCs w:val="22"/>
        </w:rPr>
        <w:t xml:space="preserve"> and shall include the following statement</w:t>
      </w:r>
      <w:r w:rsidR="00351B43" w:rsidRPr="00351B43">
        <w:rPr>
          <w:rFonts w:ascii="Arial" w:eastAsia="HGSMinchoE" w:hAnsi="Arial" w:cs="Arial"/>
          <w:color w:val="000000"/>
          <w:spacing w:val="-5"/>
          <w:sz w:val="22"/>
          <w:szCs w:val="22"/>
        </w:rPr>
        <w:t>:</w:t>
      </w:r>
      <w:r w:rsidR="00351B43">
        <w:rPr>
          <w:rFonts w:ascii="Arial" w:eastAsia="HGSMinchoE" w:hAnsi="Arial" w:cs="Arial"/>
          <w:color w:val="000000"/>
          <w:spacing w:val="-5"/>
          <w:sz w:val="22"/>
          <w:szCs w:val="22"/>
        </w:rPr>
        <w:t xml:space="preserve"> </w:t>
      </w:r>
      <w:r w:rsidR="00351B43" w:rsidRPr="00351B43">
        <w:rPr>
          <w:rFonts w:ascii="Arial" w:eastAsia="HGSMinchoE" w:hAnsi="Arial" w:cs="Arial"/>
          <w:color w:val="000000"/>
          <w:spacing w:val="-5"/>
          <w:sz w:val="22"/>
          <w:szCs w:val="22"/>
        </w:rPr>
        <w:t>“Maritime &amp; Coastguard Agency© Crown copyright 2018”.</w:t>
      </w:r>
    </w:p>
    <w:p w14:paraId="1816AF93" w14:textId="77777777" w:rsidR="00C6355C" w:rsidRPr="005B690A" w:rsidRDefault="00C6355C" w:rsidP="00650191">
      <w:pPr>
        <w:pStyle w:val="BodyText"/>
        <w:spacing w:before="0" w:after="0" w:line="100" w:lineRule="atLeast"/>
        <w:ind w:left="0"/>
        <w:rPr>
          <w:rFonts w:cs="Arial"/>
          <w:sz w:val="22"/>
          <w:szCs w:val="22"/>
        </w:rPr>
        <w:sectPr w:rsidR="00C6355C" w:rsidRPr="005B690A" w:rsidSect="00410D5E">
          <w:footerReference w:type="default" r:id="rId14"/>
          <w:pgSz w:w="12240" w:h="15840" w:code="1"/>
          <w:pgMar w:top="1440" w:right="1800" w:bottom="1440" w:left="1418" w:header="708" w:footer="708" w:gutter="0"/>
          <w:pgNumType w:fmt="lowerRoman" w:start="1"/>
          <w:cols w:space="708"/>
          <w:docGrid w:linePitch="360"/>
        </w:sectPr>
      </w:pPr>
    </w:p>
    <w:p w14:paraId="333EC1D3" w14:textId="072EB0E9" w:rsidR="0058127E" w:rsidRPr="005B690A" w:rsidRDefault="00586F9C" w:rsidP="00650191">
      <w:pPr>
        <w:pStyle w:val="Heading1"/>
        <w:spacing w:before="0" w:line="100" w:lineRule="atLeast"/>
        <w:rPr>
          <w:rFonts w:ascii="Arial" w:hAnsi="Arial" w:cs="Arial"/>
          <w:spacing w:val="-5"/>
        </w:rPr>
      </w:pPr>
      <w:bookmarkStart w:id="2" w:name="_Toc508715046"/>
      <w:bookmarkStart w:id="3" w:name="_Toc352933730"/>
      <w:r w:rsidRPr="005B690A">
        <w:rPr>
          <w:rFonts w:ascii="Arial" w:hAnsi="Arial" w:cs="Arial"/>
          <w:spacing w:val="-5"/>
        </w:rPr>
        <w:lastRenderedPageBreak/>
        <w:t xml:space="preserve">1. </w:t>
      </w:r>
      <w:r w:rsidR="00DE620F" w:rsidRPr="005B690A">
        <w:rPr>
          <w:rFonts w:ascii="Arial" w:hAnsi="Arial" w:cs="Arial"/>
          <w:caps w:val="0"/>
          <w:spacing w:val="-5"/>
        </w:rPr>
        <w:t>Record of Changes</w:t>
      </w:r>
      <w:bookmarkEnd w:id="2"/>
    </w:p>
    <w:p w14:paraId="1803AC74" w14:textId="77777777" w:rsidR="00744EB1" w:rsidRPr="005B690A" w:rsidRDefault="00744EB1" w:rsidP="00650191">
      <w:pPr>
        <w:spacing w:before="0" w:after="0" w:line="100" w:lineRule="atLeast"/>
        <w:rPr>
          <w:rFonts w:ascii="Arial" w:hAnsi="Arial" w:cs="Arial"/>
          <w:spacing w:val="-5"/>
          <w:sz w:val="22"/>
          <w:szCs w:val="22"/>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560"/>
        <w:gridCol w:w="1559"/>
        <w:gridCol w:w="2239"/>
      </w:tblGrid>
      <w:tr w:rsidR="0058127E" w:rsidRPr="005B690A" w14:paraId="7EF6227A" w14:textId="77777777" w:rsidTr="006B5567">
        <w:trPr>
          <w:jc w:val="center"/>
        </w:trPr>
        <w:tc>
          <w:tcPr>
            <w:tcW w:w="1555" w:type="dxa"/>
            <w:shd w:val="clear" w:color="auto" w:fill="B3B3B3"/>
          </w:tcPr>
          <w:p w14:paraId="099E9A71"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Version</w:t>
            </w:r>
          </w:p>
        </w:tc>
        <w:tc>
          <w:tcPr>
            <w:tcW w:w="1842" w:type="dxa"/>
            <w:shd w:val="clear" w:color="auto" w:fill="B3B3B3"/>
          </w:tcPr>
          <w:p w14:paraId="24978BE9"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Date</w:t>
            </w:r>
          </w:p>
        </w:tc>
        <w:tc>
          <w:tcPr>
            <w:tcW w:w="1560" w:type="dxa"/>
            <w:shd w:val="clear" w:color="auto" w:fill="B3B3B3"/>
          </w:tcPr>
          <w:p w14:paraId="64DF3F96"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Status</w:t>
            </w:r>
          </w:p>
        </w:tc>
        <w:tc>
          <w:tcPr>
            <w:tcW w:w="1559" w:type="dxa"/>
            <w:shd w:val="clear" w:color="auto" w:fill="B3B3B3"/>
          </w:tcPr>
          <w:p w14:paraId="63974471"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Approved</w:t>
            </w:r>
          </w:p>
        </w:tc>
        <w:tc>
          <w:tcPr>
            <w:tcW w:w="2239" w:type="dxa"/>
            <w:shd w:val="clear" w:color="auto" w:fill="B3B3B3"/>
          </w:tcPr>
          <w:p w14:paraId="3D2992EB"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Signature</w:t>
            </w:r>
          </w:p>
        </w:tc>
      </w:tr>
      <w:tr w:rsidR="00A134A7" w:rsidRPr="005B690A" w14:paraId="13B6C128" w14:textId="77777777" w:rsidTr="006B5567">
        <w:trPr>
          <w:jc w:val="center"/>
        </w:trPr>
        <w:tc>
          <w:tcPr>
            <w:tcW w:w="1555" w:type="dxa"/>
            <w:shd w:val="clear" w:color="auto" w:fill="auto"/>
          </w:tcPr>
          <w:p w14:paraId="167C597D" w14:textId="7C507F04" w:rsidR="00DE620F" w:rsidRPr="005B690A" w:rsidRDefault="006B5567"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2018.01</w:t>
            </w:r>
          </w:p>
        </w:tc>
        <w:tc>
          <w:tcPr>
            <w:tcW w:w="1842" w:type="dxa"/>
            <w:shd w:val="clear" w:color="auto" w:fill="auto"/>
          </w:tcPr>
          <w:p w14:paraId="3B81C3BD" w14:textId="780D80BB" w:rsidR="00A134A7" w:rsidRPr="005B690A" w:rsidRDefault="006B5567" w:rsidP="00650191">
            <w:pPr>
              <w:pStyle w:val="TableText"/>
              <w:spacing w:before="0" w:after="0" w:line="100" w:lineRule="atLeast"/>
              <w:jc w:val="center"/>
              <w:rPr>
                <w:rFonts w:ascii="Arial" w:hAnsi="Arial" w:cs="Arial"/>
                <w:b/>
                <w:spacing w:val="-5"/>
                <w:sz w:val="22"/>
                <w:szCs w:val="22"/>
              </w:rPr>
            </w:pPr>
            <w:proofErr w:type="spellStart"/>
            <w:r w:rsidRPr="005B690A">
              <w:rPr>
                <w:rFonts w:ascii="Arial" w:hAnsi="Arial" w:cs="Arial"/>
                <w:b/>
                <w:spacing w:val="-5"/>
                <w:sz w:val="22"/>
                <w:szCs w:val="22"/>
              </w:rPr>
              <w:t>dd</w:t>
            </w:r>
            <w:proofErr w:type="spellEnd"/>
            <w:r w:rsidRPr="005B690A">
              <w:rPr>
                <w:rFonts w:ascii="Arial" w:hAnsi="Arial" w:cs="Arial"/>
                <w:b/>
                <w:spacing w:val="-5"/>
                <w:sz w:val="22"/>
                <w:szCs w:val="22"/>
              </w:rPr>
              <w:t>/mm/2018</w:t>
            </w:r>
          </w:p>
        </w:tc>
        <w:tc>
          <w:tcPr>
            <w:tcW w:w="1560" w:type="dxa"/>
            <w:shd w:val="clear" w:color="auto" w:fill="auto"/>
          </w:tcPr>
          <w:p w14:paraId="7C3EED64" w14:textId="0C60C19B" w:rsidR="00A134A7" w:rsidRPr="005B690A" w:rsidRDefault="00A134A7" w:rsidP="00650191">
            <w:pPr>
              <w:pStyle w:val="TableText"/>
              <w:spacing w:before="0" w:after="0" w:line="100" w:lineRule="atLeast"/>
              <w:jc w:val="center"/>
              <w:rPr>
                <w:rFonts w:ascii="Arial" w:hAnsi="Arial" w:cs="Arial"/>
                <w:b/>
                <w:spacing w:val="-5"/>
                <w:sz w:val="22"/>
                <w:szCs w:val="22"/>
              </w:rPr>
            </w:pPr>
          </w:p>
        </w:tc>
        <w:tc>
          <w:tcPr>
            <w:tcW w:w="1559" w:type="dxa"/>
            <w:shd w:val="clear" w:color="auto" w:fill="auto"/>
          </w:tcPr>
          <w:p w14:paraId="15261D53" w14:textId="77777777" w:rsidR="00A134A7" w:rsidRPr="005B690A" w:rsidRDefault="00A134A7" w:rsidP="00650191">
            <w:pPr>
              <w:pStyle w:val="TableText"/>
              <w:spacing w:before="0" w:after="0" w:line="100" w:lineRule="atLeast"/>
              <w:jc w:val="center"/>
              <w:rPr>
                <w:rFonts w:ascii="Arial" w:hAnsi="Arial" w:cs="Arial"/>
                <w:b/>
                <w:spacing w:val="-5"/>
                <w:sz w:val="22"/>
                <w:szCs w:val="22"/>
              </w:rPr>
            </w:pPr>
          </w:p>
        </w:tc>
        <w:tc>
          <w:tcPr>
            <w:tcW w:w="2239" w:type="dxa"/>
            <w:shd w:val="clear" w:color="auto" w:fill="auto"/>
          </w:tcPr>
          <w:p w14:paraId="723FC6B3" w14:textId="77777777" w:rsidR="00A134A7" w:rsidRPr="005B690A" w:rsidRDefault="00A134A7" w:rsidP="00650191">
            <w:pPr>
              <w:pStyle w:val="TableText"/>
              <w:spacing w:before="0" w:after="0" w:line="100" w:lineRule="atLeast"/>
              <w:jc w:val="center"/>
              <w:rPr>
                <w:rFonts w:ascii="Arial" w:hAnsi="Arial" w:cs="Arial"/>
                <w:b/>
                <w:spacing w:val="-5"/>
                <w:sz w:val="22"/>
                <w:szCs w:val="22"/>
              </w:rPr>
            </w:pPr>
          </w:p>
        </w:tc>
      </w:tr>
    </w:tbl>
    <w:p w14:paraId="6F0B0BEB" w14:textId="447FC0E5" w:rsidR="00DE620F" w:rsidRDefault="00DE620F" w:rsidP="00650191">
      <w:pPr>
        <w:pStyle w:val="BodyText"/>
        <w:spacing w:before="0" w:after="0" w:line="100" w:lineRule="atLeast"/>
        <w:ind w:left="0"/>
        <w:rPr>
          <w:rFonts w:cs="Arial"/>
          <w:sz w:val="22"/>
          <w:szCs w:val="22"/>
        </w:rPr>
      </w:pPr>
    </w:p>
    <w:p w14:paraId="7417D9B8" w14:textId="77777777" w:rsidR="00650191" w:rsidRPr="005B690A" w:rsidRDefault="00650191" w:rsidP="00650191">
      <w:pPr>
        <w:pStyle w:val="BodyText"/>
        <w:spacing w:before="0" w:after="0" w:line="100" w:lineRule="atLeast"/>
        <w:ind w:left="0"/>
        <w:rPr>
          <w:rFonts w:cs="Arial"/>
          <w:sz w:val="22"/>
          <w:szCs w:val="22"/>
        </w:rPr>
      </w:pPr>
    </w:p>
    <w:p w14:paraId="7C581CAF" w14:textId="481AF29C" w:rsidR="0058127E" w:rsidRPr="005B690A" w:rsidRDefault="00586F9C" w:rsidP="00650191">
      <w:pPr>
        <w:pStyle w:val="Heading1"/>
        <w:spacing w:before="0" w:line="100" w:lineRule="atLeast"/>
        <w:rPr>
          <w:rFonts w:ascii="Arial" w:hAnsi="Arial" w:cs="Arial"/>
          <w:spacing w:val="-5"/>
        </w:rPr>
      </w:pPr>
      <w:bookmarkStart w:id="4" w:name="_Toc352933732"/>
      <w:bookmarkStart w:id="5" w:name="_Toc508715047"/>
      <w:bookmarkEnd w:id="3"/>
      <w:r w:rsidRPr="005B690A">
        <w:rPr>
          <w:rFonts w:ascii="Arial" w:hAnsi="Arial" w:cs="Arial"/>
          <w:spacing w:val="-5"/>
        </w:rPr>
        <w:t xml:space="preserve">2. </w:t>
      </w:r>
      <w:r w:rsidR="00DE620F" w:rsidRPr="005B690A">
        <w:rPr>
          <w:rFonts w:ascii="Arial" w:hAnsi="Arial" w:cs="Arial"/>
          <w:caps w:val="0"/>
          <w:spacing w:val="-5"/>
        </w:rPr>
        <w:t>Abbreviated Terms</w:t>
      </w:r>
      <w:bookmarkEnd w:id="4"/>
      <w:bookmarkEnd w:id="5"/>
    </w:p>
    <w:p w14:paraId="0BF537BF" w14:textId="77777777" w:rsidR="00E53A0E" w:rsidRPr="005B690A" w:rsidRDefault="00E53A0E" w:rsidP="00650191">
      <w:pPr>
        <w:spacing w:before="0" w:after="0" w:line="100" w:lineRule="atLeast"/>
        <w:rPr>
          <w:rFonts w:ascii="Arial" w:hAnsi="Arial" w:cs="Arial"/>
          <w:spacing w:val="-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5919"/>
      </w:tblGrid>
      <w:tr w:rsidR="0058127E" w:rsidRPr="005B690A" w14:paraId="4299D853" w14:textId="77777777" w:rsidTr="00650191">
        <w:trPr>
          <w:trHeight w:val="397"/>
        </w:trPr>
        <w:tc>
          <w:tcPr>
            <w:tcW w:w="2835" w:type="dxa"/>
            <w:shd w:val="clear" w:color="auto" w:fill="B3B3B3"/>
          </w:tcPr>
          <w:p w14:paraId="5B51530B"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Abbreviation</w:t>
            </w:r>
          </w:p>
        </w:tc>
        <w:tc>
          <w:tcPr>
            <w:tcW w:w="5919" w:type="dxa"/>
            <w:shd w:val="clear" w:color="auto" w:fill="B3B3B3"/>
          </w:tcPr>
          <w:p w14:paraId="59EBB55F" w14:textId="77777777" w:rsidR="0058127E" w:rsidRPr="005B690A" w:rsidRDefault="0058127E" w:rsidP="00650191">
            <w:pPr>
              <w:pStyle w:val="TableText"/>
              <w:spacing w:before="0" w:after="0" w:line="100" w:lineRule="atLeast"/>
              <w:jc w:val="center"/>
              <w:rPr>
                <w:rFonts w:ascii="Arial" w:hAnsi="Arial" w:cs="Arial"/>
                <w:spacing w:val="-5"/>
                <w:sz w:val="22"/>
                <w:szCs w:val="22"/>
              </w:rPr>
            </w:pPr>
            <w:r w:rsidRPr="005B690A">
              <w:rPr>
                <w:rFonts w:ascii="Arial" w:hAnsi="Arial" w:cs="Arial"/>
                <w:spacing w:val="-5"/>
                <w:sz w:val="22"/>
                <w:szCs w:val="22"/>
              </w:rPr>
              <w:t>Term</w:t>
            </w:r>
          </w:p>
        </w:tc>
      </w:tr>
      <w:tr w:rsidR="00FC2143" w:rsidRPr="005B690A" w14:paraId="5DE4A352" w14:textId="77777777" w:rsidTr="00650191">
        <w:trPr>
          <w:trHeight w:val="397"/>
        </w:trPr>
        <w:tc>
          <w:tcPr>
            <w:tcW w:w="2835" w:type="dxa"/>
          </w:tcPr>
          <w:p w14:paraId="445E56E0" w14:textId="31B321BE" w:rsidR="00FC2143" w:rsidRPr="005B690A" w:rsidRDefault="00FC2143"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CHP</w:t>
            </w:r>
          </w:p>
        </w:tc>
        <w:tc>
          <w:tcPr>
            <w:tcW w:w="5919" w:type="dxa"/>
          </w:tcPr>
          <w:p w14:paraId="7237B340" w14:textId="2D2EFB33" w:rsidR="00FC2143" w:rsidRPr="005B690A" w:rsidRDefault="00FC2143"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Civil Hydrography Programme</w:t>
            </w:r>
          </w:p>
        </w:tc>
      </w:tr>
      <w:tr w:rsidR="00F209A1" w:rsidRPr="005B690A" w14:paraId="104B5351" w14:textId="77777777" w:rsidTr="00650191">
        <w:trPr>
          <w:trHeight w:val="397"/>
        </w:trPr>
        <w:tc>
          <w:tcPr>
            <w:tcW w:w="2835" w:type="dxa"/>
          </w:tcPr>
          <w:p w14:paraId="543973EF" w14:textId="5D7ACE19" w:rsidR="00F209A1" w:rsidRPr="005B690A" w:rsidRDefault="00F209A1"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DAC</w:t>
            </w:r>
          </w:p>
        </w:tc>
        <w:tc>
          <w:tcPr>
            <w:tcW w:w="5919" w:type="dxa"/>
          </w:tcPr>
          <w:p w14:paraId="3B21872B" w14:textId="03F514CD" w:rsidR="00F209A1" w:rsidRPr="005B690A" w:rsidRDefault="00F209A1"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Data Archive Centre</w:t>
            </w:r>
          </w:p>
        </w:tc>
      </w:tr>
      <w:tr w:rsidR="006B5567" w:rsidRPr="005B690A" w14:paraId="6E3DF45B" w14:textId="77777777" w:rsidTr="00650191">
        <w:trPr>
          <w:trHeight w:val="397"/>
        </w:trPr>
        <w:tc>
          <w:tcPr>
            <w:tcW w:w="2835" w:type="dxa"/>
          </w:tcPr>
          <w:p w14:paraId="475E1D56" w14:textId="265F6CC7" w:rsidR="006B5567" w:rsidRPr="005B690A" w:rsidRDefault="006B5567"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DfT</w:t>
            </w:r>
          </w:p>
        </w:tc>
        <w:tc>
          <w:tcPr>
            <w:tcW w:w="5919" w:type="dxa"/>
          </w:tcPr>
          <w:p w14:paraId="00984FE7" w14:textId="2C4DF933" w:rsidR="006B5567" w:rsidRPr="005B690A" w:rsidRDefault="006B5567"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Department for Transport</w:t>
            </w:r>
          </w:p>
        </w:tc>
      </w:tr>
      <w:tr w:rsidR="0058127E" w:rsidRPr="005B690A" w14:paraId="1910726D" w14:textId="77777777" w:rsidTr="00650191">
        <w:trPr>
          <w:trHeight w:val="397"/>
        </w:trPr>
        <w:tc>
          <w:tcPr>
            <w:tcW w:w="2835" w:type="dxa"/>
          </w:tcPr>
          <w:p w14:paraId="39A2FB6B"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HI</w:t>
            </w:r>
          </w:p>
        </w:tc>
        <w:tc>
          <w:tcPr>
            <w:tcW w:w="5919" w:type="dxa"/>
          </w:tcPr>
          <w:p w14:paraId="3C941C5A"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Hydrographic Instruction</w:t>
            </w:r>
          </w:p>
        </w:tc>
      </w:tr>
      <w:tr w:rsidR="0058127E" w:rsidRPr="005B690A" w14:paraId="273EB66B" w14:textId="77777777" w:rsidTr="00650191">
        <w:trPr>
          <w:trHeight w:val="397"/>
        </w:trPr>
        <w:tc>
          <w:tcPr>
            <w:tcW w:w="2835" w:type="dxa"/>
          </w:tcPr>
          <w:p w14:paraId="17DF1F37"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IHO</w:t>
            </w:r>
          </w:p>
        </w:tc>
        <w:tc>
          <w:tcPr>
            <w:tcW w:w="5919" w:type="dxa"/>
          </w:tcPr>
          <w:p w14:paraId="65BD38F3"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International Hydrographic Organization</w:t>
            </w:r>
          </w:p>
        </w:tc>
      </w:tr>
      <w:tr w:rsidR="00306819" w:rsidRPr="005B690A" w14:paraId="27DE70B5" w14:textId="77777777" w:rsidTr="00650191">
        <w:trPr>
          <w:trHeight w:val="397"/>
        </w:trPr>
        <w:tc>
          <w:tcPr>
            <w:tcW w:w="2835" w:type="dxa"/>
          </w:tcPr>
          <w:p w14:paraId="51575DCB" w14:textId="392A3242" w:rsidR="00306819" w:rsidRPr="005B690A" w:rsidRDefault="00306819"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ITT</w:t>
            </w:r>
          </w:p>
        </w:tc>
        <w:tc>
          <w:tcPr>
            <w:tcW w:w="5919" w:type="dxa"/>
          </w:tcPr>
          <w:p w14:paraId="1FB618B4" w14:textId="71BA4700" w:rsidR="00306819" w:rsidRPr="005B690A" w:rsidRDefault="00306819"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Invitation to Tender</w:t>
            </w:r>
          </w:p>
        </w:tc>
      </w:tr>
      <w:tr w:rsidR="003A1557" w:rsidRPr="005B690A" w14:paraId="5114F8DE" w14:textId="77777777" w:rsidTr="00650191">
        <w:trPr>
          <w:trHeight w:val="397"/>
        </w:trPr>
        <w:tc>
          <w:tcPr>
            <w:tcW w:w="2835" w:type="dxa"/>
          </w:tcPr>
          <w:p w14:paraId="46F76043" w14:textId="3F3284DA" w:rsidR="003A1557" w:rsidRPr="005B690A" w:rsidRDefault="003A1557" w:rsidP="00650191">
            <w:pPr>
              <w:pStyle w:val="TableText"/>
              <w:spacing w:before="0" w:after="0" w:line="100" w:lineRule="atLeast"/>
              <w:jc w:val="center"/>
              <w:rPr>
                <w:rFonts w:ascii="Arial" w:hAnsi="Arial" w:cs="Arial"/>
                <w:b/>
                <w:spacing w:val="-5"/>
                <w:sz w:val="22"/>
                <w:szCs w:val="22"/>
              </w:rPr>
            </w:pPr>
            <w:r>
              <w:rPr>
                <w:rFonts w:ascii="Arial" w:hAnsi="Arial" w:cs="Arial"/>
                <w:b/>
                <w:spacing w:val="-5"/>
                <w:sz w:val="22"/>
                <w:szCs w:val="22"/>
              </w:rPr>
              <w:t>KPI</w:t>
            </w:r>
          </w:p>
        </w:tc>
        <w:tc>
          <w:tcPr>
            <w:tcW w:w="5919" w:type="dxa"/>
          </w:tcPr>
          <w:p w14:paraId="1B34BBCA" w14:textId="68E49E2C" w:rsidR="003A1557" w:rsidRPr="005B690A" w:rsidRDefault="003A1557" w:rsidP="00650191">
            <w:pPr>
              <w:pStyle w:val="TableText"/>
              <w:spacing w:before="0" w:after="0" w:line="100" w:lineRule="atLeast"/>
              <w:rPr>
                <w:rFonts w:ascii="Arial" w:hAnsi="Arial" w:cs="Arial"/>
                <w:spacing w:val="-5"/>
                <w:sz w:val="22"/>
                <w:szCs w:val="22"/>
              </w:rPr>
            </w:pPr>
            <w:r>
              <w:rPr>
                <w:rFonts w:ascii="Arial" w:hAnsi="Arial" w:cs="Arial"/>
                <w:spacing w:val="-5"/>
                <w:sz w:val="22"/>
                <w:szCs w:val="22"/>
              </w:rPr>
              <w:t>Key Performance Indicator</w:t>
            </w:r>
          </w:p>
        </w:tc>
      </w:tr>
      <w:tr w:rsidR="0058127E" w:rsidRPr="005B690A" w14:paraId="1EB9AF5C" w14:textId="77777777" w:rsidTr="00650191">
        <w:trPr>
          <w:trHeight w:val="397"/>
        </w:trPr>
        <w:tc>
          <w:tcPr>
            <w:tcW w:w="2835" w:type="dxa"/>
          </w:tcPr>
          <w:p w14:paraId="2BE8EF2E"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MBES</w:t>
            </w:r>
          </w:p>
        </w:tc>
        <w:tc>
          <w:tcPr>
            <w:tcW w:w="5919" w:type="dxa"/>
          </w:tcPr>
          <w:p w14:paraId="222C760E"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Multibeam Echosounder</w:t>
            </w:r>
          </w:p>
        </w:tc>
      </w:tr>
      <w:tr w:rsidR="0058127E" w:rsidRPr="005B690A" w14:paraId="24D21D64" w14:textId="77777777" w:rsidTr="00650191">
        <w:trPr>
          <w:trHeight w:val="397"/>
        </w:trPr>
        <w:tc>
          <w:tcPr>
            <w:tcW w:w="2835" w:type="dxa"/>
          </w:tcPr>
          <w:p w14:paraId="54891FB5"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MCA</w:t>
            </w:r>
          </w:p>
        </w:tc>
        <w:tc>
          <w:tcPr>
            <w:tcW w:w="5919" w:type="dxa"/>
          </w:tcPr>
          <w:p w14:paraId="2B9240F1"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Maritime &amp; Coastguard Agency</w:t>
            </w:r>
          </w:p>
        </w:tc>
      </w:tr>
      <w:tr w:rsidR="00F209A1" w:rsidRPr="005B690A" w14:paraId="7F240158" w14:textId="77777777" w:rsidTr="00650191">
        <w:trPr>
          <w:trHeight w:val="397"/>
        </w:trPr>
        <w:tc>
          <w:tcPr>
            <w:tcW w:w="2835" w:type="dxa"/>
          </w:tcPr>
          <w:p w14:paraId="5CA85F4C" w14:textId="33895ADE" w:rsidR="00F209A1" w:rsidRPr="005B690A" w:rsidRDefault="00F209A1"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 xml:space="preserve">MEDIN </w:t>
            </w:r>
          </w:p>
        </w:tc>
        <w:tc>
          <w:tcPr>
            <w:tcW w:w="5919" w:type="dxa"/>
          </w:tcPr>
          <w:p w14:paraId="425CDA00" w14:textId="2E883E9F" w:rsidR="00F209A1" w:rsidRPr="005B690A" w:rsidRDefault="00F209A1"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Marine Environment Data and Information Network</w:t>
            </w:r>
          </w:p>
        </w:tc>
      </w:tr>
      <w:tr w:rsidR="0058127E" w:rsidRPr="005B690A" w14:paraId="0F04978A" w14:textId="77777777" w:rsidTr="00650191">
        <w:trPr>
          <w:trHeight w:val="397"/>
        </w:trPr>
        <w:tc>
          <w:tcPr>
            <w:tcW w:w="2835" w:type="dxa"/>
          </w:tcPr>
          <w:p w14:paraId="3607304B"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OJEU</w:t>
            </w:r>
          </w:p>
        </w:tc>
        <w:tc>
          <w:tcPr>
            <w:tcW w:w="5919" w:type="dxa"/>
          </w:tcPr>
          <w:p w14:paraId="4CD47E78"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Official Journal of the European Union</w:t>
            </w:r>
          </w:p>
        </w:tc>
      </w:tr>
      <w:tr w:rsidR="00D90867" w:rsidRPr="005B690A" w14:paraId="58FD5BA3" w14:textId="77777777" w:rsidTr="00650191">
        <w:trPr>
          <w:trHeight w:val="397"/>
        </w:trPr>
        <w:tc>
          <w:tcPr>
            <w:tcW w:w="2835" w:type="dxa"/>
          </w:tcPr>
          <w:p w14:paraId="28EB1AC5" w14:textId="13498A46" w:rsidR="00D90867" w:rsidRPr="005B690A" w:rsidRDefault="00D90867" w:rsidP="00650191">
            <w:pPr>
              <w:pStyle w:val="TableText"/>
              <w:spacing w:before="0" w:after="0" w:line="100" w:lineRule="atLeast"/>
              <w:jc w:val="center"/>
              <w:rPr>
                <w:rFonts w:ascii="Arial" w:hAnsi="Arial" w:cs="Arial"/>
                <w:b/>
                <w:spacing w:val="-5"/>
                <w:sz w:val="22"/>
                <w:szCs w:val="22"/>
              </w:rPr>
            </w:pPr>
            <w:proofErr w:type="spellStart"/>
            <w:r w:rsidRPr="005B690A">
              <w:rPr>
                <w:rFonts w:ascii="Arial" w:hAnsi="Arial" w:cs="Arial"/>
                <w:b/>
                <w:spacing w:val="-5"/>
                <w:sz w:val="22"/>
                <w:szCs w:val="22"/>
              </w:rPr>
              <w:t>PoWA</w:t>
            </w:r>
            <w:proofErr w:type="spellEnd"/>
          </w:p>
        </w:tc>
        <w:tc>
          <w:tcPr>
            <w:tcW w:w="5919" w:type="dxa"/>
          </w:tcPr>
          <w:p w14:paraId="5E6EBAB3" w14:textId="2EFD770A" w:rsidR="00D90867" w:rsidRPr="005B690A" w:rsidRDefault="00D90867"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Protection of Wrecks Act</w:t>
            </w:r>
            <w:r w:rsidR="00F32D44" w:rsidRPr="005B690A">
              <w:rPr>
                <w:rFonts w:ascii="Arial" w:hAnsi="Arial" w:cs="Arial"/>
                <w:spacing w:val="-5"/>
                <w:sz w:val="22"/>
                <w:szCs w:val="22"/>
              </w:rPr>
              <w:t xml:space="preserve"> 1973</w:t>
            </w:r>
          </w:p>
        </w:tc>
      </w:tr>
      <w:tr w:rsidR="0058127E" w:rsidRPr="005B690A" w14:paraId="5FAFB239" w14:textId="77777777" w:rsidTr="00650191">
        <w:trPr>
          <w:trHeight w:val="397"/>
        </w:trPr>
        <w:tc>
          <w:tcPr>
            <w:tcW w:w="2835" w:type="dxa"/>
          </w:tcPr>
          <w:p w14:paraId="3E3649B9"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proofErr w:type="spellStart"/>
            <w:r w:rsidRPr="005B690A">
              <w:rPr>
                <w:rFonts w:ascii="Arial" w:hAnsi="Arial" w:cs="Arial"/>
                <w:b/>
                <w:spacing w:val="-5"/>
                <w:sz w:val="22"/>
                <w:szCs w:val="22"/>
              </w:rPr>
              <w:t>RoS</w:t>
            </w:r>
            <w:proofErr w:type="spellEnd"/>
          </w:p>
        </w:tc>
        <w:tc>
          <w:tcPr>
            <w:tcW w:w="5919" w:type="dxa"/>
          </w:tcPr>
          <w:p w14:paraId="43B707B6"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Report of Survey</w:t>
            </w:r>
          </w:p>
        </w:tc>
      </w:tr>
      <w:tr w:rsidR="00B542D5" w:rsidRPr="005B690A" w14:paraId="160A4D28" w14:textId="77777777" w:rsidTr="00650191">
        <w:trPr>
          <w:trHeight w:val="397"/>
        </w:trPr>
        <w:tc>
          <w:tcPr>
            <w:tcW w:w="2835" w:type="dxa"/>
          </w:tcPr>
          <w:p w14:paraId="5F419A8B" w14:textId="67E4B425" w:rsidR="00B542D5" w:rsidRPr="005B690A" w:rsidRDefault="00B542D5"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SAR</w:t>
            </w:r>
          </w:p>
        </w:tc>
        <w:tc>
          <w:tcPr>
            <w:tcW w:w="5919" w:type="dxa"/>
          </w:tcPr>
          <w:p w14:paraId="72D2A4D4" w14:textId="7D37A59F" w:rsidR="00B542D5" w:rsidRPr="005B690A" w:rsidRDefault="00B542D5"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Search and Rescue</w:t>
            </w:r>
          </w:p>
        </w:tc>
      </w:tr>
      <w:tr w:rsidR="0058127E" w:rsidRPr="005B690A" w14:paraId="75A0398E" w14:textId="77777777" w:rsidTr="00650191">
        <w:trPr>
          <w:trHeight w:val="397"/>
        </w:trPr>
        <w:tc>
          <w:tcPr>
            <w:tcW w:w="2835" w:type="dxa"/>
          </w:tcPr>
          <w:p w14:paraId="409ECE40"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SBES</w:t>
            </w:r>
          </w:p>
        </w:tc>
        <w:tc>
          <w:tcPr>
            <w:tcW w:w="5919" w:type="dxa"/>
          </w:tcPr>
          <w:p w14:paraId="275B5387"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Single Beam Echosounder</w:t>
            </w:r>
          </w:p>
        </w:tc>
      </w:tr>
      <w:tr w:rsidR="00306819" w:rsidRPr="005B690A" w14:paraId="2AE36021" w14:textId="77777777" w:rsidTr="00650191">
        <w:trPr>
          <w:trHeight w:val="397"/>
        </w:trPr>
        <w:tc>
          <w:tcPr>
            <w:tcW w:w="2835" w:type="dxa"/>
          </w:tcPr>
          <w:p w14:paraId="0AF845F3" w14:textId="10BB3542" w:rsidR="00306819" w:rsidRPr="005B690A" w:rsidRDefault="00306819"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SSRM</w:t>
            </w:r>
          </w:p>
        </w:tc>
        <w:tc>
          <w:tcPr>
            <w:tcW w:w="5919" w:type="dxa"/>
          </w:tcPr>
          <w:p w14:paraId="71A03A24" w14:textId="52D154CC" w:rsidR="00306819" w:rsidRPr="005B690A" w:rsidRDefault="00306819"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Steam Ship Richard Montgomery</w:t>
            </w:r>
          </w:p>
        </w:tc>
      </w:tr>
      <w:tr w:rsidR="00F53337" w:rsidRPr="005B690A" w14:paraId="20BF9734" w14:textId="77777777" w:rsidTr="00650191">
        <w:trPr>
          <w:trHeight w:val="397"/>
        </w:trPr>
        <w:tc>
          <w:tcPr>
            <w:tcW w:w="2835" w:type="dxa"/>
          </w:tcPr>
          <w:p w14:paraId="73B41E19" w14:textId="215FFFF9" w:rsidR="00F53337" w:rsidRPr="005B690A" w:rsidRDefault="00F53337" w:rsidP="00650191">
            <w:pPr>
              <w:pStyle w:val="TableText"/>
              <w:spacing w:before="0" w:after="0" w:line="100" w:lineRule="atLeast"/>
              <w:jc w:val="center"/>
              <w:rPr>
                <w:rFonts w:ascii="Arial" w:hAnsi="Arial" w:cs="Arial"/>
                <w:b/>
                <w:spacing w:val="-5"/>
                <w:sz w:val="22"/>
                <w:szCs w:val="22"/>
              </w:rPr>
            </w:pPr>
            <w:proofErr w:type="spellStart"/>
            <w:r>
              <w:rPr>
                <w:rFonts w:ascii="Arial" w:hAnsi="Arial" w:cs="Arial"/>
                <w:b/>
                <w:spacing w:val="-5"/>
                <w:sz w:val="22"/>
                <w:szCs w:val="22"/>
              </w:rPr>
              <w:t>SoR</w:t>
            </w:r>
            <w:proofErr w:type="spellEnd"/>
            <w:r>
              <w:rPr>
                <w:rFonts w:ascii="Arial" w:hAnsi="Arial" w:cs="Arial"/>
                <w:b/>
                <w:spacing w:val="-5"/>
                <w:sz w:val="22"/>
                <w:szCs w:val="22"/>
              </w:rPr>
              <w:t xml:space="preserve"> </w:t>
            </w:r>
          </w:p>
        </w:tc>
        <w:tc>
          <w:tcPr>
            <w:tcW w:w="5919" w:type="dxa"/>
          </w:tcPr>
          <w:p w14:paraId="5FF3A2F6" w14:textId="1A9BB97F" w:rsidR="00F53337" w:rsidRPr="005B690A" w:rsidRDefault="00F53337" w:rsidP="00650191">
            <w:pPr>
              <w:pStyle w:val="TableText"/>
              <w:spacing w:before="0" w:after="0" w:line="100" w:lineRule="atLeast"/>
              <w:rPr>
                <w:rFonts w:ascii="Arial" w:hAnsi="Arial" w:cs="Arial"/>
                <w:spacing w:val="-5"/>
                <w:sz w:val="22"/>
                <w:szCs w:val="22"/>
              </w:rPr>
            </w:pPr>
            <w:r>
              <w:rPr>
                <w:rFonts w:ascii="Arial" w:hAnsi="Arial" w:cs="Arial"/>
                <w:spacing w:val="-5"/>
                <w:sz w:val="22"/>
                <w:szCs w:val="22"/>
              </w:rPr>
              <w:t xml:space="preserve">Statement of Requirement </w:t>
            </w:r>
          </w:p>
        </w:tc>
      </w:tr>
      <w:tr w:rsidR="00FC2143" w:rsidRPr="005B690A" w14:paraId="04B9E872" w14:textId="77777777" w:rsidTr="00650191">
        <w:trPr>
          <w:trHeight w:val="397"/>
        </w:trPr>
        <w:tc>
          <w:tcPr>
            <w:tcW w:w="2835" w:type="dxa"/>
          </w:tcPr>
          <w:p w14:paraId="54E17B0D" w14:textId="2CE26BC9" w:rsidR="00FC2143" w:rsidRPr="005B690A" w:rsidRDefault="00FC2143"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SOLAS</w:t>
            </w:r>
          </w:p>
        </w:tc>
        <w:tc>
          <w:tcPr>
            <w:tcW w:w="5919" w:type="dxa"/>
          </w:tcPr>
          <w:p w14:paraId="693A82D4" w14:textId="3255B5F4" w:rsidR="00FC2143" w:rsidRPr="005B690A" w:rsidRDefault="00FC2143"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Safety of Life at Sea</w:t>
            </w:r>
          </w:p>
        </w:tc>
      </w:tr>
      <w:tr w:rsidR="0058127E" w:rsidRPr="005B690A" w14:paraId="5E222099" w14:textId="77777777" w:rsidTr="00650191">
        <w:trPr>
          <w:trHeight w:val="397"/>
        </w:trPr>
        <w:tc>
          <w:tcPr>
            <w:tcW w:w="2835" w:type="dxa"/>
          </w:tcPr>
          <w:p w14:paraId="1ECD02C9" w14:textId="77777777" w:rsidR="0058127E" w:rsidRPr="005B690A" w:rsidRDefault="0058127E" w:rsidP="00650191">
            <w:pPr>
              <w:pStyle w:val="TableText"/>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UKHO</w:t>
            </w:r>
          </w:p>
        </w:tc>
        <w:tc>
          <w:tcPr>
            <w:tcW w:w="5919" w:type="dxa"/>
          </w:tcPr>
          <w:p w14:paraId="39F098C9" w14:textId="77777777" w:rsidR="0058127E" w:rsidRPr="005B690A" w:rsidRDefault="0058127E" w:rsidP="00650191">
            <w:pPr>
              <w:pStyle w:val="TableText"/>
              <w:spacing w:before="0" w:after="0" w:line="100" w:lineRule="atLeast"/>
              <w:rPr>
                <w:rFonts w:ascii="Arial" w:hAnsi="Arial" w:cs="Arial"/>
                <w:spacing w:val="-5"/>
                <w:sz w:val="22"/>
                <w:szCs w:val="22"/>
              </w:rPr>
            </w:pPr>
            <w:r w:rsidRPr="005B690A">
              <w:rPr>
                <w:rFonts w:ascii="Arial" w:hAnsi="Arial" w:cs="Arial"/>
                <w:spacing w:val="-5"/>
                <w:sz w:val="22"/>
                <w:szCs w:val="22"/>
              </w:rPr>
              <w:t>United Kingdom Hydrographic Office</w:t>
            </w:r>
          </w:p>
        </w:tc>
      </w:tr>
    </w:tbl>
    <w:p w14:paraId="11BBF955" w14:textId="77777777" w:rsidR="00C6355C" w:rsidRDefault="00C6355C" w:rsidP="00650191">
      <w:pPr>
        <w:spacing w:before="0" w:after="0" w:line="100" w:lineRule="atLeast"/>
        <w:rPr>
          <w:rFonts w:ascii="Arial" w:eastAsia="HGSMinchoE" w:hAnsi="Arial" w:cs="Arial"/>
          <w:b/>
          <w:spacing w:val="-5"/>
          <w:sz w:val="22"/>
          <w:szCs w:val="22"/>
        </w:rPr>
      </w:pPr>
    </w:p>
    <w:p w14:paraId="4AB39842" w14:textId="77777777" w:rsidR="00410D5E" w:rsidRPr="005B690A" w:rsidRDefault="00410D5E" w:rsidP="00650191">
      <w:pPr>
        <w:spacing w:before="0" w:after="0" w:line="100" w:lineRule="atLeast"/>
        <w:rPr>
          <w:rFonts w:ascii="Arial" w:hAnsi="Arial" w:cs="Arial"/>
          <w:b/>
          <w:spacing w:val="-5"/>
          <w:sz w:val="22"/>
          <w:szCs w:val="22"/>
        </w:rPr>
        <w:sectPr w:rsidR="00410D5E" w:rsidRPr="005B690A" w:rsidSect="00821CBF">
          <w:footerReference w:type="default" r:id="rId15"/>
          <w:pgSz w:w="12240" w:h="15840" w:code="1"/>
          <w:pgMar w:top="1440" w:right="1800" w:bottom="1440" w:left="1418" w:header="708" w:footer="708" w:gutter="0"/>
          <w:pgNumType w:start="1"/>
          <w:cols w:space="708"/>
          <w:docGrid w:linePitch="360"/>
        </w:sectPr>
      </w:pPr>
    </w:p>
    <w:p w14:paraId="30A8B4A4" w14:textId="4646002E" w:rsidR="00393BA2" w:rsidRPr="005B690A" w:rsidRDefault="00586F9C" w:rsidP="00650191">
      <w:pPr>
        <w:pStyle w:val="Heading1"/>
        <w:spacing w:before="0" w:line="100" w:lineRule="atLeast"/>
        <w:rPr>
          <w:rFonts w:ascii="Arial" w:hAnsi="Arial" w:cs="Arial"/>
          <w:spacing w:val="-5"/>
        </w:rPr>
      </w:pPr>
      <w:bookmarkStart w:id="6" w:name="_Toc508715048"/>
      <w:r w:rsidRPr="005B690A">
        <w:rPr>
          <w:rFonts w:ascii="Arial" w:hAnsi="Arial" w:cs="Arial"/>
          <w:spacing w:val="-5"/>
        </w:rPr>
        <w:lastRenderedPageBreak/>
        <w:t>3.</w:t>
      </w:r>
      <w:r w:rsidR="00BE75C4" w:rsidRPr="005B690A">
        <w:rPr>
          <w:rFonts w:ascii="Arial" w:hAnsi="Arial" w:cs="Arial"/>
          <w:spacing w:val="-5"/>
        </w:rPr>
        <w:t xml:space="preserve"> </w:t>
      </w:r>
      <w:r w:rsidR="00D61971" w:rsidRPr="005B690A">
        <w:rPr>
          <w:rFonts w:ascii="Arial" w:hAnsi="Arial" w:cs="Arial"/>
          <w:caps w:val="0"/>
          <w:spacing w:val="-5"/>
        </w:rPr>
        <w:t>The Maritime &amp; Coastguard Agency</w:t>
      </w:r>
      <w:bookmarkEnd w:id="6"/>
    </w:p>
    <w:p w14:paraId="117EDC22" w14:textId="77777777" w:rsidR="00DE620F" w:rsidRPr="005B690A" w:rsidRDefault="00DE620F" w:rsidP="00650191">
      <w:pPr>
        <w:pStyle w:val="BodyText"/>
        <w:spacing w:before="0" w:after="0" w:line="100" w:lineRule="atLeast"/>
        <w:ind w:left="0"/>
        <w:rPr>
          <w:rFonts w:cs="Arial"/>
          <w:sz w:val="22"/>
          <w:szCs w:val="22"/>
        </w:rPr>
      </w:pPr>
    </w:p>
    <w:p w14:paraId="753693A5" w14:textId="7CE44029" w:rsidR="00306819" w:rsidRPr="005B690A" w:rsidRDefault="008135E5" w:rsidP="00650191">
      <w:pPr>
        <w:pStyle w:val="BodyText"/>
        <w:spacing w:before="0" w:after="0" w:line="100" w:lineRule="atLeast"/>
        <w:ind w:left="0"/>
        <w:rPr>
          <w:rFonts w:cs="Arial"/>
          <w:sz w:val="22"/>
          <w:szCs w:val="22"/>
        </w:rPr>
      </w:pPr>
      <w:r w:rsidRPr="005B690A">
        <w:rPr>
          <w:rFonts w:cs="Arial"/>
          <w:sz w:val="22"/>
          <w:szCs w:val="22"/>
        </w:rPr>
        <w:t xml:space="preserve">The UK, as a contracting government to the </w:t>
      </w:r>
      <w:r w:rsidR="007211A9" w:rsidRPr="005B690A">
        <w:rPr>
          <w:rFonts w:cs="Arial"/>
          <w:sz w:val="22"/>
          <w:szCs w:val="22"/>
        </w:rPr>
        <w:t>United Nation</w:t>
      </w:r>
      <w:r w:rsidR="005964B7" w:rsidRPr="005B690A">
        <w:rPr>
          <w:rFonts w:cs="Arial"/>
          <w:sz w:val="22"/>
          <w:szCs w:val="22"/>
        </w:rPr>
        <w:t>s</w:t>
      </w:r>
      <w:r w:rsidR="0094045A" w:rsidRPr="005B690A">
        <w:rPr>
          <w:rFonts w:cs="Arial"/>
          <w:sz w:val="22"/>
          <w:szCs w:val="22"/>
        </w:rPr>
        <w:t>’</w:t>
      </w:r>
      <w:r w:rsidRPr="005B690A">
        <w:rPr>
          <w:rFonts w:cs="Arial"/>
          <w:sz w:val="22"/>
          <w:szCs w:val="22"/>
        </w:rPr>
        <w:t xml:space="preserve"> Convention of Safety of Life at Sea (SOLAS), has an obligation to ‘arrange to collect and compile hydrographic data and to publish, disseminate and update all nautical information necessary for safe navigation’ (SOLAS V, Regulation 9). </w:t>
      </w:r>
      <w:r w:rsidR="00E15FFA" w:rsidRPr="005B690A">
        <w:rPr>
          <w:rFonts w:cs="Arial"/>
          <w:sz w:val="22"/>
          <w:szCs w:val="22"/>
        </w:rPr>
        <w:t>The Maritime &amp; Coastguard Agency (MCA) is an Executive Agency of the Department for Transport</w:t>
      </w:r>
      <w:r w:rsidR="00E15FFA">
        <w:rPr>
          <w:rFonts w:cs="Arial"/>
          <w:sz w:val="22"/>
          <w:szCs w:val="22"/>
        </w:rPr>
        <w:t xml:space="preserve"> (DfT)</w:t>
      </w:r>
      <w:r w:rsidR="00E15FFA" w:rsidRPr="005B690A">
        <w:rPr>
          <w:rFonts w:cs="Arial"/>
          <w:sz w:val="22"/>
          <w:szCs w:val="22"/>
        </w:rPr>
        <w:t>.</w:t>
      </w:r>
      <w:r w:rsidR="00E15FFA">
        <w:rPr>
          <w:rFonts w:cs="Arial"/>
          <w:sz w:val="22"/>
          <w:szCs w:val="22"/>
        </w:rPr>
        <w:t xml:space="preserve"> </w:t>
      </w:r>
      <w:r w:rsidRPr="005B690A">
        <w:rPr>
          <w:rFonts w:cs="Arial"/>
          <w:sz w:val="22"/>
          <w:szCs w:val="22"/>
        </w:rPr>
        <w:t xml:space="preserve">The </w:t>
      </w:r>
      <w:r w:rsidR="00E15FFA">
        <w:rPr>
          <w:rFonts w:cs="Arial"/>
          <w:sz w:val="22"/>
          <w:szCs w:val="22"/>
        </w:rPr>
        <w:t>DfT</w:t>
      </w:r>
      <w:r w:rsidRPr="005B690A">
        <w:rPr>
          <w:rFonts w:cs="Arial"/>
          <w:sz w:val="22"/>
          <w:szCs w:val="22"/>
        </w:rPr>
        <w:t xml:space="preserve"> has delegated the responsibility to meet this obligation to the MCA</w:t>
      </w:r>
      <w:r w:rsidR="00B542D5" w:rsidRPr="005B690A">
        <w:rPr>
          <w:rFonts w:cs="Arial"/>
          <w:sz w:val="22"/>
          <w:szCs w:val="22"/>
        </w:rPr>
        <w:t xml:space="preserve"> as the UK Maritime Administration</w:t>
      </w:r>
      <w:r w:rsidRPr="005B690A">
        <w:rPr>
          <w:rFonts w:cs="Arial"/>
          <w:sz w:val="22"/>
          <w:szCs w:val="22"/>
        </w:rPr>
        <w:t xml:space="preserve">. </w:t>
      </w:r>
    </w:p>
    <w:p w14:paraId="1F33DC0B" w14:textId="77777777" w:rsidR="00072E5B" w:rsidRPr="005B690A" w:rsidRDefault="00072E5B" w:rsidP="00650191">
      <w:pPr>
        <w:pStyle w:val="BodyText"/>
        <w:spacing w:before="0" w:after="0" w:line="100" w:lineRule="atLeast"/>
        <w:ind w:left="0"/>
        <w:rPr>
          <w:rFonts w:cs="Arial"/>
          <w:sz w:val="22"/>
          <w:szCs w:val="22"/>
        </w:rPr>
      </w:pPr>
    </w:p>
    <w:p w14:paraId="2913F898" w14:textId="7675C5D8" w:rsidR="000A6FB0" w:rsidRPr="005B690A" w:rsidRDefault="00352E27" w:rsidP="00650191">
      <w:pPr>
        <w:pStyle w:val="BodyText"/>
        <w:spacing w:before="0" w:after="0" w:line="100" w:lineRule="atLeast"/>
        <w:ind w:left="0"/>
        <w:rPr>
          <w:rFonts w:cs="Arial"/>
          <w:i/>
          <w:iCs/>
          <w:sz w:val="22"/>
          <w:szCs w:val="22"/>
        </w:rPr>
      </w:pPr>
      <w:r w:rsidRPr="005B690A">
        <w:rPr>
          <w:rFonts w:cs="Arial"/>
          <w:sz w:val="22"/>
          <w:szCs w:val="22"/>
        </w:rPr>
        <w:t>The MCA is responsible throughout the UK for implementing and developing the UK Government's maritime safety and environmental protection policy. Th</w:t>
      </w:r>
      <w:r w:rsidR="000A6FB0" w:rsidRPr="005B690A">
        <w:rPr>
          <w:rFonts w:cs="Arial"/>
          <w:sz w:val="22"/>
          <w:szCs w:val="22"/>
        </w:rPr>
        <w:t>is</w:t>
      </w:r>
      <w:r w:rsidRPr="005B690A">
        <w:rPr>
          <w:rFonts w:cs="Arial"/>
          <w:sz w:val="22"/>
          <w:szCs w:val="22"/>
        </w:rPr>
        <w:t xml:space="preserve"> includes co-ordinating Search and Rescue (SAR) at sea through Her Majesty’s Coastguard 24 hours a day, and checking that ships meet UK and international safety rules. The MCA work to prevent the loss of lives at the coast and at sea, to ensure that ships and people are safe, and to prevent coastal pollution</w:t>
      </w:r>
      <w:r w:rsidR="000A6FB0" w:rsidRPr="005B690A">
        <w:rPr>
          <w:rFonts w:cs="Arial"/>
          <w:sz w:val="22"/>
          <w:szCs w:val="22"/>
        </w:rPr>
        <w:t xml:space="preserve">. The MCA’s vision is to be the best maritime safety organisation in the world, driving progress towards </w:t>
      </w:r>
      <w:r w:rsidR="000A6FB0" w:rsidRPr="005B690A">
        <w:rPr>
          <w:rFonts w:cs="Arial"/>
          <w:bCs/>
          <w:sz w:val="22"/>
          <w:szCs w:val="22"/>
        </w:rPr>
        <w:t>Safer Lives, Safer Ships, Cleaner Seas.</w:t>
      </w:r>
    </w:p>
    <w:p w14:paraId="196DA3EB" w14:textId="03D79BF5" w:rsidR="00352E27" w:rsidRPr="005B690A" w:rsidRDefault="00352E27" w:rsidP="00650191">
      <w:pPr>
        <w:pStyle w:val="BodyText"/>
        <w:spacing w:before="0" w:after="0" w:line="100" w:lineRule="atLeast"/>
        <w:ind w:left="0"/>
        <w:rPr>
          <w:rFonts w:cs="Arial"/>
          <w:sz w:val="22"/>
          <w:szCs w:val="22"/>
        </w:rPr>
      </w:pPr>
    </w:p>
    <w:p w14:paraId="22240AB4" w14:textId="5F0BFE1E" w:rsidR="00352E27" w:rsidRPr="005B690A" w:rsidRDefault="00352E27" w:rsidP="00650191">
      <w:pPr>
        <w:pStyle w:val="DefaultText"/>
        <w:numPr>
          <w:ilvl w:val="12"/>
          <w:numId w:val="0"/>
        </w:numPr>
        <w:spacing w:line="100" w:lineRule="atLeast"/>
        <w:jc w:val="both"/>
        <w:rPr>
          <w:rFonts w:ascii="Arial" w:hAnsi="Arial" w:cs="Arial"/>
          <w:spacing w:val="-5"/>
          <w:sz w:val="22"/>
          <w:szCs w:val="22"/>
        </w:rPr>
      </w:pPr>
      <w:r w:rsidRPr="005B690A">
        <w:rPr>
          <w:rFonts w:ascii="Arial" w:hAnsi="Arial" w:cs="Arial"/>
          <w:spacing w:val="-5"/>
          <w:sz w:val="22"/>
          <w:szCs w:val="22"/>
        </w:rPr>
        <w:t xml:space="preserve">The MCA provide a full range of search and rescue, counter pollution, survey, inspection and enforcement activities and has 12 major business activities: </w:t>
      </w:r>
    </w:p>
    <w:tbl>
      <w:tblPr>
        <w:tblW w:w="9038" w:type="dxa"/>
        <w:tblCellMar>
          <w:left w:w="0" w:type="dxa"/>
          <w:right w:w="0" w:type="dxa"/>
        </w:tblCellMar>
        <w:tblLook w:val="04A0" w:firstRow="1" w:lastRow="0" w:firstColumn="1" w:lastColumn="0" w:noHBand="0" w:noVBand="1"/>
      </w:tblPr>
      <w:tblGrid>
        <w:gridCol w:w="5045"/>
        <w:gridCol w:w="3993"/>
      </w:tblGrid>
      <w:tr w:rsidR="00352E27" w:rsidRPr="005B690A" w14:paraId="0F0D3D56" w14:textId="77777777" w:rsidTr="00B542D5">
        <w:trPr>
          <w:trHeight w:val="397"/>
        </w:trPr>
        <w:tc>
          <w:tcPr>
            <w:tcW w:w="5045" w:type="dxa"/>
            <w:tcMar>
              <w:top w:w="0" w:type="dxa"/>
              <w:left w:w="108" w:type="dxa"/>
              <w:bottom w:w="0" w:type="dxa"/>
              <w:right w:w="108" w:type="dxa"/>
            </w:tcMar>
            <w:hideMark/>
          </w:tcPr>
          <w:p w14:paraId="5BBB6CE9"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Survey</w:t>
            </w:r>
          </w:p>
        </w:tc>
        <w:tc>
          <w:tcPr>
            <w:tcW w:w="3993" w:type="dxa"/>
            <w:tcMar>
              <w:top w:w="0" w:type="dxa"/>
              <w:left w:w="108" w:type="dxa"/>
              <w:bottom w:w="0" w:type="dxa"/>
              <w:right w:w="108" w:type="dxa"/>
            </w:tcMar>
            <w:hideMark/>
          </w:tcPr>
          <w:p w14:paraId="404E1876"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Seafarers Services</w:t>
            </w:r>
          </w:p>
        </w:tc>
      </w:tr>
      <w:tr w:rsidR="00352E27" w:rsidRPr="005B690A" w14:paraId="38C1CE03" w14:textId="77777777" w:rsidTr="00B542D5">
        <w:trPr>
          <w:trHeight w:val="397"/>
        </w:trPr>
        <w:tc>
          <w:tcPr>
            <w:tcW w:w="5045" w:type="dxa"/>
            <w:tcMar>
              <w:top w:w="0" w:type="dxa"/>
              <w:left w:w="108" w:type="dxa"/>
              <w:bottom w:w="0" w:type="dxa"/>
              <w:right w:w="108" w:type="dxa"/>
            </w:tcMar>
            <w:hideMark/>
          </w:tcPr>
          <w:p w14:paraId="09F6D740"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Inspection</w:t>
            </w:r>
          </w:p>
        </w:tc>
        <w:tc>
          <w:tcPr>
            <w:tcW w:w="3993" w:type="dxa"/>
            <w:tcMar>
              <w:top w:w="0" w:type="dxa"/>
              <w:left w:w="108" w:type="dxa"/>
              <w:bottom w:w="0" w:type="dxa"/>
              <w:right w:w="108" w:type="dxa"/>
            </w:tcMar>
            <w:hideMark/>
          </w:tcPr>
          <w:p w14:paraId="5DAC5EE8"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Search &amp; Rescue</w:t>
            </w:r>
          </w:p>
        </w:tc>
      </w:tr>
      <w:tr w:rsidR="00352E27" w:rsidRPr="005B690A" w14:paraId="2014A30C" w14:textId="77777777" w:rsidTr="00B542D5">
        <w:trPr>
          <w:trHeight w:val="397"/>
        </w:trPr>
        <w:tc>
          <w:tcPr>
            <w:tcW w:w="5045" w:type="dxa"/>
            <w:tcMar>
              <w:top w:w="0" w:type="dxa"/>
              <w:left w:w="108" w:type="dxa"/>
              <w:bottom w:w="0" w:type="dxa"/>
              <w:right w:w="108" w:type="dxa"/>
            </w:tcMar>
            <w:hideMark/>
          </w:tcPr>
          <w:p w14:paraId="7E0919DC"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Enforcement</w:t>
            </w:r>
          </w:p>
        </w:tc>
        <w:tc>
          <w:tcPr>
            <w:tcW w:w="3993" w:type="dxa"/>
            <w:tcMar>
              <w:top w:w="0" w:type="dxa"/>
              <w:left w:w="108" w:type="dxa"/>
              <w:bottom w:w="0" w:type="dxa"/>
              <w:right w:w="108" w:type="dxa"/>
            </w:tcMar>
            <w:hideMark/>
          </w:tcPr>
          <w:p w14:paraId="3E3205C8"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Pollution Response &amp; Salvage</w:t>
            </w:r>
          </w:p>
        </w:tc>
      </w:tr>
      <w:tr w:rsidR="00352E27" w:rsidRPr="005B690A" w14:paraId="3832C3DD" w14:textId="77777777" w:rsidTr="00B542D5">
        <w:trPr>
          <w:trHeight w:val="397"/>
        </w:trPr>
        <w:tc>
          <w:tcPr>
            <w:tcW w:w="5045" w:type="dxa"/>
            <w:tcMar>
              <w:top w:w="0" w:type="dxa"/>
              <w:left w:w="108" w:type="dxa"/>
              <w:bottom w:w="0" w:type="dxa"/>
              <w:right w:w="108" w:type="dxa"/>
            </w:tcMar>
            <w:hideMark/>
          </w:tcPr>
          <w:p w14:paraId="52BFD195"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Ship Registration</w:t>
            </w:r>
          </w:p>
        </w:tc>
        <w:tc>
          <w:tcPr>
            <w:tcW w:w="3993" w:type="dxa"/>
            <w:tcMar>
              <w:top w:w="0" w:type="dxa"/>
              <w:left w:w="108" w:type="dxa"/>
              <w:bottom w:w="0" w:type="dxa"/>
              <w:right w:w="108" w:type="dxa"/>
            </w:tcMar>
            <w:hideMark/>
          </w:tcPr>
          <w:p w14:paraId="23D8333F"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Stakeholder Communication</w:t>
            </w:r>
          </w:p>
        </w:tc>
      </w:tr>
      <w:tr w:rsidR="00352E27" w:rsidRPr="005B690A" w14:paraId="552CAEB8" w14:textId="77777777" w:rsidTr="00B542D5">
        <w:trPr>
          <w:trHeight w:val="397"/>
        </w:trPr>
        <w:tc>
          <w:tcPr>
            <w:tcW w:w="5045" w:type="dxa"/>
            <w:tcMar>
              <w:top w:w="0" w:type="dxa"/>
              <w:left w:w="108" w:type="dxa"/>
              <w:bottom w:w="0" w:type="dxa"/>
              <w:right w:w="108" w:type="dxa"/>
            </w:tcMar>
            <w:hideMark/>
          </w:tcPr>
          <w:p w14:paraId="0E90D62C" w14:textId="3FFE03D6" w:rsidR="00236001"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Navigation Services</w:t>
            </w:r>
          </w:p>
        </w:tc>
        <w:tc>
          <w:tcPr>
            <w:tcW w:w="3993" w:type="dxa"/>
            <w:tcMar>
              <w:top w:w="0" w:type="dxa"/>
              <w:left w:w="108" w:type="dxa"/>
              <w:bottom w:w="0" w:type="dxa"/>
              <w:right w:w="108" w:type="dxa"/>
            </w:tcMar>
            <w:hideMark/>
          </w:tcPr>
          <w:p w14:paraId="65750423"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Ministerial Services</w:t>
            </w:r>
          </w:p>
        </w:tc>
      </w:tr>
      <w:tr w:rsidR="00352E27" w:rsidRPr="005B690A" w14:paraId="2ED3C6D6" w14:textId="77777777" w:rsidTr="00B542D5">
        <w:trPr>
          <w:trHeight w:val="397"/>
        </w:trPr>
        <w:tc>
          <w:tcPr>
            <w:tcW w:w="5045" w:type="dxa"/>
            <w:tcMar>
              <w:top w:w="0" w:type="dxa"/>
              <w:left w:w="108" w:type="dxa"/>
              <w:bottom w:w="0" w:type="dxa"/>
              <w:right w:w="108" w:type="dxa"/>
            </w:tcMar>
            <w:hideMark/>
          </w:tcPr>
          <w:p w14:paraId="2E37BA49" w14:textId="77F4F637" w:rsidR="00352E27" w:rsidRPr="005B690A" w:rsidRDefault="00352E27" w:rsidP="00650191">
            <w:pPr>
              <w:pStyle w:val="DefaultText"/>
              <w:numPr>
                <w:ilvl w:val="0"/>
                <w:numId w:val="28"/>
              </w:numPr>
              <w:spacing w:line="100" w:lineRule="atLeast"/>
              <w:rPr>
                <w:rFonts w:ascii="Arial" w:eastAsia="Times New Roman" w:hAnsi="Arial" w:cs="Arial"/>
                <w:spacing w:val="-5"/>
                <w:sz w:val="22"/>
                <w:szCs w:val="22"/>
              </w:rPr>
            </w:pPr>
            <w:r w:rsidRPr="005B690A">
              <w:rPr>
                <w:rFonts w:ascii="Arial" w:eastAsia="Times New Roman" w:hAnsi="Arial" w:cs="Arial"/>
                <w:spacing w:val="-5"/>
                <w:sz w:val="22"/>
                <w:szCs w:val="22"/>
              </w:rPr>
              <w:t>Strategic Prevention Design/Development</w:t>
            </w:r>
          </w:p>
        </w:tc>
        <w:tc>
          <w:tcPr>
            <w:tcW w:w="3993" w:type="dxa"/>
            <w:tcMar>
              <w:top w:w="0" w:type="dxa"/>
              <w:left w:w="108" w:type="dxa"/>
              <w:bottom w:w="0" w:type="dxa"/>
              <w:right w:w="108" w:type="dxa"/>
            </w:tcMar>
            <w:hideMark/>
          </w:tcPr>
          <w:p w14:paraId="2AF25C83" w14:textId="77777777" w:rsidR="00352E27" w:rsidRPr="005B690A" w:rsidRDefault="00352E27" w:rsidP="00650191">
            <w:pPr>
              <w:pStyle w:val="DefaultText"/>
              <w:numPr>
                <w:ilvl w:val="0"/>
                <w:numId w:val="28"/>
              </w:numPr>
              <w:spacing w:line="100" w:lineRule="atLeast"/>
              <w:jc w:val="both"/>
              <w:rPr>
                <w:rFonts w:ascii="Arial" w:eastAsia="Times New Roman" w:hAnsi="Arial" w:cs="Arial"/>
                <w:spacing w:val="-5"/>
                <w:sz w:val="22"/>
                <w:szCs w:val="22"/>
              </w:rPr>
            </w:pPr>
            <w:r w:rsidRPr="005B690A">
              <w:rPr>
                <w:rFonts w:ascii="Arial" w:eastAsia="Times New Roman" w:hAnsi="Arial" w:cs="Arial"/>
                <w:spacing w:val="-5"/>
                <w:sz w:val="22"/>
                <w:szCs w:val="22"/>
              </w:rPr>
              <w:t>Regulatory Process</w:t>
            </w:r>
          </w:p>
        </w:tc>
      </w:tr>
    </w:tbl>
    <w:p w14:paraId="769A47B9" w14:textId="77777777" w:rsidR="00B542D5" w:rsidRPr="005B690A" w:rsidRDefault="00B542D5" w:rsidP="00650191">
      <w:pPr>
        <w:pStyle w:val="BodyText"/>
        <w:spacing w:before="0" w:after="0" w:line="100" w:lineRule="atLeast"/>
        <w:ind w:left="0"/>
        <w:rPr>
          <w:rFonts w:cs="Arial"/>
          <w:sz w:val="22"/>
          <w:szCs w:val="22"/>
        </w:rPr>
      </w:pPr>
    </w:p>
    <w:p w14:paraId="3225DCE9" w14:textId="40A78B5D" w:rsidR="00352E27" w:rsidRPr="005B690A" w:rsidRDefault="00352E27" w:rsidP="00650191">
      <w:pPr>
        <w:pStyle w:val="BodyText"/>
        <w:spacing w:before="0" w:after="0" w:line="100" w:lineRule="atLeast"/>
        <w:ind w:left="0"/>
        <w:rPr>
          <w:rFonts w:cs="Arial"/>
          <w:sz w:val="22"/>
          <w:szCs w:val="22"/>
        </w:rPr>
      </w:pPr>
      <w:r w:rsidRPr="005B690A">
        <w:rPr>
          <w:rFonts w:cs="Arial"/>
          <w:sz w:val="22"/>
          <w:szCs w:val="22"/>
        </w:rPr>
        <w:t>These activities are supported by support services responsible for providing a range of administrative functions including; infrastructure, MCA people, financial management &amp; administration and corporate management.</w:t>
      </w:r>
    </w:p>
    <w:p w14:paraId="4FF40025" w14:textId="77777777" w:rsidR="00352E27" w:rsidRPr="005B690A" w:rsidRDefault="00352E27" w:rsidP="00650191">
      <w:pPr>
        <w:pStyle w:val="BodyText"/>
        <w:spacing w:before="0" w:after="0" w:line="100" w:lineRule="atLeast"/>
        <w:ind w:left="0"/>
        <w:rPr>
          <w:rFonts w:cs="Arial"/>
          <w:sz w:val="22"/>
          <w:szCs w:val="22"/>
        </w:rPr>
      </w:pPr>
    </w:p>
    <w:p w14:paraId="1D53D372" w14:textId="1347BD74" w:rsidR="000A6FB0" w:rsidRPr="005B690A" w:rsidRDefault="000A6FB0"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In accordance with the Equality Act 2010, the MCA in its capacity as a public body has a statutory duty to eliminate unlawful discrimination, promote equality of opportunity and promote good relations between people from different groups.</w:t>
      </w:r>
      <w:r w:rsidR="00E22DAD" w:rsidRPr="005B690A">
        <w:rPr>
          <w:rFonts w:ascii="Arial" w:hAnsi="Arial" w:cs="Arial"/>
          <w:spacing w:val="-5"/>
          <w:sz w:val="22"/>
          <w:szCs w:val="22"/>
        </w:rPr>
        <w:t xml:space="preserve"> </w:t>
      </w:r>
      <w:r w:rsidRPr="005B690A">
        <w:rPr>
          <w:rFonts w:ascii="Arial" w:hAnsi="Arial" w:cs="Arial"/>
          <w:spacing w:val="-5"/>
          <w:sz w:val="22"/>
          <w:szCs w:val="22"/>
        </w:rPr>
        <w:t>Contractors will be expected to ensure that the service they provide promotes Equality between the MCA and its customers and does not directly or indirectly discriminate on the grounds of Equality in accordance with both the Act and the Duty.</w:t>
      </w:r>
    </w:p>
    <w:p w14:paraId="423BC237" w14:textId="36FBF46F" w:rsidR="00E22DAD" w:rsidRPr="005B690A" w:rsidRDefault="00E22DAD" w:rsidP="00650191">
      <w:pPr>
        <w:spacing w:before="0" w:after="0" w:line="100" w:lineRule="atLeast"/>
        <w:rPr>
          <w:rFonts w:ascii="Arial" w:hAnsi="Arial" w:cs="Arial"/>
          <w:spacing w:val="-5"/>
          <w:sz w:val="22"/>
          <w:szCs w:val="22"/>
        </w:rPr>
      </w:pPr>
      <w:r w:rsidRPr="005B690A">
        <w:rPr>
          <w:rFonts w:ascii="Arial" w:hAnsi="Arial" w:cs="Arial"/>
          <w:spacing w:val="-5"/>
          <w:sz w:val="22"/>
          <w:szCs w:val="22"/>
        </w:rPr>
        <w:br w:type="page"/>
      </w:r>
    </w:p>
    <w:p w14:paraId="7AA975C2" w14:textId="044AFCDD" w:rsidR="006B5567" w:rsidRPr="005B690A" w:rsidRDefault="00586F9C" w:rsidP="00650191">
      <w:pPr>
        <w:pStyle w:val="Heading1"/>
        <w:spacing w:before="0" w:line="100" w:lineRule="atLeast"/>
        <w:rPr>
          <w:rFonts w:ascii="Arial" w:hAnsi="Arial" w:cs="Arial"/>
          <w:spacing w:val="-5"/>
        </w:rPr>
      </w:pPr>
      <w:bookmarkStart w:id="7" w:name="_Toc508715049"/>
      <w:r w:rsidRPr="005B690A">
        <w:rPr>
          <w:rFonts w:ascii="Arial" w:hAnsi="Arial" w:cs="Arial"/>
          <w:spacing w:val="-5"/>
        </w:rPr>
        <w:lastRenderedPageBreak/>
        <w:t>4.</w:t>
      </w:r>
      <w:r w:rsidR="00BE75C4" w:rsidRPr="005B690A">
        <w:rPr>
          <w:rFonts w:ascii="Arial" w:hAnsi="Arial" w:cs="Arial"/>
          <w:spacing w:val="-5"/>
        </w:rPr>
        <w:t xml:space="preserve"> </w:t>
      </w:r>
      <w:r w:rsidR="00F169C8" w:rsidRPr="005B690A">
        <w:rPr>
          <w:rFonts w:ascii="Arial" w:hAnsi="Arial" w:cs="Arial"/>
          <w:caps w:val="0"/>
          <w:spacing w:val="-5"/>
        </w:rPr>
        <w:t>Introduction</w:t>
      </w:r>
      <w:bookmarkEnd w:id="7"/>
      <w:r w:rsidR="00F169C8" w:rsidRPr="005B690A">
        <w:rPr>
          <w:rFonts w:ascii="Arial" w:hAnsi="Arial" w:cs="Arial"/>
          <w:caps w:val="0"/>
          <w:spacing w:val="-5"/>
        </w:rPr>
        <w:t xml:space="preserve"> </w:t>
      </w:r>
    </w:p>
    <w:p w14:paraId="2D3D6E80" w14:textId="13F5366C" w:rsidR="00DE620F" w:rsidRPr="005B690A" w:rsidRDefault="00DE620F" w:rsidP="00650191">
      <w:pPr>
        <w:pStyle w:val="NoSpacing"/>
        <w:spacing w:before="0" w:line="100" w:lineRule="atLeast"/>
        <w:rPr>
          <w:rFonts w:ascii="Arial" w:hAnsi="Arial" w:cs="Arial"/>
          <w:spacing w:val="-5"/>
          <w:sz w:val="22"/>
          <w:szCs w:val="22"/>
        </w:rPr>
      </w:pPr>
    </w:p>
    <w:p w14:paraId="1FB1CFA2" w14:textId="3E17165F" w:rsidR="009971FE" w:rsidRPr="005B690A" w:rsidRDefault="00867F6D"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 xml:space="preserve">The </w:t>
      </w:r>
      <w:r w:rsidR="00F53337">
        <w:rPr>
          <w:rFonts w:ascii="Arial" w:hAnsi="Arial" w:cs="Arial"/>
          <w:spacing w:val="-5"/>
          <w:sz w:val="22"/>
          <w:szCs w:val="22"/>
        </w:rPr>
        <w:t xml:space="preserve">Statement of Requirement </w:t>
      </w:r>
      <w:r w:rsidRPr="005B690A">
        <w:rPr>
          <w:rFonts w:ascii="Arial" w:hAnsi="Arial" w:cs="Arial"/>
          <w:spacing w:val="-5"/>
          <w:sz w:val="22"/>
          <w:szCs w:val="22"/>
        </w:rPr>
        <w:t xml:space="preserve">details the requirements for conducting </w:t>
      </w:r>
      <w:r w:rsidR="00306819" w:rsidRPr="005B690A">
        <w:rPr>
          <w:rFonts w:ascii="Arial" w:hAnsi="Arial" w:cs="Arial"/>
          <w:spacing w:val="-5"/>
          <w:sz w:val="22"/>
          <w:szCs w:val="22"/>
        </w:rPr>
        <w:t>H</w:t>
      </w:r>
      <w:r w:rsidRPr="005B690A">
        <w:rPr>
          <w:rFonts w:ascii="Arial" w:hAnsi="Arial" w:cs="Arial"/>
          <w:spacing w:val="-5"/>
          <w:sz w:val="22"/>
          <w:szCs w:val="22"/>
        </w:rPr>
        <w:t xml:space="preserve">ydrographic </w:t>
      </w:r>
      <w:r w:rsidR="00306819" w:rsidRPr="005B690A">
        <w:rPr>
          <w:rFonts w:ascii="Arial" w:hAnsi="Arial" w:cs="Arial"/>
          <w:spacing w:val="-5"/>
          <w:sz w:val="22"/>
          <w:szCs w:val="22"/>
        </w:rPr>
        <w:t>S</w:t>
      </w:r>
      <w:r w:rsidRPr="005B690A">
        <w:rPr>
          <w:rFonts w:ascii="Arial" w:hAnsi="Arial" w:cs="Arial"/>
          <w:spacing w:val="-5"/>
          <w:sz w:val="22"/>
          <w:szCs w:val="22"/>
        </w:rPr>
        <w:t xml:space="preserve">urvey </w:t>
      </w:r>
      <w:r w:rsidR="00306819" w:rsidRPr="005B690A">
        <w:rPr>
          <w:rFonts w:ascii="Arial" w:hAnsi="Arial" w:cs="Arial"/>
          <w:spacing w:val="-5"/>
          <w:sz w:val="22"/>
          <w:szCs w:val="22"/>
        </w:rPr>
        <w:t>S</w:t>
      </w:r>
      <w:r w:rsidRPr="005B690A">
        <w:rPr>
          <w:rFonts w:ascii="Arial" w:hAnsi="Arial" w:cs="Arial"/>
          <w:spacing w:val="-5"/>
          <w:sz w:val="22"/>
          <w:szCs w:val="22"/>
        </w:rPr>
        <w:t>ervices</w:t>
      </w:r>
      <w:r w:rsidR="00306819" w:rsidRPr="005B690A">
        <w:rPr>
          <w:rFonts w:ascii="Arial" w:hAnsi="Arial" w:cs="Arial"/>
          <w:spacing w:val="-5"/>
          <w:sz w:val="22"/>
          <w:szCs w:val="22"/>
        </w:rPr>
        <w:t xml:space="preserve"> in UK and European Waters</w:t>
      </w:r>
      <w:r w:rsidR="00C7236B" w:rsidRPr="005B690A">
        <w:rPr>
          <w:rFonts w:ascii="Arial" w:hAnsi="Arial" w:cs="Arial"/>
          <w:spacing w:val="-5"/>
          <w:sz w:val="22"/>
          <w:szCs w:val="22"/>
        </w:rPr>
        <w:t xml:space="preserve"> </w:t>
      </w:r>
      <w:r w:rsidRPr="005B690A">
        <w:rPr>
          <w:rFonts w:ascii="Arial" w:hAnsi="Arial" w:cs="Arial"/>
          <w:spacing w:val="-5"/>
          <w:sz w:val="22"/>
          <w:szCs w:val="22"/>
        </w:rPr>
        <w:t xml:space="preserve">under the following </w:t>
      </w:r>
      <w:r w:rsidR="008A6236">
        <w:rPr>
          <w:rFonts w:ascii="Arial" w:hAnsi="Arial" w:cs="Arial"/>
          <w:spacing w:val="-5"/>
          <w:sz w:val="22"/>
          <w:szCs w:val="22"/>
        </w:rPr>
        <w:t>w</w:t>
      </w:r>
      <w:r w:rsidR="009971FE" w:rsidRPr="005B690A">
        <w:rPr>
          <w:rFonts w:ascii="Arial" w:hAnsi="Arial" w:cs="Arial"/>
          <w:spacing w:val="-5"/>
          <w:sz w:val="22"/>
          <w:szCs w:val="22"/>
        </w:rPr>
        <w:t>ork</w:t>
      </w:r>
      <w:r w:rsidR="008A6236">
        <w:rPr>
          <w:rFonts w:ascii="Arial" w:hAnsi="Arial" w:cs="Arial"/>
          <w:spacing w:val="-5"/>
          <w:sz w:val="22"/>
          <w:szCs w:val="22"/>
        </w:rPr>
        <w:t xml:space="preserve"> </w:t>
      </w:r>
      <w:r w:rsidR="009971FE" w:rsidRPr="005B690A">
        <w:rPr>
          <w:rFonts w:ascii="Arial" w:hAnsi="Arial" w:cs="Arial"/>
          <w:spacing w:val="-5"/>
          <w:sz w:val="22"/>
          <w:szCs w:val="22"/>
        </w:rPr>
        <w:t>scopes and Lots:</w:t>
      </w:r>
    </w:p>
    <w:p w14:paraId="4DCEA08D" w14:textId="77777777" w:rsidR="009971FE" w:rsidRPr="005B690A" w:rsidRDefault="009971FE" w:rsidP="00650191">
      <w:pPr>
        <w:pStyle w:val="NoSpacing"/>
        <w:spacing w:before="0" w:line="100" w:lineRule="atLeast"/>
        <w:rPr>
          <w:rFonts w:ascii="Arial" w:hAnsi="Arial" w:cs="Arial"/>
          <w:spacing w:val="-5"/>
          <w:sz w:val="22"/>
          <w:szCs w:val="22"/>
        </w:rPr>
      </w:pPr>
    </w:p>
    <w:tbl>
      <w:tblPr>
        <w:tblStyle w:val="TableGrid"/>
        <w:tblW w:w="0" w:type="auto"/>
        <w:tblLook w:val="04A0" w:firstRow="1" w:lastRow="0" w:firstColumn="1" w:lastColumn="0" w:noHBand="0" w:noVBand="1"/>
      </w:tblPr>
      <w:tblGrid>
        <w:gridCol w:w="2972"/>
        <w:gridCol w:w="6040"/>
      </w:tblGrid>
      <w:tr w:rsidR="009971FE" w:rsidRPr="005B690A" w14:paraId="162585A7" w14:textId="77777777" w:rsidTr="00650191">
        <w:tc>
          <w:tcPr>
            <w:tcW w:w="2972" w:type="dxa"/>
          </w:tcPr>
          <w:p w14:paraId="799A9278" w14:textId="5DA2A793" w:rsidR="009971FE" w:rsidRPr="005B690A" w:rsidRDefault="009971FE" w:rsidP="00650191">
            <w:pPr>
              <w:pStyle w:val="NoSpacing"/>
              <w:spacing w:before="0" w:line="100" w:lineRule="atLeast"/>
              <w:rPr>
                <w:rFonts w:ascii="Arial" w:hAnsi="Arial" w:cs="Arial"/>
                <w:b/>
                <w:spacing w:val="-5"/>
                <w:sz w:val="22"/>
                <w:szCs w:val="22"/>
              </w:rPr>
            </w:pPr>
            <w:r w:rsidRPr="005B690A">
              <w:rPr>
                <w:rFonts w:ascii="Arial" w:hAnsi="Arial" w:cs="Arial"/>
                <w:b/>
                <w:spacing w:val="-5"/>
                <w:sz w:val="22"/>
                <w:szCs w:val="22"/>
              </w:rPr>
              <w:t>Work</w:t>
            </w:r>
            <w:r w:rsidR="008A6236">
              <w:rPr>
                <w:rFonts w:ascii="Arial" w:hAnsi="Arial" w:cs="Arial"/>
                <w:b/>
                <w:spacing w:val="-5"/>
                <w:sz w:val="22"/>
                <w:szCs w:val="22"/>
              </w:rPr>
              <w:t xml:space="preserve"> </w:t>
            </w:r>
            <w:r w:rsidRPr="005B690A">
              <w:rPr>
                <w:rFonts w:ascii="Arial" w:hAnsi="Arial" w:cs="Arial"/>
                <w:b/>
                <w:spacing w:val="-5"/>
                <w:sz w:val="22"/>
                <w:szCs w:val="22"/>
              </w:rPr>
              <w:t>scope</w:t>
            </w:r>
          </w:p>
        </w:tc>
        <w:tc>
          <w:tcPr>
            <w:tcW w:w="6040" w:type="dxa"/>
          </w:tcPr>
          <w:p w14:paraId="39F20E90" w14:textId="1F477292" w:rsidR="009971FE" w:rsidRPr="005B690A" w:rsidRDefault="009971FE" w:rsidP="00650191">
            <w:pPr>
              <w:pStyle w:val="NoSpacing"/>
              <w:spacing w:before="0" w:line="100" w:lineRule="atLeast"/>
              <w:rPr>
                <w:rFonts w:ascii="Arial" w:hAnsi="Arial" w:cs="Arial"/>
                <w:b/>
                <w:spacing w:val="-5"/>
                <w:sz w:val="22"/>
                <w:szCs w:val="22"/>
              </w:rPr>
            </w:pPr>
            <w:r w:rsidRPr="005B690A">
              <w:rPr>
                <w:rFonts w:ascii="Arial" w:hAnsi="Arial" w:cs="Arial"/>
                <w:b/>
                <w:spacing w:val="-5"/>
                <w:sz w:val="22"/>
                <w:szCs w:val="22"/>
              </w:rPr>
              <w:t>Lot</w:t>
            </w:r>
          </w:p>
        </w:tc>
      </w:tr>
      <w:tr w:rsidR="009971FE" w:rsidRPr="005B690A" w14:paraId="16428C6C" w14:textId="77777777" w:rsidTr="00650191">
        <w:tc>
          <w:tcPr>
            <w:tcW w:w="2972" w:type="dxa"/>
            <w:vMerge w:val="restart"/>
          </w:tcPr>
          <w:p w14:paraId="38851B41" w14:textId="397C8124" w:rsidR="009971FE"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Civil Hydrography Programme</w:t>
            </w:r>
          </w:p>
        </w:tc>
        <w:tc>
          <w:tcPr>
            <w:tcW w:w="6040" w:type="dxa"/>
          </w:tcPr>
          <w:p w14:paraId="6573604E" w14:textId="79A21459" w:rsidR="00110C24"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Lot 1:</w:t>
            </w:r>
            <w:r w:rsidRPr="005B690A">
              <w:rPr>
                <w:rFonts w:ascii="Arial" w:hAnsi="Arial" w:cs="Arial"/>
                <w:color w:val="000000"/>
                <w:spacing w:val="-5"/>
                <w:sz w:val="22"/>
                <w:szCs w:val="22"/>
              </w:rPr>
              <w:t xml:space="preserve"> </w:t>
            </w:r>
            <w:r w:rsidRPr="005B690A">
              <w:rPr>
                <w:rFonts w:ascii="Arial" w:hAnsi="Arial" w:cs="Arial"/>
                <w:spacing w:val="-5"/>
                <w:sz w:val="22"/>
                <w:szCs w:val="22"/>
              </w:rPr>
              <w:t xml:space="preserve">Shallow </w:t>
            </w:r>
            <w:r w:rsidR="00142DB8">
              <w:rPr>
                <w:rFonts w:ascii="Arial" w:hAnsi="Arial" w:cs="Arial"/>
                <w:spacing w:val="-5"/>
                <w:sz w:val="22"/>
                <w:szCs w:val="22"/>
              </w:rPr>
              <w:t>Water</w:t>
            </w:r>
          </w:p>
        </w:tc>
      </w:tr>
      <w:tr w:rsidR="009971FE" w:rsidRPr="005B690A" w14:paraId="2ABEA325" w14:textId="77777777" w:rsidTr="00650191">
        <w:tc>
          <w:tcPr>
            <w:tcW w:w="2972" w:type="dxa"/>
            <w:vMerge/>
          </w:tcPr>
          <w:p w14:paraId="1211B6EC" w14:textId="77777777" w:rsidR="009971FE" w:rsidRPr="005B690A" w:rsidRDefault="009971FE" w:rsidP="00650191">
            <w:pPr>
              <w:pStyle w:val="NoSpacing"/>
              <w:spacing w:before="0" w:line="100" w:lineRule="atLeast"/>
              <w:rPr>
                <w:rFonts w:ascii="Arial" w:hAnsi="Arial" w:cs="Arial"/>
                <w:spacing w:val="-5"/>
                <w:sz w:val="22"/>
                <w:szCs w:val="22"/>
              </w:rPr>
            </w:pPr>
          </w:p>
        </w:tc>
        <w:tc>
          <w:tcPr>
            <w:tcW w:w="6040" w:type="dxa"/>
          </w:tcPr>
          <w:p w14:paraId="4CA32B3D" w14:textId="07A627B1" w:rsidR="00110C24"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 xml:space="preserve">Lot 2: Medium </w:t>
            </w:r>
            <w:r w:rsidR="00142DB8">
              <w:rPr>
                <w:rFonts w:ascii="Arial" w:hAnsi="Arial" w:cs="Arial"/>
                <w:spacing w:val="-5"/>
                <w:sz w:val="22"/>
                <w:szCs w:val="22"/>
              </w:rPr>
              <w:t>Water</w:t>
            </w:r>
          </w:p>
        </w:tc>
      </w:tr>
      <w:tr w:rsidR="009971FE" w:rsidRPr="005B690A" w14:paraId="0BFFFD4E" w14:textId="77777777" w:rsidTr="00650191">
        <w:tc>
          <w:tcPr>
            <w:tcW w:w="2972" w:type="dxa"/>
            <w:vMerge/>
          </w:tcPr>
          <w:p w14:paraId="6E859011" w14:textId="77777777" w:rsidR="009971FE" w:rsidRPr="005B690A" w:rsidRDefault="009971FE" w:rsidP="00650191">
            <w:pPr>
              <w:pStyle w:val="NoSpacing"/>
              <w:spacing w:before="0" w:line="100" w:lineRule="atLeast"/>
              <w:rPr>
                <w:rFonts w:ascii="Arial" w:hAnsi="Arial" w:cs="Arial"/>
                <w:spacing w:val="-5"/>
                <w:sz w:val="22"/>
                <w:szCs w:val="22"/>
              </w:rPr>
            </w:pPr>
          </w:p>
        </w:tc>
        <w:tc>
          <w:tcPr>
            <w:tcW w:w="6040" w:type="dxa"/>
          </w:tcPr>
          <w:p w14:paraId="14F4BCE9" w14:textId="70C1039F" w:rsidR="00110C24"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 xml:space="preserve">Lot 3: Routine Resurvey </w:t>
            </w:r>
          </w:p>
        </w:tc>
      </w:tr>
      <w:tr w:rsidR="009971FE" w:rsidRPr="005B690A" w14:paraId="38F23A31" w14:textId="77777777" w:rsidTr="00650191">
        <w:tc>
          <w:tcPr>
            <w:tcW w:w="2972" w:type="dxa"/>
          </w:tcPr>
          <w:p w14:paraId="76A557D3" w14:textId="28463C15" w:rsidR="009971FE" w:rsidRPr="005B690A" w:rsidRDefault="001C72B7"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 xml:space="preserve">Protection of Wrecks Act </w:t>
            </w:r>
            <w:r w:rsidR="005964B7" w:rsidRPr="005B690A">
              <w:rPr>
                <w:rFonts w:ascii="Arial" w:hAnsi="Arial" w:cs="Arial"/>
                <w:spacing w:val="-5"/>
                <w:sz w:val="22"/>
                <w:szCs w:val="22"/>
              </w:rPr>
              <w:t xml:space="preserve">1973, Section 2 </w:t>
            </w:r>
            <w:r w:rsidR="00A34A6E" w:rsidRPr="005B690A">
              <w:rPr>
                <w:rFonts w:ascii="Arial" w:hAnsi="Arial" w:cs="Arial"/>
                <w:spacing w:val="-5"/>
                <w:sz w:val="22"/>
                <w:szCs w:val="22"/>
              </w:rPr>
              <w:t>S</w:t>
            </w:r>
            <w:r w:rsidRPr="005B690A">
              <w:rPr>
                <w:rFonts w:ascii="Arial" w:hAnsi="Arial" w:cs="Arial"/>
                <w:spacing w:val="-5"/>
                <w:sz w:val="22"/>
                <w:szCs w:val="22"/>
              </w:rPr>
              <w:t>urvey</w:t>
            </w:r>
            <w:r w:rsidR="00C7236B" w:rsidRPr="005B690A">
              <w:rPr>
                <w:rFonts w:ascii="Arial" w:hAnsi="Arial" w:cs="Arial"/>
                <w:spacing w:val="-5"/>
                <w:sz w:val="22"/>
                <w:szCs w:val="22"/>
              </w:rPr>
              <w:t>s</w:t>
            </w:r>
            <w:r w:rsidRPr="005B690A">
              <w:rPr>
                <w:rFonts w:ascii="Arial" w:hAnsi="Arial" w:cs="Arial"/>
                <w:spacing w:val="-5"/>
                <w:sz w:val="22"/>
                <w:szCs w:val="22"/>
              </w:rPr>
              <w:t xml:space="preserve"> </w:t>
            </w:r>
          </w:p>
        </w:tc>
        <w:tc>
          <w:tcPr>
            <w:tcW w:w="6040" w:type="dxa"/>
          </w:tcPr>
          <w:p w14:paraId="633138F5" w14:textId="77777777" w:rsidR="00650191" w:rsidRDefault="00E868B5" w:rsidP="00650191">
            <w:pPr>
              <w:pStyle w:val="NoSpacing"/>
              <w:spacing w:before="0" w:line="100" w:lineRule="atLeast"/>
              <w:rPr>
                <w:rFonts w:ascii="Arial" w:hAnsi="Arial" w:cs="Arial"/>
                <w:spacing w:val="-5"/>
                <w:sz w:val="22"/>
                <w:szCs w:val="22"/>
              </w:rPr>
            </w:pPr>
            <w:bookmarkStart w:id="8" w:name="_Hlk500774847"/>
            <w:r w:rsidRPr="005B690A">
              <w:rPr>
                <w:rFonts w:ascii="Arial" w:hAnsi="Arial" w:cs="Arial"/>
                <w:spacing w:val="-5"/>
                <w:sz w:val="22"/>
                <w:szCs w:val="22"/>
              </w:rPr>
              <w:t xml:space="preserve">Lot 4: Protection of Wrecks Act 1973, </w:t>
            </w:r>
            <w:r w:rsidR="00DB4AA3" w:rsidRPr="005B690A">
              <w:rPr>
                <w:rFonts w:ascii="Arial" w:hAnsi="Arial" w:cs="Arial"/>
                <w:spacing w:val="-5"/>
                <w:sz w:val="22"/>
                <w:szCs w:val="22"/>
              </w:rPr>
              <w:t xml:space="preserve">Section </w:t>
            </w:r>
            <w:r w:rsidRPr="005B690A">
              <w:rPr>
                <w:rFonts w:ascii="Arial" w:hAnsi="Arial" w:cs="Arial"/>
                <w:spacing w:val="-5"/>
                <w:sz w:val="22"/>
                <w:szCs w:val="22"/>
              </w:rPr>
              <w:t>2 Surveys</w:t>
            </w:r>
            <w:bookmarkEnd w:id="8"/>
            <w:r w:rsidR="009B270F" w:rsidRPr="005B690A">
              <w:rPr>
                <w:rFonts w:ascii="Arial" w:hAnsi="Arial" w:cs="Arial"/>
                <w:spacing w:val="-5"/>
                <w:sz w:val="22"/>
                <w:szCs w:val="22"/>
              </w:rPr>
              <w:t xml:space="preserve"> – </w:t>
            </w:r>
          </w:p>
          <w:p w14:paraId="40272639" w14:textId="1009CE04" w:rsidR="00110C24" w:rsidRPr="005B690A" w:rsidRDefault="009B270F"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SS Richard Montgomery</w:t>
            </w:r>
          </w:p>
        </w:tc>
      </w:tr>
      <w:tr w:rsidR="009971FE" w:rsidRPr="005B690A" w14:paraId="21B20742" w14:textId="77777777" w:rsidTr="00650191">
        <w:tc>
          <w:tcPr>
            <w:tcW w:w="2972" w:type="dxa"/>
          </w:tcPr>
          <w:p w14:paraId="6D4BE39F" w14:textId="6BCBA66B" w:rsidR="00A34A6E"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Supplementary Hydrographic Survey Services</w:t>
            </w:r>
          </w:p>
        </w:tc>
        <w:tc>
          <w:tcPr>
            <w:tcW w:w="6040" w:type="dxa"/>
          </w:tcPr>
          <w:p w14:paraId="2082F31B" w14:textId="77777777" w:rsidR="009971FE" w:rsidRPr="005B690A" w:rsidRDefault="009971FE" w:rsidP="00650191">
            <w:pPr>
              <w:pStyle w:val="NoSpacing"/>
              <w:spacing w:before="0" w:line="100" w:lineRule="atLeast"/>
              <w:rPr>
                <w:rFonts w:ascii="Arial" w:hAnsi="Arial" w:cs="Arial"/>
                <w:spacing w:val="-5"/>
                <w:sz w:val="22"/>
                <w:szCs w:val="22"/>
              </w:rPr>
            </w:pPr>
            <w:r w:rsidRPr="005B690A">
              <w:rPr>
                <w:rFonts w:ascii="Arial" w:hAnsi="Arial" w:cs="Arial"/>
                <w:spacing w:val="-5"/>
                <w:sz w:val="22"/>
                <w:szCs w:val="22"/>
              </w:rPr>
              <w:t>Lot 5: Supplementary Hydrographic Survey Services</w:t>
            </w:r>
          </w:p>
          <w:p w14:paraId="136841D3" w14:textId="77777777" w:rsidR="009971FE" w:rsidRPr="005B690A" w:rsidRDefault="009971FE" w:rsidP="00650191">
            <w:pPr>
              <w:pStyle w:val="NoSpacing"/>
              <w:spacing w:before="0" w:line="100" w:lineRule="atLeast"/>
              <w:rPr>
                <w:rFonts w:ascii="Arial" w:hAnsi="Arial" w:cs="Arial"/>
                <w:spacing w:val="-5"/>
                <w:sz w:val="22"/>
                <w:szCs w:val="22"/>
              </w:rPr>
            </w:pPr>
          </w:p>
        </w:tc>
      </w:tr>
    </w:tbl>
    <w:p w14:paraId="22A8B29B" w14:textId="70667FFF" w:rsidR="007A7FF2" w:rsidRPr="005B690A" w:rsidRDefault="00093048"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br/>
      </w:r>
      <w:r w:rsidR="00B542D5" w:rsidRPr="005B690A">
        <w:rPr>
          <w:rFonts w:ascii="Arial" w:hAnsi="Arial" w:cs="Arial"/>
          <w:spacing w:val="-5"/>
          <w:sz w:val="22"/>
          <w:szCs w:val="22"/>
        </w:rPr>
        <w:t xml:space="preserve">The duration for any contract issued will be stated in the </w:t>
      </w:r>
      <w:r w:rsidR="008660C3" w:rsidRPr="005B690A">
        <w:rPr>
          <w:rFonts w:ascii="Arial" w:hAnsi="Arial" w:cs="Arial"/>
          <w:spacing w:val="-5"/>
          <w:sz w:val="22"/>
          <w:szCs w:val="22"/>
        </w:rPr>
        <w:t xml:space="preserve">Official Journal of the European Union </w:t>
      </w:r>
      <w:r w:rsidR="008660C3">
        <w:rPr>
          <w:rFonts w:ascii="Arial" w:hAnsi="Arial" w:cs="Arial"/>
          <w:spacing w:val="-5"/>
          <w:sz w:val="22"/>
          <w:szCs w:val="22"/>
        </w:rPr>
        <w:t>(</w:t>
      </w:r>
      <w:r w:rsidR="00B542D5" w:rsidRPr="005B690A">
        <w:rPr>
          <w:rFonts w:ascii="Arial" w:hAnsi="Arial" w:cs="Arial"/>
          <w:spacing w:val="-5"/>
          <w:sz w:val="22"/>
          <w:szCs w:val="22"/>
        </w:rPr>
        <w:t>OJEU</w:t>
      </w:r>
      <w:r w:rsidR="008660C3">
        <w:rPr>
          <w:rFonts w:ascii="Arial" w:hAnsi="Arial" w:cs="Arial"/>
          <w:spacing w:val="-5"/>
          <w:sz w:val="22"/>
          <w:szCs w:val="22"/>
        </w:rPr>
        <w:t>)</w:t>
      </w:r>
      <w:r w:rsidR="00B542D5" w:rsidRPr="005B690A">
        <w:rPr>
          <w:rFonts w:ascii="Arial" w:hAnsi="Arial" w:cs="Arial"/>
          <w:spacing w:val="-5"/>
          <w:sz w:val="22"/>
          <w:szCs w:val="22"/>
        </w:rPr>
        <w:t xml:space="preserve"> notice and </w:t>
      </w:r>
      <w:r w:rsidR="00B459EE" w:rsidRPr="005B690A">
        <w:rPr>
          <w:rFonts w:ascii="Arial" w:hAnsi="Arial" w:cs="Arial"/>
          <w:spacing w:val="-5"/>
          <w:sz w:val="22"/>
          <w:szCs w:val="22"/>
        </w:rPr>
        <w:t xml:space="preserve">the </w:t>
      </w:r>
      <w:r w:rsidR="00B542D5" w:rsidRPr="005B690A">
        <w:rPr>
          <w:rFonts w:ascii="Arial" w:hAnsi="Arial" w:cs="Arial"/>
          <w:spacing w:val="-5"/>
          <w:sz w:val="22"/>
          <w:szCs w:val="22"/>
        </w:rPr>
        <w:t>Contract Award Letter</w:t>
      </w:r>
      <w:r w:rsidR="007A7FF2" w:rsidRPr="005B690A">
        <w:rPr>
          <w:rFonts w:ascii="Arial" w:hAnsi="Arial" w:cs="Arial"/>
          <w:spacing w:val="-5"/>
          <w:sz w:val="22"/>
          <w:szCs w:val="22"/>
        </w:rPr>
        <w:t xml:space="preserve">, </w:t>
      </w:r>
      <w:r w:rsidR="008734BA" w:rsidRPr="008734BA">
        <w:rPr>
          <w:rFonts w:ascii="Arial" w:hAnsi="Arial" w:cs="Arial"/>
          <w:i/>
          <w:spacing w:val="-5"/>
          <w:sz w:val="22"/>
          <w:szCs w:val="22"/>
        </w:rPr>
        <w:t>e.g.</w:t>
      </w:r>
      <w:r w:rsidR="007A7FF2" w:rsidRPr="005B690A">
        <w:rPr>
          <w:rFonts w:ascii="Arial" w:hAnsi="Arial" w:cs="Arial"/>
          <w:spacing w:val="-5"/>
          <w:sz w:val="22"/>
          <w:szCs w:val="22"/>
        </w:rPr>
        <w:t xml:space="preserve"> between contract award and the end of March 2021</w:t>
      </w:r>
      <w:r w:rsidR="00B542D5" w:rsidRPr="005B690A">
        <w:rPr>
          <w:rFonts w:ascii="Arial" w:hAnsi="Arial" w:cs="Arial"/>
          <w:spacing w:val="-5"/>
          <w:sz w:val="22"/>
          <w:szCs w:val="22"/>
        </w:rPr>
        <w:t xml:space="preserve">. </w:t>
      </w:r>
    </w:p>
    <w:p w14:paraId="0099EA36" w14:textId="77777777" w:rsidR="007A7FF2" w:rsidRPr="005B690A" w:rsidRDefault="007A7FF2" w:rsidP="00650191">
      <w:pPr>
        <w:pStyle w:val="NoSpacing"/>
        <w:spacing w:before="0" w:line="100" w:lineRule="atLeast"/>
        <w:jc w:val="both"/>
        <w:rPr>
          <w:rFonts w:ascii="Arial" w:eastAsia="Times New Roman" w:hAnsi="Arial" w:cs="Arial"/>
          <w:color w:val="000000"/>
          <w:spacing w:val="-5"/>
          <w:sz w:val="22"/>
          <w:szCs w:val="22"/>
          <w:lang w:val="en" w:eastAsia="en-GB"/>
        </w:rPr>
      </w:pPr>
    </w:p>
    <w:p w14:paraId="7E1AB007" w14:textId="75CD0804" w:rsidR="00B542D5" w:rsidRPr="005B690A" w:rsidRDefault="00B542D5" w:rsidP="00650191">
      <w:pPr>
        <w:pStyle w:val="NoSpacing"/>
        <w:spacing w:before="0" w:line="100" w:lineRule="atLeast"/>
        <w:jc w:val="both"/>
        <w:rPr>
          <w:rFonts w:ascii="Arial" w:hAnsi="Arial" w:cs="Arial"/>
          <w:spacing w:val="-5"/>
          <w:sz w:val="22"/>
          <w:szCs w:val="22"/>
        </w:rPr>
      </w:pPr>
      <w:r w:rsidRPr="005B690A">
        <w:rPr>
          <w:rFonts w:ascii="Arial" w:eastAsia="Times New Roman" w:hAnsi="Arial" w:cs="Arial"/>
          <w:color w:val="000000"/>
          <w:spacing w:val="-5"/>
          <w:sz w:val="22"/>
          <w:szCs w:val="22"/>
          <w:lang w:val="en" w:eastAsia="en-GB"/>
        </w:rPr>
        <w:t xml:space="preserve">Subject to Contractor performance and available resources, the MCA reserves the right to consider offering </w:t>
      </w:r>
      <w:r w:rsidRPr="005B690A">
        <w:rPr>
          <w:rFonts w:ascii="Arial" w:hAnsi="Arial" w:cs="Arial"/>
          <w:spacing w:val="-5"/>
          <w:sz w:val="22"/>
          <w:szCs w:val="22"/>
        </w:rPr>
        <w:t>subsequent contract extensions</w:t>
      </w:r>
      <w:r w:rsidR="000C0549" w:rsidRPr="005B690A">
        <w:rPr>
          <w:rFonts w:ascii="Arial" w:hAnsi="Arial" w:cs="Arial"/>
          <w:spacing w:val="-5"/>
          <w:sz w:val="22"/>
          <w:szCs w:val="22"/>
        </w:rPr>
        <w:t xml:space="preserve"> that would conclude at the end of March 2023, to either</w:t>
      </w:r>
      <w:r w:rsidR="00DB4AA3" w:rsidRPr="005B690A">
        <w:rPr>
          <w:rFonts w:ascii="Arial" w:hAnsi="Arial" w:cs="Arial"/>
          <w:spacing w:val="-5"/>
          <w:sz w:val="22"/>
          <w:szCs w:val="22"/>
        </w:rPr>
        <w:t xml:space="preserve"> a single Lot or all of the specified Lots</w:t>
      </w:r>
      <w:r w:rsidRPr="005B690A">
        <w:rPr>
          <w:rFonts w:ascii="Arial" w:hAnsi="Arial" w:cs="Arial"/>
          <w:spacing w:val="-5"/>
          <w:sz w:val="22"/>
          <w:szCs w:val="22"/>
        </w:rPr>
        <w:t>. Such contract extensions would either be in the form of a 1-year contract extension for a maximum of 2 years or a single 2-year contract extension</w:t>
      </w:r>
      <w:r w:rsidR="003872E0" w:rsidRPr="005B690A">
        <w:rPr>
          <w:rFonts w:ascii="Arial" w:hAnsi="Arial" w:cs="Arial"/>
          <w:spacing w:val="-5"/>
          <w:sz w:val="22"/>
          <w:szCs w:val="22"/>
        </w:rPr>
        <w:t>.</w:t>
      </w:r>
    </w:p>
    <w:p w14:paraId="54255E82" w14:textId="77777777" w:rsidR="007A7FF2" w:rsidRPr="005B690A" w:rsidRDefault="007A7FF2" w:rsidP="00650191">
      <w:pPr>
        <w:pStyle w:val="NoSpacing"/>
        <w:spacing w:before="0" w:line="100" w:lineRule="atLeast"/>
        <w:jc w:val="both"/>
        <w:rPr>
          <w:rFonts w:ascii="Arial" w:hAnsi="Arial" w:cs="Arial"/>
          <w:spacing w:val="-5"/>
          <w:sz w:val="22"/>
          <w:szCs w:val="22"/>
        </w:rPr>
      </w:pPr>
    </w:p>
    <w:p w14:paraId="54CD0216" w14:textId="36C23984" w:rsidR="00B542D5" w:rsidRPr="005B690A" w:rsidRDefault="00B542D5"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In order to support operational flexibility and resilience the MCA reserves the right to award some, all or none of the specified Lots.</w:t>
      </w:r>
      <w:r w:rsidRPr="005B690A">
        <w:rPr>
          <w:rFonts w:ascii="Arial" w:hAnsi="Arial" w:cs="Arial"/>
          <w:bCs/>
          <w:color w:val="000000"/>
          <w:spacing w:val="-5"/>
          <w:sz w:val="22"/>
          <w:szCs w:val="22"/>
        </w:rPr>
        <w:t xml:space="preserve"> </w:t>
      </w:r>
      <w:r w:rsidRPr="005B690A">
        <w:rPr>
          <w:rFonts w:ascii="Arial" w:hAnsi="Arial" w:cs="Arial"/>
          <w:spacing w:val="-5"/>
          <w:sz w:val="22"/>
          <w:szCs w:val="22"/>
        </w:rPr>
        <w:t>Additional surveys may be identified for Lot 1, Lot 2, Lot 3 and/or Lot 4, and quotes sought on a case-by-case basis.</w:t>
      </w:r>
    </w:p>
    <w:p w14:paraId="7A4ACEBF" w14:textId="77777777" w:rsidR="007A7FF2" w:rsidRPr="005B690A" w:rsidRDefault="007A7FF2" w:rsidP="00650191">
      <w:pPr>
        <w:pStyle w:val="NoSpacing"/>
        <w:spacing w:before="0" w:line="100" w:lineRule="atLeast"/>
        <w:jc w:val="both"/>
        <w:rPr>
          <w:rFonts w:ascii="Arial" w:hAnsi="Arial" w:cs="Arial"/>
          <w:spacing w:val="-5"/>
          <w:sz w:val="22"/>
          <w:szCs w:val="22"/>
        </w:rPr>
      </w:pPr>
    </w:p>
    <w:p w14:paraId="0FBBA1E0" w14:textId="24128DDC" w:rsidR="009971FE" w:rsidRPr="005B690A" w:rsidRDefault="00C67A0A"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 xml:space="preserve">A summary of each </w:t>
      </w:r>
      <w:r w:rsidR="008A6236">
        <w:rPr>
          <w:rFonts w:ascii="Arial" w:hAnsi="Arial" w:cs="Arial"/>
          <w:spacing w:val="-5"/>
          <w:sz w:val="22"/>
          <w:szCs w:val="22"/>
        </w:rPr>
        <w:t>w</w:t>
      </w:r>
      <w:r w:rsidRPr="005B690A">
        <w:rPr>
          <w:rFonts w:ascii="Arial" w:hAnsi="Arial" w:cs="Arial"/>
          <w:spacing w:val="-5"/>
          <w:sz w:val="22"/>
          <w:szCs w:val="22"/>
        </w:rPr>
        <w:t>ork</w:t>
      </w:r>
      <w:r w:rsidR="008A6236">
        <w:rPr>
          <w:rFonts w:ascii="Arial" w:hAnsi="Arial" w:cs="Arial"/>
          <w:spacing w:val="-5"/>
          <w:sz w:val="22"/>
          <w:szCs w:val="22"/>
        </w:rPr>
        <w:t xml:space="preserve"> </w:t>
      </w:r>
      <w:r w:rsidRPr="005B690A">
        <w:rPr>
          <w:rFonts w:ascii="Arial" w:hAnsi="Arial" w:cs="Arial"/>
          <w:spacing w:val="-5"/>
          <w:sz w:val="22"/>
          <w:szCs w:val="22"/>
        </w:rPr>
        <w:t>scope</w:t>
      </w:r>
      <w:r w:rsidR="00A27671" w:rsidRPr="005B690A">
        <w:rPr>
          <w:rFonts w:ascii="Arial" w:hAnsi="Arial" w:cs="Arial"/>
          <w:spacing w:val="-5"/>
          <w:sz w:val="22"/>
          <w:szCs w:val="22"/>
        </w:rPr>
        <w:t xml:space="preserve"> and the project-specific details and requirements for each Lot are</w:t>
      </w:r>
      <w:r w:rsidRPr="005B690A">
        <w:rPr>
          <w:rFonts w:ascii="Arial" w:hAnsi="Arial" w:cs="Arial"/>
          <w:spacing w:val="-5"/>
          <w:sz w:val="22"/>
          <w:szCs w:val="22"/>
        </w:rPr>
        <w:t xml:space="preserve"> detailed separately.</w:t>
      </w:r>
      <w:r w:rsidR="00A34A6E" w:rsidRPr="005B690A">
        <w:rPr>
          <w:rFonts w:ascii="Arial" w:hAnsi="Arial" w:cs="Arial"/>
          <w:spacing w:val="-5"/>
          <w:sz w:val="22"/>
          <w:szCs w:val="22"/>
        </w:rPr>
        <w:tab/>
      </w:r>
      <w:r w:rsidR="00A34A6E" w:rsidRPr="005B690A">
        <w:rPr>
          <w:rFonts w:ascii="Arial" w:hAnsi="Arial" w:cs="Arial"/>
          <w:spacing w:val="-5"/>
          <w:sz w:val="22"/>
          <w:szCs w:val="22"/>
        </w:rPr>
        <w:br/>
      </w:r>
    </w:p>
    <w:p w14:paraId="20DDD9FC" w14:textId="0D3148B2" w:rsidR="00E22DAD" w:rsidRPr="005B690A" w:rsidRDefault="00E22DAD" w:rsidP="00650191">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highlight w:val="yellow"/>
        </w:rPr>
        <w:br w:type="page"/>
      </w:r>
    </w:p>
    <w:p w14:paraId="67161380" w14:textId="4F14E88B" w:rsidR="005A03FB" w:rsidRPr="005B690A" w:rsidRDefault="00586F9C" w:rsidP="00650191">
      <w:pPr>
        <w:pStyle w:val="Heading1"/>
        <w:spacing w:before="0" w:line="100" w:lineRule="atLeast"/>
        <w:rPr>
          <w:rFonts w:ascii="Arial" w:hAnsi="Arial" w:cs="Arial"/>
          <w:spacing w:val="-5"/>
        </w:rPr>
      </w:pPr>
      <w:bookmarkStart w:id="9" w:name="_Toc508715050"/>
      <w:r w:rsidRPr="005B690A">
        <w:rPr>
          <w:rFonts w:ascii="Arial" w:hAnsi="Arial" w:cs="Arial"/>
          <w:spacing w:val="-5"/>
        </w:rPr>
        <w:lastRenderedPageBreak/>
        <w:t>5.</w:t>
      </w:r>
      <w:r w:rsidR="00BE75C4" w:rsidRPr="005B690A">
        <w:rPr>
          <w:rFonts w:ascii="Arial" w:hAnsi="Arial" w:cs="Arial"/>
          <w:spacing w:val="-5"/>
        </w:rPr>
        <w:t xml:space="preserve"> </w:t>
      </w:r>
      <w:r w:rsidR="00D61971" w:rsidRPr="005B690A">
        <w:rPr>
          <w:rFonts w:ascii="Arial" w:hAnsi="Arial" w:cs="Arial"/>
          <w:caps w:val="0"/>
          <w:spacing w:val="-5"/>
        </w:rPr>
        <w:t>The UK Civil Hydrography Programme</w:t>
      </w:r>
      <w:bookmarkEnd w:id="9"/>
      <w:r w:rsidR="00D61971" w:rsidRPr="005B690A">
        <w:rPr>
          <w:rFonts w:ascii="Arial" w:hAnsi="Arial" w:cs="Arial"/>
          <w:caps w:val="0"/>
          <w:spacing w:val="-5"/>
        </w:rPr>
        <w:t xml:space="preserve"> </w:t>
      </w:r>
    </w:p>
    <w:p w14:paraId="00D142D6" w14:textId="77777777" w:rsidR="00DE620F" w:rsidRPr="005B690A" w:rsidRDefault="00DE620F" w:rsidP="00650191">
      <w:pPr>
        <w:pStyle w:val="NoSpacing"/>
        <w:spacing w:before="0" w:line="100" w:lineRule="atLeast"/>
        <w:jc w:val="both"/>
        <w:rPr>
          <w:rFonts w:ascii="Arial" w:hAnsi="Arial" w:cs="Arial"/>
          <w:spacing w:val="-5"/>
          <w:sz w:val="22"/>
          <w:szCs w:val="22"/>
        </w:rPr>
      </w:pPr>
    </w:p>
    <w:p w14:paraId="31C0C849" w14:textId="39EE5454" w:rsidR="00093048" w:rsidRPr="005B690A" w:rsidRDefault="006B5567"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The MCA plays a unique role within Government in discharging statutory hydrographic obligations under the United Nations’ Safety of Life at Sea (SOLAS) Convention.  The MCA funds</w:t>
      </w:r>
      <w:r w:rsidR="008135E5" w:rsidRPr="005B690A">
        <w:rPr>
          <w:rFonts w:ascii="Arial" w:hAnsi="Arial" w:cs="Arial"/>
          <w:spacing w:val="-5"/>
          <w:sz w:val="22"/>
          <w:szCs w:val="22"/>
        </w:rPr>
        <w:t>, manages</w:t>
      </w:r>
      <w:r w:rsidRPr="005B690A">
        <w:rPr>
          <w:rFonts w:ascii="Arial" w:hAnsi="Arial" w:cs="Arial"/>
          <w:spacing w:val="-5"/>
          <w:sz w:val="22"/>
          <w:szCs w:val="22"/>
        </w:rPr>
        <w:t xml:space="preserve"> and delivers the </w:t>
      </w:r>
      <w:r w:rsidR="00233D48" w:rsidRPr="005B690A">
        <w:rPr>
          <w:rFonts w:ascii="Arial" w:hAnsi="Arial" w:cs="Arial"/>
          <w:spacing w:val="-5"/>
          <w:sz w:val="22"/>
          <w:szCs w:val="22"/>
        </w:rPr>
        <w:t xml:space="preserve">UK </w:t>
      </w:r>
      <w:r w:rsidRPr="005B690A">
        <w:rPr>
          <w:rFonts w:ascii="Arial" w:hAnsi="Arial" w:cs="Arial"/>
          <w:spacing w:val="-5"/>
          <w:sz w:val="22"/>
          <w:szCs w:val="22"/>
        </w:rPr>
        <w:t>C</w:t>
      </w:r>
      <w:r w:rsidR="008135E5" w:rsidRPr="005B690A">
        <w:rPr>
          <w:rFonts w:ascii="Arial" w:hAnsi="Arial" w:cs="Arial"/>
          <w:spacing w:val="-5"/>
          <w:sz w:val="22"/>
          <w:szCs w:val="22"/>
        </w:rPr>
        <w:t xml:space="preserve">ivil </w:t>
      </w:r>
      <w:r w:rsidRPr="005B690A">
        <w:rPr>
          <w:rFonts w:ascii="Arial" w:hAnsi="Arial" w:cs="Arial"/>
          <w:spacing w:val="-5"/>
          <w:sz w:val="22"/>
          <w:szCs w:val="22"/>
        </w:rPr>
        <w:t>H</w:t>
      </w:r>
      <w:r w:rsidR="008135E5" w:rsidRPr="005B690A">
        <w:rPr>
          <w:rFonts w:ascii="Arial" w:hAnsi="Arial" w:cs="Arial"/>
          <w:spacing w:val="-5"/>
          <w:sz w:val="22"/>
          <w:szCs w:val="22"/>
        </w:rPr>
        <w:t xml:space="preserve">ydrography </w:t>
      </w:r>
      <w:r w:rsidRPr="005B690A">
        <w:rPr>
          <w:rFonts w:ascii="Arial" w:hAnsi="Arial" w:cs="Arial"/>
          <w:spacing w:val="-5"/>
          <w:sz w:val="22"/>
          <w:szCs w:val="22"/>
        </w:rPr>
        <w:t>P</w:t>
      </w:r>
      <w:r w:rsidR="008135E5" w:rsidRPr="005B690A">
        <w:rPr>
          <w:rFonts w:ascii="Arial" w:hAnsi="Arial" w:cs="Arial"/>
          <w:spacing w:val="-5"/>
          <w:sz w:val="22"/>
          <w:szCs w:val="22"/>
        </w:rPr>
        <w:t>rogramme (CHP</w:t>
      </w:r>
      <w:r w:rsidRPr="005B690A">
        <w:rPr>
          <w:rFonts w:ascii="Arial" w:hAnsi="Arial" w:cs="Arial"/>
          <w:spacing w:val="-5"/>
          <w:sz w:val="22"/>
          <w:szCs w:val="22"/>
        </w:rPr>
        <w:t>)</w:t>
      </w:r>
      <w:r w:rsidR="008135E5" w:rsidRPr="005B690A">
        <w:rPr>
          <w:rFonts w:ascii="Arial" w:hAnsi="Arial" w:cs="Arial"/>
          <w:spacing w:val="-5"/>
          <w:sz w:val="22"/>
          <w:szCs w:val="22"/>
        </w:rPr>
        <w:t>.</w:t>
      </w:r>
      <w:r w:rsidR="00632AA7" w:rsidRPr="005B690A">
        <w:rPr>
          <w:rFonts w:ascii="Arial" w:hAnsi="Arial" w:cs="Arial"/>
          <w:spacing w:val="-5"/>
          <w:sz w:val="22"/>
          <w:szCs w:val="22"/>
        </w:rPr>
        <w:t xml:space="preserve"> </w:t>
      </w:r>
      <w:r w:rsidR="00F209A1" w:rsidRPr="005B690A">
        <w:rPr>
          <w:rFonts w:ascii="Arial" w:hAnsi="Arial" w:cs="Arial"/>
          <w:spacing w:val="-5"/>
          <w:sz w:val="22"/>
          <w:szCs w:val="22"/>
        </w:rPr>
        <w:t xml:space="preserve">The CHP is a multi-million-pound MCA-led Government initiative to prioritise, survey and map UK waters in order to keep UK nautical charts and publications current, safe and fit for purpose. </w:t>
      </w:r>
      <w:r w:rsidR="00632AA7" w:rsidRPr="005B690A">
        <w:rPr>
          <w:rFonts w:ascii="Arial" w:hAnsi="Arial" w:cs="Arial"/>
          <w:spacing w:val="-5"/>
          <w:sz w:val="22"/>
          <w:szCs w:val="22"/>
        </w:rPr>
        <w:t>The MCA delegate responsibility for data validation and charting to the UK Hydrographic Office (UKHO).</w:t>
      </w:r>
      <w:r w:rsidR="008135E5" w:rsidRPr="005B690A">
        <w:rPr>
          <w:rFonts w:ascii="Arial" w:hAnsi="Arial" w:cs="Arial"/>
          <w:spacing w:val="-5"/>
          <w:sz w:val="22"/>
          <w:szCs w:val="22"/>
        </w:rPr>
        <w:tab/>
      </w:r>
      <w:r w:rsidR="00093048" w:rsidRPr="005B690A">
        <w:rPr>
          <w:rFonts w:ascii="Arial" w:hAnsi="Arial" w:cs="Arial"/>
          <w:spacing w:val="-5"/>
          <w:sz w:val="22"/>
          <w:szCs w:val="22"/>
        </w:rPr>
        <w:br/>
      </w:r>
    </w:p>
    <w:p w14:paraId="1A00588C" w14:textId="6AB345C7" w:rsidR="00DE4B9D" w:rsidRPr="005B690A" w:rsidRDefault="006B5567"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This multi-disciplined marine data gathering programme is targeted at areas of highest navigational safety risk.</w:t>
      </w:r>
      <w:r w:rsidR="00A23529" w:rsidRPr="005B690A">
        <w:rPr>
          <w:rFonts w:ascii="Arial" w:hAnsi="Arial" w:cs="Arial"/>
          <w:spacing w:val="-5"/>
          <w:sz w:val="22"/>
          <w:szCs w:val="22"/>
        </w:rPr>
        <w:t xml:space="preserve"> </w:t>
      </w:r>
      <w:r w:rsidR="000B425B" w:rsidRPr="005B690A">
        <w:rPr>
          <w:rFonts w:ascii="Arial" w:hAnsi="Arial" w:cs="Arial"/>
          <w:spacing w:val="-5"/>
          <w:sz w:val="22"/>
          <w:szCs w:val="22"/>
        </w:rPr>
        <w:t xml:space="preserve">From 2018, CHP work packages will be </w:t>
      </w:r>
      <w:r w:rsidR="006F5E92" w:rsidRPr="005B690A">
        <w:rPr>
          <w:rFonts w:ascii="Arial" w:hAnsi="Arial" w:cs="Arial"/>
          <w:spacing w:val="-5"/>
          <w:sz w:val="22"/>
          <w:szCs w:val="22"/>
        </w:rPr>
        <w:t xml:space="preserve">divided </w:t>
      </w:r>
      <w:r w:rsidR="00920E40" w:rsidRPr="005B690A">
        <w:rPr>
          <w:rFonts w:ascii="Arial" w:hAnsi="Arial" w:cs="Arial"/>
          <w:spacing w:val="-5"/>
          <w:sz w:val="22"/>
          <w:szCs w:val="22"/>
        </w:rPr>
        <w:t>as</w:t>
      </w:r>
      <w:r w:rsidR="006F5E92" w:rsidRPr="005B690A">
        <w:rPr>
          <w:rFonts w:ascii="Arial" w:hAnsi="Arial" w:cs="Arial"/>
          <w:spacing w:val="-5"/>
          <w:sz w:val="22"/>
          <w:szCs w:val="22"/>
        </w:rPr>
        <w:t xml:space="preserve"> follow</w:t>
      </w:r>
      <w:r w:rsidR="00920E40" w:rsidRPr="005B690A">
        <w:rPr>
          <w:rFonts w:ascii="Arial" w:hAnsi="Arial" w:cs="Arial"/>
          <w:spacing w:val="-5"/>
          <w:sz w:val="22"/>
          <w:szCs w:val="22"/>
        </w:rPr>
        <w:t>s</w:t>
      </w:r>
      <w:r w:rsidR="000B425B" w:rsidRPr="005B690A">
        <w:rPr>
          <w:rFonts w:ascii="Arial" w:hAnsi="Arial" w:cs="Arial"/>
          <w:spacing w:val="-5"/>
          <w:sz w:val="22"/>
          <w:szCs w:val="22"/>
        </w:rPr>
        <w:t>:</w:t>
      </w:r>
    </w:p>
    <w:p w14:paraId="70049971" w14:textId="77777777" w:rsidR="00110C24" w:rsidRPr="005B690A" w:rsidRDefault="00110C24" w:rsidP="00650191">
      <w:pPr>
        <w:pStyle w:val="NoSpacing"/>
        <w:spacing w:before="0" w:line="100" w:lineRule="atLeast"/>
        <w:jc w:val="both"/>
        <w:rPr>
          <w:rFonts w:ascii="Arial" w:hAnsi="Arial" w:cs="Arial"/>
          <w:spacing w:val="-5"/>
          <w:sz w:val="22"/>
          <w:szCs w:val="22"/>
        </w:rPr>
      </w:pPr>
    </w:p>
    <w:p w14:paraId="0D71C0D1" w14:textId="1DEC32CD" w:rsidR="008660C3" w:rsidRDefault="009971FE" w:rsidP="00650191">
      <w:pPr>
        <w:pStyle w:val="NoSpacing"/>
        <w:numPr>
          <w:ilvl w:val="0"/>
          <w:numId w:val="4"/>
        </w:numPr>
        <w:spacing w:before="0" w:line="100" w:lineRule="atLeast"/>
        <w:jc w:val="both"/>
        <w:rPr>
          <w:rFonts w:ascii="Arial" w:hAnsi="Arial" w:cs="Arial"/>
          <w:spacing w:val="-5"/>
          <w:sz w:val="22"/>
          <w:szCs w:val="22"/>
        </w:rPr>
      </w:pPr>
      <w:bookmarkStart w:id="10" w:name="_Hlk495569281"/>
      <w:r w:rsidRPr="005B690A">
        <w:rPr>
          <w:rFonts w:ascii="Arial" w:hAnsi="Arial" w:cs="Arial"/>
          <w:spacing w:val="-5"/>
          <w:sz w:val="22"/>
          <w:szCs w:val="22"/>
        </w:rPr>
        <w:t xml:space="preserve">Lot 1: Shallow </w:t>
      </w:r>
      <w:r w:rsidR="00142DB8">
        <w:rPr>
          <w:rFonts w:ascii="Arial" w:hAnsi="Arial" w:cs="Arial"/>
          <w:spacing w:val="-5"/>
          <w:sz w:val="22"/>
          <w:szCs w:val="22"/>
        </w:rPr>
        <w:t>Water</w:t>
      </w:r>
    </w:p>
    <w:p w14:paraId="1FCA3684" w14:textId="493DF7E7" w:rsidR="008660C3" w:rsidRDefault="009971FE" w:rsidP="00650191">
      <w:pPr>
        <w:pStyle w:val="NoSpacing"/>
        <w:numPr>
          <w:ilvl w:val="0"/>
          <w:numId w:val="4"/>
        </w:numPr>
        <w:spacing w:before="0" w:line="100" w:lineRule="atLeast"/>
        <w:jc w:val="both"/>
        <w:rPr>
          <w:rFonts w:ascii="Arial" w:hAnsi="Arial" w:cs="Arial"/>
          <w:spacing w:val="-5"/>
          <w:sz w:val="22"/>
          <w:szCs w:val="22"/>
        </w:rPr>
      </w:pPr>
      <w:r w:rsidRPr="005B690A">
        <w:rPr>
          <w:rFonts w:ascii="Arial" w:hAnsi="Arial" w:cs="Arial"/>
          <w:spacing w:val="-5"/>
          <w:sz w:val="22"/>
          <w:szCs w:val="22"/>
        </w:rPr>
        <w:t>Lot 2:</w:t>
      </w:r>
      <w:r w:rsidRPr="005B690A">
        <w:rPr>
          <w:rFonts w:ascii="Arial" w:hAnsi="Arial" w:cs="Arial"/>
          <w:color w:val="000000"/>
          <w:spacing w:val="-5"/>
          <w:sz w:val="22"/>
          <w:szCs w:val="22"/>
        </w:rPr>
        <w:t xml:space="preserve"> </w:t>
      </w:r>
      <w:r w:rsidRPr="005B690A">
        <w:rPr>
          <w:rFonts w:ascii="Arial" w:hAnsi="Arial" w:cs="Arial"/>
          <w:spacing w:val="-5"/>
          <w:sz w:val="22"/>
          <w:szCs w:val="22"/>
        </w:rPr>
        <w:t xml:space="preserve">Medium </w:t>
      </w:r>
      <w:r w:rsidR="00142DB8">
        <w:rPr>
          <w:rFonts w:ascii="Arial" w:hAnsi="Arial" w:cs="Arial"/>
          <w:spacing w:val="-5"/>
          <w:sz w:val="22"/>
          <w:szCs w:val="22"/>
        </w:rPr>
        <w:t>Water</w:t>
      </w:r>
    </w:p>
    <w:p w14:paraId="1FB28DDE" w14:textId="77777777" w:rsidR="008660C3" w:rsidRDefault="009971FE" w:rsidP="00650191">
      <w:pPr>
        <w:pStyle w:val="NoSpacing"/>
        <w:numPr>
          <w:ilvl w:val="0"/>
          <w:numId w:val="4"/>
        </w:numPr>
        <w:spacing w:before="0" w:line="100" w:lineRule="atLeast"/>
        <w:jc w:val="both"/>
        <w:rPr>
          <w:rFonts w:ascii="Arial" w:hAnsi="Arial" w:cs="Arial"/>
          <w:spacing w:val="-5"/>
          <w:sz w:val="22"/>
          <w:szCs w:val="22"/>
        </w:rPr>
      </w:pPr>
      <w:r w:rsidRPr="005B690A">
        <w:rPr>
          <w:rFonts w:ascii="Arial" w:hAnsi="Arial" w:cs="Arial"/>
          <w:spacing w:val="-5"/>
          <w:sz w:val="22"/>
          <w:szCs w:val="22"/>
        </w:rPr>
        <w:t>Lot 3: Routine Resurvey</w:t>
      </w:r>
      <w:bookmarkEnd w:id="10"/>
    </w:p>
    <w:p w14:paraId="297F2218" w14:textId="77777777" w:rsidR="008660C3" w:rsidRDefault="008660C3" w:rsidP="00650191">
      <w:pPr>
        <w:pStyle w:val="NoSpacing"/>
        <w:spacing w:before="0" w:line="100" w:lineRule="atLeast"/>
        <w:ind w:left="360" w:hanging="360"/>
        <w:jc w:val="both"/>
        <w:rPr>
          <w:rFonts w:ascii="Arial" w:hAnsi="Arial" w:cs="Arial"/>
          <w:spacing w:val="-5"/>
          <w:sz w:val="22"/>
          <w:szCs w:val="22"/>
        </w:rPr>
      </w:pPr>
    </w:p>
    <w:p w14:paraId="4ADCC03C" w14:textId="65455520" w:rsidR="008734BA" w:rsidRDefault="008660C3" w:rsidP="00650191">
      <w:pPr>
        <w:pStyle w:val="NoSpacing"/>
        <w:spacing w:before="0" w:line="100" w:lineRule="atLeast"/>
        <w:jc w:val="both"/>
        <w:rPr>
          <w:rFonts w:ascii="Arial" w:hAnsi="Arial" w:cs="Arial"/>
          <w:spacing w:val="-5"/>
          <w:sz w:val="22"/>
          <w:szCs w:val="22"/>
        </w:rPr>
      </w:pPr>
      <w:r w:rsidRPr="008660C3">
        <w:rPr>
          <w:rFonts w:ascii="Arial" w:hAnsi="Arial" w:cs="Arial"/>
          <w:spacing w:val="-5"/>
          <w:sz w:val="22"/>
          <w:szCs w:val="22"/>
        </w:rPr>
        <w:t xml:space="preserve">Lot 1: Shallow </w:t>
      </w:r>
      <w:r w:rsidR="008A6236">
        <w:rPr>
          <w:rFonts w:ascii="Arial" w:hAnsi="Arial" w:cs="Arial"/>
          <w:spacing w:val="-5"/>
          <w:sz w:val="22"/>
          <w:szCs w:val="22"/>
        </w:rPr>
        <w:t>Water</w:t>
      </w:r>
      <w:r w:rsidRPr="008660C3">
        <w:rPr>
          <w:rFonts w:ascii="Arial" w:hAnsi="Arial" w:cs="Arial"/>
          <w:spacing w:val="-5"/>
          <w:sz w:val="22"/>
          <w:szCs w:val="22"/>
        </w:rPr>
        <w:t xml:space="preserve"> </w:t>
      </w:r>
      <w:r>
        <w:rPr>
          <w:rFonts w:ascii="Arial" w:hAnsi="Arial" w:cs="Arial"/>
          <w:spacing w:val="-5"/>
          <w:sz w:val="22"/>
          <w:szCs w:val="22"/>
        </w:rPr>
        <w:t xml:space="preserve">refers to work packages </w:t>
      </w:r>
      <w:r w:rsidRPr="005B690A">
        <w:rPr>
          <w:rFonts w:ascii="Arial" w:hAnsi="Arial" w:cs="Arial"/>
          <w:spacing w:val="-5"/>
          <w:sz w:val="22"/>
          <w:szCs w:val="22"/>
        </w:rPr>
        <w:t>typically</w:t>
      </w:r>
      <w:r>
        <w:rPr>
          <w:rFonts w:ascii="Arial" w:hAnsi="Arial" w:cs="Arial"/>
          <w:spacing w:val="-5"/>
          <w:sz w:val="22"/>
          <w:szCs w:val="22"/>
        </w:rPr>
        <w:t xml:space="preserve"> in</w:t>
      </w:r>
      <w:r w:rsidRPr="005B690A">
        <w:rPr>
          <w:rFonts w:ascii="Arial" w:hAnsi="Arial" w:cs="Arial"/>
          <w:spacing w:val="-5"/>
          <w:sz w:val="22"/>
          <w:szCs w:val="22"/>
        </w:rPr>
        <w:t xml:space="preserve"> 0-200m </w:t>
      </w:r>
      <w:r>
        <w:rPr>
          <w:rFonts w:ascii="Arial" w:hAnsi="Arial" w:cs="Arial"/>
          <w:spacing w:val="-5"/>
          <w:sz w:val="22"/>
          <w:szCs w:val="22"/>
        </w:rPr>
        <w:t xml:space="preserve">water </w:t>
      </w:r>
      <w:r w:rsidRPr="005B690A">
        <w:rPr>
          <w:rFonts w:ascii="Arial" w:hAnsi="Arial" w:cs="Arial"/>
          <w:spacing w:val="-5"/>
          <w:sz w:val="22"/>
          <w:szCs w:val="22"/>
        </w:rPr>
        <w:t>depth</w:t>
      </w:r>
      <w:r>
        <w:rPr>
          <w:rFonts w:ascii="Arial" w:hAnsi="Arial" w:cs="Arial"/>
          <w:spacing w:val="-5"/>
          <w:sz w:val="22"/>
          <w:szCs w:val="22"/>
        </w:rPr>
        <w:t>s</w:t>
      </w:r>
      <w:r w:rsidRPr="005B690A">
        <w:rPr>
          <w:rFonts w:ascii="Arial" w:hAnsi="Arial" w:cs="Arial"/>
          <w:spacing w:val="-5"/>
          <w:sz w:val="22"/>
          <w:szCs w:val="22"/>
        </w:rPr>
        <w:t>, predominantly shallower depths (less than 40m)</w:t>
      </w:r>
      <w:r>
        <w:rPr>
          <w:rFonts w:ascii="Arial" w:hAnsi="Arial" w:cs="Arial"/>
          <w:spacing w:val="-5"/>
          <w:sz w:val="22"/>
          <w:szCs w:val="22"/>
        </w:rPr>
        <w:t>.</w:t>
      </w:r>
      <w:r w:rsidR="00650191">
        <w:rPr>
          <w:rFonts w:ascii="Arial" w:hAnsi="Arial" w:cs="Arial"/>
          <w:spacing w:val="-5"/>
          <w:sz w:val="22"/>
          <w:szCs w:val="22"/>
        </w:rPr>
        <w:tab/>
      </w:r>
    </w:p>
    <w:p w14:paraId="14C7FA48" w14:textId="61154D26" w:rsidR="008660C3" w:rsidRDefault="00650191" w:rsidP="00650191">
      <w:pPr>
        <w:pStyle w:val="NoSpacing"/>
        <w:spacing w:before="0" w:line="100" w:lineRule="atLeast"/>
        <w:jc w:val="both"/>
        <w:rPr>
          <w:rFonts w:ascii="Arial" w:hAnsi="Arial" w:cs="Arial"/>
          <w:spacing w:val="-5"/>
          <w:sz w:val="22"/>
          <w:szCs w:val="22"/>
        </w:rPr>
      </w:pPr>
      <w:r>
        <w:rPr>
          <w:rFonts w:ascii="Arial" w:hAnsi="Arial" w:cs="Arial"/>
          <w:spacing w:val="-5"/>
          <w:sz w:val="22"/>
          <w:szCs w:val="22"/>
        </w:rPr>
        <w:br/>
      </w:r>
      <w:r w:rsidR="008660C3">
        <w:rPr>
          <w:rFonts w:ascii="Arial" w:hAnsi="Arial" w:cs="Arial"/>
          <w:spacing w:val="-5"/>
          <w:sz w:val="22"/>
          <w:szCs w:val="22"/>
        </w:rPr>
        <w:t>L</w:t>
      </w:r>
      <w:r w:rsidR="008660C3" w:rsidRPr="005B690A">
        <w:rPr>
          <w:rFonts w:ascii="Arial" w:hAnsi="Arial" w:cs="Arial"/>
          <w:spacing w:val="-5"/>
          <w:sz w:val="22"/>
          <w:szCs w:val="22"/>
        </w:rPr>
        <w:t>ot 2:</w:t>
      </w:r>
      <w:r w:rsidR="008660C3" w:rsidRPr="005B690A">
        <w:rPr>
          <w:rFonts w:ascii="Arial" w:hAnsi="Arial" w:cs="Arial"/>
          <w:color w:val="000000"/>
          <w:spacing w:val="-5"/>
          <w:sz w:val="22"/>
          <w:szCs w:val="22"/>
        </w:rPr>
        <w:t xml:space="preserve"> </w:t>
      </w:r>
      <w:r w:rsidR="008660C3" w:rsidRPr="005B690A">
        <w:rPr>
          <w:rFonts w:ascii="Arial" w:hAnsi="Arial" w:cs="Arial"/>
          <w:spacing w:val="-5"/>
          <w:sz w:val="22"/>
          <w:szCs w:val="22"/>
        </w:rPr>
        <w:t xml:space="preserve">Medium </w:t>
      </w:r>
      <w:r w:rsidR="008A6236">
        <w:rPr>
          <w:rFonts w:ascii="Arial" w:hAnsi="Arial" w:cs="Arial"/>
          <w:spacing w:val="-5"/>
          <w:sz w:val="22"/>
          <w:szCs w:val="22"/>
        </w:rPr>
        <w:t>Water</w:t>
      </w:r>
      <w:r w:rsidR="008660C3" w:rsidRPr="005B690A">
        <w:rPr>
          <w:rFonts w:ascii="Arial" w:hAnsi="Arial" w:cs="Arial"/>
          <w:spacing w:val="-5"/>
          <w:sz w:val="22"/>
          <w:szCs w:val="22"/>
        </w:rPr>
        <w:t xml:space="preserve"> </w:t>
      </w:r>
      <w:r w:rsidR="008660C3">
        <w:rPr>
          <w:rFonts w:ascii="Arial" w:hAnsi="Arial" w:cs="Arial"/>
          <w:spacing w:val="-5"/>
          <w:sz w:val="22"/>
          <w:szCs w:val="22"/>
        </w:rPr>
        <w:t xml:space="preserve">refers to work packages </w:t>
      </w:r>
      <w:r w:rsidR="008660C3" w:rsidRPr="005B690A">
        <w:rPr>
          <w:rFonts w:ascii="Arial" w:hAnsi="Arial" w:cs="Arial"/>
          <w:spacing w:val="-5"/>
          <w:sz w:val="22"/>
          <w:szCs w:val="22"/>
        </w:rPr>
        <w:t xml:space="preserve">typically </w:t>
      </w:r>
      <w:r w:rsidR="008660C3">
        <w:rPr>
          <w:rFonts w:ascii="Arial" w:hAnsi="Arial" w:cs="Arial"/>
          <w:spacing w:val="-5"/>
          <w:sz w:val="22"/>
          <w:szCs w:val="22"/>
        </w:rPr>
        <w:t xml:space="preserve">in </w:t>
      </w:r>
      <w:r w:rsidR="008660C3" w:rsidRPr="005B690A">
        <w:rPr>
          <w:rFonts w:ascii="Arial" w:hAnsi="Arial" w:cs="Arial"/>
          <w:spacing w:val="-5"/>
          <w:sz w:val="22"/>
          <w:szCs w:val="22"/>
        </w:rPr>
        <w:t>0-200m</w:t>
      </w:r>
      <w:r w:rsidR="008660C3">
        <w:rPr>
          <w:rFonts w:ascii="Arial" w:hAnsi="Arial" w:cs="Arial"/>
          <w:spacing w:val="-5"/>
          <w:sz w:val="22"/>
          <w:szCs w:val="22"/>
        </w:rPr>
        <w:t xml:space="preserve"> water</w:t>
      </w:r>
      <w:r w:rsidR="008660C3" w:rsidRPr="005B690A">
        <w:rPr>
          <w:rFonts w:ascii="Arial" w:hAnsi="Arial" w:cs="Arial"/>
          <w:spacing w:val="-5"/>
          <w:sz w:val="22"/>
          <w:szCs w:val="22"/>
        </w:rPr>
        <w:t xml:space="preserve"> depth</w:t>
      </w:r>
      <w:r w:rsidR="008660C3">
        <w:rPr>
          <w:rFonts w:ascii="Arial" w:hAnsi="Arial" w:cs="Arial"/>
          <w:spacing w:val="-5"/>
          <w:sz w:val="22"/>
          <w:szCs w:val="22"/>
        </w:rPr>
        <w:t>s.</w:t>
      </w:r>
    </w:p>
    <w:p w14:paraId="03034B60" w14:textId="77777777" w:rsidR="008660C3" w:rsidRPr="005B690A" w:rsidRDefault="008660C3" w:rsidP="00650191">
      <w:pPr>
        <w:pStyle w:val="NoSpacing"/>
        <w:spacing w:before="0" w:line="100" w:lineRule="atLeast"/>
        <w:ind w:left="360" w:hanging="360"/>
        <w:jc w:val="both"/>
        <w:rPr>
          <w:rFonts w:ascii="Arial" w:hAnsi="Arial" w:cs="Arial"/>
          <w:spacing w:val="-5"/>
          <w:sz w:val="22"/>
          <w:szCs w:val="22"/>
        </w:rPr>
      </w:pPr>
    </w:p>
    <w:p w14:paraId="01C2AB47" w14:textId="1EC6AAAA" w:rsidR="00093048" w:rsidRPr="005B690A" w:rsidRDefault="00072E5B" w:rsidP="00650191">
      <w:pPr>
        <w:spacing w:before="0" w:after="0" w:line="100" w:lineRule="atLeast"/>
        <w:ind w:right="4"/>
        <w:jc w:val="both"/>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 xml:space="preserve">The </w:t>
      </w:r>
      <w:r w:rsidR="00006AD7" w:rsidRPr="005B690A">
        <w:rPr>
          <w:rFonts w:ascii="Arial" w:eastAsia="Times New Roman" w:hAnsi="Arial" w:cs="Arial"/>
          <w:spacing w:val="-5"/>
          <w:sz w:val="22"/>
          <w:szCs w:val="22"/>
          <w:lang w:val="en-GB"/>
        </w:rPr>
        <w:t>UK</w:t>
      </w:r>
      <w:r w:rsidRPr="005B690A">
        <w:rPr>
          <w:rFonts w:ascii="Arial" w:eastAsia="Times New Roman" w:hAnsi="Arial" w:cs="Arial"/>
          <w:spacing w:val="-5"/>
          <w:sz w:val="22"/>
          <w:szCs w:val="22"/>
          <w:lang w:val="en-GB"/>
        </w:rPr>
        <w:t xml:space="preserve"> CHP Survey Specification has been prepared in accordance with the 5</w:t>
      </w:r>
      <w:r w:rsidRPr="005B690A">
        <w:rPr>
          <w:rFonts w:ascii="Arial" w:eastAsia="Times New Roman" w:hAnsi="Arial" w:cs="Arial"/>
          <w:spacing w:val="-5"/>
          <w:sz w:val="22"/>
          <w:szCs w:val="22"/>
          <w:vertAlign w:val="superscript"/>
          <w:lang w:val="en-GB"/>
        </w:rPr>
        <w:t>th</w:t>
      </w:r>
      <w:r w:rsidRPr="005B690A">
        <w:rPr>
          <w:rFonts w:ascii="Arial" w:eastAsia="Times New Roman" w:hAnsi="Arial" w:cs="Arial"/>
          <w:spacing w:val="-5"/>
          <w:sz w:val="22"/>
          <w:szCs w:val="22"/>
          <w:lang w:val="en-GB"/>
        </w:rPr>
        <w:t xml:space="preserve"> edition of the IHO Special Publication S-44 Standards for Hydrographic Surveys (2008). </w:t>
      </w:r>
      <w:r w:rsidR="006F5E92" w:rsidRPr="005B690A">
        <w:rPr>
          <w:rFonts w:ascii="Arial" w:eastAsia="Times New Roman" w:hAnsi="Arial" w:cs="Arial"/>
          <w:spacing w:val="-5"/>
          <w:sz w:val="22"/>
          <w:szCs w:val="22"/>
          <w:lang w:val="en-GB"/>
        </w:rPr>
        <w:t>Th</w:t>
      </w:r>
      <w:r w:rsidRPr="005B690A">
        <w:rPr>
          <w:rFonts w:ascii="Arial" w:eastAsia="Times New Roman" w:hAnsi="Arial" w:cs="Arial"/>
          <w:spacing w:val="-5"/>
          <w:sz w:val="22"/>
          <w:szCs w:val="22"/>
          <w:lang w:val="en-GB"/>
        </w:rPr>
        <w:t>is</w:t>
      </w:r>
      <w:r w:rsidR="006F5E92" w:rsidRPr="005B690A">
        <w:rPr>
          <w:rFonts w:ascii="Arial" w:eastAsia="Times New Roman" w:hAnsi="Arial" w:cs="Arial"/>
          <w:spacing w:val="-5"/>
          <w:sz w:val="22"/>
          <w:szCs w:val="22"/>
          <w:lang w:val="en-GB"/>
        </w:rPr>
        <w:t xml:space="preserve"> Specification has evolved over time from previous iterations</w:t>
      </w:r>
      <w:r w:rsidR="00632AA7" w:rsidRPr="005B690A">
        <w:rPr>
          <w:rFonts w:ascii="Arial" w:eastAsia="Times New Roman" w:hAnsi="Arial" w:cs="Arial"/>
          <w:spacing w:val="-5"/>
          <w:sz w:val="22"/>
          <w:szCs w:val="22"/>
          <w:lang w:val="en-GB"/>
        </w:rPr>
        <w:t>, with technical input</w:t>
      </w:r>
      <w:r w:rsidR="00F209A1" w:rsidRPr="005B690A">
        <w:rPr>
          <w:rFonts w:ascii="Arial" w:eastAsia="Times New Roman" w:hAnsi="Arial" w:cs="Arial"/>
          <w:spacing w:val="-5"/>
          <w:sz w:val="22"/>
          <w:szCs w:val="22"/>
          <w:lang w:val="en-GB"/>
        </w:rPr>
        <w:t xml:space="preserve"> and support</w:t>
      </w:r>
      <w:r w:rsidR="00632AA7" w:rsidRPr="005B690A">
        <w:rPr>
          <w:rFonts w:ascii="Arial" w:eastAsia="Times New Roman" w:hAnsi="Arial" w:cs="Arial"/>
          <w:spacing w:val="-5"/>
          <w:sz w:val="22"/>
          <w:szCs w:val="22"/>
          <w:lang w:val="en-GB"/>
        </w:rPr>
        <w:t xml:space="preserve"> from the UKHO</w:t>
      </w:r>
      <w:r w:rsidR="00F209A1" w:rsidRPr="005B690A">
        <w:rPr>
          <w:rFonts w:ascii="Arial" w:eastAsia="Times New Roman" w:hAnsi="Arial" w:cs="Arial"/>
          <w:spacing w:val="-5"/>
          <w:sz w:val="22"/>
          <w:szCs w:val="22"/>
          <w:lang w:val="en-GB"/>
        </w:rPr>
        <w:t>,</w:t>
      </w:r>
      <w:r w:rsidR="006F5E92" w:rsidRPr="005B690A">
        <w:rPr>
          <w:rFonts w:ascii="Arial" w:eastAsia="Times New Roman" w:hAnsi="Arial" w:cs="Arial"/>
          <w:iCs/>
          <w:spacing w:val="-5"/>
          <w:sz w:val="22"/>
          <w:szCs w:val="22"/>
          <w:lang w:val="en-GB"/>
        </w:rPr>
        <w:t xml:space="preserve"> and </w:t>
      </w:r>
      <w:r w:rsidR="006F5E92" w:rsidRPr="005B690A">
        <w:rPr>
          <w:rFonts w:ascii="Arial" w:eastAsia="Times New Roman" w:hAnsi="Arial" w:cs="Arial"/>
          <w:spacing w:val="-5"/>
          <w:sz w:val="22"/>
          <w:szCs w:val="22"/>
          <w:lang w:val="en-GB"/>
        </w:rPr>
        <w:t>contributions from other Maritime Administrations, Hydrographic Offices, contractors and other MCA and CHP stakeholders</w:t>
      </w:r>
      <w:r w:rsidR="008A5427" w:rsidRPr="005B690A">
        <w:rPr>
          <w:rFonts w:ascii="Arial" w:eastAsia="Times New Roman" w:hAnsi="Arial" w:cs="Arial"/>
          <w:spacing w:val="-5"/>
          <w:sz w:val="22"/>
          <w:szCs w:val="22"/>
          <w:lang w:val="en-GB"/>
        </w:rPr>
        <w:t xml:space="preserve">. </w:t>
      </w:r>
      <w:r w:rsidR="006F5E92" w:rsidRPr="005B690A">
        <w:rPr>
          <w:rFonts w:ascii="Arial" w:eastAsia="Times New Roman" w:hAnsi="Arial" w:cs="Arial"/>
          <w:spacing w:val="-5"/>
          <w:sz w:val="22"/>
          <w:szCs w:val="22"/>
          <w:lang w:val="en-GB"/>
        </w:rPr>
        <w:t xml:space="preserve">The </w:t>
      </w:r>
      <w:r w:rsidR="0094045A" w:rsidRPr="005B690A">
        <w:rPr>
          <w:rFonts w:ascii="Arial" w:eastAsia="Times New Roman" w:hAnsi="Arial" w:cs="Arial"/>
          <w:spacing w:val="-5"/>
          <w:sz w:val="22"/>
          <w:szCs w:val="22"/>
          <w:lang w:val="en-GB"/>
        </w:rPr>
        <w:t>S</w:t>
      </w:r>
      <w:r w:rsidR="006F5E92" w:rsidRPr="005B690A">
        <w:rPr>
          <w:rFonts w:ascii="Arial" w:eastAsia="Times New Roman" w:hAnsi="Arial" w:cs="Arial"/>
          <w:spacing w:val="-5"/>
          <w:sz w:val="22"/>
          <w:szCs w:val="22"/>
          <w:lang w:val="en-GB"/>
        </w:rPr>
        <w:t>pecification details the requirements for hydrographic surveys undertaken on behalf of the MCA and is to be used in conjunction with the relevant project-specific contract documents to give comprehensive guidance for delivering the required services in their entirety.</w:t>
      </w:r>
      <w:r w:rsidR="007B4BC7" w:rsidRPr="005B690A">
        <w:rPr>
          <w:rFonts w:ascii="Arial" w:eastAsia="Times New Roman" w:hAnsi="Arial" w:cs="Arial"/>
          <w:spacing w:val="-5"/>
          <w:sz w:val="22"/>
          <w:szCs w:val="22"/>
          <w:lang w:val="en-GB"/>
        </w:rPr>
        <w:t xml:space="preserve"> The </w:t>
      </w:r>
      <w:r w:rsidR="00006AD7" w:rsidRPr="005B690A">
        <w:rPr>
          <w:rFonts w:ascii="Arial" w:eastAsia="Times New Roman" w:hAnsi="Arial" w:cs="Arial"/>
          <w:spacing w:val="-5"/>
          <w:sz w:val="22"/>
          <w:szCs w:val="22"/>
          <w:lang w:val="en-GB"/>
        </w:rPr>
        <w:t>UK</w:t>
      </w:r>
      <w:r w:rsidR="007B4BC7" w:rsidRPr="005B690A">
        <w:rPr>
          <w:rFonts w:ascii="Arial" w:eastAsia="Times New Roman" w:hAnsi="Arial" w:cs="Arial"/>
          <w:spacing w:val="-5"/>
          <w:sz w:val="22"/>
          <w:szCs w:val="22"/>
          <w:lang w:val="en-GB"/>
        </w:rPr>
        <w:t xml:space="preserve"> CHP Survey Specification is provided in Annex A.</w:t>
      </w:r>
    </w:p>
    <w:p w14:paraId="71FB2BB0" w14:textId="6E29CF17" w:rsidR="00093048" w:rsidRPr="005B690A" w:rsidRDefault="00093048" w:rsidP="00650191">
      <w:pPr>
        <w:spacing w:before="0" w:after="0" w:line="100" w:lineRule="atLeast"/>
        <w:ind w:right="4"/>
        <w:jc w:val="both"/>
        <w:rPr>
          <w:rFonts w:ascii="Arial" w:hAnsi="Arial" w:cs="Arial"/>
          <w:spacing w:val="-5"/>
          <w:sz w:val="22"/>
          <w:szCs w:val="22"/>
        </w:rPr>
      </w:pPr>
      <w:r w:rsidRPr="005B690A">
        <w:rPr>
          <w:rFonts w:ascii="Arial" w:hAnsi="Arial" w:cs="Arial"/>
          <w:spacing w:val="-5"/>
          <w:sz w:val="22"/>
          <w:szCs w:val="22"/>
        </w:rPr>
        <w:br/>
      </w:r>
      <w:r w:rsidR="006F5E92" w:rsidRPr="005B690A">
        <w:rPr>
          <w:rFonts w:ascii="Arial" w:hAnsi="Arial" w:cs="Arial"/>
          <w:spacing w:val="-5"/>
          <w:sz w:val="22"/>
          <w:szCs w:val="22"/>
        </w:rPr>
        <w:t>The CHP makes extensive use of Geographic Information Systems (</w:t>
      </w:r>
      <w:smartTag w:uri="urn:schemas-microsoft-com:office:smarttags" w:element="stockticker">
        <w:r w:rsidR="006F5E92" w:rsidRPr="005B690A">
          <w:rPr>
            <w:rFonts w:ascii="Arial" w:hAnsi="Arial" w:cs="Arial"/>
            <w:spacing w:val="-5"/>
            <w:sz w:val="22"/>
            <w:szCs w:val="22"/>
          </w:rPr>
          <w:t>GIS</w:t>
        </w:r>
      </w:smartTag>
      <w:r w:rsidR="006F5E92" w:rsidRPr="005B690A">
        <w:rPr>
          <w:rFonts w:ascii="Arial" w:hAnsi="Arial" w:cs="Arial"/>
          <w:spacing w:val="-5"/>
          <w:sz w:val="22"/>
          <w:szCs w:val="22"/>
        </w:rPr>
        <w:t>) to prioritise survey areas using a contemporary risk analysis methodology capable of reflecting the changing pressures of the maritime environment.</w:t>
      </w:r>
    </w:p>
    <w:p w14:paraId="0E9C97D2" w14:textId="69852790" w:rsidR="00A34A6E" w:rsidRDefault="00093048" w:rsidP="00650191">
      <w:pPr>
        <w:spacing w:before="0" w:after="0" w:line="100" w:lineRule="atLeast"/>
        <w:ind w:right="4"/>
        <w:jc w:val="both"/>
        <w:rPr>
          <w:rFonts w:ascii="Arial" w:hAnsi="Arial" w:cs="Arial"/>
          <w:spacing w:val="-5"/>
          <w:sz w:val="22"/>
          <w:szCs w:val="22"/>
        </w:rPr>
      </w:pPr>
      <w:r w:rsidRPr="005B690A">
        <w:rPr>
          <w:rFonts w:ascii="Arial" w:hAnsi="Arial" w:cs="Arial"/>
          <w:spacing w:val="-5"/>
          <w:sz w:val="22"/>
          <w:szCs w:val="22"/>
        </w:rPr>
        <w:br/>
      </w:r>
      <w:r w:rsidR="006F5E92" w:rsidRPr="005B690A">
        <w:rPr>
          <w:rFonts w:ascii="Arial" w:hAnsi="Arial" w:cs="Arial"/>
          <w:spacing w:val="-5"/>
          <w:sz w:val="22"/>
          <w:szCs w:val="22"/>
        </w:rPr>
        <w:t xml:space="preserve">Much of the hydrographic survey work commissioned for the CHP is undertaken by contractors who gather and report </w:t>
      </w:r>
      <w:r w:rsidR="00F209A1" w:rsidRPr="005B690A">
        <w:rPr>
          <w:rFonts w:ascii="Arial" w:hAnsi="Arial" w:cs="Arial"/>
          <w:spacing w:val="-5"/>
          <w:sz w:val="22"/>
          <w:szCs w:val="22"/>
        </w:rPr>
        <w:t>hydrographic</w:t>
      </w:r>
      <w:r w:rsidR="006F5E92" w:rsidRPr="005B690A">
        <w:rPr>
          <w:rFonts w:ascii="Arial" w:hAnsi="Arial" w:cs="Arial"/>
          <w:spacing w:val="-5"/>
          <w:sz w:val="22"/>
          <w:szCs w:val="22"/>
        </w:rPr>
        <w:t xml:space="preserve"> data using their own personnel, equipment and vessels. </w:t>
      </w:r>
      <w:r w:rsidR="000B425B" w:rsidRPr="005B690A">
        <w:rPr>
          <w:rFonts w:ascii="Arial" w:hAnsi="Arial" w:cs="Arial"/>
          <w:spacing w:val="-5"/>
          <w:sz w:val="22"/>
          <w:szCs w:val="22"/>
        </w:rPr>
        <w:t>To ensure data is gathered to the highest possible quality for navigational charting, technical personnel from both the MCA and UKHO routinely visit survey vessels during scheduled operations to verify data integrity. Prior to final survey data being accepted from contractors, it passes through a rigorous quality assurance appraisal process at the UKHO</w:t>
      </w:r>
      <w:r w:rsidR="00F209A1" w:rsidRPr="005B690A">
        <w:rPr>
          <w:rFonts w:ascii="Arial" w:hAnsi="Arial" w:cs="Arial"/>
          <w:spacing w:val="-5"/>
          <w:sz w:val="22"/>
          <w:szCs w:val="22"/>
        </w:rPr>
        <w:t xml:space="preserve">, where </w:t>
      </w:r>
      <w:r w:rsidR="000B425B" w:rsidRPr="005B690A">
        <w:rPr>
          <w:rFonts w:ascii="Arial" w:hAnsi="Arial" w:cs="Arial"/>
          <w:spacing w:val="-5"/>
          <w:sz w:val="22"/>
          <w:szCs w:val="22"/>
        </w:rPr>
        <w:t>checks are made against items such as data density, inter-line consistency, geodetic parameters and tidal observations, for example. Once data has passed verification, it is archived to the UKHO’s hydrographic database ready for inclusion in their range of Admiralty products.</w:t>
      </w:r>
      <w:r w:rsidR="009971FE" w:rsidRPr="005B690A">
        <w:rPr>
          <w:rFonts w:ascii="Arial" w:hAnsi="Arial" w:cs="Arial"/>
          <w:spacing w:val="-5"/>
          <w:sz w:val="22"/>
          <w:szCs w:val="22"/>
        </w:rPr>
        <w:tab/>
      </w:r>
    </w:p>
    <w:p w14:paraId="344BA631" w14:textId="77777777" w:rsidR="00650191" w:rsidRPr="005B690A" w:rsidRDefault="00650191" w:rsidP="00650191">
      <w:pPr>
        <w:spacing w:before="0" w:after="0" w:line="100" w:lineRule="atLeast"/>
        <w:ind w:right="4"/>
        <w:jc w:val="both"/>
        <w:rPr>
          <w:rFonts w:ascii="Arial" w:hAnsi="Arial" w:cs="Arial"/>
          <w:spacing w:val="-5"/>
          <w:sz w:val="22"/>
          <w:szCs w:val="22"/>
        </w:rPr>
      </w:pPr>
    </w:p>
    <w:p w14:paraId="3CF19186" w14:textId="6B0D6731" w:rsidR="00281514" w:rsidRPr="005B690A" w:rsidRDefault="00281514" w:rsidP="00650191">
      <w:pPr>
        <w:pStyle w:val="BodyText"/>
        <w:spacing w:before="0" w:after="0" w:line="100" w:lineRule="atLeast"/>
        <w:ind w:left="0"/>
        <w:rPr>
          <w:rFonts w:cs="Arial"/>
          <w:sz w:val="22"/>
          <w:szCs w:val="22"/>
        </w:rPr>
      </w:pPr>
      <w:r w:rsidRPr="005B690A">
        <w:rPr>
          <w:rFonts w:cs="Arial"/>
          <w:sz w:val="22"/>
          <w:szCs w:val="22"/>
        </w:rPr>
        <w:t>The MCA will issue Hydrographic Instructions (HIs) prior to the commencement of any survey operation. Each HI will, as a minimum, detail the survey area and any deviation from the generic survey specification and will be accompanied by a project data pack available from the UKHO</w:t>
      </w:r>
      <w:r w:rsidR="008A6236">
        <w:rPr>
          <w:rFonts w:cs="Arial"/>
          <w:sz w:val="22"/>
          <w:szCs w:val="22"/>
        </w:rPr>
        <w:t>.</w:t>
      </w:r>
    </w:p>
    <w:p w14:paraId="1A6887BE" w14:textId="77777777" w:rsidR="00281514" w:rsidRPr="005B690A" w:rsidRDefault="00281514" w:rsidP="00650191">
      <w:pPr>
        <w:pStyle w:val="BodyText"/>
        <w:spacing w:before="0" w:after="0" w:line="100" w:lineRule="atLeast"/>
        <w:ind w:left="0"/>
        <w:rPr>
          <w:rFonts w:cs="Arial"/>
          <w:sz w:val="22"/>
          <w:szCs w:val="22"/>
        </w:rPr>
      </w:pPr>
    </w:p>
    <w:p w14:paraId="17A477AC" w14:textId="6FBC7A4F" w:rsidR="00281514" w:rsidRPr="005B690A" w:rsidRDefault="00281514" w:rsidP="00650191">
      <w:pPr>
        <w:pStyle w:val="BodyText"/>
        <w:spacing w:before="0" w:after="0" w:line="100" w:lineRule="atLeast"/>
        <w:ind w:left="0"/>
        <w:rPr>
          <w:rFonts w:cs="Arial"/>
          <w:sz w:val="22"/>
          <w:szCs w:val="22"/>
        </w:rPr>
      </w:pPr>
      <w:r w:rsidRPr="005B690A">
        <w:rPr>
          <w:rFonts w:cs="Arial"/>
          <w:sz w:val="22"/>
          <w:szCs w:val="22"/>
        </w:rPr>
        <w:lastRenderedPageBreak/>
        <w:t>There is no requirement to complete a HI prior to the vessel moving on to another HI. However, on completion of a HI, the data and a full Report of Survey shall be rendered in accordance with the UK CHP Survey Specification.</w:t>
      </w:r>
    </w:p>
    <w:p w14:paraId="2EC50EAD" w14:textId="6C6772C5" w:rsidR="007211A9" w:rsidRPr="005B690A" w:rsidRDefault="007211A9" w:rsidP="00650191">
      <w:pPr>
        <w:pStyle w:val="BodyText"/>
        <w:spacing w:before="0" w:after="0" w:line="100" w:lineRule="atLeast"/>
        <w:ind w:left="0"/>
        <w:rPr>
          <w:rFonts w:cs="Arial"/>
          <w:sz w:val="22"/>
          <w:szCs w:val="22"/>
        </w:rPr>
      </w:pPr>
    </w:p>
    <w:p w14:paraId="7DE69D89" w14:textId="5543CB64" w:rsidR="007211A9" w:rsidRPr="005B690A" w:rsidRDefault="007211A9" w:rsidP="00650191">
      <w:pPr>
        <w:tabs>
          <w:tab w:val="left" w:pos="810"/>
        </w:tabs>
        <w:spacing w:before="0" w:after="0" w:line="100" w:lineRule="atLeast"/>
        <w:jc w:val="both"/>
        <w:rPr>
          <w:rFonts w:ascii="Arial" w:hAnsi="Arial" w:cs="Arial"/>
          <w:spacing w:val="-5"/>
          <w:sz w:val="22"/>
          <w:szCs w:val="22"/>
        </w:rPr>
      </w:pPr>
      <w:r w:rsidRPr="005B690A">
        <w:rPr>
          <w:rFonts w:ascii="Arial" w:hAnsi="Arial" w:cs="Arial"/>
          <w:spacing w:val="-5"/>
          <w:sz w:val="22"/>
          <w:szCs w:val="22"/>
        </w:rPr>
        <w:t>The UKHO hosts the Marine Environment Data and Information Network (MEDIN) Data Archive Centre (DAC) for bathymetry data. Bathymetry data collected through the CHP are made freely available to visuali</w:t>
      </w:r>
      <w:r w:rsidR="0094045A" w:rsidRPr="005B690A">
        <w:rPr>
          <w:rFonts w:ascii="Arial" w:hAnsi="Arial" w:cs="Arial"/>
          <w:spacing w:val="-5"/>
          <w:sz w:val="22"/>
          <w:szCs w:val="22"/>
        </w:rPr>
        <w:t>s</w:t>
      </w:r>
      <w:r w:rsidRPr="005B690A">
        <w:rPr>
          <w:rFonts w:ascii="Arial" w:hAnsi="Arial" w:cs="Arial"/>
          <w:spacing w:val="-5"/>
          <w:sz w:val="22"/>
          <w:szCs w:val="22"/>
        </w:rPr>
        <w:t xml:space="preserve">e and download from </w:t>
      </w:r>
      <w:hyperlink r:id="rId16" w:history="1">
        <w:r w:rsidRPr="005B690A">
          <w:rPr>
            <w:rStyle w:val="Hyperlink"/>
            <w:rFonts w:ascii="Arial" w:hAnsi="Arial" w:cs="Arial"/>
            <w:spacing w:val="-5"/>
            <w:sz w:val="22"/>
            <w:szCs w:val="22"/>
          </w:rPr>
          <w:t>https://www.gov.uk/guidance/inspire-portal-and-medin-bathymetry-data-archive-centre</w:t>
        </w:r>
      </w:hyperlink>
      <w:r w:rsidRPr="005B690A">
        <w:rPr>
          <w:rFonts w:ascii="Arial" w:hAnsi="Arial" w:cs="Arial"/>
          <w:spacing w:val="-5"/>
          <w:sz w:val="22"/>
          <w:szCs w:val="22"/>
        </w:rPr>
        <w:t xml:space="preserve"> </w:t>
      </w:r>
    </w:p>
    <w:p w14:paraId="133693BF" w14:textId="77777777" w:rsidR="007211A9" w:rsidRPr="005B690A" w:rsidRDefault="007211A9" w:rsidP="00650191">
      <w:pPr>
        <w:tabs>
          <w:tab w:val="left" w:pos="810"/>
        </w:tabs>
        <w:spacing w:before="0" w:after="0" w:line="100" w:lineRule="atLeast"/>
        <w:jc w:val="both"/>
        <w:rPr>
          <w:rFonts w:ascii="Arial" w:hAnsi="Arial" w:cs="Arial"/>
          <w:spacing w:val="-5"/>
          <w:sz w:val="22"/>
          <w:szCs w:val="22"/>
        </w:rPr>
      </w:pPr>
    </w:p>
    <w:p w14:paraId="2FCECD58" w14:textId="04EEC0DB" w:rsidR="007211A9" w:rsidRPr="005B690A" w:rsidRDefault="007211A9" w:rsidP="00650191">
      <w:pPr>
        <w:tabs>
          <w:tab w:val="left" w:pos="810"/>
        </w:tabs>
        <w:spacing w:before="0" w:after="0" w:line="100" w:lineRule="atLeast"/>
        <w:jc w:val="both"/>
        <w:rPr>
          <w:rFonts w:ascii="Arial" w:hAnsi="Arial" w:cs="Arial"/>
          <w:spacing w:val="-5"/>
          <w:sz w:val="22"/>
          <w:szCs w:val="22"/>
        </w:rPr>
      </w:pPr>
      <w:r w:rsidRPr="005B690A">
        <w:rPr>
          <w:rFonts w:ascii="Arial" w:hAnsi="Arial" w:cs="Arial"/>
          <w:spacing w:val="-5"/>
          <w:sz w:val="22"/>
          <w:szCs w:val="22"/>
        </w:rPr>
        <w:t>The British Geological Survey hosts the MEDIN DAC for geology, geophysics and backscatter data. Backscatter data collected through the CHP are made freely available to visuali</w:t>
      </w:r>
      <w:r w:rsidR="0094045A" w:rsidRPr="005B690A">
        <w:rPr>
          <w:rFonts w:ascii="Arial" w:hAnsi="Arial" w:cs="Arial"/>
          <w:spacing w:val="-5"/>
          <w:sz w:val="22"/>
          <w:szCs w:val="22"/>
        </w:rPr>
        <w:t>s</w:t>
      </w:r>
      <w:r w:rsidRPr="005B690A">
        <w:rPr>
          <w:rFonts w:ascii="Arial" w:hAnsi="Arial" w:cs="Arial"/>
          <w:spacing w:val="-5"/>
          <w:sz w:val="22"/>
          <w:szCs w:val="22"/>
        </w:rPr>
        <w:t xml:space="preserve">e and download from </w:t>
      </w:r>
      <w:hyperlink r:id="rId17" w:history="1">
        <w:r w:rsidRPr="005B690A">
          <w:rPr>
            <w:rStyle w:val="Hyperlink"/>
            <w:rFonts w:ascii="Arial" w:hAnsi="Arial" w:cs="Arial"/>
            <w:spacing w:val="-5"/>
            <w:sz w:val="22"/>
            <w:szCs w:val="22"/>
          </w:rPr>
          <w:t>http://www.bgs.ac.uk/GeoIndex/offshore.htm</w:t>
        </w:r>
      </w:hyperlink>
      <w:r w:rsidRPr="005B690A">
        <w:rPr>
          <w:rFonts w:ascii="Arial" w:hAnsi="Arial" w:cs="Arial"/>
          <w:spacing w:val="-5"/>
          <w:sz w:val="22"/>
          <w:szCs w:val="22"/>
        </w:rPr>
        <w:t xml:space="preserve"> </w:t>
      </w:r>
    </w:p>
    <w:p w14:paraId="7CA1DB14" w14:textId="77777777" w:rsidR="002A5499" w:rsidRPr="005B690A" w:rsidRDefault="002A5499" w:rsidP="00650191">
      <w:pPr>
        <w:spacing w:before="0" w:after="0" w:line="100" w:lineRule="atLeast"/>
        <w:ind w:right="4"/>
        <w:jc w:val="both"/>
        <w:rPr>
          <w:rFonts w:ascii="Arial" w:hAnsi="Arial" w:cs="Arial"/>
          <w:spacing w:val="-5"/>
          <w:sz w:val="22"/>
          <w:szCs w:val="22"/>
        </w:rPr>
      </w:pPr>
    </w:p>
    <w:p w14:paraId="42D72007" w14:textId="03D36663" w:rsidR="00F170D1" w:rsidRPr="005B690A" w:rsidRDefault="00586F9C" w:rsidP="00650191">
      <w:pPr>
        <w:pStyle w:val="Heading1"/>
        <w:spacing w:before="0" w:line="100" w:lineRule="atLeast"/>
        <w:rPr>
          <w:rFonts w:ascii="Arial" w:hAnsi="Arial" w:cs="Arial"/>
          <w:spacing w:val="-5"/>
        </w:rPr>
      </w:pPr>
      <w:bookmarkStart w:id="11" w:name="_Toc508715051"/>
      <w:r w:rsidRPr="005B690A">
        <w:rPr>
          <w:rFonts w:ascii="Arial" w:hAnsi="Arial" w:cs="Arial"/>
          <w:spacing w:val="-5"/>
        </w:rPr>
        <w:t xml:space="preserve">6. </w:t>
      </w:r>
      <w:r w:rsidR="00DE620F" w:rsidRPr="005B690A">
        <w:rPr>
          <w:rFonts w:ascii="Arial" w:hAnsi="Arial" w:cs="Arial"/>
          <w:caps w:val="0"/>
          <w:spacing w:val="-5"/>
        </w:rPr>
        <w:t xml:space="preserve">Protection </w:t>
      </w:r>
      <w:r w:rsidR="00E27C61" w:rsidRPr="005B690A">
        <w:rPr>
          <w:rFonts w:ascii="Arial" w:hAnsi="Arial" w:cs="Arial"/>
          <w:caps w:val="0"/>
          <w:spacing w:val="-5"/>
        </w:rPr>
        <w:t>o</w:t>
      </w:r>
      <w:r w:rsidR="00DE620F" w:rsidRPr="005B690A">
        <w:rPr>
          <w:rFonts w:ascii="Arial" w:hAnsi="Arial" w:cs="Arial"/>
          <w:caps w:val="0"/>
          <w:spacing w:val="-5"/>
        </w:rPr>
        <w:t xml:space="preserve">f Wrecks Act 1973, </w:t>
      </w:r>
      <w:r w:rsidR="000A5548" w:rsidRPr="005B690A">
        <w:rPr>
          <w:rFonts w:ascii="Arial" w:hAnsi="Arial" w:cs="Arial"/>
          <w:caps w:val="0"/>
          <w:spacing w:val="-5"/>
        </w:rPr>
        <w:t>Section 2</w:t>
      </w:r>
      <w:r w:rsidR="00DE620F" w:rsidRPr="005B690A">
        <w:rPr>
          <w:rFonts w:ascii="Arial" w:hAnsi="Arial" w:cs="Arial"/>
          <w:caps w:val="0"/>
          <w:spacing w:val="-5"/>
        </w:rPr>
        <w:t xml:space="preserve"> Surveys</w:t>
      </w:r>
      <w:r w:rsidR="00E27C61" w:rsidRPr="005B690A">
        <w:rPr>
          <w:rFonts w:ascii="Arial" w:hAnsi="Arial" w:cs="Arial"/>
          <w:caps w:val="0"/>
          <w:spacing w:val="-5"/>
        </w:rPr>
        <w:t xml:space="preserve"> –</w:t>
      </w:r>
      <w:r w:rsidR="00F32D44" w:rsidRPr="005B690A">
        <w:rPr>
          <w:rFonts w:ascii="Arial" w:hAnsi="Arial" w:cs="Arial"/>
          <w:caps w:val="0"/>
          <w:spacing w:val="-5"/>
        </w:rPr>
        <w:t xml:space="preserve"> </w:t>
      </w:r>
      <w:r w:rsidR="00E27C61" w:rsidRPr="005B690A">
        <w:rPr>
          <w:rFonts w:ascii="Arial" w:hAnsi="Arial" w:cs="Arial"/>
          <w:caps w:val="0"/>
          <w:spacing w:val="-5"/>
        </w:rPr>
        <w:t>SS Richard Montgomery</w:t>
      </w:r>
      <w:bookmarkEnd w:id="11"/>
    </w:p>
    <w:p w14:paraId="2BF569E5" w14:textId="77777777" w:rsidR="00DE620F" w:rsidRPr="005B690A" w:rsidRDefault="00DE620F" w:rsidP="00650191">
      <w:pPr>
        <w:pStyle w:val="NumberedPara"/>
        <w:numPr>
          <w:ilvl w:val="0"/>
          <w:numId w:val="0"/>
        </w:numPr>
        <w:suppressAutoHyphens/>
        <w:spacing w:after="0" w:line="100" w:lineRule="atLeast"/>
        <w:rPr>
          <w:rFonts w:cs="Arial"/>
          <w:i w:val="0"/>
          <w:spacing w:val="-5"/>
          <w:sz w:val="22"/>
          <w:szCs w:val="22"/>
        </w:rPr>
      </w:pPr>
    </w:p>
    <w:p w14:paraId="765ED9D2" w14:textId="7ED791FE" w:rsidR="00056920" w:rsidRPr="005B690A" w:rsidRDefault="00056920" w:rsidP="00650191">
      <w:pPr>
        <w:widowControl w:val="0"/>
        <w:suppressAutoHyphens/>
        <w:spacing w:before="0" w:after="0" w:line="100" w:lineRule="atLeast"/>
        <w:jc w:val="both"/>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Section 2 of the Protection of Wrecks Act 1973 (</w:t>
      </w:r>
      <w:proofErr w:type="spellStart"/>
      <w:r w:rsidRPr="005B690A">
        <w:rPr>
          <w:rFonts w:ascii="Arial" w:eastAsia="Times New Roman" w:hAnsi="Arial" w:cs="Arial"/>
          <w:spacing w:val="-5"/>
          <w:sz w:val="22"/>
          <w:szCs w:val="22"/>
          <w:lang w:val="en-GB"/>
        </w:rPr>
        <w:t>PoWA</w:t>
      </w:r>
      <w:proofErr w:type="spellEnd"/>
      <w:r w:rsidRPr="005B690A">
        <w:rPr>
          <w:rFonts w:ascii="Arial" w:eastAsia="Times New Roman" w:hAnsi="Arial" w:cs="Arial"/>
          <w:spacing w:val="-5"/>
          <w:sz w:val="22"/>
          <w:szCs w:val="22"/>
          <w:lang w:val="en-GB"/>
        </w:rPr>
        <w:t xml:space="preserve">) allows for the designation of wrecks which are deemed to be dangerous by virtue of their contents. This section of the Act is administered by the </w:t>
      </w:r>
      <w:r w:rsidR="00650191">
        <w:rPr>
          <w:rFonts w:ascii="Arial" w:eastAsia="Times New Roman" w:hAnsi="Arial" w:cs="Arial"/>
          <w:spacing w:val="-5"/>
          <w:sz w:val="22"/>
          <w:szCs w:val="22"/>
          <w:lang w:val="en-GB"/>
        </w:rPr>
        <w:t>DfT</w:t>
      </w:r>
      <w:r w:rsidRPr="005B690A">
        <w:rPr>
          <w:rFonts w:ascii="Arial" w:eastAsia="Times New Roman" w:hAnsi="Arial" w:cs="Arial"/>
          <w:spacing w:val="-5"/>
          <w:sz w:val="22"/>
          <w:szCs w:val="22"/>
          <w:lang w:val="en-GB"/>
        </w:rPr>
        <w:t xml:space="preserve">, however, elements of the management of wrecks designated under Section 2 of this Act have been delegated to the MCA, and this includes regular monitoring surveys where required. </w:t>
      </w:r>
    </w:p>
    <w:p w14:paraId="2FD734C4" w14:textId="77777777" w:rsidR="00056920" w:rsidRPr="005B690A" w:rsidRDefault="00056920" w:rsidP="00650191">
      <w:pPr>
        <w:widowControl w:val="0"/>
        <w:suppressAutoHyphens/>
        <w:spacing w:before="0" w:after="0" w:line="100" w:lineRule="atLeast"/>
        <w:jc w:val="both"/>
        <w:rPr>
          <w:rFonts w:ascii="Arial" w:eastAsia="Times New Roman" w:hAnsi="Arial" w:cs="Arial"/>
          <w:spacing w:val="-5"/>
          <w:sz w:val="22"/>
          <w:szCs w:val="22"/>
          <w:lang w:val="en-GB"/>
        </w:rPr>
      </w:pPr>
    </w:p>
    <w:p w14:paraId="6E101732" w14:textId="62C8BC29" w:rsidR="00056920" w:rsidRDefault="00056920" w:rsidP="00650191">
      <w:pPr>
        <w:spacing w:before="0" w:after="0" w:line="100" w:lineRule="atLeast"/>
        <w:jc w:val="both"/>
        <w:rPr>
          <w:rFonts w:ascii="Arial" w:hAnsi="Arial" w:cs="Arial"/>
          <w:spacing w:val="-5"/>
          <w:sz w:val="22"/>
          <w:szCs w:val="22"/>
        </w:rPr>
      </w:pPr>
      <w:r w:rsidRPr="005B690A">
        <w:rPr>
          <w:rFonts w:ascii="Arial" w:eastAsia="Times New Roman" w:hAnsi="Arial" w:cs="Arial"/>
          <w:spacing w:val="-5"/>
          <w:sz w:val="22"/>
          <w:szCs w:val="22"/>
          <w:lang w:val="en-GB"/>
        </w:rPr>
        <w:t>The focus of this survey requirement is the wreck of the SS Richard Montgomery (SSRM).</w:t>
      </w:r>
      <w:r w:rsidRPr="005B690A">
        <w:rPr>
          <w:rFonts w:ascii="Arial" w:hAnsi="Arial" w:cs="Arial"/>
          <w:spacing w:val="-5"/>
          <w:sz w:val="22"/>
          <w:szCs w:val="22"/>
        </w:rPr>
        <w:t xml:space="preserve"> From 2018, the Protection of Wrecks Act Surveys work package will be delivered as follows:</w:t>
      </w:r>
    </w:p>
    <w:p w14:paraId="49E75825" w14:textId="77777777" w:rsidR="00495214" w:rsidRPr="005B690A" w:rsidRDefault="00495214" w:rsidP="00650191">
      <w:pPr>
        <w:spacing w:before="0" w:after="0" w:line="100" w:lineRule="atLeast"/>
        <w:jc w:val="both"/>
        <w:rPr>
          <w:rFonts w:ascii="Arial" w:hAnsi="Arial" w:cs="Arial"/>
          <w:spacing w:val="-5"/>
          <w:sz w:val="22"/>
          <w:szCs w:val="22"/>
        </w:rPr>
      </w:pPr>
    </w:p>
    <w:p w14:paraId="7A56CAC1" w14:textId="0AC91730" w:rsidR="00056920" w:rsidRPr="005B690A" w:rsidRDefault="00056920" w:rsidP="00650191">
      <w:pPr>
        <w:pStyle w:val="NoSpacing"/>
        <w:numPr>
          <w:ilvl w:val="0"/>
          <w:numId w:val="25"/>
        </w:numPr>
        <w:spacing w:before="0" w:line="100" w:lineRule="atLeast"/>
        <w:ind w:right="4"/>
        <w:jc w:val="both"/>
        <w:rPr>
          <w:rFonts w:ascii="Arial" w:eastAsia="Times New Roman" w:hAnsi="Arial" w:cs="Arial"/>
          <w:spacing w:val="-5"/>
          <w:sz w:val="22"/>
          <w:szCs w:val="22"/>
          <w:lang w:val="en-GB"/>
        </w:rPr>
      </w:pPr>
      <w:r w:rsidRPr="005B690A">
        <w:rPr>
          <w:rFonts w:ascii="Arial" w:hAnsi="Arial" w:cs="Arial"/>
          <w:spacing w:val="-5"/>
          <w:sz w:val="22"/>
          <w:szCs w:val="22"/>
        </w:rPr>
        <w:t xml:space="preserve">Lot 4: Protection of Wrecks Act 1973, </w:t>
      </w:r>
      <w:r w:rsidR="00D42595">
        <w:rPr>
          <w:rFonts w:ascii="Arial" w:hAnsi="Arial" w:cs="Arial"/>
          <w:spacing w:val="-5"/>
          <w:sz w:val="22"/>
          <w:szCs w:val="22"/>
        </w:rPr>
        <w:t>S</w:t>
      </w:r>
      <w:r w:rsidRPr="005B690A">
        <w:rPr>
          <w:rFonts w:ascii="Arial" w:hAnsi="Arial" w:cs="Arial"/>
          <w:spacing w:val="-5"/>
          <w:sz w:val="22"/>
          <w:szCs w:val="22"/>
        </w:rPr>
        <w:t>ection 2 Surveys - SS Richard Montgomery</w:t>
      </w:r>
    </w:p>
    <w:p w14:paraId="6EAD3609" w14:textId="77777777" w:rsidR="00056920" w:rsidRPr="005B690A" w:rsidRDefault="00056920" w:rsidP="00650191">
      <w:pPr>
        <w:widowControl w:val="0"/>
        <w:suppressAutoHyphens/>
        <w:spacing w:before="0" w:after="0" w:line="100" w:lineRule="atLeast"/>
        <w:jc w:val="both"/>
        <w:rPr>
          <w:rFonts w:ascii="Arial" w:eastAsia="Times New Roman" w:hAnsi="Arial" w:cs="Arial"/>
          <w:spacing w:val="-5"/>
          <w:sz w:val="22"/>
          <w:szCs w:val="22"/>
          <w:lang w:val="en-GB"/>
        </w:rPr>
      </w:pPr>
    </w:p>
    <w:p w14:paraId="05FEF514" w14:textId="4C980A71" w:rsidR="00056920" w:rsidRDefault="00056920" w:rsidP="00650191">
      <w:pPr>
        <w:widowControl w:val="0"/>
        <w:suppressAutoHyphens/>
        <w:spacing w:before="0" w:after="0" w:line="100" w:lineRule="atLeast"/>
        <w:jc w:val="both"/>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 xml:space="preserve">The SSRM was a US Liberty Ship built in 1943 by the St. John's River Shipbuilding Company, Jacksonville, USA. In August 1944, the ship sailed from the USA to the UK with a cargo of 7,000 tons of munitions.  On arrival in the Thames Estuary, the vessel was directed to anchor in the Great </w:t>
      </w:r>
      <w:proofErr w:type="spellStart"/>
      <w:r w:rsidRPr="005B690A">
        <w:rPr>
          <w:rFonts w:ascii="Arial" w:eastAsia="Times New Roman" w:hAnsi="Arial" w:cs="Arial"/>
          <w:spacing w:val="-5"/>
          <w:sz w:val="22"/>
          <w:szCs w:val="22"/>
          <w:lang w:val="en-GB"/>
        </w:rPr>
        <w:t>Nore</w:t>
      </w:r>
      <w:proofErr w:type="spellEnd"/>
      <w:r w:rsidRPr="005B690A">
        <w:rPr>
          <w:rFonts w:ascii="Arial" w:eastAsia="Times New Roman" w:hAnsi="Arial" w:cs="Arial"/>
          <w:spacing w:val="-5"/>
          <w:sz w:val="22"/>
          <w:szCs w:val="22"/>
          <w:lang w:val="en-GB"/>
        </w:rPr>
        <w:t xml:space="preserve"> Anchorage, off Sheerness.  However, on the next tide, the ship's anchor dragged and it drifted on to Sheerness Middle Sand, a sand bank running east from the Isle of Grain, north of the Medway Approach Channel. Approximately half of the cargo was salvaged at the time, unfortunately, the vessel split in two and sank before the remainder of the cargo could be recovered. Approximately 1,400 tons Net Explosive Quantity (NEQ) of explosives remains on board in the forward section of the wreck. The wreck now lies in approximately 15 metres of water, 1.5 miles from Sheerness and the Isle of Grain and 5 miles from Southend. </w:t>
      </w:r>
    </w:p>
    <w:p w14:paraId="7FD578D3" w14:textId="77777777" w:rsidR="00650191" w:rsidRPr="005B690A" w:rsidRDefault="00650191" w:rsidP="00650191">
      <w:pPr>
        <w:widowControl w:val="0"/>
        <w:suppressAutoHyphens/>
        <w:spacing w:before="0" w:after="0" w:line="100" w:lineRule="atLeast"/>
        <w:jc w:val="both"/>
        <w:rPr>
          <w:rFonts w:ascii="Arial" w:eastAsia="Times New Roman" w:hAnsi="Arial" w:cs="Arial"/>
          <w:spacing w:val="-5"/>
          <w:sz w:val="22"/>
          <w:szCs w:val="22"/>
          <w:lang w:val="en-GB"/>
        </w:rPr>
      </w:pPr>
    </w:p>
    <w:p w14:paraId="210CB2D8" w14:textId="77777777" w:rsidR="00056920" w:rsidRPr="005B690A" w:rsidRDefault="00056920" w:rsidP="00650191">
      <w:pPr>
        <w:widowControl w:val="0"/>
        <w:suppressAutoHyphens/>
        <w:spacing w:before="0" w:after="0" w:line="100" w:lineRule="atLeast"/>
        <w:jc w:val="both"/>
        <w:rPr>
          <w:rFonts w:ascii="Arial" w:eastAsia="Times New Roman" w:hAnsi="Arial" w:cs="Times New Roman"/>
          <w:spacing w:val="-5"/>
          <w:sz w:val="22"/>
          <w:szCs w:val="22"/>
          <w:lang w:val="en-GB"/>
        </w:rPr>
      </w:pPr>
      <w:r w:rsidRPr="005B690A">
        <w:rPr>
          <w:rFonts w:ascii="Arial" w:eastAsia="Times New Roman" w:hAnsi="Arial" w:cs="Times New Roman"/>
          <w:spacing w:val="-5"/>
          <w:sz w:val="22"/>
          <w:szCs w:val="22"/>
          <w:lang w:val="en-GB"/>
        </w:rPr>
        <w:t>There is a no-entry exclusion zone around SSRM which is under 24-hour surveillance by Peel Ports, Port of Sheerness Ltd.  The MCA carries out regular surveys of the wreck and the surrounding seabed environment in order to monitor its condition, to identify any changes and deterioration and to inform future management strategies. The co-ordinates of the prohibited area around the wreck are:</w:t>
      </w:r>
    </w:p>
    <w:p w14:paraId="7F35D33E" w14:textId="77777777" w:rsidR="00056920" w:rsidRPr="005B690A" w:rsidRDefault="00056920" w:rsidP="00650191">
      <w:pPr>
        <w:widowControl w:val="0"/>
        <w:suppressAutoHyphens/>
        <w:spacing w:before="0" w:after="0" w:line="100" w:lineRule="atLeast"/>
        <w:jc w:val="both"/>
        <w:rPr>
          <w:rFonts w:ascii="Arial" w:eastAsia="Times New Roman" w:hAnsi="Arial" w:cs="Times New Roman"/>
          <w:spacing w:val="-5"/>
          <w:sz w:val="22"/>
          <w:szCs w:val="22"/>
          <w:lang w:val="en-GB"/>
        </w:rPr>
      </w:pPr>
    </w:p>
    <w:p w14:paraId="4EF5FC5D" w14:textId="77777777" w:rsidR="00056920" w:rsidRPr="005B690A" w:rsidRDefault="00056920" w:rsidP="00650191">
      <w:pPr>
        <w:spacing w:before="0" w:after="0" w:line="100" w:lineRule="atLeast"/>
        <w:jc w:val="center"/>
        <w:rPr>
          <w:rFonts w:ascii="Arial" w:hAnsi="Arial" w:cs="Arial"/>
          <w:spacing w:val="-5"/>
          <w:sz w:val="22"/>
          <w:szCs w:val="22"/>
          <w:lang w:val="de-DE"/>
        </w:rPr>
      </w:pPr>
      <w:r w:rsidRPr="005B690A">
        <w:rPr>
          <w:rFonts w:ascii="Arial" w:hAnsi="Arial" w:cs="Arial"/>
          <w:spacing w:val="-5"/>
          <w:sz w:val="22"/>
          <w:szCs w:val="22"/>
          <w:lang w:val="de-DE"/>
        </w:rPr>
        <w:t>51˚ 28’ 04” N</w:t>
      </w:r>
      <w:r w:rsidRPr="005B690A">
        <w:rPr>
          <w:rFonts w:ascii="Arial" w:hAnsi="Arial" w:cs="Arial"/>
          <w:spacing w:val="-5"/>
          <w:sz w:val="22"/>
          <w:szCs w:val="22"/>
          <w:lang w:val="de-DE"/>
        </w:rPr>
        <w:tab/>
        <w:t xml:space="preserve">  </w:t>
      </w:r>
      <w:r w:rsidRPr="005B690A">
        <w:rPr>
          <w:rFonts w:ascii="Arial" w:hAnsi="Arial" w:cs="Arial"/>
          <w:spacing w:val="-5"/>
          <w:sz w:val="22"/>
          <w:szCs w:val="22"/>
          <w:lang w:val="de-DE"/>
        </w:rPr>
        <w:tab/>
        <w:t>00˚ 47’ 12” E</w:t>
      </w:r>
    </w:p>
    <w:p w14:paraId="4DDF6BF4" w14:textId="77777777" w:rsidR="00056920" w:rsidRPr="005B690A" w:rsidRDefault="00056920" w:rsidP="00650191">
      <w:pPr>
        <w:spacing w:before="0" w:after="0" w:line="100" w:lineRule="atLeast"/>
        <w:jc w:val="center"/>
        <w:rPr>
          <w:rFonts w:ascii="Arial" w:hAnsi="Arial" w:cs="Arial"/>
          <w:spacing w:val="-5"/>
          <w:sz w:val="22"/>
          <w:szCs w:val="22"/>
          <w:lang w:val="de-DE"/>
        </w:rPr>
      </w:pPr>
      <w:r w:rsidRPr="005B690A">
        <w:rPr>
          <w:rFonts w:ascii="Arial" w:hAnsi="Arial" w:cs="Arial"/>
          <w:spacing w:val="-5"/>
          <w:sz w:val="22"/>
          <w:szCs w:val="22"/>
          <w:lang w:val="de-DE"/>
        </w:rPr>
        <w:t>51˚ 27’ 57” N</w:t>
      </w:r>
      <w:r w:rsidRPr="005B690A">
        <w:rPr>
          <w:rFonts w:ascii="Arial" w:hAnsi="Arial" w:cs="Arial"/>
          <w:spacing w:val="-5"/>
          <w:sz w:val="22"/>
          <w:szCs w:val="22"/>
          <w:lang w:val="de-DE"/>
        </w:rPr>
        <w:tab/>
        <w:t xml:space="preserve">  </w:t>
      </w:r>
      <w:r w:rsidRPr="005B690A">
        <w:rPr>
          <w:rFonts w:ascii="Arial" w:hAnsi="Arial" w:cs="Arial"/>
          <w:spacing w:val="-5"/>
          <w:sz w:val="22"/>
          <w:szCs w:val="22"/>
          <w:lang w:val="de-DE"/>
        </w:rPr>
        <w:tab/>
        <w:t>00˚ 47’ 22” E</w:t>
      </w:r>
    </w:p>
    <w:p w14:paraId="0F3D4643" w14:textId="77777777" w:rsidR="00056920" w:rsidRPr="005B690A" w:rsidRDefault="00056920" w:rsidP="00650191">
      <w:pPr>
        <w:spacing w:before="0" w:after="0" w:line="100" w:lineRule="atLeast"/>
        <w:jc w:val="center"/>
        <w:rPr>
          <w:rFonts w:ascii="Arial" w:hAnsi="Arial" w:cs="Arial"/>
          <w:spacing w:val="-5"/>
          <w:sz w:val="22"/>
          <w:szCs w:val="22"/>
          <w:lang w:val="de-DE"/>
        </w:rPr>
      </w:pPr>
      <w:r w:rsidRPr="005B690A">
        <w:rPr>
          <w:rFonts w:ascii="Arial" w:hAnsi="Arial" w:cs="Arial"/>
          <w:spacing w:val="-5"/>
          <w:sz w:val="22"/>
          <w:szCs w:val="22"/>
          <w:lang w:val="de-DE"/>
        </w:rPr>
        <w:t>51˚ 27’ 50” N</w:t>
      </w:r>
      <w:r w:rsidRPr="005B690A">
        <w:rPr>
          <w:rFonts w:ascii="Arial" w:hAnsi="Arial" w:cs="Arial"/>
          <w:spacing w:val="-5"/>
          <w:sz w:val="22"/>
          <w:szCs w:val="22"/>
          <w:lang w:val="de-DE"/>
        </w:rPr>
        <w:tab/>
        <w:t xml:space="preserve">  </w:t>
      </w:r>
      <w:r w:rsidRPr="005B690A">
        <w:rPr>
          <w:rFonts w:ascii="Arial" w:hAnsi="Arial" w:cs="Arial"/>
          <w:spacing w:val="-5"/>
          <w:sz w:val="22"/>
          <w:szCs w:val="22"/>
          <w:lang w:val="de-DE"/>
        </w:rPr>
        <w:tab/>
        <w:t>00˚ 47’ 11” E</w:t>
      </w:r>
    </w:p>
    <w:p w14:paraId="3CBD2AEB" w14:textId="77777777" w:rsidR="00056920" w:rsidRPr="005B690A" w:rsidRDefault="00056920" w:rsidP="00650191">
      <w:pPr>
        <w:spacing w:before="0" w:after="0" w:line="100" w:lineRule="atLeast"/>
        <w:jc w:val="center"/>
        <w:rPr>
          <w:rFonts w:ascii="Arial" w:hAnsi="Arial" w:cs="Arial"/>
          <w:spacing w:val="-5"/>
          <w:sz w:val="22"/>
          <w:szCs w:val="22"/>
        </w:rPr>
      </w:pPr>
      <w:r w:rsidRPr="005B690A">
        <w:rPr>
          <w:rFonts w:ascii="Arial" w:hAnsi="Arial" w:cs="Arial"/>
          <w:spacing w:val="-5"/>
          <w:sz w:val="22"/>
          <w:szCs w:val="22"/>
        </w:rPr>
        <w:t>51˚ 27’ 58” N</w:t>
      </w:r>
      <w:r w:rsidRPr="005B690A">
        <w:rPr>
          <w:rFonts w:ascii="Arial" w:hAnsi="Arial" w:cs="Arial"/>
          <w:spacing w:val="-5"/>
          <w:sz w:val="22"/>
          <w:szCs w:val="22"/>
        </w:rPr>
        <w:tab/>
      </w:r>
      <w:r w:rsidRPr="005B690A">
        <w:rPr>
          <w:rFonts w:ascii="Arial" w:hAnsi="Arial" w:cs="Arial"/>
          <w:spacing w:val="-5"/>
          <w:sz w:val="22"/>
          <w:szCs w:val="22"/>
        </w:rPr>
        <w:tab/>
        <w:t>00˚ 47’ 01” E</w:t>
      </w:r>
    </w:p>
    <w:p w14:paraId="40244426" w14:textId="77777777" w:rsidR="00056920" w:rsidRPr="005B690A" w:rsidRDefault="00056920" w:rsidP="00650191">
      <w:pPr>
        <w:spacing w:before="0" w:after="0" w:line="100" w:lineRule="atLeast"/>
        <w:rPr>
          <w:spacing w:val="-5"/>
          <w:sz w:val="22"/>
          <w:szCs w:val="22"/>
        </w:rPr>
      </w:pPr>
    </w:p>
    <w:p w14:paraId="4A574A49" w14:textId="77777777" w:rsidR="00056920" w:rsidRPr="005B690A" w:rsidRDefault="00056920"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In particular, the objectives of the SSRM surveys are to provide a clear understanding of the current condition of the wreck, its cargo (as far as is possible) and the seabed topography in the surrounding area in order to identify, visualise and quantify any changes to these. The data </w:t>
      </w:r>
      <w:r w:rsidRPr="005B690A">
        <w:rPr>
          <w:rFonts w:ascii="Arial" w:hAnsi="Arial" w:cs="Arial"/>
          <w:spacing w:val="-5"/>
          <w:sz w:val="22"/>
          <w:szCs w:val="22"/>
        </w:rPr>
        <w:lastRenderedPageBreak/>
        <w:t xml:space="preserve">collected during the surveys is compared to previous survey results in order to better understand the levels of change and deterioration over time.  </w:t>
      </w:r>
    </w:p>
    <w:p w14:paraId="11C99C41" w14:textId="77777777" w:rsidR="00056920" w:rsidRPr="005B690A" w:rsidRDefault="00056920" w:rsidP="00650191">
      <w:pPr>
        <w:spacing w:before="0" w:after="0" w:line="100" w:lineRule="atLeast"/>
        <w:jc w:val="both"/>
        <w:rPr>
          <w:rFonts w:ascii="Arial" w:hAnsi="Arial" w:cs="Arial"/>
          <w:spacing w:val="-5"/>
          <w:sz w:val="22"/>
          <w:szCs w:val="22"/>
        </w:rPr>
      </w:pPr>
    </w:p>
    <w:p w14:paraId="7E7C12E5" w14:textId="77777777" w:rsidR="00056920" w:rsidRPr="005B690A" w:rsidRDefault="00056920" w:rsidP="00650191">
      <w:pPr>
        <w:widowControl w:val="0"/>
        <w:suppressAutoHyphens/>
        <w:spacing w:before="0" w:after="0" w:line="100" w:lineRule="atLeast"/>
        <w:jc w:val="both"/>
        <w:rPr>
          <w:rFonts w:ascii="Arial" w:eastAsia="Times New Roman" w:hAnsi="Arial" w:cs="Arial"/>
          <w:spacing w:val="-5"/>
          <w:sz w:val="22"/>
          <w:szCs w:val="22"/>
          <w:lang w:val="en-GB"/>
        </w:rPr>
      </w:pPr>
      <w:r>
        <w:rPr>
          <w:rFonts w:ascii="Arial" w:eastAsia="Times New Roman" w:hAnsi="Arial" w:cs="Arial"/>
          <w:spacing w:val="-5"/>
          <w:sz w:val="22"/>
          <w:szCs w:val="22"/>
          <w:lang w:val="en-GB"/>
        </w:rPr>
        <w:t>T</w:t>
      </w:r>
      <w:r w:rsidRPr="005B690A">
        <w:rPr>
          <w:rFonts w:ascii="Arial" w:eastAsia="Times New Roman" w:hAnsi="Arial" w:cs="Arial"/>
          <w:spacing w:val="-5"/>
          <w:sz w:val="22"/>
          <w:szCs w:val="22"/>
          <w:lang w:val="en-GB"/>
        </w:rPr>
        <w:t xml:space="preserve">here are two wrecks designated under Section 2 of the </w:t>
      </w:r>
      <w:proofErr w:type="spellStart"/>
      <w:r w:rsidRPr="005B690A">
        <w:rPr>
          <w:rFonts w:ascii="Arial" w:eastAsia="Times New Roman" w:hAnsi="Arial" w:cs="Arial"/>
          <w:spacing w:val="-5"/>
          <w:sz w:val="22"/>
          <w:szCs w:val="22"/>
          <w:lang w:val="en-GB"/>
        </w:rPr>
        <w:t>PoWA</w:t>
      </w:r>
      <w:proofErr w:type="spellEnd"/>
      <w:r w:rsidRPr="005B690A">
        <w:rPr>
          <w:rFonts w:ascii="Arial" w:eastAsia="Times New Roman" w:hAnsi="Arial" w:cs="Arial"/>
          <w:spacing w:val="-5"/>
          <w:sz w:val="22"/>
          <w:szCs w:val="22"/>
          <w:lang w:val="en-GB"/>
        </w:rPr>
        <w:t>, the</w:t>
      </w:r>
      <w:r>
        <w:rPr>
          <w:rFonts w:ascii="Arial" w:eastAsia="Times New Roman" w:hAnsi="Arial" w:cs="Arial"/>
          <w:spacing w:val="-5"/>
          <w:sz w:val="22"/>
          <w:szCs w:val="22"/>
          <w:lang w:val="en-GB"/>
        </w:rPr>
        <w:t xml:space="preserve"> SSRM as detailed above, and the</w:t>
      </w:r>
      <w:r w:rsidRPr="005B690A">
        <w:rPr>
          <w:rFonts w:ascii="Arial" w:eastAsia="Times New Roman" w:hAnsi="Arial" w:cs="Arial"/>
          <w:spacing w:val="-5"/>
          <w:sz w:val="22"/>
          <w:szCs w:val="22"/>
          <w:lang w:val="en-GB"/>
        </w:rPr>
        <w:t xml:space="preserve"> SS Castilian, which lies off the coast of Anglesey</w:t>
      </w:r>
      <w:r>
        <w:rPr>
          <w:rFonts w:ascii="Arial" w:eastAsia="Times New Roman" w:hAnsi="Arial" w:cs="Arial"/>
          <w:spacing w:val="-5"/>
          <w:sz w:val="22"/>
          <w:szCs w:val="22"/>
          <w:lang w:val="en-GB"/>
        </w:rPr>
        <w:t xml:space="preserve">. Currently, the SSRM </w:t>
      </w:r>
      <w:r w:rsidRPr="005B690A">
        <w:rPr>
          <w:rFonts w:ascii="Arial" w:eastAsia="Times New Roman" w:hAnsi="Arial" w:cs="Arial"/>
          <w:spacing w:val="-5"/>
          <w:sz w:val="22"/>
          <w:szCs w:val="22"/>
          <w:lang w:val="en-GB"/>
        </w:rPr>
        <w:t xml:space="preserve">is the only wreck that is the focus of regular monitoring surveys. However, during the course of this contract, a survey requirement for the SS Castilian may arise or other wrecks may be designated under this section of the Act, or considered for designation, and this may bring additional survey requirements. Should the need arise, the Contractor will be asked to price these additional requirements separately although the MCA also reserves the right to tender separately for any additional </w:t>
      </w:r>
      <w:proofErr w:type="spellStart"/>
      <w:r w:rsidRPr="005B690A">
        <w:rPr>
          <w:rFonts w:ascii="Arial" w:eastAsia="Times New Roman" w:hAnsi="Arial" w:cs="Arial"/>
          <w:spacing w:val="-5"/>
          <w:sz w:val="22"/>
          <w:szCs w:val="22"/>
          <w:lang w:val="en-GB"/>
        </w:rPr>
        <w:t>PoWA</w:t>
      </w:r>
      <w:proofErr w:type="spellEnd"/>
      <w:r w:rsidRPr="005B690A">
        <w:rPr>
          <w:rFonts w:ascii="Arial" w:eastAsia="Times New Roman" w:hAnsi="Arial" w:cs="Arial"/>
          <w:spacing w:val="-5"/>
          <w:sz w:val="22"/>
          <w:szCs w:val="22"/>
          <w:lang w:val="en-GB"/>
        </w:rPr>
        <w:t xml:space="preserve"> survey requirements that might arise. </w:t>
      </w:r>
    </w:p>
    <w:p w14:paraId="78EDDE9D" w14:textId="77777777" w:rsidR="00056920" w:rsidRPr="005B690A" w:rsidRDefault="00056920" w:rsidP="00650191">
      <w:pPr>
        <w:spacing w:before="0" w:after="0" w:line="100" w:lineRule="atLeast"/>
        <w:rPr>
          <w:rFonts w:ascii="Arial" w:hAnsi="Arial" w:cs="Arial"/>
          <w:spacing w:val="-5"/>
        </w:rPr>
      </w:pPr>
    </w:p>
    <w:p w14:paraId="58821DF3" w14:textId="77777777" w:rsidR="00056920" w:rsidRPr="005B690A" w:rsidRDefault="00056920" w:rsidP="00650191">
      <w:pPr>
        <w:spacing w:before="0" w:after="0" w:line="100" w:lineRule="atLeast"/>
        <w:ind w:right="4"/>
        <w:jc w:val="both"/>
        <w:rPr>
          <w:rFonts w:ascii="Arial" w:eastAsia="Times New Roman" w:hAnsi="Arial" w:cs="Arial"/>
          <w:spacing w:val="-5"/>
          <w:sz w:val="22"/>
          <w:szCs w:val="22"/>
          <w:lang w:val="en-GB"/>
        </w:rPr>
      </w:pPr>
      <w:bookmarkStart w:id="12" w:name="_Hlk497394192"/>
      <w:r w:rsidRPr="005B690A">
        <w:rPr>
          <w:rFonts w:ascii="Arial" w:eastAsia="Times New Roman" w:hAnsi="Arial" w:cs="Arial"/>
          <w:spacing w:val="-5"/>
          <w:sz w:val="22"/>
          <w:szCs w:val="22"/>
          <w:lang w:val="en-GB"/>
        </w:rPr>
        <w:t>The Statement of Service Requirements for undertaking the survey of the wreck of the SS Richard Montgomery is provided in Annex B.</w:t>
      </w:r>
      <w:bookmarkEnd w:id="12"/>
    </w:p>
    <w:p w14:paraId="24722BE7" w14:textId="04BD89DF" w:rsidR="00F623DF" w:rsidRPr="005B690A" w:rsidRDefault="00F623DF" w:rsidP="00650191">
      <w:pPr>
        <w:spacing w:before="0" w:after="0" w:line="100" w:lineRule="atLeast"/>
        <w:ind w:right="4"/>
        <w:jc w:val="both"/>
        <w:rPr>
          <w:rFonts w:ascii="Arial" w:eastAsia="Times New Roman" w:hAnsi="Arial" w:cs="Arial"/>
          <w:spacing w:val="-5"/>
          <w:sz w:val="22"/>
          <w:szCs w:val="22"/>
          <w:lang w:val="en-GB"/>
        </w:rPr>
      </w:pPr>
    </w:p>
    <w:p w14:paraId="33E4E26B" w14:textId="46449E74" w:rsidR="00F170D1" w:rsidRPr="005B690A" w:rsidRDefault="00586F9C" w:rsidP="00650191">
      <w:pPr>
        <w:pStyle w:val="Heading1"/>
        <w:spacing w:before="0" w:line="100" w:lineRule="atLeast"/>
        <w:rPr>
          <w:rFonts w:ascii="Arial" w:hAnsi="Arial" w:cs="Arial"/>
          <w:spacing w:val="-5"/>
        </w:rPr>
      </w:pPr>
      <w:bookmarkStart w:id="13" w:name="_Toc508715052"/>
      <w:r w:rsidRPr="005B690A">
        <w:rPr>
          <w:rFonts w:ascii="Arial" w:hAnsi="Arial" w:cs="Arial"/>
          <w:caps w:val="0"/>
          <w:spacing w:val="-5"/>
        </w:rPr>
        <w:t xml:space="preserve">7. </w:t>
      </w:r>
      <w:r w:rsidR="00D61971" w:rsidRPr="005B690A">
        <w:rPr>
          <w:rFonts w:ascii="Arial" w:hAnsi="Arial" w:cs="Arial"/>
          <w:caps w:val="0"/>
          <w:spacing w:val="-5"/>
        </w:rPr>
        <w:t>Supplementary Hydrographic Survey Services</w:t>
      </w:r>
      <w:bookmarkEnd w:id="13"/>
    </w:p>
    <w:p w14:paraId="49ED980E" w14:textId="77777777" w:rsidR="00DE620F" w:rsidRPr="005B690A" w:rsidRDefault="00DE620F" w:rsidP="00650191">
      <w:pPr>
        <w:spacing w:before="0" w:after="0" w:line="100" w:lineRule="atLeast"/>
        <w:contextualSpacing/>
        <w:jc w:val="both"/>
        <w:rPr>
          <w:rFonts w:ascii="Arial" w:hAnsi="Arial" w:cs="Arial"/>
          <w:spacing w:val="-5"/>
          <w:sz w:val="22"/>
          <w:szCs w:val="22"/>
        </w:rPr>
      </w:pPr>
      <w:bookmarkStart w:id="14" w:name="_Hlk502758300"/>
    </w:p>
    <w:p w14:paraId="3E6E6F59" w14:textId="4422A538" w:rsidR="00BB1053" w:rsidRPr="005B690A" w:rsidRDefault="00DF0E09" w:rsidP="00650191">
      <w:p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Th</w:t>
      </w:r>
      <w:r w:rsidR="005D0360" w:rsidRPr="005B690A">
        <w:rPr>
          <w:rFonts w:ascii="Arial" w:hAnsi="Arial" w:cs="Arial"/>
          <w:spacing w:val="-5"/>
          <w:sz w:val="22"/>
          <w:szCs w:val="22"/>
        </w:rPr>
        <w:t xml:space="preserve">e MCA may request supplementary survey services </w:t>
      </w:r>
      <w:r w:rsidR="00CE6576" w:rsidRPr="005B690A">
        <w:rPr>
          <w:rFonts w:ascii="Arial" w:hAnsi="Arial" w:cs="Arial"/>
          <w:spacing w:val="-5"/>
          <w:sz w:val="22"/>
          <w:szCs w:val="22"/>
        </w:rPr>
        <w:t>in order to maximise collaborative opportunities and</w:t>
      </w:r>
      <w:r w:rsidR="005D0360" w:rsidRPr="005B690A">
        <w:rPr>
          <w:rFonts w:ascii="Arial" w:hAnsi="Arial" w:cs="Arial"/>
          <w:spacing w:val="-5"/>
          <w:sz w:val="22"/>
          <w:szCs w:val="22"/>
        </w:rPr>
        <w:t xml:space="preserve"> in support of </w:t>
      </w:r>
      <w:r w:rsidR="004462AB" w:rsidRPr="005B690A">
        <w:rPr>
          <w:rFonts w:ascii="Arial" w:hAnsi="Arial" w:cs="Arial"/>
          <w:spacing w:val="-5"/>
          <w:sz w:val="22"/>
          <w:szCs w:val="22"/>
        </w:rPr>
        <w:t xml:space="preserve">ad hoc </w:t>
      </w:r>
      <w:r w:rsidR="005D0360" w:rsidRPr="005B690A">
        <w:rPr>
          <w:rFonts w:ascii="Arial" w:hAnsi="Arial" w:cs="Arial"/>
          <w:spacing w:val="-5"/>
          <w:sz w:val="22"/>
          <w:szCs w:val="22"/>
        </w:rPr>
        <w:t>projects or initiatives</w:t>
      </w:r>
      <w:r w:rsidR="00DD13F2" w:rsidRPr="005B690A">
        <w:rPr>
          <w:rFonts w:ascii="Arial" w:hAnsi="Arial" w:cs="Arial"/>
          <w:spacing w:val="-5"/>
          <w:sz w:val="22"/>
          <w:szCs w:val="22"/>
        </w:rPr>
        <w:t>.</w:t>
      </w:r>
      <w:r w:rsidR="005D0360" w:rsidRPr="005B690A">
        <w:rPr>
          <w:rFonts w:ascii="Arial" w:hAnsi="Arial" w:cs="Arial"/>
          <w:spacing w:val="-5"/>
          <w:sz w:val="22"/>
          <w:szCs w:val="22"/>
        </w:rPr>
        <w:t xml:space="preserve"> </w:t>
      </w:r>
      <w:r w:rsidR="00BB1053" w:rsidRPr="005B690A">
        <w:rPr>
          <w:rFonts w:ascii="Arial" w:hAnsi="Arial" w:cs="Arial"/>
          <w:spacing w:val="-5"/>
          <w:sz w:val="22"/>
          <w:szCs w:val="22"/>
        </w:rPr>
        <w:t>Examples of requests may include, but are not limited to</w:t>
      </w:r>
      <w:r w:rsidR="008A6236">
        <w:rPr>
          <w:rFonts w:ascii="Arial" w:hAnsi="Arial" w:cs="Arial"/>
          <w:spacing w:val="-5"/>
          <w:sz w:val="22"/>
          <w:szCs w:val="22"/>
        </w:rPr>
        <w:t>,</w:t>
      </w:r>
      <w:r w:rsidR="00CE6576" w:rsidRPr="005B690A">
        <w:rPr>
          <w:rFonts w:ascii="Arial" w:hAnsi="Arial" w:cs="Arial"/>
          <w:spacing w:val="-5"/>
          <w:sz w:val="22"/>
          <w:szCs w:val="22"/>
        </w:rPr>
        <w:t xml:space="preserve"> </w:t>
      </w:r>
      <w:r w:rsidR="008A6236">
        <w:rPr>
          <w:rFonts w:ascii="Arial" w:hAnsi="Arial" w:cs="Arial"/>
          <w:spacing w:val="-5"/>
          <w:sz w:val="22"/>
          <w:szCs w:val="22"/>
        </w:rPr>
        <w:t xml:space="preserve">the </w:t>
      </w:r>
      <w:r w:rsidR="00CE6576" w:rsidRPr="005B690A">
        <w:rPr>
          <w:rFonts w:ascii="Arial" w:hAnsi="Arial" w:cs="Arial"/>
          <w:spacing w:val="-5"/>
          <w:sz w:val="22"/>
          <w:szCs w:val="22"/>
        </w:rPr>
        <w:t>provision of</w:t>
      </w:r>
      <w:r w:rsidR="00BB1053" w:rsidRPr="005B690A">
        <w:rPr>
          <w:rFonts w:ascii="Arial" w:hAnsi="Arial" w:cs="Arial"/>
          <w:spacing w:val="-5"/>
          <w:sz w:val="22"/>
          <w:szCs w:val="22"/>
        </w:rPr>
        <w:t>:</w:t>
      </w:r>
    </w:p>
    <w:p w14:paraId="0557D2B8" w14:textId="77777777" w:rsidR="00A34A6E" w:rsidRPr="005B690A" w:rsidRDefault="00A34A6E" w:rsidP="00650191">
      <w:pPr>
        <w:spacing w:before="0" w:after="0" w:line="100" w:lineRule="atLeast"/>
        <w:contextualSpacing/>
        <w:jc w:val="both"/>
        <w:rPr>
          <w:rFonts w:ascii="Arial" w:hAnsi="Arial" w:cs="Arial"/>
          <w:spacing w:val="-5"/>
          <w:sz w:val="22"/>
          <w:szCs w:val="22"/>
        </w:rPr>
      </w:pPr>
    </w:p>
    <w:p w14:paraId="629F65E5" w14:textId="4BF41ADA" w:rsidR="00A34A6E" w:rsidRPr="005B690A" w:rsidRDefault="00CE6576" w:rsidP="00650191">
      <w:pPr>
        <w:pStyle w:val="ListParagraph"/>
        <w:numPr>
          <w:ilvl w:val="0"/>
          <w:numId w:val="26"/>
        </w:numPr>
        <w:spacing w:before="0" w:after="0" w:line="100" w:lineRule="atLeast"/>
        <w:jc w:val="both"/>
        <w:rPr>
          <w:rFonts w:ascii="Arial" w:hAnsi="Arial" w:cs="Arial"/>
          <w:spacing w:val="-5"/>
          <w:sz w:val="22"/>
          <w:szCs w:val="22"/>
        </w:rPr>
      </w:pPr>
      <w:r w:rsidRPr="005B690A">
        <w:rPr>
          <w:rFonts w:ascii="Arial" w:hAnsi="Arial" w:cs="Arial"/>
          <w:spacing w:val="-5"/>
          <w:sz w:val="22"/>
          <w:szCs w:val="22"/>
        </w:rPr>
        <w:t>S</w:t>
      </w:r>
      <w:r w:rsidR="00BB1053" w:rsidRPr="005B690A">
        <w:rPr>
          <w:rFonts w:ascii="Arial" w:hAnsi="Arial" w:cs="Arial"/>
          <w:spacing w:val="-5"/>
          <w:sz w:val="22"/>
          <w:szCs w:val="22"/>
        </w:rPr>
        <w:t xml:space="preserve">urvey personnel or provision of technical expertise </w:t>
      </w:r>
    </w:p>
    <w:p w14:paraId="1B05571E" w14:textId="77777777" w:rsidR="00DF0E09" w:rsidRPr="005B690A" w:rsidRDefault="00DF0E09" w:rsidP="00650191">
      <w:pPr>
        <w:pStyle w:val="ListParagraph"/>
        <w:spacing w:before="0" w:after="0" w:line="100" w:lineRule="atLeast"/>
        <w:jc w:val="both"/>
        <w:rPr>
          <w:rFonts w:ascii="Arial" w:hAnsi="Arial" w:cs="Arial"/>
          <w:spacing w:val="-5"/>
          <w:sz w:val="22"/>
          <w:szCs w:val="22"/>
        </w:rPr>
      </w:pPr>
    </w:p>
    <w:p w14:paraId="25F5E365" w14:textId="63260F7E" w:rsidR="00A34A6E" w:rsidRPr="005B690A" w:rsidRDefault="00CE6576" w:rsidP="00650191">
      <w:pPr>
        <w:pStyle w:val="ListParagraph"/>
        <w:numPr>
          <w:ilvl w:val="0"/>
          <w:numId w:val="26"/>
        </w:numPr>
        <w:spacing w:before="0" w:after="0" w:line="100" w:lineRule="atLeast"/>
        <w:jc w:val="both"/>
        <w:rPr>
          <w:rFonts w:ascii="Arial" w:hAnsi="Arial" w:cs="Arial"/>
          <w:spacing w:val="-5"/>
          <w:sz w:val="22"/>
          <w:szCs w:val="22"/>
        </w:rPr>
      </w:pPr>
      <w:r w:rsidRPr="005B690A">
        <w:rPr>
          <w:rFonts w:ascii="Arial" w:hAnsi="Arial" w:cs="Arial"/>
          <w:spacing w:val="-5"/>
          <w:sz w:val="22"/>
          <w:szCs w:val="22"/>
        </w:rPr>
        <w:t>S</w:t>
      </w:r>
      <w:r w:rsidR="00BB1053" w:rsidRPr="005B690A">
        <w:rPr>
          <w:rFonts w:ascii="Arial" w:hAnsi="Arial" w:cs="Arial"/>
          <w:spacing w:val="-5"/>
          <w:sz w:val="22"/>
          <w:szCs w:val="22"/>
        </w:rPr>
        <w:t>urvey personnel to utilise currently installed survey equipment on a vessel (details to be provided for each project)</w:t>
      </w:r>
    </w:p>
    <w:p w14:paraId="64D0D522" w14:textId="77777777" w:rsidR="001B646E" w:rsidRPr="005B690A" w:rsidRDefault="001B646E" w:rsidP="00650191">
      <w:pPr>
        <w:pStyle w:val="ListParagraph"/>
        <w:spacing w:before="0" w:after="0" w:line="100" w:lineRule="atLeast"/>
        <w:rPr>
          <w:rFonts w:ascii="Arial" w:hAnsi="Arial" w:cs="Arial"/>
          <w:spacing w:val="-5"/>
          <w:sz w:val="22"/>
          <w:szCs w:val="22"/>
        </w:rPr>
      </w:pPr>
    </w:p>
    <w:p w14:paraId="235D0CED" w14:textId="66D5E06C" w:rsidR="00A34A6E" w:rsidRPr="005B690A" w:rsidRDefault="00BB1053" w:rsidP="00650191">
      <w:pPr>
        <w:pStyle w:val="ListParagraph"/>
        <w:numPr>
          <w:ilvl w:val="0"/>
          <w:numId w:val="26"/>
        </w:numPr>
        <w:spacing w:before="0" w:after="0" w:line="100" w:lineRule="atLeast"/>
        <w:jc w:val="both"/>
        <w:rPr>
          <w:rFonts w:ascii="Arial" w:hAnsi="Arial" w:cs="Arial"/>
          <w:spacing w:val="-5"/>
          <w:sz w:val="22"/>
          <w:szCs w:val="22"/>
        </w:rPr>
      </w:pPr>
      <w:r w:rsidRPr="005B690A">
        <w:rPr>
          <w:rFonts w:ascii="Arial" w:hAnsi="Arial" w:cs="Arial"/>
          <w:spacing w:val="-5"/>
          <w:sz w:val="22"/>
          <w:szCs w:val="22"/>
        </w:rPr>
        <w:t>Surveyor to assess survey capability on board a vessel, providing a report and/or recommendations to the MCA</w:t>
      </w:r>
    </w:p>
    <w:p w14:paraId="4094BE5E" w14:textId="77777777" w:rsidR="001B646E" w:rsidRPr="005B690A" w:rsidRDefault="001B646E" w:rsidP="00650191">
      <w:pPr>
        <w:pStyle w:val="ListParagraph"/>
        <w:spacing w:before="0" w:after="0" w:line="100" w:lineRule="atLeast"/>
        <w:rPr>
          <w:rFonts w:ascii="Arial" w:hAnsi="Arial" w:cs="Arial"/>
          <w:spacing w:val="-5"/>
          <w:sz w:val="22"/>
          <w:szCs w:val="22"/>
        </w:rPr>
      </w:pPr>
    </w:p>
    <w:p w14:paraId="40A874A5" w14:textId="020409B3" w:rsidR="00A34A6E" w:rsidRPr="005B690A" w:rsidRDefault="00BB1053" w:rsidP="00650191">
      <w:pPr>
        <w:pStyle w:val="ListParagraph"/>
        <w:numPr>
          <w:ilvl w:val="0"/>
          <w:numId w:val="26"/>
        </w:num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Surveyor to undertake data acquisition, processing and reporting.  Work shall be carried out in accordance with the latest </w:t>
      </w:r>
      <w:r w:rsidR="00006AD7" w:rsidRPr="005B690A">
        <w:rPr>
          <w:rFonts w:ascii="Arial" w:hAnsi="Arial" w:cs="Arial"/>
          <w:spacing w:val="-5"/>
          <w:sz w:val="22"/>
          <w:szCs w:val="22"/>
        </w:rPr>
        <w:t>UK</w:t>
      </w:r>
      <w:r w:rsidRPr="005B690A">
        <w:rPr>
          <w:rFonts w:ascii="Arial" w:hAnsi="Arial" w:cs="Arial"/>
          <w:spacing w:val="-5"/>
          <w:sz w:val="22"/>
          <w:szCs w:val="22"/>
        </w:rPr>
        <w:t xml:space="preserve"> CHP </w:t>
      </w:r>
      <w:r w:rsidR="00A34A6E" w:rsidRPr="005B690A">
        <w:rPr>
          <w:rFonts w:ascii="Arial" w:hAnsi="Arial" w:cs="Arial"/>
          <w:spacing w:val="-5"/>
          <w:sz w:val="22"/>
          <w:szCs w:val="22"/>
        </w:rPr>
        <w:t>S</w:t>
      </w:r>
      <w:r w:rsidRPr="005B690A">
        <w:rPr>
          <w:rFonts w:ascii="Arial" w:hAnsi="Arial" w:cs="Arial"/>
          <w:spacing w:val="-5"/>
          <w:sz w:val="22"/>
          <w:szCs w:val="22"/>
        </w:rPr>
        <w:t xml:space="preserve">urvey </w:t>
      </w:r>
      <w:r w:rsidR="00A34A6E" w:rsidRPr="005B690A">
        <w:rPr>
          <w:rFonts w:ascii="Arial" w:hAnsi="Arial" w:cs="Arial"/>
          <w:spacing w:val="-5"/>
          <w:sz w:val="22"/>
          <w:szCs w:val="22"/>
        </w:rPr>
        <w:t>S</w:t>
      </w:r>
      <w:r w:rsidRPr="005B690A">
        <w:rPr>
          <w:rFonts w:ascii="Arial" w:hAnsi="Arial" w:cs="Arial"/>
          <w:spacing w:val="-5"/>
          <w:sz w:val="22"/>
          <w:szCs w:val="22"/>
        </w:rPr>
        <w:t>pecification, unless specified otherwise</w:t>
      </w:r>
    </w:p>
    <w:p w14:paraId="63C0B950" w14:textId="77777777" w:rsidR="001B646E" w:rsidRPr="005B690A" w:rsidRDefault="001B646E" w:rsidP="00650191">
      <w:pPr>
        <w:pStyle w:val="ListParagraph"/>
        <w:spacing w:before="0" w:after="0" w:line="100" w:lineRule="atLeast"/>
        <w:rPr>
          <w:rFonts w:ascii="Arial" w:hAnsi="Arial" w:cs="Arial"/>
          <w:spacing w:val="-5"/>
          <w:sz w:val="22"/>
          <w:szCs w:val="22"/>
        </w:rPr>
      </w:pPr>
    </w:p>
    <w:p w14:paraId="41F32557" w14:textId="5D30F75D" w:rsidR="00BB1053" w:rsidRPr="005B690A" w:rsidRDefault="00BB1053" w:rsidP="00650191">
      <w:pPr>
        <w:pStyle w:val="ListParagraph"/>
        <w:numPr>
          <w:ilvl w:val="0"/>
          <w:numId w:val="26"/>
        </w:numPr>
        <w:spacing w:before="0" w:after="0" w:line="100" w:lineRule="atLeast"/>
        <w:jc w:val="both"/>
        <w:rPr>
          <w:rFonts w:ascii="Arial" w:hAnsi="Arial" w:cs="Arial"/>
          <w:spacing w:val="-5"/>
          <w:sz w:val="22"/>
          <w:szCs w:val="22"/>
        </w:rPr>
      </w:pPr>
      <w:r w:rsidRPr="005B690A">
        <w:rPr>
          <w:rFonts w:ascii="Arial" w:hAnsi="Arial" w:cs="Arial"/>
          <w:spacing w:val="-5"/>
          <w:sz w:val="22"/>
          <w:szCs w:val="22"/>
        </w:rPr>
        <w:t>Surveyor to act in a survey oversight capacity for survey works</w:t>
      </w:r>
    </w:p>
    <w:bookmarkEnd w:id="14"/>
    <w:p w14:paraId="51A421F8" w14:textId="77777777" w:rsidR="00BB1053" w:rsidRPr="005B690A" w:rsidRDefault="00BB1053" w:rsidP="00650191">
      <w:pPr>
        <w:pStyle w:val="NoSpacing"/>
        <w:spacing w:before="0" w:line="100" w:lineRule="atLeast"/>
        <w:jc w:val="both"/>
        <w:rPr>
          <w:rFonts w:ascii="Arial" w:hAnsi="Arial" w:cs="Arial"/>
          <w:spacing w:val="-5"/>
          <w:sz w:val="22"/>
          <w:szCs w:val="22"/>
        </w:rPr>
      </w:pPr>
    </w:p>
    <w:p w14:paraId="7508C17A" w14:textId="5BFC3AFA" w:rsidR="009971FE" w:rsidRPr="005B690A" w:rsidRDefault="009971FE" w:rsidP="00650191">
      <w:pPr>
        <w:pStyle w:val="NoSpacing"/>
        <w:spacing w:before="0" w:line="100" w:lineRule="atLeast"/>
        <w:jc w:val="both"/>
        <w:rPr>
          <w:rFonts w:ascii="Arial" w:hAnsi="Arial" w:cs="Arial"/>
          <w:spacing w:val="-5"/>
          <w:sz w:val="22"/>
          <w:szCs w:val="22"/>
        </w:rPr>
      </w:pPr>
      <w:r w:rsidRPr="005B690A">
        <w:rPr>
          <w:rFonts w:ascii="Arial" w:hAnsi="Arial" w:cs="Arial"/>
          <w:spacing w:val="-5"/>
          <w:sz w:val="22"/>
          <w:szCs w:val="22"/>
        </w:rPr>
        <w:t>From 2018, this work package will be delivered as follows:</w:t>
      </w:r>
    </w:p>
    <w:p w14:paraId="766F728B" w14:textId="77777777" w:rsidR="00A34A6E" w:rsidRPr="005B690A" w:rsidRDefault="00A34A6E" w:rsidP="00650191">
      <w:pPr>
        <w:pStyle w:val="NoSpacing"/>
        <w:spacing w:before="0" w:line="100" w:lineRule="atLeast"/>
        <w:jc w:val="both"/>
        <w:rPr>
          <w:rFonts w:ascii="Arial" w:hAnsi="Arial" w:cs="Arial"/>
          <w:spacing w:val="-5"/>
          <w:sz w:val="22"/>
          <w:szCs w:val="22"/>
        </w:rPr>
      </w:pPr>
    </w:p>
    <w:p w14:paraId="1B512CEA" w14:textId="53BD4CE7" w:rsidR="00BB1053" w:rsidRPr="005B690A" w:rsidRDefault="009971FE" w:rsidP="00650191">
      <w:pPr>
        <w:pStyle w:val="NoSpacing"/>
        <w:numPr>
          <w:ilvl w:val="0"/>
          <w:numId w:val="4"/>
        </w:numPr>
        <w:spacing w:before="0" w:line="100" w:lineRule="atLeast"/>
        <w:jc w:val="both"/>
        <w:rPr>
          <w:rFonts w:ascii="Arial" w:hAnsi="Arial" w:cs="Arial"/>
          <w:spacing w:val="-5"/>
          <w:sz w:val="22"/>
          <w:szCs w:val="22"/>
        </w:rPr>
      </w:pPr>
      <w:bookmarkStart w:id="15" w:name="_Hlk506191979"/>
      <w:r w:rsidRPr="005B690A">
        <w:rPr>
          <w:rFonts w:ascii="Arial" w:hAnsi="Arial" w:cs="Arial"/>
          <w:spacing w:val="-5"/>
          <w:sz w:val="22"/>
          <w:szCs w:val="22"/>
        </w:rPr>
        <w:t>Lot 5: Supplementary Hydrographic Survey Services</w:t>
      </w:r>
      <w:r w:rsidR="00586F9C" w:rsidRPr="005B690A">
        <w:rPr>
          <w:rFonts w:ascii="Arial" w:hAnsi="Arial" w:cs="Arial"/>
          <w:spacing w:val="-5"/>
          <w:sz w:val="22"/>
          <w:szCs w:val="22"/>
        </w:rPr>
        <w:t xml:space="preserve">. </w:t>
      </w:r>
    </w:p>
    <w:bookmarkEnd w:id="15"/>
    <w:p w14:paraId="1D4D2699" w14:textId="6C8176E6" w:rsidR="00E22DAD" w:rsidRPr="005B690A" w:rsidRDefault="00E22DAD" w:rsidP="00650191">
      <w:pPr>
        <w:spacing w:before="0" w:after="0" w:line="100" w:lineRule="atLeast"/>
        <w:rPr>
          <w:rFonts w:ascii="Arial" w:hAnsi="Arial" w:cs="Arial"/>
          <w:spacing w:val="-5"/>
          <w:sz w:val="22"/>
          <w:szCs w:val="22"/>
        </w:rPr>
      </w:pPr>
    </w:p>
    <w:p w14:paraId="3F397DA0" w14:textId="77777777" w:rsidR="00F14878" w:rsidRPr="005B690A" w:rsidRDefault="00F14878" w:rsidP="00650191">
      <w:pPr>
        <w:spacing w:before="0" w:after="0" w:line="100" w:lineRule="atLeast"/>
        <w:rPr>
          <w:rFonts w:ascii="Arial" w:hAnsi="Arial" w:cs="Arial"/>
          <w:b/>
          <w:spacing w:val="-5"/>
          <w:sz w:val="22"/>
          <w:szCs w:val="22"/>
          <w:lang w:val="en-GB"/>
        </w:rPr>
      </w:pPr>
      <w:r w:rsidRPr="005B690A">
        <w:rPr>
          <w:rFonts w:ascii="Arial" w:hAnsi="Arial" w:cs="Arial"/>
          <w:b/>
          <w:spacing w:val="-5"/>
          <w:sz w:val="22"/>
          <w:szCs w:val="22"/>
          <w:lang w:val="en-GB"/>
        </w:rPr>
        <w:br w:type="page"/>
      </w:r>
    </w:p>
    <w:p w14:paraId="49C7EAD8" w14:textId="5BF26689" w:rsidR="00793018" w:rsidRPr="005B690A" w:rsidRDefault="00793018" w:rsidP="00650191">
      <w:pPr>
        <w:pStyle w:val="Heading1"/>
        <w:spacing w:before="0" w:line="100" w:lineRule="atLeast"/>
        <w:rPr>
          <w:rFonts w:ascii="Arial" w:hAnsi="Arial" w:cs="Arial"/>
          <w:spacing w:val="-5"/>
        </w:rPr>
      </w:pPr>
      <w:bookmarkStart w:id="16" w:name="_Toc508715053"/>
      <w:bookmarkStart w:id="17" w:name="_Hlk506296715"/>
      <w:r w:rsidRPr="005B690A">
        <w:rPr>
          <w:rFonts w:ascii="Arial" w:hAnsi="Arial" w:cs="Arial"/>
          <w:caps w:val="0"/>
          <w:spacing w:val="-5"/>
        </w:rPr>
        <w:lastRenderedPageBreak/>
        <w:t>8. Contract Management and Governance</w:t>
      </w:r>
      <w:bookmarkEnd w:id="16"/>
    </w:p>
    <w:bookmarkEnd w:id="17"/>
    <w:p w14:paraId="1506F788" w14:textId="77777777" w:rsidR="00650191" w:rsidRDefault="00650191" w:rsidP="00650191">
      <w:pPr>
        <w:spacing w:before="0" w:after="0" w:line="100" w:lineRule="atLeast"/>
        <w:jc w:val="both"/>
        <w:rPr>
          <w:rFonts w:ascii="Arial" w:hAnsi="Arial" w:cs="Arial"/>
          <w:spacing w:val="-5"/>
          <w:sz w:val="22"/>
          <w:szCs w:val="22"/>
          <w:lang w:val="en-GB"/>
        </w:rPr>
      </w:pPr>
    </w:p>
    <w:p w14:paraId="4D023710" w14:textId="5272DA48" w:rsidR="00CD17A2" w:rsidRPr="005B690A" w:rsidRDefault="00635C1E" w:rsidP="00650191">
      <w:pPr>
        <w:spacing w:before="0" w:after="0" w:line="100" w:lineRule="atLeast"/>
        <w:jc w:val="both"/>
        <w:rPr>
          <w:rFonts w:ascii="Arial" w:hAnsi="Arial" w:cs="Arial"/>
          <w:spacing w:val="-5"/>
        </w:rPr>
      </w:pPr>
      <w:r>
        <w:rPr>
          <w:rFonts w:ascii="Arial" w:hAnsi="Arial" w:cs="Arial"/>
          <w:spacing w:val="-5"/>
          <w:sz w:val="22"/>
          <w:szCs w:val="22"/>
          <w:lang w:val="en-GB"/>
        </w:rPr>
        <w:t xml:space="preserve">The MCA is the Client. </w:t>
      </w:r>
      <w:r w:rsidR="00363D40" w:rsidRPr="005B690A">
        <w:rPr>
          <w:rFonts w:ascii="Arial" w:hAnsi="Arial" w:cs="Arial"/>
          <w:spacing w:val="-5"/>
          <w:sz w:val="22"/>
          <w:szCs w:val="22"/>
          <w:lang w:val="en-GB"/>
        </w:rPr>
        <w:t xml:space="preserve">Throughout the life of </w:t>
      </w:r>
      <w:r w:rsidR="003C7FC0" w:rsidRPr="005B690A">
        <w:rPr>
          <w:rFonts w:ascii="Arial" w:hAnsi="Arial" w:cs="Arial"/>
          <w:spacing w:val="-5"/>
          <w:sz w:val="22"/>
          <w:szCs w:val="22"/>
          <w:lang w:val="en-GB"/>
        </w:rPr>
        <w:t>these</w:t>
      </w:r>
      <w:r w:rsidR="009718FD" w:rsidRPr="005B690A">
        <w:rPr>
          <w:rFonts w:ascii="Arial" w:hAnsi="Arial" w:cs="Arial"/>
          <w:spacing w:val="-5"/>
          <w:sz w:val="22"/>
          <w:szCs w:val="22"/>
          <w:lang w:val="en-GB"/>
        </w:rPr>
        <w:t xml:space="preserve"> Contract</w:t>
      </w:r>
      <w:r w:rsidR="003C7FC0" w:rsidRPr="005B690A">
        <w:rPr>
          <w:rFonts w:ascii="Arial" w:hAnsi="Arial" w:cs="Arial"/>
          <w:spacing w:val="-5"/>
          <w:sz w:val="22"/>
          <w:szCs w:val="22"/>
          <w:lang w:val="en-GB"/>
        </w:rPr>
        <w:t>s</w:t>
      </w:r>
      <w:r w:rsidR="007440B8" w:rsidRPr="005B690A">
        <w:rPr>
          <w:rFonts w:ascii="Arial" w:hAnsi="Arial" w:cs="Arial"/>
          <w:spacing w:val="-5"/>
          <w:sz w:val="22"/>
          <w:szCs w:val="22"/>
          <w:lang w:val="en-GB"/>
        </w:rPr>
        <w:t xml:space="preserve">, the MCA </w:t>
      </w:r>
      <w:r w:rsidR="00C41FC5" w:rsidRPr="005B690A">
        <w:rPr>
          <w:rFonts w:ascii="Arial" w:hAnsi="Arial" w:cs="Arial"/>
          <w:spacing w:val="-5"/>
          <w:sz w:val="22"/>
          <w:szCs w:val="22"/>
          <w:lang w:val="en-GB"/>
        </w:rPr>
        <w:t>is</w:t>
      </w:r>
      <w:r w:rsidR="007440B8" w:rsidRPr="005B690A">
        <w:rPr>
          <w:rFonts w:ascii="Arial" w:hAnsi="Arial" w:cs="Arial"/>
          <w:spacing w:val="-5"/>
          <w:sz w:val="22"/>
          <w:szCs w:val="22"/>
          <w:lang w:val="en-GB"/>
        </w:rPr>
        <w:t xml:space="preserve"> required to ensure the effective and efficient management of </w:t>
      </w:r>
      <w:r w:rsidR="003C7FC0" w:rsidRPr="005B690A">
        <w:rPr>
          <w:rFonts w:ascii="Arial" w:hAnsi="Arial" w:cs="Arial"/>
          <w:spacing w:val="-5"/>
          <w:sz w:val="22"/>
          <w:szCs w:val="22"/>
          <w:lang w:val="en-GB"/>
        </w:rPr>
        <w:t xml:space="preserve">the </w:t>
      </w:r>
      <w:r w:rsidR="00B35B3C" w:rsidRPr="005B690A">
        <w:rPr>
          <w:rFonts w:ascii="Arial" w:hAnsi="Arial" w:cs="Arial"/>
          <w:spacing w:val="-5"/>
          <w:sz w:val="22"/>
          <w:szCs w:val="22"/>
          <w:lang w:val="en-GB"/>
        </w:rPr>
        <w:t>c</w:t>
      </w:r>
      <w:r w:rsidR="007440B8" w:rsidRPr="005B690A">
        <w:rPr>
          <w:rFonts w:ascii="Arial" w:hAnsi="Arial" w:cs="Arial"/>
          <w:spacing w:val="-5"/>
          <w:sz w:val="22"/>
          <w:szCs w:val="22"/>
          <w:lang w:val="en-GB"/>
        </w:rPr>
        <w:t>ontract and associated deliverables</w:t>
      </w:r>
      <w:r w:rsidR="004D6E42" w:rsidRPr="005B690A">
        <w:rPr>
          <w:rFonts w:ascii="Arial" w:hAnsi="Arial" w:cs="Arial"/>
          <w:spacing w:val="-5"/>
          <w:sz w:val="22"/>
          <w:szCs w:val="22"/>
          <w:lang w:val="en-GB"/>
        </w:rPr>
        <w:t xml:space="preserve"> </w:t>
      </w:r>
      <w:r w:rsidR="00C41FC5" w:rsidRPr="005B690A">
        <w:rPr>
          <w:rFonts w:ascii="Arial" w:hAnsi="Arial" w:cs="Arial"/>
          <w:spacing w:val="-5"/>
          <w:sz w:val="22"/>
          <w:szCs w:val="22"/>
          <w:lang w:val="en-GB"/>
        </w:rPr>
        <w:t xml:space="preserve">for each awarded Lot </w:t>
      </w:r>
      <w:r w:rsidR="004D6E42" w:rsidRPr="005B690A">
        <w:rPr>
          <w:rFonts w:ascii="Arial" w:hAnsi="Arial" w:cs="Arial"/>
          <w:spacing w:val="-5"/>
          <w:sz w:val="22"/>
          <w:szCs w:val="22"/>
          <w:lang w:val="en-GB"/>
        </w:rPr>
        <w:t>and e</w:t>
      </w:r>
      <w:r w:rsidR="007440B8" w:rsidRPr="005B690A">
        <w:rPr>
          <w:rFonts w:ascii="Arial" w:hAnsi="Arial" w:cs="Arial"/>
          <w:spacing w:val="-5"/>
          <w:sz w:val="22"/>
          <w:szCs w:val="22"/>
          <w:lang w:val="en-GB"/>
        </w:rPr>
        <w:t xml:space="preserve">nsure that key milestones are delivered in line with the </w:t>
      </w:r>
      <w:r w:rsidR="00B35B3C" w:rsidRPr="005B690A">
        <w:rPr>
          <w:rFonts w:ascii="Arial" w:hAnsi="Arial" w:cs="Arial"/>
          <w:spacing w:val="-5"/>
          <w:sz w:val="22"/>
          <w:szCs w:val="22"/>
          <w:lang w:val="en-GB"/>
        </w:rPr>
        <w:t xml:space="preserve">appropriate </w:t>
      </w:r>
      <w:r w:rsidR="00C41FC5" w:rsidRPr="005B690A">
        <w:rPr>
          <w:rFonts w:ascii="Arial" w:hAnsi="Arial" w:cs="Arial"/>
          <w:spacing w:val="-5"/>
          <w:sz w:val="22"/>
          <w:szCs w:val="22"/>
          <w:lang w:val="en-GB"/>
        </w:rPr>
        <w:t>s</w:t>
      </w:r>
      <w:r w:rsidR="007440B8" w:rsidRPr="005B690A">
        <w:rPr>
          <w:rFonts w:ascii="Arial" w:hAnsi="Arial" w:cs="Arial"/>
          <w:spacing w:val="-5"/>
          <w:sz w:val="22"/>
          <w:szCs w:val="22"/>
          <w:lang w:val="en-GB"/>
        </w:rPr>
        <w:t>pecification</w:t>
      </w:r>
      <w:r w:rsidR="00C41FC5" w:rsidRPr="005B690A">
        <w:rPr>
          <w:rFonts w:ascii="Arial" w:hAnsi="Arial" w:cs="Arial"/>
          <w:spacing w:val="-5"/>
          <w:sz w:val="22"/>
          <w:szCs w:val="22"/>
          <w:lang w:val="en-GB"/>
        </w:rPr>
        <w:t xml:space="preserve"> and requirements</w:t>
      </w:r>
      <w:r w:rsidR="007440B8" w:rsidRPr="005B690A">
        <w:rPr>
          <w:rFonts w:ascii="Arial" w:hAnsi="Arial" w:cs="Arial"/>
          <w:spacing w:val="-5"/>
          <w:sz w:val="22"/>
          <w:szCs w:val="22"/>
          <w:lang w:val="en-GB"/>
        </w:rPr>
        <w:t>.</w:t>
      </w:r>
      <w:r w:rsidR="00C41FC5" w:rsidRPr="005B690A">
        <w:rPr>
          <w:rFonts w:ascii="Arial" w:hAnsi="Arial" w:cs="Arial"/>
          <w:spacing w:val="-5"/>
          <w:sz w:val="22"/>
          <w:szCs w:val="22"/>
          <w:lang w:val="en-GB"/>
        </w:rPr>
        <w:t xml:space="preserve"> </w:t>
      </w:r>
      <w:r w:rsidR="007440B8" w:rsidRPr="005B690A">
        <w:rPr>
          <w:rFonts w:ascii="Arial" w:hAnsi="Arial" w:cs="Arial"/>
          <w:spacing w:val="-5"/>
          <w:sz w:val="22"/>
          <w:szCs w:val="22"/>
          <w:lang w:val="en-GB"/>
        </w:rPr>
        <w:t xml:space="preserve">The governance and assurance processes and procedures </w:t>
      </w:r>
      <w:r w:rsidR="009718FD" w:rsidRPr="005B690A">
        <w:rPr>
          <w:rFonts w:ascii="Arial" w:hAnsi="Arial" w:cs="Arial"/>
          <w:spacing w:val="-5"/>
          <w:sz w:val="22"/>
          <w:szCs w:val="22"/>
          <w:lang w:val="en-GB"/>
        </w:rPr>
        <w:t xml:space="preserve">that will be utilised </w:t>
      </w:r>
      <w:r w:rsidR="00DB5F7B" w:rsidRPr="005B690A">
        <w:rPr>
          <w:rFonts w:ascii="Arial" w:hAnsi="Arial" w:cs="Arial"/>
          <w:spacing w:val="-5"/>
          <w:sz w:val="22"/>
          <w:szCs w:val="22"/>
          <w:lang w:val="en-GB"/>
        </w:rPr>
        <w:t xml:space="preserve">are likely to </w:t>
      </w:r>
      <w:r w:rsidR="007440B8" w:rsidRPr="005B690A">
        <w:rPr>
          <w:rFonts w:ascii="Arial" w:hAnsi="Arial" w:cs="Arial"/>
          <w:spacing w:val="-5"/>
          <w:sz w:val="22"/>
          <w:szCs w:val="22"/>
          <w:lang w:val="en-GB"/>
        </w:rPr>
        <w:t>include</w:t>
      </w:r>
      <w:r w:rsidR="00DB5F7B" w:rsidRPr="005B690A">
        <w:rPr>
          <w:rFonts w:ascii="Arial" w:hAnsi="Arial" w:cs="Arial"/>
          <w:spacing w:val="-5"/>
          <w:sz w:val="22"/>
          <w:szCs w:val="22"/>
          <w:lang w:val="en-GB"/>
        </w:rPr>
        <w:t xml:space="preserve">, but </w:t>
      </w:r>
      <w:r w:rsidR="004D6E42" w:rsidRPr="005B690A">
        <w:rPr>
          <w:rFonts w:ascii="Arial" w:hAnsi="Arial" w:cs="Arial"/>
          <w:spacing w:val="-5"/>
          <w:sz w:val="22"/>
          <w:szCs w:val="22"/>
          <w:lang w:val="en-GB"/>
        </w:rPr>
        <w:t xml:space="preserve">are </w:t>
      </w:r>
      <w:r w:rsidR="00DB5F7B" w:rsidRPr="005B690A">
        <w:rPr>
          <w:rFonts w:ascii="Arial" w:hAnsi="Arial" w:cs="Arial"/>
          <w:spacing w:val="-5"/>
          <w:sz w:val="22"/>
          <w:szCs w:val="22"/>
          <w:lang w:val="en-GB"/>
        </w:rPr>
        <w:t>not limited to,</w:t>
      </w:r>
      <w:r w:rsidR="007440B8" w:rsidRPr="005B690A">
        <w:rPr>
          <w:rFonts w:ascii="Arial" w:hAnsi="Arial" w:cs="Arial"/>
          <w:spacing w:val="-5"/>
          <w:sz w:val="22"/>
          <w:szCs w:val="22"/>
          <w:lang w:val="en-GB"/>
        </w:rPr>
        <w:t xml:space="preserve"> monitoring progress in line with key milestones,</w:t>
      </w:r>
      <w:r w:rsidR="004D6E42" w:rsidRPr="005B690A">
        <w:rPr>
          <w:rFonts w:ascii="Arial" w:hAnsi="Arial" w:cs="Arial"/>
          <w:spacing w:val="-5"/>
          <w:sz w:val="22"/>
          <w:szCs w:val="22"/>
          <w:lang w:val="en-GB"/>
        </w:rPr>
        <w:t xml:space="preserve"> reporting progress,</w:t>
      </w:r>
      <w:r w:rsidR="007440B8" w:rsidRPr="005B690A">
        <w:rPr>
          <w:rFonts w:ascii="Arial" w:hAnsi="Arial" w:cs="Arial"/>
          <w:spacing w:val="-5"/>
          <w:sz w:val="22"/>
          <w:szCs w:val="22"/>
          <w:lang w:val="en-GB"/>
        </w:rPr>
        <w:t xml:space="preserve"> identifying risks</w:t>
      </w:r>
      <w:r w:rsidR="00DB5F7B" w:rsidRPr="005B690A">
        <w:rPr>
          <w:rFonts w:ascii="Arial" w:hAnsi="Arial" w:cs="Arial"/>
          <w:spacing w:val="-5"/>
          <w:sz w:val="22"/>
          <w:szCs w:val="22"/>
          <w:lang w:val="en-GB"/>
        </w:rPr>
        <w:t xml:space="preserve"> </w:t>
      </w:r>
      <w:r w:rsidR="00C41FC5" w:rsidRPr="005B690A">
        <w:rPr>
          <w:rFonts w:ascii="Arial" w:hAnsi="Arial" w:cs="Arial"/>
          <w:spacing w:val="-5"/>
          <w:sz w:val="22"/>
          <w:szCs w:val="22"/>
          <w:lang w:val="en-GB"/>
        </w:rPr>
        <w:t xml:space="preserve">to </w:t>
      </w:r>
      <w:r w:rsidR="00DB5F7B" w:rsidRPr="005B690A">
        <w:rPr>
          <w:rFonts w:ascii="Arial" w:hAnsi="Arial" w:cs="Arial"/>
          <w:spacing w:val="-5"/>
          <w:sz w:val="22"/>
          <w:szCs w:val="22"/>
          <w:lang w:val="en-GB"/>
        </w:rPr>
        <w:t>and mitigation</w:t>
      </w:r>
      <w:r w:rsidR="00C41FC5" w:rsidRPr="005B690A">
        <w:rPr>
          <w:rFonts w:ascii="Arial" w:hAnsi="Arial" w:cs="Arial"/>
          <w:spacing w:val="-5"/>
          <w:sz w:val="22"/>
          <w:szCs w:val="22"/>
          <w:lang w:val="en-GB"/>
        </w:rPr>
        <w:t xml:space="preserve"> measures</w:t>
      </w:r>
      <w:r w:rsidR="007440B8" w:rsidRPr="005B690A">
        <w:rPr>
          <w:rFonts w:ascii="Arial" w:hAnsi="Arial" w:cs="Arial"/>
          <w:spacing w:val="-5"/>
          <w:sz w:val="22"/>
          <w:szCs w:val="22"/>
          <w:lang w:val="en-GB"/>
        </w:rPr>
        <w:t xml:space="preserve"> </w:t>
      </w:r>
      <w:r w:rsidR="00C41FC5" w:rsidRPr="005B690A">
        <w:rPr>
          <w:rFonts w:ascii="Arial" w:hAnsi="Arial" w:cs="Arial"/>
          <w:spacing w:val="-5"/>
          <w:sz w:val="22"/>
          <w:szCs w:val="22"/>
          <w:lang w:val="en-GB"/>
        </w:rPr>
        <w:t xml:space="preserve">for </w:t>
      </w:r>
      <w:r w:rsidR="007440B8" w:rsidRPr="005B690A">
        <w:rPr>
          <w:rFonts w:ascii="Arial" w:hAnsi="Arial" w:cs="Arial"/>
          <w:spacing w:val="-5"/>
          <w:sz w:val="22"/>
          <w:szCs w:val="22"/>
          <w:lang w:val="en-GB"/>
        </w:rPr>
        <w:t>the delivery of deliverables</w:t>
      </w:r>
      <w:r w:rsidR="003C7FC0" w:rsidRPr="005B690A">
        <w:rPr>
          <w:rFonts w:ascii="Arial" w:hAnsi="Arial" w:cs="Arial"/>
          <w:spacing w:val="-5"/>
          <w:sz w:val="22"/>
          <w:szCs w:val="22"/>
          <w:lang w:val="en-GB"/>
        </w:rPr>
        <w:t>,</w:t>
      </w:r>
      <w:r w:rsidR="007440B8" w:rsidRPr="005B690A">
        <w:rPr>
          <w:rFonts w:ascii="Arial" w:hAnsi="Arial" w:cs="Arial"/>
          <w:spacing w:val="-5"/>
          <w:sz w:val="22"/>
          <w:szCs w:val="22"/>
          <w:lang w:val="en-GB"/>
        </w:rPr>
        <w:t xml:space="preserve"> quality assurance of the deliverable</w:t>
      </w:r>
      <w:r w:rsidR="00DB5F7B" w:rsidRPr="005B690A">
        <w:rPr>
          <w:rFonts w:ascii="Arial" w:hAnsi="Arial" w:cs="Arial"/>
          <w:spacing w:val="-5"/>
          <w:sz w:val="22"/>
          <w:szCs w:val="22"/>
          <w:lang w:val="en-GB"/>
        </w:rPr>
        <w:t>s</w:t>
      </w:r>
      <w:r w:rsidR="003C7FC0" w:rsidRPr="005B690A">
        <w:rPr>
          <w:rFonts w:ascii="Arial" w:hAnsi="Arial" w:cs="Arial"/>
          <w:spacing w:val="-5"/>
          <w:sz w:val="22"/>
          <w:szCs w:val="22"/>
          <w:lang w:val="en-GB"/>
        </w:rPr>
        <w:t xml:space="preserve"> and </w:t>
      </w:r>
      <w:r w:rsidR="007440B8" w:rsidRPr="005B690A">
        <w:rPr>
          <w:rFonts w:ascii="Arial" w:hAnsi="Arial" w:cs="Arial"/>
          <w:spacing w:val="-5"/>
          <w:sz w:val="22"/>
          <w:szCs w:val="22"/>
          <w:lang w:val="en-GB"/>
        </w:rPr>
        <w:t xml:space="preserve">associated financial management. </w:t>
      </w:r>
    </w:p>
    <w:p w14:paraId="06E3ABA0" w14:textId="251BC553" w:rsidR="00BE2325" w:rsidRPr="005B690A" w:rsidRDefault="00BE2325" w:rsidP="00650191">
      <w:pPr>
        <w:spacing w:before="0" w:after="0" w:line="100" w:lineRule="atLeast"/>
        <w:jc w:val="both"/>
        <w:rPr>
          <w:rFonts w:ascii="Arial" w:hAnsi="Arial" w:cs="Arial"/>
          <w:spacing w:val="-5"/>
          <w:sz w:val="22"/>
          <w:szCs w:val="22"/>
          <w:lang w:val="en-GB"/>
        </w:rPr>
      </w:pPr>
    </w:p>
    <w:p w14:paraId="02F20FC7" w14:textId="3C40BBD1" w:rsidR="00BE2325" w:rsidRDefault="00F14878" w:rsidP="00650191">
      <w:pPr>
        <w:pStyle w:val="ListParagraph"/>
        <w:numPr>
          <w:ilvl w:val="1"/>
          <w:numId w:val="39"/>
        </w:num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Key Lines of Communication</w:t>
      </w:r>
      <w:r w:rsidR="00BA67F1" w:rsidRPr="005B690A">
        <w:rPr>
          <w:rFonts w:ascii="Arial" w:hAnsi="Arial" w:cs="Arial"/>
          <w:b/>
          <w:spacing w:val="-5"/>
          <w:sz w:val="22"/>
          <w:szCs w:val="22"/>
          <w:lang w:val="en-GB"/>
        </w:rPr>
        <w:t xml:space="preserve"> </w:t>
      </w:r>
    </w:p>
    <w:p w14:paraId="1A721EE3" w14:textId="77777777" w:rsidR="00650191" w:rsidRPr="005B690A" w:rsidRDefault="00650191" w:rsidP="00650191">
      <w:pPr>
        <w:pStyle w:val="ListParagraph"/>
        <w:spacing w:before="0" w:after="0" w:line="100" w:lineRule="atLeast"/>
        <w:ind w:left="360"/>
        <w:jc w:val="both"/>
        <w:rPr>
          <w:rFonts w:ascii="Arial" w:hAnsi="Arial" w:cs="Arial"/>
          <w:b/>
          <w:spacing w:val="-5"/>
          <w:sz w:val="22"/>
          <w:szCs w:val="22"/>
          <w:lang w:val="en-GB"/>
        </w:rPr>
      </w:pPr>
    </w:p>
    <w:p w14:paraId="0E99157C" w14:textId="32D93DD1" w:rsidR="00806CD3" w:rsidRDefault="00806CD3"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8.1.1. MCA</w:t>
      </w:r>
    </w:p>
    <w:p w14:paraId="53253EE3" w14:textId="77777777" w:rsidR="00650191" w:rsidRPr="005B690A" w:rsidRDefault="00650191" w:rsidP="00650191">
      <w:pPr>
        <w:spacing w:before="0" w:after="0" w:line="100" w:lineRule="atLeast"/>
        <w:jc w:val="both"/>
        <w:rPr>
          <w:rFonts w:ascii="Arial" w:hAnsi="Arial" w:cs="Arial"/>
          <w:b/>
          <w:spacing w:val="-5"/>
          <w:sz w:val="22"/>
          <w:szCs w:val="22"/>
          <w:lang w:val="en-GB"/>
        </w:rPr>
      </w:pPr>
    </w:p>
    <w:p w14:paraId="2DAF6996" w14:textId="22FB5A64" w:rsidR="00CB4EE9" w:rsidRDefault="00C41FC5"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lang w:val="en-GB"/>
        </w:rPr>
        <w:t xml:space="preserve">The MCA </w:t>
      </w:r>
      <w:r w:rsidR="00C9481D" w:rsidRPr="005B690A">
        <w:rPr>
          <w:rFonts w:ascii="Arial" w:hAnsi="Arial" w:cs="Arial"/>
          <w:spacing w:val="-5"/>
          <w:sz w:val="22"/>
          <w:szCs w:val="22"/>
          <w:lang w:val="en-GB"/>
        </w:rPr>
        <w:t xml:space="preserve">key points of contact </w:t>
      </w:r>
      <w:r w:rsidRPr="005B690A">
        <w:rPr>
          <w:rFonts w:ascii="Arial" w:hAnsi="Arial" w:cs="Arial"/>
          <w:spacing w:val="-5"/>
          <w:sz w:val="22"/>
          <w:szCs w:val="22"/>
          <w:lang w:val="en-GB"/>
        </w:rPr>
        <w:t xml:space="preserve">responsible for the management of the </w:t>
      </w:r>
      <w:r w:rsidRPr="005B690A">
        <w:rPr>
          <w:rFonts w:ascii="Arial" w:hAnsi="Arial" w:cs="Arial"/>
          <w:spacing w:val="-5"/>
          <w:sz w:val="22"/>
          <w:szCs w:val="22"/>
        </w:rPr>
        <w:t xml:space="preserve">following </w:t>
      </w:r>
      <w:r w:rsidR="003C7FC0" w:rsidRPr="005B690A">
        <w:rPr>
          <w:rFonts w:ascii="Arial" w:hAnsi="Arial" w:cs="Arial"/>
          <w:spacing w:val="-5"/>
          <w:sz w:val="22"/>
          <w:szCs w:val="22"/>
        </w:rPr>
        <w:t>Lots</w:t>
      </w:r>
      <w:r w:rsidR="00C9481D" w:rsidRPr="005B690A">
        <w:rPr>
          <w:rFonts w:ascii="Arial" w:hAnsi="Arial" w:cs="Arial"/>
          <w:spacing w:val="-5"/>
          <w:sz w:val="22"/>
          <w:szCs w:val="22"/>
        </w:rPr>
        <w:t xml:space="preserve"> are summari</w:t>
      </w:r>
      <w:r w:rsidR="008403E9" w:rsidRPr="005B690A">
        <w:rPr>
          <w:rFonts w:ascii="Arial" w:hAnsi="Arial" w:cs="Arial"/>
          <w:spacing w:val="-5"/>
          <w:sz w:val="22"/>
          <w:szCs w:val="22"/>
        </w:rPr>
        <w:t>s</w:t>
      </w:r>
      <w:r w:rsidR="00C9481D" w:rsidRPr="005B690A">
        <w:rPr>
          <w:rFonts w:ascii="Arial" w:hAnsi="Arial" w:cs="Arial"/>
          <w:spacing w:val="-5"/>
          <w:sz w:val="22"/>
          <w:szCs w:val="22"/>
        </w:rPr>
        <w:t>ed below</w:t>
      </w:r>
      <w:r w:rsidRPr="005B690A">
        <w:rPr>
          <w:rFonts w:ascii="Arial" w:hAnsi="Arial" w:cs="Arial"/>
          <w:spacing w:val="-5"/>
          <w:sz w:val="22"/>
          <w:szCs w:val="22"/>
        </w:rPr>
        <w:t>:</w:t>
      </w:r>
    </w:p>
    <w:p w14:paraId="1FC77404" w14:textId="77777777" w:rsidR="00495214" w:rsidRPr="005B690A" w:rsidRDefault="00495214" w:rsidP="00650191">
      <w:pPr>
        <w:spacing w:before="0" w:after="0" w:line="100" w:lineRule="atLeast"/>
        <w:jc w:val="both"/>
        <w:rPr>
          <w:rFonts w:ascii="Arial" w:hAnsi="Arial" w:cs="Arial"/>
          <w:spacing w:val="-5"/>
          <w:sz w:val="22"/>
          <w:szCs w:val="22"/>
        </w:rPr>
      </w:pPr>
    </w:p>
    <w:tbl>
      <w:tblPr>
        <w:tblStyle w:val="TableGrid"/>
        <w:tblW w:w="0" w:type="auto"/>
        <w:tblLook w:val="04A0" w:firstRow="1" w:lastRow="0" w:firstColumn="1" w:lastColumn="0" w:noHBand="0" w:noVBand="1"/>
      </w:tblPr>
      <w:tblGrid>
        <w:gridCol w:w="2416"/>
        <w:gridCol w:w="1690"/>
        <w:gridCol w:w="4906"/>
      </w:tblGrid>
      <w:tr w:rsidR="00CB4EE9" w:rsidRPr="005B690A" w14:paraId="5CA6C8D6" w14:textId="77777777" w:rsidTr="00A5058F">
        <w:tc>
          <w:tcPr>
            <w:tcW w:w="2416" w:type="dxa"/>
          </w:tcPr>
          <w:p w14:paraId="413D7F6D" w14:textId="35AE0D11" w:rsidR="00CB4EE9" w:rsidRPr="005B690A" w:rsidRDefault="00CB4EE9" w:rsidP="00650191">
            <w:pPr>
              <w:spacing w:before="0" w:line="100" w:lineRule="atLeast"/>
              <w:jc w:val="both"/>
              <w:rPr>
                <w:rFonts w:ascii="Arial" w:hAnsi="Arial" w:cs="Arial"/>
                <w:b/>
                <w:spacing w:val="-5"/>
                <w:sz w:val="22"/>
                <w:szCs w:val="22"/>
                <w:lang w:val="en-GB"/>
              </w:rPr>
            </w:pPr>
            <w:bookmarkStart w:id="18" w:name="_Hlk506202371"/>
            <w:r w:rsidRPr="005B690A">
              <w:rPr>
                <w:rFonts w:ascii="Arial" w:hAnsi="Arial" w:cs="Arial"/>
                <w:b/>
                <w:spacing w:val="-5"/>
                <w:sz w:val="22"/>
                <w:szCs w:val="22"/>
                <w:lang w:val="en-GB"/>
              </w:rPr>
              <w:t>Lot</w:t>
            </w:r>
          </w:p>
        </w:tc>
        <w:tc>
          <w:tcPr>
            <w:tcW w:w="1690" w:type="dxa"/>
          </w:tcPr>
          <w:p w14:paraId="5AF5F4DD" w14:textId="6628AB38" w:rsidR="00CB4EE9" w:rsidRPr="005B690A" w:rsidRDefault="00CB4EE9" w:rsidP="00650191">
            <w:pPr>
              <w:spacing w:before="0" w:line="100" w:lineRule="atLeast"/>
              <w:jc w:val="both"/>
              <w:rPr>
                <w:rFonts w:ascii="Arial" w:hAnsi="Arial" w:cs="Arial"/>
                <w:spacing w:val="-5"/>
                <w:sz w:val="22"/>
                <w:szCs w:val="22"/>
                <w:lang w:val="en-GB"/>
              </w:rPr>
            </w:pPr>
            <w:r w:rsidRPr="005B690A">
              <w:rPr>
                <w:rFonts w:ascii="Arial" w:hAnsi="Arial" w:cs="Arial"/>
                <w:b/>
                <w:spacing w:val="-5"/>
                <w:sz w:val="22"/>
                <w:szCs w:val="22"/>
                <w:lang w:val="en-GB"/>
              </w:rPr>
              <w:t>Roles</w:t>
            </w:r>
          </w:p>
        </w:tc>
        <w:tc>
          <w:tcPr>
            <w:tcW w:w="4906" w:type="dxa"/>
          </w:tcPr>
          <w:p w14:paraId="28BFAEEF" w14:textId="77777777" w:rsidR="00CB4EE9" w:rsidRPr="005B690A" w:rsidRDefault="00CB4EE9" w:rsidP="00650191">
            <w:pPr>
              <w:spacing w:before="0" w:line="100" w:lineRule="atLeast"/>
              <w:jc w:val="both"/>
              <w:rPr>
                <w:rFonts w:ascii="Arial" w:hAnsi="Arial" w:cs="Arial"/>
                <w:spacing w:val="-5"/>
                <w:sz w:val="22"/>
                <w:szCs w:val="22"/>
                <w:lang w:val="en-GB"/>
              </w:rPr>
            </w:pPr>
            <w:r w:rsidRPr="005B690A">
              <w:rPr>
                <w:rFonts w:ascii="Arial" w:hAnsi="Arial" w:cs="Arial"/>
                <w:b/>
                <w:spacing w:val="-5"/>
                <w:sz w:val="22"/>
                <w:szCs w:val="22"/>
                <w:lang w:val="en-GB"/>
              </w:rPr>
              <w:t>Responsibilities</w:t>
            </w:r>
          </w:p>
        </w:tc>
      </w:tr>
      <w:tr w:rsidR="00CB4EE9" w:rsidRPr="005B690A" w14:paraId="076A9826" w14:textId="77777777" w:rsidTr="00A5058F">
        <w:tc>
          <w:tcPr>
            <w:tcW w:w="2416" w:type="dxa"/>
            <w:vMerge w:val="restart"/>
          </w:tcPr>
          <w:p w14:paraId="44DE35DB" w14:textId="6EFF21B9" w:rsidR="00CB4EE9" w:rsidRDefault="00CB4EE9" w:rsidP="00650191">
            <w:pPr>
              <w:spacing w:before="0" w:line="100" w:lineRule="atLeast"/>
              <w:rPr>
                <w:rFonts w:ascii="Arial" w:hAnsi="Arial" w:cs="Arial"/>
                <w:spacing w:val="-5"/>
                <w:sz w:val="22"/>
                <w:szCs w:val="22"/>
              </w:rPr>
            </w:pPr>
            <w:r w:rsidRPr="005B690A">
              <w:rPr>
                <w:rFonts w:ascii="Arial" w:hAnsi="Arial" w:cs="Arial"/>
                <w:spacing w:val="-5"/>
                <w:sz w:val="22"/>
                <w:szCs w:val="22"/>
              </w:rPr>
              <w:t>Lot 1:</w:t>
            </w:r>
            <w:r w:rsidRPr="005B690A">
              <w:rPr>
                <w:rFonts w:ascii="Arial" w:hAnsi="Arial" w:cs="Arial"/>
                <w:color w:val="000000"/>
                <w:spacing w:val="-5"/>
                <w:sz w:val="22"/>
                <w:szCs w:val="22"/>
              </w:rPr>
              <w:t xml:space="preserve"> </w:t>
            </w:r>
            <w:r w:rsidRPr="005B690A">
              <w:rPr>
                <w:rFonts w:ascii="Arial" w:hAnsi="Arial" w:cs="Arial"/>
                <w:spacing w:val="-5"/>
                <w:sz w:val="22"/>
                <w:szCs w:val="22"/>
              </w:rPr>
              <w:t xml:space="preserve">Shallow </w:t>
            </w:r>
            <w:r w:rsidR="00142DB8">
              <w:rPr>
                <w:rFonts w:ascii="Arial" w:hAnsi="Arial" w:cs="Arial"/>
                <w:spacing w:val="-5"/>
                <w:sz w:val="22"/>
                <w:szCs w:val="22"/>
              </w:rPr>
              <w:t>Water</w:t>
            </w:r>
          </w:p>
          <w:p w14:paraId="170B72B7" w14:textId="77777777" w:rsidR="00650191" w:rsidRPr="005B690A" w:rsidRDefault="00650191" w:rsidP="00650191">
            <w:pPr>
              <w:spacing w:before="0" w:line="100" w:lineRule="atLeast"/>
              <w:rPr>
                <w:rFonts w:ascii="Arial" w:hAnsi="Arial" w:cs="Arial"/>
                <w:spacing w:val="-5"/>
                <w:sz w:val="22"/>
                <w:szCs w:val="22"/>
              </w:rPr>
            </w:pPr>
          </w:p>
          <w:p w14:paraId="1BC4E4D5" w14:textId="1A1C42A2" w:rsidR="00CB4EE9" w:rsidRDefault="00CB4EE9" w:rsidP="00650191">
            <w:pPr>
              <w:spacing w:before="0" w:line="100" w:lineRule="atLeast"/>
              <w:rPr>
                <w:rFonts w:ascii="Arial" w:hAnsi="Arial" w:cs="Arial"/>
                <w:spacing w:val="-5"/>
                <w:sz w:val="22"/>
                <w:szCs w:val="22"/>
              </w:rPr>
            </w:pPr>
            <w:r w:rsidRPr="005B690A">
              <w:rPr>
                <w:rFonts w:ascii="Arial" w:hAnsi="Arial" w:cs="Arial"/>
                <w:spacing w:val="-5"/>
                <w:sz w:val="22"/>
                <w:szCs w:val="22"/>
              </w:rPr>
              <w:t xml:space="preserve">Lot 2: Medium </w:t>
            </w:r>
            <w:r w:rsidR="00142DB8">
              <w:rPr>
                <w:rFonts w:ascii="Arial" w:hAnsi="Arial" w:cs="Arial"/>
                <w:spacing w:val="-5"/>
                <w:sz w:val="22"/>
                <w:szCs w:val="22"/>
              </w:rPr>
              <w:t>Water</w:t>
            </w:r>
          </w:p>
          <w:p w14:paraId="05A41BCA" w14:textId="77777777" w:rsidR="00650191" w:rsidRPr="005B690A" w:rsidRDefault="00650191" w:rsidP="00650191">
            <w:pPr>
              <w:spacing w:before="0" w:line="100" w:lineRule="atLeast"/>
              <w:rPr>
                <w:rFonts w:ascii="Arial" w:hAnsi="Arial" w:cs="Arial"/>
                <w:spacing w:val="-5"/>
                <w:sz w:val="22"/>
                <w:szCs w:val="22"/>
              </w:rPr>
            </w:pPr>
          </w:p>
          <w:p w14:paraId="6B8B83C9" w14:textId="3CF158AC" w:rsidR="00CB4EE9" w:rsidRDefault="00CB4EE9" w:rsidP="00650191">
            <w:pPr>
              <w:spacing w:before="0" w:line="100" w:lineRule="atLeast"/>
              <w:rPr>
                <w:rFonts w:ascii="Arial" w:hAnsi="Arial" w:cs="Arial"/>
                <w:spacing w:val="-5"/>
                <w:sz w:val="22"/>
                <w:szCs w:val="22"/>
              </w:rPr>
            </w:pPr>
            <w:r w:rsidRPr="005B690A">
              <w:rPr>
                <w:rFonts w:ascii="Arial" w:hAnsi="Arial" w:cs="Arial"/>
                <w:spacing w:val="-5"/>
                <w:sz w:val="22"/>
                <w:szCs w:val="22"/>
              </w:rPr>
              <w:t xml:space="preserve">Lot 3: Routine Resurvey </w:t>
            </w:r>
          </w:p>
          <w:p w14:paraId="11E38F8F" w14:textId="77777777" w:rsidR="00650191" w:rsidRPr="005B690A" w:rsidRDefault="00650191" w:rsidP="00650191">
            <w:pPr>
              <w:spacing w:before="0" w:line="100" w:lineRule="atLeast"/>
              <w:rPr>
                <w:rFonts w:ascii="Arial" w:hAnsi="Arial" w:cs="Arial"/>
                <w:spacing w:val="-5"/>
                <w:sz w:val="22"/>
                <w:szCs w:val="22"/>
              </w:rPr>
            </w:pPr>
          </w:p>
          <w:p w14:paraId="624BB000" w14:textId="77777777" w:rsidR="00CB4EE9" w:rsidRPr="005B690A" w:rsidRDefault="00CB4EE9" w:rsidP="00650191">
            <w:pPr>
              <w:spacing w:before="0" w:line="100" w:lineRule="atLeast"/>
              <w:rPr>
                <w:rFonts w:ascii="Arial" w:hAnsi="Arial" w:cs="Arial"/>
                <w:b/>
                <w:spacing w:val="-5"/>
                <w:sz w:val="22"/>
                <w:szCs w:val="22"/>
                <w:lang w:val="en-GB"/>
              </w:rPr>
            </w:pPr>
            <w:r w:rsidRPr="005B690A">
              <w:rPr>
                <w:rFonts w:ascii="Arial" w:hAnsi="Arial" w:cs="Arial"/>
                <w:spacing w:val="-5"/>
                <w:sz w:val="22"/>
                <w:szCs w:val="22"/>
              </w:rPr>
              <w:t>Lot 5: Supplementary Hydrographic Survey Services</w:t>
            </w:r>
          </w:p>
          <w:p w14:paraId="299271D0" w14:textId="77777777" w:rsidR="00CB4EE9" w:rsidRPr="005B690A" w:rsidRDefault="00CB4EE9" w:rsidP="00650191">
            <w:pPr>
              <w:spacing w:before="0" w:line="100" w:lineRule="atLeast"/>
              <w:rPr>
                <w:rFonts w:ascii="Arial" w:hAnsi="Arial" w:cs="Arial"/>
                <w:spacing w:val="-5"/>
                <w:sz w:val="22"/>
                <w:szCs w:val="22"/>
                <w:lang w:val="en-GB"/>
              </w:rPr>
            </w:pPr>
          </w:p>
        </w:tc>
        <w:tc>
          <w:tcPr>
            <w:tcW w:w="1690" w:type="dxa"/>
          </w:tcPr>
          <w:p w14:paraId="0573948F" w14:textId="6F4E4AA4"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lang w:val="en-GB"/>
              </w:rPr>
              <w:t>Hydrography &amp; Meteorology Manager</w:t>
            </w:r>
          </w:p>
        </w:tc>
        <w:tc>
          <w:tcPr>
            <w:tcW w:w="4906" w:type="dxa"/>
          </w:tcPr>
          <w:p w14:paraId="1940EF62" w14:textId="53F31718" w:rsidR="00CB4EE9" w:rsidRPr="005B690A" w:rsidRDefault="00CB4EE9" w:rsidP="00650191">
            <w:pPr>
              <w:pStyle w:val="ListParagraph"/>
              <w:numPr>
                <w:ilvl w:val="0"/>
                <w:numId w:val="4"/>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Contract oversight and strategy</w:t>
            </w:r>
          </w:p>
          <w:p w14:paraId="54839C1E" w14:textId="5AC31C54" w:rsidR="00CB4EE9" w:rsidRPr="005B690A" w:rsidRDefault="00CB4EE9" w:rsidP="00650191">
            <w:pPr>
              <w:pStyle w:val="ListParagraph"/>
              <w:numPr>
                <w:ilvl w:val="0"/>
                <w:numId w:val="4"/>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Technical operational queries</w:t>
            </w:r>
          </w:p>
          <w:p w14:paraId="61958C82" w14:textId="0EC62665" w:rsidR="00CB4EE9" w:rsidRPr="005B690A" w:rsidRDefault="00CB4EE9" w:rsidP="00650191">
            <w:pPr>
              <w:pStyle w:val="ListParagraph"/>
              <w:numPr>
                <w:ilvl w:val="0"/>
                <w:numId w:val="4"/>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 xml:space="preserve">Technical office and vessel visits </w:t>
            </w:r>
          </w:p>
          <w:p w14:paraId="1046CE72" w14:textId="1ABCF178" w:rsidR="00806CD3" w:rsidRPr="00495214" w:rsidRDefault="00CB4EE9" w:rsidP="00495214">
            <w:pPr>
              <w:pStyle w:val="ListParagraph"/>
              <w:numPr>
                <w:ilvl w:val="0"/>
                <w:numId w:val="4"/>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Budgetary control</w:t>
            </w:r>
          </w:p>
        </w:tc>
      </w:tr>
      <w:tr w:rsidR="00CB4EE9" w:rsidRPr="005B690A" w14:paraId="6E420BA0" w14:textId="77777777" w:rsidTr="00A5058F">
        <w:tc>
          <w:tcPr>
            <w:tcW w:w="2416" w:type="dxa"/>
            <w:vMerge/>
          </w:tcPr>
          <w:p w14:paraId="0E718272" w14:textId="77777777" w:rsidR="00CB4EE9" w:rsidRPr="005B690A" w:rsidRDefault="00CB4EE9" w:rsidP="00650191">
            <w:pPr>
              <w:spacing w:before="0" w:line="100" w:lineRule="atLeast"/>
              <w:rPr>
                <w:rFonts w:ascii="Arial" w:hAnsi="Arial" w:cs="Arial"/>
                <w:spacing w:val="-5"/>
                <w:sz w:val="22"/>
                <w:szCs w:val="22"/>
                <w:lang w:val="en-GB"/>
              </w:rPr>
            </w:pPr>
          </w:p>
        </w:tc>
        <w:tc>
          <w:tcPr>
            <w:tcW w:w="1690" w:type="dxa"/>
          </w:tcPr>
          <w:p w14:paraId="1F5BAE24" w14:textId="7224F254"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lang w:val="en-GB"/>
              </w:rPr>
              <w:t>Hydrography &amp; Meteorology Programmes Lead</w:t>
            </w:r>
          </w:p>
        </w:tc>
        <w:tc>
          <w:tcPr>
            <w:tcW w:w="4906" w:type="dxa"/>
          </w:tcPr>
          <w:p w14:paraId="0629C445" w14:textId="3A8DC91C" w:rsidR="00CB4EE9" w:rsidRPr="005B690A" w:rsidRDefault="00CB4EE9"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Day-to-day operational programme monitoring and management</w:t>
            </w:r>
          </w:p>
          <w:p w14:paraId="7046FA69" w14:textId="7179E3A1" w:rsidR="00CB4EE9" w:rsidRPr="005B690A" w:rsidRDefault="00CB4EE9"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 xml:space="preserve">Contract management and assurance </w:t>
            </w:r>
          </w:p>
          <w:p w14:paraId="7EF46A05" w14:textId="0E7212E7" w:rsidR="00CB4EE9" w:rsidRPr="005B690A" w:rsidRDefault="00CB4EE9"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Point of contact for contractual</w:t>
            </w:r>
            <w:r w:rsidR="005C61A0" w:rsidRPr="005B690A">
              <w:rPr>
                <w:rFonts w:ascii="Arial" w:hAnsi="Arial" w:cs="Arial"/>
                <w:spacing w:val="-5"/>
                <w:sz w:val="22"/>
                <w:szCs w:val="22"/>
                <w:lang w:val="en-GB"/>
              </w:rPr>
              <w:t xml:space="preserve"> and </w:t>
            </w:r>
            <w:r w:rsidRPr="005B690A">
              <w:rPr>
                <w:rFonts w:ascii="Arial" w:hAnsi="Arial" w:cs="Arial"/>
                <w:spacing w:val="-5"/>
                <w:sz w:val="22"/>
                <w:szCs w:val="22"/>
                <w:lang w:val="en-GB"/>
              </w:rPr>
              <w:t>operational queries</w:t>
            </w:r>
          </w:p>
          <w:p w14:paraId="447C43CE" w14:textId="76E77B57" w:rsidR="00806CD3" w:rsidRPr="00495214" w:rsidRDefault="00CB4EE9" w:rsidP="00495214">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Financial management and oversight of invoicing</w:t>
            </w:r>
          </w:p>
        </w:tc>
      </w:tr>
      <w:tr w:rsidR="00CB4EE9" w:rsidRPr="005B690A" w14:paraId="3154B10E" w14:textId="77777777" w:rsidTr="00A5058F">
        <w:tc>
          <w:tcPr>
            <w:tcW w:w="2416" w:type="dxa"/>
            <w:vMerge/>
          </w:tcPr>
          <w:p w14:paraId="029BB893" w14:textId="77777777" w:rsidR="00CB4EE9" w:rsidRPr="005B690A" w:rsidRDefault="00CB4EE9" w:rsidP="00650191">
            <w:pPr>
              <w:spacing w:before="0" w:line="100" w:lineRule="atLeast"/>
              <w:rPr>
                <w:rFonts w:ascii="Arial" w:hAnsi="Arial" w:cs="Arial"/>
                <w:spacing w:val="-5"/>
                <w:sz w:val="22"/>
                <w:szCs w:val="22"/>
                <w:lang w:val="en-GB"/>
              </w:rPr>
            </w:pPr>
          </w:p>
        </w:tc>
        <w:tc>
          <w:tcPr>
            <w:tcW w:w="1690" w:type="dxa"/>
          </w:tcPr>
          <w:p w14:paraId="76C4F880" w14:textId="33A601B1"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lang w:val="en-GB"/>
              </w:rPr>
              <w:t>Hydrography &amp; Meteorology Programmes Co-ordinator</w:t>
            </w:r>
          </w:p>
        </w:tc>
        <w:tc>
          <w:tcPr>
            <w:tcW w:w="4906" w:type="dxa"/>
          </w:tcPr>
          <w:p w14:paraId="77544420" w14:textId="5BC4CCAC" w:rsidR="00CB4EE9" w:rsidRPr="005B690A" w:rsidRDefault="00CB4EE9" w:rsidP="00650191">
            <w:pPr>
              <w:pStyle w:val="ListParagraph"/>
              <w:numPr>
                <w:ilvl w:val="0"/>
                <w:numId w:val="38"/>
              </w:numPr>
              <w:spacing w:before="0" w:line="100" w:lineRule="atLeast"/>
              <w:ind w:left="273" w:hanging="273"/>
              <w:jc w:val="both"/>
              <w:rPr>
                <w:rFonts w:ascii="Arial" w:hAnsi="Arial" w:cs="Arial"/>
                <w:spacing w:val="-5"/>
                <w:sz w:val="22"/>
                <w:szCs w:val="22"/>
                <w:lang w:val="en-GB"/>
              </w:rPr>
            </w:pPr>
            <w:r w:rsidRPr="005B690A">
              <w:rPr>
                <w:rFonts w:ascii="Arial" w:hAnsi="Arial" w:cs="Arial"/>
                <w:spacing w:val="-5"/>
                <w:sz w:val="22"/>
                <w:szCs w:val="22"/>
                <w:lang w:val="en-GB"/>
              </w:rPr>
              <w:t>Assistance with day-to-day operational programme monitoring and management</w:t>
            </w:r>
          </w:p>
          <w:p w14:paraId="15FEE97B" w14:textId="5587220A" w:rsidR="00CB4EE9" w:rsidRPr="005B690A" w:rsidRDefault="00CB4EE9" w:rsidP="00650191">
            <w:pPr>
              <w:pStyle w:val="ListParagraph"/>
              <w:numPr>
                <w:ilvl w:val="0"/>
                <w:numId w:val="38"/>
              </w:numPr>
              <w:spacing w:before="0" w:line="100" w:lineRule="atLeast"/>
              <w:ind w:left="273" w:hanging="273"/>
              <w:jc w:val="both"/>
              <w:rPr>
                <w:rFonts w:ascii="Arial" w:hAnsi="Arial" w:cs="Arial"/>
                <w:spacing w:val="-5"/>
                <w:sz w:val="22"/>
                <w:szCs w:val="22"/>
                <w:lang w:val="en-GB"/>
              </w:rPr>
            </w:pPr>
            <w:r w:rsidRPr="005B690A">
              <w:rPr>
                <w:rFonts w:ascii="Arial" w:hAnsi="Arial" w:cs="Arial"/>
                <w:spacing w:val="-5"/>
                <w:sz w:val="22"/>
                <w:szCs w:val="22"/>
                <w:lang w:val="en-GB"/>
              </w:rPr>
              <w:t>Financial/invoice management and related queries</w:t>
            </w:r>
          </w:p>
          <w:p w14:paraId="756DDD47" w14:textId="7C51BDEE" w:rsidR="00CB4EE9" w:rsidRPr="005B690A" w:rsidRDefault="00CB4EE9" w:rsidP="00650191">
            <w:pPr>
              <w:pStyle w:val="ListParagraph"/>
              <w:numPr>
                <w:ilvl w:val="0"/>
                <w:numId w:val="38"/>
              </w:numPr>
              <w:spacing w:before="0" w:line="100" w:lineRule="atLeast"/>
              <w:ind w:left="273" w:hanging="273"/>
              <w:jc w:val="both"/>
              <w:rPr>
                <w:rFonts w:ascii="Arial" w:hAnsi="Arial" w:cs="Arial"/>
                <w:spacing w:val="-5"/>
                <w:sz w:val="22"/>
                <w:szCs w:val="22"/>
                <w:lang w:val="en-GB"/>
              </w:rPr>
            </w:pPr>
            <w:r w:rsidRPr="005B690A">
              <w:rPr>
                <w:rFonts w:ascii="Arial" w:hAnsi="Arial" w:cs="Arial"/>
                <w:spacing w:val="-5"/>
                <w:sz w:val="22"/>
                <w:szCs w:val="22"/>
                <w:lang w:val="en-GB"/>
              </w:rPr>
              <w:t>Contract Progress meeting arrangements and actions</w:t>
            </w:r>
          </w:p>
          <w:p w14:paraId="56C727F4" w14:textId="4F7771D1" w:rsidR="00806CD3" w:rsidRPr="00495214" w:rsidRDefault="00CB4EE9" w:rsidP="00495214">
            <w:pPr>
              <w:pStyle w:val="ListParagraph"/>
              <w:numPr>
                <w:ilvl w:val="0"/>
                <w:numId w:val="38"/>
              </w:numPr>
              <w:spacing w:before="0" w:line="100" w:lineRule="atLeast"/>
              <w:ind w:left="273" w:hanging="273"/>
              <w:jc w:val="both"/>
              <w:rPr>
                <w:rFonts w:ascii="Arial" w:hAnsi="Arial" w:cs="Arial"/>
                <w:spacing w:val="-5"/>
                <w:sz w:val="22"/>
                <w:szCs w:val="22"/>
                <w:lang w:val="en-GB"/>
              </w:rPr>
            </w:pPr>
            <w:r w:rsidRPr="005B690A">
              <w:rPr>
                <w:rFonts w:ascii="Arial" w:hAnsi="Arial" w:cs="Arial"/>
                <w:spacing w:val="-5"/>
                <w:sz w:val="22"/>
                <w:szCs w:val="22"/>
                <w:lang w:val="en-GB"/>
              </w:rPr>
              <w:t>Data coverage payment milestone verification</w:t>
            </w:r>
          </w:p>
        </w:tc>
      </w:tr>
      <w:tr w:rsidR="00CB4EE9" w:rsidRPr="005B690A" w14:paraId="34A9E462" w14:textId="77777777" w:rsidTr="00A5058F">
        <w:tc>
          <w:tcPr>
            <w:tcW w:w="2416" w:type="dxa"/>
            <w:vMerge/>
          </w:tcPr>
          <w:p w14:paraId="67D466CF" w14:textId="77777777" w:rsidR="00CB4EE9" w:rsidRPr="005B690A" w:rsidRDefault="00CB4EE9" w:rsidP="00650191">
            <w:pPr>
              <w:spacing w:before="0" w:line="100" w:lineRule="atLeast"/>
              <w:rPr>
                <w:rFonts w:ascii="Arial" w:hAnsi="Arial" w:cs="Arial"/>
                <w:spacing w:val="-5"/>
                <w:sz w:val="22"/>
                <w:szCs w:val="22"/>
                <w:lang w:val="en-GB"/>
              </w:rPr>
            </w:pPr>
          </w:p>
        </w:tc>
        <w:tc>
          <w:tcPr>
            <w:tcW w:w="1690" w:type="dxa"/>
          </w:tcPr>
          <w:p w14:paraId="191931C4" w14:textId="2B0487A4"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lang w:val="en-GB"/>
              </w:rPr>
              <w:t xml:space="preserve">Hydrography &amp; Meteorology Technical Lead </w:t>
            </w:r>
          </w:p>
        </w:tc>
        <w:tc>
          <w:tcPr>
            <w:tcW w:w="4906" w:type="dxa"/>
          </w:tcPr>
          <w:p w14:paraId="76D8CD51" w14:textId="7EE3DA32" w:rsidR="00CB4EE9" w:rsidRPr="005B690A" w:rsidRDefault="00CB4EE9" w:rsidP="00650191">
            <w:pPr>
              <w:pStyle w:val="ListParagraph"/>
              <w:numPr>
                <w:ilvl w:val="0"/>
                <w:numId w:val="38"/>
              </w:numPr>
              <w:spacing w:before="0" w:line="100" w:lineRule="atLeast"/>
              <w:ind w:left="273" w:hanging="284"/>
              <w:jc w:val="both"/>
              <w:rPr>
                <w:rFonts w:ascii="Arial" w:hAnsi="Arial" w:cs="Arial"/>
                <w:spacing w:val="-5"/>
                <w:sz w:val="22"/>
                <w:szCs w:val="22"/>
                <w:lang w:val="en-GB"/>
              </w:rPr>
            </w:pPr>
            <w:r w:rsidRPr="005B690A">
              <w:rPr>
                <w:rFonts w:ascii="Arial" w:hAnsi="Arial" w:cs="Arial"/>
                <w:spacing w:val="-5"/>
                <w:sz w:val="22"/>
                <w:szCs w:val="22"/>
                <w:lang w:val="en-GB"/>
              </w:rPr>
              <w:t>Technical queries relating to UK CHP Survey Specification</w:t>
            </w:r>
          </w:p>
          <w:p w14:paraId="108295D1" w14:textId="41F7D6E7" w:rsidR="00CB4EE9" w:rsidRPr="005B690A" w:rsidRDefault="00CB4EE9" w:rsidP="00650191">
            <w:pPr>
              <w:pStyle w:val="ListParagraph"/>
              <w:numPr>
                <w:ilvl w:val="0"/>
                <w:numId w:val="38"/>
              </w:numPr>
              <w:spacing w:before="0" w:line="100" w:lineRule="atLeast"/>
              <w:ind w:left="273" w:hanging="284"/>
              <w:jc w:val="both"/>
              <w:rPr>
                <w:rFonts w:ascii="Arial" w:hAnsi="Arial" w:cs="Arial"/>
                <w:spacing w:val="-5"/>
                <w:sz w:val="22"/>
                <w:szCs w:val="22"/>
                <w:lang w:val="en-GB"/>
              </w:rPr>
            </w:pPr>
            <w:r w:rsidRPr="005B690A">
              <w:rPr>
                <w:rFonts w:ascii="Arial" w:hAnsi="Arial" w:cs="Arial"/>
                <w:spacing w:val="-5"/>
                <w:sz w:val="22"/>
                <w:szCs w:val="22"/>
                <w:lang w:val="en-GB"/>
              </w:rPr>
              <w:t>Point of contact for operational technical issues</w:t>
            </w:r>
          </w:p>
          <w:p w14:paraId="154DECED" w14:textId="77777777" w:rsidR="00CB4EE9" w:rsidRPr="005B690A" w:rsidRDefault="00CB4EE9" w:rsidP="00650191">
            <w:pPr>
              <w:pStyle w:val="ListParagraph"/>
              <w:numPr>
                <w:ilvl w:val="0"/>
                <w:numId w:val="38"/>
              </w:numPr>
              <w:spacing w:before="0" w:line="100" w:lineRule="atLeast"/>
              <w:ind w:left="273" w:hanging="284"/>
              <w:jc w:val="both"/>
              <w:rPr>
                <w:rFonts w:ascii="Arial" w:hAnsi="Arial" w:cs="Arial"/>
                <w:spacing w:val="-5"/>
                <w:sz w:val="22"/>
                <w:szCs w:val="22"/>
                <w:lang w:val="en-GB"/>
              </w:rPr>
            </w:pPr>
            <w:r w:rsidRPr="005B690A">
              <w:rPr>
                <w:rFonts w:ascii="Arial" w:hAnsi="Arial" w:cs="Arial"/>
                <w:spacing w:val="-5"/>
                <w:sz w:val="22"/>
                <w:szCs w:val="22"/>
                <w:lang w:val="en-GB"/>
              </w:rPr>
              <w:t>Technical office and vessel visits</w:t>
            </w:r>
          </w:p>
          <w:p w14:paraId="5709F932" w14:textId="2E875CBA" w:rsidR="00C9481D" w:rsidRPr="005B690A" w:rsidRDefault="00CB4EE9" w:rsidP="00650191">
            <w:pPr>
              <w:pStyle w:val="ListParagraph"/>
              <w:numPr>
                <w:ilvl w:val="0"/>
                <w:numId w:val="38"/>
              </w:numPr>
              <w:spacing w:before="0" w:line="100" w:lineRule="atLeast"/>
              <w:ind w:left="273" w:hanging="284"/>
              <w:jc w:val="both"/>
              <w:rPr>
                <w:rFonts w:ascii="Arial" w:hAnsi="Arial" w:cs="Arial"/>
                <w:spacing w:val="-5"/>
                <w:sz w:val="22"/>
                <w:szCs w:val="22"/>
                <w:lang w:val="en-GB"/>
              </w:rPr>
            </w:pPr>
            <w:r w:rsidRPr="005B690A">
              <w:rPr>
                <w:rFonts w:ascii="Arial" w:hAnsi="Arial" w:cs="Arial"/>
                <w:spacing w:val="-5"/>
                <w:sz w:val="22"/>
                <w:szCs w:val="22"/>
                <w:lang w:val="en-GB"/>
              </w:rPr>
              <w:t>Data coverage payment milestone verification</w:t>
            </w:r>
          </w:p>
        </w:tc>
      </w:tr>
      <w:tr w:rsidR="00CB4EE9" w:rsidRPr="005B690A" w14:paraId="7D8889B5" w14:textId="77777777" w:rsidTr="00A5058F">
        <w:tc>
          <w:tcPr>
            <w:tcW w:w="2416" w:type="dxa"/>
          </w:tcPr>
          <w:p w14:paraId="4D37475C" w14:textId="40553888"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rPr>
              <w:t xml:space="preserve">Lot 4: Protection of Wrecks Act 1973, </w:t>
            </w:r>
            <w:r w:rsidR="00D42595">
              <w:rPr>
                <w:rFonts w:ascii="Arial" w:hAnsi="Arial" w:cs="Arial"/>
                <w:spacing w:val="-5"/>
                <w:sz w:val="22"/>
                <w:szCs w:val="22"/>
              </w:rPr>
              <w:t>S</w:t>
            </w:r>
            <w:r w:rsidRPr="005B690A">
              <w:rPr>
                <w:rFonts w:ascii="Arial" w:hAnsi="Arial" w:cs="Arial"/>
                <w:spacing w:val="-5"/>
                <w:sz w:val="22"/>
                <w:szCs w:val="22"/>
              </w:rPr>
              <w:t>ection 2 Surveys - SS Richard Montgomery</w:t>
            </w:r>
          </w:p>
        </w:tc>
        <w:tc>
          <w:tcPr>
            <w:tcW w:w="1690" w:type="dxa"/>
          </w:tcPr>
          <w:p w14:paraId="5CB96531" w14:textId="5D97B77F" w:rsidR="00CB4EE9" w:rsidRPr="005B690A" w:rsidRDefault="00CB4EE9" w:rsidP="00650191">
            <w:pPr>
              <w:spacing w:before="0" w:line="100" w:lineRule="atLeast"/>
              <w:rPr>
                <w:rFonts w:ascii="Arial" w:hAnsi="Arial" w:cs="Arial"/>
                <w:spacing w:val="-5"/>
                <w:sz w:val="22"/>
                <w:szCs w:val="22"/>
                <w:lang w:val="en-GB"/>
              </w:rPr>
            </w:pPr>
            <w:r w:rsidRPr="005B690A">
              <w:rPr>
                <w:rFonts w:ascii="Arial" w:hAnsi="Arial" w:cs="Arial"/>
                <w:spacing w:val="-5"/>
                <w:sz w:val="22"/>
                <w:szCs w:val="22"/>
                <w:lang w:val="en-GB"/>
              </w:rPr>
              <w:t>Receiver of Wreck</w:t>
            </w:r>
          </w:p>
        </w:tc>
        <w:tc>
          <w:tcPr>
            <w:tcW w:w="4906" w:type="dxa"/>
          </w:tcPr>
          <w:p w14:paraId="206765F8" w14:textId="43E7E2E9" w:rsidR="00CB4EE9" w:rsidRPr="005B690A" w:rsidRDefault="00CB4EE9"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Contract oversight and strategy</w:t>
            </w:r>
          </w:p>
          <w:p w14:paraId="39BFA4F9" w14:textId="1DF16EBD" w:rsidR="00CB4EE9" w:rsidRPr="005B690A" w:rsidRDefault="00CB4EE9"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 xml:space="preserve">Contract management and assurance  </w:t>
            </w:r>
          </w:p>
          <w:p w14:paraId="3B7C2FEB" w14:textId="61B91C1F" w:rsidR="00806CD3" w:rsidRPr="005B690A" w:rsidRDefault="00806CD3"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Day-to-day operational programme monitoring and management</w:t>
            </w:r>
          </w:p>
          <w:p w14:paraId="4F6C01A9" w14:textId="3A1CB426" w:rsidR="00C9481D" w:rsidRPr="00650191" w:rsidRDefault="00806CD3" w:rsidP="00650191">
            <w:pPr>
              <w:pStyle w:val="ListParagraph"/>
              <w:numPr>
                <w:ilvl w:val="0"/>
                <w:numId w:val="37"/>
              </w:numPr>
              <w:spacing w:before="0" w:line="100" w:lineRule="atLeast"/>
              <w:ind w:left="261" w:hanging="261"/>
              <w:jc w:val="both"/>
              <w:rPr>
                <w:rFonts w:ascii="Arial" w:hAnsi="Arial" w:cs="Arial"/>
                <w:spacing w:val="-5"/>
                <w:sz w:val="22"/>
                <w:szCs w:val="22"/>
                <w:lang w:val="en-GB"/>
              </w:rPr>
            </w:pPr>
            <w:r w:rsidRPr="005B690A">
              <w:rPr>
                <w:rFonts w:ascii="Arial" w:hAnsi="Arial" w:cs="Arial"/>
                <w:spacing w:val="-5"/>
                <w:sz w:val="22"/>
                <w:szCs w:val="22"/>
                <w:lang w:val="en-GB"/>
              </w:rPr>
              <w:t xml:space="preserve">Financial management and </w:t>
            </w:r>
            <w:r w:rsidR="00FB1B69" w:rsidRPr="005B690A">
              <w:rPr>
                <w:rFonts w:ascii="Arial" w:hAnsi="Arial" w:cs="Arial"/>
                <w:spacing w:val="-5"/>
                <w:sz w:val="22"/>
                <w:szCs w:val="22"/>
                <w:lang w:val="en-GB"/>
              </w:rPr>
              <w:t>b</w:t>
            </w:r>
            <w:r w:rsidRPr="005B690A">
              <w:rPr>
                <w:rFonts w:ascii="Arial" w:hAnsi="Arial" w:cs="Arial"/>
                <w:spacing w:val="-5"/>
                <w:sz w:val="22"/>
                <w:szCs w:val="22"/>
                <w:lang w:val="en-GB"/>
              </w:rPr>
              <w:t xml:space="preserve">udgetary control </w:t>
            </w:r>
          </w:p>
        </w:tc>
      </w:tr>
      <w:bookmarkEnd w:id="18"/>
    </w:tbl>
    <w:p w14:paraId="3AD35AD2" w14:textId="7B80868F" w:rsidR="008403E9" w:rsidRDefault="008403E9" w:rsidP="00650191">
      <w:pPr>
        <w:spacing w:before="0" w:after="0" w:line="100" w:lineRule="atLeast"/>
        <w:jc w:val="both"/>
        <w:rPr>
          <w:rFonts w:ascii="Arial" w:hAnsi="Arial" w:cs="Arial"/>
          <w:b/>
          <w:spacing w:val="-5"/>
          <w:sz w:val="22"/>
          <w:szCs w:val="22"/>
          <w:lang w:val="en-GB"/>
        </w:rPr>
      </w:pPr>
    </w:p>
    <w:p w14:paraId="0CB708C0" w14:textId="76C645DD" w:rsidR="00495214" w:rsidRDefault="00495214" w:rsidP="00650191">
      <w:pPr>
        <w:spacing w:before="0" w:after="0" w:line="100" w:lineRule="atLeast"/>
        <w:jc w:val="both"/>
        <w:rPr>
          <w:rFonts w:ascii="Arial" w:hAnsi="Arial" w:cs="Arial"/>
          <w:b/>
          <w:spacing w:val="-5"/>
          <w:sz w:val="22"/>
          <w:szCs w:val="22"/>
          <w:lang w:val="en-GB"/>
        </w:rPr>
      </w:pPr>
    </w:p>
    <w:p w14:paraId="2F731929" w14:textId="1026FC51" w:rsidR="00495214" w:rsidRDefault="00495214" w:rsidP="00650191">
      <w:pPr>
        <w:spacing w:before="0" w:after="0" w:line="100" w:lineRule="atLeast"/>
        <w:jc w:val="both"/>
        <w:rPr>
          <w:rFonts w:ascii="Arial" w:hAnsi="Arial" w:cs="Arial"/>
          <w:b/>
          <w:spacing w:val="-5"/>
          <w:sz w:val="22"/>
          <w:szCs w:val="22"/>
          <w:lang w:val="en-GB"/>
        </w:rPr>
      </w:pPr>
    </w:p>
    <w:p w14:paraId="3A4E8FB7" w14:textId="76C86143" w:rsidR="00806CD3" w:rsidRDefault="00806CD3"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lastRenderedPageBreak/>
        <w:t>8.1.2 Contractor</w:t>
      </w:r>
    </w:p>
    <w:p w14:paraId="00482EAC" w14:textId="77777777" w:rsidR="00650191" w:rsidRPr="005B690A" w:rsidRDefault="00650191" w:rsidP="00650191">
      <w:pPr>
        <w:spacing w:before="0" w:after="0" w:line="100" w:lineRule="atLeast"/>
        <w:jc w:val="both"/>
        <w:rPr>
          <w:rFonts w:ascii="Arial" w:hAnsi="Arial" w:cs="Arial"/>
          <w:b/>
          <w:spacing w:val="-5"/>
          <w:sz w:val="22"/>
          <w:szCs w:val="22"/>
          <w:lang w:val="en-GB"/>
        </w:rPr>
      </w:pPr>
    </w:p>
    <w:p w14:paraId="249F4694" w14:textId="61349BEC" w:rsidR="00A5058F" w:rsidRPr="005B690A" w:rsidRDefault="00F14878"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 xml:space="preserve">Each Contractor shall appoint a dedicated Project Manager (and </w:t>
      </w:r>
      <w:r w:rsidR="00C40E7D" w:rsidRPr="005B690A">
        <w:rPr>
          <w:rFonts w:ascii="Arial" w:hAnsi="Arial" w:cs="Arial"/>
          <w:spacing w:val="-5"/>
          <w:sz w:val="22"/>
          <w:szCs w:val="22"/>
          <w:lang w:val="en-GB"/>
        </w:rPr>
        <w:t>d</w:t>
      </w:r>
      <w:r w:rsidRPr="005B690A">
        <w:rPr>
          <w:rFonts w:ascii="Arial" w:hAnsi="Arial" w:cs="Arial"/>
          <w:spacing w:val="-5"/>
          <w:sz w:val="22"/>
          <w:szCs w:val="22"/>
          <w:lang w:val="en-GB"/>
        </w:rPr>
        <w:t xml:space="preserve">eputy in their absence), who shall be the principle point of contact for the management and delivery for all aspects of the contract. </w:t>
      </w:r>
    </w:p>
    <w:p w14:paraId="52BA073E" w14:textId="77777777" w:rsidR="00BE2325" w:rsidRPr="005B690A" w:rsidRDefault="00BE2325" w:rsidP="00650191">
      <w:pPr>
        <w:spacing w:before="0" w:after="0" w:line="100" w:lineRule="atLeast"/>
        <w:jc w:val="both"/>
        <w:rPr>
          <w:rFonts w:ascii="Arial" w:hAnsi="Arial" w:cs="Arial"/>
          <w:spacing w:val="-5"/>
          <w:sz w:val="22"/>
          <w:szCs w:val="22"/>
          <w:lang w:val="en-GB"/>
        </w:rPr>
      </w:pPr>
    </w:p>
    <w:p w14:paraId="4868D7A1" w14:textId="614D8E93" w:rsidR="00A5058F" w:rsidRDefault="00A5058F" w:rsidP="00650191">
      <w:pPr>
        <w:pStyle w:val="ListParagraph"/>
        <w:numPr>
          <w:ilvl w:val="1"/>
          <w:numId w:val="39"/>
        </w:num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Contract Management</w:t>
      </w:r>
    </w:p>
    <w:p w14:paraId="77638BB2" w14:textId="77777777" w:rsidR="00650191" w:rsidRPr="005B690A" w:rsidRDefault="00650191" w:rsidP="00650191">
      <w:pPr>
        <w:pStyle w:val="ListParagraph"/>
        <w:spacing w:before="0" w:after="0" w:line="100" w:lineRule="atLeast"/>
        <w:ind w:left="360"/>
        <w:jc w:val="both"/>
        <w:rPr>
          <w:rFonts w:ascii="Arial" w:hAnsi="Arial" w:cs="Arial"/>
          <w:b/>
          <w:spacing w:val="-5"/>
          <w:sz w:val="22"/>
          <w:szCs w:val="22"/>
          <w:lang w:val="en-GB"/>
        </w:rPr>
      </w:pPr>
    </w:p>
    <w:p w14:paraId="76B9F007" w14:textId="774400B4" w:rsidR="00BC7D62" w:rsidRDefault="00193A08"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 xml:space="preserve">Contractor responsibilities for </w:t>
      </w:r>
      <w:r w:rsidR="00F84C53" w:rsidRPr="005B690A">
        <w:rPr>
          <w:rFonts w:ascii="Arial" w:hAnsi="Arial" w:cs="Arial"/>
          <w:spacing w:val="-5"/>
          <w:sz w:val="22"/>
          <w:szCs w:val="22"/>
          <w:lang w:val="en-GB"/>
        </w:rPr>
        <w:t xml:space="preserve">contract </w:t>
      </w:r>
      <w:r w:rsidR="00FB1B69" w:rsidRPr="005B690A">
        <w:rPr>
          <w:rFonts w:ascii="Arial" w:hAnsi="Arial" w:cs="Arial"/>
          <w:spacing w:val="-5"/>
          <w:sz w:val="22"/>
          <w:szCs w:val="22"/>
          <w:lang w:val="en-GB"/>
        </w:rPr>
        <w:t xml:space="preserve">management </w:t>
      </w:r>
      <w:r w:rsidR="00BC7D62" w:rsidRPr="005B690A">
        <w:rPr>
          <w:rFonts w:ascii="Arial" w:hAnsi="Arial" w:cs="Arial"/>
          <w:spacing w:val="-5"/>
          <w:sz w:val="22"/>
          <w:szCs w:val="22"/>
          <w:lang w:val="en-GB"/>
        </w:rPr>
        <w:t xml:space="preserve">of </w:t>
      </w:r>
      <w:r w:rsidR="00F84C53" w:rsidRPr="005B690A">
        <w:rPr>
          <w:rFonts w:ascii="Arial" w:hAnsi="Arial" w:cs="Arial"/>
          <w:spacing w:val="-5"/>
          <w:sz w:val="22"/>
          <w:szCs w:val="22"/>
          <w:lang w:val="en-GB"/>
        </w:rPr>
        <w:t xml:space="preserve">the relevant </w:t>
      </w:r>
      <w:r w:rsidR="006732D5" w:rsidRPr="005B690A">
        <w:rPr>
          <w:rFonts w:ascii="Arial" w:hAnsi="Arial" w:cs="Arial"/>
          <w:spacing w:val="-5"/>
          <w:sz w:val="22"/>
          <w:szCs w:val="22"/>
          <w:lang w:val="en-GB"/>
        </w:rPr>
        <w:t>Lot</w:t>
      </w:r>
      <w:r w:rsidR="00F84C53" w:rsidRPr="005B690A">
        <w:rPr>
          <w:rFonts w:ascii="Arial" w:hAnsi="Arial" w:cs="Arial"/>
          <w:spacing w:val="-5"/>
          <w:sz w:val="22"/>
          <w:szCs w:val="22"/>
          <w:lang w:val="en-GB"/>
        </w:rPr>
        <w:t xml:space="preserve"> are summarised below and in the following </w:t>
      </w:r>
      <w:r w:rsidR="00FB1B69" w:rsidRPr="005B690A">
        <w:rPr>
          <w:rFonts w:ascii="Arial" w:hAnsi="Arial" w:cs="Arial"/>
          <w:spacing w:val="-5"/>
          <w:sz w:val="22"/>
          <w:szCs w:val="22"/>
          <w:lang w:val="en-GB"/>
        </w:rPr>
        <w:t>sub-</w:t>
      </w:r>
      <w:r w:rsidR="00F84C53" w:rsidRPr="005B690A">
        <w:rPr>
          <w:rFonts w:ascii="Arial" w:hAnsi="Arial" w:cs="Arial"/>
          <w:spacing w:val="-5"/>
          <w:sz w:val="22"/>
          <w:szCs w:val="22"/>
          <w:lang w:val="en-GB"/>
        </w:rPr>
        <w:t>sections:</w:t>
      </w:r>
    </w:p>
    <w:p w14:paraId="06DBE837" w14:textId="77777777" w:rsidR="00650191" w:rsidRPr="005B690A" w:rsidRDefault="00650191" w:rsidP="00650191">
      <w:pPr>
        <w:spacing w:before="0" w:after="0" w:line="100" w:lineRule="atLeast"/>
        <w:jc w:val="both"/>
        <w:rPr>
          <w:rFonts w:ascii="Arial" w:hAnsi="Arial" w:cs="Arial"/>
          <w:spacing w:val="-5"/>
          <w:sz w:val="22"/>
          <w:szCs w:val="22"/>
          <w:lang w:val="en-GB"/>
        </w:rPr>
      </w:pPr>
    </w:p>
    <w:tbl>
      <w:tblPr>
        <w:tblStyle w:val="TableGrid"/>
        <w:tblW w:w="0" w:type="auto"/>
        <w:tblLook w:val="04A0" w:firstRow="1" w:lastRow="0" w:firstColumn="1" w:lastColumn="0" w:noHBand="0" w:noVBand="1"/>
      </w:tblPr>
      <w:tblGrid>
        <w:gridCol w:w="2405"/>
        <w:gridCol w:w="6607"/>
      </w:tblGrid>
      <w:tr w:rsidR="00CB4EE9" w:rsidRPr="005B690A" w14:paraId="05EAB2F3" w14:textId="77777777" w:rsidTr="005C61A0">
        <w:tc>
          <w:tcPr>
            <w:tcW w:w="2405" w:type="dxa"/>
          </w:tcPr>
          <w:p w14:paraId="2D1D14F0" w14:textId="45A7AFA4" w:rsidR="00CB4EE9" w:rsidRPr="005B690A" w:rsidRDefault="00CB4EE9" w:rsidP="00650191">
            <w:pPr>
              <w:spacing w:before="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Lot</w:t>
            </w:r>
          </w:p>
        </w:tc>
        <w:tc>
          <w:tcPr>
            <w:tcW w:w="6607" w:type="dxa"/>
          </w:tcPr>
          <w:p w14:paraId="4FB8F70E" w14:textId="1CCD4F0C" w:rsidR="00CB4EE9" w:rsidRPr="005B690A" w:rsidRDefault="00CB4EE9" w:rsidP="00650191">
            <w:pPr>
              <w:spacing w:before="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Contractor Responsibilities</w:t>
            </w:r>
          </w:p>
        </w:tc>
      </w:tr>
      <w:tr w:rsidR="00C3430F" w:rsidRPr="005B690A" w14:paraId="1EF3C6D1" w14:textId="77777777" w:rsidTr="005C61A0">
        <w:tc>
          <w:tcPr>
            <w:tcW w:w="2405" w:type="dxa"/>
            <w:vMerge w:val="restart"/>
          </w:tcPr>
          <w:p w14:paraId="00387630" w14:textId="6B1F465A" w:rsidR="00C3430F" w:rsidRDefault="00650191" w:rsidP="00650191">
            <w:pPr>
              <w:spacing w:before="0" w:line="100" w:lineRule="atLeast"/>
              <w:rPr>
                <w:rFonts w:ascii="Arial" w:hAnsi="Arial" w:cs="Arial"/>
                <w:spacing w:val="-5"/>
                <w:sz w:val="22"/>
                <w:szCs w:val="22"/>
              </w:rPr>
            </w:pPr>
            <w:r>
              <w:rPr>
                <w:rFonts w:ascii="Arial" w:hAnsi="Arial" w:cs="Arial"/>
                <w:spacing w:val="-5"/>
                <w:sz w:val="22"/>
                <w:szCs w:val="22"/>
              </w:rPr>
              <w:t>Lot</w:t>
            </w:r>
            <w:r w:rsidR="00C3430F" w:rsidRPr="005B690A">
              <w:rPr>
                <w:rFonts w:ascii="Arial" w:hAnsi="Arial" w:cs="Arial"/>
                <w:spacing w:val="-5"/>
                <w:sz w:val="22"/>
                <w:szCs w:val="22"/>
              </w:rPr>
              <w:t xml:space="preserve">1: Shallow </w:t>
            </w:r>
            <w:r w:rsidR="00142DB8">
              <w:rPr>
                <w:rFonts w:ascii="Arial" w:hAnsi="Arial" w:cs="Arial"/>
                <w:spacing w:val="-5"/>
                <w:sz w:val="22"/>
                <w:szCs w:val="22"/>
              </w:rPr>
              <w:t>Water</w:t>
            </w:r>
          </w:p>
          <w:p w14:paraId="30B4AC65" w14:textId="77777777" w:rsidR="00650191" w:rsidRPr="005B690A" w:rsidRDefault="00650191" w:rsidP="00650191">
            <w:pPr>
              <w:spacing w:before="0" w:line="100" w:lineRule="atLeast"/>
              <w:rPr>
                <w:rFonts w:ascii="Arial" w:hAnsi="Arial" w:cs="Arial"/>
                <w:spacing w:val="-5"/>
                <w:sz w:val="22"/>
                <w:szCs w:val="22"/>
              </w:rPr>
            </w:pPr>
          </w:p>
          <w:p w14:paraId="111ABC06" w14:textId="283A86F2" w:rsidR="00C3430F" w:rsidRDefault="00C3430F" w:rsidP="00650191">
            <w:pPr>
              <w:spacing w:before="0" w:line="100" w:lineRule="atLeast"/>
              <w:rPr>
                <w:rFonts w:ascii="Arial" w:hAnsi="Arial" w:cs="Arial"/>
                <w:spacing w:val="-5"/>
                <w:sz w:val="22"/>
                <w:szCs w:val="22"/>
              </w:rPr>
            </w:pPr>
            <w:r w:rsidRPr="005B690A">
              <w:rPr>
                <w:rFonts w:ascii="Arial" w:hAnsi="Arial" w:cs="Arial"/>
                <w:spacing w:val="-5"/>
                <w:sz w:val="22"/>
                <w:szCs w:val="22"/>
              </w:rPr>
              <w:t xml:space="preserve">Lot 2: Medium </w:t>
            </w:r>
            <w:r w:rsidR="00142DB8">
              <w:rPr>
                <w:rFonts w:ascii="Arial" w:hAnsi="Arial" w:cs="Arial"/>
                <w:spacing w:val="-5"/>
                <w:sz w:val="22"/>
                <w:szCs w:val="22"/>
              </w:rPr>
              <w:t>Water</w:t>
            </w:r>
          </w:p>
          <w:p w14:paraId="28A7666D" w14:textId="77777777" w:rsidR="00650191" w:rsidRPr="005B690A" w:rsidRDefault="00650191" w:rsidP="00650191">
            <w:pPr>
              <w:spacing w:before="0" w:line="100" w:lineRule="atLeast"/>
              <w:rPr>
                <w:rFonts w:ascii="Arial" w:hAnsi="Arial" w:cs="Arial"/>
                <w:spacing w:val="-5"/>
                <w:sz w:val="22"/>
                <w:szCs w:val="22"/>
              </w:rPr>
            </w:pPr>
          </w:p>
          <w:p w14:paraId="49ABE894" w14:textId="2A41D789" w:rsidR="00C3430F" w:rsidRPr="005B690A" w:rsidRDefault="00C3430F" w:rsidP="00650191">
            <w:pPr>
              <w:spacing w:before="0" w:line="100" w:lineRule="atLeast"/>
              <w:rPr>
                <w:rFonts w:ascii="Arial" w:hAnsi="Arial" w:cs="Arial"/>
                <w:spacing w:val="-5"/>
                <w:sz w:val="22"/>
                <w:szCs w:val="22"/>
              </w:rPr>
            </w:pPr>
            <w:r w:rsidRPr="005B690A">
              <w:rPr>
                <w:rFonts w:ascii="Arial" w:hAnsi="Arial" w:cs="Arial"/>
                <w:spacing w:val="-5"/>
                <w:sz w:val="22"/>
                <w:szCs w:val="22"/>
              </w:rPr>
              <w:t xml:space="preserve">Lot 3: Routine Resurvey </w:t>
            </w:r>
          </w:p>
          <w:p w14:paraId="17DFC61C" w14:textId="4CB9D8B9" w:rsidR="00C3430F" w:rsidRPr="005B690A" w:rsidRDefault="00C3430F" w:rsidP="00650191">
            <w:pPr>
              <w:spacing w:before="0" w:line="100" w:lineRule="atLeast"/>
              <w:jc w:val="both"/>
              <w:rPr>
                <w:rFonts w:ascii="Arial" w:hAnsi="Arial" w:cs="Arial"/>
                <w:b/>
                <w:spacing w:val="-5"/>
                <w:sz w:val="22"/>
                <w:szCs w:val="22"/>
                <w:lang w:val="en-GB"/>
              </w:rPr>
            </w:pPr>
          </w:p>
        </w:tc>
        <w:tc>
          <w:tcPr>
            <w:tcW w:w="6607" w:type="dxa"/>
          </w:tcPr>
          <w:p w14:paraId="7EBFCBA0" w14:textId="5D92A437" w:rsidR="00FD0C15"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To a</w:t>
            </w:r>
            <w:r w:rsidR="00C3430F" w:rsidRPr="005B690A">
              <w:rPr>
                <w:rFonts w:ascii="Arial" w:hAnsi="Arial" w:cs="Arial"/>
                <w:spacing w:val="-5"/>
                <w:sz w:val="22"/>
                <w:szCs w:val="22"/>
                <w:lang w:val="en-GB"/>
              </w:rPr>
              <w:t>ttend a contract start-up meeting to confirm details of the processes and procedures surrounding the requirements for comprehensive contract and programme management</w:t>
            </w:r>
            <w:r w:rsidRPr="005B690A">
              <w:rPr>
                <w:rFonts w:ascii="Arial" w:hAnsi="Arial" w:cs="Arial"/>
                <w:spacing w:val="-5"/>
                <w:sz w:val="22"/>
                <w:szCs w:val="22"/>
                <w:lang w:val="en-GB"/>
              </w:rPr>
              <w:t>.</w:t>
            </w:r>
          </w:p>
        </w:tc>
      </w:tr>
      <w:tr w:rsidR="00C3430F" w:rsidRPr="005B690A" w14:paraId="49E448A1" w14:textId="77777777" w:rsidTr="005C61A0">
        <w:tc>
          <w:tcPr>
            <w:tcW w:w="2405" w:type="dxa"/>
            <w:vMerge/>
          </w:tcPr>
          <w:p w14:paraId="091F05FD"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06356805" w14:textId="400023BF" w:rsidR="00FD0C15"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eastAsia="en-GB"/>
              </w:rPr>
            </w:pPr>
            <w:r w:rsidRPr="005B690A">
              <w:rPr>
                <w:rFonts w:ascii="Arial" w:hAnsi="Arial" w:cs="Arial"/>
                <w:spacing w:val="-5"/>
                <w:sz w:val="22"/>
                <w:szCs w:val="22"/>
                <w:lang w:eastAsia="en-GB"/>
              </w:rPr>
              <w:t>To p</w:t>
            </w:r>
            <w:r w:rsidR="00C3430F" w:rsidRPr="005B690A">
              <w:rPr>
                <w:rFonts w:ascii="Arial" w:hAnsi="Arial" w:cs="Arial"/>
                <w:spacing w:val="-5"/>
                <w:sz w:val="22"/>
                <w:szCs w:val="22"/>
                <w:lang w:eastAsia="en-GB"/>
              </w:rPr>
              <w:t>rovide</w:t>
            </w:r>
            <w:r w:rsidRPr="005B690A">
              <w:rPr>
                <w:rFonts w:ascii="Arial" w:hAnsi="Arial" w:cs="Arial"/>
                <w:spacing w:val="-5"/>
                <w:sz w:val="22"/>
                <w:szCs w:val="22"/>
                <w:lang w:eastAsia="en-GB"/>
              </w:rPr>
              <w:t xml:space="preserve">, at the start of each </w:t>
            </w:r>
            <w:r w:rsidR="004E605E" w:rsidRPr="005B690A">
              <w:rPr>
                <w:rFonts w:ascii="Arial" w:hAnsi="Arial" w:cs="Arial"/>
                <w:spacing w:val="-5"/>
                <w:sz w:val="22"/>
                <w:szCs w:val="22"/>
                <w:lang w:eastAsia="en-GB"/>
              </w:rPr>
              <w:t>financial year</w:t>
            </w:r>
            <w:r w:rsidRPr="005B690A">
              <w:rPr>
                <w:rFonts w:ascii="Arial" w:hAnsi="Arial" w:cs="Arial"/>
                <w:spacing w:val="-5"/>
                <w:sz w:val="22"/>
                <w:szCs w:val="22"/>
                <w:lang w:eastAsia="en-GB"/>
              </w:rPr>
              <w:t>,</w:t>
            </w:r>
            <w:r w:rsidR="00C3430F" w:rsidRPr="005B690A">
              <w:rPr>
                <w:rFonts w:ascii="Arial" w:hAnsi="Arial" w:cs="Arial"/>
                <w:spacing w:val="-5"/>
                <w:sz w:val="22"/>
                <w:szCs w:val="22"/>
                <w:lang w:eastAsia="en-GB"/>
              </w:rPr>
              <w:t xml:space="preserve"> a proposed/estimated schedule for completing the programme of HIs in their work</w:t>
            </w:r>
            <w:r w:rsidR="008A6236">
              <w:rPr>
                <w:rFonts w:ascii="Arial" w:hAnsi="Arial" w:cs="Arial"/>
                <w:spacing w:val="-5"/>
                <w:sz w:val="22"/>
                <w:szCs w:val="22"/>
                <w:lang w:eastAsia="en-GB"/>
              </w:rPr>
              <w:t xml:space="preserve"> </w:t>
            </w:r>
            <w:r w:rsidR="00C3430F" w:rsidRPr="005B690A">
              <w:rPr>
                <w:rFonts w:ascii="Arial" w:hAnsi="Arial" w:cs="Arial"/>
                <w:spacing w:val="-5"/>
                <w:sz w:val="22"/>
                <w:szCs w:val="22"/>
                <w:lang w:eastAsia="en-GB"/>
              </w:rPr>
              <w:t xml:space="preserve">scope and </w:t>
            </w:r>
            <w:r w:rsidRPr="005B690A">
              <w:rPr>
                <w:rFonts w:ascii="Arial" w:hAnsi="Arial" w:cs="Arial"/>
                <w:spacing w:val="-5"/>
                <w:sz w:val="22"/>
                <w:szCs w:val="22"/>
                <w:lang w:eastAsia="en-GB"/>
              </w:rPr>
              <w:t xml:space="preserve">keep </w:t>
            </w:r>
            <w:r w:rsidR="00C3430F" w:rsidRPr="005B690A">
              <w:rPr>
                <w:rFonts w:ascii="Arial" w:hAnsi="Arial" w:cs="Arial"/>
                <w:spacing w:val="-5"/>
                <w:sz w:val="22"/>
                <w:szCs w:val="22"/>
                <w:lang w:eastAsia="en-GB"/>
              </w:rPr>
              <w:t xml:space="preserve">MCA </w:t>
            </w:r>
            <w:r w:rsidRPr="005B690A">
              <w:rPr>
                <w:rFonts w:ascii="Arial" w:hAnsi="Arial" w:cs="Arial"/>
                <w:spacing w:val="-5"/>
                <w:sz w:val="22"/>
                <w:szCs w:val="22"/>
                <w:lang w:eastAsia="en-GB"/>
              </w:rPr>
              <w:t xml:space="preserve">apprised of any changes to </w:t>
            </w:r>
            <w:r w:rsidR="00C3430F" w:rsidRPr="005B690A">
              <w:rPr>
                <w:rFonts w:ascii="Arial" w:hAnsi="Arial" w:cs="Arial"/>
                <w:spacing w:val="-5"/>
                <w:sz w:val="22"/>
                <w:szCs w:val="22"/>
                <w:lang w:eastAsia="en-GB"/>
              </w:rPr>
              <w:t>timescales</w:t>
            </w:r>
            <w:r w:rsidRPr="005B690A">
              <w:rPr>
                <w:rFonts w:ascii="Arial" w:hAnsi="Arial" w:cs="Arial"/>
                <w:spacing w:val="-5"/>
                <w:sz w:val="22"/>
                <w:szCs w:val="22"/>
                <w:lang w:eastAsia="en-GB"/>
              </w:rPr>
              <w:t>.</w:t>
            </w:r>
            <w:r w:rsidR="00C3430F" w:rsidRPr="005B690A">
              <w:rPr>
                <w:rFonts w:ascii="Arial" w:hAnsi="Arial" w:cs="Arial"/>
                <w:spacing w:val="-5"/>
                <w:sz w:val="22"/>
                <w:szCs w:val="22"/>
                <w:lang w:eastAsia="en-GB"/>
              </w:rPr>
              <w:t xml:space="preserve"> </w:t>
            </w:r>
          </w:p>
        </w:tc>
      </w:tr>
      <w:tr w:rsidR="00C3430F" w:rsidRPr="005B690A" w14:paraId="43D5C028" w14:textId="77777777" w:rsidTr="005C61A0">
        <w:tc>
          <w:tcPr>
            <w:tcW w:w="2405" w:type="dxa"/>
            <w:vMerge/>
          </w:tcPr>
          <w:p w14:paraId="55C326E6"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3AB81A4D" w14:textId="2DC4CCAE"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ensure </w:t>
            </w:r>
            <w:r w:rsidR="00CC716B" w:rsidRPr="005B690A">
              <w:rPr>
                <w:rFonts w:ascii="Arial" w:hAnsi="Arial" w:cs="Arial"/>
                <w:spacing w:val="-5"/>
                <w:sz w:val="22"/>
                <w:szCs w:val="22"/>
                <w:lang w:val="en-GB"/>
              </w:rPr>
              <w:t xml:space="preserve">that </w:t>
            </w:r>
            <w:r w:rsidRPr="005B690A">
              <w:rPr>
                <w:rFonts w:ascii="Arial" w:hAnsi="Arial" w:cs="Arial"/>
                <w:spacing w:val="-5"/>
                <w:sz w:val="22"/>
                <w:szCs w:val="22"/>
                <w:lang w:val="en-GB"/>
              </w:rPr>
              <w:t xml:space="preserve">appropriate and relevant personnel </w:t>
            </w:r>
            <w:r w:rsidR="00C3430F" w:rsidRPr="005B690A">
              <w:rPr>
                <w:rFonts w:ascii="Arial" w:hAnsi="Arial" w:cs="Arial"/>
                <w:spacing w:val="-5"/>
                <w:sz w:val="22"/>
                <w:szCs w:val="22"/>
                <w:lang w:val="en-GB"/>
              </w:rPr>
              <w:t xml:space="preserve">attend quarterly </w:t>
            </w:r>
            <w:r w:rsidR="00845D76" w:rsidRPr="005B690A">
              <w:rPr>
                <w:rFonts w:ascii="Arial" w:hAnsi="Arial" w:cs="Arial"/>
                <w:spacing w:val="-5"/>
                <w:sz w:val="22"/>
                <w:szCs w:val="22"/>
                <w:lang w:val="en-GB"/>
              </w:rPr>
              <w:t>c</w:t>
            </w:r>
            <w:r w:rsidR="00C3430F" w:rsidRPr="005B690A">
              <w:rPr>
                <w:rFonts w:ascii="Arial" w:hAnsi="Arial" w:cs="Arial"/>
                <w:spacing w:val="-5"/>
                <w:sz w:val="22"/>
                <w:szCs w:val="22"/>
                <w:lang w:val="en-GB"/>
              </w:rPr>
              <w:t xml:space="preserve">ontract </w:t>
            </w:r>
            <w:r w:rsidR="00845D76" w:rsidRPr="005B690A">
              <w:rPr>
                <w:rFonts w:ascii="Arial" w:hAnsi="Arial" w:cs="Arial"/>
                <w:spacing w:val="-5"/>
                <w:sz w:val="22"/>
                <w:szCs w:val="22"/>
                <w:lang w:val="en-GB"/>
              </w:rPr>
              <w:t>p</w:t>
            </w:r>
            <w:r w:rsidR="00C3430F" w:rsidRPr="005B690A">
              <w:rPr>
                <w:rFonts w:ascii="Arial" w:hAnsi="Arial" w:cs="Arial"/>
                <w:spacing w:val="-5"/>
                <w:sz w:val="22"/>
                <w:szCs w:val="22"/>
                <w:lang w:val="en-GB"/>
              </w:rPr>
              <w:t xml:space="preserve">rogress </w:t>
            </w:r>
            <w:r w:rsidR="00845D76" w:rsidRPr="005B690A">
              <w:rPr>
                <w:rFonts w:ascii="Arial" w:hAnsi="Arial" w:cs="Arial"/>
                <w:spacing w:val="-5"/>
                <w:sz w:val="22"/>
                <w:szCs w:val="22"/>
                <w:lang w:val="en-GB"/>
              </w:rPr>
              <w:t>m</w:t>
            </w:r>
            <w:r w:rsidR="00C3430F" w:rsidRPr="005B690A">
              <w:rPr>
                <w:rFonts w:ascii="Arial" w:hAnsi="Arial" w:cs="Arial"/>
                <w:spacing w:val="-5"/>
                <w:sz w:val="22"/>
                <w:szCs w:val="22"/>
                <w:lang w:val="en-GB"/>
              </w:rPr>
              <w:t>eetings</w:t>
            </w:r>
            <w:r w:rsidR="00CC716B" w:rsidRPr="005B690A">
              <w:rPr>
                <w:rFonts w:ascii="Arial" w:hAnsi="Arial" w:cs="Arial"/>
                <w:spacing w:val="-5"/>
                <w:sz w:val="22"/>
                <w:szCs w:val="22"/>
                <w:lang w:val="en-GB"/>
              </w:rPr>
              <w:t xml:space="preserve"> with the MCA</w:t>
            </w:r>
            <w:r w:rsidRPr="005B690A">
              <w:rPr>
                <w:rFonts w:ascii="Arial" w:hAnsi="Arial" w:cs="Arial"/>
                <w:spacing w:val="-5"/>
                <w:sz w:val="22"/>
                <w:szCs w:val="22"/>
                <w:lang w:val="en-GB"/>
              </w:rPr>
              <w:t>.</w:t>
            </w:r>
            <w:r w:rsidR="00C3430F" w:rsidRPr="005B690A">
              <w:rPr>
                <w:rFonts w:ascii="Arial" w:hAnsi="Arial" w:cs="Arial"/>
                <w:spacing w:val="-5"/>
                <w:sz w:val="22"/>
                <w:szCs w:val="22"/>
                <w:lang w:val="en-GB"/>
              </w:rPr>
              <w:t xml:space="preserve"> </w:t>
            </w:r>
          </w:p>
        </w:tc>
      </w:tr>
      <w:tr w:rsidR="00C3430F" w:rsidRPr="005B690A" w14:paraId="79AE5E0F" w14:textId="77777777" w:rsidTr="005C61A0">
        <w:tc>
          <w:tcPr>
            <w:tcW w:w="2405" w:type="dxa"/>
            <w:vMerge/>
          </w:tcPr>
          <w:p w14:paraId="7A39A39B"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104672CA" w14:textId="121B7A63"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ensure that </w:t>
            </w:r>
            <w:r w:rsidR="00C3430F" w:rsidRPr="005B690A">
              <w:rPr>
                <w:rFonts w:ascii="Arial" w:hAnsi="Arial" w:cs="Arial"/>
                <w:spacing w:val="-5"/>
                <w:sz w:val="22"/>
                <w:szCs w:val="22"/>
                <w:lang w:val="en-GB"/>
              </w:rPr>
              <w:t xml:space="preserve">Daily </w:t>
            </w:r>
            <w:r w:rsidRPr="005B690A">
              <w:rPr>
                <w:rFonts w:ascii="Arial" w:hAnsi="Arial" w:cs="Arial"/>
                <w:spacing w:val="-5"/>
                <w:sz w:val="22"/>
                <w:szCs w:val="22"/>
                <w:lang w:val="en-GB"/>
              </w:rPr>
              <w:t xml:space="preserve">and Weekly </w:t>
            </w:r>
            <w:r w:rsidR="00C3430F" w:rsidRPr="005B690A">
              <w:rPr>
                <w:rFonts w:ascii="Arial" w:hAnsi="Arial" w:cs="Arial"/>
                <w:spacing w:val="-5"/>
                <w:sz w:val="22"/>
                <w:szCs w:val="22"/>
                <w:lang w:val="en-GB"/>
              </w:rPr>
              <w:t xml:space="preserve">Progress Reports </w:t>
            </w:r>
            <w:r w:rsidRPr="005B690A">
              <w:rPr>
                <w:rFonts w:ascii="Arial" w:hAnsi="Arial" w:cs="Arial"/>
                <w:spacing w:val="-5"/>
                <w:sz w:val="22"/>
                <w:szCs w:val="22"/>
                <w:lang w:val="en-GB"/>
              </w:rPr>
              <w:t>are provided.</w:t>
            </w:r>
          </w:p>
        </w:tc>
      </w:tr>
      <w:tr w:rsidR="00C3430F" w:rsidRPr="005B690A" w14:paraId="75D1A7C0" w14:textId="77777777" w:rsidTr="005C61A0">
        <w:tc>
          <w:tcPr>
            <w:tcW w:w="2405" w:type="dxa"/>
            <w:vMerge/>
          </w:tcPr>
          <w:p w14:paraId="1A51BCD9"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4CC67DB7" w14:textId="679E6E7D"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w:t>
            </w:r>
            <w:r w:rsidR="00C3430F" w:rsidRPr="005B690A">
              <w:rPr>
                <w:rFonts w:ascii="Arial" w:hAnsi="Arial" w:cs="Arial"/>
                <w:spacing w:val="-5"/>
                <w:sz w:val="22"/>
                <w:szCs w:val="22"/>
                <w:lang w:val="en-GB"/>
              </w:rPr>
              <w:t>attend and/or facilitate technical office visits and vessel visits from MCA and/or UKHO representative</w:t>
            </w:r>
            <w:r w:rsidR="00A9406F" w:rsidRPr="005B690A">
              <w:rPr>
                <w:rFonts w:ascii="Arial" w:hAnsi="Arial" w:cs="Arial"/>
                <w:spacing w:val="-5"/>
                <w:sz w:val="22"/>
                <w:szCs w:val="22"/>
                <w:lang w:val="en-GB"/>
              </w:rPr>
              <w:t>(s)</w:t>
            </w:r>
            <w:r w:rsidRPr="005B690A">
              <w:rPr>
                <w:rFonts w:ascii="Arial" w:hAnsi="Arial" w:cs="Arial"/>
                <w:spacing w:val="-5"/>
                <w:sz w:val="22"/>
                <w:szCs w:val="22"/>
                <w:lang w:val="en-GB"/>
              </w:rPr>
              <w:t>.</w:t>
            </w:r>
          </w:p>
        </w:tc>
      </w:tr>
      <w:tr w:rsidR="00C3430F" w:rsidRPr="005B690A" w14:paraId="547031CE" w14:textId="77777777" w:rsidTr="005C61A0">
        <w:tc>
          <w:tcPr>
            <w:tcW w:w="2405" w:type="dxa"/>
            <w:vMerge/>
          </w:tcPr>
          <w:p w14:paraId="35268695"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2205D2AE" w14:textId="016AA940"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w:t>
            </w:r>
            <w:r w:rsidR="00C3430F" w:rsidRPr="005B690A">
              <w:rPr>
                <w:rFonts w:ascii="Arial" w:hAnsi="Arial" w:cs="Arial"/>
                <w:spacing w:val="-5"/>
                <w:sz w:val="22"/>
                <w:szCs w:val="22"/>
                <w:lang w:val="en-GB"/>
              </w:rPr>
              <w:t>liaise with MCA to arrange vessel inspections</w:t>
            </w:r>
            <w:r w:rsidR="00CC716B" w:rsidRPr="005B690A">
              <w:rPr>
                <w:rFonts w:ascii="Arial" w:hAnsi="Arial" w:cs="Arial"/>
                <w:spacing w:val="-5"/>
                <w:sz w:val="22"/>
                <w:szCs w:val="22"/>
                <w:lang w:val="en-GB"/>
              </w:rPr>
              <w:t>.</w:t>
            </w:r>
            <w:r w:rsidR="00C3430F" w:rsidRPr="005B690A">
              <w:rPr>
                <w:rFonts w:ascii="Arial" w:hAnsi="Arial" w:cs="Arial"/>
                <w:spacing w:val="-5"/>
                <w:sz w:val="22"/>
                <w:szCs w:val="22"/>
                <w:lang w:val="en-GB"/>
              </w:rPr>
              <w:t xml:space="preserve"> </w:t>
            </w:r>
          </w:p>
        </w:tc>
      </w:tr>
      <w:tr w:rsidR="00C3430F" w:rsidRPr="005B690A" w14:paraId="5246D063" w14:textId="77777777" w:rsidTr="005C61A0">
        <w:tc>
          <w:tcPr>
            <w:tcW w:w="2405" w:type="dxa"/>
            <w:vMerge/>
          </w:tcPr>
          <w:p w14:paraId="48E10755"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7BE31919" w14:textId="41989AFE"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w:t>
            </w:r>
            <w:r w:rsidR="00C3430F" w:rsidRPr="005B690A">
              <w:rPr>
                <w:rFonts w:ascii="Arial" w:hAnsi="Arial" w:cs="Arial"/>
                <w:spacing w:val="-5"/>
                <w:sz w:val="22"/>
                <w:szCs w:val="22"/>
                <w:lang w:val="en-GB"/>
              </w:rPr>
              <w:t xml:space="preserve">attend other specified </w:t>
            </w:r>
            <w:r w:rsidR="00CC716B" w:rsidRPr="005B690A">
              <w:rPr>
                <w:rFonts w:ascii="Arial" w:hAnsi="Arial" w:cs="Arial"/>
                <w:spacing w:val="-5"/>
                <w:sz w:val="22"/>
                <w:szCs w:val="22"/>
                <w:lang w:val="en-GB"/>
              </w:rPr>
              <w:t xml:space="preserve">MCA </w:t>
            </w:r>
            <w:r w:rsidR="00C3430F" w:rsidRPr="005B690A">
              <w:rPr>
                <w:rFonts w:ascii="Arial" w:hAnsi="Arial" w:cs="Arial"/>
                <w:spacing w:val="-5"/>
                <w:sz w:val="22"/>
                <w:szCs w:val="22"/>
                <w:lang w:val="en-GB"/>
              </w:rPr>
              <w:t xml:space="preserve">meetings (if/when appropriate), </w:t>
            </w:r>
            <w:r w:rsidR="008734BA" w:rsidRPr="008734BA">
              <w:rPr>
                <w:rFonts w:ascii="Arial" w:hAnsi="Arial" w:cs="Arial"/>
                <w:i/>
                <w:spacing w:val="-5"/>
                <w:sz w:val="22"/>
                <w:szCs w:val="22"/>
                <w:lang w:val="en-GB"/>
              </w:rPr>
              <w:t>e.g.</w:t>
            </w:r>
            <w:r w:rsidR="00C3430F" w:rsidRPr="005B690A">
              <w:rPr>
                <w:rFonts w:ascii="Arial" w:hAnsi="Arial" w:cs="Arial"/>
                <w:spacing w:val="-5"/>
                <w:sz w:val="22"/>
                <w:szCs w:val="22"/>
                <w:lang w:val="en-GB"/>
              </w:rPr>
              <w:t xml:space="preserve"> Civil Hydrography Working Group</w:t>
            </w:r>
            <w:r w:rsidR="00CC716B" w:rsidRPr="005B690A">
              <w:rPr>
                <w:rFonts w:ascii="Arial" w:hAnsi="Arial" w:cs="Arial"/>
                <w:spacing w:val="-5"/>
                <w:sz w:val="22"/>
                <w:szCs w:val="22"/>
                <w:lang w:val="en-GB"/>
              </w:rPr>
              <w:t xml:space="preserve">; </w:t>
            </w:r>
            <w:r w:rsidR="00C3430F" w:rsidRPr="005B690A">
              <w:rPr>
                <w:rFonts w:ascii="Arial" w:hAnsi="Arial" w:cs="Arial"/>
                <w:spacing w:val="-5"/>
                <w:sz w:val="22"/>
                <w:szCs w:val="22"/>
                <w:lang w:val="en-GB"/>
              </w:rPr>
              <w:t>Civil Hydrography Annual Seminar</w:t>
            </w:r>
            <w:r w:rsidRPr="005B690A">
              <w:rPr>
                <w:rFonts w:ascii="Arial" w:hAnsi="Arial" w:cs="Arial"/>
                <w:spacing w:val="-5"/>
                <w:sz w:val="22"/>
                <w:szCs w:val="22"/>
                <w:lang w:val="en-GB"/>
              </w:rPr>
              <w:t>.</w:t>
            </w:r>
          </w:p>
        </w:tc>
      </w:tr>
      <w:tr w:rsidR="00C3430F" w:rsidRPr="005B690A" w14:paraId="15DFCD9D" w14:textId="77777777" w:rsidTr="005C61A0">
        <w:tc>
          <w:tcPr>
            <w:tcW w:w="2405" w:type="dxa"/>
            <w:vMerge/>
          </w:tcPr>
          <w:p w14:paraId="68DDCD09" w14:textId="77777777" w:rsidR="00C3430F" w:rsidRPr="005B690A" w:rsidRDefault="00C3430F" w:rsidP="00650191">
            <w:pPr>
              <w:spacing w:before="0" w:line="100" w:lineRule="atLeast"/>
              <w:jc w:val="both"/>
              <w:rPr>
                <w:rFonts w:ascii="Arial" w:hAnsi="Arial" w:cs="Arial"/>
                <w:spacing w:val="-5"/>
                <w:sz w:val="22"/>
                <w:szCs w:val="22"/>
                <w:lang w:val="en-GB"/>
              </w:rPr>
            </w:pPr>
          </w:p>
        </w:tc>
        <w:tc>
          <w:tcPr>
            <w:tcW w:w="6607" w:type="dxa"/>
          </w:tcPr>
          <w:p w14:paraId="200FB6AD" w14:textId="40651599" w:rsidR="00C9481D" w:rsidRPr="005B690A" w:rsidRDefault="00BC7D62"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5B690A">
              <w:rPr>
                <w:rFonts w:ascii="Arial" w:hAnsi="Arial" w:cs="Arial"/>
                <w:spacing w:val="-5"/>
                <w:sz w:val="22"/>
                <w:szCs w:val="22"/>
                <w:lang w:val="en-GB"/>
              </w:rPr>
              <w:t xml:space="preserve">To </w:t>
            </w:r>
            <w:r w:rsidR="00C3430F" w:rsidRPr="005B690A">
              <w:rPr>
                <w:rFonts w:ascii="Arial" w:hAnsi="Arial" w:cs="Arial"/>
                <w:spacing w:val="-5"/>
                <w:sz w:val="22"/>
                <w:szCs w:val="22"/>
                <w:lang w:val="en-GB"/>
              </w:rPr>
              <w:t>identify issues and risks associated with progress, management and delivery of the contract, and identify appropriate mitigation measures</w:t>
            </w:r>
            <w:r w:rsidRPr="005B690A">
              <w:rPr>
                <w:rFonts w:ascii="Arial" w:hAnsi="Arial" w:cs="Arial"/>
                <w:spacing w:val="-5"/>
                <w:sz w:val="22"/>
                <w:szCs w:val="22"/>
                <w:lang w:val="en-GB"/>
              </w:rPr>
              <w:t>.</w:t>
            </w:r>
          </w:p>
        </w:tc>
      </w:tr>
      <w:tr w:rsidR="004765E9" w:rsidRPr="005B690A" w14:paraId="01FD8258" w14:textId="77777777" w:rsidTr="005C61A0">
        <w:tc>
          <w:tcPr>
            <w:tcW w:w="2405" w:type="dxa"/>
            <w:vMerge w:val="restart"/>
          </w:tcPr>
          <w:p w14:paraId="6881EB7F" w14:textId="144D735A" w:rsidR="004765E9" w:rsidRPr="005B690A" w:rsidRDefault="004765E9" w:rsidP="00650191">
            <w:pPr>
              <w:pStyle w:val="NoSpacing"/>
              <w:spacing w:before="0" w:line="100" w:lineRule="atLeast"/>
              <w:ind w:right="4"/>
              <w:jc w:val="both"/>
              <w:rPr>
                <w:rFonts w:ascii="Arial" w:eastAsia="Times New Roman" w:hAnsi="Arial" w:cs="Arial"/>
                <w:spacing w:val="-5"/>
                <w:sz w:val="22"/>
                <w:szCs w:val="22"/>
                <w:highlight w:val="yellow"/>
                <w:lang w:val="en-GB"/>
              </w:rPr>
            </w:pPr>
            <w:r w:rsidRPr="005B690A">
              <w:rPr>
                <w:rFonts w:ascii="Arial" w:hAnsi="Arial" w:cs="Arial"/>
                <w:spacing w:val="-5"/>
                <w:sz w:val="22"/>
                <w:szCs w:val="22"/>
              </w:rPr>
              <w:t xml:space="preserve">Lot 4: Protection of Wrecks Act 1973, </w:t>
            </w:r>
            <w:r w:rsidR="00D42595">
              <w:rPr>
                <w:rFonts w:ascii="Arial" w:hAnsi="Arial" w:cs="Arial"/>
                <w:spacing w:val="-5"/>
                <w:sz w:val="22"/>
                <w:szCs w:val="22"/>
              </w:rPr>
              <w:t>S</w:t>
            </w:r>
            <w:r w:rsidRPr="005B690A">
              <w:rPr>
                <w:rFonts w:ascii="Arial" w:hAnsi="Arial" w:cs="Arial"/>
                <w:spacing w:val="-5"/>
                <w:sz w:val="22"/>
                <w:szCs w:val="22"/>
              </w:rPr>
              <w:t>ection 2 Surveys - SS Richard Montgomery</w:t>
            </w:r>
          </w:p>
        </w:tc>
        <w:tc>
          <w:tcPr>
            <w:tcW w:w="6607" w:type="dxa"/>
          </w:tcPr>
          <w:p w14:paraId="5B345714" w14:textId="6C723438" w:rsidR="004765E9" w:rsidRPr="004765E9" w:rsidRDefault="004765E9"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4765E9">
              <w:rPr>
                <w:rFonts w:ascii="Arial" w:hAnsi="Arial" w:cs="Arial"/>
                <w:spacing w:val="-5"/>
                <w:sz w:val="22"/>
                <w:szCs w:val="22"/>
                <w:lang w:val="en-GB"/>
              </w:rPr>
              <w:t>To attend a contract start-up meeting to confirm details of the processes and procedures surrounding the requirements for comprehensive contract and programme management.</w:t>
            </w:r>
          </w:p>
        </w:tc>
      </w:tr>
      <w:tr w:rsidR="004765E9" w:rsidRPr="005B690A" w14:paraId="4E2FA052" w14:textId="77777777" w:rsidTr="005C61A0">
        <w:tc>
          <w:tcPr>
            <w:tcW w:w="2405" w:type="dxa"/>
            <w:vMerge/>
          </w:tcPr>
          <w:p w14:paraId="1EEF727F" w14:textId="77777777" w:rsidR="004765E9" w:rsidRPr="005B690A" w:rsidRDefault="004765E9" w:rsidP="00650191">
            <w:pPr>
              <w:spacing w:before="0" w:line="100" w:lineRule="atLeast"/>
              <w:jc w:val="both"/>
              <w:rPr>
                <w:rFonts w:ascii="Arial" w:hAnsi="Arial" w:cs="Arial"/>
                <w:spacing w:val="-5"/>
                <w:sz w:val="22"/>
                <w:szCs w:val="22"/>
                <w:lang w:val="en-GB"/>
              </w:rPr>
            </w:pPr>
          </w:p>
        </w:tc>
        <w:tc>
          <w:tcPr>
            <w:tcW w:w="6607" w:type="dxa"/>
          </w:tcPr>
          <w:p w14:paraId="63083D96" w14:textId="5F750420" w:rsidR="004765E9" w:rsidRPr="004765E9" w:rsidRDefault="004765E9" w:rsidP="00650191">
            <w:pPr>
              <w:pStyle w:val="ListParagraph"/>
              <w:numPr>
                <w:ilvl w:val="0"/>
                <w:numId w:val="38"/>
              </w:numPr>
              <w:spacing w:before="0" w:line="100" w:lineRule="atLeast"/>
              <w:ind w:left="316" w:hanging="283"/>
              <w:jc w:val="both"/>
              <w:rPr>
                <w:rFonts w:ascii="Arial" w:hAnsi="Arial" w:cs="Arial"/>
                <w:spacing w:val="-5"/>
                <w:sz w:val="22"/>
                <w:szCs w:val="22"/>
                <w:lang w:eastAsia="en-GB"/>
              </w:rPr>
            </w:pPr>
            <w:r w:rsidRPr="004765E9">
              <w:rPr>
                <w:rFonts w:ascii="Arial" w:hAnsi="Arial" w:cs="Arial"/>
                <w:spacing w:val="-5"/>
                <w:sz w:val="22"/>
                <w:szCs w:val="22"/>
                <w:lang w:val="en-GB" w:eastAsia="en-GB"/>
              </w:rPr>
              <w:t>To ensure that appropriate and relevant personnel attend regular contract progress meetings with the MCA, in particular at the beginning of each financial year.</w:t>
            </w:r>
          </w:p>
        </w:tc>
      </w:tr>
      <w:tr w:rsidR="004765E9" w:rsidRPr="005B690A" w14:paraId="7F1A19B6" w14:textId="77777777" w:rsidTr="005C61A0">
        <w:tc>
          <w:tcPr>
            <w:tcW w:w="2405" w:type="dxa"/>
            <w:vMerge/>
          </w:tcPr>
          <w:p w14:paraId="09D25E87" w14:textId="77777777" w:rsidR="004765E9" w:rsidRPr="005B690A" w:rsidRDefault="004765E9" w:rsidP="00650191">
            <w:pPr>
              <w:spacing w:before="0" w:line="100" w:lineRule="atLeast"/>
              <w:jc w:val="both"/>
              <w:rPr>
                <w:rFonts w:ascii="Arial" w:hAnsi="Arial" w:cs="Arial"/>
                <w:spacing w:val="-5"/>
                <w:sz w:val="22"/>
                <w:szCs w:val="22"/>
                <w:lang w:val="en-GB"/>
              </w:rPr>
            </w:pPr>
          </w:p>
        </w:tc>
        <w:tc>
          <w:tcPr>
            <w:tcW w:w="6607" w:type="dxa"/>
          </w:tcPr>
          <w:p w14:paraId="668107EE" w14:textId="707AD46B" w:rsidR="004765E9" w:rsidRPr="004765E9" w:rsidRDefault="004765E9"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4765E9">
              <w:rPr>
                <w:rFonts w:ascii="Arial" w:hAnsi="Arial" w:cs="Arial"/>
                <w:spacing w:val="-5"/>
                <w:sz w:val="22"/>
                <w:szCs w:val="22"/>
                <w:lang w:eastAsia="en-GB"/>
              </w:rPr>
              <w:t>To provide a proposed/estimated schedule for completing the defined work</w:t>
            </w:r>
            <w:r w:rsidR="008A6236">
              <w:rPr>
                <w:rFonts w:ascii="Arial" w:hAnsi="Arial" w:cs="Arial"/>
                <w:spacing w:val="-5"/>
                <w:sz w:val="22"/>
                <w:szCs w:val="22"/>
                <w:lang w:eastAsia="en-GB"/>
              </w:rPr>
              <w:t xml:space="preserve"> </w:t>
            </w:r>
            <w:r w:rsidRPr="004765E9">
              <w:rPr>
                <w:rFonts w:ascii="Arial" w:hAnsi="Arial" w:cs="Arial"/>
                <w:spacing w:val="-5"/>
                <w:sz w:val="22"/>
                <w:szCs w:val="22"/>
                <w:lang w:eastAsia="en-GB"/>
              </w:rPr>
              <w:t>scope and inform the MCA should timescales change.</w:t>
            </w:r>
          </w:p>
        </w:tc>
      </w:tr>
      <w:tr w:rsidR="004765E9" w:rsidRPr="005B690A" w14:paraId="40D1A7A9" w14:textId="77777777" w:rsidTr="005C61A0">
        <w:tc>
          <w:tcPr>
            <w:tcW w:w="2405" w:type="dxa"/>
            <w:vMerge/>
          </w:tcPr>
          <w:p w14:paraId="1BA02981" w14:textId="77777777" w:rsidR="004765E9" w:rsidRPr="005B690A" w:rsidRDefault="004765E9" w:rsidP="00650191">
            <w:pPr>
              <w:spacing w:before="0" w:line="100" w:lineRule="atLeast"/>
              <w:jc w:val="both"/>
              <w:rPr>
                <w:rFonts w:ascii="Arial" w:hAnsi="Arial" w:cs="Arial"/>
                <w:spacing w:val="-5"/>
                <w:sz w:val="22"/>
                <w:szCs w:val="22"/>
                <w:lang w:val="en-GB"/>
              </w:rPr>
            </w:pPr>
          </w:p>
        </w:tc>
        <w:tc>
          <w:tcPr>
            <w:tcW w:w="6607" w:type="dxa"/>
          </w:tcPr>
          <w:p w14:paraId="6A650730" w14:textId="41D7A2CF" w:rsidR="004765E9" w:rsidRPr="004765E9" w:rsidRDefault="004765E9" w:rsidP="00650191">
            <w:pPr>
              <w:pStyle w:val="ListParagraph"/>
              <w:numPr>
                <w:ilvl w:val="0"/>
                <w:numId w:val="38"/>
              </w:numPr>
              <w:spacing w:before="0" w:line="100" w:lineRule="atLeast"/>
              <w:ind w:left="316" w:hanging="283"/>
              <w:jc w:val="both"/>
              <w:rPr>
                <w:rFonts w:ascii="Arial" w:hAnsi="Arial" w:cs="Arial"/>
                <w:spacing w:val="-5"/>
                <w:sz w:val="22"/>
                <w:szCs w:val="22"/>
                <w:lang w:val="en-GB"/>
              </w:rPr>
            </w:pPr>
            <w:r w:rsidRPr="004765E9">
              <w:rPr>
                <w:rFonts w:ascii="Arial" w:hAnsi="Arial" w:cs="Arial"/>
                <w:spacing w:val="-5"/>
                <w:sz w:val="22"/>
                <w:szCs w:val="22"/>
                <w:lang w:val="en-GB"/>
              </w:rPr>
              <w:t xml:space="preserve">To identify issues and risks associated with progress, management and delivery of the contract, and identify appropriate mitigation measures and transmit these to the MCA. </w:t>
            </w:r>
          </w:p>
        </w:tc>
      </w:tr>
      <w:tr w:rsidR="008A6236" w:rsidRPr="005B690A" w14:paraId="622FBB57" w14:textId="77777777" w:rsidTr="005C61A0">
        <w:tc>
          <w:tcPr>
            <w:tcW w:w="2405" w:type="dxa"/>
          </w:tcPr>
          <w:p w14:paraId="0A4A682B" w14:textId="6A3AFC14" w:rsidR="008A6236" w:rsidRPr="008A6236" w:rsidRDefault="008A6236" w:rsidP="008A6236">
            <w:pPr>
              <w:spacing w:before="0" w:line="100" w:lineRule="atLeast"/>
              <w:jc w:val="both"/>
              <w:rPr>
                <w:rFonts w:ascii="Arial" w:hAnsi="Arial" w:cs="Arial"/>
                <w:spacing w:val="-5"/>
                <w:sz w:val="22"/>
                <w:szCs w:val="22"/>
                <w:lang w:val="en-GB"/>
              </w:rPr>
            </w:pPr>
            <w:r w:rsidRPr="008A6236">
              <w:rPr>
                <w:rFonts w:ascii="Arial" w:hAnsi="Arial" w:cs="Arial"/>
                <w:spacing w:val="-5"/>
                <w:sz w:val="22"/>
                <w:szCs w:val="22"/>
              </w:rPr>
              <w:t>Lot 5: Supplementary Hydrographic Survey Services</w:t>
            </w:r>
          </w:p>
        </w:tc>
        <w:tc>
          <w:tcPr>
            <w:tcW w:w="6607" w:type="dxa"/>
          </w:tcPr>
          <w:p w14:paraId="638AE2E8" w14:textId="73E58579" w:rsidR="008A6236" w:rsidRPr="008A6236" w:rsidRDefault="008A6236" w:rsidP="008A6236">
            <w:pPr>
              <w:pStyle w:val="ListParagraph"/>
              <w:numPr>
                <w:ilvl w:val="0"/>
                <w:numId w:val="38"/>
              </w:numPr>
              <w:spacing w:before="0" w:line="100" w:lineRule="atLeast"/>
              <w:ind w:left="316" w:hanging="283"/>
              <w:jc w:val="both"/>
              <w:rPr>
                <w:rFonts w:ascii="Arial" w:hAnsi="Arial" w:cs="Arial"/>
                <w:spacing w:val="-5"/>
                <w:sz w:val="22"/>
                <w:szCs w:val="22"/>
                <w:lang w:val="en-GB"/>
              </w:rPr>
            </w:pPr>
            <w:r w:rsidRPr="008A6236">
              <w:rPr>
                <w:rFonts w:ascii="Arial" w:hAnsi="Arial" w:cs="Arial"/>
                <w:spacing w:val="-5"/>
                <w:sz w:val="22"/>
                <w:szCs w:val="22"/>
                <w:lang w:val="en-GB"/>
              </w:rPr>
              <w:t>To attend a contract start-up meeting to confirm details of the work scope and requirements for comprehensive contract and programme management.</w:t>
            </w:r>
          </w:p>
        </w:tc>
      </w:tr>
    </w:tbl>
    <w:p w14:paraId="450A35B5" w14:textId="5DC3063D" w:rsidR="00F84C53" w:rsidRDefault="00F84C53" w:rsidP="00650191">
      <w:pPr>
        <w:spacing w:before="0" w:after="0" w:line="100" w:lineRule="atLeast"/>
        <w:jc w:val="both"/>
        <w:rPr>
          <w:rFonts w:ascii="Arial" w:hAnsi="Arial" w:cs="Arial"/>
          <w:spacing w:val="-5"/>
          <w:sz w:val="22"/>
          <w:szCs w:val="22"/>
          <w:lang w:val="en-GB"/>
        </w:rPr>
      </w:pPr>
    </w:p>
    <w:p w14:paraId="1DD34421" w14:textId="2F34F783" w:rsidR="008A6236" w:rsidRDefault="008A6236" w:rsidP="00650191">
      <w:pPr>
        <w:spacing w:before="0" w:after="0" w:line="100" w:lineRule="atLeast"/>
        <w:jc w:val="both"/>
        <w:rPr>
          <w:rFonts w:ascii="Arial" w:hAnsi="Arial" w:cs="Arial"/>
          <w:spacing w:val="-5"/>
          <w:sz w:val="22"/>
          <w:szCs w:val="22"/>
          <w:lang w:val="en-GB"/>
        </w:rPr>
      </w:pPr>
    </w:p>
    <w:p w14:paraId="1E083070" w14:textId="120F9636" w:rsidR="008A6236" w:rsidRDefault="008A6236" w:rsidP="00650191">
      <w:pPr>
        <w:spacing w:before="0" w:after="0" w:line="100" w:lineRule="atLeast"/>
        <w:jc w:val="both"/>
        <w:rPr>
          <w:rFonts w:ascii="Arial" w:hAnsi="Arial" w:cs="Arial"/>
          <w:spacing w:val="-5"/>
          <w:sz w:val="22"/>
          <w:szCs w:val="22"/>
          <w:lang w:val="en-GB"/>
        </w:rPr>
      </w:pPr>
    </w:p>
    <w:p w14:paraId="7B0255D4" w14:textId="77777777" w:rsidR="008A6236" w:rsidRPr="005B690A" w:rsidRDefault="008A6236" w:rsidP="00650191">
      <w:pPr>
        <w:spacing w:before="0" w:after="0" w:line="100" w:lineRule="atLeast"/>
        <w:jc w:val="both"/>
        <w:rPr>
          <w:rFonts w:ascii="Arial" w:hAnsi="Arial" w:cs="Arial"/>
          <w:spacing w:val="-5"/>
          <w:sz w:val="22"/>
          <w:szCs w:val="22"/>
          <w:lang w:val="en-GB"/>
        </w:rPr>
      </w:pPr>
    </w:p>
    <w:p w14:paraId="00E05F76" w14:textId="21688F22" w:rsidR="00F14878" w:rsidRPr="005B690A"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lastRenderedPageBreak/>
        <w:t>8.</w:t>
      </w:r>
      <w:r w:rsidR="005C61A0" w:rsidRPr="005B690A">
        <w:rPr>
          <w:rFonts w:ascii="Arial" w:hAnsi="Arial" w:cs="Arial"/>
          <w:b/>
          <w:spacing w:val="-5"/>
          <w:sz w:val="22"/>
          <w:szCs w:val="22"/>
          <w:lang w:val="en-GB"/>
        </w:rPr>
        <w:t>2.1</w:t>
      </w:r>
      <w:r w:rsidRPr="005B690A">
        <w:rPr>
          <w:rFonts w:ascii="Arial" w:hAnsi="Arial" w:cs="Arial"/>
          <w:b/>
          <w:spacing w:val="-5"/>
          <w:sz w:val="22"/>
          <w:szCs w:val="22"/>
          <w:lang w:val="en-GB"/>
        </w:rPr>
        <w:t xml:space="preserve"> </w:t>
      </w:r>
      <w:r w:rsidR="00F14878" w:rsidRPr="005B690A">
        <w:rPr>
          <w:rFonts w:ascii="Arial" w:hAnsi="Arial" w:cs="Arial"/>
          <w:b/>
          <w:spacing w:val="-5"/>
          <w:sz w:val="22"/>
          <w:szCs w:val="22"/>
          <w:lang w:val="en-GB"/>
        </w:rPr>
        <w:t>Contract start-up meeting</w:t>
      </w:r>
      <w:r w:rsidR="00473137">
        <w:rPr>
          <w:rFonts w:ascii="Arial" w:hAnsi="Arial" w:cs="Arial"/>
          <w:b/>
          <w:spacing w:val="-5"/>
          <w:sz w:val="22"/>
          <w:szCs w:val="22"/>
          <w:lang w:val="en-GB"/>
        </w:rPr>
        <w:t xml:space="preserve"> and close-out meeting</w:t>
      </w:r>
    </w:p>
    <w:p w14:paraId="0CEA794B" w14:textId="77777777" w:rsidR="00473F57" w:rsidRDefault="00473F57" w:rsidP="00650191">
      <w:pPr>
        <w:spacing w:before="0" w:after="0" w:line="100" w:lineRule="atLeast"/>
        <w:jc w:val="both"/>
        <w:rPr>
          <w:rFonts w:ascii="Arial" w:hAnsi="Arial" w:cs="Arial"/>
          <w:spacing w:val="-5"/>
          <w:sz w:val="22"/>
          <w:szCs w:val="22"/>
          <w:lang w:val="en-GB"/>
        </w:rPr>
      </w:pPr>
    </w:p>
    <w:p w14:paraId="3ABADBFA" w14:textId="7F567BD1" w:rsidR="00F14878" w:rsidRDefault="00F14878"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 xml:space="preserve">Following contract signature, the MCA will initiate contract mobilisation by convening a contract start-up meeting to clarify the details of the processes and procedures surrounding the requirements for comprehensive contract and programme management. </w:t>
      </w:r>
    </w:p>
    <w:p w14:paraId="33D8F67D" w14:textId="77777777" w:rsidR="008A6236" w:rsidRPr="005B690A" w:rsidRDefault="008A6236" w:rsidP="00650191">
      <w:pPr>
        <w:spacing w:before="0" w:after="0" w:line="100" w:lineRule="atLeast"/>
        <w:jc w:val="both"/>
        <w:rPr>
          <w:rFonts w:ascii="Arial" w:hAnsi="Arial" w:cs="Arial"/>
          <w:spacing w:val="-5"/>
          <w:sz w:val="22"/>
          <w:szCs w:val="22"/>
          <w:lang w:val="en-GB"/>
        </w:rPr>
      </w:pPr>
    </w:p>
    <w:p w14:paraId="56BAFA13" w14:textId="21A4CD84" w:rsidR="00E74483" w:rsidRPr="005B690A" w:rsidRDefault="00635C1E" w:rsidP="00650191">
      <w:pPr>
        <w:spacing w:before="0" w:after="0" w:line="100" w:lineRule="atLeast"/>
        <w:jc w:val="both"/>
        <w:rPr>
          <w:rFonts w:ascii="Arial" w:hAnsi="Arial" w:cs="Arial"/>
          <w:spacing w:val="-5"/>
          <w:sz w:val="22"/>
          <w:szCs w:val="22"/>
          <w:lang w:val="en-GB"/>
        </w:rPr>
      </w:pPr>
      <w:r w:rsidRPr="00635C1E">
        <w:rPr>
          <w:rFonts w:ascii="Arial" w:hAnsi="Arial" w:cs="Arial"/>
          <w:spacing w:val="-5"/>
          <w:sz w:val="22"/>
          <w:szCs w:val="22"/>
          <w:lang w:val="en-GB"/>
        </w:rPr>
        <w:t>Towards the end of the contract period</w:t>
      </w:r>
      <w:r w:rsidR="00473137" w:rsidRPr="00635C1E">
        <w:rPr>
          <w:rFonts w:ascii="Arial" w:hAnsi="Arial" w:cs="Arial"/>
          <w:spacing w:val="-5"/>
          <w:sz w:val="22"/>
          <w:szCs w:val="22"/>
          <w:lang w:val="en-GB"/>
        </w:rPr>
        <w:t>, the MCA will initiate contract completion by convening a contract close-out meeting</w:t>
      </w:r>
      <w:r w:rsidR="00CF079F" w:rsidRPr="00635C1E">
        <w:rPr>
          <w:rFonts w:ascii="Arial" w:hAnsi="Arial" w:cs="Arial"/>
          <w:spacing w:val="-5"/>
          <w:sz w:val="22"/>
          <w:szCs w:val="22"/>
          <w:lang w:val="en-GB"/>
        </w:rPr>
        <w:t>, to include any exit management requirements</w:t>
      </w:r>
      <w:r w:rsidRPr="00635C1E">
        <w:rPr>
          <w:rFonts w:ascii="Arial" w:hAnsi="Arial" w:cs="Arial"/>
          <w:spacing w:val="-5"/>
          <w:sz w:val="22"/>
          <w:szCs w:val="22"/>
          <w:lang w:val="en-GB"/>
        </w:rPr>
        <w:t>,</w:t>
      </w:r>
      <w:r w:rsidR="00CF079F" w:rsidRPr="00635C1E">
        <w:rPr>
          <w:rFonts w:ascii="Arial" w:hAnsi="Arial" w:cs="Arial"/>
          <w:spacing w:val="-5"/>
          <w:sz w:val="22"/>
          <w:szCs w:val="22"/>
          <w:lang w:val="en-GB"/>
        </w:rPr>
        <w:t xml:space="preserve"> as appropriate.</w:t>
      </w:r>
      <w:r w:rsidR="00473137" w:rsidRPr="005B690A">
        <w:rPr>
          <w:rFonts w:ascii="Arial" w:hAnsi="Arial" w:cs="Arial"/>
          <w:spacing w:val="-5"/>
          <w:sz w:val="22"/>
          <w:szCs w:val="22"/>
          <w:lang w:val="en-GB"/>
        </w:rPr>
        <w:t xml:space="preserve"> </w:t>
      </w:r>
    </w:p>
    <w:p w14:paraId="4A828EC4" w14:textId="77777777" w:rsidR="00BE2325" w:rsidRPr="005B690A" w:rsidRDefault="00BE2325" w:rsidP="00650191">
      <w:pPr>
        <w:spacing w:before="0" w:after="0" w:line="100" w:lineRule="atLeast"/>
        <w:jc w:val="both"/>
        <w:rPr>
          <w:rFonts w:ascii="Arial" w:hAnsi="Arial" w:cs="Arial"/>
          <w:spacing w:val="-5"/>
          <w:sz w:val="22"/>
          <w:szCs w:val="22"/>
          <w:lang w:eastAsia="en-GB"/>
        </w:rPr>
      </w:pPr>
    </w:p>
    <w:p w14:paraId="6A2AEE19" w14:textId="04A405F6" w:rsidR="00F14878"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8.</w:t>
      </w:r>
      <w:r w:rsidR="005C61A0" w:rsidRPr="005B690A">
        <w:rPr>
          <w:rFonts w:ascii="Arial" w:hAnsi="Arial" w:cs="Arial"/>
          <w:b/>
          <w:spacing w:val="-5"/>
          <w:sz w:val="22"/>
          <w:szCs w:val="22"/>
          <w:lang w:val="en-GB"/>
        </w:rPr>
        <w:t>2.2</w:t>
      </w:r>
      <w:r w:rsidRPr="005B690A">
        <w:rPr>
          <w:rFonts w:ascii="Arial" w:hAnsi="Arial" w:cs="Arial"/>
          <w:b/>
          <w:spacing w:val="-5"/>
          <w:sz w:val="22"/>
          <w:szCs w:val="22"/>
          <w:lang w:val="en-GB"/>
        </w:rPr>
        <w:t xml:space="preserve"> </w:t>
      </w:r>
      <w:r w:rsidR="00FA6515" w:rsidRPr="005B690A">
        <w:rPr>
          <w:rFonts w:ascii="Arial" w:hAnsi="Arial" w:cs="Arial"/>
          <w:b/>
          <w:spacing w:val="-5"/>
          <w:sz w:val="22"/>
          <w:szCs w:val="22"/>
          <w:lang w:val="en-GB"/>
        </w:rPr>
        <w:t>C</w:t>
      </w:r>
      <w:r w:rsidR="00F14878" w:rsidRPr="005B690A">
        <w:rPr>
          <w:rFonts w:ascii="Arial" w:hAnsi="Arial" w:cs="Arial"/>
          <w:b/>
          <w:spacing w:val="-5"/>
          <w:sz w:val="22"/>
          <w:szCs w:val="22"/>
          <w:lang w:val="en-GB"/>
        </w:rPr>
        <w:t>ontract progress meetings</w:t>
      </w:r>
    </w:p>
    <w:p w14:paraId="23855B67" w14:textId="77777777" w:rsidR="00473F57" w:rsidRPr="005B690A" w:rsidRDefault="00473F57" w:rsidP="00650191">
      <w:pPr>
        <w:spacing w:before="0" w:after="0" w:line="100" w:lineRule="atLeast"/>
        <w:jc w:val="both"/>
        <w:rPr>
          <w:rFonts w:ascii="Arial" w:hAnsi="Arial" w:cs="Arial"/>
          <w:b/>
          <w:spacing w:val="-5"/>
          <w:sz w:val="22"/>
          <w:szCs w:val="22"/>
          <w:lang w:val="en-GB"/>
        </w:rPr>
      </w:pPr>
    </w:p>
    <w:p w14:paraId="7EF4FD0C" w14:textId="04E38970" w:rsidR="009E1DB1" w:rsidRPr="005B690A" w:rsidRDefault="00F14878"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Contract progress meetings will be held to discuss contract performance and progress. These meetings will be convened at</w:t>
      </w:r>
      <w:r w:rsidR="00BA67F1" w:rsidRPr="005B690A">
        <w:rPr>
          <w:rFonts w:ascii="Arial" w:hAnsi="Arial" w:cs="Arial"/>
          <w:spacing w:val="-5"/>
          <w:sz w:val="22"/>
          <w:szCs w:val="22"/>
          <w:lang w:val="en-GB"/>
        </w:rPr>
        <w:t xml:space="preserve"> either</w:t>
      </w:r>
      <w:r w:rsidRPr="005B690A">
        <w:rPr>
          <w:rFonts w:ascii="Arial" w:hAnsi="Arial" w:cs="Arial"/>
          <w:spacing w:val="-5"/>
          <w:sz w:val="22"/>
          <w:szCs w:val="22"/>
          <w:lang w:val="en-GB"/>
        </w:rPr>
        <w:t xml:space="preserve"> MCA HQ, at contractor offices, or via teleconferencing facilities. </w:t>
      </w:r>
    </w:p>
    <w:p w14:paraId="0BFD1931" w14:textId="23EDAD71" w:rsidR="00F14878" w:rsidRPr="005B690A" w:rsidRDefault="009E1DB1"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eastAsia="en-GB"/>
        </w:rPr>
        <w:t xml:space="preserve">With regard to Lots 1, 2 and 3 </w:t>
      </w:r>
      <w:r w:rsidR="00806CD3" w:rsidRPr="005B690A">
        <w:rPr>
          <w:rFonts w:ascii="Arial" w:hAnsi="Arial" w:cs="Arial"/>
          <w:spacing w:val="-5"/>
          <w:sz w:val="22"/>
          <w:szCs w:val="22"/>
          <w:lang w:eastAsia="en-GB"/>
        </w:rPr>
        <w:t xml:space="preserve">the progress meetings will be held on </w:t>
      </w:r>
      <w:r w:rsidR="00806CD3" w:rsidRPr="005B690A">
        <w:rPr>
          <w:rFonts w:ascii="Arial" w:hAnsi="Arial" w:cs="Arial"/>
          <w:spacing w:val="-5"/>
          <w:sz w:val="22"/>
          <w:szCs w:val="22"/>
          <w:lang w:val="en-GB"/>
        </w:rPr>
        <w:t>a quarterly basis</w:t>
      </w:r>
      <w:r w:rsidRPr="005B690A">
        <w:rPr>
          <w:rFonts w:ascii="Arial" w:hAnsi="Arial" w:cs="Arial"/>
          <w:spacing w:val="-5"/>
          <w:sz w:val="22"/>
          <w:szCs w:val="22"/>
          <w:lang w:val="en-GB"/>
        </w:rPr>
        <w:t>.</w:t>
      </w:r>
    </w:p>
    <w:p w14:paraId="3362D126" w14:textId="77777777" w:rsidR="00BE2325" w:rsidRPr="005B690A" w:rsidRDefault="00BE2325" w:rsidP="00650191">
      <w:pPr>
        <w:spacing w:before="0" w:after="0" w:line="100" w:lineRule="atLeast"/>
        <w:jc w:val="both"/>
        <w:rPr>
          <w:rFonts w:ascii="Arial" w:hAnsi="Arial" w:cs="Arial"/>
          <w:spacing w:val="-5"/>
          <w:sz w:val="22"/>
          <w:szCs w:val="22"/>
          <w:lang w:val="en-GB"/>
        </w:rPr>
      </w:pPr>
    </w:p>
    <w:p w14:paraId="07BC13B1" w14:textId="1EAEE7E8" w:rsidR="00F14878"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8.</w:t>
      </w:r>
      <w:r w:rsidR="005C61A0" w:rsidRPr="005B690A">
        <w:rPr>
          <w:rFonts w:ascii="Arial" w:hAnsi="Arial" w:cs="Arial"/>
          <w:b/>
          <w:spacing w:val="-5"/>
          <w:sz w:val="22"/>
          <w:szCs w:val="22"/>
          <w:lang w:val="en-GB"/>
        </w:rPr>
        <w:t>2.3</w:t>
      </w:r>
      <w:r w:rsidRPr="005B690A">
        <w:rPr>
          <w:rFonts w:ascii="Arial" w:hAnsi="Arial" w:cs="Arial"/>
          <w:b/>
          <w:spacing w:val="-5"/>
          <w:sz w:val="22"/>
          <w:szCs w:val="22"/>
          <w:lang w:val="en-GB"/>
        </w:rPr>
        <w:t xml:space="preserve"> </w:t>
      </w:r>
      <w:r w:rsidR="00F14878" w:rsidRPr="005B690A">
        <w:rPr>
          <w:rFonts w:ascii="Arial" w:hAnsi="Arial" w:cs="Arial"/>
          <w:b/>
          <w:spacing w:val="-5"/>
          <w:sz w:val="22"/>
          <w:szCs w:val="22"/>
          <w:lang w:val="en-GB"/>
        </w:rPr>
        <w:t>Daily Progress Reports</w:t>
      </w:r>
    </w:p>
    <w:p w14:paraId="370370D8" w14:textId="77777777" w:rsidR="00473F57" w:rsidRPr="005B690A" w:rsidRDefault="00473F57" w:rsidP="00650191">
      <w:pPr>
        <w:spacing w:before="0" w:after="0" w:line="100" w:lineRule="atLeast"/>
        <w:jc w:val="both"/>
        <w:rPr>
          <w:rFonts w:ascii="Arial" w:hAnsi="Arial" w:cs="Arial"/>
          <w:b/>
          <w:spacing w:val="-5"/>
          <w:sz w:val="22"/>
          <w:szCs w:val="22"/>
          <w:lang w:val="en-GB"/>
        </w:rPr>
      </w:pPr>
    </w:p>
    <w:p w14:paraId="6621D1FD" w14:textId="54757F66" w:rsidR="00F14878" w:rsidRDefault="00D57A22" w:rsidP="00650191">
      <w:pPr>
        <w:spacing w:before="0" w:after="0" w:line="100" w:lineRule="atLeast"/>
        <w:jc w:val="both"/>
        <w:rPr>
          <w:rFonts w:ascii="Arial" w:eastAsia="Times New Roman" w:hAnsi="Arial" w:cs="Arial"/>
          <w:spacing w:val="-5"/>
          <w:kern w:val="20"/>
          <w:sz w:val="22"/>
          <w:szCs w:val="22"/>
          <w:lang w:val="en-GB"/>
        </w:rPr>
      </w:pPr>
      <w:r w:rsidRPr="005B690A">
        <w:rPr>
          <w:rFonts w:ascii="Arial" w:hAnsi="Arial" w:cs="Arial"/>
          <w:spacing w:val="-5"/>
          <w:sz w:val="22"/>
          <w:szCs w:val="22"/>
          <w:lang w:val="en-GB"/>
        </w:rPr>
        <w:t>F</w:t>
      </w:r>
      <w:r w:rsidR="00F14878" w:rsidRPr="005B690A">
        <w:rPr>
          <w:rFonts w:ascii="Arial" w:hAnsi="Arial" w:cs="Arial"/>
          <w:spacing w:val="-5"/>
          <w:sz w:val="22"/>
          <w:szCs w:val="22"/>
          <w:lang w:val="en-GB"/>
        </w:rPr>
        <w:t xml:space="preserve">or each active </w:t>
      </w:r>
      <w:bookmarkStart w:id="19" w:name="_Hlk506196714"/>
      <w:r w:rsidR="00F14878" w:rsidRPr="005B690A">
        <w:rPr>
          <w:rFonts w:ascii="Arial" w:hAnsi="Arial" w:cs="Arial"/>
          <w:spacing w:val="-5"/>
          <w:sz w:val="22"/>
          <w:szCs w:val="22"/>
          <w:lang w:val="en-GB"/>
        </w:rPr>
        <w:t>H</w:t>
      </w:r>
      <w:r w:rsidR="00977B4D" w:rsidRPr="005B690A">
        <w:rPr>
          <w:rFonts w:ascii="Arial" w:hAnsi="Arial" w:cs="Arial"/>
          <w:spacing w:val="-5"/>
          <w:sz w:val="22"/>
          <w:szCs w:val="22"/>
          <w:lang w:val="en-GB"/>
        </w:rPr>
        <w:t>I</w:t>
      </w:r>
      <w:bookmarkEnd w:id="19"/>
      <w:r w:rsidR="00977B4D" w:rsidRPr="005B690A">
        <w:rPr>
          <w:rFonts w:ascii="Arial" w:hAnsi="Arial" w:cs="Arial"/>
          <w:spacing w:val="-5"/>
          <w:sz w:val="22"/>
          <w:szCs w:val="22"/>
          <w:lang w:val="en-GB"/>
        </w:rPr>
        <w:t>,</w:t>
      </w:r>
      <w:r w:rsidR="00F14878" w:rsidRPr="005B690A">
        <w:rPr>
          <w:rFonts w:ascii="Arial" w:hAnsi="Arial" w:cs="Arial"/>
          <w:spacing w:val="-5"/>
          <w:sz w:val="22"/>
          <w:szCs w:val="22"/>
          <w:lang w:val="en-GB"/>
        </w:rPr>
        <w:t xml:space="preserve"> Daily Progress Reports (DPRs) shall </w:t>
      </w:r>
      <w:r w:rsidR="00BA67F1" w:rsidRPr="005B690A">
        <w:rPr>
          <w:rFonts w:ascii="Arial" w:hAnsi="Arial" w:cs="Arial"/>
          <w:spacing w:val="-5"/>
          <w:sz w:val="22"/>
          <w:szCs w:val="22"/>
          <w:lang w:val="en-GB"/>
        </w:rPr>
        <w:t xml:space="preserve">be </w:t>
      </w:r>
      <w:r w:rsidRPr="005B690A">
        <w:rPr>
          <w:rFonts w:ascii="Arial" w:eastAsia="Times New Roman" w:hAnsi="Arial" w:cs="Arial"/>
          <w:spacing w:val="-5"/>
          <w:kern w:val="20"/>
          <w:sz w:val="22"/>
          <w:szCs w:val="22"/>
          <w:lang w:val="en-GB"/>
        </w:rPr>
        <w:t>completed, signed by the Party Chief onboard and e-mailed to the MCA and UKHO representative on a daily basis</w:t>
      </w:r>
      <w:r w:rsidR="00BA67F1" w:rsidRPr="005B690A">
        <w:rPr>
          <w:rFonts w:ascii="Arial" w:hAnsi="Arial" w:cs="Arial"/>
          <w:spacing w:val="-5"/>
          <w:sz w:val="22"/>
          <w:szCs w:val="22"/>
          <w:lang w:val="en-GB"/>
        </w:rPr>
        <w:t xml:space="preserve">. </w:t>
      </w:r>
      <w:r w:rsidR="00F14878" w:rsidRPr="005B690A">
        <w:rPr>
          <w:rFonts w:ascii="Arial" w:eastAsia="Times New Roman" w:hAnsi="Arial" w:cs="Arial"/>
          <w:spacing w:val="-5"/>
          <w:kern w:val="20"/>
          <w:sz w:val="22"/>
          <w:szCs w:val="22"/>
          <w:lang w:val="en-GB"/>
        </w:rPr>
        <w:t xml:space="preserve">The format of the DPR </w:t>
      </w:r>
      <w:r w:rsidR="00FD0C15" w:rsidRPr="005B690A">
        <w:rPr>
          <w:rFonts w:ascii="Arial" w:eastAsia="Times New Roman" w:hAnsi="Arial" w:cs="Arial"/>
          <w:spacing w:val="-5"/>
          <w:kern w:val="20"/>
          <w:sz w:val="22"/>
          <w:szCs w:val="22"/>
          <w:lang w:val="en-GB"/>
        </w:rPr>
        <w:t>shall</w:t>
      </w:r>
      <w:r w:rsidR="00F14878" w:rsidRPr="005B690A">
        <w:rPr>
          <w:rFonts w:ascii="Arial" w:eastAsia="Times New Roman" w:hAnsi="Arial" w:cs="Arial"/>
          <w:spacing w:val="-5"/>
          <w:kern w:val="20"/>
          <w:sz w:val="22"/>
          <w:szCs w:val="22"/>
          <w:lang w:val="en-GB"/>
        </w:rPr>
        <w:t xml:space="preserve"> not </w:t>
      </w:r>
      <w:r w:rsidR="00FD0C15" w:rsidRPr="005B690A">
        <w:rPr>
          <w:rFonts w:ascii="Arial" w:eastAsia="Times New Roman" w:hAnsi="Arial" w:cs="Arial"/>
          <w:spacing w:val="-5"/>
          <w:kern w:val="20"/>
          <w:sz w:val="22"/>
          <w:szCs w:val="22"/>
          <w:lang w:val="en-GB"/>
        </w:rPr>
        <w:t xml:space="preserve">be </w:t>
      </w:r>
      <w:r w:rsidR="00F14878" w:rsidRPr="005B690A">
        <w:rPr>
          <w:rFonts w:ascii="Arial" w:eastAsia="Times New Roman" w:hAnsi="Arial" w:cs="Arial"/>
          <w:spacing w:val="-5"/>
          <w:kern w:val="20"/>
          <w:sz w:val="22"/>
          <w:szCs w:val="22"/>
          <w:lang w:val="en-GB"/>
        </w:rPr>
        <w:t xml:space="preserve">defined by the MCA but the Contractor shall ensure that as a minimum the following </w:t>
      </w:r>
      <w:r w:rsidR="00FD0C15" w:rsidRPr="005B690A">
        <w:rPr>
          <w:rFonts w:ascii="Arial" w:eastAsia="Times New Roman" w:hAnsi="Arial" w:cs="Arial"/>
          <w:spacing w:val="-5"/>
          <w:kern w:val="20"/>
          <w:sz w:val="22"/>
          <w:szCs w:val="22"/>
          <w:lang w:val="en-GB"/>
        </w:rPr>
        <w:t>details</w:t>
      </w:r>
      <w:r w:rsidR="00F14878" w:rsidRPr="005B690A">
        <w:rPr>
          <w:rFonts w:ascii="Arial" w:eastAsia="Times New Roman" w:hAnsi="Arial" w:cs="Arial"/>
          <w:spacing w:val="-5"/>
          <w:kern w:val="20"/>
          <w:sz w:val="22"/>
          <w:szCs w:val="22"/>
          <w:lang w:val="en-GB"/>
        </w:rPr>
        <w:t xml:space="preserve"> are supplied:</w:t>
      </w:r>
    </w:p>
    <w:p w14:paraId="3AA5599A" w14:textId="77777777" w:rsidR="00473F57" w:rsidRPr="005B690A" w:rsidRDefault="00473F57" w:rsidP="00650191">
      <w:pPr>
        <w:spacing w:before="0" w:after="0" w:line="100" w:lineRule="atLeast"/>
        <w:jc w:val="both"/>
        <w:rPr>
          <w:rFonts w:ascii="Arial" w:eastAsia="Times New Roman" w:hAnsi="Arial" w:cs="Arial"/>
          <w:spacing w:val="-5"/>
          <w:kern w:val="20"/>
          <w:sz w:val="22"/>
          <w:szCs w:val="22"/>
          <w:lang w:val="en-GB"/>
        </w:rPr>
      </w:pPr>
    </w:p>
    <w:p w14:paraId="3A81B2EC"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Vessel and Project details</w:t>
      </w:r>
    </w:p>
    <w:p w14:paraId="1CB9E3AD"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Personnel on board</w:t>
      </w:r>
    </w:p>
    <w:p w14:paraId="22601275"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Notification list</w:t>
      </w:r>
    </w:p>
    <w:p w14:paraId="5AB0C53B"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Health and safety issues</w:t>
      </w:r>
    </w:p>
    <w:p w14:paraId="4A8B4126"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Summary of survey operation details and progress</w:t>
      </w:r>
    </w:p>
    <w:p w14:paraId="5B4F2B0A"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 xml:space="preserve">Daily log of activities </w:t>
      </w:r>
    </w:p>
    <w:p w14:paraId="07330F7B"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Cumulative time record of the different aspects of survey operations</w:t>
      </w:r>
    </w:p>
    <w:p w14:paraId="4CE583ED" w14:textId="3B89B76E"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 xml:space="preserve">% of total survey coverage </w:t>
      </w:r>
      <w:r w:rsidR="003C7FC0" w:rsidRPr="005B690A">
        <w:rPr>
          <w:rFonts w:ascii="Arial" w:eastAsia="Times New Roman" w:hAnsi="Arial" w:cs="Arial"/>
          <w:spacing w:val="-5"/>
          <w:kern w:val="20"/>
          <w:sz w:val="22"/>
          <w:szCs w:val="22"/>
          <w:lang w:val="en-GB"/>
        </w:rPr>
        <w:t>per vessel</w:t>
      </w:r>
      <w:r w:rsidR="006732D5" w:rsidRPr="005B690A">
        <w:rPr>
          <w:rFonts w:ascii="Arial" w:eastAsia="Times New Roman" w:hAnsi="Arial" w:cs="Arial"/>
          <w:spacing w:val="-5"/>
          <w:kern w:val="20"/>
          <w:sz w:val="22"/>
          <w:szCs w:val="22"/>
          <w:lang w:val="en-GB"/>
        </w:rPr>
        <w:t xml:space="preserve"> (</w:t>
      </w:r>
      <w:r w:rsidR="003C7FC0" w:rsidRPr="005B690A">
        <w:rPr>
          <w:rFonts w:ascii="Arial" w:eastAsia="Times New Roman" w:hAnsi="Arial" w:cs="Arial"/>
          <w:spacing w:val="-5"/>
          <w:kern w:val="20"/>
          <w:sz w:val="22"/>
          <w:szCs w:val="22"/>
          <w:lang w:val="en-GB"/>
        </w:rPr>
        <w:t>if multiple vessels are utilised on a single HI, then an overall % of total survey coverage shall be provided in the WPR)</w:t>
      </w:r>
    </w:p>
    <w:p w14:paraId="1C02F550"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planned activities</w:t>
      </w:r>
    </w:p>
    <w:p w14:paraId="3889CC37"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 xml:space="preserve">weather downtime </w:t>
      </w:r>
    </w:p>
    <w:p w14:paraId="196C1EC4"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weather forecast</w:t>
      </w:r>
    </w:p>
    <w:p w14:paraId="63E5154D" w14:textId="77777777"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estimated survey operations</w:t>
      </w:r>
    </w:p>
    <w:p w14:paraId="666F0B7A" w14:textId="419778BA" w:rsidR="00F14878" w:rsidRPr="005B690A" w:rsidRDefault="00F14878" w:rsidP="00650191">
      <w:pPr>
        <w:pStyle w:val="ListParagraph"/>
        <w:numPr>
          <w:ilvl w:val="0"/>
          <w:numId w:val="35"/>
        </w:numPr>
        <w:spacing w:before="0" w:after="0" w:line="100" w:lineRule="atLeast"/>
        <w:jc w:val="both"/>
        <w:rPr>
          <w:rFonts w:ascii="Arial" w:eastAsia="Times New Roman" w:hAnsi="Arial" w:cs="Arial"/>
          <w:spacing w:val="-5"/>
          <w:kern w:val="20"/>
          <w:sz w:val="22"/>
          <w:szCs w:val="22"/>
          <w:lang w:val="en-GB"/>
        </w:rPr>
      </w:pPr>
      <w:r w:rsidRPr="005B690A">
        <w:rPr>
          <w:rFonts w:ascii="Arial" w:eastAsia="Times New Roman" w:hAnsi="Arial" w:cs="Arial"/>
          <w:spacing w:val="-5"/>
          <w:kern w:val="20"/>
          <w:sz w:val="22"/>
          <w:szCs w:val="22"/>
          <w:lang w:val="en-GB"/>
        </w:rPr>
        <w:t>any problems encountered.</w:t>
      </w:r>
    </w:p>
    <w:p w14:paraId="7BA07919" w14:textId="77777777" w:rsidR="00845D76" w:rsidRPr="00693DF8" w:rsidRDefault="00845D76" w:rsidP="00650191">
      <w:pPr>
        <w:spacing w:before="0" w:after="0" w:line="100" w:lineRule="atLeast"/>
        <w:jc w:val="both"/>
        <w:rPr>
          <w:rFonts w:ascii="Arial" w:eastAsia="Times New Roman" w:hAnsi="Arial" w:cs="Arial"/>
          <w:spacing w:val="-5"/>
          <w:kern w:val="20"/>
          <w:sz w:val="22"/>
          <w:szCs w:val="22"/>
          <w:lang w:val="en-GB"/>
        </w:rPr>
      </w:pPr>
    </w:p>
    <w:p w14:paraId="6F12B5B5" w14:textId="7DE92055" w:rsidR="00F14878"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8.</w:t>
      </w:r>
      <w:r w:rsidR="005C61A0" w:rsidRPr="005B690A">
        <w:rPr>
          <w:rFonts w:ascii="Arial" w:hAnsi="Arial" w:cs="Arial"/>
          <w:b/>
          <w:spacing w:val="-5"/>
          <w:sz w:val="22"/>
          <w:szCs w:val="22"/>
          <w:lang w:val="en-GB"/>
        </w:rPr>
        <w:t>2.4</w:t>
      </w:r>
      <w:r w:rsidRPr="005B690A">
        <w:rPr>
          <w:rFonts w:ascii="Arial" w:hAnsi="Arial" w:cs="Arial"/>
          <w:b/>
          <w:spacing w:val="-5"/>
          <w:sz w:val="22"/>
          <w:szCs w:val="22"/>
          <w:lang w:val="en-GB"/>
        </w:rPr>
        <w:t xml:space="preserve"> </w:t>
      </w:r>
      <w:r w:rsidR="00F14878" w:rsidRPr="005B690A">
        <w:rPr>
          <w:rFonts w:ascii="Arial" w:hAnsi="Arial" w:cs="Arial"/>
          <w:b/>
          <w:spacing w:val="-5"/>
          <w:sz w:val="22"/>
          <w:szCs w:val="22"/>
          <w:lang w:val="en-GB"/>
        </w:rPr>
        <w:t>Weekly Progress Reports</w:t>
      </w:r>
    </w:p>
    <w:p w14:paraId="738A4F4B" w14:textId="77777777" w:rsidR="00473F57" w:rsidRPr="005B690A" w:rsidRDefault="00473F57" w:rsidP="00650191">
      <w:pPr>
        <w:spacing w:before="0" w:after="0" w:line="100" w:lineRule="atLeast"/>
        <w:jc w:val="both"/>
        <w:rPr>
          <w:rFonts w:ascii="Arial" w:hAnsi="Arial" w:cs="Arial"/>
          <w:b/>
          <w:spacing w:val="-5"/>
          <w:sz w:val="22"/>
          <w:szCs w:val="22"/>
          <w:lang w:val="en-GB"/>
        </w:rPr>
      </w:pPr>
    </w:p>
    <w:p w14:paraId="3BD1CC5A" w14:textId="5FFD9C1C" w:rsidR="00F14878" w:rsidRDefault="00F14878" w:rsidP="00650191">
      <w:pPr>
        <w:spacing w:before="0" w:after="0" w:line="100" w:lineRule="atLeast"/>
        <w:jc w:val="both"/>
        <w:rPr>
          <w:rFonts w:ascii="Arial" w:eastAsia="Times New Roman" w:hAnsi="Arial" w:cs="Arial"/>
          <w:spacing w:val="-5"/>
          <w:kern w:val="20"/>
          <w:sz w:val="22"/>
          <w:szCs w:val="22"/>
          <w:lang w:val="en-GB"/>
        </w:rPr>
      </w:pPr>
      <w:r w:rsidRPr="005B690A">
        <w:rPr>
          <w:rFonts w:ascii="Arial" w:hAnsi="Arial" w:cs="Arial"/>
          <w:spacing w:val="-5"/>
          <w:sz w:val="22"/>
          <w:szCs w:val="22"/>
          <w:lang w:val="en-GB"/>
        </w:rPr>
        <w:t xml:space="preserve">The MCA will provide </w:t>
      </w:r>
      <w:r w:rsidR="008A6236">
        <w:rPr>
          <w:rFonts w:ascii="Arial" w:hAnsi="Arial" w:cs="Arial"/>
          <w:spacing w:val="-5"/>
          <w:sz w:val="22"/>
          <w:szCs w:val="22"/>
          <w:lang w:val="en-GB"/>
        </w:rPr>
        <w:t xml:space="preserve">a </w:t>
      </w:r>
      <w:r w:rsidRPr="005B690A">
        <w:rPr>
          <w:rFonts w:ascii="Arial" w:hAnsi="Arial" w:cs="Arial"/>
          <w:spacing w:val="-5"/>
          <w:sz w:val="22"/>
          <w:szCs w:val="22"/>
          <w:lang w:val="en-GB"/>
        </w:rPr>
        <w:t xml:space="preserve">template for a </w:t>
      </w:r>
      <w:r w:rsidRPr="005B690A">
        <w:rPr>
          <w:rFonts w:ascii="Arial" w:eastAsia="Times New Roman" w:hAnsi="Arial" w:cs="Arial"/>
          <w:spacing w:val="-5"/>
          <w:kern w:val="20"/>
          <w:sz w:val="22"/>
          <w:szCs w:val="22"/>
          <w:lang w:val="en-GB"/>
        </w:rPr>
        <w:t>Weekly Progress Report (WPR)</w:t>
      </w:r>
      <w:r w:rsidR="00D57A22" w:rsidRPr="005B690A">
        <w:rPr>
          <w:rFonts w:ascii="Arial" w:eastAsia="Times New Roman" w:hAnsi="Arial" w:cs="Arial"/>
          <w:spacing w:val="-5"/>
          <w:kern w:val="20"/>
          <w:sz w:val="22"/>
          <w:szCs w:val="22"/>
          <w:lang w:val="en-GB"/>
        </w:rPr>
        <w:t>,</w:t>
      </w:r>
      <w:r w:rsidRPr="005B690A">
        <w:rPr>
          <w:rFonts w:ascii="Arial" w:eastAsia="Times New Roman" w:hAnsi="Arial" w:cs="Arial"/>
          <w:spacing w:val="-5"/>
          <w:kern w:val="20"/>
          <w:sz w:val="22"/>
          <w:szCs w:val="22"/>
          <w:lang w:val="en-GB"/>
        </w:rPr>
        <w:t xml:space="preserve"> which shall be </w:t>
      </w:r>
      <w:r w:rsidRPr="005B690A">
        <w:rPr>
          <w:rFonts w:ascii="Arial" w:hAnsi="Arial" w:cs="Arial"/>
          <w:spacing w:val="-5"/>
          <w:sz w:val="22"/>
          <w:szCs w:val="22"/>
          <w:lang w:val="en-GB"/>
        </w:rPr>
        <w:t xml:space="preserve">used for all </w:t>
      </w:r>
      <w:r w:rsidR="00D57A22" w:rsidRPr="005B690A">
        <w:rPr>
          <w:rFonts w:ascii="Arial" w:hAnsi="Arial" w:cs="Arial"/>
          <w:spacing w:val="-5"/>
          <w:sz w:val="22"/>
          <w:szCs w:val="22"/>
          <w:lang w:val="en-GB"/>
        </w:rPr>
        <w:t>active HIs</w:t>
      </w:r>
      <w:r w:rsidRPr="005B690A">
        <w:rPr>
          <w:rFonts w:ascii="Arial" w:hAnsi="Arial" w:cs="Arial"/>
          <w:spacing w:val="-5"/>
          <w:sz w:val="22"/>
          <w:szCs w:val="22"/>
          <w:lang w:val="en-GB"/>
        </w:rPr>
        <w:t xml:space="preserve">, </w:t>
      </w:r>
      <w:r w:rsidR="003C5452" w:rsidRPr="005B690A">
        <w:rPr>
          <w:rFonts w:ascii="Arial" w:hAnsi="Arial" w:cs="Arial"/>
          <w:spacing w:val="-5"/>
          <w:sz w:val="22"/>
          <w:szCs w:val="22"/>
          <w:lang w:val="en-GB"/>
        </w:rPr>
        <w:t xml:space="preserve">to include </w:t>
      </w:r>
      <w:r w:rsidRPr="005B690A">
        <w:rPr>
          <w:rFonts w:ascii="Arial" w:eastAsia="Times New Roman" w:hAnsi="Arial" w:cs="Arial"/>
          <w:spacing w:val="-5"/>
          <w:kern w:val="20"/>
          <w:sz w:val="22"/>
          <w:szCs w:val="22"/>
          <w:lang w:val="en-GB"/>
        </w:rPr>
        <w:t>the following criteria:</w:t>
      </w:r>
    </w:p>
    <w:p w14:paraId="2EFDDC87" w14:textId="77777777" w:rsidR="00473F57" w:rsidRPr="005B690A" w:rsidRDefault="00473F57" w:rsidP="00650191">
      <w:pPr>
        <w:spacing w:before="0" w:after="0" w:line="100" w:lineRule="atLeast"/>
        <w:jc w:val="both"/>
        <w:rPr>
          <w:rFonts w:ascii="Arial" w:eastAsia="Times New Roman" w:hAnsi="Arial" w:cs="Arial"/>
          <w:spacing w:val="-5"/>
          <w:kern w:val="20"/>
          <w:sz w:val="22"/>
          <w:szCs w:val="22"/>
          <w:lang w:val="en-GB"/>
        </w:rPr>
      </w:pPr>
    </w:p>
    <w:p w14:paraId="7A996C3D" w14:textId="564DDA29" w:rsidR="00F14878" w:rsidRPr="008734BA" w:rsidRDefault="00A11021" w:rsidP="00650191">
      <w:pPr>
        <w:pStyle w:val="ListParagraph"/>
        <w:numPr>
          <w:ilvl w:val="0"/>
          <w:numId w:val="36"/>
        </w:numPr>
        <w:spacing w:before="0" w:after="0" w:line="100" w:lineRule="atLeast"/>
        <w:jc w:val="both"/>
        <w:rPr>
          <w:rFonts w:ascii="Arial" w:eastAsia="Times New Roman" w:hAnsi="Arial" w:cs="Arial"/>
          <w:spacing w:val="-5"/>
          <w:kern w:val="20"/>
          <w:sz w:val="22"/>
          <w:szCs w:val="22"/>
          <w:lang w:val="en-GB"/>
        </w:rPr>
      </w:pPr>
      <w:r w:rsidRPr="008734BA">
        <w:rPr>
          <w:rFonts w:ascii="Arial" w:eastAsia="Times New Roman" w:hAnsi="Arial" w:cs="Arial"/>
          <w:spacing w:val="-5"/>
          <w:kern w:val="20"/>
          <w:sz w:val="22"/>
          <w:szCs w:val="22"/>
          <w:lang w:val="en-GB"/>
        </w:rPr>
        <w:t>S</w:t>
      </w:r>
      <w:r w:rsidR="00F14878" w:rsidRPr="008734BA">
        <w:rPr>
          <w:rFonts w:ascii="Arial" w:eastAsia="Times New Roman" w:hAnsi="Arial" w:cs="Arial"/>
          <w:spacing w:val="-5"/>
          <w:kern w:val="20"/>
          <w:sz w:val="22"/>
          <w:szCs w:val="22"/>
          <w:lang w:val="en-GB"/>
        </w:rPr>
        <w:t>ummary of survey operation</w:t>
      </w:r>
      <w:r w:rsidRPr="008734BA">
        <w:rPr>
          <w:rFonts w:ascii="Arial" w:eastAsia="Times New Roman" w:hAnsi="Arial" w:cs="Arial"/>
          <w:spacing w:val="-5"/>
          <w:kern w:val="20"/>
          <w:sz w:val="22"/>
          <w:szCs w:val="22"/>
          <w:lang w:val="en-GB"/>
        </w:rPr>
        <w:t xml:space="preserve">s </w:t>
      </w:r>
      <w:r w:rsidR="00F14878" w:rsidRPr="008734BA">
        <w:rPr>
          <w:rFonts w:ascii="Arial" w:eastAsia="Times New Roman" w:hAnsi="Arial" w:cs="Arial"/>
          <w:spacing w:val="-5"/>
          <w:kern w:val="20"/>
          <w:sz w:val="22"/>
          <w:szCs w:val="22"/>
          <w:lang w:val="en-GB"/>
        </w:rPr>
        <w:t>and progress</w:t>
      </w:r>
    </w:p>
    <w:p w14:paraId="6ADA4E4D" w14:textId="5B9CC0D2" w:rsidR="00F14878" w:rsidRPr="008734BA" w:rsidRDefault="00A11021" w:rsidP="00650191">
      <w:pPr>
        <w:pStyle w:val="ListParagraph"/>
        <w:numPr>
          <w:ilvl w:val="0"/>
          <w:numId w:val="36"/>
        </w:numPr>
        <w:spacing w:before="0" w:after="0" w:line="100" w:lineRule="atLeast"/>
        <w:jc w:val="both"/>
        <w:rPr>
          <w:rFonts w:ascii="Arial" w:eastAsia="Times New Roman" w:hAnsi="Arial" w:cs="Arial"/>
          <w:spacing w:val="-5"/>
          <w:kern w:val="20"/>
          <w:sz w:val="22"/>
          <w:szCs w:val="22"/>
          <w:lang w:val="en-GB"/>
        </w:rPr>
      </w:pPr>
      <w:r w:rsidRPr="008734BA">
        <w:rPr>
          <w:rFonts w:ascii="Arial" w:eastAsia="Times New Roman" w:hAnsi="Arial" w:cs="Arial"/>
          <w:spacing w:val="-5"/>
          <w:kern w:val="20"/>
          <w:sz w:val="22"/>
          <w:szCs w:val="22"/>
          <w:lang w:val="en-GB"/>
        </w:rPr>
        <w:t>S</w:t>
      </w:r>
      <w:r w:rsidR="00F14878" w:rsidRPr="008734BA">
        <w:rPr>
          <w:rFonts w:ascii="Arial" w:eastAsia="Times New Roman" w:hAnsi="Arial" w:cs="Arial"/>
          <w:spacing w:val="-5"/>
          <w:kern w:val="20"/>
          <w:sz w:val="22"/>
          <w:szCs w:val="22"/>
          <w:lang w:val="en-GB"/>
        </w:rPr>
        <w:t xml:space="preserve">ummary of vessel availability and </w:t>
      </w:r>
      <w:r w:rsidRPr="008734BA">
        <w:rPr>
          <w:rFonts w:ascii="Arial" w:eastAsia="Times New Roman" w:hAnsi="Arial" w:cs="Arial"/>
          <w:spacing w:val="-5"/>
          <w:kern w:val="20"/>
          <w:sz w:val="22"/>
          <w:szCs w:val="22"/>
          <w:lang w:val="en-GB"/>
        </w:rPr>
        <w:t xml:space="preserve">operational </w:t>
      </w:r>
      <w:r w:rsidR="00F14878" w:rsidRPr="008734BA">
        <w:rPr>
          <w:rFonts w:ascii="Arial" w:eastAsia="Times New Roman" w:hAnsi="Arial" w:cs="Arial"/>
          <w:spacing w:val="-5"/>
          <w:kern w:val="20"/>
          <w:sz w:val="22"/>
          <w:szCs w:val="22"/>
          <w:lang w:val="en-GB"/>
        </w:rPr>
        <w:t>schedules</w:t>
      </w:r>
    </w:p>
    <w:p w14:paraId="279E162D" w14:textId="765FE195" w:rsidR="00C03A46" w:rsidRPr="008734BA" w:rsidRDefault="00C03A46" w:rsidP="00650191">
      <w:pPr>
        <w:pStyle w:val="ListParagraph"/>
        <w:numPr>
          <w:ilvl w:val="0"/>
          <w:numId w:val="36"/>
        </w:numPr>
        <w:spacing w:before="0" w:after="0" w:line="100" w:lineRule="atLeast"/>
        <w:jc w:val="both"/>
        <w:rPr>
          <w:rFonts w:ascii="Arial" w:eastAsia="Times New Roman" w:hAnsi="Arial" w:cs="Arial"/>
          <w:spacing w:val="-5"/>
          <w:kern w:val="20"/>
          <w:sz w:val="22"/>
          <w:szCs w:val="22"/>
          <w:lang w:val="en-GB"/>
        </w:rPr>
      </w:pPr>
      <w:r w:rsidRPr="008734BA">
        <w:rPr>
          <w:rFonts w:ascii="Arial" w:eastAsia="Times New Roman" w:hAnsi="Arial" w:cs="Arial"/>
          <w:spacing w:val="-5"/>
          <w:kern w:val="20"/>
          <w:sz w:val="22"/>
          <w:szCs w:val="22"/>
          <w:lang w:val="en-GB"/>
        </w:rPr>
        <w:t xml:space="preserve">Key Performance Indicator (KPI) progress, predicted completion and delivery dates </w:t>
      </w:r>
    </w:p>
    <w:p w14:paraId="3DFA1AF7" w14:textId="610324DB" w:rsidR="00C03A46" w:rsidRPr="008734BA" w:rsidRDefault="00C03A46" w:rsidP="00650191">
      <w:pPr>
        <w:pStyle w:val="ListParagraph"/>
        <w:numPr>
          <w:ilvl w:val="0"/>
          <w:numId w:val="36"/>
        </w:numPr>
        <w:spacing w:before="0" w:after="0" w:line="100" w:lineRule="atLeast"/>
        <w:jc w:val="both"/>
        <w:rPr>
          <w:rFonts w:ascii="Arial" w:eastAsia="Times New Roman" w:hAnsi="Arial" w:cs="Arial"/>
          <w:spacing w:val="-5"/>
          <w:kern w:val="20"/>
          <w:sz w:val="22"/>
          <w:szCs w:val="22"/>
          <w:lang w:val="en-GB"/>
        </w:rPr>
      </w:pPr>
      <w:r w:rsidRPr="008734BA">
        <w:rPr>
          <w:rFonts w:ascii="Arial" w:eastAsia="Times New Roman" w:hAnsi="Arial" w:cs="Arial"/>
          <w:spacing w:val="-5"/>
          <w:kern w:val="20"/>
          <w:sz w:val="22"/>
          <w:szCs w:val="22"/>
          <w:lang w:val="en-GB"/>
        </w:rPr>
        <w:t>Vessel inspection schedule</w:t>
      </w:r>
    </w:p>
    <w:p w14:paraId="5A8DEF0F" w14:textId="0C36B26A" w:rsidR="00F14878" w:rsidRPr="008734BA" w:rsidRDefault="00A11021" w:rsidP="00650191">
      <w:pPr>
        <w:pStyle w:val="ListParagraph"/>
        <w:numPr>
          <w:ilvl w:val="0"/>
          <w:numId w:val="36"/>
        </w:numPr>
        <w:spacing w:before="0" w:after="0" w:line="100" w:lineRule="atLeast"/>
        <w:jc w:val="both"/>
        <w:rPr>
          <w:rFonts w:ascii="Arial" w:eastAsia="Times New Roman" w:hAnsi="Arial" w:cs="Arial"/>
          <w:spacing w:val="-5"/>
          <w:kern w:val="20"/>
          <w:sz w:val="22"/>
          <w:szCs w:val="22"/>
          <w:lang w:val="en-GB"/>
        </w:rPr>
      </w:pPr>
      <w:r w:rsidRPr="008734BA">
        <w:rPr>
          <w:rFonts w:ascii="Arial" w:eastAsia="Times New Roman" w:hAnsi="Arial" w:cs="Arial"/>
          <w:spacing w:val="-5"/>
          <w:kern w:val="20"/>
          <w:sz w:val="22"/>
          <w:szCs w:val="22"/>
          <w:lang w:val="en-GB"/>
        </w:rPr>
        <w:t>G</w:t>
      </w:r>
      <w:r w:rsidR="00F14878" w:rsidRPr="008734BA">
        <w:rPr>
          <w:rFonts w:ascii="Arial" w:eastAsia="Times New Roman" w:hAnsi="Arial" w:cs="Arial"/>
          <w:spacing w:val="-5"/>
          <w:kern w:val="20"/>
          <w:sz w:val="22"/>
          <w:szCs w:val="22"/>
          <w:lang w:val="en-GB"/>
        </w:rPr>
        <w:t>raphics of latest data coverage</w:t>
      </w:r>
    </w:p>
    <w:p w14:paraId="7AC345A4" w14:textId="77777777" w:rsidR="00473F57" w:rsidRDefault="00473F57" w:rsidP="00650191">
      <w:pPr>
        <w:spacing w:before="0" w:after="0" w:line="100" w:lineRule="atLeast"/>
        <w:jc w:val="both"/>
        <w:rPr>
          <w:rFonts w:ascii="Arial" w:eastAsia="HGSMinchoE" w:hAnsi="Arial" w:cs="Arial"/>
          <w:spacing w:val="-5"/>
          <w:sz w:val="22"/>
          <w:szCs w:val="22"/>
        </w:rPr>
      </w:pPr>
    </w:p>
    <w:p w14:paraId="1218F834" w14:textId="44E306AC" w:rsidR="00F14878" w:rsidRPr="005B690A" w:rsidRDefault="00D57A22" w:rsidP="00650191">
      <w:pPr>
        <w:spacing w:before="0" w:after="0" w:line="100" w:lineRule="atLeast"/>
        <w:jc w:val="both"/>
        <w:rPr>
          <w:rFonts w:ascii="Arial" w:eastAsia="HGSMinchoE" w:hAnsi="Arial" w:cs="Arial"/>
          <w:spacing w:val="-5"/>
          <w:sz w:val="22"/>
          <w:szCs w:val="22"/>
        </w:rPr>
      </w:pPr>
      <w:r w:rsidRPr="005B690A">
        <w:rPr>
          <w:rFonts w:ascii="Arial" w:eastAsia="HGSMinchoE" w:hAnsi="Arial" w:cs="Arial"/>
          <w:spacing w:val="-5"/>
          <w:sz w:val="22"/>
          <w:szCs w:val="22"/>
        </w:rPr>
        <w:t xml:space="preserve">The </w:t>
      </w:r>
      <w:r w:rsidR="00473F57">
        <w:rPr>
          <w:rFonts w:ascii="Arial" w:eastAsia="HGSMinchoE" w:hAnsi="Arial" w:cs="Arial"/>
          <w:spacing w:val="-5"/>
          <w:sz w:val="22"/>
          <w:szCs w:val="22"/>
        </w:rPr>
        <w:t>C</w:t>
      </w:r>
      <w:r w:rsidRPr="005B690A">
        <w:rPr>
          <w:rFonts w:ascii="Arial" w:eastAsia="HGSMinchoE" w:hAnsi="Arial" w:cs="Arial"/>
          <w:spacing w:val="-5"/>
          <w:sz w:val="22"/>
          <w:szCs w:val="22"/>
        </w:rPr>
        <w:t xml:space="preserve">ontractor Project Manager shall </w:t>
      </w:r>
      <w:r w:rsidR="003C7FC0" w:rsidRPr="005B690A">
        <w:rPr>
          <w:rFonts w:ascii="Arial" w:eastAsia="HGSMinchoE" w:hAnsi="Arial" w:cs="Arial"/>
          <w:spacing w:val="-5"/>
          <w:sz w:val="22"/>
          <w:szCs w:val="22"/>
        </w:rPr>
        <w:t xml:space="preserve">ensure that the WPR is completed and emailed </w:t>
      </w:r>
      <w:r w:rsidR="00F14878" w:rsidRPr="005B690A">
        <w:rPr>
          <w:rFonts w:ascii="Arial" w:eastAsia="HGSMinchoE" w:hAnsi="Arial" w:cs="Arial"/>
          <w:spacing w:val="-5"/>
          <w:sz w:val="22"/>
          <w:szCs w:val="22"/>
        </w:rPr>
        <w:t>to the MCA</w:t>
      </w:r>
      <w:r w:rsidR="003C7FC0" w:rsidRPr="005B690A">
        <w:rPr>
          <w:rFonts w:ascii="Arial" w:eastAsia="HGSMinchoE" w:hAnsi="Arial" w:cs="Arial"/>
          <w:spacing w:val="-5"/>
          <w:sz w:val="22"/>
          <w:szCs w:val="22"/>
        </w:rPr>
        <w:t xml:space="preserve">, copied to the </w:t>
      </w:r>
      <w:r w:rsidR="00F14878" w:rsidRPr="005B690A">
        <w:rPr>
          <w:rFonts w:ascii="Arial" w:eastAsia="HGSMinchoE" w:hAnsi="Arial" w:cs="Arial"/>
          <w:spacing w:val="-5"/>
          <w:sz w:val="22"/>
          <w:szCs w:val="22"/>
        </w:rPr>
        <w:t>UKHO representative</w:t>
      </w:r>
      <w:r w:rsidR="003C7FC0" w:rsidRPr="005B690A">
        <w:rPr>
          <w:rFonts w:ascii="Arial" w:eastAsia="HGSMinchoE" w:hAnsi="Arial" w:cs="Arial"/>
          <w:spacing w:val="-5"/>
          <w:sz w:val="22"/>
          <w:szCs w:val="22"/>
        </w:rPr>
        <w:t>,</w:t>
      </w:r>
      <w:r w:rsidR="00F14878" w:rsidRPr="005B690A">
        <w:rPr>
          <w:rFonts w:ascii="Arial" w:eastAsia="HGSMinchoE" w:hAnsi="Arial" w:cs="Arial"/>
          <w:spacing w:val="-5"/>
          <w:sz w:val="22"/>
          <w:szCs w:val="22"/>
        </w:rPr>
        <w:t xml:space="preserve"> on a weekly basis.</w:t>
      </w:r>
    </w:p>
    <w:p w14:paraId="62F6AFFD" w14:textId="762216DE" w:rsidR="00F14878"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lastRenderedPageBreak/>
        <w:t>8.</w:t>
      </w:r>
      <w:r w:rsidR="00A5058F" w:rsidRPr="005B690A">
        <w:rPr>
          <w:rFonts w:ascii="Arial" w:hAnsi="Arial" w:cs="Arial"/>
          <w:b/>
          <w:spacing w:val="-5"/>
          <w:sz w:val="22"/>
          <w:szCs w:val="22"/>
          <w:lang w:val="en-GB"/>
        </w:rPr>
        <w:t>2.5</w:t>
      </w:r>
      <w:r w:rsidRPr="005B690A">
        <w:rPr>
          <w:rFonts w:ascii="Arial" w:hAnsi="Arial" w:cs="Arial"/>
          <w:b/>
          <w:spacing w:val="-5"/>
          <w:sz w:val="22"/>
          <w:szCs w:val="22"/>
          <w:lang w:val="en-GB"/>
        </w:rPr>
        <w:t xml:space="preserve"> </w:t>
      </w:r>
      <w:r w:rsidR="00F14878" w:rsidRPr="005B690A">
        <w:rPr>
          <w:rFonts w:ascii="Arial" w:hAnsi="Arial" w:cs="Arial"/>
          <w:b/>
          <w:spacing w:val="-5"/>
          <w:sz w:val="22"/>
          <w:szCs w:val="22"/>
          <w:lang w:val="en-GB"/>
        </w:rPr>
        <w:t>Vessel Inspections</w:t>
      </w:r>
    </w:p>
    <w:p w14:paraId="14D44C4B" w14:textId="77777777" w:rsidR="00473F57" w:rsidRPr="005B690A" w:rsidRDefault="00473F57" w:rsidP="00650191">
      <w:pPr>
        <w:spacing w:before="0" w:after="0" w:line="100" w:lineRule="atLeast"/>
        <w:jc w:val="both"/>
        <w:rPr>
          <w:rFonts w:ascii="Arial" w:hAnsi="Arial" w:cs="Arial"/>
          <w:b/>
          <w:spacing w:val="-5"/>
          <w:sz w:val="22"/>
          <w:szCs w:val="22"/>
          <w:lang w:val="en-GB"/>
        </w:rPr>
      </w:pPr>
    </w:p>
    <w:p w14:paraId="2CCA7998" w14:textId="423B0A13" w:rsidR="00F14878" w:rsidRPr="005B690A" w:rsidRDefault="00F14878" w:rsidP="00650191">
      <w:pPr>
        <w:pStyle w:val="TableText"/>
        <w:spacing w:before="0" w:after="0" w:line="100" w:lineRule="atLeast"/>
        <w:jc w:val="both"/>
        <w:rPr>
          <w:rFonts w:ascii="Arial" w:hAnsi="Arial" w:cs="Arial"/>
          <w:spacing w:val="-5"/>
          <w:sz w:val="22"/>
          <w:szCs w:val="22"/>
          <w:lang w:eastAsia="en-GB"/>
        </w:rPr>
      </w:pPr>
      <w:r w:rsidRPr="005B690A">
        <w:rPr>
          <w:rFonts w:ascii="Arial" w:hAnsi="Arial" w:cs="Arial"/>
          <w:spacing w:val="-5"/>
          <w:sz w:val="22"/>
          <w:szCs w:val="22"/>
          <w:lang w:eastAsia="en-GB"/>
        </w:rPr>
        <w:t xml:space="preserve">Each vessel tasked with survey under the CHP shall be subject to approval via an MCA Marine Office inspection prior to survey work commencing under the contract. The ‘Approval Inspection’ will be required for both UK and Foreign Flag vessels. Repeat annual inspections shall be undertaken throughout duration of the contract. </w:t>
      </w:r>
    </w:p>
    <w:p w14:paraId="6DFE538A" w14:textId="77777777" w:rsidR="00BE2325" w:rsidRPr="005B690A" w:rsidRDefault="00BE2325" w:rsidP="00650191">
      <w:pPr>
        <w:pStyle w:val="TableText"/>
        <w:spacing w:before="0" w:after="0" w:line="100" w:lineRule="atLeast"/>
        <w:jc w:val="both"/>
        <w:rPr>
          <w:rFonts w:ascii="Arial" w:hAnsi="Arial" w:cs="Arial"/>
          <w:spacing w:val="-5"/>
          <w:sz w:val="22"/>
          <w:szCs w:val="22"/>
          <w:lang w:eastAsia="en-GB"/>
        </w:rPr>
      </w:pPr>
    </w:p>
    <w:p w14:paraId="6EA77948" w14:textId="6C9D13AD" w:rsidR="00F14878" w:rsidRPr="005B690A" w:rsidRDefault="00F14878" w:rsidP="00650191">
      <w:pPr>
        <w:pStyle w:val="TableText"/>
        <w:spacing w:before="0" w:after="0" w:line="100" w:lineRule="atLeast"/>
        <w:jc w:val="both"/>
        <w:rPr>
          <w:rFonts w:ascii="Arial" w:hAnsi="Arial" w:cs="Arial"/>
          <w:spacing w:val="-5"/>
          <w:sz w:val="22"/>
          <w:szCs w:val="22"/>
          <w:lang w:eastAsia="en-GB"/>
        </w:rPr>
      </w:pPr>
      <w:r w:rsidRPr="005B690A">
        <w:rPr>
          <w:rFonts w:ascii="Arial" w:hAnsi="Arial" w:cs="Arial"/>
          <w:spacing w:val="-5"/>
          <w:sz w:val="22"/>
          <w:szCs w:val="22"/>
          <w:lang w:eastAsia="en-GB"/>
        </w:rPr>
        <w:t xml:space="preserve">Vessels shall be inspected in the UK, however, where an overseas port is closer to the survey area for transit, crew change and onboard supplies, a vessel may be inspected overseas. </w:t>
      </w:r>
      <w:r w:rsidRPr="00473F57">
        <w:rPr>
          <w:rFonts w:ascii="Arial" w:hAnsi="Arial" w:cs="Arial"/>
          <w:spacing w:val="-5"/>
          <w:sz w:val="22"/>
          <w:szCs w:val="22"/>
          <w:lang w:eastAsia="en-GB"/>
        </w:rPr>
        <w:t>The ‘Approval Inspection’, will be chargeable to the Contractor.</w:t>
      </w:r>
      <w:r w:rsidRPr="005B690A">
        <w:rPr>
          <w:rFonts w:ascii="Arial" w:hAnsi="Arial" w:cs="Arial"/>
          <w:spacing w:val="-5"/>
          <w:sz w:val="22"/>
          <w:szCs w:val="22"/>
          <w:lang w:eastAsia="en-GB"/>
        </w:rPr>
        <w:t xml:space="preserve"> </w:t>
      </w:r>
    </w:p>
    <w:p w14:paraId="6108CB5B" w14:textId="77777777" w:rsidR="00BE2325" w:rsidRPr="005B690A" w:rsidRDefault="00BE2325" w:rsidP="00650191">
      <w:pPr>
        <w:pStyle w:val="TableText"/>
        <w:spacing w:before="0" w:after="0" w:line="100" w:lineRule="atLeast"/>
        <w:jc w:val="both"/>
        <w:rPr>
          <w:rFonts w:ascii="Arial" w:hAnsi="Arial" w:cs="Arial"/>
          <w:spacing w:val="-5"/>
          <w:sz w:val="22"/>
          <w:szCs w:val="22"/>
          <w:lang w:eastAsia="en-GB"/>
        </w:rPr>
      </w:pPr>
    </w:p>
    <w:p w14:paraId="29E4C0C9" w14:textId="216B3486" w:rsidR="00F14878" w:rsidRPr="005B690A" w:rsidRDefault="00F14878" w:rsidP="00650191">
      <w:pPr>
        <w:spacing w:before="0" w:after="0" w:line="100" w:lineRule="atLeast"/>
        <w:jc w:val="both"/>
        <w:rPr>
          <w:rFonts w:ascii="Arial" w:hAnsi="Arial" w:cs="Arial"/>
          <w:spacing w:val="-5"/>
          <w:sz w:val="22"/>
          <w:szCs w:val="22"/>
          <w:lang w:eastAsia="en-GB"/>
        </w:rPr>
      </w:pPr>
      <w:r w:rsidRPr="005B690A">
        <w:rPr>
          <w:rFonts w:ascii="Arial" w:hAnsi="Arial" w:cs="Arial"/>
          <w:spacing w:val="-5"/>
          <w:sz w:val="22"/>
          <w:szCs w:val="22"/>
          <w:lang w:eastAsia="en-GB"/>
        </w:rPr>
        <w:t xml:space="preserve">Where MCA requests a repeat annual inspection, MCA will cover the </w:t>
      </w:r>
      <w:r w:rsidR="00D57A22" w:rsidRPr="005B690A">
        <w:rPr>
          <w:rFonts w:ascii="Arial" w:hAnsi="Arial" w:cs="Arial"/>
          <w:spacing w:val="-5"/>
          <w:sz w:val="22"/>
          <w:szCs w:val="22"/>
          <w:lang w:eastAsia="en-GB"/>
        </w:rPr>
        <w:t>cost,</w:t>
      </w:r>
      <w:r w:rsidRPr="005B690A">
        <w:rPr>
          <w:rFonts w:ascii="Arial" w:hAnsi="Arial" w:cs="Arial"/>
          <w:spacing w:val="-5"/>
          <w:sz w:val="22"/>
          <w:szCs w:val="22"/>
          <w:lang w:eastAsia="en-GB"/>
        </w:rPr>
        <w:t xml:space="preserve"> and </w:t>
      </w:r>
      <w:r w:rsidR="004D6E42" w:rsidRPr="005B690A">
        <w:rPr>
          <w:rFonts w:ascii="Arial" w:hAnsi="Arial" w:cs="Arial"/>
          <w:spacing w:val="-5"/>
          <w:sz w:val="22"/>
          <w:szCs w:val="22"/>
          <w:lang w:eastAsia="en-GB"/>
        </w:rPr>
        <w:t xml:space="preserve">this </w:t>
      </w:r>
      <w:r w:rsidRPr="005B690A">
        <w:rPr>
          <w:rFonts w:ascii="Arial" w:hAnsi="Arial" w:cs="Arial"/>
          <w:spacing w:val="-5"/>
          <w:sz w:val="22"/>
          <w:szCs w:val="22"/>
          <w:lang w:eastAsia="en-GB"/>
        </w:rPr>
        <w:t xml:space="preserve">will be part of the MCA’s normal activities and recorded as a Port State Control inspection/inspection of a Foreign Flag vessel/Code Vessel inspection as appropriate. Any inspections overseas will be charged to the Contractor, unless it is an annual inspection and the overseas port is the closest port to the particular survey area for transit, crew change and taking onboard supplies. The </w:t>
      </w:r>
      <w:r w:rsidR="004D6E42" w:rsidRPr="005B690A">
        <w:rPr>
          <w:rFonts w:ascii="Arial" w:hAnsi="Arial" w:cs="Arial"/>
          <w:spacing w:val="-5"/>
          <w:sz w:val="22"/>
          <w:szCs w:val="22"/>
          <w:lang w:eastAsia="en-GB"/>
        </w:rPr>
        <w:t>Contractor</w:t>
      </w:r>
      <w:r w:rsidRPr="005B690A">
        <w:rPr>
          <w:rFonts w:ascii="Arial" w:hAnsi="Arial" w:cs="Arial"/>
          <w:spacing w:val="-5"/>
          <w:sz w:val="22"/>
          <w:szCs w:val="22"/>
          <w:lang w:eastAsia="en-GB"/>
        </w:rPr>
        <w:t xml:space="preserve"> must cover travel costs.  </w:t>
      </w:r>
    </w:p>
    <w:p w14:paraId="28CAB67F" w14:textId="77777777" w:rsidR="00BE2325" w:rsidRPr="005B690A" w:rsidRDefault="00BE2325" w:rsidP="00650191">
      <w:pPr>
        <w:spacing w:before="0" w:after="0" w:line="100" w:lineRule="atLeast"/>
        <w:jc w:val="both"/>
        <w:rPr>
          <w:rFonts w:ascii="Arial" w:hAnsi="Arial" w:cs="Arial"/>
          <w:spacing w:val="-5"/>
          <w:sz w:val="22"/>
          <w:szCs w:val="22"/>
          <w:lang w:eastAsia="en-GB"/>
        </w:rPr>
      </w:pPr>
    </w:p>
    <w:p w14:paraId="47C49BC9" w14:textId="568DC0DE" w:rsidR="00F14878" w:rsidRPr="005B690A" w:rsidRDefault="00DC400C"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8.</w:t>
      </w:r>
      <w:r w:rsidR="00A5058F" w:rsidRPr="005B690A">
        <w:rPr>
          <w:rFonts w:ascii="Arial" w:hAnsi="Arial" w:cs="Arial"/>
          <w:b/>
          <w:spacing w:val="-5"/>
          <w:sz w:val="22"/>
          <w:szCs w:val="22"/>
          <w:lang w:val="en-GB"/>
        </w:rPr>
        <w:t>2.6</w:t>
      </w:r>
      <w:r w:rsidR="00BA67F1" w:rsidRPr="005B690A">
        <w:rPr>
          <w:rFonts w:ascii="Arial" w:hAnsi="Arial" w:cs="Arial"/>
          <w:b/>
          <w:spacing w:val="-5"/>
          <w:sz w:val="22"/>
          <w:szCs w:val="22"/>
          <w:lang w:val="en-GB"/>
        </w:rPr>
        <w:t xml:space="preserve"> </w:t>
      </w:r>
      <w:r w:rsidR="00F14878" w:rsidRPr="005B690A">
        <w:rPr>
          <w:rFonts w:ascii="Arial" w:hAnsi="Arial" w:cs="Arial"/>
          <w:b/>
          <w:spacing w:val="-5"/>
          <w:sz w:val="22"/>
          <w:szCs w:val="22"/>
          <w:lang w:val="en-GB"/>
        </w:rPr>
        <w:t>Technical office and vessel visits</w:t>
      </w:r>
    </w:p>
    <w:p w14:paraId="188FA842" w14:textId="77777777" w:rsidR="00473F57" w:rsidRDefault="00473F57" w:rsidP="00650191">
      <w:pPr>
        <w:spacing w:before="0" w:after="0" w:line="100" w:lineRule="atLeast"/>
        <w:jc w:val="both"/>
        <w:rPr>
          <w:rFonts w:ascii="Arial" w:hAnsi="Arial" w:cs="Arial"/>
          <w:spacing w:val="-5"/>
          <w:sz w:val="22"/>
          <w:szCs w:val="22"/>
          <w:lang w:eastAsia="en-GB"/>
        </w:rPr>
      </w:pPr>
    </w:p>
    <w:p w14:paraId="5C9953C5" w14:textId="3F26CA15" w:rsidR="00F14878" w:rsidRPr="005B690A" w:rsidRDefault="00F14878" w:rsidP="00650191">
      <w:pPr>
        <w:spacing w:before="0" w:after="0" w:line="100" w:lineRule="atLeast"/>
        <w:jc w:val="both"/>
        <w:rPr>
          <w:rFonts w:ascii="Arial" w:hAnsi="Arial" w:cs="Arial"/>
          <w:spacing w:val="-5"/>
          <w:sz w:val="22"/>
          <w:szCs w:val="22"/>
          <w:lang w:eastAsia="en-GB"/>
        </w:rPr>
      </w:pPr>
      <w:r w:rsidRPr="005B690A">
        <w:rPr>
          <w:rFonts w:ascii="Arial" w:hAnsi="Arial" w:cs="Arial"/>
          <w:spacing w:val="-5"/>
          <w:sz w:val="22"/>
          <w:szCs w:val="22"/>
          <w:lang w:eastAsia="en-GB"/>
        </w:rPr>
        <w:t>Vessel and technical office visits by MCA and/or UKHO representative are primarily intended to focus on the quality of hydrographic processes</w:t>
      </w:r>
      <w:r w:rsidR="008A6236">
        <w:rPr>
          <w:rFonts w:ascii="Arial" w:hAnsi="Arial" w:cs="Arial"/>
          <w:spacing w:val="-5"/>
          <w:sz w:val="22"/>
          <w:szCs w:val="22"/>
          <w:lang w:eastAsia="en-GB"/>
        </w:rPr>
        <w:t>,</w:t>
      </w:r>
      <w:r w:rsidRPr="005B690A">
        <w:rPr>
          <w:rFonts w:ascii="Arial" w:hAnsi="Arial" w:cs="Arial"/>
          <w:spacing w:val="-5"/>
          <w:sz w:val="22"/>
          <w:szCs w:val="22"/>
          <w:lang w:eastAsia="en-GB"/>
        </w:rPr>
        <w:t xml:space="preserve"> procedures and deliverables but </w:t>
      </w:r>
      <w:r w:rsidR="00D57A22" w:rsidRPr="005B690A">
        <w:rPr>
          <w:rFonts w:ascii="Arial" w:hAnsi="Arial" w:cs="Arial"/>
          <w:spacing w:val="-5"/>
          <w:sz w:val="22"/>
          <w:szCs w:val="22"/>
          <w:lang w:eastAsia="en-GB"/>
        </w:rPr>
        <w:t xml:space="preserve">other requirements of the UK CHP Survey Specification shall </w:t>
      </w:r>
      <w:r w:rsidRPr="005B690A">
        <w:rPr>
          <w:rFonts w:ascii="Arial" w:hAnsi="Arial" w:cs="Arial"/>
          <w:spacing w:val="-5"/>
          <w:sz w:val="22"/>
          <w:szCs w:val="22"/>
          <w:lang w:eastAsia="en-GB"/>
        </w:rPr>
        <w:t xml:space="preserve">also </w:t>
      </w:r>
      <w:r w:rsidR="00D57A22" w:rsidRPr="005B690A">
        <w:rPr>
          <w:rFonts w:ascii="Arial" w:hAnsi="Arial" w:cs="Arial"/>
          <w:spacing w:val="-5"/>
          <w:sz w:val="22"/>
          <w:szCs w:val="22"/>
          <w:lang w:eastAsia="en-GB"/>
        </w:rPr>
        <w:t>be</w:t>
      </w:r>
      <w:r w:rsidRPr="005B690A">
        <w:rPr>
          <w:rFonts w:ascii="Arial" w:hAnsi="Arial" w:cs="Arial"/>
          <w:spacing w:val="-5"/>
          <w:sz w:val="22"/>
          <w:szCs w:val="22"/>
          <w:lang w:eastAsia="en-GB"/>
        </w:rPr>
        <w:t xml:space="preserve"> assess</w:t>
      </w:r>
      <w:r w:rsidR="00D57A22" w:rsidRPr="005B690A">
        <w:rPr>
          <w:rFonts w:ascii="Arial" w:hAnsi="Arial" w:cs="Arial"/>
          <w:spacing w:val="-5"/>
          <w:sz w:val="22"/>
          <w:szCs w:val="22"/>
          <w:lang w:eastAsia="en-GB"/>
        </w:rPr>
        <w:t xml:space="preserve">ed, such as </w:t>
      </w:r>
      <w:r w:rsidRPr="005B690A">
        <w:rPr>
          <w:rFonts w:ascii="Arial" w:hAnsi="Arial" w:cs="Arial"/>
          <w:spacing w:val="-5"/>
          <w:sz w:val="22"/>
          <w:szCs w:val="22"/>
          <w:lang w:eastAsia="en-GB"/>
        </w:rPr>
        <w:t>safety aspects onboard. The MCA and the Contractor will liaise directly to arrange these visits, being mindful of prevailing and predicted operational schedules and availability of key personnel.</w:t>
      </w:r>
    </w:p>
    <w:p w14:paraId="18AEF180" w14:textId="77777777" w:rsidR="00BE2325" w:rsidRPr="005B690A" w:rsidRDefault="00BE2325" w:rsidP="00650191">
      <w:pPr>
        <w:spacing w:before="0" w:after="0" w:line="100" w:lineRule="atLeast"/>
        <w:jc w:val="both"/>
        <w:rPr>
          <w:rFonts w:ascii="Arial" w:hAnsi="Arial" w:cs="Arial"/>
          <w:spacing w:val="-5"/>
          <w:sz w:val="22"/>
          <w:szCs w:val="22"/>
          <w:lang w:eastAsia="en-GB"/>
        </w:rPr>
      </w:pPr>
    </w:p>
    <w:p w14:paraId="012FA009" w14:textId="597A6EAB" w:rsidR="00F14878" w:rsidRPr="005B690A" w:rsidRDefault="00F14878"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Any non-conformances identified by the MCA or UKHO representative during a vessel or technical office visit will be documented</w:t>
      </w:r>
      <w:r w:rsidR="00D57A22" w:rsidRPr="005B690A">
        <w:rPr>
          <w:rFonts w:ascii="Arial" w:hAnsi="Arial" w:cs="Arial"/>
          <w:spacing w:val="-5"/>
          <w:sz w:val="22"/>
          <w:szCs w:val="22"/>
          <w:lang w:val="en-GB"/>
        </w:rPr>
        <w:t>,</w:t>
      </w:r>
      <w:r w:rsidRPr="005B690A">
        <w:rPr>
          <w:rFonts w:ascii="Arial" w:hAnsi="Arial" w:cs="Arial"/>
          <w:spacing w:val="-5"/>
          <w:sz w:val="22"/>
          <w:szCs w:val="22"/>
          <w:lang w:val="en-GB"/>
        </w:rPr>
        <w:t xml:space="preserve"> and the MCA shall notify the Contractor. The MCA will agree with the Contractor a date by which the non-conformances shall be rectified. The Contractor shall provide evidence of any remedial action in respect of non-conformances, which may require further visits by the MCA and/or UKHO representative.</w:t>
      </w:r>
    </w:p>
    <w:p w14:paraId="487C99C8" w14:textId="77777777" w:rsidR="00D676D4" w:rsidRDefault="00D676D4" w:rsidP="00650191">
      <w:pPr>
        <w:spacing w:before="0" w:after="0" w:line="100" w:lineRule="atLeast"/>
        <w:jc w:val="both"/>
        <w:rPr>
          <w:rFonts w:ascii="Arial" w:hAnsi="Arial" w:cs="Arial"/>
          <w:b/>
          <w:spacing w:val="-5"/>
          <w:sz w:val="22"/>
          <w:szCs w:val="22"/>
          <w:lang w:val="en-GB"/>
        </w:rPr>
      </w:pPr>
    </w:p>
    <w:p w14:paraId="0A19F7E7" w14:textId="77777777" w:rsidR="006C41D4" w:rsidRPr="006C41D4" w:rsidRDefault="006C41D4" w:rsidP="006C41D4">
      <w:pPr>
        <w:spacing w:before="120" w:after="120" w:line="100" w:lineRule="atLeast"/>
        <w:jc w:val="both"/>
        <w:rPr>
          <w:rFonts w:ascii="Arial" w:hAnsi="Arial" w:cs="Arial"/>
          <w:b/>
          <w:spacing w:val="-5"/>
          <w:sz w:val="22"/>
          <w:szCs w:val="22"/>
          <w:highlight w:val="yellow"/>
          <w:lang w:val="en-GB"/>
        </w:rPr>
      </w:pPr>
      <w:r w:rsidRPr="006C41D4">
        <w:rPr>
          <w:rFonts w:ascii="Arial" w:hAnsi="Arial" w:cs="Arial"/>
          <w:b/>
          <w:spacing w:val="-5"/>
          <w:sz w:val="22"/>
          <w:szCs w:val="22"/>
          <w:lang w:val="en-GB"/>
        </w:rPr>
        <w:t>8.2.7 Lot 4 Communications</w:t>
      </w:r>
    </w:p>
    <w:p w14:paraId="21480846" w14:textId="77777777" w:rsidR="006C41D4" w:rsidRPr="006C41D4" w:rsidRDefault="006C41D4" w:rsidP="006C41D4">
      <w:pPr>
        <w:spacing w:before="120" w:after="120" w:line="100" w:lineRule="atLeast"/>
        <w:jc w:val="both"/>
        <w:rPr>
          <w:rFonts w:ascii="Arial" w:hAnsi="Arial" w:cs="Arial"/>
          <w:spacing w:val="-5"/>
          <w:sz w:val="22"/>
          <w:szCs w:val="22"/>
          <w:lang w:val="en-GB"/>
        </w:rPr>
      </w:pPr>
      <w:r w:rsidRPr="006C41D4">
        <w:rPr>
          <w:rFonts w:ascii="Arial" w:hAnsi="Arial" w:cs="Arial"/>
          <w:spacing w:val="-5"/>
          <w:sz w:val="22"/>
          <w:szCs w:val="22"/>
          <w:lang w:val="en-GB"/>
        </w:rPr>
        <w:t xml:space="preserve">A contract start-up meeting will be held as detailed on 8.2.1 above. </w:t>
      </w:r>
    </w:p>
    <w:p w14:paraId="63723779" w14:textId="77777777" w:rsidR="006C41D4" w:rsidRPr="006C41D4" w:rsidRDefault="006C41D4" w:rsidP="006C41D4">
      <w:pPr>
        <w:spacing w:before="120" w:after="120" w:line="100" w:lineRule="atLeast"/>
        <w:jc w:val="both"/>
        <w:rPr>
          <w:rFonts w:ascii="Arial" w:hAnsi="Arial" w:cs="Arial"/>
          <w:spacing w:val="-5"/>
          <w:sz w:val="22"/>
          <w:szCs w:val="22"/>
          <w:lang w:val="en-GB"/>
        </w:rPr>
      </w:pPr>
      <w:r w:rsidRPr="006C41D4">
        <w:rPr>
          <w:rFonts w:ascii="Arial" w:hAnsi="Arial" w:cs="Arial"/>
          <w:spacing w:val="-5"/>
          <w:sz w:val="22"/>
          <w:szCs w:val="22"/>
          <w:lang w:val="en-GB"/>
        </w:rPr>
        <w:t xml:space="preserve">Contract progress meetings will be held at the beginning of each year of the contract (financial year) to discuss contract performance and progress and </w:t>
      </w:r>
      <w:proofErr w:type="gramStart"/>
      <w:r w:rsidRPr="006C41D4">
        <w:rPr>
          <w:rFonts w:ascii="Arial" w:hAnsi="Arial" w:cs="Arial"/>
          <w:spacing w:val="-5"/>
          <w:sz w:val="22"/>
          <w:szCs w:val="22"/>
          <w:lang w:val="en-GB"/>
        </w:rPr>
        <w:t>in particular the</w:t>
      </w:r>
      <w:proofErr w:type="gramEnd"/>
      <w:r w:rsidRPr="006C41D4">
        <w:rPr>
          <w:rFonts w:ascii="Arial" w:hAnsi="Arial" w:cs="Arial"/>
          <w:spacing w:val="-5"/>
          <w:sz w:val="22"/>
          <w:szCs w:val="22"/>
          <w:lang w:val="en-GB"/>
        </w:rPr>
        <w:t xml:space="preserve"> survey type and frequency planned for that year. These meetings will be convened at either MCA HQ, at contractor offices, or via teleconferencing facilities. Additional contract progress meetings may be held if required. </w:t>
      </w:r>
    </w:p>
    <w:p w14:paraId="2FC71930" w14:textId="77777777" w:rsidR="006C41D4" w:rsidRPr="006C41D4" w:rsidRDefault="006C41D4" w:rsidP="006C41D4">
      <w:pPr>
        <w:spacing w:before="120" w:after="120" w:line="100" w:lineRule="atLeast"/>
        <w:jc w:val="both"/>
        <w:rPr>
          <w:rFonts w:ascii="Arial" w:hAnsi="Arial" w:cs="Arial"/>
          <w:spacing w:val="-5"/>
          <w:sz w:val="22"/>
          <w:szCs w:val="22"/>
          <w:lang w:val="en-GB"/>
        </w:rPr>
      </w:pPr>
      <w:r w:rsidRPr="006C41D4">
        <w:rPr>
          <w:rFonts w:ascii="Arial" w:hAnsi="Arial" w:cs="Arial"/>
          <w:spacing w:val="-5"/>
          <w:sz w:val="22"/>
          <w:szCs w:val="22"/>
          <w:lang w:val="en-GB"/>
        </w:rPr>
        <w:t>The Contractor will provide daily progress reports to the MCA contract manager during periods of active survey operations. The Contractor will provide weekly progress reports to the MCA contract manager when survey operations have been concluded but data processing and report writing is underway. Progress reports will take the form of an email to the MCA contract manager and will include an update on progress and information highlighting any risks or issues, work completed, predicted milestones and timescales for the completion of the work.</w:t>
      </w:r>
    </w:p>
    <w:p w14:paraId="041E266D" w14:textId="2F94F0D3" w:rsidR="006C41D4" w:rsidRPr="006C41D4" w:rsidRDefault="006C41D4" w:rsidP="006C41D4">
      <w:pPr>
        <w:spacing w:before="120" w:after="120" w:line="100" w:lineRule="atLeast"/>
        <w:jc w:val="both"/>
        <w:rPr>
          <w:rFonts w:ascii="Arial" w:hAnsi="Arial" w:cs="Arial"/>
          <w:spacing w:val="-5"/>
          <w:sz w:val="22"/>
          <w:szCs w:val="22"/>
          <w:lang w:val="en-GB"/>
        </w:rPr>
      </w:pPr>
      <w:r w:rsidRPr="006C41D4">
        <w:rPr>
          <w:rFonts w:ascii="Arial" w:hAnsi="Arial" w:cs="Arial"/>
          <w:spacing w:val="-5"/>
          <w:sz w:val="22"/>
          <w:szCs w:val="22"/>
          <w:lang w:eastAsia="en-GB"/>
        </w:rPr>
        <w:t>In additional to the requirement for an MoD technical advisor to be on board the survey vessel during operations over and immediately adjacent to the wreck (see Lot 4 SSR), vessel visits may be undertaken by the MCA contract manager and/or MoD technical advisor during periods of survey operations (including mob/</w:t>
      </w:r>
      <w:proofErr w:type="spellStart"/>
      <w:r w:rsidRPr="006C41D4">
        <w:rPr>
          <w:rFonts w:ascii="Arial" w:hAnsi="Arial" w:cs="Arial"/>
          <w:spacing w:val="-5"/>
          <w:sz w:val="22"/>
          <w:szCs w:val="22"/>
          <w:lang w:eastAsia="en-GB"/>
        </w:rPr>
        <w:t>demob</w:t>
      </w:r>
      <w:proofErr w:type="spellEnd"/>
      <w:r w:rsidRPr="006C41D4">
        <w:rPr>
          <w:rFonts w:ascii="Arial" w:hAnsi="Arial" w:cs="Arial"/>
          <w:spacing w:val="-5"/>
          <w:sz w:val="22"/>
          <w:szCs w:val="22"/>
          <w:lang w:eastAsia="en-GB"/>
        </w:rPr>
        <w:t xml:space="preserve">). The MCA and the Contractor will liaise directly to </w:t>
      </w:r>
      <w:r w:rsidRPr="006C41D4">
        <w:rPr>
          <w:rFonts w:ascii="Arial" w:hAnsi="Arial" w:cs="Arial"/>
          <w:spacing w:val="-5"/>
          <w:sz w:val="22"/>
          <w:szCs w:val="22"/>
          <w:lang w:eastAsia="en-GB"/>
        </w:rPr>
        <w:lastRenderedPageBreak/>
        <w:t xml:space="preserve">arrange these visits. </w:t>
      </w:r>
      <w:r w:rsidRPr="006C41D4">
        <w:rPr>
          <w:rFonts w:ascii="Arial" w:hAnsi="Arial" w:cs="Arial"/>
          <w:spacing w:val="-5"/>
          <w:sz w:val="22"/>
          <w:szCs w:val="22"/>
          <w:lang w:val="en-GB"/>
        </w:rPr>
        <w:t xml:space="preserve">Any non-conformances identified by the MCA or MoD technical advisor during a vessel visit will be documented, and the MCA shall notify the Contractor. The MCA will agree with the Contractor a date by which the non-conformances shall be rectified. The Contractor shall provide evidence of any remedial action in respect of non-conformances, which may require further visits by the MCA and/or MoD technical advisor. </w:t>
      </w:r>
      <w:r w:rsidR="005267A7">
        <w:rPr>
          <w:rFonts w:ascii="Arial" w:hAnsi="Arial" w:cs="Arial"/>
          <w:spacing w:val="-5"/>
          <w:sz w:val="22"/>
          <w:szCs w:val="22"/>
          <w:lang w:val="en-GB"/>
        </w:rPr>
        <w:tab/>
      </w:r>
      <w:r w:rsidR="005267A7">
        <w:rPr>
          <w:rFonts w:ascii="Arial" w:hAnsi="Arial" w:cs="Arial"/>
          <w:spacing w:val="-5"/>
          <w:sz w:val="22"/>
          <w:szCs w:val="22"/>
          <w:lang w:val="en-GB"/>
        </w:rPr>
        <w:br/>
      </w:r>
    </w:p>
    <w:p w14:paraId="1B1B293A" w14:textId="5B8F6162" w:rsidR="00F14878" w:rsidRPr="005B690A" w:rsidRDefault="00DC400C" w:rsidP="00650191">
      <w:pPr>
        <w:spacing w:before="0" w:after="0" w:line="100" w:lineRule="atLeast"/>
        <w:jc w:val="both"/>
        <w:rPr>
          <w:rFonts w:ascii="Arial" w:hAnsi="Arial" w:cs="Arial"/>
          <w:b/>
          <w:spacing w:val="-5"/>
          <w:sz w:val="22"/>
          <w:szCs w:val="22"/>
          <w:lang w:eastAsia="en-GB"/>
        </w:rPr>
      </w:pPr>
      <w:r w:rsidRPr="005B690A">
        <w:rPr>
          <w:rFonts w:ascii="Arial" w:hAnsi="Arial" w:cs="Arial"/>
          <w:b/>
          <w:spacing w:val="-5"/>
          <w:sz w:val="22"/>
          <w:szCs w:val="22"/>
          <w:lang w:eastAsia="en-GB"/>
        </w:rPr>
        <w:t>8.</w:t>
      </w:r>
      <w:r w:rsidR="00A5058F" w:rsidRPr="005B690A">
        <w:rPr>
          <w:rFonts w:ascii="Arial" w:hAnsi="Arial" w:cs="Arial"/>
          <w:b/>
          <w:spacing w:val="-5"/>
          <w:sz w:val="22"/>
          <w:szCs w:val="22"/>
          <w:lang w:eastAsia="en-GB"/>
        </w:rPr>
        <w:t>3</w:t>
      </w:r>
      <w:r w:rsidRPr="005B690A">
        <w:rPr>
          <w:rFonts w:ascii="Arial" w:hAnsi="Arial" w:cs="Arial"/>
          <w:b/>
          <w:spacing w:val="-5"/>
          <w:sz w:val="22"/>
          <w:szCs w:val="22"/>
          <w:lang w:eastAsia="en-GB"/>
        </w:rPr>
        <w:t xml:space="preserve"> </w:t>
      </w:r>
      <w:r w:rsidR="00F14878" w:rsidRPr="005B690A">
        <w:rPr>
          <w:rFonts w:ascii="Arial" w:hAnsi="Arial" w:cs="Arial"/>
          <w:b/>
          <w:spacing w:val="-5"/>
          <w:sz w:val="22"/>
          <w:szCs w:val="22"/>
          <w:lang w:eastAsia="en-GB"/>
        </w:rPr>
        <w:t>Performance Management</w:t>
      </w:r>
    </w:p>
    <w:p w14:paraId="3DBC076A" w14:textId="77777777" w:rsidR="00473F57" w:rsidRDefault="00473F57" w:rsidP="00650191">
      <w:pPr>
        <w:spacing w:before="0" w:after="0" w:line="100" w:lineRule="atLeast"/>
        <w:jc w:val="both"/>
        <w:rPr>
          <w:rFonts w:ascii="Arial" w:hAnsi="Arial" w:cs="Arial"/>
          <w:spacing w:val="-5"/>
          <w:sz w:val="22"/>
          <w:szCs w:val="22"/>
          <w:lang w:val="en-GB"/>
        </w:rPr>
      </w:pPr>
    </w:p>
    <w:p w14:paraId="78D2FBC5" w14:textId="21BC9A19" w:rsidR="009718FD" w:rsidRDefault="009718FD"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 xml:space="preserve">For each Lot, the MCA will continually monitor and record Contractor performance throughout the contract lifecycle. </w:t>
      </w:r>
    </w:p>
    <w:p w14:paraId="5B7066CE" w14:textId="77777777" w:rsidR="00473F57" w:rsidRPr="005B690A" w:rsidRDefault="00473F57" w:rsidP="00650191">
      <w:pPr>
        <w:spacing w:before="0" w:after="0" w:line="100" w:lineRule="atLeast"/>
        <w:jc w:val="both"/>
        <w:rPr>
          <w:rFonts w:ascii="Arial" w:hAnsi="Arial" w:cs="Arial"/>
          <w:spacing w:val="-5"/>
          <w:sz w:val="22"/>
          <w:szCs w:val="22"/>
          <w:lang w:val="en-GB"/>
        </w:rPr>
      </w:pPr>
    </w:p>
    <w:p w14:paraId="3848100B" w14:textId="5216C091" w:rsidR="00586F93" w:rsidRDefault="00586F93"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The Contractor shall immediately notify the MCA Hydrography Programmes Lead</w:t>
      </w:r>
      <w:r w:rsidR="00845D76" w:rsidRPr="005B690A">
        <w:rPr>
          <w:rFonts w:ascii="Arial" w:hAnsi="Arial" w:cs="Arial"/>
          <w:spacing w:val="-5"/>
          <w:sz w:val="22"/>
          <w:szCs w:val="22"/>
          <w:lang w:val="en-GB"/>
        </w:rPr>
        <w:t xml:space="preserve"> (Lots 1, 2, 3 and 5), or Receiver of Wreck (Lot 4),</w:t>
      </w:r>
      <w:r w:rsidRPr="005B690A">
        <w:rPr>
          <w:rFonts w:ascii="Arial" w:hAnsi="Arial" w:cs="Arial"/>
          <w:spacing w:val="-5"/>
          <w:sz w:val="22"/>
          <w:szCs w:val="22"/>
          <w:lang w:val="en-GB"/>
        </w:rPr>
        <w:t xml:space="preserve"> if they become aware that a </w:t>
      </w:r>
      <w:r w:rsidR="008A6236">
        <w:rPr>
          <w:rFonts w:ascii="Arial" w:hAnsi="Arial" w:cs="Arial"/>
          <w:spacing w:val="-5"/>
          <w:sz w:val="22"/>
          <w:szCs w:val="22"/>
          <w:lang w:val="en-GB"/>
        </w:rPr>
        <w:t>Key Performance Indicator (</w:t>
      </w:r>
      <w:r w:rsidR="00C03A46" w:rsidRPr="00475723">
        <w:rPr>
          <w:rFonts w:ascii="Arial" w:hAnsi="Arial" w:cs="Arial"/>
          <w:spacing w:val="-5"/>
          <w:sz w:val="22"/>
          <w:szCs w:val="22"/>
          <w:lang w:val="en-GB"/>
        </w:rPr>
        <w:t>KPI</w:t>
      </w:r>
      <w:r w:rsidR="008A6236">
        <w:rPr>
          <w:rFonts w:ascii="Arial" w:hAnsi="Arial" w:cs="Arial"/>
          <w:spacing w:val="-5"/>
          <w:sz w:val="22"/>
          <w:szCs w:val="22"/>
          <w:lang w:val="en-GB"/>
        </w:rPr>
        <w:t xml:space="preserve">) </w:t>
      </w:r>
      <w:r w:rsidR="00475723" w:rsidRPr="00475723">
        <w:rPr>
          <w:rFonts w:ascii="Arial" w:hAnsi="Arial" w:cs="Arial"/>
          <w:spacing w:val="-5"/>
          <w:sz w:val="22"/>
          <w:szCs w:val="22"/>
          <w:lang w:val="en-GB"/>
        </w:rPr>
        <w:t>milestone</w:t>
      </w:r>
      <w:r w:rsidRPr="005B690A">
        <w:rPr>
          <w:rFonts w:ascii="Arial" w:hAnsi="Arial" w:cs="Arial"/>
          <w:spacing w:val="-5"/>
          <w:sz w:val="22"/>
          <w:szCs w:val="22"/>
          <w:lang w:val="en-GB"/>
        </w:rPr>
        <w:t xml:space="preserve"> associated with the specified work</w:t>
      </w:r>
      <w:r w:rsidR="008A6236">
        <w:rPr>
          <w:rFonts w:ascii="Arial" w:hAnsi="Arial" w:cs="Arial"/>
          <w:spacing w:val="-5"/>
          <w:sz w:val="22"/>
          <w:szCs w:val="22"/>
          <w:lang w:val="en-GB"/>
        </w:rPr>
        <w:t xml:space="preserve"> </w:t>
      </w:r>
      <w:r w:rsidRPr="005B690A">
        <w:rPr>
          <w:rFonts w:ascii="Arial" w:hAnsi="Arial" w:cs="Arial"/>
          <w:spacing w:val="-5"/>
          <w:sz w:val="22"/>
          <w:szCs w:val="22"/>
          <w:lang w:val="en-GB"/>
        </w:rPr>
        <w:t xml:space="preserve">scope will not be achieved, is likely not to be achieved, or has failed to be achieved, within agreed timescales.  </w:t>
      </w:r>
    </w:p>
    <w:p w14:paraId="48AB8B47" w14:textId="77777777" w:rsidR="00473F57" w:rsidRPr="005B690A" w:rsidRDefault="00473F57" w:rsidP="00650191">
      <w:pPr>
        <w:spacing w:before="0" w:after="0" w:line="100" w:lineRule="atLeast"/>
        <w:jc w:val="both"/>
        <w:rPr>
          <w:rFonts w:ascii="Arial" w:hAnsi="Arial" w:cs="Arial"/>
          <w:spacing w:val="-5"/>
          <w:sz w:val="22"/>
          <w:szCs w:val="22"/>
          <w:lang w:val="en-GB"/>
        </w:rPr>
      </w:pPr>
    </w:p>
    <w:p w14:paraId="278129BB" w14:textId="099B5CDE" w:rsidR="009718FD" w:rsidRDefault="008A6236" w:rsidP="00650191">
      <w:pPr>
        <w:spacing w:before="0" w:after="0" w:line="100" w:lineRule="atLeast"/>
        <w:jc w:val="both"/>
        <w:rPr>
          <w:rFonts w:ascii="Arial" w:hAnsi="Arial" w:cs="Arial"/>
          <w:spacing w:val="-5"/>
          <w:sz w:val="22"/>
          <w:szCs w:val="22"/>
          <w:lang w:val="en-GB"/>
        </w:rPr>
      </w:pPr>
      <w:r w:rsidRPr="001050ED">
        <w:rPr>
          <w:rFonts w:ascii="Arial" w:hAnsi="Arial" w:cs="Arial"/>
          <w:spacing w:val="-5"/>
          <w:sz w:val="22"/>
          <w:szCs w:val="22"/>
          <w:lang w:val="en-GB"/>
        </w:rPr>
        <w:t xml:space="preserve">The MCA </w:t>
      </w:r>
      <w:r w:rsidR="00EA7802">
        <w:rPr>
          <w:rFonts w:ascii="Arial" w:hAnsi="Arial" w:cs="Arial"/>
          <w:spacing w:val="-5"/>
          <w:sz w:val="22"/>
          <w:szCs w:val="22"/>
          <w:lang w:val="en-GB"/>
        </w:rPr>
        <w:t xml:space="preserve">Hydrography &amp; Meteorology team </w:t>
      </w:r>
      <w:r w:rsidRPr="001050ED">
        <w:rPr>
          <w:rFonts w:ascii="Arial" w:hAnsi="Arial" w:cs="Arial"/>
          <w:spacing w:val="-5"/>
          <w:sz w:val="22"/>
          <w:szCs w:val="22"/>
          <w:lang w:val="en-GB"/>
        </w:rPr>
        <w:t>and Contractor shall identify and discuss the issues</w:t>
      </w:r>
      <w:r>
        <w:rPr>
          <w:rFonts w:ascii="Arial" w:hAnsi="Arial" w:cs="Arial"/>
          <w:spacing w:val="-5"/>
          <w:sz w:val="22"/>
          <w:szCs w:val="22"/>
          <w:lang w:val="en-GB"/>
        </w:rPr>
        <w:t>. A</w:t>
      </w:r>
      <w:r w:rsidR="00586F93" w:rsidRPr="005B690A">
        <w:rPr>
          <w:rFonts w:ascii="Arial" w:hAnsi="Arial" w:cs="Arial"/>
          <w:spacing w:val="-5"/>
          <w:sz w:val="22"/>
          <w:szCs w:val="22"/>
          <w:lang w:val="en-GB"/>
        </w:rPr>
        <w:t xml:space="preserve">n effective </w:t>
      </w:r>
      <w:r w:rsidR="009718FD" w:rsidRPr="005B690A">
        <w:rPr>
          <w:rFonts w:ascii="Arial" w:hAnsi="Arial" w:cs="Arial"/>
          <w:spacing w:val="-5"/>
          <w:sz w:val="22"/>
          <w:szCs w:val="22"/>
          <w:lang w:val="en-GB"/>
        </w:rPr>
        <w:t>resolution</w:t>
      </w:r>
      <w:r w:rsidR="00FD196C" w:rsidRPr="005B690A">
        <w:rPr>
          <w:rFonts w:ascii="Arial" w:hAnsi="Arial" w:cs="Arial"/>
          <w:spacing w:val="-5"/>
          <w:sz w:val="22"/>
          <w:szCs w:val="22"/>
          <w:lang w:val="en-GB"/>
        </w:rPr>
        <w:t>,</w:t>
      </w:r>
      <w:r w:rsidR="009718FD" w:rsidRPr="005B690A">
        <w:rPr>
          <w:rFonts w:ascii="Arial" w:hAnsi="Arial" w:cs="Arial"/>
          <w:spacing w:val="-5"/>
          <w:sz w:val="22"/>
          <w:szCs w:val="22"/>
          <w:lang w:val="en-GB"/>
        </w:rPr>
        <w:t xml:space="preserve"> to the </w:t>
      </w:r>
      <w:r w:rsidR="00FD196C" w:rsidRPr="005B690A">
        <w:rPr>
          <w:rFonts w:ascii="Arial" w:hAnsi="Arial" w:cs="Arial"/>
          <w:spacing w:val="-5"/>
          <w:sz w:val="22"/>
          <w:szCs w:val="22"/>
          <w:lang w:val="en-GB"/>
        </w:rPr>
        <w:t xml:space="preserve">appropriate/relevant </w:t>
      </w:r>
      <w:r w:rsidR="009718FD" w:rsidRPr="005B690A">
        <w:rPr>
          <w:rFonts w:ascii="Arial" w:hAnsi="Arial" w:cs="Arial"/>
          <w:spacing w:val="-5"/>
          <w:sz w:val="22"/>
          <w:szCs w:val="22"/>
          <w:lang w:val="en-GB"/>
        </w:rPr>
        <w:t>standard</w:t>
      </w:r>
      <w:r w:rsidR="00FD196C" w:rsidRPr="005B690A">
        <w:rPr>
          <w:rFonts w:ascii="Arial" w:hAnsi="Arial" w:cs="Arial"/>
          <w:spacing w:val="-5"/>
          <w:sz w:val="22"/>
          <w:szCs w:val="22"/>
          <w:lang w:val="en-GB"/>
        </w:rPr>
        <w:t xml:space="preserve"> required (</w:t>
      </w:r>
      <w:r w:rsidR="008734BA" w:rsidRPr="008734BA">
        <w:rPr>
          <w:rFonts w:ascii="Arial" w:hAnsi="Arial" w:cs="Arial"/>
          <w:spacing w:val="-5"/>
          <w:sz w:val="22"/>
          <w:szCs w:val="22"/>
          <w:lang w:val="en-GB"/>
        </w:rPr>
        <w:t>i.e.</w:t>
      </w:r>
      <w:r w:rsidR="00FD196C" w:rsidRPr="005B690A">
        <w:rPr>
          <w:rFonts w:ascii="Arial" w:hAnsi="Arial" w:cs="Arial"/>
          <w:spacing w:val="-5"/>
          <w:sz w:val="22"/>
          <w:szCs w:val="22"/>
          <w:lang w:val="en-GB"/>
        </w:rPr>
        <w:t xml:space="preserve"> </w:t>
      </w:r>
      <w:r w:rsidR="00693DF8">
        <w:rPr>
          <w:rFonts w:ascii="Arial" w:hAnsi="Arial" w:cs="Arial"/>
          <w:spacing w:val="-5"/>
          <w:sz w:val="22"/>
          <w:szCs w:val="22"/>
          <w:lang w:val="en-GB"/>
        </w:rPr>
        <w:t xml:space="preserve">UK </w:t>
      </w:r>
      <w:r w:rsidR="00FD196C" w:rsidRPr="005B690A">
        <w:rPr>
          <w:rFonts w:ascii="Arial" w:hAnsi="Arial" w:cs="Arial"/>
          <w:spacing w:val="-5"/>
          <w:sz w:val="22"/>
          <w:szCs w:val="22"/>
          <w:lang w:val="en-GB"/>
        </w:rPr>
        <w:t xml:space="preserve">CHP </w:t>
      </w:r>
      <w:r w:rsidR="00693DF8">
        <w:rPr>
          <w:rFonts w:ascii="Arial" w:hAnsi="Arial" w:cs="Arial"/>
          <w:spacing w:val="-5"/>
          <w:sz w:val="22"/>
          <w:szCs w:val="22"/>
          <w:lang w:val="en-GB"/>
        </w:rPr>
        <w:t xml:space="preserve">Survey </w:t>
      </w:r>
      <w:r w:rsidR="00FD196C" w:rsidRPr="005B690A">
        <w:rPr>
          <w:rFonts w:ascii="Arial" w:hAnsi="Arial" w:cs="Arial"/>
          <w:spacing w:val="-5"/>
          <w:sz w:val="22"/>
          <w:szCs w:val="22"/>
          <w:lang w:val="en-GB"/>
        </w:rPr>
        <w:t>Specification</w:t>
      </w:r>
      <w:r w:rsidR="00693DF8">
        <w:rPr>
          <w:rFonts w:ascii="Arial" w:hAnsi="Arial" w:cs="Arial"/>
          <w:spacing w:val="-5"/>
          <w:sz w:val="22"/>
          <w:szCs w:val="22"/>
          <w:lang w:val="en-GB"/>
        </w:rPr>
        <w:t xml:space="preserve"> or </w:t>
      </w:r>
      <w:r w:rsidR="00367516" w:rsidRPr="005B690A">
        <w:rPr>
          <w:rFonts w:ascii="Arial" w:hAnsi="Arial" w:cs="Arial"/>
          <w:spacing w:val="-5"/>
          <w:sz w:val="22"/>
          <w:szCs w:val="22"/>
          <w:lang w:val="en-GB"/>
        </w:rPr>
        <w:t>S</w:t>
      </w:r>
      <w:r w:rsidR="007A0CF7" w:rsidRPr="005B690A">
        <w:rPr>
          <w:rFonts w:ascii="Arial" w:hAnsi="Arial" w:cs="Arial"/>
          <w:spacing w:val="-5"/>
          <w:sz w:val="22"/>
          <w:szCs w:val="22"/>
          <w:lang w:val="en-GB"/>
        </w:rPr>
        <w:t>SRM Standard of Service Requirement</w:t>
      </w:r>
      <w:r w:rsidR="00FD196C" w:rsidRPr="005B690A">
        <w:rPr>
          <w:rFonts w:ascii="Arial" w:hAnsi="Arial" w:cs="Arial"/>
          <w:spacing w:val="-5"/>
          <w:sz w:val="22"/>
          <w:szCs w:val="22"/>
          <w:lang w:val="en-GB"/>
        </w:rPr>
        <w:t>) or timescale,</w:t>
      </w:r>
      <w:r w:rsidR="00586F93" w:rsidRPr="005B690A">
        <w:rPr>
          <w:rFonts w:ascii="Arial" w:hAnsi="Arial" w:cs="Arial"/>
          <w:spacing w:val="-5"/>
          <w:sz w:val="22"/>
          <w:szCs w:val="22"/>
          <w:lang w:val="en-GB"/>
        </w:rPr>
        <w:t xml:space="preserve"> shall be agreed</w:t>
      </w:r>
      <w:r w:rsidR="009718FD" w:rsidRPr="005B690A">
        <w:rPr>
          <w:rFonts w:ascii="Arial" w:hAnsi="Arial" w:cs="Arial"/>
          <w:spacing w:val="-5"/>
          <w:sz w:val="22"/>
          <w:szCs w:val="22"/>
          <w:lang w:val="en-GB"/>
        </w:rPr>
        <w:t>.</w:t>
      </w:r>
    </w:p>
    <w:p w14:paraId="651C30BA" w14:textId="77777777" w:rsidR="00473F57" w:rsidRPr="005B690A" w:rsidRDefault="00473F57" w:rsidP="00650191">
      <w:pPr>
        <w:spacing w:before="0" w:after="0" w:line="100" w:lineRule="atLeast"/>
        <w:jc w:val="both"/>
        <w:rPr>
          <w:rFonts w:ascii="Arial" w:hAnsi="Arial" w:cs="Arial"/>
          <w:spacing w:val="-5"/>
          <w:sz w:val="22"/>
          <w:szCs w:val="22"/>
          <w:lang w:val="en-GB"/>
        </w:rPr>
      </w:pPr>
    </w:p>
    <w:p w14:paraId="7FE2C4B3" w14:textId="7478CFDB" w:rsidR="00586F93" w:rsidRPr="005B690A" w:rsidRDefault="00586F93"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 xml:space="preserve">Should any issues(s) remain unresolved and/or not meet the required standard, then these issues shall be escalated to the </w:t>
      </w:r>
      <w:r w:rsidR="00473F57">
        <w:rPr>
          <w:rFonts w:ascii="Arial" w:hAnsi="Arial" w:cs="Arial"/>
          <w:spacing w:val="-5"/>
          <w:sz w:val="22"/>
          <w:szCs w:val="22"/>
          <w:lang w:val="en-GB"/>
        </w:rPr>
        <w:t xml:space="preserve">relevant MCA </w:t>
      </w:r>
      <w:r w:rsidR="00473F57" w:rsidRPr="00473F57">
        <w:rPr>
          <w:rFonts w:ascii="Arial" w:hAnsi="Arial" w:cs="Arial"/>
          <w:spacing w:val="-5"/>
          <w:sz w:val="22"/>
          <w:szCs w:val="22"/>
          <w:lang w:val="en-GB"/>
        </w:rPr>
        <w:t xml:space="preserve">representative. The Contractor shall identify their escalation route and </w:t>
      </w:r>
      <w:r w:rsidR="00FD196C" w:rsidRPr="00473F57">
        <w:rPr>
          <w:rFonts w:ascii="Arial" w:hAnsi="Arial" w:cs="Arial"/>
          <w:spacing w:val="-5"/>
          <w:sz w:val="22"/>
          <w:szCs w:val="22"/>
          <w:lang w:val="en-GB"/>
        </w:rPr>
        <w:t>point of contact</w:t>
      </w:r>
      <w:r w:rsidR="00473F57" w:rsidRPr="00473F57">
        <w:rPr>
          <w:rFonts w:ascii="Arial" w:hAnsi="Arial" w:cs="Arial"/>
          <w:spacing w:val="-5"/>
          <w:sz w:val="22"/>
          <w:szCs w:val="22"/>
          <w:lang w:val="en-GB"/>
        </w:rPr>
        <w:t>. The MCA shall then call a</w:t>
      </w:r>
      <w:r w:rsidR="00FD196C" w:rsidRPr="00473F57">
        <w:rPr>
          <w:rFonts w:ascii="Arial" w:hAnsi="Arial" w:cs="Arial"/>
          <w:spacing w:val="-5"/>
          <w:sz w:val="22"/>
          <w:szCs w:val="22"/>
          <w:lang w:val="en-GB"/>
        </w:rPr>
        <w:t>n</w:t>
      </w:r>
      <w:r w:rsidR="00FD196C" w:rsidRPr="005B690A">
        <w:rPr>
          <w:rFonts w:ascii="Arial" w:hAnsi="Arial" w:cs="Arial"/>
          <w:spacing w:val="-5"/>
          <w:sz w:val="22"/>
          <w:szCs w:val="22"/>
          <w:lang w:val="en-GB"/>
        </w:rPr>
        <w:t xml:space="preserve"> extra-ordinary </w:t>
      </w:r>
      <w:r w:rsidR="00845D76" w:rsidRPr="005B690A">
        <w:rPr>
          <w:rFonts w:ascii="Arial" w:hAnsi="Arial" w:cs="Arial"/>
          <w:spacing w:val="-5"/>
          <w:sz w:val="22"/>
          <w:szCs w:val="22"/>
          <w:lang w:val="en-GB"/>
        </w:rPr>
        <w:t>c</w:t>
      </w:r>
      <w:r w:rsidR="00FD196C" w:rsidRPr="005B690A">
        <w:rPr>
          <w:rFonts w:ascii="Arial" w:hAnsi="Arial" w:cs="Arial"/>
          <w:spacing w:val="-5"/>
          <w:sz w:val="22"/>
          <w:szCs w:val="22"/>
          <w:lang w:val="en-GB"/>
        </w:rPr>
        <w:t xml:space="preserve">ontract </w:t>
      </w:r>
      <w:r w:rsidR="00845D76" w:rsidRPr="005B690A">
        <w:rPr>
          <w:rFonts w:ascii="Arial" w:hAnsi="Arial" w:cs="Arial"/>
          <w:spacing w:val="-5"/>
          <w:sz w:val="22"/>
          <w:szCs w:val="22"/>
          <w:lang w:val="en-GB"/>
        </w:rPr>
        <w:t>p</w:t>
      </w:r>
      <w:r w:rsidR="00FD196C" w:rsidRPr="005B690A">
        <w:rPr>
          <w:rFonts w:ascii="Arial" w:hAnsi="Arial" w:cs="Arial"/>
          <w:spacing w:val="-5"/>
          <w:sz w:val="22"/>
          <w:szCs w:val="22"/>
          <w:lang w:val="en-GB"/>
        </w:rPr>
        <w:t>rogress meeting.</w:t>
      </w:r>
    </w:p>
    <w:p w14:paraId="14AA8137" w14:textId="2127171A" w:rsidR="00586F93" w:rsidRDefault="00586F93" w:rsidP="00650191">
      <w:pPr>
        <w:spacing w:before="0" w:after="0" w:line="100" w:lineRule="atLeast"/>
        <w:jc w:val="both"/>
        <w:rPr>
          <w:rFonts w:ascii="Arial" w:hAnsi="Arial" w:cs="Arial"/>
          <w:spacing w:val="-5"/>
          <w:sz w:val="22"/>
          <w:szCs w:val="22"/>
          <w:lang w:val="en-GB"/>
        </w:rPr>
      </w:pPr>
      <w:r w:rsidRPr="005B690A">
        <w:rPr>
          <w:rFonts w:ascii="Arial" w:hAnsi="Arial" w:cs="Arial"/>
          <w:spacing w:val="-5"/>
          <w:sz w:val="22"/>
          <w:szCs w:val="22"/>
          <w:lang w:val="en-GB"/>
        </w:rPr>
        <w:t>Consistent failure to achieve required performance and completion and submission of deliverables within agreed and specified timescales shall constitute unsatisfactory performance and the MCA shall take the necessary steps to commence proceedings to terminate the Contract.</w:t>
      </w:r>
    </w:p>
    <w:p w14:paraId="73AE02D4" w14:textId="77777777" w:rsidR="003A1557" w:rsidRPr="005B690A" w:rsidRDefault="003A1557" w:rsidP="00650191">
      <w:pPr>
        <w:spacing w:before="0" w:after="0" w:line="100" w:lineRule="atLeast"/>
        <w:jc w:val="both"/>
        <w:rPr>
          <w:rFonts w:ascii="Arial" w:hAnsi="Arial" w:cs="Arial"/>
          <w:spacing w:val="-5"/>
          <w:sz w:val="22"/>
          <w:szCs w:val="22"/>
          <w:lang w:val="en-GB"/>
        </w:rPr>
      </w:pPr>
    </w:p>
    <w:p w14:paraId="5B81528D" w14:textId="45453E60" w:rsidR="00FD196C" w:rsidRPr="005B690A" w:rsidRDefault="00693DF8" w:rsidP="00650191">
      <w:pPr>
        <w:spacing w:before="0" w:after="0" w:line="100" w:lineRule="atLeast"/>
        <w:jc w:val="both"/>
        <w:rPr>
          <w:rFonts w:ascii="Arial" w:hAnsi="Arial" w:cs="Arial"/>
          <w:b/>
          <w:spacing w:val="-5"/>
          <w:sz w:val="22"/>
          <w:szCs w:val="22"/>
        </w:rPr>
      </w:pPr>
      <w:r>
        <w:rPr>
          <w:rFonts w:ascii="Arial" w:hAnsi="Arial" w:cs="Arial"/>
          <w:spacing w:val="-5"/>
          <w:sz w:val="22"/>
          <w:szCs w:val="22"/>
        </w:rPr>
        <w:t>In line with the DfT Terms and Conditions of Contract, t</w:t>
      </w:r>
      <w:r w:rsidR="00FD196C" w:rsidRPr="005B690A">
        <w:rPr>
          <w:rFonts w:ascii="Arial" w:hAnsi="Arial" w:cs="Arial"/>
          <w:spacing w:val="-5"/>
          <w:sz w:val="22"/>
          <w:szCs w:val="22"/>
        </w:rPr>
        <w:t>he MCA reserves the right to terminate the contract due to lack of performance.</w:t>
      </w:r>
    </w:p>
    <w:p w14:paraId="5DCE9A24" w14:textId="77777777" w:rsidR="00413927" w:rsidRPr="005B690A" w:rsidRDefault="00413927" w:rsidP="00650191">
      <w:pPr>
        <w:spacing w:before="0" w:after="0" w:line="100" w:lineRule="atLeast"/>
        <w:jc w:val="both"/>
        <w:rPr>
          <w:rFonts w:ascii="Arial" w:hAnsi="Arial" w:cs="Arial"/>
          <w:spacing w:val="-5"/>
          <w:sz w:val="22"/>
          <w:szCs w:val="22"/>
          <w:highlight w:val="yellow"/>
          <w:lang w:val="en-GB"/>
        </w:rPr>
      </w:pPr>
    </w:p>
    <w:p w14:paraId="7593B74E" w14:textId="77777777" w:rsidR="005267A7" w:rsidRDefault="005267A7">
      <w:pPr>
        <w:rPr>
          <w:rFonts w:ascii="Arial" w:hAnsi="Arial" w:cs="Arial"/>
          <w:b/>
          <w:spacing w:val="-5"/>
          <w:sz w:val="22"/>
          <w:szCs w:val="22"/>
          <w:lang w:val="en-GB"/>
        </w:rPr>
      </w:pPr>
      <w:r>
        <w:rPr>
          <w:rFonts w:ascii="Arial" w:hAnsi="Arial" w:cs="Arial"/>
          <w:b/>
          <w:spacing w:val="-5"/>
          <w:sz w:val="22"/>
          <w:szCs w:val="22"/>
          <w:lang w:val="en-GB"/>
        </w:rPr>
        <w:br w:type="page"/>
      </w:r>
    </w:p>
    <w:p w14:paraId="785759BD" w14:textId="7FE7AAE3" w:rsidR="009E1DB1" w:rsidRPr="005B690A" w:rsidRDefault="009E1DB1" w:rsidP="00650191">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lastRenderedPageBreak/>
        <w:t>8.</w:t>
      </w:r>
      <w:r w:rsidR="00FD196C" w:rsidRPr="005B690A">
        <w:rPr>
          <w:rFonts w:ascii="Arial" w:hAnsi="Arial" w:cs="Arial"/>
          <w:b/>
          <w:spacing w:val="-5"/>
          <w:sz w:val="22"/>
          <w:szCs w:val="22"/>
          <w:lang w:val="en-GB"/>
        </w:rPr>
        <w:t>4</w:t>
      </w:r>
      <w:r w:rsidRPr="005B690A">
        <w:rPr>
          <w:rFonts w:ascii="Arial" w:hAnsi="Arial" w:cs="Arial"/>
          <w:b/>
          <w:spacing w:val="-5"/>
          <w:sz w:val="22"/>
          <w:szCs w:val="22"/>
          <w:lang w:val="en-GB"/>
        </w:rPr>
        <w:t xml:space="preserve"> </w:t>
      </w:r>
      <w:r w:rsidR="00693DF8">
        <w:rPr>
          <w:rFonts w:ascii="Arial" w:hAnsi="Arial" w:cs="Arial"/>
          <w:b/>
          <w:spacing w:val="-5"/>
          <w:sz w:val="22"/>
          <w:szCs w:val="22"/>
          <w:lang w:val="en-GB"/>
        </w:rPr>
        <w:t xml:space="preserve">Key </w:t>
      </w:r>
      <w:r w:rsidR="00413927" w:rsidRPr="005B690A">
        <w:rPr>
          <w:rFonts w:ascii="Arial" w:hAnsi="Arial" w:cs="Arial"/>
          <w:b/>
          <w:spacing w:val="-5"/>
          <w:sz w:val="22"/>
          <w:szCs w:val="22"/>
          <w:lang w:val="en-GB"/>
        </w:rPr>
        <w:t>P</w:t>
      </w:r>
      <w:r w:rsidRPr="005B690A">
        <w:rPr>
          <w:rFonts w:ascii="Arial" w:hAnsi="Arial" w:cs="Arial"/>
          <w:b/>
          <w:spacing w:val="-5"/>
          <w:sz w:val="22"/>
          <w:szCs w:val="22"/>
          <w:lang w:val="en-GB"/>
        </w:rPr>
        <w:t xml:space="preserve">erformance </w:t>
      </w:r>
      <w:r w:rsidR="00693DF8">
        <w:rPr>
          <w:rFonts w:ascii="Arial" w:hAnsi="Arial" w:cs="Arial"/>
          <w:b/>
          <w:spacing w:val="-5"/>
          <w:sz w:val="22"/>
          <w:szCs w:val="22"/>
          <w:lang w:val="en-GB"/>
        </w:rPr>
        <w:t>Indicators</w:t>
      </w:r>
    </w:p>
    <w:p w14:paraId="6838700D" w14:textId="77777777" w:rsidR="00473F57" w:rsidRDefault="00473F57" w:rsidP="00650191">
      <w:pPr>
        <w:spacing w:before="0" w:after="0" w:line="100" w:lineRule="atLeast"/>
        <w:jc w:val="both"/>
        <w:rPr>
          <w:rFonts w:ascii="Arial" w:hAnsi="Arial" w:cs="Arial"/>
          <w:spacing w:val="-5"/>
          <w:sz w:val="22"/>
          <w:szCs w:val="22"/>
        </w:rPr>
      </w:pPr>
      <w:bookmarkStart w:id="20" w:name="_Hlk506203241"/>
    </w:p>
    <w:p w14:paraId="1652E630" w14:textId="58D657F7" w:rsidR="009718FD" w:rsidRDefault="009718FD"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The following </w:t>
      </w:r>
      <w:r w:rsidR="00693DF8" w:rsidRPr="00693DF8">
        <w:rPr>
          <w:rFonts w:ascii="Arial" w:hAnsi="Arial" w:cs="Arial"/>
          <w:spacing w:val="-5"/>
          <w:sz w:val="22"/>
          <w:szCs w:val="22"/>
          <w:lang w:val="en-GB"/>
        </w:rPr>
        <w:t>Key Performance Indicators</w:t>
      </w:r>
      <w:r w:rsidR="003A1557">
        <w:rPr>
          <w:rFonts w:ascii="Arial" w:hAnsi="Arial" w:cs="Arial"/>
          <w:spacing w:val="-5"/>
          <w:sz w:val="22"/>
          <w:szCs w:val="22"/>
          <w:lang w:val="en-GB"/>
        </w:rPr>
        <w:t xml:space="preserve"> (KPI)</w:t>
      </w:r>
      <w:r w:rsidR="00693DF8" w:rsidRPr="005B690A">
        <w:rPr>
          <w:rFonts w:ascii="Arial" w:hAnsi="Arial" w:cs="Arial"/>
          <w:spacing w:val="-5"/>
          <w:sz w:val="22"/>
          <w:szCs w:val="22"/>
        </w:rPr>
        <w:t xml:space="preserve"> </w:t>
      </w:r>
      <w:r w:rsidR="00693DF8">
        <w:rPr>
          <w:rFonts w:ascii="Arial" w:hAnsi="Arial" w:cs="Arial"/>
          <w:spacing w:val="-5"/>
          <w:sz w:val="22"/>
          <w:szCs w:val="22"/>
        </w:rPr>
        <w:t xml:space="preserve">and </w:t>
      </w:r>
      <w:r w:rsidRPr="005B690A">
        <w:rPr>
          <w:rFonts w:ascii="Arial" w:hAnsi="Arial" w:cs="Arial"/>
          <w:spacing w:val="-5"/>
          <w:sz w:val="22"/>
          <w:szCs w:val="22"/>
        </w:rPr>
        <w:t xml:space="preserve">performance management measures are applicable to the following </w:t>
      </w:r>
      <w:r w:rsidR="00413927" w:rsidRPr="005B690A">
        <w:rPr>
          <w:rFonts w:ascii="Arial" w:hAnsi="Arial" w:cs="Arial"/>
          <w:spacing w:val="-5"/>
          <w:sz w:val="22"/>
          <w:szCs w:val="22"/>
        </w:rPr>
        <w:t>Lots</w:t>
      </w:r>
      <w:r w:rsidRPr="005B690A">
        <w:rPr>
          <w:rFonts w:ascii="Arial" w:hAnsi="Arial" w:cs="Arial"/>
          <w:spacing w:val="-5"/>
          <w:sz w:val="22"/>
          <w:szCs w:val="22"/>
        </w:rPr>
        <w:t>:</w:t>
      </w:r>
    </w:p>
    <w:p w14:paraId="119C3198" w14:textId="77777777" w:rsidR="00473F57" w:rsidRPr="005B690A" w:rsidRDefault="00473F57" w:rsidP="00650191">
      <w:pPr>
        <w:spacing w:before="0" w:after="0" w:line="100" w:lineRule="atLeast"/>
        <w:jc w:val="both"/>
        <w:rPr>
          <w:rFonts w:ascii="Arial" w:hAnsi="Arial" w:cs="Arial"/>
          <w:spacing w:val="-5"/>
          <w:sz w:val="22"/>
          <w:szCs w:val="22"/>
        </w:rPr>
      </w:pPr>
    </w:p>
    <w:tbl>
      <w:tblPr>
        <w:tblStyle w:val="TableGrid"/>
        <w:tblW w:w="0" w:type="auto"/>
        <w:tblLook w:val="04A0" w:firstRow="1" w:lastRow="0" w:firstColumn="1" w:lastColumn="0" w:noHBand="0" w:noVBand="1"/>
      </w:tblPr>
      <w:tblGrid>
        <w:gridCol w:w="2263"/>
        <w:gridCol w:w="6749"/>
      </w:tblGrid>
      <w:tr w:rsidR="007A0CF7" w:rsidRPr="005B690A" w14:paraId="114D53CF" w14:textId="77777777" w:rsidTr="003A1557">
        <w:tc>
          <w:tcPr>
            <w:tcW w:w="2263" w:type="dxa"/>
          </w:tcPr>
          <w:p w14:paraId="004165DB" w14:textId="77777777" w:rsidR="007A0CF7" w:rsidRPr="005B690A" w:rsidRDefault="007A0CF7" w:rsidP="00650191">
            <w:pPr>
              <w:spacing w:before="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t>Lot</w:t>
            </w:r>
          </w:p>
        </w:tc>
        <w:tc>
          <w:tcPr>
            <w:tcW w:w="6749" w:type="dxa"/>
          </w:tcPr>
          <w:p w14:paraId="67ED2FBD" w14:textId="629516EE" w:rsidR="007A0CF7" w:rsidRPr="005B690A" w:rsidRDefault="00693DF8" w:rsidP="00650191">
            <w:pPr>
              <w:spacing w:before="0" w:line="100" w:lineRule="atLeast"/>
              <w:jc w:val="both"/>
              <w:rPr>
                <w:rFonts w:ascii="Arial" w:hAnsi="Arial" w:cs="Arial"/>
                <w:b/>
                <w:spacing w:val="-5"/>
                <w:sz w:val="22"/>
                <w:szCs w:val="22"/>
                <w:lang w:val="en-GB"/>
              </w:rPr>
            </w:pPr>
            <w:r>
              <w:rPr>
                <w:rFonts w:ascii="Arial" w:hAnsi="Arial" w:cs="Arial"/>
                <w:b/>
                <w:spacing w:val="-5"/>
                <w:sz w:val="22"/>
                <w:szCs w:val="22"/>
                <w:lang w:val="en-GB"/>
              </w:rPr>
              <w:t xml:space="preserve">Key </w:t>
            </w:r>
            <w:r w:rsidRPr="005B690A">
              <w:rPr>
                <w:rFonts w:ascii="Arial" w:hAnsi="Arial" w:cs="Arial"/>
                <w:b/>
                <w:spacing w:val="-5"/>
                <w:sz w:val="22"/>
                <w:szCs w:val="22"/>
                <w:lang w:val="en-GB"/>
              </w:rPr>
              <w:t xml:space="preserve">Performance </w:t>
            </w:r>
            <w:r>
              <w:rPr>
                <w:rFonts w:ascii="Arial" w:hAnsi="Arial" w:cs="Arial"/>
                <w:b/>
                <w:spacing w:val="-5"/>
                <w:sz w:val="22"/>
                <w:szCs w:val="22"/>
                <w:lang w:val="en-GB"/>
              </w:rPr>
              <w:t>Indicator</w:t>
            </w:r>
          </w:p>
        </w:tc>
      </w:tr>
      <w:tr w:rsidR="00473F57" w:rsidRPr="005B690A" w14:paraId="351FD3A5" w14:textId="77777777" w:rsidTr="003A1557">
        <w:tc>
          <w:tcPr>
            <w:tcW w:w="2263" w:type="dxa"/>
            <w:vMerge w:val="restart"/>
          </w:tcPr>
          <w:p w14:paraId="35C7CA71" w14:textId="3C68FEC4" w:rsidR="00473F57" w:rsidRPr="008734BA" w:rsidRDefault="00473F57" w:rsidP="003A1557">
            <w:pPr>
              <w:spacing w:before="0" w:line="100" w:lineRule="atLeast"/>
              <w:rPr>
                <w:rFonts w:ascii="Arial" w:hAnsi="Arial" w:cs="Arial"/>
                <w:spacing w:val="-5"/>
                <w:sz w:val="22"/>
                <w:szCs w:val="22"/>
              </w:rPr>
            </w:pPr>
            <w:r w:rsidRPr="008734BA">
              <w:rPr>
                <w:rFonts w:ascii="Arial" w:hAnsi="Arial" w:cs="Arial"/>
                <w:spacing w:val="-5"/>
                <w:sz w:val="22"/>
                <w:szCs w:val="22"/>
              </w:rPr>
              <w:t>Lot 1:</w:t>
            </w:r>
            <w:r w:rsidRPr="008734BA">
              <w:rPr>
                <w:rFonts w:ascii="Arial" w:hAnsi="Arial" w:cs="Arial"/>
                <w:color w:val="000000"/>
                <w:spacing w:val="-5"/>
                <w:sz w:val="22"/>
                <w:szCs w:val="22"/>
              </w:rPr>
              <w:t xml:space="preserve"> </w:t>
            </w:r>
            <w:r w:rsidRPr="008734BA">
              <w:rPr>
                <w:rFonts w:ascii="Arial" w:hAnsi="Arial" w:cs="Arial"/>
                <w:spacing w:val="-5"/>
                <w:sz w:val="22"/>
                <w:szCs w:val="22"/>
              </w:rPr>
              <w:t xml:space="preserve">Shallow </w:t>
            </w:r>
            <w:r w:rsidR="00142DB8" w:rsidRPr="008734BA">
              <w:rPr>
                <w:rFonts w:ascii="Arial" w:hAnsi="Arial" w:cs="Arial"/>
                <w:spacing w:val="-5"/>
                <w:sz w:val="22"/>
                <w:szCs w:val="22"/>
              </w:rPr>
              <w:t>Water</w:t>
            </w:r>
          </w:p>
          <w:p w14:paraId="5F08C6FE" w14:textId="77777777" w:rsidR="00473F57" w:rsidRPr="008734BA" w:rsidRDefault="00473F57" w:rsidP="003A1557">
            <w:pPr>
              <w:spacing w:before="0" w:line="100" w:lineRule="atLeast"/>
              <w:rPr>
                <w:rFonts w:ascii="Arial" w:hAnsi="Arial" w:cs="Arial"/>
                <w:spacing w:val="-5"/>
                <w:sz w:val="22"/>
                <w:szCs w:val="22"/>
              </w:rPr>
            </w:pPr>
          </w:p>
          <w:p w14:paraId="4CAE2C3D" w14:textId="12F109C9" w:rsidR="00473F57" w:rsidRPr="008734BA" w:rsidRDefault="00473F57" w:rsidP="003A1557">
            <w:pPr>
              <w:spacing w:before="0" w:line="100" w:lineRule="atLeast"/>
              <w:rPr>
                <w:rFonts w:ascii="Arial" w:hAnsi="Arial" w:cs="Arial"/>
                <w:spacing w:val="-5"/>
                <w:sz w:val="22"/>
                <w:szCs w:val="22"/>
              </w:rPr>
            </w:pPr>
            <w:r w:rsidRPr="008734BA">
              <w:rPr>
                <w:rFonts w:ascii="Arial" w:hAnsi="Arial" w:cs="Arial"/>
                <w:spacing w:val="-5"/>
                <w:sz w:val="22"/>
                <w:szCs w:val="22"/>
              </w:rPr>
              <w:t>Lot 2</w:t>
            </w:r>
            <w:r w:rsidRPr="008734BA">
              <w:rPr>
                <w:rFonts w:ascii="Arial" w:hAnsi="Arial" w:cs="Arial"/>
                <w:color w:val="000000"/>
                <w:spacing w:val="-5"/>
                <w:sz w:val="22"/>
                <w:szCs w:val="22"/>
              </w:rPr>
              <w:t xml:space="preserve">: </w:t>
            </w:r>
            <w:r w:rsidRPr="008734BA">
              <w:rPr>
                <w:rFonts w:ascii="Arial" w:hAnsi="Arial" w:cs="Arial"/>
                <w:spacing w:val="-5"/>
                <w:sz w:val="22"/>
                <w:szCs w:val="22"/>
              </w:rPr>
              <w:t xml:space="preserve">Medium </w:t>
            </w:r>
            <w:r w:rsidR="00142DB8" w:rsidRPr="008734BA">
              <w:rPr>
                <w:rFonts w:ascii="Arial" w:hAnsi="Arial" w:cs="Arial"/>
                <w:spacing w:val="-5"/>
                <w:sz w:val="22"/>
                <w:szCs w:val="22"/>
              </w:rPr>
              <w:t>Water</w:t>
            </w:r>
          </w:p>
          <w:p w14:paraId="0271CA22" w14:textId="77777777" w:rsidR="00473F57" w:rsidRPr="008734BA" w:rsidRDefault="00473F57" w:rsidP="003A1557">
            <w:pPr>
              <w:spacing w:before="0" w:line="100" w:lineRule="atLeast"/>
              <w:rPr>
                <w:rFonts w:ascii="Arial" w:hAnsi="Arial" w:cs="Arial"/>
                <w:b/>
                <w:spacing w:val="-5"/>
                <w:sz w:val="22"/>
                <w:szCs w:val="22"/>
                <w:lang w:val="en-GB"/>
              </w:rPr>
            </w:pPr>
          </w:p>
        </w:tc>
        <w:tc>
          <w:tcPr>
            <w:tcW w:w="6749" w:type="dxa"/>
          </w:tcPr>
          <w:p w14:paraId="626418FF" w14:textId="2C9269CF" w:rsidR="00473F57" w:rsidRPr="008734BA" w:rsidRDefault="00473F57" w:rsidP="00650191">
            <w:pPr>
              <w:spacing w:before="0" w:line="100" w:lineRule="atLeast"/>
              <w:jc w:val="both"/>
              <w:rPr>
                <w:rFonts w:ascii="Arial" w:hAnsi="Arial" w:cs="Arial"/>
                <w:spacing w:val="-5"/>
                <w:sz w:val="22"/>
                <w:szCs w:val="22"/>
              </w:rPr>
            </w:pPr>
            <w:r w:rsidRPr="008734BA">
              <w:rPr>
                <w:rFonts w:ascii="Arial" w:hAnsi="Arial" w:cs="Arial"/>
                <w:spacing w:val="-5"/>
                <w:sz w:val="22"/>
                <w:szCs w:val="22"/>
              </w:rPr>
              <w:t>The Contractor shall ensure that data acquisition for each year’s work schedule of awarded HIs shall be completed by the end of that Financial Year (</w:t>
            </w:r>
            <w:r w:rsidR="008734BA" w:rsidRPr="008734BA">
              <w:rPr>
                <w:rFonts w:ascii="Arial" w:hAnsi="Arial" w:cs="Arial"/>
                <w:spacing w:val="-5"/>
                <w:sz w:val="22"/>
                <w:szCs w:val="22"/>
              </w:rPr>
              <w:t>i.e.</w:t>
            </w:r>
            <w:r w:rsidRPr="008734BA">
              <w:rPr>
                <w:rFonts w:ascii="Arial" w:hAnsi="Arial" w:cs="Arial"/>
                <w:spacing w:val="-5"/>
                <w:sz w:val="22"/>
                <w:szCs w:val="22"/>
              </w:rPr>
              <w:t xml:space="preserve"> 31</w:t>
            </w:r>
            <w:r w:rsidRPr="008734BA">
              <w:rPr>
                <w:rFonts w:ascii="Arial" w:hAnsi="Arial" w:cs="Arial"/>
                <w:spacing w:val="-5"/>
                <w:sz w:val="22"/>
                <w:szCs w:val="22"/>
                <w:vertAlign w:val="superscript"/>
              </w:rPr>
              <w:t>st</w:t>
            </w:r>
            <w:r w:rsidRPr="008734BA">
              <w:rPr>
                <w:rFonts w:ascii="Arial" w:hAnsi="Arial" w:cs="Arial"/>
                <w:spacing w:val="-5"/>
                <w:sz w:val="22"/>
                <w:szCs w:val="22"/>
              </w:rPr>
              <w:t xml:space="preserve"> March). </w:t>
            </w:r>
          </w:p>
        </w:tc>
      </w:tr>
      <w:tr w:rsidR="00473F57" w:rsidRPr="005B690A" w14:paraId="52D520A1" w14:textId="77777777" w:rsidTr="003A1557">
        <w:tc>
          <w:tcPr>
            <w:tcW w:w="2263" w:type="dxa"/>
            <w:vMerge/>
          </w:tcPr>
          <w:p w14:paraId="210725BA" w14:textId="77777777" w:rsidR="00473F57" w:rsidRPr="008734BA" w:rsidRDefault="00473F57" w:rsidP="003A1557">
            <w:pPr>
              <w:spacing w:before="0" w:line="100" w:lineRule="atLeast"/>
              <w:rPr>
                <w:rFonts w:ascii="Arial" w:hAnsi="Arial" w:cs="Arial"/>
                <w:spacing w:val="-5"/>
                <w:sz w:val="22"/>
                <w:szCs w:val="22"/>
                <w:lang w:val="en-GB"/>
              </w:rPr>
            </w:pPr>
          </w:p>
        </w:tc>
        <w:tc>
          <w:tcPr>
            <w:tcW w:w="6749" w:type="dxa"/>
          </w:tcPr>
          <w:p w14:paraId="2A3F20AC" w14:textId="243C63C2" w:rsidR="00473F57" w:rsidRPr="008734BA" w:rsidRDefault="00473F57" w:rsidP="00650191">
            <w:pPr>
              <w:spacing w:before="0" w:line="100" w:lineRule="atLeast"/>
              <w:jc w:val="both"/>
              <w:rPr>
                <w:rFonts w:ascii="Arial" w:hAnsi="Arial" w:cs="Arial"/>
                <w:spacing w:val="-5"/>
                <w:sz w:val="22"/>
                <w:szCs w:val="22"/>
              </w:rPr>
            </w:pPr>
            <w:r w:rsidRPr="008734BA">
              <w:rPr>
                <w:rFonts w:ascii="Arial" w:hAnsi="Arial" w:cs="Arial"/>
                <w:spacing w:val="-5"/>
                <w:sz w:val="22"/>
                <w:szCs w:val="22"/>
              </w:rPr>
              <w:t>If survey operations for any HI take more than 150% of the operational time stated in the Contractor’s tender response, the MCA reserves the right to terminate this contract due to lack of performance.</w:t>
            </w:r>
          </w:p>
        </w:tc>
      </w:tr>
      <w:tr w:rsidR="00473F57" w:rsidRPr="005B690A" w14:paraId="03E8CF74" w14:textId="77777777" w:rsidTr="003A1557">
        <w:tc>
          <w:tcPr>
            <w:tcW w:w="2263" w:type="dxa"/>
            <w:vMerge/>
          </w:tcPr>
          <w:p w14:paraId="55519887" w14:textId="77777777" w:rsidR="00473F57" w:rsidRPr="008734BA" w:rsidRDefault="00473F57" w:rsidP="003A1557">
            <w:pPr>
              <w:spacing w:before="0" w:line="100" w:lineRule="atLeast"/>
              <w:rPr>
                <w:rFonts w:ascii="Arial" w:hAnsi="Arial" w:cs="Arial"/>
                <w:spacing w:val="-5"/>
                <w:sz w:val="22"/>
                <w:szCs w:val="22"/>
                <w:lang w:val="en-GB"/>
              </w:rPr>
            </w:pPr>
          </w:p>
        </w:tc>
        <w:tc>
          <w:tcPr>
            <w:tcW w:w="6749" w:type="dxa"/>
          </w:tcPr>
          <w:p w14:paraId="36555D4B" w14:textId="0DDD9E91" w:rsidR="00473F57" w:rsidRPr="008734BA" w:rsidRDefault="00C97918" w:rsidP="00650191">
            <w:pPr>
              <w:spacing w:before="0" w:line="100" w:lineRule="atLeast"/>
              <w:jc w:val="both"/>
              <w:rPr>
                <w:rFonts w:ascii="Arial" w:hAnsi="Arial" w:cs="Arial"/>
                <w:spacing w:val="-5"/>
                <w:sz w:val="22"/>
                <w:szCs w:val="22"/>
              </w:rPr>
            </w:pPr>
            <w:r w:rsidRPr="008734BA">
              <w:rPr>
                <w:rFonts w:ascii="Arial" w:hAnsi="Arial" w:cs="Arial"/>
                <w:spacing w:val="-5"/>
                <w:sz w:val="22"/>
                <w:szCs w:val="22"/>
              </w:rPr>
              <w:t>All data and associated documents are to be rendered to the UKHO w</w:t>
            </w:r>
            <w:r w:rsidR="00473F57" w:rsidRPr="008734BA">
              <w:rPr>
                <w:rFonts w:ascii="Arial" w:hAnsi="Arial" w:cs="Arial"/>
                <w:spacing w:val="-5"/>
                <w:sz w:val="22"/>
                <w:szCs w:val="22"/>
              </w:rPr>
              <w:t>ithin 70 working days from the completion of fieldwork</w:t>
            </w:r>
            <w:r w:rsidR="008734BA" w:rsidRPr="008734BA">
              <w:rPr>
                <w:rFonts w:ascii="Arial" w:hAnsi="Arial" w:cs="Arial"/>
                <w:spacing w:val="-5"/>
                <w:sz w:val="22"/>
                <w:szCs w:val="22"/>
              </w:rPr>
              <w:t>.</w:t>
            </w:r>
            <w:r w:rsidR="00142DB8" w:rsidRPr="008734BA">
              <w:rPr>
                <w:rFonts w:ascii="Arial" w:hAnsi="Arial" w:cs="Arial"/>
                <w:spacing w:val="-5"/>
                <w:sz w:val="22"/>
                <w:szCs w:val="22"/>
              </w:rPr>
              <w:t xml:space="preserve"> </w:t>
            </w:r>
          </w:p>
        </w:tc>
      </w:tr>
      <w:tr w:rsidR="00473F57" w:rsidRPr="005B690A" w14:paraId="446C373E" w14:textId="77777777" w:rsidTr="003A1557">
        <w:tc>
          <w:tcPr>
            <w:tcW w:w="2263" w:type="dxa"/>
            <w:vMerge/>
          </w:tcPr>
          <w:p w14:paraId="03664802" w14:textId="77777777" w:rsidR="00473F57" w:rsidRPr="008734BA" w:rsidRDefault="00473F57" w:rsidP="003A1557">
            <w:pPr>
              <w:spacing w:before="0" w:line="100" w:lineRule="atLeast"/>
              <w:rPr>
                <w:rFonts w:ascii="Arial" w:hAnsi="Arial" w:cs="Arial"/>
                <w:spacing w:val="-5"/>
                <w:sz w:val="22"/>
                <w:szCs w:val="22"/>
                <w:lang w:val="en-GB"/>
              </w:rPr>
            </w:pPr>
          </w:p>
        </w:tc>
        <w:tc>
          <w:tcPr>
            <w:tcW w:w="6749" w:type="dxa"/>
          </w:tcPr>
          <w:p w14:paraId="05E52FEC" w14:textId="3686437D" w:rsidR="00473F57" w:rsidRPr="008734BA" w:rsidRDefault="00473F57" w:rsidP="00650191">
            <w:pPr>
              <w:spacing w:before="0" w:line="100" w:lineRule="atLeast"/>
              <w:jc w:val="both"/>
              <w:rPr>
                <w:rFonts w:ascii="Arial" w:hAnsi="Arial" w:cs="Arial"/>
                <w:spacing w:val="-5"/>
                <w:sz w:val="22"/>
                <w:szCs w:val="22"/>
              </w:rPr>
            </w:pPr>
            <w:r w:rsidRPr="008734BA">
              <w:rPr>
                <w:rFonts w:ascii="Arial" w:hAnsi="Arial" w:cs="Arial"/>
                <w:spacing w:val="-5"/>
                <w:sz w:val="22"/>
                <w:szCs w:val="22"/>
              </w:rPr>
              <w:t xml:space="preserve">The Contractor shall </w:t>
            </w:r>
            <w:r w:rsidR="00142DB8" w:rsidRPr="008734BA">
              <w:rPr>
                <w:rFonts w:ascii="Arial" w:hAnsi="Arial" w:cs="Arial"/>
                <w:spacing w:val="-5"/>
                <w:sz w:val="22"/>
                <w:szCs w:val="22"/>
              </w:rPr>
              <w:t xml:space="preserve">ensure provision of the requirement of </w:t>
            </w:r>
            <w:r w:rsidRPr="008734BA">
              <w:rPr>
                <w:rFonts w:ascii="Arial" w:hAnsi="Arial" w:cs="Arial"/>
                <w:spacing w:val="-5"/>
                <w:sz w:val="22"/>
                <w:szCs w:val="22"/>
              </w:rPr>
              <w:t xml:space="preserve">raw data and either a gridded surface or high resolution </w:t>
            </w:r>
            <w:proofErr w:type="spellStart"/>
            <w:r w:rsidRPr="008734BA">
              <w:rPr>
                <w:rFonts w:ascii="Arial" w:hAnsi="Arial" w:cs="Arial"/>
                <w:spacing w:val="-5"/>
                <w:sz w:val="22"/>
                <w:szCs w:val="22"/>
              </w:rPr>
              <w:t>GeoTIFF</w:t>
            </w:r>
            <w:proofErr w:type="spellEnd"/>
            <w:r w:rsidRPr="008734BA">
              <w:rPr>
                <w:rFonts w:ascii="Arial" w:hAnsi="Arial" w:cs="Arial"/>
                <w:spacing w:val="-5"/>
                <w:sz w:val="22"/>
                <w:szCs w:val="22"/>
              </w:rPr>
              <w:t xml:space="preserve"> demonstrating data coverage </w:t>
            </w:r>
            <w:r w:rsidR="00142DB8" w:rsidRPr="008734BA">
              <w:rPr>
                <w:rFonts w:ascii="Arial" w:hAnsi="Arial" w:cs="Arial"/>
                <w:spacing w:val="-5"/>
                <w:sz w:val="22"/>
                <w:szCs w:val="22"/>
              </w:rPr>
              <w:t xml:space="preserve">for the </w:t>
            </w:r>
            <w:r w:rsidRPr="008734BA">
              <w:rPr>
                <w:rFonts w:ascii="Arial" w:hAnsi="Arial" w:cs="Arial"/>
                <w:spacing w:val="-5"/>
                <w:sz w:val="22"/>
                <w:szCs w:val="22"/>
              </w:rPr>
              <w:t xml:space="preserve">defined </w:t>
            </w:r>
            <w:r w:rsidR="008734BA" w:rsidRPr="008734BA">
              <w:rPr>
                <w:rFonts w:ascii="Arial" w:hAnsi="Arial" w:cs="Arial"/>
                <w:spacing w:val="-5"/>
                <w:sz w:val="22"/>
                <w:szCs w:val="22"/>
              </w:rPr>
              <w:t xml:space="preserve">33%, 66% and 100% fieldwork </w:t>
            </w:r>
            <w:r w:rsidRPr="008734BA">
              <w:rPr>
                <w:rFonts w:ascii="Arial" w:hAnsi="Arial" w:cs="Arial"/>
                <w:spacing w:val="-5"/>
                <w:sz w:val="22"/>
                <w:szCs w:val="22"/>
              </w:rPr>
              <w:t>payment milestone</w:t>
            </w:r>
            <w:r w:rsidR="00142DB8" w:rsidRPr="008734BA">
              <w:rPr>
                <w:rFonts w:ascii="Arial" w:hAnsi="Arial" w:cs="Arial"/>
                <w:spacing w:val="-5"/>
                <w:sz w:val="22"/>
                <w:szCs w:val="22"/>
              </w:rPr>
              <w:t>s</w:t>
            </w:r>
            <w:r w:rsidRPr="008734BA">
              <w:rPr>
                <w:rFonts w:ascii="Arial" w:hAnsi="Arial" w:cs="Arial"/>
                <w:spacing w:val="-5"/>
                <w:sz w:val="22"/>
                <w:szCs w:val="22"/>
              </w:rPr>
              <w:t>.</w:t>
            </w:r>
          </w:p>
        </w:tc>
      </w:tr>
      <w:tr w:rsidR="00473F57" w:rsidRPr="005B690A" w14:paraId="3255BF6A" w14:textId="77777777" w:rsidTr="003A1557">
        <w:tc>
          <w:tcPr>
            <w:tcW w:w="2263" w:type="dxa"/>
            <w:vMerge/>
          </w:tcPr>
          <w:p w14:paraId="2D906175" w14:textId="77777777" w:rsidR="00473F57" w:rsidRPr="008734BA" w:rsidRDefault="00473F57" w:rsidP="003A1557">
            <w:pPr>
              <w:spacing w:before="0" w:line="100" w:lineRule="atLeast"/>
              <w:rPr>
                <w:rFonts w:ascii="Arial" w:hAnsi="Arial" w:cs="Arial"/>
                <w:spacing w:val="-5"/>
                <w:sz w:val="22"/>
                <w:szCs w:val="22"/>
                <w:lang w:val="en-GB"/>
              </w:rPr>
            </w:pPr>
          </w:p>
        </w:tc>
        <w:tc>
          <w:tcPr>
            <w:tcW w:w="6749" w:type="dxa"/>
          </w:tcPr>
          <w:p w14:paraId="16F78FD6" w14:textId="23B52C19" w:rsidR="00473F57" w:rsidRPr="008734BA" w:rsidRDefault="00473F57" w:rsidP="00650191">
            <w:pPr>
              <w:spacing w:before="0" w:line="100" w:lineRule="atLeast"/>
              <w:jc w:val="both"/>
              <w:rPr>
                <w:rFonts w:ascii="Arial" w:hAnsi="Arial" w:cs="Arial"/>
                <w:spacing w:val="-5"/>
                <w:sz w:val="22"/>
                <w:szCs w:val="22"/>
              </w:rPr>
            </w:pPr>
            <w:r w:rsidRPr="008734BA">
              <w:rPr>
                <w:rFonts w:ascii="Arial" w:hAnsi="Arial" w:cs="Arial"/>
                <w:spacing w:val="-5"/>
                <w:sz w:val="22"/>
                <w:szCs w:val="22"/>
              </w:rPr>
              <w:t xml:space="preserve">Successful </w:t>
            </w:r>
            <w:r w:rsidR="008734BA" w:rsidRPr="008734BA">
              <w:rPr>
                <w:rFonts w:ascii="Arial" w:hAnsi="Arial" w:cs="Arial"/>
                <w:spacing w:val="-5"/>
                <w:sz w:val="22"/>
                <w:szCs w:val="22"/>
              </w:rPr>
              <w:t>validation appraisal of data</w:t>
            </w:r>
            <w:r w:rsidR="008A6236">
              <w:rPr>
                <w:rFonts w:ascii="Arial" w:hAnsi="Arial" w:cs="Arial"/>
                <w:spacing w:val="-5"/>
                <w:sz w:val="22"/>
                <w:szCs w:val="22"/>
              </w:rPr>
              <w:t>.</w:t>
            </w:r>
            <w:r w:rsidR="008734BA" w:rsidRPr="008734BA">
              <w:rPr>
                <w:rFonts w:ascii="Arial" w:hAnsi="Arial" w:cs="Arial"/>
                <w:spacing w:val="-5"/>
                <w:sz w:val="22"/>
                <w:szCs w:val="22"/>
              </w:rPr>
              <w:t xml:space="preserve"> </w:t>
            </w:r>
          </w:p>
        </w:tc>
      </w:tr>
      <w:tr w:rsidR="005B690A" w:rsidRPr="005B690A" w14:paraId="493B08E2" w14:textId="77777777" w:rsidTr="003A1557">
        <w:tc>
          <w:tcPr>
            <w:tcW w:w="2263" w:type="dxa"/>
            <w:vMerge w:val="restart"/>
          </w:tcPr>
          <w:p w14:paraId="4EBDBC5D" w14:textId="0BB90DA5" w:rsidR="005B690A" w:rsidRPr="005B690A" w:rsidRDefault="005B690A" w:rsidP="003A1557">
            <w:pPr>
              <w:spacing w:before="0" w:line="100" w:lineRule="atLeast"/>
              <w:rPr>
                <w:rFonts w:ascii="Arial" w:hAnsi="Arial" w:cs="Arial"/>
                <w:spacing w:val="-5"/>
                <w:sz w:val="22"/>
                <w:szCs w:val="22"/>
              </w:rPr>
            </w:pPr>
            <w:r w:rsidRPr="005B690A">
              <w:rPr>
                <w:rFonts w:ascii="Arial" w:hAnsi="Arial" w:cs="Arial"/>
                <w:spacing w:val="-5"/>
                <w:sz w:val="22"/>
                <w:szCs w:val="22"/>
              </w:rPr>
              <w:t>Lot 3:</w:t>
            </w:r>
            <w:r w:rsidRPr="005B690A">
              <w:rPr>
                <w:rFonts w:ascii="Arial" w:hAnsi="Arial" w:cs="Arial"/>
                <w:color w:val="000000"/>
                <w:spacing w:val="-5"/>
                <w:sz w:val="22"/>
                <w:szCs w:val="22"/>
              </w:rPr>
              <w:t xml:space="preserve"> </w:t>
            </w:r>
            <w:r w:rsidRPr="005B690A">
              <w:rPr>
                <w:rFonts w:ascii="Arial" w:hAnsi="Arial" w:cs="Arial"/>
                <w:spacing w:val="-5"/>
                <w:sz w:val="22"/>
                <w:szCs w:val="22"/>
              </w:rPr>
              <w:t xml:space="preserve">Routine Resurvey </w:t>
            </w:r>
          </w:p>
          <w:p w14:paraId="2D20AFD7" w14:textId="77777777" w:rsidR="005B690A" w:rsidRPr="005B690A" w:rsidRDefault="005B690A" w:rsidP="003A1557">
            <w:pPr>
              <w:spacing w:before="0" w:line="100" w:lineRule="atLeast"/>
              <w:rPr>
                <w:rFonts w:ascii="Arial" w:hAnsi="Arial" w:cs="Arial"/>
                <w:spacing w:val="-5"/>
                <w:sz w:val="22"/>
                <w:szCs w:val="22"/>
                <w:lang w:val="en-GB"/>
              </w:rPr>
            </w:pPr>
          </w:p>
        </w:tc>
        <w:tc>
          <w:tcPr>
            <w:tcW w:w="6749" w:type="dxa"/>
          </w:tcPr>
          <w:p w14:paraId="5A0692D0" w14:textId="50E96E52" w:rsidR="005B690A" w:rsidRPr="00C01A11" w:rsidRDefault="005B690A" w:rsidP="00650191">
            <w:pPr>
              <w:spacing w:before="0" w:line="100" w:lineRule="atLeast"/>
              <w:ind w:left="33"/>
              <w:jc w:val="both"/>
              <w:rPr>
                <w:rFonts w:ascii="Arial" w:hAnsi="Arial" w:cs="Arial"/>
                <w:spacing w:val="-5"/>
                <w:sz w:val="22"/>
                <w:szCs w:val="22"/>
              </w:rPr>
            </w:pPr>
            <w:r w:rsidRPr="00C01A11">
              <w:rPr>
                <w:rFonts w:ascii="Arial" w:hAnsi="Arial" w:cs="Arial"/>
                <w:spacing w:val="-5"/>
                <w:sz w:val="22"/>
                <w:szCs w:val="22"/>
              </w:rPr>
              <w:t xml:space="preserve">The Contractor shall ensure that data acquisition for each year’s work schedule of awarded HIs shall be completed by </w:t>
            </w:r>
            <w:r w:rsidR="00111B6D">
              <w:rPr>
                <w:rFonts w:ascii="Arial" w:hAnsi="Arial" w:cs="Arial"/>
                <w:spacing w:val="-5"/>
                <w:sz w:val="22"/>
                <w:szCs w:val="22"/>
              </w:rPr>
              <w:t>31</w:t>
            </w:r>
            <w:r w:rsidR="00111B6D" w:rsidRPr="00111B6D">
              <w:rPr>
                <w:rFonts w:ascii="Arial" w:hAnsi="Arial" w:cs="Arial"/>
                <w:spacing w:val="-5"/>
                <w:sz w:val="22"/>
                <w:szCs w:val="22"/>
                <w:vertAlign w:val="superscript"/>
              </w:rPr>
              <w:t>st</w:t>
            </w:r>
            <w:r w:rsidR="00111B6D">
              <w:rPr>
                <w:rFonts w:ascii="Arial" w:hAnsi="Arial" w:cs="Arial"/>
                <w:spacing w:val="-5"/>
                <w:sz w:val="22"/>
                <w:szCs w:val="22"/>
              </w:rPr>
              <w:t xml:space="preserve"> </w:t>
            </w:r>
            <w:r w:rsidRPr="00C01A11">
              <w:rPr>
                <w:rFonts w:ascii="Arial" w:hAnsi="Arial" w:cs="Arial"/>
                <w:spacing w:val="-5"/>
                <w:sz w:val="22"/>
                <w:szCs w:val="22"/>
              </w:rPr>
              <w:t>October</w:t>
            </w:r>
            <w:r w:rsidR="00111B6D">
              <w:rPr>
                <w:rFonts w:ascii="Arial" w:hAnsi="Arial" w:cs="Arial"/>
                <w:spacing w:val="-5"/>
                <w:sz w:val="22"/>
                <w:szCs w:val="22"/>
              </w:rPr>
              <w:t xml:space="preserve"> of each financial year</w:t>
            </w:r>
            <w:r w:rsidRPr="00C01A11">
              <w:rPr>
                <w:rFonts w:ascii="Arial" w:hAnsi="Arial" w:cs="Arial"/>
                <w:spacing w:val="-5"/>
                <w:sz w:val="22"/>
                <w:szCs w:val="22"/>
              </w:rPr>
              <w:t>.</w:t>
            </w:r>
          </w:p>
        </w:tc>
      </w:tr>
      <w:tr w:rsidR="005B690A" w:rsidRPr="005B690A" w14:paraId="14293387" w14:textId="77777777" w:rsidTr="003A1557">
        <w:tc>
          <w:tcPr>
            <w:tcW w:w="2263" w:type="dxa"/>
            <w:vMerge/>
          </w:tcPr>
          <w:p w14:paraId="5AE24831" w14:textId="77777777" w:rsidR="005B690A" w:rsidRPr="005B690A" w:rsidRDefault="005B690A" w:rsidP="00650191">
            <w:pPr>
              <w:spacing w:before="0" w:line="100" w:lineRule="atLeast"/>
              <w:jc w:val="both"/>
              <w:rPr>
                <w:rFonts w:ascii="Arial" w:hAnsi="Arial" w:cs="Arial"/>
                <w:spacing w:val="-5"/>
                <w:sz w:val="22"/>
                <w:szCs w:val="22"/>
              </w:rPr>
            </w:pPr>
          </w:p>
        </w:tc>
        <w:tc>
          <w:tcPr>
            <w:tcW w:w="6749" w:type="dxa"/>
          </w:tcPr>
          <w:p w14:paraId="35F85D89" w14:textId="5E504EC6" w:rsidR="005B690A" w:rsidRPr="00C01A11" w:rsidRDefault="005B690A" w:rsidP="00650191">
            <w:pPr>
              <w:pStyle w:val="BodyText"/>
              <w:spacing w:before="0" w:after="0" w:line="100" w:lineRule="atLeast"/>
              <w:ind w:left="0"/>
              <w:rPr>
                <w:rFonts w:cs="Arial"/>
                <w:sz w:val="22"/>
                <w:szCs w:val="22"/>
              </w:rPr>
            </w:pPr>
            <w:bookmarkStart w:id="21" w:name="_Hlk502766468"/>
            <w:r w:rsidRPr="00C01A11">
              <w:rPr>
                <w:rFonts w:cs="Arial"/>
                <w:sz w:val="22"/>
                <w:szCs w:val="22"/>
              </w:rPr>
              <w:t xml:space="preserve">If survey operations are not completed </w:t>
            </w:r>
            <w:r w:rsidRPr="00111B6D">
              <w:rPr>
                <w:rFonts w:cs="Arial"/>
                <w:sz w:val="22"/>
                <w:szCs w:val="22"/>
              </w:rPr>
              <w:t>by</w:t>
            </w:r>
            <w:r w:rsidR="00111B6D">
              <w:rPr>
                <w:rFonts w:cs="Arial"/>
                <w:sz w:val="22"/>
                <w:szCs w:val="22"/>
              </w:rPr>
              <w:t xml:space="preserve"> 31</w:t>
            </w:r>
            <w:r w:rsidR="00111B6D" w:rsidRPr="00111B6D">
              <w:rPr>
                <w:rFonts w:cs="Arial"/>
                <w:sz w:val="22"/>
                <w:szCs w:val="22"/>
                <w:vertAlign w:val="superscript"/>
              </w:rPr>
              <w:t>st</w:t>
            </w:r>
            <w:r w:rsidR="00111B6D">
              <w:rPr>
                <w:rFonts w:cs="Arial"/>
                <w:sz w:val="22"/>
                <w:szCs w:val="22"/>
              </w:rPr>
              <w:t xml:space="preserve"> Oc</w:t>
            </w:r>
            <w:r w:rsidR="00C97918" w:rsidRPr="00111B6D">
              <w:rPr>
                <w:rFonts w:cs="Arial"/>
                <w:sz w:val="22"/>
                <w:szCs w:val="22"/>
              </w:rPr>
              <w:t>tober</w:t>
            </w:r>
            <w:r w:rsidR="00111B6D" w:rsidRPr="00111B6D">
              <w:rPr>
                <w:rFonts w:cs="Arial"/>
                <w:sz w:val="22"/>
                <w:szCs w:val="22"/>
              </w:rPr>
              <w:t xml:space="preserve"> of each financial year</w:t>
            </w:r>
            <w:r w:rsidRPr="00C01A11">
              <w:rPr>
                <w:rFonts w:cs="Arial"/>
                <w:sz w:val="22"/>
                <w:szCs w:val="22"/>
              </w:rPr>
              <w:t>, the MCA will review contractor performance and determine whether survey operations should continue until HI requirements have been achieved. If MCA approve continuation of survey operations after the specified completion date, weather stand-by rate may not be paid.</w:t>
            </w:r>
            <w:bookmarkEnd w:id="21"/>
          </w:p>
        </w:tc>
      </w:tr>
      <w:tr w:rsidR="005B690A" w:rsidRPr="005B690A" w14:paraId="176FB187" w14:textId="77777777" w:rsidTr="003A1557">
        <w:tc>
          <w:tcPr>
            <w:tcW w:w="2263" w:type="dxa"/>
            <w:vMerge/>
          </w:tcPr>
          <w:p w14:paraId="22BF8CB7" w14:textId="77777777" w:rsidR="005B690A" w:rsidRPr="005B690A" w:rsidRDefault="005B690A" w:rsidP="00650191">
            <w:pPr>
              <w:spacing w:before="0" w:line="100" w:lineRule="atLeast"/>
              <w:jc w:val="both"/>
              <w:rPr>
                <w:rFonts w:ascii="Arial" w:hAnsi="Arial" w:cs="Arial"/>
                <w:spacing w:val="-5"/>
                <w:sz w:val="22"/>
                <w:szCs w:val="22"/>
              </w:rPr>
            </w:pPr>
          </w:p>
        </w:tc>
        <w:tc>
          <w:tcPr>
            <w:tcW w:w="6749" w:type="dxa"/>
          </w:tcPr>
          <w:p w14:paraId="29861210" w14:textId="47663BF5" w:rsidR="005B690A" w:rsidRPr="005B690A" w:rsidRDefault="005B690A" w:rsidP="00650191">
            <w:pPr>
              <w:pStyle w:val="BodyText"/>
              <w:spacing w:before="0" w:after="0" w:line="100" w:lineRule="atLeast"/>
              <w:ind w:left="0"/>
              <w:rPr>
                <w:rFonts w:cs="Arial"/>
                <w:sz w:val="22"/>
                <w:szCs w:val="22"/>
                <w:highlight w:val="yellow"/>
              </w:rPr>
            </w:pPr>
            <w:bookmarkStart w:id="22" w:name="_Hlk499902802"/>
            <w:r w:rsidRPr="004864CD">
              <w:rPr>
                <w:rFonts w:cs="Arial"/>
                <w:sz w:val="22"/>
                <w:szCs w:val="22"/>
              </w:rPr>
              <w:t>Unless otherwise stated in the HI, data and associated documents are to be rendered to the UKHO within 25 working days from the completion of fieldwork declared by the Contractor.</w:t>
            </w:r>
            <w:bookmarkEnd w:id="22"/>
          </w:p>
        </w:tc>
      </w:tr>
      <w:tr w:rsidR="004765E9" w:rsidRPr="005B690A" w14:paraId="3806DC7E" w14:textId="77777777" w:rsidTr="003A1557">
        <w:tc>
          <w:tcPr>
            <w:tcW w:w="2263" w:type="dxa"/>
            <w:vMerge w:val="restart"/>
          </w:tcPr>
          <w:p w14:paraId="4CF1ACBC" w14:textId="2EFFDB2C" w:rsidR="004765E9" w:rsidRPr="005B690A" w:rsidRDefault="004765E9" w:rsidP="003A1557">
            <w:pPr>
              <w:spacing w:before="0" w:line="100" w:lineRule="atLeast"/>
              <w:rPr>
                <w:rFonts w:ascii="Arial" w:hAnsi="Arial" w:cs="Arial"/>
                <w:spacing w:val="-5"/>
                <w:sz w:val="22"/>
                <w:szCs w:val="22"/>
              </w:rPr>
            </w:pPr>
            <w:r w:rsidRPr="005B690A">
              <w:rPr>
                <w:rFonts w:ascii="Arial" w:hAnsi="Arial" w:cs="Arial"/>
                <w:spacing w:val="-5"/>
                <w:sz w:val="22"/>
                <w:szCs w:val="22"/>
              </w:rPr>
              <w:t xml:space="preserve">Lot 4: Protection of Wrecks Act 1973, </w:t>
            </w:r>
            <w:r w:rsidR="00D42595">
              <w:rPr>
                <w:rFonts w:ascii="Arial" w:hAnsi="Arial" w:cs="Arial"/>
                <w:spacing w:val="-5"/>
                <w:sz w:val="22"/>
                <w:szCs w:val="22"/>
              </w:rPr>
              <w:t>S</w:t>
            </w:r>
            <w:r w:rsidRPr="005B690A">
              <w:rPr>
                <w:rFonts w:ascii="Arial" w:hAnsi="Arial" w:cs="Arial"/>
                <w:spacing w:val="-5"/>
                <w:sz w:val="22"/>
                <w:szCs w:val="22"/>
              </w:rPr>
              <w:t>ection 2 Surveys - SS Richard Montgomery</w:t>
            </w:r>
          </w:p>
        </w:tc>
        <w:tc>
          <w:tcPr>
            <w:tcW w:w="6749" w:type="dxa"/>
          </w:tcPr>
          <w:p w14:paraId="6E7C77A5" w14:textId="125E1D9F" w:rsidR="004765E9" w:rsidRPr="005B690A" w:rsidRDefault="004765E9" w:rsidP="00650191">
            <w:pPr>
              <w:spacing w:before="0" w:line="100" w:lineRule="atLeast"/>
              <w:ind w:left="33"/>
              <w:jc w:val="both"/>
              <w:rPr>
                <w:rFonts w:ascii="Arial" w:hAnsi="Arial" w:cs="Arial"/>
                <w:spacing w:val="-5"/>
                <w:sz w:val="22"/>
                <w:szCs w:val="22"/>
                <w:highlight w:val="yellow"/>
                <w:lang w:val="en-GB"/>
              </w:rPr>
            </w:pPr>
            <w:r w:rsidRPr="00D653B2">
              <w:rPr>
                <w:rFonts w:ascii="Arial" w:hAnsi="Arial" w:cs="Arial"/>
                <w:spacing w:val="-5"/>
                <w:sz w:val="22"/>
                <w:szCs w:val="22"/>
              </w:rPr>
              <w:t>The Contractor shall ensure that the specified work</w:t>
            </w:r>
            <w:r w:rsidR="008A6236">
              <w:rPr>
                <w:rFonts w:ascii="Arial" w:hAnsi="Arial" w:cs="Arial"/>
                <w:spacing w:val="-5"/>
                <w:sz w:val="22"/>
                <w:szCs w:val="22"/>
              </w:rPr>
              <w:t xml:space="preserve"> </w:t>
            </w:r>
            <w:r w:rsidRPr="00D653B2">
              <w:rPr>
                <w:rFonts w:ascii="Arial" w:hAnsi="Arial" w:cs="Arial"/>
                <w:spacing w:val="-5"/>
                <w:sz w:val="22"/>
                <w:szCs w:val="22"/>
              </w:rPr>
              <w:t xml:space="preserve">scope shall be completed by the </w:t>
            </w:r>
            <w:r>
              <w:rPr>
                <w:rFonts w:ascii="Arial" w:hAnsi="Arial" w:cs="Arial"/>
                <w:spacing w:val="-5"/>
                <w:sz w:val="22"/>
                <w:szCs w:val="22"/>
              </w:rPr>
              <w:t xml:space="preserve">agreed </w:t>
            </w:r>
            <w:r w:rsidRPr="00D653B2">
              <w:rPr>
                <w:rFonts w:ascii="Arial" w:hAnsi="Arial" w:cs="Arial"/>
                <w:spacing w:val="-5"/>
                <w:sz w:val="22"/>
                <w:szCs w:val="22"/>
              </w:rPr>
              <w:t>completion date</w:t>
            </w:r>
            <w:r>
              <w:rPr>
                <w:rFonts w:ascii="Arial" w:hAnsi="Arial" w:cs="Arial"/>
                <w:spacing w:val="-5"/>
                <w:sz w:val="22"/>
                <w:szCs w:val="22"/>
              </w:rPr>
              <w:t xml:space="preserve"> in each year of the contract</w:t>
            </w:r>
            <w:r w:rsidRPr="00D653B2">
              <w:rPr>
                <w:rFonts w:ascii="Arial" w:hAnsi="Arial" w:cs="Arial"/>
                <w:spacing w:val="-5"/>
                <w:sz w:val="22"/>
                <w:szCs w:val="22"/>
              </w:rPr>
              <w:t xml:space="preserve">. </w:t>
            </w:r>
          </w:p>
        </w:tc>
      </w:tr>
      <w:tr w:rsidR="004765E9" w:rsidRPr="005B690A" w14:paraId="6974774A" w14:textId="77777777" w:rsidTr="003A1557">
        <w:tc>
          <w:tcPr>
            <w:tcW w:w="2263" w:type="dxa"/>
            <w:vMerge/>
          </w:tcPr>
          <w:p w14:paraId="7FF2710D" w14:textId="77777777" w:rsidR="004765E9" w:rsidRPr="005B690A" w:rsidRDefault="004765E9" w:rsidP="003A1557">
            <w:pPr>
              <w:spacing w:before="0" w:line="100" w:lineRule="atLeast"/>
              <w:rPr>
                <w:rFonts w:ascii="Arial" w:hAnsi="Arial" w:cs="Arial"/>
                <w:spacing w:val="-5"/>
                <w:sz w:val="22"/>
                <w:szCs w:val="22"/>
              </w:rPr>
            </w:pPr>
          </w:p>
        </w:tc>
        <w:tc>
          <w:tcPr>
            <w:tcW w:w="6749" w:type="dxa"/>
          </w:tcPr>
          <w:p w14:paraId="12E800D4" w14:textId="1F713374" w:rsidR="004765E9" w:rsidRPr="005B690A" w:rsidRDefault="004765E9" w:rsidP="00650191">
            <w:pPr>
              <w:spacing w:before="0" w:line="100" w:lineRule="atLeast"/>
              <w:jc w:val="both"/>
              <w:rPr>
                <w:rFonts w:ascii="Arial" w:hAnsi="Arial" w:cs="Arial"/>
                <w:spacing w:val="-5"/>
                <w:sz w:val="22"/>
                <w:szCs w:val="22"/>
                <w:highlight w:val="yellow"/>
              </w:rPr>
            </w:pPr>
            <w:r w:rsidRPr="00EB2B56">
              <w:rPr>
                <w:rFonts w:ascii="Arial" w:hAnsi="Arial" w:cs="Arial"/>
                <w:spacing w:val="-5"/>
                <w:sz w:val="22"/>
                <w:szCs w:val="22"/>
              </w:rPr>
              <w:t>The Contractor shall ensure that</w:t>
            </w:r>
            <w:r>
              <w:rPr>
                <w:rFonts w:ascii="Arial" w:hAnsi="Arial" w:cs="Arial"/>
                <w:spacing w:val="-5"/>
                <w:sz w:val="22"/>
                <w:szCs w:val="22"/>
              </w:rPr>
              <w:t>, in each year of the contract,</w:t>
            </w:r>
            <w:r w:rsidRPr="00EB2B56">
              <w:rPr>
                <w:rFonts w:ascii="Arial" w:hAnsi="Arial" w:cs="Arial"/>
                <w:spacing w:val="-5"/>
                <w:sz w:val="22"/>
                <w:szCs w:val="22"/>
              </w:rPr>
              <w:t xml:space="preserve"> data acquisition for </w:t>
            </w:r>
            <w:r>
              <w:rPr>
                <w:rFonts w:ascii="Arial" w:hAnsi="Arial" w:cs="Arial"/>
                <w:spacing w:val="-5"/>
                <w:sz w:val="22"/>
                <w:szCs w:val="22"/>
              </w:rPr>
              <w:t xml:space="preserve">a Full Survey </w:t>
            </w:r>
            <w:r w:rsidRPr="00EB2B56">
              <w:rPr>
                <w:rFonts w:ascii="Arial" w:hAnsi="Arial" w:cs="Arial"/>
                <w:spacing w:val="-5"/>
                <w:sz w:val="22"/>
                <w:szCs w:val="22"/>
              </w:rPr>
              <w:t>shall be completed by the</w:t>
            </w:r>
            <w:r>
              <w:rPr>
                <w:rFonts w:ascii="Arial" w:hAnsi="Arial" w:cs="Arial"/>
                <w:spacing w:val="-5"/>
                <w:sz w:val="22"/>
                <w:szCs w:val="22"/>
              </w:rPr>
              <w:t xml:space="preserve"> 31</w:t>
            </w:r>
            <w:r w:rsidRPr="00EB2B56">
              <w:rPr>
                <w:rFonts w:ascii="Arial" w:hAnsi="Arial" w:cs="Arial"/>
                <w:spacing w:val="-5"/>
                <w:sz w:val="22"/>
                <w:szCs w:val="22"/>
                <w:vertAlign w:val="superscript"/>
              </w:rPr>
              <w:t>st</w:t>
            </w:r>
            <w:r>
              <w:rPr>
                <w:rFonts w:ascii="Arial" w:hAnsi="Arial" w:cs="Arial"/>
                <w:spacing w:val="-5"/>
                <w:sz w:val="22"/>
                <w:szCs w:val="22"/>
              </w:rPr>
              <w:t xml:space="preserve"> October</w:t>
            </w:r>
            <w:r w:rsidR="00111B6D">
              <w:rPr>
                <w:rFonts w:ascii="Arial" w:hAnsi="Arial" w:cs="Arial"/>
                <w:spacing w:val="-5"/>
                <w:sz w:val="22"/>
                <w:szCs w:val="22"/>
              </w:rPr>
              <w:t xml:space="preserve"> of each financial year</w:t>
            </w:r>
            <w:r>
              <w:rPr>
                <w:rFonts w:ascii="Arial" w:hAnsi="Arial" w:cs="Arial"/>
                <w:spacing w:val="-5"/>
                <w:sz w:val="22"/>
                <w:szCs w:val="22"/>
              </w:rPr>
              <w:t xml:space="preserve">. </w:t>
            </w:r>
          </w:p>
        </w:tc>
      </w:tr>
      <w:tr w:rsidR="004765E9" w:rsidRPr="005B690A" w14:paraId="186195DB" w14:textId="77777777" w:rsidTr="003A1557">
        <w:tc>
          <w:tcPr>
            <w:tcW w:w="2263" w:type="dxa"/>
            <w:vMerge/>
          </w:tcPr>
          <w:p w14:paraId="216F98FF" w14:textId="77777777" w:rsidR="004765E9" w:rsidRPr="005B690A" w:rsidRDefault="004765E9" w:rsidP="003A1557">
            <w:pPr>
              <w:spacing w:before="0" w:line="100" w:lineRule="atLeast"/>
              <w:rPr>
                <w:rFonts w:ascii="Arial" w:hAnsi="Arial" w:cs="Arial"/>
                <w:spacing w:val="-5"/>
                <w:sz w:val="22"/>
                <w:szCs w:val="22"/>
              </w:rPr>
            </w:pPr>
          </w:p>
        </w:tc>
        <w:tc>
          <w:tcPr>
            <w:tcW w:w="6749" w:type="dxa"/>
          </w:tcPr>
          <w:p w14:paraId="514D2A6E" w14:textId="70FD274C" w:rsidR="004765E9" w:rsidRPr="005B690A" w:rsidRDefault="004765E9" w:rsidP="00650191">
            <w:pPr>
              <w:spacing w:before="0" w:line="100" w:lineRule="atLeast"/>
              <w:jc w:val="both"/>
              <w:rPr>
                <w:rFonts w:ascii="Arial" w:hAnsi="Arial" w:cs="Arial"/>
                <w:spacing w:val="-5"/>
                <w:sz w:val="22"/>
                <w:szCs w:val="22"/>
                <w:highlight w:val="yellow"/>
              </w:rPr>
            </w:pPr>
            <w:r>
              <w:rPr>
                <w:rFonts w:ascii="Arial" w:hAnsi="Arial" w:cs="Arial"/>
                <w:spacing w:val="-5"/>
                <w:sz w:val="22"/>
                <w:szCs w:val="22"/>
              </w:rPr>
              <w:t xml:space="preserve">The Contractor shall ensure that the final report and all raw and processed data for Full Surveys are delivered to the MCA within 10 weeks of the completion of the associated survey work, and within 6 weeks for a Snapshot Survey. </w:t>
            </w:r>
          </w:p>
        </w:tc>
      </w:tr>
      <w:tr w:rsidR="007A0CF7" w:rsidRPr="005B690A" w14:paraId="47A7B84E" w14:textId="77777777" w:rsidTr="003A1557">
        <w:tc>
          <w:tcPr>
            <w:tcW w:w="2263" w:type="dxa"/>
          </w:tcPr>
          <w:p w14:paraId="3567AF28" w14:textId="6B317C42" w:rsidR="007A0CF7" w:rsidRPr="005B690A" w:rsidRDefault="007A0CF7" w:rsidP="003A1557">
            <w:pPr>
              <w:spacing w:before="0" w:line="100" w:lineRule="atLeast"/>
              <w:rPr>
                <w:rFonts w:ascii="Arial" w:hAnsi="Arial" w:cs="Arial"/>
                <w:b/>
                <w:spacing w:val="-5"/>
                <w:sz w:val="22"/>
                <w:szCs w:val="22"/>
                <w:lang w:val="en-GB"/>
              </w:rPr>
            </w:pPr>
            <w:r w:rsidRPr="005B690A">
              <w:rPr>
                <w:rFonts w:ascii="Arial" w:hAnsi="Arial" w:cs="Arial"/>
                <w:spacing w:val="-5"/>
                <w:sz w:val="22"/>
                <w:szCs w:val="22"/>
              </w:rPr>
              <w:t>Lot 5: Supplementary Hydrographic Survey Services</w:t>
            </w:r>
          </w:p>
        </w:tc>
        <w:tc>
          <w:tcPr>
            <w:tcW w:w="6749" w:type="dxa"/>
          </w:tcPr>
          <w:p w14:paraId="65B764ED" w14:textId="231DC69C" w:rsidR="007A0CF7" w:rsidRPr="005B690A" w:rsidRDefault="007A0CF7" w:rsidP="00650191">
            <w:pPr>
              <w:spacing w:before="0" w:line="100" w:lineRule="atLeast"/>
              <w:jc w:val="both"/>
              <w:rPr>
                <w:rFonts w:ascii="Arial" w:hAnsi="Arial" w:cs="Arial"/>
                <w:spacing w:val="-5"/>
                <w:sz w:val="22"/>
                <w:szCs w:val="22"/>
                <w:highlight w:val="yellow"/>
              </w:rPr>
            </w:pPr>
            <w:r w:rsidRPr="00C01A11">
              <w:rPr>
                <w:rFonts w:ascii="Arial" w:hAnsi="Arial" w:cs="Arial"/>
                <w:spacing w:val="-5"/>
                <w:sz w:val="22"/>
                <w:szCs w:val="22"/>
              </w:rPr>
              <w:t>The Contractor shall ensure that the specified work</w:t>
            </w:r>
            <w:r w:rsidR="008A6236">
              <w:rPr>
                <w:rFonts w:ascii="Arial" w:hAnsi="Arial" w:cs="Arial"/>
                <w:spacing w:val="-5"/>
                <w:sz w:val="22"/>
                <w:szCs w:val="22"/>
              </w:rPr>
              <w:t xml:space="preserve"> </w:t>
            </w:r>
            <w:r w:rsidRPr="00C01A11">
              <w:rPr>
                <w:rFonts w:ascii="Arial" w:hAnsi="Arial" w:cs="Arial"/>
                <w:spacing w:val="-5"/>
                <w:sz w:val="22"/>
                <w:szCs w:val="22"/>
              </w:rPr>
              <w:t xml:space="preserve">scope shall be completed by the stated completion date. </w:t>
            </w:r>
          </w:p>
        </w:tc>
      </w:tr>
      <w:bookmarkEnd w:id="20"/>
    </w:tbl>
    <w:p w14:paraId="05134BAD" w14:textId="3A4BFF75" w:rsidR="009E1DB1" w:rsidRDefault="009E1DB1" w:rsidP="00650191">
      <w:pPr>
        <w:spacing w:before="0" w:after="0" w:line="100" w:lineRule="atLeast"/>
        <w:jc w:val="both"/>
        <w:rPr>
          <w:rFonts w:ascii="Arial" w:hAnsi="Arial" w:cs="Arial"/>
          <w:spacing w:val="-5"/>
          <w:sz w:val="22"/>
          <w:szCs w:val="22"/>
          <w:highlight w:val="yellow"/>
          <w:lang w:val="en-GB"/>
        </w:rPr>
      </w:pPr>
    </w:p>
    <w:p w14:paraId="6A32C5E1" w14:textId="52B6412D" w:rsidR="00F14878" w:rsidRPr="005B690A" w:rsidRDefault="00DC400C" w:rsidP="00650191">
      <w:pPr>
        <w:spacing w:before="0" w:after="0" w:line="100" w:lineRule="atLeast"/>
        <w:jc w:val="both"/>
        <w:rPr>
          <w:rFonts w:ascii="Arial" w:hAnsi="Arial" w:cs="Arial"/>
          <w:b/>
          <w:spacing w:val="-5"/>
          <w:sz w:val="22"/>
          <w:szCs w:val="22"/>
          <w:lang w:eastAsia="en-GB"/>
        </w:rPr>
      </w:pPr>
      <w:r w:rsidRPr="005B690A">
        <w:rPr>
          <w:rFonts w:ascii="Arial" w:hAnsi="Arial" w:cs="Arial"/>
          <w:b/>
          <w:spacing w:val="-5"/>
          <w:sz w:val="22"/>
          <w:szCs w:val="22"/>
          <w:lang w:eastAsia="en-GB"/>
        </w:rPr>
        <w:t>8.</w:t>
      </w:r>
      <w:r w:rsidR="00FD196C" w:rsidRPr="005B690A">
        <w:rPr>
          <w:rFonts w:ascii="Arial" w:hAnsi="Arial" w:cs="Arial"/>
          <w:b/>
          <w:spacing w:val="-5"/>
          <w:sz w:val="22"/>
          <w:szCs w:val="22"/>
          <w:lang w:eastAsia="en-GB"/>
        </w:rPr>
        <w:t>5</w:t>
      </w:r>
      <w:r w:rsidRPr="005B690A">
        <w:rPr>
          <w:rFonts w:ascii="Arial" w:hAnsi="Arial" w:cs="Arial"/>
          <w:b/>
          <w:spacing w:val="-5"/>
          <w:sz w:val="22"/>
          <w:szCs w:val="22"/>
          <w:lang w:eastAsia="en-GB"/>
        </w:rPr>
        <w:t xml:space="preserve"> </w:t>
      </w:r>
      <w:r w:rsidR="003648C8" w:rsidRPr="005B690A">
        <w:rPr>
          <w:rFonts w:ascii="Arial" w:hAnsi="Arial" w:cs="Arial"/>
          <w:b/>
          <w:spacing w:val="-5"/>
          <w:sz w:val="22"/>
          <w:szCs w:val="22"/>
          <w:lang w:eastAsia="en-GB"/>
        </w:rPr>
        <w:t>Business Continuity Plan</w:t>
      </w:r>
    </w:p>
    <w:p w14:paraId="7800B3F7" w14:textId="77777777" w:rsidR="00142DB8" w:rsidRDefault="00142DB8" w:rsidP="00650191">
      <w:pPr>
        <w:spacing w:before="0" w:after="0" w:line="100" w:lineRule="atLeast"/>
        <w:jc w:val="both"/>
        <w:rPr>
          <w:rFonts w:ascii="Arial" w:hAnsi="Arial" w:cs="Arial"/>
          <w:spacing w:val="-5"/>
          <w:sz w:val="22"/>
          <w:szCs w:val="22"/>
          <w:lang w:val="en-GB"/>
        </w:rPr>
      </w:pPr>
    </w:p>
    <w:p w14:paraId="77F0F1B6" w14:textId="6D412848" w:rsidR="003524C1" w:rsidRPr="005B690A" w:rsidRDefault="003648C8" w:rsidP="00650191">
      <w:pPr>
        <w:spacing w:before="0" w:after="0" w:line="100" w:lineRule="atLeast"/>
        <w:jc w:val="both"/>
        <w:rPr>
          <w:rFonts w:ascii="Arial" w:hAnsi="Arial" w:cs="Arial"/>
          <w:b/>
          <w:spacing w:val="-5"/>
          <w:sz w:val="22"/>
          <w:szCs w:val="22"/>
          <w:lang w:val="en-GB"/>
        </w:rPr>
      </w:pPr>
      <w:r w:rsidRPr="005B690A">
        <w:rPr>
          <w:rFonts w:ascii="Arial" w:hAnsi="Arial" w:cs="Arial"/>
          <w:spacing w:val="-5"/>
          <w:sz w:val="22"/>
          <w:szCs w:val="22"/>
          <w:lang w:val="en-GB"/>
        </w:rPr>
        <w:t>T</w:t>
      </w:r>
      <w:r w:rsidR="00CB37D8">
        <w:rPr>
          <w:rFonts w:ascii="Arial" w:hAnsi="Arial" w:cs="Arial"/>
          <w:spacing w:val="-5"/>
          <w:sz w:val="22"/>
          <w:szCs w:val="22"/>
          <w:lang w:val="en-GB"/>
        </w:rPr>
        <w:t xml:space="preserve">enderers </w:t>
      </w:r>
      <w:r w:rsidRPr="005B690A">
        <w:rPr>
          <w:rFonts w:ascii="Arial" w:hAnsi="Arial" w:cs="Arial"/>
          <w:spacing w:val="-5"/>
          <w:sz w:val="22"/>
          <w:szCs w:val="22"/>
          <w:lang w:val="en-GB"/>
        </w:rPr>
        <w:t>shall be required to provide a Business Continuity Plan that details</w:t>
      </w:r>
      <w:r w:rsidR="00631758" w:rsidRPr="005B690A">
        <w:rPr>
          <w:rFonts w:ascii="Arial" w:hAnsi="Arial" w:cs="Arial"/>
          <w:spacing w:val="-5"/>
          <w:sz w:val="22"/>
          <w:szCs w:val="22"/>
          <w:lang w:val="en-GB"/>
        </w:rPr>
        <w:t xml:space="preserve"> the</w:t>
      </w:r>
      <w:r w:rsidR="003524C1" w:rsidRPr="005B690A">
        <w:rPr>
          <w:rFonts w:ascii="Arial" w:hAnsi="Arial" w:cs="Arial"/>
          <w:spacing w:val="-5"/>
          <w:sz w:val="22"/>
          <w:szCs w:val="22"/>
          <w:lang w:val="en-GB"/>
        </w:rPr>
        <w:t>ir</w:t>
      </w:r>
      <w:r w:rsidR="00631758" w:rsidRPr="005B690A">
        <w:rPr>
          <w:rFonts w:ascii="Arial" w:hAnsi="Arial" w:cs="Arial"/>
          <w:spacing w:val="-5"/>
          <w:sz w:val="22"/>
          <w:szCs w:val="22"/>
          <w:lang w:val="en-GB"/>
        </w:rPr>
        <w:t xml:space="preserve"> strategy </w:t>
      </w:r>
      <w:r w:rsidR="003524C1" w:rsidRPr="005B690A">
        <w:rPr>
          <w:rFonts w:ascii="Arial" w:hAnsi="Arial" w:cs="Arial"/>
          <w:spacing w:val="-5"/>
          <w:sz w:val="22"/>
          <w:szCs w:val="22"/>
          <w:lang w:val="en-GB"/>
        </w:rPr>
        <w:t xml:space="preserve">for maintaining business operations with reduced or restricted infrastructure capabilities or resources. </w:t>
      </w:r>
    </w:p>
    <w:p w14:paraId="2857DCBC" w14:textId="5AEFB509" w:rsidR="003524C1" w:rsidRPr="005B690A" w:rsidRDefault="003524C1" w:rsidP="00650191">
      <w:pPr>
        <w:spacing w:before="0" w:after="0" w:line="100" w:lineRule="atLeast"/>
        <w:jc w:val="both"/>
        <w:rPr>
          <w:rFonts w:ascii="Arial" w:hAnsi="Arial" w:cs="Arial"/>
          <w:b/>
          <w:spacing w:val="-5"/>
          <w:sz w:val="22"/>
          <w:szCs w:val="22"/>
          <w:lang w:val="en-GB"/>
        </w:rPr>
      </w:pPr>
    </w:p>
    <w:p w14:paraId="02BFBC5F" w14:textId="77777777" w:rsidR="005267A7" w:rsidRDefault="005267A7">
      <w:pPr>
        <w:rPr>
          <w:rFonts w:ascii="Arial" w:hAnsi="Arial" w:cs="Arial"/>
          <w:b/>
          <w:spacing w:val="-5"/>
          <w:sz w:val="22"/>
          <w:szCs w:val="22"/>
          <w:lang w:val="en-GB"/>
        </w:rPr>
      </w:pPr>
      <w:r>
        <w:rPr>
          <w:rFonts w:ascii="Arial" w:hAnsi="Arial" w:cs="Arial"/>
          <w:b/>
          <w:spacing w:val="-5"/>
          <w:sz w:val="22"/>
          <w:szCs w:val="22"/>
          <w:lang w:val="en-GB"/>
        </w:rPr>
        <w:br w:type="page"/>
      </w:r>
    </w:p>
    <w:p w14:paraId="07CD4C88" w14:textId="3EEC1A74" w:rsidR="009D3437" w:rsidRDefault="00BA67F1" w:rsidP="009D3437">
      <w:pPr>
        <w:spacing w:before="0" w:after="0" w:line="100" w:lineRule="atLeast"/>
        <w:jc w:val="both"/>
        <w:rPr>
          <w:rFonts w:ascii="Arial" w:hAnsi="Arial" w:cs="Arial"/>
          <w:b/>
          <w:spacing w:val="-5"/>
          <w:sz w:val="22"/>
          <w:szCs w:val="22"/>
          <w:lang w:val="en-GB"/>
        </w:rPr>
      </w:pPr>
      <w:r w:rsidRPr="005B690A">
        <w:rPr>
          <w:rFonts w:ascii="Arial" w:hAnsi="Arial" w:cs="Arial"/>
          <w:b/>
          <w:spacing w:val="-5"/>
          <w:sz w:val="22"/>
          <w:szCs w:val="22"/>
          <w:lang w:val="en-GB"/>
        </w:rPr>
        <w:lastRenderedPageBreak/>
        <w:t>8.</w:t>
      </w:r>
      <w:r w:rsidR="00FD196C" w:rsidRPr="005B690A">
        <w:rPr>
          <w:rFonts w:ascii="Arial" w:hAnsi="Arial" w:cs="Arial"/>
          <w:b/>
          <w:spacing w:val="-5"/>
          <w:sz w:val="22"/>
          <w:szCs w:val="22"/>
          <w:lang w:val="en-GB"/>
        </w:rPr>
        <w:t>6</w:t>
      </w:r>
      <w:r w:rsidRPr="005B690A">
        <w:rPr>
          <w:rFonts w:ascii="Arial" w:hAnsi="Arial" w:cs="Arial"/>
          <w:b/>
          <w:spacing w:val="-5"/>
          <w:sz w:val="22"/>
          <w:szCs w:val="22"/>
          <w:lang w:val="en-GB"/>
        </w:rPr>
        <w:t xml:space="preserve"> </w:t>
      </w:r>
      <w:r w:rsidR="003648C8" w:rsidRPr="005B690A">
        <w:rPr>
          <w:rFonts w:ascii="Arial" w:hAnsi="Arial" w:cs="Arial"/>
          <w:b/>
          <w:spacing w:val="-5"/>
          <w:sz w:val="22"/>
          <w:szCs w:val="22"/>
          <w:lang w:val="en-GB"/>
        </w:rPr>
        <w:t>Environmental</w:t>
      </w:r>
      <w:r w:rsidR="00E74483">
        <w:rPr>
          <w:rFonts w:ascii="Arial" w:hAnsi="Arial" w:cs="Arial"/>
          <w:b/>
          <w:spacing w:val="-5"/>
          <w:sz w:val="22"/>
          <w:szCs w:val="22"/>
          <w:lang w:val="en-GB"/>
        </w:rPr>
        <w:t xml:space="preserve">, </w:t>
      </w:r>
      <w:r w:rsidRPr="005B690A">
        <w:rPr>
          <w:rFonts w:ascii="Arial" w:hAnsi="Arial" w:cs="Arial"/>
          <w:b/>
          <w:spacing w:val="-5"/>
          <w:sz w:val="22"/>
          <w:szCs w:val="22"/>
          <w:lang w:val="en-GB"/>
        </w:rPr>
        <w:t>Sustainability</w:t>
      </w:r>
      <w:r w:rsidR="003648C8" w:rsidRPr="005B690A">
        <w:rPr>
          <w:rFonts w:ascii="Arial" w:hAnsi="Arial" w:cs="Arial"/>
          <w:b/>
          <w:spacing w:val="-5"/>
          <w:sz w:val="22"/>
          <w:szCs w:val="22"/>
          <w:lang w:val="en-GB"/>
        </w:rPr>
        <w:t xml:space="preserve"> </w:t>
      </w:r>
      <w:r w:rsidR="00E74483">
        <w:rPr>
          <w:rFonts w:ascii="Arial" w:hAnsi="Arial" w:cs="Arial"/>
          <w:b/>
          <w:spacing w:val="-5"/>
          <w:sz w:val="22"/>
          <w:szCs w:val="22"/>
          <w:lang w:val="en-GB"/>
        </w:rPr>
        <w:t>and Ethical Policies</w:t>
      </w:r>
    </w:p>
    <w:p w14:paraId="59FD03B9" w14:textId="77777777" w:rsidR="009D3437" w:rsidRDefault="009D3437" w:rsidP="009D3437">
      <w:pPr>
        <w:spacing w:before="0" w:after="0" w:line="100" w:lineRule="atLeast"/>
        <w:jc w:val="both"/>
      </w:pPr>
    </w:p>
    <w:p w14:paraId="00F0A0AC" w14:textId="77777777" w:rsidR="00670334" w:rsidRDefault="009D3437" w:rsidP="009D3437">
      <w:pPr>
        <w:spacing w:before="0" w:after="0" w:line="100" w:lineRule="atLeast"/>
        <w:jc w:val="both"/>
        <w:rPr>
          <w:rFonts w:ascii="Arial" w:hAnsi="Arial" w:cs="Arial"/>
          <w:spacing w:val="-5"/>
          <w:sz w:val="22"/>
          <w:szCs w:val="22"/>
          <w:lang w:val="en-GB"/>
        </w:rPr>
      </w:pPr>
      <w:bookmarkStart w:id="23" w:name="_Hlk507487619"/>
      <w:r w:rsidRPr="009D3437">
        <w:rPr>
          <w:rFonts w:ascii="Arial" w:hAnsi="Arial" w:cs="Arial"/>
          <w:spacing w:val="-5"/>
          <w:sz w:val="22"/>
          <w:szCs w:val="22"/>
          <w:lang w:val="en-GB"/>
        </w:rPr>
        <w:t>The MCA is committed to sustainable procurement. This means making the necessary decisions to operate our procurement activity in an economically, socially and environmentally responsible way, in accordance with the policy published at:</w:t>
      </w:r>
    </w:p>
    <w:p w14:paraId="7FB75058" w14:textId="50845D00" w:rsidR="009D3437" w:rsidRPr="009D3437" w:rsidRDefault="009D3437" w:rsidP="009D3437">
      <w:pPr>
        <w:spacing w:before="0" w:after="0" w:line="100" w:lineRule="atLeast"/>
        <w:jc w:val="both"/>
        <w:rPr>
          <w:rFonts w:ascii="Arial" w:hAnsi="Arial" w:cs="Arial"/>
          <w:spacing w:val="-5"/>
          <w:sz w:val="22"/>
          <w:szCs w:val="22"/>
          <w:lang w:val="en-GB"/>
        </w:rPr>
      </w:pPr>
      <w:r w:rsidRPr="009D3437">
        <w:rPr>
          <w:rFonts w:ascii="Arial" w:hAnsi="Arial" w:cs="Arial"/>
          <w:spacing w:val="-5"/>
          <w:sz w:val="22"/>
          <w:szCs w:val="22"/>
          <w:lang w:val="en-GB"/>
        </w:rPr>
        <w:tab/>
      </w:r>
    </w:p>
    <w:p w14:paraId="369234B5" w14:textId="62831885" w:rsidR="009D3437" w:rsidRDefault="00175074" w:rsidP="009D3437">
      <w:pPr>
        <w:spacing w:before="0" w:after="0" w:line="100" w:lineRule="atLeast"/>
        <w:jc w:val="both"/>
        <w:rPr>
          <w:rFonts w:ascii="Arial" w:hAnsi="Arial" w:cs="Arial"/>
          <w:spacing w:val="-5"/>
          <w:sz w:val="22"/>
          <w:szCs w:val="22"/>
          <w:lang w:val="en-GB"/>
        </w:rPr>
      </w:pPr>
      <w:hyperlink r:id="rId18" w:history="1">
        <w:r w:rsidR="009D3437" w:rsidRPr="00670334">
          <w:rPr>
            <w:rStyle w:val="Hyperlink"/>
            <w:rFonts w:ascii="Arial" w:hAnsi="Arial" w:cs="Arial"/>
            <w:spacing w:val="-5"/>
            <w:sz w:val="22"/>
            <w:szCs w:val="22"/>
            <w:lang w:val="en-GB"/>
          </w:rPr>
          <w:t xml:space="preserve">https://www.gov.uk/government/collections/greening-government-commitments. </w:t>
        </w:r>
      </w:hyperlink>
      <w:r w:rsidR="009D3437" w:rsidRPr="009D3437">
        <w:rPr>
          <w:rFonts w:ascii="Arial" w:hAnsi="Arial" w:cs="Arial"/>
          <w:spacing w:val="-5"/>
          <w:sz w:val="22"/>
          <w:szCs w:val="22"/>
          <w:lang w:val="en-GB"/>
        </w:rPr>
        <w:t xml:space="preserve"> </w:t>
      </w:r>
    </w:p>
    <w:p w14:paraId="6173F247" w14:textId="77777777" w:rsidR="00670334" w:rsidRPr="009D3437" w:rsidRDefault="00670334" w:rsidP="009D3437">
      <w:pPr>
        <w:spacing w:before="0" w:after="0" w:line="100" w:lineRule="atLeast"/>
        <w:jc w:val="both"/>
        <w:rPr>
          <w:rFonts w:ascii="Arial" w:hAnsi="Arial" w:cs="Arial"/>
          <w:spacing w:val="-5"/>
          <w:sz w:val="22"/>
          <w:szCs w:val="22"/>
          <w:lang w:val="en-GB"/>
        </w:rPr>
      </w:pPr>
    </w:p>
    <w:p w14:paraId="4038449D" w14:textId="77777777" w:rsidR="00A92927" w:rsidRDefault="00A92927" w:rsidP="00670334">
      <w:pPr>
        <w:spacing w:before="0" w:after="0" w:line="100" w:lineRule="atLeast"/>
        <w:jc w:val="both"/>
        <w:rPr>
          <w:rFonts w:ascii="Arial" w:hAnsi="Arial" w:cs="Arial"/>
          <w:b/>
          <w:spacing w:val="-5"/>
          <w:sz w:val="22"/>
          <w:szCs w:val="22"/>
          <w:lang w:val="en-GB"/>
        </w:rPr>
      </w:pPr>
    </w:p>
    <w:p w14:paraId="104382BB" w14:textId="44C477E4" w:rsidR="00670334" w:rsidRDefault="00670334" w:rsidP="00670334">
      <w:pPr>
        <w:spacing w:before="0" w:after="0" w:line="100" w:lineRule="atLeast"/>
        <w:jc w:val="both"/>
        <w:rPr>
          <w:rFonts w:ascii="Arial" w:hAnsi="Arial" w:cs="Arial"/>
          <w:b/>
          <w:spacing w:val="-5"/>
          <w:sz w:val="22"/>
          <w:szCs w:val="22"/>
          <w:lang w:val="en-GB"/>
        </w:rPr>
      </w:pPr>
      <w:r w:rsidRPr="00670334">
        <w:rPr>
          <w:rFonts w:ascii="Arial" w:hAnsi="Arial" w:cs="Arial"/>
          <w:b/>
          <w:spacing w:val="-5"/>
          <w:sz w:val="22"/>
          <w:szCs w:val="22"/>
          <w:lang w:val="en-GB"/>
        </w:rPr>
        <w:t xml:space="preserve">Environmental </w:t>
      </w:r>
    </w:p>
    <w:p w14:paraId="7B6E5810" w14:textId="77777777" w:rsidR="00670334" w:rsidRDefault="00670334" w:rsidP="009D3437">
      <w:pPr>
        <w:spacing w:before="0" w:after="0" w:line="100" w:lineRule="atLeast"/>
        <w:jc w:val="both"/>
        <w:rPr>
          <w:rFonts w:ascii="Arial" w:hAnsi="Arial" w:cs="Arial"/>
          <w:spacing w:val="-5"/>
          <w:sz w:val="22"/>
          <w:szCs w:val="22"/>
          <w:lang w:val="en-GB"/>
        </w:rPr>
      </w:pPr>
    </w:p>
    <w:p w14:paraId="66CB5FB8" w14:textId="099C5528" w:rsidR="00670334" w:rsidRPr="00670334" w:rsidRDefault="009D3437" w:rsidP="00670334">
      <w:pPr>
        <w:spacing w:before="0" w:after="0" w:line="100" w:lineRule="atLeast"/>
        <w:jc w:val="both"/>
        <w:rPr>
          <w:rFonts w:ascii="Arial" w:eastAsiaTheme="minorHAnsi" w:hAnsi="Arial" w:cs="Arial"/>
          <w:sz w:val="22"/>
          <w:szCs w:val="22"/>
        </w:rPr>
      </w:pPr>
      <w:r w:rsidRPr="009D3437">
        <w:rPr>
          <w:rFonts w:ascii="Arial" w:hAnsi="Arial" w:cs="Arial"/>
          <w:spacing w:val="-5"/>
          <w:sz w:val="22"/>
          <w:szCs w:val="22"/>
          <w:lang w:val="en-GB"/>
        </w:rPr>
        <w:t xml:space="preserve">The </w:t>
      </w:r>
      <w:r w:rsidR="00CB37D8">
        <w:rPr>
          <w:rFonts w:ascii="Arial" w:hAnsi="Arial" w:cs="Arial"/>
          <w:spacing w:val="-5"/>
          <w:sz w:val="22"/>
          <w:szCs w:val="22"/>
          <w:lang w:val="en-GB"/>
        </w:rPr>
        <w:t>tenderer</w:t>
      </w:r>
      <w:r w:rsidRPr="009D3437">
        <w:rPr>
          <w:rFonts w:ascii="Arial" w:hAnsi="Arial" w:cs="Arial"/>
          <w:spacing w:val="-5"/>
          <w:sz w:val="22"/>
          <w:szCs w:val="22"/>
          <w:lang w:val="en-GB"/>
        </w:rPr>
        <w:t xml:space="preserve"> shall be required to state in their tender what steps they would take to</w:t>
      </w:r>
      <w:r w:rsidRPr="009D3437">
        <w:rPr>
          <w:rFonts w:ascii="Arial" w:eastAsiaTheme="minorHAnsi" w:hAnsi="Arial" w:cs="Arial"/>
          <w:sz w:val="22"/>
          <w:szCs w:val="22"/>
        </w:rPr>
        <w:t xml:space="preserve"> manage the </w:t>
      </w:r>
      <w:r w:rsidR="00670334" w:rsidRPr="00670334">
        <w:rPr>
          <w:rFonts w:ascii="Arial" w:eastAsiaTheme="minorHAnsi" w:hAnsi="Arial" w:cs="Arial"/>
          <w:sz w:val="22"/>
          <w:szCs w:val="22"/>
        </w:rPr>
        <w:t xml:space="preserve">environmental impacts of this </w:t>
      </w:r>
      <w:r w:rsidR="00670334">
        <w:rPr>
          <w:rFonts w:ascii="Arial" w:eastAsiaTheme="minorHAnsi" w:hAnsi="Arial" w:cs="Arial"/>
          <w:sz w:val="22"/>
          <w:szCs w:val="22"/>
        </w:rPr>
        <w:t>requirement</w:t>
      </w:r>
      <w:r w:rsidR="00670334" w:rsidRPr="00670334">
        <w:rPr>
          <w:rFonts w:ascii="Arial" w:eastAsiaTheme="minorHAnsi" w:hAnsi="Arial" w:cs="Arial"/>
          <w:sz w:val="22"/>
          <w:szCs w:val="22"/>
        </w:rPr>
        <w:t xml:space="preserve"> with particular reference to:</w:t>
      </w:r>
    </w:p>
    <w:p w14:paraId="0A309B1E" w14:textId="77777777" w:rsidR="00670334" w:rsidRPr="009D3437" w:rsidRDefault="00670334" w:rsidP="00670334">
      <w:pPr>
        <w:spacing w:before="0" w:after="0" w:line="100" w:lineRule="atLeast"/>
        <w:jc w:val="both"/>
        <w:rPr>
          <w:rFonts w:ascii="Arial" w:eastAsiaTheme="minorHAnsi" w:hAnsi="Arial" w:cs="Arial"/>
          <w:b/>
          <w:sz w:val="22"/>
          <w:szCs w:val="22"/>
        </w:rPr>
      </w:pPr>
    </w:p>
    <w:p w14:paraId="0FA5E567" w14:textId="77777777" w:rsidR="009D3437" w:rsidRPr="009D3437" w:rsidRDefault="009D3437" w:rsidP="009D3437">
      <w:pPr>
        <w:numPr>
          <w:ilvl w:val="0"/>
          <w:numId w:val="43"/>
        </w:numPr>
        <w:spacing w:before="0"/>
        <w:contextualSpacing/>
        <w:rPr>
          <w:rFonts w:ascii="Arial" w:eastAsiaTheme="minorHAnsi" w:hAnsi="Arial" w:cs="Arial"/>
          <w:sz w:val="22"/>
          <w:szCs w:val="22"/>
        </w:rPr>
      </w:pPr>
      <w:r w:rsidRPr="009D3437">
        <w:rPr>
          <w:rFonts w:ascii="Arial" w:eastAsiaTheme="minorHAnsi" w:hAnsi="Arial" w:cs="Arial"/>
          <w:sz w:val="22"/>
          <w:szCs w:val="22"/>
        </w:rPr>
        <w:t>The management of waste;</w:t>
      </w:r>
    </w:p>
    <w:p w14:paraId="6CA5FD65" w14:textId="71767233" w:rsidR="009D3437" w:rsidRDefault="009D3437" w:rsidP="009D3437">
      <w:pPr>
        <w:numPr>
          <w:ilvl w:val="0"/>
          <w:numId w:val="43"/>
        </w:numPr>
        <w:spacing w:before="0"/>
        <w:contextualSpacing/>
        <w:rPr>
          <w:rFonts w:ascii="Arial" w:eastAsiaTheme="minorHAnsi" w:hAnsi="Arial" w:cs="Arial"/>
          <w:sz w:val="22"/>
          <w:szCs w:val="22"/>
        </w:rPr>
      </w:pPr>
      <w:r w:rsidRPr="009D3437">
        <w:rPr>
          <w:rFonts w:ascii="Arial" w:eastAsiaTheme="minorHAnsi" w:hAnsi="Arial" w:cs="Arial"/>
          <w:sz w:val="22"/>
          <w:szCs w:val="22"/>
        </w:rPr>
        <w:t>Management of CO2e emitted by your organi</w:t>
      </w:r>
      <w:r w:rsidR="00D91FE2">
        <w:rPr>
          <w:rFonts w:ascii="Arial" w:eastAsiaTheme="minorHAnsi" w:hAnsi="Arial" w:cs="Arial"/>
          <w:sz w:val="22"/>
          <w:szCs w:val="22"/>
        </w:rPr>
        <w:t>s</w:t>
      </w:r>
      <w:r w:rsidRPr="009D3437">
        <w:rPr>
          <w:rFonts w:ascii="Arial" w:eastAsiaTheme="minorHAnsi" w:hAnsi="Arial" w:cs="Arial"/>
          <w:sz w:val="22"/>
          <w:szCs w:val="22"/>
        </w:rPr>
        <w:t>ation on the MCA’s behalf;</w:t>
      </w:r>
    </w:p>
    <w:p w14:paraId="3C8B828C" w14:textId="77777777" w:rsidR="00670334" w:rsidRDefault="00670334" w:rsidP="00670334">
      <w:pPr>
        <w:spacing w:before="0"/>
        <w:contextualSpacing/>
        <w:rPr>
          <w:rFonts w:ascii="Arial" w:eastAsiaTheme="minorHAnsi" w:hAnsi="Arial" w:cs="Arial"/>
          <w:sz w:val="22"/>
          <w:szCs w:val="22"/>
        </w:rPr>
      </w:pPr>
    </w:p>
    <w:p w14:paraId="24E981C3" w14:textId="77777777" w:rsidR="00670334" w:rsidRDefault="00670334" w:rsidP="00670334">
      <w:pPr>
        <w:spacing w:before="0"/>
        <w:rPr>
          <w:rFonts w:ascii="Arial" w:eastAsiaTheme="minorHAnsi" w:hAnsi="Arial" w:cs="Arial"/>
          <w:sz w:val="22"/>
          <w:szCs w:val="22"/>
        </w:rPr>
      </w:pPr>
      <w:r w:rsidRPr="00670334">
        <w:rPr>
          <w:rFonts w:ascii="Arial" w:eastAsiaTheme="minorHAnsi" w:hAnsi="Arial" w:cs="Arial"/>
          <w:b/>
          <w:sz w:val="22"/>
          <w:szCs w:val="22"/>
        </w:rPr>
        <w:t>Social Economic</w:t>
      </w:r>
      <w:r w:rsidRPr="00670334">
        <w:rPr>
          <w:rFonts w:ascii="Arial" w:eastAsiaTheme="minorHAnsi" w:hAnsi="Arial" w:cs="Arial"/>
          <w:sz w:val="22"/>
          <w:szCs w:val="22"/>
        </w:rPr>
        <w:t xml:space="preserve"> </w:t>
      </w:r>
    </w:p>
    <w:p w14:paraId="3A0C0491" w14:textId="067A8268" w:rsidR="00670334" w:rsidRDefault="00670334" w:rsidP="00670334">
      <w:pPr>
        <w:spacing w:before="0"/>
        <w:rPr>
          <w:rFonts w:ascii="Arial" w:eastAsiaTheme="minorHAnsi" w:hAnsi="Arial" w:cs="Arial"/>
          <w:sz w:val="22"/>
          <w:szCs w:val="22"/>
        </w:rPr>
      </w:pPr>
      <w:r w:rsidRPr="00670334">
        <w:rPr>
          <w:rFonts w:ascii="Arial" w:eastAsiaTheme="minorHAnsi" w:hAnsi="Arial" w:cs="Arial"/>
          <w:sz w:val="22"/>
          <w:szCs w:val="22"/>
        </w:rPr>
        <w:t xml:space="preserve">One of the Government’s strategic objectives is to create skills and employment opportunities throughout the supply chain that will lead to a more diverse workforce. What would you do to promote this objective through this contract, with particular reference to: </w:t>
      </w:r>
    </w:p>
    <w:p w14:paraId="6DC526B3" w14:textId="0CEEA3BB" w:rsidR="00670334" w:rsidRPr="00CB37D8" w:rsidRDefault="00670334" w:rsidP="00670334">
      <w:pPr>
        <w:pStyle w:val="ListParagraph"/>
        <w:numPr>
          <w:ilvl w:val="0"/>
          <w:numId w:val="48"/>
        </w:numPr>
        <w:spacing w:before="0"/>
        <w:ind w:firstLine="414"/>
        <w:rPr>
          <w:rFonts w:ascii="Arial" w:hAnsi="Arial" w:cs="Arial"/>
          <w:b/>
          <w:sz w:val="22"/>
          <w:szCs w:val="22"/>
        </w:rPr>
      </w:pPr>
      <w:r w:rsidRPr="00CB37D8">
        <w:rPr>
          <w:rFonts w:ascii="Arial" w:hAnsi="Arial" w:cs="Arial"/>
          <w:sz w:val="22"/>
          <w:szCs w:val="22"/>
        </w:rPr>
        <w:t>The provision of apprenticeships or other forms of employment training;</w:t>
      </w:r>
    </w:p>
    <w:p w14:paraId="48A543D4" w14:textId="77777777" w:rsidR="00670334" w:rsidRPr="00670334" w:rsidRDefault="00670334" w:rsidP="00670334">
      <w:pPr>
        <w:spacing w:before="0"/>
        <w:contextualSpacing/>
        <w:rPr>
          <w:rFonts w:ascii="Arial" w:eastAsiaTheme="minorHAnsi" w:hAnsi="Arial" w:cs="Arial"/>
          <w:b/>
          <w:sz w:val="22"/>
          <w:szCs w:val="22"/>
        </w:rPr>
      </w:pPr>
      <w:r w:rsidRPr="00670334">
        <w:rPr>
          <w:rFonts w:ascii="Arial" w:eastAsiaTheme="minorHAnsi" w:hAnsi="Arial" w:cs="Arial"/>
          <w:b/>
          <w:sz w:val="22"/>
          <w:szCs w:val="22"/>
        </w:rPr>
        <w:t xml:space="preserve">Equality and Diversity </w:t>
      </w:r>
    </w:p>
    <w:p w14:paraId="6012CF29" w14:textId="77777777" w:rsidR="00670334" w:rsidRDefault="00670334" w:rsidP="00670334">
      <w:pPr>
        <w:spacing w:before="0"/>
        <w:contextualSpacing/>
        <w:rPr>
          <w:rFonts w:ascii="Arial" w:eastAsiaTheme="minorHAnsi" w:hAnsi="Arial" w:cs="Arial"/>
          <w:sz w:val="22"/>
          <w:szCs w:val="22"/>
        </w:rPr>
      </w:pPr>
    </w:p>
    <w:p w14:paraId="131268B5" w14:textId="2E2517E7" w:rsidR="00670334" w:rsidRPr="00670334" w:rsidRDefault="00670334" w:rsidP="00670334">
      <w:pPr>
        <w:spacing w:before="0"/>
        <w:contextualSpacing/>
        <w:rPr>
          <w:rFonts w:ascii="Arial" w:eastAsiaTheme="minorHAnsi" w:hAnsi="Arial" w:cs="Arial"/>
          <w:sz w:val="22"/>
          <w:szCs w:val="22"/>
        </w:rPr>
      </w:pPr>
      <w:r w:rsidRPr="00670334">
        <w:rPr>
          <w:rFonts w:ascii="Arial" w:eastAsiaTheme="minorHAnsi" w:hAnsi="Arial" w:cs="Arial"/>
          <w:sz w:val="22"/>
          <w:szCs w:val="22"/>
        </w:rPr>
        <w:t>What does your organisation do to ensure that Equality &amp; Diversity is embedded within your organization:</w:t>
      </w:r>
    </w:p>
    <w:p w14:paraId="4447A3B2" w14:textId="77777777" w:rsidR="00670334" w:rsidRPr="00670334" w:rsidRDefault="00670334" w:rsidP="00670334">
      <w:pPr>
        <w:spacing w:before="0"/>
        <w:ind w:left="720"/>
        <w:contextualSpacing/>
        <w:rPr>
          <w:rFonts w:ascii="Arial" w:eastAsiaTheme="minorHAnsi" w:hAnsi="Arial" w:cs="Arial"/>
          <w:sz w:val="22"/>
          <w:szCs w:val="22"/>
        </w:rPr>
      </w:pPr>
    </w:p>
    <w:p w14:paraId="0B5FC97F" w14:textId="77777777" w:rsidR="00670334" w:rsidRPr="00670334" w:rsidRDefault="00670334" w:rsidP="00670334">
      <w:pPr>
        <w:numPr>
          <w:ilvl w:val="0"/>
          <w:numId w:val="46"/>
        </w:numPr>
        <w:spacing w:before="0"/>
        <w:contextualSpacing/>
        <w:rPr>
          <w:rFonts w:ascii="Arial" w:eastAsiaTheme="minorHAnsi" w:hAnsi="Arial" w:cs="Arial"/>
          <w:sz w:val="22"/>
          <w:szCs w:val="22"/>
        </w:rPr>
      </w:pPr>
      <w:r w:rsidRPr="00670334">
        <w:rPr>
          <w:rFonts w:ascii="Arial" w:eastAsiaTheme="minorHAnsi" w:hAnsi="Arial" w:cs="Arial"/>
          <w:sz w:val="22"/>
          <w:szCs w:val="22"/>
        </w:rPr>
        <w:t>In recruitment?</w:t>
      </w:r>
    </w:p>
    <w:p w14:paraId="74C1BAD7" w14:textId="77777777" w:rsidR="00670334" w:rsidRPr="00670334" w:rsidRDefault="00670334" w:rsidP="00670334">
      <w:pPr>
        <w:numPr>
          <w:ilvl w:val="0"/>
          <w:numId w:val="46"/>
        </w:numPr>
        <w:spacing w:before="0"/>
        <w:contextualSpacing/>
        <w:rPr>
          <w:rFonts w:ascii="Arial" w:eastAsiaTheme="minorHAnsi" w:hAnsi="Arial" w:cs="Arial"/>
          <w:sz w:val="22"/>
          <w:szCs w:val="22"/>
        </w:rPr>
      </w:pPr>
      <w:r w:rsidRPr="00670334">
        <w:rPr>
          <w:rFonts w:ascii="Arial" w:eastAsiaTheme="minorHAnsi" w:hAnsi="Arial" w:cs="Arial"/>
          <w:sz w:val="22"/>
          <w:szCs w:val="22"/>
        </w:rPr>
        <w:t>In training?</w:t>
      </w:r>
    </w:p>
    <w:p w14:paraId="4729C2AA" w14:textId="77777777" w:rsidR="00670334" w:rsidRPr="00670334" w:rsidRDefault="00670334" w:rsidP="00670334">
      <w:pPr>
        <w:numPr>
          <w:ilvl w:val="0"/>
          <w:numId w:val="46"/>
        </w:numPr>
        <w:spacing w:before="0"/>
        <w:contextualSpacing/>
        <w:rPr>
          <w:rFonts w:ascii="Arial" w:eastAsiaTheme="minorHAnsi" w:hAnsi="Arial" w:cs="Arial"/>
          <w:sz w:val="22"/>
          <w:szCs w:val="22"/>
        </w:rPr>
      </w:pPr>
      <w:r w:rsidRPr="00670334">
        <w:rPr>
          <w:rFonts w:ascii="Arial" w:eastAsiaTheme="minorHAnsi" w:hAnsi="Arial" w:cs="Arial"/>
          <w:sz w:val="22"/>
          <w:szCs w:val="22"/>
        </w:rPr>
        <w:t>In performance management and disciplinary policies?</w:t>
      </w:r>
    </w:p>
    <w:p w14:paraId="281DD7A4" w14:textId="4D61046D" w:rsidR="005267A7" w:rsidRDefault="00670334" w:rsidP="00670334">
      <w:pPr>
        <w:numPr>
          <w:ilvl w:val="0"/>
          <w:numId w:val="46"/>
        </w:numPr>
        <w:spacing w:before="0"/>
        <w:contextualSpacing/>
        <w:rPr>
          <w:rFonts w:ascii="Arial" w:eastAsiaTheme="minorHAnsi" w:hAnsi="Arial" w:cs="Arial"/>
          <w:sz w:val="22"/>
          <w:szCs w:val="22"/>
        </w:rPr>
      </w:pPr>
      <w:r w:rsidRPr="00670334">
        <w:rPr>
          <w:rFonts w:ascii="Arial" w:eastAsiaTheme="minorHAnsi" w:hAnsi="Arial" w:cs="Arial"/>
          <w:sz w:val="22"/>
          <w:szCs w:val="22"/>
        </w:rPr>
        <w:t>In procurement and contracting?</w:t>
      </w:r>
    </w:p>
    <w:p w14:paraId="1DF398F3" w14:textId="210243BA" w:rsidR="005267A7" w:rsidRDefault="005267A7">
      <w:pPr>
        <w:rPr>
          <w:rFonts w:ascii="Arial" w:eastAsiaTheme="minorHAnsi" w:hAnsi="Arial" w:cs="Arial"/>
          <w:sz w:val="22"/>
          <w:szCs w:val="22"/>
        </w:rPr>
      </w:pPr>
    </w:p>
    <w:p w14:paraId="1953D634" w14:textId="7277144A" w:rsidR="008A6236" w:rsidRPr="005B690A" w:rsidRDefault="008A6236" w:rsidP="008A6236">
      <w:pPr>
        <w:pStyle w:val="Heading1"/>
        <w:spacing w:before="0" w:line="100" w:lineRule="atLeast"/>
        <w:rPr>
          <w:rFonts w:ascii="Arial" w:hAnsi="Arial" w:cs="Arial"/>
          <w:spacing w:val="-5"/>
        </w:rPr>
      </w:pPr>
      <w:bookmarkStart w:id="24" w:name="_Toc508715054"/>
      <w:bookmarkEnd w:id="23"/>
      <w:r>
        <w:rPr>
          <w:rFonts w:ascii="Arial" w:hAnsi="Arial" w:cs="Arial"/>
          <w:caps w:val="0"/>
          <w:spacing w:val="-5"/>
        </w:rPr>
        <w:t>9</w:t>
      </w:r>
      <w:r w:rsidRPr="005B690A">
        <w:rPr>
          <w:rFonts w:ascii="Arial" w:hAnsi="Arial" w:cs="Arial"/>
          <w:caps w:val="0"/>
          <w:spacing w:val="-5"/>
        </w:rPr>
        <w:t xml:space="preserve">. </w:t>
      </w:r>
      <w:r>
        <w:rPr>
          <w:rFonts w:ascii="Arial" w:hAnsi="Arial" w:cs="Arial"/>
          <w:caps w:val="0"/>
          <w:spacing w:val="-5"/>
        </w:rPr>
        <w:t>Price Schedule</w:t>
      </w:r>
      <w:bookmarkEnd w:id="24"/>
    </w:p>
    <w:p w14:paraId="404D3AA5" w14:textId="77777777" w:rsidR="008A6236" w:rsidRDefault="008A6236" w:rsidP="008A6236">
      <w:pPr>
        <w:spacing w:before="0" w:after="0" w:line="100" w:lineRule="atLeast"/>
        <w:jc w:val="both"/>
        <w:rPr>
          <w:rFonts w:ascii="Arial" w:hAnsi="Arial" w:cs="Arial"/>
          <w:spacing w:val="-5"/>
          <w:sz w:val="22"/>
          <w:szCs w:val="22"/>
          <w:lang w:val="en-GB"/>
        </w:rPr>
      </w:pPr>
    </w:p>
    <w:p w14:paraId="6E03724C" w14:textId="5FAD86EA" w:rsidR="001368BE" w:rsidRDefault="001368BE" w:rsidP="00A92927">
      <w:pPr>
        <w:rPr>
          <w:rFonts w:ascii="Arial" w:hAnsi="Arial" w:cs="Arial"/>
          <w:b/>
          <w:sz w:val="22"/>
          <w:szCs w:val="22"/>
        </w:rPr>
      </w:pPr>
      <w:r w:rsidRPr="001368BE">
        <w:rPr>
          <w:rFonts w:ascii="Arial" w:hAnsi="Arial" w:cs="Arial"/>
          <w:b/>
          <w:sz w:val="22"/>
          <w:szCs w:val="22"/>
        </w:rPr>
        <w:t xml:space="preserve">Pricing </w:t>
      </w:r>
    </w:p>
    <w:p w14:paraId="6FC14D21" w14:textId="673A7384" w:rsidR="005267A7" w:rsidRDefault="001368BE" w:rsidP="001368BE">
      <w:pPr>
        <w:spacing w:before="0" w:after="0" w:line="100" w:lineRule="atLeast"/>
        <w:jc w:val="both"/>
        <w:rPr>
          <w:rFonts w:ascii="Arial" w:hAnsi="Arial" w:cs="Arial"/>
          <w:spacing w:val="-5"/>
          <w:sz w:val="22"/>
          <w:szCs w:val="22"/>
        </w:rPr>
      </w:pPr>
      <w:r>
        <w:rPr>
          <w:rFonts w:ascii="Arial" w:hAnsi="Arial" w:cs="Arial"/>
          <w:spacing w:val="-5"/>
          <w:sz w:val="22"/>
          <w:szCs w:val="22"/>
        </w:rPr>
        <w:t>Costs should be identified within the price schedule provided within this tender documentation and identified as the requirements below</w:t>
      </w:r>
      <w:r w:rsidR="005267A7">
        <w:rPr>
          <w:rFonts w:ascii="Arial" w:hAnsi="Arial" w:cs="Arial"/>
          <w:spacing w:val="-5"/>
          <w:sz w:val="22"/>
          <w:szCs w:val="22"/>
        </w:rPr>
        <w:t>.</w:t>
      </w:r>
    </w:p>
    <w:p w14:paraId="486E7D79" w14:textId="77777777" w:rsidR="005267A7" w:rsidRDefault="005267A7">
      <w:pPr>
        <w:rPr>
          <w:rFonts w:ascii="Arial" w:hAnsi="Arial" w:cs="Arial"/>
          <w:spacing w:val="-5"/>
          <w:sz w:val="22"/>
          <w:szCs w:val="22"/>
        </w:rPr>
      </w:pPr>
      <w:r>
        <w:rPr>
          <w:rFonts w:ascii="Arial" w:hAnsi="Arial" w:cs="Arial"/>
          <w:spacing w:val="-5"/>
          <w:sz w:val="22"/>
          <w:szCs w:val="22"/>
        </w:rPr>
        <w:br w:type="page"/>
      </w:r>
    </w:p>
    <w:p w14:paraId="76F0FED7" w14:textId="3A1E97E9" w:rsidR="00F92683" w:rsidRPr="005B690A" w:rsidRDefault="00F92683" w:rsidP="00650191">
      <w:pPr>
        <w:pStyle w:val="Heading1"/>
        <w:spacing w:before="0" w:line="100" w:lineRule="atLeast"/>
        <w:rPr>
          <w:rFonts w:ascii="Arial" w:hAnsi="Arial" w:cs="Arial"/>
          <w:spacing w:val="-5"/>
        </w:rPr>
      </w:pPr>
      <w:bookmarkStart w:id="25" w:name="_Toc120516861"/>
      <w:r w:rsidRPr="005B690A">
        <w:rPr>
          <w:rFonts w:ascii="Arial" w:hAnsi="Arial" w:cs="Arial"/>
          <w:caps w:val="0"/>
          <w:spacing w:val="-5"/>
        </w:rPr>
        <w:lastRenderedPageBreak/>
        <w:t xml:space="preserve"> </w:t>
      </w:r>
      <w:bookmarkStart w:id="26" w:name="_Toc508715055"/>
      <w:r w:rsidR="00A33CB0">
        <w:rPr>
          <w:rFonts w:ascii="Arial" w:hAnsi="Arial" w:cs="Arial"/>
          <w:caps w:val="0"/>
          <w:spacing w:val="-5"/>
        </w:rPr>
        <w:t xml:space="preserve">9.1 </w:t>
      </w:r>
      <w:r w:rsidRPr="005B690A">
        <w:rPr>
          <w:rFonts w:ascii="Arial" w:hAnsi="Arial" w:cs="Arial"/>
          <w:caps w:val="0"/>
          <w:spacing w:val="-5"/>
        </w:rPr>
        <w:t>Lot 1 – Shallow Water</w:t>
      </w:r>
      <w:bookmarkEnd w:id="26"/>
    </w:p>
    <w:p w14:paraId="08402F7D" w14:textId="77777777" w:rsidR="00F92683" w:rsidRPr="005B690A" w:rsidRDefault="00F92683" w:rsidP="00650191">
      <w:pPr>
        <w:pStyle w:val="BodyText"/>
        <w:spacing w:before="0" w:after="0" w:line="100" w:lineRule="atLeast"/>
        <w:ind w:left="0"/>
        <w:rPr>
          <w:rFonts w:cs="Arial"/>
          <w:sz w:val="22"/>
          <w:szCs w:val="22"/>
        </w:rPr>
      </w:pPr>
    </w:p>
    <w:p w14:paraId="321FA651" w14:textId="77777777" w:rsidR="00EE3779" w:rsidRDefault="0047009F" w:rsidP="00650191">
      <w:pPr>
        <w:spacing w:before="0" w:after="0" w:line="100" w:lineRule="atLeast"/>
        <w:jc w:val="both"/>
        <w:rPr>
          <w:rFonts w:ascii="Arial" w:hAnsi="Arial" w:cs="Arial"/>
          <w:spacing w:val="-5"/>
          <w:sz w:val="22"/>
          <w:szCs w:val="22"/>
        </w:rPr>
      </w:pPr>
      <w:bookmarkStart w:id="27" w:name="_Hlk502765753"/>
      <w:bookmarkEnd w:id="25"/>
      <w:r w:rsidRPr="005B690A">
        <w:rPr>
          <w:rFonts w:ascii="Arial" w:hAnsi="Arial" w:cs="Arial"/>
          <w:spacing w:val="-5"/>
          <w:sz w:val="22"/>
          <w:szCs w:val="22"/>
        </w:rPr>
        <w:t xml:space="preserve">The </w:t>
      </w:r>
      <w:r w:rsidR="00C2712E" w:rsidRPr="005B690A">
        <w:rPr>
          <w:rFonts w:ascii="Arial" w:hAnsi="Arial" w:cs="Arial"/>
          <w:spacing w:val="-5"/>
          <w:sz w:val="22"/>
          <w:szCs w:val="22"/>
        </w:rPr>
        <w:t>P</w:t>
      </w:r>
      <w:r w:rsidRPr="005B690A">
        <w:rPr>
          <w:rFonts w:ascii="Arial" w:hAnsi="Arial" w:cs="Arial"/>
          <w:spacing w:val="-5"/>
          <w:sz w:val="22"/>
          <w:szCs w:val="22"/>
        </w:rPr>
        <w:t>rogramme</w:t>
      </w:r>
      <w:r w:rsidR="00C2712E" w:rsidRPr="005B690A">
        <w:rPr>
          <w:rFonts w:ascii="Arial" w:hAnsi="Arial" w:cs="Arial"/>
          <w:spacing w:val="-5"/>
          <w:sz w:val="22"/>
          <w:szCs w:val="22"/>
        </w:rPr>
        <w:t>,</w:t>
      </w:r>
      <w:r w:rsidR="00AB756C" w:rsidRPr="005B690A">
        <w:rPr>
          <w:rFonts w:ascii="Arial" w:hAnsi="Arial" w:cs="Arial"/>
          <w:spacing w:val="-5"/>
          <w:sz w:val="22"/>
          <w:szCs w:val="22"/>
        </w:rPr>
        <w:t xml:space="preserve"> </w:t>
      </w:r>
      <w:r w:rsidR="00CC1D24" w:rsidRPr="005B690A">
        <w:rPr>
          <w:rFonts w:ascii="Arial" w:hAnsi="Arial" w:cs="Arial"/>
          <w:spacing w:val="-5"/>
          <w:sz w:val="22"/>
          <w:szCs w:val="22"/>
        </w:rPr>
        <w:t xml:space="preserve">as detailed in the tables below, </w:t>
      </w:r>
      <w:r w:rsidRPr="005B690A">
        <w:rPr>
          <w:rFonts w:ascii="Arial" w:hAnsi="Arial" w:cs="Arial"/>
          <w:spacing w:val="-5"/>
          <w:sz w:val="22"/>
          <w:szCs w:val="22"/>
        </w:rPr>
        <w:t>cover</w:t>
      </w:r>
      <w:r w:rsidR="00CC1D24" w:rsidRPr="005B690A">
        <w:rPr>
          <w:rFonts w:ascii="Arial" w:hAnsi="Arial" w:cs="Arial"/>
          <w:spacing w:val="-5"/>
          <w:sz w:val="22"/>
          <w:szCs w:val="22"/>
        </w:rPr>
        <w:t>s</w:t>
      </w:r>
      <w:r w:rsidRPr="005B690A">
        <w:rPr>
          <w:rFonts w:ascii="Arial" w:hAnsi="Arial" w:cs="Arial"/>
          <w:spacing w:val="-5"/>
          <w:sz w:val="22"/>
          <w:szCs w:val="22"/>
        </w:rPr>
        <w:t xml:space="preserve"> </w:t>
      </w:r>
      <w:r w:rsidR="00CC1D24" w:rsidRPr="005B690A">
        <w:rPr>
          <w:rFonts w:ascii="Arial" w:hAnsi="Arial" w:cs="Arial"/>
          <w:spacing w:val="-5"/>
          <w:sz w:val="22"/>
          <w:szCs w:val="22"/>
        </w:rPr>
        <w:t xml:space="preserve">potential </w:t>
      </w:r>
      <w:r w:rsidRPr="005B690A">
        <w:rPr>
          <w:rFonts w:ascii="Arial" w:hAnsi="Arial" w:cs="Arial"/>
          <w:spacing w:val="-5"/>
          <w:sz w:val="22"/>
          <w:szCs w:val="22"/>
        </w:rPr>
        <w:t>work to be carried out between April 2018 and March 2021.</w:t>
      </w:r>
      <w:r w:rsidR="00CC1D24" w:rsidRPr="005B690A">
        <w:rPr>
          <w:rFonts w:ascii="Arial" w:hAnsi="Arial" w:cs="Arial"/>
          <w:spacing w:val="-5"/>
          <w:sz w:val="22"/>
          <w:szCs w:val="22"/>
        </w:rPr>
        <w:t xml:space="preserve"> </w:t>
      </w:r>
      <w:r w:rsidR="007A1825">
        <w:rPr>
          <w:rFonts w:ascii="Arial" w:hAnsi="Arial" w:cs="Arial"/>
          <w:spacing w:val="-5"/>
          <w:sz w:val="22"/>
          <w:szCs w:val="22"/>
        </w:rPr>
        <w:t xml:space="preserve">Following contract award a </w:t>
      </w:r>
      <w:r w:rsidR="007A1825" w:rsidRPr="005B690A">
        <w:rPr>
          <w:rFonts w:ascii="Arial" w:hAnsi="Arial" w:cs="Arial"/>
          <w:spacing w:val="-5"/>
          <w:sz w:val="22"/>
          <w:szCs w:val="22"/>
        </w:rPr>
        <w:t xml:space="preserve">programme of HIs will </w:t>
      </w:r>
      <w:r w:rsidR="007A1825">
        <w:rPr>
          <w:rFonts w:ascii="Arial" w:hAnsi="Arial" w:cs="Arial"/>
          <w:spacing w:val="-5"/>
          <w:sz w:val="22"/>
          <w:szCs w:val="22"/>
        </w:rPr>
        <w:t>subsequently be</w:t>
      </w:r>
      <w:r w:rsidR="007A1825" w:rsidRPr="005B690A">
        <w:rPr>
          <w:rFonts w:ascii="Arial" w:hAnsi="Arial" w:cs="Arial"/>
          <w:spacing w:val="-5"/>
          <w:sz w:val="22"/>
          <w:szCs w:val="22"/>
        </w:rPr>
        <w:t xml:space="preserve"> awarded by the MCA and the Contractor shall ensure that data acquisition for each year’s work schedule shall be completed by the end of that Financial Year (</w:t>
      </w:r>
      <w:r w:rsidR="007A1825" w:rsidRPr="008734BA">
        <w:rPr>
          <w:rFonts w:ascii="Arial" w:hAnsi="Arial" w:cs="Arial"/>
          <w:spacing w:val="-5"/>
          <w:sz w:val="22"/>
          <w:szCs w:val="22"/>
        </w:rPr>
        <w:t>i.e.</w:t>
      </w:r>
      <w:r w:rsidR="007A1825" w:rsidRPr="005B690A">
        <w:rPr>
          <w:rFonts w:ascii="Arial" w:hAnsi="Arial" w:cs="Arial"/>
          <w:spacing w:val="-5"/>
          <w:sz w:val="22"/>
          <w:szCs w:val="22"/>
        </w:rPr>
        <w:t xml:space="preserve"> 31</w:t>
      </w:r>
      <w:r w:rsidR="007A1825" w:rsidRPr="005B690A">
        <w:rPr>
          <w:rFonts w:ascii="Arial" w:hAnsi="Arial" w:cs="Arial"/>
          <w:spacing w:val="-5"/>
          <w:sz w:val="22"/>
          <w:szCs w:val="22"/>
          <w:vertAlign w:val="superscript"/>
        </w:rPr>
        <w:t>st</w:t>
      </w:r>
      <w:r w:rsidR="007A1825" w:rsidRPr="005B690A">
        <w:rPr>
          <w:rFonts w:ascii="Arial" w:hAnsi="Arial" w:cs="Arial"/>
          <w:spacing w:val="-5"/>
          <w:sz w:val="22"/>
          <w:szCs w:val="22"/>
        </w:rPr>
        <w:t xml:space="preserve"> March).</w:t>
      </w:r>
      <w:r w:rsidR="00EE3779">
        <w:rPr>
          <w:rFonts w:ascii="Arial" w:hAnsi="Arial" w:cs="Arial"/>
          <w:spacing w:val="-5"/>
          <w:sz w:val="22"/>
          <w:szCs w:val="22"/>
        </w:rPr>
        <w:t xml:space="preserve"> </w:t>
      </w:r>
      <w:bookmarkEnd w:id="27"/>
    </w:p>
    <w:p w14:paraId="1466508D" w14:textId="77777777" w:rsidR="00EE3779" w:rsidRDefault="00EE3779" w:rsidP="00650191">
      <w:pPr>
        <w:spacing w:before="0" w:after="0" w:line="100" w:lineRule="atLeast"/>
        <w:jc w:val="both"/>
        <w:rPr>
          <w:rFonts w:ascii="Arial" w:hAnsi="Arial" w:cs="Arial"/>
          <w:spacing w:val="-5"/>
          <w:sz w:val="22"/>
          <w:szCs w:val="22"/>
        </w:rPr>
      </w:pPr>
    </w:p>
    <w:p w14:paraId="458FF5CA" w14:textId="569B06F2" w:rsidR="00821CBF" w:rsidRPr="005B690A" w:rsidRDefault="0047009F"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The Contractor should note that the </w:t>
      </w:r>
      <w:r w:rsidR="00F16738" w:rsidRPr="005B690A">
        <w:rPr>
          <w:rFonts w:ascii="Arial" w:hAnsi="Arial" w:cs="Arial"/>
          <w:spacing w:val="-5"/>
          <w:sz w:val="22"/>
          <w:szCs w:val="22"/>
        </w:rPr>
        <w:t xml:space="preserve">number of HIs awarded each year may vary and that the </w:t>
      </w:r>
      <w:r w:rsidRPr="005B690A">
        <w:rPr>
          <w:rFonts w:ascii="Arial" w:hAnsi="Arial" w:cs="Arial"/>
          <w:spacing w:val="-5"/>
          <w:sz w:val="22"/>
          <w:szCs w:val="22"/>
        </w:rPr>
        <w:t xml:space="preserve">MCA reserves the right to alter the choice and size of survey areas at any time. </w:t>
      </w:r>
    </w:p>
    <w:p w14:paraId="63A541AE" w14:textId="77777777" w:rsidR="00821CBF" w:rsidRPr="005B690A" w:rsidRDefault="00821CBF" w:rsidP="00650191">
      <w:pPr>
        <w:spacing w:before="0" w:after="0" w:line="100" w:lineRule="atLeast"/>
        <w:jc w:val="both"/>
        <w:rPr>
          <w:rFonts w:ascii="Arial" w:hAnsi="Arial" w:cs="Arial"/>
          <w:spacing w:val="-5"/>
          <w:sz w:val="22"/>
          <w:szCs w:val="22"/>
          <w:highlight w:val="yellow"/>
        </w:rPr>
      </w:pPr>
    </w:p>
    <w:p w14:paraId="31A6B904" w14:textId="77777777" w:rsidR="005267A7" w:rsidRDefault="00AB756C" w:rsidP="00650191">
      <w:pPr>
        <w:spacing w:before="0" w:after="0" w:line="100" w:lineRule="atLeast"/>
        <w:jc w:val="both"/>
        <w:rPr>
          <w:rFonts w:ascii="Arial" w:hAnsi="Arial" w:cs="Arial"/>
          <w:spacing w:val="-5"/>
          <w:sz w:val="22"/>
          <w:szCs w:val="22"/>
        </w:rPr>
      </w:pPr>
      <w:bookmarkStart w:id="28" w:name="_Hlk505354686"/>
      <w:bookmarkStart w:id="29" w:name="_Hlk503901642"/>
      <w:r w:rsidRPr="005B690A">
        <w:rPr>
          <w:rFonts w:ascii="Arial" w:hAnsi="Arial" w:cs="Arial"/>
          <w:spacing w:val="-5"/>
          <w:sz w:val="22"/>
          <w:szCs w:val="22"/>
        </w:rPr>
        <w:t>All</w:t>
      </w:r>
      <w:r w:rsidR="00824F04" w:rsidRPr="005B690A">
        <w:rPr>
          <w:rFonts w:ascii="Arial" w:hAnsi="Arial" w:cs="Arial"/>
          <w:spacing w:val="-5"/>
          <w:sz w:val="22"/>
          <w:szCs w:val="22"/>
        </w:rPr>
        <w:t>-</w:t>
      </w:r>
      <w:r w:rsidRPr="005B690A">
        <w:rPr>
          <w:rFonts w:ascii="Arial" w:hAnsi="Arial" w:cs="Arial"/>
          <w:spacing w:val="-5"/>
          <w:sz w:val="22"/>
          <w:szCs w:val="22"/>
        </w:rPr>
        <w:t xml:space="preserve">inclusive ‘lump sum’ prices </w:t>
      </w:r>
      <w:r w:rsidR="00522764" w:rsidRPr="005B690A">
        <w:rPr>
          <w:rFonts w:ascii="Arial" w:hAnsi="Arial" w:cs="Arial"/>
          <w:spacing w:val="-5"/>
          <w:sz w:val="22"/>
          <w:szCs w:val="22"/>
        </w:rPr>
        <w:t xml:space="preserve">for each year </w:t>
      </w:r>
      <w:r w:rsidR="001503DF" w:rsidRPr="005B690A">
        <w:rPr>
          <w:rFonts w:ascii="Arial" w:hAnsi="Arial" w:cs="Arial"/>
          <w:spacing w:val="-5"/>
          <w:sz w:val="22"/>
          <w:szCs w:val="22"/>
        </w:rPr>
        <w:t>(</w:t>
      </w:r>
      <w:r w:rsidR="00142A45" w:rsidRPr="005B690A">
        <w:rPr>
          <w:rFonts w:ascii="Arial" w:hAnsi="Arial" w:cs="Arial"/>
          <w:spacing w:val="-5"/>
          <w:sz w:val="22"/>
          <w:szCs w:val="22"/>
        </w:rPr>
        <w:t xml:space="preserve">£s </w:t>
      </w:r>
      <w:r w:rsidR="001503DF" w:rsidRPr="005B690A">
        <w:rPr>
          <w:rFonts w:ascii="Arial" w:hAnsi="Arial" w:cs="Arial"/>
          <w:spacing w:val="-5"/>
          <w:sz w:val="22"/>
          <w:szCs w:val="22"/>
        </w:rPr>
        <w:t>excluding VAT)</w:t>
      </w:r>
      <w:r w:rsidR="00142A45" w:rsidRPr="005B690A">
        <w:rPr>
          <w:rFonts w:ascii="Arial" w:hAnsi="Arial" w:cs="Arial"/>
          <w:spacing w:val="-5"/>
          <w:sz w:val="22"/>
          <w:szCs w:val="22"/>
        </w:rPr>
        <w:t xml:space="preserve"> </w:t>
      </w:r>
      <w:r w:rsidRPr="005B690A">
        <w:rPr>
          <w:rFonts w:ascii="Arial" w:hAnsi="Arial" w:cs="Arial"/>
          <w:spacing w:val="-5"/>
          <w:sz w:val="22"/>
          <w:szCs w:val="22"/>
        </w:rPr>
        <w:t>shall be provided for undertaking each HI</w:t>
      </w:r>
      <w:r w:rsidR="00142A45" w:rsidRPr="005B690A">
        <w:rPr>
          <w:rFonts w:ascii="Arial" w:hAnsi="Arial" w:cs="Arial"/>
          <w:spacing w:val="-5"/>
          <w:sz w:val="22"/>
          <w:szCs w:val="22"/>
        </w:rPr>
        <w:t>,</w:t>
      </w:r>
      <w:r w:rsidRPr="005B690A">
        <w:rPr>
          <w:rFonts w:ascii="Arial" w:hAnsi="Arial" w:cs="Arial"/>
          <w:spacing w:val="-5"/>
          <w:sz w:val="22"/>
          <w:szCs w:val="22"/>
        </w:rPr>
        <w:t xml:space="preserve"> </w:t>
      </w:r>
      <w:r w:rsidR="00142A45" w:rsidRPr="005B690A">
        <w:rPr>
          <w:rFonts w:ascii="Arial" w:hAnsi="Arial" w:cs="Arial"/>
          <w:spacing w:val="-5"/>
          <w:sz w:val="22"/>
          <w:szCs w:val="22"/>
        </w:rPr>
        <w:t xml:space="preserve">as </w:t>
      </w:r>
      <w:r w:rsidRPr="005B690A">
        <w:rPr>
          <w:rFonts w:ascii="Arial" w:hAnsi="Arial" w:cs="Arial"/>
          <w:spacing w:val="-5"/>
          <w:sz w:val="22"/>
          <w:szCs w:val="22"/>
        </w:rPr>
        <w:t>listed below</w:t>
      </w:r>
      <w:r w:rsidR="00C23FB4">
        <w:rPr>
          <w:rFonts w:ascii="Arial" w:hAnsi="Arial" w:cs="Arial"/>
          <w:spacing w:val="-5"/>
          <w:sz w:val="22"/>
          <w:szCs w:val="22"/>
        </w:rPr>
        <w:t xml:space="preserve"> and as detailed in Annex C</w:t>
      </w:r>
      <w:r w:rsidRPr="005B690A">
        <w:rPr>
          <w:rFonts w:ascii="Arial" w:hAnsi="Arial" w:cs="Arial"/>
          <w:spacing w:val="-5"/>
          <w:sz w:val="22"/>
          <w:szCs w:val="22"/>
        </w:rPr>
        <w:t>, in accordance with the UK CHP Survey Specification</w:t>
      </w:r>
      <w:r w:rsidR="004614E4" w:rsidRPr="005B690A">
        <w:rPr>
          <w:rFonts w:ascii="Arial" w:hAnsi="Arial" w:cs="Arial"/>
          <w:spacing w:val="-5"/>
          <w:sz w:val="22"/>
          <w:szCs w:val="22"/>
        </w:rPr>
        <w:t>, and any associated management of the contract</w:t>
      </w:r>
      <w:bookmarkStart w:id="30" w:name="_Hlk507487982"/>
      <w:bookmarkEnd w:id="28"/>
      <w:r w:rsidR="000270FA">
        <w:rPr>
          <w:rFonts w:ascii="Arial" w:hAnsi="Arial" w:cs="Arial"/>
          <w:spacing w:val="-5"/>
          <w:sz w:val="22"/>
          <w:szCs w:val="22"/>
        </w:rPr>
        <w:t>.</w:t>
      </w:r>
      <w:r w:rsidR="000270FA" w:rsidRPr="000270FA">
        <w:rPr>
          <w:rFonts w:ascii="Arial" w:hAnsi="Arial" w:cs="Arial"/>
          <w:spacing w:val="-5"/>
          <w:sz w:val="22"/>
          <w:szCs w:val="22"/>
        </w:rPr>
        <w:t xml:space="preserve"> </w:t>
      </w:r>
    </w:p>
    <w:p w14:paraId="03C06281" w14:textId="77777777" w:rsidR="005267A7" w:rsidRDefault="005267A7" w:rsidP="00650191">
      <w:pPr>
        <w:spacing w:before="0" w:after="0" w:line="100" w:lineRule="atLeast"/>
        <w:jc w:val="both"/>
        <w:rPr>
          <w:rFonts w:ascii="Arial" w:hAnsi="Arial" w:cs="Arial"/>
          <w:spacing w:val="-5"/>
          <w:sz w:val="22"/>
          <w:szCs w:val="22"/>
        </w:rPr>
      </w:pPr>
    </w:p>
    <w:p w14:paraId="2C14BB50" w14:textId="64148F0A" w:rsidR="007B28A8" w:rsidRDefault="000270FA" w:rsidP="00650191">
      <w:pPr>
        <w:spacing w:before="0" w:after="0" w:line="100" w:lineRule="atLeast"/>
        <w:jc w:val="both"/>
        <w:rPr>
          <w:rFonts w:ascii="Arial" w:hAnsi="Arial" w:cs="Arial"/>
          <w:spacing w:val="-5"/>
          <w:sz w:val="22"/>
          <w:szCs w:val="22"/>
        </w:rPr>
      </w:pPr>
      <w:r>
        <w:rPr>
          <w:rFonts w:ascii="Arial" w:hAnsi="Arial" w:cs="Arial"/>
          <w:spacing w:val="-5"/>
          <w:sz w:val="22"/>
          <w:szCs w:val="22"/>
        </w:rPr>
        <w:t xml:space="preserve">In addition, as indicated in the tables below, a separate all-inclusive ‘lump sum’ price should be provided for extending the survey from the contour defined in the HI inshore to Mean Low Water (MLW). </w:t>
      </w:r>
      <w:r w:rsidR="00A92927">
        <w:rPr>
          <w:rFonts w:ascii="Arial" w:hAnsi="Arial" w:cs="Arial"/>
          <w:spacing w:val="-5"/>
          <w:sz w:val="22"/>
          <w:szCs w:val="22"/>
        </w:rPr>
        <w:t xml:space="preserve">Costs should be identified within the price schedule provided in this tender documentation. </w:t>
      </w:r>
      <w:bookmarkEnd w:id="30"/>
    </w:p>
    <w:p w14:paraId="25ECF6A7" w14:textId="77777777" w:rsidR="00466E5F" w:rsidRPr="005B690A" w:rsidRDefault="00466E5F" w:rsidP="00650191">
      <w:pPr>
        <w:spacing w:before="0" w:after="0" w:line="100" w:lineRule="atLeast"/>
        <w:jc w:val="both"/>
        <w:rPr>
          <w:rFonts w:ascii="Arial" w:hAnsi="Arial" w:cs="Arial"/>
          <w:spacing w:val="-5"/>
          <w:sz w:val="22"/>
          <w:szCs w:val="22"/>
        </w:rPr>
      </w:pPr>
    </w:p>
    <w:p w14:paraId="581947BE" w14:textId="4241DD15" w:rsidR="00EC0E3B" w:rsidRDefault="007B28A8"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If </w:t>
      </w:r>
      <w:r w:rsidR="00093048" w:rsidRPr="005B690A">
        <w:rPr>
          <w:rFonts w:ascii="Arial" w:hAnsi="Arial" w:cs="Arial"/>
          <w:spacing w:val="-5"/>
          <w:sz w:val="22"/>
          <w:szCs w:val="22"/>
        </w:rPr>
        <w:t xml:space="preserve">the </w:t>
      </w:r>
      <w:r w:rsidR="00141BFE" w:rsidRPr="005B690A">
        <w:rPr>
          <w:rFonts w:ascii="Arial" w:hAnsi="Arial" w:cs="Arial"/>
          <w:spacing w:val="-5"/>
          <w:sz w:val="22"/>
          <w:szCs w:val="22"/>
        </w:rPr>
        <w:t>C</w:t>
      </w:r>
      <w:r w:rsidRPr="005B690A">
        <w:rPr>
          <w:rFonts w:ascii="Arial" w:hAnsi="Arial" w:cs="Arial"/>
          <w:spacing w:val="-5"/>
          <w:sz w:val="22"/>
          <w:szCs w:val="22"/>
        </w:rPr>
        <w:t xml:space="preserve">ontractor identifies potential operational savings for undertaking pairs or multiple </w:t>
      </w:r>
      <w:r w:rsidR="004614E4" w:rsidRPr="005B690A">
        <w:rPr>
          <w:rFonts w:ascii="Arial" w:hAnsi="Arial" w:cs="Arial"/>
          <w:spacing w:val="-5"/>
          <w:sz w:val="22"/>
          <w:szCs w:val="22"/>
        </w:rPr>
        <w:t>HI</w:t>
      </w:r>
      <w:r w:rsidRPr="005B690A">
        <w:rPr>
          <w:rFonts w:ascii="Arial" w:hAnsi="Arial" w:cs="Arial"/>
          <w:spacing w:val="-5"/>
          <w:sz w:val="22"/>
          <w:szCs w:val="22"/>
        </w:rPr>
        <w:t>s</w:t>
      </w:r>
      <w:r w:rsidR="004614E4" w:rsidRPr="005B690A">
        <w:rPr>
          <w:rFonts w:ascii="Arial" w:hAnsi="Arial" w:cs="Arial"/>
          <w:spacing w:val="-5"/>
          <w:sz w:val="22"/>
          <w:szCs w:val="22"/>
        </w:rPr>
        <w:t>,</w:t>
      </w:r>
      <w:r w:rsidRPr="005B690A">
        <w:rPr>
          <w:rFonts w:ascii="Arial" w:hAnsi="Arial" w:cs="Arial"/>
          <w:spacing w:val="-5"/>
          <w:sz w:val="22"/>
          <w:szCs w:val="22"/>
        </w:rPr>
        <w:t xml:space="preserve"> </w:t>
      </w:r>
      <w:r w:rsidR="004614E4" w:rsidRPr="005B690A">
        <w:rPr>
          <w:rFonts w:ascii="Arial" w:hAnsi="Arial" w:cs="Arial"/>
          <w:spacing w:val="-5"/>
          <w:sz w:val="22"/>
          <w:szCs w:val="22"/>
        </w:rPr>
        <w:t xml:space="preserve">either </w:t>
      </w:r>
      <w:r w:rsidR="00141BFE" w:rsidRPr="005B690A">
        <w:rPr>
          <w:rFonts w:ascii="Arial" w:hAnsi="Arial" w:cs="Arial"/>
          <w:spacing w:val="-5"/>
          <w:sz w:val="22"/>
          <w:szCs w:val="22"/>
        </w:rPr>
        <w:t>simultaneously or concurrently</w:t>
      </w:r>
      <w:r w:rsidR="004614E4" w:rsidRPr="005B690A">
        <w:rPr>
          <w:rFonts w:ascii="Arial" w:hAnsi="Arial" w:cs="Arial"/>
          <w:spacing w:val="-5"/>
          <w:sz w:val="22"/>
          <w:szCs w:val="22"/>
        </w:rPr>
        <w:t xml:space="preserve"> </w:t>
      </w:r>
      <w:r w:rsidR="00E639EB" w:rsidRPr="005B690A">
        <w:rPr>
          <w:rFonts w:ascii="Arial" w:hAnsi="Arial" w:cs="Arial"/>
          <w:spacing w:val="-5"/>
          <w:sz w:val="22"/>
          <w:szCs w:val="22"/>
        </w:rPr>
        <w:t xml:space="preserve">within the same </w:t>
      </w:r>
      <w:r w:rsidR="004614E4" w:rsidRPr="005B690A">
        <w:rPr>
          <w:rFonts w:ascii="Arial" w:hAnsi="Arial" w:cs="Arial"/>
          <w:spacing w:val="-5"/>
          <w:sz w:val="22"/>
          <w:szCs w:val="22"/>
        </w:rPr>
        <w:t xml:space="preserve">financial </w:t>
      </w:r>
      <w:r w:rsidR="00E639EB" w:rsidRPr="005B690A">
        <w:rPr>
          <w:rFonts w:ascii="Arial" w:hAnsi="Arial" w:cs="Arial"/>
          <w:spacing w:val="-5"/>
          <w:sz w:val="22"/>
          <w:szCs w:val="22"/>
        </w:rPr>
        <w:t>year</w:t>
      </w:r>
      <w:r w:rsidR="004614E4" w:rsidRPr="005B690A">
        <w:rPr>
          <w:rFonts w:ascii="Arial" w:hAnsi="Arial" w:cs="Arial"/>
          <w:spacing w:val="-5"/>
          <w:sz w:val="22"/>
          <w:szCs w:val="22"/>
        </w:rPr>
        <w:t>,</w:t>
      </w:r>
      <w:r w:rsidR="00E639EB" w:rsidRPr="005B690A">
        <w:rPr>
          <w:rFonts w:ascii="Arial" w:hAnsi="Arial" w:cs="Arial"/>
          <w:spacing w:val="-5"/>
          <w:sz w:val="22"/>
          <w:szCs w:val="22"/>
        </w:rPr>
        <w:t xml:space="preserve"> </w:t>
      </w:r>
      <w:r w:rsidRPr="005B690A">
        <w:rPr>
          <w:rFonts w:ascii="Arial" w:hAnsi="Arial" w:cs="Arial"/>
          <w:spacing w:val="-5"/>
          <w:sz w:val="22"/>
          <w:szCs w:val="22"/>
        </w:rPr>
        <w:t xml:space="preserve">the </w:t>
      </w:r>
      <w:r w:rsidR="00141BFE" w:rsidRPr="005B690A">
        <w:rPr>
          <w:rFonts w:ascii="Arial" w:hAnsi="Arial" w:cs="Arial"/>
          <w:spacing w:val="-5"/>
          <w:sz w:val="22"/>
          <w:szCs w:val="22"/>
        </w:rPr>
        <w:t>reduction in price</w:t>
      </w:r>
      <w:r w:rsidR="005820EC" w:rsidRPr="005B690A">
        <w:rPr>
          <w:rFonts w:ascii="Arial" w:hAnsi="Arial" w:cs="Arial"/>
          <w:spacing w:val="-5"/>
          <w:sz w:val="22"/>
          <w:szCs w:val="22"/>
        </w:rPr>
        <w:t xml:space="preserve"> </w:t>
      </w:r>
      <w:r w:rsidRPr="005B690A">
        <w:rPr>
          <w:rFonts w:ascii="Arial" w:hAnsi="Arial" w:cs="Arial"/>
          <w:spacing w:val="-5"/>
          <w:sz w:val="22"/>
          <w:szCs w:val="22"/>
        </w:rPr>
        <w:t>shall be provided</w:t>
      </w:r>
      <w:r w:rsidR="005820EC" w:rsidRPr="005B690A">
        <w:rPr>
          <w:rFonts w:ascii="Arial" w:hAnsi="Arial" w:cs="Arial"/>
          <w:spacing w:val="-5"/>
          <w:sz w:val="22"/>
          <w:szCs w:val="22"/>
        </w:rPr>
        <w:t>.</w:t>
      </w:r>
      <w:bookmarkStart w:id="31" w:name="_Hlk502656338"/>
      <w:r w:rsidR="00142A45" w:rsidRPr="005B690A">
        <w:rPr>
          <w:rFonts w:ascii="Arial" w:hAnsi="Arial" w:cs="Arial"/>
          <w:spacing w:val="-5"/>
          <w:sz w:val="22"/>
          <w:szCs w:val="22"/>
        </w:rPr>
        <w:t xml:space="preserve"> </w:t>
      </w:r>
    </w:p>
    <w:p w14:paraId="73CB5787" w14:textId="77777777" w:rsidR="005267A7" w:rsidRPr="005B690A" w:rsidRDefault="005267A7" w:rsidP="00650191">
      <w:pPr>
        <w:spacing w:before="0" w:after="0" w:line="100" w:lineRule="atLeast"/>
        <w:jc w:val="both"/>
        <w:rPr>
          <w:rFonts w:ascii="Arial" w:hAnsi="Arial" w:cs="Arial"/>
          <w:spacing w:val="-5"/>
          <w:sz w:val="22"/>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tblGrid>
      <w:tr w:rsidR="00EE3779" w:rsidRPr="005B690A" w14:paraId="0AF99D4E" w14:textId="77777777" w:rsidTr="00EE3779">
        <w:tc>
          <w:tcPr>
            <w:tcW w:w="8500" w:type="dxa"/>
            <w:shd w:val="clear" w:color="auto" w:fill="BFBFBF" w:themeFill="background1" w:themeFillShade="BF"/>
            <w:vAlign w:val="center"/>
          </w:tcPr>
          <w:bookmarkEnd w:id="29"/>
          <w:p w14:paraId="79E2C056" w14:textId="77777777" w:rsidR="00EE3779" w:rsidRPr="005B690A" w:rsidRDefault="00EE3779" w:rsidP="0039032A">
            <w:pPr>
              <w:spacing w:before="0" w:after="0" w:line="100" w:lineRule="atLeast"/>
              <w:jc w:val="center"/>
              <w:rPr>
                <w:rFonts w:ascii="Arial" w:hAnsi="Arial" w:cs="Arial"/>
                <w:b/>
                <w:spacing w:val="-5"/>
                <w:sz w:val="22"/>
                <w:szCs w:val="22"/>
              </w:rPr>
            </w:pPr>
            <w:r w:rsidRPr="005B690A">
              <w:rPr>
                <w:rFonts w:ascii="Arial" w:hAnsi="Arial" w:cs="Arial"/>
                <w:b/>
                <w:spacing w:val="-5"/>
                <w:sz w:val="22"/>
                <w:szCs w:val="22"/>
              </w:rPr>
              <w:t>Lot 1 Hydrographic Instructions 2018/19</w:t>
            </w:r>
          </w:p>
        </w:tc>
      </w:tr>
      <w:tr w:rsidR="00EE3779" w:rsidRPr="005B690A" w14:paraId="1B040038" w14:textId="77777777" w:rsidTr="00EE3779">
        <w:tc>
          <w:tcPr>
            <w:tcW w:w="8500" w:type="dxa"/>
            <w:shd w:val="clear" w:color="auto" w:fill="auto"/>
            <w:vAlign w:val="center"/>
          </w:tcPr>
          <w:p w14:paraId="251468C4"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1573 Point </w:t>
            </w:r>
            <w:proofErr w:type="spellStart"/>
            <w:r w:rsidRPr="005B690A">
              <w:rPr>
                <w:rFonts w:ascii="Arial" w:hAnsi="Arial" w:cs="Arial"/>
                <w:spacing w:val="-5"/>
                <w:sz w:val="22"/>
                <w:szCs w:val="22"/>
              </w:rPr>
              <w:t>Lynas</w:t>
            </w:r>
            <w:proofErr w:type="spellEnd"/>
            <w:r w:rsidRPr="005B690A">
              <w:rPr>
                <w:rFonts w:ascii="Arial" w:hAnsi="Arial" w:cs="Arial"/>
                <w:spacing w:val="-5"/>
                <w:sz w:val="22"/>
                <w:szCs w:val="22"/>
              </w:rPr>
              <w:t xml:space="preserve"> to Little Ormes Head</w:t>
            </w:r>
          </w:p>
        </w:tc>
      </w:tr>
      <w:tr w:rsidR="00EE3779" w:rsidRPr="005B690A" w14:paraId="41ECF0B7" w14:textId="77777777" w:rsidTr="00EE3779">
        <w:tc>
          <w:tcPr>
            <w:tcW w:w="8500" w:type="dxa"/>
            <w:shd w:val="clear" w:color="auto" w:fill="auto"/>
            <w:vAlign w:val="center"/>
          </w:tcPr>
          <w:p w14:paraId="03893618"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1572 Little Ormes Head to </w:t>
            </w:r>
            <w:proofErr w:type="spellStart"/>
            <w:r w:rsidRPr="005B690A">
              <w:rPr>
                <w:rFonts w:ascii="Arial" w:hAnsi="Arial" w:cs="Arial"/>
                <w:spacing w:val="-5"/>
                <w:sz w:val="22"/>
                <w:szCs w:val="22"/>
              </w:rPr>
              <w:t>Hilbre</w:t>
            </w:r>
            <w:proofErr w:type="spellEnd"/>
            <w:r w:rsidRPr="005B690A">
              <w:rPr>
                <w:rFonts w:ascii="Arial" w:hAnsi="Arial" w:cs="Arial"/>
                <w:spacing w:val="-5"/>
                <w:sz w:val="22"/>
                <w:szCs w:val="22"/>
              </w:rPr>
              <w:t xml:space="preserve"> Point</w:t>
            </w:r>
          </w:p>
        </w:tc>
      </w:tr>
      <w:tr w:rsidR="00EE3779" w:rsidRPr="005B690A" w14:paraId="30FB549F" w14:textId="77777777" w:rsidTr="00EE3779">
        <w:tc>
          <w:tcPr>
            <w:tcW w:w="8500" w:type="dxa"/>
            <w:shd w:val="clear" w:color="auto" w:fill="auto"/>
            <w:vAlign w:val="center"/>
          </w:tcPr>
          <w:p w14:paraId="39DB6696" w14:textId="77777777" w:rsidR="00EE3779" w:rsidRPr="0053635B" w:rsidRDefault="00EE3779" w:rsidP="0039032A">
            <w:pPr>
              <w:spacing w:before="0" w:after="0" w:line="100" w:lineRule="atLeast"/>
              <w:rPr>
                <w:rFonts w:ascii="Arial" w:hAnsi="Arial" w:cs="Arial"/>
                <w:spacing w:val="-5"/>
                <w:sz w:val="22"/>
                <w:szCs w:val="22"/>
              </w:rPr>
            </w:pPr>
            <w:r w:rsidRPr="0053635B">
              <w:rPr>
                <w:rFonts w:ascii="Arial" w:hAnsi="Arial" w:cs="Arial"/>
                <w:spacing w:val="-5"/>
                <w:sz w:val="22"/>
                <w:szCs w:val="22"/>
              </w:rPr>
              <w:t>HI 1574 Barrow East and Barrow West</w:t>
            </w:r>
          </w:p>
        </w:tc>
      </w:tr>
      <w:tr w:rsidR="00EE3779" w:rsidRPr="005B690A" w14:paraId="14E2D0A0" w14:textId="77777777" w:rsidTr="00EE3779">
        <w:tc>
          <w:tcPr>
            <w:tcW w:w="8500" w:type="dxa"/>
            <w:shd w:val="clear" w:color="auto" w:fill="auto"/>
            <w:vAlign w:val="center"/>
          </w:tcPr>
          <w:p w14:paraId="34EA2038" w14:textId="77777777" w:rsidR="00EE3779" w:rsidRPr="0053635B" w:rsidRDefault="00EE3779" w:rsidP="0039032A">
            <w:pPr>
              <w:spacing w:before="0" w:after="0" w:line="100" w:lineRule="atLeast"/>
              <w:rPr>
                <w:rFonts w:ascii="Arial" w:hAnsi="Arial" w:cs="Arial"/>
                <w:spacing w:val="-5"/>
                <w:sz w:val="22"/>
                <w:szCs w:val="22"/>
              </w:rPr>
            </w:pPr>
            <w:r w:rsidRPr="0053635B">
              <w:rPr>
                <w:rFonts w:ascii="Arial" w:hAnsi="Arial" w:cs="Arial"/>
                <w:spacing w:val="-5"/>
                <w:sz w:val="22"/>
                <w:szCs w:val="22"/>
              </w:rPr>
              <w:t xml:space="preserve">HI 1581 </w:t>
            </w:r>
            <w:proofErr w:type="spellStart"/>
            <w:r w:rsidRPr="0053635B">
              <w:rPr>
                <w:rFonts w:ascii="Arial" w:hAnsi="Arial" w:cs="Arial"/>
                <w:spacing w:val="-5"/>
                <w:sz w:val="22"/>
                <w:szCs w:val="22"/>
              </w:rPr>
              <w:t>Runabay</w:t>
            </w:r>
            <w:proofErr w:type="spellEnd"/>
            <w:r w:rsidRPr="0053635B">
              <w:rPr>
                <w:rFonts w:ascii="Arial" w:hAnsi="Arial" w:cs="Arial"/>
                <w:spacing w:val="-5"/>
                <w:sz w:val="22"/>
                <w:szCs w:val="22"/>
              </w:rPr>
              <w:t xml:space="preserve"> Head to Belfast Lough</w:t>
            </w:r>
          </w:p>
        </w:tc>
      </w:tr>
      <w:tr w:rsidR="00EE3779" w:rsidRPr="005B690A" w14:paraId="7245D490" w14:textId="77777777" w:rsidTr="00EE3779">
        <w:tc>
          <w:tcPr>
            <w:tcW w:w="8500" w:type="dxa"/>
            <w:shd w:val="clear" w:color="auto" w:fill="auto"/>
            <w:vAlign w:val="center"/>
          </w:tcPr>
          <w:p w14:paraId="5C6A3A27" w14:textId="77777777"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HI 1561 Sussex Bay West</w:t>
            </w:r>
          </w:p>
        </w:tc>
      </w:tr>
      <w:tr w:rsidR="00EE3779" w:rsidRPr="005B690A" w14:paraId="558958A4" w14:textId="77777777" w:rsidTr="00EE3779">
        <w:tc>
          <w:tcPr>
            <w:tcW w:w="8500" w:type="dxa"/>
            <w:shd w:val="clear" w:color="auto" w:fill="auto"/>
            <w:vAlign w:val="center"/>
          </w:tcPr>
          <w:p w14:paraId="1135BC66" w14:textId="5037920D" w:rsidR="00EE3779" w:rsidRPr="000270FA" w:rsidRDefault="00EE3779" w:rsidP="0039032A">
            <w:pPr>
              <w:spacing w:before="0" w:after="0" w:line="100" w:lineRule="atLeast"/>
              <w:rPr>
                <w:rFonts w:ascii="Arial" w:hAnsi="Arial" w:cs="Arial"/>
                <w:spacing w:val="-5"/>
                <w:sz w:val="22"/>
                <w:szCs w:val="22"/>
              </w:rPr>
            </w:pPr>
            <w:r w:rsidRPr="000270FA">
              <w:rPr>
                <w:rFonts w:ascii="Arial" w:hAnsi="Arial" w:cs="Arial"/>
                <w:spacing w:val="-5"/>
                <w:sz w:val="22"/>
                <w:szCs w:val="22"/>
              </w:rPr>
              <w:t xml:space="preserve">Additional - HI 1573 Point </w:t>
            </w:r>
            <w:proofErr w:type="spellStart"/>
            <w:r w:rsidRPr="000270FA">
              <w:rPr>
                <w:rFonts w:ascii="Arial" w:hAnsi="Arial" w:cs="Arial"/>
                <w:spacing w:val="-5"/>
                <w:sz w:val="22"/>
                <w:szCs w:val="22"/>
              </w:rPr>
              <w:t>Lynas</w:t>
            </w:r>
            <w:proofErr w:type="spellEnd"/>
            <w:r w:rsidRPr="000270FA">
              <w:rPr>
                <w:rFonts w:ascii="Arial" w:hAnsi="Arial" w:cs="Arial"/>
                <w:spacing w:val="-5"/>
                <w:sz w:val="22"/>
                <w:szCs w:val="22"/>
              </w:rPr>
              <w:t xml:space="preserve"> to Little Ormes Head – extension inshore to MLW</w:t>
            </w:r>
          </w:p>
        </w:tc>
      </w:tr>
      <w:tr w:rsidR="00EE3779" w:rsidRPr="005B690A" w14:paraId="3BC5D626" w14:textId="77777777" w:rsidTr="00EE3779">
        <w:tc>
          <w:tcPr>
            <w:tcW w:w="8500" w:type="dxa"/>
            <w:shd w:val="clear" w:color="auto" w:fill="auto"/>
            <w:vAlign w:val="center"/>
          </w:tcPr>
          <w:p w14:paraId="111A5F47" w14:textId="7B94103D" w:rsidR="00EE3779" w:rsidRPr="000270FA" w:rsidRDefault="00EE3779" w:rsidP="0039032A">
            <w:pPr>
              <w:spacing w:before="0" w:after="0" w:line="100" w:lineRule="atLeast"/>
              <w:rPr>
                <w:rFonts w:ascii="Arial" w:hAnsi="Arial" w:cs="Arial"/>
                <w:spacing w:val="-5"/>
                <w:sz w:val="22"/>
                <w:szCs w:val="22"/>
              </w:rPr>
            </w:pPr>
            <w:r w:rsidRPr="000270FA">
              <w:rPr>
                <w:rFonts w:ascii="Arial" w:hAnsi="Arial" w:cs="Arial"/>
                <w:spacing w:val="-5"/>
                <w:sz w:val="22"/>
                <w:szCs w:val="22"/>
              </w:rPr>
              <w:t xml:space="preserve">Additional - HI 1572 Little Ormes Head to </w:t>
            </w:r>
            <w:proofErr w:type="spellStart"/>
            <w:r w:rsidRPr="000270FA">
              <w:rPr>
                <w:rFonts w:ascii="Arial" w:hAnsi="Arial" w:cs="Arial"/>
                <w:spacing w:val="-5"/>
                <w:sz w:val="22"/>
                <w:szCs w:val="22"/>
              </w:rPr>
              <w:t>Hilbre</w:t>
            </w:r>
            <w:proofErr w:type="spellEnd"/>
            <w:r w:rsidRPr="000270FA">
              <w:rPr>
                <w:rFonts w:ascii="Arial" w:hAnsi="Arial" w:cs="Arial"/>
                <w:spacing w:val="-5"/>
                <w:sz w:val="22"/>
                <w:szCs w:val="22"/>
              </w:rPr>
              <w:t xml:space="preserve"> Point – extension inshore to MLW</w:t>
            </w:r>
          </w:p>
        </w:tc>
      </w:tr>
    </w:tbl>
    <w:p w14:paraId="2FB541DA" w14:textId="77777777" w:rsidR="00EE3779" w:rsidRPr="005B690A" w:rsidRDefault="00EE3779" w:rsidP="00EE3779">
      <w:pPr>
        <w:spacing w:before="0" w:after="0" w:line="100" w:lineRule="atLeast"/>
        <w:jc w:val="both"/>
        <w:rPr>
          <w:rFonts w:ascii="Arial" w:hAnsi="Arial" w:cs="Arial"/>
          <w:spacing w:val="-5"/>
          <w:sz w:val="22"/>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tblGrid>
      <w:tr w:rsidR="00EE3779" w:rsidRPr="005B690A" w14:paraId="010A2BCD" w14:textId="77777777" w:rsidTr="00EE3779">
        <w:tc>
          <w:tcPr>
            <w:tcW w:w="8500" w:type="dxa"/>
            <w:shd w:val="clear" w:color="auto" w:fill="B3B3B3"/>
            <w:vAlign w:val="center"/>
          </w:tcPr>
          <w:p w14:paraId="57AC1E10" w14:textId="77777777" w:rsidR="00EE3779" w:rsidRPr="005B690A" w:rsidRDefault="00EE3779" w:rsidP="0039032A">
            <w:pPr>
              <w:spacing w:before="0" w:after="0" w:line="100" w:lineRule="atLeast"/>
              <w:jc w:val="center"/>
              <w:rPr>
                <w:rFonts w:ascii="Arial" w:hAnsi="Arial" w:cs="Arial"/>
                <w:spacing w:val="-5"/>
                <w:sz w:val="22"/>
                <w:szCs w:val="22"/>
              </w:rPr>
            </w:pPr>
            <w:r w:rsidRPr="005B690A">
              <w:rPr>
                <w:rFonts w:ascii="Arial" w:hAnsi="Arial" w:cs="Arial"/>
                <w:b/>
                <w:spacing w:val="-5"/>
                <w:sz w:val="22"/>
                <w:szCs w:val="22"/>
              </w:rPr>
              <w:t>Lot 1 Hydrographic Instructions 2019/20</w:t>
            </w:r>
          </w:p>
        </w:tc>
      </w:tr>
      <w:tr w:rsidR="00EE3779" w:rsidRPr="005B690A" w14:paraId="51BF5308" w14:textId="77777777" w:rsidTr="00EE3779">
        <w:tc>
          <w:tcPr>
            <w:tcW w:w="8500" w:type="dxa"/>
            <w:shd w:val="clear" w:color="auto" w:fill="auto"/>
            <w:vAlign w:val="center"/>
          </w:tcPr>
          <w:p w14:paraId="7E3EFEBB"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1560 </w:t>
            </w:r>
            <w:proofErr w:type="spellStart"/>
            <w:r w:rsidRPr="005B690A">
              <w:rPr>
                <w:rFonts w:ascii="Arial" w:hAnsi="Arial" w:cs="Arial"/>
                <w:spacing w:val="-5"/>
                <w:sz w:val="22"/>
                <w:szCs w:val="22"/>
              </w:rPr>
              <w:t>Gribbin</w:t>
            </w:r>
            <w:proofErr w:type="spellEnd"/>
            <w:r w:rsidRPr="005B690A">
              <w:rPr>
                <w:rFonts w:ascii="Arial" w:hAnsi="Arial" w:cs="Arial"/>
                <w:spacing w:val="-5"/>
                <w:sz w:val="22"/>
                <w:szCs w:val="22"/>
              </w:rPr>
              <w:t xml:space="preserve"> Head to Dodman Point</w:t>
            </w:r>
          </w:p>
        </w:tc>
      </w:tr>
      <w:tr w:rsidR="00EE3779" w:rsidRPr="005B690A" w14:paraId="6065C540" w14:textId="77777777" w:rsidTr="00EE3779">
        <w:tc>
          <w:tcPr>
            <w:tcW w:w="8500" w:type="dxa"/>
            <w:shd w:val="clear" w:color="auto" w:fill="auto"/>
            <w:vAlign w:val="center"/>
          </w:tcPr>
          <w:p w14:paraId="33E12C1B" w14:textId="77777777" w:rsidR="00EE3779" w:rsidRPr="0058457A" w:rsidRDefault="00EE3779" w:rsidP="0039032A">
            <w:pPr>
              <w:spacing w:before="0" w:after="0" w:line="100" w:lineRule="atLeast"/>
              <w:rPr>
                <w:rFonts w:ascii="Arial" w:hAnsi="Arial" w:cs="Arial"/>
                <w:spacing w:val="-5"/>
                <w:sz w:val="22"/>
                <w:szCs w:val="22"/>
              </w:rPr>
            </w:pPr>
            <w:r w:rsidRPr="0058457A">
              <w:rPr>
                <w:rFonts w:ascii="Arial" w:hAnsi="Arial" w:cs="Arial"/>
                <w:spacing w:val="-5"/>
                <w:sz w:val="22"/>
                <w:szCs w:val="22"/>
              </w:rPr>
              <w:t>HI 1506 Bristol Channel – Ilfracombe to Gower</w:t>
            </w:r>
          </w:p>
        </w:tc>
      </w:tr>
      <w:tr w:rsidR="00EE3779" w:rsidRPr="005B690A" w14:paraId="140581A7" w14:textId="77777777" w:rsidTr="00EE3779">
        <w:tc>
          <w:tcPr>
            <w:tcW w:w="8500" w:type="dxa"/>
            <w:shd w:val="clear" w:color="auto" w:fill="auto"/>
            <w:vAlign w:val="center"/>
          </w:tcPr>
          <w:p w14:paraId="3B4CFFFE" w14:textId="77777777" w:rsidR="00EE3779" w:rsidRPr="0058457A" w:rsidRDefault="00EE3779" w:rsidP="0039032A">
            <w:pPr>
              <w:spacing w:before="0" w:after="0" w:line="100" w:lineRule="atLeast"/>
              <w:rPr>
                <w:rFonts w:ascii="Arial" w:hAnsi="Arial" w:cs="Arial"/>
                <w:spacing w:val="-5"/>
                <w:sz w:val="22"/>
                <w:szCs w:val="22"/>
              </w:rPr>
            </w:pPr>
            <w:r w:rsidRPr="0058457A">
              <w:rPr>
                <w:rFonts w:ascii="Arial" w:hAnsi="Arial" w:cs="Arial"/>
                <w:spacing w:val="-5"/>
                <w:sz w:val="22"/>
                <w:szCs w:val="22"/>
              </w:rPr>
              <w:t xml:space="preserve">HI 1593 Loch Ryan to </w:t>
            </w:r>
            <w:proofErr w:type="spellStart"/>
            <w:r w:rsidRPr="0058457A">
              <w:rPr>
                <w:rFonts w:ascii="Arial" w:hAnsi="Arial" w:cs="Arial"/>
                <w:spacing w:val="-5"/>
                <w:sz w:val="22"/>
                <w:szCs w:val="22"/>
              </w:rPr>
              <w:t>Turnberry</w:t>
            </w:r>
            <w:proofErr w:type="spellEnd"/>
            <w:r w:rsidRPr="0058457A">
              <w:rPr>
                <w:rFonts w:ascii="Arial" w:hAnsi="Arial" w:cs="Arial"/>
                <w:spacing w:val="-5"/>
                <w:sz w:val="22"/>
                <w:szCs w:val="22"/>
              </w:rPr>
              <w:t xml:space="preserve"> Point</w:t>
            </w:r>
          </w:p>
        </w:tc>
      </w:tr>
      <w:tr w:rsidR="00EE3779" w:rsidRPr="005B690A" w14:paraId="18EC7860" w14:textId="77777777" w:rsidTr="00EE3779">
        <w:tc>
          <w:tcPr>
            <w:tcW w:w="8500" w:type="dxa"/>
            <w:shd w:val="clear" w:color="auto" w:fill="auto"/>
            <w:vAlign w:val="center"/>
          </w:tcPr>
          <w:p w14:paraId="324B96FF"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 xml:space="preserve">HI 1597 </w:t>
            </w:r>
            <w:proofErr w:type="spellStart"/>
            <w:r w:rsidRPr="00E77F32">
              <w:rPr>
                <w:rFonts w:ascii="Arial" w:hAnsi="Arial" w:cs="Arial"/>
                <w:spacing w:val="-5"/>
                <w:sz w:val="22"/>
                <w:szCs w:val="22"/>
              </w:rPr>
              <w:t>Turnberry</w:t>
            </w:r>
            <w:proofErr w:type="spellEnd"/>
            <w:r w:rsidRPr="00E77F32">
              <w:rPr>
                <w:rFonts w:ascii="Arial" w:hAnsi="Arial" w:cs="Arial"/>
                <w:spacing w:val="-5"/>
                <w:sz w:val="22"/>
                <w:szCs w:val="22"/>
              </w:rPr>
              <w:t xml:space="preserve"> Point to Troon</w:t>
            </w:r>
          </w:p>
        </w:tc>
      </w:tr>
      <w:tr w:rsidR="00EE3779" w:rsidRPr="005B690A" w14:paraId="28A276EB" w14:textId="77777777" w:rsidTr="00EE3779">
        <w:tc>
          <w:tcPr>
            <w:tcW w:w="8500" w:type="dxa"/>
            <w:shd w:val="clear" w:color="auto" w:fill="auto"/>
            <w:vAlign w:val="center"/>
          </w:tcPr>
          <w:p w14:paraId="42D2B625" w14:textId="77777777" w:rsidR="00EE3779" w:rsidRPr="00E77F32" w:rsidRDefault="00EE3779" w:rsidP="0039032A">
            <w:pPr>
              <w:spacing w:before="0" w:after="0" w:line="100" w:lineRule="atLeast"/>
              <w:rPr>
                <w:rFonts w:ascii="Arial" w:hAnsi="Arial" w:cs="Arial"/>
                <w:spacing w:val="-5"/>
                <w:sz w:val="22"/>
                <w:szCs w:val="22"/>
              </w:rPr>
            </w:pPr>
            <w:r w:rsidRPr="00DE4A7A">
              <w:rPr>
                <w:rFonts w:ascii="Arial" w:hAnsi="Arial" w:cs="Arial"/>
                <w:spacing w:val="-5"/>
                <w:sz w:val="22"/>
                <w:szCs w:val="22"/>
              </w:rPr>
              <w:t>HI 1582 Moray Firth</w:t>
            </w:r>
          </w:p>
        </w:tc>
      </w:tr>
      <w:tr w:rsidR="00EE3779" w:rsidRPr="005B690A" w14:paraId="7FAF8871" w14:textId="77777777" w:rsidTr="00EE3779">
        <w:tc>
          <w:tcPr>
            <w:tcW w:w="8500" w:type="dxa"/>
            <w:shd w:val="clear" w:color="auto" w:fill="auto"/>
            <w:vAlign w:val="center"/>
          </w:tcPr>
          <w:p w14:paraId="7BB8E82A"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1584 Northern Approach to Sunk TSS</w:t>
            </w:r>
          </w:p>
        </w:tc>
      </w:tr>
      <w:tr w:rsidR="00EE3779" w:rsidRPr="005B690A" w14:paraId="3728A4AC" w14:textId="77777777" w:rsidTr="00EE3779">
        <w:tc>
          <w:tcPr>
            <w:tcW w:w="8500" w:type="dxa"/>
            <w:shd w:val="clear" w:color="auto" w:fill="auto"/>
            <w:vAlign w:val="center"/>
          </w:tcPr>
          <w:p w14:paraId="0C125A8E"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1585 North Foreland to South Foreland</w:t>
            </w:r>
          </w:p>
        </w:tc>
      </w:tr>
      <w:tr w:rsidR="00EE3779" w:rsidRPr="005B690A" w14:paraId="49CCCF6F" w14:textId="77777777" w:rsidTr="00EE3779">
        <w:tc>
          <w:tcPr>
            <w:tcW w:w="8500" w:type="dxa"/>
            <w:shd w:val="clear" w:color="auto" w:fill="auto"/>
            <w:vAlign w:val="center"/>
          </w:tcPr>
          <w:p w14:paraId="23FA0634" w14:textId="63F4D113" w:rsidR="00EE3779" w:rsidRPr="00E77F32" w:rsidRDefault="00EE3779" w:rsidP="0039032A">
            <w:pPr>
              <w:spacing w:before="0" w:after="0" w:line="100" w:lineRule="atLeast"/>
              <w:rPr>
                <w:rFonts w:ascii="Arial" w:hAnsi="Arial" w:cs="Arial"/>
                <w:spacing w:val="-5"/>
                <w:sz w:val="22"/>
                <w:szCs w:val="22"/>
              </w:rPr>
            </w:pPr>
            <w:r w:rsidRPr="000270FA">
              <w:rPr>
                <w:rFonts w:ascii="Arial" w:hAnsi="Arial" w:cs="Arial"/>
                <w:spacing w:val="-5"/>
                <w:sz w:val="22"/>
                <w:szCs w:val="22"/>
              </w:rPr>
              <w:t>Additional - HI 1506 Bristol Channel – Ilfracombe to Gower – extension inshore to MLW</w:t>
            </w:r>
          </w:p>
        </w:tc>
      </w:tr>
    </w:tbl>
    <w:p w14:paraId="513EA74C" w14:textId="77777777" w:rsidR="00EE3779" w:rsidRPr="005B690A" w:rsidRDefault="00EE3779" w:rsidP="00EE3779">
      <w:pPr>
        <w:spacing w:before="0" w:after="0" w:line="100" w:lineRule="atLeast"/>
        <w:rPr>
          <w:rFonts w:ascii="Arial" w:hAnsi="Arial" w:cs="Arial"/>
          <w:spacing w:val="-5"/>
          <w:sz w:val="22"/>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tblGrid>
      <w:tr w:rsidR="00EE3779" w:rsidRPr="005B690A" w14:paraId="2ED2A855" w14:textId="77777777" w:rsidTr="00EE3779">
        <w:tc>
          <w:tcPr>
            <w:tcW w:w="8500" w:type="dxa"/>
            <w:shd w:val="clear" w:color="auto" w:fill="B3B3B3"/>
            <w:vAlign w:val="center"/>
          </w:tcPr>
          <w:p w14:paraId="6BA4DD82" w14:textId="77777777" w:rsidR="00EE3779" w:rsidRPr="005B690A" w:rsidRDefault="00EE3779" w:rsidP="0039032A">
            <w:pPr>
              <w:spacing w:before="0" w:after="0" w:line="100" w:lineRule="atLeast"/>
              <w:jc w:val="center"/>
              <w:rPr>
                <w:rFonts w:ascii="Arial" w:hAnsi="Arial" w:cs="Arial"/>
                <w:spacing w:val="-5"/>
                <w:sz w:val="22"/>
                <w:szCs w:val="22"/>
              </w:rPr>
            </w:pPr>
            <w:r w:rsidRPr="005B690A">
              <w:rPr>
                <w:rFonts w:ascii="Arial" w:hAnsi="Arial" w:cs="Arial"/>
                <w:b/>
                <w:spacing w:val="-5"/>
                <w:sz w:val="22"/>
                <w:szCs w:val="22"/>
              </w:rPr>
              <w:t>Lot 1 Hydrographic Instructions 2020/21</w:t>
            </w:r>
          </w:p>
        </w:tc>
      </w:tr>
      <w:tr w:rsidR="00EE3779" w:rsidRPr="005B690A" w14:paraId="5F42E03E" w14:textId="77777777" w:rsidTr="00EE3779">
        <w:tc>
          <w:tcPr>
            <w:tcW w:w="8500" w:type="dxa"/>
            <w:shd w:val="clear" w:color="auto" w:fill="auto"/>
            <w:vAlign w:val="center"/>
          </w:tcPr>
          <w:p w14:paraId="62909221"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1586 South of Isle of Wight</w:t>
            </w:r>
          </w:p>
        </w:tc>
      </w:tr>
      <w:tr w:rsidR="00EE3779" w:rsidRPr="005B690A" w14:paraId="06937322" w14:textId="77777777" w:rsidTr="00EE3779">
        <w:tc>
          <w:tcPr>
            <w:tcW w:w="8500" w:type="dxa"/>
            <w:shd w:val="clear" w:color="auto" w:fill="auto"/>
            <w:vAlign w:val="center"/>
          </w:tcPr>
          <w:p w14:paraId="23A185B7" w14:textId="77777777" w:rsidR="00EE3779" w:rsidRPr="00DE4A7A" w:rsidRDefault="00EE3779" w:rsidP="0039032A">
            <w:pPr>
              <w:spacing w:before="0" w:after="0" w:line="100" w:lineRule="atLeast"/>
              <w:rPr>
                <w:rFonts w:ascii="Arial" w:hAnsi="Arial" w:cs="Arial"/>
                <w:spacing w:val="-5"/>
                <w:sz w:val="22"/>
                <w:szCs w:val="22"/>
              </w:rPr>
            </w:pPr>
            <w:r w:rsidRPr="0058457A">
              <w:rPr>
                <w:rFonts w:ascii="Arial" w:hAnsi="Arial" w:cs="Arial"/>
                <w:spacing w:val="-5"/>
                <w:sz w:val="22"/>
                <w:szCs w:val="22"/>
              </w:rPr>
              <w:t>HI 1562 Cardigan Bay North</w:t>
            </w:r>
          </w:p>
        </w:tc>
      </w:tr>
      <w:tr w:rsidR="00EE3779" w:rsidRPr="005B690A" w14:paraId="67C21D10" w14:textId="77777777" w:rsidTr="00EE3779">
        <w:tc>
          <w:tcPr>
            <w:tcW w:w="8500" w:type="dxa"/>
            <w:shd w:val="clear" w:color="auto" w:fill="auto"/>
            <w:vAlign w:val="center"/>
          </w:tcPr>
          <w:p w14:paraId="61B494EC" w14:textId="77777777" w:rsidR="00EE3779" w:rsidRPr="00DE4A7A" w:rsidRDefault="00EE3779" w:rsidP="0039032A">
            <w:pPr>
              <w:spacing w:before="0" w:after="0" w:line="100" w:lineRule="atLeast"/>
              <w:rPr>
                <w:rFonts w:ascii="Arial" w:hAnsi="Arial" w:cs="Arial"/>
                <w:spacing w:val="-5"/>
                <w:sz w:val="22"/>
                <w:szCs w:val="22"/>
              </w:rPr>
            </w:pPr>
            <w:r w:rsidRPr="00DE4A7A">
              <w:rPr>
                <w:rFonts w:ascii="Arial" w:hAnsi="Arial" w:cs="Arial"/>
                <w:spacing w:val="-5"/>
                <w:sz w:val="22"/>
                <w:szCs w:val="22"/>
              </w:rPr>
              <w:t xml:space="preserve">HI 1571 Red Wharf to </w:t>
            </w:r>
            <w:proofErr w:type="spellStart"/>
            <w:r w:rsidRPr="00DE4A7A">
              <w:rPr>
                <w:rFonts w:ascii="Arial" w:hAnsi="Arial" w:cs="Arial"/>
                <w:spacing w:val="-5"/>
                <w:sz w:val="22"/>
                <w:szCs w:val="22"/>
              </w:rPr>
              <w:t>Gwynt</w:t>
            </w:r>
            <w:proofErr w:type="spellEnd"/>
            <w:r w:rsidRPr="00DE4A7A">
              <w:rPr>
                <w:rFonts w:ascii="Arial" w:hAnsi="Arial" w:cs="Arial"/>
                <w:spacing w:val="-5"/>
                <w:sz w:val="22"/>
                <w:szCs w:val="22"/>
              </w:rPr>
              <w:t>-y-</w:t>
            </w:r>
            <w:proofErr w:type="spellStart"/>
            <w:r w:rsidRPr="00DE4A7A">
              <w:rPr>
                <w:rFonts w:ascii="Arial" w:hAnsi="Arial" w:cs="Arial"/>
                <w:spacing w:val="-5"/>
                <w:sz w:val="22"/>
                <w:szCs w:val="22"/>
              </w:rPr>
              <w:t>Mor</w:t>
            </w:r>
            <w:proofErr w:type="spellEnd"/>
          </w:p>
        </w:tc>
      </w:tr>
      <w:tr w:rsidR="00EE3779" w:rsidRPr="005B690A" w14:paraId="227E7F6C" w14:textId="77777777" w:rsidTr="00EE3779">
        <w:tc>
          <w:tcPr>
            <w:tcW w:w="8500" w:type="dxa"/>
            <w:shd w:val="clear" w:color="auto" w:fill="auto"/>
            <w:vAlign w:val="center"/>
          </w:tcPr>
          <w:p w14:paraId="1CE1EE45"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 xml:space="preserve">HI 1587 </w:t>
            </w:r>
            <w:proofErr w:type="spellStart"/>
            <w:r w:rsidRPr="00E77F32">
              <w:rPr>
                <w:rFonts w:ascii="Arial" w:hAnsi="Arial" w:cs="Arial"/>
                <w:spacing w:val="-5"/>
                <w:sz w:val="22"/>
                <w:szCs w:val="22"/>
              </w:rPr>
              <w:t>Bridlington</w:t>
            </w:r>
            <w:proofErr w:type="spellEnd"/>
            <w:r w:rsidRPr="00E77F32">
              <w:rPr>
                <w:rFonts w:ascii="Arial" w:hAnsi="Arial" w:cs="Arial"/>
                <w:spacing w:val="-5"/>
                <w:sz w:val="22"/>
                <w:szCs w:val="22"/>
              </w:rPr>
              <w:t xml:space="preserve"> to Spurn Head</w:t>
            </w:r>
          </w:p>
        </w:tc>
      </w:tr>
      <w:tr w:rsidR="00EE3779" w:rsidRPr="005B690A" w14:paraId="78A2E4A6" w14:textId="77777777" w:rsidTr="00EE3779">
        <w:tc>
          <w:tcPr>
            <w:tcW w:w="8500" w:type="dxa"/>
            <w:shd w:val="clear" w:color="auto" w:fill="auto"/>
            <w:vAlign w:val="center"/>
          </w:tcPr>
          <w:p w14:paraId="69EB081B" w14:textId="1C1DD5BC"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HI 15</w:t>
            </w:r>
            <w:r w:rsidR="00175074">
              <w:rPr>
                <w:rFonts w:ascii="Arial" w:hAnsi="Arial" w:cs="Arial"/>
                <w:spacing w:val="-5"/>
                <w:sz w:val="22"/>
                <w:szCs w:val="22"/>
              </w:rPr>
              <w:t>96</w:t>
            </w:r>
            <w:r w:rsidRPr="005B690A">
              <w:rPr>
                <w:rFonts w:ascii="Arial" w:hAnsi="Arial" w:cs="Arial"/>
                <w:spacing w:val="-5"/>
                <w:sz w:val="22"/>
                <w:szCs w:val="22"/>
              </w:rPr>
              <w:t xml:space="preserve"> Outer Dowsing Channel</w:t>
            </w:r>
          </w:p>
        </w:tc>
      </w:tr>
      <w:tr w:rsidR="00EE3779" w:rsidRPr="005B690A" w14:paraId="16E4AD65" w14:textId="77777777" w:rsidTr="00EE3779">
        <w:tc>
          <w:tcPr>
            <w:tcW w:w="8500" w:type="dxa"/>
            <w:shd w:val="clear" w:color="auto" w:fill="auto"/>
            <w:vAlign w:val="center"/>
          </w:tcPr>
          <w:p w14:paraId="1E5DFDF7" w14:textId="0559CD7B" w:rsidR="00EE3779" w:rsidRPr="000270FA" w:rsidRDefault="00EE3779" w:rsidP="0039032A">
            <w:pPr>
              <w:spacing w:before="0" w:after="0" w:line="100" w:lineRule="atLeast"/>
              <w:rPr>
                <w:rFonts w:ascii="Arial" w:hAnsi="Arial" w:cs="Arial"/>
                <w:spacing w:val="-5"/>
                <w:sz w:val="22"/>
                <w:szCs w:val="22"/>
              </w:rPr>
            </w:pPr>
            <w:r w:rsidRPr="000270FA">
              <w:rPr>
                <w:rFonts w:ascii="Arial" w:hAnsi="Arial" w:cs="Arial"/>
                <w:spacing w:val="-5"/>
                <w:sz w:val="22"/>
                <w:szCs w:val="22"/>
              </w:rPr>
              <w:t>Additional - HI 1562 Cardigan Bay North – extension inshore to MLW</w:t>
            </w:r>
          </w:p>
        </w:tc>
      </w:tr>
    </w:tbl>
    <w:p w14:paraId="21AF1B01" w14:textId="5B1DD122" w:rsidR="005022BD" w:rsidRDefault="005022BD">
      <w:pPr>
        <w:rPr>
          <w:rFonts w:ascii="Arial" w:hAnsi="Arial" w:cs="Arial"/>
          <w:spacing w:val="-5"/>
          <w:sz w:val="22"/>
          <w:szCs w:val="22"/>
        </w:rPr>
      </w:pPr>
      <w:r>
        <w:rPr>
          <w:rFonts w:ascii="Arial" w:hAnsi="Arial" w:cs="Arial"/>
          <w:spacing w:val="-5"/>
          <w:sz w:val="22"/>
          <w:szCs w:val="22"/>
        </w:rPr>
        <w:br w:type="page"/>
      </w:r>
    </w:p>
    <w:p w14:paraId="671B0ADA" w14:textId="3442F179" w:rsidR="00BD7FC7" w:rsidRPr="005B690A" w:rsidRDefault="00A33CB0" w:rsidP="00650191">
      <w:pPr>
        <w:pStyle w:val="Heading1"/>
        <w:spacing w:before="0" w:line="100" w:lineRule="atLeast"/>
        <w:rPr>
          <w:rFonts w:ascii="Arial" w:hAnsi="Arial" w:cs="Arial"/>
          <w:spacing w:val="-5"/>
        </w:rPr>
      </w:pPr>
      <w:bookmarkStart w:id="32" w:name="_Toc508715056"/>
      <w:r>
        <w:rPr>
          <w:rFonts w:ascii="Arial" w:hAnsi="Arial" w:cs="Arial"/>
          <w:caps w:val="0"/>
          <w:spacing w:val="-5"/>
        </w:rPr>
        <w:lastRenderedPageBreak/>
        <w:t xml:space="preserve">9.2 </w:t>
      </w:r>
      <w:r w:rsidR="00BD7FC7" w:rsidRPr="005B690A">
        <w:rPr>
          <w:rFonts w:ascii="Arial" w:hAnsi="Arial" w:cs="Arial"/>
          <w:caps w:val="0"/>
          <w:spacing w:val="-5"/>
        </w:rPr>
        <w:t>Lot 2 – Medium Water</w:t>
      </w:r>
      <w:bookmarkEnd w:id="32"/>
    </w:p>
    <w:p w14:paraId="5FDD40E5" w14:textId="77777777" w:rsidR="00BD7FC7" w:rsidRPr="005B690A" w:rsidRDefault="00BD7FC7" w:rsidP="00650191">
      <w:pPr>
        <w:spacing w:before="0" w:after="0" w:line="100" w:lineRule="atLeast"/>
        <w:jc w:val="both"/>
        <w:rPr>
          <w:rFonts w:ascii="Arial" w:hAnsi="Arial" w:cs="Arial"/>
          <w:spacing w:val="-5"/>
          <w:sz w:val="22"/>
          <w:szCs w:val="22"/>
        </w:rPr>
      </w:pPr>
    </w:p>
    <w:p w14:paraId="6F88E692" w14:textId="52345B63" w:rsidR="004614E4" w:rsidRPr="005B690A" w:rsidRDefault="004614E4"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The Programme, as detailed in the tables below, covers potential work to be carried out between April 2018 and March 2021. </w:t>
      </w:r>
      <w:r w:rsidR="007A1825">
        <w:rPr>
          <w:rFonts w:ascii="Arial" w:hAnsi="Arial" w:cs="Arial"/>
          <w:spacing w:val="-5"/>
          <w:sz w:val="22"/>
          <w:szCs w:val="22"/>
        </w:rPr>
        <w:t xml:space="preserve">Following contract award a </w:t>
      </w:r>
      <w:r w:rsidR="007A1825" w:rsidRPr="005B690A">
        <w:rPr>
          <w:rFonts w:ascii="Arial" w:hAnsi="Arial" w:cs="Arial"/>
          <w:spacing w:val="-5"/>
          <w:sz w:val="22"/>
          <w:szCs w:val="22"/>
        </w:rPr>
        <w:t xml:space="preserve">programme of HIs will </w:t>
      </w:r>
      <w:r w:rsidR="007A1825">
        <w:rPr>
          <w:rFonts w:ascii="Arial" w:hAnsi="Arial" w:cs="Arial"/>
          <w:spacing w:val="-5"/>
          <w:sz w:val="22"/>
          <w:szCs w:val="22"/>
        </w:rPr>
        <w:t>subsequently be</w:t>
      </w:r>
      <w:r w:rsidR="007A1825" w:rsidRPr="005B690A">
        <w:rPr>
          <w:rFonts w:ascii="Arial" w:hAnsi="Arial" w:cs="Arial"/>
          <w:spacing w:val="-5"/>
          <w:sz w:val="22"/>
          <w:szCs w:val="22"/>
        </w:rPr>
        <w:t xml:space="preserve"> awarded by the MCA and the Contractor shall ensure that data acquisition for each year’s work schedule shall be completed by the end of that Financial Year (</w:t>
      </w:r>
      <w:r w:rsidR="007A1825" w:rsidRPr="008734BA">
        <w:rPr>
          <w:rFonts w:ascii="Arial" w:hAnsi="Arial" w:cs="Arial"/>
          <w:spacing w:val="-5"/>
          <w:sz w:val="22"/>
          <w:szCs w:val="22"/>
        </w:rPr>
        <w:t>i.e.</w:t>
      </w:r>
      <w:r w:rsidR="007A1825" w:rsidRPr="005B690A">
        <w:rPr>
          <w:rFonts w:ascii="Arial" w:hAnsi="Arial" w:cs="Arial"/>
          <w:spacing w:val="-5"/>
          <w:sz w:val="22"/>
          <w:szCs w:val="22"/>
        </w:rPr>
        <w:t xml:space="preserve"> 31</w:t>
      </w:r>
      <w:r w:rsidR="007A1825" w:rsidRPr="005B690A">
        <w:rPr>
          <w:rFonts w:ascii="Arial" w:hAnsi="Arial" w:cs="Arial"/>
          <w:spacing w:val="-5"/>
          <w:sz w:val="22"/>
          <w:szCs w:val="22"/>
          <w:vertAlign w:val="superscript"/>
        </w:rPr>
        <w:t>st</w:t>
      </w:r>
      <w:r w:rsidR="007A1825" w:rsidRPr="005B690A">
        <w:rPr>
          <w:rFonts w:ascii="Arial" w:hAnsi="Arial" w:cs="Arial"/>
          <w:spacing w:val="-5"/>
          <w:sz w:val="22"/>
          <w:szCs w:val="22"/>
        </w:rPr>
        <w:t xml:space="preserve"> March).</w:t>
      </w:r>
    </w:p>
    <w:p w14:paraId="72026B6B" w14:textId="77777777" w:rsidR="004614E4" w:rsidRPr="005B690A" w:rsidRDefault="004614E4" w:rsidP="00650191">
      <w:pPr>
        <w:spacing w:before="0" w:after="0" w:line="100" w:lineRule="atLeast"/>
        <w:jc w:val="both"/>
        <w:rPr>
          <w:rFonts w:ascii="Arial" w:hAnsi="Arial" w:cs="Arial"/>
          <w:spacing w:val="-5"/>
          <w:sz w:val="22"/>
          <w:szCs w:val="22"/>
        </w:rPr>
      </w:pPr>
    </w:p>
    <w:p w14:paraId="61DFD5CA" w14:textId="4C614E21" w:rsidR="004614E4" w:rsidRPr="005B690A" w:rsidRDefault="004614E4"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The Contractor should note that the number of HI</w:t>
      </w:r>
      <w:r w:rsidR="00845D76" w:rsidRPr="005B690A">
        <w:rPr>
          <w:rFonts w:ascii="Arial" w:hAnsi="Arial" w:cs="Arial"/>
          <w:spacing w:val="-5"/>
          <w:sz w:val="22"/>
          <w:szCs w:val="22"/>
        </w:rPr>
        <w:t>s</w:t>
      </w:r>
      <w:r w:rsidRPr="005B690A">
        <w:rPr>
          <w:rFonts w:ascii="Arial" w:hAnsi="Arial" w:cs="Arial"/>
          <w:spacing w:val="-5"/>
          <w:sz w:val="22"/>
          <w:szCs w:val="22"/>
        </w:rPr>
        <w:t xml:space="preserve"> awarded each year may vary and that the MCA reserves the right to alter the choice and size of survey areas at any time. </w:t>
      </w:r>
    </w:p>
    <w:p w14:paraId="63199234" w14:textId="77777777" w:rsidR="004614E4" w:rsidRPr="005B690A" w:rsidRDefault="004614E4" w:rsidP="00650191">
      <w:pPr>
        <w:spacing w:before="0" w:after="0" w:line="100" w:lineRule="atLeast"/>
        <w:jc w:val="both"/>
        <w:rPr>
          <w:rFonts w:ascii="Arial" w:hAnsi="Arial" w:cs="Arial"/>
          <w:spacing w:val="-5"/>
          <w:sz w:val="22"/>
          <w:szCs w:val="22"/>
          <w:highlight w:val="yellow"/>
        </w:rPr>
      </w:pPr>
    </w:p>
    <w:p w14:paraId="15D25262" w14:textId="77777777" w:rsidR="005267A7" w:rsidRDefault="004614E4"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All-inclusive ‘lump sum’ prices for each year (£s excluding VAT) shall be provided for undertaking each HI, as listed below</w:t>
      </w:r>
      <w:r w:rsidR="00C23FB4">
        <w:rPr>
          <w:rFonts w:ascii="Arial" w:hAnsi="Arial" w:cs="Arial"/>
          <w:spacing w:val="-5"/>
          <w:sz w:val="22"/>
          <w:szCs w:val="22"/>
        </w:rPr>
        <w:t xml:space="preserve"> and as detailed in Annex C</w:t>
      </w:r>
      <w:r w:rsidRPr="005B690A">
        <w:rPr>
          <w:rFonts w:ascii="Arial" w:hAnsi="Arial" w:cs="Arial"/>
          <w:spacing w:val="-5"/>
          <w:sz w:val="22"/>
          <w:szCs w:val="22"/>
        </w:rPr>
        <w:t xml:space="preserve">, in accordance with the UK CHP Survey Specification, and any associated management of the contract. </w:t>
      </w:r>
    </w:p>
    <w:p w14:paraId="1BC8A549" w14:textId="77777777" w:rsidR="005267A7" w:rsidRDefault="005267A7" w:rsidP="00650191">
      <w:pPr>
        <w:spacing w:before="0" w:after="0" w:line="100" w:lineRule="atLeast"/>
        <w:jc w:val="both"/>
        <w:rPr>
          <w:rFonts w:ascii="Arial" w:hAnsi="Arial" w:cs="Arial"/>
          <w:spacing w:val="-5"/>
          <w:sz w:val="22"/>
          <w:szCs w:val="22"/>
        </w:rPr>
      </w:pPr>
    </w:p>
    <w:p w14:paraId="55BE3F52" w14:textId="40AF2FC6" w:rsidR="004614E4" w:rsidRPr="005B690A" w:rsidRDefault="000270FA" w:rsidP="00650191">
      <w:pPr>
        <w:spacing w:before="0" w:after="0" w:line="100" w:lineRule="atLeast"/>
        <w:jc w:val="both"/>
        <w:rPr>
          <w:rFonts w:ascii="Arial" w:hAnsi="Arial" w:cs="Arial"/>
          <w:spacing w:val="-5"/>
          <w:sz w:val="22"/>
          <w:szCs w:val="22"/>
        </w:rPr>
      </w:pPr>
      <w:r>
        <w:rPr>
          <w:rFonts w:ascii="Arial" w:hAnsi="Arial" w:cs="Arial"/>
          <w:spacing w:val="-5"/>
          <w:sz w:val="22"/>
          <w:szCs w:val="22"/>
        </w:rPr>
        <w:t xml:space="preserve">In addition, as indicated in the tables below, a separate all-inclusive ‘lump sum’ price should be provided for extending the survey from the contour defined in the HI inshore to Mean Low Water (MLW). </w:t>
      </w:r>
      <w:r w:rsidR="00C23FB4">
        <w:rPr>
          <w:rFonts w:ascii="Arial" w:hAnsi="Arial" w:cs="Arial"/>
          <w:spacing w:val="-5"/>
          <w:sz w:val="22"/>
          <w:szCs w:val="22"/>
        </w:rPr>
        <w:t>Costs should be identified within the price schedule provided in this tender documentation.</w:t>
      </w:r>
    </w:p>
    <w:p w14:paraId="7E900307" w14:textId="77777777" w:rsidR="004614E4" w:rsidRPr="005B690A" w:rsidRDefault="004614E4" w:rsidP="00650191">
      <w:pPr>
        <w:spacing w:before="0" w:after="0" w:line="100" w:lineRule="atLeast"/>
        <w:jc w:val="both"/>
        <w:rPr>
          <w:rFonts w:ascii="Arial" w:hAnsi="Arial" w:cs="Arial"/>
          <w:spacing w:val="-5"/>
          <w:sz w:val="22"/>
          <w:szCs w:val="22"/>
        </w:rPr>
      </w:pPr>
    </w:p>
    <w:p w14:paraId="79B70F52" w14:textId="3C463A69" w:rsidR="004614E4" w:rsidRDefault="004614E4"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If the Contractor identifies potential operational savings for undertaking pairs or multiple HI, either simultaneously or concurrently within the same financial year, the reduction in price shall be provided. </w:t>
      </w:r>
    </w:p>
    <w:p w14:paraId="6D3B9B3E" w14:textId="77777777" w:rsidR="000270FA" w:rsidRDefault="000270FA" w:rsidP="00650191">
      <w:pPr>
        <w:spacing w:before="0" w:after="0" w:line="100" w:lineRule="atLeast"/>
        <w:jc w:val="both"/>
        <w:rPr>
          <w:rFonts w:ascii="Arial" w:hAnsi="Arial" w:cs="Arial"/>
          <w:spacing w:val="-5"/>
          <w:sz w:val="22"/>
          <w:szCs w:val="22"/>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tblGrid>
      <w:tr w:rsidR="00EE3779" w:rsidRPr="005B690A" w14:paraId="1B997136" w14:textId="77777777" w:rsidTr="00EE3779">
        <w:tc>
          <w:tcPr>
            <w:tcW w:w="7508" w:type="dxa"/>
            <w:shd w:val="clear" w:color="auto" w:fill="B3B3B3"/>
            <w:vAlign w:val="center"/>
          </w:tcPr>
          <w:bookmarkEnd w:id="31"/>
          <w:p w14:paraId="6F6F4AE7" w14:textId="77777777" w:rsidR="00EE3779" w:rsidRPr="005B690A" w:rsidRDefault="00EE3779" w:rsidP="0039032A">
            <w:pPr>
              <w:spacing w:before="0" w:after="0" w:line="100" w:lineRule="atLeast"/>
              <w:jc w:val="center"/>
              <w:rPr>
                <w:rFonts w:ascii="Arial" w:hAnsi="Arial" w:cs="Arial"/>
                <w:spacing w:val="-5"/>
                <w:sz w:val="22"/>
                <w:szCs w:val="22"/>
              </w:rPr>
            </w:pPr>
            <w:r>
              <w:rPr>
                <w:rFonts w:ascii="Arial" w:hAnsi="Arial" w:cs="Arial"/>
                <w:b/>
                <w:spacing w:val="-5"/>
                <w:sz w:val="22"/>
                <w:szCs w:val="22"/>
              </w:rPr>
              <w:t xml:space="preserve">Lot 2 </w:t>
            </w:r>
            <w:r w:rsidRPr="005B690A">
              <w:rPr>
                <w:rFonts w:ascii="Arial" w:hAnsi="Arial" w:cs="Arial"/>
                <w:b/>
                <w:spacing w:val="-5"/>
                <w:sz w:val="22"/>
                <w:szCs w:val="22"/>
              </w:rPr>
              <w:t>Hydrographic Instructions 2018/19</w:t>
            </w:r>
          </w:p>
        </w:tc>
      </w:tr>
      <w:tr w:rsidR="00EE3779" w:rsidRPr="005B690A" w14:paraId="4E55B7F9" w14:textId="77777777" w:rsidTr="00EE3779">
        <w:tc>
          <w:tcPr>
            <w:tcW w:w="7508" w:type="dxa"/>
            <w:shd w:val="clear" w:color="auto" w:fill="auto"/>
            <w:vAlign w:val="center"/>
          </w:tcPr>
          <w:p w14:paraId="6898F0AB"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1570 Inner Sound to Loch </w:t>
            </w:r>
            <w:proofErr w:type="spellStart"/>
            <w:r w:rsidRPr="005B690A">
              <w:rPr>
                <w:rFonts w:ascii="Arial" w:hAnsi="Arial" w:cs="Arial"/>
                <w:spacing w:val="-5"/>
                <w:sz w:val="22"/>
                <w:szCs w:val="22"/>
              </w:rPr>
              <w:t>Gairloch</w:t>
            </w:r>
            <w:proofErr w:type="spellEnd"/>
          </w:p>
        </w:tc>
      </w:tr>
      <w:tr w:rsidR="00EE3779" w:rsidRPr="005B690A" w14:paraId="3F8AF694" w14:textId="77777777" w:rsidTr="00EE3779">
        <w:tc>
          <w:tcPr>
            <w:tcW w:w="7508" w:type="dxa"/>
            <w:shd w:val="clear" w:color="auto" w:fill="auto"/>
            <w:vAlign w:val="center"/>
          </w:tcPr>
          <w:p w14:paraId="497F9BDB"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1567 </w:t>
            </w:r>
            <w:proofErr w:type="spellStart"/>
            <w:r w:rsidRPr="005B690A">
              <w:rPr>
                <w:rFonts w:ascii="Arial" w:hAnsi="Arial" w:cs="Arial"/>
                <w:spacing w:val="-5"/>
                <w:sz w:val="22"/>
                <w:szCs w:val="22"/>
              </w:rPr>
              <w:t>Linne</w:t>
            </w:r>
            <w:proofErr w:type="spellEnd"/>
            <w:r w:rsidRPr="005B690A">
              <w:rPr>
                <w:rFonts w:ascii="Arial" w:hAnsi="Arial" w:cs="Arial"/>
                <w:spacing w:val="-5"/>
                <w:sz w:val="22"/>
                <w:szCs w:val="22"/>
              </w:rPr>
              <w:t xml:space="preserve"> </w:t>
            </w:r>
            <w:proofErr w:type="spellStart"/>
            <w:r w:rsidRPr="005B690A">
              <w:rPr>
                <w:rFonts w:ascii="Arial" w:hAnsi="Arial" w:cs="Arial"/>
                <w:spacing w:val="-5"/>
                <w:sz w:val="22"/>
                <w:szCs w:val="22"/>
              </w:rPr>
              <w:t>Crowlin</w:t>
            </w:r>
            <w:proofErr w:type="spellEnd"/>
            <w:r w:rsidRPr="005B690A">
              <w:rPr>
                <w:rFonts w:ascii="Arial" w:hAnsi="Arial" w:cs="Arial"/>
                <w:spacing w:val="-5"/>
                <w:sz w:val="22"/>
                <w:szCs w:val="22"/>
              </w:rPr>
              <w:t xml:space="preserve"> and Loch Carron</w:t>
            </w:r>
          </w:p>
        </w:tc>
      </w:tr>
      <w:tr w:rsidR="00EE3779" w:rsidRPr="005B690A" w14:paraId="2CE35C8A" w14:textId="77777777" w:rsidTr="00EE3779">
        <w:tc>
          <w:tcPr>
            <w:tcW w:w="7508" w:type="dxa"/>
            <w:shd w:val="clear" w:color="auto" w:fill="auto"/>
            <w:vAlign w:val="center"/>
          </w:tcPr>
          <w:p w14:paraId="51225352" w14:textId="77777777" w:rsidR="00EE3779" w:rsidRPr="005B690A" w:rsidRDefault="00EE3779" w:rsidP="0039032A">
            <w:pPr>
              <w:spacing w:before="0" w:after="0" w:line="100" w:lineRule="atLeast"/>
              <w:rPr>
                <w:rFonts w:ascii="Arial" w:hAnsi="Arial" w:cs="Arial"/>
                <w:spacing w:val="-5"/>
                <w:sz w:val="22"/>
                <w:szCs w:val="22"/>
              </w:rPr>
            </w:pPr>
            <w:r w:rsidRPr="002B469D">
              <w:rPr>
                <w:rFonts w:ascii="Arial" w:hAnsi="Arial" w:cs="Arial"/>
                <w:spacing w:val="-5"/>
                <w:sz w:val="22"/>
                <w:szCs w:val="22"/>
              </w:rPr>
              <w:t>HI 1513 Blyth to Sunderland</w:t>
            </w:r>
          </w:p>
        </w:tc>
      </w:tr>
      <w:tr w:rsidR="00EE3779" w:rsidRPr="005B690A" w14:paraId="293EDE27" w14:textId="77777777" w:rsidTr="00EE3779">
        <w:tc>
          <w:tcPr>
            <w:tcW w:w="7508" w:type="dxa"/>
            <w:shd w:val="clear" w:color="auto" w:fill="auto"/>
            <w:vAlign w:val="center"/>
          </w:tcPr>
          <w:p w14:paraId="2961D541" w14:textId="77777777" w:rsidR="00EE3779" w:rsidRPr="005B690A" w:rsidRDefault="00EE3779" w:rsidP="0039032A">
            <w:pPr>
              <w:spacing w:before="0" w:after="0" w:line="100" w:lineRule="atLeast"/>
              <w:rPr>
                <w:rFonts w:ascii="Arial" w:hAnsi="Arial" w:cs="Arial"/>
                <w:spacing w:val="-5"/>
                <w:sz w:val="22"/>
                <w:szCs w:val="22"/>
                <w:highlight w:val="yellow"/>
              </w:rPr>
            </w:pPr>
            <w:r w:rsidRPr="00E77F32">
              <w:rPr>
                <w:rFonts w:ascii="Arial" w:hAnsi="Arial" w:cs="Arial"/>
                <w:spacing w:val="-5"/>
                <w:sz w:val="22"/>
                <w:szCs w:val="22"/>
              </w:rPr>
              <w:t>HI 1580 Hearty Knoll to Haisborough Sand</w:t>
            </w:r>
          </w:p>
        </w:tc>
      </w:tr>
      <w:tr w:rsidR="00EE3779" w:rsidRPr="005B690A" w14:paraId="25B41455" w14:textId="77777777" w:rsidTr="00EE3779">
        <w:tc>
          <w:tcPr>
            <w:tcW w:w="7508" w:type="dxa"/>
            <w:shd w:val="clear" w:color="auto" w:fill="auto"/>
            <w:vAlign w:val="center"/>
          </w:tcPr>
          <w:p w14:paraId="6BDD5934" w14:textId="77777777"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HI 1579 North Falls and Sunk TSS East</w:t>
            </w:r>
          </w:p>
        </w:tc>
      </w:tr>
      <w:tr w:rsidR="00EE3779" w:rsidRPr="005B690A" w14:paraId="34B246A0" w14:textId="77777777" w:rsidTr="00EE3779">
        <w:tc>
          <w:tcPr>
            <w:tcW w:w="7508" w:type="dxa"/>
            <w:shd w:val="clear" w:color="auto" w:fill="auto"/>
            <w:vAlign w:val="center"/>
          </w:tcPr>
          <w:p w14:paraId="087CBED9" w14:textId="77777777" w:rsidR="00EE3779" w:rsidRPr="000270FA" w:rsidRDefault="00EE3779" w:rsidP="0039032A">
            <w:pPr>
              <w:spacing w:before="0" w:after="0" w:line="100" w:lineRule="atLeast"/>
              <w:rPr>
                <w:rFonts w:ascii="Arial" w:hAnsi="Arial" w:cs="Arial"/>
                <w:spacing w:val="-5"/>
                <w:sz w:val="22"/>
                <w:szCs w:val="22"/>
              </w:rPr>
            </w:pPr>
            <w:r w:rsidRPr="000270FA">
              <w:rPr>
                <w:rFonts w:ascii="Arial" w:hAnsi="Arial" w:cs="Arial"/>
                <w:spacing w:val="-5"/>
                <w:sz w:val="22"/>
                <w:szCs w:val="22"/>
              </w:rPr>
              <w:t>Additional - HI 1513 Blyth to Sunderland – extension inshore to MLW</w:t>
            </w:r>
          </w:p>
        </w:tc>
      </w:tr>
    </w:tbl>
    <w:p w14:paraId="364C4004" w14:textId="77777777" w:rsidR="00EE3779" w:rsidRPr="005B690A" w:rsidRDefault="00EE3779" w:rsidP="00EE3779">
      <w:pPr>
        <w:spacing w:before="0" w:after="0" w:line="100" w:lineRule="atLeast"/>
        <w:rPr>
          <w:rFonts w:ascii="Arial" w:hAnsi="Arial" w:cs="Arial"/>
          <w:spacing w:val="-5"/>
          <w:sz w:val="22"/>
          <w:szCs w:val="22"/>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tblGrid>
      <w:tr w:rsidR="00EE3779" w:rsidRPr="005B690A" w14:paraId="1B89F1A7" w14:textId="77777777" w:rsidTr="00EE3779">
        <w:tc>
          <w:tcPr>
            <w:tcW w:w="7508" w:type="dxa"/>
            <w:shd w:val="clear" w:color="auto" w:fill="B3B3B3"/>
            <w:vAlign w:val="center"/>
          </w:tcPr>
          <w:p w14:paraId="2640B5C4" w14:textId="77777777" w:rsidR="00EE3779" w:rsidRPr="005B690A" w:rsidRDefault="00EE3779" w:rsidP="0039032A">
            <w:pPr>
              <w:spacing w:before="0" w:after="0" w:line="100" w:lineRule="atLeast"/>
              <w:jc w:val="center"/>
              <w:rPr>
                <w:rFonts w:ascii="Arial" w:hAnsi="Arial" w:cs="Arial"/>
                <w:spacing w:val="-5"/>
                <w:sz w:val="22"/>
                <w:szCs w:val="22"/>
              </w:rPr>
            </w:pPr>
            <w:r>
              <w:rPr>
                <w:rFonts w:ascii="Arial" w:hAnsi="Arial" w:cs="Arial"/>
                <w:b/>
                <w:spacing w:val="-5"/>
                <w:sz w:val="22"/>
                <w:szCs w:val="22"/>
              </w:rPr>
              <w:t xml:space="preserve">Lot 2 </w:t>
            </w:r>
            <w:r w:rsidRPr="005B690A">
              <w:rPr>
                <w:rFonts w:ascii="Arial" w:hAnsi="Arial" w:cs="Arial"/>
                <w:b/>
                <w:spacing w:val="-5"/>
                <w:sz w:val="22"/>
                <w:szCs w:val="22"/>
              </w:rPr>
              <w:t>Hydrographic Instructions 2019/20</w:t>
            </w:r>
          </w:p>
        </w:tc>
      </w:tr>
      <w:tr w:rsidR="00EE3779" w:rsidRPr="005B690A" w14:paraId="592AAAC1" w14:textId="77777777" w:rsidTr="00EE3779">
        <w:tc>
          <w:tcPr>
            <w:tcW w:w="7508" w:type="dxa"/>
            <w:shd w:val="clear" w:color="auto" w:fill="auto"/>
            <w:vAlign w:val="center"/>
          </w:tcPr>
          <w:p w14:paraId="16085828" w14:textId="77777777" w:rsidR="00EE3779" w:rsidRPr="002B469D" w:rsidRDefault="00EE3779" w:rsidP="0039032A">
            <w:pPr>
              <w:spacing w:before="0" w:after="0" w:line="100" w:lineRule="atLeast"/>
              <w:rPr>
                <w:rFonts w:ascii="Arial" w:hAnsi="Arial" w:cs="Arial"/>
                <w:spacing w:val="-5"/>
                <w:sz w:val="22"/>
                <w:szCs w:val="22"/>
              </w:rPr>
            </w:pPr>
            <w:r w:rsidRPr="002B469D">
              <w:rPr>
                <w:rFonts w:ascii="Arial" w:hAnsi="Arial" w:cs="Arial"/>
                <w:spacing w:val="-5"/>
                <w:sz w:val="22"/>
                <w:szCs w:val="22"/>
              </w:rPr>
              <w:t>HI 1592 Fishguard to Cardigan</w:t>
            </w:r>
          </w:p>
        </w:tc>
      </w:tr>
      <w:tr w:rsidR="00EE3779" w:rsidRPr="005B690A" w14:paraId="0815A55B" w14:textId="77777777" w:rsidTr="00EE3779">
        <w:tc>
          <w:tcPr>
            <w:tcW w:w="7508" w:type="dxa"/>
            <w:shd w:val="clear" w:color="auto" w:fill="auto"/>
            <w:vAlign w:val="center"/>
          </w:tcPr>
          <w:p w14:paraId="54E59F1B"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1568 Sound of </w:t>
            </w:r>
            <w:proofErr w:type="spellStart"/>
            <w:r w:rsidRPr="005B690A">
              <w:rPr>
                <w:rFonts w:ascii="Arial" w:hAnsi="Arial" w:cs="Arial"/>
                <w:spacing w:val="-5"/>
                <w:sz w:val="22"/>
                <w:szCs w:val="22"/>
              </w:rPr>
              <w:t>Sleat</w:t>
            </w:r>
            <w:proofErr w:type="spellEnd"/>
            <w:r w:rsidRPr="005B690A">
              <w:rPr>
                <w:rFonts w:ascii="Arial" w:hAnsi="Arial" w:cs="Arial"/>
                <w:spacing w:val="-5"/>
                <w:sz w:val="22"/>
                <w:szCs w:val="22"/>
              </w:rPr>
              <w:t xml:space="preserve"> to Loch </w:t>
            </w:r>
            <w:proofErr w:type="spellStart"/>
            <w:r w:rsidRPr="005B690A">
              <w:rPr>
                <w:rFonts w:ascii="Arial" w:hAnsi="Arial" w:cs="Arial"/>
                <w:spacing w:val="-5"/>
                <w:sz w:val="22"/>
                <w:szCs w:val="22"/>
              </w:rPr>
              <w:t>Alsh</w:t>
            </w:r>
            <w:proofErr w:type="spellEnd"/>
          </w:p>
        </w:tc>
      </w:tr>
      <w:tr w:rsidR="00EE3779" w:rsidRPr="005B690A" w14:paraId="4A185205" w14:textId="77777777" w:rsidTr="00EE3779">
        <w:tc>
          <w:tcPr>
            <w:tcW w:w="7508" w:type="dxa"/>
            <w:shd w:val="clear" w:color="auto" w:fill="auto"/>
            <w:vAlign w:val="center"/>
          </w:tcPr>
          <w:p w14:paraId="41753FAB" w14:textId="77777777" w:rsidR="00EE3779" w:rsidRPr="005B690A" w:rsidRDefault="00EE3779" w:rsidP="0039032A">
            <w:pPr>
              <w:spacing w:before="0" w:after="0" w:line="100" w:lineRule="atLeast"/>
              <w:rPr>
                <w:rFonts w:ascii="Arial" w:hAnsi="Arial" w:cs="Arial"/>
                <w:spacing w:val="-5"/>
                <w:sz w:val="22"/>
                <w:szCs w:val="22"/>
              </w:rPr>
            </w:pPr>
            <w:r w:rsidRPr="005B690A">
              <w:rPr>
                <w:rFonts w:ascii="Arial" w:hAnsi="Arial" w:cs="Arial"/>
                <w:spacing w:val="-5"/>
                <w:sz w:val="22"/>
                <w:szCs w:val="22"/>
              </w:rPr>
              <w:t xml:space="preserve">HI 1569 Sound of </w:t>
            </w:r>
            <w:proofErr w:type="spellStart"/>
            <w:r w:rsidRPr="005B690A">
              <w:rPr>
                <w:rFonts w:ascii="Arial" w:hAnsi="Arial" w:cs="Arial"/>
                <w:spacing w:val="-5"/>
                <w:sz w:val="22"/>
                <w:szCs w:val="22"/>
              </w:rPr>
              <w:t>Raasay</w:t>
            </w:r>
            <w:proofErr w:type="spellEnd"/>
          </w:p>
        </w:tc>
      </w:tr>
      <w:tr w:rsidR="00EE3779" w:rsidRPr="005B690A" w14:paraId="44F8C3FC" w14:textId="77777777" w:rsidTr="00EE3779">
        <w:tc>
          <w:tcPr>
            <w:tcW w:w="7508" w:type="dxa"/>
            <w:shd w:val="clear" w:color="auto" w:fill="auto"/>
            <w:vAlign w:val="center"/>
          </w:tcPr>
          <w:p w14:paraId="220F6DEC"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 xml:space="preserve">HI 1588 Summer Isles to </w:t>
            </w:r>
            <w:proofErr w:type="spellStart"/>
            <w:r w:rsidRPr="00E77F32">
              <w:rPr>
                <w:rFonts w:ascii="Arial" w:hAnsi="Arial" w:cs="Arial"/>
                <w:spacing w:val="-5"/>
                <w:sz w:val="22"/>
                <w:szCs w:val="22"/>
              </w:rPr>
              <w:t>Stoerhead</w:t>
            </w:r>
            <w:proofErr w:type="spellEnd"/>
          </w:p>
        </w:tc>
      </w:tr>
      <w:tr w:rsidR="00EE3779" w:rsidRPr="005B690A" w14:paraId="4DA459A9" w14:textId="77777777" w:rsidTr="00EE3779">
        <w:tc>
          <w:tcPr>
            <w:tcW w:w="7508" w:type="dxa"/>
            <w:shd w:val="clear" w:color="auto" w:fill="auto"/>
            <w:vAlign w:val="center"/>
          </w:tcPr>
          <w:p w14:paraId="16837ECE"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 xml:space="preserve">HI 1591 Saint </w:t>
            </w:r>
            <w:proofErr w:type="spellStart"/>
            <w:r w:rsidRPr="00E77F32">
              <w:rPr>
                <w:rFonts w:ascii="Arial" w:hAnsi="Arial" w:cs="Arial"/>
                <w:spacing w:val="-5"/>
                <w:sz w:val="22"/>
                <w:szCs w:val="22"/>
              </w:rPr>
              <w:t>Abb’s</w:t>
            </w:r>
            <w:proofErr w:type="spellEnd"/>
            <w:r w:rsidRPr="00E77F32">
              <w:rPr>
                <w:rFonts w:ascii="Arial" w:hAnsi="Arial" w:cs="Arial"/>
                <w:spacing w:val="-5"/>
                <w:sz w:val="22"/>
                <w:szCs w:val="22"/>
              </w:rPr>
              <w:t xml:space="preserve"> Head to </w:t>
            </w:r>
            <w:proofErr w:type="spellStart"/>
            <w:r w:rsidRPr="00E77F32">
              <w:rPr>
                <w:rFonts w:ascii="Arial" w:hAnsi="Arial" w:cs="Arial"/>
                <w:spacing w:val="-5"/>
                <w:sz w:val="22"/>
                <w:szCs w:val="22"/>
              </w:rPr>
              <w:t>Farne</w:t>
            </w:r>
            <w:proofErr w:type="spellEnd"/>
            <w:r w:rsidRPr="00E77F32">
              <w:rPr>
                <w:rFonts w:ascii="Arial" w:hAnsi="Arial" w:cs="Arial"/>
                <w:spacing w:val="-5"/>
                <w:sz w:val="22"/>
                <w:szCs w:val="22"/>
              </w:rPr>
              <w:t xml:space="preserve"> Islands</w:t>
            </w:r>
          </w:p>
        </w:tc>
      </w:tr>
      <w:tr w:rsidR="00EE3779" w:rsidRPr="005B690A" w14:paraId="55B465B8" w14:textId="77777777" w:rsidTr="00EE3779">
        <w:tc>
          <w:tcPr>
            <w:tcW w:w="7508" w:type="dxa"/>
            <w:shd w:val="clear" w:color="auto" w:fill="auto"/>
            <w:vAlign w:val="center"/>
          </w:tcPr>
          <w:p w14:paraId="35108468"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1590 Dogger Bank South West Patch</w:t>
            </w:r>
          </w:p>
        </w:tc>
      </w:tr>
      <w:tr w:rsidR="00EE3779" w:rsidRPr="005B690A" w14:paraId="4C57BCA7" w14:textId="77777777" w:rsidTr="00EE3779">
        <w:tc>
          <w:tcPr>
            <w:tcW w:w="7508" w:type="dxa"/>
            <w:shd w:val="clear" w:color="auto" w:fill="auto"/>
            <w:vAlign w:val="center"/>
          </w:tcPr>
          <w:p w14:paraId="04AF18D1" w14:textId="77777777" w:rsidR="00EE3779" w:rsidRPr="00E77F32" w:rsidRDefault="00EE3779" w:rsidP="0039032A">
            <w:pPr>
              <w:spacing w:before="0" w:after="0" w:line="100" w:lineRule="atLeast"/>
              <w:rPr>
                <w:rFonts w:ascii="Arial" w:hAnsi="Arial" w:cs="Arial"/>
                <w:spacing w:val="-5"/>
                <w:sz w:val="22"/>
                <w:szCs w:val="22"/>
              </w:rPr>
            </w:pPr>
          </w:p>
        </w:tc>
      </w:tr>
      <w:tr w:rsidR="00EE3779" w:rsidRPr="005B690A" w14:paraId="11A62AD7" w14:textId="77777777" w:rsidTr="00EE3779">
        <w:tc>
          <w:tcPr>
            <w:tcW w:w="7508" w:type="dxa"/>
            <w:shd w:val="clear" w:color="auto" w:fill="auto"/>
            <w:vAlign w:val="center"/>
          </w:tcPr>
          <w:p w14:paraId="5CED2B62" w14:textId="77777777" w:rsidR="00EE3779" w:rsidRPr="00E77F32" w:rsidRDefault="00EE3779" w:rsidP="0039032A">
            <w:pPr>
              <w:spacing w:before="0" w:after="0" w:line="100" w:lineRule="atLeast"/>
              <w:rPr>
                <w:rFonts w:ascii="Arial" w:hAnsi="Arial" w:cs="Arial"/>
                <w:spacing w:val="-5"/>
                <w:sz w:val="22"/>
                <w:szCs w:val="22"/>
              </w:rPr>
            </w:pPr>
            <w:r>
              <w:rPr>
                <w:rFonts w:ascii="Arial" w:hAnsi="Arial" w:cs="Arial"/>
                <w:spacing w:val="-5"/>
                <w:sz w:val="22"/>
                <w:szCs w:val="22"/>
              </w:rPr>
              <w:t xml:space="preserve">Additional - </w:t>
            </w:r>
            <w:r w:rsidRPr="000270FA">
              <w:rPr>
                <w:rFonts w:ascii="Arial" w:hAnsi="Arial" w:cs="Arial"/>
                <w:spacing w:val="-5"/>
                <w:sz w:val="22"/>
                <w:szCs w:val="22"/>
              </w:rPr>
              <w:t>HI 1592 Fishguard to Cardigan –</w:t>
            </w:r>
            <w:r>
              <w:rPr>
                <w:rFonts w:ascii="Arial" w:hAnsi="Arial" w:cs="Arial"/>
                <w:spacing w:val="-5"/>
                <w:sz w:val="22"/>
                <w:szCs w:val="22"/>
              </w:rPr>
              <w:t xml:space="preserve"> extension inshore to MLW</w:t>
            </w:r>
          </w:p>
        </w:tc>
      </w:tr>
    </w:tbl>
    <w:p w14:paraId="2EC64496" w14:textId="77777777" w:rsidR="00EE3779" w:rsidRPr="005B690A" w:rsidRDefault="00EE3779" w:rsidP="00EE3779">
      <w:pPr>
        <w:spacing w:before="0" w:after="0" w:line="100" w:lineRule="atLeast"/>
        <w:rPr>
          <w:rFonts w:ascii="Arial" w:hAnsi="Arial" w:cs="Arial"/>
          <w:spacing w:val="-5"/>
          <w:sz w:val="22"/>
          <w:szCs w:val="22"/>
        </w:rPr>
      </w:pP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tblGrid>
      <w:tr w:rsidR="00EE3779" w:rsidRPr="005B690A" w14:paraId="08B1544D" w14:textId="77777777" w:rsidTr="00EE3779">
        <w:tc>
          <w:tcPr>
            <w:tcW w:w="7508" w:type="dxa"/>
            <w:shd w:val="clear" w:color="auto" w:fill="B3B3B3"/>
            <w:vAlign w:val="center"/>
          </w:tcPr>
          <w:p w14:paraId="0741F71A" w14:textId="77777777" w:rsidR="00EE3779" w:rsidRPr="005B690A" w:rsidRDefault="00EE3779" w:rsidP="0039032A">
            <w:pPr>
              <w:spacing w:before="0" w:after="0" w:line="100" w:lineRule="atLeast"/>
              <w:jc w:val="center"/>
              <w:rPr>
                <w:rFonts w:ascii="Arial" w:hAnsi="Arial" w:cs="Arial"/>
                <w:spacing w:val="-5"/>
                <w:sz w:val="22"/>
                <w:szCs w:val="22"/>
              </w:rPr>
            </w:pPr>
            <w:r>
              <w:rPr>
                <w:rFonts w:ascii="Arial" w:hAnsi="Arial" w:cs="Arial"/>
                <w:b/>
                <w:spacing w:val="-5"/>
                <w:sz w:val="22"/>
                <w:szCs w:val="22"/>
              </w:rPr>
              <w:t xml:space="preserve">Lot 2 </w:t>
            </w:r>
            <w:r w:rsidRPr="005B690A">
              <w:rPr>
                <w:rFonts w:ascii="Arial" w:hAnsi="Arial" w:cs="Arial"/>
                <w:b/>
                <w:spacing w:val="-5"/>
                <w:sz w:val="22"/>
                <w:szCs w:val="22"/>
              </w:rPr>
              <w:t>Hydrographic Instructions 2020/21</w:t>
            </w:r>
          </w:p>
        </w:tc>
      </w:tr>
      <w:tr w:rsidR="00EE3779" w:rsidRPr="005B690A" w14:paraId="7478BE9F" w14:textId="77777777" w:rsidTr="00EE3779">
        <w:tc>
          <w:tcPr>
            <w:tcW w:w="7508" w:type="dxa"/>
            <w:shd w:val="clear" w:color="auto" w:fill="auto"/>
            <w:vAlign w:val="center"/>
          </w:tcPr>
          <w:p w14:paraId="15FBB5C3" w14:textId="77777777" w:rsidR="00EE3779" w:rsidRPr="005B690A" w:rsidRDefault="00EE3779" w:rsidP="0039032A">
            <w:pPr>
              <w:spacing w:before="0" w:after="0" w:line="100" w:lineRule="atLeast"/>
              <w:rPr>
                <w:rFonts w:ascii="Arial" w:hAnsi="Arial" w:cs="Arial"/>
                <w:spacing w:val="-5"/>
                <w:sz w:val="22"/>
                <w:szCs w:val="22"/>
                <w:highlight w:val="yellow"/>
              </w:rPr>
            </w:pPr>
            <w:r w:rsidRPr="00E77F32">
              <w:rPr>
                <w:rFonts w:ascii="Arial" w:hAnsi="Arial" w:cs="Arial"/>
                <w:spacing w:val="-5"/>
                <w:sz w:val="22"/>
                <w:szCs w:val="22"/>
              </w:rPr>
              <w:t>HI 1595 Mid-English Channel</w:t>
            </w:r>
          </w:p>
        </w:tc>
      </w:tr>
      <w:tr w:rsidR="00EE3779" w:rsidRPr="005B690A" w14:paraId="4681FB4A" w14:textId="77777777" w:rsidTr="00EE3779">
        <w:tc>
          <w:tcPr>
            <w:tcW w:w="7508" w:type="dxa"/>
            <w:shd w:val="clear" w:color="auto" w:fill="auto"/>
            <w:vAlign w:val="center"/>
          </w:tcPr>
          <w:p w14:paraId="5735D039" w14:textId="77777777"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HI 1507 Skerries TSS to Liverpool Bay TSS</w:t>
            </w:r>
          </w:p>
        </w:tc>
      </w:tr>
      <w:tr w:rsidR="00EE3779" w:rsidRPr="005B690A" w14:paraId="189E24F5" w14:textId="77777777" w:rsidTr="00EE3779">
        <w:tc>
          <w:tcPr>
            <w:tcW w:w="7508" w:type="dxa"/>
            <w:shd w:val="clear" w:color="auto" w:fill="auto"/>
            <w:vAlign w:val="center"/>
          </w:tcPr>
          <w:p w14:paraId="039224E5" w14:textId="77777777"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HI 1511 North Channel TSS</w:t>
            </w:r>
          </w:p>
        </w:tc>
      </w:tr>
      <w:tr w:rsidR="00EE3779" w:rsidRPr="005B690A" w14:paraId="45DD0034" w14:textId="77777777" w:rsidTr="00EE3779">
        <w:tc>
          <w:tcPr>
            <w:tcW w:w="7508" w:type="dxa"/>
            <w:shd w:val="clear" w:color="auto" w:fill="auto"/>
            <w:vAlign w:val="center"/>
          </w:tcPr>
          <w:p w14:paraId="05FC9496"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1589 Eastern Harris</w:t>
            </w:r>
          </w:p>
        </w:tc>
      </w:tr>
      <w:tr w:rsidR="00EE3779" w:rsidRPr="005B690A" w14:paraId="073D37D3" w14:textId="77777777" w:rsidTr="00EE3779">
        <w:tc>
          <w:tcPr>
            <w:tcW w:w="7508" w:type="dxa"/>
            <w:shd w:val="clear" w:color="auto" w:fill="auto"/>
            <w:vAlign w:val="center"/>
          </w:tcPr>
          <w:p w14:paraId="4A5DB032" w14:textId="77777777" w:rsidR="00EE3779" w:rsidRPr="00E77F32" w:rsidRDefault="00EE3779" w:rsidP="0039032A">
            <w:pPr>
              <w:spacing w:before="0" w:after="0" w:line="100" w:lineRule="atLeast"/>
              <w:rPr>
                <w:rFonts w:ascii="Arial" w:hAnsi="Arial" w:cs="Arial"/>
                <w:spacing w:val="-5"/>
                <w:sz w:val="22"/>
                <w:szCs w:val="22"/>
              </w:rPr>
            </w:pPr>
            <w:r w:rsidRPr="00E77F32">
              <w:rPr>
                <w:rFonts w:ascii="Arial" w:hAnsi="Arial" w:cs="Arial"/>
                <w:spacing w:val="-5"/>
                <w:sz w:val="22"/>
                <w:szCs w:val="22"/>
              </w:rPr>
              <w:t>HI 1594 Smiths Knoll to Leman Bank</w:t>
            </w:r>
          </w:p>
        </w:tc>
      </w:tr>
      <w:tr w:rsidR="00EE3779" w:rsidRPr="005B690A" w14:paraId="75707A46" w14:textId="77777777" w:rsidTr="00EE3779">
        <w:tc>
          <w:tcPr>
            <w:tcW w:w="7508" w:type="dxa"/>
            <w:shd w:val="clear" w:color="auto" w:fill="auto"/>
            <w:vAlign w:val="center"/>
          </w:tcPr>
          <w:p w14:paraId="52933BF8" w14:textId="77777777" w:rsidR="00EE3779" w:rsidRPr="005B690A" w:rsidRDefault="00EE3779" w:rsidP="0039032A">
            <w:pPr>
              <w:spacing w:before="0" w:after="0" w:line="100" w:lineRule="atLeast"/>
              <w:rPr>
                <w:rFonts w:ascii="Arial" w:hAnsi="Arial" w:cs="Arial"/>
                <w:spacing w:val="-5"/>
                <w:sz w:val="22"/>
                <w:szCs w:val="22"/>
                <w:highlight w:val="yellow"/>
              </w:rPr>
            </w:pPr>
            <w:r w:rsidRPr="005B690A">
              <w:rPr>
                <w:rFonts w:ascii="Arial" w:hAnsi="Arial" w:cs="Arial"/>
                <w:spacing w:val="-5"/>
                <w:sz w:val="22"/>
                <w:szCs w:val="22"/>
              </w:rPr>
              <w:t xml:space="preserve">HI 1517 </w:t>
            </w:r>
            <w:proofErr w:type="spellStart"/>
            <w:r w:rsidRPr="005B690A">
              <w:rPr>
                <w:rFonts w:ascii="Arial" w:hAnsi="Arial" w:cs="Arial"/>
                <w:spacing w:val="-5"/>
                <w:sz w:val="22"/>
                <w:szCs w:val="22"/>
              </w:rPr>
              <w:t>Lowestoft</w:t>
            </w:r>
            <w:proofErr w:type="spellEnd"/>
            <w:r w:rsidRPr="005B690A">
              <w:rPr>
                <w:rFonts w:ascii="Arial" w:hAnsi="Arial" w:cs="Arial"/>
                <w:spacing w:val="-5"/>
                <w:sz w:val="22"/>
                <w:szCs w:val="22"/>
              </w:rPr>
              <w:t xml:space="preserve"> to Outer Gabbard</w:t>
            </w:r>
          </w:p>
        </w:tc>
      </w:tr>
    </w:tbl>
    <w:p w14:paraId="466AC68C" w14:textId="153D931A" w:rsidR="008734BA" w:rsidRDefault="008734BA" w:rsidP="00650191">
      <w:pPr>
        <w:spacing w:before="0" w:after="0" w:line="100" w:lineRule="atLeast"/>
        <w:rPr>
          <w:rFonts w:ascii="Arial" w:hAnsi="Arial" w:cs="Arial"/>
          <w:spacing w:val="-5"/>
          <w:sz w:val="22"/>
          <w:szCs w:val="22"/>
        </w:rPr>
      </w:pPr>
    </w:p>
    <w:p w14:paraId="76411233" w14:textId="77777777" w:rsidR="008734BA" w:rsidRDefault="008734BA">
      <w:pPr>
        <w:rPr>
          <w:rFonts w:ascii="Arial" w:hAnsi="Arial" w:cs="Arial"/>
          <w:spacing w:val="-5"/>
          <w:sz w:val="22"/>
          <w:szCs w:val="22"/>
        </w:rPr>
      </w:pPr>
      <w:bookmarkStart w:id="33" w:name="_GoBack"/>
      <w:bookmarkEnd w:id="33"/>
      <w:r>
        <w:rPr>
          <w:rFonts w:ascii="Arial" w:hAnsi="Arial" w:cs="Arial"/>
          <w:spacing w:val="-5"/>
          <w:sz w:val="22"/>
          <w:szCs w:val="22"/>
        </w:rPr>
        <w:br w:type="page"/>
      </w:r>
    </w:p>
    <w:p w14:paraId="18C385CC" w14:textId="72FF35EC" w:rsidR="00BD7FC7" w:rsidRPr="005B690A" w:rsidRDefault="00A33CB0" w:rsidP="00650191">
      <w:pPr>
        <w:pStyle w:val="Heading1"/>
        <w:spacing w:before="0" w:line="100" w:lineRule="atLeast"/>
        <w:rPr>
          <w:rFonts w:ascii="Arial" w:hAnsi="Arial" w:cs="Arial"/>
          <w:spacing w:val="-5"/>
        </w:rPr>
      </w:pPr>
      <w:bookmarkStart w:id="34" w:name="_Toc508715057"/>
      <w:r>
        <w:rPr>
          <w:rFonts w:ascii="Arial" w:hAnsi="Arial" w:cs="Arial"/>
          <w:caps w:val="0"/>
          <w:spacing w:val="-5"/>
        </w:rPr>
        <w:lastRenderedPageBreak/>
        <w:t>9.3</w:t>
      </w:r>
      <w:r w:rsidR="00BD7FC7" w:rsidRPr="005B690A">
        <w:rPr>
          <w:rFonts w:ascii="Arial" w:hAnsi="Arial" w:cs="Arial"/>
          <w:caps w:val="0"/>
          <w:spacing w:val="-5"/>
        </w:rPr>
        <w:t xml:space="preserve"> Lot 3 – Routine Resurvey</w:t>
      </w:r>
      <w:bookmarkEnd w:id="34"/>
    </w:p>
    <w:p w14:paraId="15A77AF2" w14:textId="08C1371A" w:rsidR="007B28A8" w:rsidRPr="005B690A" w:rsidRDefault="007B28A8" w:rsidP="00650191">
      <w:pPr>
        <w:spacing w:before="0" w:after="0" w:line="100" w:lineRule="atLeast"/>
        <w:rPr>
          <w:rFonts w:ascii="Arial" w:hAnsi="Arial" w:cs="Arial"/>
          <w:spacing w:val="-5"/>
          <w:sz w:val="22"/>
          <w:szCs w:val="22"/>
        </w:rPr>
      </w:pPr>
    </w:p>
    <w:p w14:paraId="7BDE3FD6" w14:textId="77777777" w:rsidR="00F473F3" w:rsidRPr="005B690A" w:rsidRDefault="00F473F3" w:rsidP="00F473F3">
      <w:pPr>
        <w:pStyle w:val="BodyText"/>
        <w:spacing w:before="0" w:after="0" w:line="100" w:lineRule="atLeast"/>
        <w:ind w:left="0"/>
        <w:rPr>
          <w:rFonts w:cs="Arial"/>
          <w:sz w:val="22"/>
          <w:szCs w:val="22"/>
        </w:rPr>
      </w:pPr>
      <w:bookmarkStart w:id="35" w:name="_Toc352933766"/>
      <w:bookmarkStart w:id="36" w:name="_Hlk501555323"/>
      <w:r w:rsidRPr="005B690A">
        <w:rPr>
          <w:rFonts w:cs="Arial"/>
          <w:sz w:val="22"/>
          <w:szCs w:val="22"/>
        </w:rPr>
        <w:t>The Routine Resurvey Programme for the first year of the contract (2018)</w:t>
      </w:r>
      <w:r>
        <w:rPr>
          <w:rFonts w:cs="Arial"/>
          <w:sz w:val="22"/>
          <w:szCs w:val="22"/>
        </w:rPr>
        <w:t>,</w:t>
      </w:r>
      <w:r w:rsidRPr="005B690A">
        <w:rPr>
          <w:rFonts w:cs="Arial"/>
          <w:sz w:val="22"/>
          <w:szCs w:val="22"/>
        </w:rPr>
        <w:t xml:space="preserve"> and the indicative programme for the subsequent years (2019 and 2020), are stated in the tables below, but may be varied by the MCA at any time if other higher priority surveys are identified.</w:t>
      </w:r>
      <w:bookmarkStart w:id="37" w:name="_Hlk507488427"/>
      <w:r>
        <w:rPr>
          <w:rFonts w:cs="Arial"/>
          <w:sz w:val="22"/>
          <w:szCs w:val="22"/>
        </w:rPr>
        <w:t xml:space="preserve"> (The maps presented in Annex E indicate the Routine Resurvey Programme areas).</w:t>
      </w:r>
      <w:bookmarkEnd w:id="37"/>
      <w:r w:rsidRPr="005B690A">
        <w:rPr>
          <w:rFonts w:cs="Arial"/>
          <w:sz w:val="22"/>
          <w:szCs w:val="22"/>
        </w:rPr>
        <w:t xml:space="preserve"> Based on previous years, a typical level of work which will be issued by the MCA is in the order of 120 12-hour survey days per survey season, including operational hourly time and weather stand-by time.</w:t>
      </w:r>
    </w:p>
    <w:p w14:paraId="1843DE78" w14:textId="77777777" w:rsidR="00F473F3" w:rsidRPr="005B690A" w:rsidRDefault="00F473F3" w:rsidP="00F473F3">
      <w:pPr>
        <w:pStyle w:val="BodyText"/>
        <w:spacing w:before="0" w:after="0" w:line="100" w:lineRule="atLeast"/>
        <w:ind w:left="0"/>
        <w:rPr>
          <w:rFonts w:cs="Arial"/>
          <w:sz w:val="22"/>
          <w:szCs w:val="22"/>
        </w:rPr>
      </w:pPr>
    </w:p>
    <w:p w14:paraId="7EBA6075" w14:textId="77777777" w:rsidR="00F473F3" w:rsidRPr="00E77F32" w:rsidRDefault="00F473F3" w:rsidP="00F473F3">
      <w:pPr>
        <w:pStyle w:val="BodyText"/>
        <w:spacing w:before="0" w:after="0" w:line="100" w:lineRule="atLeast"/>
        <w:ind w:left="0"/>
        <w:rPr>
          <w:rFonts w:cs="Arial"/>
          <w:sz w:val="22"/>
          <w:szCs w:val="22"/>
        </w:rPr>
      </w:pPr>
      <w:r w:rsidRPr="005B690A">
        <w:rPr>
          <w:rFonts w:cs="Arial"/>
          <w:sz w:val="22"/>
          <w:szCs w:val="22"/>
        </w:rPr>
        <w:t xml:space="preserve">The Contractor shall ensure that data acquisition under the Routine Resurvey programme shall be completed </w:t>
      </w:r>
      <w:r w:rsidRPr="00E77F32">
        <w:rPr>
          <w:rFonts w:cs="Arial"/>
          <w:sz w:val="22"/>
          <w:szCs w:val="22"/>
        </w:rPr>
        <w:t xml:space="preserve">by the end of October of each financial year, unless otherwise specified. </w:t>
      </w:r>
    </w:p>
    <w:p w14:paraId="4F13518E" w14:textId="77777777" w:rsidR="00F473F3" w:rsidRPr="00E77F32" w:rsidRDefault="00F473F3" w:rsidP="00F473F3">
      <w:pPr>
        <w:pStyle w:val="BodyText"/>
        <w:spacing w:before="0" w:after="0" w:line="100" w:lineRule="atLeast"/>
        <w:ind w:left="0"/>
        <w:rPr>
          <w:rFonts w:cs="Arial"/>
          <w:sz w:val="22"/>
          <w:szCs w:val="22"/>
        </w:rPr>
      </w:pPr>
    </w:p>
    <w:p w14:paraId="332C818A" w14:textId="77777777" w:rsidR="00F473F3" w:rsidRPr="00E77F32" w:rsidRDefault="00F473F3" w:rsidP="00F473F3">
      <w:pPr>
        <w:pStyle w:val="BodyText"/>
        <w:spacing w:before="0" w:after="0" w:line="100" w:lineRule="atLeast"/>
        <w:ind w:left="0"/>
        <w:rPr>
          <w:rFonts w:cs="Arial"/>
          <w:sz w:val="22"/>
          <w:szCs w:val="22"/>
        </w:rPr>
      </w:pPr>
      <w:bookmarkStart w:id="38" w:name="_Hlk507488454"/>
      <w:r w:rsidRPr="00E77F32">
        <w:rPr>
          <w:rFonts w:cs="Arial"/>
          <w:sz w:val="22"/>
          <w:szCs w:val="22"/>
        </w:rPr>
        <w:t>An all-inclusive hourly rate (£s excluding VAT) for each year of contract shall be provided for performing the survey operations and submitting associated deliverables for each HI in accordance with the UK CHP Survey Specification</w:t>
      </w:r>
      <w:bookmarkEnd w:id="35"/>
      <w:r w:rsidRPr="00E77F32">
        <w:rPr>
          <w:rFonts w:cs="Arial"/>
          <w:sz w:val="22"/>
          <w:szCs w:val="22"/>
        </w:rPr>
        <w:t xml:space="preserve"> and any associated management of the contract. </w:t>
      </w:r>
    </w:p>
    <w:bookmarkEnd w:id="38"/>
    <w:p w14:paraId="4D725383" w14:textId="77777777" w:rsidR="00F473F3" w:rsidRPr="005B690A" w:rsidRDefault="00F473F3" w:rsidP="00F473F3">
      <w:pPr>
        <w:spacing w:before="0" w:after="0" w:line="100" w:lineRule="atLeast"/>
        <w:jc w:val="both"/>
        <w:rPr>
          <w:rFonts w:ascii="Arial" w:hAnsi="Arial" w:cs="Arial"/>
          <w:spacing w:val="-5"/>
          <w:sz w:val="22"/>
          <w:szCs w:val="22"/>
        </w:rPr>
      </w:pPr>
      <w:r w:rsidRPr="005B690A">
        <w:rPr>
          <w:rFonts w:ascii="Arial" w:hAnsi="Arial" w:cs="Arial"/>
          <w:spacing w:val="-5"/>
          <w:sz w:val="22"/>
          <w:szCs w:val="22"/>
        </w:rPr>
        <w:br/>
      </w:r>
      <w:r>
        <w:rPr>
          <w:rFonts w:ascii="Arial" w:hAnsi="Arial" w:cs="Arial"/>
          <w:spacing w:val="-5"/>
          <w:sz w:val="22"/>
          <w:szCs w:val="22"/>
        </w:rPr>
        <w:t xml:space="preserve">The all-inclusive </w:t>
      </w:r>
      <w:r w:rsidRPr="005B690A">
        <w:rPr>
          <w:rFonts w:ascii="Arial" w:hAnsi="Arial" w:cs="Arial"/>
          <w:spacing w:val="-5"/>
          <w:sz w:val="22"/>
          <w:szCs w:val="22"/>
        </w:rPr>
        <w:t>hourly rate will be paid for any period of survey operations for which the whole survey team is onboard the vessel and for which the vessel and all survey equipment (including software) is fully functional and the vessel is on location at the survey area.</w:t>
      </w:r>
    </w:p>
    <w:p w14:paraId="35FAB443" w14:textId="77777777" w:rsidR="00F473F3" w:rsidRPr="005B690A" w:rsidRDefault="00F473F3" w:rsidP="00F473F3">
      <w:pPr>
        <w:pStyle w:val="BodyText"/>
        <w:spacing w:before="0" w:after="0" w:line="100" w:lineRule="atLeast"/>
        <w:ind w:left="0"/>
        <w:rPr>
          <w:rFonts w:cs="Arial"/>
          <w:sz w:val="22"/>
          <w:szCs w:val="22"/>
        </w:rPr>
      </w:pPr>
    </w:p>
    <w:p w14:paraId="6DE248DA" w14:textId="77777777" w:rsidR="00F473F3" w:rsidRPr="005B690A" w:rsidRDefault="00F473F3" w:rsidP="00F473F3">
      <w:pPr>
        <w:pStyle w:val="BodyText"/>
        <w:spacing w:before="0" w:after="0" w:line="100" w:lineRule="atLeast"/>
        <w:ind w:left="0"/>
        <w:rPr>
          <w:rFonts w:cs="Arial"/>
          <w:sz w:val="22"/>
          <w:szCs w:val="22"/>
        </w:rPr>
      </w:pPr>
      <w:r>
        <w:rPr>
          <w:rFonts w:cs="Arial"/>
          <w:sz w:val="22"/>
          <w:szCs w:val="22"/>
        </w:rPr>
        <w:t>The all-</w:t>
      </w:r>
      <w:r w:rsidRPr="001D265B">
        <w:rPr>
          <w:rFonts w:cs="Arial"/>
          <w:sz w:val="22"/>
          <w:szCs w:val="22"/>
        </w:rPr>
        <w:t xml:space="preserve">inclusive hourly rate will not be paid for any period greater than one hour in which the vessel, vessel equipment or survey equipment (including software) was not fully functional. In addition, </w:t>
      </w:r>
      <w:r>
        <w:rPr>
          <w:rFonts w:cs="Arial"/>
          <w:sz w:val="22"/>
          <w:szCs w:val="22"/>
        </w:rPr>
        <w:t>t</w:t>
      </w:r>
      <w:r w:rsidRPr="001D265B">
        <w:rPr>
          <w:rFonts w:cs="Arial"/>
          <w:sz w:val="22"/>
          <w:szCs w:val="22"/>
        </w:rPr>
        <w:t>he all-inclusive hourly rate will not be paid when the vessel was on location and survey data gathering operations were suspended for</w:t>
      </w:r>
      <w:r w:rsidRPr="005B690A">
        <w:rPr>
          <w:rFonts w:cs="Arial"/>
          <w:sz w:val="22"/>
          <w:szCs w:val="22"/>
        </w:rPr>
        <w:t xml:space="preserve"> any reason (including weather and sea-state) or when the required data quality was not being achieved due to any reason (including weather and sea-state).</w:t>
      </w:r>
    </w:p>
    <w:p w14:paraId="1D11BD39" w14:textId="77777777" w:rsidR="00F473F3" w:rsidRPr="005B690A" w:rsidRDefault="00F473F3" w:rsidP="00F473F3">
      <w:pPr>
        <w:pStyle w:val="BodyText"/>
        <w:spacing w:before="0" w:after="0" w:line="100" w:lineRule="atLeast"/>
        <w:ind w:left="0"/>
        <w:rPr>
          <w:rFonts w:cs="Arial"/>
          <w:sz w:val="22"/>
          <w:szCs w:val="22"/>
        </w:rPr>
      </w:pPr>
    </w:p>
    <w:bookmarkEnd w:id="36"/>
    <w:p w14:paraId="4C94E815" w14:textId="77777777" w:rsidR="00F473F3" w:rsidRPr="005B690A" w:rsidRDefault="00F473F3" w:rsidP="00F473F3">
      <w:pPr>
        <w:pStyle w:val="BodyText"/>
        <w:spacing w:before="0" w:after="0" w:line="100" w:lineRule="atLeast"/>
        <w:ind w:left="0"/>
        <w:rPr>
          <w:rFonts w:cs="Arial"/>
          <w:sz w:val="22"/>
          <w:szCs w:val="22"/>
        </w:rPr>
      </w:pPr>
      <w:r w:rsidRPr="005B690A">
        <w:rPr>
          <w:rFonts w:cs="Arial"/>
          <w:sz w:val="22"/>
          <w:szCs w:val="22"/>
        </w:rPr>
        <w:t xml:space="preserve">For the period between contract award and the specified data acquisition completion date, weather stand-by rate will be paid at a rate of 50% of the operational hourly rate for any period in which the vessel and survey equipment (including software) was fully functional but in which survey operations could not be undertaken or in which the required data quality would not be achieved due to environmental limitations (including weather, sea-state and current). </w:t>
      </w:r>
    </w:p>
    <w:p w14:paraId="07984633" w14:textId="77777777" w:rsidR="00F473F3" w:rsidRPr="005B690A" w:rsidRDefault="00F473F3" w:rsidP="00F473F3">
      <w:pPr>
        <w:pStyle w:val="BodyText"/>
        <w:spacing w:before="0" w:after="0" w:line="100" w:lineRule="atLeast"/>
        <w:ind w:left="0"/>
        <w:rPr>
          <w:rFonts w:cs="Arial"/>
          <w:sz w:val="22"/>
          <w:szCs w:val="22"/>
        </w:rPr>
      </w:pPr>
    </w:p>
    <w:p w14:paraId="77C9BA76" w14:textId="77777777" w:rsidR="00F473F3" w:rsidRPr="005B690A" w:rsidRDefault="00F473F3" w:rsidP="00F473F3">
      <w:pPr>
        <w:pStyle w:val="BodyText"/>
        <w:spacing w:before="0" w:after="0" w:line="100" w:lineRule="atLeast"/>
        <w:ind w:left="0"/>
        <w:rPr>
          <w:rFonts w:cs="Arial"/>
          <w:sz w:val="22"/>
          <w:szCs w:val="22"/>
        </w:rPr>
      </w:pPr>
      <w:r w:rsidRPr="00E74483">
        <w:rPr>
          <w:rFonts w:cs="Arial"/>
          <w:sz w:val="22"/>
          <w:szCs w:val="22"/>
        </w:rPr>
        <w:t>In periods of prolonged adverse weather conditions, the MCA reserve the right to stand-down the vessel from survey operations for a period of time to be discussed and agreed with the Contractor.</w:t>
      </w:r>
      <w:r w:rsidRPr="005B690A">
        <w:rPr>
          <w:rFonts w:cs="Arial"/>
          <w:sz w:val="22"/>
          <w:szCs w:val="22"/>
        </w:rPr>
        <w:t xml:space="preserve"> </w:t>
      </w:r>
    </w:p>
    <w:p w14:paraId="110339F4" w14:textId="77777777" w:rsidR="00F473F3" w:rsidRPr="005B690A" w:rsidRDefault="00F473F3" w:rsidP="00F473F3">
      <w:pPr>
        <w:pStyle w:val="BodyText"/>
        <w:spacing w:before="0" w:after="0" w:line="100" w:lineRule="atLeast"/>
        <w:ind w:left="0"/>
        <w:rPr>
          <w:rFonts w:cs="Arial"/>
          <w:sz w:val="22"/>
          <w:szCs w:val="22"/>
        </w:rPr>
      </w:pPr>
    </w:p>
    <w:p w14:paraId="43D30D7F" w14:textId="77777777" w:rsidR="00F473F3" w:rsidRPr="005B690A" w:rsidRDefault="00F473F3" w:rsidP="00F473F3">
      <w:pPr>
        <w:pStyle w:val="BodyText"/>
        <w:spacing w:before="0" w:after="0" w:line="100" w:lineRule="atLeast"/>
        <w:ind w:left="0"/>
        <w:rPr>
          <w:rFonts w:cs="Arial"/>
          <w:sz w:val="22"/>
          <w:szCs w:val="22"/>
          <w:highlight w:val="yellow"/>
        </w:rPr>
      </w:pPr>
      <w:r w:rsidRPr="005B690A">
        <w:rPr>
          <w:rFonts w:cs="Arial"/>
          <w:sz w:val="22"/>
          <w:szCs w:val="22"/>
        </w:rPr>
        <w:t xml:space="preserve">The Contractor should note that the MCA reserves the right to alter the choice and size of survey areas at any time. </w:t>
      </w:r>
    </w:p>
    <w:p w14:paraId="72A182C5" w14:textId="77777777" w:rsidR="00F16738" w:rsidRPr="005B690A" w:rsidRDefault="00F16738" w:rsidP="00650191">
      <w:pPr>
        <w:pStyle w:val="BodyText"/>
        <w:spacing w:before="0" w:after="0" w:line="100" w:lineRule="atLeast"/>
        <w:ind w:left="0"/>
        <w:rPr>
          <w:rFonts w:cs="Arial"/>
          <w:sz w:val="22"/>
          <w:szCs w:val="22"/>
          <w:highlight w:val="yellow"/>
        </w:rPr>
      </w:pPr>
    </w:p>
    <w:p w14:paraId="5FA67DFA" w14:textId="2C8ED870" w:rsidR="008E61F4" w:rsidRPr="005B690A" w:rsidRDefault="008E61F4" w:rsidP="00650191">
      <w:pPr>
        <w:spacing w:before="0" w:after="0" w:line="100" w:lineRule="atLeast"/>
        <w:jc w:val="both"/>
        <w:rPr>
          <w:rFonts w:ascii="Arial" w:hAnsi="Arial" w:cs="Arial"/>
          <w:spacing w:val="-5"/>
          <w:sz w:val="22"/>
          <w:szCs w:val="22"/>
        </w:rPr>
      </w:pPr>
    </w:p>
    <w:p w14:paraId="113BD204" w14:textId="77777777" w:rsidR="008E61F4" w:rsidRPr="005B690A" w:rsidRDefault="008E61F4" w:rsidP="00650191">
      <w:pPr>
        <w:spacing w:before="0" w:after="0" w:line="100" w:lineRule="atLeast"/>
        <w:rPr>
          <w:rFonts w:ascii="Arial" w:hAnsi="Arial" w:cs="Arial"/>
          <w:b/>
          <w:spacing w:val="-5"/>
          <w:sz w:val="22"/>
          <w:szCs w:val="22"/>
        </w:rPr>
      </w:pPr>
    </w:p>
    <w:p w14:paraId="00CF5EC8" w14:textId="7C198F67" w:rsidR="00A23529" w:rsidRPr="005B690A" w:rsidRDefault="00A23529" w:rsidP="00650191">
      <w:pPr>
        <w:spacing w:before="0" w:after="0" w:line="100" w:lineRule="atLeast"/>
        <w:jc w:val="both"/>
        <w:rPr>
          <w:rFonts w:ascii="Arial" w:hAnsi="Arial" w:cs="Arial"/>
          <w:spacing w:val="-5"/>
          <w:sz w:val="22"/>
          <w:szCs w:val="22"/>
        </w:rPr>
      </w:pPr>
      <w:r w:rsidRPr="005B690A">
        <w:rPr>
          <w:rFonts w:cs="Arial"/>
          <w:spacing w:val="-5"/>
          <w:sz w:val="22"/>
          <w:szCs w:val="22"/>
          <w:highlight w:val="yellow"/>
        </w:rPr>
        <w:br w:type="page"/>
      </w:r>
      <w:r w:rsidR="00A82E76" w:rsidRPr="005B690A">
        <w:rPr>
          <w:rFonts w:ascii="Arial" w:hAnsi="Arial" w:cs="Arial"/>
          <w:spacing w:val="-5"/>
          <w:sz w:val="22"/>
          <w:szCs w:val="22"/>
        </w:rPr>
        <w:lastRenderedPageBreak/>
        <w:t>The Routine Resurvey programme, for the first year of the contract (2018) and the indicative programme for the subsequent years, (2019 and 2020) are detailed in the tables below</w:t>
      </w:r>
      <w:r w:rsidR="002F5C5C" w:rsidRPr="005B690A">
        <w:rPr>
          <w:rFonts w:ascii="Arial" w:hAnsi="Arial" w:cs="Arial"/>
          <w:spacing w:val="-5"/>
          <w:sz w:val="22"/>
          <w:szCs w:val="22"/>
        </w:rPr>
        <w:t>.</w:t>
      </w:r>
    </w:p>
    <w:p w14:paraId="7855EAE9" w14:textId="24A4FAB6" w:rsidR="00414500" w:rsidRPr="005B690A" w:rsidRDefault="00414500" w:rsidP="00650191">
      <w:pPr>
        <w:pStyle w:val="BodyText"/>
        <w:spacing w:before="0" w:after="0" w:line="100" w:lineRule="atLeast"/>
        <w:ind w:left="0"/>
        <w:rPr>
          <w:rFonts w:cs="Arial"/>
          <w:sz w:val="22"/>
          <w:szCs w:val="22"/>
          <w:highlight w:val="yellow"/>
        </w:rPr>
      </w:pPr>
    </w:p>
    <w:tbl>
      <w:tblPr>
        <w:tblStyle w:val="TableGrid"/>
        <w:tblW w:w="0" w:type="auto"/>
        <w:tblLook w:val="04A0" w:firstRow="1" w:lastRow="0" w:firstColumn="1" w:lastColumn="0" w:noHBand="0" w:noVBand="1"/>
      </w:tblPr>
      <w:tblGrid>
        <w:gridCol w:w="1271"/>
        <w:gridCol w:w="709"/>
        <w:gridCol w:w="3686"/>
        <w:gridCol w:w="688"/>
        <w:gridCol w:w="709"/>
        <w:gridCol w:w="709"/>
      </w:tblGrid>
      <w:tr w:rsidR="00C678F3" w:rsidRPr="005B690A" w14:paraId="2967BD8C" w14:textId="77777777" w:rsidTr="00770DF3">
        <w:tc>
          <w:tcPr>
            <w:tcW w:w="1271" w:type="dxa"/>
            <w:vMerge w:val="restart"/>
            <w:vAlign w:val="center"/>
          </w:tcPr>
          <w:p w14:paraId="432FB90B"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Region</w:t>
            </w:r>
          </w:p>
        </w:tc>
        <w:tc>
          <w:tcPr>
            <w:tcW w:w="4395" w:type="dxa"/>
            <w:gridSpan w:val="2"/>
            <w:vMerge w:val="restart"/>
            <w:vAlign w:val="center"/>
          </w:tcPr>
          <w:p w14:paraId="18DAC21A"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Area</w:t>
            </w:r>
          </w:p>
        </w:tc>
        <w:tc>
          <w:tcPr>
            <w:tcW w:w="2106" w:type="dxa"/>
            <w:gridSpan w:val="3"/>
          </w:tcPr>
          <w:p w14:paraId="1B551087"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Year</w:t>
            </w:r>
          </w:p>
        </w:tc>
      </w:tr>
      <w:tr w:rsidR="00C678F3" w:rsidRPr="005B690A" w14:paraId="38CBF13A" w14:textId="77777777" w:rsidTr="00770DF3">
        <w:tc>
          <w:tcPr>
            <w:tcW w:w="1271" w:type="dxa"/>
            <w:vMerge/>
          </w:tcPr>
          <w:p w14:paraId="0BDF67AC" w14:textId="77777777" w:rsidR="00C678F3" w:rsidRPr="005B690A" w:rsidRDefault="00C678F3" w:rsidP="00650191">
            <w:pPr>
              <w:pStyle w:val="BodyText"/>
              <w:spacing w:before="0" w:after="0" w:line="100" w:lineRule="atLeast"/>
              <w:ind w:left="0"/>
              <w:jc w:val="center"/>
              <w:rPr>
                <w:rFonts w:cs="Arial"/>
                <w:sz w:val="22"/>
                <w:szCs w:val="22"/>
              </w:rPr>
            </w:pPr>
          </w:p>
        </w:tc>
        <w:tc>
          <w:tcPr>
            <w:tcW w:w="4395" w:type="dxa"/>
            <w:gridSpan w:val="2"/>
            <w:vMerge/>
          </w:tcPr>
          <w:p w14:paraId="1498F3B9" w14:textId="77777777" w:rsidR="00C678F3" w:rsidRPr="005B690A" w:rsidRDefault="00C678F3" w:rsidP="00650191">
            <w:pPr>
              <w:pStyle w:val="BodyText"/>
              <w:spacing w:before="0" w:after="0" w:line="100" w:lineRule="atLeast"/>
              <w:ind w:left="0"/>
              <w:jc w:val="center"/>
              <w:rPr>
                <w:rFonts w:cs="Arial"/>
                <w:sz w:val="22"/>
                <w:szCs w:val="22"/>
              </w:rPr>
            </w:pPr>
          </w:p>
        </w:tc>
        <w:tc>
          <w:tcPr>
            <w:tcW w:w="688" w:type="dxa"/>
          </w:tcPr>
          <w:p w14:paraId="4ACAC990"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2018</w:t>
            </w:r>
          </w:p>
        </w:tc>
        <w:tc>
          <w:tcPr>
            <w:tcW w:w="709" w:type="dxa"/>
          </w:tcPr>
          <w:p w14:paraId="60A36C7B"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2019</w:t>
            </w:r>
          </w:p>
        </w:tc>
        <w:tc>
          <w:tcPr>
            <w:tcW w:w="709" w:type="dxa"/>
          </w:tcPr>
          <w:p w14:paraId="78859C59"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cs="Arial"/>
                <w:sz w:val="22"/>
                <w:szCs w:val="22"/>
              </w:rPr>
              <w:t>2020</w:t>
            </w:r>
          </w:p>
        </w:tc>
      </w:tr>
      <w:tr w:rsidR="00C678F3" w:rsidRPr="005B690A" w14:paraId="6653CEBB" w14:textId="77777777" w:rsidTr="00770DF3">
        <w:tc>
          <w:tcPr>
            <w:tcW w:w="1271" w:type="dxa"/>
            <w:vMerge w:val="restart"/>
          </w:tcPr>
          <w:p w14:paraId="02F21152"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Deep Water Route</w:t>
            </w:r>
          </w:p>
        </w:tc>
        <w:tc>
          <w:tcPr>
            <w:tcW w:w="709" w:type="dxa"/>
          </w:tcPr>
          <w:p w14:paraId="1B8F22B3"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A</w:t>
            </w:r>
          </w:p>
        </w:tc>
        <w:tc>
          <w:tcPr>
            <w:tcW w:w="3686" w:type="dxa"/>
          </w:tcPr>
          <w:p w14:paraId="5D32F17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South West </w:t>
            </w:r>
            <w:proofErr w:type="spellStart"/>
            <w:r w:rsidRPr="005B690A">
              <w:rPr>
                <w:rFonts w:cs="Arial"/>
                <w:sz w:val="22"/>
                <w:szCs w:val="22"/>
              </w:rPr>
              <w:t>Sandettie</w:t>
            </w:r>
            <w:proofErr w:type="spellEnd"/>
          </w:p>
        </w:tc>
        <w:tc>
          <w:tcPr>
            <w:tcW w:w="688" w:type="dxa"/>
            <w:vAlign w:val="center"/>
          </w:tcPr>
          <w:p w14:paraId="0665405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56102BE"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5B33061"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4E4586CD" w14:textId="77777777" w:rsidTr="00770DF3">
        <w:tc>
          <w:tcPr>
            <w:tcW w:w="1271" w:type="dxa"/>
            <w:vMerge/>
          </w:tcPr>
          <w:p w14:paraId="382EBF70"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74730DE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B2</w:t>
            </w:r>
          </w:p>
        </w:tc>
        <w:tc>
          <w:tcPr>
            <w:tcW w:w="3686" w:type="dxa"/>
          </w:tcPr>
          <w:p w14:paraId="7CE9CF3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North West </w:t>
            </w:r>
            <w:proofErr w:type="spellStart"/>
            <w:r w:rsidRPr="005B690A">
              <w:rPr>
                <w:rFonts w:cs="Arial"/>
                <w:sz w:val="22"/>
                <w:szCs w:val="22"/>
              </w:rPr>
              <w:t>Sandettie</w:t>
            </w:r>
            <w:proofErr w:type="spellEnd"/>
          </w:p>
        </w:tc>
        <w:tc>
          <w:tcPr>
            <w:tcW w:w="688" w:type="dxa"/>
            <w:vAlign w:val="center"/>
          </w:tcPr>
          <w:p w14:paraId="30BFE2C6"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C6BA5C3"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58C30FE4"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286F35E7" w14:textId="77777777" w:rsidTr="00770DF3">
        <w:tc>
          <w:tcPr>
            <w:tcW w:w="1271" w:type="dxa"/>
            <w:vMerge/>
          </w:tcPr>
          <w:p w14:paraId="5C5152AB"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36DD4F0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C1</w:t>
            </w:r>
          </w:p>
        </w:tc>
        <w:tc>
          <w:tcPr>
            <w:tcW w:w="3686" w:type="dxa"/>
          </w:tcPr>
          <w:p w14:paraId="632E72E6"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Tail of the Falls</w:t>
            </w:r>
          </w:p>
        </w:tc>
        <w:tc>
          <w:tcPr>
            <w:tcW w:w="688" w:type="dxa"/>
            <w:vAlign w:val="center"/>
          </w:tcPr>
          <w:p w14:paraId="07FABED8"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39781D6A"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500D4725"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248D048C" w14:textId="77777777" w:rsidTr="00770DF3">
        <w:tc>
          <w:tcPr>
            <w:tcW w:w="1271" w:type="dxa"/>
            <w:vMerge/>
          </w:tcPr>
          <w:p w14:paraId="4D73A221"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81FA334"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C2</w:t>
            </w:r>
          </w:p>
        </w:tc>
        <w:tc>
          <w:tcPr>
            <w:tcW w:w="3686" w:type="dxa"/>
          </w:tcPr>
          <w:p w14:paraId="20C4EC37"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Tail of the Falls</w:t>
            </w:r>
          </w:p>
        </w:tc>
        <w:tc>
          <w:tcPr>
            <w:tcW w:w="688" w:type="dxa"/>
            <w:vAlign w:val="center"/>
          </w:tcPr>
          <w:p w14:paraId="3DA6CA27"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42A621A5"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A658ADC"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1E056855" w14:textId="77777777" w:rsidTr="00770DF3">
        <w:tc>
          <w:tcPr>
            <w:tcW w:w="1271" w:type="dxa"/>
            <w:vMerge/>
          </w:tcPr>
          <w:p w14:paraId="50F4349E"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3936F5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C3</w:t>
            </w:r>
          </w:p>
        </w:tc>
        <w:tc>
          <w:tcPr>
            <w:tcW w:w="3686" w:type="dxa"/>
          </w:tcPr>
          <w:p w14:paraId="0A23EDB9"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Tail of the Falls</w:t>
            </w:r>
          </w:p>
        </w:tc>
        <w:tc>
          <w:tcPr>
            <w:tcW w:w="688" w:type="dxa"/>
            <w:vAlign w:val="center"/>
          </w:tcPr>
          <w:p w14:paraId="1F6388C2"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488236F2"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682ABCB"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747B7DDD" w14:textId="77777777" w:rsidTr="00770DF3">
        <w:tc>
          <w:tcPr>
            <w:tcW w:w="1271" w:type="dxa"/>
            <w:vMerge/>
          </w:tcPr>
          <w:p w14:paraId="508059B2"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6FDF32E"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C4</w:t>
            </w:r>
          </w:p>
        </w:tc>
        <w:tc>
          <w:tcPr>
            <w:tcW w:w="3686" w:type="dxa"/>
          </w:tcPr>
          <w:p w14:paraId="37670CAB"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Tail of the Falls</w:t>
            </w:r>
          </w:p>
        </w:tc>
        <w:tc>
          <w:tcPr>
            <w:tcW w:w="688" w:type="dxa"/>
            <w:vAlign w:val="center"/>
          </w:tcPr>
          <w:p w14:paraId="075DD79D"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36254D32"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00F429E"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7F1877C6" w14:textId="77777777" w:rsidTr="00770DF3">
        <w:tc>
          <w:tcPr>
            <w:tcW w:w="1271" w:type="dxa"/>
            <w:vMerge/>
          </w:tcPr>
          <w:p w14:paraId="409878A7"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345971C4"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H</w:t>
            </w:r>
          </w:p>
        </w:tc>
        <w:tc>
          <w:tcPr>
            <w:tcW w:w="3686" w:type="dxa"/>
          </w:tcPr>
          <w:p w14:paraId="666E3089"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West </w:t>
            </w:r>
            <w:proofErr w:type="spellStart"/>
            <w:r w:rsidRPr="005B690A">
              <w:rPr>
                <w:rFonts w:cs="Arial"/>
                <w:sz w:val="22"/>
                <w:szCs w:val="22"/>
              </w:rPr>
              <w:t>Sandettie</w:t>
            </w:r>
            <w:proofErr w:type="spellEnd"/>
          </w:p>
        </w:tc>
        <w:tc>
          <w:tcPr>
            <w:tcW w:w="688" w:type="dxa"/>
            <w:vAlign w:val="center"/>
          </w:tcPr>
          <w:p w14:paraId="2C48EAC9" w14:textId="77777777" w:rsidR="00C678F3" w:rsidRPr="005B690A" w:rsidRDefault="00C678F3" w:rsidP="00650191">
            <w:pPr>
              <w:pStyle w:val="BodyText"/>
              <w:spacing w:before="0" w:after="0" w:line="100" w:lineRule="atLeast"/>
              <w:ind w:left="0"/>
              <w:jc w:val="center"/>
              <w:rPr>
                <w:rFonts w:ascii="Wingdings" w:hAnsi="Wingdings" w:cs="MS Shell Dlg"/>
                <w:sz w:val="22"/>
                <w:szCs w:val="22"/>
                <w:lang w:eastAsia="en-GB"/>
              </w:rPr>
            </w:pPr>
          </w:p>
        </w:tc>
        <w:tc>
          <w:tcPr>
            <w:tcW w:w="709" w:type="dxa"/>
            <w:vAlign w:val="center"/>
          </w:tcPr>
          <w:p w14:paraId="0463F3E5"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99047A0"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607C0D45" w14:textId="77777777" w:rsidTr="00770DF3">
        <w:tc>
          <w:tcPr>
            <w:tcW w:w="1271" w:type="dxa"/>
            <w:vMerge/>
          </w:tcPr>
          <w:p w14:paraId="68B7DF0A"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70F4631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M</w:t>
            </w:r>
          </w:p>
        </w:tc>
        <w:tc>
          <w:tcPr>
            <w:tcW w:w="3686" w:type="dxa"/>
          </w:tcPr>
          <w:p w14:paraId="6A89543F"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North East </w:t>
            </w:r>
            <w:proofErr w:type="spellStart"/>
            <w:r w:rsidRPr="005B690A">
              <w:rPr>
                <w:rFonts w:cs="Arial"/>
                <w:sz w:val="22"/>
                <w:szCs w:val="22"/>
              </w:rPr>
              <w:t>Varne</w:t>
            </w:r>
            <w:proofErr w:type="spellEnd"/>
          </w:p>
        </w:tc>
        <w:tc>
          <w:tcPr>
            <w:tcW w:w="688" w:type="dxa"/>
            <w:vAlign w:val="center"/>
          </w:tcPr>
          <w:p w14:paraId="3171E368"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792DE38C"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07F58BC"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6CC85619" w14:textId="77777777" w:rsidTr="00770DF3">
        <w:tc>
          <w:tcPr>
            <w:tcW w:w="1271" w:type="dxa"/>
            <w:vMerge/>
          </w:tcPr>
          <w:p w14:paraId="1215FC57"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707E5B23"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DS6</w:t>
            </w:r>
          </w:p>
        </w:tc>
        <w:tc>
          <w:tcPr>
            <w:tcW w:w="3686" w:type="dxa"/>
          </w:tcPr>
          <w:p w14:paraId="3A7B3D22"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The </w:t>
            </w:r>
            <w:proofErr w:type="spellStart"/>
            <w:r w:rsidRPr="005B690A">
              <w:rPr>
                <w:rFonts w:cs="Arial"/>
                <w:sz w:val="22"/>
                <w:szCs w:val="22"/>
              </w:rPr>
              <w:t>Varne</w:t>
            </w:r>
            <w:proofErr w:type="spellEnd"/>
            <w:r w:rsidRPr="005B690A">
              <w:rPr>
                <w:rFonts w:cs="Arial"/>
                <w:sz w:val="22"/>
                <w:szCs w:val="22"/>
              </w:rPr>
              <w:t xml:space="preserve"> check lines</w:t>
            </w:r>
          </w:p>
        </w:tc>
        <w:tc>
          <w:tcPr>
            <w:tcW w:w="688" w:type="dxa"/>
            <w:vAlign w:val="center"/>
          </w:tcPr>
          <w:p w14:paraId="24E51F17"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04E671C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7A695AA"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62574C29" w14:textId="77777777" w:rsidTr="00770DF3">
        <w:tc>
          <w:tcPr>
            <w:tcW w:w="1271" w:type="dxa"/>
            <w:vMerge/>
          </w:tcPr>
          <w:p w14:paraId="5C9BF7E3"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681B493"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N</w:t>
            </w:r>
          </w:p>
        </w:tc>
        <w:tc>
          <w:tcPr>
            <w:tcW w:w="3686" w:type="dxa"/>
          </w:tcPr>
          <w:p w14:paraId="18F967F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South West </w:t>
            </w:r>
            <w:proofErr w:type="spellStart"/>
            <w:r w:rsidRPr="005B690A">
              <w:rPr>
                <w:rFonts w:cs="Arial"/>
                <w:sz w:val="22"/>
                <w:szCs w:val="22"/>
              </w:rPr>
              <w:t>Varne</w:t>
            </w:r>
            <w:proofErr w:type="spellEnd"/>
          </w:p>
        </w:tc>
        <w:tc>
          <w:tcPr>
            <w:tcW w:w="688" w:type="dxa"/>
            <w:vAlign w:val="center"/>
          </w:tcPr>
          <w:p w14:paraId="33151152"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4A4633E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24313B2"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27C99D7C" w14:textId="77777777" w:rsidTr="00770DF3">
        <w:tc>
          <w:tcPr>
            <w:tcW w:w="1271" w:type="dxa"/>
            <w:vMerge/>
          </w:tcPr>
          <w:p w14:paraId="4A119916"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202AC9D2"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R</w:t>
            </w:r>
          </w:p>
        </w:tc>
        <w:tc>
          <w:tcPr>
            <w:tcW w:w="3686" w:type="dxa"/>
          </w:tcPr>
          <w:p w14:paraId="248D353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North West </w:t>
            </w:r>
            <w:proofErr w:type="spellStart"/>
            <w:r w:rsidRPr="005B690A">
              <w:rPr>
                <w:rFonts w:cs="Arial"/>
                <w:sz w:val="22"/>
                <w:szCs w:val="22"/>
              </w:rPr>
              <w:t>Sandettie</w:t>
            </w:r>
            <w:proofErr w:type="spellEnd"/>
          </w:p>
        </w:tc>
        <w:tc>
          <w:tcPr>
            <w:tcW w:w="688" w:type="dxa"/>
            <w:vAlign w:val="center"/>
          </w:tcPr>
          <w:p w14:paraId="583E393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6626F250"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7F2ACB63"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5A38D871" w14:textId="77777777" w:rsidTr="00770DF3">
        <w:tc>
          <w:tcPr>
            <w:tcW w:w="1271" w:type="dxa"/>
            <w:vMerge/>
          </w:tcPr>
          <w:p w14:paraId="7CAB7616"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58DE143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S</w:t>
            </w:r>
          </w:p>
        </w:tc>
        <w:tc>
          <w:tcPr>
            <w:tcW w:w="3686" w:type="dxa"/>
          </w:tcPr>
          <w:p w14:paraId="5ABB57E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Deep Water Route</w:t>
            </w:r>
          </w:p>
        </w:tc>
        <w:tc>
          <w:tcPr>
            <w:tcW w:w="688" w:type="dxa"/>
            <w:vAlign w:val="center"/>
          </w:tcPr>
          <w:p w14:paraId="602725E8"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8E626F2"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07100D0"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1F0B1DFF" w14:textId="77777777" w:rsidTr="00770DF3">
        <w:tc>
          <w:tcPr>
            <w:tcW w:w="1271" w:type="dxa"/>
            <w:vMerge/>
          </w:tcPr>
          <w:p w14:paraId="51D45FAF"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5B67A758"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SWB</w:t>
            </w:r>
          </w:p>
        </w:tc>
        <w:tc>
          <w:tcPr>
            <w:tcW w:w="3686" w:type="dxa"/>
          </w:tcPr>
          <w:p w14:paraId="328BD4F4"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South West Bound</w:t>
            </w:r>
          </w:p>
        </w:tc>
        <w:tc>
          <w:tcPr>
            <w:tcW w:w="688" w:type="dxa"/>
            <w:vAlign w:val="center"/>
          </w:tcPr>
          <w:p w14:paraId="39756364"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6772C97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9A8E2A1"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4204E761" w14:textId="77777777" w:rsidTr="00770DF3">
        <w:tc>
          <w:tcPr>
            <w:tcW w:w="1271" w:type="dxa"/>
            <w:vMerge/>
          </w:tcPr>
          <w:p w14:paraId="088A7B82"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3B0E2B9"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w:t>
            </w:r>
          </w:p>
        </w:tc>
        <w:tc>
          <w:tcPr>
            <w:tcW w:w="3686" w:type="dxa"/>
          </w:tcPr>
          <w:p w14:paraId="73F6AB65"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Deep Water Route</w:t>
            </w:r>
          </w:p>
        </w:tc>
        <w:tc>
          <w:tcPr>
            <w:tcW w:w="688" w:type="dxa"/>
            <w:vAlign w:val="center"/>
          </w:tcPr>
          <w:p w14:paraId="591A39E0"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5E2B2DB3"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9851860"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069C0152" w14:textId="77777777" w:rsidTr="00770DF3">
        <w:tc>
          <w:tcPr>
            <w:tcW w:w="1271" w:type="dxa"/>
            <w:vMerge w:val="restart"/>
          </w:tcPr>
          <w:p w14:paraId="08B60F8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Thames Estuary</w:t>
            </w:r>
          </w:p>
        </w:tc>
        <w:tc>
          <w:tcPr>
            <w:tcW w:w="709" w:type="dxa"/>
          </w:tcPr>
          <w:p w14:paraId="4B7EE89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2A</w:t>
            </w:r>
          </w:p>
        </w:tc>
        <w:tc>
          <w:tcPr>
            <w:tcW w:w="3686" w:type="dxa"/>
          </w:tcPr>
          <w:p w14:paraId="5EAEB3D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North </w:t>
            </w:r>
            <w:proofErr w:type="spellStart"/>
            <w:r w:rsidRPr="005B690A">
              <w:rPr>
                <w:rFonts w:cs="Arial"/>
                <w:sz w:val="22"/>
                <w:szCs w:val="22"/>
              </w:rPr>
              <w:t>Shipwash</w:t>
            </w:r>
            <w:proofErr w:type="spellEnd"/>
          </w:p>
        </w:tc>
        <w:tc>
          <w:tcPr>
            <w:tcW w:w="688" w:type="dxa"/>
            <w:vAlign w:val="center"/>
          </w:tcPr>
          <w:p w14:paraId="6F35182A"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62ECE8C9"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5AB45A8"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752DA1D7" w14:textId="77777777" w:rsidTr="00770DF3">
        <w:tc>
          <w:tcPr>
            <w:tcW w:w="1271" w:type="dxa"/>
            <w:vMerge/>
          </w:tcPr>
          <w:p w14:paraId="29EB5E9D"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5996CE0"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3</w:t>
            </w:r>
          </w:p>
        </w:tc>
        <w:tc>
          <w:tcPr>
            <w:tcW w:w="3686" w:type="dxa"/>
          </w:tcPr>
          <w:p w14:paraId="29F29DE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South Ship Head</w:t>
            </w:r>
          </w:p>
        </w:tc>
        <w:tc>
          <w:tcPr>
            <w:tcW w:w="688" w:type="dxa"/>
            <w:vAlign w:val="center"/>
          </w:tcPr>
          <w:p w14:paraId="5BA14AB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5BB279D"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7EB9E89"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704C9992" w14:textId="77777777" w:rsidTr="00770DF3">
        <w:tc>
          <w:tcPr>
            <w:tcW w:w="1271" w:type="dxa"/>
            <w:vMerge/>
          </w:tcPr>
          <w:p w14:paraId="72A6BE85"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1E7F99E"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3A</w:t>
            </w:r>
          </w:p>
        </w:tc>
        <w:tc>
          <w:tcPr>
            <w:tcW w:w="3686" w:type="dxa"/>
          </w:tcPr>
          <w:p w14:paraId="3B5FDB45"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Sunk</w:t>
            </w:r>
          </w:p>
        </w:tc>
        <w:tc>
          <w:tcPr>
            <w:tcW w:w="688" w:type="dxa"/>
            <w:vAlign w:val="center"/>
          </w:tcPr>
          <w:p w14:paraId="676BBABC"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AE7B8E2"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16AC6FE0"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10E9742C" w14:textId="77777777" w:rsidTr="00770DF3">
        <w:tc>
          <w:tcPr>
            <w:tcW w:w="1271" w:type="dxa"/>
            <w:vMerge/>
          </w:tcPr>
          <w:p w14:paraId="45AC74E5"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40D3C9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5</w:t>
            </w:r>
          </w:p>
        </w:tc>
        <w:tc>
          <w:tcPr>
            <w:tcW w:w="3686" w:type="dxa"/>
          </w:tcPr>
          <w:p w14:paraId="0ADA9765"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Long Sand Head</w:t>
            </w:r>
          </w:p>
        </w:tc>
        <w:tc>
          <w:tcPr>
            <w:tcW w:w="688" w:type="dxa"/>
            <w:vAlign w:val="center"/>
          </w:tcPr>
          <w:p w14:paraId="7EEEC10C"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2870F4E1"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06F179C"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17C99794" w14:textId="77777777" w:rsidTr="00770DF3">
        <w:tc>
          <w:tcPr>
            <w:tcW w:w="1271" w:type="dxa"/>
            <w:vMerge/>
          </w:tcPr>
          <w:p w14:paraId="671A6DCF"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7BF39662"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5A</w:t>
            </w:r>
          </w:p>
        </w:tc>
        <w:tc>
          <w:tcPr>
            <w:tcW w:w="3686" w:type="dxa"/>
          </w:tcPr>
          <w:p w14:paraId="4ADD14E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Long Sand Head</w:t>
            </w:r>
          </w:p>
        </w:tc>
        <w:tc>
          <w:tcPr>
            <w:tcW w:w="688" w:type="dxa"/>
            <w:vAlign w:val="center"/>
          </w:tcPr>
          <w:p w14:paraId="1E78B485"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17B225CA"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8607733"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0E12BFCD" w14:textId="77777777" w:rsidTr="00770DF3">
        <w:tc>
          <w:tcPr>
            <w:tcW w:w="1271" w:type="dxa"/>
            <w:vMerge/>
          </w:tcPr>
          <w:p w14:paraId="2BC8B726"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E26F0F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6</w:t>
            </w:r>
          </w:p>
        </w:tc>
        <w:tc>
          <w:tcPr>
            <w:tcW w:w="3686" w:type="dxa"/>
          </w:tcPr>
          <w:p w14:paraId="46F7FEF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Black Deep</w:t>
            </w:r>
          </w:p>
        </w:tc>
        <w:tc>
          <w:tcPr>
            <w:tcW w:w="688" w:type="dxa"/>
            <w:vAlign w:val="center"/>
          </w:tcPr>
          <w:p w14:paraId="32FE0B06"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6F9BA39"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569FCC4"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07BB9AA0" w14:textId="77777777" w:rsidTr="00770DF3">
        <w:tc>
          <w:tcPr>
            <w:tcW w:w="1271" w:type="dxa"/>
            <w:vMerge/>
          </w:tcPr>
          <w:p w14:paraId="0054D1BA"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50FE6D2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6A</w:t>
            </w:r>
          </w:p>
        </w:tc>
        <w:tc>
          <w:tcPr>
            <w:tcW w:w="3686" w:type="dxa"/>
          </w:tcPr>
          <w:p w14:paraId="4BAEBE9F"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Black Deep</w:t>
            </w:r>
          </w:p>
        </w:tc>
        <w:tc>
          <w:tcPr>
            <w:tcW w:w="688" w:type="dxa"/>
            <w:vAlign w:val="center"/>
          </w:tcPr>
          <w:p w14:paraId="09D3C43D"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C1C0FE9"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B9B1683"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0613D2AE" w14:textId="77777777" w:rsidTr="00770DF3">
        <w:tc>
          <w:tcPr>
            <w:tcW w:w="1271" w:type="dxa"/>
            <w:vMerge/>
          </w:tcPr>
          <w:p w14:paraId="4327A97E"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39E178B"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7</w:t>
            </w:r>
          </w:p>
        </w:tc>
        <w:tc>
          <w:tcPr>
            <w:tcW w:w="3686" w:type="dxa"/>
          </w:tcPr>
          <w:p w14:paraId="42FA285B"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King’s Channel</w:t>
            </w:r>
          </w:p>
        </w:tc>
        <w:tc>
          <w:tcPr>
            <w:tcW w:w="688" w:type="dxa"/>
            <w:vAlign w:val="center"/>
          </w:tcPr>
          <w:p w14:paraId="11EB046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0139E23"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BA64E3B"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69B4C66F" w14:textId="77777777" w:rsidTr="00770DF3">
        <w:tc>
          <w:tcPr>
            <w:tcW w:w="1271" w:type="dxa"/>
            <w:vMerge/>
          </w:tcPr>
          <w:p w14:paraId="4186028B"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D1C7205"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11</w:t>
            </w:r>
          </w:p>
        </w:tc>
        <w:tc>
          <w:tcPr>
            <w:tcW w:w="3686" w:type="dxa"/>
          </w:tcPr>
          <w:p w14:paraId="574F042E"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Knock Deep</w:t>
            </w:r>
          </w:p>
        </w:tc>
        <w:tc>
          <w:tcPr>
            <w:tcW w:w="688" w:type="dxa"/>
            <w:vAlign w:val="center"/>
          </w:tcPr>
          <w:p w14:paraId="0D6034CD"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ED65904"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021BF4D"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0FD04BDC" w14:textId="77777777" w:rsidTr="00770DF3">
        <w:tc>
          <w:tcPr>
            <w:tcW w:w="1271" w:type="dxa"/>
            <w:vMerge/>
          </w:tcPr>
          <w:p w14:paraId="572D8BE1"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95C24B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12</w:t>
            </w:r>
          </w:p>
        </w:tc>
        <w:tc>
          <w:tcPr>
            <w:tcW w:w="3686" w:type="dxa"/>
          </w:tcPr>
          <w:p w14:paraId="2EFA0CA6"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Kentish Knock</w:t>
            </w:r>
          </w:p>
        </w:tc>
        <w:tc>
          <w:tcPr>
            <w:tcW w:w="688" w:type="dxa"/>
            <w:vAlign w:val="center"/>
          </w:tcPr>
          <w:p w14:paraId="49C419AA"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319750A"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2ABB1CA"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7DD09216" w14:textId="77777777" w:rsidTr="00770DF3">
        <w:tc>
          <w:tcPr>
            <w:tcW w:w="1271" w:type="dxa"/>
            <w:vMerge/>
          </w:tcPr>
          <w:p w14:paraId="44FAE73F"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886342B"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13</w:t>
            </w:r>
          </w:p>
        </w:tc>
        <w:tc>
          <w:tcPr>
            <w:tcW w:w="3686" w:type="dxa"/>
          </w:tcPr>
          <w:p w14:paraId="7F8C4CE7"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Outer Tongue</w:t>
            </w:r>
          </w:p>
        </w:tc>
        <w:tc>
          <w:tcPr>
            <w:tcW w:w="688" w:type="dxa"/>
            <w:vAlign w:val="center"/>
          </w:tcPr>
          <w:p w14:paraId="446F40B7"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B127DA0"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0F6A5877"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7243EA38" w14:textId="77777777" w:rsidTr="00770DF3">
        <w:tc>
          <w:tcPr>
            <w:tcW w:w="1271" w:type="dxa"/>
            <w:vMerge/>
          </w:tcPr>
          <w:p w14:paraId="4581536C"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D6A32C6"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14</w:t>
            </w:r>
          </w:p>
        </w:tc>
        <w:tc>
          <w:tcPr>
            <w:tcW w:w="3686" w:type="dxa"/>
          </w:tcPr>
          <w:p w14:paraId="3E2A95EB"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North East Spit</w:t>
            </w:r>
          </w:p>
        </w:tc>
        <w:tc>
          <w:tcPr>
            <w:tcW w:w="688" w:type="dxa"/>
            <w:vAlign w:val="center"/>
          </w:tcPr>
          <w:p w14:paraId="02C636DC"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9334B46"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0FDB7C80"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507D1985" w14:textId="77777777" w:rsidTr="00770DF3">
        <w:tc>
          <w:tcPr>
            <w:tcW w:w="1271" w:type="dxa"/>
            <w:vMerge/>
          </w:tcPr>
          <w:p w14:paraId="327D4BFC"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BD8D87E"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15</w:t>
            </w:r>
          </w:p>
        </w:tc>
        <w:tc>
          <w:tcPr>
            <w:tcW w:w="3686" w:type="dxa"/>
          </w:tcPr>
          <w:p w14:paraId="18F61A5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Copperas Channel to Margate Road</w:t>
            </w:r>
          </w:p>
        </w:tc>
        <w:tc>
          <w:tcPr>
            <w:tcW w:w="688" w:type="dxa"/>
            <w:vAlign w:val="center"/>
          </w:tcPr>
          <w:p w14:paraId="345E2B4A"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1BAF96F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A405156"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2F28D420" w14:textId="77777777" w:rsidTr="00770DF3">
        <w:tc>
          <w:tcPr>
            <w:tcW w:w="1271" w:type="dxa"/>
            <w:vMerge/>
          </w:tcPr>
          <w:p w14:paraId="6A48F5E1"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C0DAE87"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17</w:t>
            </w:r>
          </w:p>
        </w:tc>
        <w:tc>
          <w:tcPr>
            <w:tcW w:w="3686" w:type="dxa"/>
          </w:tcPr>
          <w:p w14:paraId="03ED3934"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Margate Sand</w:t>
            </w:r>
          </w:p>
        </w:tc>
        <w:tc>
          <w:tcPr>
            <w:tcW w:w="688" w:type="dxa"/>
            <w:vAlign w:val="center"/>
          </w:tcPr>
          <w:p w14:paraId="3EB8304B"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3B21942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23C522A"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59895523" w14:textId="77777777" w:rsidTr="00770DF3">
        <w:tc>
          <w:tcPr>
            <w:tcW w:w="1271" w:type="dxa"/>
            <w:vMerge/>
          </w:tcPr>
          <w:p w14:paraId="4C5E9250"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31FD3DD"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19</w:t>
            </w:r>
          </w:p>
        </w:tc>
        <w:tc>
          <w:tcPr>
            <w:tcW w:w="3686" w:type="dxa"/>
          </w:tcPr>
          <w:p w14:paraId="570FA617"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Fisherman’s Gat</w:t>
            </w:r>
          </w:p>
        </w:tc>
        <w:tc>
          <w:tcPr>
            <w:tcW w:w="688" w:type="dxa"/>
            <w:vAlign w:val="center"/>
          </w:tcPr>
          <w:p w14:paraId="0E63B446"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220794D5"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7E57A16" w14:textId="77777777" w:rsidR="00C678F3" w:rsidRPr="005B690A" w:rsidRDefault="00C678F3" w:rsidP="00650191">
            <w:pPr>
              <w:pStyle w:val="BodyText"/>
              <w:spacing w:before="0" w:after="0" w:line="100" w:lineRule="atLeast"/>
              <w:ind w:left="0"/>
              <w:jc w:val="center"/>
              <w:rPr>
                <w:rFonts w:cs="Arial"/>
                <w:sz w:val="22"/>
                <w:szCs w:val="22"/>
              </w:rPr>
            </w:pPr>
          </w:p>
        </w:tc>
      </w:tr>
    </w:tbl>
    <w:p w14:paraId="049413EF" w14:textId="77777777" w:rsidR="00C678F3" w:rsidRPr="005B690A" w:rsidRDefault="00C678F3" w:rsidP="00650191">
      <w:pPr>
        <w:spacing w:before="0" w:after="0" w:line="100" w:lineRule="atLeast"/>
        <w:rPr>
          <w:spacing w:val="-5"/>
          <w:sz w:val="22"/>
          <w:szCs w:val="22"/>
        </w:rPr>
      </w:pPr>
    </w:p>
    <w:tbl>
      <w:tblPr>
        <w:tblStyle w:val="TableGrid"/>
        <w:tblW w:w="0" w:type="auto"/>
        <w:tblLook w:val="04A0" w:firstRow="1" w:lastRow="0" w:firstColumn="1" w:lastColumn="0" w:noHBand="0" w:noVBand="1"/>
      </w:tblPr>
      <w:tblGrid>
        <w:gridCol w:w="1271"/>
        <w:gridCol w:w="709"/>
        <w:gridCol w:w="3686"/>
        <w:gridCol w:w="688"/>
        <w:gridCol w:w="709"/>
        <w:gridCol w:w="709"/>
      </w:tblGrid>
      <w:tr w:rsidR="00C678F3" w:rsidRPr="005B690A" w14:paraId="0F7157BF" w14:textId="77777777" w:rsidTr="00770DF3">
        <w:tc>
          <w:tcPr>
            <w:tcW w:w="1271" w:type="dxa"/>
            <w:vMerge w:val="restart"/>
          </w:tcPr>
          <w:p w14:paraId="34CF35E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East Anglia</w:t>
            </w:r>
          </w:p>
        </w:tc>
        <w:tc>
          <w:tcPr>
            <w:tcW w:w="709" w:type="dxa"/>
          </w:tcPr>
          <w:p w14:paraId="0C5475A8"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w:t>
            </w:r>
          </w:p>
        </w:tc>
        <w:tc>
          <w:tcPr>
            <w:tcW w:w="3686" w:type="dxa"/>
          </w:tcPr>
          <w:p w14:paraId="1F32561F"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 xml:space="preserve">Cockle </w:t>
            </w:r>
            <w:proofErr w:type="spellStart"/>
            <w:r w:rsidRPr="005B690A">
              <w:rPr>
                <w:rFonts w:cs="Arial"/>
                <w:sz w:val="22"/>
                <w:szCs w:val="22"/>
              </w:rPr>
              <w:t>Gatway</w:t>
            </w:r>
            <w:proofErr w:type="spellEnd"/>
          </w:p>
        </w:tc>
        <w:tc>
          <w:tcPr>
            <w:tcW w:w="688" w:type="dxa"/>
            <w:vAlign w:val="center"/>
          </w:tcPr>
          <w:p w14:paraId="691E9D8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68F369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F2D1451"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7C0392CD" w14:textId="77777777" w:rsidTr="00770DF3">
        <w:tc>
          <w:tcPr>
            <w:tcW w:w="1271" w:type="dxa"/>
            <w:vMerge/>
          </w:tcPr>
          <w:p w14:paraId="0A3FF895"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53301676"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2</w:t>
            </w:r>
          </w:p>
        </w:tc>
        <w:tc>
          <w:tcPr>
            <w:tcW w:w="3686" w:type="dxa"/>
          </w:tcPr>
          <w:p w14:paraId="76DA9EC1" w14:textId="77777777" w:rsidR="00C678F3" w:rsidRPr="005B690A" w:rsidRDefault="00C678F3" w:rsidP="00650191">
            <w:pPr>
              <w:pStyle w:val="BodyText"/>
              <w:spacing w:before="0" w:after="0" w:line="100" w:lineRule="atLeast"/>
              <w:ind w:left="0"/>
              <w:rPr>
                <w:rFonts w:cs="Arial"/>
                <w:sz w:val="22"/>
                <w:szCs w:val="22"/>
              </w:rPr>
            </w:pPr>
            <w:proofErr w:type="spellStart"/>
            <w:r w:rsidRPr="005B690A">
              <w:rPr>
                <w:rFonts w:cs="Arial"/>
                <w:sz w:val="22"/>
                <w:szCs w:val="22"/>
              </w:rPr>
              <w:t>Newarp</w:t>
            </w:r>
            <w:proofErr w:type="spellEnd"/>
            <w:r w:rsidRPr="005B690A">
              <w:rPr>
                <w:rFonts w:cs="Arial"/>
                <w:sz w:val="22"/>
                <w:szCs w:val="22"/>
              </w:rPr>
              <w:t xml:space="preserve"> Banks</w:t>
            </w:r>
          </w:p>
        </w:tc>
        <w:tc>
          <w:tcPr>
            <w:tcW w:w="688" w:type="dxa"/>
            <w:vAlign w:val="center"/>
          </w:tcPr>
          <w:p w14:paraId="3C0955EA"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D31B8F7"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791B619"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1A2D6DD5" w14:textId="77777777" w:rsidTr="00770DF3">
        <w:tc>
          <w:tcPr>
            <w:tcW w:w="1271" w:type="dxa"/>
            <w:vMerge/>
          </w:tcPr>
          <w:p w14:paraId="3023CBBE"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84C08DE"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3</w:t>
            </w:r>
          </w:p>
        </w:tc>
        <w:tc>
          <w:tcPr>
            <w:tcW w:w="3686" w:type="dxa"/>
          </w:tcPr>
          <w:p w14:paraId="47FD2C7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Cockle Shoal</w:t>
            </w:r>
          </w:p>
        </w:tc>
        <w:tc>
          <w:tcPr>
            <w:tcW w:w="688" w:type="dxa"/>
            <w:vAlign w:val="center"/>
          </w:tcPr>
          <w:p w14:paraId="56A01983"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56FFA495"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859DAD9"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19D90646" w14:textId="77777777" w:rsidTr="00770DF3">
        <w:tc>
          <w:tcPr>
            <w:tcW w:w="1271" w:type="dxa"/>
            <w:vMerge/>
          </w:tcPr>
          <w:p w14:paraId="5BDB444B"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5D7C8C4"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4</w:t>
            </w:r>
          </w:p>
        </w:tc>
        <w:tc>
          <w:tcPr>
            <w:tcW w:w="3686" w:type="dxa"/>
          </w:tcPr>
          <w:p w14:paraId="423DC0AC" w14:textId="77777777" w:rsidR="00C678F3" w:rsidRPr="005B690A" w:rsidRDefault="00C678F3" w:rsidP="00650191">
            <w:pPr>
              <w:pStyle w:val="BodyText"/>
              <w:spacing w:before="0" w:after="0" w:line="100" w:lineRule="atLeast"/>
              <w:ind w:left="0"/>
              <w:rPr>
                <w:rFonts w:cs="Arial"/>
                <w:sz w:val="22"/>
                <w:szCs w:val="22"/>
              </w:rPr>
            </w:pPr>
            <w:proofErr w:type="spellStart"/>
            <w:r w:rsidRPr="005B690A">
              <w:rPr>
                <w:rFonts w:cs="Arial"/>
                <w:sz w:val="22"/>
                <w:szCs w:val="22"/>
              </w:rPr>
              <w:t>Caister</w:t>
            </w:r>
            <w:proofErr w:type="spellEnd"/>
            <w:r w:rsidRPr="005B690A">
              <w:rPr>
                <w:rFonts w:cs="Arial"/>
                <w:sz w:val="22"/>
                <w:szCs w:val="22"/>
              </w:rPr>
              <w:t xml:space="preserve"> Road</w:t>
            </w:r>
          </w:p>
        </w:tc>
        <w:tc>
          <w:tcPr>
            <w:tcW w:w="688" w:type="dxa"/>
            <w:vAlign w:val="center"/>
          </w:tcPr>
          <w:p w14:paraId="56156C89"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EF1ACBF"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687CE138"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6016ABC5" w14:textId="77777777" w:rsidTr="00770DF3">
        <w:tc>
          <w:tcPr>
            <w:tcW w:w="1271" w:type="dxa"/>
            <w:vMerge/>
          </w:tcPr>
          <w:p w14:paraId="35D2789B"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669AF98"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5</w:t>
            </w:r>
          </w:p>
        </w:tc>
        <w:tc>
          <w:tcPr>
            <w:tcW w:w="3686" w:type="dxa"/>
          </w:tcPr>
          <w:p w14:paraId="7F823986" w14:textId="77777777" w:rsidR="00C678F3" w:rsidRPr="005B690A" w:rsidRDefault="00C678F3" w:rsidP="00650191">
            <w:pPr>
              <w:pStyle w:val="BodyText"/>
              <w:spacing w:before="0" w:after="0" w:line="100" w:lineRule="atLeast"/>
              <w:ind w:left="0"/>
              <w:rPr>
                <w:rFonts w:cs="Arial"/>
                <w:sz w:val="22"/>
                <w:szCs w:val="22"/>
              </w:rPr>
            </w:pPr>
            <w:proofErr w:type="spellStart"/>
            <w:r w:rsidRPr="005B690A">
              <w:rPr>
                <w:rFonts w:cs="Arial"/>
                <w:sz w:val="22"/>
                <w:szCs w:val="22"/>
              </w:rPr>
              <w:t>Scroby</w:t>
            </w:r>
            <w:proofErr w:type="spellEnd"/>
            <w:r w:rsidRPr="005B690A">
              <w:rPr>
                <w:rFonts w:cs="Arial"/>
                <w:sz w:val="22"/>
                <w:szCs w:val="22"/>
              </w:rPr>
              <w:t xml:space="preserve"> Sands</w:t>
            </w:r>
          </w:p>
        </w:tc>
        <w:tc>
          <w:tcPr>
            <w:tcW w:w="688" w:type="dxa"/>
            <w:vAlign w:val="center"/>
          </w:tcPr>
          <w:p w14:paraId="41E5CBAE"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27C3B1BF"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986B692"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3F60C328" w14:textId="77777777" w:rsidTr="00770DF3">
        <w:tc>
          <w:tcPr>
            <w:tcW w:w="1271" w:type="dxa"/>
            <w:vMerge/>
          </w:tcPr>
          <w:p w14:paraId="60C88F43"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092CF05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6</w:t>
            </w:r>
          </w:p>
        </w:tc>
        <w:tc>
          <w:tcPr>
            <w:tcW w:w="3686" w:type="dxa"/>
          </w:tcPr>
          <w:p w14:paraId="1C0DA5EF"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Yarmouth Road</w:t>
            </w:r>
          </w:p>
        </w:tc>
        <w:tc>
          <w:tcPr>
            <w:tcW w:w="688" w:type="dxa"/>
            <w:vAlign w:val="center"/>
          </w:tcPr>
          <w:p w14:paraId="52A37141"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633CA3A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285E293D"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55E9B816" w14:textId="77777777" w:rsidTr="00770DF3">
        <w:tc>
          <w:tcPr>
            <w:tcW w:w="1271" w:type="dxa"/>
            <w:vMerge/>
          </w:tcPr>
          <w:p w14:paraId="7E2B9FA2"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6A97FC57"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7</w:t>
            </w:r>
          </w:p>
        </w:tc>
        <w:tc>
          <w:tcPr>
            <w:tcW w:w="3686" w:type="dxa"/>
          </w:tcPr>
          <w:p w14:paraId="63B8846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Cross Sands</w:t>
            </w:r>
          </w:p>
        </w:tc>
        <w:tc>
          <w:tcPr>
            <w:tcW w:w="688" w:type="dxa"/>
            <w:vAlign w:val="center"/>
          </w:tcPr>
          <w:p w14:paraId="38BD15E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8FD08C4"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2E46319A"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029343C9" w14:textId="77777777" w:rsidTr="00770DF3">
        <w:tc>
          <w:tcPr>
            <w:tcW w:w="1271" w:type="dxa"/>
            <w:vMerge/>
          </w:tcPr>
          <w:p w14:paraId="0248075A"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204EB5A1"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8</w:t>
            </w:r>
          </w:p>
        </w:tc>
        <w:tc>
          <w:tcPr>
            <w:tcW w:w="3686" w:type="dxa"/>
          </w:tcPr>
          <w:p w14:paraId="069AA23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The Roads</w:t>
            </w:r>
          </w:p>
        </w:tc>
        <w:tc>
          <w:tcPr>
            <w:tcW w:w="688" w:type="dxa"/>
            <w:vAlign w:val="center"/>
          </w:tcPr>
          <w:p w14:paraId="754E7983"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5E988CC0"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1D5C8CD3"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0453A22D" w14:textId="77777777" w:rsidTr="00770DF3">
        <w:tc>
          <w:tcPr>
            <w:tcW w:w="1271" w:type="dxa"/>
            <w:vMerge/>
          </w:tcPr>
          <w:p w14:paraId="669C3448"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118EAC31"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9</w:t>
            </w:r>
          </w:p>
        </w:tc>
        <w:tc>
          <w:tcPr>
            <w:tcW w:w="3686" w:type="dxa"/>
          </w:tcPr>
          <w:p w14:paraId="29708BD9"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Holm Channel</w:t>
            </w:r>
          </w:p>
        </w:tc>
        <w:tc>
          <w:tcPr>
            <w:tcW w:w="688" w:type="dxa"/>
            <w:vAlign w:val="center"/>
          </w:tcPr>
          <w:p w14:paraId="5DB1D893"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0ACE69F4"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BC3745B"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487DD5F7" w14:textId="77777777" w:rsidTr="00770DF3">
        <w:tc>
          <w:tcPr>
            <w:tcW w:w="1271" w:type="dxa"/>
            <w:vMerge/>
          </w:tcPr>
          <w:p w14:paraId="17814708"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558EB79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10</w:t>
            </w:r>
          </w:p>
        </w:tc>
        <w:tc>
          <w:tcPr>
            <w:tcW w:w="3686" w:type="dxa"/>
          </w:tcPr>
          <w:p w14:paraId="5F26638A"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Approaches to Lowestoft</w:t>
            </w:r>
          </w:p>
        </w:tc>
        <w:tc>
          <w:tcPr>
            <w:tcW w:w="688" w:type="dxa"/>
            <w:vAlign w:val="center"/>
          </w:tcPr>
          <w:p w14:paraId="5EC581BE"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5A0F4358"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16976156"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r>
      <w:tr w:rsidR="00C678F3" w:rsidRPr="005B690A" w14:paraId="406E9745" w14:textId="77777777" w:rsidTr="00770DF3">
        <w:tc>
          <w:tcPr>
            <w:tcW w:w="1271" w:type="dxa"/>
            <w:vMerge/>
          </w:tcPr>
          <w:p w14:paraId="1E8647A3"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20770911"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11</w:t>
            </w:r>
          </w:p>
        </w:tc>
        <w:tc>
          <w:tcPr>
            <w:tcW w:w="3686" w:type="dxa"/>
          </w:tcPr>
          <w:p w14:paraId="11A38448" w14:textId="77777777" w:rsidR="00C678F3" w:rsidRPr="005B690A" w:rsidRDefault="00C678F3" w:rsidP="00650191">
            <w:pPr>
              <w:pStyle w:val="BodyText"/>
              <w:spacing w:before="0" w:after="0" w:line="100" w:lineRule="atLeast"/>
              <w:ind w:left="0"/>
              <w:rPr>
                <w:rFonts w:cs="Arial"/>
                <w:sz w:val="22"/>
                <w:szCs w:val="22"/>
              </w:rPr>
            </w:pPr>
            <w:proofErr w:type="spellStart"/>
            <w:r w:rsidRPr="005B690A">
              <w:rPr>
                <w:rFonts w:cs="Arial"/>
                <w:sz w:val="22"/>
                <w:szCs w:val="22"/>
              </w:rPr>
              <w:t>Hemsby</w:t>
            </w:r>
            <w:proofErr w:type="spellEnd"/>
            <w:r w:rsidRPr="005B690A">
              <w:rPr>
                <w:rFonts w:cs="Arial"/>
                <w:sz w:val="22"/>
                <w:szCs w:val="22"/>
              </w:rPr>
              <w:t xml:space="preserve"> Hole</w:t>
            </w:r>
          </w:p>
        </w:tc>
        <w:tc>
          <w:tcPr>
            <w:tcW w:w="688" w:type="dxa"/>
            <w:vAlign w:val="center"/>
          </w:tcPr>
          <w:p w14:paraId="49166CFC"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7C5FED8A"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0728B9DA" w14:textId="77777777" w:rsidR="00C678F3" w:rsidRPr="005B690A" w:rsidRDefault="00C678F3" w:rsidP="00650191">
            <w:pPr>
              <w:pStyle w:val="BodyText"/>
              <w:spacing w:before="0" w:after="0" w:line="100" w:lineRule="atLeast"/>
              <w:ind w:left="0"/>
              <w:jc w:val="center"/>
              <w:rPr>
                <w:rFonts w:cs="Arial"/>
                <w:sz w:val="22"/>
                <w:szCs w:val="22"/>
              </w:rPr>
            </w:pPr>
          </w:p>
        </w:tc>
      </w:tr>
      <w:tr w:rsidR="00C678F3" w:rsidRPr="005B690A" w14:paraId="3E25A232" w14:textId="77777777" w:rsidTr="00770DF3">
        <w:tc>
          <w:tcPr>
            <w:tcW w:w="1271" w:type="dxa"/>
            <w:vMerge/>
          </w:tcPr>
          <w:p w14:paraId="6DADF8F2" w14:textId="77777777" w:rsidR="00C678F3" w:rsidRPr="005B690A" w:rsidRDefault="00C678F3" w:rsidP="00650191">
            <w:pPr>
              <w:pStyle w:val="BodyText"/>
              <w:spacing w:before="0" w:after="0" w:line="100" w:lineRule="atLeast"/>
              <w:ind w:left="0"/>
              <w:rPr>
                <w:rFonts w:cs="Arial"/>
                <w:sz w:val="22"/>
                <w:szCs w:val="22"/>
              </w:rPr>
            </w:pPr>
          </w:p>
        </w:tc>
        <w:tc>
          <w:tcPr>
            <w:tcW w:w="709" w:type="dxa"/>
          </w:tcPr>
          <w:p w14:paraId="463455AC" w14:textId="77777777" w:rsidR="00C678F3" w:rsidRPr="005B690A" w:rsidRDefault="00C678F3" w:rsidP="00650191">
            <w:pPr>
              <w:pStyle w:val="BodyText"/>
              <w:spacing w:before="0" w:after="0" w:line="100" w:lineRule="atLeast"/>
              <w:ind w:left="0"/>
              <w:rPr>
                <w:rFonts w:cs="Arial"/>
                <w:sz w:val="22"/>
                <w:szCs w:val="22"/>
              </w:rPr>
            </w:pPr>
            <w:r w:rsidRPr="005B690A">
              <w:rPr>
                <w:rFonts w:cs="Arial"/>
                <w:sz w:val="22"/>
                <w:szCs w:val="22"/>
              </w:rPr>
              <w:t>12</w:t>
            </w:r>
          </w:p>
        </w:tc>
        <w:tc>
          <w:tcPr>
            <w:tcW w:w="3686" w:type="dxa"/>
          </w:tcPr>
          <w:p w14:paraId="60C787C4" w14:textId="77777777" w:rsidR="00C678F3" w:rsidRPr="005B690A" w:rsidRDefault="00C678F3" w:rsidP="00650191">
            <w:pPr>
              <w:pStyle w:val="BodyText"/>
              <w:spacing w:before="0" w:after="0" w:line="100" w:lineRule="atLeast"/>
              <w:ind w:left="0"/>
              <w:rPr>
                <w:rFonts w:cs="Arial"/>
                <w:sz w:val="22"/>
                <w:szCs w:val="22"/>
              </w:rPr>
            </w:pPr>
            <w:proofErr w:type="spellStart"/>
            <w:r w:rsidRPr="005B690A">
              <w:rPr>
                <w:rFonts w:cs="Arial"/>
                <w:sz w:val="22"/>
                <w:szCs w:val="22"/>
              </w:rPr>
              <w:t>Pakefield</w:t>
            </w:r>
            <w:proofErr w:type="spellEnd"/>
            <w:r w:rsidRPr="005B690A">
              <w:rPr>
                <w:rFonts w:cs="Arial"/>
                <w:sz w:val="22"/>
                <w:szCs w:val="22"/>
              </w:rPr>
              <w:t xml:space="preserve"> Road</w:t>
            </w:r>
          </w:p>
        </w:tc>
        <w:tc>
          <w:tcPr>
            <w:tcW w:w="688" w:type="dxa"/>
            <w:vAlign w:val="center"/>
          </w:tcPr>
          <w:p w14:paraId="61B053B3" w14:textId="77777777" w:rsidR="00C678F3" w:rsidRPr="005B690A" w:rsidRDefault="00C678F3" w:rsidP="00650191">
            <w:pPr>
              <w:pStyle w:val="BodyText"/>
              <w:spacing w:before="0" w:after="0" w:line="100" w:lineRule="atLeast"/>
              <w:ind w:left="0"/>
              <w:jc w:val="center"/>
              <w:rPr>
                <w:rFonts w:cs="Arial"/>
                <w:sz w:val="22"/>
                <w:szCs w:val="22"/>
              </w:rPr>
            </w:pPr>
          </w:p>
        </w:tc>
        <w:tc>
          <w:tcPr>
            <w:tcW w:w="709" w:type="dxa"/>
            <w:vAlign w:val="center"/>
          </w:tcPr>
          <w:p w14:paraId="4487F0A4" w14:textId="77777777" w:rsidR="00C678F3" w:rsidRPr="005B690A" w:rsidRDefault="00C678F3" w:rsidP="00650191">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E278BA9" w14:textId="77777777" w:rsidR="00C678F3" w:rsidRPr="005B690A" w:rsidRDefault="00C678F3" w:rsidP="00650191">
            <w:pPr>
              <w:pStyle w:val="BodyText"/>
              <w:spacing w:before="0" w:after="0" w:line="100" w:lineRule="atLeast"/>
              <w:ind w:left="0"/>
              <w:jc w:val="center"/>
              <w:rPr>
                <w:rFonts w:cs="Arial"/>
                <w:sz w:val="22"/>
                <w:szCs w:val="22"/>
              </w:rPr>
            </w:pPr>
          </w:p>
        </w:tc>
      </w:tr>
    </w:tbl>
    <w:p w14:paraId="17C6BFAF" w14:textId="07E78158" w:rsidR="00142DB8" w:rsidRDefault="00142DB8" w:rsidP="00650191">
      <w:pPr>
        <w:pStyle w:val="BodyText"/>
        <w:spacing w:before="0" w:after="0" w:line="100" w:lineRule="atLeast"/>
        <w:ind w:left="0"/>
        <w:rPr>
          <w:rFonts w:cs="Arial"/>
          <w:sz w:val="22"/>
          <w:szCs w:val="22"/>
        </w:rPr>
      </w:pPr>
    </w:p>
    <w:p w14:paraId="5759C4A4" w14:textId="77777777" w:rsidR="008734BA" w:rsidRDefault="008734BA" w:rsidP="00650191">
      <w:pPr>
        <w:pStyle w:val="BodyText"/>
        <w:spacing w:before="0" w:after="0" w:line="100" w:lineRule="atLeast"/>
        <w:ind w:left="0"/>
        <w:rPr>
          <w:rFonts w:cs="Arial"/>
          <w:sz w:val="22"/>
          <w:szCs w:val="22"/>
        </w:rPr>
      </w:pPr>
    </w:p>
    <w:tbl>
      <w:tblPr>
        <w:tblStyle w:val="TableGrid"/>
        <w:tblW w:w="0" w:type="auto"/>
        <w:tblLook w:val="04A0" w:firstRow="1" w:lastRow="0" w:firstColumn="1" w:lastColumn="0" w:noHBand="0" w:noVBand="1"/>
      </w:tblPr>
      <w:tblGrid>
        <w:gridCol w:w="1271"/>
        <w:gridCol w:w="709"/>
        <w:gridCol w:w="3686"/>
        <w:gridCol w:w="688"/>
        <w:gridCol w:w="709"/>
        <w:gridCol w:w="709"/>
      </w:tblGrid>
      <w:tr w:rsidR="008734BA" w:rsidRPr="005B690A" w14:paraId="1AAC84D0" w14:textId="77777777" w:rsidTr="007E6D99">
        <w:tc>
          <w:tcPr>
            <w:tcW w:w="1271" w:type="dxa"/>
            <w:vMerge w:val="restart"/>
          </w:tcPr>
          <w:p w14:paraId="641B68F6"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lastRenderedPageBreak/>
              <w:t>Goodwin Sands</w:t>
            </w:r>
          </w:p>
        </w:tc>
        <w:tc>
          <w:tcPr>
            <w:tcW w:w="709" w:type="dxa"/>
          </w:tcPr>
          <w:p w14:paraId="0A9686A1"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1</w:t>
            </w:r>
          </w:p>
        </w:tc>
        <w:tc>
          <w:tcPr>
            <w:tcW w:w="3686" w:type="dxa"/>
          </w:tcPr>
          <w:p w14:paraId="4BB7791F"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South Sand Head</w:t>
            </w:r>
          </w:p>
        </w:tc>
        <w:tc>
          <w:tcPr>
            <w:tcW w:w="688" w:type="dxa"/>
            <w:vAlign w:val="center"/>
          </w:tcPr>
          <w:p w14:paraId="58AE81A9" w14:textId="77777777" w:rsidR="008734BA" w:rsidRPr="005B690A" w:rsidRDefault="008734BA" w:rsidP="007E6D99">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39B123B6"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5BB3C57F"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1123859E" w14:textId="77777777" w:rsidTr="007E6D99">
        <w:tc>
          <w:tcPr>
            <w:tcW w:w="1271" w:type="dxa"/>
            <w:vMerge/>
          </w:tcPr>
          <w:p w14:paraId="676FD3B6"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4819D724"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2A/B</w:t>
            </w:r>
          </w:p>
        </w:tc>
        <w:tc>
          <w:tcPr>
            <w:tcW w:w="3686" w:type="dxa"/>
          </w:tcPr>
          <w:p w14:paraId="225F5ABE"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Gull Stream</w:t>
            </w:r>
          </w:p>
        </w:tc>
        <w:tc>
          <w:tcPr>
            <w:tcW w:w="688" w:type="dxa"/>
            <w:vAlign w:val="center"/>
          </w:tcPr>
          <w:p w14:paraId="3F28FC9F" w14:textId="77777777" w:rsidR="008734BA" w:rsidRPr="005B690A" w:rsidRDefault="008734BA" w:rsidP="007E6D99">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2270322F"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4542076C"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3A3BD1CE" w14:textId="77777777" w:rsidTr="007E6D99">
        <w:tc>
          <w:tcPr>
            <w:tcW w:w="1271" w:type="dxa"/>
            <w:vMerge/>
          </w:tcPr>
          <w:p w14:paraId="1AC9A789"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452D01E5"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3</w:t>
            </w:r>
          </w:p>
        </w:tc>
        <w:tc>
          <w:tcPr>
            <w:tcW w:w="3686" w:type="dxa"/>
          </w:tcPr>
          <w:p w14:paraId="6AAE80D6"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Northern Head of South Calliper</w:t>
            </w:r>
          </w:p>
        </w:tc>
        <w:tc>
          <w:tcPr>
            <w:tcW w:w="688" w:type="dxa"/>
            <w:vAlign w:val="center"/>
          </w:tcPr>
          <w:p w14:paraId="439178FE"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3EDB8DA7"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07D6104B"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68C6160C" w14:textId="77777777" w:rsidTr="007E6D99">
        <w:tc>
          <w:tcPr>
            <w:tcW w:w="1271" w:type="dxa"/>
            <w:vMerge/>
          </w:tcPr>
          <w:p w14:paraId="23ECAD65"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49C4C233"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4</w:t>
            </w:r>
          </w:p>
        </w:tc>
        <w:tc>
          <w:tcPr>
            <w:tcW w:w="3686" w:type="dxa"/>
          </w:tcPr>
          <w:p w14:paraId="1C5AF572"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Goodwin Sands</w:t>
            </w:r>
          </w:p>
        </w:tc>
        <w:tc>
          <w:tcPr>
            <w:tcW w:w="688" w:type="dxa"/>
            <w:vAlign w:val="center"/>
          </w:tcPr>
          <w:p w14:paraId="6886E4DD" w14:textId="77777777" w:rsidR="008734BA" w:rsidRPr="005B690A" w:rsidRDefault="008734BA" w:rsidP="007E6D99">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1A06D2F2"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12D74D88"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2924AFB7" w14:textId="77777777" w:rsidTr="007E6D99">
        <w:tc>
          <w:tcPr>
            <w:tcW w:w="1271" w:type="dxa"/>
            <w:vMerge w:val="restart"/>
          </w:tcPr>
          <w:p w14:paraId="1248BAAE"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Other</w:t>
            </w:r>
          </w:p>
        </w:tc>
        <w:tc>
          <w:tcPr>
            <w:tcW w:w="709" w:type="dxa"/>
          </w:tcPr>
          <w:p w14:paraId="0B2E6368"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NC</w:t>
            </w:r>
          </w:p>
        </w:tc>
        <w:tc>
          <w:tcPr>
            <w:tcW w:w="3686" w:type="dxa"/>
          </w:tcPr>
          <w:p w14:paraId="0DA8371E"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Needles Channel</w:t>
            </w:r>
          </w:p>
        </w:tc>
        <w:tc>
          <w:tcPr>
            <w:tcW w:w="688" w:type="dxa"/>
            <w:vAlign w:val="center"/>
          </w:tcPr>
          <w:p w14:paraId="0957456E" w14:textId="77777777" w:rsidR="008734BA" w:rsidRPr="005B690A" w:rsidRDefault="008734BA" w:rsidP="007E6D99">
            <w:pPr>
              <w:pStyle w:val="BodyText"/>
              <w:spacing w:before="0" w:after="0" w:line="100" w:lineRule="atLeast"/>
              <w:ind w:left="0"/>
              <w:jc w:val="center"/>
              <w:rPr>
                <w:rFonts w:cs="Arial"/>
                <w:sz w:val="22"/>
                <w:szCs w:val="22"/>
              </w:rPr>
            </w:pPr>
            <w:r w:rsidRPr="005B690A">
              <w:rPr>
                <w:rFonts w:ascii="Wingdings" w:hAnsi="Wingdings" w:cs="MS Shell Dlg"/>
                <w:sz w:val="22"/>
                <w:szCs w:val="22"/>
                <w:lang w:eastAsia="en-GB"/>
              </w:rPr>
              <w:sym w:font="Wingdings" w:char="F0FC"/>
            </w:r>
          </w:p>
        </w:tc>
        <w:tc>
          <w:tcPr>
            <w:tcW w:w="709" w:type="dxa"/>
            <w:vAlign w:val="center"/>
          </w:tcPr>
          <w:p w14:paraId="740F4408"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08B1D428"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4699D366" w14:textId="77777777" w:rsidTr="007E6D99">
        <w:tc>
          <w:tcPr>
            <w:tcW w:w="1271" w:type="dxa"/>
            <w:vMerge/>
          </w:tcPr>
          <w:p w14:paraId="7F75C742"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646A2FA0"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C</w:t>
            </w:r>
          </w:p>
        </w:tc>
        <w:tc>
          <w:tcPr>
            <w:tcW w:w="3686" w:type="dxa"/>
          </w:tcPr>
          <w:p w14:paraId="58B208AE"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Culver Sand</w:t>
            </w:r>
          </w:p>
        </w:tc>
        <w:tc>
          <w:tcPr>
            <w:tcW w:w="688" w:type="dxa"/>
            <w:vAlign w:val="center"/>
          </w:tcPr>
          <w:p w14:paraId="4103E935"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4E16629B"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4BD1B1AB"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2990031F" w14:textId="77777777" w:rsidTr="007E6D99">
        <w:tc>
          <w:tcPr>
            <w:tcW w:w="1271" w:type="dxa"/>
            <w:vMerge/>
          </w:tcPr>
          <w:p w14:paraId="164FC793"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0DA80BE0"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NH2</w:t>
            </w:r>
          </w:p>
        </w:tc>
        <w:tc>
          <w:tcPr>
            <w:tcW w:w="3686" w:type="dxa"/>
          </w:tcPr>
          <w:p w14:paraId="02DC5011"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Noord Hinder South</w:t>
            </w:r>
          </w:p>
        </w:tc>
        <w:tc>
          <w:tcPr>
            <w:tcW w:w="688" w:type="dxa"/>
            <w:vAlign w:val="center"/>
          </w:tcPr>
          <w:p w14:paraId="58F85EC9"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4B593138"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37C206EA" w14:textId="77777777" w:rsidR="008734BA" w:rsidRPr="005B690A" w:rsidRDefault="008734BA" w:rsidP="007E6D99">
            <w:pPr>
              <w:pStyle w:val="BodyText"/>
              <w:spacing w:before="0" w:after="0" w:line="100" w:lineRule="atLeast"/>
              <w:ind w:left="0"/>
              <w:jc w:val="center"/>
              <w:rPr>
                <w:rFonts w:cs="Arial"/>
                <w:sz w:val="22"/>
                <w:szCs w:val="22"/>
              </w:rPr>
            </w:pPr>
          </w:p>
        </w:tc>
      </w:tr>
      <w:tr w:rsidR="008734BA" w:rsidRPr="005B690A" w14:paraId="602B4A81" w14:textId="77777777" w:rsidTr="007E6D99">
        <w:tc>
          <w:tcPr>
            <w:tcW w:w="1271" w:type="dxa"/>
            <w:vMerge/>
          </w:tcPr>
          <w:p w14:paraId="14D47403" w14:textId="77777777" w:rsidR="008734BA" w:rsidRPr="005B690A" w:rsidRDefault="008734BA" w:rsidP="007E6D99">
            <w:pPr>
              <w:pStyle w:val="BodyText"/>
              <w:spacing w:before="0" w:after="0" w:line="100" w:lineRule="atLeast"/>
              <w:ind w:left="0"/>
              <w:rPr>
                <w:rFonts w:cs="Arial"/>
                <w:sz w:val="22"/>
                <w:szCs w:val="22"/>
              </w:rPr>
            </w:pPr>
          </w:p>
        </w:tc>
        <w:tc>
          <w:tcPr>
            <w:tcW w:w="709" w:type="dxa"/>
          </w:tcPr>
          <w:p w14:paraId="35734FF6"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RB</w:t>
            </w:r>
          </w:p>
        </w:tc>
        <w:tc>
          <w:tcPr>
            <w:tcW w:w="3686" w:type="dxa"/>
          </w:tcPr>
          <w:p w14:paraId="23CF650A" w14:textId="77777777" w:rsidR="008734BA" w:rsidRPr="005B690A" w:rsidRDefault="008734BA" w:rsidP="007E6D99">
            <w:pPr>
              <w:pStyle w:val="BodyText"/>
              <w:spacing w:before="0" w:after="0" w:line="100" w:lineRule="atLeast"/>
              <w:ind w:left="0"/>
              <w:rPr>
                <w:rFonts w:cs="Arial"/>
                <w:sz w:val="22"/>
                <w:szCs w:val="22"/>
              </w:rPr>
            </w:pPr>
            <w:r w:rsidRPr="005B690A">
              <w:rPr>
                <w:rFonts w:cs="Arial"/>
                <w:sz w:val="22"/>
                <w:szCs w:val="22"/>
              </w:rPr>
              <w:t>Riff Bank</w:t>
            </w:r>
          </w:p>
        </w:tc>
        <w:tc>
          <w:tcPr>
            <w:tcW w:w="688" w:type="dxa"/>
            <w:vAlign w:val="center"/>
          </w:tcPr>
          <w:p w14:paraId="6663EDD9"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22A88709" w14:textId="77777777" w:rsidR="008734BA" w:rsidRPr="005B690A" w:rsidRDefault="008734BA" w:rsidP="007E6D99">
            <w:pPr>
              <w:pStyle w:val="BodyText"/>
              <w:spacing w:before="0" w:after="0" w:line="100" w:lineRule="atLeast"/>
              <w:ind w:left="0"/>
              <w:jc w:val="center"/>
              <w:rPr>
                <w:rFonts w:cs="Arial"/>
                <w:sz w:val="22"/>
                <w:szCs w:val="22"/>
              </w:rPr>
            </w:pPr>
          </w:p>
        </w:tc>
        <w:tc>
          <w:tcPr>
            <w:tcW w:w="709" w:type="dxa"/>
            <w:vAlign w:val="center"/>
          </w:tcPr>
          <w:p w14:paraId="365118A5" w14:textId="77777777" w:rsidR="008734BA" w:rsidRPr="005B690A" w:rsidRDefault="008734BA" w:rsidP="007E6D99">
            <w:pPr>
              <w:pStyle w:val="BodyText"/>
              <w:spacing w:before="0" w:after="0" w:line="100" w:lineRule="atLeast"/>
              <w:ind w:left="0"/>
              <w:jc w:val="center"/>
              <w:rPr>
                <w:rFonts w:cs="Arial"/>
                <w:sz w:val="22"/>
                <w:szCs w:val="22"/>
              </w:rPr>
            </w:pPr>
          </w:p>
        </w:tc>
      </w:tr>
    </w:tbl>
    <w:p w14:paraId="64F482D1" w14:textId="77777777" w:rsidR="008734BA" w:rsidRDefault="008734BA" w:rsidP="00650191">
      <w:pPr>
        <w:pStyle w:val="BodyText"/>
        <w:spacing w:before="0" w:after="0" w:line="100" w:lineRule="atLeast"/>
        <w:ind w:left="0"/>
        <w:rPr>
          <w:rFonts w:cs="Arial"/>
          <w:sz w:val="22"/>
          <w:szCs w:val="22"/>
        </w:rPr>
      </w:pPr>
    </w:p>
    <w:p w14:paraId="69CDBFDE" w14:textId="09EC83F0" w:rsidR="009311DC" w:rsidRPr="005B690A" w:rsidRDefault="009311DC" w:rsidP="00650191">
      <w:pPr>
        <w:pStyle w:val="BodyText"/>
        <w:spacing w:before="0" w:after="0" w:line="100" w:lineRule="atLeast"/>
        <w:ind w:left="0"/>
        <w:rPr>
          <w:rFonts w:cs="Arial"/>
          <w:sz w:val="22"/>
          <w:szCs w:val="22"/>
        </w:rPr>
      </w:pPr>
      <w:r w:rsidRPr="005B690A">
        <w:rPr>
          <w:rFonts w:cs="Arial"/>
          <w:sz w:val="22"/>
          <w:szCs w:val="22"/>
        </w:rPr>
        <w:t>Table 4:  Routine Resurvey programme for 2018, 2019 and 2020.</w:t>
      </w:r>
    </w:p>
    <w:p w14:paraId="773EF903" w14:textId="18990F7E" w:rsidR="000D59AE" w:rsidRPr="005B690A" w:rsidRDefault="000D59AE" w:rsidP="00650191">
      <w:pPr>
        <w:pStyle w:val="BodyText"/>
        <w:spacing w:before="0" w:after="0" w:line="100" w:lineRule="atLeast"/>
        <w:ind w:left="0"/>
        <w:rPr>
          <w:rFonts w:cs="Arial"/>
          <w:sz w:val="22"/>
          <w:szCs w:val="22"/>
        </w:rPr>
      </w:pPr>
    </w:p>
    <w:p w14:paraId="1984E946" w14:textId="41CB9ECF" w:rsidR="009311DC" w:rsidRPr="005B690A" w:rsidRDefault="00142A45" w:rsidP="00650191">
      <w:pPr>
        <w:pStyle w:val="BodyText"/>
        <w:spacing w:before="0" w:after="0" w:line="100" w:lineRule="atLeast"/>
        <w:ind w:left="0"/>
        <w:rPr>
          <w:rFonts w:cs="Arial"/>
          <w:sz w:val="22"/>
          <w:szCs w:val="22"/>
        </w:rPr>
      </w:pPr>
      <w:r w:rsidRPr="005B690A">
        <w:rPr>
          <w:rFonts w:cs="Arial"/>
          <w:sz w:val="22"/>
          <w:szCs w:val="22"/>
        </w:rPr>
        <w:t>On behalf of the MCA t</w:t>
      </w:r>
      <w:r w:rsidR="009311DC" w:rsidRPr="005B690A">
        <w:rPr>
          <w:rFonts w:cs="Arial"/>
          <w:sz w:val="22"/>
          <w:szCs w:val="22"/>
        </w:rPr>
        <w:t xml:space="preserve">he UKHO analyse these areas and produce analysis reports which can be found here: </w:t>
      </w:r>
      <w:hyperlink r:id="rId19" w:history="1">
        <w:r w:rsidR="00E77F79" w:rsidRPr="005B690A">
          <w:rPr>
            <w:rStyle w:val="Hyperlink"/>
            <w:rFonts w:cs="Arial"/>
            <w:sz w:val="22"/>
            <w:szCs w:val="22"/>
          </w:rPr>
          <w:t>https://www.gov.uk/guidance/the-civil-hydrography-programme</w:t>
        </w:r>
      </w:hyperlink>
      <w:r w:rsidR="00E77F79" w:rsidRPr="005B690A">
        <w:rPr>
          <w:rFonts w:cs="Arial"/>
          <w:sz w:val="22"/>
          <w:szCs w:val="22"/>
        </w:rPr>
        <w:t xml:space="preserve"> </w:t>
      </w:r>
    </w:p>
    <w:p w14:paraId="28E74DB2" w14:textId="07E3595D" w:rsidR="007058AA" w:rsidRPr="005B690A" w:rsidRDefault="007058AA" w:rsidP="00650191">
      <w:pPr>
        <w:pStyle w:val="BodyText"/>
        <w:spacing w:before="0" w:after="0" w:line="100" w:lineRule="atLeast"/>
        <w:ind w:left="0"/>
        <w:rPr>
          <w:rFonts w:cs="Arial"/>
          <w:sz w:val="22"/>
          <w:szCs w:val="22"/>
        </w:rPr>
      </w:pPr>
    </w:p>
    <w:p w14:paraId="5082B960" w14:textId="13606882" w:rsidR="00BD7FC7" w:rsidRPr="005B690A" w:rsidRDefault="00A33CB0" w:rsidP="00650191">
      <w:pPr>
        <w:pStyle w:val="Heading1"/>
        <w:spacing w:before="0" w:line="100" w:lineRule="atLeast"/>
        <w:rPr>
          <w:rFonts w:ascii="Arial" w:hAnsi="Arial" w:cs="Arial"/>
          <w:spacing w:val="-5"/>
        </w:rPr>
      </w:pPr>
      <w:bookmarkStart w:id="39" w:name="_Toc508715058"/>
      <w:r>
        <w:rPr>
          <w:rFonts w:ascii="Arial" w:hAnsi="Arial" w:cs="Arial"/>
          <w:caps w:val="0"/>
          <w:spacing w:val="-5"/>
        </w:rPr>
        <w:t>9</w:t>
      </w:r>
      <w:r w:rsidR="000A5548" w:rsidRPr="005B690A">
        <w:rPr>
          <w:rFonts w:ascii="Arial" w:hAnsi="Arial" w:cs="Arial"/>
          <w:caps w:val="0"/>
          <w:spacing w:val="-5"/>
        </w:rPr>
        <w:t>.4</w:t>
      </w:r>
      <w:r w:rsidR="00BD7FC7" w:rsidRPr="005B690A">
        <w:rPr>
          <w:rFonts w:ascii="Arial" w:hAnsi="Arial" w:cs="Arial"/>
          <w:caps w:val="0"/>
          <w:spacing w:val="-5"/>
        </w:rPr>
        <w:t>. Lot 4 – Protection of Wrecks Act 1973 Section</w:t>
      </w:r>
      <w:r w:rsidR="000A5548" w:rsidRPr="005B690A">
        <w:rPr>
          <w:rFonts w:ascii="Arial" w:hAnsi="Arial" w:cs="Arial"/>
          <w:caps w:val="0"/>
          <w:spacing w:val="-5"/>
        </w:rPr>
        <w:t xml:space="preserve"> </w:t>
      </w:r>
      <w:r w:rsidR="00BD7FC7" w:rsidRPr="005B690A">
        <w:rPr>
          <w:rFonts w:ascii="Arial" w:hAnsi="Arial" w:cs="Arial"/>
          <w:caps w:val="0"/>
          <w:spacing w:val="-5"/>
        </w:rPr>
        <w:t>2 Survey</w:t>
      </w:r>
      <w:r w:rsidR="000A5548" w:rsidRPr="005B690A">
        <w:rPr>
          <w:rFonts w:ascii="Arial" w:hAnsi="Arial" w:cs="Arial"/>
          <w:caps w:val="0"/>
          <w:spacing w:val="-5"/>
        </w:rPr>
        <w:t>s</w:t>
      </w:r>
      <w:r w:rsidR="00E27C61" w:rsidRPr="005B690A">
        <w:rPr>
          <w:rFonts w:ascii="Arial" w:hAnsi="Arial" w:cs="Arial"/>
          <w:caps w:val="0"/>
          <w:spacing w:val="-5"/>
        </w:rPr>
        <w:t xml:space="preserve"> </w:t>
      </w:r>
      <w:r w:rsidR="00261076" w:rsidRPr="005B690A">
        <w:rPr>
          <w:rFonts w:ascii="Arial" w:hAnsi="Arial" w:cs="Arial"/>
          <w:caps w:val="0"/>
          <w:spacing w:val="-5"/>
        </w:rPr>
        <w:t>– SS Richard Montgomery</w:t>
      </w:r>
      <w:bookmarkEnd w:id="39"/>
    </w:p>
    <w:p w14:paraId="37E7F783" w14:textId="77777777" w:rsidR="00BD7FC7" w:rsidRPr="005B690A" w:rsidRDefault="00BD7FC7" w:rsidP="00650191">
      <w:pPr>
        <w:pStyle w:val="BodyText"/>
        <w:spacing w:before="0" w:after="0" w:line="100" w:lineRule="atLeast"/>
        <w:ind w:left="0"/>
        <w:rPr>
          <w:rFonts w:cs="Arial"/>
          <w:sz w:val="22"/>
          <w:szCs w:val="22"/>
        </w:rPr>
      </w:pPr>
    </w:p>
    <w:p w14:paraId="0FABB2F6" w14:textId="377FD689" w:rsidR="009B270F" w:rsidRPr="005B690A" w:rsidRDefault="00F32D44" w:rsidP="00650191">
      <w:pPr>
        <w:spacing w:before="0" w:after="0" w:line="100" w:lineRule="atLeast"/>
        <w:jc w:val="both"/>
        <w:rPr>
          <w:rFonts w:ascii="Arial" w:hAnsi="Arial" w:cs="Arial"/>
          <w:spacing w:val="-5"/>
          <w:sz w:val="22"/>
          <w:szCs w:val="22"/>
        </w:rPr>
      </w:pPr>
      <w:r w:rsidRPr="005B690A">
        <w:rPr>
          <w:rFonts w:ascii="Arial" w:eastAsia="Times New Roman" w:hAnsi="Arial" w:cs="Arial"/>
          <w:spacing w:val="-5"/>
          <w:sz w:val="22"/>
          <w:szCs w:val="22"/>
          <w:lang w:val="en-GB"/>
        </w:rPr>
        <w:t>All-inclusive prices</w:t>
      </w:r>
      <w:r w:rsidR="00DF7C36">
        <w:rPr>
          <w:rFonts w:ascii="Arial" w:eastAsia="Times New Roman" w:hAnsi="Arial" w:cs="Arial"/>
          <w:spacing w:val="-5"/>
          <w:sz w:val="22"/>
          <w:szCs w:val="22"/>
          <w:lang w:val="en-GB"/>
        </w:rPr>
        <w:t xml:space="preserve"> </w:t>
      </w:r>
      <w:r w:rsidR="00DF7C36" w:rsidRPr="005B690A">
        <w:rPr>
          <w:rFonts w:ascii="Arial" w:hAnsi="Arial" w:cs="Arial"/>
          <w:spacing w:val="-5"/>
          <w:sz w:val="22"/>
          <w:szCs w:val="22"/>
        </w:rPr>
        <w:t xml:space="preserve">(£s excluding VAT) </w:t>
      </w:r>
      <w:r w:rsidRPr="005B690A">
        <w:rPr>
          <w:rFonts w:ascii="Arial" w:eastAsia="Times New Roman" w:hAnsi="Arial" w:cs="Arial"/>
          <w:spacing w:val="-5"/>
          <w:sz w:val="22"/>
          <w:szCs w:val="22"/>
          <w:lang w:val="en-GB"/>
        </w:rPr>
        <w:t xml:space="preserve">shall be provided for performing the survey operations in accordance with the Lot 4 </w:t>
      </w:r>
      <w:r w:rsidR="0040431F" w:rsidRPr="005B690A">
        <w:rPr>
          <w:rFonts w:ascii="Arial" w:eastAsia="Times New Roman" w:hAnsi="Arial" w:cs="Arial"/>
          <w:spacing w:val="-5"/>
          <w:sz w:val="22"/>
          <w:szCs w:val="22"/>
          <w:lang w:val="en-GB"/>
        </w:rPr>
        <w:t>S</w:t>
      </w:r>
      <w:r w:rsidR="009B270F" w:rsidRPr="005B690A">
        <w:rPr>
          <w:rFonts w:ascii="Arial" w:eastAsia="Times New Roman" w:hAnsi="Arial" w:cs="Arial"/>
          <w:spacing w:val="-5"/>
          <w:sz w:val="22"/>
          <w:szCs w:val="22"/>
          <w:lang w:val="en-GB"/>
        </w:rPr>
        <w:t>ta</w:t>
      </w:r>
      <w:r w:rsidR="005B690A" w:rsidRPr="005B690A">
        <w:rPr>
          <w:rFonts w:ascii="Arial" w:eastAsia="Times New Roman" w:hAnsi="Arial" w:cs="Arial"/>
          <w:spacing w:val="-5"/>
          <w:sz w:val="22"/>
          <w:szCs w:val="22"/>
          <w:lang w:val="en-GB"/>
        </w:rPr>
        <w:t xml:space="preserve">tement </w:t>
      </w:r>
      <w:r w:rsidR="009B270F" w:rsidRPr="005B690A">
        <w:rPr>
          <w:rFonts w:ascii="Arial" w:eastAsia="Times New Roman" w:hAnsi="Arial" w:cs="Arial"/>
          <w:spacing w:val="-5"/>
          <w:sz w:val="22"/>
          <w:szCs w:val="22"/>
          <w:lang w:val="en-GB"/>
        </w:rPr>
        <w:t xml:space="preserve">of </w:t>
      </w:r>
      <w:r w:rsidR="0040431F" w:rsidRPr="005B690A">
        <w:rPr>
          <w:rFonts w:ascii="Arial" w:eastAsia="Times New Roman" w:hAnsi="Arial" w:cs="Arial"/>
          <w:spacing w:val="-5"/>
          <w:sz w:val="22"/>
          <w:szCs w:val="22"/>
          <w:lang w:val="en-GB"/>
        </w:rPr>
        <w:t>S</w:t>
      </w:r>
      <w:r w:rsidR="009B270F" w:rsidRPr="005B690A">
        <w:rPr>
          <w:rFonts w:ascii="Arial" w:eastAsia="Times New Roman" w:hAnsi="Arial" w:cs="Arial"/>
          <w:spacing w:val="-5"/>
          <w:sz w:val="22"/>
          <w:szCs w:val="22"/>
          <w:lang w:val="en-GB"/>
        </w:rPr>
        <w:t xml:space="preserve">ervice </w:t>
      </w:r>
      <w:r w:rsidR="0040431F" w:rsidRPr="005B690A">
        <w:rPr>
          <w:rFonts w:ascii="Arial" w:eastAsia="Times New Roman" w:hAnsi="Arial" w:cs="Arial"/>
          <w:spacing w:val="-5"/>
          <w:sz w:val="22"/>
          <w:szCs w:val="22"/>
          <w:lang w:val="en-GB"/>
        </w:rPr>
        <w:t>R</w:t>
      </w:r>
      <w:r w:rsidR="009B270F" w:rsidRPr="005B690A">
        <w:rPr>
          <w:rFonts w:ascii="Arial" w:eastAsia="Times New Roman" w:hAnsi="Arial" w:cs="Arial"/>
          <w:spacing w:val="-5"/>
          <w:sz w:val="22"/>
          <w:szCs w:val="22"/>
          <w:lang w:val="en-GB"/>
        </w:rPr>
        <w:t>equirements</w:t>
      </w:r>
      <w:r w:rsidRPr="005B690A">
        <w:rPr>
          <w:rFonts w:ascii="Arial" w:eastAsia="Times New Roman" w:hAnsi="Arial" w:cs="Arial"/>
          <w:spacing w:val="-5"/>
          <w:sz w:val="22"/>
          <w:szCs w:val="22"/>
          <w:lang w:val="en-GB"/>
        </w:rPr>
        <w:t xml:space="preserve">.  This shall cover work to be carried out between </w:t>
      </w:r>
      <w:r w:rsidR="00C23FB4">
        <w:rPr>
          <w:rFonts w:ascii="Arial" w:eastAsia="Times New Roman" w:hAnsi="Arial" w:cs="Arial"/>
          <w:spacing w:val="-5"/>
          <w:sz w:val="22"/>
          <w:szCs w:val="22"/>
          <w:lang w:val="en-GB"/>
        </w:rPr>
        <w:t>contract award</w:t>
      </w:r>
      <w:r w:rsidRPr="005B690A">
        <w:rPr>
          <w:rFonts w:ascii="Arial" w:eastAsia="Times New Roman" w:hAnsi="Arial" w:cs="Arial"/>
          <w:spacing w:val="-5"/>
          <w:sz w:val="22"/>
          <w:szCs w:val="22"/>
          <w:lang w:val="en-GB"/>
        </w:rPr>
        <w:t xml:space="preserve"> and March 2021.  The </w:t>
      </w:r>
      <w:r w:rsidR="0040431F" w:rsidRPr="005B690A">
        <w:rPr>
          <w:rFonts w:ascii="Arial" w:eastAsia="Times New Roman" w:hAnsi="Arial" w:cs="Arial"/>
          <w:spacing w:val="-5"/>
          <w:sz w:val="22"/>
          <w:szCs w:val="22"/>
          <w:lang w:val="en-GB"/>
        </w:rPr>
        <w:t xml:space="preserve">MCA shall confirm the SSRM </w:t>
      </w:r>
      <w:r w:rsidRPr="005B690A">
        <w:rPr>
          <w:rFonts w:ascii="Arial" w:eastAsia="Times New Roman" w:hAnsi="Arial" w:cs="Arial"/>
          <w:spacing w:val="-5"/>
          <w:sz w:val="22"/>
          <w:szCs w:val="22"/>
          <w:lang w:val="en-GB"/>
        </w:rPr>
        <w:t xml:space="preserve">survey </w:t>
      </w:r>
      <w:r w:rsidR="0040431F" w:rsidRPr="005B690A">
        <w:rPr>
          <w:rFonts w:ascii="Arial" w:eastAsia="Times New Roman" w:hAnsi="Arial" w:cs="Arial"/>
          <w:spacing w:val="-5"/>
          <w:sz w:val="22"/>
          <w:szCs w:val="22"/>
          <w:lang w:val="en-GB"/>
        </w:rPr>
        <w:t xml:space="preserve">schedule </w:t>
      </w:r>
      <w:r w:rsidRPr="005B690A">
        <w:rPr>
          <w:rFonts w:ascii="Arial" w:eastAsia="Times New Roman" w:hAnsi="Arial" w:cs="Arial"/>
          <w:spacing w:val="-5"/>
          <w:sz w:val="22"/>
          <w:szCs w:val="22"/>
          <w:lang w:val="en-GB"/>
        </w:rPr>
        <w:t xml:space="preserve">at the beginning of each year of the contract. </w:t>
      </w:r>
      <w:r w:rsidR="0040431F" w:rsidRPr="005B690A">
        <w:rPr>
          <w:rFonts w:ascii="Arial" w:hAnsi="Arial" w:cs="Arial"/>
          <w:spacing w:val="-5"/>
          <w:sz w:val="22"/>
          <w:szCs w:val="22"/>
        </w:rPr>
        <w:t>T</w:t>
      </w:r>
      <w:r w:rsidR="009B270F" w:rsidRPr="005B690A">
        <w:rPr>
          <w:rFonts w:ascii="Arial" w:hAnsi="Arial" w:cs="Arial"/>
          <w:spacing w:val="-5"/>
          <w:sz w:val="22"/>
          <w:szCs w:val="22"/>
        </w:rPr>
        <w:t xml:space="preserve">he anticipated survey schedule for each year of the contract is likely to include the following: </w:t>
      </w:r>
    </w:p>
    <w:p w14:paraId="0BE2F8C5" w14:textId="77777777" w:rsidR="009B270F" w:rsidRPr="005B690A" w:rsidRDefault="009B270F" w:rsidP="00650191">
      <w:pPr>
        <w:spacing w:before="0" w:after="0" w:line="100" w:lineRule="atLeast"/>
        <w:jc w:val="both"/>
        <w:rPr>
          <w:rFonts w:ascii="Arial" w:hAnsi="Arial" w:cs="Arial"/>
          <w:spacing w:val="-5"/>
          <w:sz w:val="22"/>
          <w:szCs w:val="22"/>
        </w:rPr>
      </w:pPr>
    </w:p>
    <w:p w14:paraId="48FD4C9A" w14:textId="0D8B5440" w:rsidR="009B270F" w:rsidRPr="005B690A" w:rsidRDefault="009B270F" w:rsidP="00650191">
      <w:pPr>
        <w:numPr>
          <w:ilvl w:val="0"/>
          <w:numId w:val="30"/>
        </w:num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One Full Survey or,</w:t>
      </w:r>
    </w:p>
    <w:p w14:paraId="352BDB51" w14:textId="77777777" w:rsidR="009B270F" w:rsidRPr="005B690A" w:rsidRDefault="009B270F" w:rsidP="00650191">
      <w:pPr>
        <w:spacing w:before="0" w:after="0" w:line="100" w:lineRule="atLeast"/>
        <w:ind w:left="720"/>
        <w:contextualSpacing/>
        <w:jc w:val="both"/>
        <w:rPr>
          <w:rFonts w:ascii="Arial" w:hAnsi="Arial" w:cs="Arial"/>
          <w:spacing w:val="-5"/>
          <w:sz w:val="22"/>
          <w:szCs w:val="22"/>
        </w:rPr>
      </w:pPr>
    </w:p>
    <w:p w14:paraId="3870837E" w14:textId="6A4BEC21" w:rsidR="009B270F" w:rsidRPr="005B690A" w:rsidRDefault="009B270F" w:rsidP="00650191">
      <w:pPr>
        <w:numPr>
          <w:ilvl w:val="0"/>
          <w:numId w:val="29"/>
        </w:num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 xml:space="preserve">One Full Survey and one Snapshot Survey or, </w:t>
      </w:r>
    </w:p>
    <w:p w14:paraId="7DAEA306" w14:textId="77777777" w:rsidR="009B270F" w:rsidRPr="005B690A" w:rsidRDefault="009B270F" w:rsidP="00650191">
      <w:pPr>
        <w:spacing w:before="0" w:after="0" w:line="100" w:lineRule="atLeast"/>
        <w:ind w:left="720"/>
        <w:contextualSpacing/>
        <w:jc w:val="both"/>
        <w:rPr>
          <w:rFonts w:ascii="Arial" w:hAnsi="Arial" w:cs="Arial"/>
          <w:spacing w:val="-5"/>
          <w:sz w:val="22"/>
          <w:szCs w:val="22"/>
        </w:rPr>
      </w:pPr>
    </w:p>
    <w:p w14:paraId="4F71408E" w14:textId="46068A18" w:rsidR="009B270F" w:rsidRPr="005B690A" w:rsidRDefault="009B270F" w:rsidP="00650191">
      <w:pPr>
        <w:numPr>
          <w:ilvl w:val="0"/>
          <w:numId w:val="29"/>
        </w:num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Two Snapshot Surveys or,</w:t>
      </w:r>
    </w:p>
    <w:p w14:paraId="03EC8BE8" w14:textId="77777777" w:rsidR="009B270F" w:rsidRPr="005B690A" w:rsidRDefault="009B270F" w:rsidP="00650191">
      <w:pPr>
        <w:spacing w:before="0" w:after="0" w:line="100" w:lineRule="atLeast"/>
        <w:contextualSpacing/>
        <w:jc w:val="both"/>
        <w:rPr>
          <w:rFonts w:ascii="Arial" w:hAnsi="Arial" w:cs="Arial"/>
          <w:spacing w:val="-5"/>
          <w:sz w:val="22"/>
          <w:szCs w:val="22"/>
        </w:rPr>
      </w:pPr>
    </w:p>
    <w:p w14:paraId="46C661E0" w14:textId="78FC2AED" w:rsidR="009B270F" w:rsidRPr="005B690A" w:rsidRDefault="009B270F" w:rsidP="00650191">
      <w:pPr>
        <w:numPr>
          <w:ilvl w:val="0"/>
          <w:numId w:val="29"/>
        </w:num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 xml:space="preserve">Three Snapshot Surveys </w:t>
      </w:r>
    </w:p>
    <w:p w14:paraId="7D07B79C" w14:textId="77777777" w:rsidR="009B270F" w:rsidRPr="005B690A" w:rsidRDefault="009B270F" w:rsidP="00650191">
      <w:pPr>
        <w:spacing w:before="0" w:after="0" w:line="100" w:lineRule="atLeast"/>
        <w:contextualSpacing/>
        <w:jc w:val="both"/>
        <w:rPr>
          <w:rFonts w:ascii="Arial" w:hAnsi="Arial" w:cs="Arial"/>
          <w:spacing w:val="-5"/>
          <w:sz w:val="22"/>
          <w:szCs w:val="22"/>
        </w:rPr>
      </w:pPr>
    </w:p>
    <w:p w14:paraId="18925602" w14:textId="50668201" w:rsidR="0040431F" w:rsidRPr="005B690A" w:rsidRDefault="0040431F" w:rsidP="00650191">
      <w:pPr>
        <w:spacing w:before="0" w:after="0" w:line="100" w:lineRule="atLeast"/>
        <w:jc w:val="both"/>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 xml:space="preserve">Where Full Surveys are conducted, the </w:t>
      </w:r>
      <w:r w:rsidR="00710C2B" w:rsidRPr="005B690A">
        <w:rPr>
          <w:rFonts w:ascii="Arial" w:eastAsia="Times New Roman" w:hAnsi="Arial" w:cs="Arial"/>
          <w:spacing w:val="-5"/>
          <w:sz w:val="22"/>
          <w:szCs w:val="22"/>
          <w:lang w:val="en-GB"/>
        </w:rPr>
        <w:t>C</w:t>
      </w:r>
      <w:r w:rsidRPr="005B690A">
        <w:rPr>
          <w:rFonts w:ascii="Arial" w:eastAsia="Times New Roman" w:hAnsi="Arial" w:cs="Arial"/>
          <w:spacing w:val="-5"/>
          <w:sz w:val="22"/>
          <w:szCs w:val="22"/>
          <w:lang w:val="en-GB"/>
        </w:rPr>
        <w:t xml:space="preserve">ontractor shall ensure that data acquisition is completed by the end of October each year. </w:t>
      </w:r>
      <w:r w:rsidR="002F5C5C" w:rsidRPr="005B690A">
        <w:rPr>
          <w:rFonts w:ascii="Arial" w:eastAsia="Times New Roman" w:hAnsi="Arial" w:cs="Arial"/>
          <w:spacing w:val="-5"/>
          <w:sz w:val="22"/>
          <w:szCs w:val="22"/>
          <w:lang w:val="en-GB"/>
        </w:rPr>
        <w:t xml:space="preserve">The </w:t>
      </w:r>
      <w:r w:rsidR="00710C2B" w:rsidRPr="005B690A">
        <w:rPr>
          <w:rFonts w:ascii="Arial" w:eastAsia="Times New Roman" w:hAnsi="Arial" w:cs="Arial"/>
          <w:spacing w:val="-5"/>
          <w:sz w:val="22"/>
          <w:szCs w:val="22"/>
          <w:lang w:val="en-GB"/>
        </w:rPr>
        <w:t xml:space="preserve">timing of the </w:t>
      </w:r>
      <w:r w:rsidRPr="005B690A">
        <w:rPr>
          <w:rFonts w:ascii="Arial" w:eastAsia="Times New Roman" w:hAnsi="Arial" w:cs="Arial"/>
          <w:spacing w:val="-5"/>
          <w:sz w:val="22"/>
          <w:szCs w:val="22"/>
          <w:lang w:val="en-GB"/>
        </w:rPr>
        <w:t>Snapshot Survey</w:t>
      </w:r>
      <w:r w:rsidR="00710C2B" w:rsidRPr="005B690A">
        <w:rPr>
          <w:rFonts w:ascii="Arial" w:eastAsia="Times New Roman" w:hAnsi="Arial" w:cs="Arial"/>
          <w:spacing w:val="-5"/>
          <w:sz w:val="22"/>
          <w:szCs w:val="22"/>
          <w:lang w:val="en-GB"/>
        </w:rPr>
        <w:t>(</w:t>
      </w:r>
      <w:r w:rsidRPr="005B690A">
        <w:rPr>
          <w:rFonts w:ascii="Arial" w:eastAsia="Times New Roman" w:hAnsi="Arial" w:cs="Arial"/>
          <w:spacing w:val="-5"/>
          <w:sz w:val="22"/>
          <w:szCs w:val="22"/>
          <w:lang w:val="en-GB"/>
        </w:rPr>
        <w:t>s</w:t>
      </w:r>
      <w:r w:rsidR="00710C2B" w:rsidRPr="005B690A">
        <w:rPr>
          <w:rFonts w:ascii="Arial" w:eastAsia="Times New Roman" w:hAnsi="Arial" w:cs="Arial"/>
          <w:spacing w:val="-5"/>
          <w:sz w:val="22"/>
          <w:szCs w:val="22"/>
          <w:lang w:val="en-GB"/>
        </w:rPr>
        <w:t xml:space="preserve">) may vary and </w:t>
      </w:r>
      <w:r w:rsidR="002F5C5C" w:rsidRPr="005B690A">
        <w:rPr>
          <w:rFonts w:ascii="Arial" w:eastAsia="Times New Roman" w:hAnsi="Arial" w:cs="Arial"/>
          <w:spacing w:val="-5"/>
          <w:sz w:val="22"/>
          <w:szCs w:val="22"/>
          <w:lang w:val="en-GB"/>
        </w:rPr>
        <w:t>may</w:t>
      </w:r>
      <w:r w:rsidRPr="005B690A">
        <w:rPr>
          <w:rFonts w:ascii="Arial" w:eastAsia="Times New Roman" w:hAnsi="Arial" w:cs="Arial"/>
          <w:spacing w:val="-5"/>
          <w:sz w:val="22"/>
          <w:szCs w:val="22"/>
          <w:lang w:val="en-GB"/>
        </w:rPr>
        <w:t xml:space="preserve"> be a requirement during winter months. </w:t>
      </w:r>
    </w:p>
    <w:p w14:paraId="2C80CCB3" w14:textId="77777777" w:rsidR="009B270F" w:rsidRPr="005B690A" w:rsidRDefault="009B270F" w:rsidP="00650191">
      <w:pPr>
        <w:spacing w:before="0" w:after="0" w:line="100" w:lineRule="atLeast"/>
        <w:jc w:val="both"/>
        <w:rPr>
          <w:rFonts w:ascii="Arial" w:hAnsi="Arial" w:cs="Arial"/>
          <w:spacing w:val="-5"/>
          <w:sz w:val="22"/>
          <w:szCs w:val="22"/>
        </w:rPr>
      </w:pPr>
    </w:p>
    <w:p w14:paraId="0D10D9D3" w14:textId="617FABAC" w:rsidR="00710C2B" w:rsidRPr="005B690A" w:rsidRDefault="009B270F"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Additional surveys of other wrecks designated, or proposed for designation, under the </w:t>
      </w:r>
      <w:proofErr w:type="spellStart"/>
      <w:r w:rsidRPr="005B690A">
        <w:rPr>
          <w:rFonts w:ascii="Arial" w:hAnsi="Arial" w:cs="Arial"/>
          <w:spacing w:val="-5"/>
          <w:sz w:val="22"/>
          <w:szCs w:val="22"/>
        </w:rPr>
        <w:t>PoWA</w:t>
      </w:r>
      <w:proofErr w:type="spellEnd"/>
      <w:r w:rsidRPr="005B690A">
        <w:rPr>
          <w:rFonts w:ascii="Arial" w:hAnsi="Arial" w:cs="Arial"/>
          <w:spacing w:val="-5"/>
          <w:sz w:val="22"/>
          <w:szCs w:val="22"/>
        </w:rPr>
        <w:t xml:space="preserve"> may be required during the period of this contract. </w:t>
      </w:r>
      <w:r w:rsidR="00710C2B" w:rsidRPr="005B690A">
        <w:rPr>
          <w:rFonts w:ascii="Arial" w:hAnsi="Arial" w:cs="Arial"/>
          <w:spacing w:val="-5"/>
          <w:sz w:val="22"/>
          <w:szCs w:val="22"/>
        </w:rPr>
        <w:t>T</w:t>
      </w:r>
      <w:r w:rsidRPr="005B690A">
        <w:rPr>
          <w:rFonts w:ascii="Arial" w:hAnsi="Arial" w:cs="Arial"/>
          <w:spacing w:val="-5"/>
          <w:sz w:val="22"/>
          <w:szCs w:val="22"/>
        </w:rPr>
        <w:t xml:space="preserve">he </w:t>
      </w:r>
      <w:r w:rsidR="0040431F" w:rsidRPr="005B690A">
        <w:rPr>
          <w:rFonts w:ascii="Arial" w:hAnsi="Arial" w:cs="Arial"/>
          <w:spacing w:val="-5"/>
          <w:sz w:val="22"/>
          <w:szCs w:val="22"/>
        </w:rPr>
        <w:t>C</w:t>
      </w:r>
      <w:r w:rsidRPr="005B690A">
        <w:rPr>
          <w:rFonts w:ascii="Arial" w:hAnsi="Arial" w:cs="Arial"/>
          <w:spacing w:val="-5"/>
          <w:sz w:val="22"/>
          <w:szCs w:val="22"/>
        </w:rPr>
        <w:t>ontractor will be asked to price these additional requirements separately although the MCA also reserves the right to tender separately for any additional surveys.</w:t>
      </w:r>
    </w:p>
    <w:p w14:paraId="447DFFCD" w14:textId="38E6E5F6" w:rsidR="009B270F" w:rsidRPr="005B690A" w:rsidRDefault="009B270F"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 </w:t>
      </w:r>
    </w:p>
    <w:p w14:paraId="4EDAEDA3" w14:textId="50E24D3D" w:rsidR="008734BA" w:rsidRDefault="00F32D44" w:rsidP="001368BE">
      <w:pPr>
        <w:spacing w:before="0" w:after="0" w:line="100" w:lineRule="atLeast"/>
        <w:jc w:val="both"/>
        <w:rPr>
          <w:rFonts w:ascii="Arial" w:hAnsi="Arial" w:cs="Arial"/>
          <w:spacing w:val="-5"/>
          <w:sz w:val="22"/>
          <w:szCs w:val="22"/>
          <w:highlight w:val="yellow"/>
        </w:rPr>
      </w:pPr>
      <w:r w:rsidRPr="005B690A">
        <w:rPr>
          <w:rFonts w:ascii="Arial" w:eastAsia="Times New Roman" w:hAnsi="Arial" w:cs="Arial"/>
          <w:spacing w:val="-5"/>
          <w:sz w:val="22"/>
          <w:szCs w:val="22"/>
          <w:lang w:val="en-GB"/>
        </w:rPr>
        <w:t>Whilst the MCA reserves the right to alter the number and type of survey to be conducted on the SS Richard Montgomery in each year of the contract, the all-inclusive cost for one Full Survey and the all-inclusive cost for one Snapshot Survey for each year of the contract</w:t>
      </w:r>
      <w:r w:rsidR="00112BCE" w:rsidRPr="005B690A">
        <w:rPr>
          <w:rFonts w:ascii="Arial" w:hAnsi="Arial" w:cs="Arial"/>
          <w:spacing w:val="-5"/>
          <w:sz w:val="22"/>
          <w:szCs w:val="22"/>
        </w:rPr>
        <w:t xml:space="preserve"> will be provided.</w:t>
      </w:r>
      <w:r w:rsidR="00112BCE" w:rsidRPr="005B690A">
        <w:rPr>
          <w:rFonts w:ascii="Arial" w:hAnsi="Arial" w:cs="Arial"/>
          <w:spacing w:val="-5"/>
          <w:sz w:val="22"/>
          <w:szCs w:val="22"/>
          <w:highlight w:val="yellow"/>
        </w:rPr>
        <w:t xml:space="preserve"> </w:t>
      </w:r>
    </w:p>
    <w:p w14:paraId="14B9EAB7" w14:textId="1CF9A293" w:rsidR="001368BE" w:rsidRDefault="001368BE" w:rsidP="001368BE">
      <w:pPr>
        <w:spacing w:before="0" w:after="0" w:line="100" w:lineRule="atLeast"/>
        <w:jc w:val="both"/>
        <w:rPr>
          <w:rFonts w:ascii="Arial" w:eastAsia="Times New Roman" w:hAnsi="Arial" w:cs="Arial"/>
          <w:spacing w:val="-5"/>
          <w:sz w:val="22"/>
          <w:szCs w:val="22"/>
          <w:lang w:val="en-GB"/>
        </w:rPr>
      </w:pPr>
    </w:p>
    <w:p w14:paraId="2FDEAE48" w14:textId="77777777" w:rsidR="001368BE" w:rsidRDefault="001368BE" w:rsidP="001368BE">
      <w:pPr>
        <w:spacing w:before="0" w:after="0" w:line="100" w:lineRule="atLeast"/>
        <w:jc w:val="both"/>
        <w:rPr>
          <w:rFonts w:ascii="Arial" w:eastAsia="Times New Roman" w:hAnsi="Arial" w:cs="Arial"/>
          <w:spacing w:val="-5"/>
          <w:sz w:val="22"/>
          <w:szCs w:val="22"/>
          <w:lang w:val="en-GB"/>
        </w:rPr>
      </w:pPr>
    </w:p>
    <w:p w14:paraId="7DCECCD8" w14:textId="43E74FBB" w:rsidR="000A5548" w:rsidRPr="005B690A" w:rsidRDefault="00A33CB0" w:rsidP="00650191">
      <w:pPr>
        <w:pStyle w:val="Heading1"/>
        <w:spacing w:before="0" w:line="100" w:lineRule="atLeast"/>
        <w:rPr>
          <w:rFonts w:ascii="Arial" w:hAnsi="Arial" w:cs="Arial"/>
          <w:spacing w:val="-5"/>
        </w:rPr>
      </w:pPr>
      <w:bookmarkStart w:id="40" w:name="_Toc508715059"/>
      <w:r>
        <w:rPr>
          <w:rFonts w:ascii="Arial" w:hAnsi="Arial" w:cs="Arial"/>
          <w:caps w:val="0"/>
          <w:spacing w:val="-5"/>
        </w:rPr>
        <w:t>9</w:t>
      </w:r>
      <w:r w:rsidR="000A5548" w:rsidRPr="005B690A">
        <w:rPr>
          <w:rFonts w:ascii="Arial" w:hAnsi="Arial" w:cs="Arial"/>
          <w:caps w:val="0"/>
          <w:spacing w:val="-5"/>
        </w:rPr>
        <w:t>.5. Lot 5 – Supplementary Hydrographic Survey Services</w:t>
      </w:r>
      <w:bookmarkEnd w:id="40"/>
    </w:p>
    <w:p w14:paraId="22BE9950" w14:textId="77777777" w:rsidR="000A5548" w:rsidRPr="005B690A" w:rsidRDefault="000A5548" w:rsidP="00650191">
      <w:pPr>
        <w:pStyle w:val="BodyText"/>
        <w:spacing w:before="0" w:after="0" w:line="100" w:lineRule="atLeast"/>
        <w:ind w:left="0"/>
        <w:rPr>
          <w:rFonts w:cs="Arial"/>
          <w:sz w:val="22"/>
          <w:szCs w:val="22"/>
        </w:rPr>
      </w:pPr>
    </w:p>
    <w:p w14:paraId="5C4A770B" w14:textId="1F1B23EC" w:rsidR="00CC6966" w:rsidRPr="005B690A" w:rsidRDefault="00CC6966" w:rsidP="00650191">
      <w:pPr>
        <w:spacing w:before="0" w:after="0" w:line="100" w:lineRule="atLeast"/>
        <w:contextualSpacing/>
        <w:jc w:val="both"/>
        <w:rPr>
          <w:rFonts w:ascii="Arial" w:hAnsi="Arial" w:cs="Arial"/>
          <w:spacing w:val="-5"/>
          <w:sz w:val="22"/>
          <w:szCs w:val="22"/>
        </w:rPr>
      </w:pPr>
      <w:r w:rsidRPr="005B690A">
        <w:rPr>
          <w:rFonts w:ascii="Arial" w:hAnsi="Arial" w:cs="Arial"/>
          <w:spacing w:val="-5"/>
          <w:sz w:val="22"/>
          <w:szCs w:val="22"/>
        </w:rPr>
        <w:t xml:space="preserve">The MCA may wish to maximise involvement in collaborative opportunities, where provision of hydrographic survey services or technical expertise may be required, to support such initiatives. </w:t>
      </w:r>
      <w:r w:rsidR="009748EC" w:rsidRPr="005B690A">
        <w:rPr>
          <w:rFonts w:ascii="Arial" w:hAnsi="Arial" w:cs="Arial"/>
          <w:spacing w:val="-5"/>
          <w:sz w:val="22"/>
          <w:szCs w:val="22"/>
        </w:rPr>
        <w:lastRenderedPageBreak/>
        <w:t>The MCA will determine requirements on a case-by-case basis, with details to be provided for each work</w:t>
      </w:r>
      <w:r w:rsidR="00C23FB4">
        <w:rPr>
          <w:rFonts w:ascii="Arial" w:hAnsi="Arial" w:cs="Arial"/>
          <w:spacing w:val="-5"/>
          <w:sz w:val="22"/>
          <w:szCs w:val="22"/>
        </w:rPr>
        <w:t xml:space="preserve"> </w:t>
      </w:r>
      <w:r w:rsidR="009748EC" w:rsidRPr="005B690A">
        <w:rPr>
          <w:rFonts w:ascii="Arial" w:hAnsi="Arial" w:cs="Arial"/>
          <w:spacing w:val="-5"/>
          <w:sz w:val="22"/>
          <w:szCs w:val="22"/>
        </w:rPr>
        <w:t xml:space="preserve">scope. </w:t>
      </w:r>
    </w:p>
    <w:p w14:paraId="7C3A8C6C" w14:textId="77777777" w:rsidR="00DF2DA4" w:rsidRPr="005B690A" w:rsidRDefault="00DF2DA4" w:rsidP="00650191">
      <w:pPr>
        <w:spacing w:before="0" w:after="0" w:line="100" w:lineRule="atLeast"/>
        <w:contextualSpacing/>
        <w:jc w:val="both"/>
        <w:rPr>
          <w:rFonts w:ascii="Arial" w:hAnsi="Arial" w:cs="Arial"/>
          <w:spacing w:val="-5"/>
          <w:sz w:val="22"/>
          <w:szCs w:val="22"/>
        </w:rPr>
      </w:pPr>
    </w:p>
    <w:p w14:paraId="42CE9F29" w14:textId="1D91154F" w:rsidR="00CC6966" w:rsidRPr="005B690A" w:rsidRDefault="0082137B"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For each project, a</w:t>
      </w:r>
      <w:r w:rsidR="00CC6966" w:rsidRPr="005B690A">
        <w:rPr>
          <w:rFonts w:ascii="Arial" w:hAnsi="Arial" w:cs="Arial"/>
          <w:spacing w:val="-5"/>
          <w:sz w:val="22"/>
          <w:szCs w:val="22"/>
        </w:rPr>
        <w:t>ctual travel and subsistence costs will be confirmed and reimbursed.</w:t>
      </w:r>
      <w:r w:rsidRPr="005B690A">
        <w:rPr>
          <w:rFonts w:ascii="Arial" w:hAnsi="Arial" w:cs="Arial"/>
          <w:spacing w:val="-5"/>
          <w:sz w:val="22"/>
          <w:szCs w:val="22"/>
        </w:rPr>
        <w:t xml:space="preserve"> </w:t>
      </w:r>
      <w:r w:rsidR="00CC6966" w:rsidRPr="005B690A">
        <w:rPr>
          <w:rFonts w:ascii="Arial" w:hAnsi="Arial" w:cs="Arial"/>
          <w:spacing w:val="-5"/>
          <w:sz w:val="22"/>
          <w:szCs w:val="22"/>
        </w:rPr>
        <w:t>Where accommodation and victualling for survey personnel cannot be provided on board a vessel, these will also be confirmed and reimbursed.</w:t>
      </w:r>
    </w:p>
    <w:p w14:paraId="3C3E5508" w14:textId="42D88D53" w:rsidR="00710C2B" w:rsidRPr="005B690A" w:rsidRDefault="0082137B"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br/>
      </w:r>
      <w:r w:rsidR="00710C2B" w:rsidRPr="005B690A">
        <w:rPr>
          <w:rFonts w:ascii="Arial" w:hAnsi="Arial" w:cs="Arial"/>
          <w:spacing w:val="-5"/>
          <w:sz w:val="22"/>
          <w:szCs w:val="22"/>
        </w:rPr>
        <w:t>An hourly rate and day rate (£s excluding VAT) will be provided.</w:t>
      </w:r>
      <w:r w:rsidR="00710C2B" w:rsidRPr="005B690A">
        <w:rPr>
          <w:rFonts w:ascii="Arial" w:hAnsi="Arial" w:cs="Arial"/>
          <w:spacing w:val="-5"/>
          <w:sz w:val="22"/>
          <w:szCs w:val="22"/>
          <w:highlight w:val="yellow"/>
        </w:rPr>
        <w:t xml:space="preserve"> </w:t>
      </w:r>
    </w:p>
    <w:p w14:paraId="6A5F1836" w14:textId="77777777" w:rsidR="00710C2B" w:rsidRPr="005B690A" w:rsidRDefault="00710C2B" w:rsidP="00650191">
      <w:pPr>
        <w:spacing w:before="0" w:after="0" w:line="100" w:lineRule="atLeast"/>
        <w:jc w:val="both"/>
        <w:rPr>
          <w:rFonts w:ascii="Arial" w:hAnsi="Arial" w:cs="Arial"/>
          <w:spacing w:val="-5"/>
          <w:sz w:val="22"/>
          <w:szCs w:val="22"/>
        </w:rPr>
      </w:pPr>
    </w:p>
    <w:p w14:paraId="5695EC7A" w14:textId="5AF833BB" w:rsidR="005A478A" w:rsidRPr="005B690A" w:rsidRDefault="00CC6966"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Quotes for each project will be requested on a case by case basis, </w:t>
      </w:r>
      <w:r w:rsidR="0082137B" w:rsidRPr="005B690A">
        <w:rPr>
          <w:rFonts w:ascii="Arial" w:hAnsi="Arial" w:cs="Arial"/>
          <w:spacing w:val="-5"/>
          <w:sz w:val="22"/>
          <w:szCs w:val="22"/>
        </w:rPr>
        <w:t>dependent</w:t>
      </w:r>
      <w:r w:rsidRPr="005B690A">
        <w:rPr>
          <w:rFonts w:ascii="Arial" w:hAnsi="Arial" w:cs="Arial"/>
          <w:spacing w:val="-5"/>
          <w:sz w:val="22"/>
          <w:szCs w:val="22"/>
        </w:rPr>
        <w:t xml:space="preserve"> upon requirements at the time, but shall be based on the </w:t>
      </w:r>
      <w:r w:rsidR="00AD7C2A" w:rsidRPr="005B690A">
        <w:rPr>
          <w:rFonts w:ascii="Arial" w:hAnsi="Arial" w:cs="Arial"/>
          <w:spacing w:val="-5"/>
          <w:sz w:val="22"/>
          <w:szCs w:val="22"/>
        </w:rPr>
        <w:t xml:space="preserve">day and/or </w:t>
      </w:r>
      <w:r w:rsidRPr="005B690A">
        <w:rPr>
          <w:rFonts w:ascii="Arial" w:hAnsi="Arial" w:cs="Arial"/>
          <w:spacing w:val="-5"/>
          <w:sz w:val="22"/>
          <w:szCs w:val="22"/>
        </w:rPr>
        <w:t>hourly</w:t>
      </w:r>
      <w:r w:rsidR="0082137B" w:rsidRPr="005B690A">
        <w:rPr>
          <w:rFonts w:ascii="Arial" w:hAnsi="Arial" w:cs="Arial"/>
          <w:spacing w:val="-5"/>
          <w:sz w:val="22"/>
          <w:szCs w:val="22"/>
        </w:rPr>
        <w:t xml:space="preserve"> </w:t>
      </w:r>
      <w:r w:rsidRPr="005B690A">
        <w:rPr>
          <w:rFonts w:ascii="Arial" w:hAnsi="Arial" w:cs="Arial"/>
          <w:spacing w:val="-5"/>
          <w:sz w:val="22"/>
          <w:szCs w:val="22"/>
        </w:rPr>
        <w:t>rate</w:t>
      </w:r>
      <w:r w:rsidR="0082137B" w:rsidRPr="005B690A">
        <w:rPr>
          <w:rFonts w:ascii="Arial" w:hAnsi="Arial" w:cs="Arial"/>
          <w:spacing w:val="-5"/>
          <w:sz w:val="22"/>
          <w:szCs w:val="22"/>
        </w:rPr>
        <w:t>s</w:t>
      </w:r>
      <w:r w:rsidR="008E61F4" w:rsidRPr="005B690A">
        <w:rPr>
          <w:rFonts w:ascii="Arial" w:hAnsi="Arial" w:cs="Arial"/>
          <w:spacing w:val="-5"/>
          <w:sz w:val="22"/>
          <w:szCs w:val="22"/>
        </w:rPr>
        <w:t xml:space="preserve"> </w:t>
      </w:r>
      <w:r w:rsidRPr="005B690A">
        <w:rPr>
          <w:rFonts w:ascii="Arial" w:hAnsi="Arial" w:cs="Arial"/>
          <w:spacing w:val="-5"/>
          <w:sz w:val="22"/>
          <w:szCs w:val="22"/>
        </w:rPr>
        <w:t>provided</w:t>
      </w:r>
      <w:r w:rsidR="00AD7C2A" w:rsidRPr="005B690A">
        <w:rPr>
          <w:rFonts w:ascii="Arial" w:hAnsi="Arial" w:cs="Arial"/>
          <w:spacing w:val="-5"/>
          <w:sz w:val="22"/>
          <w:szCs w:val="22"/>
        </w:rPr>
        <w:t xml:space="preserve"> </w:t>
      </w:r>
      <w:r w:rsidR="00761882" w:rsidRPr="005B690A">
        <w:rPr>
          <w:rFonts w:ascii="Arial" w:hAnsi="Arial" w:cs="Arial"/>
          <w:spacing w:val="-5"/>
          <w:sz w:val="22"/>
          <w:szCs w:val="22"/>
        </w:rPr>
        <w:t>for all personnel specified</w:t>
      </w:r>
      <w:r w:rsidRPr="005B690A">
        <w:rPr>
          <w:rFonts w:ascii="Arial" w:hAnsi="Arial" w:cs="Arial"/>
          <w:spacing w:val="-5"/>
          <w:sz w:val="22"/>
          <w:szCs w:val="22"/>
        </w:rPr>
        <w:t xml:space="preserve">. </w:t>
      </w:r>
      <w:r w:rsidR="00E8187E" w:rsidRPr="005B690A">
        <w:rPr>
          <w:rFonts w:ascii="Arial" w:hAnsi="Arial" w:cs="Arial"/>
          <w:spacing w:val="-5"/>
          <w:sz w:val="22"/>
          <w:szCs w:val="22"/>
        </w:rPr>
        <w:t xml:space="preserve">Quotes will also be requested </w:t>
      </w:r>
      <w:r w:rsidR="00710C2B" w:rsidRPr="005B690A">
        <w:rPr>
          <w:rFonts w:ascii="Arial" w:hAnsi="Arial" w:cs="Arial"/>
          <w:spacing w:val="-5"/>
          <w:sz w:val="22"/>
          <w:szCs w:val="22"/>
        </w:rPr>
        <w:t xml:space="preserve">on a case-by-case basis </w:t>
      </w:r>
      <w:r w:rsidR="00E8187E" w:rsidRPr="005B690A">
        <w:rPr>
          <w:rFonts w:ascii="Arial" w:hAnsi="Arial" w:cs="Arial"/>
          <w:spacing w:val="-5"/>
          <w:sz w:val="22"/>
          <w:szCs w:val="22"/>
        </w:rPr>
        <w:t xml:space="preserve">where there is a potential requirement for specific survey </w:t>
      </w:r>
      <w:r w:rsidR="005A478A" w:rsidRPr="005B690A">
        <w:rPr>
          <w:rFonts w:ascii="Arial" w:hAnsi="Arial" w:cs="Arial"/>
          <w:spacing w:val="-5"/>
          <w:sz w:val="22"/>
          <w:szCs w:val="22"/>
        </w:rPr>
        <w:t xml:space="preserve">equipment </w:t>
      </w:r>
      <w:r w:rsidR="008734BA" w:rsidRPr="008734BA">
        <w:rPr>
          <w:rFonts w:ascii="Arial" w:hAnsi="Arial" w:cs="Arial"/>
          <w:i/>
          <w:spacing w:val="-5"/>
          <w:sz w:val="22"/>
          <w:szCs w:val="22"/>
        </w:rPr>
        <w:t>e.g.</w:t>
      </w:r>
      <w:r w:rsidR="00E8187E" w:rsidRPr="005B690A">
        <w:rPr>
          <w:rFonts w:ascii="Arial" w:hAnsi="Arial" w:cs="Arial"/>
          <w:spacing w:val="-5"/>
          <w:sz w:val="22"/>
          <w:szCs w:val="22"/>
        </w:rPr>
        <w:t xml:space="preserve"> grab sampling equipment.</w:t>
      </w:r>
    </w:p>
    <w:p w14:paraId="0C057C1F" w14:textId="77777777" w:rsidR="00DF2DA4" w:rsidRPr="005B690A" w:rsidRDefault="00DF2DA4" w:rsidP="00650191">
      <w:pPr>
        <w:spacing w:before="0" w:after="0" w:line="100" w:lineRule="atLeast"/>
        <w:rPr>
          <w:rFonts w:ascii="Arial" w:hAnsi="Arial" w:cs="Arial"/>
          <w:spacing w:val="-5"/>
          <w:sz w:val="22"/>
          <w:szCs w:val="22"/>
        </w:rPr>
      </w:pPr>
    </w:p>
    <w:p w14:paraId="781263F1" w14:textId="3A5005A6" w:rsidR="000E09E9" w:rsidRDefault="003A2BE0" w:rsidP="00650191">
      <w:pPr>
        <w:pStyle w:val="BodyText"/>
        <w:spacing w:before="0" w:after="0" w:line="100" w:lineRule="atLeast"/>
        <w:ind w:left="0"/>
        <w:rPr>
          <w:rFonts w:cs="Arial"/>
          <w:sz w:val="22"/>
          <w:szCs w:val="22"/>
        </w:rPr>
      </w:pPr>
      <w:r w:rsidRPr="005B690A">
        <w:rPr>
          <w:rFonts w:cs="Arial"/>
          <w:sz w:val="22"/>
          <w:szCs w:val="22"/>
        </w:rPr>
        <w:t>The MCA make no commitment to the level of work available under this Lot and may vary the work offered under it at any</w:t>
      </w:r>
      <w:r w:rsidR="00DF2DA4" w:rsidRPr="005B690A">
        <w:rPr>
          <w:rFonts w:cs="Arial"/>
          <w:sz w:val="22"/>
          <w:szCs w:val="22"/>
        </w:rPr>
        <w:t xml:space="preserve"> </w:t>
      </w:r>
      <w:r w:rsidRPr="005B690A">
        <w:rPr>
          <w:rFonts w:cs="Arial"/>
          <w:sz w:val="22"/>
          <w:szCs w:val="22"/>
        </w:rPr>
        <w:t>time.</w:t>
      </w:r>
    </w:p>
    <w:p w14:paraId="2AF58E11" w14:textId="77777777" w:rsidR="00142DB8" w:rsidRPr="005B690A" w:rsidRDefault="00142DB8" w:rsidP="00650191">
      <w:pPr>
        <w:pStyle w:val="BodyText"/>
        <w:spacing w:before="0" w:after="0" w:line="100" w:lineRule="atLeast"/>
        <w:ind w:left="0"/>
        <w:rPr>
          <w:rFonts w:cs="Arial"/>
          <w:sz w:val="22"/>
          <w:szCs w:val="22"/>
          <w:highlight w:val="yellow"/>
        </w:rPr>
      </w:pPr>
    </w:p>
    <w:p w14:paraId="41FC5EF6" w14:textId="6E991483" w:rsidR="000A5548" w:rsidRPr="005B690A" w:rsidRDefault="000A5548" w:rsidP="00650191">
      <w:pPr>
        <w:pStyle w:val="Heading1"/>
        <w:spacing w:before="0" w:line="100" w:lineRule="atLeast"/>
        <w:rPr>
          <w:rFonts w:ascii="Arial" w:hAnsi="Arial" w:cs="Arial"/>
          <w:spacing w:val="-5"/>
        </w:rPr>
      </w:pPr>
      <w:bookmarkStart w:id="41" w:name="_Toc508715060"/>
      <w:r w:rsidRPr="005B690A">
        <w:rPr>
          <w:rFonts w:ascii="Arial" w:hAnsi="Arial" w:cs="Arial"/>
          <w:caps w:val="0"/>
          <w:spacing w:val="-5"/>
        </w:rPr>
        <w:t>1</w:t>
      </w:r>
      <w:r w:rsidR="00A33CB0">
        <w:rPr>
          <w:rFonts w:ascii="Arial" w:hAnsi="Arial" w:cs="Arial"/>
          <w:caps w:val="0"/>
          <w:spacing w:val="-5"/>
        </w:rPr>
        <w:t>0</w:t>
      </w:r>
      <w:r w:rsidRPr="005B690A">
        <w:rPr>
          <w:rFonts w:ascii="Arial" w:hAnsi="Arial" w:cs="Arial"/>
          <w:caps w:val="0"/>
          <w:spacing w:val="-5"/>
        </w:rPr>
        <w:t>. Multiple Lots</w:t>
      </w:r>
      <w:bookmarkEnd w:id="41"/>
    </w:p>
    <w:p w14:paraId="11A070BF" w14:textId="77777777" w:rsidR="000A5548" w:rsidRPr="005B690A" w:rsidRDefault="000A5548" w:rsidP="00650191">
      <w:pPr>
        <w:pStyle w:val="BodyText"/>
        <w:spacing w:before="0" w:after="0" w:line="100" w:lineRule="atLeast"/>
        <w:ind w:left="0"/>
        <w:rPr>
          <w:rFonts w:cs="Arial"/>
          <w:sz w:val="22"/>
          <w:szCs w:val="22"/>
          <w:highlight w:val="yellow"/>
        </w:rPr>
      </w:pPr>
    </w:p>
    <w:p w14:paraId="5C161EB0" w14:textId="77777777" w:rsidR="00776D20" w:rsidRPr="00321ED6" w:rsidRDefault="00776D20" w:rsidP="00776D20">
      <w:pPr>
        <w:pStyle w:val="BodyText"/>
        <w:spacing w:before="0" w:after="0" w:line="100" w:lineRule="atLeast"/>
        <w:ind w:left="0"/>
        <w:rPr>
          <w:rFonts w:cs="Arial"/>
          <w:color w:val="000000"/>
          <w:sz w:val="22"/>
          <w:szCs w:val="22"/>
        </w:rPr>
      </w:pPr>
      <w:r w:rsidRPr="00321ED6">
        <w:rPr>
          <w:rFonts w:cs="Arial"/>
          <w:sz w:val="22"/>
          <w:szCs w:val="22"/>
        </w:rPr>
        <w:t>If bidding for multiple Lots, the Contractor should fully detail their capability and capacity to deliver these in line with the requirements of this document.</w:t>
      </w:r>
      <w:r w:rsidRPr="00321ED6">
        <w:rPr>
          <w:rFonts w:cs="Arial"/>
          <w:color w:val="000000"/>
          <w:sz w:val="22"/>
          <w:szCs w:val="22"/>
        </w:rPr>
        <w:t xml:space="preserve"> </w:t>
      </w:r>
    </w:p>
    <w:p w14:paraId="57A41B21" w14:textId="77777777" w:rsidR="00776D20" w:rsidRPr="0011744C" w:rsidRDefault="00776D20" w:rsidP="00776D20">
      <w:pPr>
        <w:pStyle w:val="BodyText"/>
        <w:spacing w:before="0" w:after="0" w:line="100" w:lineRule="atLeast"/>
        <w:ind w:left="0"/>
        <w:rPr>
          <w:rFonts w:cs="Arial"/>
          <w:color w:val="000000"/>
          <w:sz w:val="22"/>
          <w:szCs w:val="22"/>
          <w:highlight w:val="yellow"/>
        </w:rPr>
      </w:pPr>
    </w:p>
    <w:p w14:paraId="4DB1AEFC" w14:textId="77777777" w:rsidR="00776D20" w:rsidRPr="0011744C" w:rsidRDefault="00776D20" w:rsidP="00776D20">
      <w:pPr>
        <w:pStyle w:val="BodyText"/>
        <w:spacing w:before="0" w:after="0" w:line="100" w:lineRule="atLeast"/>
        <w:ind w:left="0"/>
        <w:rPr>
          <w:rFonts w:cs="Arial"/>
          <w:sz w:val="22"/>
          <w:szCs w:val="22"/>
          <w:highlight w:val="yellow"/>
        </w:rPr>
      </w:pPr>
      <w:r w:rsidRPr="00321ED6">
        <w:rPr>
          <w:rFonts w:cs="Arial"/>
          <w:sz w:val="22"/>
          <w:szCs w:val="22"/>
        </w:rPr>
        <w:t xml:space="preserve">The MCA aims to protect or maintain operational capability within the programme and reserves the right not to award Lot 1 and Lot 2 to the same contractor but contractors may bid for single, multiple or all Lots. </w:t>
      </w:r>
      <w:bookmarkStart w:id="42" w:name="_Hlk507499078"/>
      <w:r w:rsidRPr="00321ED6">
        <w:rPr>
          <w:rFonts w:cs="Arial"/>
          <w:sz w:val="22"/>
          <w:szCs w:val="22"/>
        </w:rPr>
        <w:t>The Contractor shall provide the discounted prices and/or percentage offered by the Contractor should the MCA accept tenders for two or more Lots</w:t>
      </w:r>
      <w:r>
        <w:rPr>
          <w:rFonts w:cs="Arial"/>
          <w:sz w:val="22"/>
          <w:szCs w:val="22"/>
        </w:rPr>
        <w:t>.</w:t>
      </w:r>
      <w:bookmarkEnd w:id="42"/>
    </w:p>
    <w:p w14:paraId="6EB0BE15" w14:textId="7D3198C9" w:rsidR="008734BA" w:rsidRDefault="008734BA" w:rsidP="005022BD">
      <w:pPr>
        <w:pStyle w:val="BodyText"/>
        <w:spacing w:before="0" w:after="0" w:line="100" w:lineRule="atLeast"/>
        <w:ind w:left="0"/>
        <w:rPr>
          <w:rFonts w:cs="Arial"/>
          <w:sz w:val="22"/>
          <w:szCs w:val="22"/>
        </w:rPr>
      </w:pPr>
    </w:p>
    <w:p w14:paraId="44E83144" w14:textId="66C09D4A" w:rsidR="000A5548" w:rsidRPr="005B690A" w:rsidRDefault="000A5548" w:rsidP="00650191">
      <w:pPr>
        <w:pStyle w:val="Heading1"/>
        <w:spacing w:before="0" w:line="100" w:lineRule="atLeast"/>
        <w:rPr>
          <w:rFonts w:ascii="Arial" w:hAnsi="Arial" w:cs="Arial"/>
          <w:caps w:val="0"/>
          <w:spacing w:val="-5"/>
        </w:rPr>
      </w:pPr>
      <w:bookmarkStart w:id="43" w:name="_Toc352933772"/>
      <w:bookmarkStart w:id="44" w:name="_Toc508715061"/>
      <w:r w:rsidRPr="005B690A">
        <w:rPr>
          <w:rFonts w:ascii="Arial" w:hAnsi="Arial" w:cs="Arial"/>
          <w:caps w:val="0"/>
          <w:spacing w:val="-5"/>
        </w:rPr>
        <w:t>1</w:t>
      </w:r>
      <w:r w:rsidR="00A33CB0">
        <w:rPr>
          <w:rFonts w:ascii="Arial" w:hAnsi="Arial" w:cs="Arial"/>
          <w:caps w:val="0"/>
          <w:spacing w:val="-5"/>
        </w:rPr>
        <w:t>1</w:t>
      </w:r>
      <w:r w:rsidRPr="005B690A">
        <w:rPr>
          <w:rFonts w:ascii="Arial" w:hAnsi="Arial" w:cs="Arial"/>
          <w:caps w:val="0"/>
          <w:spacing w:val="-5"/>
        </w:rPr>
        <w:t xml:space="preserve">. </w:t>
      </w:r>
      <w:r w:rsidR="00D61971" w:rsidRPr="005B690A">
        <w:rPr>
          <w:rFonts w:ascii="Arial" w:hAnsi="Arial" w:cs="Arial"/>
          <w:caps w:val="0"/>
          <w:spacing w:val="-5"/>
        </w:rPr>
        <w:t>Payment Schedule</w:t>
      </w:r>
      <w:bookmarkEnd w:id="43"/>
      <w:bookmarkEnd w:id="44"/>
    </w:p>
    <w:p w14:paraId="0230F106" w14:textId="3FB57C32" w:rsidR="00DF2DA4" w:rsidRPr="005B690A" w:rsidRDefault="00DF2DA4" w:rsidP="00650191">
      <w:pPr>
        <w:spacing w:before="0" w:after="0" w:line="100" w:lineRule="atLeast"/>
        <w:rPr>
          <w:spacing w:val="-5"/>
        </w:rPr>
      </w:pPr>
    </w:p>
    <w:p w14:paraId="775098B0" w14:textId="43AAF5B6" w:rsidR="000A5548" w:rsidRPr="005B690A" w:rsidRDefault="000A5548" w:rsidP="00650191">
      <w:pPr>
        <w:pStyle w:val="Heading1"/>
        <w:spacing w:before="0" w:line="100" w:lineRule="atLeast"/>
        <w:rPr>
          <w:rFonts w:ascii="Arial" w:hAnsi="Arial" w:cs="Arial"/>
          <w:b/>
          <w:caps w:val="0"/>
          <w:spacing w:val="-5"/>
        </w:rPr>
      </w:pPr>
      <w:bookmarkStart w:id="45" w:name="_Toc508715062"/>
      <w:r w:rsidRPr="005B690A">
        <w:rPr>
          <w:rFonts w:ascii="Arial" w:hAnsi="Arial" w:cs="Arial"/>
          <w:caps w:val="0"/>
          <w:spacing w:val="-5"/>
        </w:rPr>
        <w:t>1</w:t>
      </w:r>
      <w:r w:rsidR="00A33CB0">
        <w:rPr>
          <w:rFonts w:ascii="Arial" w:hAnsi="Arial" w:cs="Arial"/>
          <w:caps w:val="0"/>
          <w:spacing w:val="-5"/>
        </w:rPr>
        <w:t>1</w:t>
      </w:r>
      <w:r w:rsidRPr="005B690A">
        <w:rPr>
          <w:rFonts w:ascii="Arial" w:hAnsi="Arial" w:cs="Arial"/>
          <w:caps w:val="0"/>
          <w:spacing w:val="-5"/>
        </w:rPr>
        <w:t>.1. Lot 1 - Shallow Water &amp; Lot 2 - Medium Water</w:t>
      </w:r>
      <w:bookmarkEnd w:id="45"/>
    </w:p>
    <w:p w14:paraId="10AD3E4A" w14:textId="77777777" w:rsidR="000A5548" w:rsidRPr="005B690A" w:rsidRDefault="000A5548" w:rsidP="00650191">
      <w:pPr>
        <w:pStyle w:val="BodyText"/>
        <w:spacing w:before="0" w:after="0" w:line="100" w:lineRule="atLeast"/>
        <w:ind w:left="0"/>
        <w:rPr>
          <w:rFonts w:cs="Arial"/>
          <w:sz w:val="22"/>
          <w:szCs w:val="22"/>
        </w:rPr>
      </w:pPr>
    </w:p>
    <w:p w14:paraId="0492C52A" w14:textId="34D9E358" w:rsidR="000B425B" w:rsidRPr="005B690A" w:rsidRDefault="00124108" w:rsidP="00650191">
      <w:pPr>
        <w:pStyle w:val="BodyText"/>
        <w:spacing w:before="0" w:after="0" w:line="100" w:lineRule="atLeast"/>
        <w:ind w:left="0"/>
        <w:rPr>
          <w:rFonts w:cs="Arial"/>
          <w:sz w:val="22"/>
          <w:szCs w:val="22"/>
        </w:rPr>
      </w:pPr>
      <w:r w:rsidRPr="005B690A">
        <w:rPr>
          <w:rFonts w:cs="Arial"/>
          <w:sz w:val="22"/>
          <w:szCs w:val="22"/>
        </w:rPr>
        <w:t>Every HI</w:t>
      </w:r>
      <w:r w:rsidR="000B425B" w:rsidRPr="005B690A">
        <w:rPr>
          <w:rFonts w:cs="Arial"/>
          <w:sz w:val="22"/>
          <w:szCs w:val="22"/>
        </w:rPr>
        <w:t xml:space="preserve"> issued under Lots 1</w:t>
      </w:r>
      <w:r w:rsidR="001212F2" w:rsidRPr="005B690A">
        <w:rPr>
          <w:rFonts w:cs="Arial"/>
          <w:sz w:val="22"/>
          <w:szCs w:val="22"/>
        </w:rPr>
        <w:t xml:space="preserve"> and</w:t>
      </w:r>
      <w:r w:rsidR="000B425B" w:rsidRPr="005B690A">
        <w:rPr>
          <w:rFonts w:cs="Arial"/>
          <w:sz w:val="22"/>
          <w:szCs w:val="22"/>
        </w:rPr>
        <w:t xml:space="preserve"> 2 will be reimbursed using the following payment schedule:</w:t>
      </w:r>
    </w:p>
    <w:p w14:paraId="5C4C39CE" w14:textId="77777777" w:rsidR="00DF2DA4" w:rsidRPr="005B690A" w:rsidRDefault="00DF2DA4" w:rsidP="00650191">
      <w:pPr>
        <w:pStyle w:val="BodyText"/>
        <w:spacing w:before="0" w:after="0" w:line="100" w:lineRule="atLeast"/>
        <w:ind w:left="0"/>
        <w:rPr>
          <w:rFonts w:cs="Arial"/>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773"/>
      </w:tblGrid>
      <w:tr w:rsidR="000B425B" w:rsidRPr="005B690A" w14:paraId="0586C741" w14:textId="77777777" w:rsidTr="007058AA">
        <w:tc>
          <w:tcPr>
            <w:tcW w:w="7088" w:type="dxa"/>
            <w:shd w:val="clear" w:color="auto" w:fill="B3B3B3"/>
            <w:vAlign w:val="center"/>
          </w:tcPr>
          <w:p w14:paraId="0DA29402" w14:textId="79FDA4DF" w:rsidR="000B425B" w:rsidRPr="00E74483" w:rsidRDefault="000B425B" w:rsidP="00650191">
            <w:pPr>
              <w:pStyle w:val="BodyText"/>
              <w:spacing w:before="0" w:after="0" w:line="100" w:lineRule="atLeast"/>
              <w:ind w:left="0"/>
              <w:jc w:val="center"/>
              <w:rPr>
                <w:rFonts w:cs="Arial"/>
                <w:b/>
                <w:sz w:val="22"/>
                <w:szCs w:val="22"/>
              </w:rPr>
            </w:pPr>
            <w:r w:rsidRPr="00E74483">
              <w:rPr>
                <w:rFonts w:cs="Arial"/>
                <w:b/>
                <w:sz w:val="22"/>
                <w:szCs w:val="22"/>
              </w:rPr>
              <w:t>Lots 1</w:t>
            </w:r>
            <w:r w:rsidR="001212F2" w:rsidRPr="00E74483">
              <w:rPr>
                <w:rFonts w:cs="Arial"/>
                <w:b/>
                <w:sz w:val="22"/>
                <w:szCs w:val="22"/>
              </w:rPr>
              <w:t xml:space="preserve"> &amp;</w:t>
            </w:r>
            <w:r w:rsidRPr="00E74483">
              <w:rPr>
                <w:rFonts w:cs="Arial"/>
                <w:b/>
                <w:sz w:val="22"/>
                <w:szCs w:val="22"/>
              </w:rPr>
              <w:t xml:space="preserve"> 2 Payment Milestones</w:t>
            </w:r>
          </w:p>
        </w:tc>
        <w:tc>
          <w:tcPr>
            <w:tcW w:w="1773" w:type="dxa"/>
            <w:shd w:val="clear" w:color="auto" w:fill="B3B3B3"/>
            <w:vAlign w:val="center"/>
          </w:tcPr>
          <w:p w14:paraId="3114C999" w14:textId="77777777" w:rsidR="000B425B" w:rsidRPr="00E74483" w:rsidRDefault="000B425B" w:rsidP="00650191">
            <w:pPr>
              <w:pStyle w:val="BodyText"/>
              <w:spacing w:before="0" w:after="0" w:line="100" w:lineRule="atLeast"/>
              <w:ind w:left="0"/>
              <w:jc w:val="center"/>
              <w:rPr>
                <w:rFonts w:cs="Arial"/>
                <w:b/>
                <w:sz w:val="22"/>
                <w:szCs w:val="22"/>
              </w:rPr>
            </w:pPr>
            <w:r w:rsidRPr="00E74483">
              <w:rPr>
                <w:rFonts w:cs="Arial"/>
                <w:b/>
                <w:sz w:val="22"/>
                <w:szCs w:val="22"/>
              </w:rPr>
              <w:t>% Reimbursed</w:t>
            </w:r>
          </w:p>
        </w:tc>
      </w:tr>
      <w:tr w:rsidR="000B425B" w:rsidRPr="005B690A" w14:paraId="6AF5FBB7" w14:textId="77777777" w:rsidTr="007058AA">
        <w:tc>
          <w:tcPr>
            <w:tcW w:w="7088" w:type="dxa"/>
            <w:shd w:val="clear" w:color="auto" w:fill="auto"/>
            <w:vAlign w:val="center"/>
          </w:tcPr>
          <w:p w14:paraId="1E96C5D5" w14:textId="0B118ADF" w:rsidR="000B425B" w:rsidRPr="005B690A" w:rsidRDefault="000B425B" w:rsidP="00650191">
            <w:pPr>
              <w:pStyle w:val="BodyText"/>
              <w:spacing w:before="0" w:after="0" w:line="100" w:lineRule="atLeast"/>
              <w:ind w:left="0"/>
              <w:jc w:val="left"/>
              <w:rPr>
                <w:rFonts w:cs="Arial"/>
                <w:sz w:val="22"/>
                <w:szCs w:val="22"/>
              </w:rPr>
            </w:pPr>
            <w:r w:rsidRPr="005B690A">
              <w:rPr>
                <w:rFonts w:cs="Arial"/>
                <w:sz w:val="22"/>
                <w:szCs w:val="22"/>
              </w:rPr>
              <w:t>Submission of 1</w:t>
            </w:r>
            <w:r w:rsidRPr="005B690A">
              <w:rPr>
                <w:rFonts w:cs="Arial"/>
                <w:sz w:val="22"/>
                <w:szCs w:val="22"/>
                <w:vertAlign w:val="superscript"/>
              </w:rPr>
              <w:t>st</w:t>
            </w:r>
            <w:r w:rsidRPr="005B690A">
              <w:rPr>
                <w:rFonts w:cs="Arial"/>
                <w:sz w:val="22"/>
                <w:szCs w:val="22"/>
              </w:rPr>
              <w:t xml:space="preserve"> third of HI fieldwork and successful validation of preliminary data</w:t>
            </w:r>
            <w:bookmarkStart w:id="46" w:name="_Hlk504044387"/>
            <w:r w:rsidR="00572701" w:rsidRPr="005B690A">
              <w:rPr>
                <w:rFonts w:cs="Arial"/>
                <w:sz w:val="22"/>
                <w:szCs w:val="22"/>
              </w:rPr>
              <w:t>*</w:t>
            </w:r>
            <w:r w:rsidR="00572701" w:rsidRPr="005B690A">
              <w:rPr>
                <w:rFonts w:cs="Arial"/>
                <w:sz w:val="22"/>
                <w:szCs w:val="22"/>
                <w:vertAlign w:val="superscript"/>
              </w:rPr>
              <w:t>1</w:t>
            </w:r>
            <w:bookmarkEnd w:id="46"/>
          </w:p>
        </w:tc>
        <w:tc>
          <w:tcPr>
            <w:tcW w:w="1773" w:type="dxa"/>
            <w:shd w:val="clear" w:color="auto" w:fill="auto"/>
            <w:vAlign w:val="center"/>
          </w:tcPr>
          <w:p w14:paraId="19303F38" w14:textId="77777777" w:rsidR="000B425B" w:rsidRPr="005B690A" w:rsidRDefault="000B425B" w:rsidP="00650191">
            <w:pPr>
              <w:pStyle w:val="BodyText"/>
              <w:spacing w:before="0" w:after="0" w:line="100" w:lineRule="atLeast"/>
              <w:ind w:left="0"/>
              <w:jc w:val="center"/>
              <w:rPr>
                <w:rFonts w:cs="Arial"/>
                <w:sz w:val="22"/>
                <w:szCs w:val="22"/>
              </w:rPr>
            </w:pPr>
            <w:r w:rsidRPr="005B690A">
              <w:rPr>
                <w:rFonts w:cs="Arial"/>
                <w:sz w:val="22"/>
                <w:szCs w:val="22"/>
              </w:rPr>
              <w:t>20</w:t>
            </w:r>
          </w:p>
        </w:tc>
      </w:tr>
      <w:tr w:rsidR="000B425B" w:rsidRPr="005B690A" w14:paraId="539EB3F3" w14:textId="77777777" w:rsidTr="007058AA">
        <w:tc>
          <w:tcPr>
            <w:tcW w:w="7088" w:type="dxa"/>
            <w:shd w:val="clear" w:color="auto" w:fill="auto"/>
            <w:vAlign w:val="center"/>
          </w:tcPr>
          <w:p w14:paraId="79C69A68" w14:textId="3B094DC0" w:rsidR="000B425B" w:rsidRPr="005B690A" w:rsidRDefault="000B425B" w:rsidP="00650191">
            <w:pPr>
              <w:pStyle w:val="BodyText"/>
              <w:spacing w:before="0" w:after="0" w:line="100" w:lineRule="atLeast"/>
              <w:ind w:left="0"/>
              <w:jc w:val="left"/>
              <w:rPr>
                <w:rFonts w:cs="Arial"/>
                <w:sz w:val="22"/>
                <w:szCs w:val="22"/>
              </w:rPr>
            </w:pPr>
            <w:r w:rsidRPr="005B690A">
              <w:rPr>
                <w:rFonts w:cs="Arial"/>
                <w:sz w:val="22"/>
                <w:szCs w:val="22"/>
              </w:rPr>
              <w:t>Submission of 2</w:t>
            </w:r>
            <w:r w:rsidRPr="005B690A">
              <w:rPr>
                <w:rFonts w:cs="Arial"/>
                <w:sz w:val="22"/>
                <w:szCs w:val="22"/>
                <w:vertAlign w:val="superscript"/>
              </w:rPr>
              <w:t>nd</w:t>
            </w:r>
            <w:r w:rsidRPr="005B690A">
              <w:rPr>
                <w:rFonts w:cs="Arial"/>
                <w:sz w:val="22"/>
                <w:szCs w:val="22"/>
              </w:rPr>
              <w:t xml:space="preserve"> third of HI fieldwork and successful validation of preliminary data</w:t>
            </w:r>
            <w:r w:rsidR="00572701" w:rsidRPr="005B690A">
              <w:rPr>
                <w:rFonts w:cs="Arial"/>
                <w:sz w:val="22"/>
                <w:szCs w:val="22"/>
              </w:rPr>
              <w:t>*</w:t>
            </w:r>
            <w:r w:rsidR="00572701" w:rsidRPr="005B690A">
              <w:rPr>
                <w:rFonts w:cs="Arial"/>
                <w:sz w:val="22"/>
                <w:szCs w:val="22"/>
                <w:vertAlign w:val="superscript"/>
              </w:rPr>
              <w:t>1</w:t>
            </w:r>
          </w:p>
        </w:tc>
        <w:tc>
          <w:tcPr>
            <w:tcW w:w="1773" w:type="dxa"/>
            <w:shd w:val="clear" w:color="auto" w:fill="auto"/>
            <w:vAlign w:val="center"/>
          </w:tcPr>
          <w:p w14:paraId="531E7C98" w14:textId="77777777" w:rsidR="000B425B" w:rsidRPr="005B690A" w:rsidRDefault="000B425B" w:rsidP="00650191">
            <w:pPr>
              <w:pStyle w:val="BodyText"/>
              <w:spacing w:before="0" w:after="0" w:line="100" w:lineRule="atLeast"/>
              <w:ind w:left="0"/>
              <w:jc w:val="center"/>
              <w:rPr>
                <w:rFonts w:cs="Arial"/>
                <w:sz w:val="22"/>
                <w:szCs w:val="22"/>
              </w:rPr>
            </w:pPr>
            <w:r w:rsidRPr="005B690A">
              <w:rPr>
                <w:rFonts w:cs="Arial"/>
                <w:sz w:val="22"/>
                <w:szCs w:val="22"/>
              </w:rPr>
              <w:t>20</w:t>
            </w:r>
          </w:p>
        </w:tc>
      </w:tr>
      <w:tr w:rsidR="000B425B" w:rsidRPr="005B690A" w14:paraId="7644278B" w14:textId="77777777" w:rsidTr="007058AA">
        <w:tc>
          <w:tcPr>
            <w:tcW w:w="7088" w:type="dxa"/>
            <w:shd w:val="clear" w:color="auto" w:fill="auto"/>
            <w:vAlign w:val="center"/>
          </w:tcPr>
          <w:p w14:paraId="0A6A5E3A" w14:textId="6EF89630" w:rsidR="000B425B" w:rsidRPr="005B690A" w:rsidRDefault="000B425B" w:rsidP="00650191">
            <w:pPr>
              <w:pStyle w:val="BodyText"/>
              <w:spacing w:before="0" w:after="0" w:line="100" w:lineRule="atLeast"/>
              <w:ind w:left="0"/>
              <w:jc w:val="left"/>
              <w:rPr>
                <w:rFonts w:cs="Arial"/>
                <w:sz w:val="22"/>
                <w:szCs w:val="22"/>
              </w:rPr>
            </w:pPr>
            <w:r w:rsidRPr="005B690A">
              <w:rPr>
                <w:rFonts w:cs="Arial"/>
                <w:sz w:val="22"/>
                <w:szCs w:val="22"/>
              </w:rPr>
              <w:t>Submission of final third of HI fieldwork and successful validation of preliminary data</w:t>
            </w:r>
            <w:r w:rsidR="00572701" w:rsidRPr="005B690A">
              <w:rPr>
                <w:rFonts w:cs="Arial"/>
                <w:sz w:val="22"/>
                <w:szCs w:val="22"/>
              </w:rPr>
              <w:t>*</w:t>
            </w:r>
            <w:r w:rsidR="00572701" w:rsidRPr="005B690A">
              <w:rPr>
                <w:rFonts w:cs="Arial"/>
                <w:sz w:val="22"/>
                <w:szCs w:val="22"/>
                <w:vertAlign w:val="superscript"/>
              </w:rPr>
              <w:t>1</w:t>
            </w:r>
          </w:p>
        </w:tc>
        <w:tc>
          <w:tcPr>
            <w:tcW w:w="1773" w:type="dxa"/>
            <w:shd w:val="clear" w:color="auto" w:fill="auto"/>
            <w:vAlign w:val="center"/>
          </w:tcPr>
          <w:p w14:paraId="2DAD8E98" w14:textId="77777777" w:rsidR="000B425B" w:rsidRPr="005B690A" w:rsidRDefault="000B425B" w:rsidP="00650191">
            <w:pPr>
              <w:pStyle w:val="BodyText"/>
              <w:spacing w:before="0" w:after="0" w:line="100" w:lineRule="atLeast"/>
              <w:ind w:left="0"/>
              <w:jc w:val="center"/>
              <w:rPr>
                <w:rFonts w:cs="Arial"/>
                <w:sz w:val="22"/>
                <w:szCs w:val="22"/>
              </w:rPr>
            </w:pPr>
            <w:r w:rsidRPr="005B690A">
              <w:rPr>
                <w:rFonts w:cs="Arial"/>
                <w:sz w:val="22"/>
                <w:szCs w:val="22"/>
              </w:rPr>
              <w:t>20</w:t>
            </w:r>
          </w:p>
        </w:tc>
      </w:tr>
      <w:tr w:rsidR="00BB62C5" w:rsidRPr="005B690A" w14:paraId="5B310CCA" w14:textId="77777777" w:rsidTr="007058AA">
        <w:tc>
          <w:tcPr>
            <w:tcW w:w="7088" w:type="dxa"/>
            <w:shd w:val="clear" w:color="auto" w:fill="auto"/>
            <w:vAlign w:val="center"/>
          </w:tcPr>
          <w:p w14:paraId="2FAE06E5" w14:textId="35134224" w:rsidR="00BB62C5" w:rsidRPr="00BB62C5" w:rsidRDefault="00BB62C5" w:rsidP="00BB62C5">
            <w:pPr>
              <w:pStyle w:val="BodyText"/>
              <w:spacing w:before="0" w:after="0" w:line="100" w:lineRule="atLeast"/>
              <w:ind w:left="0"/>
              <w:jc w:val="left"/>
              <w:rPr>
                <w:rFonts w:cs="Arial"/>
                <w:sz w:val="22"/>
                <w:szCs w:val="22"/>
              </w:rPr>
            </w:pPr>
            <w:r w:rsidRPr="00BB62C5">
              <w:rPr>
                <w:rFonts w:cs="Arial"/>
                <w:sz w:val="22"/>
                <w:szCs w:val="22"/>
              </w:rPr>
              <w:t>Submission of processed CHP deliverables to UKHO *</w:t>
            </w:r>
            <w:r w:rsidRPr="00BB62C5">
              <w:rPr>
                <w:rFonts w:cs="Arial"/>
                <w:sz w:val="22"/>
                <w:szCs w:val="22"/>
                <w:vertAlign w:val="superscript"/>
              </w:rPr>
              <w:t>2</w:t>
            </w:r>
            <w:r w:rsidRPr="00BB62C5">
              <w:rPr>
                <w:rFonts w:cs="Arial"/>
                <w:sz w:val="22"/>
                <w:szCs w:val="22"/>
              </w:rPr>
              <w:t xml:space="preserve"> </w:t>
            </w:r>
          </w:p>
        </w:tc>
        <w:tc>
          <w:tcPr>
            <w:tcW w:w="1773" w:type="dxa"/>
            <w:shd w:val="clear" w:color="auto" w:fill="auto"/>
            <w:vAlign w:val="center"/>
          </w:tcPr>
          <w:p w14:paraId="424B3B5C" w14:textId="77777777" w:rsidR="00BB62C5" w:rsidRPr="005B690A" w:rsidRDefault="00BB62C5" w:rsidP="00BB62C5">
            <w:pPr>
              <w:pStyle w:val="BodyText"/>
              <w:spacing w:before="0" w:after="0" w:line="100" w:lineRule="atLeast"/>
              <w:ind w:left="0"/>
              <w:jc w:val="center"/>
              <w:rPr>
                <w:rFonts w:cs="Arial"/>
                <w:sz w:val="22"/>
                <w:szCs w:val="22"/>
              </w:rPr>
            </w:pPr>
            <w:r w:rsidRPr="005B690A">
              <w:rPr>
                <w:rFonts w:cs="Arial"/>
                <w:sz w:val="22"/>
                <w:szCs w:val="22"/>
              </w:rPr>
              <w:t>30</w:t>
            </w:r>
          </w:p>
        </w:tc>
      </w:tr>
      <w:tr w:rsidR="00BB62C5" w:rsidRPr="005B690A" w14:paraId="34DD101C" w14:textId="77777777" w:rsidTr="007058AA">
        <w:tc>
          <w:tcPr>
            <w:tcW w:w="7088" w:type="dxa"/>
            <w:shd w:val="clear" w:color="auto" w:fill="auto"/>
            <w:vAlign w:val="center"/>
          </w:tcPr>
          <w:p w14:paraId="03C48F75" w14:textId="478CE4AA" w:rsidR="00BB62C5" w:rsidRPr="00BB62C5" w:rsidRDefault="00BB62C5" w:rsidP="00BB62C5">
            <w:pPr>
              <w:pStyle w:val="BodyText"/>
              <w:spacing w:before="0" w:after="0" w:line="100" w:lineRule="atLeast"/>
              <w:ind w:left="0"/>
              <w:jc w:val="left"/>
              <w:rPr>
                <w:rFonts w:cs="Arial"/>
                <w:sz w:val="22"/>
                <w:szCs w:val="22"/>
              </w:rPr>
            </w:pPr>
            <w:r w:rsidRPr="00BB62C5">
              <w:rPr>
                <w:rFonts w:cs="Arial"/>
                <w:sz w:val="22"/>
                <w:szCs w:val="22"/>
              </w:rPr>
              <w:t>Successful validation of CHP deliverables by UKHO and final acceptance and issue of ‘Notice of Completion’ form (H628B) by MCA</w:t>
            </w:r>
          </w:p>
        </w:tc>
        <w:tc>
          <w:tcPr>
            <w:tcW w:w="1773" w:type="dxa"/>
            <w:shd w:val="clear" w:color="auto" w:fill="auto"/>
            <w:vAlign w:val="center"/>
          </w:tcPr>
          <w:p w14:paraId="26C02876" w14:textId="77777777" w:rsidR="00BB62C5" w:rsidRPr="005B690A" w:rsidRDefault="00BB62C5" w:rsidP="00BB62C5">
            <w:pPr>
              <w:pStyle w:val="BodyText"/>
              <w:spacing w:before="0" w:after="0" w:line="100" w:lineRule="atLeast"/>
              <w:ind w:left="0"/>
              <w:jc w:val="center"/>
              <w:rPr>
                <w:rFonts w:cs="Arial"/>
                <w:sz w:val="22"/>
                <w:szCs w:val="22"/>
              </w:rPr>
            </w:pPr>
            <w:r w:rsidRPr="005B690A">
              <w:rPr>
                <w:rFonts w:cs="Arial"/>
                <w:sz w:val="22"/>
                <w:szCs w:val="22"/>
              </w:rPr>
              <w:t>10</w:t>
            </w:r>
          </w:p>
        </w:tc>
      </w:tr>
    </w:tbl>
    <w:p w14:paraId="59AB75D8" w14:textId="2787543C" w:rsidR="00572701" w:rsidRPr="005B690A" w:rsidRDefault="00572701" w:rsidP="00650191">
      <w:pPr>
        <w:spacing w:before="0" w:after="0" w:line="100" w:lineRule="atLeast"/>
        <w:jc w:val="both"/>
        <w:rPr>
          <w:rFonts w:ascii="Arial" w:hAnsi="Arial" w:cs="Arial"/>
          <w:spacing w:val="-5"/>
          <w:sz w:val="22"/>
          <w:szCs w:val="22"/>
        </w:rPr>
      </w:pPr>
    </w:p>
    <w:p w14:paraId="0DB7387F" w14:textId="48A1390D" w:rsidR="005022BD" w:rsidRDefault="005022BD">
      <w:pPr>
        <w:rPr>
          <w:rFonts w:ascii="Arial" w:hAnsi="Arial" w:cs="Arial"/>
          <w:spacing w:val="-5"/>
          <w:sz w:val="22"/>
          <w:szCs w:val="22"/>
        </w:rPr>
      </w:pPr>
      <w:r>
        <w:rPr>
          <w:rFonts w:ascii="Arial" w:hAnsi="Arial" w:cs="Arial"/>
          <w:spacing w:val="-5"/>
          <w:sz w:val="22"/>
          <w:szCs w:val="22"/>
        </w:rPr>
        <w:br w:type="page"/>
      </w:r>
    </w:p>
    <w:p w14:paraId="58CDBE97" w14:textId="06F60581" w:rsidR="000A5548" w:rsidRPr="005B690A" w:rsidRDefault="000A5548" w:rsidP="00650191">
      <w:pPr>
        <w:pStyle w:val="Heading1"/>
        <w:spacing w:before="0" w:line="100" w:lineRule="atLeast"/>
        <w:rPr>
          <w:rFonts w:ascii="Arial" w:hAnsi="Arial" w:cs="Arial"/>
          <w:b/>
          <w:caps w:val="0"/>
          <w:spacing w:val="-5"/>
        </w:rPr>
      </w:pPr>
      <w:bookmarkStart w:id="47" w:name="_Toc508715063"/>
      <w:r w:rsidRPr="005B690A">
        <w:rPr>
          <w:rFonts w:ascii="Arial" w:hAnsi="Arial" w:cs="Arial"/>
          <w:caps w:val="0"/>
          <w:spacing w:val="-5"/>
        </w:rPr>
        <w:lastRenderedPageBreak/>
        <w:t>1</w:t>
      </w:r>
      <w:r w:rsidR="00A33CB0">
        <w:rPr>
          <w:rFonts w:ascii="Arial" w:hAnsi="Arial" w:cs="Arial"/>
          <w:caps w:val="0"/>
          <w:spacing w:val="-5"/>
        </w:rPr>
        <w:t>1</w:t>
      </w:r>
      <w:r w:rsidRPr="005B690A">
        <w:rPr>
          <w:rFonts w:ascii="Arial" w:hAnsi="Arial" w:cs="Arial"/>
          <w:caps w:val="0"/>
          <w:spacing w:val="-5"/>
        </w:rPr>
        <w:t>.2. Lot 3 - Routine Resurvey</w:t>
      </w:r>
      <w:bookmarkEnd w:id="47"/>
    </w:p>
    <w:p w14:paraId="0940F8B3" w14:textId="77777777" w:rsidR="000A5548" w:rsidRPr="005B690A" w:rsidRDefault="000A5548" w:rsidP="00650191">
      <w:pPr>
        <w:spacing w:before="0" w:after="0" w:line="100" w:lineRule="atLeast"/>
        <w:jc w:val="both"/>
        <w:rPr>
          <w:rFonts w:ascii="Arial" w:hAnsi="Arial" w:cs="Arial"/>
          <w:spacing w:val="-5"/>
          <w:sz w:val="22"/>
          <w:szCs w:val="22"/>
        </w:rPr>
      </w:pPr>
    </w:p>
    <w:p w14:paraId="157DF73C" w14:textId="0554A4F8" w:rsidR="000B425B" w:rsidRPr="005B690A" w:rsidRDefault="000B425B" w:rsidP="00650191">
      <w:pPr>
        <w:spacing w:before="0" w:after="0" w:line="100" w:lineRule="atLeast"/>
        <w:rPr>
          <w:rFonts w:ascii="Arial" w:hAnsi="Arial" w:cs="Arial"/>
          <w:spacing w:val="-5"/>
          <w:sz w:val="22"/>
          <w:szCs w:val="22"/>
        </w:rPr>
      </w:pPr>
      <w:bookmarkStart w:id="48" w:name="_Toc120516865"/>
      <w:bookmarkStart w:id="49" w:name="_Toc290298413"/>
      <w:r w:rsidRPr="005B690A">
        <w:rPr>
          <w:rFonts w:ascii="Arial" w:hAnsi="Arial" w:cs="Arial"/>
          <w:spacing w:val="-5"/>
          <w:sz w:val="22"/>
          <w:szCs w:val="22"/>
        </w:rPr>
        <w:t xml:space="preserve">Every </w:t>
      </w:r>
      <w:r w:rsidR="00124108" w:rsidRPr="005B690A">
        <w:rPr>
          <w:rFonts w:ascii="Arial" w:hAnsi="Arial" w:cs="Arial"/>
          <w:spacing w:val="-5"/>
          <w:sz w:val="22"/>
          <w:szCs w:val="22"/>
        </w:rPr>
        <w:t>HI</w:t>
      </w:r>
      <w:r w:rsidRPr="005B690A">
        <w:rPr>
          <w:rFonts w:ascii="Arial" w:hAnsi="Arial" w:cs="Arial"/>
          <w:spacing w:val="-5"/>
          <w:sz w:val="22"/>
          <w:szCs w:val="22"/>
        </w:rPr>
        <w:t xml:space="preserve"> issued under Lot 3 will be reimbursed using the following payment schedule:</w:t>
      </w:r>
    </w:p>
    <w:p w14:paraId="6D051B1C" w14:textId="77777777" w:rsidR="00B91564" w:rsidRPr="005B690A" w:rsidRDefault="00B91564" w:rsidP="00650191">
      <w:pPr>
        <w:spacing w:before="0" w:after="0" w:line="100" w:lineRule="atLeast"/>
        <w:rPr>
          <w:rFonts w:ascii="Arial" w:hAnsi="Arial" w:cs="Arial"/>
          <w:spacing w:val="-5"/>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1721"/>
      </w:tblGrid>
      <w:tr w:rsidR="000B425B" w:rsidRPr="005B690A" w14:paraId="065048C6" w14:textId="77777777" w:rsidTr="007058AA">
        <w:tc>
          <w:tcPr>
            <w:tcW w:w="7088" w:type="dxa"/>
            <w:shd w:val="clear" w:color="auto" w:fill="B3B3B3"/>
            <w:vAlign w:val="center"/>
          </w:tcPr>
          <w:p w14:paraId="27C9AC4D" w14:textId="77777777" w:rsidR="000B425B" w:rsidRPr="005B690A" w:rsidRDefault="000B425B" w:rsidP="00650191">
            <w:pPr>
              <w:pStyle w:val="BodyText"/>
              <w:spacing w:before="0" w:after="0" w:line="100" w:lineRule="atLeast"/>
              <w:ind w:left="0"/>
              <w:jc w:val="center"/>
              <w:rPr>
                <w:rFonts w:cs="Arial"/>
                <w:b/>
                <w:sz w:val="22"/>
                <w:szCs w:val="22"/>
              </w:rPr>
            </w:pPr>
            <w:r w:rsidRPr="005B690A">
              <w:rPr>
                <w:rFonts w:cs="Arial"/>
                <w:b/>
                <w:sz w:val="22"/>
                <w:szCs w:val="22"/>
              </w:rPr>
              <w:t>Lot 3 Payment Milestones</w:t>
            </w:r>
          </w:p>
        </w:tc>
        <w:tc>
          <w:tcPr>
            <w:tcW w:w="1721" w:type="dxa"/>
            <w:shd w:val="clear" w:color="auto" w:fill="B3B3B3"/>
            <w:vAlign w:val="center"/>
          </w:tcPr>
          <w:p w14:paraId="7EE3DADD" w14:textId="77777777" w:rsidR="000B425B" w:rsidRPr="005B690A" w:rsidRDefault="000B425B" w:rsidP="00650191">
            <w:pPr>
              <w:pStyle w:val="BodyText"/>
              <w:spacing w:before="0" w:after="0" w:line="100" w:lineRule="atLeast"/>
              <w:ind w:left="0"/>
              <w:jc w:val="center"/>
              <w:rPr>
                <w:rFonts w:cs="Arial"/>
                <w:b/>
                <w:sz w:val="22"/>
                <w:szCs w:val="22"/>
              </w:rPr>
            </w:pPr>
            <w:r w:rsidRPr="005B690A">
              <w:rPr>
                <w:rFonts w:cs="Arial"/>
                <w:b/>
                <w:sz w:val="22"/>
                <w:szCs w:val="22"/>
              </w:rPr>
              <w:t>% Reimbursed</w:t>
            </w:r>
          </w:p>
        </w:tc>
      </w:tr>
      <w:tr w:rsidR="000B425B" w:rsidRPr="005B690A" w14:paraId="13F33129" w14:textId="77777777" w:rsidTr="007058AA">
        <w:tc>
          <w:tcPr>
            <w:tcW w:w="7088" w:type="dxa"/>
            <w:shd w:val="clear" w:color="auto" w:fill="auto"/>
            <w:vAlign w:val="center"/>
          </w:tcPr>
          <w:p w14:paraId="51048A67" w14:textId="120DEE6F" w:rsidR="000B425B" w:rsidRPr="005B690A" w:rsidRDefault="000B425B" w:rsidP="00650191">
            <w:pPr>
              <w:pStyle w:val="BodyText"/>
              <w:spacing w:before="0" w:after="0" w:line="100" w:lineRule="atLeast"/>
              <w:ind w:left="0"/>
              <w:jc w:val="left"/>
              <w:rPr>
                <w:rFonts w:cs="Arial"/>
                <w:sz w:val="22"/>
                <w:szCs w:val="22"/>
              </w:rPr>
            </w:pPr>
            <w:r w:rsidRPr="005B690A">
              <w:rPr>
                <w:rFonts w:cs="Arial"/>
                <w:sz w:val="22"/>
                <w:szCs w:val="22"/>
              </w:rPr>
              <w:t>Submission of 100% fieldwork and successful validation of preliminary data by MCA</w:t>
            </w:r>
            <w:r w:rsidR="00B91564" w:rsidRPr="005B690A">
              <w:rPr>
                <w:rFonts w:cs="Arial"/>
                <w:sz w:val="22"/>
                <w:szCs w:val="22"/>
              </w:rPr>
              <w:t xml:space="preserve"> *</w:t>
            </w:r>
            <w:r w:rsidR="00B91564" w:rsidRPr="005B690A">
              <w:rPr>
                <w:rFonts w:cs="Arial"/>
                <w:sz w:val="22"/>
                <w:szCs w:val="22"/>
                <w:vertAlign w:val="superscript"/>
              </w:rPr>
              <w:t>1</w:t>
            </w:r>
          </w:p>
        </w:tc>
        <w:tc>
          <w:tcPr>
            <w:tcW w:w="1721" w:type="dxa"/>
            <w:shd w:val="clear" w:color="auto" w:fill="auto"/>
            <w:vAlign w:val="center"/>
          </w:tcPr>
          <w:p w14:paraId="363E6D48" w14:textId="77777777" w:rsidR="000B425B" w:rsidRPr="005B690A" w:rsidRDefault="000B425B" w:rsidP="00650191">
            <w:pPr>
              <w:pStyle w:val="BodyText"/>
              <w:spacing w:before="0" w:after="0" w:line="100" w:lineRule="atLeast"/>
              <w:ind w:left="0"/>
              <w:jc w:val="center"/>
              <w:rPr>
                <w:rFonts w:cs="Arial"/>
                <w:sz w:val="22"/>
                <w:szCs w:val="22"/>
              </w:rPr>
            </w:pPr>
            <w:r w:rsidRPr="005B690A">
              <w:rPr>
                <w:rFonts w:cs="Arial"/>
                <w:sz w:val="22"/>
                <w:szCs w:val="22"/>
              </w:rPr>
              <w:t>60</w:t>
            </w:r>
          </w:p>
        </w:tc>
      </w:tr>
      <w:tr w:rsidR="00BB62C5" w:rsidRPr="005B690A" w14:paraId="72A8249E" w14:textId="77777777" w:rsidTr="007058AA">
        <w:tc>
          <w:tcPr>
            <w:tcW w:w="7088" w:type="dxa"/>
            <w:shd w:val="clear" w:color="auto" w:fill="auto"/>
            <w:vAlign w:val="center"/>
          </w:tcPr>
          <w:p w14:paraId="73B1A8BD" w14:textId="41862068" w:rsidR="00BB62C5" w:rsidRPr="00BB62C5" w:rsidRDefault="00BB62C5" w:rsidP="00BB62C5">
            <w:pPr>
              <w:pStyle w:val="BodyText"/>
              <w:spacing w:before="0" w:after="0" w:line="100" w:lineRule="atLeast"/>
              <w:ind w:left="0"/>
              <w:jc w:val="left"/>
              <w:rPr>
                <w:rFonts w:cs="Arial"/>
                <w:sz w:val="22"/>
                <w:szCs w:val="22"/>
                <w:vertAlign w:val="superscript"/>
              </w:rPr>
            </w:pPr>
            <w:r w:rsidRPr="00BB62C5">
              <w:rPr>
                <w:rFonts w:cs="Arial"/>
                <w:sz w:val="22"/>
                <w:szCs w:val="22"/>
              </w:rPr>
              <w:t>Submission of processed CHP deliverables to UKHO *</w:t>
            </w:r>
            <w:r w:rsidRPr="00BB62C5">
              <w:rPr>
                <w:rFonts w:cs="Arial"/>
                <w:sz w:val="22"/>
                <w:szCs w:val="22"/>
                <w:vertAlign w:val="superscript"/>
              </w:rPr>
              <w:t>2</w:t>
            </w:r>
          </w:p>
        </w:tc>
        <w:tc>
          <w:tcPr>
            <w:tcW w:w="1721" w:type="dxa"/>
            <w:shd w:val="clear" w:color="auto" w:fill="auto"/>
            <w:vAlign w:val="center"/>
          </w:tcPr>
          <w:p w14:paraId="01A3595E" w14:textId="77777777" w:rsidR="00BB62C5" w:rsidRPr="005B690A" w:rsidRDefault="00BB62C5" w:rsidP="00BB62C5">
            <w:pPr>
              <w:pStyle w:val="BodyText"/>
              <w:spacing w:before="0" w:after="0" w:line="100" w:lineRule="atLeast"/>
              <w:ind w:left="0"/>
              <w:jc w:val="center"/>
              <w:rPr>
                <w:rFonts w:cs="Arial"/>
                <w:sz w:val="22"/>
                <w:szCs w:val="22"/>
              </w:rPr>
            </w:pPr>
            <w:r w:rsidRPr="005B690A">
              <w:rPr>
                <w:rFonts w:cs="Arial"/>
                <w:sz w:val="22"/>
                <w:szCs w:val="22"/>
              </w:rPr>
              <w:t>30</w:t>
            </w:r>
          </w:p>
        </w:tc>
      </w:tr>
      <w:tr w:rsidR="00BB62C5" w:rsidRPr="005B690A" w14:paraId="32D69108" w14:textId="77777777" w:rsidTr="007058AA">
        <w:tc>
          <w:tcPr>
            <w:tcW w:w="7088" w:type="dxa"/>
            <w:shd w:val="clear" w:color="auto" w:fill="auto"/>
            <w:vAlign w:val="center"/>
          </w:tcPr>
          <w:p w14:paraId="3791A774" w14:textId="06B9833A" w:rsidR="00BB62C5" w:rsidRPr="00BB62C5" w:rsidRDefault="00BB62C5" w:rsidP="00BB62C5">
            <w:pPr>
              <w:pStyle w:val="BodyText"/>
              <w:spacing w:before="0" w:after="0" w:line="100" w:lineRule="atLeast"/>
              <w:ind w:left="0"/>
              <w:jc w:val="left"/>
              <w:rPr>
                <w:rFonts w:cs="Arial"/>
                <w:sz w:val="22"/>
                <w:szCs w:val="22"/>
              </w:rPr>
            </w:pPr>
            <w:r w:rsidRPr="00BB62C5">
              <w:rPr>
                <w:rFonts w:cs="Arial"/>
                <w:sz w:val="22"/>
                <w:szCs w:val="22"/>
              </w:rPr>
              <w:t>Successful validation of CHP deliverables by UKHO and final acceptance and issue of ‘Notice of Completion’ form (H628B) by MCA</w:t>
            </w:r>
          </w:p>
        </w:tc>
        <w:tc>
          <w:tcPr>
            <w:tcW w:w="1721" w:type="dxa"/>
            <w:shd w:val="clear" w:color="auto" w:fill="auto"/>
            <w:vAlign w:val="center"/>
          </w:tcPr>
          <w:p w14:paraId="69D1DB4A" w14:textId="77777777" w:rsidR="00BB62C5" w:rsidRPr="005B690A" w:rsidRDefault="00BB62C5" w:rsidP="00BB62C5">
            <w:pPr>
              <w:pStyle w:val="BodyText"/>
              <w:spacing w:before="0" w:after="0" w:line="100" w:lineRule="atLeast"/>
              <w:ind w:left="0"/>
              <w:jc w:val="center"/>
              <w:rPr>
                <w:rFonts w:cs="Arial"/>
                <w:sz w:val="22"/>
                <w:szCs w:val="22"/>
              </w:rPr>
            </w:pPr>
            <w:r w:rsidRPr="005B690A">
              <w:rPr>
                <w:rFonts w:cs="Arial"/>
                <w:sz w:val="22"/>
                <w:szCs w:val="22"/>
              </w:rPr>
              <w:t>10</w:t>
            </w:r>
          </w:p>
        </w:tc>
      </w:tr>
    </w:tbl>
    <w:p w14:paraId="327EAC55" w14:textId="77777777" w:rsidR="007058AA" w:rsidRPr="005B690A" w:rsidRDefault="007058AA" w:rsidP="00650191">
      <w:pPr>
        <w:spacing w:before="0" w:after="0" w:line="100" w:lineRule="atLeast"/>
        <w:jc w:val="both"/>
        <w:rPr>
          <w:rFonts w:ascii="Arial" w:hAnsi="Arial" w:cs="Arial"/>
          <w:spacing w:val="-5"/>
          <w:sz w:val="22"/>
          <w:szCs w:val="22"/>
        </w:rPr>
      </w:pPr>
    </w:p>
    <w:p w14:paraId="65F7CA43" w14:textId="47EECD33" w:rsidR="00B91564" w:rsidRPr="005B690A" w:rsidRDefault="00B91564" w:rsidP="00650191">
      <w:pPr>
        <w:spacing w:before="0" w:after="0" w:line="100" w:lineRule="atLeast"/>
        <w:jc w:val="both"/>
        <w:rPr>
          <w:rFonts w:ascii="Arial" w:hAnsi="Arial" w:cs="Arial"/>
          <w:spacing w:val="-5"/>
          <w:sz w:val="22"/>
          <w:szCs w:val="22"/>
        </w:rPr>
      </w:pPr>
      <w:r w:rsidRPr="005B690A">
        <w:rPr>
          <w:rFonts w:ascii="Arial" w:hAnsi="Arial" w:cs="Arial"/>
          <w:b/>
          <w:spacing w:val="-5"/>
          <w:sz w:val="22"/>
          <w:szCs w:val="22"/>
        </w:rPr>
        <w:t>Note *</w:t>
      </w:r>
      <w:r w:rsidRPr="005B690A">
        <w:rPr>
          <w:rFonts w:ascii="Arial" w:hAnsi="Arial" w:cs="Arial"/>
          <w:b/>
          <w:spacing w:val="-5"/>
          <w:sz w:val="22"/>
          <w:szCs w:val="22"/>
          <w:vertAlign w:val="superscript"/>
        </w:rPr>
        <w:t>1</w:t>
      </w:r>
      <w:r w:rsidRPr="005B690A">
        <w:rPr>
          <w:rFonts w:ascii="Arial" w:hAnsi="Arial" w:cs="Arial"/>
          <w:b/>
          <w:spacing w:val="-5"/>
          <w:sz w:val="22"/>
          <w:szCs w:val="22"/>
        </w:rPr>
        <w:t xml:space="preserve">: </w:t>
      </w:r>
      <w:r w:rsidRPr="005B690A">
        <w:rPr>
          <w:rFonts w:ascii="Arial" w:hAnsi="Arial" w:cs="Arial"/>
          <w:spacing w:val="-5"/>
          <w:sz w:val="22"/>
          <w:szCs w:val="22"/>
        </w:rPr>
        <w:t xml:space="preserve">Fieldwork invoices will be only be paid following a successful 5 working day validation period at the MCA. Raw data and either a gridded surface or high resolution </w:t>
      </w:r>
      <w:proofErr w:type="spellStart"/>
      <w:r w:rsidRPr="005B690A">
        <w:rPr>
          <w:rFonts w:ascii="Arial" w:hAnsi="Arial" w:cs="Arial"/>
          <w:spacing w:val="-5"/>
          <w:sz w:val="22"/>
          <w:szCs w:val="22"/>
        </w:rPr>
        <w:t>GeoTIFF</w:t>
      </w:r>
      <w:proofErr w:type="spellEnd"/>
      <w:r w:rsidRPr="005B690A">
        <w:rPr>
          <w:rFonts w:ascii="Arial" w:hAnsi="Arial" w:cs="Arial"/>
          <w:spacing w:val="-5"/>
          <w:sz w:val="22"/>
          <w:szCs w:val="22"/>
        </w:rPr>
        <w:t xml:space="preserve"> demonstrating data coverage should be submitted to the MCA on a USB 3.0 (or equivalent) external hard disc to support this payment milestone.</w:t>
      </w:r>
    </w:p>
    <w:p w14:paraId="2F43005C" w14:textId="77777777" w:rsidR="007058AA" w:rsidRPr="005B690A" w:rsidRDefault="007058AA" w:rsidP="00650191">
      <w:pPr>
        <w:spacing w:before="0" w:after="0" w:line="100" w:lineRule="atLeast"/>
        <w:jc w:val="both"/>
        <w:rPr>
          <w:rFonts w:ascii="Arial" w:hAnsi="Arial" w:cs="Arial"/>
          <w:spacing w:val="-5"/>
          <w:sz w:val="22"/>
          <w:szCs w:val="22"/>
        </w:rPr>
      </w:pPr>
    </w:p>
    <w:p w14:paraId="6E174ECB" w14:textId="12B78294" w:rsidR="00B91564" w:rsidRDefault="00B91564" w:rsidP="00650191">
      <w:pPr>
        <w:spacing w:before="0" w:after="0" w:line="100" w:lineRule="atLeast"/>
        <w:jc w:val="both"/>
        <w:rPr>
          <w:rFonts w:ascii="Arial" w:hAnsi="Arial" w:cs="Arial"/>
          <w:spacing w:val="-5"/>
          <w:sz w:val="22"/>
          <w:szCs w:val="22"/>
        </w:rPr>
      </w:pPr>
      <w:r w:rsidRPr="005B690A">
        <w:rPr>
          <w:rFonts w:ascii="Arial" w:hAnsi="Arial" w:cs="Arial"/>
          <w:b/>
          <w:spacing w:val="-5"/>
          <w:sz w:val="22"/>
          <w:szCs w:val="22"/>
        </w:rPr>
        <w:t>Note *</w:t>
      </w:r>
      <w:r w:rsidRPr="005B690A">
        <w:rPr>
          <w:rFonts w:ascii="Arial" w:hAnsi="Arial" w:cs="Arial"/>
          <w:b/>
          <w:spacing w:val="-5"/>
          <w:sz w:val="22"/>
          <w:szCs w:val="22"/>
          <w:vertAlign w:val="superscript"/>
        </w:rPr>
        <w:t>2</w:t>
      </w:r>
      <w:r w:rsidRPr="005B690A">
        <w:rPr>
          <w:rFonts w:ascii="Arial" w:hAnsi="Arial" w:cs="Arial"/>
          <w:spacing w:val="-5"/>
          <w:sz w:val="22"/>
          <w:szCs w:val="22"/>
        </w:rPr>
        <w:t xml:space="preserve">: The UKHO endeavour to </w:t>
      </w:r>
      <w:r w:rsidR="00B04C7A">
        <w:rPr>
          <w:rFonts w:ascii="Arial" w:hAnsi="Arial" w:cs="Arial"/>
          <w:spacing w:val="-5"/>
          <w:sz w:val="22"/>
          <w:szCs w:val="22"/>
        </w:rPr>
        <w:t xml:space="preserve">complete the validation appraisal process </w:t>
      </w:r>
      <w:r w:rsidR="00B04C7A" w:rsidRPr="00F66BE6">
        <w:rPr>
          <w:rFonts w:ascii="Arial" w:hAnsi="Arial" w:cs="Arial"/>
          <w:spacing w:val="-5"/>
          <w:sz w:val="22"/>
          <w:szCs w:val="22"/>
        </w:rPr>
        <w:t>within 35</w:t>
      </w:r>
      <w:r w:rsidRPr="00F66BE6">
        <w:rPr>
          <w:rFonts w:ascii="Arial" w:hAnsi="Arial" w:cs="Arial"/>
          <w:spacing w:val="-5"/>
          <w:sz w:val="22"/>
          <w:szCs w:val="22"/>
        </w:rPr>
        <w:t xml:space="preserve"> working days</w:t>
      </w:r>
      <w:r w:rsidR="00B04C7A">
        <w:rPr>
          <w:rFonts w:ascii="Arial" w:hAnsi="Arial" w:cs="Arial"/>
          <w:spacing w:val="-5"/>
          <w:sz w:val="22"/>
          <w:szCs w:val="22"/>
        </w:rPr>
        <w:t xml:space="preserve"> as detailed below.</w:t>
      </w:r>
      <w:r w:rsidRPr="005B690A">
        <w:rPr>
          <w:rFonts w:ascii="Arial" w:hAnsi="Arial" w:cs="Arial"/>
          <w:spacing w:val="-5"/>
          <w:sz w:val="22"/>
          <w:szCs w:val="22"/>
        </w:rPr>
        <w:t xml:space="preserve"> The process may take longer if remedial work is required by the Contractor. If the Contractor takes more than a further 30 working days to perform this remedial work, the MCA reserves the right to terminate this contract due to lack of performance. </w:t>
      </w:r>
    </w:p>
    <w:p w14:paraId="60778DB7" w14:textId="77777777" w:rsidR="00BB62C5" w:rsidRPr="005B690A" w:rsidRDefault="00BB62C5" w:rsidP="00650191">
      <w:pPr>
        <w:spacing w:before="0" w:after="0" w:line="100" w:lineRule="atLeast"/>
        <w:jc w:val="both"/>
        <w:rPr>
          <w:rFonts w:ascii="Arial" w:hAnsi="Arial" w:cs="Arial"/>
          <w:spacing w:val="-5"/>
          <w:sz w:val="22"/>
          <w:szCs w:val="22"/>
        </w:rPr>
      </w:pPr>
    </w:p>
    <w:p w14:paraId="0F36B583" w14:textId="77777777" w:rsidR="00B91564" w:rsidRPr="005B690A" w:rsidRDefault="00B91564" w:rsidP="00650191">
      <w:pPr>
        <w:spacing w:before="0" w:after="0" w:line="100" w:lineRule="atLeast"/>
        <w:rPr>
          <w:rFonts w:ascii="Arial" w:eastAsia="HGSMinchoE" w:hAnsi="Arial" w:cs="Arial"/>
          <w:spacing w:val="-5"/>
          <w:sz w:val="22"/>
          <w:szCs w:val="22"/>
        </w:rPr>
      </w:pPr>
      <w:r w:rsidRPr="005B690A">
        <w:rPr>
          <w:rFonts w:ascii="Arial" w:eastAsia="HGSMinchoE" w:hAnsi="Arial" w:cs="Arial"/>
          <w:spacing w:val="-5"/>
          <w:sz w:val="22"/>
          <w:szCs w:val="22"/>
        </w:rPr>
        <w:t xml:space="preserve">The UKHO appraisal process is detailed as follows: </w:t>
      </w:r>
    </w:p>
    <w:p w14:paraId="40DE2E7E" w14:textId="77777777" w:rsidR="00B91564" w:rsidRPr="005B690A" w:rsidRDefault="00B91564" w:rsidP="00650191">
      <w:pPr>
        <w:spacing w:before="0" w:after="0" w:line="100" w:lineRule="atLeast"/>
        <w:rPr>
          <w:rFonts w:ascii="Arial" w:eastAsia="Times New Roman" w:hAnsi="Arial" w:cs="Arial"/>
          <w:spacing w:val="-5"/>
          <w:sz w:val="22"/>
          <w:szCs w:val="22"/>
        </w:rPr>
      </w:pPr>
    </w:p>
    <w:p w14:paraId="26AA71B0"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The UKHO will confirm receipt of rendered data to the Contractor and the MCA. </w:t>
      </w:r>
    </w:p>
    <w:p w14:paraId="73D84593"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Once received the UKHO will upload the data, which may take up to 5 working days depending on the size and structure of the deliverable. </w:t>
      </w:r>
    </w:p>
    <w:p w14:paraId="4AF21409"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The UKHO will notify the Contractor and MCA confirming commencement of the initial validation checks (typically up to 5 working days) and provide preliminary due dates for the issuing of the H628 ‘Appraisal of Hydrographic Survey Data’ note. </w:t>
      </w:r>
    </w:p>
    <w:p w14:paraId="43F76C05"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Following successful completion of the initial check the UKHO will notify the Contractor and MCA, and continue with the main validation of the deliverable (typically 20 working days). If significant non-conformities are identified in the initial check the appraisal schedule will be halted and the Contactor will be required to address the required items as detailed and re-submit the data for validation whereby the appraisal schedule will restart from the beginning in the next available slot. </w:t>
      </w:r>
    </w:p>
    <w:p w14:paraId="05F7D1FD"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If non-conformities are identified during the main validation, the UKHO will issue an H628A note to the Contractor and MCA; if non-conformities are considered significant or prevent continuation of the main validation process the survey will be placed ‘on hold’. </w:t>
      </w:r>
    </w:p>
    <w:p w14:paraId="0F3F860B" w14:textId="77777777" w:rsidR="00B91564" w:rsidRPr="005B690A"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 xml:space="preserve">The Contactor will be required to address the required items as detailed in the H628A note and re-submit the deliverables for validation. Once UKHO receive the re-submitted data the appraisal schedule re-commences. Revised dates for completion of main validation will be issued to the Contractor and MCA. </w:t>
      </w:r>
    </w:p>
    <w:p w14:paraId="6B97ADB3" w14:textId="61FFCB2B" w:rsidR="004D0327" w:rsidRDefault="00B91564" w:rsidP="00650191">
      <w:pPr>
        <w:pStyle w:val="ListParagraph"/>
        <w:numPr>
          <w:ilvl w:val="0"/>
          <w:numId w:val="27"/>
        </w:numPr>
        <w:spacing w:before="0" w:after="0" w:line="100" w:lineRule="atLeast"/>
        <w:ind w:left="426" w:hanging="284"/>
        <w:jc w:val="both"/>
        <w:rPr>
          <w:rFonts w:ascii="Arial" w:eastAsia="Times New Roman" w:hAnsi="Arial" w:cs="Arial"/>
          <w:spacing w:val="-5"/>
          <w:sz w:val="22"/>
          <w:szCs w:val="22"/>
        </w:rPr>
      </w:pPr>
      <w:r w:rsidRPr="005B690A">
        <w:rPr>
          <w:rFonts w:ascii="Arial" w:eastAsia="Times New Roman" w:hAnsi="Arial" w:cs="Arial"/>
          <w:spacing w:val="-5"/>
          <w:sz w:val="22"/>
          <w:szCs w:val="22"/>
        </w:rPr>
        <w:t>The UKHO will issue an H628 note to the Contractor and MCA confirming completion of appraisal. The UKHO will then issue MCA with an H628B ‘Notice of Completion’.</w:t>
      </w:r>
    </w:p>
    <w:p w14:paraId="2D220E82" w14:textId="4222B667" w:rsidR="005022BD" w:rsidRDefault="005022BD" w:rsidP="005022BD">
      <w:pPr>
        <w:pStyle w:val="ListParagraph"/>
        <w:spacing w:before="0" w:after="0" w:line="100" w:lineRule="atLeast"/>
        <w:ind w:left="426"/>
        <w:jc w:val="both"/>
        <w:rPr>
          <w:rFonts w:ascii="Arial" w:eastAsia="Times New Roman" w:hAnsi="Arial" w:cs="Arial"/>
          <w:spacing w:val="-5"/>
          <w:sz w:val="22"/>
          <w:szCs w:val="22"/>
        </w:rPr>
      </w:pPr>
    </w:p>
    <w:p w14:paraId="48BC5F9D" w14:textId="5E9A1EEC" w:rsidR="005022BD" w:rsidRDefault="005022BD" w:rsidP="005022BD">
      <w:pPr>
        <w:pStyle w:val="ListParagraph"/>
        <w:spacing w:before="0" w:after="0" w:line="100" w:lineRule="atLeast"/>
        <w:ind w:left="426"/>
        <w:jc w:val="both"/>
        <w:rPr>
          <w:rFonts w:ascii="Arial" w:eastAsia="Times New Roman" w:hAnsi="Arial" w:cs="Arial"/>
          <w:spacing w:val="-5"/>
          <w:sz w:val="22"/>
          <w:szCs w:val="22"/>
        </w:rPr>
      </w:pPr>
    </w:p>
    <w:p w14:paraId="59A13EFD" w14:textId="77777777" w:rsidR="005022BD" w:rsidRPr="005B690A" w:rsidRDefault="005022BD" w:rsidP="005022BD">
      <w:pPr>
        <w:pStyle w:val="ListParagraph"/>
        <w:spacing w:before="0" w:after="0" w:line="100" w:lineRule="atLeast"/>
        <w:ind w:left="426"/>
        <w:jc w:val="both"/>
        <w:rPr>
          <w:rFonts w:ascii="Arial" w:eastAsia="Times New Roman" w:hAnsi="Arial" w:cs="Arial"/>
          <w:spacing w:val="-5"/>
          <w:sz w:val="22"/>
          <w:szCs w:val="22"/>
        </w:rPr>
      </w:pPr>
    </w:p>
    <w:p w14:paraId="0917682A" w14:textId="34BF3DF3" w:rsidR="000B425B" w:rsidRPr="005B690A" w:rsidRDefault="000B425B" w:rsidP="00650191">
      <w:pPr>
        <w:spacing w:before="0" w:after="0" w:line="100" w:lineRule="atLeast"/>
        <w:jc w:val="both"/>
        <w:rPr>
          <w:rFonts w:ascii="Arial" w:hAnsi="Arial" w:cs="Arial"/>
          <w:b/>
          <w:spacing w:val="-5"/>
          <w:sz w:val="22"/>
          <w:szCs w:val="22"/>
        </w:rPr>
      </w:pPr>
    </w:p>
    <w:p w14:paraId="155546E3" w14:textId="20C4442E" w:rsidR="000A5548" w:rsidRPr="005B690A" w:rsidRDefault="000A5548" w:rsidP="00650191">
      <w:pPr>
        <w:pStyle w:val="Heading1"/>
        <w:spacing w:before="0" w:line="100" w:lineRule="atLeast"/>
        <w:rPr>
          <w:rFonts w:ascii="Arial" w:hAnsi="Arial" w:cs="Arial"/>
          <w:b/>
          <w:caps w:val="0"/>
          <w:spacing w:val="-5"/>
        </w:rPr>
      </w:pPr>
      <w:bookmarkStart w:id="50" w:name="_Toc508715064"/>
      <w:r w:rsidRPr="005B690A">
        <w:rPr>
          <w:rFonts w:ascii="Arial" w:hAnsi="Arial" w:cs="Arial"/>
          <w:caps w:val="0"/>
          <w:spacing w:val="-5"/>
        </w:rPr>
        <w:lastRenderedPageBreak/>
        <w:t>1</w:t>
      </w:r>
      <w:r w:rsidR="00A33CB0">
        <w:rPr>
          <w:rFonts w:ascii="Arial" w:hAnsi="Arial" w:cs="Arial"/>
          <w:caps w:val="0"/>
          <w:spacing w:val="-5"/>
        </w:rPr>
        <w:t>1</w:t>
      </w:r>
      <w:r w:rsidRPr="005B690A">
        <w:rPr>
          <w:rFonts w:ascii="Arial" w:hAnsi="Arial" w:cs="Arial"/>
          <w:caps w:val="0"/>
          <w:spacing w:val="-5"/>
        </w:rPr>
        <w:t>.3. Lot 4 - Protection of Wrecks Act 1973 Section 2 Surveys</w:t>
      </w:r>
      <w:r w:rsidR="00E27C61" w:rsidRPr="005B690A">
        <w:rPr>
          <w:rFonts w:ascii="Arial" w:hAnsi="Arial" w:cs="Arial"/>
          <w:caps w:val="0"/>
          <w:spacing w:val="-5"/>
        </w:rPr>
        <w:t xml:space="preserve"> – wreck of SS Richard Montgomery</w:t>
      </w:r>
      <w:bookmarkEnd w:id="50"/>
    </w:p>
    <w:p w14:paraId="27B8579D" w14:textId="77777777" w:rsidR="000A5548" w:rsidRPr="005B690A" w:rsidRDefault="000A5548" w:rsidP="00650191">
      <w:pPr>
        <w:spacing w:before="0" w:after="0" w:line="100" w:lineRule="atLeast"/>
        <w:jc w:val="both"/>
        <w:rPr>
          <w:rFonts w:ascii="Arial" w:hAnsi="Arial" w:cs="Arial"/>
          <w:b/>
          <w:spacing w:val="-5"/>
          <w:sz w:val="22"/>
          <w:szCs w:val="22"/>
        </w:rPr>
      </w:pPr>
    </w:p>
    <w:p w14:paraId="3222693E" w14:textId="1BC2C384" w:rsidR="009B270F" w:rsidRDefault="009B270F" w:rsidP="00650191">
      <w:pPr>
        <w:spacing w:before="0" w:after="0" w:line="100" w:lineRule="atLeast"/>
        <w:jc w:val="both"/>
        <w:rPr>
          <w:rFonts w:ascii="Arial" w:hAnsi="Arial" w:cs="Arial"/>
          <w:spacing w:val="-5"/>
          <w:sz w:val="22"/>
          <w:szCs w:val="22"/>
        </w:rPr>
      </w:pPr>
      <w:r w:rsidRPr="005B690A">
        <w:rPr>
          <w:rFonts w:ascii="Arial" w:hAnsi="Arial" w:cs="Arial"/>
          <w:spacing w:val="-5"/>
          <w:sz w:val="22"/>
          <w:szCs w:val="22"/>
        </w:rPr>
        <w:t xml:space="preserve">Each survey of the SS Richard Montgomery, whether a Full Survey or a Snapshot Survey, will be reimbursed using the following payment schedule: </w:t>
      </w:r>
    </w:p>
    <w:p w14:paraId="19D36563" w14:textId="77777777" w:rsidR="00142DB8" w:rsidRPr="005B690A" w:rsidRDefault="00142DB8" w:rsidP="00650191">
      <w:pPr>
        <w:spacing w:before="0" w:after="0" w:line="100" w:lineRule="atLeast"/>
        <w:jc w:val="both"/>
        <w:rPr>
          <w:rFonts w:cs="Arial"/>
          <w:spacing w:val="-5"/>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3"/>
        <w:gridCol w:w="1768"/>
      </w:tblGrid>
      <w:tr w:rsidR="009B270F" w:rsidRPr="005B690A" w14:paraId="0884B2EB" w14:textId="77777777" w:rsidTr="009B270F">
        <w:tc>
          <w:tcPr>
            <w:tcW w:w="7163" w:type="dxa"/>
            <w:shd w:val="clear" w:color="auto" w:fill="B3B3B3"/>
            <w:vAlign w:val="center"/>
          </w:tcPr>
          <w:p w14:paraId="6D2C3DBF" w14:textId="77777777" w:rsidR="009B270F" w:rsidRPr="00E74483" w:rsidRDefault="009B270F" w:rsidP="00650191">
            <w:pPr>
              <w:spacing w:before="0" w:after="0" w:line="100" w:lineRule="atLeast"/>
              <w:jc w:val="center"/>
              <w:rPr>
                <w:rFonts w:ascii="Arial" w:eastAsia="Times New Roman" w:hAnsi="Arial" w:cs="Arial"/>
                <w:b/>
                <w:spacing w:val="-5"/>
                <w:sz w:val="22"/>
                <w:szCs w:val="22"/>
                <w:lang w:val="en-GB"/>
              </w:rPr>
            </w:pPr>
            <w:r w:rsidRPr="00E74483">
              <w:rPr>
                <w:rFonts w:ascii="Arial" w:eastAsia="Times New Roman" w:hAnsi="Arial" w:cs="Arial"/>
                <w:b/>
                <w:spacing w:val="-5"/>
                <w:sz w:val="22"/>
                <w:szCs w:val="22"/>
                <w:lang w:val="en-GB"/>
              </w:rPr>
              <w:t>Lot 4 Payment Milestones</w:t>
            </w:r>
          </w:p>
        </w:tc>
        <w:tc>
          <w:tcPr>
            <w:tcW w:w="1768" w:type="dxa"/>
            <w:shd w:val="clear" w:color="auto" w:fill="B3B3B3"/>
            <w:vAlign w:val="center"/>
          </w:tcPr>
          <w:p w14:paraId="5549BA80" w14:textId="77777777" w:rsidR="009B270F" w:rsidRPr="00E74483" w:rsidRDefault="009B270F" w:rsidP="00650191">
            <w:pPr>
              <w:spacing w:before="0" w:after="0" w:line="100" w:lineRule="atLeast"/>
              <w:jc w:val="center"/>
              <w:rPr>
                <w:rFonts w:ascii="Arial" w:eastAsia="Times New Roman" w:hAnsi="Arial" w:cs="Arial"/>
                <w:b/>
                <w:spacing w:val="-5"/>
                <w:sz w:val="22"/>
                <w:szCs w:val="22"/>
                <w:lang w:val="en-GB"/>
              </w:rPr>
            </w:pPr>
            <w:r w:rsidRPr="00E74483">
              <w:rPr>
                <w:rFonts w:ascii="Arial" w:eastAsia="Times New Roman" w:hAnsi="Arial" w:cs="Arial"/>
                <w:b/>
                <w:spacing w:val="-5"/>
                <w:sz w:val="22"/>
                <w:szCs w:val="22"/>
                <w:lang w:val="en-GB"/>
              </w:rPr>
              <w:t>% Reimbursed</w:t>
            </w:r>
          </w:p>
        </w:tc>
      </w:tr>
      <w:tr w:rsidR="009B270F" w:rsidRPr="005B690A" w14:paraId="1CD3F9CF" w14:textId="77777777" w:rsidTr="009B270F">
        <w:tc>
          <w:tcPr>
            <w:tcW w:w="7163" w:type="dxa"/>
            <w:shd w:val="clear" w:color="auto" w:fill="auto"/>
            <w:vAlign w:val="center"/>
          </w:tcPr>
          <w:p w14:paraId="65D0A2DB" w14:textId="4EA318BD" w:rsidR="009B270F" w:rsidRPr="005B690A" w:rsidRDefault="009B270F" w:rsidP="00650191">
            <w:pPr>
              <w:spacing w:before="0" w:after="0" w:line="100" w:lineRule="atLeast"/>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Com</w:t>
            </w:r>
            <w:r w:rsidRPr="005267A7">
              <w:rPr>
                <w:rFonts w:ascii="Arial" w:eastAsia="Times New Roman" w:hAnsi="Arial" w:cs="Arial"/>
                <w:spacing w:val="-5"/>
                <w:sz w:val="22"/>
                <w:szCs w:val="22"/>
                <w:lang w:val="en-GB"/>
              </w:rPr>
              <w:t xml:space="preserve">pletion of survey operations and submission of initial report and </w:t>
            </w:r>
            <w:r w:rsidR="005267A7" w:rsidRPr="005267A7">
              <w:rPr>
                <w:rFonts w:ascii="Arial" w:eastAsia="Times New Roman" w:hAnsi="Arial" w:cs="Arial"/>
                <w:spacing w:val="-5"/>
                <w:sz w:val="22"/>
                <w:szCs w:val="22"/>
                <w:lang w:val="en-GB"/>
              </w:rPr>
              <w:t>raw</w:t>
            </w:r>
            <w:r w:rsidRPr="005267A7">
              <w:rPr>
                <w:rFonts w:ascii="Arial" w:eastAsia="Times New Roman" w:hAnsi="Arial" w:cs="Arial"/>
                <w:spacing w:val="-5"/>
                <w:sz w:val="22"/>
                <w:szCs w:val="22"/>
                <w:lang w:val="en-GB"/>
              </w:rPr>
              <w:t xml:space="preserve"> data (</w:t>
            </w:r>
            <w:r w:rsidRPr="005B690A">
              <w:rPr>
                <w:rFonts w:ascii="Arial" w:eastAsia="Times New Roman" w:hAnsi="Arial" w:cs="Arial"/>
                <w:spacing w:val="-5"/>
                <w:sz w:val="22"/>
                <w:szCs w:val="22"/>
                <w:lang w:val="en-GB"/>
              </w:rPr>
              <w:t>First Stage Payment).</w:t>
            </w:r>
            <w:r w:rsidRPr="005B690A">
              <w:rPr>
                <w:rFonts w:cs="Arial"/>
                <w:spacing w:val="-5"/>
                <w:sz w:val="22"/>
                <w:szCs w:val="22"/>
              </w:rPr>
              <w:t xml:space="preserve"> *</w:t>
            </w:r>
            <w:r w:rsidRPr="005B690A">
              <w:rPr>
                <w:rFonts w:cs="Arial"/>
                <w:spacing w:val="-5"/>
                <w:sz w:val="22"/>
                <w:szCs w:val="22"/>
                <w:vertAlign w:val="superscript"/>
              </w:rPr>
              <w:t>3</w:t>
            </w:r>
          </w:p>
        </w:tc>
        <w:tc>
          <w:tcPr>
            <w:tcW w:w="1768" w:type="dxa"/>
            <w:shd w:val="clear" w:color="auto" w:fill="auto"/>
            <w:vAlign w:val="center"/>
          </w:tcPr>
          <w:p w14:paraId="1004A253" w14:textId="77777777" w:rsidR="009B270F" w:rsidRPr="005B690A" w:rsidRDefault="009B270F" w:rsidP="00650191">
            <w:pPr>
              <w:spacing w:before="0" w:after="0" w:line="100" w:lineRule="atLeast"/>
              <w:jc w:val="center"/>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50</w:t>
            </w:r>
          </w:p>
        </w:tc>
      </w:tr>
      <w:tr w:rsidR="009B270F" w:rsidRPr="005B690A" w14:paraId="73F5FD67" w14:textId="77777777" w:rsidTr="009B270F">
        <w:tc>
          <w:tcPr>
            <w:tcW w:w="7163" w:type="dxa"/>
            <w:shd w:val="clear" w:color="auto" w:fill="auto"/>
            <w:vAlign w:val="center"/>
          </w:tcPr>
          <w:p w14:paraId="0B2341C2" w14:textId="2595AC07" w:rsidR="009B270F" w:rsidRPr="005B690A" w:rsidRDefault="009B270F" w:rsidP="00650191">
            <w:pPr>
              <w:spacing w:before="0" w:after="0" w:line="100" w:lineRule="atLeast"/>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Acceptance of final report and submission of all deliverables (Second Stage Payment).</w:t>
            </w:r>
            <w:r w:rsidRPr="005B690A">
              <w:rPr>
                <w:rFonts w:cs="Arial"/>
                <w:spacing w:val="-5"/>
                <w:sz w:val="22"/>
                <w:szCs w:val="22"/>
              </w:rPr>
              <w:t xml:space="preserve"> *</w:t>
            </w:r>
            <w:r w:rsidRPr="005B690A">
              <w:rPr>
                <w:rFonts w:cs="Arial"/>
                <w:spacing w:val="-5"/>
                <w:sz w:val="22"/>
                <w:szCs w:val="22"/>
                <w:vertAlign w:val="superscript"/>
              </w:rPr>
              <w:t>4</w:t>
            </w:r>
          </w:p>
        </w:tc>
        <w:tc>
          <w:tcPr>
            <w:tcW w:w="1768" w:type="dxa"/>
            <w:shd w:val="clear" w:color="auto" w:fill="auto"/>
            <w:vAlign w:val="center"/>
          </w:tcPr>
          <w:p w14:paraId="629E74DC" w14:textId="77777777" w:rsidR="009B270F" w:rsidRPr="005B690A" w:rsidRDefault="009B270F" w:rsidP="00650191">
            <w:pPr>
              <w:spacing w:before="0" w:after="0" w:line="100" w:lineRule="atLeast"/>
              <w:jc w:val="center"/>
              <w:rPr>
                <w:rFonts w:ascii="Arial" w:eastAsia="Times New Roman" w:hAnsi="Arial" w:cs="Arial"/>
                <w:spacing w:val="-5"/>
                <w:sz w:val="22"/>
                <w:szCs w:val="22"/>
                <w:lang w:val="en-GB"/>
              </w:rPr>
            </w:pPr>
            <w:r w:rsidRPr="005B690A">
              <w:rPr>
                <w:rFonts w:ascii="Arial" w:eastAsia="Times New Roman" w:hAnsi="Arial" w:cs="Arial"/>
                <w:spacing w:val="-5"/>
                <w:sz w:val="22"/>
                <w:szCs w:val="22"/>
                <w:lang w:val="en-GB"/>
              </w:rPr>
              <w:t>50</w:t>
            </w:r>
          </w:p>
        </w:tc>
      </w:tr>
    </w:tbl>
    <w:p w14:paraId="7D7F957D" w14:textId="5FBC39A9" w:rsidR="00EC3C6C" w:rsidRPr="005B690A" w:rsidRDefault="00EC3C6C" w:rsidP="00650191">
      <w:pPr>
        <w:spacing w:before="0" w:after="0" w:line="100" w:lineRule="atLeast"/>
        <w:jc w:val="both"/>
        <w:rPr>
          <w:rFonts w:ascii="Arial" w:hAnsi="Arial" w:cs="Arial"/>
          <w:color w:val="C0504D" w:themeColor="accent2"/>
          <w:spacing w:val="-5"/>
          <w:sz w:val="22"/>
          <w:szCs w:val="22"/>
        </w:rPr>
      </w:pPr>
    </w:p>
    <w:p w14:paraId="14D37E7C" w14:textId="1F67F5DB" w:rsidR="009B270F" w:rsidRDefault="009B270F" w:rsidP="00650191">
      <w:pPr>
        <w:spacing w:before="0" w:after="0" w:line="100" w:lineRule="atLeast"/>
        <w:jc w:val="both"/>
        <w:rPr>
          <w:rFonts w:ascii="Arial" w:hAnsi="Arial" w:cs="Arial"/>
          <w:spacing w:val="-5"/>
          <w:sz w:val="22"/>
          <w:szCs w:val="22"/>
        </w:rPr>
      </w:pPr>
      <w:r w:rsidRPr="005B690A">
        <w:rPr>
          <w:rFonts w:ascii="Arial" w:hAnsi="Arial" w:cs="Arial"/>
          <w:b/>
          <w:spacing w:val="-5"/>
          <w:sz w:val="22"/>
          <w:szCs w:val="22"/>
        </w:rPr>
        <w:t xml:space="preserve">Note </w:t>
      </w:r>
      <w:r w:rsidRPr="005B690A">
        <w:rPr>
          <w:rFonts w:cs="Arial"/>
          <w:b/>
          <w:spacing w:val="-5"/>
          <w:sz w:val="22"/>
          <w:szCs w:val="22"/>
        </w:rPr>
        <w:t>*</w:t>
      </w:r>
      <w:r w:rsidRPr="005B690A">
        <w:rPr>
          <w:rFonts w:cs="Arial"/>
          <w:b/>
          <w:spacing w:val="-5"/>
          <w:sz w:val="22"/>
          <w:szCs w:val="22"/>
          <w:vertAlign w:val="superscript"/>
        </w:rPr>
        <w:t>3</w:t>
      </w:r>
      <w:r w:rsidRPr="005B690A">
        <w:rPr>
          <w:rFonts w:ascii="Arial" w:hAnsi="Arial" w:cs="Arial"/>
          <w:b/>
          <w:spacing w:val="-5"/>
          <w:sz w:val="22"/>
          <w:szCs w:val="22"/>
        </w:rPr>
        <w:t xml:space="preserve">: </w:t>
      </w:r>
      <w:r w:rsidRPr="005B690A">
        <w:rPr>
          <w:rFonts w:ascii="Arial" w:hAnsi="Arial" w:cs="Arial"/>
          <w:spacing w:val="-5"/>
          <w:sz w:val="22"/>
          <w:szCs w:val="22"/>
        </w:rPr>
        <w:t>For First Stage Payments, invoices will only be paid following a successful 7 working day validation period at the MCA</w:t>
      </w:r>
      <w:r w:rsidRPr="005267A7">
        <w:rPr>
          <w:rFonts w:ascii="Arial" w:hAnsi="Arial" w:cs="Arial"/>
          <w:spacing w:val="-5"/>
          <w:sz w:val="22"/>
          <w:szCs w:val="22"/>
        </w:rPr>
        <w:t xml:space="preserve">. Raw data and a gridded surface or high resolution </w:t>
      </w:r>
      <w:proofErr w:type="spellStart"/>
      <w:r w:rsidRPr="005267A7">
        <w:rPr>
          <w:rFonts w:ascii="Arial" w:hAnsi="Arial" w:cs="Arial"/>
          <w:spacing w:val="-5"/>
          <w:sz w:val="22"/>
          <w:szCs w:val="22"/>
        </w:rPr>
        <w:t>GeoTIFF</w:t>
      </w:r>
      <w:proofErr w:type="spellEnd"/>
      <w:r w:rsidRPr="005267A7">
        <w:rPr>
          <w:rFonts w:ascii="Arial" w:hAnsi="Arial" w:cs="Arial"/>
          <w:spacing w:val="-5"/>
          <w:sz w:val="22"/>
          <w:szCs w:val="22"/>
        </w:rPr>
        <w:t xml:space="preserve"> demonstrating data coverage should be submitted to the MCA on a USB 3 (or equivalent) external hard disc to support this payment milestone. Initial</w:t>
      </w:r>
      <w:r w:rsidRPr="005B690A">
        <w:rPr>
          <w:rFonts w:ascii="Arial" w:hAnsi="Arial" w:cs="Arial"/>
          <w:spacing w:val="-5"/>
          <w:sz w:val="22"/>
          <w:szCs w:val="22"/>
        </w:rPr>
        <w:t xml:space="preserve"> reports may be submitted on the same hard disc as the data, or separately by email.</w:t>
      </w:r>
    </w:p>
    <w:p w14:paraId="724F9A69" w14:textId="77777777" w:rsidR="00142DB8" w:rsidRPr="005B690A" w:rsidRDefault="00142DB8" w:rsidP="00650191">
      <w:pPr>
        <w:spacing w:before="0" w:after="0" w:line="100" w:lineRule="atLeast"/>
        <w:jc w:val="both"/>
        <w:rPr>
          <w:rFonts w:ascii="Arial" w:hAnsi="Arial" w:cs="Arial"/>
          <w:spacing w:val="-5"/>
          <w:sz w:val="22"/>
          <w:szCs w:val="22"/>
        </w:rPr>
      </w:pPr>
    </w:p>
    <w:p w14:paraId="10A809E1" w14:textId="6FB3BAC7" w:rsidR="009B270F" w:rsidRPr="005B690A" w:rsidRDefault="009B270F" w:rsidP="00650191">
      <w:pPr>
        <w:spacing w:before="0" w:after="0" w:line="100" w:lineRule="atLeast"/>
        <w:jc w:val="both"/>
        <w:rPr>
          <w:rFonts w:ascii="Arial" w:hAnsi="Arial" w:cs="Arial"/>
          <w:spacing w:val="-5"/>
          <w:sz w:val="22"/>
          <w:szCs w:val="22"/>
        </w:rPr>
      </w:pPr>
      <w:r w:rsidRPr="005B690A">
        <w:rPr>
          <w:rFonts w:ascii="Arial" w:hAnsi="Arial" w:cs="Arial"/>
          <w:b/>
          <w:spacing w:val="-5"/>
          <w:sz w:val="22"/>
          <w:szCs w:val="22"/>
        </w:rPr>
        <w:t xml:space="preserve">Note </w:t>
      </w:r>
      <w:r w:rsidRPr="005B690A">
        <w:rPr>
          <w:rFonts w:cs="Arial"/>
          <w:spacing w:val="-5"/>
          <w:sz w:val="22"/>
          <w:szCs w:val="22"/>
        </w:rPr>
        <w:t>*</w:t>
      </w:r>
      <w:r w:rsidRPr="005B690A">
        <w:rPr>
          <w:rFonts w:cs="Arial"/>
          <w:spacing w:val="-5"/>
          <w:sz w:val="22"/>
          <w:szCs w:val="22"/>
          <w:vertAlign w:val="superscript"/>
        </w:rPr>
        <w:t>4</w:t>
      </w:r>
      <w:r w:rsidRPr="005B690A">
        <w:rPr>
          <w:rFonts w:ascii="Arial" w:hAnsi="Arial" w:cs="Arial"/>
          <w:spacing w:val="-5"/>
          <w:sz w:val="22"/>
          <w:szCs w:val="22"/>
        </w:rPr>
        <w:t xml:space="preserve">: </w:t>
      </w:r>
      <w:r w:rsidR="00E74483" w:rsidRPr="00E74483">
        <w:rPr>
          <w:rFonts w:ascii="Arial" w:hAnsi="Arial" w:cs="Arial"/>
          <w:spacing w:val="-5"/>
          <w:sz w:val="22"/>
          <w:szCs w:val="22"/>
        </w:rPr>
        <w:t xml:space="preserve">For Second Stage Payments, invoices will only be paid on acceptance of all of the deliverables. The acceptance process for final processed data and report may take 20 working days and must be accepted by both the MCA and the Ministry of </w:t>
      </w:r>
      <w:proofErr w:type="spellStart"/>
      <w:r w:rsidR="00E74483" w:rsidRPr="00E74483">
        <w:rPr>
          <w:rFonts w:ascii="Arial" w:hAnsi="Arial" w:cs="Arial"/>
          <w:spacing w:val="-5"/>
          <w:sz w:val="22"/>
          <w:szCs w:val="22"/>
        </w:rPr>
        <w:t>Defence</w:t>
      </w:r>
      <w:proofErr w:type="spellEnd"/>
      <w:r w:rsidR="00E74483" w:rsidRPr="00E74483">
        <w:rPr>
          <w:rFonts w:ascii="Arial" w:hAnsi="Arial" w:cs="Arial"/>
          <w:spacing w:val="-5"/>
          <w:sz w:val="22"/>
          <w:szCs w:val="22"/>
        </w:rPr>
        <w:t xml:space="preserve"> (who provide the MCA with technical support in relation to the </w:t>
      </w:r>
      <w:proofErr w:type="spellStart"/>
      <w:r w:rsidR="00E74483" w:rsidRPr="00E74483">
        <w:rPr>
          <w:rFonts w:ascii="Arial" w:hAnsi="Arial" w:cs="Arial"/>
          <w:spacing w:val="-5"/>
          <w:sz w:val="22"/>
          <w:szCs w:val="22"/>
        </w:rPr>
        <w:t>PoWA</w:t>
      </w:r>
      <w:proofErr w:type="spellEnd"/>
      <w:r w:rsidR="00E74483" w:rsidRPr="00E74483">
        <w:rPr>
          <w:rFonts w:ascii="Arial" w:hAnsi="Arial" w:cs="Arial"/>
          <w:spacing w:val="-5"/>
          <w:sz w:val="22"/>
          <w:szCs w:val="22"/>
        </w:rPr>
        <w:t xml:space="preserve"> section 2 surveys). The process may take longer if errors or problems are found with the report or the data and remedial work is required by the contractor.  If the contractor takes more than a further 40 working days to perform this remedial work, the MCA reserves the right to terminate this contract due to poor performance.</w:t>
      </w:r>
    </w:p>
    <w:p w14:paraId="52FCF44B" w14:textId="77777777" w:rsidR="009B270F" w:rsidRPr="005B690A" w:rsidRDefault="009B270F" w:rsidP="00650191">
      <w:pPr>
        <w:spacing w:before="0" w:after="0" w:line="100" w:lineRule="atLeast"/>
        <w:jc w:val="both"/>
        <w:rPr>
          <w:rFonts w:ascii="Arial" w:hAnsi="Arial" w:cs="Arial"/>
          <w:color w:val="C0504D" w:themeColor="accent2"/>
          <w:spacing w:val="-5"/>
          <w:sz w:val="22"/>
          <w:szCs w:val="22"/>
        </w:rPr>
      </w:pPr>
    </w:p>
    <w:p w14:paraId="069F1809" w14:textId="50D76B8B" w:rsidR="000A5548" w:rsidRPr="005B690A" w:rsidRDefault="000A5548" w:rsidP="00650191">
      <w:pPr>
        <w:pStyle w:val="Heading1"/>
        <w:spacing w:before="0" w:line="100" w:lineRule="atLeast"/>
        <w:rPr>
          <w:rFonts w:ascii="Arial" w:hAnsi="Arial" w:cs="Arial"/>
          <w:b/>
          <w:caps w:val="0"/>
          <w:spacing w:val="-5"/>
        </w:rPr>
      </w:pPr>
      <w:bookmarkStart w:id="51" w:name="_Toc508715065"/>
      <w:r w:rsidRPr="005B690A">
        <w:rPr>
          <w:rFonts w:ascii="Arial" w:hAnsi="Arial" w:cs="Arial"/>
          <w:caps w:val="0"/>
          <w:spacing w:val="-5"/>
        </w:rPr>
        <w:t>1</w:t>
      </w:r>
      <w:r w:rsidR="00A33CB0">
        <w:rPr>
          <w:rFonts w:ascii="Arial" w:hAnsi="Arial" w:cs="Arial"/>
          <w:caps w:val="0"/>
          <w:spacing w:val="-5"/>
        </w:rPr>
        <w:t>1</w:t>
      </w:r>
      <w:r w:rsidRPr="005B690A">
        <w:rPr>
          <w:rFonts w:ascii="Arial" w:hAnsi="Arial" w:cs="Arial"/>
          <w:caps w:val="0"/>
          <w:spacing w:val="-5"/>
        </w:rPr>
        <w:t>.4. Lot 5 – Supplementary Hydrographic Survey Services</w:t>
      </w:r>
      <w:bookmarkEnd w:id="51"/>
    </w:p>
    <w:p w14:paraId="75DAAC5C" w14:textId="77777777" w:rsidR="000A5548" w:rsidRPr="005B690A" w:rsidRDefault="000A5548" w:rsidP="00650191">
      <w:pPr>
        <w:spacing w:before="0" w:after="0" w:line="100" w:lineRule="atLeast"/>
        <w:jc w:val="both"/>
        <w:rPr>
          <w:rFonts w:ascii="Arial" w:hAnsi="Arial" w:cs="Arial"/>
          <w:color w:val="C0504D" w:themeColor="accent2"/>
          <w:spacing w:val="-5"/>
          <w:sz w:val="22"/>
          <w:szCs w:val="22"/>
        </w:rPr>
      </w:pPr>
    </w:p>
    <w:bookmarkEnd w:id="48"/>
    <w:bookmarkEnd w:id="49"/>
    <w:p w14:paraId="617E6ED4" w14:textId="5C1232FA" w:rsidR="002A5499" w:rsidRPr="005B690A" w:rsidRDefault="002A5499" w:rsidP="00650191">
      <w:pPr>
        <w:spacing w:before="0" w:after="0" w:line="100" w:lineRule="atLeast"/>
        <w:jc w:val="both"/>
        <w:rPr>
          <w:rFonts w:cs="Arial"/>
          <w:spacing w:val="-5"/>
          <w:sz w:val="22"/>
          <w:szCs w:val="22"/>
        </w:rPr>
      </w:pPr>
      <w:r w:rsidRPr="005B690A">
        <w:rPr>
          <w:rFonts w:ascii="Arial" w:hAnsi="Arial" w:cs="Arial"/>
          <w:spacing w:val="-5"/>
          <w:sz w:val="22"/>
          <w:szCs w:val="22"/>
        </w:rPr>
        <w:t>The payment schedule for e</w:t>
      </w:r>
      <w:r w:rsidR="00B91564" w:rsidRPr="005B690A">
        <w:rPr>
          <w:rFonts w:ascii="Arial" w:hAnsi="Arial" w:cs="Arial"/>
          <w:spacing w:val="-5"/>
          <w:sz w:val="22"/>
          <w:szCs w:val="22"/>
        </w:rPr>
        <w:t>ach work</w:t>
      </w:r>
      <w:r w:rsidR="00BB62C5">
        <w:rPr>
          <w:rFonts w:ascii="Arial" w:hAnsi="Arial" w:cs="Arial"/>
          <w:spacing w:val="-5"/>
          <w:sz w:val="22"/>
          <w:szCs w:val="22"/>
        </w:rPr>
        <w:t xml:space="preserve"> </w:t>
      </w:r>
      <w:r w:rsidR="00B91564" w:rsidRPr="005B690A">
        <w:rPr>
          <w:rFonts w:ascii="Arial" w:hAnsi="Arial" w:cs="Arial"/>
          <w:spacing w:val="-5"/>
          <w:sz w:val="22"/>
          <w:szCs w:val="22"/>
        </w:rPr>
        <w:t>scope issued unde</w:t>
      </w:r>
      <w:r w:rsidRPr="005B690A">
        <w:rPr>
          <w:rFonts w:ascii="Arial" w:hAnsi="Arial" w:cs="Arial"/>
          <w:spacing w:val="-5"/>
          <w:sz w:val="22"/>
          <w:szCs w:val="22"/>
        </w:rPr>
        <w:t xml:space="preserve">r Lot 5 will be </w:t>
      </w:r>
      <w:r w:rsidR="00B91564" w:rsidRPr="005B690A">
        <w:rPr>
          <w:rFonts w:ascii="Arial" w:hAnsi="Arial" w:cs="Arial"/>
          <w:spacing w:val="-5"/>
          <w:sz w:val="22"/>
          <w:szCs w:val="22"/>
        </w:rPr>
        <w:t>dependent on</w:t>
      </w:r>
      <w:r w:rsidRPr="005B690A">
        <w:rPr>
          <w:rFonts w:ascii="Arial" w:hAnsi="Arial" w:cs="Arial"/>
          <w:spacing w:val="-5"/>
          <w:sz w:val="22"/>
          <w:szCs w:val="22"/>
        </w:rPr>
        <w:t xml:space="preserve"> the nature and location of services and works required and will be determined and specified on a case-by-case basis. </w:t>
      </w:r>
    </w:p>
    <w:p w14:paraId="6151845B" w14:textId="531A7850" w:rsidR="00D61971" w:rsidRPr="005B690A" w:rsidRDefault="00D61971" w:rsidP="00650191">
      <w:pPr>
        <w:pStyle w:val="BodyText"/>
        <w:spacing w:before="0" w:after="0" w:line="100" w:lineRule="atLeast"/>
        <w:ind w:left="0"/>
        <w:rPr>
          <w:rFonts w:cs="Arial"/>
          <w:sz w:val="22"/>
          <w:szCs w:val="22"/>
        </w:rPr>
      </w:pPr>
    </w:p>
    <w:p w14:paraId="64DAAFC8" w14:textId="77777777" w:rsidR="00D61971" w:rsidRPr="005B690A" w:rsidRDefault="00D61971" w:rsidP="00650191">
      <w:pPr>
        <w:spacing w:before="0" w:after="0" w:line="100" w:lineRule="atLeast"/>
        <w:rPr>
          <w:rFonts w:ascii="Arial" w:eastAsia="Times New Roman" w:hAnsi="Arial" w:cs="Arial"/>
          <w:spacing w:val="-5"/>
          <w:sz w:val="22"/>
          <w:szCs w:val="22"/>
          <w:lang w:val="en-GB"/>
        </w:rPr>
      </w:pPr>
      <w:r w:rsidRPr="005B690A">
        <w:rPr>
          <w:rFonts w:ascii="Arial" w:hAnsi="Arial" w:cs="Arial"/>
          <w:spacing w:val="-5"/>
          <w:sz w:val="22"/>
          <w:szCs w:val="22"/>
        </w:rPr>
        <w:br w:type="page"/>
      </w:r>
    </w:p>
    <w:p w14:paraId="4E499C23" w14:textId="6197EF3E" w:rsidR="000A5548" w:rsidRPr="005B690A" w:rsidRDefault="000A5548" w:rsidP="00650191">
      <w:pPr>
        <w:pStyle w:val="Heading1"/>
        <w:spacing w:before="0" w:line="100" w:lineRule="atLeast"/>
        <w:rPr>
          <w:rFonts w:ascii="Arial" w:hAnsi="Arial" w:cs="Arial"/>
          <w:caps w:val="0"/>
          <w:spacing w:val="-5"/>
        </w:rPr>
      </w:pPr>
      <w:bookmarkStart w:id="52" w:name="_Toc508715066"/>
      <w:r w:rsidRPr="005B690A">
        <w:rPr>
          <w:rFonts w:ascii="Arial" w:hAnsi="Arial" w:cs="Arial"/>
          <w:caps w:val="0"/>
          <w:spacing w:val="-5"/>
        </w:rPr>
        <w:lastRenderedPageBreak/>
        <w:t>Annexes</w:t>
      </w:r>
      <w:bookmarkEnd w:id="52"/>
    </w:p>
    <w:p w14:paraId="0DDC8C7B" w14:textId="538E182C" w:rsidR="00D61971" w:rsidRPr="005B690A" w:rsidRDefault="00E22DAD" w:rsidP="00650191">
      <w:pPr>
        <w:pStyle w:val="BodyText"/>
        <w:spacing w:before="0" w:after="0" w:line="100" w:lineRule="atLeast"/>
        <w:ind w:left="0"/>
        <w:rPr>
          <w:rFonts w:cs="Arial"/>
          <w:sz w:val="22"/>
          <w:szCs w:val="22"/>
        </w:rPr>
      </w:pPr>
      <w:r w:rsidRPr="005B690A">
        <w:rPr>
          <w:rFonts w:cs="Arial"/>
          <w:sz w:val="22"/>
          <w:szCs w:val="22"/>
        </w:rPr>
        <w:br/>
      </w:r>
      <w:r w:rsidR="00D61971" w:rsidRPr="005B690A">
        <w:rPr>
          <w:rFonts w:cs="Arial"/>
          <w:sz w:val="22"/>
          <w:szCs w:val="22"/>
        </w:rPr>
        <w:t>Annex A – MCA UK CHP Survey Specification</w:t>
      </w:r>
      <w:r w:rsidR="00E31756">
        <w:rPr>
          <w:rFonts w:cs="Arial"/>
          <w:sz w:val="22"/>
          <w:szCs w:val="22"/>
        </w:rPr>
        <w:t xml:space="preserve"> 2018</w:t>
      </w:r>
    </w:p>
    <w:p w14:paraId="778DE8C9" w14:textId="77777777" w:rsidR="00DE60DA" w:rsidRPr="005B690A" w:rsidRDefault="00DE60DA" w:rsidP="00650191">
      <w:pPr>
        <w:pStyle w:val="BodyText"/>
        <w:spacing w:before="0" w:after="0" w:line="100" w:lineRule="atLeast"/>
        <w:ind w:left="0"/>
        <w:rPr>
          <w:rFonts w:cs="Arial"/>
          <w:sz w:val="22"/>
          <w:szCs w:val="22"/>
        </w:rPr>
      </w:pPr>
    </w:p>
    <w:p w14:paraId="3822B5B0" w14:textId="5FC782B4" w:rsidR="00D61971" w:rsidRPr="005B690A" w:rsidRDefault="00D61971" w:rsidP="00650191">
      <w:pPr>
        <w:pStyle w:val="BodyText"/>
        <w:spacing w:before="0" w:after="0" w:line="100" w:lineRule="atLeast"/>
        <w:ind w:left="0"/>
        <w:rPr>
          <w:rFonts w:cs="Arial"/>
          <w:sz w:val="22"/>
          <w:szCs w:val="22"/>
        </w:rPr>
      </w:pPr>
      <w:r w:rsidRPr="005B690A">
        <w:rPr>
          <w:rFonts w:cs="Arial"/>
          <w:sz w:val="22"/>
          <w:szCs w:val="22"/>
        </w:rPr>
        <w:t xml:space="preserve">Annex B – </w:t>
      </w:r>
      <w:r w:rsidR="00DF7CB8" w:rsidRPr="005B690A">
        <w:rPr>
          <w:rFonts w:cs="Arial"/>
          <w:sz w:val="22"/>
          <w:szCs w:val="22"/>
        </w:rPr>
        <w:t>Protection</w:t>
      </w:r>
      <w:r w:rsidR="00DF7CB8" w:rsidRPr="005B690A">
        <w:rPr>
          <w:rFonts w:cs="Arial"/>
          <w:caps/>
          <w:sz w:val="22"/>
          <w:szCs w:val="22"/>
        </w:rPr>
        <w:t xml:space="preserve"> </w:t>
      </w:r>
      <w:r w:rsidR="00DF7CB8" w:rsidRPr="005B690A">
        <w:rPr>
          <w:rFonts w:cs="Arial"/>
          <w:sz w:val="22"/>
          <w:szCs w:val="22"/>
        </w:rPr>
        <w:t>of</w:t>
      </w:r>
      <w:r w:rsidR="00DF7CB8" w:rsidRPr="005B690A">
        <w:rPr>
          <w:rFonts w:cs="Arial"/>
          <w:caps/>
          <w:sz w:val="22"/>
          <w:szCs w:val="22"/>
        </w:rPr>
        <w:t xml:space="preserve"> w</w:t>
      </w:r>
      <w:r w:rsidR="00DF7CB8" w:rsidRPr="005B690A">
        <w:rPr>
          <w:rFonts w:cs="Arial"/>
          <w:sz w:val="22"/>
          <w:szCs w:val="22"/>
        </w:rPr>
        <w:t>recks</w:t>
      </w:r>
      <w:r w:rsidR="00DF7CB8" w:rsidRPr="005B690A">
        <w:rPr>
          <w:rFonts w:cs="Arial"/>
          <w:caps/>
          <w:sz w:val="22"/>
          <w:szCs w:val="22"/>
        </w:rPr>
        <w:t xml:space="preserve"> a</w:t>
      </w:r>
      <w:r w:rsidR="00DF7CB8" w:rsidRPr="005B690A">
        <w:rPr>
          <w:rFonts w:cs="Arial"/>
          <w:sz w:val="22"/>
          <w:szCs w:val="22"/>
        </w:rPr>
        <w:t>ct</w:t>
      </w:r>
      <w:r w:rsidR="00DF7CB8" w:rsidRPr="005B690A">
        <w:rPr>
          <w:rFonts w:cs="Arial"/>
          <w:caps/>
          <w:sz w:val="22"/>
          <w:szCs w:val="22"/>
        </w:rPr>
        <w:t xml:space="preserve"> 1973 </w:t>
      </w:r>
      <w:r w:rsidR="00D42595">
        <w:rPr>
          <w:rFonts w:cs="Arial"/>
          <w:sz w:val="22"/>
          <w:szCs w:val="22"/>
        </w:rPr>
        <w:t>S</w:t>
      </w:r>
      <w:r w:rsidR="00DF7CB8" w:rsidRPr="005B690A">
        <w:rPr>
          <w:rFonts w:cs="Arial"/>
          <w:sz w:val="22"/>
          <w:szCs w:val="22"/>
        </w:rPr>
        <w:t>ection</w:t>
      </w:r>
      <w:r w:rsidR="00DF7CB8" w:rsidRPr="005B690A">
        <w:rPr>
          <w:rFonts w:cs="Arial"/>
          <w:caps/>
          <w:sz w:val="22"/>
          <w:szCs w:val="22"/>
        </w:rPr>
        <w:t xml:space="preserve"> 2 s</w:t>
      </w:r>
      <w:r w:rsidR="00DF7CB8" w:rsidRPr="005B690A">
        <w:rPr>
          <w:rFonts w:cs="Arial"/>
          <w:sz w:val="22"/>
          <w:szCs w:val="22"/>
        </w:rPr>
        <w:t>urvey</w:t>
      </w:r>
      <w:r w:rsidR="007976C4" w:rsidRPr="005B690A">
        <w:rPr>
          <w:rFonts w:cs="Arial"/>
          <w:sz w:val="22"/>
          <w:szCs w:val="22"/>
        </w:rPr>
        <w:t>s</w:t>
      </w:r>
      <w:r w:rsidR="00142A45" w:rsidRPr="005B690A">
        <w:rPr>
          <w:rFonts w:cs="Arial"/>
          <w:sz w:val="22"/>
          <w:szCs w:val="22"/>
        </w:rPr>
        <w:t xml:space="preserve"> </w:t>
      </w:r>
      <w:r w:rsidRPr="005B690A">
        <w:rPr>
          <w:rFonts w:cs="Arial"/>
          <w:sz w:val="22"/>
          <w:szCs w:val="22"/>
        </w:rPr>
        <w:t>Statement of Service Requirements</w:t>
      </w:r>
    </w:p>
    <w:p w14:paraId="27ADDE40" w14:textId="77777777" w:rsidR="00DE60DA" w:rsidRPr="005B690A" w:rsidRDefault="00DE60DA" w:rsidP="00650191">
      <w:pPr>
        <w:pStyle w:val="BodyText"/>
        <w:spacing w:before="0" w:after="0" w:line="100" w:lineRule="atLeast"/>
        <w:ind w:left="0"/>
        <w:rPr>
          <w:rFonts w:cs="Arial"/>
          <w:sz w:val="22"/>
          <w:szCs w:val="22"/>
        </w:rPr>
      </w:pPr>
    </w:p>
    <w:p w14:paraId="10A29881" w14:textId="0D1CE733" w:rsidR="00C7236B" w:rsidRPr="005B690A" w:rsidRDefault="00C7236B" w:rsidP="00650191">
      <w:pPr>
        <w:pStyle w:val="BodyText"/>
        <w:spacing w:before="0" w:after="0" w:line="100" w:lineRule="atLeast"/>
        <w:ind w:left="0"/>
        <w:rPr>
          <w:rFonts w:cs="Arial"/>
          <w:sz w:val="22"/>
          <w:szCs w:val="22"/>
        </w:rPr>
      </w:pPr>
      <w:r w:rsidRPr="005B690A">
        <w:rPr>
          <w:rFonts w:cs="Arial"/>
          <w:sz w:val="22"/>
          <w:szCs w:val="22"/>
        </w:rPr>
        <w:t>Annex C – Hydrographic Instructions for Lots 1 and 2</w:t>
      </w:r>
    </w:p>
    <w:p w14:paraId="28DE478A" w14:textId="77777777" w:rsidR="00DE60DA" w:rsidRPr="005B690A" w:rsidRDefault="00DE60DA" w:rsidP="00650191">
      <w:pPr>
        <w:pStyle w:val="BodyText"/>
        <w:spacing w:before="0" w:after="0" w:line="100" w:lineRule="atLeast"/>
        <w:ind w:left="0"/>
        <w:rPr>
          <w:rFonts w:cs="Arial"/>
          <w:sz w:val="22"/>
          <w:szCs w:val="22"/>
        </w:rPr>
      </w:pPr>
    </w:p>
    <w:p w14:paraId="4F34E63C" w14:textId="3A4B67F6" w:rsidR="002A5499" w:rsidRPr="005B690A" w:rsidRDefault="00C7236B" w:rsidP="00650191">
      <w:pPr>
        <w:pStyle w:val="BodyText"/>
        <w:spacing w:before="0" w:after="0" w:line="100" w:lineRule="atLeast"/>
        <w:ind w:left="0"/>
        <w:rPr>
          <w:rFonts w:cs="Arial"/>
          <w:sz w:val="22"/>
          <w:szCs w:val="22"/>
        </w:rPr>
      </w:pPr>
      <w:r w:rsidRPr="005B690A">
        <w:rPr>
          <w:rFonts w:cs="Arial"/>
          <w:sz w:val="22"/>
          <w:szCs w:val="22"/>
        </w:rPr>
        <w:t xml:space="preserve">Annex D </w:t>
      </w:r>
      <w:r w:rsidR="00D90867" w:rsidRPr="005B690A">
        <w:rPr>
          <w:rFonts w:cs="Arial"/>
          <w:sz w:val="22"/>
          <w:szCs w:val="22"/>
        </w:rPr>
        <w:t>–</w:t>
      </w:r>
      <w:r w:rsidR="00680A8B" w:rsidRPr="005B690A">
        <w:rPr>
          <w:rFonts w:cs="Arial"/>
          <w:sz w:val="22"/>
          <w:szCs w:val="22"/>
        </w:rPr>
        <w:t xml:space="preserve"> C</w:t>
      </w:r>
      <w:r w:rsidR="00D90867" w:rsidRPr="005B690A">
        <w:rPr>
          <w:rFonts w:cs="Arial"/>
          <w:sz w:val="22"/>
          <w:szCs w:val="22"/>
        </w:rPr>
        <w:t xml:space="preserve">ivil Hydrography </w:t>
      </w:r>
      <w:r w:rsidR="00680A8B" w:rsidRPr="005B690A">
        <w:rPr>
          <w:rFonts w:cs="Arial"/>
          <w:sz w:val="22"/>
          <w:szCs w:val="22"/>
        </w:rPr>
        <w:t>Programme 2018 to 202</w:t>
      </w:r>
      <w:r w:rsidR="002A5499" w:rsidRPr="005B690A">
        <w:rPr>
          <w:rFonts w:cs="Arial"/>
          <w:sz w:val="22"/>
          <w:szCs w:val="22"/>
        </w:rPr>
        <w:t>1</w:t>
      </w:r>
    </w:p>
    <w:p w14:paraId="48CCCFD2" w14:textId="77777777" w:rsidR="00DE60DA" w:rsidRPr="005B690A" w:rsidRDefault="00DE60DA" w:rsidP="00650191">
      <w:pPr>
        <w:pStyle w:val="BodyText"/>
        <w:spacing w:before="0" w:after="0" w:line="100" w:lineRule="atLeast"/>
        <w:ind w:left="0"/>
        <w:rPr>
          <w:rFonts w:cs="Arial"/>
          <w:sz w:val="22"/>
          <w:szCs w:val="22"/>
        </w:rPr>
      </w:pPr>
    </w:p>
    <w:p w14:paraId="03CD9D65" w14:textId="3768D131" w:rsidR="000C0549" w:rsidRPr="005B690A" w:rsidRDefault="002A5499" w:rsidP="0082429D">
      <w:pPr>
        <w:pStyle w:val="BodyText"/>
        <w:spacing w:before="0" w:after="0" w:line="100" w:lineRule="atLeast"/>
        <w:ind w:left="0"/>
        <w:rPr>
          <w:rFonts w:cs="Arial"/>
          <w:sz w:val="22"/>
          <w:szCs w:val="22"/>
        </w:rPr>
      </w:pPr>
      <w:r w:rsidRPr="005B690A">
        <w:rPr>
          <w:rFonts w:cs="Arial"/>
          <w:sz w:val="22"/>
          <w:szCs w:val="22"/>
        </w:rPr>
        <w:t xml:space="preserve">Annex E – </w:t>
      </w:r>
      <w:r w:rsidR="00D90867" w:rsidRPr="005B690A">
        <w:rPr>
          <w:rFonts w:cs="Arial"/>
          <w:sz w:val="22"/>
          <w:szCs w:val="22"/>
        </w:rPr>
        <w:t xml:space="preserve">Routine Resurvey </w:t>
      </w:r>
      <w:r w:rsidRPr="005B690A">
        <w:rPr>
          <w:rFonts w:cs="Arial"/>
          <w:sz w:val="22"/>
          <w:szCs w:val="22"/>
        </w:rPr>
        <w:t>Programme</w:t>
      </w:r>
      <w:r w:rsidR="00D90867" w:rsidRPr="005B690A">
        <w:rPr>
          <w:rFonts w:cs="Arial"/>
          <w:sz w:val="22"/>
          <w:szCs w:val="22"/>
        </w:rPr>
        <w:t xml:space="preserve"> </w:t>
      </w:r>
      <w:r w:rsidR="00BB62C5">
        <w:rPr>
          <w:rFonts w:cs="Arial"/>
          <w:sz w:val="22"/>
          <w:szCs w:val="22"/>
        </w:rPr>
        <w:t>Areas</w:t>
      </w:r>
    </w:p>
    <w:sectPr w:rsidR="000C0549" w:rsidRPr="005B690A" w:rsidSect="00821CBF">
      <w:pgSz w:w="12240" w:h="15840" w:code="1"/>
      <w:pgMar w:top="1440"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AAAD9" w14:textId="77777777" w:rsidR="006C41D4" w:rsidRDefault="006C41D4" w:rsidP="003C255B">
      <w:pPr>
        <w:spacing w:after="0" w:line="240" w:lineRule="auto"/>
      </w:pPr>
      <w:r>
        <w:separator/>
      </w:r>
    </w:p>
  </w:endnote>
  <w:endnote w:type="continuationSeparator" w:id="0">
    <w:p w14:paraId="5B334052" w14:textId="77777777" w:rsidR="006C41D4" w:rsidRDefault="006C41D4" w:rsidP="003C2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505068"/>
      <w:docPartObj>
        <w:docPartGallery w:val="Page Numbers (Bottom of Page)"/>
        <w:docPartUnique/>
      </w:docPartObj>
    </w:sdtPr>
    <w:sdtEndPr>
      <w:rPr>
        <w:noProof/>
      </w:rPr>
    </w:sdtEndPr>
    <w:sdtContent>
      <w:p w14:paraId="21A9B7C2" w14:textId="5F6EF27F" w:rsidR="006C41D4" w:rsidRDefault="00175074">
        <w:pPr>
          <w:pStyle w:val="Footer"/>
          <w:jc w:val="right"/>
        </w:pPr>
      </w:p>
    </w:sdtContent>
  </w:sdt>
  <w:p w14:paraId="66E01C99" w14:textId="0CBD4904" w:rsidR="006C41D4" w:rsidRPr="00E5745A" w:rsidRDefault="006C41D4" w:rsidP="00E5745A">
    <w:pPr>
      <w:tabs>
        <w:tab w:val="center" w:pos="4513"/>
        <w:tab w:val="right" w:pos="9026"/>
      </w:tabs>
      <w:spacing w:before="0" w:after="0" w:line="240" w:lineRule="auto"/>
      <w:rPr>
        <w:rFonts w:ascii="Arial" w:eastAsia="HGSMinchoE" w:hAnsi="Arial" w:cs="Arial"/>
        <w:caps/>
        <w:color w:val="365F91" w:themeColor="accent1" w:themeShade="BF"/>
        <w:spacing w:val="-10"/>
        <w:sz w:val="16"/>
        <w:szCs w:val="16"/>
      </w:rPr>
    </w:pPr>
    <w:r w:rsidRPr="00DB1D90">
      <w:rPr>
        <w:rFonts w:ascii="Arial" w:eastAsia="HGSMinchoE" w:hAnsi="Arial" w:cs="Arial"/>
        <w:caps/>
        <w:color w:val="365F91" w:themeColor="accent1" w:themeShade="BF"/>
        <w:spacing w:val="-10"/>
        <w:sz w:val="16"/>
        <w:szCs w:val="16"/>
      </w:rPr>
      <w:t>Maritime &amp; Coastguard Agency © Crown Copyright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51557" w14:textId="6498D0ED" w:rsidR="006C41D4" w:rsidRDefault="006C41D4">
    <w:pPr>
      <w:pStyle w:val="Footer"/>
      <w:jc w:val="right"/>
    </w:pPr>
  </w:p>
  <w:p w14:paraId="7A305C21" w14:textId="046770A8" w:rsidR="006C41D4" w:rsidRPr="00DB1D90" w:rsidRDefault="006C41D4" w:rsidP="00DB1D90">
    <w:pPr>
      <w:tabs>
        <w:tab w:val="center" w:pos="4513"/>
        <w:tab w:val="right" w:pos="9026"/>
      </w:tabs>
      <w:spacing w:before="0" w:after="0" w:line="240" w:lineRule="auto"/>
      <w:rPr>
        <w:rFonts w:ascii="Arial" w:eastAsia="HGSMinchoE" w:hAnsi="Arial" w:cs="Arial"/>
        <w:caps/>
        <w:color w:val="365F91" w:themeColor="accent1" w:themeShade="BF"/>
        <w:spacing w:val="-10"/>
        <w:sz w:val="16"/>
        <w:szCs w:val="16"/>
      </w:rPr>
    </w:pPr>
    <w:bookmarkStart w:id="0" w:name="_Hlk503902290"/>
    <w:bookmarkStart w:id="1" w:name="_Hlk503902291"/>
    <w:r w:rsidRPr="00DB1D90">
      <w:rPr>
        <w:rFonts w:ascii="Arial" w:eastAsia="HGSMinchoE" w:hAnsi="Arial" w:cs="Arial"/>
        <w:caps/>
        <w:color w:val="365F91" w:themeColor="accent1" w:themeShade="BF"/>
        <w:spacing w:val="-10"/>
        <w:sz w:val="16"/>
        <w:szCs w:val="16"/>
      </w:rPr>
      <w:t>Maritime &amp; Coastguard Agency © Crown Copyright</w:t>
    </w:r>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339302"/>
      <w:docPartObj>
        <w:docPartGallery w:val="Page Numbers (Bottom of Page)"/>
        <w:docPartUnique/>
      </w:docPartObj>
    </w:sdtPr>
    <w:sdtEndPr>
      <w:rPr>
        <w:noProof/>
      </w:rPr>
    </w:sdtEndPr>
    <w:sdtContent>
      <w:p w14:paraId="2C15D5D8" w14:textId="77777777" w:rsidR="006C41D4" w:rsidRPr="00DB1D90" w:rsidRDefault="006C41D4" w:rsidP="000531A2">
        <w:pPr>
          <w:tabs>
            <w:tab w:val="center" w:pos="4513"/>
            <w:tab w:val="right" w:pos="9026"/>
          </w:tabs>
          <w:spacing w:before="0" w:after="0" w:line="240" w:lineRule="auto"/>
          <w:rPr>
            <w:rFonts w:ascii="Arial" w:eastAsia="HGSMinchoE" w:hAnsi="Arial" w:cs="Arial"/>
            <w:caps/>
            <w:color w:val="365F91" w:themeColor="accent1" w:themeShade="BF"/>
            <w:spacing w:val="-10"/>
            <w:sz w:val="16"/>
            <w:szCs w:val="16"/>
          </w:rPr>
        </w:pPr>
        <w:r w:rsidRPr="00DB1D90">
          <w:rPr>
            <w:rFonts w:ascii="Arial" w:eastAsia="HGSMinchoE" w:hAnsi="Arial" w:cs="Arial"/>
            <w:caps/>
            <w:color w:val="365F91" w:themeColor="accent1" w:themeShade="BF"/>
            <w:spacing w:val="-10"/>
            <w:sz w:val="16"/>
            <w:szCs w:val="16"/>
          </w:rPr>
          <w:t>Maritime &amp; Coastguard Agency © Crown Copyright</w:t>
        </w:r>
      </w:p>
      <w:p w14:paraId="00019F52" w14:textId="5CFE1A5A" w:rsidR="006C41D4" w:rsidRDefault="006C41D4" w:rsidP="005B690A">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4BEA0" w14:textId="77777777" w:rsidR="006C41D4" w:rsidRDefault="006C41D4" w:rsidP="003C255B">
      <w:pPr>
        <w:spacing w:after="0" w:line="240" w:lineRule="auto"/>
      </w:pPr>
      <w:r>
        <w:separator/>
      </w:r>
    </w:p>
  </w:footnote>
  <w:footnote w:type="continuationSeparator" w:id="0">
    <w:p w14:paraId="69C8058F" w14:textId="77777777" w:rsidR="006C41D4" w:rsidRDefault="006C41D4" w:rsidP="003C2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95157"/>
      <w:docPartObj>
        <w:docPartGallery w:val="Page Numbers (Top of Page)"/>
        <w:docPartUnique/>
      </w:docPartObj>
    </w:sdtPr>
    <w:sdtEndPr>
      <w:rPr>
        <w:noProof/>
      </w:rPr>
    </w:sdtEndPr>
    <w:sdtContent>
      <w:p w14:paraId="4A9137CC" w14:textId="641FADBD" w:rsidR="006C41D4" w:rsidRDefault="006C41D4">
        <w:pPr>
          <w:pStyle w:val="Header"/>
          <w:jc w:val="right"/>
        </w:pPr>
        <w:r>
          <w:t xml:space="preserve">Statement of Requirement  </w:t>
        </w:r>
      </w:p>
    </w:sdtContent>
  </w:sdt>
  <w:p w14:paraId="05AA9650" w14:textId="77777777" w:rsidR="006C41D4" w:rsidRDefault="006C4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41"/>
    <w:multiLevelType w:val="hybridMultilevel"/>
    <w:tmpl w:val="475E444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19E387E"/>
    <w:multiLevelType w:val="hybridMultilevel"/>
    <w:tmpl w:val="DA62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0C1C"/>
    <w:multiLevelType w:val="hybridMultilevel"/>
    <w:tmpl w:val="E9F63842"/>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8C7366"/>
    <w:multiLevelType w:val="hybridMultilevel"/>
    <w:tmpl w:val="BEECE5FC"/>
    <w:lvl w:ilvl="0" w:tplc="08090005">
      <w:start w:val="1"/>
      <w:numFmt w:val="bullet"/>
      <w:lvlText w:val=""/>
      <w:lvlJc w:val="left"/>
      <w:pPr>
        <w:tabs>
          <w:tab w:val="num" w:pos="4755"/>
        </w:tabs>
        <w:ind w:left="4755"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9B35C1B"/>
    <w:multiLevelType w:val="hybridMultilevel"/>
    <w:tmpl w:val="37A40A1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D2735C"/>
    <w:multiLevelType w:val="hybridMultilevel"/>
    <w:tmpl w:val="C2DABD38"/>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C710E32"/>
    <w:multiLevelType w:val="hybridMultilevel"/>
    <w:tmpl w:val="AA0654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981A6C"/>
    <w:multiLevelType w:val="hybridMultilevel"/>
    <w:tmpl w:val="D73EF0FC"/>
    <w:lvl w:ilvl="0" w:tplc="CA9AF9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D3DDA"/>
    <w:multiLevelType w:val="hybridMultilevel"/>
    <w:tmpl w:val="4FC48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C0906"/>
    <w:multiLevelType w:val="hybridMultilevel"/>
    <w:tmpl w:val="B5922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9D5E49"/>
    <w:multiLevelType w:val="hybridMultilevel"/>
    <w:tmpl w:val="DB14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60ED9"/>
    <w:multiLevelType w:val="hybridMultilevel"/>
    <w:tmpl w:val="34A88A9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CF761FD"/>
    <w:multiLevelType w:val="hybridMultilevel"/>
    <w:tmpl w:val="EFF4F6E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21360D7"/>
    <w:multiLevelType w:val="hybridMultilevel"/>
    <w:tmpl w:val="B208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E6974"/>
    <w:multiLevelType w:val="multilevel"/>
    <w:tmpl w:val="8CFC3A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5AE508E"/>
    <w:multiLevelType w:val="hybridMultilevel"/>
    <w:tmpl w:val="1C7C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A0843"/>
    <w:multiLevelType w:val="hybridMultilevel"/>
    <w:tmpl w:val="F2544A1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7825A2C"/>
    <w:multiLevelType w:val="multilevel"/>
    <w:tmpl w:val="5AC48646"/>
    <w:lvl w:ilvl="0">
      <w:start w:val="1"/>
      <w:numFmt w:val="decimal"/>
      <w:pStyle w:val="NumberedPara"/>
      <w:lvlText w:val="%1."/>
      <w:lvlJc w:val="left"/>
      <w:pPr>
        <w:tabs>
          <w:tab w:val="num" w:pos="851"/>
        </w:tabs>
        <w:ind w:left="851" w:hanging="851"/>
      </w:pPr>
      <w:rPr>
        <w:rFonts w:cs="Times New Roman" w:hint="default"/>
        <w:i w:val="0"/>
      </w:rPr>
    </w:lvl>
    <w:lvl w:ilvl="1">
      <w:start w:val="1"/>
      <w:numFmt w:val="decimal"/>
      <w:lvlText w:val="%1.%2."/>
      <w:lvlJc w:val="left"/>
      <w:pPr>
        <w:tabs>
          <w:tab w:val="num" w:pos="855"/>
        </w:tabs>
        <w:ind w:left="855" w:hanging="855"/>
      </w:pPr>
      <w:rPr>
        <w:rFonts w:cs="Times New Roman" w:hint="default"/>
        <w:i w:val="0"/>
      </w:rPr>
    </w:lvl>
    <w:lvl w:ilvl="2">
      <w:start w:val="1"/>
      <w:numFmt w:val="decimal"/>
      <w:lvlText w:val="%1.%2.%3."/>
      <w:lvlJc w:val="left"/>
      <w:pPr>
        <w:tabs>
          <w:tab w:val="num" w:pos="855"/>
        </w:tabs>
        <w:ind w:left="855" w:hanging="855"/>
      </w:pPr>
      <w:rPr>
        <w:rFonts w:cs="Times New Roman"/>
        <w:b w:val="0"/>
        <w:i w:val="0"/>
      </w:rPr>
    </w:lvl>
    <w:lvl w:ilvl="3">
      <w:start w:val="1"/>
      <w:numFmt w:val="decimal"/>
      <w:lvlText w:val="%1.%2.%3.%4."/>
      <w:lvlJc w:val="left"/>
      <w:pPr>
        <w:tabs>
          <w:tab w:val="num" w:pos="851"/>
        </w:tabs>
        <w:ind w:left="851" w:hanging="851"/>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440"/>
        </w:tabs>
        <w:ind w:left="1440" w:hanging="144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800"/>
        </w:tabs>
        <w:ind w:left="1800" w:hanging="180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8" w15:restartNumberingAfterBreak="0">
    <w:nsid w:val="2CE218ED"/>
    <w:multiLevelType w:val="hybridMultilevel"/>
    <w:tmpl w:val="066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B2C4D"/>
    <w:multiLevelType w:val="hybridMultilevel"/>
    <w:tmpl w:val="AA1C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15993"/>
    <w:multiLevelType w:val="hybridMultilevel"/>
    <w:tmpl w:val="3C3E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982DF3"/>
    <w:multiLevelType w:val="hybridMultilevel"/>
    <w:tmpl w:val="F28A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C777C9"/>
    <w:multiLevelType w:val="hybridMultilevel"/>
    <w:tmpl w:val="7B64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020F9"/>
    <w:multiLevelType w:val="hybridMultilevel"/>
    <w:tmpl w:val="69FEB53A"/>
    <w:lvl w:ilvl="0" w:tplc="CA9AF9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D304D3"/>
    <w:multiLevelType w:val="hybridMultilevel"/>
    <w:tmpl w:val="9488BE32"/>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EE7658"/>
    <w:multiLevelType w:val="hybridMultilevel"/>
    <w:tmpl w:val="E290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C1C89"/>
    <w:multiLevelType w:val="hybridMultilevel"/>
    <w:tmpl w:val="5C34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8" w15:restartNumberingAfterBreak="0">
    <w:nsid w:val="531479AA"/>
    <w:multiLevelType w:val="hybridMultilevel"/>
    <w:tmpl w:val="207C7A0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34E1DA2"/>
    <w:multiLevelType w:val="hybridMultilevel"/>
    <w:tmpl w:val="E7BE00F0"/>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57771CB"/>
    <w:multiLevelType w:val="hybridMultilevel"/>
    <w:tmpl w:val="B12EA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E43507"/>
    <w:multiLevelType w:val="hybridMultilevel"/>
    <w:tmpl w:val="63AAE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30C1"/>
    <w:multiLevelType w:val="hybridMultilevel"/>
    <w:tmpl w:val="463A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F6104"/>
    <w:multiLevelType w:val="hybridMultilevel"/>
    <w:tmpl w:val="5A36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963CAC"/>
    <w:multiLevelType w:val="hybridMultilevel"/>
    <w:tmpl w:val="C79E9C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74513DB"/>
    <w:multiLevelType w:val="multilevel"/>
    <w:tmpl w:val="D6D2B2F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B9179C"/>
    <w:multiLevelType w:val="hybridMultilevel"/>
    <w:tmpl w:val="C3A4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CB028E"/>
    <w:multiLevelType w:val="hybridMultilevel"/>
    <w:tmpl w:val="69844846"/>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4470936"/>
    <w:multiLevelType w:val="hybridMultilevel"/>
    <w:tmpl w:val="0B40D69E"/>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4FB0F66"/>
    <w:multiLevelType w:val="hybridMultilevel"/>
    <w:tmpl w:val="FD9E2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5F75CE4"/>
    <w:multiLevelType w:val="hybridMultilevel"/>
    <w:tmpl w:val="CA5A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54CBB"/>
    <w:multiLevelType w:val="hybridMultilevel"/>
    <w:tmpl w:val="D9901EC2"/>
    <w:lvl w:ilvl="0" w:tplc="CA9AF92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EA74DA"/>
    <w:multiLevelType w:val="hybridMultilevel"/>
    <w:tmpl w:val="4D181D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473601"/>
    <w:multiLevelType w:val="hybridMultilevel"/>
    <w:tmpl w:val="E724D46E"/>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BB92BE9"/>
    <w:multiLevelType w:val="hybridMultilevel"/>
    <w:tmpl w:val="A3AEC542"/>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DCD004B"/>
    <w:multiLevelType w:val="hybridMultilevel"/>
    <w:tmpl w:val="F490F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0"/>
  </w:num>
  <w:num w:numId="4">
    <w:abstractNumId w:val="1"/>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0"/>
  </w:num>
  <w:num w:numId="10">
    <w:abstractNumId w:val="28"/>
  </w:num>
  <w:num w:numId="11">
    <w:abstractNumId w:val="29"/>
  </w:num>
  <w:num w:numId="12">
    <w:abstractNumId w:val="12"/>
  </w:num>
  <w:num w:numId="13">
    <w:abstractNumId w:val="44"/>
  </w:num>
  <w:num w:numId="14">
    <w:abstractNumId w:val="43"/>
  </w:num>
  <w:num w:numId="15">
    <w:abstractNumId w:val="4"/>
  </w:num>
  <w:num w:numId="16">
    <w:abstractNumId w:val="16"/>
  </w:num>
  <w:num w:numId="17">
    <w:abstractNumId w:val="11"/>
  </w:num>
  <w:num w:numId="18">
    <w:abstractNumId w:val="38"/>
  </w:num>
  <w:num w:numId="19">
    <w:abstractNumId w:val="2"/>
  </w:num>
  <w:num w:numId="20">
    <w:abstractNumId w:val="24"/>
  </w:num>
  <w:num w:numId="21">
    <w:abstractNumId w:val="5"/>
  </w:num>
  <w:num w:numId="22">
    <w:abstractNumId w:val="37"/>
  </w:num>
  <w:num w:numId="23">
    <w:abstractNumId w:val="17"/>
  </w:num>
  <w:num w:numId="24">
    <w:abstractNumId w:val="30"/>
  </w:num>
  <w:num w:numId="25">
    <w:abstractNumId w:val="33"/>
  </w:num>
  <w:num w:numId="26">
    <w:abstractNumId w:val="19"/>
  </w:num>
  <w:num w:numId="27">
    <w:abstractNumId w:val="10"/>
  </w:num>
  <w:num w:numId="28">
    <w:abstractNumId w:val="42"/>
  </w:num>
  <w:num w:numId="29">
    <w:abstractNumId w:val="32"/>
  </w:num>
  <w:num w:numId="30">
    <w:abstractNumId w:val="18"/>
  </w:num>
  <w:num w:numId="31">
    <w:abstractNumId w:val="21"/>
  </w:num>
  <w:num w:numId="32">
    <w:abstractNumId w:val="25"/>
  </w:num>
  <w:num w:numId="33">
    <w:abstractNumId w:val="15"/>
  </w:num>
  <w:num w:numId="34">
    <w:abstractNumId w:val="31"/>
  </w:num>
  <w:num w:numId="35">
    <w:abstractNumId w:val="22"/>
  </w:num>
  <w:num w:numId="36">
    <w:abstractNumId w:val="36"/>
  </w:num>
  <w:num w:numId="37">
    <w:abstractNumId w:val="13"/>
  </w:num>
  <w:num w:numId="38">
    <w:abstractNumId w:val="26"/>
  </w:num>
  <w:num w:numId="39">
    <w:abstractNumId w:val="35"/>
  </w:num>
  <w:num w:numId="40">
    <w:abstractNumId w:val="45"/>
  </w:num>
  <w:num w:numId="41">
    <w:abstractNumId w:val="40"/>
  </w:num>
  <w:num w:numId="42">
    <w:abstractNumId w:val="7"/>
  </w:num>
  <w:num w:numId="43">
    <w:abstractNumId w:val="34"/>
  </w:num>
  <w:num w:numId="44">
    <w:abstractNumId w:val="6"/>
  </w:num>
  <w:num w:numId="45">
    <w:abstractNumId w:val="23"/>
  </w:num>
  <w:num w:numId="46">
    <w:abstractNumId w:val="39"/>
  </w:num>
  <w:num w:numId="47">
    <w:abstractNumId w:val="41"/>
  </w:num>
  <w:num w:numId="4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5B"/>
    <w:rsid w:val="0000401B"/>
    <w:rsid w:val="00006AD7"/>
    <w:rsid w:val="000070B7"/>
    <w:rsid w:val="000164A1"/>
    <w:rsid w:val="000270FA"/>
    <w:rsid w:val="00030847"/>
    <w:rsid w:val="0004134F"/>
    <w:rsid w:val="00041866"/>
    <w:rsid w:val="000423CB"/>
    <w:rsid w:val="000449FF"/>
    <w:rsid w:val="000531A2"/>
    <w:rsid w:val="0005363F"/>
    <w:rsid w:val="00056920"/>
    <w:rsid w:val="00057B6B"/>
    <w:rsid w:val="00072847"/>
    <w:rsid w:val="00072E5B"/>
    <w:rsid w:val="00077959"/>
    <w:rsid w:val="00081651"/>
    <w:rsid w:val="00083179"/>
    <w:rsid w:val="000848DC"/>
    <w:rsid w:val="000865D8"/>
    <w:rsid w:val="0008765B"/>
    <w:rsid w:val="00087B11"/>
    <w:rsid w:val="00091E0F"/>
    <w:rsid w:val="0009301C"/>
    <w:rsid w:val="00093048"/>
    <w:rsid w:val="000A5548"/>
    <w:rsid w:val="000A6BDF"/>
    <w:rsid w:val="000A6FB0"/>
    <w:rsid w:val="000B425B"/>
    <w:rsid w:val="000B762B"/>
    <w:rsid w:val="000C0549"/>
    <w:rsid w:val="000C5D1D"/>
    <w:rsid w:val="000D157E"/>
    <w:rsid w:val="000D59AE"/>
    <w:rsid w:val="000E09E9"/>
    <w:rsid w:val="000F4BF4"/>
    <w:rsid w:val="000F5C71"/>
    <w:rsid w:val="000F6670"/>
    <w:rsid w:val="00101A1E"/>
    <w:rsid w:val="00101F31"/>
    <w:rsid w:val="0010337C"/>
    <w:rsid w:val="00107493"/>
    <w:rsid w:val="00110C24"/>
    <w:rsid w:val="00111B6D"/>
    <w:rsid w:val="00112BCE"/>
    <w:rsid w:val="00117B4D"/>
    <w:rsid w:val="001212F2"/>
    <w:rsid w:val="00124108"/>
    <w:rsid w:val="001368BE"/>
    <w:rsid w:val="00141BFE"/>
    <w:rsid w:val="00142A45"/>
    <w:rsid w:val="00142DB8"/>
    <w:rsid w:val="0014409D"/>
    <w:rsid w:val="001503DF"/>
    <w:rsid w:val="00160A26"/>
    <w:rsid w:val="00167539"/>
    <w:rsid w:val="00174ADA"/>
    <w:rsid w:val="00175074"/>
    <w:rsid w:val="00176BB7"/>
    <w:rsid w:val="001774E5"/>
    <w:rsid w:val="001910A5"/>
    <w:rsid w:val="00193A08"/>
    <w:rsid w:val="001A0B02"/>
    <w:rsid w:val="001B0EED"/>
    <w:rsid w:val="001B1B3E"/>
    <w:rsid w:val="001B1C23"/>
    <w:rsid w:val="001B646E"/>
    <w:rsid w:val="001C3888"/>
    <w:rsid w:val="001C72B7"/>
    <w:rsid w:val="001D0D5B"/>
    <w:rsid w:val="001D2723"/>
    <w:rsid w:val="001D5E28"/>
    <w:rsid w:val="001E13BF"/>
    <w:rsid w:val="001F302E"/>
    <w:rsid w:val="002077F7"/>
    <w:rsid w:val="00212BD8"/>
    <w:rsid w:val="00213B6F"/>
    <w:rsid w:val="00224FB4"/>
    <w:rsid w:val="00233D48"/>
    <w:rsid w:val="00236001"/>
    <w:rsid w:val="00247967"/>
    <w:rsid w:val="00254816"/>
    <w:rsid w:val="002554CF"/>
    <w:rsid w:val="002564C2"/>
    <w:rsid w:val="002570F4"/>
    <w:rsid w:val="0026001E"/>
    <w:rsid w:val="00261076"/>
    <w:rsid w:val="00263834"/>
    <w:rsid w:val="00263936"/>
    <w:rsid w:val="00266C74"/>
    <w:rsid w:val="00271BAF"/>
    <w:rsid w:val="00272554"/>
    <w:rsid w:val="00281514"/>
    <w:rsid w:val="002861E7"/>
    <w:rsid w:val="00286BB6"/>
    <w:rsid w:val="00286FD6"/>
    <w:rsid w:val="002923E7"/>
    <w:rsid w:val="002948CA"/>
    <w:rsid w:val="00296B2F"/>
    <w:rsid w:val="002A0277"/>
    <w:rsid w:val="002A5499"/>
    <w:rsid w:val="002A6257"/>
    <w:rsid w:val="002A64B7"/>
    <w:rsid w:val="002B43FA"/>
    <w:rsid w:val="002C070B"/>
    <w:rsid w:val="002D39CD"/>
    <w:rsid w:val="002E7989"/>
    <w:rsid w:val="002F0E46"/>
    <w:rsid w:val="002F5C5C"/>
    <w:rsid w:val="002F73EE"/>
    <w:rsid w:val="002F7FC7"/>
    <w:rsid w:val="00300E62"/>
    <w:rsid w:val="00302978"/>
    <w:rsid w:val="00303711"/>
    <w:rsid w:val="00306819"/>
    <w:rsid w:val="00313AE2"/>
    <w:rsid w:val="00317171"/>
    <w:rsid w:val="00320D44"/>
    <w:rsid w:val="003237C7"/>
    <w:rsid w:val="003259C9"/>
    <w:rsid w:val="003273F9"/>
    <w:rsid w:val="00333066"/>
    <w:rsid w:val="003455B4"/>
    <w:rsid w:val="00351B43"/>
    <w:rsid w:val="003522E9"/>
    <w:rsid w:val="003524C1"/>
    <w:rsid w:val="00352E27"/>
    <w:rsid w:val="003542D3"/>
    <w:rsid w:val="00363D40"/>
    <w:rsid w:val="00364149"/>
    <w:rsid w:val="003648C8"/>
    <w:rsid w:val="00367516"/>
    <w:rsid w:val="0038121D"/>
    <w:rsid w:val="003836F8"/>
    <w:rsid w:val="003872E0"/>
    <w:rsid w:val="0039032A"/>
    <w:rsid w:val="00393BA2"/>
    <w:rsid w:val="003A1557"/>
    <w:rsid w:val="003A2BE0"/>
    <w:rsid w:val="003A6548"/>
    <w:rsid w:val="003C255B"/>
    <w:rsid w:val="003C2DE3"/>
    <w:rsid w:val="003C5452"/>
    <w:rsid w:val="003C7F20"/>
    <w:rsid w:val="003C7FC0"/>
    <w:rsid w:val="003D7B1A"/>
    <w:rsid w:val="003E23CB"/>
    <w:rsid w:val="003E407B"/>
    <w:rsid w:val="003F2A9C"/>
    <w:rsid w:val="003F58BE"/>
    <w:rsid w:val="003F6590"/>
    <w:rsid w:val="00401C9C"/>
    <w:rsid w:val="0040431F"/>
    <w:rsid w:val="004046A9"/>
    <w:rsid w:val="00406215"/>
    <w:rsid w:val="00410D5E"/>
    <w:rsid w:val="00412194"/>
    <w:rsid w:val="004131E6"/>
    <w:rsid w:val="004135ED"/>
    <w:rsid w:val="00413927"/>
    <w:rsid w:val="00414500"/>
    <w:rsid w:val="00431A53"/>
    <w:rsid w:val="00433143"/>
    <w:rsid w:val="00433A04"/>
    <w:rsid w:val="00442339"/>
    <w:rsid w:val="0044371B"/>
    <w:rsid w:val="0044583D"/>
    <w:rsid w:val="004459D9"/>
    <w:rsid w:val="004462AB"/>
    <w:rsid w:val="00450BAC"/>
    <w:rsid w:val="004516AC"/>
    <w:rsid w:val="00455B8C"/>
    <w:rsid w:val="0046040B"/>
    <w:rsid w:val="004614E4"/>
    <w:rsid w:val="00466E5F"/>
    <w:rsid w:val="0046748F"/>
    <w:rsid w:val="0047009F"/>
    <w:rsid w:val="00471DE7"/>
    <w:rsid w:val="00472C72"/>
    <w:rsid w:val="00473137"/>
    <w:rsid w:val="00473F57"/>
    <w:rsid w:val="0047456C"/>
    <w:rsid w:val="00475723"/>
    <w:rsid w:val="004758B3"/>
    <w:rsid w:val="004765E9"/>
    <w:rsid w:val="00480457"/>
    <w:rsid w:val="00486D9A"/>
    <w:rsid w:val="00495214"/>
    <w:rsid w:val="00497391"/>
    <w:rsid w:val="004A2FB7"/>
    <w:rsid w:val="004C2987"/>
    <w:rsid w:val="004D0327"/>
    <w:rsid w:val="004D33F1"/>
    <w:rsid w:val="004D3673"/>
    <w:rsid w:val="004D6E42"/>
    <w:rsid w:val="004E12FE"/>
    <w:rsid w:val="004E1381"/>
    <w:rsid w:val="004E605E"/>
    <w:rsid w:val="004F1448"/>
    <w:rsid w:val="0050159B"/>
    <w:rsid w:val="005022BD"/>
    <w:rsid w:val="00502A20"/>
    <w:rsid w:val="0050313D"/>
    <w:rsid w:val="00505346"/>
    <w:rsid w:val="0051462E"/>
    <w:rsid w:val="00514A89"/>
    <w:rsid w:val="00514BDB"/>
    <w:rsid w:val="005153F7"/>
    <w:rsid w:val="00522764"/>
    <w:rsid w:val="005267A7"/>
    <w:rsid w:val="00527A08"/>
    <w:rsid w:val="00532CDC"/>
    <w:rsid w:val="0054588E"/>
    <w:rsid w:val="0054618F"/>
    <w:rsid w:val="00547AE7"/>
    <w:rsid w:val="00550102"/>
    <w:rsid w:val="00550427"/>
    <w:rsid w:val="00554B80"/>
    <w:rsid w:val="00554EEE"/>
    <w:rsid w:val="00562755"/>
    <w:rsid w:val="00564EBC"/>
    <w:rsid w:val="00567FC1"/>
    <w:rsid w:val="0057110F"/>
    <w:rsid w:val="00572701"/>
    <w:rsid w:val="0057336E"/>
    <w:rsid w:val="00573A32"/>
    <w:rsid w:val="005771DF"/>
    <w:rsid w:val="0058110F"/>
    <w:rsid w:val="0058127E"/>
    <w:rsid w:val="00581E13"/>
    <w:rsid w:val="005820EC"/>
    <w:rsid w:val="00586F93"/>
    <w:rsid w:val="00586F9C"/>
    <w:rsid w:val="005879AD"/>
    <w:rsid w:val="00595126"/>
    <w:rsid w:val="005964B7"/>
    <w:rsid w:val="005A03FB"/>
    <w:rsid w:val="005A2DE9"/>
    <w:rsid w:val="005A478A"/>
    <w:rsid w:val="005B3601"/>
    <w:rsid w:val="005B4512"/>
    <w:rsid w:val="005B51B1"/>
    <w:rsid w:val="005B690A"/>
    <w:rsid w:val="005C2852"/>
    <w:rsid w:val="005C4BB4"/>
    <w:rsid w:val="005C583F"/>
    <w:rsid w:val="005C5C64"/>
    <w:rsid w:val="005C61A0"/>
    <w:rsid w:val="005D0360"/>
    <w:rsid w:val="005D3B11"/>
    <w:rsid w:val="005E7ED7"/>
    <w:rsid w:val="005E7F9B"/>
    <w:rsid w:val="005F1E0B"/>
    <w:rsid w:val="005F6D63"/>
    <w:rsid w:val="00613B70"/>
    <w:rsid w:val="00625890"/>
    <w:rsid w:val="00631758"/>
    <w:rsid w:val="00632AA7"/>
    <w:rsid w:val="00635C1E"/>
    <w:rsid w:val="0064530C"/>
    <w:rsid w:val="00645B9D"/>
    <w:rsid w:val="006465BB"/>
    <w:rsid w:val="00650191"/>
    <w:rsid w:val="006510CE"/>
    <w:rsid w:val="00664266"/>
    <w:rsid w:val="00670334"/>
    <w:rsid w:val="00672152"/>
    <w:rsid w:val="006732D5"/>
    <w:rsid w:val="00677EF9"/>
    <w:rsid w:val="00680A8B"/>
    <w:rsid w:val="00683910"/>
    <w:rsid w:val="006841EF"/>
    <w:rsid w:val="00693DF8"/>
    <w:rsid w:val="00694559"/>
    <w:rsid w:val="00694FB7"/>
    <w:rsid w:val="006951A6"/>
    <w:rsid w:val="00697E12"/>
    <w:rsid w:val="006A4873"/>
    <w:rsid w:val="006A64A3"/>
    <w:rsid w:val="006B5567"/>
    <w:rsid w:val="006C29B2"/>
    <w:rsid w:val="006C41D4"/>
    <w:rsid w:val="006C5A92"/>
    <w:rsid w:val="006D2061"/>
    <w:rsid w:val="006D23D5"/>
    <w:rsid w:val="006D298E"/>
    <w:rsid w:val="006E1B0C"/>
    <w:rsid w:val="006E3CF1"/>
    <w:rsid w:val="006E69D0"/>
    <w:rsid w:val="006E743C"/>
    <w:rsid w:val="006F5E92"/>
    <w:rsid w:val="00700868"/>
    <w:rsid w:val="007058AA"/>
    <w:rsid w:val="00710C2B"/>
    <w:rsid w:val="00715BF5"/>
    <w:rsid w:val="007211A9"/>
    <w:rsid w:val="0072743A"/>
    <w:rsid w:val="0073554F"/>
    <w:rsid w:val="00736BF2"/>
    <w:rsid w:val="00741B59"/>
    <w:rsid w:val="00742AF5"/>
    <w:rsid w:val="007440B8"/>
    <w:rsid w:val="00744DD8"/>
    <w:rsid w:val="00744EB1"/>
    <w:rsid w:val="00747486"/>
    <w:rsid w:val="00750F57"/>
    <w:rsid w:val="00761882"/>
    <w:rsid w:val="00765EF7"/>
    <w:rsid w:val="00770DF3"/>
    <w:rsid w:val="007718F8"/>
    <w:rsid w:val="00776D20"/>
    <w:rsid w:val="00777ECE"/>
    <w:rsid w:val="00783295"/>
    <w:rsid w:val="00785688"/>
    <w:rsid w:val="00793018"/>
    <w:rsid w:val="00793BC6"/>
    <w:rsid w:val="007976C4"/>
    <w:rsid w:val="007A0CF7"/>
    <w:rsid w:val="007A1825"/>
    <w:rsid w:val="007A1A70"/>
    <w:rsid w:val="007A7FF2"/>
    <w:rsid w:val="007B15C8"/>
    <w:rsid w:val="007B1BB9"/>
    <w:rsid w:val="007B28A8"/>
    <w:rsid w:val="007B4BC7"/>
    <w:rsid w:val="007D2C09"/>
    <w:rsid w:val="007D3BD3"/>
    <w:rsid w:val="007D58D2"/>
    <w:rsid w:val="007D5C26"/>
    <w:rsid w:val="007D7F05"/>
    <w:rsid w:val="007E1B2B"/>
    <w:rsid w:val="007E1E6F"/>
    <w:rsid w:val="007E6D99"/>
    <w:rsid w:val="007F177E"/>
    <w:rsid w:val="008009C0"/>
    <w:rsid w:val="00801718"/>
    <w:rsid w:val="00806CD3"/>
    <w:rsid w:val="008115DB"/>
    <w:rsid w:val="0081232B"/>
    <w:rsid w:val="008135E5"/>
    <w:rsid w:val="0082137B"/>
    <w:rsid w:val="00821CBF"/>
    <w:rsid w:val="008233F2"/>
    <w:rsid w:val="0082429D"/>
    <w:rsid w:val="00824F04"/>
    <w:rsid w:val="0083376C"/>
    <w:rsid w:val="00833B06"/>
    <w:rsid w:val="008403E9"/>
    <w:rsid w:val="00841104"/>
    <w:rsid w:val="00843511"/>
    <w:rsid w:val="00843877"/>
    <w:rsid w:val="00845D76"/>
    <w:rsid w:val="00846F7D"/>
    <w:rsid w:val="00847ED3"/>
    <w:rsid w:val="00851953"/>
    <w:rsid w:val="00854386"/>
    <w:rsid w:val="00854A67"/>
    <w:rsid w:val="0086281E"/>
    <w:rsid w:val="008660C3"/>
    <w:rsid w:val="00867F6D"/>
    <w:rsid w:val="008734BA"/>
    <w:rsid w:val="00882605"/>
    <w:rsid w:val="0088693D"/>
    <w:rsid w:val="00894B8B"/>
    <w:rsid w:val="00897296"/>
    <w:rsid w:val="008A3B34"/>
    <w:rsid w:val="008A5427"/>
    <w:rsid w:val="008A6236"/>
    <w:rsid w:val="008A63B9"/>
    <w:rsid w:val="008A7E4F"/>
    <w:rsid w:val="008B2A85"/>
    <w:rsid w:val="008C0908"/>
    <w:rsid w:val="008C6B0C"/>
    <w:rsid w:val="008D4290"/>
    <w:rsid w:val="008D6B25"/>
    <w:rsid w:val="008E107C"/>
    <w:rsid w:val="008E3E14"/>
    <w:rsid w:val="008E5825"/>
    <w:rsid w:val="008E61F4"/>
    <w:rsid w:val="008E6D07"/>
    <w:rsid w:val="008F18D5"/>
    <w:rsid w:val="008F2F68"/>
    <w:rsid w:val="008F522D"/>
    <w:rsid w:val="009108F3"/>
    <w:rsid w:val="0091096F"/>
    <w:rsid w:val="00910E64"/>
    <w:rsid w:val="009147CF"/>
    <w:rsid w:val="00920E40"/>
    <w:rsid w:val="009243D7"/>
    <w:rsid w:val="0092578D"/>
    <w:rsid w:val="009311DC"/>
    <w:rsid w:val="0094045A"/>
    <w:rsid w:val="00941269"/>
    <w:rsid w:val="00942875"/>
    <w:rsid w:val="009450EC"/>
    <w:rsid w:val="009475B8"/>
    <w:rsid w:val="00951007"/>
    <w:rsid w:val="009547CC"/>
    <w:rsid w:val="009718FD"/>
    <w:rsid w:val="009731AD"/>
    <w:rsid w:val="009748EC"/>
    <w:rsid w:val="00977B4D"/>
    <w:rsid w:val="00982E85"/>
    <w:rsid w:val="00984A9C"/>
    <w:rsid w:val="00995BC6"/>
    <w:rsid w:val="009971FE"/>
    <w:rsid w:val="009A45B1"/>
    <w:rsid w:val="009A6995"/>
    <w:rsid w:val="009B270F"/>
    <w:rsid w:val="009B4D23"/>
    <w:rsid w:val="009D32B9"/>
    <w:rsid w:val="009D3437"/>
    <w:rsid w:val="009D60D6"/>
    <w:rsid w:val="009D7866"/>
    <w:rsid w:val="009E1DB1"/>
    <w:rsid w:val="009E2DD5"/>
    <w:rsid w:val="009F1076"/>
    <w:rsid w:val="009F3BD5"/>
    <w:rsid w:val="00A04D83"/>
    <w:rsid w:val="00A06E3B"/>
    <w:rsid w:val="00A07076"/>
    <w:rsid w:val="00A11021"/>
    <w:rsid w:val="00A134A7"/>
    <w:rsid w:val="00A23529"/>
    <w:rsid w:val="00A266E7"/>
    <w:rsid w:val="00A27671"/>
    <w:rsid w:val="00A33CB0"/>
    <w:rsid w:val="00A34A6E"/>
    <w:rsid w:val="00A3793B"/>
    <w:rsid w:val="00A37B06"/>
    <w:rsid w:val="00A41210"/>
    <w:rsid w:val="00A45213"/>
    <w:rsid w:val="00A46865"/>
    <w:rsid w:val="00A5058F"/>
    <w:rsid w:val="00A51BB4"/>
    <w:rsid w:val="00A5570E"/>
    <w:rsid w:val="00A5637F"/>
    <w:rsid w:val="00A723C0"/>
    <w:rsid w:val="00A80BCB"/>
    <w:rsid w:val="00A82E76"/>
    <w:rsid w:val="00A874A9"/>
    <w:rsid w:val="00A90853"/>
    <w:rsid w:val="00A92927"/>
    <w:rsid w:val="00A9406F"/>
    <w:rsid w:val="00A9711A"/>
    <w:rsid w:val="00AA12D0"/>
    <w:rsid w:val="00AB1935"/>
    <w:rsid w:val="00AB4C5A"/>
    <w:rsid w:val="00AB745F"/>
    <w:rsid w:val="00AB756C"/>
    <w:rsid w:val="00AB787C"/>
    <w:rsid w:val="00AC0FEE"/>
    <w:rsid w:val="00AC5095"/>
    <w:rsid w:val="00AD31C6"/>
    <w:rsid w:val="00AD704F"/>
    <w:rsid w:val="00AD7C2A"/>
    <w:rsid w:val="00AE1CBB"/>
    <w:rsid w:val="00AE4C35"/>
    <w:rsid w:val="00AE548E"/>
    <w:rsid w:val="00B03532"/>
    <w:rsid w:val="00B04C7A"/>
    <w:rsid w:val="00B05F09"/>
    <w:rsid w:val="00B21C0E"/>
    <w:rsid w:val="00B2333B"/>
    <w:rsid w:val="00B2419C"/>
    <w:rsid w:val="00B32ACA"/>
    <w:rsid w:val="00B35B3C"/>
    <w:rsid w:val="00B40035"/>
    <w:rsid w:val="00B432F4"/>
    <w:rsid w:val="00B459EE"/>
    <w:rsid w:val="00B45BAA"/>
    <w:rsid w:val="00B46732"/>
    <w:rsid w:val="00B467AF"/>
    <w:rsid w:val="00B542D5"/>
    <w:rsid w:val="00B62F59"/>
    <w:rsid w:val="00B658DE"/>
    <w:rsid w:val="00B67122"/>
    <w:rsid w:val="00B673FC"/>
    <w:rsid w:val="00B717CB"/>
    <w:rsid w:val="00B73650"/>
    <w:rsid w:val="00B75A78"/>
    <w:rsid w:val="00B87B4C"/>
    <w:rsid w:val="00B91564"/>
    <w:rsid w:val="00B946F5"/>
    <w:rsid w:val="00BA67F1"/>
    <w:rsid w:val="00BA6CB8"/>
    <w:rsid w:val="00BB1053"/>
    <w:rsid w:val="00BB56EB"/>
    <w:rsid w:val="00BB62C5"/>
    <w:rsid w:val="00BB7A02"/>
    <w:rsid w:val="00BC1986"/>
    <w:rsid w:val="00BC5584"/>
    <w:rsid w:val="00BC7D62"/>
    <w:rsid w:val="00BD25C9"/>
    <w:rsid w:val="00BD338F"/>
    <w:rsid w:val="00BD7537"/>
    <w:rsid w:val="00BD7FC7"/>
    <w:rsid w:val="00BE2325"/>
    <w:rsid w:val="00BE2D80"/>
    <w:rsid w:val="00BE30EF"/>
    <w:rsid w:val="00BE75C4"/>
    <w:rsid w:val="00BF1391"/>
    <w:rsid w:val="00C01A11"/>
    <w:rsid w:val="00C03993"/>
    <w:rsid w:val="00C03A46"/>
    <w:rsid w:val="00C05B22"/>
    <w:rsid w:val="00C07629"/>
    <w:rsid w:val="00C079F7"/>
    <w:rsid w:val="00C11E5C"/>
    <w:rsid w:val="00C15CA8"/>
    <w:rsid w:val="00C22DEB"/>
    <w:rsid w:val="00C23FB4"/>
    <w:rsid w:val="00C2712E"/>
    <w:rsid w:val="00C27B9B"/>
    <w:rsid w:val="00C32E9A"/>
    <w:rsid w:val="00C3430F"/>
    <w:rsid w:val="00C34D87"/>
    <w:rsid w:val="00C40E7D"/>
    <w:rsid w:val="00C41FC5"/>
    <w:rsid w:val="00C42D16"/>
    <w:rsid w:val="00C431EF"/>
    <w:rsid w:val="00C45204"/>
    <w:rsid w:val="00C6355C"/>
    <w:rsid w:val="00C678F3"/>
    <w:rsid w:val="00C67A0A"/>
    <w:rsid w:val="00C7236B"/>
    <w:rsid w:val="00C75572"/>
    <w:rsid w:val="00C82162"/>
    <w:rsid w:val="00C86C9A"/>
    <w:rsid w:val="00C9481D"/>
    <w:rsid w:val="00C97918"/>
    <w:rsid w:val="00CA7892"/>
    <w:rsid w:val="00CB37D8"/>
    <w:rsid w:val="00CB4A1B"/>
    <w:rsid w:val="00CB4EE9"/>
    <w:rsid w:val="00CB6185"/>
    <w:rsid w:val="00CC1D24"/>
    <w:rsid w:val="00CC3BDD"/>
    <w:rsid w:val="00CC6966"/>
    <w:rsid w:val="00CC716B"/>
    <w:rsid w:val="00CD0D0A"/>
    <w:rsid w:val="00CD17A2"/>
    <w:rsid w:val="00CD4341"/>
    <w:rsid w:val="00CD70AE"/>
    <w:rsid w:val="00CE0262"/>
    <w:rsid w:val="00CE0415"/>
    <w:rsid w:val="00CE6576"/>
    <w:rsid w:val="00CE7646"/>
    <w:rsid w:val="00CF079F"/>
    <w:rsid w:val="00CF093C"/>
    <w:rsid w:val="00CF6F42"/>
    <w:rsid w:val="00D02A71"/>
    <w:rsid w:val="00D076F3"/>
    <w:rsid w:val="00D11B17"/>
    <w:rsid w:val="00D1558D"/>
    <w:rsid w:val="00D214B9"/>
    <w:rsid w:val="00D21C74"/>
    <w:rsid w:val="00D30F7A"/>
    <w:rsid w:val="00D323AB"/>
    <w:rsid w:val="00D343B6"/>
    <w:rsid w:val="00D35C84"/>
    <w:rsid w:val="00D37314"/>
    <w:rsid w:val="00D37989"/>
    <w:rsid w:val="00D42595"/>
    <w:rsid w:val="00D45081"/>
    <w:rsid w:val="00D50DE8"/>
    <w:rsid w:val="00D50FC7"/>
    <w:rsid w:val="00D560D5"/>
    <w:rsid w:val="00D57A22"/>
    <w:rsid w:val="00D6010B"/>
    <w:rsid w:val="00D61971"/>
    <w:rsid w:val="00D62DDF"/>
    <w:rsid w:val="00D62F44"/>
    <w:rsid w:val="00D676D4"/>
    <w:rsid w:val="00D72A6C"/>
    <w:rsid w:val="00D772D1"/>
    <w:rsid w:val="00D90867"/>
    <w:rsid w:val="00D91FE2"/>
    <w:rsid w:val="00D94DAD"/>
    <w:rsid w:val="00DA0D4B"/>
    <w:rsid w:val="00DA5821"/>
    <w:rsid w:val="00DA651D"/>
    <w:rsid w:val="00DA6A94"/>
    <w:rsid w:val="00DB1D90"/>
    <w:rsid w:val="00DB4AA3"/>
    <w:rsid w:val="00DB5F7B"/>
    <w:rsid w:val="00DC400C"/>
    <w:rsid w:val="00DD13F2"/>
    <w:rsid w:val="00DD7960"/>
    <w:rsid w:val="00DE4B9D"/>
    <w:rsid w:val="00DE60DA"/>
    <w:rsid w:val="00DE620F"/>
    <w:rsid w:val="00DF0E09"/>
    <w:rsid w:val="00DF2DA4"/>
    <w:rsid w:val="00DF7C36"/>
    <w:rsid w:val="00DF7CB8"/>
    <w:rsid w:val="00E00027"/>
    <w:rsid w:val="00E116C4"/>
    <w:rsid w:val="00E15FFA"/>
    <w:rsid w:val="00E17FB0"/>
    <w:rsid w:val="00E20D20"/>
    <w:rsid w:val="00E22DAD"/>
    <w:rsid w:val="00E27C61"/>
    <w:rsid w:val="00E31756"/>
    <w:rsid w:val="00E36BE0"/>
    <w:rsid w:val="00E52812"/>
    <w:rsid w:val="00E531B4"/>
    <w:rsid w:val="00E53A0E"/>
    <w:rsid w:val="00E5745A"/>
    <w:rsid w:val="00E639EB"/>
    <w:rsid w:val="00E72669"/>
    <w:rsid w:val="00E74483"/>
    <w:rsid w:val="00E77F79"/>
    <w:rsid w:val="00E8187E"/>
    <w:rsid w:val="00E8583D"/>
    <w:rsid w:val="00E868B5"/>
    <w:rsid w:val="00EA7802"/>
    <w:rsid w:val="00EB32F1"/>
    <w:rsid w:val="00EC0E3B"/>
    <w:rsid w:val="00EC3C6C"/>
    <w:rsid w:val="00ED41A7"/>
    <w:rsid w:val="00EE1043"/>
    <w:rsid w:val="00EE3779"/>
    <w:rsid w:val="00EF0CB2"/>
    <w:rsid w:val="00EF3EC5"/>
    <w:rsid w:val="00EF68EB"/>
    <w:rsid w:val="00EF7232"/>
    <w:rsid w:val="00F036C5"/>
    <w:rsid w:val="00F05D6A"/>
    <w:rsid w:val="00F0735B"/>
    <w:rsid w:val="00F10DB5"/>
    <w:rsid w:val="00F10F1B"/>
    <w:rsid w:val="00F12BBB"/>
    <w:rsid w:val="00F13D28"/>
    <w:rsid w:val="00F14878"/>
    <w:rsid w:val="00F14BA5"/>
    <w:rsid w:val="00F16738"/>
    <w:rsid w:val="00F169C8"/>
    <w:rsid w:val="00F170D1"/>
    <w:rsid w:val="00F209A1"/>
    <w:rsid w:val="00F23627"/>
    <w:rsid w:val="00F323B2"/>
    <w:rsid w:val="00F32C04"/>
    <w:rsid w:val="00F32D44"/>
    <w:rsid w:val="00F33D09"/>
    <w:rsid w:val="00F34265"/>
    <w:rsid w:val="00F3438B"/>
    <w:rsid w:val="00F345EE"/>
    <w:rsid w:val="00F37C1E"/>
    <w:rsid w:val="00F425C7"/>
    <w:rsid w:val="00F473D2"/>
    <w:rsid w:val="00F473F3"/>
    <w:rsid w:val="00F53337"/>
    <w:rsid w:val="00F561FD"/>
    <w:rsid w:val="00F56279"/>
    <w:rsid w:val="00F56A64"/>
    <w:rsid w:val="00F623DF"/>
    <w:rsid w:val="00F62CD1"/>
    <w:rsid w:val="00F631D9"/>
    <w:rsid w:val="00F66BE6"/>
    <w:rsid w:val="00F76DE2"/>
    <w:rsid w:val="00F77FE2"/>
    <w:rsid w:val="00F83C1E"/>
    <w:rsid w:val="00F84405"/>
    <w:rsid w:val="00F84C53"/>
    <w:rsid w:val="00F85C8E"/>
    <w:rsid w:val="00F92683"/>
    <w:rsid w:val="00F955BF"/>
    <w:rsid w:val="00FA1133"/>
    <w:rsid w:val="00FA50C7"/>
    <w:rsid w:val="00FA6515"/>
    <w:rsid w:val="00FA7DCC"/>
    <w:rsid w:val="00FB068D"/>
    <w:rsid w:val="00FB1B69"/>
    <w:rsid w:val="00FB46DB"/>
    <w:rsid w:val="00FC1051"/>
    <w:rsid w:val="00FC2143"/>
    <w:rsid w:val="00FC34C9"/>
    <w:rsid w:val="00FC4A34"/>
    <w:rsid w:val="00FC79C0"/>
    <w:rsid w:val="00FC7CAA"/>
    <w:rsid w:val="00FD0C15"/>
    <w:rsid w:val="00FD196C"/>
    <w:rsid w:val="00FD4B13"/>
    <w:rsid w:val="00FD534A"/>
    <w:rsid w:val="00FD7935"/>
    <w:rsid w:val="00FE0691"/>
    <w:rsid w:val="00FE27A5"/>
    <w:rsid w:val="00FE3F90"/>
    <w:rsid w:val="00FF1940"/>
    <w:rsid w:val="00FF300B"/>
    <w:rsid w:val="00FF4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529"/>
    <o:shapelayout v:ext="edit">
      <o:idmap v:ext="edit" data="1"/>
    </o:shapelayout>
  </w:shapeDefaults>
  <w:decimalSymbol w:val="."/>
  <w:listSeparator w:val=","/>
  <w14:docId w14:val="2B9B72AB"/>
  <w15:chartTrackingRefBased/>
  <w15:docId w15:val="{C7135D1F-DA70-4119-843F-18CC75553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EE9"/>
  </w:style>
  <w:style w:type="paragraph" w:styleId="Heading1">
    <w:name w:val="heading 1"/>
    <w:basedOn w:val="Normal"/>
    <w:next w:val="Normal"/>
    <w:link w:val="Heading1Char"/>
    <w:uiPriority w:val="9"/>
    <w:qFormat/>
    <w:rsid w:val="0007795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7795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77959"/>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077959"/>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077959"/>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unhideWhenUsed/>
    <w:qFormat/>
    <w:rsid w:val="00077959"/>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unhideWhenUsed/>
    <w:qFormat/>
    <w:rsid w:val="00077959"/>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unhideWhenUsed/>
    <w:qFormat/>
    <w:rsid w:val="00077959"/>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07795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59"/>
    <w:rPr>
      <w:caps/>
      <w:color w:val="FFFFFF" w:themeColor="background1"/>
      <w:spacing w:val="15"/>
      <w:sz w:val="22"/>
      <w:szCs w:val="22"/>
      <w:shd w:val="clear" w:color="auto" w:fill="4F81BD" w:themeFill="accent1"/>
    </w:rPr>
  </w:style>
  <w:style w:type="paragraph" w:styleId="BodyText">
    <w:name w:val="Body Text"/>
    <w:basedOn w:val="Normal"/>
    <w:link w:val="BodyTextChar"/>
    <w:rsid w:val="00CF093C"/>
    <w:pPr>
      <w:spacing w:after="240" w:line="240" w:lineRule="atLeast"/>
      <w:ind w:left="1080"/>
      <w:jc w:val="both"/>
    </w:pPr>
    <w:rPr>
      <w:rFonts w:ascii="Arial" w:eastAsia="Times New Roman" w:hAnsi="Arial"/>
      <w:spacing w:val="-5"/>
      <w:lang w:val="en-GB"/>
    </w:rPr>
  </w:style>
  <w:style w:type="character" w:customStyle="1" w:styleId="BodyTextChar">
    <w:name w:val="Body Text Char"/>
    <w:basedOn w:val="DefaultParagraphFont"/>
    <w:link w:val="BodyText"/>
    <w:rsid w:val="00CF093C"/>
    <w:rPr>
      <w:rFonts w:ascii="Arial" w:eastAsia="Times New Roman" w:hAnsi="Arial" w:cs="Times New Roman"/>
      <w:spacing w:val="-5"/>
      <w:sz w:val="20"/>
      <w:szCs w:val="20"/>
      <w:lang w:val="en-GB"/>
    </w:rPr>
  </w:style>
  <w:style w:type="character" w:customStyle="1" w:styleId="Heading2Char">
    <w:name w:val="Heading 2 Char"/>
    <w:basedOn w:val="DefaultParagraphFont"/>
    <w:link w:val="Heading2"/>
    <w:uiPriority w:val="9"/>
    <w:rsid w:val="00077959"/>
    <w:rPr>
      <w:caps/>
      <w:spacing w:val="15"/>
      <w:shd w:val="clear" w:color="auto" w:fill="DBE5F1" w:themeFill="accent1" w:themeFillTint="33"/>
    </w:rPr>
  </w:style>
  <w:style w:type="character" w:customStyle="1" w:styleId="Heading3Char">
    <w:name w:val="Heading 3 Char"/>
    <w:basedOn w:val="DefaultParagraphFont"/>
    <w:link w:val="Heading3"/>
    <w:uiPriority w:val="9"/>
    <w:rsid w:val="00077959"/>
    <w:rPr>
      <w:caps/>
      <w:color w:val="243F60" w:themeColor="accent1" w:themeShade="7F"/>
      <w:spacing w:val="15"/>
    </w:rPr>
  </w:style>
  <w:style w:type="character" w:customStyle="1" w:styleId="Heading4Char">
    <w:name w:val="Heading 4 Char"/>
    <w:basedOn w:val="DefaultParagraphFont"/>
    <w:link w:val="Heading4"/>
    <w:uiPriority w:val="9"/>
    <w:rsid w:val="00077959"/>
    <w:rPr>
      <w:caps/>
      <w:color w:val="365F91" w:themeColor="accent1" w:themeShade="BF"/>
      <w:spacing w:val="10"/>
    </w:rPr>
  </w:style>
  <w:style w:type="character" w:customStyle="1" w:styleId="Heading5Char">
    <w:name w:val="Heading 5 Char"/>
    <w:basedOn w:val="DefaultParagraphFont"/>
    <w:link w:val="Heading5"/>
    <w:uiPriority w:val="9"/>
    <w:rsid w:val="00077959"/>
    <w:rPr>
      <w:caps/>
      <w:color w:val="365F91" w:themeColor="accent1" w:themeShade="BF"/>
      <w:spacing w:val="10"/>
    </w:rPr>
  </w:style>
  <w:style w:type="character" w:customStyle="1" w:styleId="Heading6Char">
    <w:name w:val="Heading 6 Char"/>
    <w:basedOn w:val="DefaultParagraphFont"/>
    <w:link w:val="Heading6"/>
    <w:uiPriority w:val="9"/>
    <w:rsid w:val="00077959"/>
    <w:rPr>
      <w:caps/>
      <w:color w:val="365F91" w:themeColor="accent1" w:themeShade="BF"/>
      <w:spacing w:val="10"/>
    </w:rPr>
  </w:style>
  <w:style w:type="character" w:customStyle="1" w:styleId="Heading7Char">
    <w:name w:val="Heading 7 Char"/>
    <w:basedOn w:val="DefaultParagraphFont"/>
    <w:link w:val="Heading7"/>
    <w:uiPriority w:val="9"/>
    <w:rsid w:val="00077959"/>
    <w:rPr>
      <w:caps/>
      <w:color w:val="365F91" w:themeColor="accent1" w:themeShade="BF"/>
      <w:spacing w:val="10"/>
    </w:rPr>
  </w:style>
  <w:style w:type="character" w:customStyle="1" w:styleId="Heading8Char">
    <w:name w:val="Heading 8 Char"/>
    <w:basedOn w:val="DefaultParagraphFont"/>
    <w:link w:val="Heading8"/>
    <w:uiPriority w:val="9"/>
    <w:rsid w:val="00077959"/>
    <w:rPr>
      <w:caps/>
      <w:spacing w:val="10"/>
      <w:sz w:val="18"/>
      <w:szCs w:val="18"/>
    </w:rPr>
  </w:style>
  <w:style w:type="character" w:customStyle="1" w:styleId="Heading9Char">
    <w:name w:val="Heading 9 Char"/>
    <w:basedOn w:val="DefaultParagraphFont"/>
    <w:link w:val="Heading9"/>
    <w:uiPriority w:val="9"/>
    <w:rsid w:val="00077959"/>
    <w:rPr>
      <w:i/>
      <w:iCs/>
      <w:caps/>
      <w:spacing w:val="10"/>
      <w:sz w:val="18"/>
      <w:szCs w:val="18"/>
    </w:rPr>
  </w:style>
  <w:style w:type="paragraph" w:styleId="Title">
    <w:name w:val="Title"/>
    <w:basedOn w:val="Normal"/>
    <w:next w:val="Normal"/>
    <w:link w:val="TitleChar"/>
    <w:uiPriority w:val="10"/>
    <w:qFormat/>
    <w:rsid w:val="00077959"/>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077959"/>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07795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77959"/>
    <w:rPr>
      <w:caps/>
      <w:color w:val="595959" w:themeColor="text1" w:themeTint="A6"/>
      <w:spacing w:val="10"/>
      <w:sz w:val="21"/>
      <w:szCs w:val="21"/>
    </w:rPr>
  </w:style>
  <w:style w:type="paragraph" w:styleId="Header">
    <w:name w:val="header"/>
    <w:basedOn w:val="Normal"/>
    <w:link w:val="HeaderChar"/>
    <w:uiPriority w:val="99"/>
    <w:unhideWhenUsed/>
    <w:rsid w:val="003C2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55B"/>
    <w:rPr>
      <w:rFonts w:ascii="Palatino Linotype" w:eastAsia="HGSMinchoE" w:hAnsi="Palatino Linotype" w:cs="Times New Roman"/>
    </w:rPr>
  </w:style>
  <w:style w:type="paragraph" w:styleId="Footer">
    <w:name w:val="footer"/>
    <w:basedOn w:val="Normal"/>
    <w:link w:val="FooterChar"/>
    <w:uiPriority w:val="99"/>
    <w:unhideWhenUsed/>
    <w:rsid w:val="003C25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55B"/>
    <w:rPr>
      <w:rFonts w:ascii="Palatino Linotype" w:eastAsia="HGSMinchoE" w:hAnsi="Palatino Linotype" w:cs="Times New Roman"/>
    </w:rPr>
  </w:style>
  <w:style w:type="character" w:styleId="PageNumber">
    <w:name w:val="page number"/>
    <w:rsid w:val="003C255B"/>
    <w:rPr>
      <w:rFonts w:ascii="Arial Black" w:hAnsi="Arial Black"/>
      <w:spacing w:val="-10"/>
      <w:sz w:val="18"/>
    </w:rPr>
  </w:style>
  <w:style w:type="character" w:styleId="Hyperlink">
    <w:name w:val="Hyperlink"/>
    <w:basedOn w:val="DefaultParagraphFont"/>
    <w:uiPriority w:val="99"/>
    <w:unhideWhenUsed/>
    <w:rsid w:val="0044583D"/>
    <w:rPr>
      <w:color w:val="0000FF" w:themeColor="hyperlink"/>
      <w:u w:val="single"/>
    </w:rPr>
  </w:style>
  <w:style w:type="character" w:styleId="Mention">
    <w:name w:val="Mention"/>
    <w:basedOn w:val="DefaultParagraphFont"/>
    <w:uiPriority w:val="99"/>
    <w:semiHidden/>
    <w:unhideWhenUsed/>
    <w:rsid w:val="0044583D"/>
    <w:rPr>
      <w:color w:val="2B579A"/>
      <w:shd w:val="clear" w:color="auto" w:fill="E6E6E6"/>
    </w:rPr>
  </w:style>
  <w:style w:type="character" w:styleId="Strong">
    <w:name w:val="Strong"/>
    <w:uiPriority w:val="22"/>
    <w:qFormat/>
    <w:rsid w:val="00077959"/>
    <w:rPr>
      <w:b/>
      <w:bCs/>
    </w:rPr>
  </w:style>
  <w:style w:type="paragraph" w:customStyle="1" w:styleId="TableText">
    <w:name w:val="Table Text"/>
    <w:basedOn w:val="Normal"/>
    <w:rsid w:val="0044583D"/>
    <w:pPr>
      <w:spacing w:before="120" w:after="120" w:line="264" w:lineRule="auto"/>
    </w:pPr>
    <w:rPr>
      <w:rFonts w:ascii="Verdana" w:eastAsia="Times New Roman" w:hAnsi="Verdana"/>
      <w:spacing w:val="6"/>
      <w:kern w:val="20"/>
      <w:sz w:val="21"/>
      <w:lang w:val="en-GB"/>
    </w:rPr>
  </w:style>
  <w:style w:type="paragraph" w:styleId="ListNumber">
    <w:name w:val="List Number"/>
    <w:basedOn w:val="List"/>
    <w:rsid w:val="009475B8"/>
    <w:pPr>
      <w:spacing w:after="240" w:line="240" w:lineRule="auto"/>
      <w:ind w:left="720" w:hanging="360"/>
      <w:contextualSpacing w:val="0"/>
      <w:jc w:val="both"/>
    </w:pPr>
    <w:rPr>
      <w:rFonts w:ascii="Times New Roman" w:eastAsia="Times New Roman" w:hAnsi="Times New Roman"/>
      <w:sz w:val="24"/>
      <w:lang w:val="en-GB"/>
    </w:rPr>
  </w:style>
  <w:style w:type="paragraph" w:styleId="List">
    <w:name w:val="List"/>
    <w:basedOn w:val="Normal"/>
    <w:uiPriority w:val="99"/>
    <w:semiHidden/>
    <w:unhideWhenUsed/>
    <w:rsid w:val="009475B8"/>
    <w:pPr>
      <w:ind w:left="283" w:hanging="283"/>
      <w:contextualSpacing/>
    </w:pPr>
  </w:style>
  <w:style w:type="character" w:styleId="CommentReference">
    <w:name w:val="annotation reference"/>
    <w:semiHidden/>
    <w:rsid w:val="00CF093C"/>
    <w:rPr>
      <w:rFonts w:ascii="Arial" w:hAnsi="Arial"/>
      <w:sz w:val="16"/>
    </w:rPr>
  </w:style>
  <w:style w:type="paragraph" w:styleId="CommentText">
    <w:name w:val="annotation text"/>
    <w:basedOn w:val="Normal"/>
    <w:link w:val="CommentTextChar"/>
    <w:uiPriority w:val="99"/>
    <w:semiHidden/>
    <w:rsid w:val="00CF093C"/>
    <w:pPr>
      <w:keepLines/>
      <w:spacing w:after="0" w:line="200" w:lineRule="atLeast"/>
      <w:ind w:left="1080"/>
    </w:pPr>
    <w:rPr>
      <w:rFonts w:ascii="Arial" w:eastAsia="Times New Roman" w:hAnsi="Arial"/>
      <w:spacing w:val="-5"/>
      <w:sz w:val="16"/>
      <w:lang w:val="en-GB"/>
    </w:rPr>
  </w:style>
  <w:style w:type="character" w:customStyle="1" w:styleId="CommentTextChar">
    <w:name w:val="Comment Text Char"/>
    <w:basedOn w:val="DefaultParagraphFont"/>
    <w:link w:val="CommentText"/>
    <w:uiPriority w:val="99"/>
    <w:semiHidden/>
    <w:rsid w:val="00CF093C"/>
    <w:rPr>
      <w:rFonts w:ascii="Arial" w:eastAsia="Times New Roman" w:hAnsi="Arial" w:cs="Times New Roman"/>
      <w:spacing w:val="-5"/>
      <w:sz w:val="16"/>
      <w:szCs w:val="20"/>
      <w:lang w:val="en-GB"/>
    </w:rPr>
  </w:style>
  <w:style w:type="paragraph" w:styleId="BalloonText">
    <w:name w:val="Balloon Text"/>
    <w:basedOn w:val="Normal"/>
    <w:link w:val="BalloonTextChar"/>
    <w:uiPriority w:val="99"/>
    <w:semiHidden/>
    <w:unhideWhenUsed/>
    <w:rsid w:val="00CF09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93C"/>
    <w:rPr>
      <w:rFonts w:ascii="Segoe UI" w:eastAsia="HGSMinchoE" w:hAnsi="Segoe UI" w:cs="Segoe UI"/>
      <w:sz w:val="18"/>
      <w:szCs w:val="18"/>
    </w:rPr>
  </w:style>
  <w:style w:type="paragraph" w:styleId="Caption">
    <w:name w:val="caption"/>
    <w:basedOn w:val="Normal"/>
    <w:next w:val="Normal"/>
    <w:uiPriority w:val="35"/>
    <w:unhideWhenUsed/>
    <w:qFormat/>
    <w:rsid w:val="00077959"/>
    <w:rPr>
      <w:b/>
      <w:bCs/>
      <w:color w:val="365F91" w:themeColor="accent1" w:themeShade="BF"/>
      <w:sz w:val="16"/>
      <w:szCs w:val="16"/>
    </w:rPr>
  </w:style>
  <w:style w:type="paragraph" w:styleId="ListBullet">
    <w:name w:val="List Bullet"/>
    <w:basedOn w:val="List"/>
    <w:rsid w:val="003D7B1A"/>
    <w:pPr>
      <w:numPr>
        <w:numId w:val="1"/>
      </w:numPr>
      <w:tabs>
        <w:tab w:val="clear" w:pos="1440"/>
      </w:tabs>
      <w:spacing w:after="240" w:line="240" w:lineRule="atLeast"/>
      <w:contextualSpacing w:val="0"/>
      <w:jc w:val="both"/>
    </w:pPr>
    <w:rPr>
      <w:rFonts w:ascii="Arial" w:eastAsia="Times New Roman" w:hAnsi="Arial"/>
      <w:spacing w:val="-5"/>
      <w:lang w:val="en-GB"/>
    </w:rPr>
  </w:style>
  <w:style w:type="character" w:customStyle="1" w:styleId="Italics">
    <w:name w:val="Italics"/>
    <w:rsid w:val="003D7B1A"/>
    <w:rPr>
      <w:i/>
    </w:rPr>
  </w:style>
  <w:style w:type="table" w:styleId="TableGrid">
    <w:name w:val="Table Grid"/>
    <w:basedOn w:val="TableNormal"/>
    <w:uiPriority w:val="59"/>
    <w:rsid w:val="0050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Left">
    <w:name w:val="Style Body Text + Left"/>
    <w:basedOn w:val="BodyText"/>
    <w:rsid w:val="00B03532"/>
    <w:pPr>
      <w:ind w:left="0"/>
      <w:jc w:val="left"/>
    </w:pPr>
    <w:rPr>
      <w:rFonts w:ascii="Verdana" w:hAnsi="Verdana"/>
      <w:spacing w:val="0"/>
      <w:sz w:val="22"/>
    </w:rPr>
  </w:style>
  <w:style w:type="paragraph" w:styleId="NoSpacing">
    <w:name w:val="No Spacing"/>
    <w:link w:val="NoSpacingChar"/>
    <w:uiPriority w:val="1"/>
    <w:qFormat/>
    <w:rsid w:val="00077959"/>
    <w:pPr>
      <w:spacing w:after="0" w:line="240" w:lineRule="auto"/>
    </w:pPr>
  </w:style>
  <w:style w:type="character" w:customStyle="1" w:styleId="NoSpacingChar">
    <w:name w:val="No Spacing Char"/>
    <w:basedOn w:val="DefaultParagraphFont"/>
    <w:link w:val="NoSpacing"/>
    <w:uiPriority w:val="1"/>
    <w:rsid w:val="00C45204"/>
  </w:style>
  <w:style w:type="character" w:styleId="Emphasis">
    <w:name w:val="Emphasis"/>
    <w:qFormat/>
    <w:rsid w:val="00077959"/>
    <w:rPr>
      <w:caps/>
      <w:color w:val="243F60" w:themeColor="accent1" w:themeShade="7F"/>
      <w:spacing w:val="5"/>
    </w:rPr>
  </w:style>
  <w:style w:type="paragraph" w:styleId="ListParagraph">
    <w:name w:val="List Paragraph"/>
    <w:basedOn w:val="Normal"/>
    <w:uiPriority w:val="34"/>
    <w:qFormat/>
    <w:rsid w:val="00C45204"/>
    <w:pPr>
      <w:ind w:left="720"/>
      <w:contextualSpacing/>
    </w:pPr>
  </w:style>
  <w:style w:type="paragraph" w:styleId="Quote">
    <w:name w:val="Quote"/>
    <w:basedOn w:val="Normal"/>
    <w:next w:val="Normal"/>
    <w:link w:val="QuoteChar"/>
    <w:uiPriority w:val="29"/>
    <w:qFormat/>
    <w:rsid w:val="00077959"/>
    <w:rPr>
      <w:i/>
      <w:iCs/>
      <w:sz w:val="24"/>
      <w:szCs w:val="24"/>
    </w:rPr>
  </w:style>
  <w:style w:type="character" w:customStyle="1" w:styleId="QuoteChar">
    <w:name w:val="Quote Char"/>
    <w:basedOn w:val="DefaultParagraphFont"/>
    <w:link w:val="Quote"/>
    <w:uiPriority w:val="29"/>
    <w:rsid w:val="00077959"/>
    <w:rPr>
      <w:i/>
      <w:iCs/>
      <w:sz w:val="24"/>
      <w:szCs w:val="24"/>
    </w:rPr>
  </w:style>
  <w:style w:type="paragraph" w:styleId="IntenseQuote">
    <w:name w:val="Intense Quote"/>
    <w:basedOn w:val="Normal"/>
    <w:next w:val="Normal"/>
    <w:link w:val="IntenseQuoteChar"/>
    <w:uiPriority w:val="30"/>
    <w:qFormat/>
    <w:rsid w:val="00077959"/>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077959"/>
    <w:rPr>
      <w:color w:val="4F81BD" w:themeColor="accent1"/>
      <w:sz w:val="24"/>
      <w:szCs w:val="24"/>
    </w:rPr>
  </w:style>
  <w:style w:type="character" w:styleId="SubtleEmphasis">
    <w:name w:val="Subtle Emphasis"/>
    <w:uiPriority w:val="19"/>
    <w:qFormat/>
    <w:rsid w:val="00077959"/>
    <w:rPr>
      <w:i/>
      <w:iCs/>
      <w:color w:val="243F60" w:themeColor="accent1" w:themeShade="7F"/>
    </w:rPr>
  </w:style>
  <w:style w:type="character" w:styleId="IntenseEmphasis">
    <w:name w:val="Intense Emphasis"/>
    <w:uiPriority w:val="21"/>
    <w:qFormat/>
    <w:rsid w:val="00077959"/>
    <w:rPr>
      <w:b/>
      <w:bCs/>
      <w:caps/>
      <w:color w:val="243F60" w:themeColor="accent1" w:themeShade="7F"/>
      <w:spacing w:val="10"/>
    </w:rPr>
  </w:style>
  <w:style w:type="character" w:styleId="SubtleReference">
    <w:name w:val="Subtle Reference"/>
    <w:uiPriority w:val="31"/>
    <w:qFormat/>
    <w:rsid w:val="00077959"/>
    <w:rPr>
      <w:b/>
      <w:bCs/>
      <w:color w:val="4F81BD" w:themeColor="accent1"/>
    </w:rPr>
  </w:style>
  <w:style w:type="character" w:styleId="IntenseReference">
    <w:name w:val="Intense Reference"/>
    <w:uiPriority w:val="32"/>
    <w:qFormat/>
    <w:rsid w:val="00077959"/>
    <w:rPr>
      <w:b/>
      <w:bCs/>
      <w:i/>
      <w:iCs/>
      <w:caps/>
      <w:color w:val="4F81BD" w:themeColor="accent1"/>
    </w:rPr>
  </w:style>
  <w:style w:type="character" w:styleId="BookTitle">
    <w:name w:val="Book Title"/>
    <w:uiPriority w:val="33"/>
    <w:qFormat/>
    <w:rsid w:val="00077959"/>
    <w:rPr>
      <w:b/>
      <w:bCs/>
      <w:i/>
      <w:iCs/>
      <w:spacing w:val="0"/>
    </w:rPr>
  </w:style>
  <w:style w:type="paragraph" w:styleId="TOCHeading">
    <w:name w:val="TOC Heading"/>
    <w:basedOn w:val="Heading1"/>
    <w:next w:val="Normal"/>
    <w:uiPriority w:val="39"/>
    <w:unhideWhenUsed/>
    <w:qFormat/>
    <w:rsid w:val="00077959"/>
    <w:pPr>
      <w:outlineLvl w:val="9"/>
    </w:pPr>
  </w:style>
  <w:style w:type="paragraph" w:styleId="TOC1">
    <w:name w:val="toc 1"/>
    <w:basedOn w:val="Normal"/>
    <w:next w:val="Normal"/>
    <w:autoRedefine/>
    <w:uiPriority w:val="39"/>
    <w:unhideWhenUsed/>
    <w:rsid w:val="00C45204"/>
    <w:pPr>
      <w:spacing w:after="100"/>
    </w:pPr>
  </w:style>
  <w:style w:type="paragraph" w:customStyle="1" w:styleId="HIBodyText">
    <w:name w:val="HI Body Text"/>
    <w:basedOn w:val="BodyText"/>
    <w:rsid w:val="00C45204"/>
    <w:pPr>
      <w:ind w:left="0"/>
    </w:pPr>
    <w:rPr>
      <w:rFonts w:ascii="Verdana" w:hAnsi="Verdana"/>
      <w:spacing w:val="0"/>
      <w:sz w:val="22"/>
    </w:rPr>
  </w:style>
  <w:style w:type="paragraph" w:customStyle="1" w:styleId="HIHeading1">
    <w:name w:val="HI Heading 1"/>
    <w:basedOn w:val="Heading1"/>
    <w:rsid w:val="00C45204"/>
    <w:pPr>
      <w:tabs>
        <w:tab w:val="num" w:pos="0"/>
      </w:tabs>
      <w:spacing w:before="320" w:after="320" w:line="240" w:lineRule="auto"/>
    </w:pPr>
    <w:rPr>
      <w:rFonts w:ascii="Arial" w:eastAsia="Times New Roman" w:hAnsi="Arial" w:cs="Arial"/>
      <w:b/>
      <w:color w:val="auto"/>
      <w:kern w:val="36"/>
      <w:szCs w:val="20"/>
      <w:lang w:val="en-GB"/>
    </w:rPr>
  </w:style>
  <w:style w:type="paragraph" w:styleId="TOC2">
    <w:name w:val="toc 2"/>
    <w:basedOn w:val="Normal"/>
    <w:next w:val="Normal"/>
    <w:autoRedefine/>
    <w:uiPriority w:val="39"/>
    <w:unhideWhenUsed/>
    <w:rsid w:val="00C45204"/>
    <w:pPr>
      <w:spacing w:after="100"/>
      <w:ind w:left="220"/>
    </w:pPr>
  </w:style>
  <w:style w:type="paragraph" w:styleId="TOC3">
    <w:name w:val="toc 3"/>
    <w:basedOn w:val="Normal"/>
    <w:next w:val="Normal"/>
    <w:autoRedefine/>
    <w:uiPriority w:val="39"/>
    <w:unhideWhenUsed/>
    <w:rsid w:val="00C45204"/>
    <w:pPr>
      <w:spacing w:after="100"/>
      <w:ind w:left="440"/>
    </w:pPr>
  </w:style>
  <w:style w:type="paragraph" w:customStyle="1" w:styleId="StyleHeading3Before12pt">
    <w:name w:val="Style Heading 3 + Before:  12 pt"/>
    <w:basedOn w:val="Heading3"/>
    <w:rsid w:val="00C45204"/>
    <w:pPr>
      <w:spacing w:before="120" w:after="240" w:line="240" w:lineRule="atLeast"/>
    </w:pPr>
    <w:rPr>
      <w:rFonts w:ascii="Arial" w:eastAsia="Times New Roman" w:hAnsi="Arial" w:cs="Times New Roman"/>
      <w:color w:val="auto"/>
      <w:spacing w:val="-10"/>
      <w:kern w:val="28"/>
      <w:sz w:val="22"/>
      <w:lang w:val="en-GB"/>
    </w:rPr>
  </w:style>
  <w:style w:type="paragraph" w:customStyle="1" w:styleId="HeaderBase">
    <w:name w:val="Header Base"/>
    <w:basedOn w:val="Normal"/>
    <w:rsid w:val="001B1B3E"/>
    <w:pPr>
      <w:keepLines/>
      <w:tabs>
        <w:tab w:val="center" w:pos="4320"/>
        <w:tab w:val="right" w:pos="8640"/>
      </w:tabs>
      <w:spacing w:after="0" w:line="190" w:lineRule="atLeast"/>
      <w:ind w:left="1080"/>
    </w:pPr>
    <w:rPr>
      <w:rFonts w:ascii="Arial" w:eastAsia="Times New Roman" w:hAnsi="Arial"/>
      <w:caps/>
      <w:spacing w:val="-5"/>
      <w:sz w:val="15"/>
      <w:lang w:val="en-GB"/>
    </w:rPr>
  </w:style>
  <w:style w:type="character" w:styleId="FollowedHyperlink">
    <w:name w:val="FollowedHyperlink"/>
    <w:basedOn w:val="DefaultParagraphFont"/>
    <w:uiPriority w:val="99"/>
    <w:semiHidden/>
    <w:unhideWhenUsed/>
    <w:rsid w:val="00F34265"/>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86FD6"/>
    <w:pPr>
      <w:keepLines w:val="0"/>
      <w:spacing w:after="200" w:line="240" w:lineRule="auto"/>
      <w:ind w:left="0"/>
    </w:pPr>
    <w:rPr>
      <w:rFonts w:ascii="Palatino Linotype" w:eastAsia="HGSMinchoE" w:hAnsi="Palatino Linotype"/>
      <w:b/>
      <w:bCs/>
      <w:spacing w:val="0"/>
      <w:sz w:val="20"/>
      <w:lang w:val="en-US"/>
    </w:rPr>
  </w:style>
  <w:style w:type="character" w:customStyle="1" w:styleId="CommentSubjectChar">
    <w:name w:val="Comment Subject Char"/>
    <w:basedOn w:val="CommentTextChar"/>
    <w:link w:val="CommentSubject"/>
    <w:uiPriority w:val="99"/>
    <w:semiHidden/>
    <w:rsid w:val="00286FD6"/>
    <w:rPr>
      <w:rFonts w:ascii="Palatino Linotype" w:eastAsia="HGSMinchoE" w:hAnsi="Palatino Linotype" w:cs="Times New Roman"/>
      <w:b/>
      <w:bCs/>
      <w:spacing w:val="-5"/>
      <w:sz w:val="20"/>
      <w:szCs w:val="20"/>
      <w:lang w:val="en-GB"/>
    </w:rPr>
  </w:style>
  <w:style w:type="character" w:styleId="UnresolvedMention">
    <w:name w:val="Unresolved Mention"/>
    <w:basedOn w:val="DefaultParagraphFont"/>
    <w:uiPriority w:val="99"/>
    <w:semiHidden/>
    <w:unhideWhenUsed/>
    <w:rsid w:val="00645B9D"/>
    <w:rPr>
      <w:color w:val="808080"/>
      <w:shd w:val="clear" w:color="auto" w:fill="E6E6E6"/>
    </w:rPr>
  </w:style>
  <w:style w:type="paragraph" w:customStyle="1" w:styleId="NumberedPara">
    <w:name w:val="Numbered Para"/>
    <w:basedOn w:val="BodyText3"/>
    <w:uiPriority w:val="99"/>
    <w:rsid w:val="001A0B02"/>
    <w:pPr>
      <w:widowControl w:val="0"/>
      <w:numPr>
        <w:numId w:val="23"/>
      </w:numPr>
      <w:tabs>
        <w:tab w:val="clear" w:pos="851"/>
        <w:tab w:val="num" w:pos="4755"/>
      </w:tabs>
      <w:spacing w:before="0" w:after="240" w:line="240" w:lineRule="auto"/>
      <w:ind w:left="360" w:hanging="360"/>
      <w:jc w:val="both"/>
    </w:pPr>
    <w:rPr>
      <w:rFonts w:ascii="Arial" w:eastAsia="Times New Roman" w:hAnsi="Arial" w:cs="Times New Roman"/>
      <w:i/>
      <w:sz w:val="24"/>
      <w:szCs w:val="20"/>
      <w:lang w:val="en-GB"/>
    </w:rPr>
  </w:style>
  <w:style w:type="paragraph" w:styleId="BodyText3">
    <w:name w:val="Body Text 3"/>
    <w:basedOn w:val="Normal"/>
    <w:link w:val="BodyText3Char"/>
    <w:uiPriority w:val="99"/>
    <w:semiHidden/>
    <w:unhideWhenUsed/>
    <w:rsid w:val="001A0B02"/>
    <w:pPr>
      <w:spacing w:after="120"/>
    </w:pPr>
    <w:rPr>
      <w:sz w:val="16"/>
      <w:szCs w:val="16"/>
    </w:rPr>
  </w:style>
  <w:style w:type="character" w:customStyle="1" w:styleId="BodyText3Char">
    <w:name w:val="Body Text 3 Char"/>
    <w:basedOn w:val="DefaultParagraphFont"/>
    <w:link w:val="BodyText3"/>
    <w:uiPriority w:val="99"/>
    <w:semiHidden/>
    <w:rsid w:val="001A0B02"/>
    <w:rPr>
      <w:sz w:val="16"/>
      <w:szCs w:val="16"/>
    </w:rPr>
  </w:style>
  <w:style w:type="paragraph" w:customStyle="1" w:styleId="IndexBase">
    <w:name w:val="Index Base"/>
    <w:basedOn w:val="Normal"/>
    <w:rsid w:val="008D6B25"/>
    <w:pPr>
      <w:spacing w:before="0" w:after="0" w:line="240" w:lineRule="atLeast"/>
      <w:ind w:left="360" w:hanging="360"/>
    </w:pPr>
    <w:rPr>
      <w:rFonts w:ascii="Arial" w:eastAsia="Times New Roman" w:hAnsi="Arial" w:cs="Times New Roman"/>
      <w:spacing w:val="-5"/>
      <w:sz w:val="18"/>
      <w:lang w:val="en-GB"/>
    </w:rPr>
  </w:style>
  <w:style w:type="paragraph" w:customStyle="1" w:styleId="DefaultText">
    <w:name w:val="Default Text"/>
    <w:basedOn w:val="Normal"/>
    <w:rsid w:val="00352E27"/>
    <w:pPr>
      <w:spacing w:before="0" w:after="0" w:line="240" w:lineRule="auto"/>
    </w:pPr>
    <w:rPr>
      <w:rFonts w:ascii="Times New Roman" w:eastAsiaTheme="minorHAnsi" w:hAnsi="Times New Roman" w:cs="Times New Roman"/>
      <w:sz w:val="24"/>
      <w:szCs w:val="24"/>
      <w:lang w:val="en-GB"/>
    </w:rPr>
  </w:style>
  <w:style w:type="character" w:customStyle="1" w:styleId="tgc">
    <w:name w:val="_tgc"/>
    <w:basedOn w:val="DefaultParagraphFont"/>
    <w:rsid w:val="00631758"/>
  </w:style>
  <w:style w:type="paragraph" w:styleId="Revision">
    <w:name w:val="Revision"/>
    <w:hidden/>
    <w:uiPriority w:val="99"/>
    <w:semiHidden/>
    <w:rsid w:val="00843877"/>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48113">
      <w:bodyDiv w:val="1"/>
      <w:marLeft w:val="0"/>
      <w:marRight w:val="0"/>
      <w:marTop w:val="0"/>
      <w:marBottom w:val="0"/>
      <w:divBdr>
        <w:top w:val="none" w:sz="0" w:space="0" w:color="auto"/>
        <w:left w:val="none" w:sz="0" w:space="0" w:color="auto"/>
        <w:bottom w:val="none" w:sz="0" w:space="0" w:color="auto"/>
        <w:right w:val="none" w:sz="0" w:space="0" w:color="auto"/>
      </w:divBdr>
    </w:div>
    <w:div w:id="1191067951">
      <w:bodyDiv w:val="1"/>
      <w:marLeft w:val="0"/>
      <w:marRight w:val="0"/>
      <w:marTop w:val="0"/>
      <w:marBottom w:val="0"/>
      <w:divBdr>
        <w:top w:val="none" w:sz="0" w:space="0" w:color="auto"/>
        <w:left w:val="none" w:sz="0" w:space="0" w:color="auto"/>
        <w:bottom w:val="none" w:sz="0" w:space="0" w:color="auto"/>
        <w:right w:val="none" w:sz="0" w:space="0" w:color="auto"/>
      </w:divBdr>
    </w:div>
    <w:div w:id="1210995624">
      <w:bodyDiv w:val="1"/>
      <w:marLeft w:val="0"/>
      <w:marRight w:val="0"/>
      <w:marTop w:val="0"/>
      <w:marBottom w:val="0"/>
      <w:divBdr>
        <w:top w:val="none" w:sz="0" w:space="0" w:color="auto"/>
        <w:left w:val="none" w:sz="0" w:space="0" w:color="auto"/>
        <w:bottom w:val="none" w:sz="0" w:space="0" w:color="auto"/>
        <w:right w:val="none" w:sz="0" w:space="0" w:color="auto"/>
      </w:divBdr>
    </w:div>
    <w:div w:id="1279873067">
      <w:bodyDiv w:val="1"/>
      <w:marLeft w:val="0"/>
      <w:marRight w:val="0"/>
      <w:marTop w:val="0"/>
      <w:marBottom w:val="0"/>
      <w:divBdr>
        <w:top w:val="none" w:sz="0" w:space="0" w:color="auto"/>
        <w:left w:val="none" w:sz="0" w:space="0" w:color="auto"/>
        <w:bottom w:val="none" w:sz="0" w:space="0" w:color="auto"/>
        <w:right w:val="none" w:sz="0" w:space="0" w:color="auto"/>
      </w:divBdr>
    </w:div>
    <w:div w:id="16317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ydrography@mcga.gov.uk" TargetMode="External"/><Relationship Id="rId18" Type="http://schemas.openxmlformats.org/officeDocument/2006/relationships/hyperlink" Target="https://www.gov.uk/government/collections/greening-government-commitments.%20%2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bgs.ac.uk/GeoIndex/offshore.htm" TargetMode="External"/><Relationship Id="rId2" Type="http://schemas.openxmlformats.org/officeDocument/2006/relationships/numbering" Target="numbering.xml"/><Relationship Id="rId16" Type="http://schemas.openxmlformats.org/officeDocument/2006/relationships/hyperlink" Target="https://www.gov.uk/guidance/inspire-portal-and-medin-bathymetry-data-archive-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gov.uk/guidance/the-civil-hydrography-programm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07FFF-7966-4EEA-B345-4DCE0D1E5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7436</Words>
  <Characters>42388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Colenutt</dc:creator>
  <cp:keywords/>
  <dc:description/>
  <cp:lastModifiedBy>Andrew Colenutt</cp:lastModifiedBy>
  <cp:revision>2</cp:revision>
  <cp:lastPrinted>2018-02-26T17:41:00Z</cp:lastPrinted>
  <dcterms:created xsi:type="dcterms:W3CDTF">2018-03-13T17:32:00Z</dcterms:created>
  <dcterms:modified xsi:type="dcterms:W3CDTF">2018-03-13T17:32:00Z</dcterms:modified>
</cp:coreProperties>
</file>