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7AB1" w14:textId="627D19FA" w:rsidR="00FB0D14" w:rsidRDefault="002F6EA3">
      <w:pPr>
        <w:pStyle w:val="TOC1"/>
      </w:pPr>
      <w:r>
        <w:rPr>
          <w:noProof/>
          <w:snapToGrid/>
        </w:rPr>
        <mc:AlternateContent>
          <mc:Choice Requires="wps">
            <w:drawing>
              <wp:anchor distT="0" distB="0" distL="114300" distR="114300" simplePos="0" relativeHeight="251657728" behindDoc="0" locked="0" layoutInCell="1" allowOverlap="1" wp14:anchorId="774323C7" wp14:editId="28EB3C88">
                <wp:simplePos x="0" y="0"/>
                <wp:positionH relativeFrom="column">
                  <wp:posOffset>-20955</wp:posOffset>
                </wp:positionH>
                <wp:positionV relativeFrom="paragraph">
                  <wp:posOffset>-210820</wp:posOffset>
                </wp:positionV>
                <wp:extent cx="6155690" cy="9637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9637395"/>
                        </a:xfrm>
                        <a:prstGeom prst="rect">
                          <a:avLst/>
                        </a:prstGeom>
                        <a:solidFill>
                          <a:srgbClr val="FFFFFF"/>
                        </a:solidFill>
                        <a:ln w="9525">
                          <a:solidFill>
                            <a:srgbClr val="000000"/>
                          </a:solidFill>
                          <a:miter lim="800000"/>
                          <a:headEnd/>
                          <a:tailEnd/>
                        </a:ln>
                      </wps:spPr>
                      <wps:txbx>
                        <w:txbxContent>
                          <w:p w14:paraId="5136A754" w14:textId="77777777" w:rsidR="00652EDE" w:rsidRDefault="00652EDE">
                            <w:pPr>
                              <w:jc w:val="center"/>
                              <w:rPr>
                                <w:b/>
                                <w:sz w:val="44"/>
                              </w:rPr>
                            </w:pPr>
                          </w:p>
                          <w:p w14:paraId="38BE1CC7" w14:textId="77777777" w:rsidR="00652EDE" w:rsidRDefault="00652EDE">
                            <w:pPr>
                              <w:rPr>
                                <w:b/>
                                <w:sz w:val="44"/>
                              </w:rPr>
                            </w:pPr>
                            <w:r>
                              <w:rPr>
                                <w:b/>
                                <w:sz w:val="44"/>
                              </w:rPr>
                              <w:t xml:space="preserve">                                       </w:t>
                            </w:r>
                          </w:p>
                          <w:p w14:paraId="7062E145" w14:textId="77777777" w:rsidR="00652EDE" w:rsidRDefault="00652EDE">
                            <w:pPr>
                              <w:jc w:val="center"/>
                              <w:rPr>
                                <w:b/>
                                <w:sz w:val="44"/>
                              </w:rPr>
                            </w:pPr>
                          </w:p>
                          <w:p w14:paraId="1C691240" w14:textId="77777777" w:rsidR="00652EDE" w:rsidRDefault="00652EDE">
                            <w:pPr>
                              <w:jc w:val="center"/>
                              <w:rPr>
                                <w:b/>
                                <w:sz w:val="44"/>
                              </w:rPr>
                            </w:pPr>
                          </w:p>
                          <w:p w14:paraId="05EDD03C" w14:textId="20D6E2CC" w:rsidR="00652EDE" w:rsidRDefault="00D40746">
                            <w:pPr>
                              <w:jc w:val="center"/>
                              <w:rPr>
                                <w:b/>
                                <w:sz w:val="56"/>
                                <w:szCs w:val="56"/>
                              </w:rPr>
                            </w:pPr>
                            <w:r>
                              <w:rPr>
                                <w:b/>
                                <w:sz w:val="56"/>
                                <w:szCs w:val="56"/>
                              </w:rPr>
                              <w:t xml:space="preserve">Bishop’s Cleeve Parish </w:t>
                            </w:r>
                            <w:r w:rsidR="00652EDE">
                              <w:rPr>
                                <w:b/>
                                <w:sz w:val="56"/>
                                <w:szCs w:val="56"/>
                              </w:rPr>
                              <w:t>Council</w:t>
                            </w:r>
                          </w:p>
                          <w:p w14:paraId="0F5A3D01" w14:textId="77777777" w:rsidR="00652EDE" w:rsidRDefault="00652EDE">
                            <w:pPr>
                              <w:jc w:val="center"/>
                              <w:rPr>
                                <w:b/>
                                <w:sz w:val="44"/>
                              </w:rPr>
                            </w:pPr>
                          </w:p>
                          <w:p w14:paraId="13E3137A" w14:textId="16E2F80B" w:rsidR="00652EDE" w:rsidRDefault="00652EDE">
                            <w:pPr>
                              <w:jc w:val="center"/>
                              <w:rPr>
                                <w:b/>
                                <w:sz w:val="44"/>
                              </w:rPr>
                            </w:pPr>
                          </w:p>
                          <w:p w14:paraId="096EE712" w14:textId="637DEC6B" w:rsidR="00652EDE" w:rsidRDefault="00D40746">
                            <w:pPr>
                              <w:jc w:val="center"/>
                              <w:rPr>
                                <w:b/>
                                <w:sz w:val="44"/>
                              </w:rPr>
                            </w:pPr>
                            <w:r w:rsidRPr="00D40746">
                              <w:rPr>
                                <w:noProof/>
                              </w:rPr>
                              <w:drawing>
                                <wp:inline distT="0" distB="0" distL="0" distR="0" wp14:anchorId="7434E20E" wp14:editId="5F29203D">
                                  <wp:extent cx="3886200" cy="21907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70E3BBDB" w14:textId="6BAAAB7B" w:rsidR="00D40746" w:rsidRDefault="00D40746">
                            <w:pPr>
                              <w:jc w:val="center"/>
                              <w:rPr>
                                <w:b/>
                                <w:sz w:val="44"/>
                              </w:rPr>
                            </w:pPr>
                          </w:p>
                          <w:p w14:paraId="0D816F52" w14:textId="77777777" w:rsidR="00D40746" w:rsidRDefault="00D40746">
                            <w:pPr>
                              <w:jc w:val="center"/>
                              <w:rPr>
                                <w:b/>
                                <w:sz w:val="44"/>
                              </w:rPr>
                            </w:pPr>
                          </w:p>
                          <w:p w14:paraId="7EA35668" w14:textId="77777777" w:rsidR="00652EDE" w:rsidRDefault="00652EDE">
                            <w:pPr>
                              <w:jc w:val="center"/>
                              <w:rPr>
                                <w:b/>
                                <w:sz w:val="56"/>
                                <w:szCs w:val="56"/>
                              </w:rPr>
                            </w:pPr>
                            <w:r>
                              <w:rPr>
                                <w:b/>
                                <w:sz w:val="56"/>
                                <w:szCs w:val="56"/>
                              </w:rPr>
                              <w:t xml:space="preserve"> </w:t>
                            </w:r>
                          </w:p>
                          <w:p w14:paraId="5B36CED0" w14:textId="77777777" w:rsidR="00652EDE" w:rsidRDefault="00652EDE">
                            <w:pPr>
                              <w:jc w:val="center"/>
                              <w:rPr>
                                <w:b/>
                                <w:sz w:val="44"/>
                              </w:rPr>
                            </w:pPr>
                            <w:r>
                              <w:rPr>
                                <w:b/>
                                <w:sz w:val="44"/>
                              </w:rPr>
                              <w:t>Design Brief</w:t>
                            </w:r>
                          </w:p>
                          <w:p w14:paraId="60A8E54A" w14:textId="77777777" w:rsidR="00652EDE" w:rsidRDefault="00652EDE">
                            <w:pPr>
                              <w:jc w:val="center"/>
                              <w:rPr>
                                <w:b/>
                                <w:sz w:val="44"/>
                              </w:rPr>
                            </w:pPr>
                            <w:r>
                              <w:rPr>
                                <w:b/>
                                <w:sz w:val="44"/>
                              </w:rPr>
                              <w:t>For</w:t>
                            </w:r>
                          </w:p>
                          <w:p w14:paraId="4A713F05" w14:textId="77777777" w:rsidR="00652EDE" w:rsidRDefault="00652EDE">
                            <w:pPr>
                              <w:jc w:val="center"/>
                              <w:rPr>
                                <w:b/>
                                <w:sz w:val="44"/>
                              </w:rPr>
                            </w:pPr>
                          </w:p>
                          <w:p w14:paraId="758B754F" w14:textId="4D7E0FEF" w:rsidR="00652EDE" w:rsidRDefault="00652EDE">
                            <w:pPr>
                              <w:jc w:val="center"/>
                              <w:rPr>
                                <w:b/>
                                <w:sz w:val="56"/>
                                <w:szCs w:val="56"/>
                              </w:rPr>
                            </w:pPr>
                            <w:r>
                              <w:rPr>
                                <w:b/>
                                <w:sz w:val="56"/>
                                <w:szCs w:val="56"/>
                              </w:rPr>
                              <w:t xml:space="preserve"> </w:t>
                            </w:r>
                            <w:r w:rsidR="00AF42E5">
                              <w:rPr>
                                <w:b/>
                                <w:sz w:val="56"/>
                                <w:szCs w:val="56"/>
                              </w:rPr>
                              <w:t>Finlay Way</w:t>
                            </w:r>
                            <w:r>
                              <w:rPr>
                                <w:b/>
                                <w:sz w:val="56"/>
                                <w:szCs w:val="56"/>
                              </w:rPr>
                              <w:t xml:space="preserve"> Play Area</w:t>
                            </w:r>
                          </w:p>
                          <w:p w14:paraId="02205762" w14:textId="77777777" w:rsidR="00652EDE" w:rsidRDefault="00652EDE">
                            <w:pPr>
                              <w:jc w:val="center"/>
                              <w:rPr>
                                <w:b/>
                                <w:sz w:val="44"/>
                              </w:rPr>
                            </w:pPr>
                          </w:p>
                          <w:p w14:paraId="2DC4EB7F" w14:textId="77777777" w:rsidR="00652EDE" w:rsidRDefault="00652EDE">
                            <w:pPr>
                              <w:jc w:val="center"/>
                              <w:rPr>
                                <w:b/>
                                <w:sz w:val="44"/>
                              </w:rPr>
                            </w:pPr>
                          </w:p>
                          <w:p w14:paraId="768B3702" w14:textId="77777777" w:rsidR="00652EDE" w:rsidRDefault="00652EDE">
                            <w:pPr>
                              <w:jc w:val="center"/>
                              <w:rPr>
                                <w:b/>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323C7" id="_x0000_t202" coordsize="21600,21600" o:spt="202" path="m,l,21600r21600,l21600,xe">
                <v:stroke joinstyle="miter"/>
                <v:path gradientshapeok="t" o:connecttype="rect"/>
              </v:shapetype>
              <v:shape id="Text Box 2" o:spid="_x0000_s1026" type="#_x0000_t202" style="position:absolute;left:0;text-align:left;margin-left:-1.65pt;margin-top:-16.6pt;width:484.7pt;height:75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">
                <v:textbox>
                  <w:txbxContent>
                    <w:p w14:paraId="5136A754" w14:textId="77777777" w:rsidR="00652EDE" w:rsidRDefault="00652EDE">
                      <w:pPr>
                        <w:jc w:val="center"/>
                        <w:rPr>
                          <w:b/>
                          <w:sz w:val="44"/>
                        </w:rPr>
                      </w:pPr>
                    </w:p>
                    <w:p w14:paraId="38BE1CC7" w14:textId="77777777" w:rsidR="00652EDE" w:rsidRDefault="00652EDE">
                      <w:pPr>
                        <w:rPr>
                          <w:b/>
                          <w:sz w:val="44"/>
                        </w:rPr>
                      </w:pPr>
                      <w:r>
                        <w:rPr>
                          <w:b/>
                          <w:sz w:val="44"/>
                        </w:rPr>
                        <w:t xml:space="preserve">                                       </w:t>
                      </w:r>
                    </w:p>
                    <w:p w14:paraId="7062E145" w14:textId="77777777" w:rsidR="00652EDE" w:rsidRDefault="00652EDE">
                      <w:pPr>
                        <w:jc w:val="center"/>
                        <w:rPr>
                          <w:b/>
                          <w:sz w:val="44"/>
                        </w:rPr>
                      </w:pPr>
                    </w:p>
                    <w:p w14:paraId="1C691240" w14:textId="77777777" w:rsidR="00652EDE" w:rsidRDefault="00652EDE">
                      <w:pPr>
                        <w:jc w:val="center"/>
                        <w:rPr>
                          <w:b/>
                          <w:sz w:val="44"/>
                        </w:rPr>
                      </w:pPr>
                    </w:p>
                    <w:p w14:paraId="05EDD03C" w14:textId="20D6E2CC" w:rsidR="00652EDE" w:rsidRDefault="00D40746">
                      <w:pPr>
                        <w:jc w:val="center"/>
                        <w:rPr>
                          <w:b/>
                          <w:sz w:val="56"/>
                          <w:szCs w:val="56"/>
                        </w:rPr>
                      </w:pPr>
                      <w:r>
                        <w:rPr>
                          <w:b/>
                          <w:sz w:val="56"/>
                          <w:szCs w:val="56"/>
                        </w:rPr>
                        <w:t xml:space="preserve">Bishop’s Cleeve Parish </w:t>
                      </w:r>
                      <w:r w:rsidR="00652EDE">
                        <w:rPr>
                          <w:b/>
                          <w:sz w:val="56"/>
                          <w:szCs w:val="56"/>
                        </w:rPr>
                        <w:t>Council</w:t>
                      </w:r>
                    </w:p>
                    <w:p w14:paraId="0F5A3D01" w14:textId="77777777" w:rsidR="00652EDE" w:rsidRDefault="00652EDE">
                      <w:pPr>
                        <w:jc w:val="center"/>
                        <w:rPr>
                          <w:b/>
                          <w:sz w:val="44"/>
                        </w:rPr>
                      </w:pPr>
                    </w:p>
                    <w:p w14:paraId="13E3137A" w14:textId="16E2F80B" w:rsidR="00652EDE" w:rsidRDefault="00652EDE">
                      <w:pPr>
                        <w:jc w:val="center"/>
                        <w:rPr>
                          <w:b/>
                          <w:sz w:val="44"/>
                        </w:rPr>
                      </w:pPr>
                    </w:p>
                    <w:p w14:paraId="096EE712" w14:textId="637DEC6B" w:rsidR="00652EDE" w:rsidRDefault="00D40746">
                      <w:pPr>
                        <w:jc w:val="center"/>
                        <w:rPr>
                          <w:b/>
                          <w:sz w:val="44"/>
                        </w:rPr>
                      </w:pPr>
                      <w:r w:rsidRPr="00D40746">
                        <w:rPr>
                          <w:noProof/>
                        </w:rPr>
                        <w:drawing>
                          <wp:inline distT="0" distB="0" distL="0" distR="0" wp14:anchorId="7434E20E" wp14:editId="5F29203D">
                            <wp:extent cx="3886200" cy="21907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70E3BBDB" w14:textId="6BAAAB7B" w:rsidR="00D40746" w:rsidRDefault="00D40746">
                      <w:pPr>
                        <w:jc w:val="center"/>
                        <w:rPr>
                          <w:b/>
                          <w:sz w:val="44"/>
                        </w:rPr>
                      </w:pPr>
                    </w:p>
                    <w:p w14:paraId="0D816F52" w14:textId="77777777" w:rsidR="00D40746" w:rsidRDefault="00D40746">
                      <w:pPr>
                        <w:jc w:val="center"/>
                        <w:rPr>
                          <w:b/>
                          <w:sz w:val="44"/>
                        </w:rPr>
                      </w:pPr>
                    </w:p>
                    <w:p w14:paraId="7EA35668" w14:textId="77777777" w:rsidR="00652EDE" w:rsidRDefault="00652EDE">
                      <w:pPr>
                        <w:jc w:val="center"/>
                        <w:rPr>
                          <w:b/>
                          <w:sz w:val="56"/>
                          <w:szCs w:val="56"/>
                        </w:rPr>
                      </w:pPr>
                      <w:r>
                        <w:rPr>
                          <w:b/>
                          <w:sz w:val="56"/>
                          <w:szCs w:val="56"/>
                        </w:rPr>
                        <w:t xml:space="preserve"> </w:t>
                      </w:r>
                    </w:p>
                    <w:p w14:paraId="5B36CED0" w14:textId="77777777" w:rsidR="00652EDE" w:rsidRDefault="00652EDE">
                      <w:pPr>
                        <w:jc w:val="center"/>
                        <w:rPr>
                          <w:b/>
                          <w:sz w:val="44"/>
                        </w:rPr>
                      </w:pPr>
                      <w:r>
                        <w:rPr>
                          <w:b/>
                          <w:sz w:val="44"/>
                        </w:rPr>
                        <w:t>Design Brief</w:t>
                      </w:r>
                    </w:p>
                    <w:p w14:paraId="60A8E54A" w14:textId="77777777" w:rsidR="00652EDE" w:rsidRDefault="00652EDE">
                      <w:pPr>
                        <w:jc w:val="center"/>
                        <w:rPr>
                          <w:b/>
                          <w:sz w:val="44"/>
                        </w:rPr>
                      </w:pPr>
                      <w:r>
                        <w:rPr>
                          <w:b/>
                          <w:sz w:val="44"/>
                        </w:rPr>
                        <w:t>For</w:t>
                      </w:r>
                    </w:p>
                    <w:p w14:paraId="4A713F05" w14:textId="77777777" w:rsidR="00652EDE" w:rsidRDefault="00652EDE">
                      <w:pPr>
                        <w:jc w:val="center"/>
                        <w:rPr>
                          <w:b/>
                          <w:sz w:val="44"/>
                        </w:rPr>
                      </w:pPr>
                    </w:p>
                    <w:p w14:paraId="758B754F" w14:textId="4D7E0FEF" w:rsidR="00652EDE" w:rsidRDefault="00652EDE">
                      <w:pPr>
                        <w:jc w:val="center"/>
                        <w:rPr>
                          <w:b/>
                          <w:sz w:val="56"/>
                          <w:szCs w:val="56"/>
                        </w:rPr>
                      </w:pPr>
                      <w:r>
                        <w:rPr>
                          <w:b/>
                          <w:sz w:val="56"/>
                          <w:szCs w:val="56"/>
                        </w:rPr>
                        <w:t xml:space="preserve"> </w:t>
                      </w:r>
                      <w:r w:rsidR="00AF42E5">
                        <w:rPr>
                          <w:b/>
                          <w:sz w:val="56"/>
                          <w:szCs w:val="56"/>
                        </w:rPr>
                        <w:t>Finlay Way</w:t>
                      </w:r>
                      <w:r>
                        <w:rPr>
                          <w:b/>
                          <w:sz w:val="56"/>
                          <w:szCs w:val="56"/>
                        </w:rPr>
                        <w:t xml:space="preserve"> Play Area</w:t>
                      </w:r>
                    </w:p>
                    <w:p w14:paraId="02205762" w14:textId="77777777" w:rsidR="00652EDE" w:rsidRDefault="00652EDE">
                      <w:pPr>
                        <w:jc w:val="center"/>
                        <w:rPr>
                          <w:b/>
                          <w:sz w:val="44"/>
                        </w:rPr>
                      </w:pPr>
                    </w:p>
                    <w:p w14:paraId="2DC4EB7F" w14:textId="77777777" w:rsidR="00652EDE" w:rsidRDefault="00652EDE">
                      <w:pPr>
                        <w:jc w:val="center"/>
                        <w:rPr>
                          <w:b/>
                          <w:sz w:val="44"/>
                        </w:rPr>
                      </w:pPr>
                    </w:p>
                    <w:p w14:paraId="768B3702" w14:textId="77777777" w:rsidR="00652EDE" w:rsidRDefault="00652EDE">
                      <w:pPr>
                        <w:jc w:val="center"/>
                        <w:rPr>
                          <w:b/>
                          <w:sz w:val="44"/>
                        </w:rPr>
                      </w:pPr>
                    </w:p>
                  </w:txbxContent>
                </v:textbox>
              </v:shape>
            </w:pict>
          </mc:Fallback>
        </mc:AlternateContent>
      </w:r>
    </w:p>
    <w:p w14:paraId="39B1A5DA" w14:textId="77777777" w:rsidR="00FB0D14" w:rsidRDefault="00FB0D14">
      <w:pPr>
        <w:pStyle w:val="TOC1"/>
      </w:pPr>
    </w:p>
    <w:p w14:paraId="6F3475F5" w14:textId="77777777" w:rsidR="00FB0D14" w:rsidRDefault="00FB0D14">
      <w:pPr>
        <w:pStyle w:val="TOC1"/>
      </w:pPr>
    </w:p>
    <w:p w14:paraId="4A9E2912" w14:textId="77777777" w:rsidR="00FB0D14" w:rsidRDefault="00FB0D14">
      <w:pPr>
        <w:pStyle w:val="TOC1"/>
      </w:pPr>
    </w:p>
    <w:p w14:paraId="309A7520" w14:textId="77777777" w:rsidR="00FB0D14" w:rsidRDefault="00FB0D14">
      <w:pPr>
        <w:pStyle w:val="TOC1"/>
      </w:pPr>
    </w:p>
    <w:p w14:paraId="308C2172" w14:textId="77777777" w:rsidR="00FB0D14" w:rsidRDefault="00FB0D14">
      <w:pPr>
        <w:pStyle w:val="TOC1"/>
      </w:pPr>
    </w:p>
    <w:p w14:paraId="0AEBDD92" w14:textId="77777777" w:rsidR="00FB0D14" w:rsidRDefault="00FB0D14">
      <w:pPr>
        <w:pStyle w:val="TOC1"/>
      </w:pPr>
    </w:p>
    <w:p w14:paraId="159FE4A3" w14:textId="77777777" w:rsidR="00FB0D14" w:rsidRDefault="00FB0D14">
      <w:pPr>
        <w:pStyle w:val="TOC1"/>
      </w:pPr>
    </w:p>
    <w:p w14:paraId="3212F657" w14:textId="77777777" w:rsidR="00FB0D14" w:rsidRDefault="00FB0D14">
      <w:pPr>
        <w:pStyle w:val="TOC1"/>
      </w:pPr>
    </w:p>
    <w:p w14:paraId="1C813921" w14:textId="77777777" w:rsidR="00FB0D14" w:rsidRDefault="00FB0D14">
      <w:pPr>
        <w:pStyle w:val="TOC1"/>
      </w:pPr>
    </w:p>
    <w:p w14:paraId="24797271" w14:textId="77777777" w:rsidR="00FB0D14" w:rsidRDefault="00FB0D14">
      <w:pPr>
        <w:pStyle w:val="TOC1"/>
      </w:pPr>
    </w:p>
    <w:p w14:paraId="62282F84" w14:textId="77777777" w:rsidR="00FB0D14" w:rsidRDefault="00FB0D14">
      <w:pPr>
        <w:pStyle w:val="TOC1"/>
      </w:pPr>
    </w:p>
    <w:p w14:paraId="3AB3CC52" w14:textId="77777777" w:rsidR="00FB0D14" w:rsidRDefault="00FB0D14">
      <w:pPr>
        <w:pStyle w:val="TOC1"/>
      </w:pPr>
    </w:p>
    <w:p w14:paraId="1EB238D0" w14:textId="77777777" w:rsidR="00FB0D14" w:rsidRDefault="00FB0D14">
      <w:pPr>
        <w:pStyle w:val="TOC1"/>
      </w:pPr>
    </w:p>
    <w:p w14:paraId="363A40EE" w14:textId="77777777" w:rsidR="00FB0D14" w:rsidRDefault="00FB0D14">
      <w:pPr>
        <w:pStyle w:val="TOC1"/>
      </w:pPr>
    </w:p>
    <w:p w14:paraId="73D9BB3B" w14:textId="77777777" w:rsidR="00FB0D14" w:rsidRDefault="00FB0D14">
      <w:pPr>
        <w:pStyle w:val="TOC1"/>
      </w:pPr>
    </w:p>
    <w:p w14:paraId="02F0BF4C" w14:textId="77777777" w:rsidR="00FB0D14" w:rsidRDefault="00FB0D14">
      <w:pPr>
        <w:pStyle w:val="TOC1"/>
      </w:pPr>
    </w:p>
    <w:p w14:paraId="68E779A2" w14:textId="77777777" w:rsidR="00FB0D14" w:rsidRDefault="00FB0D14">
      <w:pPr>
        <w:pStyle w:val="TOC1"/>
      </w:pPr>
    </w:p>
    <w:p w14:paraId="13323072" w14:textId="77777777" w:rsidR="00FB0D14" w:rsidRDefault="00FB0D14">
      <w:pPr>
        <w:pStyle w:val="TOC1"/>
      </w:pPr>
    </w:p>
    <w:p w14:paraId="077941CF" w14:textId="77777777" w:rsidR="00FB0D14" w:rsidRDefault="00FB0D14">
      <w:pPr>
        <w:pStyle w:val="TOC1"/>
      </w:pPr>
    </w:p>
    <w:p w14:paraId="51DE651C" w14:textId="77777777" w:rsidR="00FB0D14" w:rsidRDefault="00FB0D14">
      <w:pPr>
        <w:pStyle w:val="TOC1"/>
      </w:pPr>
    </w:p>
    <w:p w14:paraId="5BD9C4E1" w14:textId="77777777" w:rsidR="00FB0D14" w:rsidRDefault="00FB0D14">
      <w:pPr>
        <w:pStyle w:val="TOC1"/>
      </w:pPr>
    </w:p>
    <w:p w14:paraId="4C62C02F" w14:textId="77777777" w:rsidR="00AF3067" w:rsidRDefault="00FB0D14" w:rsidP="00C672C6">
      <w:pPr>
        <w:pStyle w:val="TOC1"/>
      </w:pPr>
      <w:r>
        <w:rPr>
          <w:sz w:val="44"/>
          <w:szCs w:val="44"/>
        </w:rPr>
        <w:lastRenderedPageBreak/>
        <w:t>Contents</w:t>
      </w:r>
    </w:p>
    <w:p w14:paraId="037399C1" w14:textId="77777777" w:rsidR="00AF3067" w:rsidRDefault="00AF3067" w:rsidP="00AF3067"/>
    <w:p w14:paraId="04DE29F4" w14:textId="77777777" w:rsidR="00AF3067" w:rsidRDefault="00AF3067" w:rsidP="00AF3067"/>
    <w:p w14:paraId="59FC28E4" w14:textId="77777777" w:rsidR="00AF3067" w:rsidRPr="00AF3067" w:rsidRDefault="00AF3067" w:rsidP="00AF3067"/>
    <w:p w14:paraId="4F95D268" w14:textId="19C8D56F" w:rsidR="007D0127" w:rsidRDefault="00FB0D14">
      <w:pPr>
        <w:pStyle w:val="TOC1"/>
        <w:rPr>
          <w:rFonts w:asciiTheme="minorHAnsi" w:eastAsiaTheme="minorEastAsia" w:hAnsiTheme="minorHAnsi" w:cstheme="minorBidi"/>
          <w:b w:val="0"/>
          <w:bCs w:val="0"/>
          <w:caps w:val="0"/>
          <w:noProof/>
          <w:snapToGrid/>
          <w:sz w:val="22"/>
          <w:szCs w:val="22"/>
          <w:lang w:eastAsia="en-GB"/>
        </w:rPr>
      </w:pPr>
      <w:r>
        <w:rPr>
          <w:rFonts w:cs="Arial"/>
        </w:rPr>
        <w:fldChar w:fldCharType="begin"/>
      </w:r>
      <w:r>
        <w:rPr>
          <w:rFonts w:cs="Arial"/>
        </w:rPr>
        <w:instrText xml:space="preserve"> TOC \o "1-2" \h \z \u </w:instrText>
      </w:r>
      <w:r>
        <w:rPr>
          <w:rFonts w:cs="Arial"/>
        </w:rPr>
        <w:fldChar w:fldCharType="separate"/>
      </w:r>
      <w:hyperlink w:anchor="_Toc105423093" w:history="1">
        <w:r w:rsidR="007D0127" w:rsidRPr="002D4B13">
          <w:rPr>
            <w:rStyle w:val="Hyperlink"/>
            <w:rFonts w:cs="Arial"/>
            <w:noProof/>
          </w:rPr>
          <w:t>1.0  Introduction</w:t>
        </w:r>
        <w:r w:rsidR="007D0127">
          <w:rPr>
            <w:noProof/>
            <w:webHidden/>
          </w:rPr>
          <w:tab/>
        </w:r>
        <w:r w:rsidR="007D0127">
          <w:rPr>
            <w:noProof/>
            <w:webHidden/>
          </w:rPr>
          <w:fldChar w:fldCharType="begin"/>
        </w:r>
        <w:r w:rsidR="007D0127">
          <w:rPr>
            <w:noProof/>
            <w:webHidden/>
          </w:rPr>
          <w:instrText xml:space="preserve"> PAGEREF _Toc105423093 \h </w:instrText>
        </w:r>
        <w:r w:rsidR="007D0127">
          <w:rPr>
            <w:noProof/>
            <w:webHidden/>
          </w:rPr>
        </w:r>
        <w:r w:rsidR="007D0127">
          <w:rPr>
            <w:noProof/>
            <w:webHidden/>
          </w:rPr>
          <w:fldChar w:fldCharType="separate"/>
        </w:r>
        <w:r w:rsidR="007D0127">
          <w:rPr>
            <w:noProof/>
            <w:webHidden/>
          </w:rPr>
          <w:t>3</w:t>
        </w:r>
        <w:r w:rsidR="007D0127">
          <w:rPr>
            <w:noProof/>
            <w:webHidden/>
          </w:rPr>
          <w:fldChar w:fldCharType="end"/>
        </w:r>
      </w:hyperlink>
    </w:p>
    <w:p w14:paraId="41B5B9EC" w14:textId="268C9225"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094" w:history="1">
        <w:r w:rsidR="007D0127" w:rsidRPr="002D4B13">
          <w:rPr>
            <w:rStyle w:val="Hyperlink"/>
            <w:rFonts w:cs="Arial"/>
          </w:rPr>
          <w:t>1.1 Project Information</w:t>
        </w:r>
        <w:r w:rsidR="007D0127">
          <w:rPr>
            <w:webHidden/>
          </w:rPr>
          <w:tab/>
        </w:r>
        <w:r w:rsidR="007D0127">
          <w:rPr>
            <w:webHidden/>
          </w:rPr>
          <w:fldChar w:fldCharType="begin"/>
        </w:r>
        <w:r w:rsidR="007D0127">
          <w:rPr>
            <w:webHidden/>
          </w:rPr>
          <w:instrText xml:space="preserve"> PAGEREF _Toc105423094 \h </w:instrText>
        </w:r>
        <w:r w:rsidR="007D0127">
          <w:rPr>
            <w:webHidden/>
          </w:rPr>
        </w:r>
        <w:r w:rsidR="007D0127">
          <w:rPr>
            <w:webHidden/>
          </w:rPr>
          <w:fldChar w:fldCharType="separate"/>
        </w:r>
        <w:r w:rsidR="007D0127">
          <w:rPr>
            <w:webHidden/>
          </w:rPr>
          <w:t>3</w:t>
        </w:r>
        <w:r w:rsidR="007D0127">
          <w:rPr>
            <w:webHidden/>
          </w:rPr>
          <w:fldChar w:fldCharType="end"/>
        </w:r>
      </w:hyperlink>
    </w:p>
    <w:p w14:paraId="73AA59EA" w14:textId="2F6738DD" w:rsidR="007D0127" w:rsidRDefault="002A0464">
      <w:pPr>
        <w:pStyle w:val="TOC1"/>
        <w:rPr>
          <w:rFonts w:asciiTheme="minorHAnsi" w:eastAsiaTheme="minorEastAsia" w:hAnsiTheme="minorHAnsi" w:cstheme="minorBidi"/>
          <w:b w:val="0"/>
          <w:bCs w:val="0"/>
          <w:caps w:val="0"/>
          <w:noProof/>
          <w:snapToGrid/>
          <w:sz w:val="22"/>
          <w:szCs w:val="22"/>
          <w:lang w:eastAsia="en-GB"/>
        </w:rPr>
      </w:pPr>
      <w:hyperlink w:anchor="_Toc105423095" w:history="1">
        <w:r w:rsidR="007D0127" w:rsidRPr="002D4B13">
          <w:rPr>
            <w:rStyle w:val="Hyperlink"/>
            <w:rFonts w:cs="Arial"/>
            <w:noProof/>
          </w:rPr>
          <w:t>2.0  Preliminaries</w:t>
        </w:r>
        <w:r w:rsidR="007D0127">
          <w:rPr>
            <w:noProof/>
            <w:webHidden/>
          </w:rPr>
          <w:tab/>
        </w:r>
        <w:r w:rsidR="007D0127">
          <w:rPr>
            <w:noProof/>
            <w:webHidden/>
          </w:rPr>
          <w:fldChar w:fldCharType="begin"/>
        </w:r>
        <w:r w:rsidR="007D0127">
          <w:rPr>
            <w:noProof/>
            <w:webHidden/>
          </w:rPr>
          <w:instrText xml:space="preserve"> PAGEREF _Toc105423095 \h </w:instrText>
        </w:r>
        <w:r w:rsidR="007D0127">
          <w:rPr>
            <w:noProof/>
            <w:webHidden/>
          </w:rPr>
        </w:r>
        <w:r w:rsidR="007D0127">
          <w:rPr>
            <w:noProof/>
            <w:webHidden/>
          </w:rPr>
          <w:fldChar w:fldCharType="separate"/>
        </w:r>
        <w:r w:rsidR="007D0127">
          <w:rPr>
            <w:noProof/>
            <w:webHidden/>
          </w:rPr>
          <w:t>4</w:t>
        </w:r>
        <w:r w:rsidR="007D0127">
          <w:rPr>
            <w:noProof/>
            <w:webHidden/>
          </w:rPr>
          <w:fldChar w:fldCharType="end"/>
        </w:r>
      </w:hyperlink>
    </w:p>
    <w:p w14:paraId="69485546" w14:textId="58425ED4"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096" w:history="1">
        <w:r w:rsidR="007D0127" w:rsidRPr="002D4B13">
          <w:rPr>
            <w:rStyle w:val="Hyperlink"/>
            <w:rFonts w:cs="Arial"/>
          </w:rPr>
          <w:t>2.1 The Design Brief</w:t>
        </w:r>
        <w:r w:rsidR="007D0127">
          <w:rPr>
            <w:webHidden/>
          </w:rPr>
          <w:tab/>
        </w:r>
        <w:r w:rsidR="007D0127">
          <w:rPr>
            <w:webHidden/>
          </w:rPr>
          <w:fldChar w:fldCharType="begin"/>
        </w:r>
        <w:r w:rsidR="007D0127">
          <w:rPr>
            <w:webHidden/>
          </w:rPr>
          <w:instrText xml:space="preserve"> PAGEREF _Toc105423096 \h </w:instrText>
        </w:r>
        <w:r w:rsidR="007D0127">
          <w:rPr>
            <w:webHidden/>
          </w:rPr>
        </w:r>
        <w:r w:rsidR="007D0127">
          <w:rPr>
            <w:webHidden/>
          </w:rPr>
          <w:fldChar w:fldCharType="separate"/>
        </w:r>
        <w:r w:rsidR="007D0127">
          <w:rPr>
            <w:webHidden/>
          </w:rPr>
          <w:t>4</w:t>
        </w:r>
        <w:r w:rsidR="007D0127">
          <w:rPr>
            <w:webHidden/>
          </w:rPr>
          <w:fldChar w:fldCharType="end"/>
        </w:r>
      </w:hyperlink>
    </w:p>
    <w:p w14:paraId="16FC5498" w14:textId="6AB84C1B"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097" w:history="1">
        <w:r w:rsidR="007D0127" w:rsidRPr="002D4B13">
          <w:rPr>
            <w:rStyle w:val="Hyperlink"/>
            <w:rFonts w:cs="Arial"/>
          </w:rPr>
          <w:t>2.2 Health and Safety</w:t>
        </w:r>
        <w:r w:rsidR="007D0127">
          <w:rPr>
            <w:webHidden/>
          </w:rPr>
          <w:tab/>
        </w:r>
        <w:r w:rsidR="007D0127">
          <w:rPr>
            <w:webHidden/>
          </w:rPr>
          <w:fldChar w:fldCharType="begin"/>
        </w:r>
        <w:r w:rsidR="007D0127">
          <w:rPr>
            <w:webHidden/>
          </w:rPr>
          <w:instrText xml:space="preserve"> PAGEREF _Toc105423097 \h </w:instrText>
        </w:r>
        <w:r w:rsidR="007D0127">
          <w:rPr>
            <w:webHidden/>
          </w:rPr>
        </w:r>
        <w:r w:rsidR="007D0127">
          <w:rPr>
            <w:webHidden/>
          </w:rPr>
          <w:fldChar w:fldCharType="separate"/>
        </w:r>
        <w:r w:rsidR="007D0127">
          <w:rPr>
            <w:webHidden/>
          </w:rPr>
          <w:t>4</w:t>
        </w:r>
        <w:r w:rsidR="007D0127">
          <w:rPr>
            <w:webHidden/>
          </w:rPr>
          <w:fldChar w:fldCharType="end"/>
        </w:r>
      </w:hyperlink>
    </w:p>
    <w:p w14:paraId="69460FDA" w14:textId="56D6F6F0"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098" w:history="1">
        <w:r w:rsidR="007D0127" w:rsidRPr="002D4B13">
          <w:rPr>
            <w:rStyle w:val="Hyperlink"/>
            <w:rFonts w:cs="Arial"/>
          </w:rPr>
          <w:t>2.3 Working Times</w:t>
        </w:r>
        <w:r w:rsidR="007D0127">
          <w:rPr>
            <w:webHidden/>
          </w:rPr>
          <w:tab/>
        </w:r>
        <w:r w:rsidR="007D0127">
          <w:rPr>
            <w:webHidden/>
          </w:rPr>
          <w:fldChar w:fldCharType="begin"/>
        </w:r>
        <w:r w:rsidR="007D0127">
          <w:rPr>
            <w:webHidden/>
          </w:rPr>
          <w:instrText xml:space="preserve"> PAGEREF _Toc105423098 \h </w:instrText>
        </w:r>
        <w:r w:rsidR="007D0127">
          <w:rPr>
            <w:webHidden/>
          </w:rPr>
        </w:r>
        <w:r w:rsidR="007D0127">
          <w:rPr>
            <w:webHidden/>
          </w:rPr>
          <w:fldChar w:fldCharType="separate"/>
        </w:r>
        <w:r w:rsidR="007D0127">
          <w:rPr>
            <w:webHidden/>
          </w:rPr>
          <w:t>4</w:t>
        </w:r>
        <w:r w:rsidR="007D0127">
          <w:rPr>
            <w:webHidden/>
          </w:rPr>
          <w:fldChar w:fldCharType="end"/>
        </w:r>
      </w:hyperlink>
    </w:p>
    <w:p w14:paraId="3FDB06B8" w14:textId="7069436D"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099" w:history="1">
        <w:r w:rsidR="007D0127" w:rsidRPr="002D4B13">
          <w:rPr>
            <w:rStyle w:val="Hyperlink"/>
            <w:rFonts w:cs="Arial"/>
          </w:rPr>
          <w:t>2.4 Manner of Performance</w:t>
        </w:r>
        <w:r w:rsidR="007D0127">
          <w:rPr>
            <w:webHidden/>
          </w:rPr>
          <w:tab/>
        </w:r>
        <w:r w:rsidR="007D0127">
          <w:rPr>
            <w:webHidden/>
          </w:rPr>
          <w:fldChar w:fldCharType="begin"/>
        </w:r>
        <w:r w:rsidR="007D0127">
          <w:rPr>
            <w:webHidden/>
          </w:rPr>
          <w:instrText xml:space="preserve"> PAGEREF _Toc105423099 \h </w:instrText>
        </w:r>
        <w:r w:rsidR="007D0127">
          <w:rPr>
            <w:webHidden/>
          </w:rPr>
        </w:r>
        <w:r w:rsidR="007D0127">
          <w:rPr>
            <w:webHidden/>
          </w:rPr>
          <w:fldChar w:fldCharType="separate"/>
        </w:r>
        <w:r w:rsidR="007D0127">
          <w:rPr>
            <w:webHidden/>
          </w:rPr>
          <w:t>4</w:t>
        </w:r>
        <w:r w:rsidR="007D0127">
          <w:rPr>
            <w:webHidden/>
          </w:rPr>
          <w:fldChar w:fldCharType="end"/>
        </w:r>
      </w:hyperlink>
    </w:p>
    <w:p w14:paraId="509DA998" w14:textId="383EECC6"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0" w:history="1">
        <w:r w:rsidR="007D0127" w:rsidRPr="002D4B13">
          <w:rPr>
            <w:rStyle w:val="Hyperlink"/>
            <w:rFonts w:cs="Arial"/>
          </w:rPr>
          <w:t>2.5 Statutory Undertakings, Drains and Services</w:t>
        </w:r>
        <w:r w:rsidR="007D0127">
          <w:rPr>
            <w:webHidden/>
          </w:rPr>
          <w:tab/>
        </w:r>
        <w:r w:rsidR="007D0127">
          <w:rPr>
            <w:webHidden/>
          </w:rPr>
          <w:fldChar w:fldCharType="begin"/>
        </w:r>
        <w:r w:rsidR="007D0127">
          <w:rPr>
            <w:webHidden/>
          </w:rPr>
          <w:instrText xml:space="preserve"> PAGEREF _Toc105423100 \h </w:instrText>
        </w:r>
        <w:r w:rsidR="007D0127">
          <w:rPr>
            <w:webHidden/>
          </w:rPr>
        </w:r>
        <w:r w:rsidR="007D0127">
          <w:rPr>
            <w:webHidden/>
          </w:rPr>
          <w:fldChar w:fldCharType="separate"/>
        </w:r>
        <w:r w:rsidR="007D0127">
          <w:rPr>
            <w:webHidden/>
          </w:rPr>
          <w:t>5</w:t>
        </w:r>
        <w:r w:rsidR="007D0127">
          <w:rPr>
            <w:webHidden/>
          </w:rPr>
          <w:fldChar w:fldCharType="end"/>
        </w:r>
      </w:hyperlink>
    </w:p>
    <w:p w14:paraId="4B800383" w14:textId="5A624690"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1" w:history="1">
        <w:r w:rsidR="007D0127" w:rsidRPr="002D4B13">
          <w:rPr>
            <w:rStyle w:val="Hyperlink"/>
            <w:rFonts w:cs="Arial"/>
          </w:rPr>
          <w:t>2.6 Light and Power</w:t>
        </w:r>
        <w:r w:rsidR="007D0127">
          <w:rPr>
            <w:webHidden/>
          </w:rPr>
          <w:tab/>
        </w:r>
        <w:r w:rsidR="007D0127">
          <w:rPr>
            <w:webHidden/>
          </w:rPr>
          <w:fldChar w:fldCharType="begin"/>
        </w:r>
        <w:r w:rsidR="007D0127">
          <w:rPr>
            <w:webHidden/>
          </w:rPr>
          <w:instrText xml:space="preserve"> PAGEREF _Toc105423101 \h </w:instrText>
        </w:r>
        <w:r w:rsidR="007D0127">
          <w:rPr>
            <w:webHidden/>
          </w:rPr>
        </w:r>
        <w:r w:rsidR="007D0127">
          <w:rPr>
            <w:webHidden/>
          </w:rPr>
          <w:fldChar w:fldCharType="separate"/>
        </w:r>
        <w:r w:rsidR="007D0127">
          <w:rPr>
            <w:webHidden/>
          </w:rPr>
          <w:t>5</w:t>
        </w:r>
        <w:r w:rsidR="007D0127">
          <w:rPr>
            <w:webHidden/>
          </w:rPr>
          <w:fldChar w:fldCharType="end"/>
        </w:r>
      </w:hyperlink>
    </w:p>
    <w:p w14:paraId="09138386" w14:textId="1B559EE0"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2" w:history="1">
        <w:r w:rsidR="007D0127" w:rsidRPr="002D4B13">
          <w:rPr>
            <w:rStyle w:val="Hyperlink"/>
            <w:rFonts w:cs="Arial"/>
          </w:rPr>
          <w:t>2.7 Meetings</w:t>
        </w:r>
        <w:r w:rsidR="007D0127">
          <w:rPr>
            <w:webHidden/>
          </w:rPr>
          <w:tab/>
        </w:r>
        <w:r w:rsidR="007D0127">
          <w:rPr>
            <w:webHidden/>
          </w:rPr>
          <w:fldChar w:fldCharType="begin"/>
        </w:r>
        <w:r w:rsidR="007D0127">
          <w:rPr>
            <w:webHidden/>
          </w:rPr>
          <w:instrText xml:space="preserve"> PAGEREF _Toc105423102 \h </w:instrText>
        </w:r>
        <w:r w:rsidR="007D0127">
          <w:rPr>
            <w:webHidden/>
          </w:rPr>
        </w:r>
        <w:r w:rsidR="007D0127">
          <w:rPr>
            <w:webHidden/>
          </w:rPr>
          <w:fldChar w:fldCharType="separate"/>
        </w:r>
        <w:r w:rsidR="007D0127">
          <w:rPr>
            <w:webHidden/>
          </w:rPr>
          <w:t>5</w:t>
        </w:r>
        <w:r w:rsidR="007D0127">
          <w:rPr>
            <w:webHidden/>
          </w:rPr>
          <w:fldChar w:fldCharType="end"/>
        </w:r>
      </w:hyperlink>
    </w:p>
    <w:p w14:paraId="4CA9515E" w14:textId="79EE4118"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3" w:history="1">
        <w:r w:rsidR="007D0127" w:rsidRPr="002D4B13">
          <w:rPr>
            <w:rStyle w:val="Hyperlink"/>
            <w:rFonts w:cs="Arial"/>
          </w:rPr>
          <w:t>2.8 Site Cleanliness</w:t>
        </w:r>
        <w:r w:rsidR="007D0127">
          <w:rPr>
            <w:webHidden/>
          </w:rPr>
          <w:tab/>
        </w:r>
        <w:r w:rsidR="007D0127">
          <w:rPr>
            <w:webHidden/>
          </w:rPr>
          <w:fldChar w:fldCharType="begin"/>
        </w:r>
        <w:r w:rsidR="007D0127">
          <w:rPr>
            <w:webHidden/>
          </w:rPr>
          <w:instrText xml:space="preserve"> PAGEREF _Toc105423103 \h </w:instrText>
        </w:r>
        <w:r w:rsidR="007D0127">
          <w:rPr>
            <w:webHidden/>
          </w:rPr>
        </w:r>
        <w:r w:rsidR="007D0127">
          <w:rPr>
            <w:webHidden/>
          </w:rPr>
          <w:fldChar w:fldCharType="separate"/>
        </w:r>
        <w:r w:rsidR="007D0127">
          <w:rPr>
            <w:webHidden/>
          </w:rPr>
          <w:t>5</w:t>
        </w:r>
        <w:r w:rsidR="007D0127">
          <w:rPr>
            <w:webHidden/>
          </w:rPr>
          <w:fldChar w:fldCharType="end"/>
        </w:r>
      </w:hyperlink>
    </w:p>
    <w:p w14:paraId="16A36B00" w14:textId="45F3A3CD"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4" w:history="1">
        <w:r w:rsidR="007D0127" w:rsidRPr="002D4B13">
          <w:rPr>
            <w:rStyle w:val="Hyperlink"/>
            <w:rFonts w:cs="Arial"/>
          </w:rPr>
          <w:t>2.9 Sub-Contractors</w:t>
        </w:r>
        <w:r w:rsidR="007D0127">
          <w:rPr>
            <w:webHidden/>
          </w:rPr>
          <w:tab/>
        </w:r>
        <w:r w:rsidR="007D0127">
          <w:rPr>
            <w:webHidden/>
          </w:rPr>
          <w:fldChar w:fldCharType="begin"/>
        </w:r>
        <w:r w:rsidR="007D0127">
          <w:rPr>
            <w:webHidden/>
          </w:rPr>
          <w:instrText xml:space="preserve"> PAGEREF _Toc105423104 \h </w:instrText>
        </w:r>
        <w:r w:rsidR="007D0127">
          <w:rPr>
            <w:webHidden/>
          </w:rPr>
        </w:r>
        <w:r w:rsidR="007D0127">
          <w:rPr>
            <w:webHidden/>
          </w:rPr>
          <w:fldChar w:fldCharType="separate"/>
        </w:r>
        <w:r w:rsidR="007D0127">
          <w:rPr>
            <w:webHidden/>
          </w:rPr>
          <w:t>5</w:t>
        </w:r>
        <w:r w:rsidR="007D0127">
          <w:rPr>
            <w:webHidden/>
          </w:rPr>
          <w:fldChar w:fldCharType="end"/>
        </w:r>
      </w:hyperlink>
    </w:p>
    <w:p w14:paraId="164CAF67" w14:textId="74BB31C1" w:rsidR="007D0127" w:rsidRDefault="002A0464">
      <w:pPr>
        <w:pStyle w:val="TOC1"/>
        <w:rPr>
          <w:rFonts w:asciiTheme="minorHAnsi" w:eastAsiaTheme="minorEastAsia" w:hAnsiTheme="minorHAnsi" w:cstheme="minorBidi"/>
          <w:b w:val="0"/>
          <w:bCs w:val="0"/>
          <w:caps w:val="0"/>
          <w:noProof/>
          <w:snapToGrid/>
          <w:sz w:val="22"/>
          <w:szCs w:val="22"/>
          <w:lang w:eastAsia="en-GB"/>
        </w:rPr>
      </w:pPr>
      <w:hyperlink w:anchor="_Toc105423105" w:history="1">
        <w:r w:rsidR="007D0127" w:rsidRPr="002D4B13">
          <w:rPr>
            <w:rStyle w:val="Hyperlink"/>
            <w:rFonts w:cs="Arial"/>
            <w:noProof/>
          </w:rPr>
          <w:t>3.0  Specification</w:t>
        </w:r>
        <w:r w:rsidR="007D0127">
          <w:rPr>
            <w:noProof/>
            <w:webHidden/>
          </w:rPr>
          <w:tab/>
        </w:r>
        <w:r w:rsidR="007D0127">
          <w:rPr>
            <w:noProof/>
            <w:webHidden/>
          </w:rPr>
          <w:fldChar w:fldCharType="begin"/>
        </w:r>
        <w:r w:rsidR="007D0127">
          <w:rPr>
            <w:noProof/>
            <w:webHidden/>
          </w:rPr>
          <w:instrText xml:space="preserve"> PAGEREF _Toc105423105 \h </w:instrText>
        </w:r>
        <w:r w:rsidR="007D0127">
          <w:rPr>
            <w:noProof/>
            <w:webHidden/>
          </w:rPr>
        </w:r>
        <w:r w:rsidR="007D0127">
          <w:rPr>
            <w:noProof/>
            <w:webHidden/>
          </w:rPr>
          <w:fldChar w:fldCharType="separate"/>
        </w:r>
        <w:r w:rsidR="007D0127">
          <w:rPr>
            <w:noProof/>
            <w:webHidden/>
          </w:rPr>
          <w:t>6</w:t>
        </w:r>
        <w:r w:rsidR="007D0127">
          <w:rPr>
            <w:noProof/>
            <w:webHidden/>
          </w:rPr>
          <w:fldChar w:fldCharType="end"/>
        </w:r>
      </w:hyperlink>
    </w:p>
    <w:p w14:paraId="16F1B213" w14:textId="22D489D3"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6" w:history="1">
        <w:r w:rsidR="007D0127" w:rsidRPr="002D4B13">
          <w:rPr>
            <w:rStyle w:val="Hyperlink"/>
            <w:rFonts w:cs="Arial"/>
          </w:rPr>
          <w:t>3.1 Description</w:t>
        </w:r>
        <w:r w:rsidR="007D0127">
          <w:rPr>
            <w:webHidden/>
          </w:rPr>
          <w:tab/>
        </w:r>
        <w:r w:rsidR="007D0127">
          <w:rPr>
            <w:webHidden/>
          </w:rPr>
          <w:fldChar w:fldCharType="begin"/>
        </w:r>
        <w:r w:rsidR="007D0127">
          <w:rPr>
            <w:webHidden/>
          </w:rPr>
          <w:instrText xml:space="preserve"> PAGEREF _Toc105423106 \h </w:instrText>
        </w:r>
        <w:r w:rsidR="007D0127">
          <w:rPr>
            <w:webHidden/>
          </w:rPr>
        </w:r>
        <w:r w:rsidR="007D0127">
          <w:rPr>
            <w:webHidden/>
          </w:rPr>
          <w:fldChar w:fldCharType="separate"/>
        </w:r>
        <w:r w:rsidR="007D0127">
          <w:rPr>
            <w:webHidden/>
          </w:rPr>
          <w:t>6</w:t>
        </w:r>
        <w:r w:rsidR="007D0127">
          <w:rPr>
            <w:webHidden/>
          </w:rPr>
          <w:fldChar w:fldCharType="end"/>
        </w:r>
      </w:hyperlink>
    </w:p>
    <w:p w14:paraId="51494A75" w14:textId="7DFCA441"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7" w:history="1">
        <w:r w:rsidR="007D0127" w:rsidRPr="002D4B13">
          <w:rPr>
            <w:rStyle w:val="Hyperlink"/>
            <w:rFonts w:cs="Arial"/>
          </w:rPr>
          <w:t>3.2 Location</w:t>
        </w:r>
        <w:r w:rsidR="007D0127">
          <w:rPr>
            <w:webHidden/>
          </w:rPr>
          <w:tab/>
        </w:r>
        <w:r w:rsidR="007D0127">
          <w:rPr>
            <w:webHidden/>
          </w:rPr>
          <w:fldChar w:fldCharType="begin"/>
        </w:r>
        <w:r w:rsidR="007D0127">
          <w:rPr>
            <w:webHidden/>
          </w:rPr>
          <w:instrText xml:space="preserve"> PAGEREF _Toc105423107 \h </w:instrText>
        </w:r>
        <w:r w:rsidR="007D0127">
          <w:rPr>
            <w:webHidden/>
          </w:rPr>
        </w:r>
        <w:r w:rsidR="007D0127">
          <w:rPr>
            <w:webHidden/>
          </w:rPr>
          <w:fldChar w:fldCharType="separate"/>
        </w:r>
        <w:r w:rsidR="007D0127">
          <w:rPr>
            <w:webHidden/>
          </w:rPr>
          <w:t>6</w:t>
        </w:r>
        <w:r w:rsidR="007D0127">
          <w:rPr>
            <w:webHidden/>
          </w:rPr>
          <w:fldChar w:fldCharType="end"/>
        </w:r>
      </w:hyperlink>
    </w:p>
    <w:p w14:paraId="03BA5641" w14:textId="5554DEAF"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8" w:history="1">
        <w:r w:rsidR="007D0127" w:rsidRPr="002D4B13">
          <w:rPr>
            <w:rStyle w:val="Hyperlink"/>
            <w:rFonts w:cs="Arial"/>
          </w:rPr>
          <w:t>3.3 Overall Requirements</w:t>
        </w:r>
        <w:r w:rsidR="007D0127">
          <w:rPr>
            <w:webHidden/>
          </w:rPr>
          <w:tab/>
        </w:r>
        <w:r w:rsidR="007D0127">
          <w:rPr>
            <w:webHidden/>
          </w:rPr>
          <w:fldChar w:fldCharType="begin"/>
        </w:r>
        <w:r w:rsidR="007D0127">
          <w:rPr>
            <w:webHidden/>
          </w:rPr>
          <w:instrText xml:space="preserve"> PAGEREF _Toc105423108 \h </w:instrText>
        </w:r>
        <w:r w:rsidR="007D0127">
          <w:rPr>
            <w:webHidden/>
          </w:rPr>
        </w:r>
        <w:r w:rsidR="007D0127">
          <w:rPr>
            <w:webHidden/>
          </w:rPr>
          <w:fldChar w:fldCharType="separate"/>
        </w:r>
        <w:r w:rsidR="007D0127">
          <w:rPr>
            <w:webHidden/>
          </w:rPr>
          <w:t>6</w:t>
        </w:r>
        <w:r w:rsidR="007D0127">
          <w:rPr>
            <w:webHidden/>
          </w:rPr>
          <w:fldChar w:fldCharType="end"/>
        </w:r>
      </w:hyperlink>
    </w:p>
    <w:p w14:paraId="1E8BB6BC" w14:textId="5419EC07"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09" w:history="1">
        <w:r w:rsidR="007D0127" w:rsidRPr="002D4B13">
          <w:rPr>
            <w:rStyle w:val="Hyperlink"/>
            <w:rFonts w:cs="Arial"/>
          </w:rPr>
          <w:t>3.4 Safer Surfacing</w:t>
        </w:r>
        <w:r w:rsidR="007D0127">
          <w:rPr>
            <w:webHidden/>
          </w:rPr>
          <w:tab/>
        </w:r>
        <w:r w:rsidR="007D0127">
          <w:rPr>
            <w:webHidden/>
          </w:rPr>
          <w:fldChar w:fldCharType="begin"/>
        </w:r>
        <w:r w:rsidR="007D0127">
          <w:rPr>
            <w:webHidden/>
          </w:rPr>
          <w:instrText xml:space="preserve"> PAGEREF _Toc105423109 \h </w:instrText>
        </w:r>
        <w:r w:rsidR="007D0127">
          <w:rPr>
            <w:webHidden/>
          </w:rPr>
        </w:r>
        <w:r w:rsidR="007D0127">
          <w:rPr>
            <w:webHidden/>
          </w:rPr>
          <w:fldChar w:fldCharType="separate"/>
        </w:r>
        <w:r w:rsidR="007D0127">
          <w:rPr>
            <w:webHidden/>
          </w:rPr>
          <w:t>6</w:t>
        </w:r>
        <w:r w:rsidR="007D0127">
          <w:rPr>
            <w:webHidden/>
          </w:rPr>
          <w:fldChar w:fldCharType="end"/>
        </w:r>
      </w:hyperlink>
    </w:p>
    <w:p w14:paraId="70EE09D5" w14:textId="0EFE889A"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10" w:history="1">
        <w:r w:rsidR="007D0127" w:rsidRPr="002D4B13">
          <w:rPr>
            <w:rStyle w:val="Hyperlink"/>
            <w:rFonts w:cs="Arial"/>
          </w:rPr>
          <w:t>3.5 Installation</w:t>
        </w:r>
        <w:r w:rsidR="007D0127">
          <w:rPr>
            <w:webHidden/>
          </w:rPr>
          <w:tab/>
        </w:r>
        <w:r w:rsidR="007D0127">
          <w:rPr>
            <w:webHidden/>
          </w:rPr>
          <w:fldChar w:fldCharType="begin"/>
        </w:r>
        <w:r w:rsidR="007D0127">
          <w:rPr>
            <w:webHidden/>
          </w:rPr>
          <w:instrText xml:space="preserve"> PAGEREF _Toc105423110 \h </w:instrText>
        </w:r>
        <w:r w:rsidR="007D0127">
          <w:rPr>
            <w:webHidden/>
          </w:rPr>
        </w:r>
        <w:r w:rsidR="007D0127">
          <w:rPr>
            <w:webHidden/>
          </w:rPr>
          <w:fldChar w:fldCharType="separate"/>
        </w:r>
        <w:r w:rsidR="007D0127">
          <w:rPr>
            <w:webHidden/>
          </w:rPr>
          <w:t>6</w:t>
        </w:r>
        <w:r w:rsidR="007D0127">
          <w:rPr>
            <w:webHidden/>
          </w:rPr>
          <w:fldChar w:fldCharType="end"/>
        </w:r>
      </w:hyperlink>
    </w:p>
    <w:p w14:paraId="76FC31C7" w14:textId="2CBA75E2"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11" w:history="1">
        <w:r w:rsidR="007D0127" w:rsidRPr="002D4B13">
          <w:rPr>
            <w:rStyle w:val="Hyperlink"/>
            <w:rFonts w:cs="Arial"/>
          </w:rPr>
          <w:t>3.6 Maintenance and Aftercare</w:t>
        </w:r>
        <w:r w:rsidR="007D0127">
          <w:rPr>
            <w:webHidden/>
          </w:rPr>
          <w:tab/>
        </w:r>
        <w:r w:rsidR="007D0127">
          <w:rPr>
            <w:webHidden/>
          </w:rPr>
          <w:fldChar w:fldCharType="begin"/>
        </w:r>
        <w:r w:rsidR="007D0127">
          <w:rPr>
            <w:webHidden/>
          </w:rPr>
          <w:instrText xml:space="preserve"> PAGEREF _Toc105423111 \h </w:instrText>
        </w:r>
        <w:r w:rsidR="007D0127">
          <w:rPr>
            <w:webHidden/>
          </w:rPr>
        </w:r>
        <w:r w:rsidR="007D0127">
          <w:rPr>
            <w:webHidden/>
          </w:rPr>
          <w:fldChar w:fldCharType="separate"/>
        </w:r>
        <w:r w:rsidR="007D0127">
          <w:rPr>
            <w:webHidden/>
          </w:rPr>
          <w:t>7</w:t>
        </w:r>
        <w:r w:rsidR="007D0127">
          <w:rPr>
            <w:webHidden/>
          </w:rPr>
          <w:fldChar w:fldCharType="end"/>
        </w:r>
      </w:hyperlink>
    </w:p>
    <w:p w14:paraId="440E93CE" w14:textId="0673A951" w:rsidR="007D0127" w:rsidRDefault="002A0464">
      <w:pPr>
        <w:pStyle w:val="TOC2"/>
        <w:rPr>
          <w:rFonts w:asciiTheme="minorHAnsi" w:eastAsiaTheme="minorEastAsia" w:hAnsiTheme="minorHAnsi" w:cstheme="minorBidi"/>
          <w:b w:val="0"/>
          <w:smallCaps w:val="0"/>
          <w:snapToGrid/>
          <w:sz w:val="22"/>
          <w:szCs w:val="22"/>
          <w:lang w:eastAsia="en-GB"/>
        </w:rPr>
      </w:pPr>
      <w:hyperlink w:anchor="_Toc105423112" w:history="1">
        <w:r w:rsidR="007D0127" w:rsidRPr="002D4B13">
          <w:rPr>
            <w:rStyle w:val="Hyperlink"/>
            <w:rFonts w:cs="Arial"/>
          </w:rPr>
          <w:t>3.7 Budget</w:t>
        </w:r>
        <w:r w:rsidR="007D0127">
          <w:rPr>
            <w:webHidden/>
          </w:rPr>
          <w:tab/>
        </w:r>
        <w:r w:rsidR="007D0127">
          <w:rPr>
            <w:webHidden/>
          </w:rPr>
          <w:fldChar w:fldCharType="begin"/>
        </w:r>
        <w:r w:rsidR="007D0127">
          <w:rPr>
            <w:webHidden/>
          </w:rPr>
          <w:instrText xml:space="preserve"> PAGEREF _Toc105423112 \h </w:instrText>
        </w:r>
        <w:r w:rsidR="007D0127">
          <w:rPr>
            <w:webHidden/>
          </w:rPr>
        </w:r>
        <w:r w:rsidR="007D0127">
          <w:rPr>
            <w:webHidden/>
          </w:rPr>
          <w:fldChar w:fldCharType="separate"/>
        </w:r>
        <w:r w:rsidR="007D0127">
          <w:rPr>
            <w:webHidden/>
          </w:rPr>
          <w:t>7</w:t>
        </w:r>
        <w:r w:rsidR="007D0127">
          <w:rPr>
            <w:webHidden/>
          </w:rPr>
          <w:fldChar w:fldCharType="end"/>
        </w:r>
      </w:hyperlink>
    </w:p>
    <w:p w14:paraId="22D61038" w14:textId="7E49310E" w:rsidR="00FB0D14" w:rsidRDefault="00FB0D14">
      <w:pPr>
        <w:rPr>
          <w:rFonts w:ascii="Arial" w:hAnsi="Arial" w:cs="Arial"/>
          <w:b/>
          <w:sz w:val="36"/>
        </w:rPr>
      </w:pPr>
      <w:r>
        <w:rPr>
          <w:rFonts w:ascii="Arial" w:hAnsi="Arial" w:cs="Arial"/>
          <w:b/>
          <w:sz w:val="36"/>
        </w:rPr>
        <w:fldChar w:fldCharType="end"/>
      </w:r>
    </w:p>
    <w:p w14:paraId="0938F5C3" w14:textId="77777777" w:rsidR="00FB0D14" w:rsidRDefault="00FB0D14">
      <w:pPr>
        <w:rPr>
          <w:rFonts w:ascii="Arial" w:hAnsi="Arial" w:cs="Arial"/>
          <w:b/>
          <w:sz w:val="36"/>
        </w:rPr>
      </w:pPr>
    </w:p>
    <w:p w14:paraId="6938DCE7" w14:textId="77777777" w:rsidR="00FB0D14" w:rsidRDefault="00FB0D14">
      <w:pPr>
        <w:rPr>
          <w:rFonts w:ascii="Arial" w:hAnsi="Arial" w:cs="Arial"/>
          <w:b/>
          <w:sz w:val="36"/>
        </w:rPr>
      </w:pPr>
    </w:p>
    <w:p w14:paraId="457F8A6C" w14:textId="77777777" w:rsidR="00FB0D14" w:rsidRDefault="00FB0D14">
      <w:pPr>
        <w:rPr>
          <w:rFonts w:ascii="Arial" w:hAnsi="Arial" w:cs="Arial"/>
          <w:b/>
          <w:sz w:val="36"/>
        </w:rPr>
      </w:pPr>
    </w:p>
    <w:p w14:paraId="48EE186B" w14:textId="77777777" w:rsidR="00FB0D14" w:rsidRDefault="00FB0D14">
      <w:pPr>
        <w:rPr>
          <w:rFonts w:ascii="Arial" w:hAnsi="Arial" w:cs="Arial"/>
          <w:b/>
          <w:sz w:val="36"/>
        </w:rPr>
      </w:pPr>
    </w:p>
    <w:p w14:paraId="712B89C6" w14:textId="77777777" w:rsidR="00FB0D14" w:rsidRDefault="00FB0D14">
      <w:pPr>
        <w:rPr>
          <w:rFonts w:ascii="Arial" w:hAnsi="Arial" w:cs="Arial"/>
          <w:b/>
          <w:sz w:val="36"/>
        </w:rPr>
      </w:pPr>
    </w:p>
    <w:p w14:paraId="2E516705" w14:textId="77777777" w:rsidR="00FB0D14" w:rsidRDefault="00FB0D14">
      <w:pPr>
        <w:pStyle w:val="Heading1"/>
        <w:rPr>
          <w:rFonts w:ascii="Arial" w:hAnsi="Arial" w:cs="Arial"/>
          <w:sz w:val="36"/>
        </w:rPr>
      </w:pPr>
      <w:bookmarkStart w:id="0" w:name="_Toc208984879"/>
      <w:bookmarkStart w:id="1" w:name="_Toc208985719"/>
      <w:r>
        <w:br w:type="page"/>
      </w:r>
      <w:bookmarkStart w:id="2" w:name="_Toc105423093"/>
      <w:r>
        <w:rPr>
          <w:rFonts w:ascii="Arial" w:hAnsi="Arial" w:cs="Arial"/>
          <w:sz w:val="36"/>
        </w:rPr>
        <w:lastRenderedPageBreak/>
        <w:t xml:space="preserve">1.0  </w:t>
      </w:r>
      <w:r w:rsidRPr="0001686D">
        <w:rPr>
          <w:rFonts w:ascii="Arial" w:hAnsi="Arial" w:cs="Arial"/>
          <w:sz w:val="32"/>
          <w:szCs w:val="32"/>
        </w:rPr>
        <w:t>Introduction</w:t>
      </w:r>
      <w:bookmarkEnd w:id="0"/>
      <w:bookmarkEnd w:id="1"/>
      <w:bookmarkEnd w:id="2"/>
    </w:p>
    <w:p w14:paraId="03E9E87D"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sz w:val="22"/>
          <w:szCs w:val="22"/>
        </w:rPr>
      </w:pPr>
    </w:p>
    <w:p w14:paraId="71C7F203" w14:textId="0B071312" w:rsidR="00B11C9D" w:rsidRPr="0001686D" w:rsidRDefault="00B11C9D" w:rsidP="00B11C9D">
      <w:pPr>
        <w:tabs>
          <w:tab w:val="left" w:pos="-1099"/>
          <w:tab w:val="left" w:pos="-720"/>
          <w:tab w:val="left" w:pos="0"/>
          <w:tab w:val="left" w:pos="709"/>
        </w:tabs>
        <w:ind w:left="720" w:hanging="720"/>
        <w:rPr>
          <w:rFonts w:ascii="Arial" w:hAnsi="Arial" w:cs="Arial"/>
          <w:b/>
          <w:bCs/>
          <w:sz w:val="22"/>
          <w:szCs w:val="22"/>
        </w:rPr>
      </w:pPr>
      <w:r>
        <w:rPr>
          <w:rFonts w:ascii="Arial" w:hAnsi="Arial" w:cs="Arial"/>
          <w:b/>
          <w:sz w:val="22"/>
          <w:szCs w:val="22"/>
        </w:rPr>
        <w:tab/>
      </w:r>
      <w:r w:rsidR="00FB0D14" w:rsidRPr="0001686D">
        <w:rPr>
          <w:rFonts w:ascii="Arial" w:hAnsi="Arial" w:cs="Arial"/>
          <w:b/>
          <w:sz w:val="22"/>
          <w:szCs w:val="22"/>
        </w:rPr>
        <w:t xml:space="preserve">This project seeks to </w:t>
      </w:r>
      <w:r w:rsidR="00AF42E5">
        <w:rPr>
          <w:rFonts w:ascii="Arial" w:hAnsi="Arial" w:cs="Arial"/>
          <w:b/>
          <w:sz w:val="22"/>
          <w:szCs w:val="22"/>
        </w:rPr>
        <w:t>resurface the p</w:t>
      </w:r>
      <w:r w:rsidR="008375EB">
        <w:rPr>
          <w:rFonts w:ascii="Arial" w:hAnsi="Arial" w:cs="Arial"/>
          <w:b/>
          <w:sz w:val="22"/>
          <w:szCs w:val="22"/>
        </w:rPr>
        <w:t>la</w:t>
      </w:r>
      <w:r w:rsidR="00AF42E5">
        <w:rPr>
          <w:rFonts w:ascii="Arial" w:hAnsi="Arial" w:cs="Arial"/>
          <w:b/>
          <w:sz w:val="22"/>
          <w:szCs w:val="22"/>
        </w:rPr>
        <w:t>y are</w:t>
      </w:r>
      <w:r w:rsidR="00C80A7E">
        <w:rPr>
          <w:rFonts w:ascii="Arial" w:hAnsi="Arial" w:cs="Arial"/>
          <w:b/>
          <w:sz w:val="22"/>
          <w:szCs w:val="22"/>
        </w:rPr>
        <w:t>a</w:t>
      </w:r>
      <w:r w:rsidR="00AF42E5">
        <w:rPr>
          <w:rFonts w:ascii="Arial" w:hAnsi="Arial" w:cs="Arial"/>
          <w:b/>
          <w:sz w:val="22"/>
          <w:szCs w:val="22"/>
        </w:rPr>
        <w:t xml:space="preserve"> at Finlay Way</w:t>
      </w:r>
      <w:r w:rsidR="00AF42E5" w:rsidRPr="0001686D">
        <w:rPr>
          <w:rFonts w:ascii="Arial" w:hAnsi="Arial" w:cs="Arial"/>
          <w:b/>
          <w:sz w:val="22"/>
          <w:szCs w:val="22"/>
        </w:rPr>
        <w:t>, Bishop’s Cleeve</w:t>
      </w:r>
      <w:r w:rsidR="00AF42E5">
        <w:rPr>
          <w:rFonts w:ascii="Arial" w:hAnsi="Arial" w:cs="Arial"/>
          <w:b/>
          <w:sz w:val="22"/>
          <w:szCs w:val="22"/>
        </w:rPr>
        <w:t xml:space="preserve">, to include </w:t>
      </w:r>
      <w:r w:rsidR="00C80A7E">
        <w:rPr>
          <w:rFonts w:ascii="Arial" w:hAnsi="Arial" w:cs="Arial"/>
          <w:b/>
          <w:sz w:val="22"/>
          <w:szCs w:val="22"/>
        </w:rPr>
        <w:t>the enclosed play area</w:t>
      </w:r>
      <w:r>
        <w:rPr>
          <w:rFonts w:ascii="Arial" w:hAnsi="Arial" w:cs="Arial"/>
          <w:b/>
          <w:sz w:val="22"/>
          <w:szCs w:val="22"/>
        </w:rPr>
        <w:t xml:space="preserve">, </w:t>
      </w:r>
      <w:r w:rsidR="00AF42E5">
        <w:rPr>
          <w:rFonts w:ascii="Arial" w:hAnsi="Arial" w:cs="Arial"/>
          <w:b/>
          <w:sz w:val="22"/>
          <w:szCs w:val="22"/>
        </w:rPr>
        <w:t>the surface under the Zip Wire</w:t>
      </w:r>
      <w:r>
        <w:rPr>
          <w:rFonts w:ascii="Arial" w:hAnsi="Arial" w:cs="Arial"/>
          <w:b/>
          <w:sz w:val="22"/>
          <w:szCs w:val="22"/>
        </w:rPr>
        <w:t>,</w:t>
      </w:r>
      <w:r w:rsidRPr="00B11C9D">
        <w:rPr>
          <w:rFonts w:ascii="Arial" w:hAnsi="Arial" w:cs="Arial"/>
          <w:b/>
          <w:bCs/>
          <w:sz w:val="22"/>
          <w:szCs w:val="22"/>
        </w:rPr>
        <w:t xml:space="preserve"> </w:t>
      </w:r>
      <w:r>
        <w:rPr>
          <w:rFonts w:ascii="Arial" w:hAnsi="Arial" w:cs="Arial"/>
          <w:b/>
          <w:bCs/>
          <w:sz w:val="22"/>
          <w:szCs w:val="22"/>
        </w:rPr>
        <w:t>the tyre swing</w:t>
      </w:r>
      <w:r w:rsidRPr="008375EB">
        <w:rPr>
          <w:rFonts w:ascii="Arial" w:hAnsi="Arial" w:cs="Arial"/>
          <w:b/>
          <w:bCs/>
          <w:sz w:val="22"/>
          <w:szCs w:val="22"/>
        </w:rPr>
        <w:t xml:space="preserve"> </w:t>
      </w:r>
      <w:r>
        <w:rPr>
          <w:rFonts w:ascii="Arial" w:hAnsi="Arial" w:cs="Arial"/>
          <w:b/>
          <w:bCs/>
          <w:sz w:val="22"/>
          <w:szCs w:val="22"/>
        </w:rPr>
        <w:t>and the base of the slide on the junior multi -play.</w:t>
      </w:r>
    </w:p>
    <w:p w14:paraId="3F88A354" w14:textId="45339D16" w:rsidR="00FB0D14" w:rsidRPr="0001686D" w:rsidRDefault="00FB0D14" w:rsidP="00840B76">
      <w:pPr>
        <w:pStyle w:val="Footer"/>
        <w:tabs>
          <w:tab w:val="clear" w:pos="4320"/>
          <w:tab w:val="clear" w:pos="8640"/>
          <w:tab w:val="left" w:pos="-1099"/>
          <w:tab w:val="left" w:pos="-720"/>
          <w:tab w:val="left" w:pos="0"/>
          <w:tab w:val="left" w:pos="720"/>
          <w:tab w:val="left" w:pos="1440"/>
        </w:tabs>
        <w:ind w:left="720"/>
        <w:rPr>
          <w:rFonts w:ascii="Arial" w:hAnsi="Arial" w:cs="Arial"/>
          <w:b/>
          <w:sz w:val="22"/>
          <w:szCs w:val="22"/>
        </w:rPr>
      </w:pPr>
    </w:p>
    <w:p w14:paraId="77EEB5E3" w14:textId="77777777" w:rsidR="00840B76" w:rsidRPr="0001686D" w:rsidRDefault="00840B76" w:rsidP="00840B76">
      <w:pPr>
        <w:pStyle w:val="Footer"/>
        <w:tabs>
          <w:tab w:val="clear" w:pos="4320"/>
          <w:tab w:val="clear" w:pos="8640"/>
          <w:tab w:val="left" w:pos="-1099"/>
          <w:tab w:val="left" w:pos="-720"/>
          <w:tab w:val="left" w:pos="0"/>
          <w:tab w:val="left" w:pos="720"/>
          <w:tab w:val="left" w:pos="1440"/>
        </w:tabs>
        <w:ind w:left="720"/>
        <w:rPr>
          <w:rFonts w:ascii="Arial" w:hAnsi="Arial" w:cs="Arial"/>
          <w:sz w:val="22"/>
          <w:szCs w:val="22"/>
        </w:rPr>
      </w:pPr>
    </w:p>
    <w:p w14:paraId="1BC4C6A5"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sz w:val="22"/>
          <w:szCs w:val="22"/>
        </w:rPr>
      </w:pPr>
    </w:p>
    <w:p w14:paraId="6705611C" w14:textId="77777777" w:rsidR="00FB0D14" w:rsidRPr="0001686D" w:rsidRDefault="00FB0D14">
      <w:pPr>
        <w:pStyle w:val="Heading2"/>
        <w:rPr>
          <w:rFonts w:ascii="Arial" w:hAnsi="Arial" w:cs="Arial"/>
          <w:sz w:val="22"/>
          <w:szCs w:val="22"/>
        </w:rPr>
      </w:pPr>
      <w:bookmarkStart w:id="3" w:name="_Toc208984880"/>
      <w:bookmarkStart w:id="4" w:name="_Toc208985720"/>
      <w:bookmarkStart w:id="5" w:name="_Toc105423094"/>
      <w:r w:rsidRPr="0001686D">
        <w:rPr>
          <w:rFonts w:ascii="Arial" w:hAnsi="Arial" w:cs="Arial"/>
          <w:sz w:val="22"/>
          <w:szCs w:val="22"/>
        </w:rPr>
        <w:t>1.1 Project Information</w:t>
      </w:r>
      <w:bookmarkEnd w:id="3"/>
      <w:bookmarkEnd w:id="4"/>
      <w:bookmarkEnd w:id="5"/>
    </w:p>
    <w:p w14:paraId="546B5FB7"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b/>
          <w:sz w:val="22"/>
          <w:szCs w:val="22"/>
        </w:rPr>
      </w:pPr>
    </w:p>
    <w:p w14:paraId="3643C294" w14:textId="00CC332D" w:rsidR="00FB0D14" w:rsidRPr="0001686D" w:rsidRDefault="00C672C6">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 w:val="22"/>
          <w:szCs w:val="22"/>
        </w:rPr>
      </w:pPr>
      <w:r w:rsidRPr="0001686D">
        <w:rPr>
          <w:rFonts w:ascii="Arial" w:hAnsi="Arial" w:cs="Arial"/>
          <w:b/>
          <w:sz w:val="22"/>
          <w:szCs w:val="22"/>
        </w:rPr>
        <w:tab/>
      </w:r>
      <w:r w:rsidR="00FB0D14" w:rsidRPr="0001686D">
        <w:rPr>
          <w:rFonts w:ascii="Arial" w:hAnsi="Arial" w:cs="Arial"/>
          <w:b/>
          <w:sz w:val="22"/>
          <w:szCs w:val="22"/>
          <w:u w:val="single"/>
        </w:rPr>
        <w:t>NAME OF PROJECT</w:t>
      </w:r>
      <w:r w:rsidR="00AA4B0A" w:rsidRPr="0001686D">
        <w:rPr>
          <w:rFonts w:ascii="Arial" w:hAnsi="Arial" w:cs="Arial"/>
          <w:b/>
          <w:sz w:val="22"/>
          <w:szCs w:val="22"/>
        </w:rPr>
        <w:tab/>
      </w:r>
      <w:r w:rsidR="00AF42E5">
        <w:rPr>
          <w:rFonts w:ascii="Arial" w:hAnsi="Arial" w:cs="Arial"/>
          <w:b/>
          <w:sz w:val="22"/>
          <w:szCs w:val="22"/>
        </w:rPr>
        <w:t>Finlay Way</w:t>
      </w:r>
      <w:r w:rsidR="00AA4B0A" w:rsidRPr="0001686D">
        <w:rPr>
          <w:rFonts w:ascii="Arial" w:hAnsi="Arial" w:cs="Arial"/>
          <w:b/>
          <w:sz w:val="22"/>
          <w:szCs w:val="22"/>
        </w:rPr>
        <w:t xml:space="preserve"> Play Area</w:t>
      </w:r>
    </w:p>
    <w:p w14:paraId="608C6C19"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b/>
          <w:sz w:val="22"/>
          <w:szCs w:val="22"/>
        </w:rPr>
      </w:pPr>
    </w:p>
    <w:p w14:paraId="061BEE1A" w14:textId="4156FB56" w:rsidR="00FB0D14" w:rsidRPr="0001686D" w:rsidRDefault="00C672C6">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 w:val="22"/>
          <w:szCs w:val="22"/>
        </w:rPr>
      </w:pPr>
      <w:r w:rsidRPr="0001686D">
        <w:rPr>
          <w:rFonts w:ascii="Arial" w:hAnsi="Arial" w:cs="Arial"/>
          <w:b/>
          <w:sz w:val="22"/>
          <w:szCs w:val="22"/>
        </w:rPr>
        <w:tab/>
      </w:r>
      <w:r w:rsidR="00FB0D14" w:rsidRPr="0001686D">
        <w:rPr>
          <w:rFonts w:ascii="Arial" w:hAnsi="Arial" w:cs="Arial"/>
          <w:b/>
          <w:sz w:val="22"/>
          <w:szCs w:val="22"/>
          <w:u w:val="single"/>
        </w:rPr>
        <w:t>PROJECT BUDGET</w:t>
      </w:r>
      <w:r w:rsidR="00FB0D14" w:rsidRPr="0001686D">
        <w:rPr>
          <w:rFonts w:ascii="Arial" w:hAnsi="Arial" w:cs="Arial"/>
          <w:bCs/>
          <w:sz w:val="22"/>
          <w:szCs w:val="22"/>
        </w:rPr>
        <w:tab/>
      </w:r>
      <w:r w:rsidR="00AA4B0A" w:rsidRPr="0001686D">
        <w:rPr>
          <w:rFonts w:ascii="Arial" w:hAnsi="Arial" w:cs="Arial"/>
          <w:bCs/>
          <w:sz w:val="22"/>
          <w:szCs w:val="22"/>
        </w:rPr>
        <w:t>£</w:t>
      </w:r>
      <w:r w:rsidR="00AF42E5">
        <w:rPr>
          <w:rFonts w:ascii="Arial" w:hAnsi="Arial" w:cs="Arial"/>
          <w:bCs/>
          <w:sz w:val="22"/>
          <w:szCs w:val="22"/>
        </w:rPr>
        <w:t>4</w:t>
      </w:r>
      <w:r w:rsidR="009620F1" w:rsidRPr="0001686D">
        <w:rPr>
          <w:rFonts w:ascii="Arial" w:hAnsi="Arial" w:cs="Arial"/>
          <w:bCs/>
          <w:sz w:val="22"/>
          <w:szCs w:val="22"/>
        </w:rPr>
        <w:t>0</w:t>
      </w:r>
      <w:r w:rsidR="004734B5" w:rsidRPr="0001686D">
        <w:rPr>
          <w:rFonts w:ascii="Arial" w:hAnsi="Arial" w:cs="Arial"/>
          <w:bCs/>
          <w:sz w:val="22"/>
          <w:szCs w:val="22"/>
        </w:rPr>
        <w:t>,000</w:t>
      </w:r>
    </w:p>
    <w:p w14:paraId="788A07F3" w14:textId="77777777" w:rsidR="00FB0D14" w:rsidRPr="0001686D" w:rsidRDefault="00FB0D14">
      <w:pPr>
        <w:pStyle w:val="Footer"/>
        <w:tabs>
          <w:tab w:val="clear" w:pos="4320"/>
          <w:tab w:val="clear" w:pos="8640"/>
          <w:tab w:val="left" w:pos="-1099"/>
          <w:tab w:val="left" w:pos="-720"/>
          <w:tab w:val="left" w:pos="0"/>
          <w:tab w:val="left" w:pos="720"/>
          <w:tab w:val="left" w:pos="1440"/>
        </w:tabs>
        <w:rPr>
          <w:rFonts w:ascii="Arial" w:hAnsi="Arial" w:cs="Arial"/>
          <w:b/>
          <w:sz w:val="22"/>
          <w:szCs w:val="22"/>
          <w:u w:val="single"/>
        </w:rPr>
      </w:pPr>
    </w:p>
    <w:p w14:paraId="502DB5D3" w14:textId="62A7AC8A" w:rsidR="00551BD7" w:rsidRPr="0001686D" w:rsidRDefault="00C672C6" w:rsidP="00551BD7">
      <w:pPr>
        <w:pStyle w:val="Footer"/>
        <w:tabs>
          <w:tab w:val="clear" w:pos="4320"/>
          <w:tab w:val="clear" w:pos="8640"/>
          <w:tab w:val="left" w:pos="-1099"/>
          <w:tab w:val="left" w:pos="-720"/>
          <w:tab w:val="left" w:pos="0"/>
          <w:tab w:val="left" w:pos="720"/>
          <w:tab w:val="left" w:pos="1440"/>
          <w:tab w:val="left" w:pos="4536"/>
        </w:tabs>
        <w:ind w:left="4536" w:hanging="4176"/>
        <w:rPr>
          <w:rFonts w:ascii="Arial" w:hAnsi="Arial" w:cs="Arial"/>
          <w:sz w:val="22"/>
          <w:szCs w:val="22"/>
        </w:rPr>
      </w:pPr>
      <w:r w:rsidRPr="0001686D">
        <w:rPr>
          <w:rFonts w:ascii="Arial" w:hAnsi="Arial" w:cs="Arial"/>
          <w:b/>
          <w:sz w:val="22"/>
          <w:szCs w:val="22"/>
        </w:rPr>
        <w:tab/>
      </w:r>
      <w:r w:rsidR="00FB0D14" w:rsidRPr="0001686D">
        <w:rPr>
          <w:rFonts w:ascii="Arial" w:hAnsi="Arial" w:cs="Arial"/>
          <w:b/>
          <w:sz w:val="22"/>
          <w:szCs w:val="22"/>
          <w:u w:val="single"/>
        </w:rPr>
        <w:t>LOCATION OF PARK</w:t>
      </w:r>
      <w:r w:rsidR="00FB0D14" w:rsidRPr="0001686D">
        <w:rPr>
          <w:rFonts w:ascii="Arial" w:hAnsi="Arial" w:cs="Arial"/>
          <w:b/>
          <w:sz w:val="22"/>
          <w:szCs w:val="22"/>
        </w:rPr>
        <w:tab/>
      </w:r>
      <w:r w:rsidR="00AF42E5">
        <w:rPr>
          <w:rFonts w:ascii="Arial" w:hAnsi="Arial" w:cs="Arial"/>
          <w:sz w:val="22"/>
          <w:szCs w:val="22"/>
        </w:rPr>
        <w:t>Finlay Way</w:t>
      </w:r>
      <w:r w:rsidR="00DA325E" w:rsidRPr="0001686D">
        <w:rPr>
          <w:rFonts w:ascii="Arial" w:hAnsi="Arial" w:cs="Arial"/>
          <w:sz w:val="22"/>
          <w:szCs w:val="22"/>
        </w:rPr>
        <w:t xml:space="preserve"> Play Area, </w:t>
      </w:r>
      <w:r w:rsidR="00AF42E5">
        <w:rPr>
          <w:rFonts w:ascii="Arial" w:hAnsi="Arial" w:cs="Arial"/>
          <w:sz w:val="22"/>
          <w:szCs w:val="22"/>
        </w:rPr>
        <w:t>Blackberry Grove</w:t>
      </w:r>
      <w:r w:rsidR="00D40746" w:rsidRPr="0001686D">
        <w:rPr>
          <w:rFonts w:ascii="Arial" w:hAnsi="Arial" w:cs="Arial"/>
          <w:sz w:val="22"/>
          <w:szCs w:val="22"/>
        </w:rPr>
        <w:t xml:space="preserve">, Bishop’s Cleeve, Cheltenham, </w:t>
      </w:r>
      <w:r w:rsidR="00D40746" w:rsidRPr="004A481A">
        <w:rPr>
          <w:rFonts w:ascii="Arial" w:hAnsi="Arial" w:cs="Arial"/>
          <w:sz w:val="22"/>
          <w:szCs w:val="22"/>
        </w:rPr>
        <w:t>GL</w:t>
      </w:r>
      <w:r w:rsidR="008855E5" w:rsidRPr="004A481A">
        <w:rPr>
          <w:rFonts w:ascii="Arial" w:hAnsi="Arial" w:cs="Arial"/>
          <w:sz w:val="22"/>
          <w:szCs w:val="22"/>
        </w:rPr>
        <w:t>52</w:t>
      </w:r>
      <w:r w:rsidR="008855E5">
        <w:rPr>
          <w:rFonts w:ascii="Arial" w:hAnsi="Arial" w:cs="Arial"/>
          <w:sz w:val="22"/>
          <w:szCs w:val="22"/>
        </w:rPr>
        <w:t xml:space="preserve"> </w:t>
      </w:r>
      <w:r w:rsidR="008375EB">
        <w:rPr>
          <w:rFonts w:ascii="Arial" w:hAnsi="Arial" w:cs="Arial"/>
          <w:sz w:val="22"/>
          <w:szCs w:val="22"/>
        </w:rPr>
        <w:t>8WL</w:t>
      </w:r>
    </w:p>
    <w:p w14:paraId="15BE086B" w14:textId="77777777" w:rsidR="00FB0D14" w:rsidRPr="0001686D" w:rsidRDefault="00FB0D14">
      <w:pPr>
        <w:pStyle w:val="Footer"/>
        <w:tabs>
          <w:tab w:val="clear" w:pos="4320"/>
          <w:tab w:val="clear" w:pos="8640"/>
          <w:tab w:val="left" w:pos="-1099"/>
          <w:tab w:val="left" w:pos="-720"/>
          <w:tab w:val="left" w:pos="0"/>
          <w:tab w:val="left" w:pos="720"/>
          <w:tab w:val="left" w:pos="1440"/>
        </w:tabs>
        <w:ind w:left="1440"/>
        <w:rPr>
          <w:rFonts w:ascii="Arial" w:hAnsi="Arial" w:cs="Arial"/>
          <w:sz w:val="22"/>
          <w:szCs w:val="22"/>
        </w:rPr>
      </w:pPr>
    </w:p>
    <w:p w14:paraId="1EAF1765" w14:textId="2F120C3C" w:rsidR="00FB0D14" w:rsidRPr="0001686D" w:rsidRDefault="00C672C6" w:rsidP="00A0012E">
      <w:pPr>
        <w:pStyle w:val="Footer"/>
        <w:tabs>
          <w:tab w:val="clear" w:pos="4320"/>
          <w:tab w:val="clear" w:pos="8640"/>
          <w:tab w:val="left" w:pos="-1099"/>
          <w:tab w:val="left" w:pos="-720"/>
          <w:tab w:val="left" w:pos="0"/>
          <w:tab w:val="left" w:pos="709"/>
          <w:tab w:val="left" w:pos="4536"/>
        </w:tabs>
        <w:ind w:left="4536" w:hanging="4176"/>
        <w:rPr>
          <w:rFonts w:ascii="Arial" w:hAnsi="Arial" w:cs="Arial"/>
          <w:sz w:val="22"/>
          <w:szCs w:val="22"/>
        </w:rPr>
      </w:pPr>
      <w:r w:rsidRPr="0001686D">
        <w:rPr>
          <w:rFonts w:ascii="Arial" w:hAnsi="Arial" w:cs="Arial"/>
          <w:b/>
          <w:sz w:val="22"/>
          <w:szCs w:val="22"/>
        </w:rPr>
        <w:tab/>
      </w:r>
      <w:r w:rsidR="00FB0D14" w:rsidRPr="0001686D">
        <w:rPr>
          <w:rFonts w:ascii="Arial" w:hAnsi="Arial" w:cs="Arial"/>
          <w:b/>
          <w:sz w:val="22"/>
          <w:szCs w:val="22"/>
          <w:u w:val="single"/>
        </w:rPr>
        <w:t>NAME</w:t>
      </w:r>
      <w:r w:rsidRPr="0001686D">
        <w:rPr>
          <w:rFonts w:ascii="Arial" w:hAnsi="Arial" w:cs="Arial"/>
          <w:b/>
          <w:sz w:val="22"/>
          <w:szCs w:val="22"/>
          <w:u w:val="single"/>
        </w:rPr>
        <w:t>/</w:t>
      </w:r>
      <w:r w:rsidR="00FB0D14" w:rsidRPr="0001686D">
        <w:rPr>
          <w:rFonts w:ascii="Arial" w:hAnsi="Arial" w:cs="Arial"/>
          <w:b/>
          <w:sz w:val="22"/>
          <w:szCs w:val="22"/>
          <w:u w:val="single"/>
        </w:rPr>
        <w:t>ADDRESS</w:t>
      </w:r>
      <w:r w:rsidR="00092E0D" w:rsidRPr="0001686D">
        <w:rPr>
          <w:rFonts w:ascii="Arial" w:hAnsi="Arial" w:cs="Arial"/>
          <w:b/>
          <w:sz w:val="22"/>
          <w:szCs w:val="22"/>
          <w:u w:val="single"/>
        </w:rPr>
        <w:t xml:space="preserve"> OF OWNER</w:t>
      </w:r>
      <w:r w:rsidR="00FB0D14" w:rsidRPr="0001686D">
        <w:rPr>
          <w:rFonts w:ascii="Arial" w:hAnsi="Arial" w:cs="Arial"/>
          <w:sz w:val="22"/>
          <w:szCs w:val="22"/>
        </w:rPr>
        <w:tab/>
      </w:r>
      <w:r w:rsidR="00D40746" w:rsidRPr="0001686D">
        <w:rPr>
          <w:rFonts w:ascii="Arial" w:hAnsi="Arial" w:cs="Arial"/>
          <w:sz w:val="22"/>
          <w:szCs w:val="22"/>
        </w:rPr>
        <w:t xml:space="preserve">Bishop’s Cleeve Parish </w:t>
      </w:r>
      <w:r w:rsidR="00AA4B0A" w:rsidRPr="0001686D">
        <w:rPr>
          <w:rFonts w:ascii="Arial" w:hAnsi="Arial" w:cs="Arial"/>
          <w:sz w:val="22"/>
          <w:szCs w:val="22"/>
        </w:rPr>
        <w:t xml:space="preserve">Council, </w:t>
      </w:r>
      <w:r w:rsidR="00D40746" w:rsidRPr="0001686D">
        <w:rPr>
          <w:rFonts w:ascii="Arial" w:hAnsi="Arial" w:cs="Arial"/>
          <w:sz w:val="22"/>
          <w:szCs w:val="22"/>
        </w:rPr>
        <w:t xml:space="preserve">Parish Office, Church Road, Bishop’s Cleeve, </w:t>
      </w:r>
      <w:r w:rsidR="002D7BFE" w:rsidRPr="0001686D">
        <w:rPr>
          <w:rFonts w:ascii="Arial" w:hAnsi="Arial" w:cs="Arial"/>
          <w:sz w:val="22"/>
          <w:szCs w:val="22"/>
        </w:rPr>
        <w:t xml:space="preserve">Cheltenham, </w:t>
      </w:r>
      <w:r w:rsidR="00D40746" w:rsidRPr="0001686D">
        <w:rPr>
          <w:rFonts w:ascii="Arial" w:hAnsi="Arial" w:cs="Arial"/>
          <w:sz w:val="22"/>
          <w:szCs w:val="22"/>
        </w:rPr>
        <w:t>GL52 8LR</w:t>
      </w:r>
    </w:p>
    <w:p w14:paraId="3E21464C" w14:textId="77777777" w:rsidR="00FB0D14" w:rsidRPr="0001686D" w:rsidRDefault="00FB0D14">
      <w:pPr>
        <w:pStyle w:val="Footer"/>
        <w:tabs>
          <w:tab w:val="clear" w:pos="4320"/>
          <w:tab w:val="clear" w:pos="8640"/>
          <w:tab w:val="left" w:pos="-1099"/>
          <w:tab w:val="left" w:pos="-720"/>
          <w:tab w:val="left" w:pos="0"/>
          <w:tab w:val="left" w:pos="1440"/>
        </w:tabs>
        <w:rPr>
          <w:rFonts w:ascii="Arial" w:hAnsi="Arial" w:cs="Arial"/>
          <w:sz w:val="22"/>
          <w:szCs w:val="22"/>
        </w:rPr>
      </w:pPr>
    </w:p>
    <w:p w14:paraId="1D92ABD3" w14:textId="687CCD75" w:rsidR="00FB0D14" w:rsidRPr="0001686D" w:rsidRDefault="00C672C6" w:rsidP="00C672C6">
      <w:pPr>
        <w:pStyle w:val="Footer"/>
        <w:tabs>
          <w:tab w:val="clear" w:pos="4320"/>
          <w:tab w:val="clear" w:pos="8640"/>
          <w:tab w:val="left" w:pos="-1099"/>
          <w:tab w:val="left" w:pos="-720"/>
          <w:tab w:val="left" w:pos="0"/>
          <w:tab w:val="left" w:pos="709"/>
          <w:tab w:val="left" w:pos="4536"/>
        </w:tabs>
        <w:ind w:left="360"/>
        <w:rPr>
          <w:rFonts w:ascii="Arial" w:hAnsi="Arial" w:cs="Arial"/>
          <w:sz w:val="22"/>
          <w:szCs w:val="22"/>
        </w:rPr>
      </w:pPr>
      <w:r w:rsidRPr="0001686D">
        <w:rPr>
          <w:rFonts w:ascii="Arial" w:hAnsi="Arial" w:cs="Arial"/>
          <w:b/>
          <w:sz w:val="22"/>
          <w:szCs w:val="22"/>
        </w:rPr>
        <w:tab/>
      </w:r>
      <w:r w:rsidR="00FB0D14" w:rsidRPr="0001686D">
        <w:rPr>
          <w:rFonts w:ascii="Arial" w:hAnsi="Arial" w:cs="Arial"/>
          <w:b/>
          <w:sz w:val="22"/>
          <w:szCs w:val="22"/>
          <w:u w:val="single"/>
        </w:rPr>
        <w:t>PROJECT MANAGER</w:t>
      </w:r>
      <w:r w:rsidR="00FB0D14" w:rsidRPr="0001686D">
        <w:rPr>
          <w:rFonts w:ascii="Arial" w:hAnsi="Arial" w:cs="Arial"/>
          <w:bCs/>
          <w:sz w:val="22"/>
          <w:szCs w:val="22"/>
        </w:rPr>
        <w:tab/>
      </w:r>
      <w:r w:rsidR="00D40746" w:rsidRPr="0001686D">
        <w:rPr>
          <w:rFonts w:ascii="Arial" w:hAnsi="Arial" w:cs="Arial"/>
          <w:bCs/>
          <w:sz w:val="22"/>
          <w:szCs w:val="22"/>
        </w:rPr>
        <w:t>Katie Danter</w:t>
      </w:r>
      <w:r w:rsidR="006540E0" w:rsidRPr="0001686D">
        <w:rPr>
          <w:rFonts w:ascii="Arial" w:hAnsi="Arial" w:cs="Arial"/>
          <w:bCs/>
          <w:sz w:val="22"/>
          <w:szCs w:val="22"/>
        </w:rPr>
        <w:t xml:space="preserve"> – </w:t>
      </w:r>
      <w:r w:rsidR="00D40746" w:rsidRPr="0001686D">
        <w:rPr>
          <w:rFonts w:ascii="Arial" w:hAnsi="Arial" w:cs="Arial"/>
          <w:bCs/>
          <w:sz w:val="22"/>
          <w:szCs w:val="22"/>
        </w:rPr>
        <w:t>Facilities Manager</w:t>
      </w:r>
    </w:p>
    <w:p w14:paraId="1ED68BCE" w14:textId="77777777" w:rsidR="00FB0D14" w:rsidRPr="006540E0" w:rsidRDefault="00FB0D14">
      <w:pPr>
        <w:pStyle w:val="Footer"/>
        <w:tabs>
          <w:tab w:val="clear" w:pos="4320"/>
          <w:tab w:val="clear" w:pos="8640"/>
          <w:tab w:val="left" w:pos="-1099"/>
          <w:tab w:val="left" w:pos="-720"/>
          <w:tab w:val="left" w:pos="0"/>
          <w:tab w:val="left" w:pos="1440"/>
          <w:tab w:val="left" w:pos="4536"/>
        </w:tabs>
        <w:ind w:left="360"/>
        <w:rPr>
          <w:rFonts w:ascii="Arial" w:hAnsi="Arial" w:cs="Arial"/>
          <w:szCs w:val="24"/>
        </w:rPr>
      </w:pPr>
      <w:r w:rsidRPr="006540E0">
        <w:rPr>
          <w:rFonts w:ascii="Arial" w:hAnsi="Arial" w:cs="Arial"/>
          <w:b/>
          <w:szCs w:val="24"/>
        </w:rPr>
        <w:tab/>
      </w:r>
      <w:r w:rsidRPr="006540E0">
        <w:rPr>
          <w:rFonts w:ascii="Arial" w:hAnsi="Arial" w:cs="Arial"/>
          <w:b/>
          <w:szCs w:val="24"/>
        </w:rPr>
        <w:tab/>
      </w:r>
    </w:p>
    <w:p w14:paraId="27BE229F" w14:textId="77777777" w:rsidR="00FB0D14" w:rsidRDefault="00FB0D14">
      <w:pPr>
        <w:pStyle w:val="Footer"/>
        <w:tabs>
          <w:tab w:val="clear" w:pos="4320"/>
          <w:tab w:val="clear" w:pos="8640"/>
          <w:tab w:val="left" w:pos="-1099"/>
          <w:tab w:val="left" w:pos="-720"/>
          <w:tab w:val="left" w:pos="0"/>
          <w:tab w:val="left" w:pos="1440"/>
        </w:tabs>
        <w:ind w:left="360"/>
        <w:rPr>
          <w:rFonts w:ascii="Arial" w:hAnsi="Arial" w:cs="Arial"/>
          <w:szCs w:val="24"/>
        </w:rPr>
      </w:pPr>
    </w:p>
    <w:p w14:paraId="4442FDDC"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5911C16E"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r>
        <w:rPr>
          <w:rFonts w:ascii="Arial" w:hAnsi="Arial" w:cs="Arial"/>
          <w:bCs/>
          <w:szCs w:val="24"/>
        </w:rPr>
        <w:tab/>
      </w:r>
    </w:p>
    <w:p w14:paraId="19367101"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5899F73F" w14:textId="77777777" w:rsidR="00FB0D14" w:rsidRDefault="00FB0D14">
      <w:pPr>
        <w:pStyle w:val="Footer"/>
        <w:tabs>
          <w:tab w:val="clear" w:pos="4320"/>
          <w:tab w:val="clear" w:pos="8640"/>
          <w:tab w:val="left" w:pos="-1099"/>
          <w:tab w:val="left" w:pos="-720"/>
          <w:tab w:val="left" w:pos="0"/>
          <w:tab w:val="left" w:pos="720"/>
          <w:tab w:val="left" w:pos="1440"/>
          <w:tab w:val="left" w:pos="4536"/>
        </w:tabs>
        <w:ind w:left="360"/>
        <w:rPr>
          <w:rFonts w:ascii="Arial" w:hAnsi="Arial" w:cs="Arial"/>
          <w:sz w:val="28"/>
        </w:rPr>
      </w:pPr>
      <w:r>
        <w:rPr>
          <w:rFonts w:ascii="Arial" w:hAnsi="Arial" w:cs="Arial"/>
          <w:sz w:val="28"/>
        </w:rPr>
        <w:tab/>
      </w:r>
    </w:p>
    <w:p w14:paraId="25AF1B7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sz w:val="32"/>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49BD1CBD"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b/>
          <w:u w:val="single"/>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77045234"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7BD28308"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55F9CAB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6AE264E2"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0A4517DC"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17B0F9D0"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7B6C5E73"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07706355" w14:textId="77777777" w:rsidR="00FB0D14" w:rsidRDefault="00FB0D14">
      <w:pPr>
        <w:pStyle w:val="Heading1"/>
        <w:rPr>
          <w:rFonts w:ascii="Arial" w:hAnsi="Arial" w:cs="Arial"/>
          <w:sz w:val="36"/>
        </w:rPr>
      </w:pPr>
      <w:bookmarkStart w:id="6" w:name="_Toc208984881"/>
      <w:bookmarkStart w:id="7" w:name="_Toc208985721"/>
      <w:r>
        <w:br w:type="page"/>
      </w:r>
      <w:bookmarkStart w:id="8" w:name="_Toc105423095"/>
      <w:r>
        <w:rPr>
          <w:rFonts w:ascii="Arial" w:hAnsi="Arial" w:cs="Arial"/>
          <w:sz w:val="36"/>
        </w:rPr>
        <w:lastRenderedPageBreak/>
        <w:t xml:space="preserve">2.0  </w:t>
      </w:r>
      <w:r w:rsidRPr="0001686D">
        <w:rPr>
          <w:rFonts w:ascii="Arial" w:hAnsi="Arial" w:cs="Arial"/>
          <w:sz w:val="32"/>
          <w:szCs w:val="32"/>
        </w:rPr>
        <w:t>Preliminaries</w:t>
      </w:r>
      <w:bookmarkEnd w:id="6"/>
      <w:bookmarkEnd w:id="7"/>
      <w:bookmarkEnd w:id="8"/>
    </w:p>
    <w:p w14:paraId="7D9F6999" w14:textId="77777777" w:rsidR="00FB0D14" w:rsidRDefault="00FB0D14">
      <w:pPr>
        <w:tabs>
          <w:tab w:val="left" w:pos="-1099"/>
          <w:tab w:val="left" w:pos="-720"/>
          <w:tab w:val="left" w:pos="0"/>
          <w:tab w:val="left" w:pos="1440"/>
        </w:tabs>
        <w:outlineLvl w:val="0"/>
        <w:rPr>
          <w:rFonts w:ascii="Arial" w:hAnsi="Arial" w:cs="Arial"/>
          <w:b/>
          <w:sz w:val="36"/>
          <w:szCs w:val="36"/>
        </w:rPr>
      </w:pPr>
    </w:p>
    <w:p w14:paraId="67A31BD9" w14:textId="77777777" w:rsidR="00FB0D14" w:rsidRPr="0001686D" w:rsidRDefault="00FB0D14">
      <w:pPr>
        <w:pStyle w:val="Heading2"/>
        <w:rPr>
          <w:rFonts w:ascii="Arial" w:hAnsi="Arial" w:cs="Arial"/>
          <w:sz w:val="22"/>
          <w:szCs w:val="22"/>
        </w:rPr>
      </w:pPr>
      <w:bookmarkStart w:id="9" w:name="_Toc208984882"/>
      <w:bookmarkStart w:id="10" w:name="_Toc208985722"/>
      <w:bookmarkStart w:id="11" w:name="_Toc105423096"/>
      <w:r>
        <w:rPr>
          <w:rFonts w:ascii="Arial" w:hAnsi="Arial" w:cs="Arial"/>
          <w:sz w:val="24"/>
          <w:szCs w:val="24"/>
        </w:rPr>
        <w:t xml:space="preserve">2.1 </w:t>
      </w:r>
      <w:r w:rsidRPr="0001686D">
        <w:rPr>
          <w:rFonts w:ascii="Arial" w:hAnsi="Arial" w:cs="Arial"/>
          <w:sz w:val="22"/>
          <w:szCs w:val="22"/>
        </w:rPr>
        <w:t>The Design Brief</w:t>
      </w:r>
      <w:bookmarkEnd w:id="9"/>
      <w:bookmarkEnd w:id="10"/>
      <w:bookmarkEnd w:id="11"/>
    </w:p>
    <w:p w14:paraId="77704B0A" w14:textId="77777777" w:rsidR="00840B76" w:rsidRPr="0001686D" w:rsidRDefault="00840B76" w:rsidP="00840B76">
      <w:pPr>
        <w:rPr>
          <w:sz w:val="22"/>
          <w:szCs w:val="22"/>
        </w:rPr>
      </w:pPr>
    </w:p>
    <w:p w14:paraId="29FBBE76" w14:textId="77777777" w:rsidR="00FB0D14" w:rsidRPr="0001686D" w:rsidRDefault="00FB0D14">
      <w:pPr>
        <w:pStyle w:val="BodyText"/>
        <w:ind w:left="1440" w:hanging="720"/>
        <w:jc w:val="left"/>
        <w:rPr>
          <w:rFonts w:ascii="Arial" w:hAnsi="Arial" w:cs="Arial"/>
          <w:sz w:val="22"/>
          <w:szCs w:val="22"/>
        </w:rPr>
      </w:pPr>
      <w:r w:rsidRPr="0001686D">
        <w:rPr>
          <w:rFonts w:ascii="Arial" w:hAnsi="Arial" w:cs="Arial"/>
          <w:sz w:val="22"/>
          <w:szCs w:val="22"/>
        </w:rPr>
        <w:t>a)</w:t>
      </w:r>
      <w:r w:rsidRPr="0001686D">
        <w:rPr>
          <w:rFonts w:ascii="Arial" w:hAnsi="Arial" w:cs="Arial"/>
          <w:sz w:val="22"/>
          <w:szCs w:val="22"/>
        </w:rPr>
        <w:tab/>
        <w:t xml:space="preserve">The Contractor should visit the site at their own expense to satisfy themselves as to any conditions on site that may affect in any manner whatsoever the execution of the works detailed hereafter. </w:t>
      </w:r>
    </w:p>
    <w:p w14:paraId="39C68A36" w14:textId="77777777" w:rsidR="00FB0D14" w:rsidRPr="0001686D" w:rsidRDefault="00FB0D14">
      <w:pPr>
        <w:pStyle w:val="BodyText"/>
        <w:ind w:left="1440" w:hanging="720"/>
        <w:jc w:val="left"/>
        <w:rPr>
          <w:rFonts w:ascii="Arial" w:hAnsi="Arial" w:cs="Arial"/>
          <w:sz w:val="22"/>
          <w:szCs w:val="22"/>
        </w:rPr>
      </w:pPr>
    </w:p>
    <w:p w14:paraId="10B10F30" w14:textId="77777777" w:rsidR="00FB0D14" w:rsidRPr="0001686D" w:rsidRDefault="00FB0D14">
      <w:pPr>
        <w:pStyle w:val="Heading2"/>
        <w:rPr>
          <w:rFonts w:ascii="Arial" w:hAnsi="Arial" w:cs="Arial"/>
          <w:sz w:val="22"/>
          <w:szCs w:val="22"/>
        </w:rPr>
      </w:pPr>
      <w:bookmarkStart w:id="12" w:name="_Toc208984884"/>
      <w:bookmarkStart w:id="13" w:name="_Toc208985724"/>
      <w:bookmarkStart w:id="14" w:name="_Toc105423097"/>
      <w:r w:rsidRPr="0001686D">
        <w:rPr>
          <w:rFonts w:ascii="Arial" w:hAnsi="Arial" w:cs="Arial"/>
          <w:sz w:val="22"/>
          <w:szCs w:val="22"/>
        </w:rPr>
        <w:t>2.2 Health and Safety</w:t>
      </w:r>
      <w:bookmarkEnd w:id="12"/>
      <w:bookmarkEnd w:id="13"/>
      <w:bookmarkEnd w:id="14"/>
    </w:p>
    <w:p w14:paraId="73A0688B" w14:textId="77777777" w:rsidR="00840B76" w:rsidRPr="0001686D" w:rsidRDefault="00840B76" w:rsidP="00840B76">
      <w:pPr>
        <w:rPr>
          <w:sz w:val="22"/>
          <w:szCs w:val="22"/>
        </w:rPr>
      </w:pPr>
    </w:p>
    <w:p w14:paraId="6BD7A0F8" w14:textId="77777777" w:rsidR="00FB0D14" w:rsidRPr="0001686D" w:rsidRDefault="00FB0D14">
      <w:pPr>
        <w:pStyle w:val="Byline"/>
        <w:tabs>
          <w:tab w:val="clear" w:pos="0"/>
          <w:tab w:val="left" w:pos="720"/>
        </w:tabs>
        <w:ind w:left="1440" w:hanging="1440"/>
        <w:jc w:val="left"/>
        <w:rPr>
          <w:rFonts w:ascii="Arial" w:hAnsi="Arial" w:cs="Arial"/>
          <w:sz w:val="22"/>
          <w:szCs w:val="22"/>
        </w:rPr>
      </w:pPr>
      <w:r w:rsidRPr="0001686D">
        <w:rPr>
          <w:rFonts w:ascii="Arial" w:hAnsi="Arial" w:cs="Arial"/>
          <w:sz w:val="22"/>
          <w:szCs w:val="22"/>
        </w:rPr>
        <w:tab/>
        <w:t>a)</w:t>
      </w:r>
      <w:r w:rsidRPr="0001686D">
        <w:rPr>
          <w:rFonts w:ascii="Arial" w:hAnsi="Arial" w:cs="Arial"/>
          <w:sz w:val="22"/>
          <w:szCs w:val="22"/>
        </w:rPr>
        <w:tab/>
        <w:t>The Contractor shall take all precautions as are necessary to protect the Health and Safety of all persons employed by him and shall comply with all the requirements of any Acts, Regulations, orders or directions pertaining to the health and safety of employed persons, the employees of the Council and all other persons.</w:t>
      </w:r>
    </w:p>
    <w:p w14:paraId="4A472954" w14:textId="77777777" w:rsidR="00FB0D14" w:rsidRPr="0001686D" w:rsidRDefault="00FB0D14">
      <w:pPr>
        <w:pStyle w:val="Byline"/>
        <w:tabs>
          <w:tab w:val="clear" w:pos="0"/>
        </w:tabs>
        <w:jc w:val="left"/>
        <w:rPr>
          <w:rFonts w:ascii="Arial" w:hAnsi="Arial" w:cs="Arial"/>
          <w:sz w:val="22"/>
          <w:szCs w:val="22"/>
        </w:rPr>
      </w:pPr>
      <w:r w:rsidRPr="0001686D">
        <w:rPr>
          <w:rFonts w:ascii="Arial" w:hAnsi="Arial" w:cs="Arial"/>
          <w:sz w:val="22"/>
          <w:szCs w:val="22"/>
        </w:rPr>
        <w:tab/>
      </w:r>
    </w:p>
    <w:p w14:paraId="27095043" w14:textId="0E0EF4D8" w:rsidR="00FB0D14" w:rsidRPr="0001686D" w:rsidRDefault="0097155E"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r>
      <w:r w:rsidR="00FB0D14" w:rsidRPr="0001686D">
        <w:rPr>
          <w:rFonts w:ascii="Arial" w:hAnsi="Arial" w:cs="Arial"/>
          <w:sz w:val="22"/>
          <w:szCs w:val="22"/>
        </w:rPr>
        <w:t>b)</w:t>
      </w:r>
      <w:r w:rsidR="00FB0D14" w:rsidRPr="0001686D">
        <w:rPr>
          <w:rFonts w:ascii="Arial" w:hAnsi="Arial" w:cs="Arial"/>
          <w:sz w:val="22"/>
          <w:szCs w:val="22"/>
        </w:rPr>
        <w:tab/>
        <w:t>The Contractor shall take due note of the Council’s Health &amp; Safety Policy statement.</w:t>
      </w:r>
      <w:r w:rsidR="00A0012E" w:rsidRPr="0001686D">
        <w:rPr>
          <w:rFonts w:ascii="Arial" w:hAnsi="Arial" w:cs="Arial"/>
          <w:sz w:val="22"/>
          <w:szCs w:val="22"/>
        </w:rPr>
        <w:t xml:space="preserve"> </w:t>
      </w:r>
      <w:r w:rsidR="00FB0D14" w:rsidRPr="0001686D">
        <w:rPr>
          <w:rFonts w:ascii="Arial" w:hAnsi="Arial" w:cs="Arial"/>
          <w:sz w:val="22"/>
          <w:szCs w:val="22"/>
        </w:rPr>
        <w:t xml:space="preserve"> The Contractor</w:t>
      </w:r>
      <w:r w:rsidR="00A0012E" w:rsidRPr="0001686D">
        <w:rPr>
          <w:rFonts w:ascii="Arial" w:hAnsi="Arial" w:cs="Arial"/>
          <w:sz w:val="22"/>
          <w:szCs w:val="22"/>
        </w:rPr>
        <w:t>’</w:t>
      </w:r>
      <w:r w:rsidR="00FB0D14" w:rsidRPr="0001686D">
        <w:rPr>
          <w:rFonts w:ascii="Arial" w:hAnsi="Arial" w:cs="Arial"/>
          <w:sz w:val="22"/>
          <w:szCs w:val="22"/>
        </w:rPr>
        <w:t xml:space="preserve">s own statement and safe working practices shall be to no less of a standard than that of the Council. </w:t>
      </w:r>
      <w:r w:rsidR="00A0012E" w:rsidRPr="0001686D">
        <w:rPr>
          <w:rFonts w:ascii="Arial" w:hAnsi="Arial" w:cs="Arial"/>
          <w:sz w:val="22"/>
          <w:szCs w:val="22"/>
        </w:rPr>
        <w:t xml:space="preserve"> </w:t>
      </w:r>
      <w:r w:rsidR="00FB0D14" w:rsidRPr="0001686D">
        <w:rPr>
          <w:rFonts w:ascii="Arial" w:hAnsi="Arial" w:cs="Arial"/>
          <w:sz w:val="22"/>
          <w:szCs w:val="22"/>
        </w:rPr>
        <w:t>The Project Manager reserves the right to instruct the Contractor to revise their submission in such areas as it may be considered to fall short of the Council’s existing standards.</w:t>
      </w:r>
    </w:p>
    <w:p w14:paraId="2B58DE87" w14:textId="77777777" w:rsidR="00FB0D14" w:rsidRPr="0001686D" w:rsidRDefault="00FB0D14" w:rsidP="0097155E">
      <w:pPr>
        <w:pStyle w:val="Byline"/>
        <w:tabs>
          <w:tab w:val="clear" w:pos="0"/>
          <w:tab w:val="left" w:pos="709"/>
        </w:tabs>
        <w:jc w:val="left"/>
        <w:rPr>
          <w:rFonts w:ascii="Arial" w:hAnsi="Arial" w:cs="Arial"/>
          <w:sz w:val="22"/>
          <w:szCs w:val="22"/>
        </w:rPr>
      </w:pPr>
    </w:p>
    <w:p w14:paraId="0B5D9FC3" w14:textId="1089A58C"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c)</w:t>
      </w:r>
      <w:r w:rsidRPr="0001686D">
        <w:rPr>
          <w:rFonts w:ascii="Arial" w:hAnsi="Arial" w:cs="Arial"/>
          <w:sz w:val="22"/>
          <w:szCs w:val="22"/>
        </w:rPr>
        <w:tab/>
        <w:t>The Contractor shall allow the Project Manager or their representatives such access a</w:t>
      </w:r>
      <w:r w:rsidR="00C70AC4" w:rsidRPr="0001686D">
        <w:rPr>
          <w:rFonts w:ascii="Arial" w:hAnsi="Arial" w:cs="Arial"/>
          <w:sz w:val="22"/>
          <w:szCs w:val="22"/>
        </w:rPr>
        <w:t>s may be required to buildings,</w:t>
      </w:r>
      <w:r w:rsidRPr="0001686D">
        <w:rPr>
          <w:rFonts w:ascii="Arial" w:hAnsi="Arial" w:cs="Arial"/>
          <w:sz w:val="22"/>
          <w:szCs w:val="22"/>
        </w:rPr>
        <w:t xml:space="preserve"> locations, vehicles or operations used in relation to this contract.</w:t>
      </w:r>
    </w:p>
    <w:p w14:paraId="21C6B097"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p>
    <w:p w14:paraId="5E7165E6" w14:textId="488E2F40"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d)</w:t>
      </w:r>
      <w:r w:rsidRPr="0001686D">
        <w:rPr>
          <w:rFonts w:ascii="Arial" w:hAnsi="Arial" w:cs="Arial"/>
          <w:sz w:val="22"/>
          <w:szCs w:val="22"/>
        </w:rPr>
        <w:tab/>
        <w:t xml:space="preserve">The Contractor shall notify the Project Manager of any accident to any </w:t>
      </w:r>
      <w:r w:rsidRPr="00071CB5">
        <w:rPr>
          <w:rFonts w:ascii="Arial" w:hAnsi="Arial" w:cs="Arial"/>
          <w:sz w:val="22"/>
          <w:szCs w:val="22"/>
        </w:rPr>
        <w:t>of</w:t>
      </w:r>
      <w:r w:rsidR="00071CB5">
        <w:rPr>
          <w:rFonts w:ascii="Arial" w:hAnsi="Arial" w:cs="Arial"/>
          <w:sz w:val="22"/>
          <w:szCs w:val="22"/>
        </w:rPr>
        <w:t xml:space="preserve"> </w:t>
      </w:r>
      <w:r w:rsidR="00BF282E" w:rsidRPr="00071CB5">
        <w:rPr>
          <w:rFonts w:ascii="Arial" w:hAnsi="Arial" w:cs="Arial"/>
          <w:sz w:val="22"/>
          <w:szCs w:val="22"/>
        </w:rPr>
        <w:t>the contractor’s</w:t>
      </w:r>
      <w:r w:rsidRPr="0001686D">
        <w:rPr>
          <w:rFonts w:ascii="Arial" w:hAnsi="Arial" w:cs="Arial"/>
          <w:sz w:val="22"/>
          <w:szCs w:val="22"/>
        </w:rPr>
        <w:t xml:space="preserve"> employees or member of the public happening during the duration of this contract and which causes the injured person to be absent from work for more than three working days.</w:t>
      </w:r>
    </w:p>
    <w:p w14:paraId="3F5F089D" w14:textId="77777777" w:rsidR="00FB0D14" w:rsidRPr="0001686D" w:rsidRDefault="00FB0D14" w:rsidP="0097155E">
      <w:pPr>
        <w:pStyle w:val="Byline"/>
        <w:tabs>
          <w:tab w:val="clear" w:pos="0"/>
          <w:tab w:val="left" w:pos="709"/>
        </w:tabs>
        <w:jc w:val="left"/>
        <w:rPr>
          <w:rFonts w:ascii="Arial" w:hAnsi="Arial" w:cs="Arial"/>
          <w:sz w:val="22"/>
          <w:szCs w:val="22"/>
        </w:rPr>
      </w:pPr>
    </w:p>
    <w:p w14:paraId="3BDA43A1"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e)</w:t>
      </w:r>
      <w:r w:rsidRPr="0001686D">
        <w:rPr>
          <w:rFonts w:ascii="Arial" w:hAnsi="Arial" w:cs="Arial"/>
          <w:sz w:val="22"/>
          <w:szCs w:val="22"/>
        </w:rPr>
        <w:tab/>
        <w:t>The Contractor shall advise the Project Manager immediately of any notifiable occurrences as defined in the Reporting of Injuries, Diseases and Dangerous Occurrences Regulation (1985).</w:t>
      </w:r>
    </w:p>
    <w:p w14:paraId="3F61541A"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p>
    <w:p w14:paraId="13E43068" w14:textId="77777777" w:rsidR="00FB0D14" w:rsidRPr="0001686D" w:rsidRDefault="00FB0D14" w:rsidP="0097155E">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f)</w:t>
      </w:r>
      <w:r w:rsidRPr="0001686D">
        <w:rPr>
          <w:rFonts w:ascii="Arial" w:hAnsi="Arial" w:cs="Arial"/>
          <w:sz w:val="22"/>
          <w:szCs w:val="22"/>
        </w:rPr>
        <w:tab/>
        <w:t>A method statement of works and a risk assessment must be submitted and agreed with the Project Manager or their nominated representative prior to work commencing on site.</w:t>
      </w:r>
    </w:p>
    <w:p w14:paraId="3421B9C8" w14:textId="77777777" w:rsidR="00FB0D14" w:rsidRPr="0001686D" w:rsidRDefault="00FB0D14">
      <w:pPr>
        <w:pStyle w:val="Byline"/>
        <w:tabs>
          <w:tab w:val="clear" w:pos="0"/>
        </w:tabs>
        <w:ind w:left="1440" w:hanging="1440"/>
        <w:jc w:val="left"/>
        <w:rPr>
          <w:rFonts w:ascii="Arial" w:hAnsi="Arial" w:cs="Arial"/>
          <w:sz w:val="22"/>
          <w:szCs w:val="22"/>
        </w:rPr>
      </w:pPr>
    </w:p>
    <w:p w14:paraId="0CE109BF" w14:textId="77777777" w:rsidR="00FB0D14" w:rsidRPr="0001686D" w:rsidRDefault="00FB0D14">
      <w:pPr>
        <w:pStyle w:val="Heading2"/>
        <w:rPr>
          <w:rFonts w:ascii="Arial" w:hAnsi="Arial" w:cs="Arial"/>
          <w:sz w:val="22"/>
          <w:szCs w:val="22"/>
        </w:rPr>
      </w:pPr>
      <w:bookmarkStart w:id="15" w:name="_Toc208984885"/>
      <w:bookmarkStart w:id="16" w:name="_Toc208985725"/>
      <w:bookmarkStart w:id="17" w:name="_Toc105423098"/>
      <w:r w:rsidRPr="0001686D">
        <w:rPr>
          <w:rFonts w:ascii="Arial" w:hAnsi="Arial" w:cs="Arial"/>
          <w:sz w:val="22"/>
          <w:szCs w:val="22"/>
        </w:rPr>
        <w:t>2.3 Working Times</w:t>
      </w:r>
      <w:bookmarkEnd w:id="15"/>
      <w:bookmarkEnd w:id="16"/>
      <w:bookmarkEnd w:id="17"/>
    </w:p>
    <w:p w14:paraId="303FA0EE" w14:textId="77777777" w:rsidR="00840B76" w:rsidRPr="0001686D" w:rsidRDefault="00840B76" w:rsidP="00840B76">
      <w:pPr>
        <w:rPr>
          <w:sz w:val="22"/>
          <w:szCs w:val="22"/>
        </w:rPr>
      </w:pPr>
    </w:p>
    <w:p w14:paraId="494D7848" w14:textId="61855CBF" w:rsidR="00840B76" w:rsidRPr="0001686D" w:rsidRDefault="00FB0D14" w:rsidP="0001686D">
      <w:pPr>
        <w:ind w:left="720"/>
        <w:rPr>
          <w:rFonts w:ascii="Arial" w:hAnsi="Arial"/>
          <w:sz w:val="22"/>
          <w:szCs w:val="22"/>
        </w:rPr>
      </w:pPr>
      <w:r w:rsidRPr="0001686D">
        <w:rPr>
          <w:rFonts w:ascii="Arial" w:hAnsi="Arial"/>
          <w:sz w:val="22"/>
          <w:szCs w:val="22"/>
        </w:rPr>
        <w:t xml:space="preserve">The Contractor shall restrict his operation to working times of between </w:t>
      </w:r>
      <w:r w:rsidR="00D42A66">
        <w:rPr>
          <w:rFonts w:ascii="Arial" w:hAnsi="Arial"/>
          <w:sz w:val="22"/>
          <w:szCs w:val="22"/>
        </w:rPr>
        <w:t>8</w:t>
      </w:r>
      <w:r w:rsidR="00E654B0" w:rsidRPr="0001686D">
        <w:rPr>
          <w:rFonts w:ascii="Arial" w:hAnsi="Arial"/>
          <w:sz w:val="22"/>
          <w:szCs w:val="22"/>
        </w:rPr>
        <w:t>.00</w:t>
      </w:r>
      <w:r w:rsidRPr="0001686D">
        <w:rPr>
          <w:rFonts w:ascii="Arial" w:hAnsi="Arial"/>
          <w:sz w:val="22"/>
          <w:szCs w:val="22"/>
        </w:rPr>
        <w:t>am to 5.00pm Monday to Friday, unless it is a prescribed requirement within the Specification.</w:t>
      </w:r>
      <w:r w:rsidR="00A0012E" w:rsidRPr="0001686D">
        <w:rPr>
          <w:rFonts w:ascii="Arial" w:hAnsi="Arial"/>
          <w:sz w:val="22"/>
          <w:szCs w:val="22"/>
        </w:rPr>
        <w:t xml:space="preserve"> </w:t>
      </w:r>
      <w:r w:rsidRPr="0001686D">
        <w:rPr>
          <w:rFonts w:ascii="Arial" w:hAnsi="Arial"/>
          <w:sz w:val="22"/>
          <w:szCs w:val="22"/>
        </w:rPr>
        <w:t xml:space="preserve"> The Contractor must obtain the approval of the Project Manager prior to working outside of these time</w:t>
      </w:r>
      <w:r w:rsidR="0001686D">
        <w:rPr>
          <w:rFonts w:ascii="Arial" w:hAnsi="Arial"/>
          <w:sz w:val="22"/>
          <w:szCs w:val="22"/>
        </w:rPr>
        <w:t>s.</w:t>
      </w:r>
    </w:p>
    <w:p w14:paraId="73C7978E" w14:textId="50DF815F" w:rsidR="00FB0D14" w:rsidRPr="0001686D" w:rsidRDefault="00FB0D14">
      <w:pPr>
        <w:pStyle w:val="Byline"/>
        <w:tabs>
          <w:tab w:val="clear" w:pos="0"/>
        </w:tabs>
        <w:jc w:val="left"/>
        <w:rPr>
          <w:rFonts w:ascii="Arial" w:hAnsi="Arial" w:cs="Arial"/>
          <w:sz w:val="22"/>
          <w:szCs w:val="22"/>
        </w:rPr>
      </w:pPr>
    </w:p>
    <w:p w14:paraId="4B0E07E3" w14:textId="679726DC" w:rsidR="00FB0D14" w:rsidRPr="0001686D" w:rsidRDefault="00FB0D14">
      <w:pPr>
        <w:pStyle w:val="Heading2"/>
        <w:rPr>
          <w:rFonts w:ascii="Arial" w:hAnsi="Arial" w:cs="Arial"/>
          <w:sz w:val="22"/>
          <w:szCs w:val="22"/>
        </w:rPr>
      </w:pPr>
      <w:bookmarkStart w:id="18" w:name="_Toc208984887"/>
      <w:bookmarkStart w:id="19" w:name="_Toc208985727"/>
      <w:bookmarkStart w:id="20" w:name="_Toc105423099"/>
      <w:r w:rsidRPr="0001686D">
        <w:rPr>
          <w:rFonts w:ascii="Arial" w:hAnsi="Arial" w:cs="Arial"/>
          <w:sz w:val="22"/>
          <w:szCs w:val="22"/>
        </w:rPr>
        <w:t>2.</w:t>
      </w:r>
      <w:r w:rsidR="00C5670B" w:rsidRPr="0001686D">
        <w:rPr>
          <w:rFonts w:ascii="Arial" w:hAnsi="Arial" w:cs="Arial"/>
          <w:sz w:val="22"/>
          <w:szCs w:val="22"/>
        </w:rPr>
        <w:t>4</w:t>
      </w:r>
      <w:r w:rsidRPr="0001686D">
        <w:rPr>
          <w:rFonts w:ascii="Arial" w:hAnsi="Arial" w:cs="Arial"/>
          <w:sz w:val="22"/>
          <w:szCs w:val="22"/>
        </w:rPr>
        <w:t xml:space="preserve"> Manner of Performance</w:t>
      </w:r>
      <w:bookmarkEnd w:id="18"/>
      <w:bookmarkEnd w:id="19"/>
      <w:bookmarkEnd w:id="20"/>
    </w:p>
    <w:p w14:paraId="74517F7B" w14:textId="77777777" w:rsidR="00840B76" w:rsidRPr="0001686D" w:rsidRDefault="00840B76" w:rsidP="00840B76">
      <w:pPr>
        <w:rPr>
          <w:sz w:val="22"/>
          <w:szCs w:val="22"/>
        </w:rPr>
      </w:pPr>
    </w:p>
    <w:p w14:paraId="759480B9" w14:textId="77777777" w:rsidR="00FB0D14" w:rsidRPr="0001686D" w:rsidRDefault="00FB0D14">
      <w:pPr>
        <w:ind w:left="720" w:hanging="720"/>
        <w:rPr>
          <w:rFonts w:ascii="Arial" w:hAnsi="Arial" w:cs="Arial"/>
          <w:sz w:val="22"/>
          <w:szCs w:val="22"/>
        </w:rPr>
      </w:pPr>
      <w:r w:rsidRPr="0001686D">
        <w:rPr>
          <w:rFonts w:ascii="Arial" w:hAnsi="Arial" w:cs="Arial"/>
          <w:sz w:val="22"/>
          <w:szCs w:val="22"/>
        </w:rPr>
        <w:tab/>
        <w:t>The Contractor will at all times during the Contract period employ sufficient persons of sufficient abilities and skills that have the required training for the proper performance of the works detailed hereafter.</w:t>
      </w:r>
    </w:p>
    <w:p w14:paraId="5D1B40E7" w14:textId="77777777" w:rsidR="00FB0D14" w:rsidRPr="0001686D" w:rsidRDefault="00FB0D14">
      <w:pPr>
        <w:tabs>
          <w:tab w:val="left" w:pos="-1099"/>
          <w:tab w:val="left" w:pos="-720"/>
        </w:tabs>
        <w:rPr>
          <w:rFonts w:ascii="Arial" w:hAnsi="Arial" w:cs="Arial"/>
          <w:sz w:val="22"/>
          <w:szCs w:val="22"/>
        </w:rPr>
      </w:pP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p>
    <w:p w14:paraId="7995B5F5" w14:textId="77777777" w:rsidR="00FB0D14" w:rsidRPr="0001686D" w:rsidRDefault="00FB0D14" w:rsidP="00704859">
      <w:pPr>
        <w:pStyle w:val="BodyText"/>
        <w:tabs>
          <w:tab w:val="clear" w:pos="0"/>
        </w:tabs>
        <w:ind w:left="720"/>
        <w:jc w:val="left"/>
        <w:rPr>
          <w:rFonts w:ascii="Arial" w:hAnsi="Arial" w:cs="Arial"/>
          <w:sz w:val="22"/>
          <w:szCs w:val="22"/>
        </w:rPr>
      </w:pPr>
      <w:r w:rsidRPr="0001686D">
        <w:rPr>
          <w:rFonts w:ascii="Arial" w:hAnsi="Arial" w:cs="Arial"/>
          <w:sz w:val="22"/>
          <w:szCs w:val="22"/>
        </w:rPr>
        <w:t>In addition to their statutory obligation, the Contractor shall be expected to be aware of the accepted practices and methods used in undertaking good construction, play feature installation and refurbishment work.  Where there is any doubt in the interpretation of any method or practice this should be clarified with the Project Manager in advance of work commencing.</w:t>
      </w:r>
    </w:p>
    <w:p w14:paraId="7F726240" w14:textId="297307E2" w:rsidR="00FB0D14" w:rsidRDefault="00FB0D14">
      <w:pPr>
        <w:pStyle w:val="Byline"/>
        <w:tabs>
          <w:tab w:val="clear" w:pos="0"/>
        </w:tabs>
        <w:jc w:val="left"/>
        <w:rPr>
          <w:rFonts w:ascii="Arial" w:hAnsi="Arial" w:cs="Arial"/>
          <w:sz w:val="22"/>
          <w:szCs w:val="22"/>
        </w:rPr>
      </w:pPr>
    </w:p>
    <w:p w14:paraId="3D0231EF" w14:textId="77777777" w:rsidR="0001686D" w:rsidRPr="0001686D" w:rsidRDefault="0001686D">
      <w:pPr>
        <w:pStyle w:val="Byline"/>
        <w:tabs>
          <w:tab w:val="clear" w:pos="0"/>
        </w:tabs>
        <w:jc w:val="left"/>
        <w:rPr>
          <w:rFonts w:ascii="Arial" w:hAnsi="Arial" w:cs="Arial"/>
          <w:sz w:val="22"/>
          <w:szCs w:val="22"/>
        </w:rPr>
      </w:pPr>
    </w:p>
    <w:p w14:paraId="623020F7" w14:textId="0EF748DC" w:rsidR="00FB0D14" w:rsidRPr="0001686D" w:rsidRDefault="00FB0D14">
      <w:pPr>
        <w:pStyle w:val="Heading2"/>
        <w:rPr>
          <w:rFonts w:ascii="Arial" w:hAnsi="Arial" w:cs="Arial"/>
          <w:sz w:val="22"/>
          <w:szCs w:val="22"/>
        </w:rPr>
      </w:pPr>
      <w:bookmarkStart w:id="21" w:name="_Toc208984888"/>
      <w:bookmarkStart w:id="22" w:name="_Toc208985728"/>
      <w:bookmarkStart w:id="23" w:name="_Toc105423100"/>
      <w:r w:rsidRPr="0001686D">
        <w:rPr>
          <w:rFonts w:ascii="Arial" w:hAnsi="Arial" w:cs="Arial"/>
          <w:sz w:val="22"/>
          <w:szCs w:val="22"/>
        </w:rPr>
        <w:lastRenderedPageBreak/>
        <w:t>2.</w:t>
      </w:r>
      <w:r w:rsidR="00C5670B" w:rsidRPr="0001686D">
        <w:rPr>
          <w:rFonts w:ascii="Arial" w:hAnsi="Arial" w:cs="Arial"/>
          <w:sz w:val="22"/>
          <w:szCs w:val="22"/>
        </w:rPr>
        <w:t>5</w:t>
      </w:r>
      <w:r w:rsidRPr="0001686D">
        <w:rPr>
          <w:rFonts w:ascii="Arial" w:hAnsi="Arial" w:cs="Arial"/>
          <w:sz w:val="22"/>
          <w:szCs w:val="22"/>
        </w:rPr>
        <w:t xml:space="preserve"> Statutory Undertakings, Drains and Services</w:t>
      </w:r>
      <w:bookmarkEnd w:id="21"/>
      <w:bookmarkEnd w:id="22"/>
      <w:bookmarkEnd w:id="23"/>
    </w:p>
    <w:p w14:paraId="6B6D9D56" w14:textId="77777777" w:rsidR="00840B76" w:rsidRPr="0001686D" w:rsidRDefault="00840B76" w:rsidP="00840B76">
      <w:pPr>
        <w:rPr>
          <w:sz w:val="22"/>
          <w:szCs w:val="22"/>
        </w:rPr>
      </w:pPr>
    </w:p>
    <w:p w14:paraId="6739E4E0" w14:textId="5135B0F4" w:rsidR="00FB0D14" w:rsidRPr="0001686D" w:rsidRDefault="004734B5">
      <w:pPr>
        <w:pStyle w:val="Byline"/>
        <w:tabs>
          <w:tab w:val="clear" w:pos="0"/>
        </w:tabs>
        <w:ind w:left="720" w:hanging="720"/>
        <w:jc w:val="left"/>
        <w:rPr>
          <w:rFonts w:ascii="Arial" w:hAnsi="Arial" w:cs="Arial"/>
          <w:sz w:val="22"/>
          <w:szCs w:val="22"/>
        </w:rPr>
      </w:pPr>
      <w:r w:rsidRPr="0001686D">
        <w:rPr>
          <w:rFonts w:ascii="Arial" w:hAnsi="Arial" w:cs="Arial"/>
          <w:sz w:val="22"/>
          <w:szCs w:val="22"/>
        </w:rPr>
        <w:tab/>
        <w:t>I</w:t>
      </w:r>
      <w:r w:rsidR="00FB0D14" w:rsidRPr="0001686D">
        <w:rPr>
          <w:rFonts w:ascii="Arial" w:hAnsi="Arial" w:cs="Arial"/>
          <w:sz w:val="22"/>
          <w:szCs w:val="22"/>
        </w:rPr>
        <w:t>t is the Contractor's own responsibility to establish the presence and precise location of, and ramifications of the presence of all services and statutory undertakings on site when carrying out works in accordance with the Contract.  The Contractor will be responsible for informing those bodies responsible for services</w:t>
      </w:r>
      <w:r w:rsidR="00B41DFD" w:rsidRPr="0001686D">
        <w:rPr>
          <w:rFonts w:ascii="Arial" w:hAnsi="Arial" w:cs="Arial"/>
          <w:sz w:val="22"/>
          <w:szCs w:val="22"/>
        </w:rPr>
        <w:t>,</w:t>
      </w:r>
      <w:r w:rsidR="00FB0D14" w:rsidRPr="0001686D">
        <w:rPr>
          <w:rFonts w:ascii="Arial" w:hAnsi="Arial" w:cs="Arial"/>
          <w:sz w:val="22"/>
          <w:szCs w:val="22"/>
        </w:rPr>
        <w:t xml:space="preserve"> etc</w:t>
      </w:r>
      <w:r w:rsidR="00B41DFD" w:rsidRPr="0001686D">
        <w:rPr>
          <w:rFonts w:ascii="Arial" w:hAnsi="Arial" w:cs="Arial"/>
          <w:sz w:val="22"/>
          <w:szCs w:val="22"/>
        </w:rPr>
        <w:t>,</w:t>
      </w:r>
      <w:r w:rsidR="00FB0D14" w:rsidRPr="0001686D">
        <w:rPr>
          <w:rFonts w:ascii="Arial" w:hAnsi="Arial" w:cs="Arial"/>
          <w:sz w:val="22"/>
          <w:szCs w:val="22"/>
        </w:rPr>
        <w:t xml:space="preserve"> where damage is caused and will bear the subsequent cost of making good such damage.</w:t>
      </w:r>
    </w:p>
    <w:p w14:paraId="330E504C" w14:textId="77777777" w:rsidR="00FB0D14" w:rsidRPr="0001686D" w:rsidRDefault="00FB0D14">
      <w:pPr>
        <w:pStyle w:val="Byline"/>
        <w:tabs>
          <w:tab w:val="clear" w:pos="0"/>
        </w:tabs>
        <w:jc w:val="left"/>
        <w:rPr>
          <w:rFonts w:ascii="Arial" w:hAnsi="Arial" w:cs="Arial"/>
          <w:sz w:val="22"/>
          <w:szCs w:val="22"/>
        </w:rPr>
      </w:pPr>
    </w:p>
    <w:p w14:paraId="472B552A" w14:textId="4C36E83B" w:rsidR="00FB0D14" w:rsidRPr="0001686D" w:rsidRDefault="00FB0D14">
      <w:pPr>
        <w:pStyle w:val="Byline"/>
        <w:tabs>
          <w:tab w:val="clear" w:pos="0"/>
        </w:tabs>
        <w:ind w:left="720"/>
        <w:jc w:val="left"/>
        <w:rPr>
          <w:rFonts w:ascii="Arial" w:hAnsi="Arial" w:cs="Arial"/>
          <w:sz w:val="22"/>
          <w:szCs w:val="22"/>
        </w:rPr>
      </w:pPr>
      <w:r w:rsidRPr="0001686D">
        <w:rPr>
          <w:rFonts w:ascii="Arial" w:hAnsi="Arial" w:cs="Arial"/>
          <w:sz w:val="22"/>
          <w:szCs w:val="22"/>
        </w:rPr>
        <w:t>The Contractor will also be responsible for informing such bodies where works may involve the encroachment, disconnection or hazard to those services</w:t>
      </w:r>
      <w:r w:rsidR="00B41DFD" w:rsidRPr="0001686D">
        <w:rPr>
          <w:rFonts w:ascii="Arial" w:hAnsi="Arial" w:cs="Arial"/>
          <w:sz w:val="22"/>
          <w:szCs w:val="22"/>
        </w:rPr>
        <w:t>,</w:t>
      </w:r>
      <w:r w:rsidRPr="0001686D">
        <w:rPr>
          <w:rFonts w:ascii="Arial" w:hAnsi="Arial" w:cs="Arial"/>
          <w:sz w:val="22"/>
          <w:szCs w:val="22"/>
        </w:rPr>
        <w:t xml:space="preserve"> etc. </w:t>
      </w:r>
      <w:r w:rsidR="00A0012E" w:rsidRPr="0001686D">
        <w:rPr>
          <w:rFonts w:ascii="Arial" w:hAnsi="Arial" w:cs="Arial"/>
          <w:sz w:val="22"/>
          <w:szCs w:val="22"/>
        </w:rPr>
        <w:t xml:space="preserve"> </w:t>
      </w:r>
      <w:r w:rsidRPr="0001686D">
        <w:rPr>
          <w:rFonts w:ascii="Arial" w:hAnsi="Arial" w:cs="Arial"/>
          <w:sz w:val="22"/>
          <w:szCs w:val="22"/>
        </w:rPr>
        <w:t>Where appropriate the Contractor will take adequate measures for the protection of all pipes, ducts, sewers, service mains, overhead cables and the like during the execution of the works.</w:t>
      </w:r>
    </w:p>
    <w:p w14:paraId="646F1920" w14:textId="77777777" w:rsidR="00FB0D14" w:rsidRPr="0001686D" w:rsidRDefault="00FB0D14">
      <w:pPr>
        <w:pStyle w:val="Byline"/>
        <w:tabs>
          <w:tab w:val="clear" w:pos="0"/>
        </w:tabs>
        <w:jc w:val="left"/>
        <w:rPr>
          <w:rFonts w:ascii="Arial" w:hAnsi="Arial" w:cs="Arial"/>
          <w:sz w:val="22"/>
          <w:szCs w:val="22"/>
        </w:rPr>
      </w:pPr>
      <w:r w:rsidRPr="0001686D">
        <w:rPr>
          <w:rFonts w:ascii="Arial" w:hAnsi="Arial" w:cs="Arial"/>
          <w:sz w:val="22"/>
          <w:szCs w:val="22"/>
        </w:rPr>
        <w:tab/>
      </w:r>
    </w:p>
    <w:p w14:paraId="1523DDE8" w14:textId="77777777" w:rsidR="00FB0D14" w:rsidRPr="0001686D" w:rsidRDefault="00FB0D14" w:rsidP="00704859">
      <w:pPr>
        <w:pStyle w:val="Byline"/>
        <w:tabs>
          <w:tab w:val="clear" w:pos="0"/>
        </w:tabs>
        <w:ind w:left="720"/>
        <w:jc w:val="left"/>
        <w:rPr>
          <w:rFonts w:ascii="Arial" w:hAnsi="Arial" w:cs="Arial"/>
          <w:sz w:val="22"/>
          <w:szCs w:val="22"/>
        </w:rPr>
      </w:pPr>
      <w:r w:rsidRPr="0001686D">
        <w:rPr>
          <w:rFonts w:ascii="Arial" w:hAnsi="Arial" w:cs="Arial"/>
          <w:sz w:val="22"/>
          <w:szCs w:val="22"/>
        </w:rPr>
        <w:t>The Contractor must not interfere with the operation of existing services such as Gas, Water, Electricity, Telephones, buried cables or sewers, drains and roadside ditches without the permission of the Project Manager, statutory authority or private owner as appropriate.  In all instances of damage/interference, the Project Manager must be notified.</w:t>
      </w:r>
    </w:p>
    <w:p w14:paraId="62B40511" w14:textId="77777777" w:rsidR="00FB0D14" w:rsidRPr="0001686D" w:rsidRDefault="00FB0D14">
      <w:pPr>
        <w:tabs>
          <w:tab w:val="left" w:pos="-1099"/>
          <w:tab w:val="left" w:pos="-720"/>
        </w:tabs>
        <w:rPr>
          <w:rFonts w:ascii="Arial" w:hAnsi="Arial" w:cs="Arial"/>
          <w:sz w:val="22"/>
          <w:szCs w:val="22"/>
        </w:rPr>
      </w:pPr>
    </w:p>
    <w:p w14:paraId="2F334062" w14:textId="4B16F9B5" w:rsidR="00FB0D14" w:rsidRPr="0001686D" w:rsidRDefault="00FB0D14">
      <w:pPr>
        <w:pStyle w:val="Heading2"/>
        <w:rPr>
          <w:rFonts w:ascii="Arial" w:hAnsi="Arial" w:cs="Arial"/>
          <w:sz w:val="22"/>
          <w:szCs w:val="22"/>
        </w:rPr>
      </w:pPr>
      <w:bookmarkStart w:id="24" w:name="_Toc208984889"/>
      <w:bookmarkStart w:id="25" w:name="_Toc208985729"/>
      <w:bookmarkStart w:id="26" w:name="_Toc105423101"/>
      <w:r w:rsidRPr="0001686D">
        <w:rPr>
          <w:rFonts w:ascii="Arial" w:hAnsi="Arial" w:cs="Arial"/>
          <w:sz w:val="22"/>
          <w:szCs w:val="22"/>
        </w:rPr>
        <w:t>2.</w:t>
      </w:r>
      <w:r w:rsidR="00C5670B" w:rsidRPr="0001686D">
        <w:rPr>
          <w:rFonts w:ascii="Arial" w:hAnsi="Arial" w:cs="Arial"/>
          <w:sz w:val="22"/>
          <w:szCs w:val="22"/>
        </w:rPr>
        <w:t>6</w:t>
      </w:r>
      <w:r w:rsidRPr="0001686D">
        <w:rPr>
          <w:rFonts w:ascii="Arial" w:hAnsi="Arial" w:cs="Arial"/>
          <w:sz w:val="22"/>
          <w:szCs w:val="22"/>
        </w:rPr>
        <w:t xml:space="preserve"> Light and Power</w:t>
      </w:r>
      <w:bookmarkEnd w:id="24"/>
      <w:bookmarkEnd w:id="25"/>
      <w:bookmarkEnd w:id="26"/>
    </w:p>
    <w:p w14:paraId="5C39B5F5" w14:textId="77777777" w:rsidR="00840B76" w:rsidRPr="0001686D" w:rsidRDefault="00840B76" w:rsidP="00840B76">
      <w:pPr>
        <w:rPr>
          <w:sz w:val="22"/>
          <w:szCs w:val="22"/>
        </w:rPr>
      </w:pPr>
    </w:p>
    <w:p w14:paraId="2D066759" w14:textId="7177FBD1" w:rsidR="00FB0D14" w:rsidRPr="0001686D" w:rsidRDefault="00FB0D14">
      <w:pPr>
        <w:pStyle w:val="Byline"/>
        <w:tabs>
          <w:tab w:val="clear" w:pos="0"/>
        </w:tabs>
        <w:ind w:left="720"/>
        <w:jc w:val="left"/>
        <w:rPr>
          <w:rFonts w:ascii="Arial" w:hAnsi="Arial" w:cs="Arial"/>
          <w:sz w:val="22"/>
          <w:szCs w:val="22"/>
        </w:rPr>
      </w:pPr>
      <w:r w:rsidRPr="0001686D">
        <w:rPr>
          <w:rFonts w:ascii="Arial" w:hAnsi="Arial" w:cs="Arial"/>
          <w:sz w:val="22"/>
          <w:szCs w:val="22"/>
        </w:rPr>
        <w:t xml:space="preserve">The Contractor is to ascertain the suitability of supplies and provide any artificial lighting and electrical power required for the use on the works, including providing all temporary connections, distributing leads, fittings etc. and to clear away on completion. </w:t>
      </w:r>
      <w:r w:rsidR="00A0012E" w:rsidRPr="0001686D">
        <w:rPr>
          <w:rFonts w:ascii="Arial" w:hAnsi="Arial" w:cs="Arial"/>
          <w:sz w:val="22"/>
          <w:szCs w:val="22"/>
        </w:rPr>
        <w:t xml:space="preserve"> </w:t>
      </w:r>
      <w:r w:rsidRPr="0001686D">
        <w:rPr>
          <w:rFonts w:ascii="Arial" w:hAnsi="Arial" w:cs="Arial"/>
          <w:sz w:val="22"/>
          <w:szCs w:val="22"/>
        </w:rPr>
        <w:t>The Contractor will pay all fees for electrical supply.</w:t>
      </w:r>
    </w:p>
    <w:p w14:paraId="69B79806" w14:textId="77777777" w:rsidR="00FB0D14" w:rsidRPr="0001686D" w:rsidRDefault="00FB0D14">
      <w:pPr>
        <w:tabs>
          <w:tab w:val="left" w:pos="-1099"/>
          <w:tab w:val="left" w:pos="-720"/>
        </w:tabs>
        <w:rPr>
          <w:rFonts w:ascii="Arial" w:hAnsi="Arial" w:cs="Arial"/>
          <w:sz w:val="22"/>
          <w:szCs w:val="22"/>
        </w:rPr>
      </w:pPr>
    </w:p>
    <w:p w14:paraId="434FFE17" w14:textId="1B60792B" w:rsidR="00FB0D14" w:rsidRPr="0001686D" w:rsidRDefault="00FB0D14">
      <w:pPr>
        <w:pStyle w:val="Heading2"/>
        <w:rPr>
          <w:rFonts w:ascii="Arial" w:hAnsi="Arial" w:cs="Arial"/>
          <w:sz w:val="22"/>
          <w:szCs w:val="22"/>
        </w:rPr>
      </w:pPr>
      <w:bookmarkStart w:id="27" w:name="_Toc208984890"/>
      <w:bookmarkStart w:id="28" w:name="_Toc208985730"/>
      <w:bookmarkStart w:id="29" w:name="_Toc105423102"/>
      <w:r w:rsidRPr="0001686D">
        <w:rPr>
          <w:rFonts w:ascii="Arial" w:hAnsi="Arial" w:cs="Arial"/>
          <w:sz w:val="22"/>
          <w:szCs w:val="22"/>
        </w:rPr>
        <w:t>2.</w:t>
      </w:r>
      <w:r w:rsidR="00C5670B" w:rsidRPr="0001686D">
        <w:rPr>
          <w:rFonts w:ascii="Arial" w:hAnsi="Arial" w:cs="Arial"/>
          <w:sz w:val="22"/>
          <w:szCs w:val="22"/>
        </w:rPr>
        <w:t>7</w:t>
      </w:r>
      <w:r w:rsidRPr="0001686D">
        <w:rPr>
          <w:rFonts w:ascii="Arial" w:hAnsi="Arial" w:cs="Arial"/>
          <w:sz w:val="22"/>
          <w:szCs w:val="22"/>
        </w:rPr>
        <w:t xml:space="preserve"> Meetings</w:t>
      </w:r>
      <w:bookmarkEnd w:id="27"/>
      <w:bookmarkEnd w:id="28"/>
      <w:bookmarkEnd w:id="29"/>
    </w:p>
    <w:p w14:paraId="6ED37F03" w14:textId="77777777" w:rsidR="00840B76" w:rsidRPr="0001686D" w:rsidRDefault="00840B76" w:rsidP="00840B76">
      <w:pPr>
        <w:rPr>
          <w:sz w:val="22"/>
          <w:szCs w:val="22"/>
        </w:rPr>
      </w:pPr>
    </w:p>
    <w:p w14:paraId="42BC7AF2" w14:textId="5452450B" w:rsidR="00FB0D14" w:rsidRPr="0001686D" w:rsidRDefault="00FB0D14" w:rsidP="00704859">
      <w:pPr>
        <w:tabs>
          <w:tab w:val="left" w:pos="-1099"/>
          <w:tab w:val="left" w:pos="-720"/>
        </w:tabs>
        <w:ind w:left="720"/>
        <w:rPr>
          <w:rFonts w:ascii="Arial" w:hAnsi="Arial" w:cs="Arial"/>
          <w:sz w:val="22"/>
          <w:szCs w:val="22"/>
        </w:rPr>
      </w:pPr>
      <w:r w:rsidRPr="0001686D">
        <w:rPr>
          <w:rFonts w:ascii="Arial" w:hAnsi="Arial" w:cs="Arial"/>
          <w:sz w:val="22"/>
          <w:szCs w:val="22"/>
        </w:rPr>
        <w:t xml:space="preserve">The Contractor </w:t>
      </w:r>
      <w:r w:rsidR="00071CB5">
        <w:rPr>
          <w:rFonts w:ascii="Arial" w:hAnsi="Arial" w:cs="Arial"/>
          <w:sz w:val="22"/>
          <w:szCs w:val="22"/>
        </w:rPr>
        <w:t xml:space="preserve">will </w:t>
      </w:r>
      <w:r w:rsidRPr="0001686D">
        <w:rPr>
          <w:rFonts w:ascii="Arial" w:hAnsi="Arial" w:cs="Arial"/>
          <w:sz w:val="22"/>
          <w:szCs w:val="22"/>
        </w:rPr>
        <w:t>be required to attend such meetings as the Project Manager or their nominated representative may require for the administration and successful completion of this Contract.</w:t>
      </w:r>
    </w:p>
    <w:p w14:paraId="53C55C45" w14:textId="77777777" w:rsidR="00BF4E7A" w:rsidRPr="0001686D" w:rsidRDefault="00BF4E7A">
      <w:pPr>
        <w:pStyle w:val="Heading2"/>
        <w:rPr>
          <w:rFonts w:ascii="Arial" w:hAnsi="Arial" w:cs="Arial"/>
          <w:sz w:val="22"/>
          <w:szCs w:val="22"/>
        </w:rPr>
      </w:pPr>
      <w:bookmarkStart w:id="30" w:name="_Toc208984891"/>
      <w:bookmarkStart w:id="31" w:name="_Toc208985731"/>
    </w:p>
    <w:p w14:paraId="5571B269" w14:textId="4740C6A2" w:rsidR="00FB0D14" w:rsidRPr="0001686D" w:rsidRDefault="00FB0D14">
      <w:pPr>
        <w:pStyle w:val="Heading2"/>
        <w:rPr>
          <w:rFonts w:ascii="Arial" w:hAnsi="Arial" w:cs="Arial"/>
          <w:sz w:val="22"/>
          <w:szCs w:val="22"/>
        </w:rPr>
      </w:pPr>
      <w:bookmarkStart w:id="32" w:name="_Toc105423103"/>
      <w:r w:rsidRPr="0001686D">
        <w:rPr>
          <w:rFonts w:ascii="Arial" w:hAnsi="Arial" w:cs="Arial"/>
          <w:sz w:val="22"/>
          <w:szCs w:val="22"/>
        </w:rPr>
        <w:t>2.</w:t>
      </w:r>
      <w:r w:rsidR="00C5670B" w:rsidRPr="0001686D">
        <w:rPr>
          <w:rFonts w:ascii="Arial" w:hAnsi="Arial" w:cs="Arial"/>
          <w:sz w:val="22"/>
          <w:szCs w:val="22"/>
        </w:rPr>
        <w:t>8</w:t>
      </w:r>
      <w:r w:rsidRPr="0001686D">
        <w:rPr>
          <w:rFonts w:ascii="Arial" w:hAnsi="Arial" w:cs="Arial"/>
          <w:sz w:val="22"/>
          <w:szCs w:val="22"/>
        </w:rPr>
        <w:t xml:space="preserve"> Site Cleanliness</w:t>
      </w:r>
      <w:bookmarkEnd w:id="30"/>
      <w:bookmarkEnd w:id="31"/>
      <w:bookmarkEnd w:id="32"/>
    </w:p>
    <w:p w14:paraId="05D63CD7" w14:textId="77777777" w:rsidR="00840B76" w:rsidRPr="0001686D" w:rsidRDefault="00840B76" w:rsidP="00840B76">
      <w:pPr>
        <w:rPr>
          <w:sz w:val="22"/>
          <w:szCs w:val="22"/>
        </w:rPr>
      </w:pPr>
    </w:p>
    <w:p w14:paraId="06E8BDA7" w14:textId="77777777" w:rsidR="00FB0D14" w:rsidRPr="0001686D" w:rsidRDefault="00FB0D14">
      <w:pPr>
        <w:pStyle w:val="BodyText"/>
        <w:tabs>
          <w:tab w:val="clear" w:pos="0"/>
        </w:tabs>
        <w:ind w:left="720"/>
        <w:jc w:val="left"/>
        <w:rPr>
          <w:rFonts w:ascii="Arial" w:hAnsi="Arial" w:cs="Arial"/>
          <w:sz w:val="22"/>
          <w:szCs w:val="22"/>
        </w:rPr>
      </w:pPr>
      <w:r w:rsidRPr="0001686D">
        <w:rPr>
          <w:rFonts w:ascii="Arial" w:hAnsi="Arial" w:cs="Arial"/>
          <w:sz w:val="22"/>
          <w:szCs w:val="22"/>
        </w:rPr>
        <w:t>The Contractor will be responsible for ensuring that all hard surfaces are kept free of litter, debris, mud and glass</w:t>
      </w:r>
      <w:r w:rsidR="00704859" w:rsidRPr="0001686D">
        <w:rPr>
          <w:rFonts w:ascii="Arial" w:hAnsi="Arial" w:cs="Arial"/>
          <w:sz w:val="22"/>
          <w:szCs w:val="22"/>
        </w:rPr>
        <w:t>,</w:t>
      </w:r>
      <w:r w:rsidRPr="0001686D">
        <w:rPr>
          <w:rFonts w:ascii="Arial" w:hAnsi="Arial" w:cs="Arial"/>
          <w:sz w:val="22"/>
          <w:szCs w:val="22"/>
        </w:rPr>
        <w:t xml:space="preserve"> etc</w:t>
      </w:r>
      <w:r w:rsidR="00704859" w:rsidRPr="0001686D">
        <w:rPr>
          <w:rFonts w:ascii="Arial" w:hAnsi="Arial" w:cs="Arial"/>
          <w:sz w:val="22"/>
          <w:szCs w:val="22"/>
        </w:rPr>
        <w:t>,</w:t>
      </w:r>
      <w:r w:rsidRPr="0001686D">
        <w:rPr>
          <w:rFonts w:ascii="Arial" w:hAnsi="Arial" w:cs="Arial"/>
          <w:sz w:val="22"/>
          <w:szCs w:val="22"/>
        </w:rPr>
        <w:t xml:space="preserve"> whilst undertaking works associated with this Contract. All arisings shall be picked up and removed from the site, approach roads and entrance ways and disposed of at the end of each working day and upon completion as directed. </w:t>
      </w:r>
    </w:p>
    <w:p w14:paraId="29C07654" w14:textId="77777777" w:rsidR="00FB0D14" w:rsidRPr="0001686D" w:rsidRDefault="00FB0D14">
      <w:pPr>
        <w:pStyle w:val="BodyText"/>
        <w:tabs>
          <w:tab w:val="clear" w:pos="0"/>
        </w:tabs>
        <w:ind w:left="720"/>
        <w:jc w:val="left"/>
        <w:rPr>
          <w:rFonts w:ascii="Arial" w:hAnsi="Arial" w:cs="Arial"/>
          <w:sz w:val="22"/>
          <w:szCs w:val="22"/>
        </w:rPr>
      </w:pPr>
      <w:r w:rsidRPr="0001686D">
        <w:rPr>
          <w:rFonts w:ascii="Arial" w:hAnsi="Arial" w:cs="Arial"/>
          <w:sz w:val="22"/>
          <w:szCs w:val="22"/>
        </w:rPr>
        <w:t>Sweeping shall be carried out by hand or by approv</w:t>
      </w:r>
      <w:r w:rsidR="000D6BAD" w:rsidRPr="0001686D">
        <w:rPr>
          <w:rFonts w:ascii="Arial" w:hAnsi="Arial" w:cs="Arial"/>
          <w:sz w:val="22"/>
          <w:szCs w:val="22"/>
        </w:rPr>
        <w:t>ed mechanical sweeper or sucker. Damage to grassed areas should be minimised and repaired.</w:t>
      </w:r>
    </w:p>
    <w:p w14:paraId="57883301" w14:textId="77777777" w:rsidR="00FB0D14" w:rsidRPr="0001686D" w:rsidRDefault="00FB0D14">
      <w:pPr>
        <w:pStyle w:val="BodyText"/>
        <w:tabs>
          <w:tab w:val="clear" w:pos="0"/>
        </w:tabs>
        <w:ind w:left="720"/>
        <w:jc w:val="left"/>
        <w:rPr>
          <w:rFonts w:ascii="Arial" w:hAnsi="Arial" w:cs="Arial"/>
          <w:sz w:val="22"/>
          <w:szCs w:val="22"/>
        </w:rPr>
      </w:pPr>
    </w:p>
    <w:p w14:paraId="1F1999F0" w14:textId="1ED56F0A" w:rsidR="00FB0D14" w:rsidRPr="0001686D" w:rsidRDefault="00FB0D14">
      <w:pPr>
        <w:pStyle w:val="Heading2"/>
        <w:rPr>
          <w:rFonts w:ascii="Arial" w:hAnsi="Arial" w:cs="Arial"/>
          <w:sz w:val="22"/>
          <w:szCs w:val="22"/>
        </w:rPr>
      </w:pPr>
      <w:bookmarkStart w:id="33" w:name="_Toc105423104"/>
      <w:r w:rsidRPr="0001686D">
        <w:rPr>
          <w:rFonts w:ascii="Arial" w:hAnsi="Arial" w:cs="Arial"/>
          <w:sz w:val="22"/>
          <w:szCs w:val="22"/>
        </w:rPr>
        <w:t>2.</w:t>
      </w:r>
      <w:r w:rsidR="00C5670B" w:rsidRPr="0001686D">
        <w:rPr>
          <w:rFonts w:ascii="Arial" w:hAnsi="Arial" w:cs="Arial"/>
          <w:sz w:val="22"/>
          <w:szCs w:val="22"/>
        </w:rPr>
        <w:t>9</w:t>
      </w:r>
      <w:r w:rsidRPr="0001686D">
        <w:rPr>
          <w:rFonts w:ascii="Arial" w:hAnsi="Arial" w:cs="Arial"/>
          <w:sz w:val="22"/>
          <w:szCs w:val="22"/>
        </w:rPr>
        <w:t xml:space="preserve"> </w:t>
      </w:r>
      <w:r w:rsidR="00C5670B" w:rsidRPr="0001686D">
        <w:rPr>
          <w:rFonts w:ascii="Arial" w:hAnsi="Arial" w:cs="Arial"/>
          <w:sz w:val="22"/>
          <w:szCs w:val="22"/>
        </w:rPr>
        <w:t>Sub-Contractors</w:t>
      </w:r>
      <w:bookmarkEnd w:id="33"/>
    </w:p>
    <w:p w14:paraId="3433473B" w14:textId="77777777" w:rsidR="00840B76" w:rsidRPr="0001686D" w:rsidRDefault="00840B76" w:rsidP="00840B76">
      <w:pPr>
        <w:rPr>
          <w:sz w:val="22"/>
          <w:szCs w:val="22"/>
        </w:rPr>
      </w:pPr>
    </w:p>
    <w:p w14:paraId="2E40815F" w14:textId="415CF7CD" w:rsidR="00FB0D14" w:rsidRPr="0001686D" w:rsidRDefault="00FB0D14">
      <w:pPr>
        <w:pStyle w:val="BodyText"/>
        <w:tabs>
          <w:tab w:val="clear" w:pos="0"/>
        </w:tabs>
        <w:ind w:left="720"/>
        <w:jc w:val="left"/>
        <w:rPr>
          <w:rFonts w:ascii="Arial" w:hAnsi="Arial" w:cs="Arial"/>
          <w:sz w:val="22"/>
          <w:szCs w:val="22"/>
        </w:rPr>
      </w:pPr>
      <w:r w:rsidRPr="0001686D">
        <w:rPr>
          <w:rFonts w:ascii="Arial" w:hAnsi="Arial" w:cs="Arial"/>
          <w:sz w:val="22"/>
          <w:szCs w:val="22"/>
        </w:rPr>
        <w:t>The Contractor must ensure that the Project Manager and</w:t>
      </w:r>
      <w:r w:rsidR="00C5670B" w:rsidRPr="0001686D">
        <w:rPr>
          <w:rFonts w:ascii="Arial" w:hAnsi="Arial" w:cs="Arial"/>
          <w:sz w:val="22"/>
          <w:szCs w:val="22"/>
        </w:rPr>
        <w:t xml:space="preserve"> </w:t>
      </w:r>
      <w:r w:rsidRPr="0001686D">
        <w:rPr>
          <w:rFonts w:ascii="Arial" w:hAnsi="Arial" w:cs="Arial"/>
          <w:sz w:val="22"/>
          <w:szCs w:val="22"/>
        </w:rPr>
        <w:t>/</w:t>
      </w:r>
      <w:r w:rsidR="00C5670B" w:rsidRPr="0001686D">
        <w:rPr>
          <w:rFonts w:ascii="Arial" w:hAnsi="Arial" w:cs="Arial"/>
          <w:sz w:val="22"/>
          <w:szCs w:val="22"/>
        </w:rPr>
        <w:t xml:space="preserve"> </w:t>
      </w:r>
      <w:r w:rsidRPr="0001686D">
        <w:rPr>
          <w:rFonts w:ascii="Arial" w:hAnsi="Arial" w:cs="Arial"/>
          <w:sz w:val="22"/>
          <w:szCs w:val="22"/>
        </w:rPr>
        <w:t xml:space="preserve">or their nominated representative are made aware of any </w:t>
      </w:r>
      <w:r w:rsidR="00C5670B" w:rsidRPr="0001686D">
        <w:rPr>
          <w:rFonts w:ascii="Arial" w:hAnsi="Arial" w:cs="Arial"/>
          <w:sz w:val="22"/>
          <w:szCs w:val="22"/>
        </w:rPr>
        <w:t>sub-contracting</w:t>
      </w:r>
      <w:r w:rsidRPr="0001686D">
        <w:rPr>
          <w:rFonts w:ascii="Arial" w:hAnsi="Arial" w:cs="Arial"/>
          <w:sz w:val="22"/>
          <w:szCs w:val="22"/>
        </w:rPr>
        <w:t xml:space="preserve"> that take place on each project and the work they are to carry out.</w:t>
      </w:r>
    </w:p>
    <w:p w14:paraId="7BAFD24E" w14:textId="77777777" w:rsidR="00FB0D14" w:rsidRPr="0001686D" w:rsidRDefault="00FB0D14">
      <w:pPr>
        <w:pStyle w:val="BodyText"/>
        <w:tabs>
          <w:tab w:val="clear" w:pos="0"/>
        </w:tabs>
        <w:jc w:val="left"/>
        <w:rPr>
          <w:rFonts w:ascii="Arial" w:hAnsi="Arial" w:cs="Arial"/>
          <w:sz w:val="22"/>
          <w:szCs w:val="22"/>
        </w:rPr>
      </w:pPr>
    </w:p>
    <w:p w14:paraId="2323EE67" w14:textId="77777777" w:rsidR="00FB0D14" w:rsidRPr="0001686D" w:rsidRDefault="00FB0D14">
      <w:pPr>
        <w:pStyle w:val="BodyText"/>
        <w:tabs>
          <w:tab w:val="clear" w:pos="0"/>
        </w:tabs>
        <w:jc w:val="left"/>
        <w:rPr>
          <w:rFonts w:ascii="Arial" w:hAnsi="Arial" w:cs="Arial"/>
          <w:sz w:val="22"/>
          <w:szCs w:val="22"/>
        </w:rPr>
      </w:pPr>
    </w:p>
    <w:p w14:paraId="347DA6D5" w14:textId="77777777" w:rsidR="00FB0D14" w:rsidRPr="0001686D" w:rsidRDefault="00FB0D14">
      <w:pPr>
        <w:pStyle w:val="BodyText"/>
        <w:tabs>
          <w:tab w:val="clear" w:pos="0"/>
        </w:tabs>
        <w:jc w:val="left"/>
        <w:rPr>
          <w:rFonts w:ascii="Arial" w:hAnsi="Arial" w:cs="Arial"/>
          <w:sz w:val="22"/>
          <w:szCs w:val="22"/>
        </w:rPr>
      </w:pPr>
    </w:p>
    <w:p w14:paraId="537602CF" w14:textId="77777777" w:rsidR="00FB0D14" w:rsidRPr="0001686D" w:rsidRDefault="00FB0D14">
      <w:pPr>
        <w:pStyle w:val="BodyText"/>
        <w:tabs>
          <w:tab w:val="clear" w:pos="0"/>
        </w:tabs>
        <w:jc w:val="left"/>
        <w:rPr>
          <w:rFonts w:ascii="Arial" w:hAnsi="Arial" w:cs="Arial"/>
          <w:sz w:val="22"/>
          <w:szCs w:val="22"/>
        </w:rPr>
      </w:pPr>
    </w:p>
    <w:p w14:paraId="71569956" w14:textId="77777777" w:rsidR="00FB0D14" w:rsidRPr="0001686D" w:rsidRDefault="00FB0D14">
      <w:pPr>
        <w:pStyle w:val="BodyText"/>
        <w:tabs>
          <w:tab w:val="clear" w:pos="0"/>
        </w:tabs>
        <w:jc w:val="left"/>
        <w:rPr>
          <w:rFonts w:ascii="Arial" w:hAnsi="Arial" w:cs="Arial"/>
          <w:sz w:val="22"/>
          <w:szCs w:val="22"/>
        </w:rPr>
      </w:pPr>
    </w:p>
    <w:p w14:paraId="224565CA" w14:textId="77777777" w:rsidR="00FB0D14" w:rsidRPr="0001686D" w:rsidRDefault="00FB0D14">
      <w:pPr>
        <w:pStyle w:val="BodyText"/>
        <w:tabs>
          <w:tab w:val="clear" w:pos="0"/>
        </w:tabs>
        <w:jc w:val="left"/>
        <w:rPr>
          <w:rFonts w:ascii="Arial" w:hAnsi="Arial" w:cs="Arial"/>
          <w:sz w:val="22"/>
          <w:szCs w:val="22"/>
        </w:rPr>
      </w:pPr>
    </w:p>
    <w:p w14:paraId="5B5EBF70" w14:textId="77777777" w:rsidR="00FB0D14" w:rsidRPr="0001686D" w:rsidRDefault="00FB0D14">
      <w:pPr>
        <w:pStyle w:val="BodyText"/>
        <w:tabs>
          <w:tab w:val="clear" w:pos="0"/>
        </w:tabs>
        <w:jc w:val="left"/>
        <w:rPr>
          <w:rFonts w:ascii="Arial" w:hAnsi="Arial" w:cs="Arial"/>
          <w:sz w:val="22"/>
          <w:szCs w:val="22"/>
        </w:rPr>
      </w:pPr>
    </w:p>
    <w:p w14:paraId="5CE30959" w14:textId="77777777" w:rsidR="00FB0D14" w:rsidRPr="0001686D" w:rsidRDefault="00FB0D14">
      <w:pPr>
        <w:pStyle w:val="BodyText"/>
        <w:tabs>
          <w:tab w:val="clear" w:pos="0"/>
        </w:tabs>
        <w:jc w:val="left"/>
        <w:rPr>
          <w:rFonts w:ascii="Arial" w:hAnsi="Arial" w:cs="Arial"/>
          <w:sz w:val="22"/>
          <w:szCs w:val="22"/>
        </w:rPr>
        <w:sectPr w:rsidR="00FB0D14" w:rsidRPr="0001686D">
          <w:headerReference w:type="default" r:id="rId13"/>
          <w:footerReference w:type="even" r:id="rId14"/>
          <w:footerReference w:type="default" r:id="rId15"/>
          <w:endnotePr>
            <w:numFmt w:val="decimal"/>
          </w:endnotePr>
          <w:pgSz w:w="11906" w:h="16838" w:code="9"/>
          <w:pgMar w:top="1134" w:right="720" w:bottom="720" w:left="992" w:header="1009" w:footer="1009" w:gutter="0"/>
          <w:cols w:space="720"/>
          <w:noEndnote/>
          <w:titlePg/>
        </w:sectPr>
      </w:pPr>
    </w:p>
    <w:p w14:paraId="0CEA771F" w14:textId="77777777" w:rsidR="00FB0D14" w:rsidRPr="0001686D" w:rsidRDefault="00FB0D14" w:rsidP="000D6BAD">
      <w:pPr>
        <w:pStyle w:val="Heading1"/>
        <w:rPr>
          <w:rFonts w:ascii="Arial" w:hAnsi="Arial" w:cs="Arial"/>
          <w:sz w:val="22"/>
          <w:szCs w:val="22"/>
        </w:rPr>
      </w:pPr>
      <w:bookmarkStart w:id="34" w:name="_Toc208984892"/>
      <w:bookmarkStart w:id="35" w:name="_Toc208985732"/>
      <w:bookmarkStart w:id="36" w:name="_Toc105423105"/>
      <w:r w:rsidRPr="00BF282E">
        <w:rPr>
          <w:rFonts w:ascii="Arial" w:hAnsi="Arial" w:cs="Arial"/>
          <w:sz w:val="36"/>
          <w:szCs w:val="36"/>
        </w:rPr>
        <w:lastRenderedPageBreak/>
        <w:t>3.0</w:t>
      </w:r>
      <w:r w:rsidRPr="0001686D">
        <w:rPr>
          <w:rFonts w:ascii="Arial" w:hAnsi="Arial" w:cs="Arial"/>
          <w:sz w:val="22"/>
          <w:szCs w:val="22"/>
        </w:rPr>
        <w:t xml:space="preserve">  </w:t>
      </w:r>
      <w:r w:rsidRPr="0001686D">
        <w:rPr>
          <w:rFonts w:ascii="Arial" w:hAnsi="Arial" w:cs="Arial"/>
          <w:sz w:val="32"/>
          <w:szCs w:val="32"/>
        </w:rPr>
        <w:t>Specification</w:t>
      </w:r>
      <w:bookmarkEnd w:id="34"/>
      <w:bookmarkEnd w:id="35"/>
      <w:bookmarkEnd w:id="36"/>
    </w:p>
    <w:p w14:paraId="19E8A74C" w14:textId="77777777" w:rsidR="00635A03" w:rsidRPr="0001686D" w:rsidRDefault="00635A03" w:rsidP="00635A03">
      <w:pPr>
        <w:rPr>
          <w:sz w:val="22"/>
          <w:szCs w:val="22"/>
        </w:rPr>
      </w:pPr>
    </w:p>
    <w:p w14:paraId="0D66C995" w14:textId="1AFF8A2D" w:rsidR="00FB0D14" w:rsidRPr="0001686D" w:rsidRDefault="00FB0D14">
      <w:pPr>
        <w:tabs>
          <w:tab w:val="left" w:pos="-1099"/>
          <w:tab w:val="left" w:pos="-720"/>
          <w:tab w:val="left" w:pos="0"/>
          <w:tab w:val="left" w:pos="709"/>
        </w:tabs>
        <w:ind w:left="720" w:hanging="720"/>
        <w:rPr>
          <w:rFonts w:ascii="Arial" w:hAnsi="Arial" w:cs="Arial"/>
          <w:b/>
          <w:bCs/>
          <w:sz w:val="22"/>
          <w:szCs w:val="22"/>
        </w:rPr>
      </w:pPr>
      <w:r w:rsidRPr="0001686D">
        <w:rPr>
          <w:rFonts w:ascii="Arial" w:hAnsi="Arial" w:cs="Arial"/>
          <w:bCs/>
          <w:sz w:val="22"/>
          <w:szCs w:val="22"/>
        </w:rPr>
        <w:tab/>
      </w:r>
      <w:r w:rsidRPr="0001686D">
        <w:rPr>
          <w:rFonts w:ascii="Arial" w:hAnsi="Arial" w:cs="Arial"/>
          <w:bCs/>
          <w:sz w:val="22"/>
          <w:szCs w:val="22"/>
        </w:rPr>
        <w:tab/>
      </w:r>
      <w:r w:rsidRPr="0001686D">
        <w:rPr>
          <w:rFonts w:ascii="Arial" w:hAnsi="Arial" w:cs="Arial"/>
          <w:b/>
          <w:bCs/>
          <w:sz w:val="22"/>
          <w:szCs w:val="22"/>
        </w:rPr>
        <w:t xml:space="preserve">This project will focus on the </w:t>
      </w:r>
      <w:r w:rsidR="00985E95" w:rsidRPr="0001686D">
        <w:rPr>
          <w:rFonts w:ascii="Arial" w:hAnsi="Arial" w:cs="Arial"/>
          <w:b/>
          <w:bCs/>
          <w:sz w:val="22"/>
          <w:szCs w:val="22"/>
        </w:rPr>
        <w:t>provision</w:t>
      </w:r>
      <w:r w:rsidR="00F838BA" w:rsidRPr="0001686D">
        <w:rPr>
          <w:rFonts w:ascii="Arial" w:hAnsi="Arial" w:cs="Arial"/>
          <w:b/>
          <w:bCs/>
          <w:sz w:val="22"/>
          <w:szCs w:val="22"/>
        </w:rPr>
        <w:t xml:space="preserve"> of new </w:t>
      </w:r>
      <w:r w:rsidR="00AF42E5">
        <w:rPr>
          <w:rFonts w:ascii="Arial" w:hAnsi="Arial" w:cs="Arial"/>
          <w:b/>
          <w:bCs/>
          <w:sz w:val="22"/>
          <w:szCs w:val="22"/>
        </w:rPr>
        <w:t>Wetpour surface in the enclosed play area</w:t>
      </w:r>
      <w:r w:rsidR="00C80A7E">
        <w:rPr>
          <w:rFonts w:ascii="Arial" w:hAnsi="Arial" w:cs="Arial"/>
          <w:b/>
          <w:bCs/>
          <w:sz w:val="22"/>
          <w:szCs w:val="22"/>
        </w:rPr>
        <w:t xml:space="preserve">, </w:t>
      </w:r>
      <w:r w:rsidR="00AF42E5">
        <w:rPr>
          <w:rFonts w:ascii="Arial" w:hAnsi="Arial" w:cs="Arial"/>
          <w:b/>
          <w:bCs/>
          <w:sz w:val="22"/>
          <w:szCs w:val="22"/>
        </w:rPr>
        <w:t>under the current Zip Wire</w:t>
      </w:r>
      <w:r w:rsidR="008375EB">
        <w:rPr>
          <w:rFonts w:ascii="Arial" w:hAnsi="Arial" w:cs="Arial"/>
          <w:b/>
          <w:bCs/>
          <w:sz w:val="22"/>
          <w:szCs w:val="22"/>
        </w:rPr>
        <w:t>, the tyre swing</w:t>
      </w:r>
      <w:r w:rsidR="008375EB" w:rsidRPr="008375EB">
        <w:rPr>
          <w:rFonts w:ascii="Arial" w:hAnsi="Arial" w:cs="Arial"/>
          <w:b/>
          <w:bCs/>
          <w:sz w:val="22"/>
          <w:szCs w:val="22"/>
        </w:rPr>
        <w:t xml:space="preserve"> </w:t>
      </w:r>
      <w:r w:rsidR="008375EB">
        <w:rPr>
          <w:rFonts w:ascii="Arial" w:hAnsi="Arial" w:cs="Arial"/>
          <w:b/>
          <w:bCs/>
          <w:sz w:val="22"/>
          <w:szCs w:val="22"/>
        </w:rPr>
        <w:t>and the base of the slide on the junior multi -play</w:t>
      </w:r>
      <w:r w:rsidR="00AF42E5">
        <w:rPr>
          <w:rFonts w:ascii="Arial" w:hAnsi="Arial" w:cs="Arial"/>
          <w:b/>
          <w:bCs/>
          <w:sz w:val="22"/>
          <w:szCs w:val="22"/>
        </w:rPr>
        <w:t>.</w:t>
      </w:r>
    </w:p>
    <w:p w14:paraId="3B500ABB" w14:textId="77777777" w:rsidR="00FB0D14" w:rsidRPr="0001686D" w:rsidRDefault="00FB0D14">
      <w:pPr>
        <w:rPr>
          <w:rFonts w:ascii="Arial" w:hAnsi="Arial" w:cs="Arial"/>
          <w:bCs/>
          <w:sz w:val="22"/>
          <w:szCs w:val="22"/>
        </w:rPr>
      </w:pPr>
    </w:p>
    <w:p w14:paraId="08B88B38" w14:textId="37434715" w:rsidR="006602BF" w:rsidRPr="0001686D" w:rsidRDefault="00FB0D14" w:rsidP="00704859">
      <w:pPr>
        <w:pStyle w:val="Heading2"/>
        <w:rPr>
          <w:rFonts w:ascii="Arial" w:hAnsi="Arial" w:cs="Arial"/>
          <w:sz w:val="22"/>
          <w:szCs w:val="22"/>
        </w:rPr>
      </w:pPr>
      <w:bookmarkStart w:id="37" w:name="_Toc208984893"/>
      <w:bookmarkStart w:id="38" w:name="_Toc208985733"/>
      <w:bookmarkStart w:id="39" w:name="_Toc105423106"/>
      <w:r w:rsidRPr="0001686D">
        <w:rPr>
          <w:rFonts w:ascii="Arial" w:hAnsi="Arial" w:cs="Arial"/>
          <w:sz w:val="22"/>
          <w:szCs w:val="22"/>
        </w:rPr>
        <w:t xml:space="preserve">3.1 </w:t>
      </w:r>
      <w:bookmarkEnd w:id="37"/>
      <w:bookmarkEnd w:id="38"/>
      <w:r w:rsidR="00551BD7" w:rsidRPr="0001686D">
        <w:rPr>
          <w:rFonts w:ascii="Arial" w:hAnsi="Arial" w:cs="Arial"/>
          <w:sz w:val="22"/>
          <w:szCs w:val="22"/>
        </w:rPr>
        <w:t>Description</w:t>
      </w:r>
      <w:bookmarkEnd w:id="39"/>
      <w:r w:rsidR="00276B44" w:rsidRPr="0001686D">
        <w:rPr>
          <w:rFonts w:ascii="Arial" w:hAnsi="Arial" w:cs="Arial"/>
          <w:sz w:val="22"/>
          <w:szCs w:val="22"/>
        </w:rPr>
        <w:t xml:space="preserve"> </w:t>
      </w:r>
    </w:p>
    <w:p w14:paraId="04EBEE05" w14:textId="77777777" w:rsidR="00FB0D14" w:rsidRPr="0001686D" w:rsidRDefault="00FB0D14" w:rsidP="00AF42E5">
      <w:pPr>
        <w:rPr>
          <w:rFonts w:ascii="Arial" w:hAnsi="Arial" w:cs="Arial"/>
          <w:sz w:val="22"/>
          <w:szCs w:val="22"/>
          <w:highlight w:val="yellow"/>
        </w:rPr>
      </w:pPr>
    </w:p>
    <w:p w14:paraId="096670C1" w14:textId="25051FAA" w:rsidR="00BF282E" w:rsidRDefault="00FB0D14">
      <w:pPr>
        <w:rPr>
          <w:rFonts w:ascii="Arial" w:hAnsi="Arial" w:cs="Arial"/>
          <w:sz w:val="22"/>
          <w:szCs w:val="22"/>
        </w:rPr>
      </w:pPr>
      <w:r w:rsidRPr="0001686D">
        <w:rPr>
          <w:rFonts w:ascii="Arial" w:hAnsi="Arial" w:cs="Arial"/>
          <w:sz w:val="22"/>
          <w:szCs w:val="22"/>
        </w:rPr>
        <w:tab/>
      </w:r>
      <w:r w:rsidR="000B3517" w:rsidRPr="0001686D">
        <w:rPr>
          <w:rFonts w:ascii="Arial" w:hAnsi="Arial" w:cs="Arial"/>
          <w:sz w:val="22"/>
          <w:szCs w:val="22"/>
        </w:rPr>
        <w:t xml:space="preserve">We </w:t>
      </w:r>
      <w:r w:rsidRPr="0001686D">
        <w:rPr>
          <w:rFonts w:ascii="Arial" w:hAnsi="Arial" w:cs="Arial"/>
          <w:sz w:val="22"/>
          <w:szCs w:val="22"/>
        </w:rPr>
        <w:t>are keen to see the following elements within the park (subject to</w:t>
      </w:r>
    </w:p>
    <w:p w14:paraId="6A16EBD6" w14:textId="5786B92B" w:rsidR="00FB0D14" w:rsidRPr="0001686D" w:rsidRDefault="00BF282E">
      <w:pPr>
        <w:rPr>
          <w:rFonts w:ascii="Arial" w:hAnsi="Arial" w:cs="Arial"/>
          <w:sz w:val="22"/>
          <w:szCs w:val="22"/>
        </w:rPr>
      </w:pPr>
      <w:r>
        <w:rPr>
          <w:rFonts w:ascii="Arial" w:hAnsi="Arial" w:cs="Arial"/>
          <w:sz w:val="22"/>
          <w:szCs w:val="22"/>
        </w:rPr>
        <w:t xml:space="preserve">            </w:t>
      </w:r>
      <w:r w:rsidR="00FB0D14" w:rsidRPr="0001686D">
        <w:rPr>
          <w:rFonts w:ascii="Arial" w:hAnsi="Arial" w:cs="Arial"/>
          <w:sz w:val="22"/>
          <w:szCs w:val="22"/>
        </w:rPr>
        <w:t>Health and Safety guidelines):</w:t>
      </w:r>
    </w:p>
    <w:p w14:paraId="0C626F86" w14:textId="77777777" w:rsidR="00FB0D14" w:rsidRPr="0001686D" w:rsidRDefault="00FB0D14">
      <w:pPr>
        <w:ind w:left="720"/>
        <w:rPr>
          <w:rFonts w:ascii="Arial" w:hAnsi="Arial" w:cs="Arial"/>
          <w:sz w:val="22"/>
          <w:szCs w:val="22"/>
        </w:rPr>
      </w:pPr>
    </w:p>
    <w:p w14:paraId="375D280B" w14:textId="23540D98" w:rsidR="0034780E" w:rsidRPr="0001686D" w:rsidRDefault="00C5670B" w:rsidP="009F47A3">
      <w:pPr>
        <w:numPr>
          <w:ilvl w:val="0"/>
          <w:numId w:val="9"/>
        </w:numPr>
        <w:tabs>
          <w:tab w:val="left" w:pos="-1099"/>
          <w:tab w:val="left" w:pos="-720"/>
          <w:tab w:val="left" w:pos="0"/>
        </w:tabs>
        <w:rPr>
          <w:rFonts w:ascii="Arial" w:hAnsi="Arial" w:cs="Arial"/>
          <w:bCs/>
          <w:sz w:val="22"/>
          <w:szCs w:val="22"/>
        </w:rPr>
      </w:pPr>
      <w:r w:rsidRPr="0001686D">
        <w:rPr>
          <w:rFonts w:ascii="Arial" w:hAnsi="Arial" w:cs="Arial"/>
          <w:bCs/>
          <w:sz w:val="22"/>
          <w:szCs w:val="22"/>
        </w:rPr>
        <w:t xml:space="preserve">Surface to be </w:t>
      </w:r>
      <w:r w:rsidR="00BF282E">
        <w:rPr>
          <w:rFonts w:ascii="Arial" w:hAnsi="Arial" w:cs="Arial"/>
          <w:bCs/>
          <w:sz w:val="22"/>
          <w:szCs w:val="22"/>
        </w:rPr>
        <w:t>W</w:t>
      </w:r>
      <w:r w:rsidRPr="0001686D">
        <w:rPr>
          <w:rFonts w:ascii="Arial" w:hAnsi="Arial" w:cs="Arial"/>
          <w:bCs/>
          <w:sz w:val="22"/>
          <w:szCs w:val="22"/>
        </w:rPr>
        <w:t>etpour with elements of colours</w:t>
      </w:r>
      <w:r w:rsidR="008375EB">
        <w:rPr>
          <w:rFonts w:ascii="Arial" w:hAnsi="Arial" w:cs="Arial"/>
          <w:bCs/>
          <w:sz w:val="22"/>
          <w:szCs w:val="22"/>
        </w:rPr>
        <w:t xml:space="preserve"> within the enclosed play area only.  Remaining areas to be surfaced to be black Wetpour.</w:t>
      </w:r>
    </w:p>
    <w:p w14:paraId="40646CF2" w14:textId="77777777" w:rsidR="0034780E" w:rsidRPr="0001686D" w:rsidRDefault="0034780E">
      <w:pPr>
        <w:tabs>
          <w:tab w:val="left" w:pos="-1099"/>
          <w:tab w:val="left" w:pos="-720"/>
          <w:tab w:val="left" w:pos="0"/>
          <w:tab w:val="left" w:pos="709"/>
        </w:tabs>
        <w:ind w:left="720" w:hanging="720"/>
        <w:rPr>
          <w:rFonts w:ascii="Arial" w:hAnsi="Arial" w:cs="Arial"/>
          <w:bCs/>
          <w:sz w:val="22"/>
          <w:szCs w:val="22"/>
        </w:rPr>
      </w:pPr>
    </w:p>
    <w:p w14:paraId="035EFD79" w14:textId="1CD86464" w:rsidR="00551BD7" w:rsidRPr="0001686D" w:rsidRDefault="0034780E" w:rsidP="00985E95">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r>
      <w:r w:rsidR="00AF42E5">
        <w:rPr>
          <w:rFonts w:ascii="Arial" w:hAnsi="Arial" w:cs="Arial"/>
          <w:bCs/>
          <w:sz w:val="22"/>
          <w:szCs w:val="22"/>
        </w:rPr>
        <w:t>T</w:t>
      </w:r>
      <w:r w:rsidR="00985E95" w:rsidRPr="0001686D">
        <w:rPr>
          <w:rFonts w:ascii="Arial" w:hAnsi="Arial" w:cs="Arial"/>
          <w:bCs/>
          <w:sz w:val="22"/>
          <w:szCs w:val="22"/>
        </w:rPr>
        <w:t>he existing equipmen</w:t>
      </w:r>
      <w:r w:rsidR="00AF42E5">
        <w:rPr>
          <w:rFonts w:ascii="Arial" w:hAnsi="Arial" w:cs="Arial"/>
          <w:bCs/>
          <w:sz w:val="22"/>
          <w:szCs w:val="22"/>
        </w:rPr>
        <w:t>t</w:t>
      </w:r>
      <w:r w:rsidR="009F47A3" w:rsidRPr="0001686D">
        <w:rPr>
          <w:rFonts w:ascii="Arial" w:hAnsi="Arial" w:cs="Arial"/>
          <w:bCs/>
          <w:sz w:val="22"/>
          <w:szCs w:val="22"/>
        </w:rPr>
        <w:t xml:space="preserve"> </w:t>
      </w:r>
      <w:r w:rsidR="00985E95" w:rsidRPr="0001686D">
        <w:rPr>
          <w:rFonts w:ascii="Arial" w:hAnsi="Arial" w:cs="Arial"/>
          <w:bCs/>
          <w:sz w:val="22"/>
          <w:szCs w:val="22"/>
        </w:rPr>
        <w:t xml:space="preserve">needs to be retained and therefore </w:t>
      </w:r>
      <w:r w:rsidR="000B3517" w:rsidRPr="0001686D">
        <w:rPr>
          <w:rFonts w:ascii="Arial" w:hAnsi="Arial" w:cs="Arial"/>
          <w:bCs/>
          <w:sz w:val="22"/>
          <w:szCs w:val="22"/>
        </w:rPr>
        <w:t xml:space="preserve">it </w:t>
      </w:r>
      <w:r w:rsidR="00985E95" w:rsidRPr="0001686D">
        <w:rPr>
          <w:rFonts w:ascii="Arial" w:hAnsi="Arial" w:cs="Arial"/>
          <w:bCs/>
          <w:sz w:val="22"/>
          <w:szCs w:val="22"/>
        </w:rPr>
        <w:t xml:space="preserve">would need to </w:t>
      </w:r>
      <w:r w:rsidR="002A0464" w:rsidRPr="002A0464">
        <w:rPr>
          <w:rFonts w:ascii="Arial" w:hAnsi="Arial" w:cs="Arial"/>
          <w:bCs/>
          <w:sz w:val="22"/>
          <w:szCs w:val="22"/>
        </w:rPr>
        <w:t xml:space="preserve">be </w:t>
      </w:r>
      <w:r w:rsidR="00AF42E5" w:rsidRPr="002A0464">
        <w:rPr>
          <w:rFonts w:ascii="Arial" w:hAnsi="Arial" w:cs="Arial"/>
          <w:bCs/>
          <w:sz w:val="22"/>
          <w:szCs w:val="22"/>
        </w:rPr>
        <w:t>worked around</w:t>
      </w:r>
      <w:r w:rsidR="00900023" w:rsidRPr="002A0464">
        <w:rPr>
          <w:rFonts w:ascii="Arial" w:hAnsi="Arial" w:cs="Arial"/>
          <w:bCs/>
          <w:sz w:val="22"/>
          <w:szCs w:val="22"/>
        </w:rPr>
        <w:t>.</w:t>
      </w:r>
      <w:r w:rsidR="009F47A3" w:rsidRPr="0001686D">
        <w:rPr>
          <w:rFonts w:ascii="Arial" w:hAnsi="Arial" w:cs="Arial"/>
          <w:bCs/>
          <w:sz w:val="22"/>
          <w:szCs w:val="22"/>
        </w:rPr>
        <w:t xml:space="preserve"> </w:t>
      </w:r>
      <w:r w:rsidR="00985E95" w:rsidRPr="0001686D">
        <w:rPr>
          <w:rFonts w:ascii="Arial" w:hAnsi="Arial" w:cs="Arial"/>
          <w:bCs/>
          <w:sz w:val="22"/>
          <w:szCs w:val="22"/>
        </w:rPr>
        <w:t xml:space="preserve">  </w:t>
      </w:r>
    </w:p>
    <w:p w14:paraId="67B449DE" w14:textId="2B92DDED" w:rsidR="00B46C8F" w:rsidRPr="0001686D" w:rsidRDefault="00B46C8F" w:rsidP="008375EB">
      <w:pPr>
        <w:tabs>
          <w:tab w:val="left" w:pos="-1099"/>
          <w:tab w:val="left" w:pos="-720"/>
          <w:tab w:val="left" w:pos="0"/>
          <w:tab w:val="left" w:pos="709"/>
        </w:tabs>
        <w:rPr>
          <w:rFonts w:ascii="Arial" w:hAnsi="Arial" w:cs="Arial"/>
          <w:bCs/>
          <w:sz w:val="22"/>
          <w:szCs w:val="22"/>
        </w:rPr>
      </w:pPr>
    </w:p>
    <w:p w14:paraId="0A82AE35" w14:textId="0133E596" w:rsidR="00DC3278" w:rsidRPr="0001686D" w:rsidRDefault="00DC3278" w:rsidP="00DC3278">
      <w:pPr>
        <w:tabs>
          <w:tab w:val="left" w:pos="-1099"/>
          <w:tab w:val="left" w:pos="-720"/>
          <w:tab w:val="left" w:pos="0"/>
          <w:tab w:val="left" w:pos="709"/>
        </w:tabs>
        <w:rPr>
          <w:rFonts w:ascii="Arial" w:hAnsi="Arial" w:cs="Arial"/>
          <w:bCs/>
          <w:sz w:val="22"/>
          <w:szCs w:val="22"/>
        </w:rPr>
      </w:pPr>
    </w:p>
    <w:p w14:paraId="5EBB6083" w14:textId="77777777" w:rsidR="00FB0D14" w:rsidRPr="0001686D" w:rsidRDefault="00FB0D14" w:rsidP="004734B5">
      <w:pPr>
        <w:tabs>
          <w:tab w:val="left" w:pos="-1099"/>
          <w:tab w:val="left" w:pos="-720"/>
          <w:tab w:val="left" w:pos="0"/>
          <w:tab w:val="left" w:pos="709"/>
        </w:tabs>
        <w:rPr>
          <w:rFonts w:ascii="Arial" w:hAnsi="Arial" w:cs="Arial"/>
          <w:bCs/>
          <w:sz w:val="22"/>
          <w:szCs w:val="22"/>
        </w:rPr>
      </w:pPr>
    </w:p>
    <w:p w14:paraId="55727B59" w14:textId="77777777" w:rsidR="008261E2" w:rsidRPr="0001686D" w:rsidRDefault="00FB0D14" w:rsidP="00BF4E7A">
      <w:pPr>
        <w:pStyle w:val="Heading2"/>
        <w:ind w:left="0" w:firstLine="0"/>
        <w:rPr>
          <w:rFonts w:ascii="Arial" w:hAnsi="Arial" w:cs="Arial"/>
          <w:sz w:val="22"/>
          <w:szCs w:val="22"/>
        </w:rPr>
      </w:pPr>
      <w:bookmarkStart w:id="40" w:name="_Toc208984894"/>
      <w:bookmarkStart w:id="41" w:name="_Toc208985734"/>
      <w:bookmarkStart w:id="42" w:name="_Toc105423107"/>
      <w:r w:rsidRPr="0001686D">
        <w:rPr>
          <w:rFonts w:ascii="Arial" w:hAnsi="Arial" w:cs="Arial"/>
          <w:sz w:val="22"/>
          <w:szCs w:val="22"/>
        </w:rPr>
        <w:t>3.2 Location</w:t>
      </w:r>
      <w:bookmarkEnd w:id="40"/>
      <w:bookmarkEnd w:id="41"/>
      <w:bookmarkEnd w:id="42"/>
    </w:p>
    <w:p w14:paraId="23F2E58B" w14:textId="77777777" w:rsidR="00C672C6" w:rsidRPr="0001686D" w:rsidRDefault="00C672C6" w:rsidP="00C672C6">
      <w:pPr>
        <w:rPr>
          <w:sz w:val="22"/>
          <w:szCs w:val="22"/>
        </w:rPr>
      </w:pPr>
    </w:p>
    <w:p w14:paraId="29FF8507" w14:textId="0ECC32EE" w:rsidR="008709CF" w:rsidRPr="0001686D" w:rsidRDefault="00F838BA">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t xml:space="preserve">The </w:t>
      </w:r>
      <w:r w:rsidR="00F743F6" w:rsidRPr="0001686D">
        <w:rPr>
          <w:rFonts w:ascii="Arial" w:hAnsi="Arial" w:cs="Arial"/>
          <w:bCs/>
          <w:sz w:val="22"/>
          <w:szCs w:val="22"/>
        </w:rPr>
        <w:t>p</w:t>
      </w:r>
      <w:r w:rsidR="000B3517" w:rsidRPr="0001686D">
        <w:rPr>
          <w:rFonts w:ascii="Arial" w:hAnsi="Arial" w:cs="Arial"/>
          <w:bCs/>
          <w:sz w:val="22"/>
          <w:szCs w:val="22"/>
        </w:rPr>
        <w:t xml:space="preserve">lay </w:t>
      </w:r>
      <w:r w:rsidR="00F743F6" w:rsidRPr="0001686D">
        <w:rPr>
          <w:rFonts w:ascii="Arial" w:hAnsi="Arial" w:cs="Arial"/>
          <w:bCs/>
          <w:sz w:val="22"/>
          <w:szCs w:val="22"/>
        </w:rPr>
        <w:t>a</w:t>
      </w:r>
      <w:r w:rsidR="000B3517" w:rsidRPr="0001686D">
        <w:rPr>
          <w:rFonts w:ascii="Arial" w:hAnsi="Arial" w:cs="Arial"/>
          <w:bCs/>
          <w:sz w:val="22"/>
          <w:szCs w:val="22"/>
        </w:rPr>
        <w:t>rea is locat</w:t>
      </w:r>
      <w:r w:rsidR="00144011" w:rsidRPr="0001686D">
        <w:rPr>
          <w:rFonts w:ascii="Arial" w:hAnsi="Arial" w:cs="Arial"/>
          <w:bCs/>
          <w:sz w:val="22"/>
          <w:szCs w:val="22"/>
        </w:rPr>
        <w:t xml:space="preserve">ed </w:t>
      </w:r>
      <w:r w:rsidR="00551BD7" w:rsidRPr="0001686D">
        <w:rPr>
          <w:rFonts w:ascii="Arial" w:hAnsi="Arial" w:cs="Arial"/>
          <w:bCs/>
          <w:sz w:val="22"/>
          <w:szCs w:val="22"/>
        </w:rPr>
        <w:t xml:space="preserve">off </w:t>
      </w:r>
      <w:r w:rsidR="00AF42E5">
        <w:rPr>
          <w:rFonts w:ascii="Arial" w:hAnsi="Arial" w:cs="Arial"/>
          <w:bCs/>
          <w:sz w:val="22"/>
          <w:szCs w:val="22"/>
        </w:rPr>
        <w:t xml:space="preserve">Finlay Way and Blackberry </w:t>
      </w:r>
      <w:r w:rsidR="0045219C">
        <w:rPr>
          <w:rFonts w:ascii="Arial" w:hAnsi="Arial" w:cs="Arial"/>
          <w:bCs/>
          <w:sz w:val="22"/>
          <w:szCs w:val="22"/>
        </w:rPr>
        <w:t>G</w:t>
      </w:r>
      <w:r w:rsidR="00AF42E5">
        <w:rPr>
          <w:rFonts w:ascii="Arial" w:hAnsi="Arial" w:cs="Arial"/>
          <w:bCs/>
          <w:sz w:val="22"/>
          <w:szCs w:val="22"/>
        </w:rPr>
        <w:t>rove at the north</w:t>
      </w:r>
      <w:r w:rsidR="00551BD7" w:rsidRPr="0001686D">
        <w:rPr>
          <w:rFonts w:ascii="Arial" w:hAnsi="Arial" w:cs="Arial"/>
          <w:bCs/>
          <w:sz w:val="22"/>
          <w:szCs w:val="22"/>
        </w:rPr>
        <w:t>ern approach to Bishop’s Cleeve</w:t>
      </w:r>
      <w:r w:rsidR="00144011" w:rsidRPr="0001686D">
        <w:rPr>
          <w:rFonts w:ascii="Arial" w:hAnsi="Arial" w:cs="Arial"/>
          <w:bCs/>
          <w:sz w:val="22"/>
          <w:szCs w:val="22"/>
        </w:rPr>
        <w:t xml:space="preserve">.  </w:t>
      </w:r>
      <w:r w:rsidR="003E731C" w:rsidRPr="0001686D">
        <w:rPr>
          <w:rFonts w:ascii="Arial" w:hAnsi="Arial" w:cs="Arial"/>
          <w:bCs/>
          <w:sz w:val="22"/>
          <w:szCs w:val="22"/>
        </w:rPr>
        <w:t xml:space="preserve">The play area takes up a small </w:t>
      </w:r>
      <w:r w:rsidR="00551BD7" w:rsidRPr="0001686D">
        <w:rPr>
          <w:rFonts w:ascii="Arial" w:hAnsi="Arial" w:cs="Arial"/>
          <w:bCs/>
          <w:sz w:val="22"/>
          <w:szCs w:val="22"/>
        </w:rPr>
        <w:t xml:space="preserve">area </w:t>
      </w:r>
      <w:r w:rsidR="0045219C">
        <w:rPr>
          <w:rFonts w:ascii="Arial" w:hAnsi="Arial" w:cs="Arial"/>
          <w:bCs/>
          <w:sz w:val="22"/>
          <w:szCs w:val="22"/>
        </w:rPr>
        <w:t>within the open space</w:t>
      </w:r>
      <w:r w:rsidR="008375EB">
        <w:rPr>
          <w:rFonts w:ascii="Arial" w:hAnsi="Arial" w:cs="Arial"/>
          <w:bCs/>
          <w:sz w:val="22"/>
          <w:szCs w:val="22"/>
        </w:rPr>
        <w:t xml:space="preserve">, </w:t>
      </w:r>
      <w:r w:rsidR="0045219C">
        <w:rPr>
          <w:rFonts w:ascii="Arial" w:hAnsi="Arial" w:cs="Arial"/>
          <w:bCs/>
          <w:sz w:val="22"/>
          <w:szCs w:val="22"/>
        </w:rPr>
        <w:t>the Zip Wire</w:t>
      </w:r>
      <w:r w:rsidR="008375EB">
        <w:rPr>
          <w:rFonts w:ascii="Arial" w:hAnsi="Arial" w:cs="Arial"/>
          <w:bCs/>
          <w:sz w:val="22"/>
          <w:szCs w:val="22"/>
        </w:rPr>
        <w:t>, the tyre swing and the junior multi-play are</w:t>
      </w:r>
      <w:r w:rsidR="0045219C">
        <w:rPr>
          <w:rFonts w:ascii="Arial" w:hAnsi="Arial" w:cs="Arial"/>
          <w:bCs/>
          <w:sz w:val="22"/>
          <w:szCs w:val="22"/>
        </w:rPr>
        <w:t xml:space="preserve"> also located within this park</w:t>
      </w:r>
      <w:r w:rsidR="000A49F2" w:rsidRPr="0001686D">
        <w:rPr>
          <w:rFonts w:ascii="Arial" w:hAnsi="Arial" w:cs="Arial"/>
          <w:bCs/>
          <w:sz w:val="22"/>
          <w:szCs w:val="22"/>
        </w:rPr>
        <w:t xml:space="preserve">.  </w:t>
      </w:r>
    </w:p>
    <w:p w14:paraId="59365B1C" w14:textId="77777777" w:rsidR="008709CF" w:rsidRPr="0001686D" w:rsidRDefault="008709CF">
      <w:pPr>
        <w:tabs>
          <w:tab w:val="left" w:pos="-1099"/>
          <w:tab w:val="left" w:pos="-720"/>
          <w:tab w:val="left" w:pos="0"/>
          <w:tab w:val="left" w:pos="709"/>
        </w:tabs>
        <w:ind w:left="720" w:hanging="720"/>
        <w:rPr>
          <w:rFonts w:ascii="Arial" w:hAnsi="Arial" w:cs="Arial"/>
          <w:bCs/>
          <w:sz w:val="22"/>
          <w:szCs w:val="22"/>
        </w:rPr>
      </w:pPr>
    </w:p>
    <w:p w14:paraId="580F8EB0" w14:textId="6DEF3F2F" w:rsidR="00D6253B" w:rsidRPr="0001686D" w:rsidRDefault="008709CF" w:rsidP="005E56BB">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r>
      <w:r w:rsidR="00937353" w:rsidRPr="0001686D">
        <w:rPr>
          <w:rFonts w:ascii="Arial" w:hAnsi="Arial" w:cs="Arial"/>
          <w:bCs/>
          <w:sz w:val="22"/>
          <w:szCs w:val="22"/>
        </w:rPr>
        <w:t xml:space="preserve">The area can be accessed </w:t>
      </w:r>
      <w:r w:rsidR="00551BD7" w:rsidRPr="0001686D">
        <w:rPr>
          <w:rFonts w:ascii="Arial" w:hAnsi="Arial" w:cs="Arial"/>
          <w:bCs/>
          <w:sz w:val="22"/>
          <w:szCs w:val="22"/>
        </w:rPr>
        <w:t xml:space="preserve">via </w:t>
      </w:r>
      <w:r w:rsidR="0045219C">
        <w:rPr>
          <w:rFonts w:ascii="Arial" w:hAnsi="Arial" w:cs="Arial"/>
          <w:bCs/>
          <w:sz w:val="22"/>
          <w:szCs w:val="22"/>
        </w:rPr>
        <w:t>Blackberry Grove</w:t>
      </w:r>
      <w:r w:rsidR="008A1135" w:rsidRPr="00071CB5">
        <w:rPr>
          <w:rFonts w:ascii="Arial" w:hAnsi="Arial" w:cs="Arial"/>
          <w:bCs/>
          <w:sz w:val="22"/>
          <w:szCs w:val="22"/>
        </w:rPr>
        <w:t xml:space="preserve">.  </w:t>
      </w:r>
      <w:r w:rsidR="0008508D" w:rsidRPr="00071CB5">
        <w:rPr>
          <w:rFonts w:ascii="Arial" w:hAnsi="Arial" w:cs="Arial"/>
          <w:bCs/>
          <w:sz w:val="22"/>
          <w:szCs w:val="22"/>
        </w:rPr>
        <w:t xml:space="preserve">The vehicular access </w:t>
      </w:r>
      <w:r w:rsidR="00BF282E" w:rsidRPr="00071CB5">
        <w:rPr>
          <w:rFonts w:ascii="Arial" w:hAnsi="Arial" w:cs="Arial"/>
          <w:bCs/>
          <w:sz w:val="22"/>
          <w:szCs w:val="22"/>
        </w:rPr>
        <w:t>has a</w:t>
      </w:r>
      <w:r w:rsidR="0045219C">
        <w:rPr>
          <w:rFonts w:ascii="Arial" w:hAnsi="Arial" w:cs="Arial"/>
          <w:bCs/>
          <w:sz w:val="22"/>
          <w:szCs w:val="22"/>
        </w:rPr>
        <w:t xml:space="preserve"> bollard but currently no height restrictions and is suitable for</w:t>
      </w:r>
      <w:r w:rsidR="0008508D" w:rsidRPr="00071CB5">
        <w:rPr>
          <w:rFonts w:ascii="Arial" w:hAnsi="Arial" w:cs="Arial"/>
          <w:bCs/>
          <w:sz w:val="22"/>
          <w:szCs w:val="22"/>
        </w:rPr>
        <w:t xml:space="preserve"> a medium sized van or truck</w:t>
      </w:r>
      <w:r w:rsidR="001C629B" w:rsidRPr="00071CB5">
        <w:rPr>
          <w:rFonts w:ascii="Arial" w:hAnsi="Arial" w:cs="Arial"/>
          <w:bCs/>
          <w:sz w:val="22"/>
          <w:szCs w:val="22"/>
        </w:rPr>
        <w:t xml:space="preserve">.  </w:t>
      </w:r>
      <w:r w:rsidR="001E7076" w:rsidRPr="00071CB5">
        <w:rPr>
          <w:rFonts w:ascii="Arial" w:hAnsi="Arial" w:cs="Arial"/>
          <w:bCs/>
          <w:sz w:val="22"/>
          <w:szCs w:val="22"/>
        </w:rPr>
        <w:t xml:space="preserve">There is no dedicated parking </w:t>
      </w:r>
      <w:r w:rsidR="00954D38" w:rsidRPr="00071CB5">
        <w:rPr>
          <w:rFonts w:ascii="Arial" w:hAnsi="Arial" w:cs="Arial"/>
          <w:bCs/>
          <w:sz w:val="22"/>
          <w:szCs w:val="22"/>
        </w:rPr>
        <w:t>for the play area</w:t>
      </w:r>
      <w:r w:rsidR="0052620D" w:rsidRPr="00071CB5">
        <w:rPr>
          <w:rFonts w:ascii="Arial" w:hAnsi="Arial" w:cs="Arial"/>
          <w:bCs/>
          <w:sz w:val="22"/>
          <w:szCs w:val="22"/>
        </w:rPr>
        <w:t>.</w:t>
      </w:r>
      <w:r w:rsidR="0052620D" w:rsidRPr="0001686D">
        <w:rPr>
          <w:rFonts w:ascii="Arial" w:hAnsi="Arial" w:cs="Arial"/>
          <w:bCs/>
          <w:sz w:val="22"/>
          <w:szCs w:val="22"/>
        </w:rPr>
        <w:t xml:space="preserve">  </w:t>
      </w:r>
      <w:r w:rsidR="0007190E" w:rsidRPr="0001686D">
        <w:rPr>
          <w:rFonts w:ascii="Arial" w:hAnsi="Arial" w:cs="Arial"/>
          <w:bCs/>
          <w:sz w:val="22"/>
          <w:szCs w:val="22"/>
        </w:rPr>
        <w:t xml:space="preserve"> </w:t>
      </w:r>
    </w:p>
    <w:p w14:paraId="358BC437" w14:textId="77777777" w:rsidR="008A1135" w:rsidRPr="0001686D" w:rsidRDefault="008A1135">
      <w:pPr>
        <w:tabs>
          <w:tab w:val="left" w:pos="-1099"/>
          <w:tab w:val="left" w:pos="-720"/>
          <w:tab w:val="left" w:pos="0"/>
          <w:tab w:val="left" w:pos="709"/>
        </w:tabs>
        <w:ind w:left="720" w:hanging="720"/>
        <w:rPr>
          <w:rFonts w:ascii="Arial" w:hAnsi="Arial" w:cs="Arial"/>
          <w:bCs/>
          <w:sz w:val="22"/>
          <w:szCs w:val="22"/>
        </w:rPr>
      </w:pPr>
    </w:p>
    <w:p w14:paraId="597E6B20" w14:textId="77777777" w:rsidR="007D059F" w:rsidRPr="0001686D" w:rsidRDefault="007D059F" w:rsidP="007D059F">
      <w:pPr>
        <w:pStyle w:val="Heading2"/>
        <w:ind w:left="0" w:firstLine="0"/>
        <w:rPr>
          <w:rFonts w:ascii="Arial" w:hAnsi="Arial" w:cs="Arial"/>
          <w:b w:val="0"/>
          <w:bCs/>
          <w:sz w:val="22"/>
          <w:szCs w:val="22"/>
        </w:rPr>
      </w:pPr>
      <w:bookmarkStart w:id="43" w:name="_Toc208984895"/>
      <w:bookmarkStart w:id="44" w:name="_Toc208985735"/>
    </w:p>
    <w:p w14:paraId="61E098B1" w14:textId="77777777" w:rsidR="00AD1231" w:rsidRPr="0001686D" w:rsidRDefault="00FB0D14" w:rsidP="00144011">
      <w:pPr>
        <w:pStyle w:val="Heading2"/>
        <w:ind w:left="0" w:firstLine="0"/>
        <w:rPr>
          <w:rFonts w:ascii="Arial" w:hAnsi="Arial" w:cs="Arial"/>
          <w:sz w:val="22"/>
          <w:szCs w:val="22"/>
        </w:rPr>
      </w:pPr>
      <w:bookmarkStart w:id="45" w:name="_Toc105423108"/>
      <w:r w:rsidRPr="0001686D">
        <w:rPr>
          <w:rFonts w:ascii="Arial" w:hAnsi="Arial" w:cs="Arial"/>
          <w:sz w:val="22"/>
          <w:szCs w:val="22"/>
        </w:rPr>
        <w:t>3.3 Overall Requirements</w:t>
      </w:r>
      <w:bookmarkEnd w:id="43"/>
      <w:bookmarkEnd w:id="44"/>
      <w:bookmarkEnd w:id="45"/>
    </w:p>
    <w:p w14:paraId="004EB7FD" w14:textId="77777777" w:rsidR="00C672C6" w:rsidRPr="0001686D" w:rsidRDefault="00C672C6" w:rsidP="00C672C6">
      <w:pPr>
        <w:rPr>
          <w:sz w:val="22"/>
          <w:szCs w:val="22"/>
        </w:rPr>
      </w:pPr>
    </w:p>
    <w:p w14:paraId="66F517C9" w14:textId="74B9EAEA" w:rsidR="00FB0D14" w:rsidRPr="0001686D" w:rsidRDefault="005E56BB">
      <w:pPr>
        <w:ind w:left="720"/>
        <w:rPr>
          <w:rFonts w:ascii="Arial" w:hAnsi="Arial" w:cs="Arial"/>
          <w:sz w:val="22"/>
          <w:szCs w:val="22"/>
        </w:rPr>
      </w:pPr>
      <w:r w:rsidRPr="00B11C9D">
        <w:rPr>
          <w:rFonts w:ascii="Arial" w:hAnsi="Arial" w:cs="Arial"/>
          <w:sz w:val="22"/>
          <w:szCs w:val="22"/>
        </w:rPr>
        <w:t>The Council</w:t>
      </w:r>
      <w:r w:rsidR="00FB0D14" w:rsidRPr="00B11C9D">
        <w:rPr>
          <w:rFonts w:ascii="Arial" w:hAnsi="Arial" w:cs="Arial"/>
          <w:sz w:val="22"/>
          <w:szCs w:val="22"/>
        </w:rPr>
        <w:t xml:space="preserve"> would like to see a site that is innovative and which encourages and enables physically active</w:t>
      </w:r>
      <w:r w:rsidR="00B11C9D" w:rsidRPr="00B11C9D">
        <w:rPr>
          <w:rFonts w:ascii="Arial" w:hAnsi="Arial" w:cs="Arial"/>
          <w:sz w:val="22"/>
          <w:szCs w:val="22"/>
        </w:rPr>
        <w:t xml:space="preserve"> </w:t>
      </w:r>
      <w:r w:rsidR="00FB0D14" w:rsidRPr="00B11C9D">
        <w:rPr>
          <w:rFonts w:ascii="Arial" w:hAnsi="Arial" w:cs="Arial"/>
          <w:sz w:val="22"/>
          <w:szCs w:val="22"/>
        </w:rPr>
        <w:t>play</w:t>
      </w:r>
      <w:r w:rsidR="008375EB" w:rsidRPr="00B11C9D">
        <w:rPr>
          <w:rFonts w:ascii="Arial" w:hAnsi="Arial" w:cs="Arial"/>
          <w:sz w:val="22"/>
          <w:szCs w:val="22"/>
        </w:rPr>
        <w:t xml:space="preserve">. </w:t>
      </w:r>
      <w:r w:rsidR="00FB0D14" w:rsidRPr="00B11C9D">
        <w:rPr>
          <w:rFonts w:ascii="Arial" w:hAnsi="Arial" w:cs="Arial"/>
          <w:sz w:val="22"/>
          <w:szCs w:val="22"/>
        </w:rPr>
        <w:t>The site should be appealing</w:t>
      </w:r>
      <w:r w:rsidR="008375EB" w:rsidRPr="00B11C9D">
        <w:rPr>
          <w:rFonts w:ascii="Arial" w:hAnsi="Arial" w:cs="Arial"/>
          <w:sz w:val="22"/>
          <w:szCs w:val="22"/>
        </w:rPr>
        <w:t xml:space="preserve">, </w:t>
      </w:r>
      <w:r w:rsidR="000C7E77" w:rsidRPr="00B11C9D">
        <w:rPr>
          <w:rFonts w:ascii="Arial" w:hAnsi="Arial" w:cs="Arial"/>
          <w:sz w:val="22"/>
          <w:szCs w:val="22"/>
        </w:rPr>
        <w:t xml:space="preserve">accessible </w:t>
      </w:r>
      <w:r w:rsidR="008375EB" w:rsidRPr="00B11C9D">
        <w:rPr>
          <w:rFonts w:ascii="Arial" w:hAnsi="Arial" w:cs="Arial"/>
          <w:sz w:val="22"/>
          <w:szCs w:val="22"/>
        </w:rPr>
        <w:t xml:space="preserve">and safe </w:t>
      </w:r>
      <w:r w:rsidR="000C7E77" w:rsidRPr="00B11C9D">
        <w:rPr>
          <w:rFonts w:ascii="Arial" w:hAnsi="Arial" w:cs="Arial"/>
          <w:sz w:val="22"/>
          <w:szCs w:val="22"/>
        </w:rPr>
        <w:t xml:space="preserve">for </w:t>
      </w:r>
      <w:r w:rsidR="008A1135" w:rsidRPr="00B11C9D">
        <w:rPr>
          <w:rFonts w:ascii="Arial" w:hAnsi="Arial" w:cs="Arial"/>
          <w:sz w:val="22"/>
          <w:szCs w:val="22"/>
        </w:rPr>
        <w:t xml:space="preserve">all </w:t>
      </w:r>
      <w:r w:rsidR="00FB0D14" w:rsidRPr="00B11C9D">
        <w:rPr>
          <w:rFonts w:ascii="Arial" w:hAnsi="Arial" w:cs="Arial"/>
          <w:sz w:val="22"/>
          <w:szCs w:val="22"/>
        </w:rPr>
        <w:t>children</w:t>
      </w:r>
      <w:r w:rsidR="004A481A" w:rsidRPr="00B11C9D">
        <w:rPr>
          <w:rFonts w:ascii="Arial" w:hAnsi="Arial" w:cs="Arial"/>
          <w:sz w:val="22"/>
          <w:szCs w:val="22"/>
        </w:rPr>
        <w:t xml:space="preserve"> in all weathers</w:t>
      </w:r>
      <w:r w:rsidR="008A1135" w:rsidRPr="00B11C9D">
        <w:rPr>
          <w:rFonts w:ascii="Arial" w:hAnsi="Arial" w:cs="Arial"/>
          <w:sz w:val="22"/>
          <w:szCs w:val="22"/>
        </w:rPr>
        <w:t>.</w:t>
      </w:r>
      <w:r w:rsidR="00FB0D14" w:rsidRPr="0001686D">
        <w:rPr>
          <w:rFonts w:ascii="Arial" w:hAnsi="Arial" w:cs="Arial"/>
          <w:sz w:val="22"/>
          <w:szCs w:val="22"/>
        </w:rPr>
        <w:t xml:space="preserve"> </w:t>
      </w:r>
      <w:r w:rsidR="008A1135" w:rsidRPr="0001686D">
        <w:rPr>
          <w:rFonts w:ascii="Arial" w:hAnsi="Arial" w:cs="Arial"/>
          <w:sz w:val="22"/>
          <w:szCs w:val="22"/>
        </w:rPr>
        <w:t xml:space="preserve"> </w:t>
      </w:r>
    </w:p>
    <w:p w14:paraId="5DAC70D7" w14:textId="030729EC" w:rsidR="008A1135" w:rsidRDefault="008A1135" w:rsidP="008A1135">
      <w:pPr>
        <w:tabs>
          <w:tab w:val="left" w:pos="-1701"/>
          <w:tab w:val="left" w:pos="-1099"/>
          <w:tab w:val="left" w:pos="-720"/>
          <w:tab w:val="left" w:pos="0"/>
        </w:tabs>
        <w:rPr>
          <w:rFonts w:ascii="Arial" w:hAnsi="Arial" w:cs="Arial"/>
          <w:sz w:val="22"/>
          <w:szCs w:val="22"/>
        </w:rPr>
      </w:pPr>
    </w:p>
    <w:p w14:paraId="7FA444F7" w14:textId="77777777" w:rsidR="008A1135" w:rsidRPr="0001686D" w:rsidRDefault="008A1135" w:rsidP="008A1135">
      <w:pPr>
        <w:pStyle w:val="List3"/>
        <w:tabs>
          <w:tab w:val="left" w:pos="-1701"/>
          <w:tab w:val="left" w:pos="-1099"/>
          <w:tab w:val="left" w:pos="-720"/>
          <w:tab w:val="left" w:pos="0"/>
        </w:tabs>
        <w:ind w:left="0" w:firstLine="0"/>
        <w:rPr>
          <w:rFonts w:ascii="Arial" w:hAnsi="Arial" w:cs="Arial"/>
          <w:bCs/>
          <w:sz w:val="22"/>
          <w:szCs w:val="22"/>
        </w:rPr>
      </w:pPr>
    </w:p>
    <w:p w14:paraId="5BF6C246" w14:textId="7774E884" w:rsidR="008A1135" w:rsidRPr="0001686D" w:rsidRDefault="008A1135" w:rsidP="008A1135">
      <w:pPr>
        <w:pStyle w:val="Heading2"/>
        <w:rPr>
          <w:rFonts w:ascii="Arial" w:hAnsi="Arial" w:cs="Arial"/>
          <w:sz w:val="22"/>
          <w:szCs w:val="22"/>
        </w:rPr>
      </w:pPr>
      <w:bookmarkStart w:id="46" w:name="_Toc208984898"/>
      <w:bookmarkStart w:id="47" w:name="_Toc208985738"/>
      <w:bookmarkStart w:id="48" w:name="_Toc105423109"/>
      <w:r w:rsidRPr="0001686D">
        <w:rPr>
          <w:rFonts w:ascii="Arial" w:hAnsi="Arial" w:cs="Arial"/>
          <w:sz w:val="22"/>
          <w:szCs w:val="22"/>
        </w:rPr>
        <w:t>3.</w:t>
      </w:r>
      <w:r w:rsidR="0045219C">
        <w:rPr>
          <w:rFonts w:ascii="Arial" w:hAnsi="Arial" w:cs="Arial"/>
          <w:sz w:val="22"/>
          <w:szCs w:val="22"/>
        </w:rPr>
        <w:t>4</w:t>
      </w:r>
      <w:r w:rsidRPr="0001686D">
        <w:rPr>
          <w:rFonts w:ascii="Arial" w:hAnsi="Arial" w:cs="Arial"/>
          <w:sz w:val="22"/>
          <w:szCs w:val="22"/>
        </w:rPr>
        <w:t xml:space="preserve"> Safer Surfacing</w:t>
      </w:r>
      <w:bookmarkEnd w:id="46"/>
      <w:bookmarkEnd w:id="47"/>
      <w:bookmarkEnd w:id="48"/>
    </w:p>
    <w:p w14:paraId="2487CBBA" w14:textId="77777777" w:rsidR="008A1135" w:rsidRPr="0001686D" w:rsidRDefault="008A1135" w:rsidP="008A1135">
      <w:pPr>
        <w:pStyle w:val="Footer"/>
        <w:tabs>
          <w:tab w:val="clear" w:pos="4320"/>
          <w:tab w:val="clear" w:pos="8640"/>
          <w:tab w:val="left" w:pos="-1701"/>
          <w:tab w:val="left" w:pos="-1099"/>
          <w:tab w:val="left" w:pos="-720"/>
          <w:tab w:val="left" w:pos="0"/>
          <w:tab w:val="left" w:pos="709"/>
          <w:tab w:val="left" w:pos="1701"/>
        </w:tabs>
        <w:ind w:left="709"/>
        <w:rPr>
          <w:rFonts w:ascii="Arial" w:hAnsi="Arial" w:cs="Arial"/>
          <w:bCs/>
          <w:sz w:val="22"/>
          <w:szCs w:val="22"/>
        </w:rPr>
      </w:pPr>
    </w:p>
    <w:p w14:paraId="089F5F50" w14:textId="16A16670" w:rsidR="008A1135" w:rsidRPr="0001686D" w:rsidRDefault="008A1135" w:rsidP="008A1135">
      <w:pPr>
        <w:pStyle w:val="Footer"/>
        <w:tabs>
          <w:tab w:val="clear" w:pos="4320"/>
          <w:tab w:val="clear" w:pos="8640"/>
          <w:tab w:val="left" w:pos="-1701"/>
          <w:tab w:val="left" w:pos="-1099"/>
          <w:tab w:val="left" w:pos="-720"/>
          <w:tab w:val="left" w:pos="0"/>
          <w:tab w:val="left" w:pos="709"/>
          <w:tab w:val="left" w:pos="1701"/>
        </w:tabs>
        <w:ind w:left="709"/>
        <w:rPr>
          <w:rFonts w:ascii="Arial" w:hAnsi="Arial" w:cs="Arial"/>
          <w:bCs/>
          <w:sz w:val="22"/>
          <w:szCs w:val="22"/>
        </w:rPr>
      </w:pPr>
      <w:r w:rsidRPr="0001686D">
        <w:rPr>
          <w:rFonts w:ascii="Arial" w:hAnsi="Arial" w:cs="Arial"/>
          <w:bCs/>
          <w:sz w:val="22"/>
          <w:szCs w:val="22"/>
        </w:rPr>
        <w:t xml:space="preserve">The existing grass matting must be removed and disposed of, with a </w:t>
      </w:r>
      <w:r w:rsidR="009B52FC" w:rsidRPr="0001686D">
        <w:rPr>
          <w:rFonts w:ascii="Arial" w:hAnsi="Arial" w:cs="Arial"/>
          <w:bCs/>
          <w:sz w:val="22"/>
          <w:szCs w:val="22"/>
        </w:rPr>
        <w:t xml:space="preserve">stone </w:t>
      </w:r>
      <w:r w:rsidRPr="0001686D">
        <w:rPr>
          <w:rFonts w:ascii="Arial" w:hAnsi="Arial" w:cs="Arial"/>
          <w:bCs/>
          <w:sz w:val="22"/>
          <w:szCs w:val="22"/>
        </w:rPr>
        <w:t>sub-base</w:t>
      </w:r>
      <w:r w:rsidR="009B52FC" w:rsidRPr="0001686D">
        <w:rPr>
          <w:rFonts w:ascii="Arial" w:hAnsi="Arial" w:cs="Arial"/>
          <w:bCs/>
          <w:sz w:val="22"/>
          <w:szCs w:val="22"/>
        </w:rPr>
        <w:t xml:space="preserve"> laid prior to the installation of black </w:t>
      </w:r>
      <w:r w:rsidR="0001686D">
        <w:rPr>
          <w:rFonts w:ascii="Arial" w:hAnsi="Arial" w:cs="Arial"/>
          <w:bCs/>
          <w:sz w:val="22"/>
          <w:szCs w:val="22"/>
        </w:rPr>
        <w:t>W</w:t>
      </w:r>
      <w:r w:rsidR="009B52FC" w:rsidRPr="0001686D">
        <w:rPr>
          <w:rFonts w:ascii="Arial" w:hAnsi="Arial" w:cs="Arial"/>
          <w:bCs/>
          <w:sz w:val="22"/>
          <w:szCs w:val="22"/>
        </w:rPr>
        <w:t>etpour</w:t>
      </w:r>
      <w:r w:rsidRPr="0001686D">
        <w:rPr>
          <w:rFonts w:ascii="Arial" w:hAnsi="Arial" w:cs="Arial"/>
          <w:bCs/>
          <w:sz w:val="22"/>
          <w:szCs w:val="22"/>
        </w:rPr>
        <w:t xml:space="preserve"> </w:t>
      </w:r>
      <w:r w:rsidR="009B52FC" w:rsidRPr="0001686D">
        <w:rPr>
          <w:rFonts w:ascii="Arial" w:hAnsi="Arial" w:cs="Arial"/>
          <w:bCs/>
          <w:sz w:val="22"/>
          <w:szCs w:val="22"/>
        </w:rPr>
        <w:t>with elements of colour incorporated into the design</w:t>
      </w:r>
      <w:r w:rsidR="00C80A7E">
        <w:rPr>
          <w:rFonts w:ascii="Arial" w:hAnsi="Arial" w:cs="Arial"/>
          <w:bCs/>
          <w:sz w:val="22"/>
          <w:szCs w:val="22"/>
        </w:rPr>
        <w:t xml:space="preserve"> within the enclosed play area only.</w:t>
      </w:r>
      <w:r w:rsidRPr="0001686D">
        <w:rPr>
          <w:rFonts w:ascii="Arial" w:hAnsi="Arial" w:cs="Arial"/>
          <w:bCs/>
          <w:sz w:val="22"/>
          <w:szCs w:val="22"/>
        </w:rPr>
        <w:t xml:space="preserve"> </w:t>
      </w:r>
      <w:r w:rsidR="009B52FC" w:rsidRPr="0001686D">
        <w:rPr>
          <w:rFonts w:ascii="Arial" w:hAnsi="Arial" w:cs="Arial"/>
          <w:bCs/>
          <w:sz w:val="22"/>
          <w:szCs w:val="22"/>
        </w:rPr>
        <w:t xml:space="preserve"> </w:t>
      </w:r>
      <w:r w:rsidRPr="0001686D">
        <w:rPr>
          <w:rFonts w:ascii="Arial" w:hAnsi="Arial" w:cs="Arial"/>
          <w:bCs/>
          <w:sz w:val="22"/>
          <w:szCs w:val="22"/>
        </w:rPr>
        <w:t>Certification and specification of surfacing must be included.</w:t>
      </w:r>
      <w:bookmarkStart w:id="49" w:name="_Toc208984900"/>
      <w:bookmarkStart w:id="50" w:name="_Toc208985740"/>
    </w:p>
    <w:p w14:paraId="65183123" w14:textId="77777777" w:rsidR="008A1135" w:rsidRPr="0001686D" w:rsidRDefault="008A1135" w:rsidP="008A1135">
      <w:pPr>
        <w:tabs>
          <w:tab w:val="left" w:pos="-1701"/>
          <w:tab w:val="left" w:pos="-1099"/>
          <w:tab w:val="left" w:pos="-720"/>
          <w:tab w:val="left" w:pos="0"/>
        </w:tabs>
        <w:outlineLvl w:val="1"/>
        <w:rPr>
          <w:rFonts w:ascii="Arial" w:hAnsi="Arial" w:cs="Arial"/>
          <w:b/>
          <w:sz w:val="22"/>
          <w:szCs w:val="22"/>
        </w:rPr>
      </w:pPr>
    </w:p>
    <w:p w14:paraId="6C220AF1" w14:textId="35A4343D" w:rsidR="008A1135" w:rsidRPr="0001686D" w:rsidRDefault="008A1135" w:rsidP="008A1135">
      <w:pPr>
        <w:pStyle w:val="Heading2"/>
        <w:rPr>
          <w:rFonts w:ascii="Arial" w:hAnsi="Arial" w:cs="Arial"/>
          <w:sz w:val="22"/>
          <w:szCs w:val="22"/>
        </w:rPr>
      </w:pPr>
      <w:bookmarkStart w:id="51" w:name="_Toc105423110"/>
      <w:r w:rsidRPr="0001686D">
        <w:rPr>
          <w:rFonts w:ascii="Arial" w:hAnsi="Arial" w:cs="Arial"/>
          <w:sz w:val="22"/>
          <w:szCs w:val="22"/>
        </w:rPr>
        <w:t>3.</w:t>
      </w:r>
      <w:r w:rsidR="0045219C">
        <w:rPr>
          <w:rFonts w:ascii="Arial" w:hAnsi="Arial" w:cs="Arial"/>
          <w:sz w:val="22"/>
          <w:szCs w:val="22"/>
        </w:rPr>
        <w:t>5</w:t>
      </w:r>
      <w:r w:rsidRPr="0001686D">
        <w:rPr>
          <w:rFonts w:ascii="Arial" w:hAnsi="Arial" w:cs="Arial"/>
          <w:sz w:val="22"/>
          <w:szCs w:val="22"/>
        </w:rPr>
        <w:t xml:space="preserve"> Installation</w:t>
      </w:r>
      <w:bookmarkEnd w:id="49"/>
      <w:bookmarkEnd w:id="50"/>
      <w:bookmarkEnd w:id="51"/>
    </w:p>
    <w:p w14:paraId="710AA9B9" w14:textId="77777777" w:rsidR="008A1135" w:rsidRPr="0001686D" w:rsidRDefault="008A1135" w:rsidP="008A1135">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r>
    </w:p>
    <w:p w14:paraId="411E06E2" w14:textId="0E0EEC8D" w:rsidR="008A1135" w:rsidRPr="0001686D" w:rsidRDefault="008A1135" w:rsidP="008A1135">
      <w:pPr>
        <w:tabs>
          <w:tab w:val="left" w:pos="-1701"/>
          <w:tab w:val="left" w:pos="-1099"/>
          <w:tab w:val="left" w:pos="-720"/>
          <w:tab w:val="left" w:pos="0"/>
        </w:tabs>
        <w:ind w:left="709" w:hanging="709"/>
        <w:rPr>
          <w:rFonts w:ascii="Arial" w:hAnsi="Arial" w:cs="Arial"/>
          <w:sz w:val="22"/>
          <w:szCs w:val="22"/>
        </w:rPr>
      </w:pPr>
      <w:r w:rsidRPr="0001686D">
        <w:rPr>
          <w:rFonts w:ascii="Arial" w:hAnsi="Arial" w:cs="Arial"/>
          <w:bCs/>
          <w:sz w:val="22"/>
          <w:szCs w:val="22"/>
        </w:rPr>
        <w:tab/>
        <w:t>The contractor shall supply</w:t>
      </w:r>
      <w:r w:rsidRPr="0001686D">
        <w:rPr>
          <w:rFonts w:ascii="Arial" w:hAnsi="Arial" w:cs="Arial"/>
          <w:sz w:val="22"/>
          <w:szCs w:val="22"/>
        </w:rPr>
        <w:t xml:space="preserve"> and secure the play area, in accordance with H&amp;S guidelines, for the duration of the work.</w:t>
      </w:r>
    </w:p>
    <w:p w14:paraId="37FADC80" w14:textId="77777777" w:rsidR="008A1135" w:rsidRPr="0001686D" w:rsidRDefault="008A1135" w:rsidP="008A1135">
      <w:pPr>
        <w:tabs>
          <w:tab w:val="left" w:pos="-1701"/>
          <w:tab w:val="left" w:pos="-1099"/>
          <w:tab w:val="left" w:pos="-720"/>
          <w:tab w:val="left" w:pos="0"/>
        </w:tabs>
        <w:ind w:left="709" w:hanging="709"/>
        <w:rPr>
          <w:rFonts w:ascii="Arial" w:hAnsi="Arial" w:cs="Arial"/>
          <w:sz w:val="22"/>
          <w:szCs w:val="22"/>
        </w:rPr>
      </w:pPr>
    </w:p>
    <w:p w14:paraId="2DE9F085" w14:textId="77777777" w:rsidR="008A1135" w:rsidRPr="0001686D" w:rsidRDefault="008A1135" w:rsidP="008A1135">
      <w:pPr>
        <w:tabs>
          <w:tab w:val="left" w:pos="-1701"/>
          <w:tab w:val="left" w:pos="-1099"/>
          <w:tab w:val="left" w:pos="-720"/>
          <w:tab w:val="left" w:pos="0"/>
        </w:tabs>
        <w:ind w:left="709" w:hanging="709"/>
        <w:rPr>
          <w:rFonts w:ascii="Arial" w:hAnsi="Arial" w:cs="Arial"/>
          <w:sz w:val="22"/>
          <w:szCs w:val="22"/>
        </w:rPr>
      </w:pPr>
      <w:r w:rsidRPr="0001686D">
        <w:rPr>
          <w:rFonts w:ascii="Arial" w:hAnsi="Arial" w:cs="Arial"/>
          <w:sz w:val="22"/>
          <w:szCs w:val="22"/>
        </w:rPr>
        <w:tab/>
        <w:t>All rubbish and excess spoil is to be removed from site by the contractor at the end of the construction works, to include reinstatement as agreed with the Project Manager, to grass areas and existing surfaces.</w:t>
      </w:r>
    </w:p>
    <w:p w14:paraId="02BCE5E1" w14:textId="77777777" w:rsidR="008A1135" w:rsidRPr="0001686D" w:rsidRDefault="008A1135" w:rsidP="008A1135">
      <w:pPr>
        <w:tabs>
          <w:tab w:val="left" w:pos="-1701"/>
          <w:tab w:val="left" w:pos="-1099"/>
          <w:tab w:val="left" w:pos="-720"/>
          <w:tab w:val="left" w:pos="0"/>
        </w:tabs>
        <w:ind w:left="709" w:hanging="709"/>
        <w:rPr>
          <w:rFonts w:ascii="Arial" w:hAnsi="Arial" w:cs="Arial"/>
          <w:bCs/>
          <w:sz w:val="22"/>
          <w:szCs w:val="22"/>
        </w:rPr>
      </w:pPr>
    </w:p>
    <w:p w14:paraId="23CB87C3" w14:textId="77777777" w:rsidR="008A1135" w:rsidRPr="0001686D" w:rsidRDefault="008A1135" w:rsidP="008A1135">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t>All works arising from a post installation inspection carried out by, or on behalf of the Project Manager, must be rectified by the Contractor at their own expense before the site is handed over.</w:t>
      </w:r>
    </w:p>
    <w:p w14:paraId="1AFA2FED" w14:textId="07DA52F0" w:rsidR="008A1135" w:rsidRPr="0001686D" w:rsidRDefault="008A1135" w:rsidP="008A1135">
      <w:pPr>
        <w:tabs>
          <w:tab w:val="left" w:pos="-1701"/>
          <w:tab w:val="left" w:pos="-1099"/>
          <w:tab w:val="left" w:pos="-720"/>
          <w:tab w:val="left" w:pos="0"/>
        </w:tabs>
        <w:rPr>
          <w:rFonts w:ascii="Arial" w:hAnsi="Arial" w:cs="Arial"/>
          <w:bCs/>
          <w:sz w:val="22"/>
          <w:szCs w:val="22"/>
        </w:rPr>
        <w:sectPr w:rsidR="008A1135" w:rsidRPr="0001686D">
          <w:footerReference w:type="first" r:id="rId16"/>
          <w:endnotePr>
            <w:numFmt w:val="decimal"/>
          </w:endnotePr>
          <w:pgSz w:w="11906" w:h="16838" w:code="9"/>
          <w:pgMar w:top="1134" w:right="720" w:bottom="720" w:left="992" w:header="1009" w:footer="1009" w:gutter="0"/>
          <w:cols w:space="720"/>
          <w:noEndnote/>
          <w:titlePg/>
        </w:sectPr>
      </w:pPr>
    </w:p>
    <w:p w14:paraId="5C7706AF" w14:textId="0361FB71" w:rsidR="00FB0D14" w:rsidRPr="0001686D" w:rsidRDefault="00F23A4B">
      <w:pPr>
        <w:pStyle w:val="Heading2"/>
        <w:rPr>
          <w:rFonts w:ascii="Arial" w:hAnsi="Arial" w:cs="Arial"/>
          <w:sz w:val="22"/>
          <w:szCs w:val="22"/>
        </w:rPr>
      </w:pPr>
      <w:bookmarkStart w:id="52" w:name="_Toc208984901"/>
      <w:bookmarkStart w:id="53" w:name="_Toc208985741"/>
      <w:bookmarkStart w:id="54" w:name="_Toc235350955"/>
      <w:bookmarkStart w:id="55" w:name="_Toc105423111"/>
      <w:r w:rsidRPr="0001686D">
        <w:rPr>
          <w:rFonts w:ascii="Arial" w:hAnsi="Arial" w:cs="Arial"/>
          <w:sz w:val="22"/>
          <w:szCs w:val="22"/>
        </w:rPr>
        <w:lastRenderedPageBreak/>
        <w:t>3.</w:t>
      </w:r>
      <w:r w:rsidR="0045219C">
        <w:rPr>
          <w:rFonts w:ascii="Arial" w:hAnsi="Arial" w:cs="Arial"/>
          <w:sz w:val="22"/>
          <w:szCs w:val="22"/>
        </w:rPr>
        <w:t>6</w:t>
      </w:r>
      <w:r w:rsidR="00FB0D14" w:rsidRPr="0001686D">
        <w:rPr>
          <w:rFonts w:ascii="Arial" w:hAnsi="Arial" w:cs="Arial"/>
          <w:sz w:val="22"/>
          <w:szCs w:val="22"/>
        </w:rPr>
        <w:t xml:space="preserve"> Maintenance and Aftercare</w:t>
      </w:r>
      <w:bookmarkEnd w:id="52"/>
      <w:bookmarkEnd w:id="53"/>
      <w:bookmarkEnd w:id="54"/>
      <w:bookmarkEnd w:id="55"/>
    </w:p>
    <w:p w14:paraId="5D484F0C" w14:textId="77777777" w:rsidR="009629DE" w:rsidRPr="0001686D" w:rsidRDefault="00FB0D14">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p>
    <w:p w14:paraId="3A0D79A5" w14:textId="24D367E9" w:rsidR="00FB0D14" w:rsidRPr="0001686D" w:rsidRDefault="009629DE">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r w:rsidR="00FB0D14" w:rsidRPr="0001686D">
        <w:rPr>
          <w:rFonts w:ascii="Arial" w:hAnsi="Arial" w:cs="Arial"/>
          <w:bCs/>
          <w:sz w:val="22"/>
          <w:szCs w:val="22"/>
        </w:rPr>
        <w:t>A full schedule of maintenance requirements is to be provided.</w:t>
      </w:r>
    </w:p>
    <w:p w14:paraId="32007334" w14:textId="77777777" w:rsidR="00FB0D14" w:rsidRPr="0001686D" w:rsidRDefault="00FB0D14">
      <w:pPr>
        <w:tabs>
          <w:tab w:val="left" w:pos="-1701"/>
          <w:tab w:val="left" w:pos="-1099"/>
          <w:tab w:val="left" w:pos="-720"/>
          <w:tab w:val="left" w:pos="0"/>
          <w:tab w:val="left" w:pos="709"/>
        </w:tabs>
        <w:ind w:left="709" w:hanging="349"/>
        <w:rPr>
          <w:rFonts w:ascii="Arial" w:hAnsi="Arial" w:cs="Arial"/>
          <w:bCs/>
          <w:sz w:val="22"/>
          <w:szCs w:val="22"/>
        </w:rPr>
      </w:pPr>
    </w:p>
    <w:p w14:paraId="56505793" w14:textId="77777777" w:rsidR="00FB0D14" w:rsidRPr="0001686D" w:rsidRDefault="00FB0D14">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t>Copies of all relevant warranties and guarantees should be provided with the application.</w:t>
      </w:r>
    </w:p>
    <w:p w14:paraId="633C7964" w14:textId="77777777" w:rsidR="00EF7A85" w:rsidRPr="0001686D" w:rsidRDefault="00EF7A85">
      <w:pPr>
        <w:tabs>
          <w:tab w:val="left" w:pos="-1701"/>
          <w:tab w:val="left" w:pos="-1099"/>
          <w:tab w:val="left" w:pos="-720"/>
          <w:tab w:val="left" w:pos="0"/>
          <w:tab w:val="left" w:pos="709"/>
        </w:tabs>
        <w:ind w:left="709" w:hanging="349"/>
        <w:rPr>
          <w:rFonts w:ascii="Arial" w:hAnsi="Arial" w:cs="Arial"/>
          <w:bCs/>
          <w:sz w:val="22"/>
          <w:szCs w:val="22"/>
        </w:rPr>
      </w:pPr>
    </w:p>
    <w:p w14:paraId="5F7B9D9E" w14:textId="5D462CC9" w:rsidR="001A35B1" w:rsidRPr="0001686D" w:rsidRDefault="00EF7A85" w:rsidP="004A481A">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p>
    <w:p w14:paraId="245A9B1B" w14:textId="092C6A98" w:rsidR="00FB0D14" w:rsidRPr="0001686D" w:rsidRDefault="00F23A4B">
      <w:pPr>
        <w:pStyle w:val="Heading2"/>
        <w:rPr>
          <w:rFonts w:ascii="Arial" w:hAnsi="Arial" w:cs="Arial"/>
          <w:sz w:val="22"/>
          <w:szCs w:val="22"/>
        </w:rPr>
      </w:pPr>
      <w:bookmarkStart w:id="56" w:name="_Toc208984902"/>
      <w:bookmarkStart w:id="57" w:name="_Toc208985742"/>
      <w:bookmarkStart w:id="58" w:name="_Toc105423112"/>
      <w:r w:rsidRPr="0001686D">
        <w:rPr>
          <w:rFonts w:ascii="Arial" w:hAnsi="Arial" w:cs="Arial"/>
          <w:sz w:val="22"/>
          <w:szCs w:val="22"/>
        </w:rPr>
        <w:t>3.</w:t>
      </w:r>
      <w:r w:rsidR="0045219C">
        <w:rPr>
          <w:rFonts w:ascii="Arial" w:hAnsi="Arial" w:cs="Arial"/>
          <w:sz w:val="22"/>
          <w:szCs w:val="22"/>
        </w:rPr>
        <w:t>7</w:t>
      </w:r>
      <w:r w:rsidR="00FB0D14" w:rsidRPr="0001686D">
        <w:rPr>
          <w:rFonts w:ascii="Arial" w:hAnsi="Arial" w:cs="Arial"/>
          <w:sz w:val="22"/>
          <w:szCs w:val="22"/>
        </w:rPr>
        <w:t xml:space="preserve"> Budget</w:t>
      </w:r>
      <w:bookmarkEnd w:id="56"/>
      <w:bookmarkEnd w:id="57"/>
      <w:bookmarkEnd w:id="58"/>
    </w:p>
    <w:p w14:paraId="42FD1314" w14:textId="77777777" w:rsidR="00840B76" w:rsidRPr="0001686D" w:rsidRDefault="00840B76" w:rsidP="00840B76">
      <w:pPr>
        <w:rPr>
          <w:sz w:val="22"/>
          <w:szCs w:val="22"/>
        </w:rPr>
      </w:pPr>
    </w:p>
    <w:p w14:paraId="01D1CFEB" w14:textId="4DF4D999" w:rsidR="00FB0D14" w:rsidRPr="0001686D" w:rsidRDefault="00FB0D14">
      <w:pPr>
        <w:tabs>
          <w:tab w:val="left" w:pos="-1701"/>
          <w:tab w:val="left" w:pos="-1099"/>
          <w:tab w:val="left" w:pos="-720"/>
          <w:tab w:val="left" w:pos="0"/>
          <w:tab w:val="left" w:pos="709"/>
        </w:tabs>
        <w:ind w:left="705"/>
        <w:rPr>
          <w:rFonts w:ascii="Arial" w:hAnsi="Arial" w:cs="Arial"/>
          <w:bCs/>
          <w:sz w:val="22"/>
          <w:szCs w:val="22"/>
        </w:rPr>
      </w:pPr>
      <w:r w:rsidRPr="0001686D">
        <w:rPr>
          <w:rFonts w:ascii="Arial" w:hAnsi="Arial" w:cs="Arial"/>
          <w:bCs/>
          <w:sz w:val="22"/>
          <w:szCs w:val="22"/>
        </w:rPr>
        <w:t>The budget available fo</w:t>
      </w:r>
      <w:r w:rsidR="008261E2" w:rsidRPr="0001686D">
        <w:rPr>
          <w:rFonts w:ascii="Arial" w:hAnsi="Arial" w:cs="Arial"/>
          <w:bCs/>
          <w:sz w:val="22"/>
          <w:szCs w:val="22"/>
        </w:rPr>
        <w:t>r the project is a maximum of £</w:t>
      </w:r>
      <w:r w:rsidR="0045219C" w:rsidRPr="002A0464">
        <w:rPr>
          <w:rFonts w:ascii="Arial" w:hAnsi="Arial" w:cs="Arial"/>
          <w:bCs/>
          <w:sz w:val="22"/>
          <w:szCs w:val="22"/>
        </w:rPr>
        <w:t>4</w:t>
      </w:r>
      <w:r w:rsidR="0029603E" w:rsidRPr="002A0464">
        <w:rPr>
          <w:rFonts w:ascii="Arial" w:hAnsi="Arial" w:cs="Arial"/>
          <w:bCs/>
          <w:sz w:val="22"/>
          <w:szCs w:val="22"/>
        </w:rPr>
        <w:t>0</w:t>
      </w:r>
      <w:r w:rsidR="001A35B1" w:rsidRPr="002A0464">
        <w:rPr>
          <w:rFonts w:ascii="Arial" w:hAnsi="Arial" w:cs="Arial"/>
          <w:bCs/>
          <w:sz w:val="22"/>
          <w:szCs w:val="22"/>
        </w:rPr>
        <w:t>,000</w:t>
      </w:r>
      <w:r w:rsidR="006602BF" w:rsidRPr="002A0464">
        <w:rPr>
          <w:rFonts w:ascii="Arial" w:hAnsi="Arial" w:cs="Arial"/>
          <w:bCs/>
          <w:sz w:val="22"/>
          <w:szCs w:val="22"/>
        </w:rPr>
        <w:t xml:space="preserve"> </w:t>
      </w:r>
      <w:r w:rsidRPr="002A0464">
        <w:rPr>
          <w:rFonts w:ascii="Arial" w:hAnsi="Arial" w:cs="Arial"/>
          <w:bCs/>
          <w:sz w:val="22"/>
          <w:szCs w:val="22"/>
        </w:rPr>
        <w:t>to cover:</w:t>
      </w:r>
    </w:p>
    <w:p w14:paraId="69222231" w14:textId="77777777" w:rsidR="00FB0D14" w:rsidRPr="0001686D" w:rsidRDefault="00FB0D14">
      <w:pPr>
        <w:tabs>
          <w:tab w:val="left" w:pos="-1701"/>
          <w:tab w:val="left" w:pos="-1099"/>
          <w:tab w:val="left" w:pos="-720"/>
          <w:tab w:val="left" w:pos="0"/>
          <w:tab w:val="left" w:pos="709"/>
        </w:tabs>
        <w:ind w:left="705"/>
        <w:rPr>
          <w:rFonts w:ascii="Arial" w:hAnsi="Arial" w:cs="Arial"/>
          <w:bCs/>
          <w:sz w:val="22"/>
          <w:szCs w:val="22"/>
        </w:rPr>
      </w:pPr>
    </w:p>
    <w:p w14:paraId="5D869801" w14:textId="77777777" w:rsidR="00FB0D14" w:rsidRPr="0001686D" w:rsidRDefault="00FB0D14">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All design costs and associated fees</w:t>
      </w:r>
    </w:p>
    <w:p w14:paraId="0F8245EB" w14:textId="05330F9E" w:rsidR="00FB0D14" w:rsidRPr="0001686D" w:rsidRDefault="001A35B1">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Supply of materials </w:t>
      </w:r>
    </w:p>
    <w:p w14:paraId="02A4E0F9" w14:textId="2CE58569" w:rsidR="00FB0D14" w:rsidRPr="0001686D" w:rsidRDefault="00FB0D14" w:rsidP="0045219C">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Purchase</w:t>
      </w:r>
      <w:r w:rsidR="0045219C">
        <w:rPr>
          <w:rFonts w:ascii="Arial" w:hAnsi="Arial" w:cs="Arial"/>
          <w:bCs/>
          <w:sz w:val="22"/>
          <w:szCs w:val="22"/>
        </w:rPr>
        <w:t xml:space="preserve"> of </w:t>
      </w:r>
      <w:r w:rsidR="005E56BB" w:rsidRPr="0001686D">
        <w:rPr>
          <w:rFonts w:ascii="Arial" w:hAnsi="Arial" w:cs="Arial"/>
          <w:bCs/>
          <w:sz w:val="22"/>
          <w:szCs w:val="22"/>
        </w:rPr>
        <w:t xml:space="preserve">Wetpour </w:t>
      </w:r>
      <w:r w:rsidRPr="0001686D">
        <w:rPr>
          <w:rFonts w:ascii="Arial" w:hAnsi="Arial" w:cs="Arial"/>
          <w:bCs/>
          <w:sz w:val="22"/>
          <w:szCs w:val="22"/>
        </w:rPr>
        <w:t>Safer surfacing</w:t>
      </w:r>
    </w:p>
    <w:p w14:paraId="0A576B6E"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Delivery costs</w:t>
      </w:r>
    </w:p>
    <w:p w14:paraId="56C10C91"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Storage of materials during contract period</w:t>
      </w:r>
    </w:p>
    <w:p w14:paraId="470BEA96" w14:textId="77777777"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Temporary safety fencing, site security and </w:t>
      </w:r>
      <w:r w:rsidR="00367395" w:rsidRPr="0001686D">
        <w:rPr>
          <w:rFonts w:ascii="Arial" w:hAnsi="Arial" w:cs="Arial"/>
          <w:bCs/>
          <w:sz w:val="22"/>
          <w:szCs w:val="22"/>
        </w:rPr>
        <w:t xml:space="preserve">any </w:t>
      </w:r>
      <w:r w:rsidRPr="0001686D">
        <w:rPr>
          <w:rFonts w:ascii="Arial" w:hAnsi="Arial" w:cs="Arial"/>
          <w:bCs/>
          <w:sz w:val="22"/>
          <w:szCs w:val="22"/>
        </w:rPr>
        <w:t>other security measures as required</w:t>
      </w:r>
      <w:r w:rsidR="00367395" w:rsidRPr="0001686D">
        <w:rPr>
          <w:rFonts w:ascii="Arial" w:hAnsi="Arial" w:cs="Arial"/>
          <w:bCs/>
          <w:sz w:val="22"/>
          <w:szCs w:val="22"/>
        </w:rPr>
        <w:t xml:space="preserve"> during completion of the project</w:t>
      </w:r>
    </w:p>
    <w:p w14:paraId="2F3357D5" w14:textId="257FA6F2" w:rsidR="00FB0D14" w:rsidRPr="0001686D" w:rsidRDefault="00FB0D14">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All installation costs including any necessary ground works</w:t>
      </w:r>
      <w:r w:rsidR="001A35B1" w:rsidRPr="0001686D">
        <w:rPr>
          <w:rFonts w:ascii="Arial" w:hAnsi="Arial" w:cs="Arial"/>
          <w:bCs/>
          <w:sz w:val="22"/>
          <w:szCs w:val="22"/>
        </w:rPr>
        <w:t xml:space="preserve"> and removal </w:t>
      </w:r>
      <w:r w:rsidR="0045219C">
        <w:rPr>
          <w:rFonts w:ascii="Arial" w:hAnsi="Arial" w:cs="Arial"/>
          <w:bCs/>
          <w:sz w:val="22"/>
          <w:szCs w:val="22"/>
        </w:rPr>
        <w:t>/ storage costs</w:t>
      </w:r>
      <w:r w:rsidR="001A35B1" w:rsidRPr="0001686D">
        <w:rPr>
          <w:rFonts w:ascii="Arial" w:hAnsi="Arial" w:cs="Arial"/>
          <w:bCs/>
          <w:sz w:val="22"/>
          <w:szCs w:val="22"/>
        </w:rPr>
        <w:t xml:space="preserve"> of existing equipment</w:t>
      </w:r>
    </w:p>
    <w:p w14:paraId="7BCB5C6C" w14:textId="77777777" w:rsidR="00EF7A85" w:rsidRPr="0001686D" w:rsidRDefault="00EF7A85">
      <w:pPr>
        <w:numPr>
          <w:ilvl w:val="0"/>
          <w:numId w:val="3"/>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Any remedial work identified as part of the PII report or as part of a reasonable request from the Project Manager.</w:t>
      </w:r>
    </w:p>
    <w:p w14:paraId="43A59751" w14:textId="77777777" w:rsidR="00FB0D14" w:rsidRPr="0001686D" w:rsidRDefault="00FB0D14">
      <w:pPr>
        <w:tabs>
          <w:tab w:val="left" w:pos="-1701"/>
          <w:tab w:val="left" w:pos="-1099"/>
          <w:tab w:val="left" w:pos="-720"/>
          <w:tab w:val="left" w:pos="0"/>
          <w:tab w:val="left" w:pos="709"/>
        </w:tabs>
        <w:ind w:left="1080"/>
        <w:rPr>
          <w:rFonts w:ascii="Arial" w:hAnsi="Arial" w:cs="Arial"/>
          <w:bCs/>
          <w:sz w:val="22"/>
          <w:szCs w:val="22"/>
        </w:rPr>
      </w:pPr>
    </w:p>
    <w:p w14:paraId="42AAD079" w14:textId="5F70F459" w:rsidR="00FB0D14" w:rsidRPr="0001686D" w:rsidRDefault="00840B76" w:rsidP="00840B76">
      <w:pPr>
        <w:tabs>
          <w:tab w:val="left" w:pos="-1701"/>
          <w:tab w:val="left" w:pos="-1099"/>
          <w:tab w:val="left" w:pos="-720"/>
          <w:tab w:val="left" w:pos="0"/>
          <w:tab w:val="left" w:pos="709"/>
        </w:tabs>
        <w:ind w:left="709"/>
        <w:rPr>
          <w:rFonts w:ascii="Arial" w:hAnsi="Arial" w:cs="Arial"/>
          <w:bCs/>
          <w:sz w:val="22"/>
          <w:szCs w:val="22"/>
        </w:rPr>
      </w:pPr>
      <w:r w:rsidRPr="0001686D">
        <w:rPr>
          <w:rFonts w:ascii="Arial" w:hAnsi="Arial" w:cs="Arial"/>
          <w:bCs/>
          <w:sz w:val="22"/>
          <w:szCs w:val="22"/>
        </w:rPr>
        <w:tab/>
      </w:r>
      <w:r w:rsidR="00FB0D14" w:rsidRPr="0001686D">
        <w:rPr>
          <w:rFonts w:ascii="Arial" w:hAnsi="Arial" w:cs="Arial"/>
          <w:bCs/>
          <w:sz w:val="22"/>
          <w:szCs w:val="22"/>
        </w:rPr>
        <w:t xml:space="preserve">The play area specification must be available for the cost quoted for a minimum of </w:t>
      </w:r>
      <w:r w:rsidR="009B52FC" w:rsidRPr="0001686D">
        <w:rPr>
          <w:rFonts w:ascii="Arial" w:hAnsi="Arial" w:cs="Arial"/>
          <w:bCs/>
          <w:sz w:val="22"/>
          <w:szCs w:val="22"/>
        </w:rPr>
        <w:t>9</w:t>
      </w:r>
      <w:r w:rsidR="00FB0D14" w:rsidRPr="0001686D">
        <w:rPr>
          <w:rFonts w:ascii="Arial" w:hAnsi="Arial" w:cs="Arial"/>
          <w:bCs/>
          <w:sz w:val="22"/>
          <w:szCs w:val="22"/>
        </w:rPr>
        <w:t xml:space="preserve">0 days from the date that the application is received by </w:t>
      </w:r>
      <w:r w:rsidR="009B52FC" w:rsidRPr="0001686D">
        <w:rPr>
          <w:rFonts w:ascii="Arial" w:hAnsi="Arial" w:cs="Arial"/>
          <w:bCs/>
          <w:sz w:val="22"/>
          <w:szCs w:val="22"/>
        </w:rPr>
        <w:t>Bishop’s Cleeve Parish</w:t>
      </w:r>
      <w:r w:rsidR="0034780E" w:rsidRPr="0001686D">
        <w:rPr>
          <w:rFonts w:ascii="Arial" w:hAnsi="Arial" w:cs="Arial"/>
          <w:bCs/>
          <w:sz w:val="22"/>
          <w:szCs w:val="22"/>
        </w:rPr>
        <w:t xml:space="preserve"> Council.</w:t>
      </w:r>
    </w:p>
    <w:p w14:paraId="2E0C87D4" w14:textId="77777777" w:rsidR="00374C96" w:rsidRPr="0001686D" w:rsidRDefault="00374C96" w:rsidP="00840B76">
      <w:pPr>
        <w:tabs>
          <w:tab w:val="left" w:pos="-1701"/>
          <w:tab w:val="left" w:pos="-1099"/>
          <w:tab w:val="left" w:pos="-720"/>
          <w:tab w:val="left" w:pos="0"/>
          <w:tab w:val="left" w:pos="709"/>
        </w:tabs>
        <w:rPr>
          <w:rFonts w:ascii="Arial" w:hAnsi="Arial" w:cs="Arial"/>
          <w:bCs/>
          <w:sz w:val="22"/>
          <w:szCs w:val="22"/>
        </w:rPr>
      </w:pPr>
    </w:p>
    <w:p w14:paraId="31C389A3" w14:textId="6AC95940" w:rsidR="00374C96" w:rsidRPr="0001686D" w:rsidRDefault="00374C96" w:rsidP="00374C96">
      <w:pPr>
        <w:tabs>
          <w:tab w:val="left" w:pos="-1701"/>
          <w:tab w:val="left" w:pos="-1099"/>
          <w:tab w:val="left" w:pos="-720"/>
          <w:tab w:val="left" w:pos="0"/>
          <w:tab w:val="left" w:pos="709"/>
        </w:tabs>
        <w:rPr>
          <w:rFonts w:ascii="Arial" w:hAnsi="Arial" w:cs="Arial"/>
          <w:b/>
          <w:bCs/>
          <w:sz w:val="22"/>
          <w:szCs w:val="22"/>
        </w:rPr>
      </w:pPr>
      <w:r w:rsidRPr="0001686D">
        <w:rPr>
          <w:rFonts w:ascii="Arial" w:hAnsi="Arial" w:cs="Arial"/>
          <w:b/>
          <w:bCs/>
          <w:sz w:val="22"/>
          <w:szCs w:val="22"/>
        </w:rPr>
        <w:t>3.</w:t>
      </w:r>
      <w:r w:rsidR="007D0127">
        <w:rPr>
          <w:rFonts w:ascii="Arial" w:hAnsi="Arial" w:cs="Arial"/>
          <w:b/>
          <w:bCs/>
          <w:sz w:val="22"/>
          <w:szCs w:val="22"/>
        </w:rPr>
        <w:t>8</w:t>
      </w:r>
      <w:r w:rsidRPr="0001686D">
        <w:rPr>
          <w:rFonts w:ascii="Arial" w:hAnsi="Arial" w:cs="Arial"/>
          <w:b/>
          <w:bCs/>
          <w:sz w:val="22"/>
          <w:szCs w:val="22"/>
        </w:rPr>
        <w:t xml:space="preserve"> Payment</w:t>
      </w:r>
    </w:p>
    <w:p w14:paraId="3583FFD7" w14:textId="77777777" w:rsidR="00374C96" w:rsidRPr="0001686D" w:rsidRDefault="00374C96" w:rsidP="00694277">
      <w:pPr>
        <w:tabs>
          <w:tab w:val="left" w:pos="-1701"/>
          <w:tab w:val="left" w:pos="-1099"/>
          <w:tab w:val="left" w:pos="-720"/>
          <w:tab w:val="left" w:pos="0"/>
          <w:tab w:val="left" w:pos="709"/>
        </w:tabs>
        <w:ind w:left="720"/>
        <w:rPr>
          <w:rFonts w:ascii="Arial" w:hAnsi="Arial" w:cs="Arial"/>
          <w:bCs/>
          <w:sz w:val="22"/>
          <w:szCs w:val="22"/>
        </w:rPr>
      </w:pPr>
    </w:p>
    <w:p w14:paraId="23FABBD7" w14:textId="77777777" w:rsidR="00374C96" w:rsidRPr="0001686D" w:rsidRDefault="00374C96" w:rsidP="00694277">
      <w:pPr>
        <w:tabs>
          <w:tab w:val="left" w:pos="-1701"/>
          <w:tab w:val="left" w:pos="-1099"/>
          <w:tab w:val="left" w:pos="-720"/>
          <w:tab w:val="left" w:pos="0"/>
          <w:tab w:val="left" w:pos="709"/>
        </w:tabs>
        <w:ind w:left="720"/>
        <w:rPr>
          <w:rFonts w:ascii="Arial" w:hAnsi="Arial" w:cs="Arial"/>
          <w:bCs/>
          <w:sz w:val="22"/>
          <w:szCs w:val="22"/>
        </w:rPr>
      </w:pPr>
      <w:r w:rsidRPr="0001686D">
        <w:rPr>
          <w:rFonts w:ascii="Arial" w:hAnsi="Arial" w:cs="Arial"/>
          <w:bCs/>
          <w:sz w:val="22"/>
          <w:szCs w:val="22"/>
        </w:rPr>
        <w:t>Payment will be made upon completion of the project, (although stag</w:t>
      </w:r>
      <w:r w:rsidR="00DA1B7E" w:rsidRPr="0001686D">
        <w:rPr>
          <w:rFonts w:ascii="Arial" w:hAnsi="Arial" w:cs="Arial"/>
          <w:bCs/>
          <w:sz w:val="22"/>
          <w:szCs w:val="22"/>
        </w:rPr>
        <w:t>ed payments will be considered).</w:t>
      </w:r>
    </w:p>
    <w:p w14:paraId="6504EDB0" w14:textId="77777777" w:rsidR="00336B8F" w:rsidRPr="0001686D" w:rsidRDefault="00336B8F">
      <w:pPr>
        <w:tabs>
          <w:tab w:val="left" w:pos="-1701"/>
          <w:tab w:val="left" w:pos="-1099"/>
          <w:tab w:val="left" w:pos="-720"/>
          <w:tab w:val="left" w:pos="0"/>
          <w:tab w:val="left" w:pos="709"/>
        </w:tabs>
        <w:ind w:left="720"/>
        <w:rPr>
          <w:rFonts w:ascii="Arial" w:hAnsi="Arial" w:cs="Arial"/>
          <w:bCs/>
          <w:sz w:val="22"/>
          <w:szCs w:val="22"/>
        </w:rPr>
      </w:pPr>
    </w:p>
    <w:p w14:paraId="091F56D4" w14:textId="5444A397" w:rsidR="00336B8F" w:rsidRPr="0001686D" w:rsidRDefault="00374C96" w:rsidP="00336B8F">
      <w:pPr>
        <w:tabs>
          <w:tab w:val="left" w:pos="-1701"/>
          <w:tab w:val="left" w:pos="-1099"/>
          <w:tab w:val="left" w:pos="-720"/>
          <w:tab w:val="left" w:pos="0"/>
          <w:tab w:val="left" w:pos="709"/>
        </w:tabs>
        <w:rPr>
          <w:rFonts w:ascii="Arial" w:hAnsi="Arial" w:cs="Arial"/>
          <w:b/>
          <w:bCs/>
          <w:sz w:val="22"/>
          <w:szCs w:val="22"/>
        </w:rPr>
      </w:pPr>
      <w:r w:rsidRPr="0001686D">
        <w:rPr>
          <w:rFonts w:ascii="Arial" w:hAnsi="Arial" w:cs="Arial"/>
          <w:b/>
          <w:bCs/>
          <w:sz w:val="22"/>
          <w:szCs w:val="22"/>
        </w:rPr>
        <w:t>3.</w:t>
      </w:r>
      <w:r w:rsidR="007D0127">
        <w:rPr>
          <w:rFonts w:ascii="Arial" w:hAnsi="Arial" w:cs="Arial"/>
          <w:b/>
          <w:bCs/>
          <w:sz w:val="22"/>
          <w:szCs w:val="22"/>
        </w:rPr>
        <w:t>9</w:t>
      </w:r>
      <w:r w:rsidR="00336B8F" w:rsidRPr="0001686D">
        <w:rPr>
          <w:rFonts w:ascii="Arial" w:hAnsi="Arial" w:cs="Arial"/>
          <w:b/>
          <w:bCs/>
          <w:sz w:val="22"/>
          <w:szCs w:val="22"/>
        </w:rPr>
        <w:t xml:space="preserve"> Timescale</w:t>
      </w:r>
    </w:p>
    <w:p w14:paraId="1252A6FC" w14:textId="77777777" w:rsidR="00FB0D14" w:rsidRPr="0001686D" w:rsidRDefault="00FB0D14">
      <w:pPr>
        <w:tabs>
          <w:tab w:val="left" w:pos="-1701"/>
          <w:tab w:val="left" w:pos="-1099"/>
          <w:tab w:val="left" w:pos="-720"/>
          <w:tab w:val="left" w:pos="0"/>
          <w:tab w:val="left" w:pos="709"/>
        </w:tabs>
        <w:ind w:left="1065"/>
        <w:rPr>
          <w:rFonts w:ascii="Arial" w:hAnsi="Arial" w:cs="Arial"/>
          <w:bCs/>
          <w:sz w:val="22"/>
          <w:szCs w:val="22"/>
        </w:rPr>
      </w:pPr>
    </w:p>
    <w:p w14:paraId="1E14C63F" w14:textId="1C6FDA48" w:rsidR="00FB0D14" w:rsidRPr="0001686D" w:rsidRDefault="00374C96" w:rsidP="005504DE">
      <w:pPr>
        <w:tabs>
          <w:tab w:val="left" w:pos="-1701"/>
          <w:tab w:val="left" w:pos="-1099"/>
          <w:tab w:val="left" w:pos="-720"/>
          <w:tab w:val="left" w:pos="0"/>
          <w:tab w:val="left" w:pos="709"/>
        </w:tabs>
        <w:ind w:left="709"/>
        <w:rPr>
          <w:rFonts w:ascii="Arial" w:hAnsi="Arial" w:cs="Arial"/>
          <w:bCs/>
          <w:sz w:val="22"/>
          <w:szCs w:val="22"/>
        </w:rPr>
      </w:pPr>
      <w:r w:rsidRPr="0001686D">
        <w:rPr>
          <w:rFonts w:ascii="Arial" w:hAnsi="Arial" w:cs="Arial"/>
          <w:bCs/>
          <w:sz w:val="22"/>
          <w:szCs w:val="22"/>
        </w:rPr>
        <w:tab/>
      </w:r>
      <w:r w:rsidR="00336B8F" w:rsidRPr="0001686D">
        <w:rPr>
          <w:rFonts w:ascii="Arial" w:hAnsi="Arial" w:cs="Arial"/>
          <w:bCs/>
          <w:sz w:val="22"/>
          <w:szCs w:val="22"/>
        </w:rPr>
        <w:t xml:space="preserve">All </w:t>
      </w:r>
      <w:r w:rsidR="00285885" w:rsidRPr="0001686D">
        <w:rPr>
          <w:rFonts w:ascii="Arial" w:hAnsi="Arial" w:cs="Arial"/>
          <w:bCs/>
          <w:sz w:val="22"/>
          <w:szCs w:val="22"/>
        </w:rPr>
        <w:t>t</w:t>
      </w:r>
      <w:r w:rsidR="00336B8F" w:rsidRPr="0001686D">
        <w:rPr>
          <w:rFonts w:ascii="Arial" w:hAnsi="Arial" w:cs="Arial"/>
          <w:bCs/>
          <w:sz w:val="22"/>
          <w:szCs w:val="22"/>
        </w:rPr>
        <w:t xml:space="preserve">enders should </w:t>
      </w:r>
      <w:r w:rsidR="00B46C8F" w:rsidRPr="0001686D">
        <w:rPr>
          <w:rFonts w:ascii="Arial" w:hAnsi="Arial" w:cs="Arial"/>
          <w:bCs/>
          <w:sz w:val="22"/>
          <w:szCs w:val="22"/>
        </w:rPr>
        <w:t xml:space="preserve">be returned by </w:t>
      </w:r>
      <w:r w:rsidR="005504DE" w:rsidRPr="002A0464">
        <w:rPr>
          <w:rFonts w:ascii="Arial" w:hAnsi="Arial" w:cs="Arial"/>
          <w:bCs/>
          <w:sz w:val="22"/>
          <w:szCs w:val="22"/>
        </w:rPr>
        <w:t>3</w:t>
      </w:r>
      <w:r w:rsidR="005D7490" w:rsidRPr="002A0464">
        <w:rPr>
          <w:rFonts w:ascii="Arial" w:hAnsi="Arial" w:cs="Arial"/>
          <w:bCs/>
          <w:sz w:val="22"/>
          <w:szCs w:val="22"/>
        </w:rPr>
        <w:t>.00</w:t>
      </w:r>
      <w:r w:rsidR="005504DE" w:rsidRPr="002A0464">
        <w:rPr>
          <w:rFonts w:ascii="Arial" w:hAnsi="Arial" w:cs="Arial"/>
          <w:bCs/>
          <w:sz w:val="22"/>
          <w:szCs w:val="22"/>
        </w:rPr>
        <w:t>pm</w:t>
      </w:r>
      <w:r w:rsidR="00B46C8F" w:rsidRPr="002A0464">
        <w:rPr>
          <w:rFonts w:ascii="Arial" w:hAnsi="Arial" w:cs="Arial"/>
          <w:bCs/>
          <w:sz w:val="22"/>
          <w:szCs w:val="22"/>
        </w:rPr>
        <w:t xml:space="preserve"> on </w:t>
      </w:r>
      <w:r w:rsidR="00B11C9D" w:rsidRPr="002A0464">
        <w:rPr>
          <w:rFonts w:ascii="Arial" w:hAnsi="Arial" w:cs="Arial"/>
          <w:bCs/>
          <w:sz w:val="22"/>
          <w:szCs w:val="22"/>
        </w:rPr>
        <w:t>Friday 19</w:t>
      </w:r>
      <w:r w:rsidR="00B11C9D" w:rsidRPr="002A0464">
        <w:rPr>
          <w:rFonts w:ascii="Arial" w:hAnsi="Arial" w:cs="Arial"/>
          <w:bCs/>
          <w:sz w:val="22"/>
          <w:szCs w:val="22"/>
          <w:vertAlign w:val="superscript"/>
        </w:rPr>
        <w:t>th</w:t>
      </w:r>
      <w:r w:rsidR="00B11C9D" w:rsidRPr="002A0464">
        <w:rPr>
          <w:rFonts w:ascii="Arial" w:hAnsi="Arial" w:cs="Arial"/>
          <w:bCs/>
          <w:sz w:val="22"/>
          <w:szCs w:val="22"/>
        </w:rPr>
        <w:t xml:space="preserve"> </w:t>
      </w:r>
      <w:r w:rsidR="00C80A7E" w:rsidRPr="002A0464">
        <w:rPr>
          <w:rFonts w:ascii="Arial" w:hAnsi="Arial" w:cs="Arial"/>
          <w:bCs/>
          <w:sz w:val="22"/>
          <w:szCs w:val="22"/>
        </w:rPr>
        <w:t>August</w:t>
      </w:r>
      <w:r w:rsidR="00F46B82" w:rsidRPr="002A0464">
        <w:rPr>
          <w:rFonts w:ascii="Arial" w:hAnsi="Arial" w:cs="Arial"/>
          <w:bCs/>
          <w:sz w:val="22"/>
          <w:szCs w:val="22"/>
        </w:rPr>
        <w:t xml:space="preserve"> </w:t>
      </w:r>
      <w:r w:rsidR="00162100" w:rsidRPr="002A0464">
        <w:rPr>
          <w:rFonts w:ascii="Arial" w:hAnsi="Arial" w:cs="Arial"/>
          <w:bCs/>
          <w:sz w:val="22"/>
          <w:szCs w:val="22"/>
        </w:rPr>
        <w:t>202</w:t>
      </w:r>
      <w:r w:rsidR="005504DE" w:rsidRPr="002A0464">
        <w:rPr>
          <w:rFonts w:ascii="Arial" w:hAnsi="Arial" w:cs="Arial"/>
          <w:bCs/>
          <w:sz w:val="22"/>
          <w:szCs w:val="22"/>
        </w:rPr>
        <w:t>2</w:t>
      </w:r>
      <w:r w:rsidR="00336B8F" w:rsidRPr="002A0464">
        <w:rPr>
          <w:rFonts w:ascii="Arial" w:hAnsi="Arial" w:cs="Arial"/>
          <w:bCs/>
          <w:sz w:val="22"/>
          <w:szCs w:val="22"/>
        </w:rPr>
        <w:t>.</w:t>
      </w:r>
      <w:r w:rsidR="004C170A" w:rsidRPr="002A0464">
        <w:rPr>
          <w:rFonts w:ascii="Arial" w:hAnsi="Arial" w:cs="Arial"/>
          <w:bCs/>
          <w:sz w:val="22"/>
          <w:szCs w:val="22"/>
        </w:rPr>
        <w:t xml:space="preserve">  </w:t>
      </w:r>
      <w:r w:rsidR="005504DE" w:rsidRPr="002A0464">
        <w:rPr>
          <w:rFonts w:ascii="Arial" w:hAnsi="Arial" w:cs="Arial"/>
          <w:bCs/>
          <w:sz w:val="22"/>
          <w:szCs w:val="22"/>
        </w:rPr>
        <w:t xml:space="preserve">Interviews with short listed tenderers will be held on </w:t>
      </w:r>
      <w:r w:rsidR="00F46B82" w:rsidRPr="002A0464">
        <w:rPr>
          <w:rFonts w:ascii="Arial" w:hAnsi="Arial" w:cs="Arial"/>
          <w:bCs/>
          <w:sz w:val="22"/>
          <w:szCs w:val="22"/>
        </w:rPr>
        <w:t>T</w:t>
      </w:r>
      <w:r w:rsidR="006D3D74" w:rsidRPr="002A0464">
        <w:rPr>
          <w:rFonts w:ascii="Arial" w:hAnsi="Arial" w:cs="Arial"/>
          <w:bCs/>
          <w:sz w:val="22"/>
          <w:szCs w:val="22"/>
        </w:rPr>
        <w:t>ue</w:t>
      </w:r>
      <w:r w:rsidR="00F46B82" w:rsidRPr="002A0464">
        <w:rPr>
          <w:rFonts w:ascii="Arial" w:hAnsi="Arial" w:cs="Arial"/>
          <w:bCs/>
          <w:sz w:val="22"/>
          <w:szCs w:val="22"/>
        </w:rPr>
        <w:t xml:space="preserve">sday </w:t>
      </w:r>
      <w:r w:rsidR="00B11C9D" w:rsidRPr="002A0464">
        <w:rPr>
          <w:rFonts w:ascii="Arial" w:hAnsi="Arial" w:cs="Arial"/>
          <w:bCs/>
          <w:sz w:val="22"/>
          <w:szCs w:val="22"/>
        </w:rPr>
        <w:t>30</w:t>
      </w:r>
      <w:r w:rsidR="006D3D74" w:rsidRPr="002A0464">
        <w:rPr>
          <w:rFonts w:ascii="Arial" w:hAnsi="Arial" w:cs="Arial"/>
          <w:bCs/>
          <w:sz w:val="22"/>
          <w:szCs w:val="22"/>
          <w:vertAlign w:val="superscript"/>
        </w:rPr>
        <w:t>th</w:t>
      </w:r>
      <w:r w:rsidR="006D3D74" w:rsidRPr="002A0464">
        <w:rPr>
          <w:rFonts w:ascii="Arial" w:hAnsi="Arial" w:cs="Arial"/>
          <w:bCs/>
          <w:sz w:val="22"/>
          <w:szCs w:val="22"/>
        </w:rPr>
        <w:t xml:space="preserve"> </w:t>
      </w:r>
      <w:r w:rsidR="00B11C9D" w:rsidRPr="002A0464">
        <w:rPr>
          <w:rFonts w:ascii="Arial" w:hAnsi="Arial" w:cs="Arial"/>
          <w:bCs/>
          <w:sz w:val="22"/>
          <w:szCs w:val="22"/>
        </w:rPr>
        <w:t>August</w:t>
      </w:r>
      <w:r w:rsidR="00F46B82" w:rsidRPr="002A0464">
        <w:rPr>
          <w:rFonts w:ascii="Arial" w:hAnsi="Arial" w:cs="Arial"/>
          <w:bCs/>
          <w:sz w:val="22"/>
          <w:szCs w:val="22"/>
        </w:rPr>
        <w:t xml:space="preserve"> 2022</w:t>
      </w:r>
      <w:r w:rsidR="005504DE" w:rsidRPr="002A0464">
        <w:rPr>
          <w:rFonts w:ascii="Arial" w:hAnsi="Arial" w:cs="Arial"/>
          <w:bCs/>
          <w:sz w:val="22"/>
          <w:szCs w:val="22"/>
        </w:rPr>
        <w:t>.</w:t>
      </w:r>
      <w:r w:rsidR="005504DE" w:rsidRPr="0001686D">
        <w:rPr>
          <w:rFonts w:ascii="Arial" w:hAnsi="Arial" w:cs="Arial"/>
          <w:bCs/>
          <w:sz w:val="22"/>
          <w:szCs w:val="22"/>
        </w:rPr>
        <w:t xml:space="preserve">  The contract will be awarded following the Council meeting </w:t>
      </w:r>
      <w:r w:rsidR="00F46B82">
        <w:rPr>
          <w:rFonts w:ascii="Arial" w:hAnsi="Arial" w:cs="Arial"/>
          <w:bCs/>
          <w:sz w:val="22"/>
          <w:szCs w:val="22"/>
        </w:rPr>
        <w:t>shortly after this date</w:t>
      </w:r>
      <w:r w:rsidR="005504DE" w:rsidRPr="0001686D">
        <w:rPr>
          <w:rFonts w:ascii="Arial" w:hAnsi="Arial" w:cs="Arial"/>
          <w:bCs/>
          <w:sz w:val="22"/>
          <w:szCs w:val="22"/>
        </w:rPr>
        <w:t>.</w:t>
      </w:r>
      <w:r w:rsidR="00107DA3" w:rsidRPr="0001686D">
        <w:rPr>
          <w:rFonts w:ascii="Arial" w:hAnsi="Arial" w:cs="Arial"/>
          <w:bCs/>
          <w:sz w:val="22"/>
          <w:szCs w:val="22"/>
        </w:rPr>
        <w:t xml:space="preserve">  </w:t>
      </w:r>
      <w:r w:rsidR="00336B8F" w:rsidRPr="0001686D">
        <w:rPr>
          <w:rFonts w:ascii="Arial" w:hAnsi="Arial" w:cs="Arial"/>
          <w:bCs/>
          <w:sz w:val="22"/>
          <w:szCs w:val="22"/>
        </w:rPr>
        <w:t xml:space="preserve">The expectation is that </w:t>
      </w:r>
      <w:r w:rsidR="003D292D" w:rsidRPr="0001686D">
        <w:rPr>
          <w:rFonts w:ascii="Arial" w:hAnsi="Arial" w:cs="Arial"/>
          <w:bCs/>
          <w:sz w:val="22"/>
          <w:szCs w:val="22"/>
        </w:rPr>
        <w:t>installation should begin no earlier than the beginning of September</w:t>
      </w:r>
      <w:r w:rsidR="00D76003" w:rsidRPr="0001686D">
        <w:rPr>
          <w:rFonts w:ascii="Arial" w:hAnsi="Arial" w:cs="Arial"/>
          <w:bCs/>
          <w:sz w:val="22"/>
          <w:szCs w:val="22"/>
        </w:rPr>
        <w:t xml:space="preserve"> and </w:t>
      </w:r>
      <w:r w:rsidR="00F46B82">
        <w:rPr>
          <w:rFonts w:ascii="Arial" w:hAnsi="Arial" w:cs="Arial"/>
          <w:bCs/>
          <w:sz w:val="22"/>
          <w:szCs w:val="22"/>
        </w:rPr>
        <w:t xml:space="preserve">be completed by the </w:t>
      </w:r>
      <w:r w:rsidR="006D3D74">
        <w:rPr>
          <w:rFonts w:ascii="Arial" w:hAnsi="Arial" w:cs="Arial"/>
          <w:bCs/>
          <w:sz w:val="22"/>
          <w:szCs w:val="22"/>
        </w:rPr>
        <w:t>24</w:t>
      </w:r>
      <w:r w:rsidR="006D3D74" w:rsidRPr="006D3D74">
        <w:rPr>
          <w:rFonts w:ascii="Arial" w:hAnsi="Arial" w:cs="Arial"/>
          <w:bCs/>
          <w:sz w:val="22"/>
          <w:szCs w:val="22"/>
          <w:vertAlign w:val="superscript"/>
        </w:rPr>
        <w:t>th</w:t>
      </w:r>
      <w:r w:rsidR="006D3D74">
        <w:rPr>
          <w:rFonts w:ascii="Arial" w:hAnsi="Arial" w:cs="Arial"/>
          <w:bCs/>
          <w:sz w:val="22"/>
          <w:szCs w:val="22"/>
        </w:rPr>
        <w:t xml:space="preserve"> February </w:t>
      </w:r>
      <w:r w:rsidR="00336B8F" w:rsidRPr="0001686D">
        <w:rPr>
          <w:rFonts w:ascii="Arial" w:hAnsi="Arial" w:cs="Arial"/>
          <w:bCs/>
          <w:sz w:val="22"/>
          <w:szCs w:val="22"/>
        </w:rPr>
        <w:t>20</w:t>
      </w:r>
      <w:r w:rsidR="00D61ADD" w:rsidRPr="0001686D">
        <w:rPr>
          <w:rFonts w:ascii="Arial" w:hAnsi="Arial" w:cs="Arial"/>
          <w:bCs/>
          <w:sz w:val="22"/>
          <w:szCs w:val="22"/>
        </w:rPr>
        <w:t>2</w:t>
      </w:r>
      <w:r w:rsidR="006D3D74">
        <w:rPr>
          <w:rFonts w:ascii="Arial" w:hAnsi="Arial" w:cs="Arial"/>
          <w:bCs/>
          <w:sz w:val="22"/>
          <w:szCs w:val="22"/>
        </w:rPr>
        <w:t>3</w:t>
      </w:r>
      <w:r w:rsidR="00336B8F" w:rsidRPr="0001686D">
        <w:rPr>
          <w:rFonts w:ascii="Arial" w:hAnsi="Arial" w:cs="Arial"/>
          <w:bCs/>
          <w:sz w:val="22"/>
          <w:szCs w:val="22"/>
        </w:rPr>
        <w:t xml:space="preserve"> at the latest</w:t>
      </w:r>
      <w:r w:rsidR="005E56BB" w:rsidRPr="0001686D">
        <w:rPr>
          <w:rFonts w:ascii="Arial" w:hAnsi="Arial" w:cs="Arial"/>
          <w:bCs/>
          <w:sz w:val="22"/>
          <w:szCs w:val="22"/>
        </w:rPr>
        <w:t>.</w:t>
      </w:r>
      <w:r w:rsidR="00EA2184" w:rsidRPr="0001686D">
        <w:rPr>
          <w:rFonts w:ascii="Arial" w:hAnsi="Arial" w:cs="Arial"/>
          <w:sz w:val="22"/>
          <w:szCs w:val="22"/>
        </w:rPr>
        <w:tab/>
      </w:r>
    </w:p>
    <w:p w14:paraId="1E062CE4" w14:textId="77777777" w:rsidR="00FB0D14" w:rsidRPr="0001686D" w:rsidRDefault="00FB0D14">
      <w:pPr>
        <w:pStyle w:val="Heading1"/>
        <w:rPr>
          <w:rFonts w:ascii="Arial" w:hAnsi="Arial" w:cs="Arial"/>
          <w:b w:val="0"/>
          <w:sz w:val="22"/>
          <w:szCs w:val="22"/>
        </w:rPr>
      </w:pPr>
    </w:p>
    <w:p w14:paraId="695B867C" w14:textId="77777777" w:rsidR="00FB0D14" w:rsidRPr="0001686D" w:rsidRDefault="00FB0D14" w:rsidP="009629DE">
      <w:pPr>
        <w:rPr>
          <w:bCs/>
          <w:sz w:val="22"/>
          <w:szCs w:val="22"/>
        </w:rPr>
      </w:pPr>
    </w:p>
    <w:sectPr w:rsidR="00FB0D14" w:rsidRPr="0001686D">
      <w:footerReference w:type="default" r:id="rId17"/>
      <w:footerReference w:type="first" r:id="rId18"/>
      <w:endnotePr>
        <w:numFmt w:val="decimal"/>
      </w:endnotePr>
      <w:pgSz w:w="11906" w:h="16838" w:code="9"/>
      <w:pgMar w:top="1134" w:right="720" w:bottom="720" w:left="992" w:header="1009" w:footer="10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E06C" w14:textId="77777777" w:rsidR="00BD5316" w:rsidRDefault="00BD5316">
      <w:r>
        <w:separator/>
      </w:r>
    </w:p>
  </w:endnote>
  <w:endnote w:type="continuationSeparator" w:id="0">
    <w:p w14:paraId="750EF9FD" w14:textId="77777777" w:rsidR="00BD5316" w:rsidRDefault="00BD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7B4D"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0FF2E" w14:textId="77777777" w:rsidR="00652EDE" w:rsidRDefault="00652E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82D6"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B7E">
      <w:rPr>
        <w:rStyle w:val="PageNumber"/>
        <w:noProof/>
      </w:rPr>
      <w:t>8</w:t>
    </w:r>
    <w:r>
      <w:rPr>
        <w:rStyle w:val="PageNumber"/>
      </w:rPr>
      <w:fldChar w:fldCharType="end"/>
    </w:r>
  </w:p>
  <w:p w14:paraId="452B049D" w14:textId="77777777" w:rsidR="00652EDE" w:rsidRDefault="00652E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0FF8" w14:textId="4BFECC11" w:rsidR="00652EDE" w:rsidRPr="00071CB5" w:rsidRDefault="00071CB5">
    <w:pPr>
      <w:pStyle w:val="Footer"/>
      <w:jc w:val="right"/>
      <w:rPr>
        <w:lang w:val="en-US"/>
      </w:rPr>
    </w:pPr>
    <w:r>
      <w:rPr>
        <w:lang w:val="en-US"/>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C5FD"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B7E">
      <w:rPr>
        <w:rStyle w:val="PageNumber"/>
        <w:noProof/>
      </w:rPr>
      <w:t>10</w:t>
    </w:r>
    <w:r>
      <w:rPr>
        <w:rStyle w:val="PageNumber"/>
      </w:rPr>
      <w:fldChar w:fldCharType="end"/>
    </w:r>
  </w:p>
  <w:p w14:paraId="066A2D1E" w14:textId="77777777" w:rsidR="00652EDE" w:rsidRDefault="00652ED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0776" w14:textId="33FDCA6E" w:rsidR="00652EDE" w:rsidRPr="00071CB5" w:rsidRDefault="00071CB5">
    <w:pPr>
      <w:pStyle w:val="Footer"/>
      <w:jc w:val="right"/>
      <w:rPr>
        <w:lang w:val="en-US"/>
      </w:rPr>
    </w:pPr>
    <w:r>
      <w:rPr>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003C" w14:textId="77777777" w:rsidR="00BD5316" w:rsidRDefault="00BD5316">
      <w:r>
        <w:separator/>
      </w:r>
    </w:p>
  </w:footnote>
  <w:footnote w:type="continuationSeparator" w:id="0">
    <w:p w14:paraId="4EE5F445" w14:textId="77777777" w:rsidR="00BD5316" w:rsidRDefault="00BD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0D1A" w14:textId="14B37158" w:rsidR="00652EDE" w:rsidRDefault="00652EDE">
    <w:pPr>
      <w:ind w:left="308" w:right="567"/>
    </w:pPr>
    <w:r>
      <w:tab/>
    </w:r>
    <w:r w:rsidR="002F6EA3">
      <w:rPr>
        <w:noProof/>
        <w:snapToGrid/>
      </w:rPr>
      <mc:AlternateContent>
        <mc:Choice Requires="wps">
          <w:drawing>
            <wp:anchor distT="0" distB="0" distL="114300" distR="114300" simplePos="0" relativeHeight="251657728" behindDoc="1" locked="0" layoutInCell="0" allowOverlap="1" wp14:anchorId="233C091F" wp14:editId="0D4E6CDF">
              <wp:simplePos x="0" y="0"/>
              <wp:positionH relativeFrom="margin">
                <wp:posOffset>195580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5D3AF8" w14:textId="77777777" w:rsidR="00652EDE" w:rsidRDefault="00652E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091F" id="Rectangle 1" o:spid="_x0000_s1027" style="position:absolute;left:0;text-align:left;margin-left:15.4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" o:allowincell="f" filled="f" stroked="f" strokeweight="0">
              <v:textbox inset="0,0,0,0">
                <w:txbxContent>
                  <w:p w14:paraId="7E5D3AF8" w14:textId="77777777" w:rsidR="00652EDE" w:rsidRDefault="00652EDE"/>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23A"/>
    <w:multiLevelType w:val="hybridMultilevel"/>
    <w:tmpl w:val="75886120"/>
    <w:lvl w:ilvl="0" w:tplc="49F6C00C">
      <w:start w:val="1"/>
      <w:numFmt w:val="bullet"/>
      <w:lvlText w:val=""/>
      <w:lvlJc w:val="left"/>
      <w:pPr>
        <w:tabs>
          <w:tab w:val="num" w:pos="2563"/>
        </w:tabs>
        <w:ind w:left="2563" w:hanging="360"/>
      </w:pPr>
      <w:rPr>
        <w:rFonts w:ascii="Wingdings" w:hAnsi="Wingdings" w:hint="default"/>
      </w:rPr>
    </w:lvl>
    <w:lvl w:ilvl="1" w:tplc="04090003" w:tentative="1">
      <w:start w:val="1"/>
      <w:numFmt w:val="bullet"/>
      <w:lvlText w:val="o"/>
      <w:lvlJc w:val="left"/>
      <w:pPr>
        <w:tabs>
          <w:tab w:val="num" w:pos="3283"/>
        </w:tabs>
        <w:ind w:left="3283" w:hanging="360"/>
      </w:pPr>
      <w:rPr>
        <w:rFonts w:ascii="Courier New" w:hAnsi="Courier New" w:cs="Courier New" w:hint="default"/>
      </w:rPr>
    </w:lvl>
    <w:lvl w:ilvl="2" w:tplc="04090005" w:tentative="1">
      <w:start w:val="1"/>
      <w:numFmt w:val="bullet"/>
      <w:lvlText w:val=""/>
      <w:lvlJc w:val="left"/>
      <w:pPr>
        <w:tabs>
          <w:tab w:val="num" w:pos="4003"/>
        </w:tabs>
        <w:ind w:left="4003" w:hanging="360"/>
      </w:pPr>
      <w:rPr>
        <w:rFonts w:ascii="Wingdings" w:hAnsi="Wingdings" w:hint="default"/>
      </w:rPr>
    </w:lvl>
    <w:lvl w:ilvl="3" w:tplc="04090001" w:tentative="1">
      <w:start w:val="1"/>
      <w:numFmt w:val="bullet"/>
      <w:lvlText w:val=""/>
      <w:lvlJc w:val="left"/>
      <w:pPr>
        <w:tabs>
          <w:tab w:val="num" w:pos="4723"/>
        </w:tabs>
        <w:ind w:left="4723" w:hanging="360"/>
      </w:pPr>
      <w:rPr>
        <w:rFonts w:ascii="Symbol" w:hAnsi="Symbol" w:hint="default"/>
      </w:rPr>
    </w:lvl>
    <w:lvl w:ilvl="4" w:tplc="04090003" w:tentative="1">
      <w:start w:val="1"/>
      <w:numFmt w:val="bullet"/>
      <w:lvlText w:val="o"/>
      <w:lvlJc w:val="left"/>
      <w:pPr>
        <w:tabs>
          <w:tab w:val="num" w:pos="5443"/>
        </w:tabs>
        <w:ind w:left="5443" w:hanging="360"/>
      </w:pPr>
      <w:rPr>
        <w:rFonts w:ascii="Courier New" w:hAnsi="Courier New" w:cs="Courier New" w:hint="default"/>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cs="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1" w15:restartNumberingAfterBreak="0">
    <w:nsid w:val="0A8C4CAB"/>
    <w:multiLevelType w:val="hybridMultilevel"/>
    <w:tmpl w:val="E0A6C658"/>
    <w:lvl w:ilvl="0" w:tplc="49F6C0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5842AB"/>
    <w:multiLevelType w:val="hybridMultilevel"/>
    <w:tmpl w:val="A96AB7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2ACE51D2"/>
    <w:multiLevelType w:val="hybridMultilevel"/>
    <w:tmpl w:val="55FCF5E4"/>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2DE1467A"/>
    <w:multiLevelType w:val="hybridMultilevel"/>
    <w:tmpl w:val="36BC3C6A"/>
    <w:lvl w:ilvl="0" w:tplc="ABC63B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260158"/>
    <w:multiLevelType w:val="hybridMultilevel"/>
    <w:tmpl w:val="59464026"/>
    <w:lvl w:ilvl="0" w:tplc="49F6C00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F25219"/>
    <w:multiLevelType w:val="hybridMultilevel"/>
    <w:tmpl w:val="ADCC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6E4D94"/>
    <w:multiLevelType w:val="hybridMultilevel"/>
    <w:tmpl w:val="F99A4D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6C436CB"/>
    <w:multiLevelType w:val="hybridMultilevel"/>
    <w:tmpl w:val="83C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912065">
    <w:abstractNumId w:val="4"/>
  </w:num>
  <w:num w:numId="2" w16cid:durableId="1432629146">
    <w:abstractNumId w:val="3"/>
  </w:num>
  <w:num w:numId="3" w16cid:durableId="686757594">
    <w:abstractNumId w:val="7"/>
  </w:num>
  <w:num w:numId="4" w16cid:durableId="435829541">
    <w:abstractNumId w:val="1"/>
  </w:num>
  <w:num w:numId="5" w16cid:durableId="839470171">
    <w:abstractNumId w:val="0"/>
  </w:num>
  <w:num w:numId="6" w16cid:durableId="1309938774">
    <w:abstractNumId w:val="5"/>
  </w:num>
  <w:num w:numId="7" w16cid:durableId="286352812">
    <w:abstractNumId w:val="6"/>
  </w:num>
  <w:num w:numId="8" w16cid:durableId="507527053">
    <w:abstractNumId w:val="2"/>
  </w:num>
  <w:num w:numId="9" w16cid:durableId="1708946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EF"/>
    <w:rsid w:val="000131A4"/>
    <w:rsid w:val="0001686D"/>
    <w:rsid w:val="00045B8E"/>
    <w:rsid w:val="0006630F"/>
    <w:rsid w:val="0007190E"/>
    <w:rsid w:val="00071CB5"/>
    <w:rsid w:val="00074827"/>
    <w:rsid w:val="0008508D"/>
    <w:rsid w:val="00092E0D"/>
    <w:rsid w:val="00093F11"/>
    <w:rsid w:val="000959E9"/>
    <w:rsid w:val="000A1CEA"/>
    <w:rsid w:val="000A49F2"/>
    <w:rsid w:val="000B0322"/>
    <w:rsid w:val="000B3517"/>
    <w:rsid w:val="000C3300"/>
    <w:rsid w:val="000C4C16"/>
    <w:rsid w:val="000C7E77"/>
    <w:rsid w:val="000D6BAD"/>
    <w:rsid w:val="000D7799"/>
    <w:rsid w:val="00101C42"/>
    <w:rsid w:val="00107DA3"/>
    <w:rsid w:val="00126082"/>
    <w:rsid w:val="001366E0"/>
    <w:rsid w:val="00144011"/>
    <w:rsid w:val="00151718"/>
    <w:rsid w:val="00155C7F"/>
    <w:rsid w:val="00162100"/>
    <w:rsid w:val="0017757E"/>
    <w:rsid w:val="00195536"/>
    <w:rsid w:val="001A35B1"/>
    <w:rsid w:val="001A726D"/>
    <w:rsid w:val="001B4FC6"/>
    <w:rsid w:val="001C629B"/>
    <w:rsid w:val="001D7B4E"/>
    <w:rsid w:val="001E7076"/>
    <w:rsid w:val="001F77E2"/>
    <w:rsid w:val="0022030F"/>
    <w:rsid w:val="002222D3"/>
    <w:rsid w:val="00253A27"/>
    <w:rsid w:val="00274A58"/>
    <w:rsid w:val="00276B44"/>
    <w:rsid w:val="0027721A"/>
    <w:rsid w:val="00285885"/>
    <w:rsid w:val="002917AC"/>
    <w:rsid w:val="00291FB7"/>
    <w:rsid w:val="0029603E"/>
    <w:rsid w:val="002A002D"/>
    <w:rsid w:val="002A0464"/>
    <w:rsid w:val="002C7A6A"/>
    <w:rsid w:val="002D7BFE"/>
    <w:rsid w:val="002F6EA3"/>
    <w:rsid w:val="00300C71"/>
    <w:rsid w:val="00311750"/>
    <w:rsid w:val="0033025C"/>
    <w:rsid w:val="00336B8F"/>
    <w:rsid w:val="00340DDD"/>
    <w:rsid w:val="0034780E"/>
    <w:rsid w:val="003512B2"/>
    <w:rsid w:val="00360010"/>
    <w:rsid w:val="00367395"/>
    <w:rsid w:val="00370DD8"/>
    <w:rsid w:val="00374C96"/>
    <w:rsid w:val="003867A3"/>
    <w:rsid w:val="00392B5E"/>
    <w:rsid w:val="00394F34"/>
    <w:rsid w:val="003C6FD5"/>
    <w:rsid w:val="003D292D"/>
    <w:rsid w:val="003E731C"/>
    <w:rsid w:val="00407642"/>
    <w:rsid w:val="004136EF"/>
    <w:rsid w:val="00416C6D"/>
    <w:rsid w:val="004316EF"/>
    <w:rsid w:val="0045219C"/>
    <w:rsid w:val="004521AD"/>
    <w:rsid w:val="0046705C"/>
    <w:rsid w:val="004734B5"/>
    <w:rsid w:val="0048573B"/>
    <w:rsid w:val="00485D93"/>
    <w:rsid w:val="004A481A"/>
    <w:rsid w:val="004A5A08"/>
    <w:rsid w:val="004C170A"/>
    <w:rsid w:val="004C47F4"/>
    <w:rsid w:val="004C5488"/>
    <w:rsid w:val="004C5852"/>
    <w:rsid w:val="004D3A6A"/>
    <w:rsid w:val="004D5207"/>
    <w:rsid w:val="004E51D6"/>
    <w:rsid w:val="004E67F6"/>
    <w:rsid w:val="005031A4"/>
    <w:rsid w:val="00516BA1"/>
    <w:rsid w:val="0052620D"/>
    <w:rsid w:val="005504DE"/>
    <w:rsid w:val="00551BD7"/>
    <w:rsid w:val="00567848"/>
    <w:rsid w:val="00576FD7"/>
    <w:rsid w:val="00583937"/>
    <w:rsid w:val="005C3D27"/>
    <w:rsid w:val="005D4BC5"/>
    <w:rsid w:val="005D7490"/>
    <w:rsid w:val="005E56BB"/>
    <w:rsid w:val="005F4395"/>
    <w:rsid w:val="00601AA2"/>
    <w:rsid w:val="00631297"/>
    <w:rsid w:val="00635A03"/>
    <w:rsid w:val="00652A52"/>
    <w:rsid w:val="00652EDE"/>
    <w:rsid w:val="006540E0"/>
    <w:rsid w:val="006602BF"/>
    <w:rsid w:val="006630DD"/>
    <w:rsid w:val="00694277"/>
    <w:rsid w:val="006A0520"/>
    <w:rsid w:val="006A085F"/>
    <w:rsid w:val="006D3D74"/>
    <w:rsid w:val="006E202A"/>
    <w:rsid w:val="006F1819"/>
    <w:rsid w:val="006F6160"/>
    <w:rsid w:val="00702DFB"/>
    <w:rsid w:val="00704859"/>
    <w:rsid w:val="00724FA4"/>
    <w:rsid w:val="007308C3"/>
    <w:rsid w:val="007866DA"/>
    <w:rsid w:val="007A3092"/>
    <w:rsid w:val="007B382D"/>
    <w:rsid w:val="007C688A"/>
    <w:rsid w:val="007D0127"/>
    <w:rsid w:val="007D059F"/>
    <w:rsid w:val="007D754E"/>
    <w:rsid w:val="008013DF"/>
    <w:rsid w:val="00803BE0"/>
    <w:rsid w:val="008208A9"/>
    <w:rsid w:val="0082295F"/>
    <w:rsid w:val="008261E2"/>
    <w:rsid w:val="008353EF"/>
    <w:rsid w:val="008375EB"/>
    <w:rsid w:val="0084000D"/>
    <w:rsid w:val="00840B76"/>
    <w:rsid w:val="00860EA1"/>
    <w:rsid w:val="008640EE"/>
    <w:rsid w:val="008666E6"/>
    <w:rsid w:val="008709CF"/>
    <w:rsid w:val="008855E5"/>
    <w:rsid w:val="008A1135"/>
    <w:rsid w:val="008B5B15"/>
    <w:rsid w:val="008B7547"/>
    <w:rsid w:val="008C1946"/>
    <w:rsid w:val="008D43D1"/>
    <w:rsid w:val="00900023"/>
    <w:rsid w:val="00905E81"/>
    <w:rsid w:val="00914312"/>
    <w:rsid w:val="009151A2"/>
    <w:rsid w:val="0091652A"/>
    <w:rsid w:val="00931734"/>
    <w:rsid w:val="00937353"/>
    <w:rsid w:val="00942A6D"/>
    <w:rsid w:val="00947627"/>
    <w:rsid w:val="00947AD1"/>
    <w:rsid w:val="00953CDC"/>
    <w:rsid w:val="009541D2"/>
    <w:rsid w:val="00954D38"/>
    <w:rsid w:val="009620F1"/>
    <w:rsid w:val="009629DE"/>
    <w:rsid w:val="00964EE6"/>
    <w:rsid w:val="0097155E"/>
    <w:rsid w:val="00971747"/>
    <w:rsid w:val="00973584"/>
    <w:rsid w:val="00985E95"/>
    <w:rsid w:val="009B52FC"/>
    <w:rsid w:val="009C5655"/>
    <w:rsid w:val="009C623C"/>
    <w:rsid w:val="009D016C"/>
    <w:rsid w:val="009F47A3"/>
    <w:rsid w:val="00A0012E"/>
    <w:rsid w:val="00A0154F"/>
    <w:rsid w:val="00A32786"/>
    <w:rsid w:val="00A40383"/>
    <w:rsid w:val="00A4336D"/>
    <w:rsid w:val="00A71769"/>
    <w:rsid w:val="00A749F1"/>
    <w:rsid w:val="00AA44C2"/>
    <w:rsid w:val="00AA4B0A"/>
    <w:rsid w:val="00AD1231"/>
    <w:rsid w:val="00AE1BC4"/>
    <w:rsid w:val="00AF3067"/>
    <w:rsid w:val="00AF42E5"/>
    <w:rsid w:val="00B11C9D"/>
    <w:rsid w:val="00B16062"/>
    <w:rsid w:val="00B41DFD"/>
    <w:rsid w:val="00B46554"/>
    <w:rsid w:val="00B465FA"/>
    <w:rsid w:val="00B46C8F"/>
    <w:rsid w:val="00B71C08"/>
    <w:rsid w:val="00B84F5C"/>
    <w:rsid w:val="00BA396F"/>
    <w:rsid w:val="00BB28D6"/>
    <w:rsid w:val="00BB2AEC"/>
    <w:rsid w:val="00BC0BF2"/>
    <w:rsid w:val="00BD5316"/>
    <w:rsid w:val="00BD7E85"/>
    <w:rsid w:val="00BF282E"/>
    <w:rsid w:val="00BF4E7A"/>
    <w:rsid w:val="00C0036F"/>
    <w:rsid w:val="00C0302F"/>
    <w:rsid w:val="00C223C6"/>
    <w:rsid w:val="00C34281"/>
    <w:rsid w:val="00C3591C"/>
    <w:rsid w:val="00C35FDD"/>
    <w:rsid w:val="00C36CA1"/>
    <w:rsid w:val="00C4383C"/>
    <w:rsid w:val="00C5670B"/>
    <w:rsid w:val="00C60996"/>
    <w:rsid w:val="00C672C6"/>
    <w:rsid w:val="00C70AC4"/>
    <w:rsid w:val="00C748E8"/>
    <w:rsid w:val="00C80A7E"/>
    <w:rsid w:val="00CA3E56"/>
    <w:rsid w:val="00CC470D"/>
    <w:rsid w:val="00CF683A"/>
    <w:rsid w:val="00D065F2"/>
    <w:rsid w:val="00D40746"/>
    <w:rsid w:val="00D42A66"/>
    <w:rsid w:val="00D46C46"/>
    <w:rsid w:val="00D61ADD"/>
    <w:rsid w:val="00D6253B"/>
    <w:rsid w:val="00D76003"/>
    <w:rsid w:val="00D824E3"/>
    <w:rsid w:val="00DA1B7E"/>
    <w:rsid w:val="00DA325E"/>
    <w:rsid w:val="00DB01EE"/>
    <w:rsid w:val="00DB5066"/>
    <w:rsid w:val="00DC3278"/>
    <w:rsid w:val="00DC7818"/>
    <w:rsid w:val="00DD1F5C"/>
    <w:rsid w:val="00DF252D"/>
    <w:rsid w:val="00DF3ACD"/>
    <w:rsid w:val="00E1023B"/>
    <w:rsid w:val="00E25D12"/>
    <w:rsid w:val="00E3053B"/>
    <w:rsid w:val="00E654B0"/>
    <w:rsid w:val="00EA2184"/>
    <w:rsid w:val="00EA537E"/>
    <w:rsid w:val="00EB5A7F"/>
    <w:rsid w:val="00EE2022"/>
    <w:rsid w:val="00EF7A85"/>
    <w:rsid w:val="00F01AA8"/>
    <w:rsid w:val="00F137C0"/>
    <w:rsid w:val="00F23A4B"/>
    <w:rsid w:val="00F46B82"/>
    <w:rsid w:val="00F61E04"/>
    <w:rsid w:val="00F641D5"/>
    <w:rsid w:val="00F743F6"/>
    <w:rsid w:val="00F838BA"/>
    <w:rsid w:val="00F96ACD"/>
    <w:rsid w:val="00F979E4"/>
    <w:rsid w:val="00FA243C"/>
    <w:rsid w:val="00FB0D14"/>
    <w:rsid w:val="00FF0431"/>
    <w:rsid w:val="00FF2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E48DEF"/>
  <w15:chartTrackingRefBased/>
  <w15:docId w15:val="{EC4DC2C9-A65A-4F16-8E2B-2C088A85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Narrow" w:hAnsi="Arial Narrow"/>
      <w:snapToGrid w:val="0"/>
      <w:sz w:val="24"/>
      <w:lang w:eastAsia="en-US"/>
    </w:rPr>
  </w:style>
  <w:style w:type="paragraph" w:styleId="Heading1">
    <w:name w:val="heading 1"/>
    <w:basedOn w:val="Normal"/>
    <w:next w:val="Normal"/>
    <w:qFormat/>
    <w:pPr>
      <w:keepNext/>
      <w:tabs>
        <w:tab w:val="left" w:pos="-1099"/>
        <w:tab w:val="left" w:pos="-720"/>
        <w:tab w:val="left" w:pos="0"/>
        <w:tab w:val="left" w:pos="1440"/>
      </w:tabs>
      <w:jc w:val="both"/>
      <w:outlineLvl w:val="0"/>
    </w:pPr>
    <w:rPr>
      <w:b/>
      <w:sz w:val="44"/>
    </w:rPr>
  </w:style>
  <w:style w:type="paragraph" w:styleId="Heading2">
    <w:name w:val="heading 2"/>
    <w:basedOn w:val="Normal"/>
    <w:next w:val="Normal"/>
    <w:qFormat/>
    <w:pPr>
      <w:keepNext/>
      <w:tabs>
        <w:tab w:val="left" w:pos="-1099"/>
        <w:tab w:val="left" w:pos="-720"/>
        <w:tab w:val="left" w:pos="0"/>
        <w:tab w:val="left" w:pos="940"/>
      </w:tabs>
      <w:ind w:left="940" w:hanging="940"/>
      <w:jc w:val="both"/>
      <w:outlineLvl w:val="1"/>
    </w:pPr>
    <w:rPr>
      <w:b/>
      <w:sz w:val="36"/>
    </w:rPr>
  </w:style>
  <w:style w:type="paragraph" w:styleId="Heading3">
    <w:name w:val="heading 3"/>
    <w:basedOn w:val="Normal"/>
    <w:next w:val="Normal"/>
    <w:qFormat/>
    <w:pPr>
      <w:keepNext/>
      <w:tabs>
        <w:tab w:val="left" w:pos="-1099"/>
        <w:tab w:val="left" w:pos="-720"/>
        <w:tab w:val="left" w:pos="0"/>
        <w:tab w:val="left" w:pos="940"/>
      </w:tabs>
      <w:ind w:left="940" w:hanging="940"/>
      <w:jc w:val="both"/>
      <w:outlineLvl w:val="2"/>
    </w:pPr>
    <w:rPr>
      <w:b/>
    </w:rPr>
  </w:style>
  <w:style w:type="paragraph" w:styleId="Heading4">
    <w:name w:val="heading 4"/>
    <w:basedOn w:val="Normal"/>
    <w:next w:val="Normal"/>
    <w:qFormat/>
    <w:pPr>
      <w:keepNext/>
      <w:tabs>
        <w:tab w:val="left" w:pos="-1099"/>
        <w:tab w:val="left" w:pos="-720"/>
        <w:tab w:val="left" w:pos="0"/>
        <w:tab w:val="left" w:pos="940"/>
      </w:tabs>
      <w:ind w:left="940" w:hanging="940"/>
      <w:jc w:val="both"/>
      <w:outlineLvl w:val="3"/>
    </w:pPr>
    <w:rPr>
      <w:b/>
      <w:sz w:val="44"/>
    </w:rPr>
  </w:style>
  <w:style w:type="paragraph" w:styleId="Heading5">
    <w:name w:val="heading 5"/>
    <w:basedOn w:val="Normal"/>
    <w:next w:val="Normal"/>
    <w:qFormat/>
    <w:pPr>
      <w:keepNext/>
      <w:tabs>
        <w:tab w:val="left" w:pos="-1200"/>
        <w:tab w:val="left" w:pos="-720"/>
        <w:tab w:val="left" w:pos="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outlineLvl w:val="4"/>
    </w:pPr>
    <w:rPr>
      <w:b/>
    </w:rPr>
  </w:style>
  <w:style w:type="paragraph" w:styleId="Heading6">
    <w:name w:val="heading 6"/>
    <w:basedOn w:val="Normal"/>
    <w:next w:val="Normal"/>
    <w:qFormat/>
    <w:pPr>
      <w:keepNext/>
      <w:tabs>
        <w:tab w:val="left" w:pos="-1200"/>
        <w:tab w:val="left" w:pos="-720"/>
        <w:tab w:val="left" w:pos="0"/>
        <w:tab w:val="left" w:pos="900"/>
      </w:tabs>
      <w:jc w:val="both"/>
      <w:outlineLvl w:val="5"/>
    </w:pPr>
    <w:rPr>
      <w:b/>
    </w:rPr>
  </w:style>
  <w:style w:type="paragraph" w:styleId="Heading7">
    <w:name w:val="heading 7"/>
    <w:basedOn w:val="Normal"/>
    <w:next w:val="Normal"/>
    <w:qFormat/>
    <w:pPr>
      <w:keepNext/>
      <w:tabs>
        <w:tab w:val="left" w:pos="-1099"/>
        <w:tab w:val="left" w:pos="-720"/>
      </w:tabs>
      <w:jc w:val="both"/>
      <w:outlineLvl w:val="6"/>
    </w:pPr>
    <w:rPr>
      <w:b/>
      <w:sz w:val="36"/>
    </w:rPr>
  </w:style>
  <w:style w:type="paragraph" w:styleId="Heading8">
    <w:name w:val="heading 8"/>
    <w:basedOn w:val="Normal"/>
    <w:next w:val="Normal"/>
    <w:qFormat/>
    <w:pPr>
      <w:keepNext/>
      <w:tabs>
        <w:tab w:val="left" w:pos="-1099"/>
        <w:tab w:val="left" w:pos="-720"/>
        <w:tab w:val="left" w:pos="0"/>
      </w:tabs>
      <w:ind w:left="720" w:hanging="720"/>
      <w:jc w:val="both"/>
      <w:outlineLvl w:val="7"/>
    </w:pPr>
    <w:rPr>
      <w:b/>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099"/>
        <w:tab w:val="left" w:pos="-720"/>
        <w:tab w:val="left" w:pos="0"/>
      </w:tabs>
      <w:jc w:val="both"/>
    </w:pPr>
  </w:style>
  <w:style w:type="paragraph" w:styleId="BodyTextIndent">
    <w:name w:val="Body Text Indent"/>
    <w:basedOn w:val="Normal"/>
    <w:pPr>
      <w:tabs>
        <w:tab w:val="left" w:pos="-1099"/>
        <w:tab w:val="left" w:pos="-720"/>
        <w:tab w:val="left" w:pos="0"/>
        <w:tab w:val="left" w:pos="940"/>
      </w:tabs>
      <w:ind w:left="940"/>
      <w:jc w:val="both"/>
    </w:pPr>
  </w:style>
  <w:style w:type="paragraph" w:styleId="BodyTextIndent2">
    <w:name w:val="Body Text Indent 2"/>
    <w:basedOn w:val="Normal"/>
    <w:pPr>
      <w:tabs>
        <w:tab w:val="left" w:pos="-1200"/>
        <w:tab w:val="left" w:pos="-720"/>
        <w:tab w:val="left" w:pos="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BodyTextIndent3">
    <w:name w:val="Body Text Indent 3"/>
    <w:basedOn w:val="Normal"/>
    <w:pPr>
      <w:tabs>
        <w:tab w:val="left" w:pos="-1099"/>
        <w:tab w:val="left" w:pos="-720"/>
      </w:tabs>
      <w:ind w:hanging="940"/>
      <w:jc w:val="both"/>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rPr>
  </w:style>
  <w:style w:type="paragraph" w:customStyle="1" w:styleId="Byline">
    <w:name w:val="Byline"/>
    <w:basedOn w:val="BodyTex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aption">
    <w:name w:val="caption"/>
    <w:basedOn w:val="Normal"/>
    <w:next w:val="Normal"/>
    <w:qFormat/>
    <w:pPr>
      <w:tabs>
        <w:tab w:val="left" w:pos="-720"/>
        <w:tab w:val="left" w:pos="0"/>
        <w:tab w:val="left" w:pos="567"/>
        <w:tab w:val="left" w:pos="4320"/>
        <w:tab w:val="left" w:pos="5670"/>
        <w:tab w:val="left" w:pos="7653"/>
        <w:tab w:val="left" w:pos="8504"/>
        <w:tab w:val="left" w:pos="9450"/>
      </w:tabs>
      <w:ind w:left="562" w:right="-622" w:hanging="562"/>
      <w:jc w:val="both"/>
    </w:pPr>
    <w:rPr>
      <w:b/>
      <w:sz w:val="44"/>
    </w:rPr>
  </w:style>
  <w:style w:type="paragraph" w:styleId="DocumentMap">
    <w:name w:val="Document Map"/>
    <w:basedOn w:val="Normal"/>
    <w:semiHidden/>
    <w:pPr>
      <w:shd w:val="clear" w:color="auto" w:fill="000080"/>
    </w:pPr>
    <w:rPr>
      <w:rFonts w:ascii="Tahoma" w:hAnsi="Tahom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TOC1">
    <w:name w:val="toc 1"/>
    <w:basedOn w:val="Normal"/>
    <w:next w:val="Normal"/>
    <w:autoRedefine/>
    <w:uiPriority w:val="39"/>
    <w:pPr>
      <w:tabs>
        <w:tab w:val="right" w:pos="10184"/>
      </w:tabs>
      <w:spacing w:before="120" w:after="120"/>
      <w:jc w:val="center"/>
    </w:pPr>
    <w:rPr>
      <w:rFonts w:ascii="Arial" w:hAnsi="Arial"/>
      <w:b/>
      <w:bCs/>
      <w:caps/>
      <w:sz w:val="36"/>
    </w:rPr>
  </w:style>
  <w:style w:type="paragraph" w:styleId="TOC2">
    <w:name w:val="toc 2"/>
    <w:basedOn w:val="Normal"/>
    <w:next w:val="Normal"/>
    <w:autoRedefine/>
    <w:uiPriority w:val="39"/>
    <w:rsid w:val="00374C96"/>
    <w:pPr>
      <w:tabs>
        <w:tab w:val="right" w:pos="10184"/>
      </w:tabs>
      <w:ind w:left="240"/>
    </w:pPr>
    <w:rPr>
      <w:rFonts w:ascii="Arial" w:hAnsi="Arial"/>
      <w:b/>
      <w:smallCaps/>
      <w:noProof/>
    </w:rPr>
  </w:style>
  <w:style w:type="paragraph" w:styleId="TOC3">
    <w:name w:val="toc 3"/>
    <w:basedOn w:val="Normal"/>
    <w:next w:val="Normal"/>
    <w:autoRedefine/>
    <w:semiHidden/>
    <w:pPr>
      <w:ind w:left="480"/>
    </w:pPr>
    <w:rPr>
      <w:rFonts w:ascii="Times New Roman" w:hAnsi="Times New Roman"/>
      <w:i/>
      <w:iCs/>
      <w:sz w:val="20"/>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1">
    <w:name w:val="Style1"/>
    <w:basedOn w:val="TO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72BAD-BAD6-4430-BD95-A867082260D6}">
  <ds:schemaRefs>
    <ds:schemaRef ds:uri="http://schemas.openxmlformats.org/officeDocument/2006/bibliography"/>
  </ds:schemaRefs>
</ds:datastoreItem>
</file>

<file path=customXml/itemProps2.xml><?xml version="1.0" encoding="utf-8"?>
<ds:datastoreItem xmlns:ds="http://schemas.openxmlformats.org/officeDocument/2006/customXml" ds:itemID="{0CB4C3F0-7D7E-4827-8C5C-0921431E2B82}">
  <ds:schemaRefs>
    <ds:schemaRef ds:uri="http://schemas.microsoft.com/sharepoint/v3/contenttype/forms"/>
  </ds:schemaRefs>
</ds:datastoreItem>
</file>

<file path=customXml/itemProps3.xml><?xml version="1.0" encoding="utf-8"?>
<ds:datastoreItem xmlns:ds="http://schemas.openxmlformats.org/officeDocument/2006/customXml" ds:itemID="{35D96925-3DD1-4C80-8288-72596C56B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E773C-495B-4D71-B3E2-8C4F264E3262}">
  <ds:schemaRefs>
    <ds:schemaRef ds:uri="3a70e117-0ebf-44c6-bdcf-8393ba4416e6"/>
    <ds:schemaRef ds:uri="http://schemas.microsoft.com/office/2006/metadata/properties"/>
    <ds:schemaRef ds:uri="http://www.w3.org/XML/1998/namespace"/>
    <ds:schemaRef ds:uri="14e1a20b-518c-4e1d-b077-6b15158216d5"/>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11203</CharactersWithSpaces>
  <SharedDoc>false</SharedDoc>
  <HLinks>
    <vt:vector size="138" baseType="variant">
      <vt:variant>
        <vt:i4>1966134</vt:i4>
      </vt:variant>
      <vt:variant>
        <vt:i4>134</vt:i4>
      </vt:variant>
      <vt:variant>
        <vt:i4>0</vt:i4>
      </vt:variant>
      <vt:variant>
        <vt:i4>5</vt:i4>
      </vt:variant>
      <vt:variant>
        <vt:lpwstr/>
      </vt:variant>
      <vt:variant>
        <vt:lpwstr>_Toc503873723</vt:lpwstr>
      </vt:variant>
      <vt:variant>
        <vt:i4>1966134</vt:i4>
      </vt:variant>
      <vt:variant>
        <vt:i4>128</vt:i4>
      </vt:variant>
      <vt:variant>
        <vt:i4>0</vt:i4>
      </vt:variant>
      <vt:variant>
        <vt:i4>5</vt:i4>
      </vt:variant>
      <vt:variant>
        <vt:lpwstr/>
      </vt:variant>
      <vt:variant>
        <vt:lpwstr>_Toc503873722</vt:lpwstr>
      </vt:variant>
      <vt:variant>
        <vt:i4>1966134</vt:i4>
      </vt:variant>
      <vt:variant>
        <vt:i4>122</vt:i4>
      </vt:variant>
      <vt:variant>
        <vt:i4>0</vt:i4>
      </vt:variant>
      <vt:variant>
        <vt:i4>5</vt:i4>
      </vt:variant>
      <vt:variant>
        <vt:lpwstr/>
      </vt:variant>
      <vt:variant>
        <vt:lpwstr>_Toc503873721</vt:lpwstr>
      </vt:variant>
      <vt:variant>
        <vt:i4>1966134</vt:i4>
      </vt:variant>
      <vt:variant>
        <vt:i4>116</vt:i4>
      </vt:variant>
      <vt:variant>
        <vt:i4>0</vt:i4>
      </vt:variant>
      <vt:variant>
        <vt:i4>5</vt:i4>
      </vt:variant>
      <vt:variant>
        <vt:lpwstr/>
      </vt:variant>
      <vt:variant>
        <vt:lpwstr>_Toc503873720</vt:lpwstr>
      </vt:variant>
      <vt:variant>
        <vt:i4>1900598</vt:i4>
      </vt:variant>
      <vt:variant>
        <vt:i4>110</vt:i4>
      </vt:variant>
      <vt:variant>
        <vt:i4>0</vt:i4>
      </vt:variant>
      <vt:variant>
        <vt:i4>5</vt:i4>
      </vt:variant>
      <vt:variant>
        <vt:lpwstr/>
      </vt:variant>
      <vt:variant>
        <vt:lpwstr>_Toc503873719</vt:lpwstr>
      </vt:variant>
      <vt:variant>
        <vt:i4>1900598</vt:i4>
      </vt:variant>
      <vt:variant>
        <vt:i4>104</vt:i4>
      </vt:variant>
      <vt:variant>
        <vt:i4>0</vt:i4>
      </vt:variant>
      <vt:variant>
        <vt:i4>5</vt:i4>
      </vt:variant>
      <vt:variant>
        <vt:lpwstr/>
      </vt:variant>
      <vt:variant>
        <vt:lpwstr>_Toc503873718</vt:lpwstr>
      </vt:variant>
      <vt:variant>
        <vt:i4>1900598</vt:i4>
      </vt:variant>
      <vt:variant>
        <vt:i4>98</vt:i4>
      </vt:variant>
      <vt:variant>
        <vt:i4>0</vt:i4>
      </vt:variant>
      <vt:variant>
        <vt:i4>5</vt:i4>
      </vt:variant>
      <vt:variant>
        <vt:lpwstr/>
      </vt:variant>
      <vt:variant>
        <vt:lpwstr>_Toc503873717</vt:lpwstr>
      </vt:variant>
      <vt:variant>
        <vt:i4>1900598</vt:i4>
      </vt:variant>
      <vt:variant>
        <vt:i4>92</vt:i4>
      </vt:variant>
      <vt:variant>
        <vt:i4>0</vt:i4>
      </vt:variant>
      <vt:variant>
        <vt:i4>5</vt:i4>
      </vt:variant>
      <vt:variant>
        <vt:lpwstr/>
      </vt:variant>
      <vt:variant>
        <vt:lpwstr>_Toc503873716</vt:lpwstr>
      </vt:variant>
      <vt:variant>
        <vt:i4>1900598</vt:i4>
      </vt:variant>
      <vt:variant>
        <vt:i4>86</vt:i4>
      </vt:variant>
      <vt:variant>
        <vt:i4>0</vt:i4>
      </vt:variant>
      <vt:variant>
        <vt:i4>5</vt:i4>
      </vt:variant>
      <vt:variant>
        <vt:lpwstr/>
      </vt:variant>
      <vt:variant>
        <vt:lpwstr>_Toc503873715</vt:lpwstr>
      </vt:variant>
      <vt:variant>
        <vt:i4>1900598</vt:i4>
      </vt:variant>
      <vt:variant>
        <vt:i4>80</vt:i4>
      </vt:variant>
      <vt:variant>
        <vt:i4>0</vt:i4>
      </vt:variant>
      <vt:variant>
        <vt:i4>5</vt:i4>
      </vt:variant>
      <vt:variant>
        <vt:lpwstr/>
      </vt:variant>
      <vt:variant>
        <vt:lpwstr>_Toc503873714</vt:lpwstr>
      </vt:variant>
      <vt:variant>
        <vt:i4>1900598</vt:i4>
      </vt:variant>
      <vt:variant>
        <vt:i4>74</vt:i4>
      </vt:variant>
      <vt:variant>
        <vt:i4>0</vt:i4>
      </vt:variant>
      <vt:variant>
        <vt:i4>5</vt:i4>
      </vt:variant>
      <vt:variant>
        <vt:lpwstr/>
      </vt:variant>
      <vt:variant>
        <vt:lpwstr>_Toc503873713</vt:lpwstr>
      </vt:variant>
      <vt:variant>
        <vt:i4>1900598</vt:i4>
      </vt:variant>
      <vt:variant>
        <vt:i4>68</vt:i4>
      </vt:variant>
      <vt:variant>
        <vt:i4>0</vt:i4>
      </vt:variant>
      <vt:variant>
        <vt:i4>5</vt:i4>
      </vt:variant>
      <vt:variant>
        <vt:lpwstr/>
      </vt:variant>
      <vt:variant>
        <vt:lpwstr>_Toc503873712</vt:lpwstr>
      </vt:variant>
      <vt:variant>
        <vt:i4>1900598</vt:i4>
      </vt:variant>
      <vt:variant>
        <vt:i4>62</vt:i4>
      </vt:variant>
      <vt:variant>
        <vt:i4>0</vt:i4>
      </vt:variant>
      <vt:variant>
        <vt:i4>5</vt:i4>
      </vt:variant>
      <vt:variant>
        <vt:lpwstr/>
      </vt:variant>
      <vt:variant>
        <vt:lpwstr>_Toc503873711</vt:lpwstr>
      </vt:variant>
      <vt:variant>
        <vt:i4>1900598</vt:i4>
      </vt:variant>
      <vt:variant>
        <vt:i4>56</vt:i4>
      </vt:variant>
      <vt:variant>
        <vt:i4>0</vt:i4>
      </vt:variant>
      <vt:variant>
        <vt:i4>5</vt:i4>
      </vt:variant>
      <vt:variant>
        <vt:lpwstr/>
      </vt:variant>
      <vt:variant>
        <vt:lpwstr>_Toc503873710</vt:lpwstr>
      </vt:variant>
      <vt:variant>
        <vt:i4>1835062</vt:i4>
      </vt:variant>
      <vt:variant>
        <vt:i4>50</vt:i4>
      </vt:variant>
      <vt:variant>
        <vt:i4>0</vt:i4>
      </vt:variant>
      <vt:variant>
        <vt:i4>5</vt:i4>
      </vt:variant>
      <vt:variant>
        <vt:lpwstr/>
      </vt:variant>
      <vt:variant>
        <vt:lpwstr>_Toc503873709</vt:lpwstr>
      </vt:variant>
      <vt:variant>
        <vt:i4>1835062</vt:i4>
      </vt:variant>
      <vt:variant>
        <vt:i4>44</vt:i4>
      </vt:variant>
      <vt:variant>
        <vt:i4>0</vt:i4>
      </vt:variant>
      <vt:variant>
        <vt:i4>5</vt:i4>
      </vt:variant>
      <vt:variant>
        <vt:lpwstr/>
      </vt:variant>
      <vt:variant>
        <vt:lpwstr>_Toc503873708</vt:lpwstr>
      </vt:variant>
      <vt:variant>
        <vt:i4>1835062</vt:i4>
      </vt:variant>
      <vt:variant>
        <vt:i4>38</vt:i4>
      </vt:variant>
      <vt:variant>
        <vt:i4>0</vt:i4>
      </vt:variant>
      <vt:variant>
        <vt:i4>5</vt:i4>
      </vt:variant>
      <vt:variant>
        <vt:lpwstr/>
      </vt:variant>
      <vt:variant>
        <vt:lpwstr>_Toc503873707</vt:lpwstr>
      </vt:variant>
      <vt:variant>
        <vt:i4>1835062</vt:i4>
      </vt:variant>
      <vt:variant>
        <vt:i4>32</vt:i4>
      </vt:variant>
      <vt:variant>
        <vt:i4>0</vt:i4>
      </vt:variant>
      <vt:variant>
        <vt:i4>5</vt:i4>
      </vt:variant>
      <vt:variant>
        <vt:lpwstr/>
      </vt:variant>
      <vt:variant>
        <vt:lpwstr>_Toc503873706</vt:lpwstr>
      </vt:variant>
      <vt:variant>
        <vt:i4>1835062</vt:i4>
      </vt:variant>
      <vt:variant>
        <vt:i4>26</vt:i4>
      </vt:variant>
      <vt:variant>
        <vt:i4>0</vt:i4>
      </vt:variant>
      <vt:variant>
        <vt:i4>5</vt:i4>
      </vt:variant>
      <vt:variant>
        <vt:lpwstr/>
      </vt:variant>
      <vt:variant>
        <vt:lpwstr>_Toc503873705</vt:lpwstr>
      </vt:variant>
      <vt:variant>
        <vt:i4>1835062</vt:i4>
      </vt:variant>
      <vt:variant>
        <vt:i4>20</vt:i4>
      </vt:variant>
      <vt:variant>
        <vt:i4>0</vt:i4>
      </vt:variant>
      <vt:variant>
        <vt:i4>5</vt:i4>
      </vt:variant>
      <vt:variant>
        <vt:lpwstr/>
      </vt:variant>
      <vt:variant>
        <vt:lpwstr>_Toc503873704</vt:lpwstr>
      </vt:variant>
      <vt:variant>
        <vt:i4>1835062</vt:i4>
      </vt:variant>
      <vt:variant>
        <vt:i4>14</vt:i4>
      </vt:variant>
      <vt:variant>
        <vt:i4>0</vt:i4>
      </vt:variant>
      <vt:variant>
        <vt:i4>5</vt:i4>
      </vt:variant>
      <vt:variant>
        <vt:lpwstr/>
      </vt:variant>
      <vt:variant>
        <vt:lpwstr>_Toc503873703</vt:lpwstr>
      </vt:variant>
      <vt:variant>
        <vt:i4>1835062</vt:i4>
      </vt:variant>
      <vt:variant>
        <vt:i4>8</vt:i4>
      </vt:variant>
      <vt:variant>
        <vt:i4>0</vt:i4>
      </vt:variant>
      <vt:variant>
        <vt:i4>5</vt:i4>
      </vt:variant>
      <vt:variant>
        <vt:lpwstr/>
      </vt:variant>
      <vt:variant>
        <vt:lpwstr>_Toc503873702</vt:lpwstr>
      </vt:variant>
      <vt:variant>
        <vt:i4>1835062</vt:i4>
      </vt:variant>
      <vt:variant>
        <vt:i4>2</vt:i4>
      </vt:variant>
      <vt:variant>
        <vt:i4>0</vt:i4>
      </vt:variant>
      <vt:variant>
        <vt:i4>5</vt:i4>
      </vt:variant>
      <vt:variant>
        <vt:lpwstr/>
      </vt:variant>
      <vt:variant>
        <vt:lpwstr>_Toc503873701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 Jones</dc:creator>
  <cp:keywords/>
  <cp:lastModifiedBy>Clerk Bishops Cleeve Parish Council</cp:lastModifiedBy>
  <cp:revision>5</cp:revision>
  <cp:lastPrinted>2022-03-25T14:40:00Z</cp:lastPrinted>
  <dcterms:created xsi:type="dcterms:W3CDTF">2022-06-10T14:50:00Z</dcterms:created>
  <dcterms:modified xsi:type="dcterms:W3CDTF">2022-07-15T12:10:00Z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0x010100D8F0A8E6541B3840B084C198BC92E084</vt:lpwstr>
  </property>
</Properties>
</file>