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605" w:type="dxa"/>
        <w:tblBorders>
          <w:bottom w:val="single" w:sz="4" w:space="0" w:color="FF9C46"/>
          <w:insideH w:val="single" w:sz="4" w:space="0" w:color="FF9C46"/>
        </w:tblBorders>
        <w:tblLayout w:type="fixed"/>
        <w:tblCellMar>
          <w:left w:w="0" w:type="dxa"/>
          <w:right w:w="0" w:type="dxa"/>
        </w:tblCellMar>
        <w:tblLook w:val="01E0" w:firstRow="1" w:lastRow="1" w:firstColumn="1" w:lastColumn="1" w:noHBand="0" w:noVBand="0"/>
      </w:tblPr>
      <w:tblGrid>
        <w:gridCol w:w="8085"/>
        <w:gridCol w:w="2520"/>
      </w:tblGrid>
      <w:tr w:rsidR="005E1468" w:rsidTr="005E1468">
        <w:trPr>
          <w:trHeight w:hRule="exact" w:val="1134"/>
        </w:trPr>
        <w:tc>
          <w:tcPr>
            <w:tcW w:w="8081" w:type="dxa"/>
            <w:tcBorders>
              <w:top w:val="dotted" w:sz="4" w:space="0" w:color="auto"/>
              <w:left w:val="nil"/>
              <w:bottom w:val="dotted" w:sz="4" w:space="0" w:color="000000"/>
              <w:right w:val="nil"/>
            </w:tcBorders>
            <w:vAlign w:val="center"/>
            <w:hideMark/>
          </w:tcPr>
          <w:p w:rsidR="005E1468" w:rsidRPr="002E0C51" w:rsidRDefault="005E1468">
            <w:pPr>
              <w:rPr>
                <w:rFonts w:ascii="AmericanTypewriter Light" w:hAnsi="AmericanTypewriter Light"/>
                <w:color w:val="0070C0"/>
                <w:sz w:val="56"/>
                <w:szCs w:val="56"/>
              </w:rPr>
            </w:pPr>
            <w:r w:rsidRPr="002E0C51">
              <w:rPr>
                <w:rFonts w:ascii="AmericanTypewriter Light" w:hAnsi="AmericanTypewriter Light"/>
                <w:color w:val="0070C0"/>
                <w:sz w:val="56"/>
                <w:szCs w:val="56"/>
              </w:rPr>
              <w:t>Supplier Response Document</w:t>
            </w:r>
          </w:p>
        </w:tc>
        <w:tc>
          <w:tcPr>
            <w:tcW w:w="2519" w:type="dxa"/>
            <w:tcBorders>
              <w:top w:val="dotted" w:sz="4" w:space="0" w:color="auto"/>
              <w:left w:val="nil"/>
              <w:bottom w:val="dotted" w:sz="4" w:space="0" w:color="000000"/>
              <w:right w:val="nil"/>
            </w:tcBorders>
          </w:tcPr>
          <w:p w:rsidR="005E1468" w:rsidRPr="002E0C51" w:rsidRDefault="005E1468">
            <w:pPr>
              <w:pStyle w:val="MRBriefingDate"/>
              <w:jc w:val="right"/>
              <w:rPr>
                <w:rFonts w:ascii="Arial" w:hAnsi="Arial" w:cs="Arial"/>
                <w:color w:val="0070C0"/>
                <w:sz w:val="56"/>
                <w:szCs w:val="56"/>
              </w:rPr>
            </w:pPr>
            <w:bookmarkStart w:id="0" w:name="_GoBack"/>
            <w:bookmarkEnd w:id="0"/>
          </w:p>
        </w:tc>
      </w:tr>
    </w:tbl>
    <w:p w:rsidR="00CD765A" w:rsidRDefault="00CD765A"/>
    <w:p w:rsidR="005E1468" w:rsidRDefault="005E1468">
      <w:r>
        <w:t>Dear Potential Suppliers,</w:t>
      </w:r>
    </w:p>
    <w:p w:rsidR="005E1468" w:rsidRDefault="005E1468"/>
    <w:p w:rsidR="005E1468" w:rsidRDefault="005E1468">
      <w:r>
        <w:t>Please ensure that you tender submission  includes (as a minimum) responses to the points listed below.</w:t>
      </w:r>
    </w:p>
    <w:p w:rsidR="005E1468" w:rsidRDefault="005E1468"/>
    <w:p w:rsidR="00E661CB" w:rsidRPr="002E0C51" w:rsidRDefault="0054296D">
      <w:pPr>
        <w:rPr>
          <w:b/>
          <w:sz w:val="22"/>
          <w:szCs w:val="22"/>
        </w:rPr>
      </w:pPr>
      <w:r w:rsidRPr="002E0C51">
        <w:rPr>
          <w:b/>
          <w:sz w:val="22"/>
          <w:szCs w:val="22"/>
        </w:rPr>
        <w:t>Technical</w:t>
      </w:r>
      <w:r w:rsidR="00672F1F">
        <w:rPr>
          <w:b/>
          <w:sz w:val="22"/>
          <w:szCs w:val="22"/>
        </w:rPr>
        <w:t>/Quality</w:t>
      </w:r>
    </w:p>
    <w:tbl>
      <w:tblPr>
        <w:tblStyle w:val="TableGrid"/>
        <w:tblW w:w="0" w:type="auto"/>
        <w:tblLook w:val="04A0" w:firstRow="1" w:lastRow="0" w:firstColumn="1" w:lastColumn="0" w:noHBand="0" w:noVBand="1"/>
      </w:tblPr>
      <w:tblGrid>
        <w:gridCol w:w="6487"/>
        <w:gridCol w:w="2755"/>
      </w:tblGrid>
      <w:tr w:rsidR="005E1468" w:rsidTr="005E1468">
        <w:tc>
          <w:tcPr>
            <w:tcW w:w="6487" w:type="dxa"/>
          </w:tcPr>
          <w:p w:rsidR="005E1468" w:rsidRDefault="005E1468"/>
        </w:tc>
        <w:tc>
          <w:tcPr>
            <w:tcW w:w="2755" w:type="dxa"/>
          </w:tcPr>
          <w:p w:rsidR="005E1468" w:rsidRPr="0054296D" w:rsidRDefault="005E1468">
            <w:pPr>
              <w:rPr>
                <w:b/>
              </w:rPr>
            </w:pPr>
            <w:r w:rsidRPr="0054296D">
              <w:rPr>
                <w:b/>
              </w:rPr>
              <w:t>Included/Confirmed</w:t>
            </w:r>
          </w:p>
        </w:tc>
      </w:tr>
      <w:tr w:rsidR="005E1468" w:rsidTr="005E1468">
        <w:tc>
          <w:tcPr>
            <w:tcW w:w="6487" w:type="dxa"/>
          </w:tcPr>
          <w:p w:rsidR="005E1468" w:rsidRDefault="005E1468" w:rsidP="00B0732F">
            <w:r>
              <w:t>Please outline your</w:t>
            </w:r>
            <w:r w:rsidR="0054296D">
              <w:t xml:space="preserve"> methodology and key work tasks that wi</w:t>
            </w:r>
            <w:r w:rsidR="00AE5E57">
              <w:t xml:space="preserve">ll be carried out as part of the </w:t>
            </w:r>
            <w:r w:rsidR="00B0732F">
              <w:t>Project</w:t>
            </w:r>
          </w:p>
        </w:tc>
        <w:tc>
          <w:tcPr>
            <w:tcW w:w="2755" w:type="dxa"/>
          </w:tcPr>
          <w:p w:rsidR="005E1468" w:rsidRDefault="005E1468"/>
        </w:tc>
      </w:tr>
      <w:tr w:rsidR="00AE5E57" w:rsidTr="00CD765A">
        <w:tc>
          <w:tcPr>
            <w:tcW w:w="6487" w:type="dxa"/>
          </w:tcPr>
          <w:p w:rsidR="00AE5E57" w:rsidRDefault="00AE5E57" w:rsidP="00B0732F">
            <w:r>
              <w:t xml:space="preserve">Please include a full project plan or timetable </w:t>
            </w:r>
            <w:r w:rsidR="00B0732F">
              <w:t>for the project</w:t>
            </w:r>
            <w:r>
              <w:t xml:space="preserve"> including resource requirements for RCGP</w:t>
            </w:r>
          </w:p>
        </w:tc>
        <w:tc>
          <w:tcPr>
            <w:tcW w:w="2755" w:type="dxa"/>
          </w:tcPr>
          <w:p w:rsidR="00AE5E57" w:rsidRDefault="00AE5E57" w:rsidP="00CD765A"/>
        </w:tc>
      </w:tr>
      <w:tr w:rsidR="005E1468" w:rsidTr="005E1468">
        <w:tc>
          <w:tcPr>
            <w:tcW w:w="6487" w:type="dxa"/>
          </w:tcPr>
          <w:p w:rsidR="005E1468" w:rsidRDefault="0054296D" w:rsidP="00443690">
            <w:r>
              <w:t xml:space="preserve">How will you ensure </w:t>
            </w:r>
            <w:r w:rsidR="00443690">
              <w:t xml:space="preserve">that the College is kept up to date with developments and </w:t>
            </w:r>
            <w:r w:rsidR="00380095">
              <w:t>current best practice in relation to the service?</w:t>
            </w:r>
          </w:p>
        </w:tc>
        <w:tc>
          <w:tcPr>
            <w:tcW w:w="2755" w:type="dxa"/>
          </w:tcPr>
          <w:p w:rsidR="005E1468" w:rsidRDefault="005E1468"/>
        </w:tc>
      </w:tr>
      <w:tr w:rsidR="00AE5E57" w:rsidTr="005E1468">
        <w:tc>
          <w:tcPr>
            <w:tcW w:w="6487" w:type="dxa"/>
          </w:tcPr>
          <w:p w:rsidR="00AE5E57" w:rsidRDefault="00E539F9">
            <w:r>
              <w:t>What training will you provide to college staff on the new system?</w:t>
            </w:r>
          </w:p>
        </w:tc>
        <w:tc>
          <w:tcPr>
            <w:tcW w:w="2755" w:type="dxa"/>
          </w:tcPr>
          <w:p w:rsidR="00AE5E57" w:rsidRDefault="00AE5E57"/>
        </w:tc>
      </w:tr>
      <w:tr w:rsidR="00672F1F" w:rsidTr="005E1468">
        <w:tc>
          <w:tcPr>
            <w:tcW w:w="6487" w:type="dxa"/>
          </w:tcPr>
          <w:p w:rsidR="00672F1F" w:rsidRDefault="00E539F9" w:rsidP="00E539F9">
            <w:r>
              <w:t>How long has your scheme been operational and please provide case study/studies of organisations where your scheme has been implemented</w:t>
            </w:r>
          </w:p>
        </w:tc>
        <w:tc>
          <w:tcPr>
            <w:tcW w:w="2755" w:type="dxa"/>
          </w:tcPr>
          <w:p w:rsidR="00672F1F" w:rsidRDefault="00672F1F"/>
        </w:tc>
      </w:tr>
      <w:tr w:rsidR="00672F1F" w:rsidTr="005E1468">
        <w:tc>
          <w:tcPr>
            <w:tcW w:w="6487" w:type="dxa"/>
          </w:tcPr>
          <w:p w:rsidR="00672F1F" w:rsidRDefault="00672F1F" w:rsidP="00672F1F">
            <w:r>
              <w:t>If there are any areas of the specification which you are not able to meet, please detail them. Otherwise, please confirm acceptance of the Specification.</w:t>
            </w:r>
          </w:p>
        </w:tc>
        <w:tc>
          <w:tcPr>
            <w:tcW w:w="2755" w:type="dxa"/>
          </w:tcPr>
          <w:p w:rsidR="00672F1F" w:rsidRDefault="00672F1F"/>
        </w:tc>
      </w:tr>
      <w:tr w:rsidR="00E966CA" w:rsidTr="005E1468">
        <w:tc>
          <w:tcPr>
            <w:tcW w:w="6487" w:type="dxa"/>
          </w:tcPr>
          <w:p w:rsidR="00E966CA" w:rsidRDefault="00E966CA" w:rsidP="00E539F9">
            <w:r>
              <w:t xml:space="preserve">Please provide details of three organisations from whom the College can obtain references where you have </w:t>
            </w:r>
            <w:r w:rsidR="00672F1F">
              <w:t xml:space="preserve">implemented and </w:t>
            </w:r>
            <w:r>
              <w:t xml:space="preserve">delivered </w:t>
            </w:r>
            <w:r w:rsidR="00E539F9">
              <w:t>a job evaluation and pay grading system</w:t>
            </w:r>
            <w:r>
              <w:t xml:space="preserve"> over the last 2 years</w:t>
            </w:r>
          </w:p>
        </w:tc>
        <w:tc>
          <w:tcPr>
            <w:tcW w:w="2755" w:type="dxa"/>
          </w:tcPr>
          <w:p w:rsidR="00E966CA" w:rsidRDefault="00E966CA"/>
        </w:tc>
      </w:tr>
    </w:tbl>
    <w:p w:rsidR="0054296D" w:rsidRDefault="0054296D"/>
    <w:p w:rsidR="00E661CB" w:rsidRPr="002E0C51" w:rsidRDefault="0054296D">
      <w:pPr>
        <w:rPr>
          <w:b/>
          <w:sz w:val="22"/>
          <w:szCs w:val="22"/>
        </w:rPr>
      </w:pPr>
      <w:r w:rsidRPr="002E0C51">
        <w:rPr>
          <w:b/>
          <w:sz w:val="22"/>
          <w:szCs w:val="22"/>
        </w:rPr>
        <w:t>Commercial</w:t>
      </w:r>
    </w:p>
    <w:tbl>
      <w:tblPr>
        <w:tblStyle w:val="TableGrid"/>
        <w:tblW w:w="0" w:type="auto"/>
        <w:tblLook w:val="04A0" w:firstRow="1" w:lastRow="0" w:firstColumn="1" w:lastColumn="0" w:noHBand="0" w:noVBand="1"/>
      </w:tblPr>
      <w:tblGrid>
        <w:gridCol w:w="6487"/>
        <w:gridCol w:w="2755"/>
      </w:tblGrid>
      <w:tr w:rsidR="0054296D" w:rsidTr="0054296D">
        <w:tc>
          <w:tcPr>
            <w:tcW w:w="6487" w:type="dxa"/>
          </w:tcPr>
          <w:p w:rsidR="0054296D" w:rsidRDefault="0054296D">
            <w:pPr>
              <w:rPr>
                <w:b/>
              </w:rPr>
            </w:pPr>
          </w:p>
        </w:tc>
        <w:tc>
          <w:tcPr>
            <w:tcW w:w="2755" w:type="dxa"/>
          </w:tcPr>
          <w:p w:rsidR="0054296D" w:rsidRDefault="0054296D">
            <w:pPr>
              <w:rPr>
                <w:b/>
              </w:rPr>
            </w:pPr>
            <w:r>
              <w:rPr>
                <w:b/>
              </w:rPr>
              <w:t>Included/Confirmed</w:t>
            </w:r>
          </w:p>
        </w:tc>
      </w:tr>
      <w:tr w:rsidR="0054296D" w:rsidTr="0054296D">
        <w:tc>
          <w:tcPr>
            <w:tcW w:w="6487" w:type="dxa"/>
          </w:tcPr>
          <w:p w:rsidR="0054296D" w:rsidRPr="00E966CA" w:rsidRDefault="00E966CA">
            <w:r>
              <w:t>Please complete and include within your tender submission the attached form of tender</w:t>
            </w:r>
          </w:p>
        </w:tc>
        <w:tc>
          <w:tcPr>
            <w:tcW w:w="2755" w:type="dxa"/>
          </w:tcPr>
          <w:p w:rsidR="0054296D" w:rsidRDefault="0054296D">
            <w:pPr>
              <w:rPr>
                <w:b/>
              </w:rPr>
            </w:pPr>
          </w:p>
        </w:tc>
      </w:tr>
      <w:tr w:rsidR="0054296D" w:rsidTr="0054296D">
        <w:tc>
          <w:tcPr>
            <w:tcW w:w="6487" w:type="dxa"/>
          </w:tcPr>
          <w:p w:rsidR="0054296D" w:rsidRPr="00E966CA" w:rsidRDefault="00E966CA" w:rsidP="00E966CA">
            <w:r w:rsidRPr="00E966CA">
              <w:t>Please confirm your acceptance of the attached terms and conditions or include within your tender submission any proposed amendments. Please note that any amendment requests will be considered, however, the College will not enter into any lengthy negotiations around the terms.</w:t>
            </w:r>
          </w:p>
        </w:tc>
        <w:tc>
          <w:tcPr>
            <w:tcW w:w="2755" w:type="dxa"/>
          </w:tcPr>
          <w:p w:rsidR="0054296D" w:rsidRDefault="0054296D">
            <w:pPr>
              <w:rPr>
                <w:b/>
              </w:rPr>
            </w:pPr>
          </w:p>
        </w:tc>
      </w:tr>
      <w:tr w:rsidR="00E966CA" w:rsidTr="0054296D">
        <w:tc>
          <w:tcPr>
            <w:tcW w:w="6487" w:type="dxa"/>
          </w:tcPr>
          <w:p w:rsidR="00E966CA" w:rsidRPr="00E966CA" w:rsidRDefault="00E966CA" w:rsidP="00E966CA">
            <w:r>
              <w:t>Please include copies of your last three years of audited accounts</w:t>
            </w:r>
          </w:p>
        </w:tc>
        <w:tc>
          <w:tcPr>
            <w:tcW w:w="2755" w:type="dxa"/>
          </w:tcPr>
          <w:p w:rsidR="00E966CA" w:rsidRDefault="00E966CA">
            <w:pPr>
              <w:rPr>
                <w:b/>
              </w:rPr>
            </w:pPr>
          </w:p>
        </w:tc>
      </w:tr>
    </w:tbl>
    <w:p w:rsidR="0054296D" w:rsidRDefault="0054296D">
      <w:pPr>
        <w:rPr>
          <w:b/>
        </w:rPr>
      </w:pPr>
    </w:p>
    <w:p w:rsidR="002E0C51" w:rsidRPr="002E0C51" w:rsidRDefault="002E0C51">
      <w:pPr>
        <w:rPr>
          <w:b/>
          <w:sz w:val="22"/>
          <w:szCs w:val="22"/>
        </w:rPr>
      </w:pPr>
      <w:r w:rsidRPr="002E0C51">
        <w:rPr>
          <w:b/>
          <w:sz w:val="22"/>
          <w:szCs w:val="22"/>
        </w:rPr>
        <w:t>Price</w:t>
      </w:r>
    </w:p>
    <w:p w:rsidR="00AE5E57" w:rsidRPr="00E539F9" w:rsidRDefault="002E0C51">
      <w:pPr>
        <w:rPr>
          <w:szCs w:val="20"/>
        </w:rPr>
      </w:pPr>
      <w:r w:rsidRPr="00E539F9">
        <w:rPr>
          <w:szCs w:val="20"/>
        </w:rPr>
        <w:t xml:space="preserve">Please note that all prices must be inclusive of all </w:t>
      </w:r>
      <w:r w:rsidR="00AE5E57" w:rsidRPr="00E539F9">
        <w:rPr>
          <w:szCs w:val="20"/>
        </w:rPr>
        <w:t xml:space="preserve">costs </w:t>
      </w:r>
      <w:r w:rsidR="00E661CB" w:rsidRPr="00E539F9">
        <w:rPr>
          <w:szCs w:val="20"/>
        </w:rPr>
        <w:t>but exclusive of VAT.</w:t>
      </w:r>
      <w:r w:rsidR="00AE5E57" w:rsidRPr="00E539F9">
        <w:rPr>
          <w:szCs w:val="20"/>
        </w:rPr>
        <w:t xml:space="preserve"> Please complete Schedule 4 Supplier Pricing Document. </w:t>
      </w:r>
      <w:r w:rsidR="00E539F9" w:rsidRPr="00E539F9">
        <w:rPr>
          <w:rFonts w:cs="Arial"/>
          <w:szCs w:val="20"/>
        </w:rPr>
        <w:t>The College’s preference would be for a fixed price contract (including on going support). We will also consider other pricing models, please ensure that all costs are clearly detailed and any additional fields added to the spreadsheet as required.</w:t>
      </w:r>
    </w:p>
    <w:p w:rsidR="00AE5E57" w:rsidRDefault="00AE5E57"/>
    <w:p w:rsidR="002E0C51" w:rsidRPr="002E0C51" w:rsidRDefault="002E0C51" w:rsidP="00E661CB"/>
    <w:sectPr w:rsidR="002E0C51" w:rsidRPr="002E0C51" w:rsidSect="002E0C51">
      <w:headerReference w:type="default" r:id="rId7"/>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D765A" w:rsidRDefault="00CD765A" w:rsidP="005E1468">
      <w:pPr>
        <w:spacing w:line="240" w:lineRule="auto"/>
      </w:pPr>
      <w:r>
        <w:separator/>
      </w:r>
    </w:p>
  </w:endnote>
  <w:endnote w:type="continuationSeparator" w:id="0">
    <w:p w:rsidR="00CD765A" w:rsidRDefault="00CD765A" w:rsidP="005E146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mericanTypewriter Medium">
    <w:altName w:val="Nyala"/>
    <w:charset w:val="00"/>
    <w:family w:val="roman"/>
    <w:pitch w:val="variable"/>
    <w:sig w:usb0="00000003" w:usb1="00000000" w:usb2="00000000" w:usb3="00000000" w:csb0="00000001" w:csb1="00000000"/>
  </w:font>
  <w:font w:name="AmericanTypewriter Light">
    <w:altName w:val="Nyala"/>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D765A" w:rsidRDefault="00CD765A" w:rsidP="005E1468">
      <w:pPr>
        <w:spacing w:line="240" w:lineRule="auto"/>
      </w:pPr>
      <w:r>
        <w:separator/>
      </w:r>
    </w:p>
  </w:footnote>
  <w:footnote w:type="continuationSeparator" w:id="0">
    <w:p w:rsidR="00CD765A" w:rsidRDefault="00CD765A" w:rsidP="005E1468">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1468" w:rsidRDefault="005E1468">
    <w:pPr>
      <w:pStyle w:val="Header"/>
    </w:pPr>
    <w:r>
      <w:rPr>
        <w:noProof/>
        <w:lang w:eastAsia="en-GB"/>
      </w:rPr>
      <w:drawing>
        <wp:inline distT="0" distB="0" distL="0" distR="0" wp14:anchorId="149777FC" wp14:editId="11E2C582">
          <wp:extent cx="2200275" cy="695325"/>
          <wp:effectExtent l="0" t="0" r="9525" b="9525"/>
          <wp:docPr id="1" name="Picture 1" descr="RCGP Colour  Std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CGP Colour  Std -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00275" cy="695325"/>
                  </a:xfrm>
                  <a:prstGeom prst="rect">
                    <a:avLst/>
                  </a:prstGeom>
                  <a:noFill/>
                  <a:ln>
                    <a:noFill/>
                  </a:ln>
                </pic:spPr>
              </pic:pic>
            </a:graphicData>
          </a:graphic>
        </wp:inline>
      </w:drawing>
    </w:r>
  </w:p>
  <w:p w:rsidR="005E1468" w:rsidRDefault="005E1468">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1468"/>
    <w:rsid w:val="000C54C5"/>
    <w:rsid w:val="002777ED"/>
    <w:rsid w:val="002E0C51"/>
    <w:rsid w:val="00380095"/>
    <w:rsid w:val="00443690"/>
    <w:rsid w:val="005351AD"/>
    <w:rsid w:val="0054296D"/>
    <w:rsid w:val="005E1468"/>
    <w:rsid w:val="00626950"/>
    <w:rsid w:val="00672F1F"/>
    <w:rsid w:val="006C27C7"/>
    <w:rsid w:val="00AE5E57"/>
    <w:rsid w:val="00B0732F"/>
    <w:rsid w:val="00CD765A"/>
    <w:rsid w:val="00DE0961"/>
    <w:rsid w:val="00E539F9"/>
    <w:rsid w:val="00E661CB"/>
    <w:rsid w:val="00E966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E1468"/>
    <w:pPr>
      <w:spacing w:after="0" w:line="288" w:lineRule="auto"/>
    </w:pPr>
    <w:rPr>
      <w:rFonts w:ascii="Arial" w:eastAsia="Times New Roman" w:hAnsi="Arial" w:cs="Times New Roman"/>
      <w:color w:val="85868A"/>
      <w:sz w:val="20"/>
      <w:szCs w:val="19"/>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E1468"/>
    <w:pPr>
      <w:tabs>
        <w:tab w:val="center" w:pos="4513"/>
        <w:tab w:val="right" w:pos="9026"/>
      </w:tabs>
      <w:spacing w:line="240" w:lineRule="auto"/>
    </w:pPr>
    <w:rPr>
      <w:rFonts w:asciiTheme="minorHAnsi" w:eastAsiaTheme="minorHAnsi" w:hAnsiTheme="minorHAnsi" w:cstheme="minorBidi"/>
      <w:color w:val="auto"/>
      <w:sz w:val="22"/>
      <w:szCs w:val="22"/>
      <w:lang w:eastAsia="en-US"/>
    </w:rPr>
  </w:style>
  <w:style w:type="character" w:customStyle="1" w:styleId="HeaderChar">
    <w:name w:val="Header Char"/>
    <w:basedOn w:val="DefaultParagraphFont"/>
    <w:link w:val="Header"/>
    <w:uiPriority w:val="99"/>
    <w:rsid w:val="005E1468"/>
  </w:style>
  <w:style w:type="paragraph" w:styleId="Footer">
    <w:name w:val="footer"/>
    <w:basedOn w:val="Normal"/>
    <w:link w:val="FooterChar"/>
    <w:uiPriority w:val="99"/>
    <w:unhideWhenUsed/>
    <w:rsid w:val="005E1468"/>
    <w:pPr>
      <w:tabs>
        <w:tab w:val="center" w:pos="4513"/>
        <w:tab w:val="right" w:pos="9026"/>
      </w:tabs>
      <w:spacing w:line="240" w:lineRule="auto"/>
    </w:pPr>
    <w:rPr>
      <w:rFonts w:asciiTheme="minorHAnsi" w:eastAsiaTheme="minorHAnsi" w:hAnsiTheme="minorHAnsi" w:cstheme="minorBidi"/>
      <w:color w:val="auto"/>
      <w:sz w:val="22"/>
      <w:szCs w:val="22"/>
      <w:lang w:eastAsia="en-US"/>
    </w:rPr>
  </w:style>
  <w:style w:type="character" w:customStyle="1" w:styleId="FooterChar">
    <w:name w:val="Footer Char"/>
    <w:basedOn w:val="DefaultParagraphFont"/>
    <w:link w:val="Footer"/>
    <w:uiPriority w:val="99"/>
    <w:rsid w:val="005E1468"/>
  </w:style>
  <w:style w:type="paragraph" w:styleId="BalloonText">
    <w:name w:val="Balloon Text"/>
    <w:basedOn w:val="Normal"/>
    <w:link w:val="BalloonTextChar"/>
    <w:uiPriority w:val="99"/>
    <w:semiHidden/>
    <w:unhideWhenUsed/>
    <w:rsid w:val="005E1468"/>
    <w:pPr>
      <w:spacing w:line="240" w:lineRule="auto"/>
    </w:pPr>
    <w:rPr>
      <w:rFonts w:ascii="Tahoma" w:eastAsiaTheme="minorHAnsi" w:hAnsi="Tahoma" w:cs="Tahoma"/>
      <w:color w:val="auto"/>
      <w:sz w:val="16"/>
      <w:szCs w:val="16"/>
      <w:lang w:eastAsia="en-US"/>
    </w:rPr>
  </w:style>
  <w:style w:type="character" w:customStyle="1" w:styleId="BalloonTextChar">
    <w:name w:val="Balloon Text Char"/>
    <w:basedOn w:val="DefaultParagraphFont"/>
    <w:link w:val="BalloonText"/>
    <w:uiPriority w:val="99"/>
    <w:semiHidden/>
    <w:rsid w:val="005E1468"/>
    <w:rPr>
      <w:rFonts w:ascii="Tahoma" w:hAnsi="Tahoma" w:cs="Tahoma"/>
      <w:sz w:val="16"/>
      <w:szCs w:val="16"/>
    </w:rPr>
  </w:style>
  <w:style w:type="paragraph" w:customStyle="1" w:styleId="MRBriefingDate">
    <w:name w:val="M&amp;R Briefing Date"/>
    <w:basedOn w:val="Normal"/>
    <w:uiPriority w:val="99"/>
    <w:rsid w:val="005E1468"/>
    <w:pPr>
      <w:spacing w:before="120"/>
    </w:pPr>
    <w:rPr>
      <w:rFonts w:ascii="AmericanTypewriter Medium" w:hAnsi="AmericanTypewriter Medium"/>
      <w:color w:val="AC007F"/>
      <w:sz w:val="24"/>
    </w:rPr>
  </w:style>
  <w:style w:type="table" w:styleId="TableGrid">
    <w:name w:val="Table Grid"/>
    <w:basedOn w:val="TableNormal"/>
    <w:uiPriority w:val="59"/>
    <w:rsid w:val="005E14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E1468"/>
    <w:pPr>
      <w:spacing w:after="0" w:line="288" w:lineRule="auto"/>
    </w:pPr>
    <w:rPr>
      <w:rFonts w:ascii="Arial" w:eastAsia="Times New Roman" w:hAnsi="Arial" w:cs="Times New Roman"/>
      <w:color w:val="85868A"/>
      <w:sz w:val="20"/>
      <w:szCs w:val="19"/>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E1468"/>
    <w:pPr>
      <w:tabs>
        <w:tab w:val="center" w:pos="4513"/>
        <w:tab w:val="right" w:pos="9026"/>
      </w:tabs>
      <w:spacing w:line="240" w:lineRule="auto"/>
    </w:pPr>
    <w:rPr>
      <w:rFonts w:asciiTheme="minorHAnsi" w:eastAsiaTheme="minorHAnsi" w:hAnsiTheme="minorHAnsi" w:cstheme="minorBidi"/>
      <w:color w:val="auto"/>
      <w:sz w:val="22"/>
      <w:szCs w:val="22"/>
      <w:lang w:eastAsia="en-US"/>
    </w:rPr>
  </w:style>
  <w:style w:type="character" w:customStyle="1" w:styleId="HeaderChar">
    <w:name w:val="Header Char"/>
    <w:basedOn w:val="DefaultParagraphFont"/>
    <w:link w:val="Header"/>
    <w:uiPriority w:val="99"/>
    <w:rsid w:val="005E1468"/>
  </w:style>
  <w:style w:type="paragraph" w:styleId="Footer">
    <w:name w:val="footer"/>
    <w:basedOn w:val="Normal"/>
    <w:link w:val="FooterChar"/>
    <w:uiPriority w:val="99"/>
    <w:unhideWhenUsed/>
    <w:rsid w:val="005E1468"/>
    <w:pPr>
      <w:tabs>
        <w:tab w:val="center" w:pos="4513"/>
        <w:tab w:val="right" w:pos="9026"/>
      </w:tabs>
      <w:spacing w:line="240" w:lineRule="auto"/>
    </w:pPr>
    <w:rPr>
      <w:rFonts w:asciiTheme="minorHAnsi" w:eastAsiaTheme="minorHAnsi" w:hAnsiTheme="minorHAnsi" w:cstheme="minorBidi"/>
      <w:color w:val="auto"/>
      <w:sz w:val="22"/>
      <w:szCs w:val="22"/>
      <w:lang w:eastAsia="en-US"/>
    </w:rPr>
  </w:style>
  <w:style w:type="character" w:customStyle="1" w:styleId="FooterChar">
    <w:name w:val="Footer Char"/>
    <w:basedOn w:val="DefaultParagraphFont"/>
    <w:link w:val="Footer"/>
    <w:uiPriority w:val="99"/>
    <w:rsid w:val="005E1468"/>
  </w:style>
  <w:style w:type="paragraph" w:styleId="BalloonText">
    <w:name w:val="Balloon Text"/>
    <w:basedOn w:val="Normal"/>
    <w:link w:val="BalloonTextChar"/>
    <w:uiPriority w:val="99"/>
    <w:semiHidden/>
    <w:unhideWhenUsed/>
    <w:rsid w:val="005E1468"/>
    <w:pPr>
      <w:spacing w:line="240" w:lineRule="auto"/>
    </w:pPr>
    <w:rPr>
      <w:rFonts w:ascii="Tahoma" w:eastAsiaTheme="minorHAnsi" w:hAnsi="Tahoma" w:cs="Tahoma"/>
      <w:color w:val="auto"/>
      <w:sz w:val="16"/>
      <w:szCs w:val="16"/>
      <w:lang w:eastAsia="en-US"/>
    </w:rPr>
  </w:style>
  <w:style w:type="character" w:customStyle="1" w:styleId="BalloonTextChar">
    <w:name w:val="Balloon Text Char"/>
    <w:basedOn w:val="DefaultParagraphFont"/>
    <w:link w:val="BalloonText"/>
    <w:uiPriority w:val="99"/>
    <w:semiHidden/>
    <w:rsid w:val="005E1468"/>
    <w:rPr>
      <w:rFonts w:ascii="Tahoma" w:hAnsi="Tahoma" w:cs="Tahoma"/>
      <w:sz w:val="16"/>
      <w:szCs w:val="16"/>
    </w:rPr>
  </w:style>
  <w:style w:type="paragraph" w:customStyle="1" w:styleId="MRBriefingDate">
    <w:name w:val="M&amp;R Briefing Date"/>
    <w:basedOn w:val="Normal"/>
    <w:uiPriority w:val="99"/>
    <w:rsid w:val="005E1468"/>
    <w:pPr>
      <w:spacing w:before="120"/>
    </w:pPr>
    <w:rPr>
      <w:rFonts w:ascii="AmericanTypewriter Medium" w:hAnsi="AmericanTypewriter Medium"/>
      <w:color w:val="AC007F"/>
      <w:sz w:val="24"/>
    </w:rPr>
  </w:style>
  <w:style w:type="table" w:styleId="TableGrid">
    <w:name w:val="Table Grid"/>
    <w:basedOn w:val="TableNormal"/>
    <w:uiPriority w:val="59"/>
    <w:rsid w:val="005E14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967349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A5D8D887</Template>
  <TotalTime>197</TotalTime>
  <Pages>1</Pages>
  <Words>292</Words>
  <Characters>1669</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Royal College of General Practitioners</Company>
  <LinksUpToDate>false</LinksUpToDate>
  <CharactersWithSpaces>1958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Janita Vara</dc:creator>
  <cp:lastModifiedBy>Janita Vara</cp:lastModifiedBy>
  <cp:revision>2</cp:revision>
  <dcterms:created xsi:type="dcterms:W3CDTF">2016-05-03T10:42:00Z</dcterms:created>
  <dcterms:modified xsi:type="dcterms:W3CDTF">2016-12-05T11:21:00Z</dcterms:modified>
</cp:coreProperties>
</file>