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E73" w:rsidRPr="00FA374C" w:rsidRDefault="00D02730" w:rsidP="00901D9E">
      <w:pPr>
        <w:tabs>
          <w:tab w:val="center" w:pos="4513"/>
        </w:tabs>
        <w:spacing w:after="12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FRAMEWORK SCHEDULE 2:</w:t>
      </w:r>
      <w:r w:rsidR="002B3173">
        <w:rPr>
          <w:rFonts w:ascii="Arial" w:eastAsia="Times New Roman" w:hAnsi="Arial" w:cs="Arial"/>
          <w:b/>
          <w:bCs/>
          <w:color w:val="000000"/>
          <w:sz w:val="24"/>
          <w:szCs w:val="24"/>
        </w:rPr>
        <w:t xml:space="preserve"> </w:t>
      </w:r>
      <w:r w:rsidR="00173E73" w:rsidRPr="00FA374C">
        <w:rPr>
          <w:rFonts w:ascii="Arial" w:eastAsia="Times New Roman" w:hAnsi="Arial" w:cs="Arial"/>
          <w:b/>
          <w:bCs/>
          <w:color w:val="000000"/>
          <w:sz w:val="24"/>
          <w:szCs w:val="24"/>
        </w:rPr>
        <w:t xml:space="preserve">PART A: </w:t>
      </w:r>
      <w:r w:rsidR="001B5458" w:rsidRPr="00FA374C">
        <w:rPr>
          <w:rFonts w:ascii="Arial" w:eastAsia="Times New Roman" w:hAnsi="Arial" w:cs="Arial"/>
          <w:b/>
          <w:bCs/>
          <w:color w:val="000000"/>
          <w:sz w:val="24"/>
          <w:szCs w:val="24"/>
        </w:rPr>
        <w:t xml:space="preserve">GOODS AND </w:t>
      </w:r>
      <w:r w:rsidR="00173E73" w:rsidRPr="00FA374C">
        <w:rPr>
          <w:rFonts w:ascii="Arial" w:eastAsia="Times New Roman" w:hAnsi="Arial" w:cs="Arial"/>
          <w:b/>
          <w:bCs/>
          <w:color w:val="000000"/>
          <w:sz w:val="24"/>
          <w:szCs w:val="24"/>
        </w:rPr>
        <w:t xml:space="preserve">SERVICES </w:t>
      </w:r>
      <w:r w:rsidR="000D5F5E" w:rsidRPr="00FA374C">
        <w:rPr>
          <w:rFonts w:ascii="Arial" w:eastAsia="Times New Roman" w:hAnsi="Arial" w:cs="Arial"/>
          <w:b/>
          <w:bCs/>
          <w:color w:val="000000"/>
          <w:sz w:val="24"/>
          <w:szCs w:val="24"/>
        </w:rPr>
        <w:br/>
      </w:r>
    </w:p>
    <w:p w:rsidR="00173E73" w:rsidRPr="00FA374C" w:rsidRDefault="00B540B5" w:rsidP="00901D9E">
      <w:pPr>
        <w:pStyle w:val="GPSL1CLAUSEHEADING"/>
        <w:numPr>
          <w:ilvl w:val="0"/>
          <w:numId w:val="9"/>
        </w:numPr>
        <w:pBdr>
          <w:top w:val="single" w:sz="4" w:space="1" w:color="auto"/>
          <w:left w:val="single" w:sz="4" w:space="4" w:color="auto"/>
          <w:bottom w:val="single" w:sz="4" w:space="1" w:color="auto"/>
          <w:right w:val="single" w:sz="4" w:space="4" w:color="auto"/>
        </w:pBdr>
        <w:shd w:val="clear" w:color="auto" w:fill="BFBFBF"/>
        <w:rPr>
          <w:rFonts w:ascii="Arial" w:hAnsi="Arial"/>
          <w:color w:val="000000"/>
        </w:rPr>
      </w:pPr>
      <w:r>
        <w:rPr>
          <w:rFonts w:ascii="Arial" w:hAnsi="Arial" w:hint="eastAsia"/>
          <w:color w:val="000000"/>
        </w:rPr>
        <w:t>SCOPE OF THE REQUIREMENT</w:t>
      </w:r>
    </w:p>
    <w:p w:rsidR="00075A5F" w:rsidRPr="009079DB" w:rsidRDefault="00075A5F" w:rsidP="00901D9E">
      <w:pPr>
        <w:pStyle w:val="Style8"/>
        <w:numPr>
          <w:ilvl w:val="0"/>
          <w:numId w:val="0"/>
        </w:numPr>
        <w:ind w:left="142"/>
      </w:pPr>
      <w:r w:rsidRPr="009079DB">
        <w:t>This  Procurement will establish a multi Supplier Framework Agreement for Cabinet Office</w:t>
      </w:r>
      <w:r w:rsidR="00742D67">
        <w:t>,</w:t>
      </w:r>
      <w:r w:rsidRPr="009079DB">
        <w:t xml:space="preserve"> all UK Central Government Departments</w:t>
      </w:r>
      <w:r w:rsidR="00742D67">
        <w:t>,</w:t>
      </w:r>
      <w:r w:rsidRPr="009079DB">
        <w:t xml:space="preserve"> their Arm’s Length Bodies and agencies; Non-Ministerial Departments and Executive Agencies; and the Wider Public Sector for the supply</w:t>
      </w:r>
      <w:r w:rsidR="00742D67">
        <w:t>, delivery and/or installation and the provision</w:t>
      </w:r>
      <w:r w:rsidRPr="009079DB">
        <w:t xml:space="preserve"> of</w:t>
      </w:r>
      <w:r w:rsidR="00742D67">
        <w:t xml:space="preserve"> Associated Services</w:t>
      </w:r>
      <w:r w:rsidRPr="009079DB">
        <w:t xml:space="preserve"> </w:t>
      </w:r>
      <w:r w:rsidR="00742D67">
        <w:t xml:space="preserve">which shall include maintenance and after sales support of </w:t>
      </w:r>
      <w:r w:rsidRPr="009079DB">
        <w:t>Vehicle Telematics</w:t>
      </w:r>
      <w:r w:rsidRPr="00075A5F">
        <w:rPr>
          <w:rStyle w:val="CommentReference"/>
          <w:sz w:val="22"/>
          <w:szCs w:val="22"/>
        </w:rPr>
        <w:t>.</w:t>
      </w:r>
      <w:r w:rsidRPr="009079DB">
        <w:t xml:space="preserve"> </w:t>
      </w:r>
    </w:p>
    <w:p w:rsidR="00485A57" w:rsidRDefault="00742D67" w:rsidP="001237E6">
      <w:pPr>
        <w:pStyle w:val="Style8"/>
        <w:numPr>
          <w:ilvl w:val="0"/>
          <w:numId w:val="0"/>
        </w:numPr>
        <w:ind w:left="142"/>
      </w:pPr>
      <w:r>
        <w:rPr>
          <w:color w:val="222222"/>
          <w:shd w:val="clear" w:color="auto" w:fill="FFFFFF"/>
        </w:rPr>
        <w:t>C</w:t>
      </w:r>
      <w:r w:rsidR="00075A5F" w:rsidRPr="009079DB">
        <w:rPr>
          <w:color w:val="222222"/>
          <w:shd w:val="clear" w:color="auto" w:fill="FFFFFF"/>
        </w:rPr>
        <w:t>ontracts for Vehicle Telematics provision to public sector bodies with large fleet</w:t>
      </w:r>
      <w:r>
        <w:rPr>
          <w:color w:val="222222"/>
          <w:shd w:val="clear" w:color="auto" w:fill="FFFFFF"/>
        </w:rPr>
        <w:t>s</w:t>
      </w:r>
      <w:r w:rsidR="00075A5F" w:rsidRPr="009079DB">
        <w:rPr>
          <w:color w:val="222222"/>
          <w:shd w:val="clear" w:color="auto" w:fill="FFFFFF"/>
        </w:rPr>
        <w:t xml:space="preserve">, for example from 4,000 vehicles upwards, </w:t>
      </w:r>
      <w:r w:rsidRPr="00742D67">
        <w:rPr>
          <w:color w:val="222222"/>
          <w:shd w:val="clear" w:color="auto" w:fill="FFFFFF"/>
        </w:rPr>
        <w:t xml:space="preserve">are </w:t>
      </w:r>
      <w:r w:rsidR="003F31EE">
        <w:rPr>
          <w:color w:val="222222"/>
          <w:shd w:val="clear" w:color="auto" w:fill="FFFFFF"/>
        </w:rPr>
        <w:t xml:space="preserve">often </w:t>
      </w:r>
      <w:r w:rsidRPr="00742D67">
        <w:rPr>
          <w:color w:val="222222"/>
          <w:shd w:val="clear" w:color="auto" w:fill="FFFFFF"/>
        </w:rPr>
        <w:t xml:space="preserve">held by Providers who are </w:t>
      </w:r>
      <w:r w:rsidR="002E38F3">
        <w:rPr>
          <w:color w:val="222222"/>
          <w:shd w:val="clear" w:color="auto" w:fill="FFFFFF"/>
        </w:rPr>
        <w:t>Small Medium Enterprises (</w:t>
      </w:r>
      <w:r w:rsidRPr="00742D67">
        <w:rPr>
          <w:color w:val="222222"/>
          <w:shd w:val="clear" w:color="auto" w:fill="FFFFFF"/>
        </w:rPr>
        <w:t>SMEs</w:t>
      </w:r>
      <w:r w:rsidR="002E38F3">
        <w:rPr>
          <w:color w:val="222222"/>
          <w:shd w:val="clear" w:color="auto" w:fill="FFFFFF"/>
        </w:rPr>
        <w:t>)</w:t>
      </w:r>
      <w:r w:rsidRPr="00742D67">
        <w:rPr>
          <w:color w:val="222222"/>
          <w:shd w:val="clear" w:color="auto" w:fill="FFFFFF"/>
        </w:rPr>
        <w:t>. This is due to the relatively low level of investment required to expand Vehicle Telematics service offering across a large fleet, allowing accessibility to larger fleet contract</w:t>
      </w:r>
      <w:r>
        <w:rPr>
          <w:color w:val="222222"/>
          <w:shd w:val="clear" w:color="auto" w:fill="FFFFFF"/>
        </w:rPr>
        <w:t>s</w:t>
      </w:r>
      <w:r w:rsidRPr="00742D67">
        <w:rPr>
          <w:color w:val="222222"/>
          <w:shd w:val="clear" w:color="auto" w:fill="FFFFFF"/>
        </w:rPr>
        <w:t xml:space="preserve"> to those suppliers who are SMEs</w:t>
      </w:r>
      <w:r w:rsidR="00DF1D55">
        <w:rPr>
          <w:color w:val="222222"/>
          <w:shd w:val="clear" w:color="auto" w:fill="FFFFFF"/>
        </w:rPr>
        <w:t xml:space="preserve"> in addition to large Providers</w:t>
      </w:r>
      <w:r w:rsidR="001237E6">
        <w:t>.</w:t>
      </w:r>
    </w:p>
    <w:p w:rsidR="00075A5F" w:rsidRDefault="00075A5F" w:rsidP="00901D9E">
      <w:pPr>
        <w:pStyle w:val="Style8"/>
        <w:numPr>
          <w:ilvl w:val="0"/>
          <w:numId w:val="0"/>
        </w:numPr>
        <w:tabs>
          <w:tab w:val="num" w:pos="1429"/>
        </w:tabs>
        <w:ind w:left="142"/>
      </w:pPr>
      <w:r>
        <w:t xml:space="preserve"> </w:t>
      </w:r>
    </w:p>
    <w:p w:rsidR="001F3E8D" w:rsidRPr="00FC34DA" w:rsidRDefault="00750281" w:rsidP="002F61C6">
      <w:pPr>
        <w:pStyle w:val="GPSL1CLAUSEHEADING"/>
        <w:numPr>
          <w:ilvl w:val="0"/>
          <w:numId w:val="16"/>
        </w:numPr>
        <w:pBdr>
          <w:top w:val="single" w:sz="4" w:space="1" w:color="auto"/>
          <w:left w:val="single" w:sz="4" w:space="4" w:color="auto"/>
          <w:bottom w:val="single" w:sz="4" w:space="1" w:color="auto"/>
          <w:right w:val="single" w:sz="4" w:space="4" w:color="auto"/>
        </w:pBdr>
        <w:shd w:val="clear" w:color="auto" w:fill="BFBFBF"/>
        <w:rPr>
          <w:rFonts w:ascii="Arial" w:hAnsi="Arial"/>
        </w:rPr>
      </w:pPr>
      <w:r>
        <w:rPr>
          <w:rFonts w:ascii="Arial" w:hAnsi="Arial"/>
        </w:rPr>
        <w:t>S</w:t>
      </w:r>
      <w:r w:rsidR="00E04B41">
        <w:rPr>
          <w:rFonts w:ascii="Arial" w:hAnsi="Arial"/>
        </w:rPr>
        <w:t xml:space="preserve">UMMARY </w:t>
      </w:r>
    </w:p>
    <w:p w:rsidR="00DF1D55" w:rsidRDefault="00DF1D55" w:rsidP="001237E6">
      <w:pPr>
        <w:pStyle w:val="GPSL2NumberedBoldHeading"/>
        <w:numPr>
          <w:ilvl w:val="0"/>
          <w:numId w:val="0"/>
        </w:numPr>
        <w:tabs>
          <w:tab w:val="clear" w:pos="1134"/>
        </w:tabs>
        <w:ind w:left="142"/>
        <w:rPr>
          <w:b w:val="0"/>
          <w:bCs/>
        </w:rPr>
      </w:pPr>
      <w:r w:rsidRPr="00DF1D55">
        <w:rPr>
          <w:b w:val="0"/>
        </w:rPr>
        <w:t xml:space="preserve">The vast majority of vehicles to be utilised under this Framework Agreement will be Cars and </w:t>
      </w:r>
      <w:r w:rsidR="00D605D4">
        <w:rPr>
          <w:b w:val="0"/>
        </w:rPr>
        <w:t>l</w:t>
      </w:r>
      <w:r w:rsidRPr="00DF1D55">
        <w:rPr>
          <w:b w:val="0"/>
        </w:rPr>
        <w:t xml:space="preserve">ight </w:t>
      </w:r>
      <w:r w:rsidR="00D605D4">
        <w:rPr>
          <w:b w:val="0"/>
        </w:rPr>
        <w:t>c</w:t>
      </w:r>
      <w:r w:rsidRPr="00DF1D55">
        <w:rPr>
          <w:b w:val="0"/>
        </w:rPr>
        <w:t xml:space="preserve">ommercial </w:t>
      </w:r>
      <w:r w:rsidR="00D605D4">
        <w:rPr>
          <w:b w:val="0"/>
        </w:rPr>
        <w:t>v</w:t>
      </w:r>
      <w:r w:rsidRPr="00DF1D55">
        <w:rPr>
          <w:b w:val="0"/>
        </w:rPr>
        <w:t>ehicles, however there will be a requirement for the Supplier to provide data recording devices and associated equipment which are suitable for fitting into other Contra</w:t>
      </w:r>
      <w:r w:rsidR="00746602">
        <w:rPr>
          <w:b w:val="0"/>
        </w:rPr>
        <w:t xml:space="preserve">cting Authority assets, such as </w:t>
      </w:r>
      <w:r w:rsidRPr="00DF1D55">
        <w:rPr>
          <w:b w:val="0"/>
        </w:rPr>
        <w:t>agricultural vehicles; construction equipment; plant and boats</w:t>
      </w:r>
      <w:r w:rsidRPr="00DF1D55">
        <w:rPr>
          <w:b w:val="0"/>
          <w:bCs/>
        </w:rPr>
        <w:t>, Suppliers who are on this Framework Agreement MUST provide all the Mandatory Requirements</w:t>
      </w:r>
      <w:r>
        <w:rPr>
          <w:b w:val="0"/>
          <w:bCs/>
        </w:rPr>
        <w:t xml:space="preserve"> as detailed in Section 3 of  this Framework Schedule 2 </w:t>
      </w:r>
      <w:r w:rsidRPr="00DF1D55">
        <w:rPr>
          <w:b w:val="0"/>
          <w:bCs/>
        </w:rPr>
        <w:t>for all vehicles, when requested by the Contracting Authority. This will be determined as a result of the further competition process at the Call Off Stage</w:t>
      </w:r>
      <w:r w:rsidR="00746602">
        <w:rPr>
          <w:b w:val="0"/>
          <w:bCs/>
        </w:rPr>
        <w:t>.</w:t>
      </w:r>
    </w:p>
    <w:p w:rsidR="00485A57" w:rsidRDefault="00485A57" w:rsidP="008557A4">
      <w:pPr>
        <w:pStyle w:val="GPSL2NumberedBoldHeading"/>
        <w:numPr>
          <w:ilvl w:val="0"/>
          <w:numId w:val="0"/>
        </w:numPr>
        <w:tabs>
          <w:tab w:val="clear" w:pos="1134"/>
        </w:tabs>
        <w:ind w:left="426"/>
        <w:rPr>
          <w:b w:val="0"/>
        </w:rPr>
      </w:pPr>
    </w:p>
    <w:p w:rsidR="00173E73" w:rsidRPr="00104C2F" w:rsidRDefault="00D955AB" w:rsidP="002F61C6">
      <w:pPr>
        <w:pStyle w:val="GPSL1CLAUSEHEADING"/>
        <w:numPr>
          <w:ilvl w:val="0"/>
          <w:numId w:val="16"/>
        </w:numPr>
        <w:pBdr>
          <w:top w:val="single" w:sz="4" w:space="1" w:color="auto"/>
          <w:left w:val="single" w:sz="4" w:space="4" w:color="auto"/>
          <w:bottom w:val="single" w:sz="4" w:space="1" w:color="auto"/>
          <w:right w:val="single" w:sz="4" w:space="4" w:color="auto"/>
        </w:pBdr>
        <w:shd w:val="clear" w:color="auto" w:fill="BFBFBF"/>
        <w:ind w:left="567" w:hanging="567"/>
        <w:rPr>
          <w:rFonts w:ascii="Arial" w:hAnsi="Arial"/>
        </w:rPr>
      </w:pPr>
      <w:r>
        <w:rPr>
          <w:rFonts w:ascii="Arial" w:hAnsi="Arial"/>
        </w:rPr>
        <w:t>Mandatory Requir</w:t>
      </w:r>
      <w:r w:rsidR="006F249F">
        <w:rPr>
          <w:rFonts w:ascii="Arial" w:hAnsi="Arial"/>
        </w:rPr>
        <w:t>E</w:t>
      </w:r>
      <w:r>
        <w:rPr>
          <w:rFonts w:ascii="Arial" w:hAnsi="Arial"/>
        </w:rPr>
        <w:t>ments</w:t>
      </w:r>
      <w:r w:rsidR="008069F3">
        <w:rPr>
          <w:rFonts w:ascii="Arial" w:hAnsi="Arial"/>
        </w:rPr>
        <w:t xml:space="preserve">  </w:t>
      </w:r>
    </w:p>
    <w:p w:rsidR="007F1AEB" w:rsidRPr="00FA374C" w:rsidRDefault="00CF083D" w:rsidP="008557A4">
      <w:pPr>
        <w:spacing w:line="240" w:lineRule="auto"/>
        <w:ind w:left="142"/>
        <w:jc w:val="both"/>
        <w:rPr>
          <w:rFonts w:ascii="Arial" w:hAnsi="Arial" w:cs="Arial"/>
          <w:color w:val="000000"/>
        </w:rPr>
      </w:pPr>
      <w:r w:rsidRPr="00FA374C">
        <w:rPr>
          <w:rFonts w:ascii="Arial" w:hAnsi="Arial" w:cs="Arial"/>
          <w:color w:val="000000"/>
        </w:rPr>
        <w:t>This section provides details of the mandatory requirements that</w:t>
      </w:r>
      <w:r w:rsidR="00DF1D55">
        <w:rPr>
          <w:rFonts w:ascii="Arial" w:hAnsi="Arial" w:cs="Arial"/>
          <w:color w:val="000000"/>
        </w:rPr>
        <w:t xml:space="preserve"> A</w:t>
      </w:r>
      <w:r w:rsidR="00746602">
        <w:rPr>
          <w:rFonts w:ascii="Arial" w:hAnsi="Arial" w:cs="Arial"/>
          <w:color w:val="000000"/>
        </w:rPr>
        <w:t xml:space="preserve">LL </w:t>
      </w:r>
      <w:r w:rsidRPr="00FA374C">
        <w:rPr>
          <w:rFonts w:ascii="Arial" w:hAnsi="Arial" w:cs="Arial"/>
          <w:color w:val="000000"/>
        </w:rPr>
        <w:t xml:space="preserve">Suppliers shall be expected to fulfil in their entirety,  in order to fulfil the delivery requirements of this Framework Agreement. The </w:t>
      </w:r>
      <w:r w:rsidR="00746602">
        <w:rPr>
          <w:rFonts w:ascii="Arial" w:hAnsi="Arial" w:cs="Arial"/>
          <w:color w:val="000000"/>
        </w:rPr>
        <w:t xml:space="preserve">Mandatory </w:t>
      </w:r>
      <w:r w:rsidR="00D605D4">
        <w:rPr>
          <w:rFonts w:ascii="Arial" w:hAnsi="Arial" w:cs="Arial"/>
          <w:color w:val="000000"/>
        </w:rPr>
        <w:t>R</w:t>
      </w:r>
      <w:r w:rsidRPr="00FA374C">
        <w:rPr>
          <w:rFonts w:ascii="Arial" w:hAnsi="Arial" w:cs="Arial"/>
          <w:color w:val="000000"/>
        </w:rPr>
        <w:t>equirements of the Goods and Services are de</w:t>
      </w:r>
      <w:r w:rsidR="000710A6">
        <w:rPr>
          <w:rFonts w:ascii="Arial" w:hAnsi="Arial" w:cs="Arial"/>
          <w:color w:val="000000"/>
        </w:rPr>
        <w:t xml:space="preserve">tailed </w:t>
      </w:r>
      <w:r w:rsidRPr="00FA374C">
        <w:rPr>
          <w:rFonts w:ascii="Arial" w:hAnsi="Arial" w:cs="Arial"/>
          <w:color w:val="000000"/>
        </w:rPr>
        <w:t xml:space="preserve">below. </w:t>
      </w:r>
    </w:p>
    <w:p w:rsidR="00F4181E" w:rsidRPr="00F4181E" w:rsidRDefault="00F4181E" w:rsidP="002F61C6">
      <w:pPr>
        <w:pStyle w:val="ListParagraph"/>
        <w:numPr>
          <w:ilvl w:val="0"/>
          <w:numId w:val="41"/>
        </w:numPr>
        <w:spacing w:before="0" w:after="200"/>
        <w:jc w:val="both"/>
        <w:rPr>
          <w:rFonts w:ascii="Calibri" w:eastAsia="MS Mincho" w:hAnsi="Calibri" w:cs="Arial"/>
          <w:b/>
          <w:vanish/>
          <w:color w:val="000000"/>
          <w:sz w:val="22"/>
          <w:szCs w:val="22"/>
        </w:rPr>
      </w:pPr>
    </w:p>
    <w:p w:rsidR="00F4181E" w:rsidRPr="00F4181E" w:rsidRDefault="00F4181E" w:rsidP="002F61C6">
      <w:pPr>
        <w:pStyle w:val="ListParagraph"/>
        <w:numPr>
          <w:ilvl w:val="0"/>
          <w:numId w:val="41"/>
        </w:numPr>
        <w:spacing w:before="0" w:after="200"/>
        <w:jc w:val="both"/>
        <w:rPr>
          <w:rFonts w:ascii="Calibri" w:eastAsia="MS Mincho" w:hAnsi="Calibri" w:cs="Arial"/>
          <w:b/>
          <w:vanish/>
          <w:color w:val="000000"/>
          <w:sz w:val="22"/>
          <w:szCs w:val="22"/>
        </w:rPr>
      </w:pPr>
    </w:p>
    <w:p w:rsidR="00F4181E" w:rsidRPr="00F4181E" w:rsidRDefault="00F4181E" w:rsidP="002F61C6">
      <w:pPr>
        <w:pStyle w:val="ListParagraph"/>
        <w:numPr>
          <w:ilvl w:val="0"/>
          <w:numId w:val="41"/>
        </w:numPr>
        <w:spacing w:before="0" w:after="200"/>
        <w:jc w:val="both"/>
        <w:rPr>
          <w:rFonts w:ascii="Calibri" w:eastAsia="MS Mincho" w:hAnsi="Calibri" w:cs="Arial"/>
          <w:b/>
          <w:vanish/>
          <w:color w:val="000000"/>
          <w:sz w:val="22"/>
          <w:szCs w:val="22"/>
        </w:rPr>
      </w:pPr>
    </w:p>
    <w:p w:rsidR="00E04B41" w:rsidRPr="00F4181E" w:rsidRDefault="00E04B41" w:rsidP="002F61C6">
      <w:pPr>
        <w:numPr>
          <w:ilvl w:val="1"/>
          <w:numId w:val="41"/>
        </w:numPr>
        <w:spacing w:line="240" w:lineRule="auto"/>
        <w:jc w:val="both"/>
        <w:rPr>
          <w:rFonts w:ascii="Arial" w:eastAsia="Calibri" w:hAnsi="Arial" w:cs="Arial"/>
          <w:b/>
          <w:color w:val="000000"/>
        </w:rPr>
      </w:pPr>
      <w:r w:rsidRPr="00F4181E">
        <w:rPr>
          <w:rFonts w:ascii="Arial" w:hAnsi="Arial" w:cs="Arial"/>
          <w:b/>
          <w:color w:val="000000"/>
        </w:rPr>
        <w:t xml:space="preserve">Data </w:t>
      </w:r>
      <w:r w:rsidR="00D605D4">
        <w:rPr>
          <w:rFonts w:ascii="Arial" w:hAnsi="Arial" w:cs="Arial"/>
          <w:b/>
          <w:color w:val="000000"/>
        </w:rPr>
        <w:t>R</w:t>
      </w:r>
      <w:r w:rsidRPr="00F4181E">
        <w:rPr>
          <w:rFonts w:ascii="Arial" w:hAnsi="Arial" w:cs="Arial"/>
          <w:b/>
          <w:color w:val="000000"/>
        </w:rPr>
        <w:t xml:space="preserve">ecording </w:t>
      </w:r>
      <w:r w:rsidR="00D605D4">
        <w:rPr>
          <w:rFonts w:ascii="Arial" w:hAnsi="Arial" w:cs="Arial"/>
          <w:b/>
          <w:color w:val="000000"/>
        </w:rPr>
        <w:t>D</w:t>
      </w:r>
      <w:r w:rsidRPr="00F4181E">
        <w:rPr>
          <w:rFonts w:ascii="Arial" w:hAnsi="Arial" w:cs="Arial"/>
          <w:b/>
          <w:color w:val="000000"/>
        </w:rPr>
        <w:t xml:space="preserve">evices and </w:t>
      </w:r>
      <w:r w:rsidR="00D605D4">
        <w:rPr>
          <w:rFonts w:ascii="Arial" w:hAnsi="Arial" w:cs="Arial"/>
          <w:b/>
          <w:color w:val="000000"/>
        </w:rPr>
        <w:t>A</w:t>
      </w:r>
      <w:r w:rsidRPr="00F4181E">
        <w:rPr>
          <w:rFonts w:ascii="Arial" w:hAnsi="Arial" w:cs="Arial"/>
          <w:b/>
          <w:color w:val="000000"/>
        </w:rPr>
        <w:t xml:space="preserve">ssociated </w:t>
      </w:r>
      <w:r w:rsidR="00D605D4">
        <w:rPr>
          <w:rFonts w:ascii="Arial" w:hAnsi="Arial" w:cs="Arial"/>
          <w:b/>
          <w:color w:val="000000"/>
        </w:rPr>
        <w:t>E</w:t>
      </w:r>
      <w:r w:rsidRPr="00F4181E">
        <w:rPr>
          <w:rFonts w:ascii="Arial" w:hAnsi="Arial" w:cs="Arial"/>
          <w:b/>
          <w:color w:val="000000"/>
        </w:rPr>
        <w:t>quipment</w:t>
      </w:r>
    </w:p>
    <w:p w:rsidR="004F3783" w:rsidRPr="004F3783" w:rsidRDefault="004F3783" w:rsidP="002F61C6">
      <w:pPr>
        <w:pStyle w:val="ListParagraph"/>
        <w:numPr>
          <w:ilvl w:val="0"/>
          <w:numId w:val="25"/>
        </w:numPr>
        <w:spacing w:before="0" w:after="200"/>
        <w:jc w:val="both"/>
        <w:rPr>
          <w:rFonts w:eastAsia="MS Mincho" w:cs="Arial"/>
          <w:vanish/>
          <w:color w:val="000000"/>
          <w:sz w:val="22"/>
          <w:szCs w:val="22"/>
        </w:rPr>
      </w:pPr>
    </w:p>
    <w:p w:rsidR="004F3783" w:rsidRPr="004F3783" w:rsidRDefault="004F3783" w:rsidP="002F61C6">
      <w:pPr>
        <w:pStyle w:val="ListParagraph"/>
        <w:numPr>
          <w:ilvl w:val="0"/>
          <w:numId w:val="25"/>
        </w:numPr>
        <w:spacing w:before="0" w:after="200"/>
        <w:jc w:val="both"/>
        <w:rPr>
          <w:rFonts w:eastAsia="MS Mincho" w:cs="Arial"/>
          <w:vanish/>
          <w:color w:val="000000"/>
          <w:sz w:val="22"/>
          <w:szCs w:val="22"/>
        </w:rPr>
      </w:pPr>
    </w:p>
    <w:p w:rsidR="004F3783" w:rsidRPr="004F3783" w:rsidRDefault="004F3783" w:rsidP="002F61C6">
      <w:pPr>
        <w:pStyle w:val="ListParagraph"/>
        <w:numPr>
          <w:ilvl w:val="0"/>
          <w:numId w:val="25"/>
        </w:numPr>
        <w:spacing w:before="0" w:after="200"/>
        <w:jc w:val="both"/>
        <w:rPr>
          <w:rFonts w:eastAsia="MS Mincho" w:cs="Arial"/>
          <w:vanish/>
          <w:color w:val="000000"/>
          <w:sz w:val="22"/>
          <w:szCs w:val="22"/>
        </w:rPr>
      </w:pPr>
    </w:p>
    <w:p w:rsidR="004F3783" w:rsidRPr="004F3783" w:rsidRDefault="004F3783" w:rsidP="002F61C6">
      <w:pPr>
        <w:pStyle w:val="ListParagraph"/>
        <w:numPr>
          <w:ilvl w:val="1"/>
          <w:numId w:val="25"/>
        </w:numPr>
        <w:spacing w:before="0" w:after="200"/>
        <w:jc w:val="both"/>
        <w:rPr>
          <w:rFonts w:eastAsia="MS Mincho" w:cs="Arial"/>
          <w:vanish/>
          <w:color w:val="000000"/>
          <w:sz w:val="22"/>
          <w:szCs w:val="22"/>
        </w:rPr>
      </w:pPr>
    </w:p>
    <w:p w:rsidR="00E04B41" w:rsidRPr="00FA374C" w:rsidRDefault="00F97A1C" w:rsidP="002F61C6">
      <w:pPr>
        <w:numPr>
          <w:ilvl w:val="2"/>
          <w:numId w:val="25"/>
        </w:numPr>
        <w:spacing w:line="240" w:lineRule="auto"/>
        <w:jc w:val="both"/>
        <w:rPr>
          <w:rFonts w:ascii="Arial" w:hAnsi="Arial" w:cs="Arial"/>
          <w:color w:val="000000"/>
        </w:rPr>
      </w:pPr>
      <w:r w:rsidRPr="00FA374C">
        <w:rPr>
          <w:rFonts w:ascii="Arial" w:hAnsi="Arial" w:cs="Arial"/>
          <w:color w:val="000000"/>
        </w:rPr>
        <w:t>T</w:t>
      </w:r>
      <w:r w:rsidR="00E04B41" w:rsidRPr="00FA374C">
        <w:rPr>
          <w:rFonts w:ascii="Arial" w:hAnsi="Arial" w:cs="Arial"/>
          <w:color w:val="000000"/>
        </w:rPr>
        <w:t xml:space="preserve">he </w:t>
      </w:r>
      <w:r w:rsidR="00E04B41" w:rsidRPr="00E7239A">
        <w:rPr>
          <w:rFonts w:ascii="Arial" w:hAnsi="Arial" w:cs="Arial"/>
          <w:color w:val="000000"/>
        </w:rPr>
        <w:t>Supplier shall provide data recording devices and associated eq</w:t>
      </w:r>
      <w:r w:rsidR="00E7239A" w:rsidRPr="00E7239A">
        <w:rPr>
          <w:rFonts w:ascii="Arial" w:hAnsi="Arial" w:cs="Arial"/>
          <w:color w:val="000000"/>
        </w:rPr>
        <w:t>uipment to be fitted to veh</w:t>
      </w:r>
      <w:r w:rsidR="00EE30DE">
        <w:rPr>
          <w:rFonts w:ascii="Arial" w:hAnsi="Arial" w:cs="Arial"/>
          <w:color w:val="000000"/>
        </w:rPr>
        <w:t>ic</w:t>
      </w:r>
      <w:r w:rsidR="00E7239A" w:rsidRPr="00E7239A">
        <w:rPr>
          <w:rFonts w:ascii="Arial" w:hAnsi="Arial" w:cs="Arial"/>
          <w:color w:val="000000"/>
        </w:rPr>
        <w:t xml:space="preserve">les such as </w:t>
      </w:r>
      <w:r w:rsidR="000710A6">
        <w:rPr>
          <w:rFonts w:ascii="Arial" w:hAnsi="Arial" w:cs="Arial"/>
          <w:color w:val="000000"/>
        </w:rPr>
        <w:t>c</w:t>
      </w:r>
      <w:r w:rsidR="00E7239A" w:rsidRPr="00E7239A">
        <w:rPr>
          <w:rFonts w:ascii="Arial" w:hAnsi="Arial" w:cs="Arial"/>
        </w:rPr>
        <w:t xml:space="preserve">ars </w:t>
      </w:r>
      <w:r w:rsidR="00E7239A">
        <w:rPr>
          <w:rFonts w:ascii="Arial" w:hAnsi="Arial" w:cs="Arial"/>
        </w:rPr>
        <w:t xml:space="preserve">and </w:t>
      </w:r>
      <w:r w:rsidR="00D605D4">
        <w:rPr>
          <w:rFonts w:ascii="Arial" w:hAnsi="Arial" w:cs="Arial"/>
        </w:rPr>
        <w:t>l</w:t>
      </w:r>
      <w:r w:rsidR="00E7239A">
        <w:rPr>
          <w:rFonts w:ascii="Arial" w:hAnsi="Arial" w:cs="Arial"/>
        </w:rPr>
        <w:t xml:space="preserve">ight </w:t>
      </w:r>
      <w:r w:rsidR="00D605D4">
        <w:rPr>
          <w:rFonts w:ascii="Arial" w:hAnsi="Arial" w:cs="Arial"/>
        </w:rPr>
        <w:t>c</w:t>
      </w:r>
      <w:r w:rsidR="00E7239A">
        <w:rPr>
          <w:rFonts w:ascii="Arial" w:hAnsi="Arial" w:cs="Arial"/>
        </w:rPr>
        <w:t xml:space="preserve">ommercial </w:t>
      </w:r>
      <w:r w:rsidR="00D605D4">
        <w:rPr>
          <w:rFonts w:ascii="Arial" w:hAnsi="Arial" w:cs="Arial"/>
        </w:rPr>
        <w:t>v</w:t>
      </w:r>
      <w:r w:rsidR="00E7239A">
        <w:rPr>
          <w:rFonts w:ascii="Arial" w:hAnsi="Arial" w:cs="Arial"/>
        </w:rPr>
        <w:t>ehicles</w:t>
      </w:r>
      <w:r w:rsidR="001E01DD">
        <w:rPr>
          <w:rFonts w:ascii="Arial" w:hAnsi="Arial" w:cs="Arial"/>
          <w:color w:val="000000"/>
        </w:rPr>
        <w:t xml:space="preserve">, </w:t>
      </w:r>
      <w:r w:rsidR="001E01DD" w:rsidRPr="00D87D59">
        <w:rPr>
          <w:rFonts w:ascii="Arial" w:eastAsia="Times New Roman" w:hAnsi="Arial" w:cs="Arial"/>
          <w:color w:val="000000"/>
        </w:rPr>
        <w:t>agricultural vehicles</w:t>
      </w:r>
      <w:r w:rsidR="001E01DD">
        <w:rPr>
          <w:rFonts w:ascii="Arial" w:eastAsia="Times New Roman" w:hAnsi="Arial" w:cs="Arial"/>
          <w:color w:val="000000"/>
        </w:rPr>
        <w:t>;</w:t>
      </w:r>
      <w:r w:rsidR="001E01DD" w:rsidRPr="00D87D59">
        <w:rPr>
          <w:rFonts w:ascii="Arial" w:eastAsia="Times New Roman" w:hAnsi="Arial" w:cs="Arial"/>
          <w:color w:val="000000"/>
        </w:rPr>
        <w:t xml:space="preserve"> construction equipment</w:t>
      </w:r>
      <w:r w:rsidR="001E01DD">
        <w:rPr>
          <w:rFonts w:ascii="Arial" w:eastAsia="Times New Roman" w:hAnsi="Arial" w:cs="Arial"/>
          <w:color w:val="000000"/>
        </w:rPr>
        <w:t>;</w:t>
      </w:r>
      <w:r w:rsidR="001E01DD" w:rsidRPr="00D87D59">
        <w:rPr>
          <w:rFonts w:ascii="Arial" w:eastAsia="Times New Roman" w:hAnsi="Arial" w:cs="Arial"/>
          <w:color w:val="000000"/>
        </w:rPr>
        <w:t xml:space="preserve"> plant </w:t>
      </w:r>
      <w:r w:rsidR="00EE30DE">
        <w:rPr>
          <w:rFonts w:ascii="Arial" w:eastAsia="Times New Roman" w:hAnsi="Arial" w:cs="Arial"/>
          <w:color w:val="000000"/>
        </w:rPr>
        <w:t xml:space="preserve">and </w:t>
      </w:r>
      <w:r w:rsidR="00EE30DE" w:rsidRPr="00D87D59">
        <w:rPr>
          <w:rFonts w:ascii="Arial" w:eastAsia="Times New Roman" w:hAnsi="Arial" w:cs="Arial"/>
          <w:color w:val="000000"/>
        </w:rPr>
        <w:t>boats</w:t>
      </w:r>
      <w:r w:rsidR="001E01DD" w:rsidRPr="00D87D59">
        <w:rPr>
          <w:rFonts w:ascii="Arial" w:eastAsia="Times New Roman" w:hAnsi="Arial" w:cs="Arial"/>
          <w:color w:val="000000"/>
        </w:rPr>
        <w:t>.</w:t>
      </w:r>
      <w:r w:rsidR="001E01DD">
        <w:rPr>
          <w:rFonts w:ascii="Arial" w:hAnsi="Arial" w:cs="Arial"/>
          <w:color w:val="000000"/>
        </w:rPr>
        <w:t xml:space="preserve">  </w:t>
      </w:r>
      <w:r w:rsidR="00E04B41" w:rsidRPr="00E7239A">
        <w:rPr>
          <w:rFonts w:ascii="Arial" w:hAnsi="Arial" w:cs="Arial"/>
          <w:color w:val="000000"/>
        </w:rPr>
        <w:t xml:space="preserve">Such data devices must </w:t>
      </w:r>
      <w:r w:rsidR="00C36455" w:rsidRPr="00E7239A">
        <w:rPr>
          <w:rFonts w:ascii="Arial" w:hAnsi="Arial" w:cs="Arial"/>
          <w:color w:val="000000"/>
        </w:rPr>
        <w:t>retrieve, record</w:t>
      </w:r>
      <w:r w:rsidR="00F33DB8" w:rsidRPr="00E7239A">
        <w:rPr>
          <w:rFonts w:ascii="Arial" w:hAnsi="Arial" w:cs="Arial"/>
          <w:color w:val="000000"/>
        </w:rPr>
        <w:t xml:space="preserve"> </w:t>
      </w:r>
      <w:r w:rsidR="00E04B41" w:rsidRPr="00E7239A">
        <w:rPr>
          <w:rFonts w:ascii="Arial" w:hAnsi="Arial" w:cs="Arial"/>
          <w:color w:val="000000"/>
        </w:rPr>
        <w:t>and store data relating to the vehicle in use, to support initiatives such as preventative maintenance of vehicle, vehicle location</w:t>
      </w:r>
      <w:r w:rsidR="00E04B41" w:rsidRPr="00FA374C">
        <w:rPr>
          <w:rFonts w:ascii="Arial" w:hAnsi="Arial" w:cs="Arial"/>
          <w:color w:val="000000"/>
        </w:rPr>
        <w:t xml:space="preserve">, </w:t>
      </w:r>
      <w:r w:rsidR="00B77507" w:rsidRPr="00FA374C">
        <w:rPr>
          <w:rFonts w:ascii="Arial" w:hAnsi="Arial" w:cs="Arial"/>
          <w:color w:val="000000"/>
        </w:rPr>
        <w:t>length of journey</w:t>
      </w:r>
      <w:r w:rsidR="00E04B41" w:rsidRPr="00FA374C">
        <w:rPr>
          <w:rFonts w:ascii="Arial" w:hAnsi="Arial" w:cs="Arial"/>
          <w:color w:val="000000"/>
        </w:rPr>
        <w:t xml:space="preserve"> and driving style.</w:t>
      </w:r>
    </w:p>
    <w:p w:rsidR="00E37808" w:rsidRPr="00FA374C" w:rsidRDefault="00E37808" w:rsidP="002F61C6">
      <w:pPr>
        <w:numPr>
          <w:ilvl w:val="2"/>
          <w:numId w:val="25"/>
        </w:numPr>
        <w:spacing w:line="240" w:lineRule="auto"/>
        <w:jc w:val="both"/>
        <w:rPr>
          <w:rFonts w:ascii="Arial" w:eastAsia="Calibri" w:hAnsi="Arial" w:cs="Arial"/>
          <w:color w:val="000000"/>
        </w:rPr>
      </w:pPr>
      <w:r w:rsidRPr="00FA374C">
        <w:rPr>
          <w:rFonts w:ascii="Arial" w:eastAsia="Calibri" w:hAnsi="Arial" w:cs="Arial"/>
          <w:color w:val="000000"/>
        </w:rPr>
        <w:t>The Supplier shall ensure that</w:t>
      </w:r>
      <w:r w:rsidR="00F33DB8" w:rsidRPr="00FA374C">
        <w:rPr>
          <w:rFonts w:ascii="Arial" w:eastAsia="Calibri" w:hAnsi="Arial" w:cs="Arial"/>
          <w:color w:val="000000"/>
        </w:rPr>
        <w:t xml:space="preserve"> data recording</w:t>
      </w:r>
      <w:r w:rsidRPr="00FA374C">
        <w:rPr>
          <w:rFonts w:ascii="Arial" w:eastAsia="Calibri" w:hAnsi="Arial" w:cs="Arial"/>
          <w:color w:val="000000"/>
        </w:rPr>
        <w:t xml:space="preserve"> devices</w:t>
      </w:r>
      <w:r w:rsidR="00851795" w:rsidRPr="00FA374C">
        <w:rPr>
          <w:rFonts w:ascii="Arial" w:eastAsia="Calibri" w:hAnsi="Arial" w:cs="Arial"/>
          <w:color w:val="000000"/>
        </w:rPr>
        <w:t xml:space="preserve"> and associated</w:t>
      </w:r>
      <w:r w:rsidR="005B718A" w:rsidRPr="00FA374C">
        <w:rPr>
          <w:rFonts w:ascii="Arial" w:eastAsia="Calibri" w:hAnsi="Arial" w:cs="Arial"/>
          <w:color w:val="000000"/>
        </w:rPr>
        <w:t xml:space="preserve"> equipment</w:t>
      </w:r>
      <w:r w:rsidRPr="00FA374C">
        <w:rPr>
          <w:rFonts w:ascii="Arial" w:eastAsia="Calibri" w:hAnsi="Arial" w:cs="Arial"/>
          <w:color w:val="000000"/>
        </w:rPr>
        <w:t xml:space="preserve"> are</w:t>
      </w:r>
      <w:r w:rsidR="000710A6">
        <w:rPr>
          <w:rFonts w:ascii="Arial" w:eastAsia="Calibri" w:hAnsi="Arial" w:cs="Arial"/>
          <w:color w:val="000000"/>
        </w:rPr>
        <w:t xml:space="preserve"> CE marked (</w:t>
      </w:r>
      <w:hyperlink r:id="rId11" w:history="1">
        <w:r w:rsidRPr="00E37808">
          <w:rPr>
            <w:rStyle w:val="Hyperlink"/>
            <w:rFonts w:ascii="Arial" w:eastAsia="Calibri" w:hAnsi="Arial" w:cs="Arial"/>
          </w:rPr>
          <w:t>CE Marked</w:t>
        </w:r>
      </w:hyperlink>
      <w:r w:rsidR="000710A6">
        <w:rPr>
          <w:rStyle w:val="Hyperlink"/>
          <w:rFonts w:ascii="Arial" w:eastAsia="Calibri" w:hAnsi="Arial" w:cs="Arial"/>
        </w:rPr>
        <w:t>)</w:t>
      </w:r>
      <w:r w:rsidRPr="00FA374C">
        <w:rPr>
          <w:rFonts w:ascii="Arial" w:eastAsia="Calibri" w:hAnsi="Arial" w:cs="Arial"/>
          <w:color w:val="000000"/>
        </w:rPr>
        <w:t xml:space="preserve"> to assure safety, health, and environmental protection requirements.</w:t>
      </w:r>
    </w:p>
    <w:p w:rsidR="00E37808" w:rsidRPr="00FA374C" w:rsidRDefault="00E37808" w:rsidP="002F61C6">
      <w:pPr>
        <w:numPr>
          <w:ilvl w:val="2"/>
          <w:numId w:val="25"/>
        </w:numPr>
        <w:spacing w:line="240" w:lineRule="auto"/>
        <w:jc w:val="both"/>
        <w:rPr>
          <w:rFonts w:ascii="Arial" w:eastAsia="Calibri" w:hAnsi="Arial" w:cs="Arial"/>
          <w:color w:val="000000"/>
        </w:rPr>
      </w:pPr>
      <w:r w:rsidRPr="00FA374C">
        <w:rPr>
          <w:rFonts w:ascii="Arial" w:eastAsia="Calibri" w:hAnsi="Arial" w:cs="Arial"/>
          <w:color w:val="000000"/>
        </w:rPr>
        <w:t>The Supplier shall</w:t>
      </w:r>
      <w:r w:rsidR="00851795" w:rsidRPr="00FA374C">
        <w:rPr>
          <w:rFonts w:ascii="Arial" w:eastAsia="Calibri" w:hAnsi="Arial" w:cs="Arial"/>
          <w:color w:val="000000"/>
        </w:rPr>
        <w:t xml:space="preserve"> provide </w:t>
      </w:r>
      <w:r w:rsidRPr="00FA374C">
        <w:rPr>
          <w:rFonts w:ascii="Arial" w:eastAsia="Calibri" w:hAnsi="Arial" w:cs="Arial"/>
          <w:color w:val="000000"/>
        </w:rPr>
        <w:t xml:space="preserve">individual driver identifiers such as key fobs, ID cards </w:t>
      </w:r>
      <w:r w:rsidR="00B77507" w:rsidRPr="00FA374C">
        <w:rPr>
          <w:rFonts w:ascii="Arial" w:eastAsia="Calibri" w:hAnsi="Arial" w:cs="Arial"/>
          <w:color w:val="000000"/>
        </w:rPr>
        <w:t>and other</w:t>
      </w:r>
      <w:r w:rsidRPr="00FA374C">
        <w:rPr>
          <w:rFonts w:ascii="Arial" w:eastAsia="Calibri" w:hAnsi="Arial" w:cs="Arial"/>
          <w:color w:val="000000"/>
        </w:rPr>
        <w:t xml:space="preserve"> </w:t>
      </w:r>
      <w:r w:rsidR="00B46A7C" w:rsidRPr="00FA374C">
        <w:rPr>
          <w:rFonts w:ascii="Arial" w:eastAsia="Calibri" w:hAnsi="Arial" w:cs="Arial"/>
          <w:color w:val="000000"/>
        </w:rPr>
        <w:t>devices as</w:t>
      </w:r>
      <w:r w:rsidRPr="00FA374C">
        <w:rPr>
          <w:rFonts w:ascii="Arial" w:eastAsia="Calibri" w:hAnsi="Arial" w:cs="Arial"/>
          <w:color w:val="000000"/>
        </w:rPr>
        <w:t xml:space="preserve"> part of their </w:t>
      </w:r>
      <w:r w:rsidR="00D605D4">
        <w:rPr>
          <w:rFonts w:ascii="Arial" w:eastAsia="Calibri" w:hAnsi="Arial" w:cs="Arial"/>
          <w:color w:val="000000"/>
        </w:rPr>
        <w:t xml:space="preserve"> Vehicle </w:t>
      </w:r>
      <w:r w:rsidR="00CF083D" w:rsidRPr="00FA374C">
        <w:rPr>
          <w:rFonts w:ascii="Arial" w:eastAsia="Calibri" w:hAnsi="Arial" w:cs="Arial"/>
          <w:color w:val="000000"/>
        </w:rPr>
        <w:t>T</w:t>
      </w:r>
      <w:r w:rsidRPr="00FA374C">
        <w:rPr>
          <w:rFonts w:ascii="Arial" w:eastAsia="Calibri" w:hAnsi="Arial" w:cs="Arial"/>
          <w:color w:val="000000"/>
        </w:rPr>
        <w:t>elematics solution.</w:t>
      </w:r>
    </w:p>
    <w:p w:rsidR="00E37808" w:rsidRPr="00FA374C" w:rsidRDefault="00E37808" w:rsidP="002F61C6">
      <w:pPr>
        <w:numPr>
          <w:ilvl w:val="2"/>
          <w:numId w:val="25"/>
        </w:numPr>
        <w:spacing w:line="240" w:lineRule="auto"/>
        <w:jc w:val="both"/>
        <w:rPr>
          <w:rFonts w:ascii="Arial" w:eastAsia="Calibri" w:hAnsi="Arial" w:cs="Arial"/>
          <w:color w:val="000000"/>
        </w:rPr>
      </w:pPr>
      <w:r w:rsidRPr="00FA374C">
        <w:rPr>
          <w:rFonts w:ascii="Arial" w:eastAsia="Calibri" w:hAnsi="Arial" w:cs="Arial"/>
          <w:color w:val="000000"/>
        </w:rPr>
        <w:t xml:space="preserve">The Supplier shall ensure that </w:t>
      </w:r>
      <w:r w:rsidR="00851795" w:rsidRPr="00FA374C">
        <w:rPr>
          <w:rFonts w:ascii="Arial" w:eastAsia="Calibri" w:hAnsi="Arial" w:cs="Arial"/>
          <w:color w:val="000000"/>
        </w:rPr>
        <w:t xml:space="preserve">all data recording </w:t>
      </w:r>
      <w:r w:rsidRPr="00FA374C">
        <w:rPr>
          <w:rFonts w:ascii="Arial" w:eastAsia="Calibri" w:hAnsi="Arial" w:cs="Arial"/>
          <w:color w:val="000000"/>
        </w:rPr>
        <w:t>devices and</w:t>
      </w:r>
      <w:r w:rsidR="00851795" w:rsidRPr="00FA374C">
        <w:rPr>
          <w:rFonts w:ascii="Arial" w:eastAsia="Calibri" w:hAnsi="Arial" w:cs="Arial"/>
          <w:color w:val="000000"/>
        </w:rPr>
        <w:t xml:space="preserve"> associated  </w:t>
      </w:r>
      <w:r w:rsidRPr="00FA374C">
        <w:rPr>
          <w:rFonts w:ascii="Arial" w:eastAsia="Calibri" w:hAnsi="Arial" w:cs="Arial"/>
          <w:color w:val="000000"/>
        </w:rPr>
        <w:t xml:space="preserve"> equipment sh</w:t>
      </w:r>
      <w:r w:rsidR="0023018A" w:rsidRPr="00FA374C">
        <w:rPr>
          <w:rFonts w:ascii="Arial" w:eastAsia="Calibri" w:hAnsi="Arial" w:cs="Arial"/>
          <w:color w:val="000000"/>
        </w:rPr>
        <w:t>all</w:t>
      </w:r>
      <w:r w:rsidRPr="00FA374C">
        <w:rPr>
          <w:rFonts w:ascii="Arial" w:eastAsia="Calibri" w:hAnsi="Arial" w:cs="Arial"/>
          <w:color w:val="000000"/>
        </w:rPr>
        <w:t xml:space="preserve"> </w:t>
      </w:r>
      <w:r w:rsidR="0023018A" w:rsidRPr="00FA374C">
        <w:rPr>
          <w:rFonts w:ascii="Arial" w:eastAsia="Calibri" w:hAnsi="Arial" w:cs="Arial"/>
          <w:color w:val="000000"/>
        </w:rPr>
        <w:t xml:space="preserve">have the functionality </w:t>
      </w:r>
      <w:r w:rsidRPr="00FA374C">
        <w:rPr>
          <w:rFonts w:ascii="Arial" w:eastAsia="Calibri" w:hAnsi="Arial" w:cs="Arial"/>
          <w:color w:val="000000"/>
        </w:rPr>
        <w:t>to be</w:t>
      </w:r>
      <w:r w:rsidR="00851795" w:rsidRPr="00FA374C">
        <w:rPr>
          <w:rFonts w:ascii="Arial" w:eastAsia="Calibri" w:hAnsi="Arial" w:cs="Arial"/>
          <w:color w:val="000000"/>
        </w:rPr>
        <w:t xml:space="preserve"> able to </w:t>
      </w:r>
      <w:r w:rsidR="00B77507" w:rsidRPr="00FA374C">
        <w:rPr>
          <w:rFonts w:ascii="Arial" w:eastAsia="Calibri" w:hAnsi="Arial" w:cs="Arial"/>
          <w:color w:val="000000"/>
        </w:rPr>
        <w:t xml:space="preserve">be </w:t>
      </w:r>
      <w:r w:rsidR="00B77507" w:rsidRPr="00FA374C">
        <w:rPr>
          <w:rFonts w:ascii="Arial" w:eastAsia="Calibri" w:hAnsi="Arial" w:cs="Arial"/>
          <w:color w:val="000000"/>
        </w:rPr>
        <w:lastRenderedPageBreak/>
        <w:t>switched</w:t>
      </w:r>
      <w:r w:rsidRPr="00FA374C">
        <w:rPr>
          <w:rFonts w:ascii="Arial" w:eastAsia="Calibri" w:hAnsi="Arial" w:cs="Arial"/>
          <w:color w:val="000000"/>
        </w:rPr>
        <w:t xml:space="preserve"> </w:t>
      </w:r>
      <w:r w:rsidR="00851795" w:rsidRPr="00FA374C">
        <w:rPr>
          <w:rFonts w:ascii="Arial" w:eastAsia="Calibri" w:hAnsi="Arial" w:cs="Arial"/>
          <w:color w:val="000000"/>
        </w:rPr>
        <w:t xml:space="preserve">on and </w:t>
      </w:r>
      <w:r w:rsidR="00B77507" w:rsidRPr="00FA374C">
        <w:rPr>
          <w:rFonts w:ascii="Arial" w:eastAsia="Calibri" w:hAnsi="Arial" w:cs="Arial"/>
          <w:color w:val="000000"/>
        </w:rPr>
        <w:t>off</w:t>
      </w:r>
      <w:r w:rsidRPr="00FA374C">
        <w:rPr>
          <w:rFonts w:ascii="Arial" w:eastAsia="Calibri" w:hAnsi="Arial" w:cs="Arial"/>
          <w:color w:val="000000"/>
        </w:rPr>
        <w:t>, either remotely</w:t>
      </w:r>
      <w:r w:rsidR="006320DF">
        <w:rPr>
          <w:rFonts w:ascii="Arial" w:eastAsia="Calibri" w:hAnsi="Arial" w:cs="Arial"/>
          <w:color w:val="000000"/>
        </w:rPr>
        <w:t xml:space="preserve"> by Contracting Authority </w:t>
      </w:r>
      <w:r w:rsidR="00D605D4">
        <w:rPr>
          <w:rFonts w:ascii="Arial" w:eastAsia="Calibri" w:hAnsi="Arial" w:cs="Arial"/>
          <w:color w:val="000000"/>
        </w:rPr>
        <w:t>p</w:t>
      </w:r>
      <w:r w:rsidR="006320DF">
        <w:rPr>
          <w:rFonts w:ascii="Arial" w:eastAsia="Calibri" w:hAnsi="Arial" w:cs="Arial"/>
          <w:color w:val="000000"/>
        </w:rPr>
        <w:t xml:space="preserve">ersonnel via the </w:t>
      </w:r>
      <w:r w:rsidR="00D605D4">
        <w:rPr>
          <w:rFonts w:ascii="Arial" w:eastAsia="Calibri" w:hAnsi="Arial" w:cs="Arial"/>
          <w:color w:val="000000"/>
        </w:rPr>
        <w:t>w</w:t>
      </w:r>
      <w:r w:rsidR="006320DF">
        <w:rPr>
          <w:rFonts w:ascii="Arial" w:eastAsia="Calibri" w:hAnsi="Arial" w:cs="Arial"/>
          <w:color w:val="000000"/>
        </w:rPr>
        <w:t xml:space="preserve">eb based </w:t>
      </w:r>
      <w:r w:rsidR="00EE30DE">
        <w:rPr>
          <w:rFonts w:ascii="Arial" w:eastAsia="Calibri" w:hAnsi="Arial" w:cs="Arial"/>
          <w:color w:val="000000"/>
        </w:rPr>
        <w:t xml:space="preserve">system </w:t>
      </w:r>
      <w:r w:rsidR="00EE30DE" w:rsidRPr="00FA374C">
        <w:rPr>
          <w:rFonts w:ascii="Arial" w:eastAsia="Calibri" w:hAnsi="Arial" w:cs="Arial"/>
          <w:color w:val="000000"/>
        </w:rPr>
        <w:t>or</w:t>
      </w:r>
      <w:r w:rsidRPr="00FA374C">
        <w:rPr>
          <w:rFonts w:ascii="Arial" w:eastAsia="Calibri" w:hAnsi="Arial" w:cs="Arial"/>
          <w:color w:val="000000"/>
        </w:rPr>
        <w:t xml:space="preserve"> in-vehicle, by</w:t>
      </w:r>
      <w:r w:rsidR="00851795" w:rsidRPr="00FA374C">
        <w:rPr>
          <w:rFonts w:ascii="Arial" w:eastAsia="Calibri" w:hAnsi="Arial" w:cs="Arial"/>
          <w:color w:val="000000"/>
        </w:rPr>
        <w:t xml:space="preserve"> the</w:t>
      </w:r>
      <w:r w:rsidRPr="00FA374C">
        <w:rPr>
          <w:rFonts w:ascii="Arial" w:eastAsia="Calibri" w:hAnsi="Arial" w:cs="Arial"/>
          <w:color w:val="000000"/>
        </w:rPr>
        <w:t xml:space="preserve"> driver.</w:t>
      </w:r>
    </w:p>
    <w:p w:rsidR="00E37808" w:rsidRPr="00FA374C" w:rsidRDefault="004F3783" w:rsidP="002F61C6">
      <w:pPr>
        <w:numPr>
          <w:ilvl w:val="2"/>
          <w:numId w:val="25"/>
        </w:numPr>
        <w:spacing w:line="240" w:lineRule="auto"/>
        <w:jc w:val="both"/>
        <w:rPr>
          <w:rFonts w:ascii="Arial" w:eastAsia="Calibri" w:hAnsi="Arial" w:cs="Arial"/>
          <w:color w:val="000000"/>
        </w:rPr>
      </w:pPr>
      <w:r>
        <w:rPr>
          <w:rFonts w:ascii="Arial" w:eastAsia="Calibri" w:hAnsi="Arial" w:cs="Arial"/>
          <w:color w:val="000000"/>
        </w:rPr>
        <w:t>T</w:t>
      </w:r>
      <w:r w:rsidR="00E37808" w:rsidRPr="00FA374C">
        <w:rPr>
          <w:rFonts w:ascii="Arial" w:eastAsia="Calibri" w:hAnsi="Arial" w:cs="Arial"/>
          <w:color w:val="000000"/>
        </w:rPr>
        <w:t>he Supplier shall ensure that all</w:t>
      </w:r>
      <w:r w:rsidR="00851795" w:rsidRPr="00FA374C">
        <w:rPr>
          <w:rFonts w:ascii="Arial" w:eastAsia="Calibri" w:hAnsi="Arial" w:cs="Arial"/>
          <w:color w:val="000000"/>
        </w:rPr>
        <w:t xml:space="preserve"> d</w:t>
      </w:r>
      <w:r w:rsidR="005B718A" w:rsidRPr="00FA374C">
        <w:rPr>
          <w:rFonts w:ascii="Arial" w:eastAsia="Calibri" w:hAnsi="Arial" w:cs="Arial"/>
          <w:color w:val="000000"/>
        </w:rPr>
        <w:t xml:space="preserve">ata recording devices </w:t>
      </w:r>
      <w:r w:rsidR="00851795" w:rsidRPr="00FA374C">
        <w:rPr>
          <w:rFonts w:ascii="Arial" w:eastAsia="Calibri" w:hAnsi="Arial" w:cs="Arial"/>
          <w:color w:val="000000"/>
        </w:rPr>
        <w:t>and assoc</w:t>
      </w:r>
      <w:r w:rsidR="005B718A" w:rsidRPr="00FA374C">
        <w:rPr>
          <w:rFonts w:ascii="Arial" w:eastAsia="Calibri" w:hAnsi="Arial" w:cs="Arial"/>
          <w:color w:val="000000"/>
        </w:rPr>
        <w:t>iated</w:t>
      </w:r>
      <w:r w:rsidR="00E37808" w:rsidRPr="00FA374C">
        <w:rPr>
          <w:rFonts w:ascii="Arial" w:eastAsia="Calibri" w:hAnsi="Arial" w:cs="Arial"/>
          <w:color w:val="000000"/>
        </w:rPr>
        <w:t xml:space="preserve"> equipment </w:t>
      </w:r>
      <w:r w:rsidR="00CF083D" w:rsidRPr="00FA374C">
        <w:rPr>
          <w:rFonts w:ascii="Arial" w:eastAsia="Calibri" w:hAnsi="Arial" w:cs="Arial"/>
          <w:color w:val="000000"/>
        </w:rPr>
        <w:t>is</w:t>
      </w:r>
      <w:r w:rsidR="00E37808" w:rsidRPr="00FA374C">
        <w:rPr>
          <w:rFonts w:ascii="Arial" w:eastAsia="Calibri" w:hAnsi="Arial" w:cs="Arial"/>
          <w:color w:val="000000"/>
        </w:rPr>
        <w:t xml:space="preserve"> supplied with </w:t>
      </w:r>
      <w:r w:rsidR="00CF083D" w:rsidRPr="00FA374C">
        <w:rPr>
          <w:rFonts w:ascii="Arial" w:eastAsia="Calibri" w:hAnsi="Arial" w:cs="Arial"/>
          <w:color w:val="000000"/>
        </w:rPr>
        <w:t>a</w:t>
      </w:r>
      <w:r w:rsidR="00E37808" w:rsidRPr="00FA374C">
        <w:rPr>
          <w:rFonts w:ascii="Arial" w:eastAsia="Calibri" w:hAnsi="Arial" w:cs="Arial"/>
          <w:color w:val="000000"/>
        </w:rPr>
        <w:t xml:space="preserve"> manufacturer's </w:t>
      </w:r>
      <w:r w:rsidR="001D3275">
        <w:rPr>
          <w:rFonts w:ascii="Arial" w:eastAsia="Calibri" w:hAnsi="Arial" w:cs="Arial"/>
          <w:color w:val="000000"/>
        </w:rPr>
        <w:t>W</w:t>
      </w:r>
      <w:r w:rsidR="00E37808" w:rsidRPr="00FA374C">
        <w:rPr>
          <w:rFonts w:ascii="Arial" w:eastAsia="Calibri" w:hAnsi="Arial" w:cs="Arial"/>
          <w:color w:val="000000"/>
        </w:rPr>
        <w:t xml:space="preserve">arranty for a minimum of a </w:t>
      </w:r>
      <w:r w:rsidR="00CF083D" w:rsidRPr="00FA374C">
        <w:rPr>
          <w:rFonts w:ascii="Arial" w:eastAsia="Calibri" w:hAnsi="Arial" w:cs="Arial"/>
          <w:color w:val="000000"/>
        </w:rPr>
        <w:t>twelve (</w:t>
      </w:r>
      <w:r w:rsidR="00E37808" w:rsidRPr="00FA374C">
        <w:rPr>
          <w:rFonts w:ascii="Arial" w:eastAsia="Calibri" w:hAnsi="Arial" w:cs="Arial"/>
          <w:color w:val="000000"/>
        </w:rPr>
        <w:t>12</w:t>
      </w:r>
      <w:r w:rsidR="00CF083D" w:rsidRPr="00FA374C">
        <w:rPr>
          <w:rFonts w:ascii="Arial" w:eastAsia="Calibri" w:hAnsi="Arial" w:cs="Arial"/>
          <w:color w:val="000000"/>
        </w:rPr>
        <w:t xml:space="preserve">) </w:t>
      </w:r>
      <w:r w:rsidR="00E87C0F" w:rsidRPr="00FA374C">
        <w:rPr>
          <w:rFonts w:ascii="Arial" w:eastAsia="Calibri" w:hAnsi="Arial" w:cs="Arial"/>
          <w:color w:val="000000"/>
        </w:rPr>
        <w:t xml:space="preserve">consecutive </w:t>
      </w:r>
      <w:r w:rsidR="00E37808" w:rsidRPr="00FA374C">
        <w:rPr>
          <w:rFonts w:ascii="Arial" w:eastAsia="Calibri" w:hAnsi="Arial" w:cs="Arial"/>
          <w:color w:val="000000"/>
        </w:rPr>
        <w:t xml:space="preserve">month period, from </w:t>
      </w:r>
      <w:r w:rsidR="00DA32B5" w:rsidRPr="00FA374C">
        <w:rPr>
          <w:rFonts w:ascii="Arial" w:eastAsia="Calibri" w:hAnsi="Arial" w:cs="Arial"/>
          <w:color w:val="000000"/>
        </w:rPr>
        <w:t xml:space="preserve">the </w:t>
      </w:r>
      <w:r w:rsidR="00B46A7C" w:rsidRPr="00FA374C">
        <w:rPr>
          <w:rFonts w:ascii="Arial" w:eastAsia="Calibri" w:hAnsi="Arial" w:cs="Arial"/>
          <w:color w:val="000000"/>
        </w:rPr>
        <w:t>date of</w:t>
      </w:r>
      <w:r w:rsidR="00E37808" w:rsidRPr="00FA374C">
        <w:rPr>
          <w:rFonts w:ascii="Arial" w:eastAsia="Calibri" w:hAnsi="Arial" w:cs="Arial"/>
          <w:color w:val="000000"/>
        </w:rPr>
        <w:t xml:space="preserve"> </w:t>
      </w:r>
      <w:r w:rsidR="00CF083D" w:rsidRPr="00FA374C">
        <w:rPr>
          <w:rFonts w:ascii="Arial" w:eastAsia="Calibri" w:hAnsi="Arial" w:cs="Arial"/>
          <w:color w:val="000000"/>
        </w:rPr>
        <w:t>installation</w:t>
      </w:r>
      <w:r w:rsidR="00E37808" w:rsidRPr="00FA374C">
        <w:rPr>
          <w:rFonts w:ascii="Arial" w:eastAsia="Calibri" w:hAnsi="Arial" w:cs="Arial"/>
          <w:color w:val="000000"/>
        </w:rPr>
        <w:t>.</w:t>
      </w:r>
    </w:p>
    <w:p w:rsidR="005B718A" w:rsidRPr="00FA374C" w:rsidRDefault="00E37808" w:rsidP="002F61C6">
      <w:pPr>
        <w:numPr>
          <w:ilvl w:val="2"/>
          <w:numId w:val="25"/>
        </w:numPr>
        <w:spacing w:line="240" w:lineRule="auto"/>
        <w:jc w:val="both"/>
        <w:rPr>
          <w:rFonts w:ascii="Arial" w:eastAsia="Calibri" w:hAnsi="Arial" w:cs="Arial"/>
          <w:color w:val="000000"/>
        </w:rPr>
      </w:pPr>
      <w:r w:rsidRPr="00FA374C">
        <w:rPr>
          <w:rFonts w:ascii="Arial" w:eastAsia="Calibri" w:hAnsi="Arial" w:cs="Arial"/>
          <w:color w:val="000000"/>
        </w:rPr>
        <w:t xml:space="preserve">The Supplier shall ensure that all </w:t>
      </w:r>
      <w:r w:rsidR="00851795" w:rsidRPr="00FA374C">
        <w:rPr>
          <w:rFonts w:ascii="Arial" w:eastAsia="Calibri" w:hAnsi="Arial" w:cs="Arial"/>
          <w:color w:val="000000"/>
        </w:rPr>
        <w:t>d</w:t>
      </w:r>
      <w:r w:rsidR="005B718A" w:rsidRPr="00FA374C">
        <w:rPr>
          <w:rFonts w:ascii="Arial" w:eastAsia="Calibri" w:hAnsi="Arial" w:cs="Arial"/>
          <w:color w:val="000000"/>
        </w:rPr>
        <w:t>ata recording devices and associated</w:t>
      </w:r>
      <w:r w:rsidR="00851795" w:rsidRPr="00FA374C">
        <w:rPr>
          <w:rFonts w:ascii="Arial" w:eastAsia="Calibri" w:hAnsi="Arial" w:cs="Arial"/>
          <w:color w:val="000000"/>
        </w:rPr>
        <w:t xml:space="preserve"> </w:t>
      </w:r>
      <w:r w:rsidRPr="00FA374C">
        <w:rPr>
          <w:rFonts w:ascii="Arial" w:eastAsia="Calibri" w:hAnsi="Arial" w:cs="Arial"/>
          <w:color w:val="000000"/>
        </w:rPr>
        <w:t xml:space="preserve">equipment </w:t>
      </w:r>
      <w:r w:rsidR="00851795" w:rsidRPr="00FA374C">
        <w:rPr>
          <w:rFonts w:ascii="Arial" w:eastAsia="Calibri" w:hAnsi="Arial" w:cs="Arial"/>
          <w:color w:val="000000"/>
        </w:rPr>
        <w:t xml:space="preserve">is </w:t>
      </w:r>
      <w:r w:rsidR="00B77507" w:rsidRPr="00FA374C">
        <w:rPr>
          <w:rFonts w:ascii="Arial" w:eastAsia="Calibri" w:hAnsi="Arial" w:cs="Arial"/>
          <w:color w:val="000000"/>
        </w:rPr>
        <w:t>compliant</w:t>
      </w:r>
      <w:r w:rsidRPr="00FA374C">
        <w:rPr>
          <w:rFonts w:ascii="Arial" w:eastAsia="Calibri" w:hAnsi="Arial" w:cs="Arial"/>
          <w:color w:val="000000"/>
        </w:rPr>
        <w:t xml:space="preserve"> with </w:t>
      </w:r>
      <w:r w:rsidR="00B46A7C" w:rsidRPr="00FA374C">
        <w:rPr>
          <w:rFonts w:ascii="Arial" w:eastAsia="Calibri" w:hAnsi="Arial" w:cs="Arial"/>
          <w:color w:val="000000"/>
        </w:rPr>
        <w:t>current EU</w:t>
      </w:r>
      <w:r w:rsidRPr="00FA374C">
        <w:rPr>
          <w:rFonts w:ascii="Arial" w:eastAsia="Calibri" w:hAnsi="Arial" w:cs="Arial"/>
          <w:color w:val="000000"/>
        </w:rPr>
        <w:t xml:space="preserve"> standards for safety and operability</w:t>
      </w:r>
      <w:r w:rsidR="002A6556" w:rsidRPr="00FA374C">
        <w:rPr>
          <w:rFonts w:ascii="Arial" w:eastAsia="Calibri" w:hAnsi="Arial" w:cs="Arial"/>
          <w:color w:val="000000"/>
        </w:rPr>
        <w:t>.</w:t>
      </w:r>
    </w:p>
    <w:p w:rsidR="00851795" w:rsidRPr="00FA374C" w:rsidRDefault="00E06D92" w:rsidP="002F61C6">
      <w:pPr>
        <w:numPr>
          <w:ilvl w:val="2"/>
          <w:numId w:val="25"/>
        </w:numPr>
        <w:spacing w:line="240" w:lineRule="auto"/>
        <w:jc w:val="both"/>
        <w:rPr>
          <w:rFonts w:ascii="Arial" w:eastAsia="Calibri" w:hAnsi="Arial" w:cs="Arial"/>
          <w:color w:val="000000"/>
        </w:rPr>
      </w:pPr>
      <w:r w:rsidRPr="00E06D92">
        <w:rPr>
          <w:rStyle w:val="Hyperlink"/>
          <w:rFonts w:ascii="Arial" w:eastAsia="Calibri" w:hAnsi="Arial" w:cs="Arial"/>
          <w:color w:val="auto"/>
          <w:u w:val="none"/>
        </w:rPr>
        <w:t xml:space="preserve">The Supplier shall </w:t>
      </w:r>
      <w:r w:rsidR="00B77507">
        <w:rPr>
          <w:rStyle w:val="Hyperlink"/>
          <w:rFonts w:ascii="Arial" w:eastAsia="Calibri" w:hAnsi="Arial" w:cs="Arial"/>
          <w:color w:val="auto"/>
          <w:u w:val="none"/>
        </w:rPr>
        <w:t>remove</w:t>
      </w:r>
      <w:r w:rsidR="00B77507" w:rsidRPr="00E06D92">
        <w:rPr>
          <w:rStyle w:val="Hyperlink"/>
          <w:rFonts w:ascii="Arial" w:eastAsia="Calibri" w:hAnsi="Arial" w:cs="Arial"/>
          <w:color w:val="auto"/>
          <w:u w:val="none"/>
        </w:rPr>
        <w:t xml:space="preserve"> decommissioned</w:t>
      </w:r>
      <w:r w:rsidRPr="00E06D92">
        <w:rPr>
          <w:rStyle w:val="Hyperlink"/>
          <w:rFonts w:ascii="Arial" w:eastAsia="Calibri" w:hAnsi="Arial" w:cs="Arial"/>
          <w:color w:val="auto"/>
          <w:u w:val="none"/>
        </w:rPr>
        <w:t xml:space="preserve"> equipment</w:t>
      </w:r>
      <w:r w:rsidR="002A6556">
        <w:rPr>
          <w:rStyle w:val="Hyperlink"/>
          <w:rFonts w:ascii="Arial" w:eastAsia="Calibri" w:hAnsi="Arial" w:cs="Arial"/>
          <w:color w:val="auto"/>
          <w:u w:val="none"/>
        </w:rPr>
        <w:t xml:space="preserve"> from vehicles </w:t>
      </w:r>
      <w:r w:rsidRPr="00E06D92">
        <w:rPr>
          <w:rStyle w:val="Hyperlink"/>
          <w:rFonts w:ascii="Arial" w:eastAsia="Calibri" w:hAnsi="Arial" w:cs="Arial"/>
          <w:color w:val="auto"/>
          <w:u w:val="none"/>
        </w:rPr>
        <w:t xml:space="preserve">  </w:t>
      </w:r>
      <w:r w:rsidR="000B1C2F" w:rsidRPr="00E06D92">
        <w:rPr>
          <w:rStyle w:val="Hyperlink"/>
          <w:rFonts w:ascii="Arial" w:eastAsia="Calibri" w:hAnsi="Arial" w:cs="Arial"/>
          <w:color w:val="auto"/>
          <w:u w:val="none"/>
        </w:rPr>
        <w:t xml:space="preserve">within </w:t>
      </w:r>
      <w:r w:rsidR="00A97A81">
        <w:rPr>
          <w:rStyle w:val="Hyperlink"/>
          <w:rFonts w:ascii="Arial" w:eastAsia="Calibri" w:hAnsi="Arial" w:cs="Arial"/>
          <w:color w:val="auto"/>
          <w:u w:val="none"/>
        </w:rPr>
        <w:t>10</w:t>
      </w:r>
      <w:r w:rsidR="00A97A81" w:rsidRPr="00E06D92">
        <w:rPr>
          <w:rStyle w:val="Hyperlink"/>
          <w:rFonts w:ascii="Arial" w:eastAsia="Calibri" w:hAnsi="Arial" w:cs="Arial"/>
          <w:color w:val="auto"/>
          <w:u w:val="none"/>
        </w:rPr>
        <w:t xml:space="preserve"> </w:t>
      </w:r>
      <w:r w:rsidR="000B1C2F" w:rsidRPr="00E06D92">
        <w:rPr>
          <w:rStyle w:val="Hyperlink"/>
          <w:rFonts w:ascii="Arial" w:eastAsia="Calibri" w:hAnsi="Arial" w:cs="Arial"/>
          <w:color w:val="auto"/>
          <w:u w:val="none"/>
        </w:rPr>
        <w:t>working days</w:t>
      </w:r>
      <w:r w:rsidR="00A97A81">
        <w:rPr>
          <w:rStyle w:val="Hyperlink"/>
          <w:rFonts w:ascii="Arial" w:eastAsia="Calibri" w:hAnsi="Arial" w:cs="Arial"/>
          <w:color w:val="auto"/>
          <w:u w:val="none"/>
        </w:rPr>
        <w:t xml:space="preserve"> unless otherwise agreed with </w:t>
      </w:r>
      <w:r w:rsidR="00B77507">
        <w:rPr>
          <w:rStyle w:val="Hyperlink"/>
          <w:rFonts w:ascii="Arial" w:eastAsia="Calibri" w:hAnsi="Arial" w:cs="Arial"/>
          <w:color w:val="auto"/>
          <w:u w:val="none"/>
        </w:rPr>
        <w:t xml:space="preserve">the </w:t>
      </w:r>
      <w:r w:rsidR="00B77507" w:rsidRPr="00E06D92">
        <w:rPr>
          <w:rStyle w:val="Hyperlink"/>
          <w:rFonts w:ascii="Arial" w:eastAsia="Calibri" w:hAnsi="Arial" w:cs="Arial"/>
          <w:color w:val="auto"/>
          <w:u w:val="none"/>
        </w:rPr>
        <w:t>Contracting</w:t>
      </w:r>
      <w:r w:rsidR="000B1C2F" w:rsidRPr="00E06D92">
        <w:rPr>
          <w:rStyle w:val="Hyperlink"/>
          <w:rFonts w:ascii="Arial" w:eastAsia="Calibri" w:hAnsi="Arial" w:cs="Arial"/>
          <w:color w:val="auto"/>
          <w:u w:val="none"/>
        </w:rPr>
        <w:t xml:space="preserve"> </w:t>
      </w:r>
      <w:r w:rsidR="001526D6" w:rsidRPr="00E06D92">
        <w:rPr>
          <w:rStyle w:val="Hyperlink"/>
          <w:rFonts w:ascii="Arial" w:eastAsia="Calibri" w:hAnsi="Arial" w:cs="Arial"/>
          <w:color w:val="auto"/>
          <w:u w:val="none"/>
        </w:rPr>
        <w:t>Authority.</w:t>
      </w:r>
      <w:r w:rsidR="001526D6" w:rsidRPr="00FA374C">
        <w:rPr>
          <w:rFonts w:ascii="Arial" w:eastAsia="Calibri" w:hAnsi="Arial" w:cs="Arial"/>
          <w:color w:val="000000"/>
        </w:rPr>
        <w:t xml:space="preserve"> The</w:t>
      </w:r>
      <w:r w:rsidR="002A6556" w:rsidRPr="00FA374C">
        <w:rPr>
          <w:rFonts w:ascii="Arial" w:eastAsia="Calibri" w:hAnsi="Arial" w:cs="Arial"/>
          <w:color w:val="000000"/>
        </w:rPr>
        <w:t xml:space="preserve"> Supplier shall return all vehicles </w:t>
      </w:r>
      <w:r w:rsidR="00B77507" w:rsidRPr="00FA374C">
        <w:rPr>
          <w:rFonts w:ascii="Arial" w:eastAsia="Calibri" w:hAnsi="Arial" w:cs="Arial"/>
          <w:color w:val="000000"/>
        </w:rPr>
        <w:t>to Contracting</w:t>
      </w:r>
      <w:r w:rsidR="002A6556" w:rsidRPr="00FA374C">
        <w:rPr>
          <w:rFonts w:ascii="Arial" w:eastAsia="Calibri" w:hAnsi="Arial" w:cs="Arial"/>
          <w:color w:val="000000"/>
        </w:rPr>
        <w:t xml:space="preserve"> </w:t>
      </w:r>
      <w:r w:rsidR="00B77507" w:rsidRPr="00FA374C">
        <w:rPr>
          <w:rFonts w:ascii="Arial" w:eastAsia="Calibri" w:hAnsi="Arial" w:cs="Arial"/>
          <w:color w:val="000000"/>
        </w:rPr>
        <w:t>Authorities</w:t>
      </w:r>
      <w:r w:rsidR="002A6556" w:rsidRPr="00FA374C">
        <w:rPr>
          <w:rFonts w:ascii="Arial" w:eastAsia="Calibri" w:hAnsi="Arial" w:cs="Arial"/>
          <w:color w:val="000000"/>
        </w:rPr>
        <w:t xml:space="preserve"> in their </w:t>
      </w:r>
      <w:r w:rsidR="00B77507" w:rsidRPr="00FA374C">
        <w:rPr>
          <w:rFonts w:ascii="Arial" w:eastAsia="Calibri" w:hAnsi="Arial" w:cs="Arial"/>
          <w:color w:val="000000"/>
        </w:rPr>
        <w:t>original pre</w:t>
      </w:r>
      <w:r w:rsidR="002A6556" w:rsidRPr="00FA374C">
        <w:rPr>
          <w:rFonts w:ascii="Arial" w:eastAsia="Calibri" w:hAnsi="Arial" w:cs="Arial"/>
          <w:color w:val="000000"/>
        </w:rPr>
        <w:t xml:space="preserve"> installation condition. </w:t>
      </w:r>
    </w:p>
    <w:p w:rsidR="00E37808" w:rsidRDefault="00851795" w:rsidP="002F61C6">
      <w:pPr>
        <w:numPr>
          <w:ilvl w:val="2"/>
          <w:numId w:val="25"/>
        </w:numPr>
        <w:spacing w:line="240" w:lineRule="auto"/>
        <w:jc w:val="both"/>
        <w:rPr>
          <w:rStyle w:val="Hyperlink"/>
          <w:rFonts w:ascii="Arial" w:eastAsia="Calibri" w:hAnsi="Arial" w:cs="Arial"/>
          <w:color w:val="auto"/>
          <w:u w:val="none"/>
        </w:rPr>
      </w:pPr>
      <w:r w:rsidRPr="00FA374C">
        <w:rPr>
          <w:rFonts w:ascii="Arial" w:eastAsia="Calibri" w:hAnsi="Arial" w:cs="Arial"/>
          <w:color w:val="000000"/>
        </w:rPr>
        <w:t>The Supplier shall ensure that all data recording devices and associated equip</w:t>
      </w:r>
      <w:r w:rsidR="002A6556" w:rsidRPr="00FA374C">
        <w:rPr>
          <w:rFonts w:ascii="Arial" w:eastAsia="Calibri" w:hAnsi="Arial" w:cs="Arial"/>
          <w:color w:val="000000"/>
        </w:rPr>
        <w:t>ment</w:t>
      </w:r>
      <w:r w:rsidRPr="00FA374C">
        <w:rPr>
          <w:rFonts w:ascii="Arial" w:eastAsia="Calibri" w:hAnsi="Arial" w:cs="Arial"/>
          <w:color w:val="000000"/>
        </w:rPr>
        <w:t>, shall be disposed</w:t>
      </w:r>
      <w:r w:rsidR="002A6556" w:rsidRPr="00FA374C">
        <w:rPr>
          <w:rFonts w:ascii="Arial" w:eastAsia="Calibri" w:hAnsi="Arial" w:cs="Arial"/>
          <w:color w:val="000000"/>
        </w:rPr>
        <w:t xml:space="preserve"> in a manner which is compliant with </w:t>
      </w:r>
      <w:r w:rsidRPr="00FA374C">
        <w:rPr>
          <w:rFonts w:ascii="Arial" w:eastAsia="Calibri" w:hAnsi="Arial" w:cs="Arial"/>
          <w:color w:val="000000"/>
        </w:rPr>
        <w:t>the</w:t>
      </w:r>
      <w:hyperlink r:id="rId12" w:history="1">
        <w:r w:rsidRPr="00E37808">
          <w:rPr>
            <w:rStyle w:val="Hyperlink"/>
            <w:rFonts w:ascii="Arial" w:eastAsia="Calibri" w:hAnsi="Arial" w:cs="Arial"/>
          </w:rPr>
          <w:t xml:space="preserve"> Waste Electrical &amp; Electronic Equipment (WEEE) Directive 2012/19/EU</w:t>
        </w:r>
      </w:hyperlink>
      <w:r w:rsidR="002A6556">
        <w:rPr>
          <w:rStyle w:val="Hyperlink"/>
          <w:rFonts w:ascii="Arial" w:eastAsia="Calibri" w:hAnsi="Arial" w:cs="Arial"/>
        </w:rPr>
        <w:t>.</w:t>
      </w:r>
    </w:p>
    <w:p w:rsidR="00E37808" w:rsidRDefault="009B33F2" w:rsidP="002F61C6">
      <w:pPr>
        <w:numPr>
          <w:ilvl w:val="1"/>
          <w:numId w:val="41"/>
        </w:numPr>
        <w:spacing w:line="240" w:lineRule="auto"/>
        <w:jc w:val="both"/>
        <w:rPr>
          <w:rFonts w:ascii="Arial" w:eastAsia="Times New Roman" w:hAnsi="Arial" w:cs="Arial"/>
          <w:b/>
          <w:bCs/>
          <w:color w:val="000000"/>
        </w:rPr>
      </w:pPr>
      <w:r>
        <w:rPr>
          <w:rFonts w:ascii="Arial" w:eastAsia="Calibri" w:hAnsi="Arial" w:cs="Arial"/>
        </w:rPr>
        <w:br w:type="page"/>
      </w:r>
      <w:r w:rsidR="00E37808" w:rsidRPr="00E37808">
        <w:rPr>
          <w:rFonts w:ascii="Arial" w:eastAsia="Times New Roman" w:hAnsi="Arial" w:cs="Arial"/>
          <w:b/>
          <w:bCs/>
          <w:color w:val="000000"/>
        </w:rPr>
        <w:lastRenderedPageBreak/>
        <w:t xml:space="preserve">Data </w:t>
      </w:r>
      <w:r w:rsidR="007C1F28">
        <w:rPr>
          <w:rFonts w:ascii="Arial" w:eastAsia="Times New Roman" w:hAnsi="Arial" w:cs="Arial"/>
          <w:b/>
          <w:bCs/>
          <w:color w:val="000000"/>
        </w:rPr>
        <w:t>r</w:t>
      </w:r>
      <w:r w:rsidR="00E37808" w:rsidRPr="00E37808">
        <w:rPr>
          <w:rFonts w:ascii="Arial" w:eastAsia="Times New Roman" w:hAnsi="Arial" w:cs="Arial"/>
          <w:b/>
          <w:bCs/>
          <w:color w:val="000000"/>
        </w:rPr>
        <w:t xml:space="preserve">etrieval </w:t>
      </w:r>
      <w:r w:rsidR="00DF6483">
        <w:rPr>
          <w:rFonts w:ascii="Arial" w:eastAsia="Times New Roman" w:hAnsi="Arial" w:cs="Arial"/>
          <w:b/>
          <w:bCs/>
          <w:color w:val="000000"/>
        </w:rPr>
        <w:t>and</w:t>
      </w:r>
      <w:r w:rsidR="00E37808" w:rsidRPr="00E37808">
        <w:rPr>
          <w:rFonts w:ascii="Arial" w:eastAsia="Times New Roman" w:hAnsi="Arial" w:cs="Arial"/>
          <w:b/>
          <w:bCs/>
          <w:color w:val="000000"/>
        </w:rPr>
        <w:t xml:space="preserve"> </w:t>
      </w:r>
      <w:r w:rsidR="007C1F28">
        <w:rPr>
          <w:rFonts w:ascii="Arial" w:eastAsia="Times New Roman" w:hAnsi="Arial" w:cs="Arial"/>
          <w:b/>
          <w:bCs/>
          <w:color w:val="000000"/>
        </w:rPr>
        <w:t>s</w:t>
      </w:r>
      <w:r w:rsidR="00E37808" w:rsidRPr="00E37808">
        <w:rPr>
          <w:rFonts w:ascii="Arial" w:eastAsia="Times New Roman" w:hAnsi="Arial" w:cs="Arial"/>
          <w:b/>
          <w:bCs/>
          <w:color w:val="000000"/>
        </w:rPr>
        <w:t>oftware</w:t>
      </w:r>
    </w:p>
    <w:p w:rsidR="00443CFA" w:rsidRPr="00443CFA" w:rsidRDefault="00443CFA" w:rsidP="002F61C6">
      <w:pPr>
        <w:pStyle w:val="ListParagraph"/>
        <w:numPr>
          <w:ilvl w:val="0"/>
          <w:numId w:val="24"/>
        </w:numPr>
        <w:spacing w:before="0" w:after="240"/>
        <w:jc w:val="both"/>
        <w:rPr>
          <w:rFonts w:cs="Arial"/>
          <w:vanish/>
          <w:color w:val="000000"/>
          <w:sz w:val="22"/>
          <w:szCs w:val="22"/>
        </w:rPr>
      </w:pPr>
    </w:p>
    <w:p w:rsidR="00443CFA" w:rsidRPr="00443CFA" w:rsidRDefault="00443CFA" w:rsidP="002F61C6">
      <w:pPr>
        <w:pStyle w:val="ListParagraph"/>
        <w:numPr>
          <w:ilvl w:val="0"/>
          <w:numId w:val="24"/>
        </w:numPr>
        <w:spacing w:before="0" w:after="240"/>
        <w:jc w:val="both"/>
        <w:rPr>
          <w:rFonts w:cs="Arial"/>
          <w:vanish/>
          <w:color w:val="000000"/>
          <w:sz w:val="22"/>
          <w:szCs w:val="22"/>
        </w:rPr>
      </w:pPr>
    </w:p>
    <w:p w:rsidR="00443CFA" w:rsidRPr="00443CFA" w:rsidRDefault="00443CFA" w:rsidP="002F61C6">
      <w:pPr>
        <w:pStyle w:val="ListParagraph"/>
        <w:numPr>
          <w:ilvl w:val="0"/>
          <w:numId w:val="24"/>
        </w:numPr>
        <w:spacing w:before="0" w:after="240"/>
        <w:jc w:val="both"/>
        <w:rPr>
          <w:rFonts w:cs="Arial"/>
          <w:vanish/>
          <w:color w:val="000000"/>
          <w:sz w:val="22"/>
          <w:szCs w:val="22"/>
        </w:rPr>
      </w:pPr>
    </w:p>
    <w:p w:rsidR="00443CFA" w:rsidRPr="00443CFA" w:rsidRDefault="00443CFA" w:rsidP="002F61C6">
      <w:pPr>
        <w:pStyle w:val="ListParagraph"/>
        <w:numPr>
          <w:ilvl w:val="1"/>
          <w:numId w:val="24"/>
        </w:numPr>
        <w:spacing w:before="0" w:after="240"/>
        <w:jc w:val="both"/>
        <w:rPr>
          <w:rFonts w:cs="Arial"/>
          <w:vanish/>
          <w:color w:val="000000"/>
          <w:sz w:val="22"/>
          <w:szCs w:val="22"/>
        </w:rPr>
      </w:pPr>
    </w:p>
    <w:p w:rsidR="00443CFA" w:rsidRPr="00443CFA" w:rsidRDefault="00443CFA" w:rsidP="002F61C6">
      <w:pPr>
        <w:pStyle w:val="ListParagraph"/>
        <w:numPr>
          <w:ilvl w:val="1"/>
          <w:numId w:val="24"/>
        </w:numPr>
        <w:spacing w:before="0" w:after="240"/>
        <w:jc w:val="both"/>
        <w:rPr>
          <w:rFonts w:cs="Arial"/>
          <w:vanish/>
          <w:color w:val="000000"/>
          <w:sz w:val="22"/>
          <w:szCs w:val="22"/>
        </w:rPr>
      </w:pPr>
    </w:p>
    <w:p w:rsidR="00E37808" w:rsidRPr="00E37808" w:rsidRDefault="00E37808" w:rsidP="002F61C6">
      <w:pPr>
        <w:numPr>
          <w:ilvl w:val="2"/>
          <w:numId w:val="24"/>
        </w:numPr>
        <w:spacing w:after="240" w:line="240" w:lineRule="auto"/>
        <w:jc w:val="both"/>
        <w:rPr>
          <w:rFonts w:ascii="Times New Roman" w:eastAsia="Times New Roman" w:hAnsi="Times New Roman"/>
          <w:sz w:val="24"/>
          <w:szCs w:val="24"/>
        </w:rPr>
      </w:pPr>
      <w:r w:rsidRPr="00E37808">
        <w:rPr>
          <w:rFonts w:ascii="Arial" w:eastAsia="Times New Roman" w:hAnsi="Arial" w:cs="Arial"/>
          <w:color w:val="000000"/>
        </w:rPr>
        <w:t xml:space="preserve">The Supplier shall retrieve data derived from vehicles fitted with data recording devices and </w:t>
      </w:r>
      <w:r w:rsidR="00B77507" w:rsidRPr="00E37808">
        <w:rPr>
          <w:rFonts w:ascii="Arial" w:eastAsia="Times New Roman" w:hAnsi="Arial" w:cs="Arial"/>
          <w:color w:val="000000"/>
        </w:rPr>
        <w:t>associated</w:t>
      </w:r>
      <w:r w:rsidR="00B77507">
        <w:rPr>
          <w:rFonts w:ascii="Arial" w:eastAsia="Times New Roman" w:hAnsi="Arial" w:cs="Arial"/>
          <w:color w:val="000000"/>
        </w:rPr>
        <w:t xml:space="preserve"> equipment</w:t>
      </w:r>
      <w:r w:rsidRPr="00E37808">
        <w:rPr>
          <w:rFonts w:ascii="Arial" w:eastAsia="Times New Roman" w:hAnsi="Arial" w:cs="Arial"/>
          <w:color w:val="000000"/>
        </w:rPr>
        <w:t>, with the intention of identifying bespoke fault codes, specific to vehicle make and/or model, as otherwise appropriate</w:t>
      </w:r>
      <w:r w:rsidR="00B77507" w:rsidRPr="00E37808">
        <w:rPr>
          <w:rFonts w:ascii="Arial" w:eastAsia="Times New Roman" w:hAnsi="Arial" w:cs="Arial"/>
          <w:color w:val="000000"/>
        </w:rPr>
        <w:t>, either</w:t>
      </w:r>
      <w:r w:rsidRPr="00E37808">
        <w:rPr>
          <w:rFonts w:ascii="Arial" w:eastAsia="Times New Roman" w:hAnsi="Arial" w:cs="Arial"/>
          <w:color w:val="000000"/>
        </w:rPr>
        <w:t xml:space="preserve"> via:</w:t>
      </w:r>
    </w:p>
    <w:p w:rsidR="00E37808" w:rsidRPr="00E37808" w:rsidRDefault="00E37808" w:rsidP="002F61C6">
      <w:pPr>
        <w:numPr>
          <w:ilvl w:val="0"/>
          <w:numId w:val="18"/>
        </w:numPr>
        <w:spacing w:after="160" w:line="240" w:lineRule="auto"/>
        <w:ind w:firstLine="1985"/>
        <w:jc w:val="both"/>
        <w:textAlignment w:val="baseline"/>
        <w:rPr>
          <w:rFonts w:ascii="Arial" w:eastAsia="Times New Roman" w:hAnsi="Arial" w:cs="Arial"/>
          <w:color w:val="000000"/>
        </w:rPr>
      </w:pPr>
      <w:r w:rsidRPr="00E37808">
        <w:rPr>
          <w:rFonts w:ascii="Arial" w:eastAsia="Times New Roman" w:hAnsi="Arial" w:cs="Arial"/>
          <w:color w:val="000000"/>
        </w:rPr>
        <w:t xml:space="preserve">a </w:t>
      </w:r>
      <w:r w:rsidR="00B77507" w:rsidRPr="00E37808">
        <w:rPr>
          <w:rFonts w:ascii="Arial" w:eastAsia="Times New Roman" w:hAnsi="Arial" w:cs="Arial"/>
          <w:color w:val="000000"/>
        </w:rPr>
        <w:t>CAN bus</w:t>
      </w:r>
      <w:r w:rsidRPr="00E37808">
        <w:rPr>
          <w:rFonts w:ascii="Arial" w:eastAsia="Times New Roman" w:hAnsi="Arial" w:cs="Arial"/>
          <w:color w:val="000000"/>
        </w:rPr>
        <w:t xml:space="preserve"> interface, or </w:t>
      </w:r>
    </w:p>
    <w:p w:rsidR="00CD4134" w:rsidRPr="001D3275" w:rsidRDefault="00E37808" w:rsidP="001D3275">
      <w:pPr>
        <w:numPr>
          <w:ilvl w:val="0"/>
          <w:numId w:val="18"/>
        </w:numPr>
        <w:spacing w:after="160" w:line="240" w:lineRule="auto"/>
        <w:ind w:firstLine="1985"/>
        <w:jc w:val="both"/>
        <w:textAlignment w:val="baseline"/>
        <w:rPr>
          <w:rFonts w:ascii="Arial" w:eastAsia="Times New Roman" w:hAnsi="Arial" w:cs="Arial"/>
          <w:color w:val="000000"/>
        </w:rPr>
      </w:pPr>
      <w:r w:rsidRPr="00E37808">
        <w:rPr>
          <w:rFonts w:ascii="Arial" w:eastAsia="Times New Roman" w:hAnsi="Arial" w:cs="Arial"/>
          <w:color w:val="000000"/>
        </w:rPr>
        <w:t>OBD (On-Board Diagnostics) port</w:t>
      </w:r>
    </w:p>
    <w:p w:rsidR="00E879A3" w:rsidRDefault="00E879A3" w:rsidP="00E879A3">
      <w:pPr>
        <w:numPr>
          <w:ilvl w:val="2"/>
          <w:numId w:val="24"/>
        </w:numPr>
        <w:spacing w:line="240" w:lineRule="auto"/>
        <w:contextualSpacing/>
        <w:jc w:val="both"/>
        <w:rPr>
          <w:rFonts w:ascii="Arial" w:eastAsia="Times New Roman" w:hAnsi="Arial" w:cs="Arial"/>
          <w:color w:val="000000"/>
        </w:rPr>
      </w:pPr>
      <w:r>
        <w:rPr>
          <w:rFonts w:ascii="Arial" w:eastAsia="Times New Roman" w:hAnsi="Arial" w:cs="Arial"/>
          <w:color w:val="000000"/>
        </w:rPr>
        <w:t xml:space="preserve">This shall be tailored in a </w:t>
      </w:r>
      <w:r w:rsidRPr="00E37808">
        <w:rPr>
          <w:rFonts w:ascii="Arial" w:eastAsia="Times New Roman" w:hAnsi="Arial" w:cs="Arial"/>
          <w:color w:val="000000"/>
        </w:rPr>
        <w:t xml:space="preserve">non-intrusive way,  make, model and age of vehicle, and which </w:t>
      </w:r>
      <w:r>
        <w:rPr>
          <w:rFonts w:ascii="Arial" w:eastAsia="Times New Roman" w:hAnsi="Arial" w:cs="Arial"/>
          <w:color w:val="000000"/>
        </w:rPr>
        <w:t>shall</w:t>
      </w:r>
      <w:r w:rsidRPr="00E37808">
        <w:rPr>
          <w:rFonts w:ascii="Arial" w:eastAsia="Times New Roman" w:hAnsi="Arial" w:cs="Arial"/>
          <w:color w:val="000000"/>
        </w:rPr>
        <w:t xml:space="preserve"> not invalidate</w:t>
      </w:r>
      <w:r>
        <w:rPr>
          <w:rFonts w:ascii="Arial" w:eastAsia="Times New Roman" w:hAnsi="Arial" w:cs="Arial"/>
          <w:color w:val="000000"/>
        </w:rPr>
        <w:t xml:space="preserve"> any </w:t>
      </w:r>
      <w:r w:rsidRPr="00E37808">
        <w:rPr>
          <w:rFonts w:ascii="Arial" w:eastAsia="Times New Roman" w:hAnsi="Arial" w:cs="Arial"/>
          <w:color w:val="000000"/>
        </w:rPr>
        <w:t xml:space="preserve">vehicle manufacturer </w:t>
      </w:r>
      <w:r>
        <w:rPr>
          <w:rFonts w:ascii="Arial" w:eastAsia="Times New Roman" w:hAnsi="Arial" w:cs="Arial"/>
          <w:color w:val="000000"/>
        </w:rPr>
        <w:t>W</w:t>
      </w:r>
      <w:r w:rsidRPr="00E37808">
        <w:rPr>
          <w:rFonts w:ascii="Arial" w:eastAsia="Times New Roman" w:hAnsi="Arial" w:cs="Arial"/>
          <w:color w:val="000000"/>
        </w:rPr>
        <w:t>arranty</w:t>
      </w:r>
      <w:r>
        <w:rPr>
          <w:rFonts w:ascii="Arial" w:eastAsia="Times New Roman" w:hAnsi="Arial" w:cs="Arial"/>
          <w:color w:val="000000"/>
        </w:rPr>
        <w:t>.</w:t>
      </w:r>
      <w:r w:rsidR="002571FA">
        <w:rPr>
          <w:rFonts w:ascii="Arial" w:eastAsia="Times New Roman" w:hAnsi="Arial" w:cs="Arial"/>
          <w:color w:val="000000"/>
        </w:rPr>
        <w:t xml:space="preserve"> </w:t>
      </w:r>
      <w:r>
        <w:rPr>
          <w:rFonts w:ascii="Arial" w:eastAsia="Times New Roman" w:hAnsi="Arial" w:cs="Arial"/>
          <w:color w:val="000000"/>
        </w:rPr>
        <w:t>T</w:t>
      </w:r>
      <w:r w:rsidRPr="00E37808">
        <w:rPr>
          <w:rFonts w:ascii="Arial" w:eastAsia="Times New Roman" w:hAnsi="Arial" w:cs="Arial"/>
          <w:color w:val="000000"/>
        </w:rPr>
        <w:t xml:space="preserve">he Supplier shall ensure that </w:t>
      </w:r>
      <w:r>
        <w:rPr>
          <w:rFonts w:ascii="Arial" w:eastAsia="Times New Roman" w:hAnsi="Arial" w:cs="Arial"/>
          <w:color w:val="000000"/>
        </w:rPr>
        <w:t xml:space="preserve">whichever method they offer as described above is </w:t>
      </w:r>
      <w:r w:rsidRPr="00E37808">
        <w:rPr>
          <w:rFonts w:ascii="Arial" w:eastAsia="Times New Roman" w:hAnsi="Arial" w:cs="Arial"/>
          <w:color w:val="000000"/>
        </w:rPr>
        <w:t>available across the full range of standard production vehicles available within the UK</w:t>
      </w:r>
      <w:r>
        <w:rPr>
          <w:rFonts w:ascii="Arial" w:eastAsia="Times New Roman" w:hAnsi="Arial" w:cs="Arial"/>
          <w:color w:val="000000"/>
        </w:rPr>
        <w:t>.</w:t>
      </w:r>
    </w:p>
    <w:p w:rsidR="00E879A3" w:rsidRDefault="00E879A3" w:rsidP="00E879A3">
      <w:pPr>
        <w:spacing w:line="240" w:lineRule="auto"/>
        <w:ind w:left="2160"/>
        <w:contextualSpacing/>
        <w:jc w:val="both"/>
        <w:rPr>
          <w:rFonts w:ascii="Arial" w:eastAsia="Times New Roman" w:hAnsi="Arial" w:cs="Arial"/>
          <w:color w:val="000000"/>
        </w:rPr>
      </w:pPr>
    </w:p>
    <w:p w:rsidR="00E37808" w:rsidRPr="00E879A3" w:rsidRDefault="00E879A3" w:rsidP="00E879A3">
      <w:pPr>
        <w:numPr>
          <w:ilvl w:val="2"/>
          <w:numId w:val="24"/>
        </w:numPr>
        <w:spacing w:line="240" w:lineRule="auto"/>
        <w:contextualSpacing/>
        <w:jc w:val="both"/>
        <w:rPr>
          <w:rFonts w:ascii="Arial" w:eastAsia="Times New Roman" w:hAnsi="Arial" w:cs="Arial"/>
          <w:color w:val="000000"/>
        </w:rPr>
      </w:pPr>
      <w:r>
        <w:rPr>
          <w:rFonts w:ascii="Arial" w:eastAsia="Times New Roman" w:hAnsi="Arial" w:cs="Arial"/>
          <w:color w:val="000000"/>
        </w:rPr>
        <w:t xml:space="preserve">The Supplier shall provide a suitable data back up system of the records retrieved from vehicles with devices installed, and the data within the web-based data system.  Data shall be backed up weekly as a minimum to be available for access  by the Supplier, should the web-based data system fail for any reason. </w:t>
      </w:r>
    </w:p>
    <w:p w:rsidR="00443CFA" w:rsidRDefault="00443CFA" w:rsidP="00443CFA">
      <w:pPr>
        <w:spacing w:line="240" w:lineRule="auto"/>
        <w:ind w:left="1004"/>
        <w:contextualSpacing/>
        <w:jc w:val="both"/>
        <w:rPr>
          <w:rFonts w:ascii="Arial" w:eastAsia="Times New Roman" w:hAnsi="Arial" w:cs="Arial"/>
          <w:color w:val="000000"/>
        </w:rPr>
      </w:pPr>
    </w:p>
    <w:p w:rsidR="00443CFA" w:rsidRDefault="00443CFA" w:rsidP="002F61C6">
      <w:pPr>
        <w:numPr>
          <w:ilvl w:val="2"/>
          <w:numId w:val="24"/>
        </w:numPr>
        <w:spacing w:line="240" w:lineRule="auto"/>
        <w:contextualSpacing/>
        <w:jc w:val="both"/>
        <w:rPr>
          <w:rFonts w:ascii="Arial" w:eastAsia="Times New Roman" w:hAnsi="Arial" w:cs="Arial"/>
          <w:color w:val="000000"/>
        </w:rPr>
      </w:pPr>
      <w:r w:rsidRPr="00E37808">
        <w:rPr>
          <w:rFonts w:ascii="Arial" w:eastAsia="Times New Roman" w:hAnsi="Arial" w:cs="Arial"/>
          <w:color w:val="000000"/>
        </w:rPr>
        <w:t xml:space="preserve">The Supplier shall </w:t>
      </w:r>
      <w:r>
        <w:rPr>
          <w:rFonts w:ascii="Arial" w:eastAsia="Times New Roman" w:hAnsi="Arial" w:cs="Arial"/>
          <w:color w:val="000000"/>
        </w:rPr>
        <w:t>provide</w:t>
      </w:r>
      <w:r w:rsidRPr="00E37808">
        <w:rPr>
          <w:rFonts w:ascii="Arial" w:eastAsia="Times New Roman" w:hAnsi="Arial" w:cs="Arial"/>
          <w:color w:val="000000"/>
        </w:rPr>
        <w:t xml:space="preserve"> real-time data </w:t>
      </w:r>
      <w:r>
        <w:rPr>
          <w:rFonts w:ascii="Arial" w:eastAsia="Times New Roman" w:hAnsi="Arial" w:cs="Arial"/>
          <w:color w:val="000000"/>
        </w:rPr>
        <w:t xml:space="preserve">in respect of </w:t>
      </w:r>
      <w:r w:rsidRPr="00E37808">
        <w:rPr>
          <w:rFonts w:ascii="Arial" w:eastAsia="Times New Roman" w:hAnsi="Arial" w:cs="Arial"/>
          <w:color w:val="000000"/>
        </w:rPr>
        <w:t>driving</w:t>
      </w:r>
      <w:r>
        <w:rPr>
          <w:rFonts w:ascii="Arial" w:eastAsia="Times New Roman" w:hAnsi="Arial" w:cs="Arial"/>
          <w:color w:val="000000"/>
        </w:rPr>
        <w:t xml:space="preserve"> behaviours which include </w:t>
      </w:r>
      <w:r w:rsidRPr="00E37808">
        <w:rPr>
          <w:rFonts w:ascii="Arial" w:eastAsia="Times New Roman" w:hAnsi="Arial" w:cs="Arial"/>
          <w:color w:val="000000"/>
        </w:rPr>
        <w:t>safety and style,</w:t>
      </w:r>
      <w:r>
        <w:rPr>
          <w:rFonts w:ascii="Arial" w:eastAsia="Times New Roman" w:hAnsi="Arial" w:cs="Arial"/>
          <w:color w:val="000000"/>
        </w:rPr>
        <w:t xml:space="preserve"> and </w:t>
      </w:r>
      <w:r w:rsidRPr="00E37808">
        <w:rPr>
          <w:rFonts w:ascii="Arial" w:eastAsia="Times New Roman" w:hAnsi="Arial" w:cs="Arial"/>
          <w:color w:val="000000"/>
        </w:rPr>
        <w:t xml:space="preserve">include </w:t>
      </w:r>
      <w:r>
        <w:rPr>
          <w:rFonts w:ascii="Arial" w:eastAsia="Times New Roman" w:hAnsi="Arial" w:cs="Arial"/>
          <w:color w:val="000000"/>
        </w:rPr>
        <w:t xml:space="preserve">as a minimum, </w:t>
      </w:r>
      <w:r w:rsidRPr="00E37808">
        <w:rPr>
          <w:rFonts w:ascii="Arial" w:eastAsia="Times New Roman" w:hAnsi="Arial" w:cs="Arial"/>
          <w:color w:val="000000"/>
        </w:rPr>
        <w:t>accelerating, braking and cornering</w:t>
      </w:r>
      <w:r>
        <w:rPr>
          <w:rFonts w:ascii="Arial" w:eastAsia="Times New Roman" w:hAnsi="Arial" w:cs="Arial"/>
          <w:color w:val="000000"/>
        </w:rPr>
        <w:t xml:space="preserve">, </w:t>
      </w:r>
      <w:r w:rsidRPr="00901D9E">
        <w:rPr>
          <w:rFonts w:ascii="Arial" w:eastAsia="Times New Roman" w:hAnsi="Arial" w:cs="Arial"/>
          <w:color w:val="000000"/>
        </w:rPr>
        <w:t xml:space="preserve">miles driven, average  miles per </w:t>
      </w:r>
      <w:r w:rsidRPr="001D3275">
        <w:rPr>
          <w:rFonts w:ascii="Arial" w:eastAsia="Times New Roman" w:hAnsi="Arial" w:cs="Arial"/>
          <w:color w:val="000000"/>
        </w:rPr>
        <w:t>gall</w:t>
      </w:r>
      <w:r w:rsidR="006B5C52">
        <w:rPr>
          <w:rFonts w:ascii="Arial" w:hAnsi="Arial" w:cs="Arial"/>
        </w:rPr>
        <w:t xml:space="preserve">on and </w:t>
      </w:r>
      <w:r w:rsidRPr="001D3275">
        <w:rPr>
          <w:rFonts w:ascii="Arial" w:eastAsia="Times New Roman" w:hAnsi="Arial" w:cs="Arial"/>
          <w:color w:val="000000"/>
        </w:rPr>
        <w:t>drivers</w:t>
      </w:r>
      <w:r w:rsidRPr="00713007">
        <w:rPr>
          <w:rFonts w:ascii="Arial" w:eastAsia="Times New Roman" w:hAnsi="Arial" w:cs="Arial"/>
          <w:color w:val="000000"/>
        </w:rPr>
        <w:t xml:space="preserve"> who are  exceeding the speed limit</w:t>
      </w:r>
      <w:r w:rsidR="006B5C52">
        <w:rPr>
          <w:rFonts w:ascii="Arial" w:eastAsia="Times New Roman" w:hAnsi="Arial" w:cs="Arial"/>
          <w:color w:val="000000"/>
        </w:rPr>
        <w:t>.</w:t>
      </w:r>
    </w:p>
    <w:p w:rsidR="00443CFA" w:rsidRPr="00443CFA" w:rsidRDefault="00443CFA" w:rsidP="00443CFA">
      <w:pPr>
        <w:spacing w:line="240" w:lineRule="auto"/>
        <w:contextualSpacing/>
        <w:jc w:val="both"/>
        <w:rPr>
          <w:rFonts w:ascii="Arial" w:eastAsia="Times New Roman" w:hAnsi="Arial" w:cs="Arial"/>
          <w:color w:val="000000"/>
        </w:rPr>
      </w:pPr>
    </w:p>
    <w:p w:rsidR="00443CFA" w:rsidRDefault="00443CFA" w:rsidP="002F61C6">
      <w:pPr>
        <w:numPr>
          <w:ilvl w:val="2"/>
          <w:numId w:val="24"/>
        </w:numPr>
        <w:spacing w:line="240" w:lineRule="auto"/>
        <w:contextualSpacing/>
        <w:jc w:val="both"/>
        <w:rPr>
          <w:rFonts w:ascii="Arial" w:eastAsia="Times New Roman" w:hAnsi="Arial" w:cs="Arial"/>
          <w:color w:val="000000"/>
        </w:rPr>
      </w:pPr>
      <w:r w:rsidRPr="00E37808">
        <w:rPr>
          <w:rFonts w:ascii="Arial" w:eastAsia="Times New Roman" w:hAnsi="Arial" w:cs="Arial"/>
          <w:color w:val="000000"/>
        </w:rPr>
        <w:t xml:space="preserve">The Supplier shall </w:t>
      </w:r>
      <w:r>
        <w:rPr>
          <w:rFonts w:ascii="Arial" w:eastAsia="Times New Roman" w:hAnsi="Arial" w:cs="Arial"/>
          <w:color w:val="000000"/>
        </w:rPr>
        <w:t xml:space="preserve">provide </w:t>
      </w:r>
      <w:r w:rsidRPr="00E37808">
        <w:rPr>
          <w:rFonts w:ascii="Arial" w:eastAsia="Times New Roman" w:hAnsi="Arial" w:cs="Arial"/>
          <w:color w:val="000000"/>
        </w:rPr>
        <w:t>data by individual driver and by individual vehicle, using the data recording devices and associated equipment fitted to vehicles</w:t>
      </w:r>
      <w:r>
        <w:rPr>
          <w:rFonts w:ascii="Arial" w:eastAsia="Times New Roman" w:hAnsi="Arial" w:cs="Arial"/>
          <w:color w:val="000000"/>
        </w:rPr>
        <w:t>.</w:t>
      </w:r>
    </w:p>
    <w:p w:rsidR="00443CFA" w:rsidRDefault="00443CFA" w:rsidP="00443CFA">
      <w:pPr>
        <w:spacing w:line="240" w:lineRule="auto"/>
        <w:contextualSpacing/>
        <w:jc w:val="both"/>
        <w:rPr>
          <w:rFonts w:ascii="Arial" w:eastAsia="Times New Roman" w:hAnsi="Arial" w:cs="Arial"/>
          <w:color w:val="000000"/>
        </w:rPr>
      </w:pPr>
    </w:p>
    <w:p w:rsidR="00443CFA" w:rsidRDefault="00443CFA" w:rsidP="002F61C6">
      <w:pPr>
        <w:numPr>
          <w:ilvl w:val="2"/>
          <w:numId w:val="24"/>
        </w:numPr>
        <w:spacing w:line="240" w:lineRule="auto"/>
        <w:contextualSpacing/>
        <w:jc w:val="both"/>
        <w:rPr>
          <w:rFonts w:ascii="Arial" w:hAnsi="Arial" w:cs="Arial"/>
          <w:sz w:val="19"/>
          <w:szCs w:val="19"/>
          <w:shd w:val="clear" w:color="auto" w:fill="FFFFFF"/>
        </w:rPr>
      </w:pPr>
      <w:r w:rsidRPr="00C5611D">
        <w:rPr>
          <w:rFonts w:ascii="Arial" w:hAnsi="Arial" w:cs="Arial"/>
          <w:shd w:val="clear" w:color="auto" w:fill="FFFFFF"/>
        </w:rPr>
        <w:t>The Supplier shall provide real-time data on the location of vehicles fitted with data recording devices and associated equipment, against a generic UK mapping solution,</w:t>
      </w:r>
      <w:r w:rsidRPr="00C5611D">
        <w:rPr>
          <w:rStyle w:val="apple-converted-space"/>
          <w:rFonts w:ascii="Arial" w:hAnsi="Arial" w:cs="Arial"/>
          <w:shd w:val="clear" w:color="auto" w:fill="FFFFFF"/>
        </w:rPr>
        <w:t> </w:t>
      </w:r>
      <w:r w:rsidRPr="00C5611D">
        <w:rPr>
          <w:rFonts w:ascii="Arial" w:hAnsi="Arial" w:cs="Arial"/>
          <w:shd w:val="clear" w:color="auto" w:fill="FFFFFF"/>
        </w:rPr>
        <w:t>currently provided as standard by the Supplier</w:t>
      </w:r>
      <w:r>
        <w:rPr>
          <w:rFonts w:ascii="Arial" w:hAnsi="Arial" w:cs="Arial"/>
          <w:shd w:val="clear" w:color="auto" w:fill="FFFFFF"/>
        </w:rPr>
        <w:t>.</w:t>
      </w:r>
      <w:r w:rsidRPr="00C5611D">
        <w:rPr>
          <w:rFonts w:ascii="Arial" w:hAnsi="Arial" w:cs="Arial"/>
          <w:sz w:val="19"/>
          <w:szCs w:val="19"/>
          <w:shd w:val="clear" w:color="auto" w:fill="FFFFFF"/>
        </w:rPr>
        <w:t> </w:t>
      </w:r>
    </w:p>
    <w:p w:rsidR="004F3783" w:rsidRDefault="004F3783" w:rsidP="004F3783">
      <w:pPr>
        <w:pStyle w:val="ListParagraph"/>
        <w:rPr>
          <w:rFonts w:cs="Arial"/>
          <w:sz w:val="19"/>
          <w:szCs w:val="19"/>
          <w:shd w:val="clear" w:color="auto" w:fill="FFFFFF"/>
        </w:rPr>
      </w:pPr>
    </w:p>
    <w:p w:rsidR="004F3783" w:rsidRDefault="004F3783" w:rsidP="002F61C6">
      <w:pPr>
        <w:numPr>
          <w:ilvl w:val="2"/>
          <w:numId w:val="24"/>
        </w:numPr>
        <w:spacing w:line="240" w:lineRule="auto"/>
        <w:contextualSpacing/>
        <w:jc w:val="both"/>
        <w:rPr>
          <w:rFonts w:ascii="Arial" w:eastAsia="Times New Roman" w:hAnsi="Arial" w:cs="Arial"/>
          <w:color w:val="000000"/>
        </w:rPr>
      </w:pPr>
      <w:r w:rsidRPr="00E37808">
        <w:rPr>
          <w:rFonts w:ascii="Arial" w:eastAsia="Times New Roman" w:hAnsi="Arial" w:cs="Arial"/>
          <w:color w:val="000000"/>
        </w:rPr>
        <w:t xml:space="preserve">The Supplier shall </w:t>
      </w:r>
      <w:r>
        <w:rPr>
          <w:rFonts w:ascii="Arial" w:eastAsia="Times New Roman" w:hAnsi="Arial" w:cs="Arial"/>
          <w:color w:val="000000"/>
        </w:rPr>
        <w:t>provide</w:t>
      </w:r>
      <w:r w:rsidRPr="00E37808">
        <w:rPr>
          <w:rFonts w:ascii="Arial" w:eastAsia="Times New Roman" w:hAnsi="Arial" w:cs="Arial"/>
          <w:color w:val="000000"/>
        </w:rPr>
        <w:t xml:space="preserve"> journey summaries, by individual </w:t>
      </w:r>
      <w:r>
        <w:rPr>
          <w:rFonts w:ascii="Arial" w:eastAsia="Times New Roman" w:hAnsi="Arial" w:cs="Arial"/>
          <w:color w:val="000000"/>
        </w:rPr>
        <w:t xml:space="preserve">and by </w:t>
      </w:r>
      <w:r w:rsidRPr="00E37808">
        <w:rPr>
          <w:rFonts w:ascii="Arial" w:eastAsia="Times New Roman" w:hAnsi="Arial" w:cs="Arial"/>
          <w:color w:val="000000"/>
        </w:rPr>
        <w:t>grouping of vehicles. The journey summaries shall include</w:t>
      </w:r>
      <w:r>
        <w:rPr>
          <w:rFonts w:ascii="Arial" w:eastAsia="Times New Roman" w:hAnsi="Arial" w:cs="Arial"/>
          <w:color w:val="000000"/>
        </w:rPr>
        <w:t xml:space="preserve"> as a minimum</w:t>
      </w:r>
      <w:r w:rsidRPr="00E37808">
        <w:rPr>
          <w:rFonts w:ascii="Arial" w:eastAsia="Times New Roman" w:hAnsi="Arial" w:cs="Arial"/>
          <w:color w:val="000000"/>
        </w:rPr>
        <w:t xml:space="preserve"> journey duration</w:t>
      </w:r>
      <w:r>
        <w:rPr>
          <w:rFonts w:ascii="Arial" w:eastAsia="Times New Roman" w:hAnsi="Arial" w:cs="Arial"/>
          <w:color w:val="000000"/>
        </w:rPr>
        <w:t>,</w:t>
      </w:r>
      <w:r w:rsidRPr="00E37808">
        <w:rPr>
          <w:rFonts w:ascii="Arial" w:eastAsia="Times New Roman" w:hAnsi="Arial" w:cs="Arial"/>
          <w:color w:val="000000"/>
        </w:rPr>
        <w:t xml:space="preserve"> distance, and route details.</w:t>
      </w:r>
    </w:p>
    <w:p w:rsidR="004F3783" w:rsidRDefault="004F3783" w:rsidP="004F3783">
      <w:pPr>
        <w:spacing w:line="240" w:lineRule="auto"/>
        <w:contextualSpacing/>
        <w:jc w:val="both"/>
        <w:rPr>
          <w:rFonts w:ascii="Arial" w:eastAsia="Times New Roman" w:hAnsi="Arial" w:cs="Arial"/>
          <w:color w:val="000000"/>
        </w:rPr>
      </w:pPr>
    </w:p>
    <w:p w:rsidR="004F3783" w:rsidRDefault="004F3783" w:rsidP="002F61C6">
      <w:pPr>
        <w:numPr>
          <w:ilvl w:val="2"/>
          <w:numId w:val="24"/>
        </w:numPr>
        <w:spacing w:line="240" w:lineRule="auto"/>
        <w:contextualSpacing/>
        <w:jc w:val="both"/>
        <w:rPr>
          <w:rFonts w:ascii="Arial" w:eastAsia="Times New Roman" w:hAnsi="Arial" w:cs="Arial"/>
          <w:color w:val="000000"/>
        </w:rPr>
      </w:pPr>
      <w:r w:rsidRPr="00E37808">
        <w:rPr>
          <w:rFonts w:ascii="Arial" w:eastAsia="Times New Roman" w:hAnsi="Arial" w:cs="Arial"/>
          <w:color w:val="000000"/>
        </w:rPr>
        <w:t>The Supplier</w:t>
      </w:r>
      <w:r>
        <w:rPr>
          <w:rFonts w:ascii="Arial" w:eastAsia="Times New Roman" w:hAnsi="Arial" w:cs="Arial"/>
          <w:color w:val="000000"/>
        </w:rPr>
        <w:t xml:space="preserve"> </w:t>
      </w:r>
      <w:r w:rsidRPr="00E37808">
        <w:rPr>
          <w:rFonts w:ascii="Arial" w:eastAsia="Times New Roman" w:hAnsi="Arial" w:cs="Arial"/>
          <w:color w:val="000000"/>
        </w:rPr>
        <w:t>shall provi</w:t>
      </w:r>
      <w:r>
        <w:rPr>
          <w:rFonts w:ascii="Arial" w:eastAsia="Times New Roman" w:hAnsi="Arial" w:cs="Arial"/>
          <w:color w:val="000000"/>
        </w:rPr>
        <w:t xml:space="preserve">de </w:t>
      </w:r>
      <w:r w:rsidRPr="00E37808">
        <w:rPr>
          <w:rFonts w:ascii="Arial" w:eastAsia="Times New Roman" w:hAnsi="Arial" w:cs="Arial"/>
          <w:color w:val="000000"/>
        </w:rPr>
        <w:t>data</w:t>
      </w:r>
      <w:r>
        <w:rPr>
          <w:rFonts w:ascii="Arial" w:eastAsia="Times New Roman" w:hAnsi="Arial" w:cs="Arial"/>
          <w:color w:val="000000"/>
        </w:rPr>
        <w:t xml:space="preserve"> </w:t>
      </w:r>
      <w:r w:rsidRPr="00E37808">
        <w:rPr>
          <w:rFonts w:ascii="Arial" w:eastAsia="Times New Roman" w:hAnsi="Arial" w:cs="Arial"/>
          <w:color w:val="000000"/>
        </w:rPr>
        <w:t>collation</w:t>
      </w:r>
      <w:r w:rsidR="006B5C52">
        <w:rPr>
          <w:rFonts w:ascii="Arial" w:eastAsia="Times New Roman" w:hAnsi="Arial" w:cs="Arial"/>
          <w:color w:val="000000"/>
        </w:rPr>
        <w:t>,</w:t>
      </w:r>
      <w:r w:rsidRPr="00E37808">
        <w:rPr>
          <w:rFonts w:ascii="Arial" w:eastAsia="Times New Roman" w:hAnsi="Arial" w:cs="Arial"/>
          <w:color w:val="000000"/>
        </w:rPr>
        <w:t xml:space="preserve"> analysis</w:t>
      </w:r>
      <w:r w:rsidR="006B5C52">
        <w:rPr>
          <w:rFonts w:ascii="Arial" w:eastAsia="Times New Roman" w:hAnsi="Arial" w:cs="Arial"/>
          <w:color w:val="000000"/>
        </w:rPr>
        <w:t>,</w:t>
      </w:r>
      <w:r w:rsidRPr="00E37808">
        <w:rPr>
          <w:rFonts w:ascii="Arial" w:eastAsia="Times New Roman" w:hAnsi="Arial" w:cs="Arial"/>
          <w:color w:val="000000"/>
        </w:rPr>
        <w:t xml:space="preserve"> reporting and recommendations, in line with Contracting </w:t>
      </w:r>
      <w:r>
        <w:rPr>
          <w:rFonts w:ascii="Arial" w:eastAsia="Times New Roman" w:hAnsi="Arial" w:cs="Arial"/>
          <w:color w:val="000000"/>
        </w:rPr>
        <w:t>Authority</w:t>
      </w:r>
      <w:r w:rsidRPr="00E37808">
        <w:rPr>
          <w:rFonts w:ascii="Arial" w:eastAsia="Times New Roman" w:hAnsi="Arial" w:cs="Arial"/>
          <w:color w:val="000000"/>
        </w:rPr>
        <w:t xml:space="preserve"> </w:t>
      </w:r>
      <w:r>
        <w:rPr>
          <w:rFonts w:ascii="Arial" w:eastAsia="Times New Roman" w:hAnsi="Arial" w:cs="Arial"/>
          <w:color w:val="000000"/>
        </w:rPr>
        <w:t>specifications</w:t>
      </w:r>
      <w:r w:rsidRPr="00E37808">
        <w:rPr>
          <w:rFonts w:ascii="Arial" w:eastAsia="Times New Roman" w:hAnsi="Arial" w:cs="Arial"/>
          <w:color w:val="000000"/>
        </w:rPr>
        <w:t xml:space="preserve"> for use of the </w:t>
      </w:r>
      <w:r w:rsidR="006B5C52">
        <w:rPr>
          <w:rFonts w:ascii="Arial" w:eastAsia="Times New Roman" w:hAnsi="Arial" w:cs="Arial"/>
          <w:color w:val="000000"/>
        </w:rPr>
        <w:t xml:space="preserve">Vehicle </w:t>
      </w:r>
      <w:r>
        <w:rPr>
          <w:rFonts w:ascii="Arial" w:eastAsia="Times New Roman" w:hAnsi="Arial" w:cs="Arial"/>
          <w:color w:val="000000"/>
        </w:rPr>
        <w:t>T</w:t>
      </w:r>
      <w:r w:rsidRPr="00E37808">
        <w:rPr>
          <w:rFonts w:ascii="Arial" w:eastAsia="Times New Roman" w:hAnsi="Arial" w:cs="Arial"/>
          <w:color w:val="000000"/>
        </w:rPr>
        <w:t>elematics system, based on the data retrieved</w:t>
      </w:r>
      <w:r>
        <w:rPr>
          <w:rFonts w:ascii="Arial" w:eastAsia="Times New Roman" w:hAnsi="Arial" w:cs="Arial"/>
          <w:color w:val="000000"/>
        </w:rPr>
        <w:t>.</w:t>
      </w:r>
    </w:p>
    <w:p w:rsidR="004F3783" w:rsidRDefault="004F3783" w:rsidP="004F3783">
      <w:pPr>
        <w:spacing w:line="240" w:lineRule="auto"/>
        <w:contextualSpacing/>
        <w:jc w:val="both"/>
        <w:rPr>
          <w:rFonts w:ascii="Arial" w:eastAsia="Times New Roman" w:hAnsi="Arial" w:cs="Arial"/>
          <w:color w:val="000000"/>
        </w:rPr>
      </w:pPr>
    </w:p>
    <w:p w:rsidR="004F3783" w:rsidRDefault="004F3783" w:rsidP="002F61C6">
      <w:pPr>
        <w:numPr>
          <w:ilvl w:val="2"/>
          <w:numId w:val="24"/>
        </w:numPr>
        <w:spacing w:line="240" w:lineRule="auto"/>
        <w:contextualSpacing/>
        <w:jc w:val="both"/>
        <w:rPr>
          <w:rFonts w:ascii="Arial" w:eastAsia="Times New Roman" w:hAnsi="Arial" w:cs="Arial"/>
          <w:color w:val="000000"/>
        </w:rPr>
      </w:pPr>
      <w:r w:rsidRPr="00E37808">
        <w:rPr>
          <w:rFonts w:ascii="Arial" w:eastAsia="Times New Roman" w:hAnsi="Arial" w:cs="Arial"/>
          <w:color w:val="000000"/>
        </w:rPr>
        <w:t xml:space="preserve">The Supplier </w:t>
      </w:r>
      <w:r>
        <w:rPr>
          <w:rFonts w:ascii="Arial" w:eastAsia="Times New Roman" w:hAnsi="Arial" w:cs="Arial"/>
          <w:color w:val="000000"/>
        </w:rPr>
        <w:t xml:space="preserve">shall provide updates for </w:t>
      </w:r>
      <w:r w:rsidRPr="00E37808">
        <w:rPr>
          <w:rFonts w:ascii="Arial" w:eastAsia="Times New Roman" w:hAnsi="Arial" w:cs="Arial"/>
          <w:color w:val="000000"/>
        </w:rPr>
        <w:t>over-air software/system updates (</w:t>
      </w:r>
      <w:r>
        <w:rPr>
          <w:rFonts w:ascii="Arial" w:eastAsia="Times New Roman" w:hAnsi="Arial" w:cs="Arial"/>
          <w:color w:val="000000"/>
        </w:rPr>
        <w:t>e.g</w:t>
      </w:r>
      <w:r w:rsidRPr="00E37808">
        <w:rPr>
          <w:rFonts w:ascii="Arial" w:eastAsia="Times New Roman" w:hAnsi="Arial" w:cs="Arial"/>
          <w:color w:val="000000"/>
        </w:rPr>
        <w:t xml:space="preserve">. repairs, updates, diagnostic, </w:t>
      </w:r>
      <w:r>
        <w:rPr>
          <w:rFonts w:ascii="Arial" w:eastAsia="Times New Roman" w:hAnsi="Arial" w:cs="Arial"/>
          <w:color w:val="000000"/>
        </w:rPr>
        <w:t xml:space="preserve">and </w:t>
      </w:r>
      <w:r w:rsidRPr="00E37808">
        <w:rPr>
          <w:rFonts w:ascii="Arial" w:eastAsia="Times New Roman" w:hAnsi="Arial" w:cs="Arial"/>
          <w:color w:val="000000"/>
        </w:rPr>
        <w:t>remote).</w:t>
      </w:r>
    </w:p>
    <w:p w:rsidR="004F3783" w:rsidRDefault="004F3783" w:rsidP="004F3783">
      <w:pPr>
        <w:spacing w:line="240" w:lineRule="auto"/>
        <w:contextualSpacing/>
        <w:jc w:val="both"/>
        <w:rPr>
          <w:rFonts w:ascii="Arial" w:eastAsia="Times New Roman" w:hAnsi="Arial" w:cs="Arial"/>
          <w:color w:val="000000"/>
        </w:rPr>
      </w:pPr>
    </w:p>
    <w:p w:rsidR="004F3783" w:rsidRDefault="004F3783" w:rsidP="002F61C6">
      <w:pPr>
        <w:numPr>
          <w:ilvl w:val="2"/>
          <w:numId w:val="24"/>
        </w:numPr>
        <w:spacing w:after="240" w:line="240" w:lineRule="auto"/>
        <w:contextualSpacing/>
        <w:jc w:val="both"/>
        <w:rPr>
          <w:rFonts w:ascii="Arial" w:eastAsia="Times New Roman" w:hAnsi="Arial" w:cs="Arial"/>
          <w:color w:val="000000"/>
        </w:rPr>
      </w:pPr>
      <w:r w:rsidRPr="00E37808">
        <w:rPr>
          <w:rFonts w:ascii="Arial" w:eastAsia="Times New Roman" w:hAnsi="Arial" w:cs="Arial"/>
          <w:color w:val="000000"/>
        </w:rPr>
        <w:t xml:space="preserve">The Supplier shall </w:t>
      </w:r>
      <w:r>
        <w:rPr>
          <w:rFonts w:ascii="Arial" w:eastAsia="Times New Roman" w:hAnsi="Arial" w:cs="Arial"/>
          <w:color w:val="000000"/>
        </w:rPr>
        <w:t>provide</w:t>
      </w:r>
      <w:r w:rsidRPr="00E37808">
        <w:rPr>
          <w:rFonts w:ascii="Arial" w:eastAsia="Times New Roman" w:hAnsi="Arial" w:cs="Arial"/>
          <w:color w:val="000000"/>
        </w:rPr>
        <w:t xml:space="preserve"> bespoke report</w:t>
      </w:r>
      <w:r>
        <w:rPr>
          <w:rFonts w:ascii="Arial" w:eastAsia="Times New Roman" w:hAnsi="Arial" w:cs="Arial"/>
          <w:color w:val="000000"/>
        </w:rPr>
        <w:t xml:space="preserve">ing </w:t>
      </w:r>
      <w:r w:rsidRPr="00E37808">
        <w:rPr>
          <w:rFonts w:ascii="Arial" w:eastAsia="Times New Roman" w:hAnsi="Arial" w:cs="Arial"/>
          <w:color w:val="000000"/>
        </w:rPr>
        <w:t xml:space="preserve">from data retrieved from the data recording devices and associated equipment, as specified by the Contracting </w:t>
      </w:r>
      <w:r>
        <w:rPr>
          <w:rFonts w:ascii="Arial" w:eastAsia="Times New Roman" w:hAnsi="Arial" w:cs="Arial"/>
          <w:color w:val="000000"/>
        </w:rPr>
        <w:t>Authority</w:t>
      </w:r>
      <w:r w:rsidRPr="00E37808">
        <w:rPr>
          <w:rFonts w:ascii="Arial" w:eastAsia="Times New Roman" w:hAnsi="Arial" w:cs="Arial"/>
          <w:color w:val="000000"/>
        </w:rPr>
        <w:t>.</w:t>
      </w:r>
    </w:p>
    <w:p w:rsidR="004F3783" w:rsidRDefault="004F3783" w:rsidP="004F3783">
      <w:pPr>
        <w:spacing w:after="240" w:line="240" w:lineRule="auto"/>
        <w:contextualSpacing/>
        <w:jc w:val="both"/>
        <w:rPr>
          <w:rFonts w:ascii="Arial" w:eastAsia="Times New Roman" w:hAnsi="Arial" w:cs="Arial"/>
          <w:color w:val="000000"/>
        </w:rPr>
      </w:pPr>
    </w:p>
    <w:p w:rsidR="004F3783" w:rsidRDefault="004F3783" w:rsidP="002F61C6">
      <w:pPr>
        <w:numPr>
          <w:ilvl w:val="2"/>
          <w:numId w:val="24"/>
        </w:numPr>
        <w:spacing w:after="240" w:line="240" w:lineRule="auto"/>
        <w:contextualSpacing/>
        <w:jc w:val="both"/>
        <w:rPr>
          <w:rFonts w:ascii="Arial" w:eastAsia="Times New Roman" w:hAnsi="Arial" w:cs="Arial"/>
          <w:color w:val="000000"/>
        </w:rPr>
      </w:pPr>
      <w:r w:rsidRPr="00F73276">
        <w:rPr>
          <w:rFonts w:ascii="Arial" w:eastAsia="Times New Roman" w:hAnsi="Arial" w:cs="Arial"/>
          <w:color w:val="000000"/>
        </w:rPr>
        <w:t>The Supplier shall provi</w:t>
      </w:r>
      <w:r>
        <w:rPr>
          <w:rFonts w:ascii="Arial" w:eastAsia="Times New Roman" w:hAnsi="Arial" w:cs="Arial"/>
          <w:color w:val="000000"/>
        </w:rPr>
        <w:t>de</w:t>
      </w:r>
      <w:r w:rsidRPr="00F73276">
        <w:rPr>
          <w:rFonts w:ascii="Arial" w:eastAsia="Times New Roman" w:hAnsi="Arial" w:cs="Arial"/>
          <w:color w:val="000000"/>
        </w:rPr>
        <w:t xml:space="preserve"> appropriate licensing and software to support all data retrieved from recording devices and associated equipment. </w:t>
      </w:r>
      <w:r>
        <w:rPr>
          <w:rFonts w:ascii="Arial" w:eastAsia="Times New Roman" w:hAnsi="Arial" w:cs="Arial"/>
          <w:color w:val="000000"/>
        </w:rPr>
        <w:t>The Supplier shall ensure that l</w:t>
      </w:r>
      <w:r w:rsidRPr="00F73276">
        <w:rPr>
          <w:rFonts w:ascii="Arial" w:eastAsia="Times New Roman" w:hAnsi="Arial" w:cs="Arial"/>
          <w:color w:val="000000"/>
        </w:rPr>
        <w:t>icensing cover</w:t>
      </w:r>
      <w:r>
        <w:rPr>
          <w:rFonts w:ascii="Arial" w:eastAsia="Times New Roman" w:hAnsi="Arial" w:cs="Arial"/>
          <w:color w:val="000000"/>
        </w:rPr>
        <w:t>s</w:t>
      </w:r>
      <w:r w:rsidRPr="00F73276">
        <w:rPr>
          <w:rFonts w:ascii="Arial" w:eastAsia="Times New Roman" w:hAnsi="Arial" w:cs="Arial"/>
          <w:color w:val="000000"/>
        </w:rPr>
        <w:t xml:space="preserve"> </w:t>
      </w:r>
      <w:r>
        <w:rPr>
          <w:rFonts w:ascii="Arial" w:eastAsia="Times New Roman" w:hAnsi="Arial" w:cs="Arial"/>
          <w:color w:val="000000"/>
        </w:rPr>
        <w:t>the</w:t>
      </w:r>
      <w:r w:rsidRPr="00F73276">
        <w:rPr>
          <w:rFonts w:ascii="Arial" w:eastAsia="Times New Roman" w:hAnsi="Arial" w:cs="Arial"/>
          <w:color w:val="000000"/>
        </w:rPr>
        <w:t xml:space="preserve"> use of maps and </w:t>
      </w:r>
      <w:r>
        <w:rPr>
          <w:rFonts w:ascii="Arial" w:eastAsia="Times New Roman" w:hAnsi="Arial" w:cs="Arial"/>
          <w:color w:val="000000"/>
        </w:rPr>
        <w:t>is</w:t>
      </w:r>
      <w:r w:rsidRPr="00F73276">
        <w:rPr>
          <w:rFonts w:ascii="Arial" w:eastAsia="Times New Roman" w:hAnsi="Arial" w:cs="Arial"/>
          <w:color w:val="000000"/>
        </w:rPr>
        <w:t xml:space="preserve"> appropriate for </w:t>
      </w:r>
      <w:r w:rsidR="006B5C52">
        <w:rPr>
          <w:rFonts w:ascii="Arial" w:eastAsia="Times New Roman" w:hAnsi="Arial" w:cs="Arial"/>
          <w:color w:val="000000"/>
        </w:rPr>
        <w:t>the vehicle</w:t>
      </w:r>
      <w:r w:rsidRPr="00F73276">
        <w:rPr>
          <w:rFonts w:ascii="Arial" w:eastAsia="Times New Roman" w:hAnsi="Arial" w:cs="Arial"/>
          <w:color w:val="000000"/>
        </w:rPr>
        <w:t>.</w:t>
      </w:r>
    </w:p>
    <w:p w:rsidR="004F3783" w:rsidRDefault="004F3783" w:rsidP="004F3783">
      <w:pPr>
        <w:spacing w:after="240" w:line="240" w:lineRule="auto"/>
        <w:contextualSpacing/>
        <w:jc w:val="both"/>
        <w:rPr>
          <w:rFonts w:ascii="Arial" w:eastAsia="Times New Roman" w:hAnsi="Arial" w:cs="Arial"/>
          <w:color w:val="000000"/>
        </w:rPr>
      </w:pPr>
    </w:p>
    <w:p w:rsidR="004F3783" w:rsidRDefault="004F3783" w:rsidP="002F61C6">
      <w:pPr>
        <w:numPr>
          <w:ilvl w:val="2"/>
          <w:numId w:val="24"/>
        </w:numPr>
        <w:spacing w:after="240" w:line="240" w:lineRule="auto"/>
        <w:contextualSpacing/>
        <w:jc w:val="both"/>
        <w:rPr>
          <w:rFonts w:ascii="Arial" w:eastAsia="Times New Roman" w:hAnsi="Arial" w:cs="Arial"/>
          <w:color w:val="000000"/>
        </w:rPr>
      </w:pPr>
      <w:r w:rsidRPr="00F73276">
        <w:rPr>
          <w:rFonts w:ascii="Arial" w:eastAsia="Times New Roman" w:hAnsi="Arial" w:cs="Arial"/>
          <w:color w:val="000000"/>
        </w:rPr>
        <w:lastRenderedPageBreak/>
        <w:t xml:space="preserve">The Supplier </w:t>
      </w:r>
      <w:r>
        <w:rPr>
          <w:rFonts w:ascii="Arial" w:eastAsia="Times New Roman" w:hAnsi="Arial" w:cs="Arial"/>
          <w:color w:val="000000"/>
        </w:rPr>
        <w:t xml:space="preserve">shall ensure </w:t>
      </w:r>
      <w:r w:rsidRPr="00F73276">
        <w:rPr>
          <w:rFonts w:ascii="Arial" w:eastAsia="Times New Roman" w:hAnsi="Arial" w:cs="Arial"/>
          <w:color w:val="000000"/>
        </w:rPr>
        <w:t>that all data retrieved</w:t>
      </w:r>
      <w:r>
        <w:rPr>
          <w:rFonts w:ascii="Arial" w:eastAsia="Times New Roman" w:hAnsi="Arial" w:cs="Arial"/>
          <w:color w:val="000000"/>
        </w:rPr>
        <w:t xml:space="preserve"> from data recording and on their web-based data system will</w:t>
      </w:r>
      <w:r w:rsidRPr="00F73276">
        <w:rPr>
          <w:rFonts w:ascii="Arial" w:eastAsia="Times New Roman" w:hAnsi="Arial" w:cs="Arial"/>
          <w:color w:val="000000"/>
        </w:rPr>
        <w:t xml:space="preserve"> remain</w:t>
      </w:r>
      <w:r>
        <w:rPr>
          <w:rFonts w:ascii="Arial" w:eastAsia="Times New Roman" w:hAnsi="Arial" w:cs="Arial"/>
          <w:color w:val="000000"/>
        </w:rPr>
        <w:t xml:space="preserve"> the property of </w:t>
      </w:r>
      <w:r w:rsidRPr="00F73276">
        <w:rPr>
          <w:rFonts w:ascii="Arial" w:eastAsia="Times New Roman" w:hAnsi="Arial" w:cs="Arial"/>
          <w:color w:val="000000"/>
        </w:rPr>
        <w:t xml:space="preserve">the Contracting </w:t>
      </w:r>
      <w:r>
        <w:rPr>
          <w:rFonts w:ascii="Arial" w:eastAsia="Times New Roman" w:hAnsi="Arial" w:cs="Arial"/>
          <w:color w:val="000000"/>
        </w:rPr>
        <w:t>Authority.</w:t>
      </w:r>
    </w:p>
    <w:p w:rsidR="004F3783" w:rsidRDefault="004F3783" w:rsidP="004F3783">
      <w:pPr>
        <w:pStyle w:val="ListParagraph"/>
        <w:rPr>
          <w:rFonts w:cs="Arial"/>
          <w:color w:val="000000"/>
        </w:rPr>
      </w:pPr>
    </w:p>
    <w:p w:rsidR="004F3783" w:rsidRDefault="004F3783" w:rsidP="002F61C6">
      <w:pPr>
        <w:numPr>
          <w:ilvl w:val="2"/>
          <w:numId w:val="24"/>
        </w:numPr>
        <w:spacing w:after="240" w:line="240" w:lineRule="auto"/>
        <w:contextualSpacing/>
        <w:jc w:val="both"/>
        <w:rPr>
          <w:rFonts w:ascii="Arial" w:eastAsia="Times New Roman" w:hAnsi="Arial" w:cs="Arial"/>
          <w:color w:val="000000"/>
        </w:rPr>
      </w:pPr>
      <w:r>
        <w:rPr>
          <w:rFonts w:ascii="Arial" w:eastAsia="Times New Roman" w:hAnsi="Arial" w:cs="Arial"/>
          <w:color w:val="000000"/>
        </w:rPr>
        <w:t xml:space="preserve">The Supplier shall not  </w:t>
      </w:r>
      <w:r w:rsidRPr="00F73276">
        <w:rPr>
          <w:rFonts w:ascii="Arial" w:eastAsia="Times New Roman" w:hAnsi="Arial" w:cs="Arial"/>
          <w:color w:val="000000"/>
        </w:rPr>
        <w:t>disclose</w:t>
      </w:r>
      <w:r>
        <w:rPr>
          <w:rFonts w:ascii="Arial" w:eastAsia="Times New Roman" w:hAnsi="Arial" w:cs="Arial"/>
          <w:color w:val="000000"/>
        </w:rPr>
        <w:t xml:space="preserve"> any data whatsoever to any third party </w:t>
      </w:r>
      <w:r w:rsidRPr="00F73276">
        <w:rPr>
          <w:rFonts w:ascii="Arial" w:eastAsia="Times New Roman" w:hAnsi="Arial" w:cs="Arial"/>
          <w:color w:val="000000"/>
        </w:rPr>
        <w:t xml:space="preserve">without </w:t>
      </w:r>
      <w:r>
        <w:rPr>
          <w:rFonts w:ascii="Arial" w:eastAsia="Times New Roman" w:hAnsi="Arial" w:cs="Arial"/>
          <w:color w:val="000000"/>
        </w:rPr>
        <w:t xml:space="preserve">receiving prior written permission from </w:t>
      </w:r>
      <w:r w:rsidRPr="00F73276">
        <w:rPr>
          <w:rFonts w:ascii="Arial" w:eastAsia="Times New Roman" w:hAnsi="Arial" w:cs="Arial"/>
          <w:color w:val="000000"/>
        </w:rPr>
        <w:t xml:space="preserve">the Contracting </w:t>
      </w:r>
      <w:r>
        <w:rPr>
          <w:rFonts w:ascii="Arial" w:eastAsia="Times New Roman" w:hAnsi="Arial" w:cs="Arial"/>
          <w:color w:val="000000"/>
        </w:rPr>
        <w:t>Authority.</w:t>
      </w:r>
    </w:p>
    <w:p w:rsidR="004F3783" w:rsidRPr="004F3783" w:rsidRDefault="004F3783" w:rsidP="004F3783">
      <w:pPr>
        <w:spacing w:after="240" w:line="240" w:lineRule="auto"/>
        <w:contextualSpacing/>
        <w:jc w:val="both"/>
        <w:rPr>
          <w:rFonts w:ascii="Arial" w:eastAsia="Times New Roman" w:hAnsi="Arial" w:cs="Arial"/>
          <w:color w:val="000000"/>
        </w:rPr>
      </w:pPr>
    </w:p>
    <w:p w:rsidR="004F3783" w:rsidRDefault="004F3783" w:rsidP="002F61C6">
      <w:pPr>
        <w:numPr>
          <w:ilvl w:val="2"/>
          <w:numId w:val="24"/>
        </w:numPr>
        <w:spacing w:after="240" w:line="240" w:lineRule="auto"/>
        <w:contextualSpacing/>
        <w:jc w:val="both"/>
        <w:rPr>
          <w:rFonts w:ascii="Arial" w:eastAsia="Times New Roman" w:hAnsi="Arial" w:cs="Arial"/>
          <w:color w:val="000000"/>
        </w:rPr>
      </w:pPr>
      <w:r w:rsidRPr="00F73276">
        <w:rPr>
          <w:rFonts w:ascii="Arial" w:eastAsia="Times New Roman" w:hAnsi="Arial" w:cs="Arial"/>
          <w:color w:val="000000"/>
        </w:rPr>
        <w:t xml:space="preserve">The Supplier shall ensure that all data retrieved is </w:t>
      </w:r>
      <w:r>
        <w:rPr>
          <w:rFonts w:ascii="Arial" w:eastAsia="Times New Roman" w:hAnsi="Arial" w:cs="Arial"/>
          <w:color w:val="000000"/>
        </w:rPr>
        <w:t xml:space="preserve">held </w:t>
      </w:r>
      <w:r w:rsidRPr="00F73276">
        <w:rPr>
          <w:rFonts w:ascii="Arial" w:eastAsia="Times New Roman" w:hAnsi="Arial" w:cs="Arial"/>
          <w:color w:val="000000"/>
        </w:rPr>
        <w:t xml:space="preserve">securely for the duration of the Call </w:t>
      </w:r>
      <w:r>
        <w:rPr>
          <w:rFonts w:ascii="Arial" w:eastAsia="Times New Roman" w:hAnsi="Arial" w:cs="Arial"/>
          <w:color w:val="000000"/>
        </w:rPr>
        <w:t>O</w:t>
      </w:r>
      <w:r w:rsidRPr="00F73276">
        <w:rPr>
          <w:rFonts w:ascii="Arial" w:eastAsia="Times New Roman" w:hAnsi="Arial" w:cs="Arial"/>
          <w:color w:val="000000"/>
        </w:rPr>
        <w:t xml:space="preserve">ff Contract and  transmitted back to the Contracting </w:t>
      </w:r>
      <w:r>
        <w:rPr>
          <w:rFonts w:ascii="Arial" w:eastAsia="Times New Roman" w:hAnsi="Arial" w:cs="Arial"/>
          <w:color w:val="000000"/>
        </w:rPr>
        <w:t>Authority</w:t>
      </w:r>
      <w:r w:rsidRPr="00F73276">
        <w:rPr>
          <w:rFonts w:ascii="Arial" w:eastAsia="Times New Roman" w:hAnsi="Arial" w:cs="Arial"/>
          <w:color w:val="000000"/>
        </w:rPr>
        <w:t xml:space="preserve"> at the </w:t>
      </w:r>
      <w:r>
        <w:rPr>
          <w:rFonts w:ascii="Arial" w:eastAsia="Times New Roman" w:hAnsi="Arial" w:cs="Arial"/>
          <w:color w:val="000000"/>
        </w:rPr>
        <w:t xml:space="preserve">expiry </w:t>
      </w:r>
      <w:r w:rsidRPr="00F73276">
        <w:rPr>
          <w:rFonts w:ascii="Arial" w:eastAsia="Times New Roman" w:hAnsi="Arial" w:cs="Arial"/>
          <w:color w:val="000000"/>
        </w:rPr>
        <w:t xml:space="preserve">of the contract, or to another Supplier, as requested by the Contracting </w:t>
      </w:r>
      <w:r>
        <w:rPr>
          <w:rFonts w:ascii="Arial" w:eastAsia="Times New Roman" w:hAnsi="Arial" w:cs="Arial"/>
          <w:color w:val="000000"/>
        </w:rPr>
        <w:t>Authority</w:t>
      </w:r>
      <w:r w:rsidRPr="00F73276">
        <w:rPr>
          <w:rFonts w:ascii="Arial" w:eastAsia="Times New Roman" w:hAnsi="Arial" w:cs="Arial"/>
          <w:color w:val="000000"/>
        </w:rPr>
        <w:t xml:space="preserve">, and </w:t>
      </w:r>
      <w:r>
        <w:rPr>
          <w:rFonts w:ascii="Arial" w:eastAsia="Times New Roman" w:hAnsi="Arial" w:cs="Arial"/>
          <w:color w:val="000000"/>
        </w:rPr>
        <w:t xml:space="preserve">in accordance with the terms of </w:t>
      </w:r>
      <w:r w:rsidRPr="00F73276">
        <w:rPr>
          <w:rFonts w:ascii="Arial" w:eastAsia="Times New Roman" w:hAnsi="Arial" w:cs="Arial"/>
          <w:color w:val="000000"/>
        </w:rPr>
        <w:t xml:space="preserve">any defined </w:t>
      </w:r>
      <w:r w:rsidR="006B5C52">
        <w:rPr>
          <w:rFonts w:ascii="Arial" w:eastAsia="Times New Roman" w:hAnsi="Arial" w:cs="Arial"/>
          <w:color w:val="000000"/>
        </w:rPr>
        <w:t>E</w:t>
      </w:r>
      <w:r w:rsidRPr="00F73276">
        <w:rPr>
          <w:rFonts w:ascii="Arial" w:eastAsia="Times New Roman" w:hAnsi="Arial" w:cs="Arial"/>
          <w:color w:val="000000"/>
        </w:rPr>
        <w:t xml:space="preserve">xit </w:t>
      </w:r>
      <w:r w:rsidR="006B5C52">
        <w:rPr>
          <w:rFonts w:ascii="Arial" w:eastAsia="Times New Roman" w:hAnsi="Arial" w:cs="Arial"/>
          <w:color w:val="000000"/>
        </w:rPr>
        <w:t>S</w:t>
      </w:r>
      <w:r w:rsidRPr="00F73276">
        <w:rPr>
          <w:rFonts w:ascii="Arial" w:eastAsia="Times New Roman" w:hAnsi="Arial" w:cs="Arial"/>
          <w:color w:val="000000"/>
        </w:rPr>
        <w:t>trategy.</w:t>
      </w:r>
    </w:p>
    <w:p w:rsidR="006B7E6D" w:rsidRPr="006B7E6D" w:rsidRDefault="006B7E6D" w:rsidP="006B7E6D">
      <w:pPr>
        <w:spacing w:after="240" w:line="240" w:lineRule="auto"/>
        <w:contextualSpacing/>
        <w:jc w:val="both"/>
        <w:rPr>
          <w:rFonts w:ascii="Arial" w:eastAsia="Times New Roman" w:hAnsi="Arial" w:cs="Arial"/>
          <w:color w:val="000000"/>
        </w:rPr>
      </w:pPr>
    </w:p>
    <w:p w:rsidR="004F3783" w:rsidRDefault="004F3783" w:rsidP="002F61C6">
      <w:pPr>
        <w:numPr>
          <w:ilvl w:val="2"/>
          <w:numId w:val="24"/>
        </w:numPr>
        <w:spacing w:after="240" w:line="240" w:lineRule="auto"/>
        <w:contextualSpacing/>
        <w:jc w:val="both"/>
        <w:rPr>
          <w:rFonts w:ascii="Arial" w:eastAsia="Times New Roman" w:hAnsi="Arial" w:cs="Arial"/>
          <w:color w:val="000000"/>
        </w:rPr>
      </w:pPr>
      <w:r w:rsidRPr="00F73276">
        <w:rPr>
          <w:rFonts w:ascii="Arial" w:eastAsia="Times New Roman" w:hAnsi="Arial" w:cs="Arial"/>
          <w:color w:val="000000"/>
        </w:rPr>
        <w:t xml:space="preserve">Where requested by the Contracting </w:t>
      </w:r>
      <w:r>
        <w:rPr>
          <w:rFonts w:ascii="Arial" w:eastAsia="Times New Roman" w:hAnsi="Arial" w:cs="Arial"/>
          <w:color w:val="000000"/>
        </w:rPr>
        <w:t>Authority</w:t>
      </w:r>
      <w:r w:rsidRPr="00F73276">
        <w:rPr>
          <w:rFonts w:ascii="Arial" w:eastAsia="Times New Roman" w:hAnsi="Arial" w:cs="Arial"/>
          <w:color w:val="000000"/>
        </w:rPr>
        <w:t xml:space="preserve">, the Supplier shall </w:t>
      </w:r>
      <w:r>
        <w:rPr>
          <w:rFonts w:ascii="Arial" w:eastAsia="Times New Roman" w:hAnsi="Arial" w:cs="Arial"/>
          <w:color w:val="000000"/>
        </w:rPr>
        <w:t xml:space="preserve">assist </w:t>
      </w:r>
      <w:r w:rsidRPr="00F73276">
        <w:rPr>
          <w:rFonts w:ascii="Arial" w:eastAsia="Times New Roman" w:hAnsi="Arial" w:cs="Arial"/>
          <w:color w:val="000000"/>
        </w:rPr>
        <w:t xml:space="preserve">the </w:t>
      </w:r>
      <w:r>
        <w:rPr>
          <w:rFonts w:ascii="Arial" w:eastAsia="Times New Roman" w:hAnsi="Arial" w:cs="Arial"/>
          <w:color w:val="000000"/>
        </w:rPr>
        <w:t xml:space="preserve">Contracting Authority </w:t>
      </w:r>
      <w:r w:rsidRPr="00F73276">
        <w:rPr>
          <w:rFonts w:ascii="Arial" w:eastAsia="Times New Roman" w:hAnsi="Arial" w:cs="Arial"/>
          <w:color w:val="000000"/>
        </w:rPr>
        <w:t>to identify</w:t>
      </w:r>
      <w:r>
        <w:rPr>
          <w:rFonts w:ascii="Arial" w:eastAsia="Times New Roman" w:hAnsi="Arial" w:cs="Arial"/>
          <w:color w:val="000000"/>
        </w:rPr>
        <w:t xml:space="preserve"> </w:t>
      </w:r>
      <w:r w:rsidRPr="00F73276">
        <w:rPr>
          <w:rFonts w:ascii="Arial" w:eastAsia="Times New Roman" w:hAnsi="Arial" w:cs="Arial"/>
          <w:color w:val="000000"/>
        </w:rPr>
        <w:t>whether in-vehicle devices have been removed or are faulty.</w:t>
      </w:r>
    </w:p>
    <w:p w:rsidR="004F3783" w:rsidRDefault="004F3783" w:rsidP="004F3783">
      <w:pPr>
        <w:spacing w:after="240" w:line="240" w:lineRule="auto"/>
        <w:contextualSpacing/>
        <w:jc w:val="both"/>
        <w:rPr>
          <w:rFonts w:ascii="Arial" w:eastAsia="Times New Roman" w:hAnsi="Arial" w:cs="Arial"/>
          <w:color w:val="000000"/>
        </w:rPr>
      </w:pPr>
    </w:p>
    <w:p w:rsidR="004F3783" w:rsidRPr="004F3783" w:rsidRDefault="004F3783" w:rsidP="002F61C6">
      <w:pPr>
        <w:numPr>
          <w:ilvl w:val="2"/>
          <w:numId w:val="24"/>
        </w:numPr>
        <w:spacing w:after="240" w:line="240" w:lineRule="auto"/>
        <w:contextualSpacing/>
        <w:jc w:val="both"/>
        <w:rPr>
          <w:rFonts w:ascii="Arial" w:eastAsia="Times New Roman" w:hAnsi="Arial" w:cs="Arial"/>
          <w:color w:val="000000"/>
        </w:rPr>
      </w:pPr>
      <w:r w:rsidRPr="00D87D59">
        <w:rPr>
          <w:rFonts w:ascii="Arial" w:eastAsia="Times New Roman" w:hAnsi="Arial" w:cs="Arial"/>
          <w:color w:val="000000"/>
        </w:rPr>
        <w:t>The</w:t>
      </w:r>
      <w:r>
        <w:rPr>
          <w:rFonts w:ascii="Arial" w:eastAsia="Times New Roman" w:hAnsi="Arial" w:cs="Arial"/>
          <w:color w:val="000000"/>
        </w:rPr>
        <w:t xml:space="preserve"> </w:t>
      </w:r>
      <w:r w:rsidRPr="00D87D59">
        <w:rPr>
          <w:rFonts w:ascii="Arial" w:eastAsia="Times New Roman" w:hAnsi="Arial" w:cs="Arial"/>
          <w:color w:val="000000"/>
        </w:rPr>
        <w:t xml:space="preserve">Supplier shall </w:t>
      </w:r>
      <w:r>
        <w:rPr>
          <w:rFonts w:ascii="Arial" w:eastAsia="Times New Roman" w:hAnsi="Arial" w:cs="Arial"/>
          <w:color w:val="000000"/>
        </w:rPr>
        <w:t xml:space="preserve">assist </w:t>
      </w:r>
      <w:r w:rsidRPr="00D87D59">
        <w:rPr>
          <w:rFonts w:ascii="Arial" w:eastAsia="Times New Roman" w:hAnsi="Arial" w:cs="Arial"/>
          <w:color w:val="000000"/>
        </w:rPr>
        <w:t xml:space="preserve">the Contracting </w:t>
      </w:r>
      <w:r>
        <w:rPr>
          <w:rFonts w:ascii="Arial" w:eastAsia="Times New Roman" w:hAnsi="Arial" w:cs="Arial"/>
          <w:color w:val="000000"/>
        </w:rPr>
        <w:t xml:space="preserve">Authority </w:t>
      </w:r>
      <w:r w:rsidRPr="00D87D59">
        <w:rPr>
          <w:rFonts w:ascii="Arial" w:eastAsia="Times New Roman" w:hAnsi="Arial" w:cs="Arial"/>
          <w:color w:val="000000"/>
        </w:rPr>
        <w:t>in</w:t>
      </w:r>
      <w:r>
        <w:rPr>
          <w:rFonts w:ascii="Arial" w:eastAsia="Times New Roman" w:hAnsi="Arial" w:cs="Arial"/>
          <w:color w:val="000000"/>
        </w:rPr>
        <w:t xml:space="preserve"> the</w:t>
      </w:r>
      <w:r w:rsidRPr="00D87D59">
        <w:rPr>
          <w:rFonts w:ascii="Arial" w:eastAsia="Times New Roman" w:hAnsi="Arial" w:cs="Arial"/>
          <w:color w:val="000000"/>
        </w:rPr>
        <w:t xml:space="preserve"> planning and </w:t>
      </w:r>
      <w:r>
        <w:rPr>
          <w:rFonts w:ascii="Arial" w:eastAsia="Times New Roman" w:hAnsi="Arial" w:cs="Arial"/>
          <w:color w:val="000000"/>
        </w:rPr>
        <w:t xml:space="preserve">execution of </w:t>
      </w:r>
      <w:r w:rsidRPr="00D87D59">
        <w:rPr>
          <w:rFonts w:ascii="Arial" w:eastAsia="Times New Roman" w:hAnsi="Arial" w:cs="Arial"/>
          <w:color w:val="000000"/>
        </w:rPr>
        <w:t xml:space="preserve">any required </w:t>
      </w:r>
      <w:r w:rsidR="006B5C52">
        <w:rPr>
          <w:rFonts w:ascii="Arial" w:eastAsia="Times New Roman" w:hAnsi="Arial" w:cs="Arial"/>
          <w:color w:val="000000"/>
        </w:rPr>
        <w:t>E</w:t>
      </w:r>
      <w:r w:rsidRPr="00D87D59">
        <w:rPr>
          <w:rFonts w:ascii="Arial" w:eastAsia="Times New Roman" w:hAnsi="Arial" w:cs="Arial"/>
          <w:color w:val="000000"/>
        </w:rPr>
        <w:t xml:space="preserve">xit </w:t>
      </w:r>
      <w:r w:rsidR="006B5C52">
        <w:rPr>
          <w:rFonts w:ascii="Arial" w:eastAsia="Times New Roman" w:hAnsi="Arial" w:cs="Arial"/>
          <w:color w:val="000000"/>
        </w:rPr>
        <w:t>S</w:t>
      </w:r>
      <w:r w:rsidRPr="00D87D59">
        <w:rPr>
          <w:rFonts w:ascii="Arial" w:eastAsia="Times New Roman" w:hAnsi="Arial" w:cs="Arial"/>
          <w:color w:val="000000"/>
        </w:rPr>
        <w:t xml:space="preserve">trategy in relation to the Call </w:t>
      </w:r>
      <w:r>
        <w:rPr>
          <w:rFonts w:ascii="Arial" w:eastAsia="Times New Roman" w:hAnsi="Arial" w:cs="Arial"/>
          <w:color w:val="000000"/>
        </w:rPr>
        <w:t>O</w:t>
      </w:r>
      <w:r w:rsidRPr="00D87D59">
        <w:rPr>
          <w:rFonts w:ascii="Arial" w:eastAsia="Times New Roman" w:hAnsi="Arial" w:cs="Arial"/>
          <w:color w:val="000000"/>
        </w:rPr>
        <w:t>ff Contract,</w:t>
      </w:r>
      <w:r>
        <w:rPr>
          <w:rFonts w:ascii="Arial" w:eastAsia="Times New Roman" w:hAnsi="Arial" w:cs="Arial"/>
          <w:color w:val="000000"/>
        </w:rPr>
        <w:t xml:space="preserve"> in the event that </w:t>
      </w:r>
      <w:r w:rsidRPr="00D87D59">
        <w:rPr>
          <w:rFonts w:ascii="Arial" w:eastAsia="Times New Roman" w:hAnsi="Arial" w:cs="Arial"/>
          <w:color w:val="000000"/>
        </w:rPr>
        <w:t xml:space="preserve">the Call </w:t>
      </w:r>
      <w:r>
        <w:rPr>
          <w:rFonts w:ascii="Arial" w:eastAsia="Times New Roman" w:hAnsi="Arial" w:cs="Arial"/>
          <w:color w:val="000000"/>
        </w:rPr>
        <w:t>O</w:t>
      </w:r>
      <w:r w:rsidRPr="00D87D59">
        <w:rPr>
          <w:rFonts w:ascii="Arial" w:eastAsia="Times New Roman" w:hAnsi="Arial" w:cs="Arial"/>
          <w:color w:val="000000"/>
        </w:rPr>
        <w:t xml:space="preserve">ff Contract </w:t>
      </w:r>
      <w:r>
        <w:rPr>
          <w:rFonts w:ascii="Arial" w:eastAsia="Times New Roman" w:hAnsi="Arial" w:cs="Arial"/>
          <w:color w:val="000000"/>
        </w:rPr>
        <w:t>is</w:t>
      </w:r>
      <w:r w:rsidRPr="00D87D59">
        <w:rPr>
          <w:rFonts w:ascii="Arial" w:eastAsia="Times New Roman" w:hAnsi="Arial" w:cs="Arial"/>
          <w:color w:val="000000"/>
        </w:rPr>
        <w:t xml:space="preserve"> terminated or </w:t>
      </w:r>
      <w:r>
        <w:rPr>
          <w:rFonts w:ascii="Arial" w:eastAsia="Times New Roman" w:hAnsi="Arial" w:cs="Arial"/>
          <w:color w:val="000000"/>
        </w:rPr>
        <w:t>reaches</w:t>
      </w:r>
      <w:r w:rsidRPr="00D87D59">
        <w:rPr>
          <w:rFonts w:ascii="Arial" w:eastAsia="Times New Roman" w:hAnsi="Arial" w:cs="Arial"/>
          <w:color w:val="000000"/>
        </w:rPr>
        <w:t xml:space="preserve"> a natural end.</w:t>
      </w:r>
    </w:p>
    <w:p w:rsidR="001237E6" w:rsidRPr="004F3783" w:rsidRDefault="001237E6" w:rsidP="004F3783">
      <w:pPr>
        <w:spacing w:line="240" w:lineRule="auto"/>
        <w:contextualSpacing/>
        <w:jc w:val="both"/>
        <w:rPr>
          <w:rFonts w:ascii="Arial" w:eastAsia="Times New Roman" w:hAnsi="Arial" w:cs="Arial"/>
          <w:color w:val="000000"/>
        </w:rPr>
      </w:pPr>
    </w:p>
    <w:p w:rsidR="001237E6" w:rsidRDefault="001237E6" w:rsidP="004F3783">
      <w:pPr>
        <w:spacing w:after="240" w:line="240" w:lineRule="auto"/>
        <w:contextualSpacing/>
        <w:jc w:val="both"/>
        <w:rPr>
          <w:rFonts w:ascii="Times New Roman" w:eastAsia="Times New Roman" w:hAnsi="Times New Roman"/>
          <w:sz w:val="24"/>
          <w:szCs w:val="24"/>
        </w:rPr>
      </w:pPr>
    </w:p>
    <w:p w:rsidR="00F73276" w:rsidRDefault="00EC5977" w:rsidP="002F61C6">
      <w:pPr>
        <w:numPr>
          <w:ilvl w:val="1"/>
          <w:numId w:val="41"/>
        </w:numPr>
        <w:spacing w:line="240" w:lineRule="auto"/>
        <w:jc w:val="both"/>
        <w:rPr>
          <w:rFonts w:ascii="Arial" w:eastAsia="Times New Roman" w:hAnsi="Arial" w:cs="Arial"/>
          <w:b/>
          <w:bCs/>
          <w:color w:val="000000"/>
        </w:rPr>
      </w:pPr>
      <w:r>
        <w:rPr>
          <w:rFonts w:ascii="Arial" w:eastAsia="Times New Roman" w:hAnsi="Arial" w:cs="Arial"/>
          <w:b/>
          <w:bCs/>
          <w:color w:val="000000"/>
        </w:rPr>
        <w:t xml:space="preserve">Customer </w:t>
      </w:r>
      <w:r w:rsidR="00F73276" w:rsidRPr="00F73276">
        <w:rPr>
          <w:rFonts w:ascii="Arial" w:eastAsia="Times New Roman" w:hAnsi="Arial" w:cs="Arial"/>
          <w:b/>
          <w:bCs/>
          <w:color w:val="000000"/>
        </w:rPr>
        <w:t xml:space="preserve">Service </w:t>
      </w:r>
    </w:p>
    <w:p w:rsidR="004F3783" w:rsidRPr="004F3783" w:rsidRDefault="004F3783" w:rsidP="002F61C6">
      <w:pPr>
        <w:pStyle w:val="ListParagraph"/>
        <w:numPr>
          <w:ilvl w:val="0"/>
          <w:numId w:val="23"/>
        </w:numPr>
        <w:spacing w:before="0" w:after="240"/>
        <w:jc w:val="both"/>
        <w:rPr>
          <w:rFonts w:cs="Arial"/>
          <w:vanish/>
          <w:color w:val="000000"/>
          <w:sz w:val="22"/>
          <w:szCs w:val="22"/>
        </w:rPr>
      </w:pPr>
    </w:p>
    <w:p w:rsidR="004F3783" w:rsidRPr="004F3783" w:rsidRDefault="004F3783" w:rsidP="002F61C6">
      <w:pPr>
        <w:pStyle w:val="ListParagraph"/>
        <w:numPr>
          <w:ilvl w:val="0"/>
          <w:numId w:val="23"/>
        </w:numPr>
        <w:spacing w:before="0" w:after="240"/>
        <w:jc w:val="both"/>
        <w:rPr>
          <w:rFonts w:cs="Arial"/>
          <w:vanish/>
          <w:color w:val="000000"/>
          <w:sz w:val="22"/>
          <w:szCs w:val="22"/>
        </w:rPr>
      </w:pPr>
    </w:p>
    <w:p w:rsidR="004F3783" w:rsidRPr="004F3783" w:rsidRDefault="004F3783" w:rsidP="002F61C6">
      <w:pPr>
        <w:pStyle w:val="ListParagraph"/>
        <w:numPr>
          <w:ilvl w:val="0"/>
          <w:numId w:val="23"/>
        </w:numPr>
        <w:spacing w:before="0" w:after="240"/>
        <w:jc w:val="both"/>
        <w:rPr>
          <w:rFonts w:cs="Arial"/>
          <w:vanish/>
          <w:color w:val="000000"/>
          <w:sz w:val="22"/>
          <w:szCs w:val="22"/>
        </w:rPr>
      </w:pPr>
    </w:p>
    <w:p w:rsidR="004F3783" w:rsidRPr="004F3783" w:rsidRDefault="004F3783" w:rsidP="002F61C6">
      <w:pPr>
        <w:pStyle w:val="ListParagraph"/>
        <w:numPr>
          <w:ilvl w:val="1"/>
          <w:numId w:val="23"/>
        </w:numPr>
        <w:spacing w:before="0" w:after="240"/>
        <w:jc w:val="both"/>
        <w:rPr>
          <w:rFonts w:cs="Arial"/>
          <w:vanish/>
          <w:color w:val="000000"/>
          <w:sz w:val="22"/>
          <w:szCs w:val="22"/>
        </w:rPr>
      </w:pPr>
    </w:p>
    <w:p w:rsidR="004F3783" w:rsidRPr="004F3783" w:rsidRDefault="004F3783" w:rsidP="002F61C6">
      <w:pPr>
        <w:pStyle w:val="ListParagraph"/>
        <w:numPr>
          <w:ilvl w:val="1"/>
          <w:numId w:val="23"/>
        </w:numPr>
        <w:spacing w:before="0" w:after="240"/>
        <w:jc w:val="both"/>
        <w:rPr>
          <w:rFonts w:cs="Arial"/>
          <w:vanish/>
          <w:color w:val="000000"/>
          <w:sz w:val="22"/>
          <w:szCs w:val="22"/>
        </w:rPr>
      </w:pPr>
    </w:p>
    <w:p w:rsidR="004F3783" w:rsidRPr="004F3783" w:rsidRDefault="004F3783" w:rsidP="002F61C6">
      <w:pPr>
        <w:pStyle w:val="ListParagraph"/>
        <w:numPr>
          <w:ilvl w:val="1"/>
          <w:numId w:val="23"/>
        </w:numPr>
        <w:spacing w:before="0" w:after="240"/>
        <w:jc w:val="both"/>
        <w:rPr>
          <w:rFonts w:cs="Arial"/>
          <w:vanish/>
          <w:color w:val="000000"/>
          <w:sz w:val="22"/>
          <w:szCs w:val="22"/>
        </w:rPr>
      </w:pPr>
    </w:p>
    <w:p w:rsidR="00443CFA" w:rsidRDefault="00F73276" w:rsidP="002F61C6">
      <w:pPr>
        <w:numPr>
          <w:ilvl w:val="2"/>
          <w:numId w:val="23"/>
        </w:numPr>
        <w:spacing w:after="240" w:line="240" w:lineRule="auto"/>
        <w:jc w:val="both"/>
        <w:rPr>
          <w:rFonts w:ascii="Arial" w:eastAsia="Times New Roman" w:hAnsi="Arial" w:cs="Arial"/>
          <w:color w:val="000000"/>
        </w:rPr>
      </w:pPr>
      <w:r w:rsidRPr="00F73276">
        <w:rPr>
          <w:rFonts w:ascii="Arial" w:eastAsia="Times New Roman" w:hAnsi="Arial" w:cs="Arial"/>
          <w:color w:val="000000"/>
        </w:rPr>
        <w:t xml:space="preserve">The Supplier shall provide a helpline service for dealing with Contracting </w:t>
      </w:r>
      <w:r w:rsidR="006516AF">
        <w:rPr>
          <w:rFonts w:ascii="Arial" w:eastAsia="Times New Roman" w:hAnsi="Arial" w:cs="Arial"/>
          <w:color w:val="000000"/>
        </w:rPr>
        <w:t>Authority</w:t>
      </w:r>
      <w:r w:rsidR="00F5176A">
        <w:rPr>
          <w:rFonts w:ascii="Arial" w:eastAsia="Times New Roman" w:hAnsi="Arial" w:cs="Arial"/>
          <w:color w:val="000000"/>
        </w:rPr>
        <w:t xml:space="preserve"> en</w:t>
      </w:r>
      <w:r w:rsidRPr="00F73276">
        <w:rPr>
          <w:rFonts w:ascii="Arial" w:eastAsia="Times New Roman" w:hAnsi="Arial" w:cs="Arial"/>
          <w:color w:val="000000"/>
        </w:rPr>
        <w:t>queries</w:t>
      </w:r>
      <w:r w:rsidR="004270FB">
        <w:rPr>
          <w:rFonts w:ascii="Arial" w:eastAsia="Times New Roman" w:hAnsi="Arial" w:cs="Arial"/>
          <w:color w:val="000000"/>
        </w:rPr>
        <w:t xml:space="preserve"> and complaints</w:t>
      </w:r>
      <w:r w:rsidRPr="00F73276">
        <w:rPr>
          <w:rFonts w:ascii="Arial" w:eastAsia="Times New Roman" w:hAnsi="Arial" w:cs="Arial"/>
          <w:color w:val="000000"/>
        </w:rPr>
        <w:t xml:space="preserve"> from 09:00 – 17:00 (Monday – Friday)</w:t>
      </w:r>
      <w:r w:rsidR="00F5176A">
        <w:rPr>
          <w:rFonts w:ascii="Arial" w:eastAsia="Times New Roman" w:hAnsi="Arial" w:cs="Arial"/>
          <w:color w:val="000000"/>
        </w:rPr>
        <w:t xml:space="preserve">, with an additional facility which will enable </w:t>
      </w:r>
      <w:r w:rsidRPr="00F73276">
        <w:rPr>
          <w:rFonts w:ascii="Arial" w:eastAsia="Times New Roman" w:hAnsi="Arial" w:cs="Arial"/>
          <w:color w:val="000000"/>
        </w:rPr>
        <w:t xml:space="preserve">  the Contracting Authority to submit </w:t>
      </w:r>
      <w:r w:rsidR="00EC5977">
        <w:rPr>
          <w:rFonts w:ascii="Arial" w:eastAsia="Times New Roman" w:hAnsi="Arial" w:cs="Arial"/>
          <w:color w:val="000000"/>
        </w:rPr>
        <w:t>en</w:t>
      </w:r>
      <w:r w:rsidRPr="00F73276">
        <w:rPr>
          <w:rFonts w:ascii="Arial" w:eastAsia="Times New Roman" w:hAnsi="Arial" w:cs="Arial"/>
          <w:color w:val="000000"/>
        </w:rPr>
        <w:t>qu</w:t>
      </w:r>
      <w:r w:rsidR="00EC5977">
        <w:rPr>
          <w:rFonts w:ascii="Arial" w:eastAsia="Times New Roman" w:hAnsi="Arial" w:cs="Arial"/>
          <w:color w:val="000000"/>
        </w:rPr>
        <w:t>i</w:t>
      </w:r>
      <w:r w:rsidRPr="00F73276">
        <w:rPr>
          <w:rFonts w:ascii="Arial" w:eastAsia="Times New Roman" w:hAnsi="Arial" w:cs="Arial"/>
          <w:color w:val="000000"/>
        </w:rPr>
        <w:t>ries</w:t>
      </w:r>
      <w:r w:rsidR="00EC5977">
        <w:rPr>
          <w:rFonts w:ascii="Arial" w:eastAsia="Times New Roman" w:hAnsi="Arial" w:cs="Arial"/>
          <w:color w:val="000000"/>
        </w:rPr>
        <w:t xml:space="preserve"> and complaints</w:t>
      </w:r>
      <w:r w:rsidR="00F5176A">
        <w:rPr>
          <w:rFonts w:ascii="Arial" w:eastAsia="Times New Roman" w:hAnsi="Arial" w:cs="Arial"/>
          <w:color w:val="000000"/>
        </w:rPr>
        <w:t xml:space="preserve"> by email or a web-based data system </w:t>
      </w:r>
      <w:r w:rsidRPr="00F73276">
        <w:rPr>
          <w:rFonts w:ascii="Arial" w:eastAsia="Times New Roman" w:hAnsi="Arial" w:cs="Arial"/>
          <w:color w:val="000000"/>
        </w:rPr>
        <w:t xml:space="preserve"> outside</w:t>
      </w:r>
      <w:r w:rsidR="00F5176A">
        <w:rPr>
          <w:rFonts w:ascii="Arial" w:eastAsia="Times New Roman" w:hAnsi="Arial" w:cs="Arial"/>
          <w:color w:val="000000"/>
        </w:rPr>
        <w:t xml:space="preserve"> of </w:t>
      </w:r>
      <w:r w:rsidRPr="00F73276">
        <w:rPr>
          <w:rFonts w:ascii="Arial" w:eastAsia="Times New Roman" w:hAnsi="Arial" w:cs="Arial"/>
          <w:color w:val="000000"/>
        </w:rPr>
        <w:t xml:space="preserve"> these hours and at weekends</w:t>
      </w:r>
      <w:r w:rsidR="00F5176A">
        <w:rPr>
          <w:rFonts w:ascii="Arial" w:eastAsia="Times New Roman" w:hAnsi="Arial" w:cs="Arial"/>
          <w:color w:val="000000"/>
        </w:rPr>
        <w:t>.</w:t>
      </w:r>
      <w:r w:rsidR="004270FB" w:rsidRPr="004270FB">
        <w:rPr>
          <w:rFonts w:ascii="Arial" w:eastAsia="Times New Roman" w:hAnsi="Arial" w:cs="Arial"/>
          <w:color w:val="000000"/>
        </w:rPr>
        <w:t xml:space="preserve"> </w:t>
      </w:r>
      <w:r w:rsidR="004270FB" w:rsidRPr="00F73276">
        <w:rPr>
          <w:rFonts w:ascii="Arial" w:eastAsia="Times New Roman" w:hAnsi="Arial" w:cs="Arial"/>
          <w:color w:val="000000"/>
        </w:rPr>
        <w:t xml:space="preserve">The helpline service that the Supplier provides </w:t>
      </w:r>
      <w:r w:rsidR="004270FB">
        <w:rPr>
          <w:rFonts w:ascii="Arial" w:eastAsia="Times New Roman" w:hAnsi="Arial" w:cs="Arial"/>
          <w:color w:val="000000"/>
        </w:rPr>
        <w:t>shall</w:t>
      </w:r>
      <w:r w:rsidR="004270FB" w:rsidRPr="00F73276">
        <w:rPr>
          <w:rFonts w:ascii="Arial" w:eastAsia="Times New Roman" w:hAnsi="Arial" w:cs="Arial"/>
          <w:color w:val="000000"/>
        </w:rPr>
        <w:t xml:space="preserve"> not utilise premium charging telephone numbers</w:t>
      </w:r>
      <w:r w:rsidR="004270FB">
        <w:rPr>
          <w:rFonts w:ascii="Arial" w:eastAsia="Times New Roman" w:hAnsi="Arial" w:cs="Arial"/>
          <w:color w:val="000000"/>
        </w:rPr>
        <w:t>, for example 0845</w:t>
      </w:r>
      <w:r w:rsidR="0049678A">
        <w:rPr>
          <w:rFonts w:ascii="Arial" w:eastAsia="Times New Roman" w:hAnsi="Arial" w:cs="Arial"/>
          <w:color w:val="000000"/>
        </w:rPr>
        <w:t>.</w:t>
      </w:r>
    </w:p>
    <w:p w:rsidR="004F3783" w:rsidRDefault="004F3783" w:rsidP="002F61C6">
      <w:pPr>
        <w:numPr>
          <w:ilvl w:val="2"/>
          <w:numId w:val="23"/>
        </w:numPr>
        <w:spacing w:after="240" w:line="240" w:lineRule="auto"/>
        <w:jc w:val="both"/>
        <w:rPr>
          <w:rFonts w:ascii="Arial" w:eastAsia="Times New Roman" w:hAnsi="Arial" w:cs="Arial"/>
          <w:color w:val="000000"/>
        </w:rPr>
      </w:pPr>
      <w:r>
        <w:rPr>
          <w:rFonts w:ascii="Arial" w:eastAsia="Times New Roman" w:hAnsi="Arial" w:cs="Arial"/>
          <w:color w:val="000000"/>
        </w:rPr>
        <w:t>The Supplier shall provide, operate</w:t>
      </w:r>
      <w:r w:rsidRPr="004270FB">
        <w:rPr>
          <w:rFonts w:ascii="Arial" w:eastAsia="Times New Roman" w:hAnsi="Arial" w:cs="Arial"/>
          <w:color w:val="000000"/>
        </w:rPr>
        <w:t xml:space="preserve"> and maintain a clearly defined process for the management of</w:t>
      </w:r>
      <w:r>
        <w:rPr>
          <w:rFonts w:ascii="Arial" w:eastAsia="Times New Roman" w:hAnsi="Arial" w:cs="Arial"/>
          <w:color w:val="000000"/>
        </w:rPr>
        <w:t xml:space="preserve"> enquiries and </w:t>
      </w:r>
      <w:r w:rsidRPr="004270FB">
        <w:rPr>
          <w:rFonts w:ascii="Arial" w:eastAsia="Times New Roman" w:hAnsi="Arial" w:cs="Arial"/>
          <w:color w:val="000000"/>
        </w:rPr>
        <w:t xml:space="preserve">complaints received from </w:t>
      </w:r>
      <w:r>
        <w:rPr>
          <w:rFonts w:ascii="Arial" w:eastAsia="Times New Roman" w:hAnsi="Arial" w:cs="Arial"/>
          <w:color w:val="000000"/>
        </w:rPr>
        <w:t xml:space="preserve"> the Authority and </w:t>
      </w:r>
      <w:r w:rsidRPr="004270FB">
        <w:rPr>
          <w:rFonts w:ascii="Arial" w:eastAsia="Times New Roman" w:hAnsi="Arial" w:cs="Arial"/>
          <w:color w:val="000000"/>
        </w:rPr>
        <w:t xml:space="preserve">Contracting Authorities </w:t>
      </w:r>
      <w:r>
        <w:rPr>
          <w:rFonts w:ascii="Arial" w:eastAsia="Times New Roman" w:hAnsi="Arial" w:cs="Arial"/>
          <w:color w:val="000000"/>
        </w:rPr>
        <w:t>.</w:t>
      </w:r>
    </w:p>
    <w:p w:rsidR="004F3783" w:rsidRDefault="004F3783" w:rsidP="002F61C6">
      <w:pPr>
        <w:numPr>
          <w:ilvl w:val="2"/>
          <w:numId w:val="23"/>
        </w:numPr>
        <w:spacing w:after="240" w:line="240" w:lineRule="auto"/>
        <w:jc w:val="both"/>
        <w:rPr>
          <w:rFonts w:ascii="Arial" w:eastAsia="Times New Roman" w:hAnsi="Arial" w:cs="Arial"/>
          <w:color w:val="000000"/>
        </w:rPr>
      </w:pPr>
      <w:r w:rsidRPr="00F73276">
        <w:rPr>
          <w:rFonts w:ascii="Arial" w:eastAsia="Times New Roman" w:hAnsi="Arial" w:cs="Arial"/>
          <w:color w:val="000000"/>
        </w:rPr>
        <w:t xml:space="preserve">The Supplier shall provide a sufficient level of resource throughout the duration of the Call Off Contract, in order to consistently deliver a quality service to the Contracting </w:t>
      </w:r>
      <w:r>
        <w:rPr>
          <w:rFonts w:ascii="Arial" w:eastAsia="Times New Roman" w:hAnsi="Arial" w:cs="Arial"/>
          <w:color w:val="000000"/>
        </w:rPr>
        <w:t>Authority</w:t>
      </w:r>
      <w:r w:rsidRPr="00F73276">
        <w:rPr>
          <w:rFonts w:ascii="Arial" w:eastAsia="Times New Roman" w:hAnsi="Arial" w:cs="Arial"/>
          <w:color w:val="000000"/>
        </w:rPr>
        <w:t>.</w:t>
      </w:r>
    </w:p>
    <w:p w:rsidR="004F3783" w:rsidRDefault="004F3783" w:rsidP="002F61C6">
      <w:pPr>
        <w:numPr>
          <w:ilvl w:val="2"/>
          <w:numId w:val="23"/>
        </w:numPr>
        <w:spacing w:after="240" w:line="240" w:lineRule="auto"/>
        <w:jc w:val="both"/>
        <w:rPr>
          <w:rFonts w:ascii="Arial" w:eastAsia="Times New Roman" w:hAnsi="Arial" w:cs="Arial"/>
          <w:color w:val="000000"/>
        </w:rPr>
      </w:pPr>
      <w:r>
        <w:rPr>
          <w:rFonts w:ascii="Arial" w:eastAsia="Times New Roman" w:hAnsi="Arial" w:cs="Arial"/>
          <w:color w:val="000000"/>
        </w:rPr>
        <w:t>The Supplier shall ensure that they meet the Contracting Authority’s service requirements to the satisfaction</w:t>
      </w:r>
      <w:r w:rsidR="00F14692">
        <w:rPr>
          <w:rFonts w:ascii="Arial" w:eastAsia="Times New Roman" w:hAnsi="Arial" w:cs="Arial"/>
          <w:color w:val="000000"/>
        </w:rPr>
        <w:t xml:space="preserve"> of the Authority</w:t>
      </w:r>
      <w:r>
        <w:rPr>
          <w:rFonts w:ascii="Arial" w:eastAsia="Times New Roman" w:hAnsi="Arial" w:cs="Arial"/>
          <w:color w:val="000000"/>
        </w:rPr>
        <w:t>, in accordance with the requirements of the Framework Agreement, throughout the duration of any Call Off Contract.</w:t>
      </w:r>
    </w:p>
    <w:p w:rsidR="004F3783" w:rsidRDefault="004F3783" w:rsidP="002F61C6">
      <w:pPr>
        <w:numPr>
          <w:ilvl w:val="2"/>
          <w:numId w:val="23"/>
        </w:numPr>
        <w:spacing w:after="240" w:line="240" w:lineRule="auto"/>
        <w:jc w:val="both"/>
        <w:rPr>
          <w:rFonts w:ascii="Arial" w:eastAsia="Times New Roman" w:hAnsi="Arial" w:cs="Arial"/>
          <w:color w:val="000000"/>
        </w:rPr>
      </w:pPr>
      <w:r w:rsidRPr="00FA374C">
        <w:rPr>
          <w:rFonts w:ascii="Arial" w:eastAsia="Times New Roman" w:hAnsi="Arial" w:cs="Arial"/>
          <w:color w:val="000000"/>
        </w:rPr>
        <w:t>The Supplier shall</w:t>
      </w:r>
      <w:r>
        <w:rPr>
          <w:rFonts w:ascii="Arial" w:eastAsia="Times New Roman" w:hAnsi="Arial" w:cs="Arial"/>
          <w:color w:val="000000"/>
        </w:rPr>
        <w:t xml:space="preserve"> comply with the Continuous Improvement requirements as set out in Clause 15 in the Framework Agreement and as set out in  Framework Schedule 12 (Continuous Improvement and Benchmarking), which includes </w:t>
      </w:r>
      <w:r w:rsidRPr="00FA374C">
        <w:rPr>
          <w:rFonts w:ascii="Arial" w:eastAsia="Times New Roman" w:hAnsi="Arial" w:cs="Arial"/>
          <w:color w:val="000000"/>
        </w:rPr>
        <w:t>keep</w:t>
      </w:r>
      <w:r>
        <w:rPr>
          <w:rFonts w:ascii="Arial" w:eastAsia="Times New Roman" w:hAnsi="Arial" w:cs="Arial"/>
          <w:color w:val="000000"/>
        </w:rPr>
        <w:t>ing</w:t>
      </w:r>
      <w:r w:rsidRPr="00FA374C">
        <w:rPr>
          <w:rFonts w:ascii="Arial" w:eastAsia="Times New Roman" w:hAnsi="Arial" w:cs="Arial"/>
          <w:color w:val="000000"/>
        </w:rPr>
        <w:t xml:space="preserve"> up-to-date with the</w:t>
      </w:r>
      <w:r>
        <w:rPr>
          <w:rFonts w:ascii="Arial" w:eastAsia="Times New Roman" w:hAnsi="Arial" w:cs="Arial"/>
          <w:color w:val="000000"/>
        </w:rPr>
        <w:t xml:space="preserve"> emergence of new and evolving technologies.</w:t>
      </w:r>
    </w:p>
    <w:p w:rsidR="006B7E6D" w:rsidRDefault="006B7E6D" w:rsidP="002F61C6">
      <w:pPr>
        <w:numPr>
          <w:ilvl w:val="2"/>
          <w:numId w:val="23"/>
        </w:numPr>
        <w:spacing w:after="240" w:line="240" w:lineRule="auto"/>
        <w:jc w:val="both"/>
        <w:rPr>
          <w:rFonts w:ascii="Arial" w:eastAsia="Times New Roman" w:hAnsi="Arial" w:cs="Arial"/>
          <w:color w:val="000000"/>
        </w:rPr>
      </w:pPr>
      <w:r>
        <w:rPr>
          <w:rFonts w:ascii="Arial" w:eastAsia="Times New Roman" w:hAnsi="Arial" w:cs="Arial"/>
          <w:color w:val="000000"/>
        </w:rPr>
        <w:t xml:space="preserve">The Suplier shall implement a process which will improve the quality and efficiency of the Goods and Services provided pursuant to this Framework Agreement, in accordance with the requirements set out in </w:t>
      </w:r>
      <w:r>
        <w:rPr>
          <w:rFonts w:ascii="Arial" w:eastAsia="Times New Roman" w:hAnsi="Arial" w:cs="Arial"/>
          <w:color w:val="000000"/>
        </w:rPr>
        <w:lastRenderedPageBreak/>
        <w:t>Framework Schedule 12 (Continuous Improvement and Benchmarking).</w:t>
      </w:r>
    </w:p>
    <w:p w:rsidR="00882E34" w:rsidRPr="006B7E6D" w:rsidRDefault="004F3783" w:rsidP="002F61C6">
      <w:pPr>
        <w:numPr>
          <w:ilvl w:val="2"/>
          <w:numId w:val="23"/>
        </w:numPr>
        <w:spacing w:after="240" w:line="240" w:lineRule="auto"/>
        <w:jc w:val="both"/>
        <w:rPr>
          <w:rFonts w:ascii="Arial" w:eastAsia="Times New Roman" w:hAnsi="Arial" w:cs="Arial"/>
          <w:color w:val="000000"/>
        </w:rPr>
      </w:pPr>
      <w:r w:rsidRPr="00FA374C">
        <w:rPr>
          <w:rFonts w:ascii="Arial" w:eastAsia="Times New Roman" w:hAnsi="Arial" w:cs="Arial"/>
          <w:color w:val="000000"/>
        </w:rPr>
        <w:t xml:space="preserve">The Supplier shall maintain open channels of communication with </w:t>
      </w:r>
      <w:r>
        <w:rPr>
          <w:rFonts w:ascii="Arial" w:eastAsia="Times New Roman" w:hAnsi="Arial" w:cs="Arial"/>
          <w:color w:val="000000"/>
        </w:rPr>
        <w:t xml:space="preserve">the Authority and </w:t>
      </w:r>
      <w:r w:rsidRPr="00FA374C">
        <w:rPr>
          <w:rFonts w:ascii="Arial" w:eastAsia="Times New Roman" w:hAnsi="Arial" w:cs="Arial"/>
          <w:color w:val="000000"/>
        </w:rPr>
        <w:t>Contracting Authorities to resolve issues, share lessons learn</w:t>
      </w:r>
      <w:r>
        <w:rPr>
          <w:rFonts w:ascii="Arial" w:eastAsia="Times New Roman" w:hAnsi="Arial" w:cs="Arial"/>
          <w:color w:val="000000"/>
        </w:rPr>
        <w:t>ed</w:t>
      </w:r>
      <w:r w:rsidRPr="00FA374C">
        <w:rPr>
          <w:rFonts w:ascii="Arial" w:eastAsia="Times New Roman" w:hAnsi="Arial" w:cs="Arial"/>
          <w:color w:val="000000"/>
        </w:rPr>
        <w:t xml:space="preserve"> and </w:t>
      </w:r>
      <w:r>
        <w:rPr>
          <w:rFonts w:ascii="Arial" w:eastAsia="Times New Roman" w:hAnsi="Arial" w:cs="Arial"/>
          <w:color w:val="000000"/>
        </w:rPr>
        <w:t xml:space="preserve">recommend </w:t>
      </w:r>
      <w:r w:rsidRPr="00FA374C">
        <w:rPr>
          <w:rFonts w:ascii="Arial" w:eastAsia="Times New Roman" w:hAnsi="Arial" w:cs="Arial"/>
          <w:color w:val="000000"/>
        </w:rPr>
        <w:t>improvements in working practices</w:t>
      </w:r>
      <w:r>
        <w:rPr>
          <w:rFonts w:ascii="Arial" w:eastAsia="Times New Roman" w:hAnsi="Arial" w:cs="Arial"/>
          <w:color w:val="000000"/>
        </w:rPr>
        <w:t>,</w:t>
      </w:r>
      <w:r w:rsidRPr="00FA374C">
        <w:rPr>
          <w:rFonts w:ascii="Arial" w:eastAsia="Times New Roman" w:hAnsi="Arial" w:cs="Arial"/>
          <w:color w:val="000000"/>
        </w:rPr>
        <w:t xml:space="preserve"> throughout the duration of the Call </w:t>
      </w:r>
      <w:r>
        <w:rPr>
          <w:rFonts w:ascii="Arial" w:eastAsia="Times New Roman" w:hAnsi="Arial" w:cs="Arial"/>
          <w:color w:val="000000"/>
        </w:rPr>
        <w:t>O</w:t>
      </w:r>
      <w:r w:rsidRPr="00FA374C">
        <w:rPr>
          <w:rFonts w:ascii="Arial" w:eastAsia="Times New Roman" w:hAnsi="Arial" w:cs="Arial"/>
          <w:color w:val="000000"/>
        </w:rPr>
        <w:t xml:space="preserve">ff Contract.  </w:t>
      </w:r>
    </w:p>
    <w:p w:rsidR="00D448B9" w:rsidRDefault="00D448B9" w:rsidP="00901D9E">
      <w:pPr>
        <w:spacing w:after="240" w:line="240" w:lineRule="auto"/>
        <w:ind w:left="1701" w:hanging="567"/>
        <w:jc w:val="both"/>
        <w:rPr>
          <w:rFonts w:ascii="Arial" w:eastAsia="Times New Roman" w:hAnsi="Arial" w:cs="Arial"/>
          <w:color w:val="000000"/>
        </w:rPr>
      </w:pPr>
    </w:p>
    <w:p w:rsidR="00F73276" w:rsidRDefault="008610DC" w:rsidP="002F61C6">
      <w:pPr>
        <w:numPr>
          <w:ilvl w:val="1"/>
          <w:numId w:val="41"/>
        </w:numPr>
        <w:spacing w:line="240" w:lineRule="auto"/>
        <w:jc w:val="both"/>
        <w:rPr>
          <w:rFonts w:ascii="Arial" w:eastAsia="Times New Roman" w:hAnsi="Arial" w:cs="Arial"/>
          <w:b/>
          <w:bCs/>
          <w:color w:val="000000"/>
        </w:rPr>
      </w:pPr>
      <w:r>
        <w:rPr>
          <w:rFonts w:ascii="Arial" w:eastAsia="Times New Roman" w:hAnsi="Arial" w:cs="Arial"/>
          <w:b/>
          <w:bCs/>
          <w:color w:val="000000"/>
        </w:rPr>
        <w:t xml:space="preserve">Service Delivery </w:t>
      </w:r>
    </w:p>
    <w:p w:rsidR="004F3783" w:rsidRPr="004F3783" w:rsidRDefault="004F3783" w:rsidP="002F61C6">
      <w:pPr>
        <w:pStyle w:val="ListParagraph"/>
        <w:numPr>
          <w:ilvl w:val="0"/>
          <w:numId w:val="26"/>
        </w:numPr>
        <w:spacing w:before="0" w:after="240"/>
        <w:contextualSpacing/>
        <w:jc w:val="both"/>
        <w:rPr>
          <w:rFonts w:cs="Arial"/>
          <w:vanish/>
          <w:color w:val="000000"/>
          <w:sz w:val="22"/>
          <w:szCs w:val="22"/>
        </w:rPr>
      </w:pPr>
    </w:p>
    <w:p w:rsidR="004F3783" w:rsidRPr="004F3783" w:rsidRDefault="004F3783" w:rsidP="002F61C6">
      <w:pPr>
        <w:pStyle w:val="ListParagraph"/>
        <w:numPr>
          <w:ilvl w:val="0"/>
          <w:numId w:val="26"/>
        </w:numPr>
        <w:spacing w:before="0" w:after="240"/>
        <w:contextualSpacing/>
        <w:jc w:val="both"/>
        <w:rPr>
          <w:rFonts w:cs="Arial"/>
          <w:vanish/>
          <w:color w:val="000000"/>
          <w:sz w:val="22"/>
          <w:szCs w:val="22"/>
        </w:rPr>
      </w:pPr>
    </w:p>
    <w:p w:rsidR="004F3783" w:rsidRPr="004F3783" w:rsidRDefault="004F3783" w:rsidP="002F61C6">
      <w:pPr>
        <w:pStyle w:val="ListParagraph"/>
        <w:numPr>
          <w:ilvl w:val="0"/>
          <w:numId w:val="26"/>
        </w:numPr>
        <w:spacing w:before="0" w:after="240"/>
        <w:contextualSpacing/>
        <w:jc w:val="both"/>
        <w:rPr>
          <w:rFonts w:cs="Arial"/>
          <w:vanish/>
          <w:color w:val="000000"/>
          <w:sz w:val="22"/>
          <w:szCs w:val="22"/>
        </w:rPr>
      </w:pPr>
    </w:p>
    <w:p w:rsidR="004F3783" w:rsidRPr="004F3783" w:rsidRDefault="004F3783" w:rsidP="002F61C6">
      <w:pPr>
        <w:pStyle w:val="ListParagraph"/>
        <w:numPr>
          <w:ilvl w:val="1"/>
          <w:numId w:val="26"/>
        </w:numPr>
        <w:spacing w:before="0" w:after="240"/>
        <w:contextualSpacing/>
        <w:jc w:val="both"/>
        <w:rPr>
          <w:rFonts w:cs="Arial"/>
          <w:vanish/>
          <w:color w:val="000000"/>
          <w:sz w:val="22"/>
          <w:szCs w:val="22"/>
        </w:rPr>
      </w:pPr>
    </w:p>
    <w:p w:rsidR="004F3783" w:rsidRPr="004F3783" w:rsidRDefault="004F3783" w:rsidP="002F61C6">
      <w:pPr>
        <w:pStyle w:val="ListParagraph"/>
        <w:numPr>
          <w:ilvl w:val="1"/>
          <w:numId w:val="26"/>
        </w:numPr>
        <w:spacing w:before="0" w:after="240"/>
        <w:contextualSpacing/>
        <w:jc w:val="both"/>
        <w:rPr>
          <w:rFonts w:cs="Arial"/>
          <w:vanish/>
          <w:color w:val="000000"/>
          <w:sz w:val="22"/>
          <w:szCs w:val="22"/>
        </w:rPr>
      </w:pPr>
    </w:p>
    <w:p w:rsidR="004F3783" w:rsidRPr="004F3783" w:rsidRDefault="004F3783" w:rsidP="002F61C6">
      <w:pPr>
        <w:pStyle w:val="ListParagraph"/>
        <w:numPr>
          <w:ilvl w:val="1"/>
          <w:numId w:val="26"/>
        </w:numPr>
        <w:spacing w:before="0" w:after="240"/>
        <w:contextualSpacing/>
        <w:jc w:val="both"/>
        <w:rPr>
          <w:rFonts w:cs="Arial"/>
          <w:vanish/>
          <w:color w:val="000000"/>
          <w:sz w:val="22"/>
          <w:szCs w:val="22"/>
        </w:rPr>
      </w:pPr>
    </w:p>
    <w:p w:rsidR="004F3783" w:rsidRPr="004F3783" w:rsidRDefault="004F3783" w:rsidP="002F61C6">
      <w:pPr>
        <w:pStyle w:val="ListParagraph"/>
        <w:numPr>
          <w:ilvl w:val="1"/>
          <w:numId w:val="26"/>
        </w:numPr>
        <w:spacing w:before="0" w:after="240"/>
        <w:contextualSpacing/>
        <w:jc w:val="both"/>
        <w:rPr>
          <w:rFonts w:cs="Arial"/>
          <w:vanish/>
          <w:color w:val="000000"/>
          <w:sz w:val="22"/>
          <w:szCs w:val="22"/>
        </w:rPr>
      </w:pPr>
    </w:p>
    <w:p w:rsidR="00F73276" w:rsidRDefault="00F73276" w:rsidP="002F61C6">
      <w:pPr>
        <w:numPr>
          <w:ilvl w:val="2"/>
          <w:numId w:val="26"/>
        </w:numPr>
        <w:spacing w:after="240" w:line="240" w:lineRule="auto"/>
        <w:contextualSpacing/>
        <w:jc w:val="both"/>
        <w:rPr>
          <w:rFonts w:ascii="Arial" w:eastAsia="Times New Roman" w:hAnsi="Arial" w:cs="Arial"/>
          <w:color w:val="000000"/>
        </w:rPr>
      </w:pPr>
      <w:r w:rsidRPr="00F73276">
        <w:rPr>
          <w:rFonts w:ascii="Arial" w:eastAsia="Times New Roman" w:hAnsi="Arial" w:cs="Arial"/>
          <w:color w:val="000000"/>
        </w:rPr>
        <w:t xml:space="preserve">The Supplier shall </w:t>
      </w:r>
      <w:r w:rsidR="00B60402">
        <w:rPr>
          <w:rFonts w:ascii="Arial" w:eastAsia="Times New Roman" w:hAnsi="Arial" w:cs="Arial"/>
          <w:color w:val="000000"/>
        </w:rPr>
        <w:t xml:space="preserve">provide the </w:t>
      </w:r>
      <w:r w:rsidRPr="00F73276">
        <w:rPr>
          <w:rFonts w:ascii="Arial" w:eastAsia="Times New Roman" w:hAnsi="Arial" w:cs="Arial"/>
          <w:color w:val="000000"/>
        </w:rPr>
        <w:t>installation</w:t>
      </w:r>
      <w:r w:rsidR="00B60402">
        <w:rPr>
          <w:rFonts w:ascii="Arial" w:eastAsia="Times New Roman" w:hAnsi="Arial" w:cs="Arial"/>
          <w:color w:val="000000"/>
        </w:rPr>
        <w:t xml:space="preserve">, </w:t>
      </w:r>
      <w:r w:rsidRPr="00F73276">
        <w:rPr>
          <w:rFonts w:ascii="Arial" w:eastAsia="Times New Roman" w:hAnsi="Arial" w:cs="Arial"/>
          <w:color w:val="000000"/>
        </w:rPr>
        <w:t>testing</w:t>
      </w:r>
      <w:r w:rsidR="00B46A7C" w:rsidRPr="00B60402">
        <w:rPr>
          <w:rFonts w:ascii="Arial" w:eastAsia="Times New Roman" w:hAnsi="Arial" w:cs="Arial"/>
          <w:color w:val="000000"/>
        </w:rPr>
        <w:t>, maintenance</w:t>
      </w:r>
      <w:r w:rsidR="00B77507" w:rsidRPr="00B60402">
        <w:rPr>
          <w:rFonts w:ascii="Arial" w:eastAsia="Times New Roman" w:hAnsi="Arial" w:cs="Arial"/>
          <w:color w:val="000000"/>
        </w:rPr>
        <w:t>, repair</w:t>
      </w:r>
      <w:r w:rsidR="00D5543E">
        <w:rPr>
          <w:rFonts w:ascii="Arial" w:eastAsia="Times New Roman" w:hAnsi="Arial" w:cs="Arial"/>
          <w:color w:val="000000"/>
        </w:rPr>
        <w:t>,</w:t>
      </w:r>
      <w:r w:rsidRPr="00F73276">
        <w:rPr>
          <w:rFonts w:ascii="Arial" w:eastAsia="Times New Roman" w:hAnsi="Arial" w:cs="Arial"/>
          <w:color w:val="000000"/>
        </w:rPr>
        <w:t xml:space="preserve"> decommissioning and disposal</w:t>
      </w:r>
      <w:r w:rsidR="001862A6">
        <w:rPr>
          <w:rFonts w:ascii="Arial" w:eastAsia="Times New Roman" w:hAnsi="Arial" w:cs="Arial"/>
          <w:color w:val="000000"/>
        </w:rPr>
        <w:t xml:space="preserve"> </w:t>
      </w:r>
      <w:r w:rsidRPr="00F73276">
        <w:rPr>
          <w:rFonts w:ascii="Arial" w:eastAsia="Times New Roman" w:hAnsi="Arial" w:cs="Arial"/>
          <w:color w:val="000000"/>
        </w:rPr>
        <w:t>of</w:t>
      </w:r>
      <w:r w:rsidR="001862A6">
        <w:rPr>
          <w:rFonts w:ascii="Arial" w:eastAsia="Times New Roman" w:hAnsi="Arial" w:cs="Arial"/>
          <w:color w:val="000000"/>
        </w:rPr>
        <w:t xml:space="preserve"> </w:t>
      </w:r>
      <w:r w:rsidRPr="00F73276">
        <w:rPr>
          <w:rFonts w:ascii="Arial" w:eastAsia="Times New Roman" w:hAnsi="Arial" w:cs="Arial"/>
          <w:color w:val="000000"/>
        </w:rPr>
        <w:t>all</w:t>
      </w:r>
      <w:r w:rsidR="001862A6">
        <w:rPr>
          <w:rFonts w:ascii="Arial" w:eastAsia="Times New Roman" w:hAnsi="Arial" w:cs="Arial"/>
          <w:color w:val="000000"/>
        </w:rPr>
        <w:t xml:space="preserve"> </w:t>
      </w:r>
      <w:r w:rsidRPr="00F73276">
        <w:rPr>
          <w:rFonts w:ascii="Arial" w:eastAsia="Times New Roman" w:hAnsi="Arial" w:cs="Arial"/>
          <w:color w:val="000000"/>
        </w:rPr>
        <w:t>data recording devices and associated equipment.</w:t>
      </w:r>
    </w:p>
    <w:p w:rsidR="004F3783" w:rsidRDefault="004F3783" w:rsidP="004F3783">
      <w:pPr>
        <w:spacing w:after="240" w:line="240" w:lineRule="auto"/>
        <w:ind w:left="2160"/>
        <w:contextualSpacing/>
        <w:jc w:val="both"/>
        <w:rPr>
          <w:rFonts w:ascii="Arial" w:eastAsia="Times New Roman" w:hAnsi="Arial" w:cs="Arial"/>
          <w:color w:val="000000"/>
        </w:rPr>
      </w:pPr>
    </w:p>
    <w:p w:rsidR="004F3783" w:rsidRDefault="004F3783" w:rsidP="002F61C6">
      <w:pPr>
        <w:numPr>
          <w:ilvl w:val="2"/>
          <w:numId w:val="26"/>
        </w:numPr>
        <w:spacing w:after="240" w:line="240" w:lineRule="auto"/>
        <w:contextualSpacing/>
        <w:jc w:val="both"/>
        <w:rPr>
          <w:rFonts w:ascii="Arial" w:eastAsia="Times New Roman" w:hAnsi="Arial" w:cs="Arial"/>
          <w:color w:val="000000"/>
        </w:rPr>
      </w:pPr>
      <w:r w:rsidRPr="00F73276">
        <w:rPr>
          <w:rFonts w:ascii="Arial" w:eastAsia="Times New Roman" w:hAnsi="Arial" w:cs="Arial"/>
          <w:color w:val="000000"/>
        </w:rPr>
        <w:t>The Supplier shall ensure that all installation, testing, maintenance</w:t>
      </w:r>
      <w:r>
        <w:rPr>
          <w:rFonts w:ascii="Arial" w:eastAsia="Times New Roman" w:hAnsi="Arial" w:cs="Arial"/>
          <w:color w:val="000000"/>
        </w:rPr>
        <w:t xml:space="preserve">, </w:t>
      </w:r>
      <w:r w:rsidRPr="00F73276">
        <w:rPr>
          <w:rFonts w:ascii="Arial" w:eastAsia="Times New Roman" w:hAnsi="Arial" w:cs="Arial"/>
          <w:color w:val="000000"/>
        </w:rPr>
        <w:t>repair, decommissioning and disposal of equipment</w:t>
      </w:r>
      <w:r>
        <w:rPr>
          <w:rFonts w:ascii="Arial" w:eastAsia="Times New Roman" w:hAnsi="Arial" w:cs="Arial"/>
          <w:color w:val="000000"/>
        </w:rPr>
        <w:t xml:space="preserve"> is</w:t>
      </w:r>
      <w:r w:rsidRPr="00F73276">
        <w:rPr>
          <w:rFonts w:ascii="Arial" w:eastAsia="Times New Roman" w:hAnsi="Arial" w:cs="Arial"/>
          <w:color w:val="000000"/>
        </w:rPr>
        <w:t xml:space="preserve"> carried out in accordance with</w:t>
      </w:r>
      <w:r>
        <w:rPr>
          <w:rFonts w:ascii="Arial" w:eastAsia="Times New Roman" w:hAnsi="Arial" w:cs="Arial"/>
          <w:color w:val="000000"/>
        </w:rPr>
        <w:t xml:space="preserve"> the</w:t>
      </w:r>
      <w:r w:rsidRPr="00F73276">
        <w:rPr>
          <w:rFonts w:ascii="Arial" w:eastAsia="Times New Roman" w:hAnsi="Arial" w:cs="Arial"/>
          <w:color w:val="000000"/>
        </w:rPr>
        <w:t xml:space="preserve"> vehicle manufacturer's </w:t>
      </w:r>
      <w:r w:rsidR="001D3275">
        <w:rPr>
          <w:rFonts w:ascii="Arial" w:eastAsia="Times New Roman" w:hAnsi="Arial" w:cs="Arial"/>
          <w:color w:val="000000"/>
        </w:rPr>
        <w:t>W</w:t>
      </w:r>
      <w:r w:rsidRPr="00F73276">
        <w:rPr>
          <w:rFonts w:ascii="Arial" w:eastAsia="Times New Roman" w:hAnsi="Arial" w:cs="Arial"/>
          <w:color w:val="000000"/>
        </w:rPr>
        <w:t>arranty and</w:t>
      </w:r>
      <w:r>
        <w:rPr>
          <w:rFonts w:ascii="Arial" w:eastAsia="Times New Roman" w:hAnsi="Arial" w:cs="Arial"/>
          <w:color w:val="000000"/>
        </w:rPr>
        <w:t xml:space="preserve"> that any work carried out under this Framework Agreement </w:t>
      </w:r>
      <w:r w:rsidRPr="00F73276">
        <w:rPr>
          <w:rFonts w:ascii="Arial" w:eastAsia="Times New Roman" w:hAnsi="Arial" w:cs="Arial"/>
          <w:color w:val="000000"/>
        </w:rPr>
        <w:t>does</w:t>
      </w:r>
      <w:r>
        <w:rPr>
          <w:rFonts w:ascii="Arial" w:eastAsia="Times New Roman" w:hAnsi="Arial" w:cs="Arial"/>
          <w:color w:val="000000"/>
        </w:rPr>
        <w:t xml:space="preserve"> not</w:t>
      </w:r>
      <w:r w:rsidRPr="00F73276">
        <w:rPr>
          <w:rFonts w:ascii="Arial" w:eastAsia="Times New Roman" w:hAnsi="Arial" w:cs="Arial"/>
          <w:color w:val="000000"/>
        </w:rPr>
        <w:t xml:space="preserve"> invalidate </w:t>
      </w:r>
      <w:r>
        <w:rPr>
          <w:rFonts w:ascii="Arial" w:eastAsia="Times New Roman" w:hAnsi="Arial" w:cs="Arial"/>
          <w:color w:val="000000"/>
        </w:rPr>
        <w:t xml:space="preserve">the data recording device </w:t>
      </w:r>
      <w:r w:rsidRPr="00F73276">
        <w:rPr>
          <w:rFonts w:ascii="Arial" w:eastAsia="Times New Roman" w:hAnsi="Arial" w:cs="Arial"/>
          <w:color w:val="000000"/>
        </w:rPr>
        <w:t xml:space="preserve">manufacturer's </w:t>
      </w:r>
      <w:r w:rsidR="001D3275">
        <w:rPr>
          <w:rFonts w:ascii="Arial" w:eastAsia="Times New Roman" w:hAnsi="Arial" w:cs="Arial"/>
          <w:color w:val="000000"/>
        </w:rPr>
        <w:t>W</w:t>
      </w:r>
      <w:r w:rsidRPr="00F73276">
        <w:rPr>
          <w:rFonts w:ascii="Arial" w:eastAsia="Times New Roman" w:hAnsi="Arial" w:cs="Arial"/>
          <w:color w:val="000000"/>
        </w:rPr>
        <w:t>arranty</w:t>
      </w:r>
      <w:r>
        <w:rPr>
          <w:rFonts w:ascii="Arial" w:eastAsia="Times New Roman" w:hAnsi="Arial" w:cs="Arial"/>
          <w:color w:val="000000"/>
        </w:rPr>
        <w:t>.</w:t>
      </w:r>
    </w:p>
    <w:p w:rsidR="004F3783" w:rsidRDefault="004F3783" w:rsidP="004F3783">
      <w:pPr>
        <w:spacing w:after="240" w:line="240" w:lineRule="auto"/>
        <w:ind w:left="2160"/>
        <w:contextualSpacing/>
        <w:jc w:val="both"/>
        <w:rPr>
          <w:rFonts w:ascii="Arial" w:eastAsia="Times New Roman" w:hAnsi="Arial" w:cs="Arial"/>
          <w:color w:val="000000"/>
        </w:rPr>
      </w:pPr>
    </w:p>
    <w:p w:rsidR="004F3783" w:rsidRDefault="004F3783" w:rsidP="002F61C6">
      <w:pPr>
        <w:numPr>
          <w:ilvl w:val="2"/>
          <w:numId w:val="26"/>
        </w:numPr>
        <w:spacing w:after="240" w:line="240" w:lineRule="auto"/>
        <w:contextualSpacing/>
        <w:jc w:val="both"/>
        <w:rPr>
          <w:rFonts w:ascii="Arial" w:eastAsia="Times New Roman" w:hAnsi="Arial" w:cs="Arial"/>
          <w:color w:val="000000"/>
        </w:rPr>
      </w:pPr>
      <w:r w:rsidRPr="00F73276">
        <w:rPr>
          <w:rFonts w:ascii="Arial" w:eastAsia="Times New Roman" w:hAnsi="Arial" w:cs="Arial"/>
          <w:color w:val="000000"/>
        </w:rPr>
        <w:t xml:space="preserve">The Supplier shall </w:t>
      </w:r>
      <w:r>
        <w:rPr>
          <w:rFonts w:ascii="Arial" w:eastAsia="Times New Roman" w:hAnsi="Arial" w:cs="Arial"/>
          <w:color w:val="000000"/>
        </w:rPr>
        <w:t>provide personnel who have the appropriate skill set and expertise</w:t>
      </w:r>
      <w:r w:rsidRPr="00F73276">
        <w:rPr>
          <w:rFonts w:ascii="Arial" w:eastAsia="Times New Roman" w:hAnsi="Arial" w:cs="Arial"/>
          <w:color w:val="000000"/>
        </w:rPr>
        <w:t xml:space="preserve"> to work on </w:t>
      </w:r>
      <w:r>
        <w:rPr>
          <w:rFonts w:ascii="Arial" w:eastAsia="Times New Roman" w:hAnsi="Arial" w:cs="Arial"/>
          <w:color w:val="000000"/>
        </w:rPr>
        <w:t xml:space="preserve">the </w:t>
      </w:r>
      <w:r w:rsidRPr="00F73276">
        <w:rPr>
          <w:rFonts w:ascii="Arial" w:eastAsia="Times New Roman" w:hAnsi="Arial" w:cs="Arial"/>
          <w:color w:val="000000"/>
        </w:rPr>
        <w:t>installation</w:t>
      </w:r>
      <w:r>
        <w:rPr>
          <w:rFonts w:ascii="Arial" w:eastAsia="Times New Roman" w:hAnsi="Arial" w:cs="Arial"/>
          <w:color w:val="000000"/>
        </w:rPr>
        <w:t xml:space="preserve">, testing, maintenance, repair, decommissioning and disposal </w:t>
      </w:r>
      <w:r w:rsidRPr="00F73276">
        <w:rPr>
          <w:rFonts w:ascii="Arial" w:eastAsia="Times New Roman" w:hAnsi="Arial" w:cs="Arial"/>
          <w:color w:val="000000"/>
        </w:rPr>
        <w:t>of data recording devices and associated equipment</w:t>
      </w:r>
      <w:r>
        <w:rPr>
          <w:rFonts w:ascii="Arial" w:eastAsia="Times New Roman" w:hAnsi="Arial" w:cs="Arial"/>
          <w:color w:val="000000"/>
        </w:rPr>
        <w:t>. The Supplier shall ensure that this obligation</w:t>
      </w:r>
      <w:r w:rsidRPr="00F73276">
        <w:rPr>
          <w:rFonts w:ascii="Arial" w:eastAsia="Times New Roman" w:hAnsi="Arial" w:cs="Arial"/>
          <w:color w:val="000000"/>
        </w:rPr>
        <w:t>, extend</w:t>
      </w:r>
      <w:r>
        <w:rPr>
          <w:rFonts w:ascii="Arial" w:eastAsia="Times New Roman" w:hAnsi="Arial" w:cs="Arial"/>
          <w:color w:val="000000"/>
        </w:rPr>
        <w:t>s</w:t>
      </w:r>
      <w:r w:rsidRPr="00F73276">
        <w:rPr>
          <w:rFonts w:ascii="Arial" w:eastAsia="Times New Roman" w:hAnsi="Arial" w:cs="Arial"/>
          <w:color w:val="000000"/>
        </w:rPr>
        <w:t xml:space="preserve"> </w:t>
      </w:r>
      <w:r>
        <w:rPr>
          <w:rFonts w:ascii="Arial" w:eastAsia="Times New Roman" w:hAnsi="Arial" w:cs="Arial"/>
          <w:color w:val="000000"/>
        </w:rPr>
        <w:t>to the Supplier’s S</w:t>
      </w:r>
      <w:r w:rsidRPr="00F73276">
        <w:rPr>
          <w:rFonts w:ascii="Arial" w:eastAsia="Times New Roman" w:hAnsi="Arial" w:cs="Arial"/>
          <w:color w:val="000000"/>
        </w:rPr>
        <w:t>ub-</w:t>
      </w:r>
      <w:r>
        <w:rPr>
          <w:rFonts w:ascii="Arial" w:eastAsia="Times New Roman" w:hAnsi="Arial" w:cs="Arial"/>
          <w:color w:val="000000"/>
        </w:rPr>
        <w:t>C</w:t>
      </w:r>
      <w:r w:rsidRPr="00F73276">
        <w:rPr>
          <w:rFonts w:ascii="Arial" w:eastAsia="Times New Roman" w:hAnsi="Arial" w:cs="Arial"/>
          <w:color w:val="000000"/>
        </w:rPr>
        <w:t>ontractors.</w:t>
      </w:r>
    </w:p>
    <w:p w:rsidR="004F3783" w:rsidRPr="004F3783" w:rsidRDefault="004F3783" w:rsidP="004F3783">
      <w:pPr>
        <w:spacing w:after="240" w:line="240" w:lineRule="auto"/>
        <w:contextualSpacing/>
        <w:jc w:val="both"/>
        <w:rPr>
          <w:rFonts w:ascii="Arial" w:eastAsia="Times New Roman" w:hAnsi="Arial" w:cs="Arial"/>
          <w:color w:val="000000"/>
        </w:rPr>
      </w:pPr>
    </w:p>
    <w:p w:rsidR="004F3783" w:rsidRDefault="004F3783" w:rsidP="002F61C6">
      <w:pPr>
        <w:numPr>
          <w:ilvl w:val="2"/>
          <w:numId w:val="26"/>
        </w:numPr>
        <w:spacing w:after="240" w:line="240" w:lineRule="auto"/>
        <w:contextualSpacing/>
        <w:jc w:val="both"/>
        <w:rPr>
          <w:rFonts w:ascii="Arial" w:eastAsia="Times New Roman" w:hAnsi="Arial" w:cs="Arial"/>
          <w:color w:val="000000"/>
        </w:rPr>
      </w:pPr>
      <w:r w:rsidRPr="00651884">
        <w:rPr>
          <w:rFonts w:ascii="Arial" w:eastAsia="Times New Roman" w:hAnsi="Arial" w:cs="Arial"/>
          <w:color w:val="000000"/>
        </w:rPr>
        <w:t>The Supplier shall ensure that all installation, testing, maintenance</w:t>
      </w:r>
      <w:r>
        <w:rPr>
          <w:rFonts w:ascii="Arial" w:eastAsia="Times New Roman" w:hAnsi="Arial" w:cs="Arial"/>
          <w:color w:val="000000"/>
        </w:rPr>
        <w:t xml:space="preserve">, </w:t>
      </w:r>
      <w:r w:rsidRPr="00651884">
        <w:rPr>
          <w:rFonts w:ascii="Arial" w:eastAsia="Times New Roman" w:hAnsi="Arial" w:cs="Arial"/>
          <w:color w:val="000000"/>
        </w:rPr>
        <w:t xml:space="preserve">repair, decommissioning and disposal of data recording devices and associated equipment are carried out in accordance with provisions set out by any relevant leasing or fleet management company, where the vehicle is owned by said party. The Contracting </w:t>
      </w:r>
      <w:r>
        <w:rPr>
          <w:rFonts w:ascii="Arial" w:eastAsia="Times New Roman" w:hAnsi="Arial" w:cs="Arial"/>
          <w:color w:val="000000"/>
        </w:rPr>
        <w:t>Authority</w:t>
      </w:r>
      <w:r w:rsidRPr="00651884">
        <w:rPr>
          <w:rFonts w:ascii="Arial" w:eastAsia="Times New Roman" w:hAnsi="Arial" w:cs="Arial"/>
          <w:color w:val="000000"/>
        </w:rPr>
        <w:t xml:space="preserve"> </w:t>
      </w:r>
      <w:r>
        <w:rPr>
          <w:rFonts w:ascii="Arial" w:eastAsia="Times New Roman" w:hAnsi="Arial" w:cs="Arial"/>
          <w:color w:val="000000"/>
        </w:rPr>
        <w:t>will</w:t>
      </w:r>
      <w:r w:rsidRPr="00651884">
        <w:rPr>
          <w:rFonts w:ascii="Arial" w:eastAsia="Times New Roman" w:hAnsi="Arial" w:cs="Arial"/>
          <w:color w:val="000000"/>
        </w:rPr>
        <w:t xml:space="preserve"> </w:t>
      </w:r>
      <w:r>
        <w:rPr>
          <w:rFonts w:ascii="Arial" w:eastAsia="Times New Roman" w:hAnsi="Arial" w:cs="Arial"/>
          <w:color w:val="000000"/>
        </w:rPr>
        <w:t xml:space="preserve">provide information about the </w:t>
      </w:r>
      <w:r w:rsidRPr="00651884">
        <w:rPr>
          <w:rFonts w:ascii="Arial" w:eastAsia="Times New Roman" w:hAnsi="Arial" w:cs="Arial"/>
          <w:color w:val="000000"/>
        </w:rPr>
        <w:t xml:space="preserve"> vehicle</w:t>
      </w:r>
      <w:r w:rsidR="006E33E1">
        <w:rPr>
          <w:rFonts w:ascii="Arial" w:eastAsia="Times New Roman" w:hAnsi="Arial" w:cs="Arial"/>
          <w:color w:val="000000"/>
        </w:rPr>
        <w:t xml:space="preserve">s </w:t>
      </w:r>
      <w:r w:rsidRPr="00651884">
        <w:rPr>
          <w:rFonts w:ascii="Arial" w:eastAsia="Times New Roman" w:hAnsi="Arial" w:cs="Arial"/>
          <w:color w:val="000000"/>
        </w:rPr>
        <w:t>ownership</w:t>
      </w:r>
      <w:r>
        <w:rPr>
          <w:rFonts w:ascii="Arial" w:eastAsia="Times New Roman" w:hAnsi="Arial" w:cs="Arial"/>
          <w:color w:val="000000"/>
        </w:rPr>
        <w:t xml:space="preserve"> to the Supplier</w:t>
      </w:r>
      <w:r w:rsidRPr="00651884">
        <w:rPr>
          <w:rFonts w:ascii="Arial" w:eastAsia="Times New Roman" w:hAnsi="Arial" w:cs="Arial"/>
          <w:color w:val="000000"/>
        </w:rPr>
        <w:t>.</w:t>
      </w:r>
    </w:p>
    <w:p w:rsidR="006B7E6D" w:rsidRPr="006B7E6D" w:rsidRDefault="006B7E6D" w:rsidP="006B7E6D">
      <w:pPr>
        <w:spacing w:after="240" w:line="240" w:lineRule="auto"/>
        <w:contextualSpacing/>
        <w:jc w:val="both"/>
        <w:rPr>
          <w:rFonts w:ascii="Arial" w:eastAsia="Times New Roman" w:hAnsi="Arial" w:cs="Arial"/>
          <w:color w:val="000000"/>
        </w:rPr>
      </w:pPr>
    </w:p>
    <w:p w:rsidR="004F3783" w:rsidRDefault="004F3783" w:rsidP="002F61C6">
      <w:pPr>
        <w:numPr>
          <w:ilvl w:val="2"/>
          <w:numId w:val="26"/>
        </w:numPr>
        <w:spacing w:after="240" w:line="240" w:lineRule="auto"/>
        <w:contextualSpacing/>
        <w:jc w:val="both"/>
        <w:rPr>
          <w:rFonts w:ascii="Arial" w:eastAsia="Times New Roman" w:hAnsi="Arial" w:cs="Arial"/>
          <w:color w:val="000000"/>
        </w:rPr>
      </w:pPr>
      <w:r w:rsidRPr="008C39B6">
        <w:rPr>
          <w:rFonts w:ascii="Arial" w:eastAsia="Times New Roman" w:hAnsi="Arial" w:cs="Arial"/>
          <w:color w:val="000000"/>
        </w:rPr>
        <w:t xml:space="preserve">The Supplier shall provide device usage training to the Contracting </w:t>
      </w:r>
      <w:r>
        <w:rPr>
          <w:rFonts w:ascii="Arial" w:eastAsia="Times New Roman" w:hAnsi="Arial" w:cs="Arial"/>
          <w:color w:val="000000"/>
        </w:rPr>
        <w:t>Authority</w:t>
      </w:r>
      <w:r w:rsidRPr="008C39B6">
        <w:rPr>
          <w:rFonts w:ascii="Arial" w:eastAsia="Times New Roman" w:hAnsi="Arial" w:cs="Arial"/>
          <w:color w:val="000000"/>
        </w:rPr>
        <w:t xml:space="preserve">, </w:t>
      </w:r>
      <w:r>
        <w:rPr>
          <w:rFonts w:ascii="Arial" w:eastAsia="Times New Roman" w:hAnsi="Arial" w:cs="Arial"/>
          <w:color w:val="000000"/>
        </w:rPr>
        <w:t xml:space="preserve">to be delivered as specified by the Contracting Authority at Call Off stage, </w:t>
      </w:r>
      <w:r w:rsidRPr="00BB5EED">
        <w:rPr>
          <w:rFonts w:ascii="Arial" w:eastAsia="Times New Roman" w:hAnsi="Arial" w:cs="Arial"/>
          <w:color w:val="000000"/>
        </w:rPr>
        <w:t>including:</w:t>
      </w:r>
    </w:p>
    <w:p w:rsidR="004F3783" w:rsidRPr="004F3783" w:rsidRDefault="00320956" w:rsidP="002F61C6">
      <w:pPr>
        <w:pStyle w:val="ListParagraph"/>
        <w:numPr>
          <w:ilvl w:val="0"/>
          <w:numId w:val="27"/>
        </w:numPr>
        <w:spacing w:after="240"/>
        <w:contextualSpacing/>
        <w:jc w:val="both"/>
        <w:rPr>
          <w:rFonts w:cs="Arial"/>
          <w:color w:val="000000"/>
          <w:sz w:val="22"/>
          <w:szCs w:val="22"/>
        </w:rPr>
      </w:pPr>
      <w:r w:rsidRPr="004F3783">
        <w:rPr>
          <w:rFonts w:cs="Arial"/>
          <w:color w:val="000000"/>
          <w:sz w:val="22"/>
          <w:szCs w:val="22"/>
        </w:rPr>
        <w:t>Provide a full explanation of the controls and features of the device to the driver;</w:t>
      </w:r>
    </w:p>
    <w:p w:rsidR="004F3783" w:rsidRPr="004F3783" w:rsidRDefault="004F3783" w:rsidP="004F3783">
      <w:pPr>
        <w:pStyle w:val="ListParagraph"/>
        <w:spacing w:after="240"/>
        <w:ind w:left="1848" w:firstLine="720"/>
        <w:contextualSpacing/>
        <w:jc w:val="both"/>
        <w:rPr>
          <w:rFonts w:cs="Arial"/>
          <w:color w:val="000000"/>
          <w:sz w:val="22"/>
          <w:szCs w:val="22"/>
        </w:rPr>
      </w:pPr>
    </w:p>
    <w:p w:rsidR="004F3783" w:rsidRPr="004F3783" w:rsidRDefault="00320956" w:rsidP="002F61C6">
      <w:pPr>
        <w:pStyle w:val="ListParagraph"/>
        <w:numPr>
          <w:ilvl w:val="0"/>
          <w:numId w:val="27"/>
        </w:numPr>
        <w:spacing w:after="240"/>
        <w:contextualSpacing/>
        <w:jc w:val="both"/>
        <w:rPr>
          <w:rFonts w:cs="Arial"/>
          <w:color w:val="000000"/>
          <w:sz w:val="22"/>
          <w:szCs w:val="22"/>
        </w:rPr>
      </w:pPr>
      <w:r w:rsidRPr="004F3783">
        <w:rPr>
          <w:rFonts w:cs="Arial"/>
          <w:color w:val="000000"/>
          <w:sz w:val="22"/>
          <w:szCs w:val="22"/>
        </w:rPr>
        <w:t xml:space="preserve">Provide driver and manager guides for device operation, in both paper and electronic </w:t>
      </w:r>
      <w:r w:rsidR="004F3783" w:rsidRPr="004F3783">
        <w:rPr>
          <w:rFonts w:cs="Arial"/>
          <w:color w:val="000000"/>
          <w:sz w:val="22"/>
          <w:szCs w:val="22"/>
        </w:rPr>
        <w:t>format.</w:t>
      </w:r>
    </w:p>
    <w:p w:rsidR="004F3783" w:rsidRPr="004F3783" w:rsidRDefault="004F3783" w:rsidP="004F3783">
      <w:pPr>
        <w:pStyle w:val="ListParagraph"/>
        <w:spacing w:after="240"/>
        <w:ind w:left="1848" w:firstLine="720"/>
        <w:contextualSpacing/>
        <w:jc w:val="both"/>
        <w:rPr>
          <w:rFonts w:cs="Arial"/>
          <w:color w:val="000000"/>
          <w:sz w:val="22"/>
          <w:szCs w:val="22"/>
        </w:rPr>
      </w:pPr>
    </w:p>
    <w:p w:rsidR="00320956" w:rsidRDefault="00320956" w:rsidP="002F61C6">
      <w:pPr>
        <w:pStyle w:val="ListParagraph"/>
        <w:numPr>
          <w:ilvl w:val="0"/>
          <w:numId w:val="27"/>
        </w:numPr>
        <w:spacing w:after="240"/>
        <w:contextualSpacing/>
        <w:jc w:val="both"/>
        <w:rPr>
          <w:rFonts w:cs="Arial"/>
          <w:color w:val="000000"/>
          <w:sz w:val="22"/>
          <w:szCs w:val="22"/>
        </w:rPr>
      </w:pPr>
      <w:r w:rsidRPr="004F3783">
        <w:rPr>
          <w:rFonts w:cs="Arial"/>
          <w:color w:val="000000"/>
          <w:sz w:val="22"/>
          <w:szCs w:val="22"/>
        </w:rPr>
        <w:t>Provide</w:t>
      </w:r>
      <w:r w:rsidR="001862A6" w:rsidRPr="004F3783">
        <w:rPr>
          <w:rFonts w:cs="Arial"/>
          <w:color w:val="000000"/>
          <w:sz w:val="22"/>
          <w:szCs w:val="22"/>
        </w:rPr>
        <w:t xml:space="preserve"> an acceptance form </w:t>
      </w:r>
      <w:r w:rsidRPr="004F3783">
        <w:rPr>
          <w:rFonts w:cs="Arial"/>
          <w:color w:val="000000"/>
          <w:sz w:val="22"/>
          <w:szCs w:val="22"/>
        </w:rPr>
        <w:t xml:space="preserve"> for each installed device and associated equipment</w:t>
      </w:r>
      <w:r w:rsidR="001862A6" w:rsidRPr="004F3783">
        <w:rPr>
          <w:rFonts w:cs="Arial"/>
          <w:color w:val="000000"/>
          <w:sz w:val="22"/>
          <w:szCs w:val="22"/>
        </w:rPr>
        <w:t xml:space="preserve">, </w:t>
      </w:r>
      <w:r w:rsidRPr="004F3783">
        <w:rPr>
          <w:rFonts w:cs="Arial"/>
          <w:color w:val="000000"/>
          <w:sz w:val="22"/>
          <w:szCs w:val="22"/>
        </w:rPr>
        <w:t xml:space="preserve"> which shall be jointly signed  by the driver and the Supplier to confirm their agreement</w:t>
      </w:r>
      <w:r w:rsidR="001862A6" w:rsidRPr="004F3783">
        <w:rPr>
          <w:rFonts w:cs="Arial"/>
          <w:color w:val="000000"/>
          <w:sz w:val="22"/>
          <w:szCs w:val="22"/>
        </w:rPr>
        <w:t xml:space="preserve"> and to detail </w:t>
      </w:r>
      <w:r w:rsidRPr="004F3783">
        <w:rPr>
          <w:rFonts w:cs="Arial"/>
          <w:color w:val="000000"/>
          <w:sz w:val="22"/>
          <w:szCs w:val="22"/>
        </w:rPr>
        <w:t xml:space="preserve"> that the</w:t>
      </w:r>
      <w:r w:rsidR="001862A6" w:rsidRPr="004F3783">
        <w:rPr>
          <w:rFonts w:cs="Arial"/>
          <w:color w:val="000000"/>
          <w:sz w:val="22"/>
          <w:szCs w:val="22"/>
        </w:rPr>
        <w:t xml:space="preserve"> appropriate system training has been </w:t>
      </w:r>
      <w:r w:rsidRPr="004F3783">
        <w:rPr>
          <w:rFonts w:cs="Arial"/>
          <w:color w:val="000000"/>
          <w:sz w:val="22"/>
          <w:szCs w:val="22"/>
        </w:rPr>
        <w:t>received  and the system is</w:t>
      </w:r>
      <w:r w:rsidR="001862A6" w:rsidRPr="004F3783">
        <w:rPr>
          <w:rFonts w:cs="Arial"/>
          <w:color w:val="000000"/>
          <w:sz w:val="22"/>
          <w:szCs w:val="22"/>
        </w:rPr>
        <w:t xml:space="preserve"> fully</w:t>
      </w:r>
      <w:r w:rsidRPr="004F3783">
        <w:rPr>
          <w:rFonts w:cs="Arial"/>
          <w:color w:val="000000"/>
          <w:sz w:val="22"/>
          <w:szCs w:val="22"/>
        </w:rPr>
        <w:t xml:space="preserve"> operational.</w:t>
      </w:r>
    </w:p>
    <w:p w:rsidR="004F3783" w:rsidRPr="004F3783" w:rsidRDefault="004F3783" w:rsidP="004F3783">
      <w:pPr>
        <w:pStyle w:val="ListParagraph"/>
        <w:spacing w:after="240"/>
        <w:contextualSpacing/>
        <w:jc w:val="both"/>
        <w:rPr>
          <w:rFonts w:cs="Arial"/>
          <w:color w:val="000000"/>
          <w:sz w:val="22"/>
          <w:szCs w:val="22"/>
        </w:rPr>
      </w:pPr>
    </w:p>
    <w:p w:rsidR="00F649C8" w:rsidRPr="00F649C8" w:rsidRDefault="00F649C8" w:rsidP="002F61C6">
      <w:pPr>
        <w:pStyle w:val="ListParagraph"/>
        <w:numPr>
          <w:ilvl w:val="0"/>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0"/>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0"/>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1"/>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1"/>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1"/>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1"/>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2"/>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2"/>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2"/>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2"/>
          <w:numId w:val="28"/>
        </w:numPr>
        <w:spacing w:before="0" w:after="200"/>
        <w:jc w:val="both"/>
        <w:rPr>
          <w:rFonts w:cs="Arial"/>
          <w:vanish/>
          <w:color w:val="000000"/>
          <w:sz w:val="22"/>
          <w:szCs w:val="22"/>
          <w:lang w:eastAsia="en-US"/>
        </w:rPr>
      </w:pPr>
    </w:p>
    <w:p w:rsidR="00F649C8" w:rsidRPr="00F649C8" w:rsidRDefault="00F649C8" w:rsidP="002F61C6">
      <w:pPr>
        <w:pStyle w:val="ListParagraph"/>
        <w:numPr>
          <w:ilvl w:val="2"/>
          <w:numId w:val="28"/>
        </w:numPr>
        <w:spacing w:before="0" w:after="200"/>
        <w:jc w:val="both"/>
        <w:rPr>
          <w:rFonts w:cs="Arial"/>
          <w:vanish/>
          <w:color w:val="000000"/>
          <w:sz w:val="22"/>
          <w:szCs w:val="22"/>
          <w:lang w:eastAsia="en-US"/>
        </w:rPr>
      </w:pPr>
    </w:p>
    <w:p w:rsidR="00882E34" w:rsidRDefault="00882E34" w:rsidP="002F61C6">
      <w:pPr>
        <w:numPr>
          <w:ilvl w:val="2"/>
          <w:numId w:val="28"/>
        </w:numPr>
        <w:spacing w:line="240" w:lineRule="auto"/>
        <w:jc w:val="both"/>
        <w:rPr>
          <w:rFonts w:ascii="Arial" w:eastAsia="Times New Roman" w:hAnsi="Arial" w:cs="Arial"/>
          <w:color w:val="000000"/>
          <w:lang w:eastAsia="en-US"/>
        </w:rPr>
      </w:pPr>
      <w:r w:rsidRPr="00882E34">
        <w:rPr>
          <w:rFonts w:ascii="Arial" w:eastAsia="Times New Roman" w:hAnsi="Arial" w:cs="Arial"/>
          <w:color w:val="000000"/>
          <w:lang w:eastAsia="en-US"/>
        </w:rPr>
        <w:t xml:space="preserve">Any faults identified shall be rectified by the Supplier </w:t>
      </w:r>
      <w:r w:rsidR="006E33E1">
        <w:rPr>
          <w:rFonts w:ascii="Arial" w:eastAsia="Times New Roman" w:hAnsi="Arial" w:cs="Arial"/>
          <w:color w:val="000000"/>
          <w:lang w:eastAsia="en-US"/>
        </w:rPr>
        <w:t>at no additional charge</w:t>
      </w:r>
      <w:r w:rsidRPr="00882E34">
        <w:rPr>
          <w:rFonts w:ascii="Arial" w:eastAsia="Times New Roman" w:hAnsi="Arial" w:cs="Arial"/>
          <w:color w:val="000000"/>
          <w:lang w:eastAsia="en-US"/>
        </w:rPr>
        <w:t>. The</w:t>
      </w:r>
      <w:r w:rsidR="006E33E1">
        <w:rPr>
          <w:rFonts w:ascii="Arial" w:eastAsia="Times New Roman" w:hAnsi="Arial" w:cs="Arial"/>
          <w:color w:val="000000"/>
          <w:lang w:eastAsia="en-US"/>
        </w:rPr>
        <w:t xml:space="preserve"> </w:t>
      </w:r>
      <w:r w:rsidRPr="00882E34">
        <w:rPr>
          <w:rFonts w:ascii="Arial" w:eastAsia="Times New Roman" w:hAnsi="Arial" w:cs="Arial"/>
          <w:color w:val="000000"/>
          <w:lang w:eastAsia="en-US"/>
        </w:rPr>
        <w:t>exceptions shall be where faults are incurred either through Contracting Authority misuse and/or accidental damage.</w:t>
      </w:r>
    </w:p>
    <w:p w:rsidR="00882E34" w:rsidRPr="00F649C8" w:rsidRDefault="00F649C8" w:rsidP="002F61C6">
      <w:pPr>
        <w:numPr>
          <w:ilvl w:val="2"/>
          <w:numId w:val="28"/>
        </w:numPr>
        <w:spacing w:line="240" w:lineRule="auto"/>
        <w:jc w:val="both"/>
        <w:rPr>
          <w:rFonts w:ascii="Arial" w:eastAsia="Times New Roman" w:hAnsi="Arial" w:cs="Arial"/>
          <w:color w:val="000000"/>
          <w:lang w:eastAsia="en-US"/>
        </w:rPr>
      </w:pPr>
      <w:r w:rsidRPr="00882E34">
        <w:rPr>
          <w:rFonts w:ascii="Arial" w:eastAsia="Times New Roman" w:hAnsi="Arial" w:cs="Arial"/>
          <w:color w:val="000000"/>
          <w:lang w:eastAsia="en-US"/>
        </w:rPr>
        <w:t xml:space="preserve">The Supplier shall replace defective devices and associated equipment at no additional charge within ten (10) working days of a </w:t>
      </w:r>
      <w:r w:rsidRPr="00882E34">
        <w:rPr>
          <w:rFonts w:ascii="Arial" w:eastAsia="Times New Roman" w:hAnsi="Arial" w:cs="Arial"/>
          <w:color w:val="000000"/>
          <w:lang w:eastAsia="en-US"/>
        </w:rPr>
        <w:lastRenderedPageBreak/>
        <w:t xml:space="preserve">fault being reported to the Supplier. In the event that the Contacting Authority cannot make the vehicle available to the Supplier within </w:t>
      </w:r>
      <w:r w:rsidR="006E33E1">
        <w:rPr>
          <w:rFonts w:ascii="Arial" w:eastAsia="Times New Roman" w:hAnsi="Arial" w:cs="Arial"/>
          <w:color w:val="000000"/>
          <w:lang w:eastAsia="en-US"/>
        </w:rPr>
        <w:t>this specified timescale</w:t>
      </w:r>
      <w:r w:rsidRPr="00882E34">
        <w:rPr>
          <w:rFonts w:ascii="Arial" w:eastAsia="Times New Roman" w:hAnsi="Arial" w:cs="Arial"/>
          <w:color w:val="000000"/>
          <w:lang w:eastAsia="en-US"/>
        </w:rPr>
        <w:t>, then the Contracting Authority will agree an alternative date with the Supplier for the vehicle to be made available for necessary work to be completed.</w:t>
      </w:r>
    </w:p>
    <w:p w:rsidR="00882E34" w:rsidRDefault="00882E34" w:rsidP="00901D9E">
      <w:pPr>
        <w:spacing w:after="240" w:line="240" w:lineRule="auto"/>
        <w:ind w:left="1701" w:hanging="567"/>
        <w:jc w:val="both"/>
        <w:rPr>
          <w:rFonts w:ascii="Arial" w:eastAsia="Times New Roman" w:hAnsi="Arial" w:cs="Arial"/>
          <w:color w:val="000000"/>
        </w:rPr>
      </w:pPr>
    </w:p>
    <w:p w:rsidR="00F73276" w:rsidRDefault="00F73276" w:rsidP="002F61C6">
      <w:pPr>
        <w:numPr>
          <w:ilvl w:val="1"/>
          <w:numId w:val="41"/>
        </w:numPr>
        <w:spacing w:line="240" w:lineRule="auto"/>
        <w:jc w:val="both"/>
        <w:rPr>
          <w:rFonts w:ascii="Arial" w:eastAsia="Times New Roman" w:hAnsi="Arial" w:cs="Arial"/>
          <w:b/>
          <w:bCs/>
          <w:color w:val="000000"/>
        </w:rPr>
      </w:pPr>
      <w:r w:rsidRPr="00F73276">
        <w:rPr>
          <w:rFonts w:ascii="Arial" w:eastAsia="Times New Roman" w:hAnsi="Arial" w:cs="Arial"/>
          <w:b/>
          <w:bCs/>
          <w:color w:val="000000"/>
        </w:rPr>
        <w:t xml:space="preserve">Web-based </w:t>
      </w:r>
      <w:r w:rsidR="007C1F28">
        <w:rPr>
          <w:rFonts w:ascii="Arial" w:eastAsia="Times New Roman" w:hAnsi="Arial" w:cs="Arial"/>
          <w:b/>
          <w:bCs/>
          <w:color w:val="000000"/>
        </w:rPr>
        <w:t>d</w:t>
      </w:r>
      <w:r w:rsidRPr="00F73276">
        <w:rPr>
          <w:rFonts w:ascii="Arial" w:eastAsia="Times New Roman" w:hAnsi="Arial" w:cs="Arial"/>
          <w:b/>
          <w:bCs/>
          <w:color w:val="000000"/>
        </w:rPr>
        <w:t xml:space="preserve">ata </w:t>
      </w:r>
      <w:r w:rsidR="007C1F28">
        <w:rPr>
          <w:rFonts w:ascii="Arial" w:eastAsia="Times New Roman" w:hAnsi="Arial" w:cs="Arial"/>
          <w:b/>
          <w:bCs/>
          <w:color w:val="000000"/>
        </w:rPr>
        <w:t>s</w:t>
      </w:r>
      <w:r w:rsidRPr="00F73276">
        <w:rPr>
          <w:rFonts w:ascii="Arial" w:eastAsia="Times New Roman" w:hAnsi="Arial" w:cs="Arial"/>
          <w:b/>
          <w:bCs/>
          <w:color w:val="000000"/>
        </w:rPr>
        <w:t xml:space="preserve">ystem for Contracting </w:t>
      </w:r>
      <w:r w:rsidR="00D115D2">
        <w:rPr>
          <w:rFonts w:ascii="Arial" w:eastAsia="Times New Roman" w:hAnsi="Arial" w:cs="Arial"/>
          <w:b/>
          <w:bCs/>
          <w:color w:val="000000"/>
        </w:rPr>
        <w:t>Authority</w:t>
      </w:r>
      <w:r w:rsidRPr="00F73276">
        <w:rPr>
          <w:rFonts w:ascii="Arial" w:eastAsia="Times New Roman" w:hAnsi="Arial" w:cs="Arial"/>
          <w:b/>
          <w:bCs/>
          <w:color w:val="000000"/>
        </w:rPr>
        <w:t xml:space="preserve"> </w:t>
      </w:r>
      <w:r w:rsidR="007C1F28">
        <w:rPr>
          <w:rFonts w:ascii="Arial" w:eastAsia="Times New Roman" w:hAnsi="Arial" w:cs="Arial"/>
          <w:b/>
          <w:bCs/>
          <w:color w:val="000000"/>
        </w:rPr>
        <w:t>a</w:t>
      </w:r>
      <w:r w:rsidRPr="00F73276">
        <w:rPr>
          <w:rFonts w:ascii="Arial" w:eastAsia="Times New Roman" w:hAnsi="Arial" w:cs="Arial"/>
          <w:b/>
          <w:bCs/>
          <w:color w:val="000000"/>
        </w:rPr>
        <w:t>ccess</w:t>
      </w:r>
    </w:p>
    <w:p w:rsidR="00F649C8" w:rsidRPr="00F649C8" w:rsidRDefault="00F649C8" w:rsidP="002F61C6">
      <w:pPr>
        <w:pStyle w:val="ListParagraph"/>
        <w:numPr>
          <w:ilvl w:val="0"/>
          <w:numId w:val="29"/>
        </w:numPr>
        <w:spacing w:before="0" w:after="240"/>
        <w:jc w:val="both"/>
        <w:rPr>
          <w:rFonts w:cs="Arial"/>
          <w:vanish/>
          <w:color w:val="000000"/>
          <w:sz w:val="22"/>
          <w:szCs w:val="22"/>
        </w:rPr>
      </w:pPr>
    </w:p>
    <w:p w:rsidR="00F649C8" w:rsidRPr="00F649C8" w:rsidRDefault="00F649C8" w:rsidP="002F61C6">
      <w:pPr>
        <w:pStyle w:val="ListParagraph"/>
        <w:numPr>
          <w:ilvl w:val="0"/>
          <w:numId w:val="29"/>
        </w:numPr>
        <w:spacing w:before="0" w:after="240"/>
        <w:jc w:val="both"/>
        <w:rPr>
          <w:rFonts w:cs="Arial"/>
          <w:vanish/>
          <w:color w:val="000000"/>
          <w:sz w:val="22"/>
          <w:szCs w:val="22"/>
        </w:rPr>
      </w:pPr>
    </w:p>
    <w:p w:rsidR="00F649C8" w:rsidRPr="00F649C8" w:rsidRDefault="00F649C8" w:rsidP="002F61C6">
      <w:pPr>
        <w:pStyle w:val="ListParagraph"/>
        <w:numPr>
          <w:ilvl w:val="0"/>
          <w:numId w:val="29"/>
        </w:numPr>
        <w:spacing w:before="0" w:after="240"/>
        <w:jc w:val="both"/>
        <w:rPr>
          <w:rFonts w:cs="Arial"/>
          <w:vanish/>
          <w:color w:val="000000"/>
          <w:sz w:val="22"/>
          <w:szCs w:val="22"/>
        </w:rPr>
      </w:pPr>
    </w:p>
    <w:p w:rsidR="00F649C8" w:rsidRPr="00F649C8" w:rsidRDefault="00F649C8" w:rsidP="002F61C6">
      <w:pPr>
        <w:pStyle w:val="ListParagraph"/>
        <w:numPr>
          <w:ilvl w:val="1"/>
          <w:numId w:val="29"/>
        </w:numPr>
        <w:spacing w:before="0" w:after="240"/>
        <w:jc w:val="both"/>
        <w:rPr>
          <w:rFonts w:cs="Arial"/>
          <w:vanish/>
          <w:color w:val="000000"/>
          <w:sz w:val="22"/>
          <w:szCs w:val="22"/>
        </w:rPr>
      </w:pPr>
    </w:p>
    <w:p w:rsidR="00F649C8" w:rsidRPr="00F649C8" w:rsidRDefault="00F649C8" w:rsidP="002F61C6">
      <w:pPr>
        <w:pStyle w:val="ListParagraph"/>
        <w:numPr>
          <w:ilvl w:val="1"/>
          <w:numId w:val="29"/>
        </w:numPr>
        <w:spacing w:before="0" w:after="240"/>
        <w:jc w:val="both"/>
        <w:rPr>
          <w:rFonts w:cs="Arial"/>
          <w:vanish/>
          <w:color w:val="000000"/>
          <w:sz w:val="22"/>
          <w:szCs w:val="22"/>
        </w:rPr>
      </w:pPr>
    </w:p>
    <w:p w:rsidR="00F649C8" w:rsidRPr="00F649C8" w:rsidRDefault="00F649C8" w:rsidP="002F61C6">
      <w:pPr>
        <w:pStyle w:val="ListParagraph"/>
        <w:numPr>
          <w:ilvl w:val="1"/>
          <w:numId w:val="29"/>
        </w:numPr>
        <w:spacing w:before="0" w:after="240"/>
        <w:jc w:val="both"/>
        <w:rPr>
          <w:rFonts w:cs="Arial"/>
          <w:vanish/>
          <w:color w:val="000000"/>
          <w:sz w:val="22"/>
          <w:szCs w:val="22"/>
        </w:rPr>
      </w:pPr>
    </w:p>
    <w:p w:rsidR="00F649C8" w:rsidRPr="00F649C8" w:rsidRDefault="00F649C8" w:rsidP="002F61C6">
      <w:pPr>
        <w:pStyle w:val="ListParagraph"/>
        <w:numPr>
          <w:ilvl w:val="1"/>
          <w:numId w:val="29"/>
        </w:numPr>
        <w:spacing w:before="0" w:after="240"/>
        <w:jc w:val="both"/>
        <w:rPr>
          <w:rFonts w:cs="Arial"/>
          <w:vanish/>
          <w:color w:val="000000"/>
          <w:sz w:val="22"/>
          <w:szCs w:val="22"/>
        </w:rPr>
      </w:pPr>
    </w:p>
    <w:p w:rsidR="00F649C8" w:rsidRPr="00F649C8" w:rsidRDefault="00F649C8" w:rsidP="002F61C6">
      <w:pPr>
        <w:pStyle w:val="ListParagraph"/>
        <w:numPr>
          <w:ilvl w:val="1"/>
          <w:numId w:val="29"/>
        </w:numPr>
        <w:spacing w:before="0" w:after="240"/>
        <w:jc w:val="both"/>
        <w:rPr>
          <w:rFonts w:cs="Arial"/>
          <w:vanish/>
          <w:color w:val="000000"/>
          <w:sz w:val="22"/>
          <w:szCs w:val="22"/>
        </w:rPr>
      </w:pPr>
    </w:p>
    <w:p w:rsidR="00F73276" w:rsidRDefault="00F73276" w:rsidP="002F61C6">
      <w:pPr>
        <w:numPr>
          <w:ilvl w:val="2"/>
          <w:numId w:val="29"/>
        </w:numPr>
        <w:spacing w:after="240" w:line="240" w:lineRule="auto"/>
        <w:jc w:val="both"/>
        <w:rPr>
          <w:rFonts w:ascii="Arial" w:eastAsia="Times New Roman" w:hAnsi="Arial" w:cs="Arial"/>
          <w:color w:val="000000"/>
        </w:rPr>
      </w:pPr>
      <w:r w:rsidRPr="00F73276">
        <w:rPr>
          <w:rFonts w:ascii="Arial" w:eastAsia="Times New Roman" w:hAnsi="Arial" w:cs="Arial"/>
          <w:color w:val="000000"/>
        </w:rPr>
        <w:t xml:space="preserve">The Supplier </w:t>
      </w:r>
      <w:r w:rsidR="00B46A7C" w:rsidRPr="00F73276">
        <w:rPr>
          <w:rFonts w:ascii="Arial" w:eastAsia="Times New Roman" w:hAnsi="Arial" w:cs="Arial"/>
          <w:color w:val="000000"/>
        </w:rPr>
        <w:t xml:space="preserve">shall </w:t>
      </w:r>
      <w:r w:rsidR="00B46A7C">
        <w:rPr>
          <w:rFonts w:ascii="Arial" w:eastAsia="Times New Roman" w:hAnsi="Arial" w:cs="Arial"/>
          <w:color w:val="000000"/>
        </w:rPr>
        <w:t>provide</w:t>
      </w:r>
      <w:r w:rsidR="000A18EB">
        <w:rPr>
          <w:rFonts w:ascii="Arial" w:eastAsia="Times New Roman" w:hAnsi="Arial" w:cs="Arial"/>
          <w:color w:val="000000"/>
        </w:rPr>
        <w:t xml:space="preserve"> </w:t>
      </w:r>
      <w:r w:rsidR="006320DF">
        <w:rPr>
          <w:rFonts w:ascii="Arial" w:eastAsia="Times New Roman" w:hAnsi="Arial" w:cs="Arial"/>
          <w:color w:val="000000"/>
        </w:rPr>
        <w:t xml:space="preserve">each </w:t>
      </w:r>
      <w:r w:rsidR="000A18EB">
        <w:rPr>
          <w:rFonts w:ascii="Arial" w:eastAsia="Times New Roman" w:hAnsi="Arial" w:cs="Arial"/>
          <w:color w:val="000000"/>
        </w:rPr>
        <w:t>C</w:t>
      </w:r>
      <w:r w:rsidR="00D5543E">
        <w:rPr>
          <w:rFonts w:ascii="Arial" w:eastAsia="Times New Roman" w:hAnsi="Arial" w:cs="Arial"/>
          <w:color w:val="000000"/>
        </w:rPr>
        <w:t xml:space="preserve">ontracting </w:t>
      </w:r>
      <w:r w:rsidR="000A18EB">
        <w:rPr>
          <w:rFonts w:ascii="Arial" w:eastAsia="Times New Roman" w:hAnsi="Arial" w:cs="Arial"/>
          <w:color w:val="000000"/>
        </w:rPr>
        <w:t>A</w:t>
      </w:r>
      <w:r w:rsidR="00D5543E">
        <w:rPr>
          <w:rFonts w:ascii="Arial" w:eastAsia="Times New Roman" w:hAnsi="Arial" w:cs="Arial"/>
          <w:color w:val="000000"/>
        </w:rPr>
        <w:t>uthority</w:t>
      </w:r>
      <w:r w:rsidR="000A18EB">
        <w:rPr>
          <w:rFonts w:ascii="Arial" w:eastAsia="Times New Roman" w:hAnsi="Arial" w:cs="Arial"/>
          <w:color w:val="000000"/>
        </w:rPr>
        <w:t xml:space="preserve"> with access </w:t>
      </w:r>
      <w:r w:rsidR="00B46A7C">
        <w:rPr>
          <w:rFonts w:ascii="Arial" w:eastAsia="Times New Roman" w:hAnsi="Arial" w:cs="Arial"/>
          <w:color w:val="000000"/>
        </w:rPr>
        <w:t xml:space="preserve">to </w:t>
      </w:r>
      <w:r w:rsidR="00B46A7C" w:rsidRPr="00F73276">
        <w:rPr>
          <w:rFonts w:ascii="Arial" w:eastAsia="Times New Roman" w:hAnsi="Arial" w:cs="Arial"/>
          <w:color w:val="000000"/>
        </w:rPr>
        <w:t>a</w:t>
      </w:r>
      <w:r w:rsidRPr="00F73276">
        <w:rPr>
          <w:rFonts w:ascii="Arial" w:eastAsia="Times New Roman" w:hAnsi="Arial" w:cs="Arial"/>
          <w:color w:val="000000"/>
        </w:rPr>
        <w:t xml:space="preserve"> web-based data system</w:t>
      </w:r>
      <w:r w:rsidR="000A18EB">
        <w:rPr>
          <w:rFonts w:ascii="Arial" w:eastAsia="Times New Roman" w:hAnsi="Arial" w:cs="Arial"/>
          <w:color w:val="000000"/>
        </w:rPr>
        <w:t xml:space="preserve"> which provides</w:t>
      </w:r>
      <w:r w:rsidR="00D5543E">
        <w:rPr>
          <w:rFonts w:ascii="Arial" w:eastAsia="Times New Roman" w:hAnsi="Arial" w:cs="Arial"/>
          <w:color w:val="000000"/>
        </w:rPr>
        <w:t xml:space="preserve"> </w:t>
      </w:r>
      <w:r w:rsidR="000A18EB">
        <w:rPr>
          <w:rFonts w:ascii="Arial" w:eastAsia="Times New Roman" w:hAnsi="Arial" w:cs="Arial"/>
          <w:color w:val="000000"/>
        </w:rPr>
        <w:t>the C</w:t>
      </w:r>
      <w:r w:rsidR="00D5543E">
        <w:rPr>
          <w:rFonts w:ascii="Arial" w:eastAsia="Times New Roman" w:hAnsi="Arial" w:cs="Arial"/>
          <w:color w:val="000000"/>
        </w:rPr>
        <w:t>ontracting Authority w</w:t>
      </w:r>
      <w:r w:rsidR="000A18EB">
        <w:rPr>
          <w:rFonts w:ascii="Arial" w:eastAsia="Times New Roman" w:hAnsi="Arial" w:cs="Arial"/>
          <w:color w:val="000000"/>
        </w:rPr>
        <w:t xml:space="preserve">ith </w:t>
      </w:r>
      <w:r w:rsidR="00D5543E">
        <w:rPr>
          <w:rFonts w:ascii="Arial" w:eastAsia="Times New Roman" w:hAnsi="Arial" w:cs="Arial"/>
          <w:color w:val="000000"/>
        </w:rPr>
        <w:t>real time and historical in</w:t>
      </w:r>
      <w:r w:rsidR="000A18EB">
        <w:rPr>
          <w:rFonts w:ascii="Arial" w:eastAsia="Times New Roman" w:hAnsi="Arial" w:cs="Arial"/>
          <w:color w:val="000000"/>
        </w:rPr>
        <w:t>formation</w:t>
      </w:r>
      <w:r w:rsidR="006E33E1">
        <w:rPr>
          <w:rFonts w:ascii="Arial" w:eastAsia="Times New Roman" w:hAnsi="Arial" w:cs="Arial"/>
          <w:color w:val="000000"/>
        </w:rPr>
        <w:t xml:space="preserve">. Information </w:t>
      </w:r>
      <w:r w:rsidR="000A18EB">
        <w:rPr>
          <w:rFonts w:ascii="Arial" w:eastAsia="Times New Roman" w:hAnsi="Arial" w:cs="Arial"/>
          <w:color w:val="000000"/>
        </w:rPr>
        <w:t>relat</w:t>
      </w:r>
      <w:r w:rsidR="006E33E1">
        <w:rPr>
          <w:rFonts w:ascii="Arial" w:eastAsia="Times New Roman" w:hAnsi="Arial" w:cs="Arial"/>
          <w:color w:val="000000"/>
        </w:rPr>
        <w:t>es</w:t>
      </w:r>
      <w:r w:rsidR="000A18EB">
        <w:rPr>
          <w:rFonts w:ascii="Arial" w:eastAsia="Times New Roman" w:hAnsi="Arial" w:cs="Arial"/>
          <w:color w:val="000000"/>
        </w:rPr>
        <w:t xml:space="preserve"> to the data that </w:t>
      </w:r>
      <w:r w:rsidR="00D5543E">
        <w:rPr>
          <w:rFonts w:ascii="Arial" w:eastAsia="Times New Roman" w:hAnsi="Arial" w:cs="Arial"/>
          <w:color w:val="000000"/>
        </w:rPr>
        <w:t>is collected on the Contracting Authorit</w:t>
      </w:r>
      <w:r w:rsidR="006320DF">
        <w:rPr>
          <w:rFonts w:ascii="Arial" w:eastAsia="Times New Roman" w:hAnsi="Arial" w:cs="Arial"/>
          <w:color w:val="000000"/>
        </w:rPr>
        <w:t>y</w:t>
      </w:r>
      <w:r w:rsidR="00D5543E">
        <w:rPr>
          <w:rFonts w:ascii="Arial" w:eastAsia="Times New Roman" w:hAnsi="Arial" w:cs="Arial"/>
          <w:color w:val="000000"/>
        </w:rPr>
        <w:t xml:space="preserve"> vehicles</w:t>
      </w:r>
      <w:r w:rsidR="001862A6">
        <w:rPr>
          <w:rFonts w:ascii="Arial" w:eastAsia="Times New Roman" w:hAnsi="Arial" w:cs="Arial"/>
          <w:color w:val="000000"/>
        </w:rPr>
        <w:t>, which can be utilised</w:t>
      </w:r>
      <w:r w:rsidR="00D5543E">
        <w:rPr>
          <w:rFonts w:ascii="Arial" w:eastAsia="Times New Roman" w:hAnsi="Arial" w:cs="Arial"/>
          <w:color w:val="000000"/>
        </w:rPr>
        <w:t xml:space="preserve"> </w:t>
      </w:r>
      <w:r w:rsidR="000A18EB">
        <w:rPr>
          <w:rFonts w:ascii="Arial" w:eastAsia="Times New Roman" w:hAnsi="Arial" w:cs="Arial"/>
          <w:color w:val="000000"/>
        </w:rPr>
        <w:t>for</w:t>
      </w:r>
      <w:r w:rsidRPr="00F73276">
        <w:rPr>
          <w:rFonts w:ascii="Arial" w:eastAsia="Times New Roman" w:hAnsi="Arial" w:cs="Arial"/>
          <w:color w:val="000000"/>
        </w:rPr>
        <w:t xml:space="preserve"> data analysis, </w:t>
      </w:r>
      <w:r w:rsidR="00D5543E">
        <w:rPr>
          <w:rFonts w:ascii="Arial" w:eastAsia="Times New Roman" w:hAnsi="Arial" w:cs="Arial"/>
          <w:color w:val="000000"/>
        </w:rPr>
        <w:t xml:space="preserve">historical </w:t>
      </w:r>
      <w:r w:rsidR="000A18EB" w:rsidRPr="00F73276">
        <w:rPr>
          <w:rFonts w:ascii="Arial" w:eastAsia="Times New Roman" w:hAnsi="Arial" w:cs="Arial"/>
          <w:color w:val="000000"/>
        </w:rPr>
        <w:t>and</w:t>
      </w:r>
      <w:r w:rsidR="000A18EB">
        <w:rPr>
          <w:rFonts w:ascii="Arial" w:eastAsia="Times New Roman" w:hAnsi="Arial" w:cs="Arial"/>
          <w:color w:val="000000"/>
        </w:rPr>
        <w:t xml:space="preserve"> advisory</w:t>
      </w:r>
      <w:r w:rsidR="00D5543E">
        <w:rPr>
          <w:rFonts w:ascii="Arial" w:eastAsia="Times New Roman" w:hAnsi="Arial" w:cs="Arial"/>
          <w:color w:val="000000"/>
        </w:rPr>
        <w:t xml:space="preserve"> reporting information, </w:t>
      </w:r>
      <w:r w:rsidRPr="00F73276">
        <w:rPr>
          <w:rFonts w:ascii="Arial" w:eastAsia="Times New Roman" w:hAnsi="Arial" w:cs="Arial"/>
          <w:color w:val="000000"/>
        </w:rPr>
        <w:t xml:space="preserve">in line with </w:t>
      </w:r>
      <w:r w:rsidR="000A18EB">
        <w:rPr>
          <w:rFonts w:ascii="Arial" w:eastAsia="Times New Roman" w:hAnsi="Arial" w:cs="Arial"/>
          <w:color w:val="000000"/>
        </w:rPr>
        <w:t xml:space="preserve">the requirements specified by </w:t>
      </w:r>
      <w:r w:rsidRPr="00F73276">
        <w:rPr>
          <w:rFonts w:ascii="Arial" w:eastAsia="Times New Roman" w:hAnsi="Arial" w:cs="Arial"/>
          <w:color w:val="000000"/>
        </w:rPr>
        <w:t xml:space="preserve">Contracting </w:t>
      </w:r>
      <w:r w:rsidR="006D5BF1">
        <w:rPr>
          <w:rFonts w:ascii="Arial" w:eastAsia="Times New Roman" w:hAnsi="Arial" w:cs="Arial"/>
          <w:color w:val="000000"/>
        </w:rPr>
        <w:t>Authority</w:t>
      </w:r>
      <w:r w:rsidR="000A18EB">
        <w:rPr>
          <w:rFonts w:ascii="Arial" w:eastAsia="Times New Roman" w:hAnsi="Arial" w:cs="Arial"/>
          <w:color w:val="000000"/>
        </w:rPr>
        <w:t>.</w:t>
      </w:r>
      <w:r w:rsidRPr="00F73276">
        <w:rPr>
          <w:rFonts w:ascii="Arial" w:eastAsia="Times New Roman" w:hAnsi="Arial" w:cs="Arial"/>
          <w:color w:val="000000"/>
        </w:rPr>
        <w:t xml:space="preserve"> </w:t>
      </w:r>
    </w:p>
    <w:p w:rsidR="00D115D2" w:rsidRPr="00F649C8" w:rsidRDefault="00F649C8" w:rsidP="002F61C6">
      <w:pPr>
        <w:numPr>
          <w:ilvl w:val="2"/>
          <w:numId w:val="29"/>
        </w:numPr>
        <w:spacing w:after="240" w:line="240" w:lineRule="auto"/>
        <w:jc w:val="both"/>
        <w:rPr>
          <w:rFonts w:ascii="Arial" w:eastAsia="Times New Roman" w:hAnsi="Arial" w:cs="Arial"/>
          <w:color w:val="000000"/>
        </w:rPr>
      </w:pPr>
      <w:r w:rsidRPr="00D115D2">
        <w:rPr>
          <w:rFonts w:ascii="Arial" w:eastAsia="Times New Roman" w:hAnsi="Arial" w:cs="Arial"/>
          <w:color w:val="000000"/>
        </w:rPr>
        <w:t>The Supplier shall ensure that the web-based data system provides, as a minimum, the requirements as set out below:</w:t>
      </w:r>
    </w:p>
    <w:p w:rsidR="00D115D2" w:rsidRPr="00D115D2" w:rsidRDefault="00D115D2" w:rsidP="002F61C6">
      <w:pPr>
        <w:pStyle w:val="ListParagraph"/>
        <w:numPr>
          <w:ilvl w:val="0"/>
          <w:numId w:val="21"/>
        </w:numPr>
        <w:spacing w:after="240"/>
        <w:jc w:val="both"/>
        <w:rPr>
          <w:rFonts w:cs="Arial"/>
          <w:color w:val="000000"/>
          <w:sz w:val="22"/>
          <w:szCs w:val="22"/>
        </w:rPr>
      </w:pPr>
      <w:r w:rsidRPr="00D115D2">
        <w:rPr>
          <w:rFonts w:cs="Arial"/>
          <w:color w:val="000000"/>
          <w:sz w:val="22"/>
          <w:szCs w:val="22"/>
        </w:rPr>
        <w:t>password protect</w:t>
      </w:r>
      <w:r w:rsidR="002571FA">
        <w:rPr>
          <w:rFonts w:cs="Arial"/>
          <w:color w:val="000000"/>
          <w:sz w:val="22"/>
          <w:szCs w:val="22"/>
        </w:rPr>
        <w:t>ion</w:t>
      </w:r>
      <w:r w:rsidRPr="00D115D2">
        <w:rPr>
          <w:rFonts w:cs="Arial"/>
          <w:color w:val="000000"/>
          <w:sz w:val="22"/>
          <w:szCs w:val="22"/>
        </w:rPr>
        <w:t>;</w:t>
      </w:r>
    </w:p>
    <w:p w:rsidR="00D115D2" w:rsidRPr="00C5611D" w:rsidRDefault="00D115D2" w:rsidP="002F61C6">
      <w:pPr>
        <w:pStyle w:val="ListParagraph"/>
        <w:numPr>
          <w:ilvl w:val="0"/>
          <w:numId w:val="21"/>
        </w:numPr>
        <w:spacing w:after="240"/>
        <w:jc w:val="both"/>
        <w:rPr>
          <w:rFonts w:cs="Arial"/>
          <w:color w:val="000000"/>
          <w:sz w:val="22"/>
          <w:szCs w:val="22"/>
        </w:rPr>
      </w:pPr>
      <w:r w:rsidRPr="00D115D2">
        <w:rPr>
          <w:sz w:val="22"/>
          <w:szCs w:val="22"/>
        </w:rPr>
        <w:t xml:space="preserve">on-line hierarchical access for both </w:t>
      </w:r>
      <w:r w:rsidR="00B910FB">
        <w:rPr>
          <w:sz w:val="22"/>
          <w:szCs w:val="22"/>
        </w:rPr>
        <w:t>d</w:t>
      </w:r>
      <w:r w:rsidRPr="00D115D2">
        <w:rPr>
          <w:sz w:val="22"/>
          <w:szCs w:val="22"/>
        </w:rPr>
        <w:t xml:space="preserve">rivers and </w:t>
      </w:r>
      <w:r w:rsidR="00B910FB">
        <w:rPr>
          <w:sz w:val="22"/>
          <w:szCs w:val="22"/>
        </w:rPr>
        <w:t>m</w:t>
      </w:r>
      <w:r w:rsidRPr="00D115D2">
        <w:rPr>
          <w:sz w:val="22"/>
          <w:szCs w:val="22"/>
        </w:rPr>
        <w:t>anagers</w:t>
      </w:r>
      <w:r w:rsidR="003A7939">
        <w:rPr>
          <w:sz w:val="22"/>
          <w:szCs w:val="22"/>
        </w:rPr>
        <w:t>;</w:t>
      </w:r>
    </w:p>
    <w:p w:rsidR="00925FE4" w:rsidRPr="00D115D2" w:rsidRDefault="00C00E17" w:rsidP="002F61C6">
      <w:pPr>
        <w:pStyle w:val="ListParagraph"/>
        <w:numPr>
          <w:ilvl w:val="0"/>
          <w:numId w:val="21"/>
        </w:numPr>
        <w:spacing w:after="240"/>
        <w:jc w:val="both"/>
        <w:rPr>
          <w:rFonts w:cs="Arial"/>
          <w:color w:val="000000"/>
          <w:sz w:val="22"/>
          <w:szCs w:val="22"/>
        </w:rPr>
      </w:pPr>
      <w:r>
        <w:rPr>
          <w:sz w:val="22"/>
          <w:szCs w:val="22"/>
        </w:rPr>
        <w:t xml:space="preserve">a </w:t>
      </w:r>
      <w:r w:rsidR="00925FE4">
        <w:rPr>
          <w:sz w:val="22"/>
          <w:szCs w:val="22"/>
        </w:rPr>
        <w:t xml:space="preserve"> configurable dashboard view upon login, </w:t>
      </w:r>
      <w:r w:rsidR="001862A6">
        <w:rPr>
          <w:sz w:val="22"/>
          <w:szCs w:val="22"/>
        </w:rPr>
        <w:t xml:space="preserve"> displaying </w:t>
      </w:r>
      <w:r w:rsidR="00925FE4">
        <w:rPr>
          <w:sz w:val="22"/>
          <w:szCs w:val="22"/>
        </w:rPr>
        <w:t xml:space="preserve"> a high level summary of data, </w:t>
      </w:r>
      <w:r w:rsidR="001862A6">
        <w:rPr>
          <w:sz w:val="22"/>
          <w:szCs w:val="22"/>
        </w:rPr>
        <w:t>from</w:t>
      </w:r>
      <w:r w:rsidR="00925FE4">
        <w:rPr>
          <w:sz w:val="22"/>
          <w:szCs w:val="22"/>
        </w:rPr>
        <w:t xml:space="preserve"> </w:t>
      </w:r>
      <w:r>
        <w:rPr>
          <w:sz w:val="22"/>
          <w:szCs w:val="22"/>
        </w:rPr>
        <w:t>which</w:t>
      </w:r>
      <w:r w:rsidR="00925FE4">
        <w:rPr>
          <w:sz w:val="22"/>
          <w:szCs w:val="22"/>
        </w:rPr>
        <w:t xml:space="preserve"> the Contracting Authority can access other </w:t>
      </w:r>
      <w:r w:rsidR="003A7939">
        <w:rPr>
          <w:sz w:val="22"/>
          <w:szCs w:val="22"/>
        </w:rPr>
        <w:t>a</w:t>
      </w:r>
      <w:r w:rsidR="00082295">
        <w:rPr>
          <w:sz w:val="22"/>
          <w:szCs w:val="22"/>
        </w:rPr>
        <w:t>vailable</w:t>
      </w:r>
      <w:r w:rsidR="00925FE4">
        <w:rPr>
          <w:sz w:val="22"/>
          <w:szCs w:val="22"/>
        </w:rPr>
        <w:t xml:space="preserve"> data</w:t>
      </w:r>
      <w:r w:rsidR="003A7939">
        <w:rPr>
          <w:sz w:val="22"/>
          <w:szCs w:val="22"/>
        </w:rPr>
        <w:t>;</w:t>
      </w:r>
    </w:p>
    <w:p w:rsidR="00D115D2" w:rsidRPr="00D115D2" w:rsidRDefault="00D115D2" w:rsidP="002F61C6">
      <w:pPr>
        <w:pStyle w:val="ListParagraph"/>
        <w:numPr>
          <w:ilvl w:val="0"/>
          <w:numId w:val="21"/>
        </w:numPr>
        <w:spacing w:after="240"/>
        <w:jc w:val="both"/>
        <w:rPr>
          <w:rFonts w:cs="Arial"/>
          <w:color w:val="000000"/>
          <w:sz w:val="22"/>
          <w:szCs w:val="22"/>
        </w:rPr>
      </w:pPr>
      <w:r w:rsidRPr="00D115D2">
        <w:rPr>
          <w:sz w:val="22"/>
          <w:szCs w:val="22"/>
        </w:rPr>
        <w:t>deliver</w:t>
      </w:r>
      <w:r w:rsidR="003A7939">
        <w:rPr>
          <w:sz w:val="22"/>
          <w:szCs w:val="22"/>
        </w:rPr>
        <w:t>y of</w:t>
      </w:r>
      <w:r w:rsidRPr="00D115D2">
        <w:rPr>
          <w:sz w:val="22"/>
          <w:szCs w:val="22"/>
        </w:rPr>
        <w:t xml:space="preserve"> data to </w:t>
      </w:r>
      <w:r w:rsidR="000A18EB">
        <w:rPr>
          <w:sz w:val="22"/>
          <w:szCs w:val="22"/>
        </w:rPr>
        <w:t>d</w:t>
      </w:r>
      <w:r w:rsidRPr="00D115D2">
        <w:rPr>
          <w:sz w:val="22"/>
          <w:szCs w:val="22"/>
        </w:rPr>
        <w:t xml:space="preserve">rivers and </w:t>
      </w:r>
      <w:r w:rsidR="000A18EB">
        <w:rPr>
          <w:sz w:val="22"/>
          <w:szCs w:val="22"/>
        </w:rPr>
        <w:t>m</w:t>
      </w:r>
      <w:r w:rsidRPr="00D115D2">
        <w:rPr>
          <w:sz w:val="22"/>
          <w:szCs w:val="22"/>
        </w:rPr>
        <w:t>anagers desktops and/or mobile devices without any additional software or hardware being required</w:t>
      </w:r>
      <w:r w:rsidR="003A7939">
        <w:rPr>
          <w:sz w:val="22"/>
          <w:szCs w:val="22"/>
        </w:rPr>
        <w:t>;</w:t>
      </w:r>
    </w:p>
    <w:p w:rsidR="003A7939" w:rsidRPr="001D3275" w:rsidRDefault="00D115D2" w:rsidP="002F61C6">
      <w:pPr>
        <w:pStyle w:val="ListParagraph"/>
        <w:numPr>
          <w:ilvl w:val="0"/>
          <w:numId w:val="21"/>
        </w:numPr>
        <w:spacing w:after="240"/>
        <w:jc w:val="both"/>
        <w:rPr>
          <w:rFonts w:cs="Arial"/>
          <w:color w:val="000000"/>
          <w:sz w:val="22"/>
          <w:szCs w:val="22"/>
        </w:rPr>
      </w:pPr>
      <w:r w:rsidRPr="00D115D2">
        <w:rPr>
          <w:sz w:val="22"/>
          <w:szCs w:val="22"/>
        </w:rPr>
        <w:t>24 hour a day</w:t>
      </w:r>
      <w:r w:rsidR="002068F0">
        <w:rPr>
          <w:sz w:val="22"/>
          <w:szCs w:val="22"/>
        </w:rPr>
        <w:t xml:space="preserve"> and 365 days per year</w:t>
      </w:r>
      <w:r w:rsidR="003A7939">
        <w:rPr>
          <w:sz w:val="22"/>
          <w:szCs w:val="22"/>
        </w:rPr>
        <w:t xml:space="preserve"> availability;</w:t>
      </w:r>
    </w:p>
    <w:p w:rsidR="00D115D2" w:rsidRPr="008557A4" w:rsidRDefault="00D115D2" w:rsidP="002F61C6">
      <w:pPr>
        <w:pStyle w:val="ListParagraph"/>
        <w:numPr>
          <w:ilvl w:val="0"/>
          <w:numId w:val="21"/>
        </w:numPr>
        <w:spacing w:after="240"/>
        <w:jc w:val="both"/>
        <w:rPr>
          <w:rFonts w:cs="Arial"/>
          <w:color w:val="000000"/>
          <w:sz w:val="22"/>
          <w:szCs w:val="22"/>
        </w:rPr>
      </w:pPr>
      <w:r>
        <w:rPr>
          <w:sz w:val="22"/>
          <w:szCs w:val="22"/>
        </w:rPr>
        <w:t xml:space="preserve">service interruption shall </w:t>
      </w:r>
      <w:r w:rsidRPr="00D115D2">
        <w:rPr>
          <w:sz w:val="22"/>
          <w:szCs w:val="22"/>
        </w:rPr>
        <w:t xml:space="preserve">be communicated to the </w:t>
      </w:r>
      <w:r>
        <w:rPr>
          <w:sz w:val="22"/>
          <w:szCs w:val="22"/>
        </w:rPr>
        <w:t>Contracting Authority</w:t>
      </w:r>
      <w:r w:rsidR="007E34AC">
        <w:rPr>
          <w:sz w:val="22"/>
          <w:szCs w:val="22"/>
        </w:rPr>
        <w:t xml:space="preserve"> prior to </w:t>
      </w:r>
      <w:r w:rsidR="00B77507">
        <w:rPr>
          <w:sz w:val="22"/>
          <w:szCs w:val="22"/>
        </w:rPr>
        <w:t>its</w:t>
      </w:r>
      <w:r w:rsidR="007E34AC">
        <w:rPr>
          <w:sz w:val="22"/>
          <w:szCs w:val="22"/>
        </w:rPr>
        <w:t xml:space="preserve"> commencement</w:t>
      </w:r>
      <w:r>
        <w:rPr>
          <w:sz w:val="22"/>
          <w:szCs w:val="22"/>
        </w:rPr>
        <w:t xml:space="preserve">, </w:t>
      </w:r>
      <w:r w:rsidR="00C00E17">
        <w:rPr>
          <w:sz w:val="22"/>
          <w:szCs w:val="22"/>
        </w:rPr>
        <w:t>in accordance with the notice periods</w:t>
      </w:r>
      <w:r w:rsidR="007E34AC">
        <w:rPr>
          <w:sz w:val="22"/>
          <w:szCs w:val="22"/>
        </w:rPr>
        <w:t xml:space="preserve"> specified by the Contracting Authority at the Call Off stage. </w:t>
      </w:r>
    </w:p>
    <w:p w:rsidR="00F649C8" w:rsidRPr="00F649C8" w:rsidRDefault="00F649C8" w:rsidP="002F61C6">
      <w:pPr>
        <w:pStyle w:val="ListParagraph"/>
        <w:numPr>
          <w:ilvl w:val="0"/>
          <w:numId w:val="30"/>
        </w:numPr>
        <w:spacing w:after="240"/>
        <w:jc w:val="both"/>
        <w:rPr>
          <w:vanish/>
          <w:sz w:val="22"/>
          <w:szCs w:val="22"/>
        </w:rPr>
      </w:pPr>
    </w:p>
    <w:p w:rsidR="00F649C8" w:rsidRPr="00F649C8" w:rsidRDefault="00F649C8" w:rsidP="002F61C6">
      <w:pPr>
        <w:pStyle w:val="ListParagraph"/>
        <w:numPr>
          <w:ilvl w:val="0"/>
          <w:numId w:val="30"/>
        </w:numPr>
        <w:spacing w:after="240"/>
        <w:jc w:val="both"/>
        <w:rPr>
          <w:vanish/>
          <w:sz w:val="22"/>
          <w:szCs w:val="22"/>
        </w:rPr>
      </w:pPr>
    </w:p>
    <w:p w:rsidR="00F649C8" w:rsidRPr="00F649C8" w:rsidRDefault="00F649C8" w:rsidP="002F61C6">
      <w:pPr>
        <w:pStyle w:val="ListParagraph"/>
        <w:numPr>
          <w:ilvl w:val="0"/>
          <w:numId w:val="30"/>
        </w:numPr>
        <w:spacing w:after="240"/>
        <w:jc w:val="both"/>
        <w:rPr>
          <w:vanish/>
          <w:sz w:val="22"/>
          <w:szCs w:val="22"/>
        </w:rPr>
      </w:pPr>
    </w:p>
    <w:p w:rsidR="00F649C8" w:rsidRPr="00F649C8" w:rsidRDefault="00F649C8" w:rsidP="002F61C6">
      <w:pPr>
        <w:pStyle w:val="ListParagraph"/>
        <w:numPr>
          <w:ilvl w:val="1"/>
          <w:numId w:val="30"/>
        </w:numPr>
        <w:spacing w:after="240"/>
        <w:jc w:val="both"/>
        <w:rPr>
          <w:vanish/>
          <w:sz w:val="22"/>
          <w:szCs w:val="22"/>
        </w:rPr>
      </w:pPr>
    </w:p>
    <w:p w:rsidR="00F649C8" w:rsidRPr="00F649C8" w:rsidRDefault="00F649C8" w:rsidP="002F61C6">
      <w:pPr>
        <w:pStyle w:val="ListParagraph"/>
        <w:numPr>
          <w:ilvl w:val="1"/>
          <w:numId w:val="30"/>
        </w:numPr>
        <w:spacing w:after="240"/>
        <w:jc w:val="both"/>
        <w:rPr>
          <w:vanish/>
          <w:sz w:val="22"/>
          <w:szCs w:val="22"/>
        </w:rPr>
      </w:pPr>
    </w:p>
    <w:p w:rsidR="00F649C8" w:rsidRPr="00F649C8" w:rsidRDefault="00F649C8" w:rsidP="002F61C6">
      <w:pPr>
        <w:pStyle w:val="ListParagraph"/>
        <w:numPr>
          <w:ilvl w:val="1"/>
          <w:numId w:val="30"/>
        </w:numPr>
        <w:spacing w:after="240"/>
        <w:jc w:val="both"/>
        <w:rPr>
          <w:vanish/>
          <w:sz w:val="22"/>
          <w:szCs w:val="22"/>
        </w:rPr>
      </w:pPr>
    </w:p>
    <w:p w:rsidR="00F649C8" w:rsidRPr="00F649C8" w:rsidRDefault="00F649C8" w:rsidP="002F61C6">
      <w:pPr>
        <w:pStyle w:val="ListParagraph"/>
        <w:numPr>
          <w:ilvl w:val="1"/>
          <w:numId w:val="30"/>
        </w:numPr>
        <w:spacing w:after="240"/>
        <w:jc w:val="both"/>
        <w:rPr>
          <w:vanish/>
          <w:sz w:val="22"/>
          <w:szCs w:val="22"/>
        </w:rPr>
      </w:pPr>
    </w:p>
    <w:p w:rsidR="00F649C8" w:rsidRPr="00F649C8" w:rsidRDefault="00F649C8" w:rsidP="002F61C6">
      <w:pPr>
        <w:pStyle w:val="ListParagraph"/>
        <w:numPr>
          <w:ilvl w:val="1"/>
          <w:numId w:val="30"/>
        </w:numPr>
        <w:spacing w:after="240"/>
        <w:jc w:val="both"/>
        <w:rPr>
          <w:vanish/>
          <w:sz w:val="22"/>
          <w:szCs w:val="22"/>
        </w:rPr>
      </w:pPr>
    </w:p>
    <w:p w:rsidR="00F649C8" w:rsidRPr="00F649C8" w:rsidRDefault="00F649C8" w:rsidP="002F61C6">
      <w:pPr>
        <w:pStyle w:val="ListParagraph"/>
        <w:numPr>
          <w:ilvl w:val="2"/>
          <w:numId w:val="30"/>
        </w:numPr>
        <w:spacing w:after="240"/>
        <w:jc w:val="both"/>
        <w:rPr>
          <w:vanish/>
          <w:sz w:val="22"/>
          <w:szCs w:val="22"/>
        </w:rPr>
      </w:pPr>
    </w:p>
    <w:p w:rsidR="00F649C8" w:rsidRPr="00F649C8" w:rsidRDefault="00F649C8" w:rsidP="002F61C6">
      <w:pPr>
        <w:pStyle w:val="ListParagraph"/>
        <w:numPr>
          <w:ilvl w:val="2"/>
          <w:numId w:val="30"/>
        </w:numPr>
        <w:spacing w:after="240"/>
        <w:jc w:val="both"/>
        <w:rPr>
          <w:vanish/>
          <w:sz w:val="22"/>
          <w:szCs w:val="22"/>
        </w:rPr>
      </w:pPr>
    </w:p>
    <w:p w:rsidR="00134F34" w:rsidRDefault="00134F34" w:rsidP="002F61C6">
      <w:pPr>
        <w:pStyle w:val="ListParagraph"/>
        <w:numPr>
          <w:ilvl w:val="2"/>
          <w:numId w:val="30"/>
        </w:numPr>
        <w:spacing w:after="240"/>
        <w:jc w:val="both"/>
        <w:rPr>
          <w:sz w:val="22"/>
          <w:szCs w:val="22"/>
        </w:rPr>
      </w:pPr>
      <w:r w:rsidRPr="00134F34">
        <w:rPr>
          <w:sz w:val="22"/>
          <w:szCs w:val="22"/>
        </w:rPr>
        <w:t>The Supplier shall ensure that the web-based data system is capable of allowing the Contracting Authority to self-generate a suite of reports to include but not limited to;</w:t>
      </w:r>
      <w:r w:rsidR="00901D9E" w:rsidRPr="00901D9E">
        <w:t xml:space="preserve"> </w:t>
      </w:r>
      <w:r w:rsidR="00901D9E" w:rsidRPr="00901D9E">
        <w:rPr>
          <w:sz w:val="22"/>
          <w:szCs w:val="22"/>
        </w:rPr>
        <w:t>data in respect of driving behaviours which include safety and style, and  as a minimum, accelerating, braking and cornering</w:t>
      </w:r>
      <w:r w:rsidR="00901D9E">
        <w:rPr>
          <w:sz w:val="22"/>
          <w:szCs w:val="22"/>
        </w:rPr>
        <w:t xml:space="preserve">, </w:t>
      </w:r>
      <w:r w:rsidRPr="00134F34">
        <w:rPr>
          <w:sz w:val="22"/>
          <w:szCs w:val="22"/>
        </w:rPr>
        <w:t>miles driven, average  miles per gallon, drivers who are  exceeding the speed limit during journeys, by utilising real time and historical data. Such reports shall be designed to support asset management, fleet profiling and to enable driving standards interventions.</w:t>
      </w:r>
    </w:p>
    <w:p w:rsidR="000053C2" w:rsidRPr="00F649C8" w:rsidRDefault="00F649C8" w:rsidP="002F61C6">
      <w:pPr>
        <w:pStyle w:val="ListParagraph"/>
        <w:numPr>
          <w:ilvl w:val="2"/>
          <w:numId w:val="30"/>
        </w:numPr>
        <w:spacing w:after="240"/>
        <w:jc w:val="both"/>
        <w:rPr>
          <w:sz w:val="22"/>
          <w:szCs w:val="22"/>
        </w:rPr>
      </w:pPr>
      <w:r w:rsidRPr="00F649C8">
        <w:rPr>
          <w:rFonts w:cs="Arial"/>
          <w:color w:val="000000"/>
          <w:sz w:val="22"/>
          <w:szCs w:val="22"/>
        </w:rPr>
        <w:t>The Supplier shall provide web-based data system training to the Contracting Authority, to be delivered as specified by the Contracting Authority at Call Off stage, including:</w:t>
      </w:r>
    </w:p>
    <w:p w:rsidR="000053C2" w:rsidRDefault="000053C2" w:rsidP="002F61C6">
      <w:pPr>
        <w:pStyle w:val="ListParagraph"/>
        <w:numPr>
          <w:ilvl w:val="0"/>
          <w:numId w:val="19"/>
        </w:numPr>
        <w:spacing w:after="240"/>
        <w:ind w:left="3237" w:hanging="357"/>
        <w:contextualSpacing/>
        <w:jc w:val="both"/>
        <w:rPr>
          <w:rFonts w:cs="Arial"/>
          <w:color w:val="000000"/>
          <w:sz w:val="22"/>
          <w:szCs w:val="22"/>
        </w:rPr>
      </w:pPr>
      <w:r>
        <w:rPr>
          <w:rFonts w:cs="Arial"/>
          <w:color w:val="000000"/>
          <w:sz w:val="22"/>
          <w:szCs w:val="22"/>
        </w:rPr>
        <w:t>Provide d</w:t>
      </w:r>
      <w:r w:rsidRPr="00BB5EED">
        <w:rPr>
          <w:rFonts w:cs="Arial"/>
          <w:color w:val="000000"/>
          <w:sz w:val="22"/>
          <w:szCs w:val="22"/>
        </w:rPr>
        <w:t xml:space="preserve">river and </w:t>
      </w:r>
      <w:r>
        <w:rPr>
          <w:rFonts w:cs="Arial"/>
          <w:color w:val="000000"/>
          <w:sz w:val="22"/>
          <w:szCs w:val="22"/>
        </w:rPr>
        <w:t>m</w:t>
      </w:r>
      <w:r w:rsidRPr="00BB5EED">
        <w:rPr>
          <w:rFonts w:cs="Arial"/>
          <w:color w:val="000000"/>
          <w:sz w:val="22"/>
          <w:szCs w:val="22"/>
        </w:rPr>
        <w:t xml:space="preserve">anager </w:t>
      </w:r>
      <w:r>
        <w:rPr>
          <w:rFonts w:cs="Arial"/>
          <w:color w:val="000000"/>
          <w:sz w:val="22"/>
          <w:szCs w:val="22"/>
        </w:rPr>
        <w:t xml:space="preserve"> training</w:t>
      </w:r>
      <w:r w:rsidRPr="00BB5EED">
        <w:rPr>
          <w:rFonts w:cs="Arial"/>
          <w:color w:val="000000"/>
          <w:sz w:val="22"/>
          <w:szCs w:val="22"/>
        </w:rPr>
        <w:t xml:space="preserve"> guides for </w:t>
      </w:r>
      <w:r>
        <w:rPr>
          <w:rFonts w:cs="Arial"/>
          <w:color w:val="000000"/>
          <w:sz w:val="22"/>
          <w:szCs w:val="22"/>
        </w:rPr>
        <w:t xml:space="preserve">the </w:t>
      </w:r>
      <w:r w:rsidRPr="00BB5EED">
        <w:rPr>
          <w:rFonts w:cs="Arial"/>
          <w:color w:val="000000"/>
          <w:sz w:val="22"/>
          <w:szCs w:val="22"/>
        </w:rPr>
        <w:t xml:space="preserve">web-based </w:t>
      </w:r>
      <w:r>
        <w:rPr>
          <w:rFonts w:cs="Arial"/>
          <w:color w:val="000000"/>
          <w:sz w:val="22"/>
          <w:szCs w:val="22"/>
        </w:rPr>
        <w:t xml:space="preserve">data </w:t>
      </w:r>
      <w:r w:rsidRPr="00BB5EED">
        <w:rPr>
          <w:rFonts w:cs="Arial"/>
          <w:color w:val="000000"/>
          <w:sz w:val="22"/>
          <w:szCs w:val="22"/>
        </w:rPr>
        <w:t>system operation</w:t>
      </w:r>
      <w:r>
        <w:rPr>
          <w:rFonts w:cs="Arial"/>
          <w:color w:val="000000"/>
          <w:sz w:val="22"/>
          <w:szCs w:val="22"/>
        </w:rPr>
        <w:t>,</w:t>
      </w:r>
      <w:r w:rsidRPr="00BB5EED">
        <w:rPr>
          <w:rFonts w:cs="Arial"/>
          <w:color w:val="000000"/>
          <w:sz w:val="22"/>
          <w:szCs w:val="22"/>
        </w:rPr>
        <w:t xml:space="preserve"> </w:t>
      </w:r>
      <w:r>
        <w:rPr>
          <w:rFonts w:cs="Arial"/>
          <w:color w:val="000000"/>
          <w:sz w:val="22"/>
          <w:szCs w:val="22"/>
        </w:rPr>
        <w:t>both in an electronic and online format</w:t>
      </w:r>
      <w:r w:rsidR="006B7E6D">
        <w:rPr>
          <w:rFonts w:cs="Arial"/>
          <w:color w:val="000000"/>
          <w:sz w:val="22"/>
          <w:szCs w:val="22"/>
        </w:rPr>
        <w:t>.</w:t>
      </w:r>
      <w:r>
        <w:rPr>
          <w:rFonts w:cs="Arial"/>
          <w:color w:val="000000"/>
          <w:sz w:val="22"/>
          <w:szCs w:val="22"/>
        </w:rPr>
        <w:t xml:space="preserve"> </w:t>
      </w:r>
    </w:p>
    <w:p w:rsidR="003A7939" w:rsidRDefault="003A7939" w:rsidP="001D3275">
      <w:pPr>
        <w:pStyle w:val="ListParagraph"/>
        <w:spacing w:after="240"/>
        <w:ind w:left="3237"/>
        <w:contextualSpacing/>
        <w:jc w:val="both"/>
        <w:rPr>
          <w:rFonts w:cs="Arial"/>
          <w:color w:val="000000"/>
          <w:sz w:val="22"/>
          <w:szCs w:val="22"/>
        </w:rPr>
      </w:pPr>
    </w:p>
    <w:p w:rsidR="000053C2" w:rsidRPr="009B33F2" w:rsidRDefault="000053C2" w:rsidP="002F61C6">
      <w:pPr>
        <w:pStyle w:val="ListParagraph"/>
        <w:numPr>
          <w:ilvl w:val="0"/>
          <w:numId w:val="19"/>
        </w:numPr>
        <w:spacing w:after="240"/>
        <w:ind w:left="3237" w:hanging="357"/>
        <w:contextualSpacing/>
        <w:jc w:val="both"/>
        <w:rPr>
          <w:rFonts w:cs="Arial"/>
          <w:color w:val="000000"/>
        </w:rPr>
      </w:pPr>
      <w:r>
        <w:rPr>
          <w:rFonts w:cs="Arial"/>
          <w:color w:val="000000"/>
          <w:sz w:val="22"/>
          <w:szCs w:val="22"/>
        </w:rPr>
        <w:lastRenderedPageBreak/>
        <w:t xml:space="preserve">Provide </w:t>
      </w:r>
      <w:r w:rsidR="00DE104D">
        <w:rPr>
          <w:rFonts w:cs="Arial"/>
          <w:color w:val="000000"/>
          <w:sz w:val="22"/>
          <w:szCs w:val="22"/>
        </w:rPr>
        <w:t>o</w:t>
      </w:r>
      <w:r w:rsidRPr="009B33F2">
        <w:rPr>
          <w:rFonts w:cs="Arial"/>
          <w:color w:val="000000"/>
          <w:sz w:val="22"/>
          <w:szCs w:val="22"/>
        </w:rPr>
        <w:t>ne live demonstration for all system users (drivers and managers), as a minimum, to include interpretation of dat</w:t>
      </w:r>
      <w:r w:rsidR="003A7939">
        <w:rPr>
          <w:rFonts w:cs="Arial"/>
          <w:color w:val="000000"/>
          <w:sz w:val="22"/>
          <w:szCs w:val="22"/>
        </w:rPr>
        <w:t>a, r</w:t>
      </w:r>
      <w:r w:rsidRPr="009B33F2">
        <w:rPr>
          <w:rFonts w:cs="Arial"/>
          <w:color w:val="000000"/>
          <w:sz w:val="22"/>
          <w:szCs w:val="22"/>
        </w:rPr>
        <w:t>eport building</w:t>
      </w:r>
      <w:r w:rsidR="003A7939">
        <w:rPr>
          <w:rFonts w:cs="Arial"/>
          <w:color w:val="000000"/>
          <w:sz w:val="22"/>
          <w:szCs w:val="22"/>
        </w:rPr>
        <w:t xml:space="preserve"> and fault </w:t>
      </w:r>
      <w:r w:rsidRPr="009B33F2">
        <w:rPr>
          <w:rFonts w:cs="Arial"/>
          <w:color w:val="000000"/>
          <w:sz w:val="22"/>
          <w:szCs w:val="22"/>
        </w:rPr>
        <w:t>identifying/rectif</w:t>
      </w:r>
      <w:r w:rsidR="003A7939">
        <w:rPr>
          <w:rFonts w:cs="Arial"/>
          <w:color w:val="000000"/>
          <w:sz w:val="22"/>
          <w:szCs w:val="22"/>
        </w:rPr>
        <w:t>ication.</w:t>
      </w:r>
    </w:p>
    <w:p w:rsidR="000053C2" w:rsidRPr="00D115D2" w:rsidRDefault="000053C2" w:rsidP="008557A4">
      <w:pPr>
        <w:pStyle w:val="ListParagraph"/>
        <w:spacing w:after="240"/>
        <w:jc w:val="both"/>
        <w:rPr>
          <w:rFonts w:cs="Arial"/>
          <w:color w:val="000000"/>
          <w:sz w:val="22"/>
          <w:szCs w:val="22"/>
        </w:rPr>
      </w:pPr>
    </w:p>
    <w:p w:rsidR="00F73276" w:rsidRDefault="00F73276" w:rsidP="002F61C6">
      <w:pPr>
        <w:numPr>
          <w:ilvl w:val="1"/>
          <w:numId w:val="41"/>
        </w:numPr>
        <w:spacing w:line="240" w:lineRule="auto"/>
        <w:jc w:val="both"/>
        <w:rPr>
          <w:rFonts w:ascii="Arial" w:eastAsia="Times New Roman" w:hAnsi="Arial" w:cs="Arial"/>
          <w:b/>
          <w:bCs/>
          <w:color w:val="000000"/>
        </w:rPr>
      </w:pPr>
      <w:r w:rsidRPr="00F73276">
        <w:rPr>
          <w:rFonts w:ascii="Arial" w:eastAsia="Times New Roman" w:hAnsi="Arial" w:cs="Arial"/>
          <w:b/>
          <w:bCs/>
          <w:color w:val="000000"/>
        </w:rPr>
        <w:t xml:space="preserve">Working with </w:t>
      </w:r>
      <w:r w:rsidR="00C604D5">
        <w:rPr>
          <w:rFonts w:ascii="Arial" w:eastAsia="Times New Roman" w:hAnsi="Arial" w:cs="Arial"/>
          <w:b/>
          <w:bCs/>
          <w:color w:val="000000"/>
        </w:rPr>
        <w:t>Third</w:t>
      </w:r>
      <w:r w:rsidRPr="00F73276">
        <w:rPr>
          <w:rFonts w:ascii="Arial" w:eastAsia="Times New Roman" w:hAnsi="Arial" w:cs="Arial"/>
          <w:b/>
          <w:bCs/>
          <w:color w:val="000000"/>
        </w:rPr>
        <w:t xml:space="preserve"> Parties</w:t>
      </w:r>
    </w:p>
    <w:p w:rsidR="00F649C8" w:rsidRPr="00F649C8" w:rsidRDefault="00F649C8" w:rsidP="002F61C6">
      <w:pPr>
        <w:pStyle w:val="ListParagraph"/>
        <w:numPr>
          <w:ilvl w:val="0"/>
          <w:numId w:val="31"/>
        </w:numPr>
        <w:spacing w:before="0" w:after="240"/>
        <w:jc w:val="both"/>
        <w:rPr>
          <w:rFonts w:cs="Arial"/>
          <w:vanish/>
          <w:color w:val="000000"/>
          <w:sz w:val="22"/>
          <w:szCs w:val="22"/>
        </w:rPr>
      </w:pPr>
    </w:p>
    <w:p w:rsidR="00F649C8" w:rsidRPr="00F649C8" w:rsidRDefault="00F649C8" w:rsidP="002F61C6">
      <w:pPr>
        <w:pStyle w:val="ListParagraph"/>
        <w:numPr>
          <w:ilvl w:val="0"/>
          <w:numId w:val="31"/>
        </w:numPr>
        <w:spacing w:before="0" w:after="240"/>
        <w:jc w:val="both"/>
        <w:rPr>
          <w:rFonts w:cs="Arial"/>
          <w:vanish/>
          <w:color w:val="000000"/>
          <w:sz w:val="22"/>
          <w:szCs w:val="22"/>
        </w:rPr>
      </w:pPr>
    </w:p>
    <w:p w:rsidR="00F649C8" w:rsidRPr="00F649C8" w:rsidRDefault="00F649C8" w:rsidP="002F61C6">
      <w:pPr>
        <w:pStyle w:val="ListParagraph"/>
        <w:numPr>
          <w:ilvl w:val="0"/>
          <w:numId w:val="31"/>
        </w:numPr>
        <w:spacing w:before="0" w:after="240"/>
        <w:jc w:val="both"/>
        <w:rPr>
          <w:rFonts w:cs="Arial"/>
          <w:vanish/>
          <w:color w:val="000000"/>
          <w:sz w:val="22"/>
          <w:szCs w:val="22"/>
        </w:rPr>
      </w:pPr>
    </w:p>
    <w:p w:rsidR="00F649C8" w:rsidRPr="00F649C8" w:rsidRDefault="00F649C8" w:rsidP="002F61C6">
      <w:pPr>
        <w:pStyle w:val="ListParagraph"/>
        <w:numPr>
          <w:ilvl w:val="1"/>
          <w:numId w:val="31"/>
        </w:numPr>
        <w:spacing w:before="0" w:after="240"/>
        <w:jc w:val="both"/>
        <w:rPr>
          <w:rFonts w:cs="Arial"/>
          <w:vanish/>
          <w:color w:val="000000"/>
          <w:sz w:val="22"/>
          <w:szCs w:val="22"/>
        </w:rPr>
      </w:pPr>
    </w:p>
    <w:p w:rsidR="00F649C8" w:rsidRPr="00F649C8" w:rsidRDefault="00F649C8" w:rsidP="002F61C6">
      <w:pPr>
        <w:pStyle w:val="ListParagraph"/>
        <w:numPr>
          <w:ilvl w:val="1"/>
          <w:numId w:val="31"/>
        </w:numPr>
        <w:spacing w:before="0" w:after="240"/>
        <w:jc w:val="both"/>
        <w:rPr>
          <w:rFonts w:cs="Arial"/>
          <w:vanish/>
          <w:color w:val="000000"/>
          <w:sz w:val="22"/>
          <w:szCs w:val="22"/>
        </w:rPr>
      </w:pPr>
    </w:p>
    <w:p w:rsidR="00F649C8" w:rsidRPr="00F649C8" w:rsidRDefault="00F649C8" w:rsidP="002F61C6">
      <w:pPr>
        <w:pStyle w:val="ListParagraph"/>
        <w:numPr>
          <w:ilvl w:val="1"/>
          <w:numId w:val="31"/>
        </w:numPr>
        <w:spacing w:before="0" w:after="240"/>
        <w:jc w:val="both"/>
        <w:rPr>
          <w:rFonts w:cs="Arial"/>
          <w:vanish/>
          <w:color w:val="000000"/>
          <w:sz w:val="22"/>
          <w:szCs w:val="22"/>
        </w:rPr>
      </w:pPr>
    </w:p>
    <w:p w:rsidR="00F649C8" w:rsidRPr="00F649C8" w:rsidRDefault="00F649C8" w:rsidP="002F61C6">
      <w:pPr>
        <w:pStyle w:val="ListParagraph"/>
        <w:numPr>
          <w:ilvl w:val="1"/>
          <w:numId w:val="31"/>
        </w:numPr>
        <w:spacing w:before="0" w:after="240"/>
        <w:jc w:val="both"/>
        <w:rPr>
          <w:rFonts w:cs="Arial"/>
          <w:vanish/>
          <w:color w:val="000000"/>
          <w:sz w:val="22"/>
          <w:szCs w:val="22"/>
        </w:rPr>
      </w:pPr>
    </w:p>
    <w:p w:rsidR="00F649C8" w:rsidRPr="00F649C8" w:rsidRDefault="00F649C8" w:rsidP="002F61C6">
      <w:pPr>
        <w:pStyle w:val="ListParagraph"/>
        <w:numPr>
          <w:ilvl w:val="1"/>
          <w:numId w:val="31"/>
        </w:numPr>
        <w:spacing w:before="0" w:after="240"/>
        <w:jc w:val="both"/>
        <w:rPr>
          <w:rFonts w:cs="Arial"/>
          <w:vanish/>
          <w:color w:val="000000"/>
          <w:sz w:val="22"/>
          <w:szCs w:val="22"/>
        </w:rPr>
      </w:pPr>
    </w:p>
    <w:p w:rsidR="00F649C8" w:rsidRPr="00F649C8" w:rsidRDefault="00F649C8" w:rsidP="002F61C6">
      <w:pPr>
        <w:pStyle w:val="ListParagraph"/>
        <w:numPr>
          <w:ilvl w:val="1"/>
          <w:numId w:val="31"/>
        </w:numPr>
        <w:spacing w:before="0" w:after="240"/>
        <w:jc w:val="both"/>
        <w:rPr>
          <w:rFonts w:cs="Arial"/>
          <w:vanish/>
          <w:color w:val="000000"/>
          <w:sz w:val="22"/>
          <w:szCs w:val="22"/>
        </w:rPr>
      </w:pPr>
    </w:p>
    <w:p w:rsidR="00F73276" w:rsidRDefault="008C39B6" w:rsidP="002F61C6">
      <w:pPr>
        <w:numPr>
          <w:ilvl w:val="2"/>
          <w:numId w:val="31"/>
        </w:numPr>
        <w:spacing w:after="240" w:line="240" w:lineRule="auto"/>
        <w:jc w:val="both"/>
        <w:rPr>
          <w:rFonts w:ascii="Arial" w:eastAsia="Times New Roman" w:hAnsi="Arial" w:cs="Arial"/>
          <w:color w:val="000000"/>
        </w:rPr>
      </w:pPr>
      <w:r w:rsidRPr="008C39B6">
        <w:rPr>
          <w:rFonts w:ascii="Arial" w:eastAsia="Times New Roman" w:hAnsi="Arial" w:cs="Arial"/>
          <w:color w:val="000000"/>
        </w:rPr>
        <w:t xml:space="preserve">The Supplier shall support the Contracting </w:t>
      </w:r>
      <w:r w:rsidR="00C604D5">
        <w:rPr>
          <w:rFonts w:ascii="Arial" w:eastAsia="Times New Roman" w:hAnsi="Arial" w:cs="Arial"/>
          <w:color w:val="000000"/>
        </w:rPr>
        <w:t>Authority</w:t>
      </w:r>
      <w:r w:rsidR="00675FD5">
        <w:rPr>
          <w:rFonts w:ascii="Arial" w:eastAsia="Times New Roman" w:hAnsi="Arial" w:cs="Arial"/>
          <w:color w:val="000000"/>
        </w:rPr>
        <w:t xml:space="preserve"> where possible,</w:t>
      </w:r>
      <w:r w:rsidRPr="008C39B6">
        <w:rPr>
          <w:rFonts w:ascii="Arial" w:eastAsia="Times New Roman" w:hAnsi="Arial" w:cs="Arial"/>
          <w:color w:val="000000"/>
        </w:rPr>
        <w:t xml:space="preserve"> in ensuring th</w:t>
      </w:r>
      <w:r w:rsidR="00B910FB">
        <w:rPr>
          <w:rFonts w:ascii="Arial" w:eastAsia="Times New Roman" w:hAnsi="Arial" w:cs="Arial"/>
          <w:color w:val="000000"/>
        </w:rPr>
        <w:t xml:space="preserve">at </w:t>
      </w:r>
      <w:r w:rsidR="007C1F28">
        <w:rPr>
          <w:rFonts w:ascii="Arial" w:eastAsia="Times New Roman" w:hAnsi="Arial" w:cs="Arial"/>
          <w:color w:val="000000"/>
        </w:rPr>
        <w:t>t</w:t>
      </w:r>
      <w:r w:rsidR="00B910FB">
        <w:rPr>
          <w:rFonts w:ascii="Arial" w:eastAsia="Times New Roman" w:hAnsi="Arial" w:cs="Arial"/>
          <w:color w:val="000000"/>
        </w:rPr>
        <w:t xml:space="preserve">hird </w:t>
      </w:r>
      <w:r w:rsidR="007C1F28">
        <w:rPr>
          <w:rFonts w:ascii="Arial" w:eastAsia="Times New Roman" w:hAnsi="Arial" w:cs="Arial"/>
          <w:color w:val="000000"/>
        </w:rPr>
        <w:t>p</w:t>
      </w:r>
      <w:r w:rsidR="00B910FB">
        <w:rPr>
          <w:rFonts w:ascii="Arial" w:eastAsia="Times New Roman" w:hAnsi="Arial" w:cs="Arial"/>
          <w:color w:val="000000"/>
        </w:rPr>
        <w:t>arty data</w:t>
      </w:r>
      <w:r w:rsidR="007C1F28" w:rsidRPr="007C1F28">
        <w:rPr>
          <w:rFonts w:ascii="Arial" w:eastAsia="Times New Roman" w:hAnsi="Arial" w:cs="Arial"/>
          <w:color w:val="000000"/>
        </w:rPr>
        <w:t xml:space="preserve"> </w:t>
      </w:r>
      <w:r w:rsidR="007C1F28" w:rsidRPr="008C39B6">
        <w:rPr>
          <w:rFonts w:ascii="Arial" w:eastAsia="Times New Roman" w:hAnsi="Arial" w:cs="Arial"/>
          <w:color w:val="000000"/>
        </w:rPr>
        <w:t>such as fuel cards, insurance, vehicle maintenance and manufacturer alerts</w:t>
      </w:r>
      <w:r w:rsidR="00B910FB">
        <w:rPr>
          <w:rFonts w:ascii="Arial" w:eastAsia="Times New Roman" w:hAnsi="Arial" w:cs="Arial"/>
          <w:color w:val="000000"/>
        </w:rPr>
        <w:t xml:space="preserve"> can be used and interpreted on the </w:t>
      </w:r>
      <w:r w:rsidR="007C1F28">
        <w:rPr>
          <w:rFonts w:ascii="Arial" w:eastAsia="Times New Roman" w:hAnsi="Arial" w:cs="Arial"/>
          <w:color w:val="000000"/>
        </w:rPr>
        <w:t>w</w:t>
      </w:r>
      <w:r w:rsidR="00B910FB">
        <w:rPr>
          <w:rFonts w:ascii="Arial" w:eastAsia="Times New Roman" w:hAnsi="Arial" w:cs="Arial"/>
          <w:color w:val="000000"/>
        </w:rPr>
        <w:t>eb</w:t>
      </w:r>
      <w:r w:rsidR="007C1F28">
        <w:rPr>
          <w:rFonts w:ascii="Arial" w:eastAsia="Times New Roman" w:hAnsi="Arial" w:cs="Arial"/>
          <w:color w:val="000000"/>
        </w:rPr>
        <w:t>-b</w:t>
      </w:r>
      <w:r w:rsidR="00B77507">
        <w:rPr>
          <w:rFonts w:ascii="Arial" w:eastAsia="Times New Roman" w:hAnsi="Arial" w:cs="Arial"/>
          <w:color w:val="000000"/>
        </w:rPr>
        <w:t>ased</w:t>
      </w:r>
      <w:r w:rsidR="007C1F28">
        <w:rPr>
          <w:rFonts w:ascii="Arial" w:eastAsia="Times New Roman" w:hAnsi="Arial" w:cs="Arial"/>
          <w:color w:val="000000"/>
        </w:rPr>
        <w:t xml:space="preserve"> data system to access reports </w:t>
      </w:r>
      <w:r w:rsidRPr="008C39B6">
        <w:rPr>
          <w:rFonts w:ascii="Arial" w:eastAsia="Times New Roman" w:hAnsi="Arial" w:cs="Arial"/>
          <w:color w:val="000000"/>
        </w:rPr>
        <w:t xml:space="preserve">relating to </w:t>
      </w:r>
      <w:r w:rsidR="00B910FB">
        <w:rPr>
          <w:rFonts w:ascii="Arial" w:eastAsia="Times New Roman" w:hAnsi="Arial" w:cs="Arial"/>
          <w:color w:val="000000"/>
        </w:rPr>
        <w:t xml:space="preserve">the Contracting Authorities </w:t>
      </w:r>
      <w:r w:rsidRPr="008C39B6">
        <w:rPr>
          <w:rFonts w:ascii="Arial" w:eastAsia="Times New Roman" w:hAnsi="Arial" w:cs="Arial"/>
          <w:color w:val="000000"/>
        </w:rPr>
        <w:t>vehicles</w:t>
      </w:r>
      <w:r w:rsidR="007C1F28">
        <w:rPr>
          <w:rFonts w:ascii="Arial" w:eastAsia="Times New Roman" w:hAnsi="Arial" w:cs="Arial"/>
          <w:color w:val="000000"/>
        </w:rPr>
        <w:t>.</w:t>
      </w:r>
      <w:r w:rsidRPr="008C39B6">
        <w:rPr>
          <w:rFonts w:ascii="Arial" w:eastAsia="Times New Roman" w:hAnsi="Arial" w:cs="Arial"/>
          <w:color w:val="000000"/>
        </w:rPr>
        <w:t xml:space="preserve"> </w:t>
      </w:r>
    </w:p>
    <w:p w:rsidR="00F649C8" w:rsidRDefault="00F649C8" w:rsidP="002F61C6">
      <w:pPr>
        <w:numPr>
          <w:ilvl w:val="2"/>
          <w:numId w:val="31"/>
        </w:numPr>
        <w:spacing w:after="240" w:line="240" w:lineRule="auto"/>
        <w:jc w:val="both"/>
        <w:rPr>
          <w:rFonts w:ascii="Arial" w:eastAsia="Times New Roman" w:hAnsi="Arial" w:cs="Arial"/>
          <w:color w:val="000000"/>
        </w:rPr>
      </w:pPr>
      <w:r w:rsidRPr="008C39B6">
        <w:rPr>
          <w:rFonts w:ascii="Arial" w:eastAsia="Times New Roman" w:hAnsi="Arial" w:cs="Arial"/>
          <w:color w:val="000000"/>
        </w:rPr>
        <w:t xml:space="preserve">The Supplier shall work with </w:t>
      </w:r>
      <w:r>
        <w:rPr>
          <w:rFonts w:ascii="Arial" w:eastAsia="Times New Roman" w:hAnsi="Arial" w:cs="Arial"/>
          <w:color w:val="000000"/>
        </w:rPr>
        <w:t>third</w:t>
      </w:r>
      <w:r w:rsidRPr="008C39B6">
        <w:rPr>
          <w:rFonts w:ascii="Arial" w:eastAsia="Times New Roman" w:hAnsi="Arial" w:cs="Arial"/>
          <w:color w:val="000000"/>
        </w:rPr>
        <w:t xml:space="preserve"> </w:t>
      </w:r>
      <w:r>
        <w:rPr>
          <w:rFonts w:ascii="Arial" w:eastAsia="Times New Roman" w:hAnsi="Arial" w:cs="Arial"/>
          <w:color w:val="000000"/>
        </w:rPr>
        <w:t>p</w:t>
      </w:r>
      <w:r w:rsidRPr="008C39B6">
        <w:rPr>
          <w:rFonts w:ascii="Arial" w:eastAsia="Times New Roman" w:hAnsi="Arial" w:cs="Arial"/>
          <w:color w:val="000000"/>
        </w:rPr>
        <w:t>arties</w:t>
      </w:r>
      <w:r>
        <w:rPr>
          <w:rFonts w:ascii="Arial" w:eastAsia="Times New Roman" w:hAnsi="Arial" w:cs="Arial"/>
          <w:color w:val="000000"/>
        </w:rPr>
        <w:t xml:space="preserve"> where possible</w:t>
      </w:r>
      <w:r w:rsidRPr="008C39B6">
        <w:rPr>
          <w:rFonts w:ascii="Arial" w:eastAsia="Times New Roman" w:hAnsi="Arial" w:cs="Arial"/>
          <w:color w:val="000000"/>
        </w:rPr>
        <w:t xml:space="preserve">, to support Contracting </w:t>
      </w:r>
      <w:r>
        <w:rPr>
          <w:rFonts w:ascii="Arial" w:eastAsia="Times New Roman" w:hAnsi="Arial" w:cs="Arial"/>
          <w:color w:val="000000"/>
        </w:rPr>
        <w:t>Authority</w:t>
      </w:r>
      <w:r w:rsidRPr="008C39B6">
        <w:rPr>
          <w:rFonts w:ascii="Arial" w:eastAsia="Times New Roman" w:hAnsi="Arial" w:cs="Arial"/>
          <w:color w:val="000000"/>
        </w:rPr>
        <w:t xml:space="preserve"> strategies, in optimising use of </w:t>
      </w:r>
      <w:r>
        <w:rPr>
          <w:rFonts w:ascii="Arial" w:eastAsia="Times New Roman" w:hAnsi="Arial" w:cs="Arial"/>
          <w:color w:val="000000"/>
        </w:rPr>
        <w:t>T</w:t>
      </w:r>
      <w:r w:rsidR="006B7E6D">
        <w:rPr>
          <w:rFonts w:ascii="Arial" w:eastAsia="Times New Roman" w:hAnsi="Arial" w:cs="Arial"/>
          <w:color w:val="000000"/>
        </w:rPr>
        <w:t>elematics such as</w:t>
      </w:r>
      <w:r w:rsidRPr="008C39B6">
        <w:rPr>
          <w:rFonts w:ascii="Arial" w:eastAsia="Times New Roman" w:hAnsi="Arial" w:cs="Arial"/>
          <w:color w:val="000000"/>
        </w:rPr>
        <w:t xml:space="preserve"> </w:t>
      </w:r>
      <w:r>
        <w:rPr>
          <w:rFonts w:ascii="Arial" w:eastAsia="Times New Roman" w:hAnsi="Arial" w:cs="Arial"/>
          <w:color w:val="000000"/>
        </w:rPr>
        <w:t>f</w:t>
      </w:r>
      <w:r w:rsidRPr="008C39B6">
        <w:rPr>
          <w:rFonts w:ascii="Arial" w:eastAsia="Times New Roman" w:hAnsi="Arial" w:cs="Arial"/>
          <w:color w:val="000000"/>
        </w:rPr>
        <w:t>uel card providers</w:t>
      </w:r>
      <w:r w:rsidR="006B7E6D">
        <w:rPr>
          <w:rFonts w:ascii="Arial" w:eastAsia="Times New Roman" w:hAnsi="Arial" w:cs="Arial"/>
          <w:color w:val="000000"/>
        </w:rPr>
        <w:t>,</w:t>
      </w:r>
      <w:r w:rsidRPr="008C39B6">
        <w:rPr>
          <w:rFonts w:ascii="Arial" w:eastAsia="Times New Roman" w:hAnsi="Arial" w:cs="Arial"/>
          <w:color w:val="000000"/>
        </w:rPr>
        <w:t xml:space="preserve"> </w:t>
      </w:r>
      <w:r>
        <w:rPr>
          <w:rFonts w:ascii="Arial" w:eastAsia="Times New Roman" w:hAnsi="Arial" w:cs="Arial"/>
          <w:color w:val="000000"/>
        </w:rPr>
        <w:t>i</w:t>
      </w:r>
      <w:r w:rsidRPr="008C39B6">
        <w:rPr>
          <w:rFonts w:ascii="Arial" w:eastAsia="Times New Roman" w:hAnsi="Arial" w:cs="Arial"/>
          <w:color w:val="000000"/>
        </w:rPr>
        <w:t>nsurance companies</w:t>
      </w:r>
      <w:r w:rsidR="006B7E6D">
        <w:rPr>
          <w:rFonts w:ascii="Arial" w:eastAsia="Times New Roman" w:hAnsi="Arial" w:cs="Arial"/>
          <w:color w:val="000000"/>
        </w:rPr>
        <w:t>,</w:t>
      </w:r>
      <w:r w:rsidRPr="008C39B6">
        <w:rPr>
          <w:rFonts w:ascii="Arial" w:eastAsia="Times New Roman" w:hAnsi="Arial" w:cs="Arial"/>
          <w:color w:val="000000"/>
        </w:rPr>
        <w:t xml:space="preserve"> </w:t>
      </w:r>
      <w:r>
        <w:rPr>
          <w:rFonts w:ascii="Arial" w:eastAsia="Times New Roman" w:hAnsi="Arial" w:cs="Arial"/>
          <w:color w:val="000000"/>
        </w:rPr>
        <w:t>f</w:t>
      </w:r>
      <w:r w:rsidRPr="008C39B6">
        <w:rPr>
          <w:rFonts w:ascii="Arial" w:eastAsia="Times New Roman" w:hAnsi="Arial" w:cs="Arial"/>
          <w:color w:val="000000"/>
        </w:rPr>
        <w:t>leet management providers</w:t>
      </w:r>
      <w:r w:rsidR="006B7E6D">
        <w:rPr>
          <w:rFonts w:ascii="Arial" w:eastAsia="Times New Roman" w:hAnsi="Arial" w:cs="Arial"/>
          <w:color w:val="000000"/>
        </w:rPr>
        <w:t xml:space="preserve">, </w:t>
      </w:r>
      <w:r>
        <w:rPr>
          <w:rFonts w:ascii="Arial" w:eastAsia="Times New Roman" w:hAnsi="Arial" w:cs="Arial"/>
          <w:color w:val="000000"/>
        </w:rPr>
        <w:t>l</w:t>
      </w:r>
      <w:r w:rsidRPr="008C39B6">
        <w:rPr>
          <w:rFonts w:ascii="Arial" w:eastAsia="Times New Roman" w:hAnsi="Arial" w:cs="Arial"/>
          <w:color w:val="000000"/>
        </w:rPr>
        <w:t>ease organisations</w:t>
      </w:r>
      <w:r w:rsidR="006B7E6D">
        <w:rPr>
          <w:rFonts w:ascii="Arial" w:eastAsia="Times New Roman" w:hAnsi="Arial" w:cs="Arial"/>
          <w:color w:val="000000"/>
        </w:rPr>
        <w:t>,</w:t>
      </w:r>
      <w:r w:rsidRPr="008C39B6">
        <w:rPr>
          <w:rFonts w:ascii="Arial" w:eastAsia="Times New Roman" w:hAnsi="Arial" w:cs="Arial"/>
          <w:color w:val="000000"/>
        </w:rPr>
        <w:t xml:space="preserve"> </w:t>
      </w:r>
      <w:r>
        <w:rPr>
          <w:rFonts w:ascii="Arial" w:eastAsia="Times New Roman" w:hAnsi="Arial" w:cs="Arial"/>
          <w:color w:val="000000"/>
        </w:rPr>
        <w:t>v</w:t>
      </w:r>
      <w:r w:rsidRPr="008C39B6">
        <w:rPr>
          <w:rFonts w:ascii="Arial" w:eastAsia="Times New Roman" w:hAnsi="Arial" w:cs="Arial"/>
          <w:color w:val="000000"/>
        </w:rPr>
        <w:t xml:space="preserve">ehicle </w:t>
      </w:r>
      <w:r>
        <w:rPr>
          <w:rFonts w:ascii="Arial" w:eastAsia="Times New Roman" w:hAnsi="Arial" w:cs="Arial"/>
          <w:color w:val="000000"/>
        </w:rPr>
        <w:t>c</w:t>
      </w:r>
      <w:r w:rsidRPr="008C39B6">
        <w:rPr>
          <w:rFonts w:ascii="Arial" w:eastAsia="Times New Roman" w:hAnsi="Arial" w:cs="Arial"/>
          <w:color w:val="000000"/>
        </w:rPr>
        <w:t>onverters</w:t>
      </w:r>
      <w:r w:rsidR="006B7E6D">
        <w:rPr>
          <w:rFonts w:ascii="Arial" w:eastAsia="Times New Roman" w:hAnsi="Arial" w:cs="Arial"/>
          <w:color w:val="000000"/>
        </w:rPr>
        <w:t>,</w:t>
      </w:r>
      <w:r w:rsidRPr="008C39B6">
        <w:rPr>
          <w:rFonts w:ascii="Arial" w:eastAsia="Times New Roman" w:hAnsi="Arial" w:cs="Arial"/>
          <w:color w:val="000000"/>
        </w:rPr>
        <w:t xml:space="preserve"> </w:t>
      </w:r>
      <w:r>
        <w:rPr>
          <w:rFonts w:ascii="Arial" w:eastAsia="Times New Roman" w:hAnsi="Arial" w:cs="Arial"/>
          <w:color w:val="000000"/>
        </w:rPr>
        <w:t>v</w:t>
      </w:r>
      <w:r w:rsidRPr="008C39B6">
        <w:rPr>
          <w:rFonts w:ascii="Arial" w:eastAsia="Times New Roman" w:hAnsi="Arial" w:cs="Arial"/>
          <w:color w:val="000000"/>
        </w:rPr>
        <w:t xml:space="preserve">ehicle </w:t>
      </w:r>
      <w:r>
        <w:rPr>
          <w:rFonts w:ascii="Arial" w:eastAsia="Times New Roman" w:hAnsi="Arial" w:cs="Arial"/>
          <w:color w:val="000000"/>
        </w:rPr>
        <w:t>m</w:t>
      </w:r>
      <w:r w:rsidRPr="008C39B6">
        <w:rPr>
          <w:rFonts w:ascii="Arial" w:eastAsia="Times New Roman" w:hAnsi="Arial" w:cs="Arial"/>
          <w:color w:val="000000"/>
        </w:rPr>
        <w:t>anufacturers</w:t>
      </w:r>
      <w:r w:rsidR="006B7E6D">
        <w:rPr>
          <w:rFonts w:ascii="Arial" w:eastAsia="Times New Roman" w:hAnsi="Arial" w:cs="Arial"/>
          <w:color w:val="000000"/>
        </w:rPr>
        <w:t>,</w:t>
      </w:r>
      <w:r w:rsidRPr="008C39B6">
        <w:rPr>
          <w:rFonts w:ascii="Arial" w:eastAsia="Times New Roman" w:hAnsi="Arial" w:cs="Arial"/>
          <w:color w:val="000000"/>
        </w:rPr>
        <w:t xml:space="preserve"> </w:t>
      </w:r>
      <w:r>
        <w:rPr>
          <w:rFonts w:ascii="Arial" w:eastAsia="Times New Roman" w:hAnsi="Arial" w:cs="Arial"/>
          <w:color w:val="000000"/>
        </w:rPr>
        <w:t>m</w:t>
      </w:r>
      <w:r w:rsidRPr="008C39B6">
        <w:rPr>
          <w:rFonts w:ascii="Arial" w:eastAsia="Times New Roman" w:hAnsi="Arial" w:cs="Arial"/>
          <w:color w:val="000000"/>
        </w:rPr>
        <w:t>apping software provider</w:t>
      </w:r>
      <w:r>
        <w:rPr>
          <w:rFonts w:ascii="Arial" w:eastAsia="Times New Roman" w:hAnsi="Arial" w:cs="Arial"/>
          <w:color w:val="000000"/>
        </w:rPr>
        <w:t>s</w:t>
      </w:r>
      <w:r w:rsidRPr="008C39B6">
        <w:rPr>
          <w:rFonts w:ascii="Arial" w:eastAsia="Times New Roman" w:hAnsi="Arial" w:cs="Arial"/>
          <w:color w:val="000000"/>
        </w:rPr>
        <w:t xml:space="preserve"> and others</w:t>
      </w:r>
      <w:r>
        <w:rPr>
          <w:rFonts w:ascii="Arial" w:eastAsia="Times New Roman" w:hAnsi="Arial" w:cs="Arial"/>
          <w:color w:val="000000"/>
        </w:rPr>
        <w:t xml:space="preserve"> specified </w:t>
      </w:r>
      <w:r w:rsidRPr="008C39B6">
        <w:rPr>
          <w:rFonts w:ascii="Arial" w:eastAsia="Times New Roman" w:hAnsi="Arial" w:cs="Arial"/>
          <w:color w:val="000000"/>
        </w:rPr>
        <w:t xml:space="preserve">by the Contracting </w:t>
      </w:r>
      <w:r>
        <w:rPr>
          <w:rFonts w:ascii="Arial" w:eastAsia="Times New Roman" w:hAnsi="Arial" w:cs="Arial"/>
          <w:color w:val="000000"/>
        </w:rPr>
        <w:t>Authority, where third party agreement is obtained</w:t>
      </w:r>
      <w:r w:rsidRPr="008C39B6">
        <w:rPr>
          <w:rFonts w:ascii="Arial" w:eastAsia="Times New Roman" w:hAnsi="Arial" w:cs="Arial"/>
          <w:color w:val="000000"/>
        </w:rPr>
        <w:t>.</w:t>
      </w:r>
    </w:p>
    <w:p w:rsidR="00861CA8" w:rsidRDefault="00861CA8" w:rsidP="00901D9E">
      <w:pPr>
        <w:spacing w:after="240" w:line="240" w:lineRule="auto"/>
        <w:ind w:left="1701" w:hanging="567"/>
        <w:jc w:val="both"/>
        <w:rPr>
          <w:rFonts w:ascii="Arial" w:eastAsia="Times New Roman" w:hAnsi="Arial" w:cs="Arial"/>
          <w:color w:val="000000"/>
        </w:rPr>
      </w:pPr>
    </w:p>
    <w:p w:rsidR="008C39B6" w:rsidRDefault="008C39B6" w:rsidP="002F61C6">
      <w:pPr>
        <w:numPr>
          <w:ilvl w:val="1"/>
          <w:numId w:val="41"/>
        </w:numPr>
        <w:spacing w:line="240" w:lineRule="auto"/>
        <w:jc w:val="both"/>
        <w:rPr>
          <w:rFonts w:ascii="Arial" w:eastAsia="Times New Roman" w:hAnsi="Arial" w:cs="Arial"/>
          <w:b/>
          <w:bCs/>
          <w:color w:val="000000"/>
        </w:rPr>
      </w:pPr>
      <w:r w:rsidRPr="008C39B6">
        <w:rPr>
          <w:rFonts w:ascii="Arial" w:eastAsia="Times New Roman" w:hAnsi="Arial" w:cs="Arial"/>
          <w:b/>
          <w:bCs/>
          <w:color w:val="000000"/>
        </w:rPr>
        <w:t>Implementation Requirements</w:t>
      </w:r>
    </w:p>
    <w:p w:rsidR="00F649C8" w:rsidRPr="00F649C8" w:rsidRDefault="00F649C8" w:rsidP="002F61C6">
      <w:pPr>
        <w:pStyle w:val="ListParagraph"/>
        <w:numPr>
          <w:ilvl w:val="0"/>
          <w:numId w:val="32"/>
        </w:numPr>
        <w:spacing w:before="0" w:after="240"/>
        <w:contextualSpacing/>
        <w:jc w:val="both"/>
        <w:rPr>
          <w:rFonts w:cs="Arial"/>
          <w:vanish/>
          <w:color w:val="000000"/>
          <w:sz w:val="22"/>
          <w:szCs w:val="22"/>
        </w:rPr>
      </w:pPr>
    </w:p>
    <w:p w:rsidR="00F649C8" w:rsidRPr="00F649C8" w:rsidRDefault="00F649C8" w:rsidP="002F61C6">
      <w:pPr>
        <w:pStyle w:val="ListParagraph"/>
        <w:numPr>
          <w:ilvl w:val="0"/>
          <w:numId w:val="32"/>
        </w:numPr>
        <w:spacing w:before="0" w:after="240"/>
        <w:contextualSpacing/>
        <w:jc w:val="both"/>
        <w:rPr>
          <w:rFonts w:cs="Arial"/>
          <w:vanish/>
          <w:color w:val="000000"/>
          <w:sz w:val="22"/>
          <w:szCs w:val="22"/>
        </w:rPr>
      </w:pPr>
    </w:p>
    <w:p w:rsidR="00F649C8" w:rsidRPr="00F649C8" w:rsidRDefault="00F649C8" w:rsidP="002F61C6">
      <w:pPr>
        <w:pStyle w:val="ListParagraph"/>
        <w:numPr>
          <w:ilvl w:val="0"/>
          <w:numId w:val="32"/>
        </w:numPr>
        <w:spacing w:before="0" w:after="240"/>
        <w:contextualSpacing/>
        <w:jc w:val="both"/>
        <w:rPr>
          <w:rFonts w:cs="Arial"/>
          <w:vanish/>
          <w:color w:val="000000"/>
          <w:sz w:val="22"/>
          <w:szCs w:val="22"/>
        </w:rPr>
      </w:pPr>
    </w:p>
    <w:p w:rsidR="00F649C8" w:rsidRPr="00F649C8" w:rsidRDefault="00F649C8" w:rsidP="002F61C6">
      <w:pPr>
        <w:pStyle w:val="ListParagraph"/>
        <w:numPr>
          <w:ilvl w:val="1"/>
          <w:numId w:val="32"/>
        </w:numPr>
        <w:spacing w:before="0" w:after="240"/>
        <w:contextualSpacing/>
        <w:jc w:val="both"/>
        <w:rPr>
          <w:rFonts w:cs="Arial"/>
          <w:vanish/>
          <w:color w:val="000000"/>
          <w:sz w:val="22"/>
          <w:szCs w:val="22"/>
        </w:rPr>
      </w:pPr>
    </w:p>
    <w:p w:rsidR="00F649C8" w:rsidRPr="00F649C8" w:rsidRDefault="00F649C8" w:rsidP="002F61C6">
      <w:pPr>
        <w:pStyle w:val="ListParagraph"/>
        <w:numPr>
          <w:ilvl w:val="1"/>
          <w:numId w:val="32"/>
        </w:numPr>
        <w:spacing w:before="0" w:after="240"/>
        <w:contextualSpacing/>
        <w:jc w:val="both"/>
        <w:rPr>
          <w:rFonts w:cs="Arial"/>
          <w:vanish/>
          <w:color w:val="000000"/>
          <w:sz w:val="22"/>
          <w:szCs w:val="22"/>
        </w:rPr>
      </w:pPr>
    </w:p>
    <w:p w:rsidR="00F649C8" w:rsidRPr="00F649C8" w:rsidRDefault="00F649C8" w:rsidP="002F61C6">
      <w:pPr>
        <w:pStyle w:val="ListParagraph"/>
        <w:numPr>
          <w:ilvl w:val="1"/>
          <w:numId w:val="32"/>
        </w:numPr>
        <w:spacing w:before="0" w:after="240"/>
        <w:contextualSpacing/>
        <w:jc w:val="both"/>
        <w:rPr>
          <w:rFonts w:cs="Arial"/>
          <w:vanish/>
          <w:color w:val="000000"/>
          <w:sz w:val="22"/>
          <w:szCs w:val="22"/>
        </w:rPr>
      </w:pPr>
    </w:p>
    <w:p w:rsidR="00F649C8" w:rsidRPr="00F649C8" w:rsidRDefault="00F649C8" w:rsidP="002F61C6">
      <w:pPr>
        <w:pStyle w:val="ListParagraph"/>
        <w:numPr>
          <w:ilvl w:val="1"/>
          <w:numId w:val="32"/>
        </w:numPr>
        <w:spacing w:before="0" w:after="240"/>
        <w:contextualSpacing/>
        <w:jc w:val="both"/>
        <w:rPr>
          <w:rFonts w:cs="Arial"/>
          <w:vanish/>
          <w:color w:val="000000"/>
          <w:sz w:val="22"/>
          <w:szCs w:val="22"/>
        </w:rPr>
      </w:pPr>
    </w:p>
    <w:p w:rsidR="00F649C8" w:rsidRPr="00F649C8" w:rsidRDefault="00F649C8" w:rsidP="002F61C6">
      <w:pPr>
        <w:pStyle w:val="ListParagraph"/>
        <w:numPr>
          <w:ilvl w:val="1"/>
          <w:numId w:val="32"/>
        </w:numPr>
        <w:spacing w:before="0" w:after="240"/>
        <w:contextualSpacing/>
        <w:jc w:val="both"/>
        <w:rPr>
          <w:rFonts w:cs="Arial"/>
          <w:vanish/>
          <w:color w:val="000000"/>
          <w:sz w:val="22"/>
          <w:szCs w:val="22"/>
        </w:rPr>
      </w:pPr>
    </w:p>
    <w:p w:rsidR="00F649C8" w:rsidRPr="00F649C8" w:rsidRDefault="00F649C8" w:rsidP="002F61C6">
      <w:pPr>
        <w:pStyle w:val="ListParagraph"/>
        <w:numPr>
          <w:ilvl w:val="1"/>
          <w:numId w:val="32"/>
        </w:numPr>
        <w:spacing w:before="0" w:after="240"/>
        <w:contextualSpacing/>
        <w:jc w:val="both"/>
        <w:rPr>
          <w:rFonts w:cs="Arial"/>
          <w:vanish/>
          <w:color w:val="000000"/>
          <w:sz w:val="22"/>
          <w:szCs w:val="22"/>
        </w:rPr>
      </w:pPr>
    </w:p>
    <w:p w:rsidR="00F649C8" w:rsidRPr="00F649C8" w:rsidRDefault="00F649C8" w:rsidP="002F61C6">
      <w:pPr>
        <w:pStyle w:val="ListParagraph"/>
        <w:numPr>
          <w:ilvl w:val="1"/>
          <w:numId w:val="32"/>
        </w:numPr>
        <w:spacing w:before="0" w:after="240"/>
        <w:contextualSpacing/>
        <w:jc w:val="both"/>
        <w:rPr>
          <w:rFonts w:cs="Arial"/>
          <w:vanish/>
          <w:color w:val="000000"/>
          <w:sz w:val="22"/>
          <w:szCs w:val="22"/>
        </w:rPr>
      </w:pPr>
    </w:p>
    <w:p w:rsidR="00042D71" w:rsidRPr="00F649C8" w:rsidRDefault="008C39B6" w:rsidP="002F61C6">
      <w:pPr>
        <w:numPr>
          <w:ilvl w:val="2"/>
          <w:numId w:val="32"/>
        </w:numPr>
        <w:spacing w:after="240" w:line="240" w:lineRule="auto"/>
        <w:contextualSpacing/>
        <w:jc w:val="both"/>
        <w:rPr>
          <w:rFonts w:ascii="Arial" w:hAnsi="Arial" w:cs="Arial"/>
          <w:color w:val="000000"/>
        </w:rPr>
      </w:pPr>
      <w:r w:rsidRPr="00F649C8">
        <w:rPr>
          <w:rFonts w:ascii="Arial" w:eastAsia="Times New Roman" w:hAnsi="Arial" w:cs="Arial"/>
          <w:color w:val="000000"/>
        </w:rPr>
        <w:t xml:space="preserve">The Supplier shall provide a clear </w:t>
      </w:r>
      <w:r w:rsidR="00092F34">
        <w:rPr>
          <w:rFonts w:ascii="Arial" w:eastAsia="Times New Roman" w:hAnsi="Arial" w:cs="Arial"/>
          <w:color w:val="000000"/>
        </w:rPr>
        <w:t>I</w:t>
      </w:r>
      <w:r w:rsidRPr="00F649C8">
        <w:rPr>
          <w:rFonts w:ascii="Arial" w:eastAsia="Times New Roman" w:hAnsi="Arial" w:cs="Arial"/>
          <w:color w:val="000000"/>
        </w:rPr>
        <w:t xml:space="preserve">mplementation </w:t>
      </w:r>
      <w:r w:rsidR="00092F34">
        <w:rPr>
          <w:rFonts w:ascii="Arial" w:eastAsia="Times New Roman" w:hAnsi="Arial" w:cs="Arial"/>
          <w:color w:val="000000"/>
        </w:rPr>
        <w:t>P</w:t>
      </w:r>
      <w:r w:rsidRPr="00F649C8">
        <w:rPr>
          <w:rFonts w:ascii="Arial" w:eastAsia="Times New Roman" w:hAnsi="Arial" w:cs="Arial"/>
          <w:color w:val="000000"/>
        </w:rPr>
        <w:t xml:space="preserve">lan to the Contracting </w:t>
      </w:r>
      <w:r w:rsidR="00BB5EED" w:rsidRPr="00F649C8">
        <w:rPr>
          <w:rFonts w:ascii="Arial" w:eastAsia="Times New Roman" w:hAnsi="Arial" w:cs="Arial"/>
          <w:color w:val="000000"/>
        </w:rPr>
        <w:t>Authority</w:t>
      </w:r>
      <w:r w:rsidRPr="00F649C8">
        <w:rPr>
          <w:rFonts w:ascii="Arial" w:eastAsia="Times New Roman" w:hAnsi="Arial" w:cs="Arial"/>
          <w:color w:val="000000"/>
        </w:rPr>
        <w:t xml:space="preserve"> which </w:t>
      </w:r>
      <w:r w:rsidR="00DE104D" w:rsidRPr="00F649C8">
        <w:rPr>
          <w:rFonts w:ascii="Arial" w:eastAsia="Times New Roman" w:hAnsi="Arial" w:cs="Arial"/>
          <w:color w:val="000000"/>
        </w:rPr>
        <w:t xml:space="preserve">should </w:t>
      </w:r>
      <w:r w:rsidRPr="00F649C8">
        <w:rPr>
          <w:rFonts w:ascii="Arial" w:eastAsia="Times New Roman" w:hAnsi="Arial" w:cs="Arial"/>
          <w:color w:val="000000"/>
        </w:rPr>
        <w:t xml:space="preserve"> incorporate rollout management</w:t>
      </w:r>
      <w:r w:rsidR="00DE104D" w:rsidRPr="00F649C8">
        <w:rPr>
          <w:rFonts w:ascii="Arial" w:eastAsia="Times New Roman" w:hAnsi="Arial" w:cs="Arial"/>
          <w:color w:val="000000"/>
        </w:rPr>
        <w:t>,</w:t>
      </w:r>
      <w:r w:rsidRPr="00F649C8">
        <w:rPr>
          <w:rFonts w:ascii="Arial" w:eastAsia="Times New Roman" w:hAnsi="Arial" w:cs="Arial"/>
          <w:color w:val="000000"/>
        </w:rPr>
        <w:t xml:space="preserve"> </w:t>
      </w:r>
      <w:r w:rsidR="00EE30DE" w:rsidRPr="00F649C8">
        <w:rPr>
          <w:rFonts w:ascii="Arial" w:eastAsia="Times New Roman" w:hAnsi="Arial" w:cs="Arial"/>
          <w:color w:val="000000"/>
        </w:rPr>
        <w:t>c</w:t>
      </w:r>
      <w:r w:rsidRPr="00F649C8">
        <w:rPr>
          <w:rFonts w:ascii="Arial" w:eastAsia="Times New Roman" w:hAnsi="Arial" w:cs="Arial"/>
          <w:color w:val="000000"/>
        </w:rPr>
        <w:t>oncept</w:t>
      </w:r>
      <w:r w:rsidR="00950D60">
        <w:rPr>
          <w:rFonts w:ascii="Arial" w:eastAsia="Times New Roman" w:hAnsi="Arial" w:cs="Arial"/>
          <w:color w:val="000000"/>
        </w:rPr>
        <w:t xml:space="preserve">, </w:t>
      </w:r>
      <w:r w:rsidRPr="00F649C8">
        <w:rPr>
          <w:rFonts w:ascii="Arial" w:eastAsia="Times New Roman" w:hAnsi="Arial" w:cs="Arial"/>
          <w:color w:val="000000"/>
        </w:rPr>
        <w:t>risk management</w:t>
      </w:r>
      <w:r w:rsidR="00DE104D" w:rsidRPr="00F649C8">
        <w:rPr>
          <w:rFonts w:ascii="Arial" w:eastAsia="Times New Roman" w:hAnsi="Arial" w:cs="Arial"/>
          <w:color w:val="000000"/>
        </w:rPr>
        <w:t>,</w:t>
      </w:r>
      <w:r w:rsidRPr="00F649C8">
        <w:rPr>
          <w:rFonts w:ascii="Arial" w:eastAsia="Times New Roman" w:hAnsi="Arial" w:cs="Arial"/>
          <w:color w:val="000000"/>
        </w:rPr>
        <w:t xml:space="preserve"> communication schedules</w:t>
      </w:r>
      <w:r w:rsidR="00DE104D" w:rsidRPr="00F649C8">
        <w:rPr>
          <w:rFonts w:ascii="Arial" w:eastAsia="Times New Roman" w:hAnsi="Arial" w:cs="Arial"/>
          <w:color w:val="000000"/>
        </w:rPr>
        <w:t>,</w:t>
      </w:r>
      <w:r w:rsidR="006B7E6D">
        <w:rPr>
          <w:rFonts w:ascii="Arial" w:eastAsia="Times New Roman" w:hAnsi="Arial" w:cs="Arial"/>
          <w:color w:val="000000"/>
        </w:rPr>
        <w:t xml:space="preserve"> </w:t>
      </w:r>
      <w:r w:rsidRPr="00F649C8">
        <w:rPr>
          <w:rFonts w:ascii="Arial" w:eastAsia="Times New Roman" w:hAnsi="Arial" w:cs="Arial"/>
          <w:color w:val="000000"/>
        </w:rPr>
        <w:t>escalation procedures</w:t>
      </w:r>
      <w:r w:rsidR="00DE104D" w:rsidRPr="00F649C8">
        <w:rPr>
          <w:rFonts w:ascii="Arial" w:eastAsia="Times New Roman" w:hAnsi="Arial" w:cs="Arial"/>
          <w:color w:val="000000"/>
        </w:rPr>
        <w:t>,</w:t>
      </w:r>
      <w:r w:rsidRPr="00F649C8">
        <w:rPr>
          <w:rFonts w:ascii="Arial" w:eastAsia="Times New Roman" w:hAnsi="Arial" w:cs="Arial"/>
          <w:color w:val="000000"/>
        </w:rPr>
        <w:t xml:space="preserve"> continuity planning and the availability of specialists</w:t>
      </w:r>
      <w:r w:rsidR="00B910FB" w:rsidRPr="00F649C8">
        <w:rPr>
          <w:rFonts w:ascii="Arial" w:eastAsia="Times New Roman" w:hAnsi="Arial" w:cs="Arial"/>
          <w:color w:val="000000"/>
        </w:rPr>
        <w:t>.</w:t>
      </w:r>
      <w:r w:rsidR="00C63F11" w:rsidRPr="00F649C8">
        <w:rPr>
          <w:rFonts w:ascii="Arial" w:hAnsi="Arial" w:cs="Arial"/>
          <w:color w:val="000000"/>
        </w:rPr>
        <w:t xml:space="preserve"> </w:t>
      </w:r>
    </w:p>
    <w:p w:rsidR="00AD60E8" w:rsidRPr="009B33F2" w:rsidRDefault="00AD60E8" w:rsidP="008557A4">
      <w:pPr>
        <w:spacing w:after="240" w:line="240" w:lineRule="auto"/>
        <w:ind w:left="1134"/>
        <w:contextualSpacing/>
        <w:jc w:val="both"/>
        <w:rPr>
          <w:rFonts w:cs="Arial"/>
          <w:color w:val="000000"/>
        </w:rPr>
      </w:pPr>
    </w:p>
    <w:p w:rsidR="008C39B6" w:rsidRDefault="008C39B6" w:rsidP="002F61C6">
      <w:pPr>
        <w:numPr>
          <w:ilvl w:val="1"/>
          <w:numId w:val="41"/>
        </w:numPr>
        <w:spacing w:line="240" w:lineRule="auto"/>
        <w:jc w:val="both"/>
        <w:rPr>
          <w:rFonts w:ascii="Arial" w:eastAsia="Times New Roman" w:hAnsi="Arial" w:cs="Arial"/>
          <w:b/>
          <w:bCs/>
          <w:color w:val="000000"/>
        </w:rPr>
      </w:pPr>
      <w:r w:rsidRPr="008C39B6">
        <w:rPr>
          <w:rFonts w:ascii="Arial" w:eastAsia="Times New Roman" w:hAnsi="Arial" w:cs="Arial"/>
          <w:b/>
          <w:bCs/>
          <w:color w:val="000000"/>
        </w:rPr>
        <w:t>Legislative Requirements</w:t>
      </w:r>
    </w:p>
    <w:p w:rsidR="00F649C8" w:rsidRPr="00F649C8" w:rsidRDefault="00F649C8" w:rsidP="002F61C6">
      <w:pPr>
        <w:pStyle w:val="ListParagraph"/>
        <w:numPr>
          <w:ilvl w:val="0"/>
          <w:numId w:val="33"/>
        </w:numPr>
        <w:spacing w:before="0" w:after="240"/>
        <w:jc w:val="both"/>
        <w:rPr>
          <w:rFonts w:cs="Arial"/>
          <w:vanish/>
          <w:color w:val="000000"/>
          <w:sz w:val="22"/>
          <w:szCs w:val="22"/>
        </w:rPr>
      </w:pPr>
    </w:p>
    <w:p w:rsidR="00F649C8" w:rsidRPr="00F649C8" w:rsidRDefault="00F649C8" w:rsidP="002F61C6">
      <w:pPr>
        <w:pStyle w:val="ListParagraph"/>
        <w:numPr>
          <w:ilvl w:val="0"/>
          <w:numId w:val="33"/>
        </w:numPr>
        <w:spacing w:before="0" w:after="240"/>
        <w:jc w:val="both"/>
        <w:rPr>
          <w:rFonts w:cs="Arial"/>
          <w:vanish/>
          <w:color w:val="000000"/>
          <w:sz w:val="22"/>
          <w:szCs w:val="22"/>
        </w:rPr>
      </w:pPr>
    </w:p>
    <w:p w:rsidR="00F649C8" w:rsidRPr="00F649C8" w:rsidRDefault="00F649C8" w:rsidP="002F61C6">
      <w:pPr>
        <w:pStyle w:val="ListParagraph"/>
        <w:numPr>
          <w:ilvl w:val="0"/>
          <w:numId w:val="33"/>
        </w:numPr>
        <w:spacing w:before="0" w:after="240"/>
        <w:jc w:val="both"/>
        <w:rPr>
          <w:rFonts w:cs="Arial"/>
          <w:vanish/>
          <w:color w:val="000000"/>
          <w:sz w:val="22"/>
          <w:szCs w:val="22"/>
        </w:rPr>
      </w:pPr>
    </w:p>
    <w:p w:rsidR="00F649C8" w:rsidRPr="00F649C8" w:rsidRDefault="00F649C8" w:rsidP="002F61C6">
      <w:pPr>
        <w:pStyle w:val="ListParagraph"/>
        <w:numPr>
          <w:ilvl w:val="1"/>
          <w:numId w:val="33"/>
        </w:numPr>
        <w:spacing w:before="0" w:after="240"/>
        <w:jc w:val="both"/>
        <w:rPr>
          <w:rFonts w:cs="Arial"/>
          <w:vanish/>
          <w:color w:val="000000"/>
          <w:sz w:val="22"/>
          <w:szCs w:val="22"/>
        </w:rPr>
      </w:pPr>
    </w:p>
    <w:p w:rsidR="00F649C8" w:rsidRPr="00F649C8" w:rsidRDefault="00F649C8" w:rsidP="002F61C6">
      <w:pPr>
        <w:pStyle w:val="ListParagraph"/>
        <w:numPr>
          <w:ilvl w:val="1"/>
          <w:numId w:val="33"/>
        </w:numPr>
        <w:spacing w:before="0" w:after="240"/>
        <w:jc w:val="both"/>
        <w:rPr>
          <w:rFonts w:cs="Arial"/>
          <w:vanish/>
          <w:color w:val="000000"/>
          <w:sz w:val="22"/>
          <w:szCs w:val="22"/>
        </w:rPr>
      </w:pPr>
    </w:p>
    <w:p w:rsidR="00F649C8" w:rsidRPr="00F649C8" w:rsidRDefault="00F649C8" w:rsidP="002F61C6">
      <w:pPr>
        <w:pStyle w:val="ListParagraph"/>
        <w:numPr>
          <w:ilvl w:val="1"/>
          <w:numId w:val="33"/>
        </w:numPr>
        <w:spacing w:before="0" w:after="240"/>
        <w:jc w:val="both"/>
        <w:rPr>
          <w:rFonts w:cs="Arial"/>
          <w:vanish/>
          <w:color w:val="000000"/>
          <w:sz w:val="22"/>
          <w:szCs w:val="22"/>
        </w:rPr>
      </w:pPr>
    </w:p>
    <w:p w:rsidR="00F649C8" w:rsidRPr="00F649C8" w:rsidRDefault="00F649C8" w:rsidP="002F61C6">
      <w:pPr>
        <w:pStyle w:val="ListParagraph"/>
        <w:numPr>
          <w:ilvl w:val="1"/>
          <w:numId w:val="33"/>
        </w:numPr>
        <w:spacing w:before="0" w:after="240"/>
        <w:jc w:val="both"/>
        <w:rPr>
          <w:rFonts w:cs="Arial"/>
          <w:vanish/>
          <w:color w:val="000000"/>
          <w:sz w:val="22"/>
          <w:szCs w:val="22"/>
        </w:rPr>
      </w:pPr>
    </w:p>
    <w:p w:rsidR="00F649C8" w:rsidRPr="00F649C8" w:rsidRDefault="00F649C8" w:rsidP="002F61C6">
      <w:pPr>
        <w:pStyle w:val="ListParagraph"/>
        <w:numPr>
          <w:ilvl w:val="1"/>
          <w:numId w:val="33"/>
        </w:numPr>
        <w:spacing w:before="0" w:after="240"/>
        <w:jc w:val="both"/>
        <w:rPr>
          <w:rFonts w:cs="Arial"/>
          <w:vanish/>
          <w:color w:val="000000"/>
          <w:sz w:val="22"/>
          <w:szCs w:val="22"/>
        </w:rPr>
      </w:pPr>
    </w:p>
    <w:p w:rsidR="00F649C8" w:rsidRPr="00F649C8" w:rsidRDefault="00F649C8" w:rsidP="002F61C6">
      <w:pPr>
        <w:pStyle w:val="ListParagraph"/>
        <w:numPr>
          <w:ilvl w:val="1"/>
          <w:numId w:val="33"/>
        </w:numPr>
        <w:spacing w:before="0" w:after="240"/>
        <w:jc w:val="both"/>
        <w:rPr>
          <w:rFonts w:cs="Arial"/>
          <w:vanish/>
          <w:color w:val="000000"/>
          <w:sz w:val="22"/>
          <w:szCs w:val="22"/>
        </w:rPr>
      </w:pPr>
    </w:p>
    <w:p w:rsidR="00F649C8" w:rsidRPr="00F649C8" w:rsidRDefault="00F649C8" w:rsidP="002F61C6">
      <w:pPr>
        <w:pStyle w:val="ListParagraph"/>
        <w:numPr>
          <w:ilvl w:val="1"/>
          <w:numId w:val="33"/>
        </w:numPr>
        <w:spacing w:before="0" w:after="240"/>
        <w:jc w:val="both"/>
        <w:rPr>
          <w:rFonts w:cs="Arial"/>
          <w:vanish/>
          <w:color w:val="000000"/>
          <w:sz w:val="22"/>
          <w:szCs w:val="22"/>
        </w:rPr>
      </w:pPr>
    </w:p>
    <w:p w:rsidR="00F649C8" w:rsidRPr="00F649C8" w:rsidRDefault="00F649C8" w:rsidP="002F61C6">
      <w:pPr>
        <w:pStyle w:val="ListParagraph"/>
        <w:numPr>
          <w:ilvl w:val="1"/>
          <w:numId w:val="33"/>
        </w:numPr>
        <w:spacing w:before="0" w:after="240"/>
        <w:jc w:val="both"/>
        <w:rPr>
          <w:rFonts w:cs="Arial"/>
          <w:vanish/>
          <w:color w:val="000000"/>
          <w:sz w:val="22"/>
          <w:szCs w:val="22"/>
        </w:rPr>
      </w:pPr>
    </w:p>
    <w:p w:rsidR="008C39B6" w:rsidRDefault="008C39B6" w:rsidP="002F61C6">
      <w:pPr>
        <w:numPr>
          <w:ilvl w:val="2"/>
          <w:numId w:val="33"/>
        </w:numPr>
        <w:spacing w:after="240" w:line="240" w:lineRule="auto"/>
        <w:jc w:val="both"/>
        <w:rPr>
          <w:rFonts w:ascii="Arial" w:eastAsia="Times New Roman" w:hAnsi="Arial" w:cs="Arial"/>
          <w:color w:val="000000"/>
        </w:rPr>
      </w:pPr>
      <w:r w:rsidRPr="008C39B6">
        <w:rPr>
          <w:rFonts w:ascii="Arial" w:eastAsia="Times New Roman" w:hAnsi="Arial" w:cs="Arial"/>
          <w:color w:val="000000"/>
        </w:rPr>
        <w:t xml:space="preserve">The Supplier shall </w:t>
      </w:r>
      <w:r w:rsidR="00381BBD">
        <w:rPr>
          <w:rFonts w:ascii="Arial" w:eastAsia="Times New Roman" w:hAnsi="Arial" w:cs="Arial"/>
          <w:color w:val="000000"/>
        </w:rPr>
        <w:t>ensure they are a</w:t>
      </w:r>
      <w:r w:rsidRPr="008C39B6">
        <w:rPr>
          <w:rFonts w:ascii="Arial" w:eastAsia="Times New Roman" w:hAnsi="Arial" w:cs="Arial"/>
          <w:color w:val="000000"/>
        </w:rPr>
        <w:t xml:space="preserve">ware of, and take into account, </w:t>
      </w:r>
      <w:r w:rsidR="00381BBD">
        <w:rPr>
          <w:rFonts w:ascii="Arial" w:eastAsia="Times New Roman" w:hAnsi="Arial" w:cs="Arial"/>
          <w:color w:val="000000"/>
        </w:rPr>
        <w:t xml:space="preserve">any changes to the legislative Acts and their </w:t>
      </w:r>
      <w:r w:rsidR="00950D60">
        <w:rPr>
          <w:rFonts w:ascii="Arial" w:eastAsia="Times New Roman" w:hAnsi="Arial" w:cs="Arial"/>
          <w:color w:val="000000"/>
        </w:rPr>
        <w:t xml:space="preserve">associated </w:t>
      </w:r>
      <w:r w:rsidR="00381BBD">
        <w:rPr>
          <w:rFonts w:ascii="Arial" w:eastAsia="Times New Roman" w:hAnsi="Arial" w:cs="Arial"/>
          <w:color w:val="000000"/>
        </w:rPr>
        <w:t>obligations.</w:t>
      </w:r>
    </w:p>
    <w:p w:rsidR="008C39B6" w:rsidRPr="00F649C8" w:rsidRDefault="00F649C8" w:rsidP="002F61C6">
      <w:pPr>
        <w:numPr>
          <w:ilvl w:val="2"/>
          <w:numId w:val="33"/>
        </w:numPr>
        <w:spacing w:after="240" w:line="240" w:lineRule="auto"/>
        <w:jc w:val="both"/>
        <w:rPr>
          <w:rFonts w:ascii="Arial" w:eastAsia="Times New Roman" w:hAnsi="Arial" w:cs="Arial"/>
          <w:color w:val="000000"/>
        </w:rPr>
      </w:pPr>
      <w:r w:rsidRPr="008C39B6">
        <w:rPr>
          <w:rFonts w:ascii="Arial" w:eastAsia="Times New Roman" w:hAnsi="Arial" w:cs="Arial"/>
          <w:color w:val="000000"/>
        </w:rPr>
        <w:t xml:space="preserve">The use of data and actions taken by an employer or public </w:t>
      </w:r>
      <w:r>
        <w:rPr>
          <w:rFonts w:ascii="Arial" w:eastAsia="Times New Roman" w:hAnsi="Arial" w:cs="Arial"/>
          <w:color w:val="000000"/>
        </w:rPr>
        <w:t>authority</w:t>
      </w:r>
      <w:r w:rsidRPr="008C39B6">
        <w:rPr>
          <w:rFonts w:ascii="Arial" w:eastAsia="Times New Roman" w:hAnsi="Arial" w:cs="Arial"/>
          <w:color w:val="000000"/>
        </w:rPr>
        <w:t xml:space="preserve"> as a result of information gathered by </w:t>
      </w:r>
      <w:r>
        <w:rPr>
          <w:rFonts w:ascii="Arial" w:eastAsia="Times New Roman" w:hAnsi="Arial" w:cs="Arial"/>
          <w:color w:val="000000"/>
        </w:rPr>
        <w:t>V</w:t>
      </w:r>
      <w:r w:rsidRPr="008C39B6">
        <w:rPr>
          <w:rFonts w:ascii="Arial" w:eastAsia="Times New Roman" w:hAnsi="Arial" w:cs="Arial"/>
          <w:color w:val="000000"/>
        </w:rPr>
        <w:t xml:space="preserve">ehicle </w:t>
      </w:r>
      <w:r>
        <w:rPr>
          <w:rFonts w:ascii="Arial" w:eastAsia="Times New Roman" w:hAnsi="Arial" w:cs="Arial"/>
          <w:color w:val="000000"/>
        </w:rPr>
        <w:t>T</w:t>
      </w:r>
      <w:r w:rsidRPr="008C39B6">
        <w:rPr>
          <w:rFonts w:ascii="Arial" w:eastAsia="Times New Roman" w:hAnsi="Arial" w:cs="Arial"/>
          <w:color w:val="000000"/>
        </w:rPr>
        <w:t xml:space="preserve">elematics are subject to </w:t>
      </w:r>
      <w:r w:rsidR="00950D60">
        <w:rPr>
          <w:rFonts w:ascii="Arial" w:eastAsia="Times New Roman" w:hAnsi="Arial" w:cs="Arial"/>
          <w:color w:val="000000"/>
        </w:rPr>
        <w:t>D</w:t>
      </w:r>
      <w:r w:rsidRPr="008C39B6">
        <w:rPr>
          <w:rFonts w:ascii="Arial" w:eastAsia="Times New Roman" w:hAnsi="Arial" w:cs="Arial"/>
          <w:color w:val="000000"/>
        </w:rPr>
        <w:t xml:space="preserve">ata </w:t>
      </w:r>
      <w:r w:rsidR="00950D60">
        <w:rPr>
          <w:rFonts w:ascii="Arial" w:eastAsia="Times New Roman" w:hAnsi="Arial" w:cs="Arial"/>
          <w:color w:val="000000"/>
        </w:rPr>
        <w:t>P</w:t>
      </w:r>
      <w:r w:rsidRPr="008C39B6">
        <w:rPr>
          <w:rFonts w:ascii="Arial" w:eastAsia="Times New Roman" w:hAnsi="Arial" w:cs="Arial"/>
          <w:color w:val="000000"/>
        </w:rPr>
        <w:t>rotection</w:t>
      </w:r>
      <w:r w:rsidR="00950D60">
        <w:rPr>
          <w:rFonts w:ascii="Arial" w:eastAsia="Times New Roman" w:hAnsi="Arial" w:cs="Arial"/>
          <w:color w:val="000000"/>
        </w:rPr>
        <w:t>,</w:t>
      </w:r>
      <w:r w:rsidRPr="008C39B6">
        <w:rPr>
          <w:rFonts w:ascii="Arial" w:eastAsia="Times New Roman" w:hAnsi="Arial" w:cs="Arial"/>
          <w:color w:val="000000"/>
        </w:rPr>
        <w:t xml:space="preserve"> human rights</w:t>
      </w:r>
      <w:r>
        <w:rPr>
          <w:rFonts w:ascii="Arial" w:eastAsia="Times New Roman" w:hAnsi="Arial" w:cs="Arial"/>
          <w:color w:val="000000"/>
        </w:rPr>
        <w:t>;</w:t>
      </w:r>
      <w:r w:rsidRPr="008C39B6">
        <w:rPr>
          <w:rFonts w:ascii="Arial" w:eastAsia="Times New Roman" w:hAnsi="Arial" w:cs="Arial"/>
          <w:color w:val="000000"/>
        </w:rPr>
        <w:t xml:space="preserve"> employment rights and computer misuse legislation. The</w:t>
      </w:r>
      <w:r>
        <w:rPr>
          <w:rFonts w:ascii="Arial" w:eastAsia="Times New Roman" w:hAnsi="Arial" w:cs="Arial"/>
          <w:color w:val="000000"/>
        </w:rPr>
        <w:t>refore, the</w:t>
      </w:r>
      <w:r w:rsidRPr="008C39B6">
        <w:rPr>
          <w:rFonts w:ascii="Arial" w:eastAsia="Times New Roman" w:hAnsi="Arial" w:cs="Arial"/>
          <w:color w:val="000000"/>
        </w:rPr>
        <w:t xml:space="preserve"> Supplier shall </w:t>
      </w:r>
      <w:r>
        <w:rPr>
          <w:rFonts w:ascii="Arial" w:eastAsia="Times New Roman" w:hAnsi="Arial" w:cs="Arial"/>
          <w:color w:val="000000"/>
        </w:rPr>
        <w:t xml:space="preserve">comply with </w:t>
      </w:r>
      <w:r w:rsidRPr="008C39B6">
        <w:rPr>
          <w:rFonts w:ascii="Arial" w:eastAsia="Times New Roman" w:hAnsi="Arial" w:cs="Arial"/>
          <w:color w:val="000000"/>
        </w:rPr>
        <w:t xml:space="preserve">the impact of these legislature, and </w:t>
      </w:r>
      <w:r>
        <w:rPr>
          <w:rFonts w:ascii="Arial" w:eastAsia="Times New Roman" w:hAnsi="Arial" w:cs="Arial"/>
          <w:color w:val="000000"/>
        </w:rPr>
        <w:t xml:space="preserve">shall </w:t>
      </w:r>
      <w:r w:rsidRPr="008C39B6">
        <w:rPr>
          <w:rFonts w:ascii="Arial" w:eastAsia="Times New Roman" w:hAnsi="Arial" w:cs="Arial"/>
          <w:color w:val="000000"/>
        </w:rPr>
        <w:t xml:space="preserve">support the Contracting </w:t>
      </w:r>
      <w:r>
        <w:rPr>
          <w:rFonts w:ascii="Arial" w:eastAsia="Times New Roman" w:hAnsi="Arial" w:cs="Arial"/>
          <w:color w:val="000000"/>
        </w:rPr>
        <w:t>Authority</w:t>
      </w:r>
      <w:r w:rsidRPr="008C39B6">
        <w:rPr>
          <w:rFonts w:ascii="Arial" w:eastAsia="Times New Roman" w:hAnsi="Arial" w:cs="Arial"/>
          <w:color w:val="000000"/>
        </w:rPr>
        <w:t xml:space="preserve"> in compl</w:t>
      </w:r>
      <w:r>
        <w:rPr>
          <w:rFonts w:ascii="Arial" w:eastAsia="Times New Roman" w:hAnsi="Arial" w:cs="Arial"/>
          <w:color w:val="000000"/>
        </w:rPr>
        <w:t xml:space="preserve">iance with the following legislation, </w:t>
      </w:r>
      <w:r w:rsidRPr="008C39B6">
        <w:rPr>
          <w:rFonts w:ascii="Arial" w:eastAsia="Times New Roman" w:hAnsi="Arial" w:cs="Arial"/>
          <w:color w:val="000000"/>
        </w:rPr>
        <w:t>and their subsequent revisions:</w:t>
      </w:r>
    </w:p>
    <w:p w:rsidR="008C39B6" w:rsidRPr="008C39B6" w:rsidRDefault="00A52B44" w:rsidP="002F61C6">
      <w:pPr>
        <w:numPr>
          <w:ilvl w:val="0"/>
          <w:numId w:val="34"/>
        </w:numPr>
        <w:spacing w:after="0" w:line="240" w:lineRule="auto"/>
        <w:jc w:val="both"/>
        <w:textAlignment w:val="baseline"/>
        <w:rPr>
          <w:rFonts w:ascii="Arial" w:eastAsia="Times New Roman" w:hAnsi="Arial" w:cs="Arial"/>
          <w:color w:val="000000"/>
        </w:rPr>
      </w:pPr>
      <w:hyperlink r:id="rId13" w:history="1">
        <w:r w:rsidR="008C39B6" w:rsidRPr="008C39B6">
          <w:rPr>
            <w:rFonts w:ascii="Arial" w:eastAsia="Times New Roman" w:hAnsi="Arial" w:cs="Arial"/>
            <w:color w:val="1155CC"/>
            <w:u w:val="single"/>
          </w:rPr>
          <w:t>Data Protection Act 1998</w:t>
        </w:r>
      </w:hyperlink>
      <w:r w:rsidR="00282B8F">
        <w:rPr>
          <w:rFonts w:ascii="Arial" w:eastAsia="Times New Roman" w:hAnsi="Arial" w:cs="Arial"/>
          <w:color w:val="1155CC"/>
          <w:u w:val="single"/>
        </w:rPr>
        <w:t>;</w:t>
      </w:r>
    </w:p>
    <w:p w:rsidR="008C39B6" w:rsidRPr="008C39B6" w:rsidRDefault="00A52B44" w:rsidP="002F61C6">
      <w:pPr>
        <w:numPr>
          <w:ilvl w:val="0"/>
          <w:numId w:val="34"/>
        </w:numPr>
        <w:spacing w:after="0" w:line="240" w:lineRule="auto"/>
        <w:jc w:val="both"/>
        <w:textAlignment w:val="baseline"/>
        <w:rPr>
          <w:rFonts w:ascii="Arial" w:eastAsia="Times New Roman" w:hAnsi="Arial" w:cs="Arial"/>
          <w:color w:val="000000"/>
        </w:rPr>
      </w:pPr>
      <w:hyperlink r:id="rId14" w:history="1">
        <w:r w:rsidR="008C39B6" w:rsidRPr="008C39B6">
          <w:rPr>
            <w:rFonts w:ascii="Arial" w:eastAsia="Times New Roman" w:hAnsi="Arial" w:cs="Arial"/>
            <w:color w:val="1155CC"/>
            <w:u w:val="single"/>
          </w:rPr>
          <w:t>Human Rights Act 1998</w:t>
        </w:r>
      </w:hyperlink>
      <w:r w:rsidR="00282B8F">
        <w:rPr>
          <w:rFonts w:ascii="Arial" w:eastAsia="Times New Roman" w:hAnsi="Arial" w:cs="Arial"/>
          <w:color w:val="1155CC"/>
          <w:u w:val="single"/>
        </w:rPr>
        <w:t>;</w:t>
      </w:r>
    </w:p>
    <w:p w:rsidR="008C39B6" w:rsidRPr="008C39B6" w:rsidRDefault="00A52B44" w:rsidP="002F61C6">
      <w:pPr>
        <w:numPr>
          <w:ilvl w:val="0"/>
          <w:numId w:val="34"/>
        </w:numPr>
        <w:spacing w:after="0" w:line="240" w:lineRule="auto"/>
        <w:jc w:val="both"/>
        <w:textAlignment w:val="baseline"/>
        <w:rPr>
          <w:rFonts w:ascii="Arial" w:eastAsia="Times New Roman" w:hAnsi="Arial" w:cs="Arial"/>
          <w:color w:val="000000"/>
        </w:rPr>
      </w:pPr>
      <w:hyperlink r:id="rId15" w:history="1">
        <w:r w:rsidR="008C39B6" w:rsidRPr="008C39B6">
          <w:rPr>
            <w:rFonts w:ascii="Arial" w:eastAsia="Times New Roman" w:hAnsi="Arial" w:cs="Arial"/>
            <w:color w:val="1155CC"/>
            <w:u w:val="single"/>
          </w:rPr>
          <w:t>Employment Rights Act 1996</w:t>
        </w:r>
      </w:hyperlink>
      <w:r w:rsidR="00282B8F">
        <w:rPr>
          <w:rFonts w:ascii="Arial" w:eastAsia="Times New Roman" w:hAnsi="Arial" w:cs="Arial"/>
          <w:color w:val="1155CC"/>
          <w:u w:val="single"/>
        </w:rPr>
        <w:t>;</w:t>
      </w:r>
    </w:p>
    <w:p w:rsidR="008C39B6" w:rsidRPr="008C39B6" w:rsidRDefault="00A52B44" w:rsidP="002F61C6">
      <w:pPr>
        <w:numPr>
          <w:ilvl w:val="0"/>
          <w:numId w:val="34"/>
        </w:numPr>
        <w:spacing w:after="240" w:line="240" w:lineRule="auto"/>
        <w:jc w:val="both"/>
        <w:textAlignment w:val="baseline"/>
        <w:rPr>
          <w:rFonts w:ascii="Arial" w:eastAsia="Times New Roman" w:hAnsi="Arial" w:cs="Arial"/>
          <w:color w:val="000000"/>
        </w:rPr>
      </w:pPr>
      <w:hyperlink r:id="rId16" w:history="1">
        <w:r w:rsidR="008C39B6" w:rsidRPr="008C39B6">
          <w:rPr>
            <w:rFonts w:ascii="Arial" w:eastAsia="Times New Roman" w:hAnsi="Arial" w:cs="Arial"/>
            <w:color w:val="1155CC"/>
            <w:u w:val="single"/>
          </w:rPr>
          <w:t>Computer Misuse Act 1990</w:t>
        </w:r>
      </w:hyperlink>
      <w:r w:rsidR="00282B8F">
        <w:rPr>
          <w:rFonts w:ascii="Arial" w:eastAsia="Times New Roman" w:hAnsi="Arial" w:cs="Arial"/>
          <w:color w:val="1155CC"/>
          <w:u w:val="single"/>
        </w:rPr>
        <w:t>;</w:t>
      </w:r>
    </w:p>
    <w:p w:rsidR="00F649C8" w:rsidRPr="00F649C8" w:rsidRDefault="00F649C8" w:rsidP="002F61C6">
      <w:pPr>
        <w:pStyle w:val="ListParagraph"/>
        <w:numPr>
          <w:ilvl w:val="0"/>
          <w:numId w:val="35"/>
        </w:numPr>
        <w:spacing w:before="0" w:after="240"/>
        <w:jc w:val="both"/>
        <w:rPr>
          <w:rFonts w:cs="Arial"/>
          <w:vanish/>
          <w:color w:val="000000"/>
          <w:sz w:val="22"/>
          <w:szCs w:val="22"/>
        </w:rPr>
      </w:pPr>
    </w:p>
    <w:p w:rsidR="00F649C8" w:rsidRPr="00F649C8" w:rsidRDefault="00F649C8" w:rsidP="002F61C6">
      <w:pPr>
        <w:pStyle w:val="ListParagraph"/>
        <w:numPr>
          <w:ilvl w:val="0"/>
          <w:numId w:val="35"/>
        </w:numPr>
        <w:spacing w:before="0" w:after="240"/>
        <w:jc w:val="both"/>
        <w:rPr>
          <w:rFonts w:cs="Arial"/>
          <w:vanish/>
          <w:color w:val="000000"/>
          <w:sz w:val="22"/>
          <w:szCs w:val="22"/>
        </w:rPr>
      </w:pPr>
    </w:p>
    <w:p w:rsidR="00F649C8" w:rsidRPr="00F649C8" w:rsidRDefault="00F649C8" w:rsidP="002F61C6">
      <w:pPr>
        <w:pStyle w:val="ListParagraph"/>
        <w:numPr>
          <w:ilvl w:val="0"/>
          <w:numId w:val="35"/>
        </w:numPr>
        <w:spacing w:before="0" w:after="240"/>
        <w:jc w:val="both"/>
        <w:rPr>
          <w:rFonts w:cs="Arial"/>
          <w:vanish/>
          <w:color w:val="000000"/>
          <w:sz w:val="22"/>
          <w:szCs w:val="22"/>
        </w:rPr>
      </w:pPr>
    </w:p>
    <w:p w:rsidR="00F649C8" w:rsidRPr="00F649C8" w:rsidRDefault="00F649C8" w:rsidP="002F61C6">
      <w:pPr>
        <w:pStyle w:val="ListParagraph"/>
        <w:numPr>
          <w:ilvl w:val="1"/>
          <w:numId w:val="35"/>
        </w:numPr>
        <w:spacing w:before="0" w:after="240"/>
        <w:jc w:val="both"/>
        <w:rPr>
          <w:rFonts w:cs="Arial"/>
          <w:vanish/>
          <w:color w:val="000000"/>
          <w:sz w:val="22"/>
          <w:szCs w:val="22"/>
        </w:rPr>
      </w:pPr>
    </w:p>
    <w:p w:rsidR="00F649C8" w:rsidRPr="00F649C8" w:rsidRDefault="00F649C8" w:rsidP="002F61C6">
      <w:pPr>
        <w:pStyle w:val="ListParagraph"/>
        <w:numPr>
          <w:ilvl w:val="1"/>
          <w:numId w:val="35"/>
        </w:numPr>
        <w:spacing w:before="0" w:after="240"/>
        <w:jc w:val="both"/>
        <w:rPr>
          <w:rFonts w:cs="Arial"/>
          <w:vanish/>
          <w:color w:val="000000"/>
          <w:sz w:val="22"/>
          <w:szCs w:val="22"/>
        </w:rPr>
      </w:pPr>
    </w:p>
    <w:p w:rsidR="00F649C8" w:rsidRPr="00F649C8" w:rsidRDefault="00F649C8" w:rsidP="002F61C6">
      <w:pPr>
        <w:pStyle w:val="ListParagraph"/>
        <w:numPr>
          <w:ilvl w:val="1"/>
          <w:numId w:val="35"/>
        </w:numPr>
        <w:spacing w:before="0" w:after="240"/>
        <w:jc w:val="both"/>
        <w:rPr>
          <w:rFonts w:cs="Arial"/>
          <w:vanish/>
          <w:color w:val="000000"/>
          <w:sz w:val="22"/>
          <w:szCs w:val="22"/>
        </w:rPr>
      </w:pPr>
    </w:p>
    <w:p w:rsidR="00F649C8" w:rsidRPr="00F649C8" w:rsidRDefault="00F649C8" w:rsidP="002F61C6">
      <w:pPr>
        <w:pStyle w:val="ListParagraph"/>
        <w:numPr>
          <w:ilvl w:val="1"/>
          <w:numId w:val="35"/>
        </w:numPr>
        <w:spacing w:before="0" w:after="240"/>
        <w:jc w:val="both"/>
        <w:rPr>
          <w:rFonts w:cs="Arial"/>
          <w:vanish/>
          <w:color w:val="000000"/>
          <w:sz w:val="22"/>
          <w:szCs w:val="22"/>
        </w:rPr>
      </w:pPr>
    </w:p>
    <w:p w:rsidR="00F649C8" w:rsidRPr="00F649C8" w:rsidRDefault="00F649C8" w:rsidP="002F61C6">
      <w:pPr>
        <w:pStyle w:val="ListParagraph"/>
        <w:numPr>
          <w:ilvl w:val="1"/>
          <w:numId w:val="35"/>
        </w:numPr>
        <w:spacing w:before="0" w:after="240"/>
        <w:jc w:val="both"/>
        <w:rPr>
          <w:rFonts w:cs="Arial"/>
          <w:vanish/>
          <w:color w:val="000000"/>
          <w:sz w:val="22"/>
          <w:szCs w:val="22"/>
        </w:rPr>
      </w:pPr>
    </w:p>
    <w:p w:rsidR="00F649C8" w:rsidRPr="00F649C8" w:rsidRDefault="00F649C8" w:rsidP="002F61C6">
      <w:pPr>
        <w:pStyle w:val="ListParagraph"/>
        <w:numPr>
          <w:ilvl w:val="1"/>
          <w:numId w:val="35"/>
        </w:numPr>
        <w:spacing w:before="0" w:after="240"/>
        <w:jc w:val="both"/>
        <w:rPr>
          <w:rFonts w:cs="Arial"/>
          <w:vanish/>
          <w:color w:val="000000"/>
          <w:sz w:val="22"/>
          <w:szCs w:val="22"/>
        </w:rPr>
      </w:pPr>
    </w:p>
    <w:p w:rsidR="00F649C8" w:rsidRPr="00F649C8" w:rsidRDefault="00F649C8" w:rsidP="002F61C6">
      <w:pPr>
        <w:pStyle w:val="ListParagraph"/>
        <w:numPr>
          <w:ilvl w:val="1"/>
          <w:numId w:val="35"/>
        </w:numPr>
        <w:spacing w:before="0" w:after="240"/>
        <w:jc w:val="both"/>
        <w:rPr>
          <w:rFonts w:cs="Arial"/>
          <w:vanish/>
          <w:color w:val="000000"/>
          <w:sz w:val="22"/>
          <w:szCs w:val="22"/>
        </w:rPr>
      </w:pPr>
    </w:p>
    <w:p w:rsidR="00F649C8" w:rsidRPr="00F649C8" w:rsidRDefault="00F649C8" w:rsidP="002F61C6">
      <w:pPr>
        <w:pStyle w:val="ListParagraph"/>
        <w:numPr>
          <w:ilvl w:val="1"/>
          <w:numId w:val="35"/>
        </w:numPr>
        <w:spacing w:before="0" w:after="240"/>
        <w:jc w:val="both"/>
        <w:rPr>
          <w:rFonts w:cs="Arial"/>
          <w:vanish/>
          <w:color w:val="000000"/>
          <w:sz w:val="22"/>
          <w:szCs w:val="22"/>
        </w:rPr>
      </w:pPr>
    </w:p>
    <w:p w:rsidR="00F649C8" w:rsidRPr="00F649C8" w:rsidRDefault="00F649C8" w:rsidP="002F61C6">
      <w:pPr>
        <w:pStyle w:val="ListParagraph"/>
        <w:numPr>
          <w:ilvl w:val="2"/>
          <w:numId w:val="35"/>
        </w:numPr>
        <w:spacing w:before="0" w:after="240"/>
        <w:jc w:val="both"/>
        <w:rPr>
          <w:rFonts w:cs="Arial"/>
          <w:vanish/>
          <w:color w:val="000000"/>
          <w:sz w:val="22"/>
          <w:szCs w:val="22"/>
        </w:rPr>
      </w:pPr>
    </w:p>
    <w:p w:rsidR="00F649C8" w:rsidRPr="00F649C8" w:rsidRDefault="00F649C8" w:rsidP="002F61C6">
      <w:pPr>
        <w:pStyle w:val="ListParagraph"/>
        <w:numPr>
          <w:ilvl w:val="2"/>
          <w:numId w:val="35"/>
        </w:numPr>
        <w:spacing w:before="0" w:after="240"/>
        <w:jc w:val="both"/>
        <w:rPr>
          <w:rFonts w:cs="Arial"/>
          <w:vanish/>
          <w:color w:val="000000"/>
          <w:sz w:val="22"/>
          <w:szCs w:val="22"/>
        </w:rPr>
      </w:pPr>
    </w:p>
    <w:p w:rsidR="008C39B6" w:rsidRDefault="00DF4FC7" w:rsidP="002F61C6">
      <w:pPr>
        <w:numPr>
          <w:ilvl w:val="2"/>
          <w:numId w:val="35"/>
        </w:numPr>
        <w:spacing w:after="240" w:line="240" w:lineRule="auto"/>
        <w:jc w:val="both"/>
        <w:rPr>
          <w:rFonts w:ascii="Arial" w:eastAsia="Times New Roman" w:hAnsi="Arial" w:cs="Arial"/>
          <w:color w:val="000000"/>
        </w:rPr>
      </w:pPr>
      <w:r>
        <w:rPr>
          <w:rFonts w:ascii="Arial" w:eastAsia="Times New Roman" w:hAnsi="Arial" w:cs="Arial"/>
          <w:color w:val="000000"/>
        </w:rPr>
        <w:t>The Supplier shall ensure that any d</w:t>
      </w:r>
      <w:r w:rsidR="00282B8F">
        <w:rPr>
          <w:rFonts w:ascii="Arial" w:eastAsia="Times New Roman" w:hAnsi="Arial" w:cs="Arial"/>
          <w:color w:val="000000"/>
        </w:rPr>
        <w:t>ata recording devices and associated equipment</w:t>
      </w:r>
      <w:r>
        <w:rPr>
          <w:rFonts w:ascii="Arial" w:eastAsia="Times New Roman" w:hAnsi="Arial" w:cs="Arial"/>
          <w:color w:val="000000"/>
        </w:rPr>
        <w:t xml:space="preserve"> </w:t>
      </w:r>
      <w:r w:rsidRPr="009B33F2">
        <w:rPr>
          <w:rFonts w:ascii="Arial" w:eastAsia="Times New Roman" w:hAnsi="Arial" w:cs="Arial"/>
          <w:color w:val="000000"/>
        </w:rPr>
        <w:t>which remain the property of the Supplier at the end of any Call Off Contract, shall operate in accordance with paragraph</w:t>
      </w:r>
      <w:r w:rsidR="00DE104D">
        <w:rPr>
          <w:rFonts w:ascii="Arial" w:eastAsia="Times New Roman" w:hAnsi="Arial" w:cs="Arial"/>
          <w:color w:val="000000"/>
        </w:rPr>
        <w:t>s</w:t>
      </w:r>
      <w:r w:rsidRPr="009B33F2">
        <w:rPr>
          <w:rFonts w:ascii="Arial" w:eastAsia="Times New Roman" w:hAnsi="Arial" w:cs="Arial"/>
          <w:color w:val="000000"/>
        </w:rPr>
        <w:t xml:space="preserve"> 3.1.</w:t>
      </w:r>
      <w:r w:rsidR="00DE104D">
        <w:rPr>
          <w:rFonts w:ascii="Arial" w:eastAsia="Times New Roman" w:hAnsi="Arial" w:cs="Arial"/>
          <w:color w:val="000000"/>
        </w:rPr>
        <w:t>7 and 3.1.8</w:t>
      </w:r>
      <w:r w:rsidRPr="009B33F2">
        <w:rPr>
          <w:rFonts w:ascii="Arial" w:eastAsia="Times New Roman" w:hAnsi="Arial" w:cs="Arial"/>
          <w:color w:val="000000"/>
        </w:rPr>
        <w:t xml:space="preserve">, </w:t>
      </w:r>
      <w:r w:rsidR="008C39B6" w:rsidRPr="009B33F2">
        <w:rPr>
          <w:rFonts w:ascii="Arial" w:eastAsia="Times New Roman" w:hAnsi="Arial" w:cs="Arial"/>
          <w:color w:val="000000"/>
        </w:rPr>
        <w:t>including the deletion of any residual data.</w:t>
      </w:r>
    </w:p>
    <w:p w:rsidR="00F649C8" w:rsidRDefault="00F649C8" w:rsidP="002F61C6">
      <w:pPr>
        <w:numPr>
          <w:ilvl w:val="2"/>
          <w:numId w:val="35"/>
        </w:numPr>
        <w:spacing w:after="240" w:line="240" w:lineRule="auto"/>
        <w:jc w:val="both"/>
        <w:rPr>
          <w:rFonts w:ascii="Arial" w:eastAsia="Times New Roman" w:hAnsi="Arial" w:cs="Arial"/>
          <w:color w:val="000000"/>
        </w:rPr>
      </w:pPr>
      <w:r w:rsidRPr="009B33F2">
        <w:rPr>
          <w:rFonts w:ascii="Arial" w:eastAsia="Times New Roman" w:hAnsi="Arial" w:cs="Arial"/>
          <w:color w:val="000000"/>
        </w:rPr>
        <w:t>The Supplier shall consider and address proportionately, the relevance of sustainability to the Services provided under this Framework</w:t>
      </w:r>
      <w:r w:rsidR="00950D60">
        <w:rPr>
          <w:rFonts w:ascii="Arial" w:eastAsia="Times New Roman" w:hAnsi="Arial" w:cs="Arial"/>
          <w:color w:val="000000"/>
        </w:rPr>
        <w:t xml:space="preserve"> Agreement.</w:t>
      </w:r>
      <w:r w:rsidRPr="009B33F2">
        <w:rPr>
          <w:rFonts w:ascii="Arial" w:eastAsia="Times New Roman" w:hAnsi="Arial" w:cs="Arial"/>
          <w:color w:val="000000"/>
        </w:rPr>
        <w:t xml:space="preserve"> This includes consideration of commercial needs</w:t>
      </w:r>
      <w:r>
        <w:rPr>
          <w:rFonts w:ascii="Arial" w:eastAsia="Times New Roman" w:hAnsi="Arial" w:cs="Arial"/>
          <w:color w:val="000000"/>
        </w:rPr>
        <w:t>,</w:t>
      </w:r>
      <w:r w:rsidRPr="009B33F2">
        <w:rPr>
          <w:rFonts w:ascii="Arial" w:eastAsia="Times New Roman" w:hAnsi="Arial" w:cs="Arial"/>
          <w:color w:val="000000"/>
        </w:rPr>
        <w:t xml:space="preserve"> minimisation of negative impacts and maximisation of positive impacts on society, the environment and economy.</w:t>
      </w:r>
    </w:p>
    <w:p w:rsidR="002571FA" w:rsidRPr="00782FD5" w:rsidRDefault="00F649C8" w:rsidP="00782FD5">
      <w:pPr>
        <w:numPr>
          <w:ilvl w:val="2"/>
          <w:numId w:val="35"/>
        </w:numPr>
        <w:spacing w:after="240" w:line="240" w:lineRule="auto"/>
        <w:jc w:val="both"/>
        <w:rPr>
          <w:rFonts w:ascii="Arial" w:hAnsi="Arial" w:cs="Arial"/>
        </w:rPr>
      </w:pPr>
      <w:r w:rsidRPr="00782FD5">
        <w:rPr>
          <w:rFonts w:ascii="Arial" w:eastAsia="Times New Roman" w:hAnsi="Arial" w:cs="Arial"/>
          <w:color w:val="000000"/>
        </w:rPr>
        <w:lastRenderedPageBreak/>
        <w:t xml:space="preserve">The Supplier shall provide assistance to support the Government’s </w:t>
      </w:r>
      <w:r w:rsidR="00950D60" w:rsidRPr="00782FD5">
        <w:rPr>
          <w:rFonts w:ascii="Arial" w:eastAsia="Times New Roman" w:hAnsi="Arial" w:cs="Arial"/>
          <w:color w:val="000000"/>
        </w:rPr>
        <w:t>S</w:t>
      </w:r>
      <w:r w:rsidRPr="00782FD5">
        <w:rPr>
          <w:rFonts w:ascii="Arial" w:eastAsia="Times New Roman" w:hAnsi="Arial" w:cs="Arial"/>
          <w:color w:val="000000"/>
        </w:rPr>
        <w:t xml:space="preserve">ustainability </w:t>
      </w:r>
      <w:r w:rsidR="00950D60" w:rsidRPr="00782FD5">
        <w:rPr>
          <w:rFonts w:ascii="Arial" w:eastAsia="Times New Roman" w:hAnsi="Arial" w:cs="Arial"/>
          <w:color w:val="000000"/>
        </w:rPr>
        <w:t>A</w:t>
      </w:r>
      <w:r w:rsidRPr="00782FD5">
        <w:rPr>
          <w:rFonts w:ascii="Arial" w:eastAsia="Times New Roman" w:hAnsi="Arial" w:cs="Arial"/>
          <w:color w:val="000000"/>
        </w:rPr>
        <w:t>genda (</w:t>
      </w:r>
      <w:hyperlink r:id="rId17" w:history="1">
        <w:r w:rsidR="002571FA" w:rsidRPr="00782FD5">
          <w:rPr>
            <w:rStyle w:val="Hyperlink"/>
            <w:rFonts w:ascii="Arial" w:hAnsi="Arial" w:cs="Arial"/>
          </w:rPr>
          <w:t>Sustainable</w:t>
        </w:r>
        <w:r w:rsidR="002571FA" w:rsidRPr="00782FD5">
          <w:rPr>
            <w:rStyle w:val="Hyperlink"/>
            <w:rFonts w:ascii="Arial" w:hAnsi="Arial" w:cs="Arial"/>
          </w:rPr>
          <w:t xml:space="preserve"> </w:t>
        </w:r>
        <w:r w:rsidR="002571FA" w:rsidRPr="00782FD5">
          <w:rPr>
            <w:rStyle w:val="Hyperlink"/>
            <w:rFonts w:ascii="Arial" w:hAnsi="Arial" w:cs="Arial"/>
          </w:rPr>
          <w:t>development - GOV.UK</w:t>
        </w:r>
      </w:hyperlink>
      <w:r w:rsidRPr="00782FD5">
        <w:rPr>
          <w:rFonts w:ascii="Arial" w:eastAsia="Times New Roman" w:hAnsi="Arial" w:cs="Arial"/>
          <w:color w:val="000000"/>
        </w:rPr>
        <w:t>) and proactively support the Contracting Authority throughout the duration of this Framework Agreement and any Call Off Contracts:</w:t>
      </w:r>
    </w:p>
    <w:p w:rsidR="00F649C8" w:rsidRDefault="008C39B6" w:rsidP="002F61C6">
      <w:pPr>
        <w:pStyle w:val="ListParagraph"/>
        <w:numPr>
          <w:ilvl w:val="0"/>
          <w:numId w:val="20"/>
        </w:numPr>
        <w:spacing w:after="240"/>
        <w:ind w:left="3237" w:hanging="357"/>
        <w:contextualSpacing/>
        <w:jc w:val="both"/>
        <w:rPr>
          <w:rFonts w:ascii="Times New Roman" w:hAnsi="Times New Roman"/>
          <w:sz w:val="24"/>
        </w:rPr>
      </w:pPr>
      <w:r w:rsidRPr="00DF4FC7">
        <w:rPr>
          <w:rFonts w:cs="Arial"/>
          <w:color w:val="000000"/>
          <w:sz w:val="22"/>
          <w:szCs w:val="22"/>
        </w:rPr>
        <w:t>All Central and Civil Government Departments must meet the Greening Government Commitments (as revised from time to time or superseded):</w:t>
      </w:r>
    </w:p>
    <w:p w:rsidR="00DF4FC7" w:rsidRPr="006B7E6D" w:rsidRDefault="00DF4FC7" w:rsidP="00F649C8">
      <w:pPr>
        <w:pStyle w:val="ListParagraph"/>
        <w:spacing w:after="240"/>
        <w:ind w:left="3237"/>
        <w:contextualSpacing/>
        <w:jc w:val="both"/>
        <w:rPr>
          <w:rFonts w:cs="Arial"/>
          <w:b/>
          <w:color w:val="0070C0"/>
          <w:sz w:val="22"/>
          <w:szCs w:val="22"/>
        </w:rPr>
      </w:pPr>
      <w:r w:rsidRPr="00F649C8">
        <w:rPr>
          <w:rFonts w:cs="Arial"/>
          <w:color w:val="000000"/>
          <w:sz w:val="22"/>
          <w:szCs w:val="22"/>
        </w:rPr>
        <w:br/>
      </w:r>
      <w:bookmarkStart w:id="0" w:name="_GoBack"/>
      <w:bookmarkEnd w:id="0"/>
      <w:r w:rsidR="00B57908">
        <w:rPr>
          <w:rFonts w:cs="Arial"/>
          <w:b/>
          <w:color w:val="0070C0"/>
          <w:sz w:val="22"/>
          <w:szCs w:val="22"/>
        </w:rPr>
        <w:fldChar w:fldCharType="begin"/>
      </w:r>
      <w:r w:rsidR="00B57908">
        <w:rPr>
          <w:rFonts w:cs="Arial"/>
          <w:b/>
          <w:color w:val="0070C0"/>
          <w:sz w:val="22"/>
          <w:szCs w:val="22"/>
        </w:rPr>
        <w:instrText xml:space="preserve"> HYPERLINK "</w:instrText>
      </w:r>
      <w:r w:rsidR="00B57908" w:rsidRPr="006B7E6D">
        <w:rPr>
          <w:rFonts w:cs="Arial"/>
          <w:b/>
          <w:color w:val="0070C0"/>
          <w:sz w:val="22"/>
          <w:szCs w:val="22"/>
        </w:rPr>
        <w:instrText>https://www.gov.uk/government/publications/greening-government-commitments-targets</w:instrText>
      </w:r>
      <w:r w:rsidR="00B57908">
        <w:rPr>
          <w:rFonts w:cs="Arial"/>
          <w:b/>
          <w:color w:val="0070C0"/>
          <w:sz w:val="22"/>
          <w:szCs w:val="22"/>
        </w:rPr>
        <w:instrText xml:space="preserve"> </w:instrText>
      </w:r>
      <w:r w:rsidR="00B57908" w:rsidRPr="006B7E6D">
        <w:rPr>
          <w:rFonts w:cs="Arial"/>
          <w:b/>
          <w:color w:val="0070C0"/>
          <w:sz w:val="22"/>
          <w:szCs w:val="22"/>
        </w:rPr>
        <w:instrText xml:space="preserve"> </w:instrText>
      </w:r>
      <w:r w:rsidR="00B57908">
        <w:rPr>
          <w:rFonts w:cs="Arial"/>
          <w:b/>
          <w:color w:val="0070C0"/>
          <w:sz w:val="22"/>
          <w:szCs w:val="22"/>
        </w:rPr>
        <w:instrText xml:space="preserve">" </w:instrText>
      </w:r>
      <w:r w:rsidR="00B57908">
        <w:rPr>
          <w:rFonts w:cs="Arial"/>
          <w:b/>
          <w:color w:val="0070C0"/>
          <w:sz w:val="22"/>
          <w:szCs w:val="22"/>
        </w:rPr>
        <w:fldChar w:fldCharType="separate"/>
      </w:r>
      <w:r w:rsidR="00B57908" w:rsidRPr="006A66D0">
        <w:rPr>
          <w:rStyle w:val="Hyperlink"/>
          <w:rFonts w:cs="Arial"/>
          <w:b/>
          <w:sz w:val="22"/>
          <w:szCs w:val="22"/>
        </w:rPr>
        <w:t>https://www.go</w:t>
      </w:r>
      <w:r w:rsidR="00B57908" w:rsidRPr="006A66D0">
        <w:rPr>
          <w:rStyle w:val="Hyperlink"/>
          <w:rFonts w:cs="Arial"/>
          <w:b/>
          <w:sz w:val="22"/>
          <w:szCs w:val="22"/>
        </w:rPr>
        <w:t>v</w:t>
      </w:r>
      <w:r w:rsidR="00B57908" w:rsidRPr="006A66D0">
        <w:rPr>
          <w:rStyle w:val="Hyperlink"/>
          <w:rFonts w:cs="Arial"/>
          <w:b/>
          <w:sz w:val="22"/>
          <w:szCs w:val="22"/>
        </w:rPr>
        <w:t xml:space="preserve">.uk/government/publications/greening-government-commitments-targets  </w:t>
      </w:r>
      <w:r w:rsidR="00B57908">
        <w:rPr>
          <w:rFonts w:cs="Arial"/>
          <w:b/>
          <w:color w:val="0070C0"/>
          <w:sz w:val="22"/>
          <w:szCs w:val="22"/>
        </w:rPr>
        <w:fldChar w:fldCharType="end"/>
      </w:r>
    </w:p>
    <w:p w:rsidR="00F649C8" w:rsidRPr="00F649C8" w:rsidRDefault="00F649C8" w:rsidP="00F649C8">
      <w:pPr>
        <w:pStyle w:val="ListParagraph"/>
        <w:spacing w:after="240"/>
        <w:ind w:left="3237"/>
        <w:contextualSpacing/>
        <w:jc w:val="both"/>
        <w:rPr>
          <w:rFonts w:ascii="Times New Roman" w:hAnsi="Times New Roman"/>
          <w:sz w:val="24"/>
        </w:rPr>
      </w:pPr>
    </w:p>
    <w:p w:rsidR="008C39B6" w:rsidRDefault="008C39B6" w:rsidP="002F61C6">
      <w:pPr>
        <w:pStyle w:val="ListParagraph"/>
        <w:numPr>
          <w:ilvl w:val="0"/>
          <w:numId w:val="20"/>
        </w:numPr>
        <w:spacing w:after="240"/>
        <w:ind w:left="3237" w:hanging="357"/>
        <w:contextualSpacing/>
        <w:jc w:val="both"/>
        <w:rPr>
          <w:rFonts w:cs="Arial"/>
          <w:color w:val="000000"/>
          <w:sz w:val="22"/>
          <w:szCs w:val="22"/>
        </w:rPr>
      </w:pPr>
      <w:r w:rsidRPr="007E0256">
        <w:rPr>
          <w:rFonts w:cs="Arial"/>
          <w:color w:val="000000"/>
          <w:sz w:val="22"/>
          <w:szCs w:val="22"/>
        </w:rPr>
        <w:t>The Greening Government Commitments includes a commitment to ensure</w:t>
      </w:r>
      <w:r w:rsidR="00DF4FC7" w:rsidRPr="007E0256">
        <w:rPr>
          <w:rFonts w:cs="Arial"/>
          <w:color w:val="000000"/>
          <w:sz w:val="22"/>
          <w:szCs w:val="22"/>
        </w:rPr>
        <w:t xml:space="preserve"> </w:t>
      </w:r>
      <w:r w:rsidR="00950D60">
        <w:rPr>
          <w:rFonts w:cs="Arial"/>
          <w:color w:val="000000"/>
          <w:sz w:val="22"/>
          <w:szCs w:val="22"/>
        </w:rPr>
        <w:t>G</w:t>
      </w:r>
      <w:r w:rsidRPr="007E0256">
        <w:rPr>
          <w:rFonts w:cs="Arial"/>
          <w:color w:val="000000"/>
          <w:sz w:val="22"/>
          <w:szCs w:val="22"/>
        </w:rPr>
        <w:t>overnment buys more sustainable and efficient products and engages with its Suppliers to understand and reduce the impacts of its supply chain. In order to help the Government achieve this, the Supplier shall make available and publish data on its supply chain impacts.</w:t>
      </w:r>
    </w:p>
    <w:p w:rsidR="007020D2" w:rsidRPr="007E0256" w:rsidRDefault="007020D2" w:rsidP="007020D2">
      <w:pPr>
        <w:pStyle w:val="ListParagraph"/>
        <w:spacing w:after="240"/>
        <w:ind w:left="3237"/>
        <w:contextualSpacing/>
        <w:jc w:val="both"/>
        <w:rPr>
          <w:rFonts w:cs="Arial"/>
          <w:color w:val="000000"/>
          <w:sz w:val="22"/>
          <w:szCs w:val="22"/>
        </w:rPr>
      </w:pPr>
    </w:p>
    <w:p w:rsidR="007020D2" w:rsidRPr="007020D2" w:rsidRDefault="007020D2" w:rsidP="002F61C6">
      <w:pPr>
        <w:pStyle w:val="ListParagraph"/>
        <w:numPr>
          <w:ilvl w:val="0"/>
          <w:numId w:val="36"/>
        </w:numPr>
        <w:spacing w:before="0" w:after="0"/>
        <w:jc w:val="both"/>
        <w:rPr>
          <w:rFonts w:cs="Arial"/>
          <w:vanish/>
          <w:color w:val="000000"/>
          <w:sz w:val="22"/>
          <w:szCs w:val="22"/>
        </w:rPr>
      </w:pPr>
    </w:p>
    <w:p w:rsidR="007020D2" w:rsidRPr="007020D2" w:rsidRDefault="007020D2" w:rsidP="002F61C6">
      <w:pPr>
        <w:pStyle w:val="ListParagraph"/>
        <w:numPr>
          <w:ilvl w:val="0"/>
          <w:numId w:val="36"/>
        </w:numPr>
        <w:spacing w:before="0" w:after="0"/>
        <w:jc w:val="both"/>
        <w:rPr>
          <w:rFonts w:cs="Arial"/>
          <w:vanish/>
          <w:color w:val="000000"/>
          <w:sz w:val="22"/>
          <w:szCs w:val="22"/>
        </w:rPr>
      </w:pPr>
    </w:p>
    <w:p w:rsidR="007020D2" w:rsidRPr="007020D2" w:rsidRDefault="007020D2" w:rsidP="002F61C6">
      <w:pPr>
        <w:pStyle w:val="ListParagraph"/>
        <w:numPr>
          <w:ilvl w:val="0"/>
          <w:numId w:val="36"/>
        </w:numPr>
        <w:spacing w:before="0" w:after="0"/>
        <w:jc w:val="both"/>
        <w:rPr>
          <w:rFonts w:cs="Arial"/>
          <w:vanish/>
          <w:color w:val="000000"/>
          <w:sz w:val="22"/>
          <w:szCs w:val="22"/>
        </w:rPr>
      </w:pPr>
    </w:p>
    <w:p w:rsidR="007020D2" w:rsidRPr="007020D2" w:rsidRDefault="007020D2" w:rsidP="002F61C6">
      <w:pPr>
        <w:pStyle w:val="ListParagraph"/>
        <w:numPr>
          <w:ilvl w:val="1"/>
          <w:numId w:val="36"/>
        </w:numPr>
        <w:spacing w:before="0" w:after="0"/>
        <w:jc w:val="both"/>
        <w:rPr>
          <w:rFonts w:cs="Arial"/>
          <w:vanish/>
          <w:color w:val="000000"/>
          <w:sz w:val="22"/>
          <w:szCs w:val="22"/>
        </w:rPr>
      </w:pPr>
    </w:p>
    <w:p w:rsidR="007020D2" w:rsidRPr="007020D2" w:rsidRDefault="007020D2" w:rsidP="002F61C6">
      <w:pPr>
        <w:pStyle w:val="ListParagraph"/>
        <w:numPr>
          <w:ilvl w:val="1"/>
          <w:numId w:val="36"/>
        </w:numPr>
        <w:spacing w:before="0" w:after="0"/>
        <w:jc w:val="both"/>
        <w:rPr>
          <w:rFonts w:cs="Arial"/>
          <w:vanish/>
          <w:color w:val="000000"/>
          <w:sz w:val="22"/>
          <w:szCs w:val="22"/>
        </w:rPr>
      </w:pPr>
    </w:p>
    <w:p w:rsidR="007020D2" w:rsidRPr="007020D2" w:rsidRDefault="007020D2" w:rsidP="002F61C6">
      <w:pPr>
        <w:pStyle w:val="ListParagraph"/>
        <w:numPr>
          <w:ilvl w:val="1"/>
          <w:numId w:val="36"/>
        </w:numPr>
        <w:spacing w:before="0" w:after="0"/>
        <w:jc w:val="both"/>
        <w:rPr>
          <w:rFonts w:cs="Arial"/>
          <w:vanish/>
          <w:color w:val="000000"/>
          <w:sz w:val="22"/>
          <w:szCs w:val="22"/>
        </w:rPr>
      </w:pPr>
    </w:p>
    <w:p w:rsidR="007020D2" w:rsidRPr="007020D2" w:rsidRDefault="007020D2" w:rsidP="002F61C6">
      <w:pPr>
        <w:pStyle w:val="ListParagraph"/>
        <w:numPr>
          <w:ilvl w:val="1"/>
          <w:numId w:val="36"/>
        </w:numPr>
        <w:spacing w:before="0" w:after="0"/>
        <w:jc w:val="both"/>
        <w:rPr>
          <w:rFonts w:cs="Arial"/>
          <w:vanish/>
          <w:color w:val="000000"/>
          <w:sz w:val="22"/>
          <w:szCs w:val="22"/>
        </w:rPr>
      </w:pPr>
    </w:p>
    <w:p w:rsidR="007020D2" w:rsidRPr="007020D2" w:rsidRDefault="007020D2" w:rsidP="002F61C6">
      <w:pPr>
        <w:pStyle w:val="ListParagraph"/>
        <w:numPr>
          <w:ilvl w:val="1"/>
          <w:numId w:val="36"/>
        </w:numPr>
        <w:spacing w:before="0" w:after="0"/>
        <w:jc w:val="both"/>
        <w:rPr>
          <w:rFonts w:cs="Arial"/>
          <w:vanish/>
          <w:color w:val="000000"/>
          <w:sz w:val="22"/>
          <w:szCs w:val="22"/>
        </w:rPr>
      </w:pPr>
    </w:p>
    <w:p w:rsidR="007020D2" w:rsidRPr="007020D2" w:rsidRDefault="007020D2" w:rsidP="002F61C6">
      <w:pPr>
        <w:pStyle w:val="ListParagraph"/>
        <w:numPr>
          <w:ilvl w:val="1"/>
          <w:numId w:val="36"/>
        </w:numPr>
        <w:spacing w:before="0" w:after="0"/>
        <w:jc w:val="both"/>
        <w:rPr>
          <w:rFonts w:cs="Arial"/>
          <w:vanish/>
          <w:color w:val="000000"/>
          <w:sz w:val="22"/>
          <w:szCs w:val="22"/>
        </w:rPr>
      </w:pPr>
    </w:p>
    <w:p w:rsidR="007020D2" w:rsidRPr="007020D2" w:rsidRDefault="007020D2" w:rsidP="002F61C6">
      <w:pPr>
        <w:pStyle w:val="ListParagraph"/>
        <w:numPr>
          <w:ilvl w:val="1"/>
          <w:numId w:val="36"/>
        </w:numPr>
        <w:spacing w:before="0" w:after="0"/>
        <w:jc w:val="both"/>
        <w:rPr>
          <w:rFonts w:cs="Arial"/>
          <w:vanish/>
          <w:color w:val="000000"/>
          <w:sz w:val="22"/>
          <w:szCs w:val="22"/>
        </w:rPr>
      </w:pPr>
    </w:p>
    <w:p w:rsidR="007020D2" w:rsidRPr="007020D2" w:rsidRDefault="007020D2" w:rsidP="002F61C6">
      <w:pPr>
        <w:pStyle w:val="ListParagraph"/>
        <w:numPr>
          <w:ilvl w:val="1"/>
          <w:numId w:val="36"/>
        </w:numPr>
        <w:spacing w:before="0" w:after="0"/>
        <w:jc w:val="both"/>
        <w:rPr>
          <w:rFonts w:cs="Arial"/>
          <w:vanish/>
          <w:color w:val="000000"/>
          <w:sz w:val="22"/>
          <w:szCs w:val="22"/>
        </w:rPr>
      </w:pPr>
    </w:p>
    <w:p w:rsidR="007020D2" w:rsidRPr="007020D2" w:rsidRDefault="007020D2" w:rsidP="002F61C6">
      <w:pPr>
        <w:pStyle w:val="ListParagraph"/>
        <w:numPr>
          <w:ilvl w:val="2"/>
          <w:numId w:val="36"/>
        </w:numPr>
        <w:spacing w:before="0" w:after="0"/>
        <w:jc w:val="both"/>
        <w:rPr>
          <w:rFonts w:cs="Arial"/>
          <w:vanish/>
          <w:color w:val="000000"/>
          <w:sz w:val="22"/>
          <w:szCs w:val="22"/>
        </w:rPr>
      </w:pPr>
    </w:p>
    <w:p w:rsidR="007020D2" w:rsidRPr="007020D2" w:rsidRDefault="007020D2" w:rsidP="002F61C6">
      <w:pPr>
        <w:pStyle w:val="ListParagraph"/>
        <w:numPr>
          <w:ilvl w:val="2"/>
          <w:numId w:val="36"/>
        </w:numPr>
        <w:spacing w:before="0" w:after="0"/>
        <w:jc w:val="both"/>
        <w:rPr>
          <w:rFonts w:cs="Arial"/>
          <w:vanish/>
          <w:color w:val="000000"/>
          <w:sz w:val="22"/>
          <w:szCs w:val="22"/>
        </w:rPr>
      </w:pPr>
    </w:p>
    <w:p w:rsidR="007020D2" w:rsidRPr="007020D2" w:rsidRDefault="007020D2" w:rsidP="002F61C6">
      <w:pPr>
        <w:pStyle w:val="ListParagraph"/>
        <w:numPr>
          <w:ilvl w:val="2"/>
          <w:numId w:val="36"/>
        </w:numPr>
        <w:spacing w:before="0" w:after="0"/>
        <w:jc w:val="both"/>
        <w:rPr>
          <w:rFonts w:cs="Arial"/>
          <w:vanish/>
          <w:color w:val="000000"/>
          <w:sz w:val="22"/>
          <w:szCs w:val="22"/>
        </w:rPr>
      </w:pPr>
    </w:p>
    <w:p w:rsidR="007020D2" w:rsidRPr="007020D2" w:rsidRDefault="007020D2" w:rsidP="002F61C6">
      <w:pPr>
        <w:pStyle w:val="ListParagraph"/>
        <w:numPr>
          <w:ilvl w:val="2"/>
          <w:numId w:val="36"/>
        </w:numPr>
        <w:spacing w:before="0" w:after="0"/>
        <w:jc w:val="both"/>
        <w:rPr>
          <w:rFonts w:cs="Arial"/>
          <w:vanish/>
          <w:color w:val="000000"/>
          <w:sz w:val="22"/>
          <w:szCs w:val="22"/>
        </w:rPr>
      </w:pPr>
    </w:p>
    <w:p w:rsidR="007020D2" w:rsidRPr="007020D2" w:rsidRDefault="007020D2" w:rsidP="002F61C6">
      <w:pPr>
        <w:pStyle w:val="ListParagraph"/>
        <w:numPr>
          <w:ilvl w:val="2"/>
          <w:numId w:val="36"/>
        </w:numPr>
        <w:spacing w:before="0" w:after="0"/>
        <w:jc w:val="both"/>
        <w:rPr>
          <w:rFonts w:cs="Arial"/>
          <w:vanish/>
          <w:color w:val="000000"/>
          <w:sz w:val="22"/>
          <w:szCs w:val="22"/>
        </w:rPr>
      </w:pPr>
    </w:p>
    <w:p w:rsidR="00927BB2" w:rsidRDefault="00B77507" w:rsidP="002F61C6">
      <w:pPr>
        <w:numPr>
          <w:ilvl w:val="2"/>
          <w:numId w:val="36"/>
        </w:numPr>
        <w:spacing w:after="0" w:line="240" w:lineRule="auto"/>
        <w:jc w:val="both"/>
        <w:rPr>
          <w:rFonts w:ascii="Arial" w:eastAsia="Times New Roman" w:hAnsi="Arial" w:cs="Arial"/>
          <w:b/>
          <w:color w:val="000000"/>
        </w:rPr>
      </w:pPr>
      <w:r>
        <w:rPr>
          <w:rFonts w:ascii="Arial" w:eastAsia="Times New Roman" w:hAnsi="Arial" w:cs="Arial"/>
          <w:color w:val="000000"/>
        </w:rPr>
        <w:t>The</w:t>
      </w:r>
      <w:r w:rsidR="008C39B6" w:rsidRPr="008C39B6">
        <w:rPr>
          <w:rFonts w:ascii="Arial" w:eastAsia="Times New Roman" w:hAnsi="Arial" w:cs="Arial"/>
          <w:color w:val="000000"/>
        </w:rPr>
        <w:t xml:space="preserve"> Public Services (Social Value) Act 2012 requires public authorities to</w:t>
      </w:r>
      <w:r w:rsidR="00EE30DE">
        <w:rPr>
          <w:rFonts w:ascii="Arial" w:eastAsia="Times New Roman" w:hAnsi="Arial" w:cs="Arial"/>
          <w:color w:val="000000"/>
        </w:rPr>
        <w:t xml:space="preserve"> </w:t>
      </w:r>
      <w:r w:rsidR="008C39B6" w:rsidRPr="008C39B6">
        <w:rPr>
          <w:rFonts w:ascii="Arial" w:eastAsia="Times New Roman" w:hAnsi="Arial" w:cs="Arial"/>
          <w:color w:val="000000"/>
        </w:rPr>
        <w:t xml:space="preserve">have regard to economic, social and environmental </w:t>
      </w:r>
      <w:r w:rsidRPr="008C39B6">
        <w:rPr>
          <w:rFonts w:ascii="Arial" w:eastAsia="Times New Roman" w:hAnsi="Arial" w:cs="Arial"/>
          <w:color w:val="000000"/>
        </w:rPr>
        <w:t>wellbeing</w:t>
      </w:r>
      <w:r w:rsidR="008C39B6" w:rsidRPr="008C39B6">
        <w:rPr>
          <w:rFonts w:ascii="Arial" w:eastAsia="Times New Roman" w:hAnsi="Arial" w:cs="Arial"/>
          <w:color w:val="000000"/>
        </w:rPr>
        <w:t xml:space="preserve"> in connection with public services contracts and for connected purposes as well as allowing for national and local strategies around this area. The Supplier may be required at </w:t>
      </w:r>
      <w:r w:rsidR="0006166B">
        <w:rPr>
          <w:rFonts w:ascii="Arial" w:eastAsia="Times New Roman" w:hAnsi="Arial" w:cs="Arial"/>
          <w:color w:val="000000"/>
        </w:rPr>
        <w:t xml:space="preserve">the </w:t>
      </w:r>
      <w:r w:rsidR="008C39B6" w:rsidRPr="008C39B6">
        <w:rPr>
          <w:rFonts w:ascii="Arial" w:eastAsia="Times New Roman" w:hAnsi="Arial" w:cs="Arial"/>
          <w:color w:val="000000"/>
        </w:rPr>
        <w:t>Call</w:t>
      </w:r>
      <w:r w:rsidR="0006166B">
        <w:rPr>
          <w:rFonts w:ascii="Arial" w:eastAsia="Times New Roman" w:hAnsi="Arial" w:cs="Arial"/>
          <w:color w:val="000000"/>
        </w:rPr>
        <w:t xml:space="preserve"> </w:t>
      </w:r>
      <w:r w:rsidR="008C39B6" w:rsidRPr="008C39B6">
        <w:rPr>
          <w:rFonts w:ascii="Arial" w:eastAsia="Times New Roman" w:hAnsi="Arial" w:cs="Arial"/>
          <w:color w:val="000000"/>
        </w:rPr>
        <w:t>Off stage</w:t>
      </w:r>
      <w:r w:rsidR="00950D60">
        <w:rPr>
          <w:rFonts w:ascii="Arial" w:eastAsia="Times New Roman" w:hAnsi="Arial" w:cs="Arial"/>
          <w:color w:val="000000"/>
        </w:rPr>
        <w:t xml:space="preserve"> </w:t>
      </w:r>
      <w:r w:rsidR="008C39B6" w:rsidRPr="008C39B6">
        <w:rPr>
          <w:rFonts w:ascii="Arial" w:eastAsia="Times New Roman" w:hAnsi="Arial" w:cs="Arial"/>
          <w:color w:val="000000"/>
        </w:rPr>
        <w:t>to identify</w:t>
      </w:r>
      <w:r w:rsidR="00950D60">
        <w:rPr>
          <w:rFonts w:ascii="Arial" w:eastAsia="Times New Roman" w:hAnsi="Arial" w:cs="Arial"/>
          <w:color w:val="000000"/>
        </w:rPr>
        <w:t xml:space="preserve"> </w:t>
      </w:r>
      <w:r w:rsidR="008C39B6" w:rsidRPr="008C39B6">
        <w:rPr>
          <w:rFonts w:ascii="Arial" w:eastAsia="Times New Roman" w:hAnsi="Arial" w:cs="Arial"/>
          <w:color w:val="000000"/>
        </w:rPr>
        <w:t>as an optional variant</w:t>
      </w:r>
      <w:r w:rsidR="00950D60">
        <w:rPr>
          <w:rFonts w:ascii="Arial" w:eastAsia="Times New Roman" w:hAnsi="Arial" w:cs="Arial"/>
          <w:color w:val="000000"/>
        </w:rPr>
        <w:t xml:space="preserve"> the</w:t>
      </w:r>
      <w:r w:rsidR="008C39B6" w:rsidRPr="008C39B6">
        <w:rPr>
          <w:rFonts w:ascii="Arial" w:eastAsia="Times New Roman" w:hAnsi="Arial" w:cs="Arial"/>
          <w:color w:val="000000"/>
        </w:rPr>
        <w:t xml:space="preserve"> Social Value initiatives it proposes as proportionate and relevant to the Call</w:t>
      </w:r>
      <w:r w:rsidR="0006166B">
        <w:rPr>
          <w:rFonts w:ascii="Arial" w:eastAsia="Times New Roman" w:hAnsi="Arial" w:cs="Arial"/>
          <w:color w:val="000000"/>
        </w:rPr>
        <w:t xml:space="preserve"> </w:t>
      </w:r>
      <w:r w:rsidR="008C39B6" w:rsidRPr="008C39B6">
        <w:rPr>
          <w:rFonts w:ascii="Arial" w:eastAsia="Times New Roman" w:hAnsi="Arial" w:cs="Arial"/>
          <w:color w:val="000000"/>
        </w:rPr>
        <w:t xml:space="preserve">Off </w:t>
      </w:r>
      <w:r w:rsidR="0006166B">
        <w:rPr>
          <w:rFonts w:ascii="Arial" w:eastAsia="Times New Roman" w:hAnsi="Arial" w:cs="Arial"/>
          <w:color w:val="000000"/>
        </w:rPr>
        <w:t>Contract</w:t>
      </w:r>
      <w:r w:rsidR="00350D29">
        <w:rPr>
          <w:rFonts w:ascii="Arial" w:eastAsia="Times New Roman" w:hAnsi="Arial" w:cs="Arial"/>
          <w:color w:val="000000"/>
        </w:rPr>
        <w:t>.</w:t>
      </w:r>
      <w:r w:rsidR="00927BB2">
        <w:rPr>
          <w:rFonts w:ascii="Arial" w:eastAsia="Times New Roman" w:hAnsi="Arial" w:cs="Arial"/>
          <w:b/>
          <w:color w:val="000000"/>
        </w:rPr>
        <w:tab/>
      </w:r>
    </w:p>
    <w:p w:rsidR="00F4181E" w:rsidRDefault="00F4181E" w:rsidP="00F4181E">
      <w:pPr>
        <w:spacing w:after="0" w:line="240" w:lineRule="auto"/>
        <w:jc w:val="both"/>
        <w:rPr>
          <w:rFonts w:ascii="Arial" w:eastAsia="Times New Roman" w:hAnsi="Arial" w:cs="Arial"/>
          <w:b/>
          <w:color w:val="000000"/>
        </w:rPr>
      </w:pPr>
    </w:p>
    <w:p w:rsidR="006B7E6D" w:rsidRDefault="00F4181E" w:rsidP="002F61C6">
      <w:pPr>
        <w:numPr>
          <w:ilvl w:val="1"/>
          <w:numId w:val="41"/>
        </w:numPr>
        <w:spacing w:line="240" w:lineRule="auto"/>
        <w:jc w:val="both"/>
        <w:rPr>
          <w:rFonts w:ascii="Arial" w:eastAsia="Times New Roman" w:hAnsi="Arial" w:cs="Arial"/>
          <w:b/>
          <w:color w:val="000000"/>
        </w:rPr>
      </w:pPr>
      <w:r w:rsidRPr="00F4181E">
        <w:rPr>
          <w:rFonts w:ascii="Arial" w:eastAsia="Times New Roman" w:hAnsi="Arial" w:cs="Arial"/>
          <w:b/>
          <w:bCs/>
          <w:color w:val="000000"/>
        </w:rPr>
        <w:t>Geographical</w:t>
      </w:r>
      <w:r>
        <w:rPr>
          <w:rFonts w:ascii="Arial" w:eastAsia="Times New Roman" w:hAnsi="Arial" w:cs="Arial"/>
          <w:b/>
          <w:color w:val="000000"/>
        </w:rPr>
        <w:t xml:space="preserve"> Coverage</w:t>
      </w:r>
    </w:p>
    <w:p w:rsidR="00B9260E" w:rsidRPr="00B9260E" w:rsidRDefault="00B9260E" w:rsidP="002F61C6">
      <w:pPr>
        <w:pStyle w:val="ListParagraph"/>
        <w:numPr>
          <w:ilvl w:val="0"/>
          <w:numId w:val="37"/>
        </w:numPr>
        <w:spacing w:before="0" w:after="240"/>
        <w:jc w:val="both"/>
        <w:rPr>
          <w:rFonts w:cs="Arial"/>
          <w:vanish/>
          <w:color w:val="000000"/>
          <w:sz w:val="22"/>
          <w:szCs w:val="22"/>
        </w:rPr>
      </w:pPr>
    </w:p>
    <w:p w:rsidR="00B9260E" w:rsidRPr="00B9260E" w:rsidRDefault="00B9260E" w:rsidP="002F61C6">
      <w:pPr>
        <w:pStyle w:val="ListParagraph"/>
        <w:numPr>
          <w:ilvl w:val="0"/>
          <w:numId w:val="37"/>
        </w:numPr>
        <w:spacing w:before="0" w:after="240"/>
        <w:jc w:val="both"/>
        <w:rPr>
          <w:rFonts w:cs="Arial"/>
          <w:vanish/>
          <w:color w:val="000000"/>
          <w:sz w:val="22"/>
          <w:szCs w:val="22"/>
        </w:rPr>
      </w:pPr>
    </w:p>
    <w:p w:rsidR="00B9260E" w:rsidRPr="00B9260E" w:rsidRDefault="00B9260E" w:rsidP="002F61C6">
      <w:pPr>
        <w:pStyle w:val="ListParagraph"/>
        <w:numPr>
          <w:ilvl w:val="0"/>
          <w:numId w:val="37"/>
        </w:numPr>
        <w:spacing w:before="0" w:after="240"/>
        <w:jc w:val="both"/>
        <w:rPr>
          <w:rFonts w:cs="Arial"/>
          <w:vanish/>
          <w:color w:val="000000"/>
          <w:sz w:val="22"/>
          <w:szCs w:val="22"/>
        </w:rPr>
      </w:pPr>
    </w:p>
    <w:p w:rsidR="00B9260E" w:rsidRPr="00B9260E" w:rsidRDefault="00B9260E" w:rsidP="002F61C6">
      <w:pPr>
        <w:pStyle w:val="ListParagraph"/>
        <w:numPr>
          <w:ilvl w:val="1"/>
          <w:numId w:val="37"/>
        </w:numPr>
        <w:spacing w:before="0" w:after="240"/>
        <w:jc w:val="both"/>
        <w:rPr>
          <w:rFonts w:cs="Arial"/>
          <w:vanish/>
          <w:color w:val="000000"/>
          <w:sz w:val="22"/>
          <w:szCs w:val="22"/>
        </w:rPr>
      </w:pPr>
    </w:p>
    <w:p w:rsidR="00B9260E" w:rsidRPr="00B9260E" w:rsidRDefault="00B9260E" w:rsidP="002F61C6">
      <w:pPr>
        <w:pStyle w:val="ListParagraph"/>
        <w:numPr>
          <w:ilvl w:val="1"/>
          <w:numId w:val="37"/>
        </w:numPr>
        <w:spacing w:before="0" w:after="240"/>
        <w:jc w:val="both"/>
        <w:rPr>
          <w:rFonts w:cs="Arial"/>
          <w:vanish/>
          <w:color w:val="000000"/>
          <w:sz w:val="22"/>
          <w:szCs w:val="22"/>
        </w:rPr>
      </w:pPr>
    </w:p>
    <w:p w:rsidR="00B9260E" w:rsidRPr="00B9260E" w:rsidRDefault="00B9260E" w:rsidP="002F61C6">
      <w:pPr>
        <w:pStyle w:val="ListParagraph"/>
        <w:numPr>
          <w:ilvl w:val="1"/>
          <w:numId w:val="37"/>
        </w:numPr>
        <w:spacing w:before="0" w:after="240"/>
        <w:jc w:val="both"/>
        <w:rPr>
          <w:rFonts w:cs="Arial"/>
          <w:vanish/>
          <w:color w:val="000000"/>
          <w:sz w:val="22"/>
          <w:szCs w:val="22"/>
        </w:rPr>
      </w:pPr>
    </w:p>
    <w:p w:rsidR="00B9260E" w:rsidRPr="00B9260E" w:rsidRDefault="00B9260E" w:rsidP="002F61C6">
      <w:pPr>
        <w:pStyle w:val="ListParagraph"/>
        <w:numPr>
          <w:ilvl w:val="1"/>
          <w:numId w:val="37"/>
        </w:numPr>
        <w:spacing w:before="0" w:after="240"/>
        <w:jc w:val="both"/>
        <w:rPr>
          <w:rFonts w:cs="Arial"/>
          <w:vanish/>
          <w:color w:val="000000"/>
          <w:sz w:val="22"/>
          <w:szCs w:val="22"/>
        </w:rPr>
      </w:pPr>
    </w:p>
    <w:p w:rsidR="00B9260E" w:rsidRPr="00B9260E" w:rsidRDefault="00B9260E" w:rsidP="002F61C6">
      <w:pPr>
        <w:pStyle w:val="ListParagraph"/>
        <w:numPr>
          <w:ilvl w:val="1"/>
          <w:numId w:val="37"/>
        </w:numPr>
        <w:spacing w:before="0" w:after="240"/>
        <w:jc w:val="both"/>
        <w:rPr>
          <w:rFonts w:cs="Arial"/>
          <w:vanish/>
          <w:color w:val="000000"/>
          <w:sz w:val="22"/>
          <w:szCs w:val="22"/>
        </w:rPr>
      </w:pPr>
    </w:p>
    <w:p w:rsidR="00B9260E" w:rsidRPr="00B9260E" w:rsidRDefault="00B9260E" w:rsidP="002F61C6">
      <w:pPr>
        <w:pStyle w:val="ListParagraph"/>
        <w:numPr>
          <w:ilvl w:val="1"/>
          <w:numId w:val="37"/>
        </w:numPr>
        <w:spacing w:before="0" w:after="240"/>
        <w:jc w:val="both"/>
        <w:rPr>
          <w:rFonts w:cs="Arial"/>
          <w:vanish/>
          <w:color w:val="000000"/>
          <w:sz w:val="22"/>
          <w:szCs w:val="22"/>
        </w:rPr>
      </w:pPr>
    </w:p>
    <w:p w:rsidR="00B9260E" w:rsidRPr="00B9260E" w:rsidRDefault="00B9260E" w:rsidP="002F61C6">
      <w:pPr>
        <w:pStyle w:val="ListParagraph"/>
        <w:numPr>
          <w:ilvl w:val="1"/>
          <w:numId w:val="37"/>
        </w:numPr>
        <w:spacing w:before="0" w:after="240"/>
        <w:jc w:val="both"/>
        <w:rPr>
          <w:rFonts w:cs="Arial"/>
          <w:vanish/>
          <w:color w:val="000000"/>
          <w:sz w:val="22"/>
          <w:szCs w:val="22"/>
        </w:rPr>
      </w:pPr>
    </w:p>
    <w:p w:rsidR="00B9260E" w:rsidRPr="00B9260E" w:rsidRDefault="00B9260E" w:rsidP="002F61C6">
      <w:pPr>
        <w:pStyle w:val="ListParagraph"/>
        <w:numPr>
          <w:ilvl w:val="1"/>
          <w:numId w:val="37"/>
        </w:numPr>
        <w:spacing w:before="0" w:after="240"/>
        <w:jc w:val="both"/>
        <w:rPr>
          <w:rFonts w:cs="Arial"/>
          <w:vanish/>
          <w:color w:val="000000"/>
          <w:sz w:val="22"/>
          <w:szCs w:val="22"/>
        </w:rPr>
      </w:pPr>
    </w:p>
    <w:p w:rsidR="00B9260E" w:rsidRPr="00B9260E" w:rsidRDefault="00B9260E" w:rsidP="002F61C6">
      <w:pPr>
        <w:pStyle w:val="ListParagraph"/>
        <w:numPr>
          <w:ilvl w:val="1"/>
          <w:numId w:val="37"/>
        </w:numPr>
        <w:spacing w:before="0" w:after="240"/>
        <w:jc w:val="both"/>
        <w:rPr>
          <w:rFonts w:cs="Arial"/>
          <w:vanish/>
          <w:color w:val="000000"/>
          <w:sz w:val="22"/>
          <w:szCs w:val="22"/>
        </w:rPr>
      </w:pPr>
    </w:p>
    <w:p w:rsidR="00D87D59" w:rsidRDefault="00861CA8" w:rsidP="002F61C6">
      <w:pPr>
        <w:numPr>
          <w:ilvl w:val="2"/>
          <w:numId w:val="37"/>
        </w:numPr>
        <w:spacing w:after="240" w:line="240" w:lineRule="auto"/>
        <w:jc w:val="both"/>
        <w:rPr>
          <w:rFonts w:ascii="Arial" w:eastAsia="Times New Roman" w:hAnsi="Arial" w:cs="Arial"/>
          <w:color w:val="000000"/>
        </w:rPr>
      </w:pPr>
      <w:r>
        <w:rPr>
          <w:rFonts w:ascii="Arial" w:eastAsia="Times New Roman" w:hAnsi="Arial" w:cs="Arial"/>
          <w:color w:val="000000"/>
        </w:rPr>
        <w:t>T</w:t>
      </w:r>
      <w:r w:rsidR="00D87D59" w:rsidRPr="00D87D59">
        <w:rPr>
          <w:rFonts w:ascii="Arial" w:eastAsia="Times New Roman" w:hAnsi="Arial" w:cs="Arial"/>
          <w:color w:val="000000"/>
        </w:rPr>
        <w:t xml:space="preserve">he Supplier shall ensure that the </w:t>
      </w:r>
      <w:r w:rsidR="00950D60">
        <w:rPr>
          <w:rFonts w:ascii="Arial" w:eastAsia="Times New Roman" w:hAnsi="Arial" w:cs="Arial"/>
          <w:color w:val="000000"/>
        </w:rPr>
        <w:t xml:space="preserve">Vehicle </w:t>
      </w:r>
      <w:r w:rsidR="0006166B">
        <w:rPr>
          <w:rFonts w:ascii="Arial" w:eastAsia="Times New Roman" w:hAnsi="Arial" w:cs="Arial"/>
          <w:color w:val="000000"/>
        </w:rPr>
        <w:t>T</w:t>
      </w:r>
      <w:r w:rsidR="00D87D59" w:rsidRPr="00D87D59">
        <w:rPr>
          <w:rFonts w:ascii="Arial" w:eastAsia="Times New Roman" w:hAnsi="Arial" w:cs="Arial"/>
          <w:color w:val="000000"/>
        </w:rPr>
        <w:t xml:space="preserve">elematics systems provide service to vehicles </w:t>
      </w:r>
      <w:r w:rsidR="00E74EE9">
        <w:rPr>
          <w:rFonts w:ascii="Arial" w:eastAsia="Times New Roman" w:hAnsi="Arial" w:cs="Arial"/>
          <w:color w:val="000000"/>
        </w:rPr>
        <w:t xml:space="preserve">which are </w:t>
      </w:r>
      <w:r w:rsidR="00D87D59" w:rsidRPr="00D87D59">
        <w:rPr>
          <w:rFonts w:ascii="Arial" w:eastAsia="Times New Roman" w:hAnsi="Arial" w:cs="Arial"/>
          <w:color w:val="000000"/>
        </w:rPr>
        <w:t xml:space="preserve">based and/or travelling throughout </w:t>
      </w:r>
      <w:r w:rsidR="00586841">
        <w:rPr>
          <w:rFonts w:ascii="Arial" w:eastAsia="Times New Roman" w:hAnsi="Arial" w:cs="Arial"/>
          <w:color w:val="000000"/>
        </w:rPr>
        <w:t xml:space="preserve">Great Britain and </w:t>
      </w:r>
      <w:r w:rsidR="00082295">
        <w:rPr>
          <w:rFonts w:ascii="Arial" w:eastAsia="Times New Roman" w:hAnsi="Arial" w:cs="Arial"/>
          <w:color w:val="000000"/>
        </w:rPr>
        <w:t>Northern</w:t>
      </w:r>
      <w:r w:rsidR="00586841">
        <w:rPr>
          <w:rFonts w:ascii="Arial" w:eastAsia="Times New Roman" w:hAnsi="Arial" w:cs="Arial"/>
          <w:color w:val="000000"/>
        </w:rPr>
        <w:t xml:space="preserve"> Ireland</w:t>
      </w:r>
      <w:r w:rsidR="00E74EE9">
        <w:rPr>
          <w:rFonts w:ascii="Arial" w:eastAsia="Times New Roman" w:hAnsi="Arial" w:cs="Arial"/>
          <w:color w:val="000000"/>
        </w:rPr>
        <w:t>,</w:t>
      </w:r>
      <w:r w:rsidR="00D87D59" w:rsidRPr="00D87D59">
        <w:rPr>
          <w:rFonts w:ascii="Arial" w:eastAsia="Times New Roman" w:hAnsi="Arial" w:cs="Arial"/>
          <w:color w:val="000000"/>
        </w:rPr>
        <w:t xml:space="preserve"> including the Highlands and Islands of Scotland.</w:t>
      </w:r>
    </w:p>
    <w:p w:rsidR="002C1723" w:rsidRPr="00B9260E" w:rsidRDefault="00B9260E" w:rsidP="002F61C6">
      <w:pPr>
        <w:numPr>
          <w:ilvl w:val="2"/>
          <w:numId w:val="37"/>
        </w:numPr>
        <w:spacing w:after="240" w:line="240" w:lineRule="auto"/>
        <w:jc w:val="both"/>
        <w:rPr>
          <w:rFonts w:ascii="Arial" w:eastAsia="Times New Roman" w:hAnsi="Arial" w:cs="Arial"/>
          <w:color w:val="000000"/>
        </w:rPr>
      </w:pPr>
      <w:r w:rsidRPr="00E44BD8">
        <w:rPr>
          <w:rFonts w:ascii="Arial" w:eastAsia="Times New Roman" w:hAnsi="Arial" w:cs="Arial"/>
          <w:color w:val="000000"/>
        </w:rPr>
        <w:t>The Contracting Authority will inform the Supplier of the operational requirements of their fleet, including the range and location of vehicle</w:t>
      </w:r>
      <w:r w:rsidR="00950D60">
        <w:rPr>
          <w:rFonts w:ascii="Arial" w:eastAsia="Times New Roman" w:hAnsi="Arial" w:cs="Arial"/>
          <w:color w:val="000000"/>
        </w:rPr>
        <w:t xml:space="preserve">s </w:t>
      </w:r>
      <w:r w:rsidRPr="00E44BD8">
        <w:rPr>
          <w:rFonts w:ascii="Arial" w:eastAsia="Times New Roman" w:hAnsi="Arial" w:cs="Arial"/>
          <w:color w:val="000000"/>
        </w:rPr>
        <w:t>at the Call Off stage</w:t>
      </w:r>
      <w:r>
        <w:rPr>
          <w:rFonts w:ascii="Arial" w:eastAsia="Times New Roman" w:hAnsi="Arial" w:cs="Arial"/>
          <w:color w:val="000000"/>
        </w:rPr>
        <w:t xml:space="preserve">. </w:t>
      </w:r>
      <w:r w:rsidRPr="00D87D59">
        <w:rPr>
          <w:rFonts w:ascii="Arial" w:eastAsia="Times New Roman" w:hAnsi="Arial" w:cs="Arial"/>
          <w:color w:val="000000"/>
        </w:rPr>
        <w:t>The Supplier</w:t>
      </w:r>
      <w:r>
        <w:rPr>
          <w:rFonts w:ascii="Arial" w:eastAsia="Times New Roman" w:hAnsi="Arial" w:cs="Arial"/>
          <w:color w:val="000000"/>
        </w:rPr>
        <w:t xml:space="preserve"> </w:t>
      </w:r>
      <w:r w:rsidRPr="00D87D59">
        <w:rPr>
          <w:rFonts w:ascii="Arial" w:eastAsia="Times New Roman" w:hAnsi="Arial" w:cs="Arial"/>
          <w:color w:val="000000"/>
        </w:rPr>
        <w:t xml:space="preserve">shall </w:t>
      </w:r>
      <w:r>
        <w:rPr>
          <w:rFonts w:ascii="Arial" w:eastAsia="Times New Roman" w:hAnsi="Arial" w:cs="Arial"/>
          <w:color w:val="000000"/>
        </w:rPr>
        <w:t>communicate th</w:t>
      </w:r>
      <w:r w:rsidR="00950D60">
        <w:rPr>
          <w:rFonts w:ascii="Arial" w:eastAsia="Times New Roman" w:hAnsi="Arial" w:cs="Arial"/>
          <w:color w:val="000000"/>
        </w:rPr>
        <w:t>e</w:t>
      </w:r>
      <w:r>
        <w:rPr>
          <w:rFonts w:ascii="Arial" w:eastAsia="Times New Roman" w:hAnsi="Arial" w:cs="Arial"/>
          <w:color w:val="000000"/>
        </w:rPr>
        <w:t xml:space="preserve"> non responsive areas (dead spots) of which they are aware. This should include any</w:t>
      </w:r>
      <w:r w:rsidR="00950D60">
        <w:rPr>
          <w:rFonts w:ascii="Arial" w:eastAsia="Times New Roman" w:hAnsi="Arial" w:cs="Arial"/>
          <w:color w:val="000000"/>
        </w:rPr>
        <w:t xml:space="preserve"> </w:t>
      </w:r>
      <w:r>
        <w:rPr>
          <w:rFonts w:ascii="Arial" w:eastAsia="Times New Roman" w:hAnsi="Arial" w:cs="Arial"/>
          <w:color w:val="000000"/>
        </w:rPr>
        <w:t>intermittent coverage in the network(s) it uses to allow the transmission of data from vehicles via the web-based data system.</w:t>
      </w:r>
    </w:p>
    <w:p w:rsidR="0058744A" w:rsidRDefault="00000F29" w:rsidP="002F61C6">
      <w:pPr>
        <w:numPr>
          <w:ilvl w:val="1"/>
          <w:numId w:val="41"/>
        </w:numPr>
        <w:spacing w:line="240" w:lineRule="auto"/>
        <w:jc w:val="both"/>
      </w:pPr>
      <w:r w:rsidRPr="00F4181E">
        <w:rPr>
          <w:rFonts w:ascii="Arial" w:eastAsia="Times New Roman" w:hAnsi="Arial" w:cs="Arial"/>
          <w:b/>
          <w:bCs/>
          <w:color w:val="000000"/>
        </w:rPr>
        <w:t>S</w:t>
      </w:r>
      <w:r w:rsidR="0058744A" w:rsidRPr="00F4181E">
        <w:rPr>
          <w:rFonts w:ascii="Arial" w:eastAsia="Times New Roman" w:hAnsi="Arial" w:cs="Arial"/>
          <w:b/>
          <w:bCs/>
          <w:color w:val="000000"/>
        </w:rPr>
        <w:t>ecurity</w:t>
      </w:r>
    </w:p>
    <w:p w:rsidR="00B9260E" w:rsidRPr="00B9260E" w:rsidRDefault="00B9260E" w:rsidP="002F61C6">
      <w:pPr>
        <w:pStyle w:val="ListParagraph"/>
        <w:numPr>
          <w:ilvl w:val="0"/>
          <w:numId w:val="38"/>
        </w:numPr>
        <w:spacing w:before="0" w:after="240"/>
        <w:jc w:val="both"/>
        <w:rPr>
          <w:rFonts w:cs="Arial"/>
          <w:vanish/>
          <w:color w:val="000000"/>
          <w:sz w:val="22"/>
          <w:szCs w:val="22"/>
        </w:rPr>
      </w:pPr>
    </w:p>
    <w:p w:rsidR="00B9260E" w:rsidRPr="00B9260E" w:rsidRDefault="00B9260E" w:rsidP="002F61C6">
      <w:pPr>
        <w:pStyle w:val="ListParagraph"/>
        <w:numPr>
          <w:ilvl w:val="0"/>
          <w:numId w:val="38"/>
        </w:numPr>
        <w:spacing w:before="0" w:after="240"/>
        <w:jc w:val="both"/>
        <w:rPr>
          <w:rFonts w:cs="Arial"/>
          <w:vanish/>
          <w:color w:val="000000"/>
          <w:sz w:val="22"/>
          <w:szCs w:val="22"/>
        </w:rPr>
      </w:pPr>
    </w:p>
    <w:p w:rsidR="00B9260E" w:rsidRPr="00B9260E" w:rsidRDefault="00B9260E" w:rsidP="002F61C6">
      <w:pPr>
        <w:pStyle w:val="ListParagraph"/>
        <w:numPr>
          <w:ilvl w:val="0"/>
          <w:numId w:val="38"/>
        </w:numPr>
        <w:spacing w:before="0" w:after="240"/>
        <w:jc w:val="both"/>
        <w:rPr>
          <w:rFonts w:cs="Arial"/>
          <w:vanish/>
          <w:color w:val="000000"/>
          <w:sz w:val="22"/>
          <w:szCs w:val="22"/>
        </w:rPr>
      </w:pPr>
    </w:p>
    <w:p w:rsidR="00B9260E" w:rsidRPr="00B9260E" w:rsidRDefault="00B9260E" w:rsidP="002F61C6">
      <w:pPr>
        <w:pStyle w:val="ListParagraph"/>
        <w:numPr>
          <w:ilvl w:val="1"/>
          <w:numId w:val="38"/>
        </w:numPr>
        <w:spacing w:before="0" w:after="240"/>
        <w:jc w:val="both"/>
        <w:rPr>
          <w:rFonts w:cs="Arial"/>
          <w:vanish/>
          <w:color w:val="000000"/>
          <w:sz w:val="22"/>
          <w:szCs w:val="22"/>
        </w:rPr>
      </w:pPr>
    </w:p>
    <w:p w:rsidR="00B9260E" w:rsidRPr="00B9260E" w:rsidRDefault="00B9260E" w:rsidP="002F61C6">
      <w:pPr>
        <w:pStyle w:val="ListParagraph"/>
        <w:numPr>
          <w:ilvl w:val="1"/>
          <w:numId w:val="38"/>
        </w:numPr>
        <w:spacing w:before="0" w:after="240"/>
        <w:jc w:val="both"/>
        <w:rPr>
          <w:rFonts w:cs="Arial"/>
          <w:vanish/>
          <w:color w:val="000000"/>
          <w:sz w:val="22"/>
          <w:szCs w:val="22"/>
        </w:rPr>
      </w:pPr>
    </w:p>
    <w:p w:rsidR="00B9260E" w:rsidRPr="00B9260E" w:rsidRDefault="00B9260E" w:rsidP="002F61C6">
      <w:pPr>
        <w:pStyle w:val="ListParagraph"/>
        <w:numPr>
          <w:ilvl w:val="1"/>
          <w:numId w:val="38"/>
        </w:numPr>
        <w:spacing w:before="0" w:after="240"/>
        <w:jc w:val="both"/>
        <w:rPr>
          <w:rFonts w:cs="Arial"/>
          <w:vanish/>
          <w:color w:val="000000"/>
          <w:sz w:val="22"/>
          <w:szCs w:val="22"/>
        </w:rPr>
      </w:pPr>
    </w:p>
    <w:p w:rsidR="00B9260E" w:rsidRPr="00B9260E" w:rsidRDefault="00B9260E" w:rsidP="002F61C6">
      <w:pPr>
        <w:pStyle w:val="ListParagraph"/>
        <w:numPr>
          <w:ilvl w:val="1"/>
          <w:numId w:val="38"/>
        </w:numPr>
        <w:spacing w:before="0" w:after="240"/>
        <w:jc w:val="both"/>
        <w:rPr>
          <w:rFonts w:cs="Arial"/>
          <w:vanish/>
          <w:color w:val="000000"/>
          <w:sz w:val="22"/>
          <w:szCs w:val="22"/>
        </w:rPr>
      </w:pPr>
    </w:p>
    <w:p w:rsidR="00B9260E" w:rsidRPr="00B9260E" w:rsidRDefault="00B9260E" w:rsidP="002F61C6">
      <w:pPr>
        <w:pStyle w:val="ListParagraph"/>
        <w:numPr>
          <w:ilvl w:val="1"/>
          <w:numId w:val="38"/>
        </w:numPr>
        <w:spacing w:before="0" w:after="240"/>
        <w:jc w:val="both"/>
        <w:rPr>
          <w:rFonts w:cs="Arial"/>
          <w:vanish/>
          <w:color w:val="000000"/>
          <w:sz w:val="22"/>
          <w:szCs w:val="22"/>
        </w:rPr>
      </w:pPr>
    </w:p>
    <w:p w:rsidR="00B9260E" w:rsidRPr="00B9260E" w:rsidRDefault="00B9260E" w:rsidP="002F61C6">
      <w:pPr>
        <w:pStyle w:val="ListParagraph"/>
        <w:numPr>
          <w:ilvl w:val="1"/>
          <w:numId w:val="38"/>
        </w:numPr>
        <w:spacing w:before="0" w:after="240"/>
        <w:jc w:val="both"/>
        <w:rPr>
          <w:rFonts w:cs="Arial"/>
          <w:vanish/>
          <w:color w:val="000000"/>
          <w:sz w:val="22"/>
          <w:szCs w:val="22"/>
        </w:rPr>
      </w:pPr>
    </w:p>
    <w:p w:rsidR="00B9260E" w:rsidRPr="00B9260E" w:rsidRDefault="00B9260E" w:rsidP="002F61C6">
      <w:pPr>
        <w:pStyle w:val="ListParagraph"/>
        <w:numPr>
          <w:ilvl w:val="1"/>
          <w:numId w:val="38"/>
        </w:numPr>
        <w:spacing w:before="0" w:after="240"/>
        <w:jc w:val="both"/>
        <w:rPr>
          <w:rFonts w:cs="Arial"/>
          <w:vanish/>
          <w:color w:val="000000"/>
          <w:sz w:val="22"/>
          <w:szCs w:val="22"/>
        </w:rPr>
      </w:pPr>
    </w:p>
    <w:p w:rsidR="00B9260E" w:rsidRPr="00B9260E" w:rsidRDefault="00B9260E" w:rsidP="002F61C6">
      <w:pPr>
        <w:pStyle w:val="ListParagraph"/>
        <w:numPr>
          <w:ilvl w:val="1"/>
          <w:numId w:val="38"/>
        </w:numPr>
        <w:spacing w:before="0" w:after="240"/>
        <w:jc w:val="both"/>
        <w:rPr>
          <w:rFonts w:cs="Arial"/>
          <w:vanish/>
          <w:color w:val="000000"/>
          <w:sz w:val="22"/>
          <w:szCs w:val="22"/>
        </w:rPr>
      </w:pPr>
    </w:p>
    <w:p w:rsidR="00B9260E" w:rsidRPr="00B9260E" w:rsidRDefault="00B9260E" w:rsidP="002F61C6">
      <w:pPr>
        <w:pStyle w:val="ListParagraph"/>
        <w:numPr>
          <w:ilvl w:val="1"/>
          <w:numId w:val="38"/>
        </w:numPr>
        <w:spacing w:before="0" w:after="240"/>
        <w:jc w:val="both"/>
        <w:rPr>
          <w:rFonts w:cs="Arial"/>
          <w:vanish/>
          <w:color w:val="000000"/>
          <w:sz w:val="22"/>
          <w:szCs w:val="22"/>
        </w:rPr>
      </w:pPr>
    </w:p>
    <w:p w:rsidR="00B9260E" w:rsidRPr="00B9260E" w:rsidRDefault="00B9260E" w:rsidP="002F61C6">
      <w:pPr>
        <w:pStyle w:val="ListParagraph"/>
        <w:numPr>
          <w:ilvl w:val="1"/>
          <w:numId w:val="38"/>
        </w:numPr>
        <w:spacing w:before="0" w:after="240"/>
        <w:jc w:val="both"/>
        <w:rPr>
          <w:rFonts w:cs="Arial"/>
          <w:vanish/>
          <w:color w:val="000000"/>
          <w:sz w:val="22"/>
          <w:szCs w:val="22"/>
        </w:rPr>
      </w:pPr>
    </w:p>
    <w:p w:rsidR="00287289" w:rsidRDefault="00287289" w:rsidP="002F61C6">
      <w:pPr>
        <w:numPr>
          <w:ilvl w:val="2"/>
          <w:numId w:val="38"/>
        </w:numPr>
        <w:spacing w:after="240" w:line="240" w:lineRule="auto"/>
        <w:jc w:val="both"/>
        <w:rPr>
          <w:rFonts w:ascii="Arial" w:eastAsia="Times New Roman" w:hAnsi="Arial" w:cs="Arial"/>
          <w:color w:val="000000"/>
        </w:rPr>
      </w:pPr>
      <w:r w:rsidRPr="00287289">
        <w:rPr>
          <w:rFonts w:ascii="Arial" w:eastAsia="Times New Roman" w:hAnsi="Arial" w:cs="Arial"/>
          <w:color w:val="000000"/>
        </w:rPr>
        <w:t xml:space="preserve">The Supplier shall ensure that they and all their sub-contractors,  comply with security controls and </w:t>
      </w:r>
      <w:r w:rsidR="00746602">
        <w:rPr>
          <w:rFonts w:ascii="Arial" w:eastAsia="Times New Roman" w:hAnsi="Arial" w:cs="Arial"/>
          <w:color w:val="000000"/>
        </w:rPr>
        <w:t xml:space="preserve">also </w:t>
      </w:r>
      <w:r w:rsidRPr="00287289">
        <w:rPr>
          <w:rFonts w:ascii="Arial" w:eastAsia="Times New Roman" w:hAnsi="Arial" w:cs="Arial"/>
          <w:color w:val="000000"/>
        </w:rPr>
        <w:t>conform to the security requirements specified by the Contracting Authority, when in possession of the Contracting Authority’s property</w:t>
      </w:r>
      <w:r w:rsidR="00B9260E">
        <w:rPr>
          <w:rFonts w:ascii="Arial" w:eastAsia="Times New Roman" w:hAnsi="Arial" w:cs="Arial"/>
          <w:color w:val="000000"/>
        </w:rPr>
        <w:t>.</w:t>
      </w:r>
    </w:p>
    <w:p w:rsidR="00F745B1" w:rsidRPr="001D3275" w:rsidRDefault="00F745B1" w:rsidP="001D3275">
      <w:pPr>
        <w:numPr>
          <w:ilvl w:val="2"/>
          <w:numId w:val="38"/>
        </w:numPr>
        <w:spacing w:after="240" w:line="240" w:lineRule="auto"/>
        <w:jc w:val="both"/>
        <w:rPr>
          <w:rFonts w:ascii="Times New Roman" w:eastAsia="Times New Roman" w:hAnsi="Times New Roman"/>
          <w:sz w:val="24"/>
          <w:szCs w:val="24"/>
        </w:rPr>
      </w:pPr>
      <w:r>
        <w:rPr>
          <w:rFonts w:ascii="Arial" w:eastAsia="Times New Roman" w:hAnsi="Arial" w:cs="Arial"/>
          <w:color w:val="000000"/>
        </w:rPr>
        <w:t>T</w:t>
      </w:r>
      <w:r w:rsidRPr="00651884">
        <w:rPr>
          <w:rFonts w:ascii="Arial" w:eastAsia="Times New Roman" w:hAnsi="Arial" w:cs="Arial"/>
          <w:color w:val="000000"/>
        </w:rPr>
        <w:t>he Supplier shall ensure that a dealership</w:t>
      </w:r>
      <w:r>
        <w:rPr>
          <w:rFonts w:ascii="Arial" w:eastAsia="Times New Roman" w:hAnsi="Arial" w:cs="Arial"/>
          <w:color w:val="000000"/>
        </w:rPr>
        <w:t xml:space="preserve"> must not</w:t>
      </w:r>
      <w:r w:rsidRPr="00651884">
        <w:rPr>
          <w:rFonts w:ascii="Arial" w:eastAsia="Times New Roman" w:hAnsi="Arial" w:cs="Arial"/>
          <w:color w:val="000000"/>
        </w:rPr>
        <w:t xml:space="preserve"> release a vehicle to other agencies or individuals for repair without </w:t>
      </w:r>
      <w:r>
        <w:rPr>
          <w:rFonts w:ascii="Arial" w:eastAsia="Times New Roman" w:hAnsi="Arial" w:cs="Arial"/>
          <w:color w:val="000000"/>
        </w:rPr>
        <w:t xml:space="preserve">receiving prior written permission from the Contracting Authority. </w:t>
      </w:r>
    </w:p>
    <w:p w:rsidR="006B7E6D" w:rsidRDefault="006B7E6D" w:rsidP="002F61C6">
      <w:pPr>
        <w:numPr>
          <w:ilvl w:val="2"/>
          <w:numId w:val="38"/>
        </w:numPr>
        <w:spacing w:after="240" w:line="240" w:lineRule="auto"/>
        <w:jc w:val="both"/>
        <w:rPr>
          <w:rFonts w:ascii="Arial" w:eastAsia="Times New Roman" w:hAnsi="Arial" w:cs="Arial"/>
          <w:color w:val="000000"/>
        </w:rPr>
      </w:pPr>
      <w:r w:rsidRPr="00287289">
        <w:rPr>
          <w:rFonts w:ascii="Arial" w:eastAsia="Times New Roman" w:hAnsi="Arial" w:cs="Arial"/>
          <w:color w:val="000000"/>
        </w:rPr>
        <w:t>The Supplier shall ensure that the Contracting Authority is immediately informed of any concerns in relation to the security and damage to vehicles.</w:t>
      </w:r>
    </w:p>
    <w:p w:rsidR="006B7E6D" w:rsidRDefault="006B7E6D" w:rsidP="002F61C6">
      <w:pPr>
        <w:numPr>
          <w:ilvl w:val="2"/>
          <w:numId w:val="38"/>
        </w:numPr>
        <w:spacing w:after="240" w:line="240" w:lineRule="auto"/>
        <w:jc w:val="both"/>
        <w:rPr>
          <w:rFonts w:ascii="Arial" w:eastAsia="Times New Roman" w:hAnsi="Arial" w:cs="Arial"/>
          <w:color w:val="000000"/>
        </w:rPr>
      </w:pPr>
      <w:r w:rsidRPr="00287289">
        <w:rPr>
          <w:rFonts w:ascii="Arial" w:eastAsia="Times New Roman" w:hAnsi="Arial" w:cs="Arial"/>
          <w:color w:val="000000"/>
        </w:rPr>
        <w:lastRenderedPageBreak/>
        <w:t>The Supplier shall ensure that</w:t>
      </w:r>
      <w:r w:rsidR="00746602">
        <w:rPr>
          <w:rFonts w:ascii="Arial" w:eastAsia="Times New Roman" w:hAnsi="Arial" w:cs="Arial"/>
          <w:color w:val="000000"/>
        </w:rPr>
        <w:t xml:space="preserve"> ALL </w:t>
      </w:r>
      <w:r w:rsidRPr="00287289">
        <w:rPr>
          <w:rFonts w:ascii="Arial" w:eastAsia="Times New Roman" w:hAnsi="Arial" w:cs="Arial"/>
          <w:color w:val="000000"/>
        </w:rPr>
        <w:t>Contracting Authority’s vehicle</w:t>
      </w:r>
      <w:r w:rsidR="00746602">
        <w:rPr>
          <w:rFonts w:ascii="Arial" w:eastAsia="Times New Roman" w:hAnsi="Arial" w:cs="Arial"/>
          <w:color w:val="000000"/>
        </w:rPr>
        <w:t>’s,</w:t>
      </w:r>
      <w:r w:rsidRPr="00287289">
        <w:rPr>
          <w:rFonts w:ascii="Arial" w:eastAsia="Times New Roman" w:hAnsi="Arial" w:cs="Arial"/>
          <w:color w:val="000000"/>
        </w:rPr>
        <w:t xml:space="preserve"> in its care,</w:t>
      </w:r>
      <w:r w:rsidR="00746602">
        <w:rPr>
          <w:rFonts w:ascii="Arial" w:eastAsia="Times New Roman" w:hAnsi="Arial" w:cs="Arial"/>
          <w:color w:val="000000"/>
        </w:rPr>
        <w:t xml:space="preserve"> </w:t>
      </w:r>
      <w:r w:rsidRPr="00287289">
        <w:rPr>
          <w:rFonts w:ascii="Arial" w:eastAsia="Times New Roman" w:hAnsi="Arial" w:cs="Arial"/>
          <w:color w:val="000000"/>
        </w:rPr>
        <w:t>must remain locked at all times with the keys held in a secure area, unless work is being undertaken on the vehicle.</w:t>
      </w:r>
      <w:r w:rsidR="00746602">
        <w:rPr>
          <w:rFonts w:ascii="Arial" w:eastAsia="Times New Roman" w:hAnsi="Arial" w:cs="Arial"/>
          <w:color w:val="000000"/>
        </w:rPr>
        <w:t xml:space="preserve">  Vehicle’s are not to be left unlocked at any time and should be secured and not vulnerable to public access. </w:t>
      </w:r>
    </w:p>
    <w:p w:rsidR="006B7E6D" w:rsidRDefault="006B7E6D" w:rsidP="002F61C6">
      <w:pPr>
        <w:numPr>
          <w:ilvl w:val="2"/>
          <w:numId w:val="38"/>
        </w:numPr>
        <w:spacing w:after="240" w:line="240" w:lineRule="auto"/>
        <w:jc w:val="both"/>
        <w:rPr>
          <w:rFonts w:ascii="Arial" w:eastAsia="Times New Roman" w:hAnsi="Arial" w:cs="Arial"/>
          <w:color w:val="000000"/>
        </w:rPr>
      </w:pPr>
      <w:r>
        <w:rPr>
          <w:rFonts w:ascii="Arial" w:eastAsia="Times New Roman" w:hAnsi="Arial" w:cs="Arial"/>
          <w:color w:val="000000"/>
        </w:rPr>
        <w:t>T</w:t>
      </w:r>
      <w:r w:rsidRPr="00651884">
        <w:rPr>
          <w:rFonts w:ascii="Arial" w:eastAsia="Times New Roman" w:hAnsi="Arial" w:cs="Arial"/>
          <w:color w:val="000000"/>
        </w:rPr>
        <w:t>he Supplier shall ensure that any driver testing a vehicle must not take the vehicle to an</w:t>
      </w:r>
      <w:r>
        <w:rPr>
          <w:rFonts w:ascii="Arial" w:eastAsia="Times New Roman" w:hAnsi="Arial" w:cs="Arial"/>
          <w:color w:val="000000"/>
        </w:rPr>
        <w:t xml:space="preserve"> unauthorised location or on an unauthorised journey unless otherwise agreed with the Contracting Authority in advance.</w:t>
      </w:r>
    </w:p>
    <w:p w:rsidR="006343F4" w:rsidRDefault="006343F4" w:rsidP="002F61C6">
      <w:pPr>
        <w:numPr>
          <w:ilvl w:val="2"/>
          <w:numId w:val="38"/>
        </w:numPr>
        <w:spacing w:after="240" w:line="240" w:lineRule="auto"/>
        <w:jc w:val="both"/>
        <w:rPr>
          <w:rFonts w:ascii="Arial" w:eastAsia="Times New Roman" w:hAnsi="Arial" w:cs="Arial"/>
          <w:color w:val="000000"/>
        </w:rPr>
      </w:pPr>
      <w:r>
        <w:rPr>
          <w:rFonts w:ascii="Arial" w:eastAsia="Times New Roman" w:hAnsi="Arial" w:cs="Arial"/>
          <w:color w:val="000000"/>
        </w:rPr>
        <w:t>T</w:t>
      </w:r>
      <w:r w:rsidRPr="00651884">
        <w:rPr>
          <w:rFonts w:ascii="Arial" w:eastAsia="Times New Roman" w:hAnsi="Arial" w:cs="Arial"/>
          <w:color w:val="000000"/>
        </w:rPr>
        <w:t xml:space="preserve">he Supplier shall ensure that if a vehicle </w:t>
      </w:r>
      <w:r>
        <w:rPr>
          <w:rFonts w:ascii="Arial" w:eastAsia="Times New Roman" w:hAnsi="Arial" w:cs="Arial"/>
          <w:color w:val="000000"/>
        </w:rPr>
        <w:t xml:space="preserve">is identified as </w:t>
      </w:r>
      <w:r w:rsidRPr="00651884">
        <w:rPr>
          <w:rFonts w:ascii="Arial" w:eastAsia="Times New Roman" w:hAnsi="Arial" w:cs="Arial"/>
          <w:color w:val="000000"/>
        </w:rPr>
        <w:t xml:space="preserve">missing from </w:t>
      </w:r>
      <w:r>
        <w:rPr>
          <w:rFonts w:ascii="Arial" w:eastAsia="Times New Roman" w:hAnsi="Arial" w:cs="Arial"/>
          <w:color w:val="000000"/>
        </w:rPr>
        <w:t>its possession,</w:t>
      </w:r>
      <w:r w:rsidRPr="00651884">
        <w:rPr>
          <w:rFonts w:ascii="Arial" w:eastAsia="Times New Roman" w:hAnsi="Arial" w:cs="Arial"/>
          <w:color w:val="000000"/>
        </w:rPr>
        <w:t xml:space="preserve"> the Supplier must</w:t>
      </w:r>
      <w:r>
        <w:rPr>
          <w:rFonts w:ascii="Arial" w:eastAsia="Times New Roman" w:hAnsi="Arial" w:cs="Arial"/>
          <w:color w:val="000000"/>
        </w:rPr>
        <w:t xml:space="preserve"> contact the Contracting Authority immediately to report the vehicle as </w:t>
      </w:r>
      <w:r w:rsidRPr="00651884">
        <w:rPr>
          <w:rFonts w:ascii="Arial" w:eastAsia="Times New Roman" w:hAnsi="Arial" w:cs="Arial"/>
          <w:color w:val="000000"/>
        </w:rPr>
        <w:t>missing and provide full details of the vehicle involved, including the registration</w:t>
      </w:r>
      <w:r>
        <w:rPr>
          <w:rFonts w:ascii="Arial" w:eastAsia="Times New Roman" w:hAnsi="Arial" w:cs="Arial"/>
          <w:color w:val="000000"/>
        </w:rPr>
        <w:t>,</w:t>
      </w:r>
      <w:r w:rsidRPr="00651884">
        <w:rPr>
          <w:rFonts w:ascii="Arial" w:eastAsia="Times New Roman" w:hAnsi="Arial" w:cs="Arial"/>
          <w:color w:val="000000"/>
        </w:rPr>
        <w:t xml:space="preserve"> fleet number</w:t>
      </w:r>
      <w:r>
        <w:rPr>
          <w:rFonts w:ascii="Arial" w:eastAsia="Times New Roman" w:hAnsi="Arial" w:cs="Arial"/>
          <w:color w:val="000000"/>
        </w:rPr>
        <w:t xml:space="preserve"> and any other details as may be required by the Contracting Authority.</w:t>
      </w:r>
    </w:p>
    <w:p w:rsidR="006B7E6D" w:rsidRDefault="006B7E6D" w:rsidP="006343F4">
      <w:pPr>
        <w:spacing w:after="240" w:line="240" w:lineRule="auto"/>
        <w:jc w:val="both"/>
        <w:rPr>
          <w:rFonts w:ascii="Arial" w:eastAsia="Times New Roman" w:hAnsi="Arial" w:cs="Arial"/>
          <w:color w:val="000000"/>
        </w:rPr>
      </w:pPr>
    </w:p>
    <w:p w:rsidR="00D87D59" w:rsidRPr="00B9260E" w:rsidRDefault="00D87D59" w:rsidP="002F61C6">
      <w:pPr>
        <w:numPr>
          <w:ilvl w:val="1"/>
          <w:numId w:val="41"/>
        </w:numPr>
        <w:spacing w:line="240" w:lineRule="auto"/>
        <w:jc w:val="both"/>
        <w:rPr>
          <w:rFonts w:ascii="Arial" w:eastAsia="Times New Roman" w:hAnsi="Arial" w:cs="Arial"/>
          <w:b/>
          <w:bCs/>
          <w:color w:val="000000"/>
        </w:rPr>
      </w:pPr>
      <w:r w:rsidRPr="00B9260E">
        <w:rPr>
          <w:rFonts w:ascii="Arial" w:eastAsia="Times New Roman" w:hAnsi="Arial" w:cs="Arial"/>
          <w:b/>
          <w:bCs/>
          <w:color w:val="000000"/>
        </w:rPr>
        <w:t>Key Performance Indicators</w:t>
      </w:r>
    </w:p>
    <w:p w:rsidR="00B9260E" w:rsidRPr="00B9260E" w:rsidRDefault="00B9260E" w:rsidP="002F61C6">
      <w:pPr>
        <w:pStyle w:val="ListParagraph"/>
        <w:numPr>
          <w:ilvl w:val="0"/>
          <w:numId w:val="39"/>
        </w:numPr>
        <w:tabs>
          <w:tab w:val="left" w:pos="1134"/>
        </w:tabs>
        <w:spacing w:before="0" w:after="240"/>
        <w:jc w:val="both"/>
        <w:rPr>
          <w:rFonts w:cs="Arial"/>
          <w:vanish/>
          <w:color w:val="000000"/>
          <w:sz w:val="22"/>
          <w:szCs w:val="22"/>
        </w:rPr>
      </w:pPr>
    </w:p>
    <w:p w:rsidR="00B9260E" w:rsidRPr="00B9260E" w:rsidRDefault="00B9260E" w:rsidP="002F61C6">
      <w:pPr>
        <w:pStyle w:val="ListParagraph"/>
        <w:numPr>
          <w:ilvl w:val="0"/>
          <w:numId w:val="39"/>
        </w:numPr>
        <w:tabs>
          <w:tab w:val="left" w:pos="1134"/>
        </w:tabs>
        <w:spacing w:before="0" w:after="240"/>
        <w:jc w:val="both"/>
        <w:rPr>
          <w:rFonts w:cs="Arial"/>
          <w:vanish/>
          <w:color w:val="000000"/>
          <w:sz w:val="22"/>
          <w:szCs w:val="22"/>
        </w:rPr>
      </w:pPr>
    </w:p>
    <w:p w:rsidR="00B9260E" w:rsidRPr="00B9260E" w:rsidRDefault="00B9260E" w:rsidP="002F61C6">
      <w:pPr>
        <w:pStyle w:val="ListParagraph"/>
        <w:numPr>
          <w:ilvl w:val="0"/>
          <w:numId w:val="39"/>
        </w:numPr>
        <w:tabs>
          <w:tab w:val="left" w:pos="1134"/>
        </w:tabs>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B9260E" w:rsidRPr="00B9260E" w:rsidRDefault="00B9260E" w:rsidP="002F61C6">
      <w:pPr>
        <w:pStyle w:val="ListParagraph"/>
        <w:numPr>
          <w:ilvl w:val="1"/>
          <w:numId w:val="39"/>
        </w:numPr>
        <w:spacing w:before="0" w:after="240"/>
        <w:jc w:val="both"/>
        <w:rPr>
          <w:rFonts w:cs="Arial"/>
          <w:vanish/>
          <w:color w:val="000000"/>
          <w:sz w:val="22"/>
          <w:szCs w:val="22"/>
        </w:rPr>
      </w:pPr>
    </w:p>
    <w:p w:rsidR="00D87D59" w:rsidRDefault="00D87D59" w:rsidP="002F61C6">
      <w:pPr>
        <w:numPr>
          <w:ilvl w:val="2"/>
          <w:numId w:val="39"/>
        </w:numPr>
        <w:tabs>
          <w:tab w:val="left" w:pos="1134"/>
        </w:tabs>
        <w:spacing w:after="240" w:line="240" w:lineRule="auto"/>
        <w:jc w:val="both"/>
        <w:rPr>
          <w:rFonts w:ascii="Arial" w:eastAsia="Times New Roman" w:hAnsi="Arial" w:cs="Arial"/>
          <w:color w:val="000000"/>
        </w:rPr>
      </w:pPr>
      <w:r w:rsidRPr="00D87D59">
        <w:rPr>
          <w:rFonts w:ascii="Arial" w:eastAsia="Times New Roman" w:hAnsi="Arial" w:cs="Arial"/>
          <w:color w:val="000000"/>
        </w:rPr>
        <w:t xml:space="preserve">The Supplier shall comply with the Service Levels and Key Performance Indicators as described in Framework Agreement </w:t>
      </w:r>
      <w:r w:rsidR="00C82171">
        <w:rPr>
          <w:rFonts w:ascii="Arial" w:eastAsia="Times New Roman" w:hAnsi="Arial" w:cs="Arial"/>
          <w:color w:val="000000"/>
        </w:rPr>
        <w:t>(</w:t>
      </w:r>
      <w:r w:rsidRPr="00D87D59">
        <w:rPr>
          <w:rFonts w:ascii="Arial" w:eastAsia="Times New Roman" w:hAnsi="Arial" w:cs="Arial"/>
          <w:color w:val="000000"/>
        </w:rPr>
        <w:t>Schedule 2</w:t>
      </w:r>
      <w:r w:rsidR="00E74EE9">
        <w:rPr>
          <w:rFonts w:ascii="Arial" w:eastAsia="Times New Roman" w:hAnsi="Arial" w:cs="Arial"/>
          <w:color w:val="000000"/>
        </w:rPr>
        <w:t>,</w:t>
      </w:r>
      <w:r w:rsidRPr="00D87D59">
        <w:rPr>
          <w:rFonts w:ascii="Arial" w:eastAsia="Times New Roman" w:hAnsi="Arial" w:cs="Arial"/>
          <w:color w:val="000000"/>
        </w:rPr>
        <w:t xml:space="preserve"> Annex 2 – Key Performance Indicators</w:t>
      </w:r>
      <w:r w:rsidR="00C82171">
        <w:rPr>
          <w:rFonts w:ascii="Arial" w:eastAsia="Times New Roman" w:hAnsi="Arial" w:cs="Arial"/>
          <w:color w:val="000000"/>
        </w:rPr>
        <w:t>)</w:t>
      </w:r>
      <w:r w:rsidR="00E74EE9">
        <w:rPr>
          <w:rFonts w:ascii="Arial" w:eastAsia="Times New Roman" w:hAnsi="Arial" w:cs="Arial"/>
          <w:color w:val="000000"/>
        </w:rPr>
        <w:t xml:space="preserve"> throughout the duration of the Framework</w:t>
      </w:r>
      <w:r w:rsidRPr="00D87D59">
        <w:rPr>
          <w:rFonts w:ascii="Arial" w:eastAsia="Times New Roman" w:hAnsi="Arial" w:cs="Arial"/>
          <w:color w:val="000000"/>
        </w:rPr>
        <w:t>.</w:t>
      </w:r>
    </w:p>
    <w:p w:rsidR="00406B8C" w:rsidRPr="00FA374C" w:rsidRDefault="003D13CD" w:rsidP="00901D9E">
      <w:pPr>
        <w:tabs>
          <w:tab w:val="left" w:pos="1134"/>
        </w:tabs>
        <w:spacing w:after="240" w:line="240" w:lineRule="auto"/>
        <w:ind w:left="1701" w:hanging="567"/>
        <w:jc w:val="both"/>
        <w:rPr>
          <w:rFonts w:eastAsia="Calibri" w:cs="Arial"/>
          <w:color w:val="000000"/>
        </w:rPr>
      </w:pPr>
      <w:r>
        <w:rPr>
          <w:rFonts w:ascii="Arial" w:eastAsia="Times New Roman" w:hAnsi="Arial" w:cs="Arial"/>
          <w:color w:val="000000"/>
        </w:rPr>
        <w:br w:type="page"/>
      </w:r>
    </w:p>
    <w:p w:rsidR="007933E4" w:rsidRDefault="000B1C2F" w:rsidP="002F61C6">
      <w:pPr>
        <w:pStyle w:val="GPSL1CLAUSEHEADING"/>
        <w:numPr>
          <w:ilvl w:val="0"/>
          <w:numId w:val="16"/>
        </w:numPr>
        <w:pBdr>
          <w:top w:val="single" w:sz="4" w:space="1" w:color="auto"/>
          <w:left w:val="single" w:sz="4" w:space="4" w:color="auto"/>
          <w:bottom w:val="single" w:sz="4" w:space="0" w:color="auto"/>
          <w:right w:val="single" w:sz="4" w:space="4" w:color="auto"/>
        </w:pBdr>
        <w:shd w:val="clear" w:color="auto" w:fill="BFBFBF"/>
        <w:rPr>
          <w:rFonts w:ascii="Arial" w:hAnsi="Arial"/>
        </w:rPr>
      </w:pPr>
      <w:r>
        <w:rPr>
          <w:rFonts w:ascii="Arial" w:hAnsi="Arial"/>
        </w:rPr>
        <w:t>optional requirements</w:t>
      </w:r>
    </w:p>
    <w:p w:rsidR="004E5E0C" w:rsidRPr="00FA374C" w:rsidRDefault="004E5E0C" w:rsidP="008557A4">
      <w:pPr>
        <w:spacing w:line="240" w:lineRule="auto"/>
        <w:jc w:val="both"/>
        <w:rPr>
          <w:rFonts w:ascii="Arial" w:hAnsi="Arial" w:cs="Arial"/>
          <w:color w:val="000000"/>
        </w:rPr>
      </w:pPr>
      <w:r w:rsidRPr="00FA374C">
        <w:rPr>
          <w:rFonts w:ascii="Arial" w:hAnsi="Arial" w:cs="Arial"/>
          <w:color w:val="000000"/>
        </w:rPr>
        <w:t xml:space="preserve">This section provides details of </w:t>
      </w:r>
      <w:r w:rsidR="00C82171">
        <w:rPr>
          <w:rFonts w:ascii="Arial" w:hAnsi="Arial" w:cs="Arial"/>
          <w:color w:val="000000"/>
        </w:rPr>
        <w:t>the optional r</w:t>
      </w:r>
      <w:r w:rsidR="00B77507" w:rsidRPr="00FA374C">
        <w:rPr>
          <w:rFonts w:ascii="Arial" w:hAnsi="Arial" w:cs="Arial"/>
          <w:color w:val="000000"/>
        </w:rPr>
        <w:t>equirements</w:t>
      </w:r>
      <w:r w:rsidRPr="00FA374C">
        <w:rPr>
          <w:rFonts w:ascii="Arial" w:hAnsi="Arial" w:cs="Arial"/>
          <w:color w:val="000000"/>
        </w:rPr>
        <w:t xml:space="preserve"> that </w:t>
      </w:r>
      <w:r w:rsidR="00C82171">
        <w:rPr>
          <w:rFonts w:ascii="Arial" w:hAnsi="Arial" w:cs="Arial"/>
          <w:color w:val="000000"/>
        </w:rPr>
        <w:t xml:space="preserve">the </w:t>
      </w:r>
      <w:r w:rsidRPr="00FA374C">
        <w:rPr>
          <w:rFonts w:ascii="Arial" w:hAnsi="Arial" w:cs="Arial"/>
          <w:color w:val="000000"/>
        </w:rPr>
        <w:t>Supplier</w:t>
      </w:r>
      <w:r w:rsidR="00042D71" w:rsidRPr="00FA374C">
        <w:rPr>
          <w:rFonts w:ascii="Arial" w:hAnsi="Arial" w:cs="Arial"/>
          <w:color w:val="000000"/>
        </w:rPr>
        <w:t xml:space="preserve">, if appointed, </w:t>
      </w:r>
      <w:r w:rsidR="00B77507" w:rsidRPr="00FA374C">
        <w:rPr>
          <w:rFonts w:ascii="Arial" w:hAnsi="Arial" w:cs="Arial"/>
          <w:color w:val="000000"/>
        </w:rPr>
        <w:t xml:space="preserve">shall </w:t>
      </w:r>
      <w:r w:rsidR="001526D6">
        <w:rPr>
          <w:rFonts w:ascii="Arial" w:hAnsi="Arial" w:cs="Arial"/>
          <w:color w:val="000000"/>
        </w:rPr>
        <w:t>provid</w:t>
      </w:r>
      <w:r w:rsidR="00C82171">
        <w:rPr>
          <w:rFonts w:ascii="Arial" w:hAnsi="Arial" w:cs="Arial"/>
          <w:color w:val="000000"/>
        </w:rPr>
        <w:t xml:space="preserve">e when specified by </w:t>
      </w:r>
      <w:r w:rsidR="00B9260E">
        <w:rPr>
          <w:rFonts w:ascii="Arial" w:hAnsi="Arial" w:cs="Arial"/>
          <w:color w:val="000000"/>
        </w:rPr>
        <w:t xml:space="preserve">the </w:t>
      </w:r>
      <w:r w:rsidRPr="00FA374C">
        <w:rPr>
          <w:rFonts w:ascii="Arial" w:hAnsi="Arial" w:cs="Arial"/>
          <w:color w:val="000000"/>
        </w:rPr>
        <w:t>Contracting Authorit</w:t>
      </w:r>
      <w:r w:rsidR="00C82171">
        <w:rPr>
          <w:rFonts w:ascii="Arial" w:hAnsi="Arial" w:cs="Arial"/>
          <w:color w:val="000000"/>
        </w:rPr>
        <w:t>y at Call Off stage:</w:t>
      </w:r>
    </w:p>
    <w:p w:rsidR="00F4181E" w:rsidRPr="00F4181E" w:rsidRDefault="00F4181E" w:rsidP="002F61C6">
      <w:pPr>
        <w:pStyle w:val="ListParagraph"/>
        <w:numPr>
          <w:ilvl w:val="0"/>
          <w:numId w:val="41"/>
        </w:numPr>
        <w:spacing w:before="0" w:after="200"/>
        <w:jc w:val="both"/>
        <w:rPr>
          <w:rFonts w:cs="Arial"/>
          <w:b/>
          <w:bCs/>
          <w:vanish/>
          <w:color w:val="000000"/>
          <w:sz w:val="22"/>
          <w:szCs w:val="22"/>
        </w:rPr>
      </w:pPr>
    </w:p>
    <w:p w:rsidR="00D87D59" w:rsidRDefault="00D87D59" w:rsidP="002F61C6">
      <w:pPr>
        <w:numPr>
          <w:ilvl w:val="1"/>
          <w:numId w:val="41"/>
        </w:numPr>
        <w:spacing w:line="240" w:lineRule="auto"/>
        <w:jc w:val="both"/>
        <w:rPr>
          <w:rFonts w:ascii="Arial" w:eastAsia="Times New Roman" w:hAnsi="Arial" w:cs="Arial"/>
          <w:b/>
          <w:bCs/>
          <w:color w:val="000000"/>
        </w:rPr>
      </w:pPr>
      <w:r w:rsidRPr="00D87D59">
        <w:rPr>
          <w:rFonts w:ascii="Arial" w:eastAsia="Times New Roman" w:hAnsi="Arial" w:cs="Arial"/>
          <w:b/>
          <w:bCs/>
          <w:color w:val="000000"/>
        </w:rPr>
        <w:t xml:space="preserve">Data Recording Devices and </w:t>
      </w:r>
      <w:r w:rsidR="00746602">
        <w:rPr>
          <w:rFonts w:ascii="Arial" w:eastAsia="Times New Roman" w:hAnsi="Arial" w:cs="Arial"/>
          <w:b/>
          <w:bCs/>
          <w:color w:val="000000"/>
        </w:rPr>
        <w:t>A</w:t>
      </w:r>
      <w:r w:rsidRPr="00D87D59">
        <w:rPr>
          <w:rFonts w:ascii="Arial" w:eastAsia="Times New Roman" w:hAnsi="Arial" w:cs="Arial"/>
          <w:b/>
          <w:bCs/>
          <w:color w:val="000000"/>
        </w:rPr>
        <w:t>ssociated Equipment</w:t>
      </w:r>
    </w:p>
    <w:p w:rsidR="00B9260E" w:rsidRPr="00B9260E" w:rsidRDefault="00B9260E" w:rsidP="002F61C6">
      <w:pPr>
        <w:pStyle w:val="ListParagraph"/>
        <w:numPr>
          <w:ilvl w:val="0"/>
          <w:numId w:val="40"/>
        </w:numPr>
        <w:spacing w:before="0" w:after="200"/>
        <w:jc w:val="both"/>
        <w:rPr>
          <w:rFonts w:cs="Arial"/>
          <w:vanish/>
          <w:color w:val="000000"/>
          <w:sz w:val="22"/>
          <w:szCs w:val="22"/>
        </w:rPr>
      </w:pPr>
    </w:p>
    <w:p w:rsidR="00B9260E" w:rsidRPr="00B9260E" w:rsidRDefault="00B9260E" w:rsidP="002F61C6">
      <w:pPr>
        <w:pStyle w:val="ListParagraph"/>
        <w:numPr>
          <w:ilvl w:val="0"/>
          <w:numId w:val="40"/>
        </w:numPr>
        <w:spacing w:before="0" w:after="200"/>
        <w:jc w:val="both"/>
        <w:rPr>
          <w:rFonts w:cs="Arial"/>
          <w:vanish/>
          <w:color w:val="000000"/>
          <w:sz w:val="22"/>
          <w:szCs w:val="22"/>
        </w:rPr>
      </w:pPr>
    </w:p>
    <w:p w:rsidR="00B9260E" w:rsidRPr="00B9260E" w:rsidRDefault="00B9260E" w:rsidP="002F61C6">
      <w:pPr>
        <w:pStyle w:val="ListParagraph"/>
        <w:numPr>
          <w:ilvl w:val="0"/>
          <w:numId w:val="40"/>
        </w:numPr>
        <w:spacing w:before="0" w:after="200"/>
        <w:jc w:val="both"/>
        <w:rPr>
          <w:rFonts w:cs="Arial"/>
          <w:vanish/>
          <w:color w:val="000000"/>
          <w:sz w:val="22"/>
          <w:szCs w:val="22"/>
        </w:rPr>
      </w:pPr>
    </w:p>
    <w:p w:rsidR="00B9260E" w:rsidRPr="00B9260E" w:rsidRDefault="00B9260E" w:rsidP="002F61C6">
      <w:pPr>
        <w:pStyle w:val="ListParagraph"/>
        <w:numPr>
          <w:ilvl w:val="0"/>
          <w:numId w:val="40"/>
        </w:numPr>
        <w:spacing w:before="0" w:after="200"/>
        <w:jc w:val="both"/>
        <w:rPr>
          <w:rFonts w:cs="Arial"/>
          <w:vanish/>
          <w:color w:val="000000"/>
          <w:sz w:val="22"/>
          <w:szCs w:val="22"/>
        </w:rPr>
      </w:pPr>
    </w:p>
    <w:p w:rsidR="00B9260E" w:rsidRPr="00B9260E" w:rsidRDefault="00B9260E" w:rsidP="002F61C6">
      <w:pPr>
        <w:pStyle w:val="ListParagraph"/>
        <w:numPr>
          <w:ilvl w:val="1"/>
          <w:numId w:val="40"/>
        </w:numPr>
        <w:spacing w:before="0" w:after="200"/>
        <w:jc w:val="both"/>
        <w:rPr>
          <w:rFonts w:cs="Arial"/>
          <w:vanish/>
          <w:color w:val="000000"/>
          <w:sz w:val="22"/>
          <w:szCs w:val="22"/>
        </w:rPr>
      </w:pPr>
    </w:p>
    <w:p w:rsidR="00D87D59" w:rsidRDefault="00B77507" w:rsidP="002F61C6">
      <w:pPr>
        <w:numPr>
          <w:ilvl w:val="2"/>
          <w:numId w:val="40"/>
        </w:numPr>
        <w:spacing w:line="240" w:lineRule="auto"/>
        <w:jc w:val="both"/>
        <w:rPr>
          <w:rFonts w:ascii="Arial" w:eastAsia="Times New Roman" w:hAnsi="Arial" w:cs="Arial"/>
          <w:color w:val="000000"/>
        </w:rPr>
      </w:pPr>
      <w:r>
        <w:rPr>
          <w:rFonts w:ascii="Arial" w:eastAsia="Times New Roman" w:hAnsi="Arial" w:cs="Arial"/>
          <w:color w:val="000000"/>
        </w:rPr>
        <w:t>The</w:t>
      </w:r>
      <w:r w:rsidR="00D87D59" w:rsidRPr="00D87D59">
        <w:rPr>
          <w:rFonts w:ascii="Arial" w:eastAsia="Times New Roman" w:hAnsi="Arial" w:cs="Arial"/>
          <w:color w:val="000000"/>
        </w:rPr>
        <w:t xml:space="preserve"> Supplier shall </w:t>
      </w:r>
      <w:r w:rsidR="000A75D6">
        <w:rPr>
          <w:rFonts w:ascii="Arial" w:eastAsia="Times New Roman" w:hAnsi="Arial" w:cs="Arial"/>
          <w:color w:val="000000"/>
        </w:rPr>
        <w:t>provide an</w:t>
      </w:r>
      <w:r w:rsidR="00D87D59" w:rsidRPr="00D87D59">
        <w:rPr>
          <w:rFonts w:ascii="Arial" w:eastAsia="Times New Roman" w:hAnsi="Arial" w:cs="Arial"/>
          <w:color w:val="000000"/>
        </w:rPr>
        <w:t xml:space="preserve"> extended equipment </w:t>
      </w:r>
      <w:r w:rsidR="001D3275">
        <w:rPr>
          <w:rFonts w:ascii="Arial" w:eastAsia="Times New Roman" w:hAnsi="Arial" w:cs="Arial"/>
          <w:color w:val="000000"/>
        </w:rPr>
        <w:t>W</w:t>
      </w:r>
      <w:r w:rsidR="00D87D59" w:rsidRPr="00D87D59">
        <w:rPr>
          <w:rFonts w:ascii="Arial" w:eastAsia="Times New Roman" w:hAnsi="Arial" w:cs="Arial"/>
          <w:color w:val="000000"/>
        </w:rPr>
        <w:t>arranty, beyond the minimum</w:t>
      </w:r>
      <w:r w:rsidR="00E87C0F">
        <w:rPr>
          <w:rFonts w:ascii="Arial" w:eastAsia="Times New Roman" w:hAnsi="Arial" w:cs="Arial"/>
          <w:color w:val="000000"/>
        </w:rPr>
        <w:t xml:space="preserve"> of a twelve (</w:t>
      </w:r>
      <w:r w:rsidR="00D87D59" w:rsidRPr="00D87D59">
        <w:rPr>
          <w:rFonts w:ascii="Arial" w:eastAsia="Times New Roman" w:hAnsi="Arial" w:cs="Arial"/>
          <w:color w:val="000000"/>
        </w:rPr>
        <w:t>12</w:t>
      </w:r>
      <w:r w:rsidR="00E87C0F">
        <w:rPr>
          <w:rFonts w:ascii="Arial" w:eastAsia="Times New Roman" w:hAnsi="Arial" w:cs="Arial"/>
          <w:color w:val="000000"/>
        </w:rPr>
        <w:t xml:space="preserve">) consecutive </w:t>
      </w:r>
      <w:r w:rsidR="00D87D59" w:rsidRPr="00D87D59">
        <w:rPr>
          <w:rFonts w:ascii="Arial" w:eastAsia="Times New Roman" w:hAnsi="Arial" w:cs="Arial"/>
          <w:color w:val="000000"/>
        </w:rPr>
        <w:t>month</w:t>
      </w:r>
      <w:r w:rsidR="00E87C0F">
        <w:rPr>
          <w:rFonts w:ascii="Arial" w:eastAsia="Times New Roman" w:hAnsi="Arial" w:cs="Arial"/>
          <w:color w:val="000000"/>
        </w:rPr>
        <w:t xml:space="preserve"> period.</w:t>
      </w:r>
    </w:p>
    <w:p w:rsidR="00B9260E" w:rsidRDefault="00B9260E" w:rsidP="002F61C6">
      <w:pPr>
        <w:numPr>
          <w:ilvl w:val="2"/>
          <w:numId w:val="40"/>
        </w:numPr>
        <w:spacing w:line="240" w:lineRule="auto"/>
        <w:jc w:val="both"/>
        <w:rPr>
          <w:rFonts w:ascii="Arial" w:eastAsia="Times New Roman" w:hAnsi="Arial" w:cs="Arial"/>
          <w:color w:val="000000"/>
        </w:rPr>
      </w:pPr>
      <w:r>
        <w:rPr>
          <w:rFonts w:ascii="Arial" w:eastAsia="Times New Roman" w:hAnsi="Arial" w:cs="Arial"/>
          <w:color w:val="000000"/>
        </w:rPr>
        <w:t>T</w:t>
      </w:r>
      <w:r w:rsidRPr="00D87D59">
        <w:rPr>
          <w:rFonts w:ascii="Arial" w:eastAsia="Times New Roman" w:hAnsi="Arial" w:cs="Arial"/>
          <w:color w:val="000000"/>
        </w:rPr>
        <w:t xml:space="preserve">he Supplier shall </w:t>
      </w:r>
      <w:r>
        <w:rPr>
          <w:rFonts w:ascii="Arial" w:eastAsia="Times New Roman" w:hAnsi="Arial" w:cs="Arial"/>
          <w:color w:val="000000"/>
        </w:rPr>
        <w:t>provide</w:t>
      </w:r>
      <w:r w:rsidRPr="00D87D59">
        <w:rPr>
          <w:rFonts w:ascii="Arial" w:eastAsia="Times New Roman" w:hAnsi="Arial" w:cs="Arial"/>
          <w:color w:val="000000"/>
        </w:rPr>
        <w:t xml:space="preserve"> any other </w:t>
      </w:r>
      <w:r>
        <w:rPr>
          <w:rFonts w:ascii="Arial" w:eastAsia="Times New Roman" w:hAnsi="Arial" w:cs="Arial"/>
          <w:color w:val="000000"/>
        </w:rPr>
        <w:t xml:space="preserve">equipment that is </w:t>
      </w:r>
      <w:r w:rsidRPr="00D87D59">
        <w:rPr>
          <w:rFonts w:ascii="Arial" w:eastAsia="Times New Roman" w:hAnsi="Arial" w:cs="Arial"/>
          <w:color w:val="000000"/>
        </w:rPr>
        <w:t xml:space="preserve">required to ensure connectivity, </w:t>
      </w:r>
      <w:r w:rsidR="00421F9F">
        <w:rPr>
          <w:rFonts w:ascii="Arial" w:eastAsia="Times New Roman" w:hAnsi="Arial" w:cs="Arial"/>
          <w:color w:val="000000"/>
        </w:rPr>
        <w:t>such as</w:t>
      </w:r>
      <w:r w:rsidRPr="00D87D59">
        <w:rPr>
          <w:rFonts w:ascii="Arial" w:eastAsia="Times New Roman" w:hAnsi="Arial" w:cs="Arial"/>
          <w:color w:val="000000"/>
        </w:rPr>
        <w:t xml:space="preserve"> radios or Wi-Fi capability, to transmit data in</w:t>
      </w:r>
      <w:r>
        <w:rPr>
          <w:rFonts w:ascii="Arial" w:eastAsia="Times New Roman" w:hAnsi="Arial" w:cs="Arial"/>
          <w:color w:val="000000"/>
        </w:rPr>
        <w:t xml:space="preserve"> </w:t>
      </w:r>
      <w:r w:rsidRPr="00D87D59">
        <w:rPr>
          <w:rFonts w:ascii="Arial" w:eastAsia="Times New Roman" w:hAnsi="Arial" w:cs="Arial"/>
          <w:color w:val="000000"/>
        </w:rPr>
        <w:t>to t</w:t>
      </w:r>
      <w:r>
        <w:rPr>
          <w:rFonts w:ascii="Arial" w:eastAsia="Times New Roman" w:hAnsi="Arial" w:cs="Arial"/>
          <w:color w:val="000000"/>
        </w:rPr>
        <w:t>he</w:t>
      </w:r>
      <w:r w:rsidRPr="00D87D59">
        <w:rPr>
          <w:rFonts w:ascii="Arial" w:eastAsia="Times New Roman" w:hAnsi="Arial" w:cs="Arial"/>
          <w:color w:val="000000"/>
        </w:rPr>
        <w:t xml:space="preserve"> data systems.</w:t>
      </w:r>
    </w:p>
    <w:p w:rsidR="00B9260E" w:rsidRDefault="00B9260E" w:rsidP="002F61C6">
      <w:pPr>
        <w:numPr>
          <w:ilvl w:val="2"/>
          <w:numId w:val="40"/>
        </w:numPr>
        <w:spacing w:line="240" w:lineRule="auto"/>
        <w:jc w:val="both"/>
        <w:rPr>
          <w:rFonts w:ascii="Arial" w:eastAsia="Times New Roman" w:hAnsi="Arial" w:cs="Arial"/>
          <w:color w:val="000000"/>
        </w:rPr>
      </w:pPr>
      <w:r>
        <w:rPr>
          <w:rFonts w:ascii="Arial" w:eastAsia="Times New Roman" w:hAnsi="Arial" w:cs="Arial"/>
          <w:color w:val="000000"/>
        </w:rPr>
        <w:t>T</w:t>
      </w:r>
      <w:r w:rsidRPr="00D87D59">
        <w:rPr>
          <w:rFonts w:ascii="Arial" w:eastAsia="Times New Roman" w:hAnsi="Arial" w:cs="Arial"/>
          <w:color w:val="000000"/>
        </w:rPr>
        <w:t xml:space="preserve">he Supplier shall </w:t>
      </w:r>
      <w:r>
        <w:rPr>
          <w:rFonts w:ascii="Arial" w:eastAsia="Times New Roman" w:hAnsi="Arial" w:cs="Arial"/>
          <w:color w:val="000000"/>
        </w:rPr>
        <w:t xml:space="preserve">provide </w:t>
      </w:r>
      <w:r w:rsidRPr="00D87D59">
        <w:rPr>
          <w:rFonts w:ascii="Arial" w:eastAsia="Times New Roman" w:hAnsi="Arial" w:cs="Arial"/>
          <w:color w:val="000000"/>
        </w:rPr>
        <w:t>dashboard devices for operation by drivers and/or offer live feedback to driver on driving style.</w:t>
      </w:r>
    </w:p>
    <w:p w:rsidR="00B9260E" w:rsidRDefault="00B9260E" w:rsidP="002F61C6">
      <w:pPr>
        <w:numPr>
          <w:ilvl w:val="2"/>
          <w:numId w:val="40"/>
        </w:numPr>
        <w:spacing w:line="240" w:lineRule="auto"/>
        <w:jc w:val="both"/>
        <w:rPr>
          <w:rFonts w:ascii="Arial" w:eastAsia="Times New Roman" w:hAnsi="Arial" w:cs="Arial"/>
          <w:color w:val="000000"/>
        </w:rPr>
      </w:pPr>
      <w:r>
        <w:rPr>
          <w:rFonts w:ascii="Arial" w:eastAsia="Times New Roman" w:hAnsi="Arial" w:cs="Arial"/>
          <w:color w:val="000000"/>
        </w:rPr>
        <w:t>The</w:t>
      </w:r>
      <w:r w:rsidRPr="00D87D59">
        <w:rPr>
          <w:rFonts w:ascii="Arial" w:eastAsia="Times New Roman" w:hAnsi="Arial" w:cs="Arial"/>
          <w:color w:val="000000"/>
        </w:rPr>
        <w:t xml:space="preserve"> Supplier shall </w:t>
      </w:r>
      <w:r w:rsidR="00C82171">
        <w:rPr>
          <w:rFonts w:ascii="Arial" w:eastAsia="Times New Roman" w:hAnsi="Arial" w:cs="Arial"/>
          <w:color w:val="000000"/>
        </w:rPr>
        <w:t>provide the ability to determine other in-vehicle actions, such as deployment of blue and amber lights, sirens and tail lifts etc.</w:t>
      </w:r>
    </w:p>
    <w:p w:rsidR="00B9260E" w:rsidRPr="001E01DD" w:rsidRDefault="00B9260E" w:rsidP="002F61C6">
      <w:pPr>
        <w:numPr>
          <w:ilvl w:val="2"/>
          <w:numId w:val="40"/>
        </w:numPr>
        <w:spacing w:line="240" w:lineRule="auto"/>
        <w:jc w:val="both"/>
        <w:rPr>
          <w:rFonts w:ascii="Arial" w:eastAsia="Times New Roman" w:hAnsi="Arial" w:cs="Arial"/>
          <w:color w:val="000000"/>
        </w:rPr>
      </w:pPr>
      <w:r>
        <w:rPr>
          <w:rFonts w:ascii="Arial" w:eastAsia="Times New Roman" w:hAnsi="Arial" w:cs="Arial"/>
          <w:color w:val="000000"/>
        </w:rPr>
        <w:t>T</w:t>
      </w:r>
      <w:r w:rsidRPr="00D87D59">
        <w:rPr>
          <w:rFonts w:ascii="Arial" w:eastAsia="Times New Roman" w:hAnsi="Arial" w:cs="Arial"/>
          <w:color w:val="000000"/>
        </w:rPr>
        <w:t xml:space="preserve">he Supplier shall </w:t>
      </w:r>
      <w:r>
        <w:rPr>
          <w:rFonts w:ascii="Arial" w:eastAsia="Times New Roman" w:hAnsi="Arial" w:cs="Arial"/>
          <w:color w:val="000000"/>
        </w:rPr>
        <w:t xml:space="preserve">provide </w:t>
      </w:r>
      <w:r w:rsidRPr="00D87D59">
        <w:rPr>
          <w:rFonts w:ascii="Arial" w:eastAsia="Times New Roman" w:hAnsi="Arial" w:cs="Arial"/>
          <w:color w:val="000000"/>
        </w:rPr>
        <w:t>other associated equipment, such as panic buttons</w:t>
      </w:r>
      <w:r w:rsidR="00C82171">
        <w:rPr>
          <w:rFonts w:ascii="Arial" w:eastAsia="Times New Roman" w:hAnsi="Arial" w:cs="Arial"/>
          <w:color w:val="000000"/>
        </w:rPr>
        <w:t>,</w:t>
      </w:r>
      <w:r w:rsidRPr="00D87D59">
        <w:rPr>
          <w:rFonts w:ascii="Arial" w:eastAsia="Times New Roman" w:hAnsi="Arial" w:cs="Arial"/>
          <w:color w:val="000000"/>
        </w:rPr>
        <w:t xml:space="preserve"> digital inputs </w:t>
      </w:r>
      <w:r>
        <w:rPr>
          <w:rFonts w:ascii="Arial" w:eastAsia="Times New Roman" w:hAnsi="Arial" w:cs="Arial"/>
          <w:color w:val="000000"/>
        </w:rPr>
        <w:t>and</w:t>
      </w:r>
      <w:r w:rsidR="00C82171">
        <w:rPr>
          <w:rFonts w:ascii="Arial" w:eastAsia="Times New Roman" w:hAnsi="Arial" w:cs="Arial"/>
          <w:color w:val="000000"/>
        </w:rPr>
        <w:t xml:space="preserve">/ or </w:t>
      </w:r>
      <w:r w:rsidRPr="00D87D59">
        <w:rPr>
          <w:rFonts w:ascii="Arial" w:eastAsia="Times New Roman" w:hAnsi="Arial" w:cs="Arial"/>
          <w:color w:val="000000"/>
        </w:rPr>
        <w:t>outputs</w:t>
      </w:r>
      <w:r w:rsidR="00C82171">
        <w:rPr>
          <w:rFonts w:ascii="Arial" w:eastAsia="Times New Roman" w:hAnsi="Arial" w:cs="Arial"/>
          <w:color w:val="000000"/>
        </w:rPr>
        <w:t xml:space="preserve"> devices from other equipment mounted to the vehicle, personal navigation device and sensor hub </w:t>
      </w:r>
      <w:r w:rsidRPr="00D87D59">
        <w:rPr>
          <w:rFonts w:ascii="Arial" w:eastAsia="Times New Roman" w:hAnsi="Arial" w:cs="Arial"/>
          <w:color w:val="000000"/>
        </w:rPr>
        <w:t xml:space="preserve">to monitor </w:t>
      </w:r>
      <w:r>
        <w:rPr>
          <w:rFonts w:ascii="Arial" w:eastAsia="Times New Roman" w:hAnsi="Arial" w:cs="Arial"/>
          <w:color w:val="000000"/>
        </w:rPr>
        <w:t xml:space="preserve">data points </w:t>
      </w:r>
      <w:r w:rsidRPr="00D87D59">
        <w:rPr>
          <w:rFonts w:ascii="Arial" w:eastAsia="Times New Roman" w:hAnsi="Arial" w:cs="Arial"/>
          <w:color w:val="000000"/>
        </w:rPr>
        <w:t>such as temperature.</w:t>
      </w:r>
    </w:p>
    <w:p w:rsidR="00D87D59" w:rsidRDefault="00D87D59" w:rsidP="002F61C6">
      <w:pPr>
        <w:numPr>
          <w:ilvl w:val="1"/>
          <w:numId w:val="41"/>
        </w:numPr>
        <w:spacing w:line="240" w:lineRule="auto"/>
        <w:jc w:val="both"/>
        <w:rPr>
          <w:rFonts w:ascii="Arial" w:eastAsia="Times New Roman" w:hAnsi="Arial" w:cs="Arial"/>
          <w:b/>
          <w:bCs/>
          <w:color w:val="000000"/>
        </w:rPr>
      </w:pPr>
      <w:r w:rsidRPr="00D87D59">
        <w:rPr>
          <w:rFonts w:ascii="Arial" w:eastAsia="Times New Roman" w:hAnsi="Arial" w:cs="Arial"/>
          <w:b/>
          <w:bCs/>
          <w:color w:val="000000"/>
        </w:rPr>
        <w:t xml:space="preserve">Data Retrieval </w:t>
      </w:r>
      <w:r w:rsidR="00E87C0F">
        <w:rPr>
          <w:rFonts w:ascii="Arial" w:eastAsia="Times New Roman" w:hAnsi="Arial" w:cs="Arial"/>
          <w:b/>
          <w:bCs/>
          <w:color w:val="000000"/>
        </w:rPr>
        <w:t>and</w:t>
      </w:r>
      <w:r w:rsidRPr="00D87D59">
        <w:rPr>
          <w:rFonts w:ascii="Arial" w:eastAsia="Times New Roman" w:hAnsi="Arial" w:cs="Arial"/>
          <w:b/>
          <w:bCs/>
          <w:color w:val="000000"/>
        </w:rPr>
        <w:t xml:space="preserve"> Software</w:t>
      </w:r>
    </w:p>
    <w:p w:rsidR="00B9260E" w:rsidRPr="00B9260E" w:rsidRDefault="00B9260E" w:rsidP="002F61C6">
      <w:pPr>
        <w:pStyle w:val="ListParagraph"/>
        <w:numPr>
          <w:ilvl w:val="0"/>
          <w:numId w:val="42"/>
        </w:numPr>
        <w:spacing w:before="0" w:after="240"/>
        <w:jc w:val="both"/>
        <w:rPr>
          <w:rFonts w:cs="Arial"/>
          <w:vanish/>
          <w:color w:val="000000"/>
          <w:sz w:val="22"/>
          <w:szCs w:val="22"/>
        </w:rPr>
      </w:pPr>
    </w:p>
    <w:p w:rsidR="00B9260E" w:rsidRPr="00B9260E" w:rsidRDefault="00B9260E" w:rsidP="002F61C6">
      <w:pPr>
        <w:pStyle w:val="ListParagraph"/>
        <w:numPr>
          <w:ilvl w:val="0"/>
          <w:numId w:val="42"/>
        </w:numPr>
        <w:spacing w:before="0" w:after="240"/>
        <w:jc w:val="both"/>
        <w:rPr>
          <w:rFonts w:cs="Arial"/>
          <w:vanish/>
          <w:color w:val="000000"/>
          <w:sz w:val="22"/>
          <w:szCs w:val="22"/>
        </w:rPr>
      </w:pPr>
    </w:p>
    <w:p w:rsidR="00B9260E" w:rsidRPr="00B9260E" w:rsidRDefault="00B9260E" w:rsidP="002F61C6">
      <w:pPr>
        <w:pStyle w:val="ListParagraph"/>
        <w:numPr>
          <w:ilvl w:val="0"/>
          <w:numId w:val="42"/>
        </w:numPr>
        <w:spacing w:before="0" w:after="240"/>
        <w:jc w:val="both"/>
        <w:rPr>
          <w:rFonts w:cs="Arial"/>
          <w:vanish/>
          <w:color w:val="000000"/>
          <w:sz w:val="22"/>
          <w:szCs w:val="22"/>
        </w:rPr>
      </w:pPr>
    </w:p>
    <w:p w:rsidR="00B9260E" w:rsidRPr="00B9260E" w:rsidRDefault="00B9260E" w:rsidP="002F61C6">
      <w:pPr>
        <w:pStyle w:val="ListParagraph"/>
        <w:numPr>
          <w:ilvl w:val="0"/>
          <w:numId w:val="42"/>
        </w:numPr>
        <w:spacing w:before="0" w:after="240"/>
        <w:jc w:val="both"/>
        <w:rPr>
          <w:rFonts w:cs="Arial"/>
          <w:vanish/>
          <w:color w:val="000000"/>
          <w:sz w:val="22"/>
          <w:szCs w:val="22"/>
        </w:rPr>
      </w:pPr>
    </w:p>
    <w:p w:rsidR="00B9260E" w:rsidRPr="00B9260E" w:rsidRDefault="00B9260E" w:rsidP="002F61C6">
      <w:pPr>
        <w:pStyle w:val="ListParagraph"/>
        <w:numPr>
          <w:ilvl w:val="1"/>
          <w:numId w:val="42"/>
        </w:numPr>
        <w:spacing w:before="0" w:after="240"/>
        <w:jc w:val="both"/>
        <w:rPr>
          <w:rFonts w:cs="Arial"/>
          <w:vanish/>
          <w:color w:val="000000"/>
          <w:sz w:val="22"/>
          <w:szCs w:val="22"/>
        </w:rPr>
      </w:pPr>
    </w:p>
    <w:p w:rsidR="00B9260E" w:rsidRPr="00B9260E" w:rsidRDefault="00B9260E" w:rsidP="002F61C6">
      <w:pPr>
        <w:pStyle w:val="ListParagraph"/>
        <w:numPr>
          <w:ilvl w:val="1"/>
          <w:numId w:val="42"/>
        </w:numPr>
        <w:spacing w:before="0" w:after="240"/>
        <w:jc w:val="both"/>
        <w:rPr>
          <w:rFonts w:cs="Arial"/>
          <w:vanish/>
          <w:color w:val="000000"/>
          <w:sz w:val="22"/>
          <w:szCs w:val="22"/>
        </w:rPr>
      </w:pPr>
    </w:p>
    <w:p w:rsidR="006343F4" w:rsidRPr="001D3275" w:rsidRDefault="006343F4" w:rsidP="001D3275">
      <w:pPr>
        <w:numPr>
          <w:ilvl w:val="2"/>
          <w:numId w:val="42"/>
        </w:numPr>
        <w:spacing w:after="240" w:line="240" w:lineRule="auto"/>
        <w:jc w:val="both"/>
        <w:rPr>
          <w:rFonts w:ascii="Arial" w:eastAsia="Times New Roman" w:hAnsi="Arial" w:cs="Arial"/>
          <w:color w:val="000000"/>
        </w:rPr>
      </w:pPr>
      <w:r w:rsidRPr="001D3275">
        <w:rPr>
          <w:rFonts w:ascii="Arial" w:eastAsia="Times New Roman" w:hAnsi="Arial" w:cs="Arial"/>
          <w:color w:val="000000"/>
        </w:rPr>
        <w:t>The supplier shall provide enhanced mapping software provisions to capture features such as road speed limits.</w:t>
      </w:r>
    </w:p>
    <w:p w:rsidR="00B9260E" w:rsidRDefault="00B9260E" w:rsidP="002F61C6">
      <w:pPr>
        <w:numPr>
          <w:ilvl w:val="2"/>
          <w:numId w:val="42"/>
        </w:numPr>
        <w:spacing w:after="240" w:line="240" w:lineRule="auto"/>
        <w:jc w:val="both"/>
        <w:rPr>
          <w:rFonts w:ascii="Arial" w:eastAsia="Times New Roman" w:hAnsi="Arial" w:cs="Arial"/>
          <w:color w:val="000000"/>
        </w:rPr>
      </w:pPr>
      <w:r>
        <w:rPr>
          <w:rFonts w:ascii="Arial" w:eastAsia="Times New Roman" w:hAnsi="Arial" w:cs="Arial"/>
          <w:color w:val="000000"/>
        </w:rPr>
        <w:t>T</w:t>
      </w:r>
      <w:r w:rsidRPr="00D87D59">
        <w:rPr>
          <w:rFonts w:ascii="Arial" w:eastAsia="Times New Roman" w:hAnsi="Arial" w:cs="Arial"/>
          <w:color w:val="000000"/>
        </w:rPr>
        <w:t>he Supplier shall use an open platform system which allows for integration</w:t>
      </w:r>
      <w:r w:rsidR="00CD4134">
        <w:rPr>
          <w:rFonts w:ascii="Arial" w:eastAsia="Times New Roman" w:hAnsi="Arial" w:cs="Arial"/>
          <w:color w:val="000000"/>
        </w:rPr>
        <w:t xml:space="preserve">, </w:t>
      </w:r>
      <w:r w:rsidRPr="00D87D59">
        <w:rPr>
          <w:rFonts w:ascii="Arial" w:eastAsia="Times New Roman" w:hAnsi="Arial" w:cs="Arial"/>
          <w:color w:val="000000"/>
        </w:rPr>
        <w:t xml:space="preserve">data retrieval and future developments, for example, making available the </w:t>
      </w:r>
      <w:r w:rsidR="00746602">
        <w:rPr>
          <w:rFonts w:ascii="Arial" w:eastAsia="Times New Roman" w:hAnsi="Arial" w:cs="Arial"/>
          <w:color w:val="000000"/>
        </w:rPr>
        <w:t>A</w:t>
      </w:r>
      <w:r>
        <w:rPr>
          <w:rFonts w:ascii="Arial" w:eastAsia="Times New Roman" w:hAnsi="Arial" w:cs="Arial"/>
          <w:color w:val="000000"/>
        </w:rPr>
        <w:t xml:space="preserve">pplication </w:t>
      </w:r>
      <w:r w:rsidR="00746602">
        <w:rPr>
          <w:rFonts w:ascii="Arial" w:eastAsia="Times New Roman" w:hAnsi="Arial" w:cs="Arial"/>
          <w:color w:val="000000"/>
        </w:rPr>
        <w:t>P</w:t>
      </w:r>
      <w:r>
        <w:rPr>
          <w:rFonts w:ascii="Arial" w:eastAsia="Times New Roman" w:hAnsi="Arial" w:cs="Arial"/>
          <w:color w:val="000000"/>
        </w:rPr>
        <w:t xml:space="preserve">rogram </w:t>
      </w:r>
      <w:r w:rsidR="00746602">
        <w:rPr>
          <w:rFonts w:ascii="Arial" w:eastAsia="Times New Roman" w:hAnsi="Arial" w:cs="Arial"/>
          <w:color w:val="000000"/>
        </w:rPr>
        <w:t>I</w:t>
      </w:r>
      <w:r>
        <w:rPr>
          <w:rFonts w:ascii="Arial" w:eastAsia="Times New Roman" w:hAnsi="Arial" w:cs="Arial"/>
          <w:color w:val="000000"/>
        </w:rPr>
        <w:t>nterface (</w:t>
      </w:r>
      <w:r w:rsidRPr="00D87D59">
        <w:rPr>
          <w:rFonts w:ascii="Arial" w:eastAsia="Times New Roman" w:hAnsi="Arial" w:cs="Arial"/>
          <w:color w:val="000000"/>
        </w:rPr>
        <w:t>API</w:t>
      </w:r>
      <w:r>
        <w:rPr>
          <w:rFonts w:ascii="Arial" w:eastAsia="Times New Roman" w:hAnsi="Arial" w:cs="Arial"/>
          <w:color w:val="000000"/>
        </w:rPr>
        <w:t>).</w:t>
      </w:r>
    </w:p>
    <w:p w:rsidR="00B9260E" w:rsidRDefault="00B9260E" w:rsidP="002F61C6">
      <w:pPr>
        <w:numPr>
          <w:ilvl w:val="2"/>
          <w:numId w:val="42"/>
        </w:numPr>
        <w:spacing w:after="240" w:line="240" w:lineRule="auto"/>
        <w:jc w:val="both"/>
        <w:rPr>
          <w:rFonts w:ascii="Arial" w:eastAsia="Times New Roman" w:hAnsi="Arial" w:cs="Arial"/>
          <w:color w:val="000000"/>
        </w:rPr>
      </w:pPr>
      <w:r>
        <w:rPr>
          <w:rFonts w:ascii="Arial" w:eastAsia="Times New Roman" w:hAnsi="Arial" w:cs="Arial"/>
          <w:color w:val="000000"/>
        </w:rPr>
        <w:t>T</w:t>
      </w:r>
      <w:r w:rsidRPr="00D87D59">
        <w:rPr>
          <w:rFonts w:ascii="Arial" w:eastAsia="Times New Roman" w:hAnsi="Arial" w:cs="Arial"/>
          <w:color w:val="000000"/>
        </w:rPr>
        <w:t>he Supplier shall</w:t>
      </w:r>
      <w:r w:rsidR="00CD4134">
        <w:rPr>
          <w:rFonts w:ascii="Arial" w:eastAsia="Times New Roman" w:hAnsi="Arial" w:cs="Arial"/>
          <w:color w:val="000000"/>
        </w:rPr>
        <w:t xml:space="preserve"> monitor </w:t>
      </w:r>
      <w:r w:rsidRPr="00D87D59">
        <w:rPr>
          <w:rFonts w:ascii="Arial" w:eastAsia="Times New Roman" w:hAnsi="Arial" w:cs="Arial"/>
          <w:color w:val="000000"/>
        </w:rPr>
        <w:t xml:space="preserve">for </w:t>
      </w:r>
      <w:r>
        <w:rPr>
          <w:rFonts w:ascii="Arial" w:eastAsia="Times New Roman" w:hAnsi="Arial" w:cs="Arial"/>
          <w:color w:val="000000"/>
        </w:rPr>
        <w:t xml:space="preserve">future </w:t>
      </w:r>
      <w:r w:rsidRPr="00D87D59">
        <w:rPr>
          <w:rFonts w:ascii="Arial" w:eastAsia="Times New Roman" w:hAnsi="Arial" w:cs="Arial"/>
          <w:color w:val="000000"/>
        </w:rPr>
        <w:t>software and system developments</w:t>
      </w:r>
      <w:r>
        <w:rPr>
          <w:rFonts w:ascii="Arial" w:eastAsia="Times New Roman" w:hAnsi="Arial" w:cs="Arial"/>
          <w:color w:val="000000"/>
        </w:rPr>
        <w:t xml:space="preserve"> and update the Contracting Authority when they are available for </w:t>
      </w:r>
      <w:r w:rsidR="00CD4134">
        <w:rPr>
          <w:rFonts w:ascii="Arial" w:eastAsia="Times New Roman" w:hAnsi="Arial" w:cs="Arial"/>
          <w:color w:val="000000"/>
        </w:rPr>
        <w:t>c</w:t>
      </w:r>
      <w:r>
        <w:rPr>
          <w:rFonts w:ascii="Arial" w:eastAsia="Times New Roman" w:hAnsi="Arial" w:cs="Arial"/>
          <w:color w:val="000000"/>
        </w:rPr>
        <w:t>ommercial</w:t>
      </w:r>
      <w:r w:rsidR="00CD4134">
        <w:rPr>
          <w:rFonts w:ascii="Arial" w:eastAsia="Times New Roman" w:hAnsi="Arial" w:cs="Arial"/>
          <w:color w:val="000000"/>
        </w:rPr>
        <w:t xml:space="preserve"> o</w:t>
      </w:r>
      <w:r>
        <w:rPr>
          <w:rFonts w:ascii="Arial" w:eastAsia="Times New Roman" w:hAnsi="Arial" w:cs="Arial"/>
          <w:color w:val="000000"/>
        </w:rPr>
        <w:t>peration</w:t>
      </w:r>
      <w:r w:rsidRPr="00D87D59">
        <w:rPr>
          <w:rFonts w:ascii="Arial" w:eastAsia="Times New Roman" w:hAnsi="Arial" w:cs="Arial"/>
          <w:color w:val="000000"/>
        </w:rPr>
        <w:t>.</w:t>
      </w:r>
    </w:p>
    <w:p w:rsidR="00B9260E" w:rsidRPr="00B9260E" w:rsidRDefault="00B9260E" w:rsidP="002F61C6">
      <w:pPr>
        <w:numPr>
          <w:ilvl w:val="2"/>
          <w:numId w:val="42"/>
        </w:numPr>
        <w:spacing w:after="240" w:line="240" w:lineRule="auto"/>
        <w:jc w:val="both"/>
        <w:rPr>
          <w:rFonts w:ascii="Arial" w:eastAsia="Times New Roman" w:hAnsi="Arial" w:cs="Arial"/>
          <w:color w:val="000000"/>
        </w:rPr>
      </w:pPr>
      <w:r w:rsidRPr="00C5611D">
        <w:rPr>
          <w:rFonts w:ascii="Arial" w:hAnsi="Arial" w:cs="Arial"/>
          <w:shd w:val="clear" w:color="auto" w:fill="FFFFFF"/>
        </w:rPr>
        <w:t>The Supplier,</w:t>
      </w:r>
      <w:r w:rsidRPr="00C5611D">
        <w:rPr>
          <w:rStyle w:val="apple-converted-space"/>
          <w:rFonts w:ascii="Arial" w:hAnsi="Arial" w:cs="Arial"/>
          <w:shd w:val="clear" w:color="auto" w:fill="FFFFFF"/>
        </w:rPr>
        <w:t> </w:t>
      </w:r>
      <w:r w:rsidRPr="00C5611D">
        <w:rPr>
          <w:rFonts w:ascii="Arial" w:hAnsi="Arial" w:cs="Arial"/>
          <w:shd w:val="clear" w:color="auto" w:fill="FFFFFF"/>
        </w:rPr>
        <w:t>when approached by the Contracting Authority, may consider amending their web based portal system</w:t>
      </w:r>
      <w:r w:rsidRPr="00C5611D">
        <w:rPr>
          <w:rStyle w:val="apple-converted-space"/>
          <w:rFonts w:ascii="Arial" w:hAnsi="Arial" w:cs="Arial"/>
          <w:shd w:val="clear" w:color="auto" w:fill="FFFFFF"/>
        </w:rPr>
        <w:t> </w:t>
      </w:r>
      <w:r w:rsidRPr="00C5611D">
        <w:rPr>
          <w:rFonts w:ascii="Arial" w:hAnsi="Arial" w:cs="Arial"/>
          <w:shd w:val="clear" w:color="auto" w:fill="FFFFFF"/>
        </w:rPr>
        <w:t xml:space="preserve">source code, as part of </w:t>
      </w:r>
      <w:r w:rsidR="00746602">
        <w:rPr>
          <w:rFonts w:ascii="Arial" w:hAnsi="Arial" w:cs="Arial"/>
          <w:shd w:val="clear" w:color="auto" w:fill="FFFFFF"/>
        </w:rPr>
        <w:t>C</w:t>
      </w:r>
      <w:r w:rsidRPr="00C5611D">
        <w:rPr>
          <w:rFonts w:ascii="Arial" w:hAnsi="Arial" w:cs="Arial"/>
          <w:shd w:val="clear" w:color="auto" w:fill="FFFFFF"/>
        </w:rPr>
        <w:t xml:space="preserve">ontinuous </w:t>
      </w:r>
      <w:r w:rsidR="00746602">
        <w:rPr>
          <w:rFonts w:ascii="Arial" w:hAnsi="Arial" w:cs="Arial"/>
          <w:shd w:val="clear" w:color="auto" w:fill="FFFFFF"/>
        </w:rPr>
        <w:t>I</w:t>
      </w:r>
      <w:r w:rsidRPr="00C5611D">
        <w:rPr>
          <w:rFonts w:ascii="Arial" w:hAnsi="Arial" w:cs="Arial"/>
          <w:shd w:val="clear" w:color="auto" w:fill="FFFFFF"/>
        </w:rPr>
        <w:t>mprovement</w:t>
      </w:r>
      <w:r w:rsidRPr="00C5611D">
        <w:rPr>
          <w:rStyle w:val="apple-converted-space"/>
          <w:rFonts w:ascii="Arial" w:hAnsi="Arial" w:cs="Arial"/>
          <w:shd w:val="clear" w:color="auto" w:fill="FFFFFF"/>
        </w:rPr>
        <w:t> </w:t>
      </w:r>
      <w:r w:rsidRPr="00C5611D">
        <w:rPr>
          <w:rFonts w:ascii="Arial" w:hAnsi="Arial" w:cs="Arial"/>
          <w:shd w:val="clear" w:color="auto" w:fill="FFFFFF"/>
        </w:rPr>
        <w:t>and collaborative working with the Contracting Authority</w:t>
      </w:r>
      <w:r>
        <w:rPr>
          <w:rFonts w:ascii="Arial" w:hAnsi="Arial" w:cs="Arial"/>
          <w:color w:val="222222"/>
          <w:sz w:val="19"/>
          <w:szCs w:val="19"/>
          <w:shd w:val="clear" w:color="auto" w:fill="FFFFFF"/>
        </w:rPr>
        <w:t>.</w:t>
      </w:r>
    </w:p>
    <w:p w:rsidR="00B9260E" w:rsidRDefault="00B9260E" w:rsidP="002F61C6">
      <w:pPr>
        <w:numPr>
          <w:ilvl w:val="2"/>
          <w:numId w:val="42"/>
        </w:numPr>
        <w:spacing w:after="240" w:line="240" w:lineRule="auto"/>
        <w:jc w:val="both"/>
        <w:rPr>
          <w:rFonts w:ascii="Arial" w:eastAsia="Times New Roman" w:hAnsi="Arial" w:cs="Arial"/>
          <w:color w:val="000000"/>
        </w:rPr>
      </w:pPr>
      <w:r w:rsidRPr="00FD5DC1">
        <w:rPr>
          <w:rFonts w:ascii="Arial" w:eastAsia="Times New Roman" w:hAnsi="Arial" w:cs="Arial"/>
          <w:color w:val="000000"/>
        </w:rPr>
        <w:t xml:space="preserve">The Supplier shall </w:t>
      </w:r>
      <w:r w:rsidRPr="00D564A2">
        <w:rPr>
          <w:rFonts w:ascii="Arial" w:eastAsia="Times New Roman" w:hAnsi="Arial" w:cs="Arial"/>
          <w:color w:val="000000"/>
        </w:rPr>
        <w:t xml:space="preserve">provide enhanced journey summaries, through use of more frequent transmission of data by the </w:t>
      </w:r>
      <w:r w:rsidR="00CD4134">
        <w:rPr>
          <w:rFonts w:ascii="Arial" w:eastAsia="Times New Roman" w:hAnsi="Arial" w:cs="Arial"/>
          <w:color w:val="000000"/>
        </w:rPr>
        <w:t xml:space="preserve">Vehicle </w:t>
      </w:r>
      <w:r w:rsidRPr="00D564A2">
        <w:rPr>
          <w:rFonts w:ascii="Arial" w:eastAsia="Times New Roman" w:hAnsi="Arial" w:cs="Arial"/>
          <w:color w:val="000000"/>
        </w:rPr>
        <w:t>Telematics device, compared to that which is offered as standard.</w:t>
      </w:r>
    </w:p>
    <w:p w:rsidR="00B9260E" w:rsidRDefault="00B9260E" w:rsidP="002F61C6">
      <w:pPr>
        <w:numPr>
          <w:ilvl w:val="2"/>
          <w:numId w:val="42"/>
        </w:numPr>
        <w:spacing w:after="240" w:line="240" w:lineRule="auto"/>
        <w:jc w:val="both"/>
        <w:rPr>
          <w:rFonts w:ascii="Arial" w:eastAsia="Times New Roman" w:hAnsi="Arial" w:cs="Arial"/>
          <w:color w:val="000000"/>
        </w:rPr>
      </w:pPr>
      <w:r>
        <w:rPr>
          <w:rFonts w:ascii="Arial" w:eastAsia="Times New Roman" w:hAnsi="Arial" w:cs="Arial"/>
          <w:color w:val="000000"/>
        </w:rPr>
        <w:t>T</w:t>
      </w:r>
      <w:r w:rsidRPr="00D87D59">
        <w:rPr>
          <w:rFonts w:ascii="Arial" w:eastAsia="Times New Roman" w:hAnsi="Arial" w:cs="Arial"/>
          <w:color w:val="000000"/>
        </w:rPr>
        <w:t xml:space="preserve">he Supplier shall </w:t>
      </w:r>
      <w:r>
        <w:rPr>
          <w:rFonts w:ascii="Arial" w:eastAsia="Times New Roman" w:hAnsi="Arial" w:cs="Arial"/>
          <w:color w:val="000000"/>
        </w:rPr>
        <w:t xml:space="preserve">provide an </w:t>
      </w:r>
      <w:r w:rsidRPr="00D87D59">
        <w:rPr>
          <w:rFonts w:ascii="Arial" w:eastAsia="Times New Roman" w:hAnsi="Arial" w:cs="Arial"/>
          <w:color w:val="000000"/>
        </w:rPr>
        <w:t>increase</w:t>
      </w:r>
      <w:r>
        <w:rPr>
          <w:rFonts w:ascii="Arial" w:eastAsia="Times New Roman" w:hAnsi="Arial" w:cs="Arial"/>
          <w:color w:val="000000"/>
        </w:rPr>
        <w:t>d</w:t>
      </w:r>
      <w:r w:rsidRPr="00D87D59">
        <w:rPr>
          <w:rFonts w:ascii="Arial" w:eastAsia="Times New Roman" w:hAnsi="Arial" w:cs="Arial"/>
          <w:color w:val="000000"/>
        </w:rPr>
        <w:t xml:space="preserve"> number of licenses</w:t>
      </w:r>
      <w:r w:rsidR="00746602">
        <w:rPr>
          <w:rFonts w:ascii="Arial" w:eastAsia="Times New Roman" w:hAnsi="Arial" w:cs="Arial"/>
          <w:color w:val="000000"/>
        </w:rPr>
        <w:t>,</w:t>
      </w:r>
      <w:r>
        <w:rPr>
          <w:rFonts w:ascii="Arial" w:eastAsia="Times New Roman" w:hAnsi="Arial" w:cs="Arial"/>
          <w:color w:val="000000"/>
        </w:rPr>
        <w:t xml:space="preserve"> access and use of the system for Contracting Authority </w:t>
      </w:r>
      <w:r w:rsidR="00CD4134">
        <w:rPr>
          <w:rFonts w:ascii="Arial" w:eastAsia="Times New Roman" w:hAnsi="Arial" w:cs="Arial"/>
          <w:color w:val="000000"/>
        </w:rPr>
        <w:t xml:space="preserve">personnel where required. </w:t>
      </w:r>
    </w:p>
    <w:p w:rsidR="00B9260E" w:rsidRDefault="00B9260E" w:rsidP="002F61C6">
      <w:pPr>
        <w:numPr>
          <w:ilvl w:val="2"/>
          <w:numId w:val="42"/>
        </w:numPr>
        <w:spacing w:after="240" w:line="240" w:lineRule="auto"/>
        <w:jc w:val="both"/>
        <w:rPr>
          <w:rFonts w:ascii="Arial" w:eastAsia="Times New Roman" w:hAnsi="Arial" w:cs="Arial"/>
          <w:color w:val="000000"/>
        </w:rPr>
      </w:pPr>
      <w:r>
        <w:rPr>
          <w:rFonts w:ascii="Arial" w:eastAsia="Times New Roman" w:hAnsi="Arial" w:cs="Arial"/>
          <w:color w:val="000000"/>
        </w:rPr>
        <w:t>T</w:t>
      </w:r>
      <w:r w:rsidRPr="00D87D59">
        <w:rPr>
          <w:rFonts w:ascii="Arial" w:eastAsia="Times New Roman" w:hAnsi="Arial" w:cs="Arial"/>
          <w:color w:val="000000"/>
        </w:rPr>
        <w:t xml:space="preserve">he Supplier shall provide collision investigation/accident data management, which will provide </w:t>
      </w:r>
      <w:r>
        <w:rPr>
          <w:rFonts w:ascii="Arial" w:eastAsia="Times New Roman" w:hAnsi="Arial" w:cs="Arial"/>
          <w:color w:val="000000"/>
        </w:rPr>
        <w:t>all</w:t>
      </w:r>
      <w:r w:rsidRPr="00D87D59">
        <w:rPr>
          <w:rFonts w:ascii="Arial" w:eastAsia="Times New Roman" w:hAnsi="Arial" w:cs="Arial"/>
          <w:color w:val="000000"/>
        </w:rPr>
        <w:t xml:space="preserve"> evidence of an incident </w:t>
      </w:r>
      <w:r>
        <w:rPr>
          <w:rFonts w:ascii="Arial" w:eastAsia="Times New Roman" w:hAnsi="Arial" w:cs="Arial"/>
          <w:color w:val="000000"/>
        </w:rPr>
        <w:t xml:space="preserve">which may be </w:t>
      </w:r>
      <w:r w:rsidRPr="00D87D59">
        <w:rPr>
          <w:rFonts w:ascii="Arial" w:eastAsia="Times New Roman" w:hAnsi="Arial" w:cs="Arial"/>
          <w:color w:val="000000"/>
        </w:rPr>
        <w:t>required in a court of law.</w:t>
      </w:r>
    </w:p>
    <w:p w:rsidR="00B9260E" w:rsidRDefault="00B9260E" w:rsidP="002F61C6">
      <w:pPr>
        <w:numPr>
          <w:ilvl w:val="2"/>
          <w:numId w:val="42"/>
        </w:numPr>
        <w:spacing w:after="240" w:line="240" w:lineRule="auto"/>
        <w:jc w:val="both"/>
        <w:rPr>
          <w:rFonts w:ascii="Arial" w:eastAsia="Times New Roman" w:hAnsi="Arial" w:cs="Arial"/>
          <w:color w:val="000000"/>
        </w:rPr>
      </w:pPr>
      <w:r>
        <w:rPr>
          <w:rFonts w:ascii="Arial" w:eastAsia="Times New Roman" w:hAnsi="Arial" w:cs="Arial"/>
          <w:color w:val="000000"/>
        </w:rPr>
        <w:lastRenderedPageBreak/>
        <w:t>T</w:t>
      </w:r>
      <w:r w:rsidRPr="00D87D59">
        <w:rPr>
          <w:rFonts w:ascii="Arial" w:eastAsia="Times New Roman" w:hAnsi="Arial" w:cs="Arial"/>
          <w:color w:val="000000"/>
        </w:rPr>
        <w:t>he Supplier shall deploy vehicle mounted cameras to</w:t>
      </w:r>
      <w:r>
        <w:rPr>
          <w:rFonts w:ascii="Arial" w:eastAsia="Times New Roman" w:hAnsi="Arial" w:cs="Arial"/>
          <w:color w:val="000000"/>
        </w:rPr>
        <w:t xml:space="preserve"> integrate</w:t>
      </w:r>
      <w:r w:rsidRPr="00D87D59">
        <w:rPr>
          <w:rFonts w:ascii="Arial" w:eastAsia="Times New Roman" w:hAnsi="Arial" w:cs="Arial"/>
          <w:color w:val="000000"/>
        </w:rPr>
        <w:t xml:space="preserve"> </w:t>
      </w:r>
      <w:r>
        <w:rPr>
          <w:rFonts w:ascii="Arial" w:eastAsia="Times New Roman" w:hAnsi="Arial" w:cs="Arial"/>
          <w:color w:val="000000"/>
        </w:rPr>
        <w:t xml:space="preserve">the </w:t>
      </w:r>
      <w:r w:rsidRPr="00D87D59">
        <w:rPr>
          <w:rFonts w:ascii="Arial" w:eastAsia="Times New Roman" w:hAnsi="Arial" w:cs="Arial"/>
          <w:color w:val="000000"/>
        </w:rPr>
        <w:t>data/images generated into the</w:t>
      </w:r>
      <w:r w:rsidR="00424958">
        <w:rPr>
          <w:rFonts w:ascii="Arial" w:eastAsia="Times New Roman" w:hAnsi="Arial" w:cs="Arial"/>
          <w:color w:val="000000"/>
        </w:rPr>
        <w:t xml:space="preserve"> Vehicle T</w:t>
      </w:r>
      <w:r w:rsidRPr="00D87D59">
        <w:rPr>
          <w:rFonts w:ascii="Arial" w:eastAsia="Times New Roman" w:hAnsi="Arial" w:cs="Arial"/>
          <w:color w:val="000000"/>
        </w:rPr>
        <w:t>elematics software systems</w:t>
      </w:r>
      <w:r w:rsidR="00424958">
        <w:rPr>
          <w:rFonts w:ascii="Arial" w:eastAsia="Times New Roman" w:hAnsi="Arial" w:cs="Arial"/>
          <w:color w:val="000000"/>
        </w:rPr>
        <w:t>.</w:t>
      </w:r>
      <w:r w:rsidRPr="00D87D59">
        <w:rPr>
          <w:rFonts w:ascii="Arial" w:eastAsia="Times New Roman" w:hAnsi="Arial" w:cs="Arial"/>
          <w:color w:val="000000"/>
        </w:rPr>
        <w:t xml:space="preserve"> </w:t>
      </w:r>
    </w:p>
    <w:p w:rsidR="00B9260E" w:rsidRDefault="00B9260E" w:rsidP="002F61C6">
      <w:pPr>
        <w:numPr>
          <w:ilvl w:val="2"/>
          <w:numId w:val="42"/>
        </w:numPr>
        <w:spacing w:after="240" w:line="240" w:lineRule="auto"/>
        <w:jc w:val="both"/>
        <w:rPr>
          <w:rFonts w:ascii="Arial" w:eastAsia="Times New Roman" w:hAnsi="Arial" w:cs="Arial"/>
          <w:color w:val="000000"/>
        </w:rPr>
      </w:pPr>
      <w:r>
        <w:rPr>
          <w:rFonts w:ascii="Arial" w:eastAsia="Times New Roman" w:hAnsi="Arial" w:cs="Arial"/>
          <w:color w:val="000000"/>
        </w:rPr>
        <w:t>T</w:t>
      </w:r>
      <w:r w:rsidRPr="00D87D59">
        <w:rPr>
          <w:rFonts w:ascii="Arial" w:eastAsia="Times New Roman" w:hAnsi="Arial" w:cs="Arial"/>
          <w:color w:val="000000"/>
        </w:rPr>
        <w:t xml:space="preserve">he Supplier shall monitor </w:t>
      </w:r>
      <w:r w:rsidR="00746602">
        <w:rPr>
          <w:rFonts w:ascii="Arial" w:eastAsia="Times New Roman" w:hAnsi="Arial" w:cs="Arial"/>
          <w:color w:val="000000"/>
        </w:rPr>
        <w:t xml:space="preserve">the </w:t>
      </w:r>
      <w:r w:rsidRPr="00D87D59">
        <w:rPr>
          <w:rFonts w:ascii="Arial" w:eastAsia="Times New Roman" w:hAnsi="Arial" w:cs="Arial"/>
          <w:color w:val="000000"/>
        </w:rPr>
        <w:t>use of Adblue fuel supplement on vehicles</w:t>
      </w:r>
      <w:r>
        <w:rPr>
          <w:rFonts w:ascii="Arial" w:eastAsia="Times New Roman" w:hAnsi="Arial" w:cs="Arial"/>
          <w:color w:val="000000"/>
        </w:rPr>
        <w:t>.</w:t>
      </w:r>
    </w:p>
    <w:p w:rsidR="00B9260E" w:rsidRDefault="00B9260E" w:rsidP="002F61C6">
      <w:pPr>
        <w:numPr>
          <w:ilvl w:val="2"/>
          <w:numId w:val="42"/>
        </w:numPr>
        <w:spacing w:after="240" w:line="240" w:lineRule="auto"/>
        <w:jc w:val="both"/>
        <w:rPr>
          <w:rFonts w:ascii="Arial" w:eastAsia="Times New Roman" w:hAnsi="Arial" w:cs="Arial"/>
          <w:color w:val="000000"/>
        </w:rPr>
      </w:pPr>
      <w:r>
        <w:rPr>
          <w:rFonts w:ascii="Arial" w:eastAsia="Times New Roman" w:hAnsi="Arial" w:cs="Arial"/>
          <w:color w:val="000000"/>
        </w:rPr>
        <w:t xml:space="preserve">The Supplier shall ensure that </w:t>
      </w:r>
      <w:r w:rsidR="00746602">
        <w:rPr>
          <w:rFonts w:ascii="Arial" w:eastAsia="Times New Roman" w:hAnsi="Arial" w:cs="Arial"/>
          <w:color w:val="000000"/>
        </w:rPr>
        <w:t xml:space="preserve">following installations of data recording devices and associated equipment to </w:t>
      </w:r>
      <w:r w:rsidR="00424958">
        <w:rPr>
          <w:rFonts w:ascii="Arial" w:eastAsia="Times New Roman" w:hAnsi="Arial" w:cs="Arial"/>
          <w:color w:val="000000"/>
        </w:rPr>
        <w:t>B</w:t>
      </w:r>
      <w:r w:rsidR="00746602">
        <w:rPr>
          <w:rFonts w:ascii="Arial" w:eastAsia="Times New Roman" w:hAnsi="Arial" w:cs="Arial"/>
          <w:color w:val="000000"/>
        </w:rPr>
        <w:t xml:space="preserve">lue Light </w:t>
      </w:r>
      <w:r>
        <w:rPr>
          <w:rFonts w:ascii="Arial" w:eastAsia="Times New Roman" w:hAnsi="Arial" w:cs="Arial"/>
          <w:color w:val="000000"/>
        </w:rPr>
        <w:t>vehicles</w:t>
      </w:r>
      <w:r w:rsidR="00746602">
        <w:rPr>
          <w:rFonts w:ascii="Arial" w:eastAsia="Times New Roman" w:hAnsi="Arial" w:cs="Arial"/>
          <w:color w:val="000000"/>
        </w:rPr>
        <w:t>, they</w:t>
      </w:r>
      <w:r>
        <w:rPr>
          <w:rFonts w:ascii="Arial" w:eastAsia="Times New Roman" w:hAnsi="Arial" w:cs="Arial"/>
          <w:color w:val="000000"/>
        </w:rPr>
        <w:t xml:space="preserve"> are tested to Specification 5 standards</w:t>
      </w:r>
      <w:r w:rsidR="00746602">
        <w:rPr>
          <w:rFonts w:ascii="Arial" w:eastAsia="Times New Roman" w:hAnsi="Arial" w:cs="Arial"/>
          <w:color w:val="000000"/>
        </w:rPr>
        <w:t>.</w:t>
      </w:r>
    </w:p>
    <w:p w:rsidR="00B9260E" w:rsidRDefault="00B9260E" w:rsidP="002F61C6">
      <w:pPr>
        <w:numPr>
          <w:ilvl w:val="2"/>
          <w:numId w:val="42"/>
        </w:numPr>
        <w:spacing w:after="240" w:line="240" w:lineRule="auto"/>
        <w:jc w:val="both"/>
        <w:rPr>
          <w:rFonts w:ascii="Arial" w:eastAsia="Times New Roman" w:hAnsi="Arial" w:cs="Arial"/>
          <w:color w:val="000000"/>
        </w:rPr>
      </w:pPr>
      <w:r>
        <w:rPr>
          <w:rFonts w:ascii="Arial" w:eastAsia="Times New Roman" w:hAnsi="Arial" w:cs="Arial"/>
          <w:color w:val="000000"/>
        </w:rPr>
        <w:t>T</w:t>
      </w:r>
      <w:r w:rsidRPr="00D87D59">
        <w:rPr>
          <w:rFonts w:ascii="Arial" w:eastAsia="Times New Roman" w:hAnsi="Arial" w:cs="Arial"/>
          <w:color w:val="000000"/>
        </w:rPr>
        <w:t>he Supplier shall monitor and report on specific equipment/devices attached to a vehicle, including times and duration of their deployment</w:t>
      </w:r>
      <w:r>
        <w:rPr>
          <w:rFonts w:ascii="Arial" w:eastAsia="Times New Roman" w:hAnsi="Arial" w:cs="Arial"/>
          <w:color w:val="000000"/>
        </w:rPr>
        <w:t xml:space="preserve"> (</w:t>
      </w:r>
      <w:r w:rsidRPr="00D87D59">
        <w:rPr>
          <w:rFonts w:ascii="Arial" w:eastAsia="Times New Roman" w:hAnsi="Arial" w:cs="Arial"/>
          <w:color w:val="000000"/>
        </w:rPr>
        <w:t>for example, sirens</w:t>
      </w:r>
      <w:r w:rsidR="00424958">
        <w:rPr>
          <w:rFonts w:ascii="Arial" w:eastAsia="Times New Roman" w:hAnsi="Arial" w:cs="Arial"/>
          <w:color w:val="000000"/>
        </w:rPr>
        <w:t xml:space="preserve">, </w:t>
      </w:r>
      <w:r w:rsidRPr="00D87D59">
        <w:rPr>
          <w:rFonts w:ascii="Arial" w:eastAsia="Times New Roman" w:hAnsi="Arial" w:cs="Arial"/>
          <w:color w:val="000000"/>
        </w:rPr>
        <w:t>light bar</w:t>
      </w:r>
      <w:r w:rsidR="00424958">
        <w:rPr>
          <w:rFonts w:ascii="Arial" w:eastAsia="Times New Roman" w:hAnsi="Arial" w:cs="Arial"/>
          <w:color w:val="000000"/>
        </w:rPr>
        <w:t xml:space="preserve"> </w:t>
      </w:r>
      <w:r>
        <w:rPr>
          <w:rFonts w:ascii="Arial" w:eastAsia="Times New Roman" w:hAnsi="Arial" w:cs="Arial"/>
          <w:color w:val="000000"/>
        </w:rPr>
        <w:t>and</w:t>
      </w:r>
      <w:r w:rsidRPr="00D87D59">
        <w:rPr>
          <w:rFonts w:ascii="Arial" w:eastAsia="Times New Roman" w:hAnsi="Arial" w:cs="Arial"/>
          <w:color w:val="000000"/>
        </w:rPr>
        <w:t xml:space="preserve"> tail lift</w:t>
      </w:r>
      <w:r>
        <w:rPr>
          <w:rFonts w:ascii="Arial" w:eastAsia="Times New Roman" w:hAnsi="Arial" w:cs="Arial"/>
          <w:color w:val="000000"/>
        </w:rPr>
        <w:t>).</w:t>
      </w:r>
    </w:p>
    <w:p w:rsidR="00B9260E" w:rsidRDefault="00B9260E" w:rsidP="002F61C6">
      <w:pPr>
        <w:numPr>
          <w:ilvl w:val="2"/>
          <w:numId w:val="42"/>
        </w:numPr>
        <w:spacing w:after="240" w:line="240" w:lineRule="auto"/>
        <w:jc w:val="both"/>
        <w:rPr>
          <w:rFonts w:ascii="Arial" w:eastAsia="Times New Roman" w:hAnsi="Arial" w:cs="Arial"/>
          <w:color w:val="000000"/>
        </w:rPr>
      </w:pPr>
      <w:r>
        <w:rPr>
          <w:rFonts w:ascii="Arial" w:eastAsia="Times New Roman" w:hAnsi="Arial" w:cs="Arial"/>
          <w:color w:val="000000"/>
        </w:rPr>
        <w:t>The</w:t>
      </w:r>
      <w:r w:rsidRPr="00D87D59">
        <w:rPr>
          <w:rFonts w:ascii="Arial" w:eastAsia="Times New Roman" w:hAnsi="Arial" w:cs="Arial"/>
          <w:color w:val="000000"/>
        </w:rPr>
        <w:t xml:space="preserve"> Supplier shall </w:t>
      </w:r>
      <w:r>
        <w:rPr>
          <w:rFonts w:ascii="Arial" w:eastAsia="Times New Roman" w:hAnsi="Arial" w:cs="Arial"/>
          <w:color w:val="000000"/>
        </w:rPr>
        <w:t xml:space="preserve">have the ability to </w:t>
      </w:r>
      <w:r w:rsidRPr="00D87D59">
        <w:rPr>
          <w:rFonts w:ascii="Arial" w:eastAsia="Times New Roman" w:hAnsi="Arial" w:cs="Arial"/>
          <w:color w:val="000000"/>
        </w:rPr>
        <w:t>view vehicle location by job role</w:t>
      </w:r>
      <w:r w:rsidR="00746602">
        <w:rPr>
          <w:rFonts w:ascii="Arial" w:eastAsia="Times New Roman" w:hAnsi="Arial" w:cs="Arial"/>
          <w:color w:val="000000"/>
        </w:rPr>
        <w:t xml:space="preserve"> and driver.</w:t>
      </w:r>
    </w:p>
    <w:p w:rsidR="00B9260E" w:rsidRDefault="00B9260E" w:rsidP="002F61C6">
      <w:pPr>
        <w:numPr>
          <w:ilvl w:val="2"/>
          <w:numId w:val="42"/>
        </w:numPr>
        <w:spacing w:after="240" w:line="240" w:lineRule="auto"/>
        <w:jc w:val="both"/>
        <w:rPr>
          <w:rFonts w:ascii="Arial" w:eastAsia="Times New Roman" w:hAnsi="Arial" w:cs="Arial"/>
          <w:color w:val="000000"/>
        </w:rPr>
      </w:pPr>
      <w:r w:rsidRPr="00A97A81">
        <w:rPr>
          <w:rFonts w:ascii="Arial" w:eastAsia="Times New Roman" w:hAnsi="Arial" w:cs="Arial"/>
          <w:color w:val="000000"/>
        </w:rPr>
        <w:t>The Supplier shall allow data to be presented on other map provider</w:t>
      </w:r>
      <w:r>
        <w:rPr>
          <w:rFonts w:ascii="Arial" w:eastAsia="Times New Roman" w:hAnsi="Arial" w:cs="Arial"/>
          <w:color w:val="000000"/>
        </w:rPr>
        <w:t>’</w:t>
      </w:r>
      <w:r w:rsidRPr="00A97A81">
        <w:rPr>
          <w:rFonts w:ascii="Arial" w:eastAsia="Times New Roman" w:hAnsi="Arial" w:cs="Arial"/>
          <w:color w:val="000000"/>
        </w:rPr>
        <w:t>s mapping software.</w:t>
      </w:r>
    </w:p>
    <w:p w:rsidR="00B9260E" w:rsidRDefault="00B9260E" w:rsidP="002F61C6">
      <w:pPr>
        <w:numPr>
          <w:ilvl w:val="2"/>
          <w:numId w:val="42"/>
        </w:numPr>
        <w:spacing w:after="240" w:line="240" w:lineRule="auto"/>
        <w:jc w:val="both"/>
        <w:rPr>
          <w:rFonts w:ascii="Arial" w:eastAsia="Times New Roman" w:hAnsi="Arial" w:cs="Arial"/>
          <w:color w:val="000000"/>
        </w:rPr>
      </w:pPr>
      <w:r>
        <w:rPr>
          <w:rFonts w:ascii="Arial" w:eastAsia="Times New Roman" w:hAnsi="Arial" w:cs="Arial"/>
          <w:color w:val="000000"/>
        </w:rPr>
        <w:t>T</w:t>
      </w:r>
      <w:r w:rsidRPr="00D87D59">
        <w:rPr>
          <w:rFonts w:ascii="Arial" w:eastAsia="Times New Roman" w:hAnsi="Arial" w:cs="Arial"/>
          <w:color w:val="000000"/>
        </w:rPr>
        <w:t>he Supplier shall allow drivers</w:t>
      </w:r>
      <w:r w:rsidRPr="005B718A">
        <w:rPr>
          <w:rFonts w:ascii="Arial" w:eastAsia="Times New Roman" w:hAnsi="Arial" w:cs="Arial"/>
          <w:color w:val="000000"/>
        </w:rPr>
        <w:t xml:space="preserve"> </w:t>
      </w:r>
      <w:r w:rsidRPr="00D87D59">
        <w:rPr>
          <w:rFonts w:ascii="Arial" w:eastAsia="Times New Roman" w:hAnsi="Arial" w:cs="Arial"/>
          <w:color w:val="000000"/>
        </w:rPr>
        <w:t xml:space="preserve">by means of a </w:t>
      </w:r>
      <w:r>
        <w:rPr>
          <w:rFonts w:ascii="Arial" w:eastAsia="Times New Roman" w:hAnsi="Arial" w:cs="Arial"/>
          <w:color w:val="000000"/>
        </w:rPr>
        <w:t>function on the data recording device and associated equipment</w:t>
      </w:r>
      <w:r w:rsidRPr="00D87D59">
        <w:rPr>
          <w:rFonts w:ascii="Arial" w:eastAsia="Times New Roman" w:hAnsi="Arial" w:cs="Arial"/>
          <w:color w:val="000000"/>
        </w:rPr>
        <w:t xml:space="preserve"> to </w:t>
      </w:r>
      <w:r>
        <w:rPr>
          <w:rFonts w:ascii="Arial" w:eastAsia="Times New Roman" w:hAnsi="Arial" w:cs="Arial"/>
          <w:color w:val="000000"/>
        </w:rPr>
        <w:t xml:space="preserve">programme the device to identify </w:t>
      </w:r>
      <w:r w:rsidRPr="00D87D59">
        <w:rPr>
          <w:rFonts w:ascii="Arial" w:eastAsia="Times New Roman" w:hAnsi="Arial" w:cs="Arial"/>
          <w:color w:val="000000"/>
        </w:rPr>
        <w:t xml:space="preserve">whether use is for business or private purpose, </w:t>
      </w:r>
      <w:r>
        <w:rPr>
          <w:rFonts w:ascii="Arial" w:eastAsia="Times New Roman" w:hAnsi="Arial" w:cs="Arial"/>
          <w:color w:val="000000"/>
        </w:rPr>
        <w:t xml:space="preserve">and </w:t>
      </w:r>
      <w:r w:rsidRPr="00D87D59">
        <w:rPr>
          <w:rFonts w:ascii="Arial" w:eastAsia="Times New Roman" w:hAnsi="Arial" w:cs="Arial"/>
          <w:color w:val="000000"/>
        </w:rPr>
        <w:t>to a level</w:t>
      </w:r>
      <w:r>
        <w:rPr>
          <w:rFonts w:ascii="Arial" w:eastAsia="Times New Roman" w:hAnsi="Arial" w:cs="Arial"/>
          <w:color w:val="000000"/>
        </w:rPr>
        <w:t xml:space="preserve"> of data</w:t>
      </w:r>
      <w:r w:rsidRPr="00D87D59">
        <w:rPr>
          <w:rFonts w:ascii="Arial" w:eastAsia="Times New Roman" w:hAnsi="Arial" w:cs="Arial"/>
          <w:color w:val="000000"/>
        </w:rPr>
        <w:t xml:space="preserve"> to satisfy</w:t>
      </w:r>
      <w:hyperlink r:id="rId18" w:history="1">
        <w:r w:rsidRPr="00083A91">
          <w:rPr>
            <w:rFonts w:ascii="Arial" w:eastAsia="Times New Roman" w:hAnsi="Arial" w:cs="Arial"/>
            <w:color w:val="000000"/>
          </w:rPr>
          <w:t xml:space="preserve"> </w:t>
        </w:r>
        <w:r w:rsidRPr="00095BDD">
          <w:rPr>
            <w:rFonts w:ascii="Arial" w:eastAsia="Times New Roman" w:hAnsi="Arial" w:cs="Arial"/>
            <w:color w:val="1155CC"/>
            <w:u w:val="single"/>
          </w:rPr>
          <w:t>HMRC tax regulations on mileage rates and allowances</w:t>
        </w:r>
      </w:hyperlink>
      <w:r>
        <w:rPr>
          <w:rFonts w:ascii="Arial" w:eastAsia="Times New Roman" w:hAnsi="Arial" w:cs="Arial"/>
          <w:color w:val="1155CC"/>
          <w:u w:val="single"/>
        </w:rPr>
        <w:t>.</w:t>
      </w:r>
    </w:p>
    <w:p w:rsidR="00A97A81" w:rsidRDefault="00861CA8" w:rsidP="00B9260E">
      <w:pPr>
        <w:spacing w:after="240" w:line="240" w:lineRule="auto"/>
        <w:jc w:val="both"/>
        <w:rPr>
          <w:rFonts w:ascii="Times New Roman" w:eastAsia="Times New Roman" w:hAnsi="Times New Roman"/>
          <w:sz w:val="24"/>
          <w:szCs w:val="24"/>
        </w:rPr>
      </w:pPr>
      <w:r>
        <w:rPr>
          <w:rFonts w:ascii="Arial" w:eastAsia="Times New Roman" w:hAnsi="Arial" w:cs="Arial"/>
          <w:color w:val="000000"/>
        </w:rPr>
        <w:t xml:space="preserve"> </w:t>
      </w:r>
    </w:p>
    <w:p w:rsidR="00B9260E" w:rsidRPr="00B9260E" w:rsidRDefault="00B9260E" w:rsidP="002F61C6">
      <w:pPr>
        <w:pStyle w:val="ListParagraph"/>
        <w:numPr>
          <w:ilvl w:val="0"/>
          <w:numId w:val="43"/>
        </w:numPr>
        <w:spacing w:before="0" w:after="240"/>
        <w:jc w:val="both"/>
        <w:rPr>
          <w:rFonts w:cs="Arial"/>
          <w:b/>
          <w:bCs/>
          <w:vanish/>
          <w:color w:val="000000"/>
          <w:sz w:val="22"/>
          <w:szCs w:val="22"/>
        </w:rPr>
      </w:pPr>
    </w:p>
    <w:p w:rsidR="00B9260E" w:rsidRPr="00B9260E" w:rsidRDefault="00B9260E" w:rsidP="002F61C6">
      <w:pPr>
        <w:pStyle w:val="ListParagraph"/>
        <w:numPr>
          <w:ilvl w:val="0"/>
          <w:numId w:val="43"/>
        </w:numPr>
        <w:spacing w:before="0" w:after="240"/>
        <w:jc w:val="both"/>
        <w:rPr>
          <w:rFonts w:cs="Arial"/>
          <w:b/>
          <w:bCs/>
          <w:vanish/>
          <w:color w:val="000000"/>
          <w:sz w:val="22"/>
          <w:szCs w:val="22"/>
        </w:rPr>
      </w:pPr>
    </w:p>
    <w:p w:rsidR="00B9260E" w:rsidRPr="00B9260E" w:rsidRDefault="00B9260E" w:rsidP="002F61C6">
      <w:pPr>
        <w:pStyle w:val="ListParagraph"/>
        <w:numPr>
          <w:ilvl w:val="0"/>
          <w:numId w:val="43"/>
        </w:numPr>
        <w:spacing w:before="0" w:after="240"/>
        <w:jc w:val="both"/>
        <w:rPr>
          <w:rFonts w:cs="Arial"/>
          <w:b/>
          <w:bCs/>
          <w:vanish/>
          <w:color w:val="000000"/>
          <w:sz w:val="22"/>
          <w:szCs w:val="22"/>
        </w:rPr>
      </w:pPr>
    </w:p>
    <w:p w:rsidR="00B9260E" w:rsidRPr="00B9260E" w:rsidRDefault="00B9260E" w:rsidP="002F61C6">
      <w:pPr>
        <w:pStyle w:val="ListParagraph"/>
        <w:numPr>
          <w:ilvl w:val="0"/>
          <w:numId w:val="43"/>
        </w:numPr>
        <w:spacing w:before="0" w:after="240"/>
        <w:jc w:val="both"/>
        <w:rPr>
          <w:rFonts w:cs="Arial"/>
          <w:b/>
          <w:bCs/>
          <w:vanish/>
          <w:color w:val="000000"/>
          <w:sz w:val="22"/>
          <w:szCs w:val="22"/>
        </w:rPr>
      </w:pPr>
    </w:p>
    <w:p w:rsidR="00B9260E" w:rsidRPr="00B9260E" w:rsidRDefault="00B9260E" w:rsidP="002F61C6">
      <w:pPr>
        <w:pStyle w:val="ListParagraph"/>
        <w:numPr>
          <w:ilvl w:val="1"/>
          <w:numId w:val="43"/>
        </w:numPr>
        <w:spacing w:before="0" w:after="240"/>
        <w:jc w:val="both"/>
        <w:rPr>
          <w:rFonts w:cs="Arial"/>
          <w:b/>
          <w:bCs/>
          <w:vanish/>
          <w:color w:val="000000"/>
          <w:sz w:val="22"/>
          <w:szCs w:val="22"/>
        </w:rPr>
      </w:pPr>
    </w:p>
    <w:p w:rsidR="00B9260E" w:rsidRPr="00B9260E" w:rsidRDefault="00B9260E" w:rsidP="002F61C6">
      <w:pPr>
        <w:pStyle w:val="ListParagraph"/>
        <w:numPr>
          <w:ilvl w:val="1"/>
          <w:numId w:val="43"/>
        </w:numPr>
        <w:spacing w:before="0" w:after="240"/>
        <w:jc w:val="both"/>
        <w:rPr>
          <w:rFonts w:cs="Arial"/>
          <w:b/>
          <w:bCs/>
          <w:vanish/>
          <w:color w:val="000000"/>
          <w:sz w:val="22"/>
          <w:szCs w:val="22"/>
        </w:rPr>
      </w:pPr>
    </w:p>
    <w:p w:rsidR="00D87D59" w:rsidRDefault="00D87D59" w:rsidP="002F61C6">
      <w:pPr>
        <w:numPr>
          <w:ilvl w:val="1"/>
          <w:numId w:val="43"/>
        </w:numPr>
        <w:spacing w:line="240" w:lineRule="auto"/>
        <w:ind w:left="862"/>
        <w:jc w:val="both"/>
        <w:rPr>
          <w:rFonts w:ascii="Arial" w:eastAsia="Times New Roman" w:hAnsi="Arial" w:cs="Arial"/>
          <w:b/>
          <w:bCs/>
          <w:color w:val="000000"/>
        </w:rPr>
      </w:pPr>
      <w:r w:rsidRPr="00D87D59">
        <w:rPr>
          <w:rFonts w:ascii="Arial" w:eastAsia="Times New Roman" w:hAnsi="Arial" w:cs="Arial"/>
          <w:b/>
          <w:bCs/>
          <w:color w:val="000000"/>
        </w:rPr>
        <w:t>Service Levels at Call Off Contract</w:t>
      </w:r>
    </w:p>
    <w:p w:rsidR="00B9260E" w:rsidRPr="00B9260E" w:rsidRDefault="00B9260E" w:rsidP="002F61C6">
      <w:pPr>
        <w:pStyle w:val="ListParagraph"/>
        <w:numPr>
          <w:ilvl w:val="0"/>
          <w:numId w:val="44"/>
        </w:numPr>
        <w:spacing w:before="0" w:after="240"/>
        <w:jc w:val="both"/>
        <w:rPr>
          <w:rFonts w:cs="Arial"/>
          <w:vanish/>
          <w:color w:val="000000"/>
          <w:sz w:val="22"/>
          <w:szCs w:val="22"/>
        </w:rPr>
      </w:pPr>
    </w:p>
    <w:p w:rsidR="00B9260E" w:rsidRPr="00B9260E" w:rsidRDefault="00B9260E" w:rsidP="002F61C6">
      <w:pPr>
        <w:pStyle w:val="ListParagraph"/>
        <w:numPr>
          <w:ilvl w:val="0"/>
          <w:numId w:val="44"/>
        </w:numPr>
        <w:spacing w:before="0" w:after="240"/>
        <w:jc w:val="both"/>
        <w:rPr>
          <w:rFonts w:cs="Arial"/>
          <w:vanish/>
          <w:color w:val="000000"/>
          <w:sz w:val="22"/>
          <w:szCs w:val="22"/>
        </w:rPr>
      </w:pPr>
    </w:p>
    <w:p w:rsidR="00B9260E" w:rsidRPr="00B9260E" w:rsidRDefault="00B9260E" w:rsidP="002F61C6">
      <w:pPr>
        <w:pStyle w:val="ListParagraph"/>
        <w:numPr>
          <w:ilvl w:val="0"/>
          <w:numId w:val="44"/>
        </w:numPr>
        <w:spacing w:before="0" w:after="240"/>
        <w:jc w:val="both"/>
        <w:rPr>
          <w:rFonts w:cs="Arial"/>
          <w:vanish/>
          <w:color w:val="000000"/>
          <w:sz w:val="22"/>
          <w:szCs w:val="22"/>
        </w:rPr>
      </w:pPr>
    </w:p>
    <w:p w:rsidR="00B9260E" w:rsidRPr="00B9260E" w:rsidRDefault="00B9260E" w:rsidP="002F61C6">
      <w:pPr>
        <w:pStyle w:val="ListParagraph"/>
        <w:numPr>
          <w:ilvl w:val="0"/>
          <w:numId w:val="44"/>
        </w:numPr>
        <w:spacing w:before="0" w:after="240"/>
        <w:jc w:val="both"/>
        <w:rPr>
          <w:rFonts w:cs="Arial"/>
          <w:vanish/>
          <w:color w:val="000000"/>
          <w:sz w:val="22"/>
          <w:szCs w:val="22"/>
        </w:rPr>
      </w:pPr>
    </w:p>
    <w:p w:rsidR="00B9260E" w:rsidRPr="00B9260E" w:rsidRDefault="00B9260E" w:rsidP="002F61C6">
      <w:pPr>
        <w:pStyle w:val="ListParagraph"/>
        <w:numPr>
          <w:ilvl w:val="1"/>
          <w:numId w:val="44"/>
        </w:numPr>
        <w:spacing w:before="0" w:after="240"/>
        <w:jc w:val="both"/>
        <w:rPr>
          <w:rFonts w:cs="Arial"/>
          <w:vanish/>
          <w:color w:val="000000"/>
          <w:sz w:val="22"/>
          <w:szCs w:val="22"/>
        </w:rPr>
      </w:pPr>
    </w:p>
    <w:p w:rsidR="00B9260E" w:rsidRPr="00B9260E" w:rsidRDefault="00B9260E" w:rsidP="002F61C6">
      <w:pPr>
        <w:pStyle w:val="ListParagraph"/>
        <w:numPr>
          <w:ilvl w:val="1"/>
          <w:numId w:val="44"/>
        </w:numPr>
        <w:spacing w:before="0" w:after="240"/>
        <w:jc w:val="both"/>
        <w:rPr>
          <w:rFonts w:cs="Arial"/>
          <w:vanish/>
          <w:color w:val="000000"/>
          <w:sz w:val="22"/>
          <w:szCs w:val="22"/>
        </w:rPr>
      </w:pPr>
    </w:p>
    <w:p w:rsidR="00B9260E" w:rsidRPr="00B9260E" w:rsidRDefault="00B9260E" w:rsidP="002F61C6">
      <w:pPr>
        <w:pStyle w:val="ListParagraph"/>
        <w:numPr>
          <w:ilvl w:val="1"/>
          <w:numId w:val="44"/>
        </w:numPr>
        <w:spacing w:before="0" w:after="240"/>
        <w:jc w:val="both"/>
        <w:rPr>
          <w:rFonts w:cs="Arial"/>
          <w:vanish/>
          <w:color w:val="000000"/>
          <w:sz w:val="22"/>
          <w:szCs w:val="22"/>
        </w:rPr>
      </w:pPr>
    </w:p>
    <w:p w:rsidR="00CD184E" w:rsidRDefault="00CD184E" w:rsidP="002F61C6">
      <w:pPr>
        <w:numPr>
          <w:ilvl w:val="2"/>
          <w:numId w:val="44"/>
        </w:numPr>
        <w:spacing w:after="240" w:line="240" w:lineRule="auto"/>
        <w:jc w:val="both"/>
        <w:rPr>
          <w:rFonts w:ascii="Arial" w:eastAsia="Times New Roman" w:hAnsi="Arial" w:cs="Arial"/>
          <w:color w:val="000000"/>
        </w:rPr>
      </w:pPr>
      <w:r w:rsidRPr="00F73276">
        <w:rPr>
          <w:rFonts w:ascii="Arial" w:eastAsia="Times New Roman" w:hAnsi="Arial" w:cs="Arial"/>
          <w:color w:val="000000"/>
        </w:rPr>
        <w:t xml:space="preserve">The Supplier </w:t>
      </w:r>
      <w:r w:rsidR="00921AD2">
        <w:rPr>
          <w:rFonts w:ascii="Arial" w:eastAsia="Times New Roman" w:hAnsi="Arial" w:cs="Arial"/>
          <w:color w:val="000000"/>
        </w:rPr>
        <w:t xml:space="preserve">may enter into a </w:t>
      </w:r>
      <w:r w:rsidR="00B77507" w:rsidRPr="00861502">
        <w:rPr>
          <w:rFonts w:ascii="Arial" w:eastAsia="Times New Roman" w:hAnsi="Arial" w:cs="Arial"/>
          <w:color w:val="000000"/>
        </w:rPr>
        <w:t>gain share</w:t>
      </w:r>
      <w:r w:rsidR="00921AD2" w:rsidRPr="00861502">
        <w:rPr>
          <w:rFonts w:ascii="Arial" w:eastAsia="Times New Roman" w:hAnsi="Arial" w:cs="Arial"/>
          <w:color w:val="000000"/>
        </w:rPr>
        <w:t xml:space="preserve"> </w:t>
      </w:r>
      <w:r w:rsidR="00B77507" w:rsidRPr="00861502">
        <w:rPr>
          <w:rFonts w:ascii="Arial" w:eastAsia="Times New Roman" w:hAnsi="Arial" w:cs="Arial"/>
          <w:color w:val="000000"/>
        </w:rPr>
        <w:t>agreement</w:t>
      </w:r>
      <w:r w:rsidR="00B77507">
        <w:rPr>
          <w:rFonts w:ascii="Arial" w:eastAsia="Times New Roman" w:hAnsi="Arial" w:cs="Arial"/>
          <w:color w:val="000000"/>
        </w:rPr>
        <w:t>, for</w:t>
      </w:r>
      <w:r w:rsidR="006516AF">
        <w:rPr>
          <w:rFonts w:ascii="Arial" w:eastAsia="Times New Roman" w:hAnsi="Arial" w:cs="Arial"/>
          <w:color w:val="000000"/>
        </w:rPr>
        <w:t xml:space="preserve"> example but not limited to </w:t>
      </w:r>
      <w:r w:rsidR="00921AD2">
        <w:rPr>
          <w:rFonts w:ascii="Arial" w:eastAsia="Times New Roman" w:hAnsi="Arial" w:cs="Arial"/>
          <w:color w:val="000000"/>
        </w:rPr>
        <w:t xml:space="preserve">where both parties share the cash benefits derived from efficiencies gained from the effectiveness of the use of the Vehicle Telematics system. Such </w:t>
      </w:r>
      <w:r w:rsidR="00B77507">
        <w:rPr>
          <w:rFonts w:ascii="Arial" w:eastAsia="Times New Roman" w:hAnsi="Arial" w:cs="Arial"/>
          <w:color w:val="000000"/>
        </w:rPr>
        <w:t>gain shares</w:t>
      </w:r>
      <w:r w:rsidR="00921AD2">
        <w:rPr>
          <w:rFonts w:ascii="Arial" w:eastAsia="Times New Roman" w:hAnsi="Arial" w:cs="Arial"/>
          <w:color w:val="000000"/>
        </w:rPr>
        <w:t xml:space="preserve"> shall be described and agreed explicitly at the outset of any Call Off Contract, including measurements and </w:t>
      </w:r>
      <w:r w:rsidR="00B77507">
        <w:rPr>
          <w:rFonts w:ascii="Arial" w:eastAsia="Times New Roman" w:hAnsi="Arial" w:cs="Arial"/>
          <w:color w:val="000000"/>
        </w:rPr>
        <w:t>gain share</w:t>
      </w:r>
      <w:r w:rsidR="00921AD2">
        <w:rPr>
          <w:rFonts w:ascii="Arial" w:eastAsia="Times New Roman" w:hAnsi="Arial" w:cs="Arial"/>
          <w:color w:val="000000"/>
        </w:rPr>
        <w:t xml:space="preserve"> percentages.</w:t>
      </w:r>
    </w:p>
    <w:p w:rsidR="00651884" w:rsidRPr="00E841DD" w:rsidRDefault="00651884" w:rsidP="002F61C6">
      <w:pPr>
        <w:numPr>
          <w:ilvl w:val="1"/>
          <w:numId w:val="43"/>
        </w:numPr>
        <w:spacing w:line="240" w:lineRule="auto"/>
        <w:ind w:left="862"/>
        <w:jc w:val="both"/>
        <w:rPr>
          <w:rFonts w:ascii="Arial" w:hAnsi="Arial" w:cs="Arial"/>
          <w:b/>
        </w:rPr>
      </w:pPr>
      <w:r w:rsidRPr="00F4181E">
        <w:rPr>
          <w:rFonts w:ascii="Arial" w:eastAsia="Times New Roman" w:hAnsi="Arial" w:cs="Arial"/>
          <w:b/>
          <w:bCs/>
          <w:color w:val="000000"/>
        </w:rPr>
        <w:t xml:space="preserve">Service </w:t>
      </w:r>
      <w:r w:rsidR="00D2206A" w:rsidRPr="00F4181E">
        <w:rPr>
          <w:rFonts w:ascii="Arial" w:eastAsia="Times New Roman" w:hAnsi="Arial" w:cs="Arial"/>
          <w:b/>
          <w:bCs/>
          <w:color w:val="000000"/>
        </w:rPr>
        <w:t>Delivery</w:t>
      </w:r>
    </w:p>
    <w:p w:rsidR="00E841DD" w:rsidRPr="00E841DD" w:rsidRDefault="00E841DD" w:rsidP="002F61C6">
      <w:pPr>
        <w:pStyle w:val="ListParagraph"/>
        <w:numPr>
          <w:ilvl w:val="0"/>
          <w:numId w:val="45"/>
        </w:numPr>
        <w:spacing w:before="0" w:after="240"/>
        <w:jc w:val="both"/>
        <w:rPr>
          <w:rFonts w:cs="Arial"/>
          <w:vanish/>
          <w:color w:val="000000"/>
          <w:sz w:val="22"/>
          <w:szCs w:val="22"/>
        </w:rPr>
      </w:pPr>
    </w:p>
    <w:p w:rsidR="00E841DD" w:rsidRPr="00E841DD" w:rsidRDefault="00E841DD" w:rsidP="002F61C6">
      <w:pPr>
        <w:pStyle w:val="ListParagraph"/>
        <w:numPr>
          <w:ilvl w:val="0"/>
          <w:numId w:val="45"/>
        </w:numPr>
        <w:spacing w:before="0" w:after="240"/>
        <w:jc w:val="both"/>
        <w:rPr>
          <w:rFonts w:cs="Arial"/>
          <w:vanish/>
          <w:color w:val="000000"/>
          <w:sz w:val="22"/>
          <w:szCs w:val="22"/>
        </w:rPr>
      </w:pPr>
    </w:p>
    <w:p w:rsidR="00E841DD" w:rsidRPr="00E841DD" w:rsidRDefault="00E841DD" w:rsidP="002F61C6">
      <w:pPr>
        <w:pStyle w:val="ListParagraph"/>
        <w:numPr>
          <w:ilvl w:val="0"/>
          <w:numId w:val="45"/>
        </w:numPr>
        <w:spacing w:before="0" w:after="240"/>
        <w:jc w:val="both"/>
        <w:rPr>
          <w:rFonts w:cs="Arial"/>
          <w:vanish/>
          <w:color w:val="000000"/>
          <w:sz w:val="22"/>
          <w:szCs w:val="22"/>
        </w:rPr>
      </w:pPr>
    </w:p>
    <w:p w:rsidR="00E841DD" w:rsidRPr="00E841DD" w:rsidRDefault="00E841DD" w:rsidP="002F61C6">
      <w:pPr>
        <w:pStyle w:val="ListParagraph"/>
        <w:numPr>
          <w:ilvl w:val="0"/>
          <w:numId w:val="45"/>
        </w:numPr>
        <w:spacing w:before="0" w:after="240"/>
        <w:jc w:val="both"/>
        <w:rPr>
          <w:rFonts w:cs="Arial"/>
          <w:vanish/>
          <w:color w:val="000000"/>
          <w:sz w:val="22"/>
          <w:szCs w:val="22"/>
        </w:rPr>
      </w:pPr>
    </w:p>
    <w:p w:rsidR="00E841DD" w:rsidRPr="00E841DD" w:rsidRDefault="00E841DD" w:rsidP="002F61C6">
      <w:pPr>
        <w:pStyle w:val="ListParagraph"/>
        <w:numPr>
          <w:ilvl w:val="1"/>
          <w:numId w:val="45"/>
        </w:numPr>
        <w:spacing w:before="0" w:after="240"/>
        <w:jc w:val="both"/>
        <w:rPr>
          <w:rFonts w:cs="Arial"/>
          <w:vanish/>
          <w:color w:val="000000"/>
          <w:sz w:val="22"/>
          <w:szCs w:val="22"/>
        </w:rPr>
      </w:pPr>
    </w:p>
    <w:p w:rsidR="00E841DD" w:rsidRPr="00E841DD" w:rsidRDefault="00E841DD" w:rsidP="002F61C6">
      <w:pPr>
        <w:pStyle w:val="ListParagraph"/>
        <w:numPr>
          <w:ilvl w:val="1"/>
          <w:numId w:val="45"/>
        </w:numPr>
        <w:spacing w:before="0" w:after="240"/>
        <w:jc w:val="both"/>
        <w:rPr>
          <w:rFonts w:cs="Arial"/>
          <w:vanish/>
          <w:color w:val="000000"/>
          <w:sz w:val="22"/>
          <w:szCs w:val="22"/>
        </w:rPr>
      </w:pPr>
    </w:p>
    <w:p w:rsidR="00E841DD" w:rsidRPr="00E841DD" w:rsidRDefault="00E841DD" w:rsidP="002F61C6">
      <w:pPr>
        <w:pStyle w:val="ListParagraph"/>
        <w:numPr>
          <w:ilvl w:val="1"/>
          <w:numId w:val="45"/>
        </w:numPr>
        <w:spacing w:before="0" w:after="240"/>
        <w:jc w:val="both"/>
        <w:rPr>
          <w:rFonts w:cs="Arial"/>
          <w:vanish/>
          <w:color w:val="000000"/>
          <w:sz w:val="22"/>
          <w:szCs w:val="22"/>
        </w:rPr>
      </w:pPr>
    </w:p>
    <w:p w:rsidR="00E841DD" w:rsidRPr="00E841DD" w:rsidRDefault="00E841DD" w:rsidP="002F61C6">
      <w:pPr>
        <w:pStyle w:val="ListParagraph"/>
        <w:numPr>
          <w:ilvl w:val="1"/>
          <w:numId w:val="45"/>
        </w:numPr>
        <w:spacing w:before="0" w:after="240"/>
        <w:jc w:val="both"/>
        <w:rPr>
          <w:rFonts w:cs="Arial"/>
          <w:vanish/>
          <w:color w:val="000000"/>
          <w:sz w:val="22"/>
          <w:szCs w:val="22"/>
        </w:rPr>
      </w:pPr>
    </w:p>
    <w:p w:rsidR="00042D71" w:rsidRDefault="00042D71" w:rsidP="002F61C6">
      <w:pPr>
        <w:numPr>
          <w:ilvl w:val="2"/>
          <w:numId w:val="45"/>
        </w:numPr>
        <w:spacing w:after="240" w:line="240" w:lineRule="auto"/>
        <w:jc w:val="both"/>
        <w:rPr>
          <w:rFonts w:ascii="Arial" w:eastAsia="Times New Roman" w:hAnsi="Arial" w:cs="Arial"/>
          <w:color w:val="000000"/>
        </w:rPr>
      </w:pPr>
      <w:r w:rsidRPr="00F73276">
        <w:rPr>
          <w:rFonts w:ascii="Arial" w:eastAsia="Times New Roman" w:hAnsi="Arial" w:cs="Arial"/>
          <w:color w:val="000000"/>
        </w:rPr>
        <w:t xml:space="preserve">The Supplier shall offer </w:t>
      </w:r>
      <w:r>
        <w:rPr>
          <w:rFonts w:ascii="Arial" w:eastAsia="Times New Roman" w:hAnsi="Arial" w:cs="Arial"/>
          <w:color w:val="000000"/>
        </w:rPr>
        <w:t xml:space="preserve">the Contracting Authority </w:t>
      </w:r>
      <w:r w:rsidRPr="00F73276">
        <w:rPr>
          <w:rFonts w:ascii="Arial" w:eastAsia="Times New Roman" w:hAnsi="Arial" w:cs="Arial"/>
          <w:color w:val="000000"/>
        </w:rPr>
        <w:t xml:space="preserve">an in-house management </w:t>
      </w:r>
      <w:r w:rsidR="00746602">
        <w:rPr>
          <w:rFonts w:ascii="Arial" w:eastAsia="Times New Roman" w:hAnsi="Arial" w:cs="Arial"/>
          <w:color w:val="000000"/>
        </w:rPr>
        <w:t xml:space="preserve">provision for  Vehicle </w:t>
      </w:r>
      <w:r>
        <w:rPr>
          <w:rFonts w:ascii="Arial" w:eastAsia="Times New Roman" w:hAnsi="Arial" w:cs="Arial"/>
          <w:color w:val="000000"/>
        </w:rPr>
        <w:t>T</w:t>
      </w:r>
      <w:r w:rsidRPr="00F73276">
        <w:rPr>
          <w:rFonts w:ascii="Arial" w:eastAsia="Times New Roman" w:hAnsi="Arial" w:cs="Arial"/>
          <w:color w:val="000000"/>
        </w:rPr>
        <w:t>elematics</w:t>
      </w:r>
      <w:r w:rsidR="00746602">
        <w:rPr>
          <w:rFonts w:ascii="Arial" w:eastAsia="Times New Roman" w:hAnsi="Arial" w:cs="Arial"/>
          <w:color w:val="000000"/>
        </w:rPr>
        <w:t>.</w:t>
      </w:r>
    </w:p>
    <w:p w:rsidR="00424958" w:rsidRDefault="00E841DD" w:rsidP="001D3275">
      <w:pPr>
        <w:numPr>
          <w:ilvl w:val="2"/>
          <w:numId w:val="45"/>
        </w:numPr>
        <w:spacing w:after="240" w:line="240" w:lineRule="auto"/>
        <w:jc w:val="both"/>
        <w:rPr>
          <w:rFonts w:ascii="Arial" w:eastAsia="Times New Roman" w:hAnsi="Arial" w:cs="Arial"/>
          <w:color w:val="000000"/>
        </w:rPr>
      </w:pPr>
      <w:r w:rsidRPr="001D3275">
        <w:rPr>
          <w:rFonts w:ascii="Arial" w:eastAsia="Times New Roman" w:hAnsi="Arial" w:cs="Arial"/>
          <w:color w:val="000000"/>
        </w:rPr>
        <w:t xml:space="preserve">The Supplier shall offer the Contracting Authority a solution </w:t>
      </w:r>
      <w:r w:rsidR="00746602" w:rsidRPr="001D3275">
        <w:rPr>
          <w:rFonts w:ascii="Arial" w:eastAsia="Times New Roman" w:hAnsi="Arial" w:cs="Arial"/>
          <w:color w:val="000000"/>
        </w:rPr>
        <w:t xml:space="preserve">which will provide </w:t>
      </w:r>
      <w:r w:rsidRPr="001D3275">
        <w:rPr>
          <w:rFonts w:ascii="Arial" w:eastAsia="Times New Roman" w:hAnsi="Arial" w:cs="Arial"/>
          <w:color w:val="000000"/>
        </w:rPr>
        <w:t xml:space="preserve">reports, </w:t>
      </w:r>
      <w:r w:rsidR="00746602" w:rsidRPr="001D3275">
        <w:rPr>
          <w:rFonts w:ascii="Arial" w:eastAsia="Times New Roman" w:hAnsi="Arial" w:cs="Arial"/>
          <w:color w:val="000000"/>
        </w:rPr>
        <w:t xml:space="preserve">analysis of reports and </w:t>
      </w:r>
      <w:r w:rsidRPr="001D3275">
        <w:rPr>
          <w:rFonts w:ascii="Arial" w:eastAsia="Times New Roman" w:hAnsi="Arial" w:cs="Arial"/>
          <w:color w:val="000000"/>
        </w:rPr>
        <w:t xml:space="preserve">recommendations </w:t>
      </w:r>
      <w:r w:rsidR="0003316B" w:rsidRPr="001D3275">
        <w:rPr>
          <w:rFonts w:ascii="Arial" w:eastAsia="Times New Roman" w:hAnsi="Arial" w:cs="Arial"/>
          <w:color w:val="000000"/>
        </w:rPr>
        <w:t xml:space="preserve">in line with the </w:t>
      </w:r>
      <w:r w:rsidRPr="001D3275">
        <w:rPr>
          <w:rFonts w:ascii="Arial" w:eastAsia="Times New Roman" w:hAnsi="Arial" w:cs="Arial"/>
          <w:color w:val="000000"/>
        </w:rPr>
        <w:t>Contracting Authorit</w:t>
      </w:r>
      <w:r w:rsidR="0003316B" w:rsidRPr="001D3275">
        <w:rPr>
          <w:rFonts w:ascii="Arial" w:eastAsia="Times New Roman" w:hAnsi="Arial" w:cs="Arial"/>
          <w:color w:val="000000"/>
        </w:rPr>
        <w:t>y’s requirements</w:t>
      </w:r>
      <w:r w:rsidR="00424958" w:rsidRPr="001D3275">
        <w:rPr>
          <w:rFonts w:ascii="Arial" w:eastAsia="Times New Roman" w:hAnsi="Arial" w:cs="Arial"/>
          <w:color w:val="000000"/>
        </w:rPr>
        <w:t>.</w:t>
      </w:r>
      <w:r w:rsidR="0003316B" w:rsidRPr="001D3275">
        <w:rPr>
          <w:rFonts w:ascii="Arial" w:eastAsia="Times New Roman" w:hAnsi="Arial" w:cs="Arial"/>
          <w:color w:val="000000"/>
        </w:rPr>
        <w:t xml:space="preserve"> </w:t>
      </w:r>
    </w:p>
    <w:p w:rsidR="003F31EE" w:rsidRPr="001D3275" w:rsidRDefault="00E841DD" w:rsidP="001D3275">
      <w:pPr>
        <w:numPr>
          <w:ilvl w:val="2"/>
          <w:numId w:val="45"/>
        </w:numPr>
        <w:spacing w:after="240" w:line="240" w:lineRule="auto"/>
        <w:jc w:val="both"/>
        <w:rPr>
          <w:rFonts w:ascii="Arial" w:eastAsia="Times New Roman" w:hAnsi="Arial" w:cs="Arial"/>
          <w:color w:val="000000"/>
        </w:rPr>
      </w:pPr>
      <w:r w:rsidRPr="001D3275">
        <w:rPr>
          <w:rFonts w:ascii="Arial" w:eastAsia="Times New Roman" w:hAnsi="Arial" w:cs="Arial"/>
          <w:color w:val="000000"/>
        </w:rPr>
        <w:t xml:space="preserve">The Supplier shall provide Contracting Authorities, with monthly </w:t>
      </w:r>
      <w:r w:rsidR="00424958">
        <w:rPr>
          <w:rFonts w:ascii="Arial" w:eastAsia="Times New Roman" w:hAnsi="Arial" w:cs="Arial"/>
          <w:color w:val="000000"/>
        </w:rPr>
        <w:t>M</w:t>
      </w:r>
      <w:r w:rsidRPr="001D3275">
        <w:rPr>
          <w:rFonts w:ascii="Arial" w:eastAsia="Times New Roman" w:hAnsi="Arial" w:cs="Arial"/>
          <w:color w:val="000000"/>
        </w:rPr>
        <w:t xml:space="preserve">anagement </w:t>
      </w:r>
      <w:r w:rsidR="00424958">
        <w:rPr>
          <w:rFonts w:ascii="Arial" w:eastAsia="Times New Roman" w:hAnsi="Arial" w:cs="Arial"/>
          <w:color w:val="000000"/>
        </w:rPr>
        <w:t>I</w:t>
      </w:r>
      <w:r w:rsidRPr="001D3275">
        <w:rPr>
          <w:rFonts w:ascii="Arial" w:eastAsia="Times New Roman" w:hAnsi="Arial" w:cs="Arial"/>
          <w:color w:val="000000"/>
        </w:rPr>
        <w:t xml:space="preserve">nformation </w:t>
      </w:r>
      <w:r w:rsidR="00424958">
        <w:rPr>
          <w:rFonts w:ascii="Arial" w:eastAsia="Times New Roman" w:hAnsi="Arial" w:cs="Arial"/>
          <w:color w:val="000000"/>
        </w:rPr>
        <w:t>Re</w:t>
      </w:r>
      <w:r w:rsidRPr="001D3275">
        <w:rPr>
          <w:rFonts w:ascii="Arial" w:eastAsia="Times New Roman" w:hAnsi="Arial" w:cs="Arial"/>
          <w:color w:val="000000"/>
        </w:rPr>
        <w:t>ports concerning the use of the</w:t>
      </w:r>
      <w:r w:rsidR="0003316B" w:rsidRPr="001D3275">
        <w:rPr>
          <w:rFonts w:ascii="Arial" w:eastAsia="Times New Roman" w:hAnsi="Arial" w:cs="Arial"/>
          <w:color w:val="000000"/>
        </w:rPr>
        <w:t xml:space="preserve"> Vehicle</w:t>
      </w:r>
      <w:r w:rsidRPr="001D3275">
        <w:rPr>
          <w:rFonts w:ascii="Arial" w:eastAsia="Times New Roman" w:hAnsi="Arial" w:cs="Arial"/>
          <w:color w:val="000000"/>
        </w:rPr>
        <w:t xml:space="preserve"> Telematics system for KPI reporting purposes.</w:t>
      </w:r>
    </w:p>
    <w:p w:rsidR="003F31EE" w:rsidRPr="00610D1C" w:rsidRDefault="003F31EE" w:rsidP="002F61C6">
      <w:pPr>
        <w:numPr>
          <w:ilvl w:val="2"/>
          <w:numId w:val="45"/>
        </w:numPr>
        <w:spacing w:after="240" w:line="240" w:lineRule="auto"/>
        <w:jc w:val="both"/>
        <w:rPr>
          <w:rFonts w:ascii="Arial" w:eastAsia="Times New Roman" w:hAnsi="Arial" w:cs="Arial"/>
          <w:color w:val="000000"/>
        </w:rPr>
      </w:pPr>
      <w:r w:rsidRPr="00C00FAF">
        <w:rPr>
          <w:rFonts w:ascii="Arial" w:hAnsi="Arial" w:cs="Arial"/>
          <w:iCs/>
          <w:color w:val="222222"/>
          <w:shd w:val="clear" w:color="auto" w:fill="FFFFFF"/>
        </w:rPr>
        <w:t xml:space="preserve">The Supplier shall offer the Contracting Authority a solution to meet their requirements for the Call Off Contract, and as such this may be made up of a range of items from the </w:t>
      </w:r>
      <w:r>
        <w:rPr>
          <w:rFonts w:ascii="Arial" w:hAnsi="Arial" w:cs="Arial"/>
          <w:iCs/>
          <w:color w:val="222222"/>
          <w:shd w:val="clear" w:color="auto" w:fill="FFFFFF"/>
        </w:rPr>
        <w:t>F</w:t>
      </w:r>
      <w:r w:rsidRPr="00C00FAF">
        <w:rPr>
          <w:rFonts w:ascii="Arial" w:hAnsi="Arial" w:cs="Arial"/>
          <w:iCs/>
          <w:color w:val="222222"/>
          <w:shd w:val="clear" w:color="auto" w:fill="FFFFFF"/>
        </w:rPr>
        <w:t>ramework</w:t>
      </w:r>
      <w:r>
        <w:rPr>
          <w:rFonts w:ascii="Arial" w:hAnsi="Arial" w:cs="Arial"/>
          <w:iCs/>
          <w:color w:val="222222"/>
          <w:shd w:val="clear" w:color="auto" w:fill="FFFFFF"/>
        </w:rPr>
        <w:t xml:space="preserve"> Agreement</w:t>
      </w:r>
      <w:r w:rsidR="00424958">
        <w:rPr>
          <w:rFonts w:ascii="Arial" w:hAnsi="Arial" w:cs="Arial"/>
          <w:iCs/>
          <w:color w:val="222222"/>
          <w:shd w:val="clear" w:color="auto" w:fill="FFFFFF"/>
        </w:rPr>
        <w:t>, Schedule 2</w:t>
      </w:r>
      <w:r w:rsidRPr="00C00FAF">
        <w:rPr>
          <w:rFonts w:ascii="Arial" w:hAnsi="Arial" w:cs="Arial"/>
          <w:iCs/>
          <w:color w:val="222222"/>
          <w:shd w:val="clear" w:color="auto" w:fill="FFFFFF"/>
        </w:rPr>
        <w:t xml:space="preserve">, including </w:t>
      </w:r>
      <w:r w:rsidR="00424958">
        <w:rPr>
          <w:rFonts w:ascii="Arial" w:hAnsi="Arial" w:cs="Arial"/>
          <w:iCs/>
          <w:color w:val="222222"/>
          <w:shd w:val="clear" w:color="auto" w:fill="FFFFFF"/>
        </w:rPr>
        <w:t xml:space="preserve">but not limited to </w:t>
      </w:r>
      <w:r w:rsidRPr="00C00FAF">
        <w:rPr>
          <w:rFonts w:ascii="Arial" w:hAnsi="Arial" w:cs="Arial"/>
          <w:iCs/>
          <w:color w:val="222222"/>
          <w:shd w:val="clear" w:color="auto" w:fill="FFFFFF"/>
        </w:rPr>
        <w:t>Supplier analysis of reports and making specific recommendations for action to the Contracting Authority.</w:t>
      </w:r>
    </w:p>
    <w:p w:rsidR="0003316B" w:rsidRPr="00E841DD" w:rsidRDefault="0003316B" w:rsidP="0003316B">
      <w:pPr>
        <w:numPr>
          <w:ilvl w:val="2"/>
          <w:numId w:val="45"/>
        </w:numPr>
        <w:spacing w:after="240" w:line="240" w:lineRule="auto"/>
        <w:jc w:val="both"/>
        <w:rPr>
          <w:rFonts w:ascii="Arial" w:eastAsia="Times New Roman" w:hAnsi="Arial" w:cs="Arial"/>
          <w:color w:val="000000"/>
        </w:rPr>
      </w:pPr>
      <w:r>
        <w:rPr>
          <w:rFonts w:ascii="Arial" w:eastAsia="Times New Roman" w:hAnsi="Arial" w:cs="Arial"/>
          <w:color w:val="000000"/>
        </w:rPr>
        <w:lastRenderedPageBreak/>
        <w:t>T</w:t>
      </w:r>
      <w:r w:rsidRPr="00651884">
        <w:rPr>
          <w:rFonts w:ascii="Arial" w:eastAsia="Times New Roman" w:hAnsi="Arial" w:cs="Arial"/>
          <w:color w:val="000000"/>
        </w:rPr>
        <w:t>he Supplier shall ensure installation of data recording devices and associated equipment in accordance with the Federation of Communication Services (FCS) Code of Practice</w:t>
      </w:r>
      <w:hyperlink r:id="rId19" w:history="1">
        <w:r w:rsidRPr="00651884">
          <w:rPr>
            <w:rFonts w:ascii="Arial" w:eastAsia="Times New Roman" w:hAnsi="Arial" w:cs="Arial"/>
            <w:color w:val="000000"/>
          </w:rPr>
          <w:t xml:space="preserve"> </w:t>
        </w:r>
        <w:r w:rsidRPr="00651884">
          <w:rPr>
            <w:rFonts w:ascii="Arial" w:eastAsia="Times New Roman" w:hAnsi="Arial" w:cs="Arial"/>
            <w:color w:val="1155CC"/>
            <w:u w:val="single"/>
          </w:rPr>
          <w:t>FCS1362/1020,</w:t>
        </w:r>
      </w:hyperlink>
      <w:r w:rsidRPr="00651884">
        <w:rPr>
          <w:rFonts w:ascii="Arial" w:eastAsia="Times New Roman" w:hAnsi="Arial" w:cs="Arial"/>
          <w:color w:val="000000"/>
        </w:rPr>
        <w:t xml:space="preserve"> or superseding guidance</w:t>
      </w:r>
      <w:r>
        <w:rPr>
          <w:rFonts w:ascii="Arial" w:eastAsia="Times New Roman" w:hAnsi="Arial" w:cs="Arial"/>
          <w:color w:val="000000"/>
        </w:rPr>
        <w:t>.</w:t>
      </w:r>
    </w:p>
    <w:p w:rsidR="003F31EE" w:rsidRDefault="003F31EE" w:rsidP="00610D1C">
      <w:pPr>
        <w:spacing w:line="240" w:lineRule="auto"/>
        <w:jc w:val="both"/>
        <w:rPr>
          <w:rFonts w:ascii="Arial" w:eastAsia="Times New Roman" w:hAnsi="Arial" w:cs="Arial"/>
          <w:b/>
          <w:bCs/>
          <w:color w:val="000000"/>
        </w:rPr>
      </w:pPr>
    </w:p>
    <w:p w:rsidR="00651884" w:rsidRDefault="00651884" w:rsidP="002F61C6">
      <w:pPr>
        <w:numPr>
          <w:ilvl w:val="1"/>
          <w:numId w:val="45"/>
        </w:numPr>
        <w:spacing w:line="240" w:lineRule="auto"/>
        <w:jc w:val="both"/>
        <w:rPr>
          <w:rFonts w:ascii="Arial" w:eastAsia="Times New Roman" w:hAnsi="Arial" w:cs="Arial"/>
          <w:b/>
          <w:bCs/>
          <w:color w:val="000000"/>
        </w:rPr>
      </w:pPr>
      <w:r w:rsidRPr="00651884">
        <w:rPr>
          <w:rFonts w:ascii="Arial" w:eastAsia="Times New Roman" w:hAnsi="Arial" w:cs="Arial"/>
          <w:b/>
          <w:bCs/>
          <w:color w:val="000000"/>
        </w:rPr>
        <w:t xml:space="preserve">Web-based Data System for Contracting </w:t>
      </w:r>
      <w:r w:rsidR="006516AF">
        <w:rPr>
          <w:rFonts w:ascii="Arial" w:eastAsia="Times New Roman" w:hAnsi="Arial" w:cs="Arial"/>
          <w:b/>
          <w:bCs/>
          <w:color w:val="000000"/>
        </w:rPr>
        <w:t>Authority</w:t>
      </w:r>
      <w:r w:rsidRPr="00651884">
        <w:rPr>
          <w:rFonts w:ascii="Arial" w:eastAsia="Times New Roman" w:hAnsi="Arial" w:cs="Arial"/>
          <w:b/>
          <w:bCs/>
          <w:color w:val="000000"/>
        </w:rPr>
        <w:t xml:space="preserve"> Access</w:t>
      </w:r>
    </w:p>
    <w:p w:rsidR="0003316B" w:rsidRPr="0003316B" w:rsidRDefault="0003316B" w:rsidP="0003316B">
      <w:pPr>
        <w:pStyle w:val="ListParagraph"/>
        <w:numPr>
          <w:ilvl w:val="0"/>
          <w:numId w:val="46"/>
        </w:numPr>
        <w:spacing w:before="0" w:after="240"/>
        <w:jc w:val="both"/>
        <w:rPr>
          <w:rFonts w:cs="Arial"/>
          <w:vanish/>
          <w:color w:val="000000"/>
          <w:sz w:val="22"/>
          <w:szCs w:val="22"/>
        </w:rPr>
      </w:pPr>
    </w:p>
    <w:p w:rsidR="0003316B" w:rsidRPr="0003316B" w:rsidRDefault="0003316B" w:rsidP="0003316B">
      <w:pPr>
        <w:pStyle w:val="ListParagraph"/>
        <w:numPr>
          <w:ilvl w:val="0"/>
          <w:numId w:val="46"/>
        </w:numPr>
        <w:spacing w:before="0" w:after="240"/>
        <w:jc w:val="both"/>
        <w:rPr>
          <w:rFonts w:cs="Arial"/>
          <w:vanish/>
          <w:color w:val="000000"/>
          <w:sz w:val="22"/>
          <w:szCs w:val="22"/>
        </w:rPr>
      </w:pPr>
    </w:p>
    <w:p w:rsidR="0003316B" w:rsidRPr="0003316B" w:rsidRDefault="0003316B" w:rsidP="0003316B">
      <w:pPr>
        <w:pStyle w:val="ListParagraph"/>
        <w:numPr>
          <w:ilvl w:val="0"/>
          <w:numId w:val="46"/>
        </w:numPr>
        <w:spacing w:before="0" w:after="240"/>
        <w:jc w:val="both"/>
        <w:rPr>
          <w:rFonts w:cs="Arial"/>
          <w:vanish/>
          <w:color w:val="000000"/>
          <w:sz w:val="22"/>
          <w:szCs w:val="22"/>
        </w:rPr>
      </w:pPr>
    </w:p>
    <w:p w:rsidR="0003316B" w:rsidRPr="0003316B" w:rsidRDefault="0003316B" w:rsidP="0003316B">
      <w:pPr>
        <w:pStyle w:val="ListParagraph"/>
        <w:numPr>
          <w:ilvl w:val="0"/>
          <w:numId w:val="46"/>
        </w:numPr>
        <w:spacing w:before="0" w:after="240"/>
        <w:jc w:val="both"/>
        <w:rPr>
          <w:rFonts w:cs="Arial"/>
          <w:vanish/>
          <w:color w:val="000000"/>
          <w:sz w:val="22"/>
          <w:szCs w:val="22"/>
        </w:rPr>
      </w:pPr>
    </w:p>
    <w:p w:rsidR="0003316B" w:rsidRPr="0003316B" w:rsidRDefault="0003316B" w:rsidP="0003316B">
      <w:pPr>
        <w:pStyle w:val="ListParagraph"/>
        <w:numPr>
          <w:ilvl w:val="1"/>
          <w:numId w:val="46"/>
        </w:numPr>
        <w:spacing w:before="0" w:after="240"/>
        <w:jc w:val="both"/>
        <w:rPr>
          <w:rFonts w:cs="Arial"/>
          <w:vanish/>
          <w:color w:val="000000"/>
          <w:sz w:val="22"/>
          <w:szCs w:val="22"/>
        </w:rPr>
      </w:pPr>
    </w:p>
    <w:p w:rsidR="0003316B" w:rsidRPr="0003316B" w:rsidRDefault="0003316B" w:rsidP="0003316B">
      <w:pPr>
        <w:pStyle w:val="ListParagraph"/>
        <w:numPr>
          <w:ilvl w:val="1"/>
          <w:numId w:val="46"/>
        </w:numPr>
        <w:spacing w:before="0" w:after="240"/>
        <w:jc w:val="both"/>
        <w:rPr>
          <w:rFonts w:cs="Arial"/>
          <w:vanish/>
          <w:color w:val="000000"/>
          <w:sz w:val="22"/>
          <w:szCs w:val="22"/>
        </w:rPr>
      </w:pPr>
    </w:p>
    <w:p w:rsidR="0003316B" w:rsidRPr="0003316B" w:rsidRDefault="0003316B" w:rsidP="0003316B">
      <w:pPr>
        <w:pStyle w:val="ListParagraph"/>
        <w:numPr>
          <w:ilvl w:val="1"/>
          <w:numId w:val="46"/>
        </w:numPr>
        <w:spacing w:before="0" w:after="240"/>
        <w:jc w:val="both"/>
        <w:rPr>
          <w:rFonts w:cs="Arial"/>
          <w:vanish/>
          <w:color w:val="000000"/>
          <w:sz w:val="22"/>
          <w:szCs w:val="22"/>
        </w:rPr>
      </w:pPr>
    </w:p>
    <w:p w:rsidR="0003316B" w:rsidRPr="0003316B" w:rsidRDefault="0003316B" w:rsidP="0003316B">
      <w:pPr>
        <w:pStyle w:val="ListParagraph"/>
        <w:numPr>
          <w:ilvl w:val="1"/>
          <w:numId w:val="46"/>
        </w:numPr>
        <w:spacing w:before="0" w:after="240"/>
        <w:jc w:val="both"/>
        <w:rPr>
          <w:rFonts w:cs="Arial"/>
          <w:vanish/>
          <w:color w:val="000000"/>
          <w:sz w:val="22"/>
          <w:szCs w:val="22"/>
        </w:rPr>
      </w:pPr>
    </w:p>
    <w:p w:rsidR="0003316B" w:rsidRPr="0003316B" w:rsidRDefault="0003316B" w:rsidP="0003316B">
      <w:pPr>
        <w:pStyle w:val="ListParagraph"/>
        <w:numPr>
          <w:ilvl w:val="1"/>
          <w:numId w:val="46"/>
        </w:numPr>
        <w:spacing w:before="0" w:after="240"/>
        <w:jc w:val="both"/>
        <w:rPr>
          <w:rFonts w:cs="Arial"/>
          <w:vanish/>
          <w:color w:val="000000"/>
          <w:sz w:val="22"/>
          <w:szCs w:val="22"/>
        </w:rPr>
      </w:pPr>
    </w:p>
    <w:p w:rsidR="00651884" w:rsidRPr="00E841DD" w:rsidRDefault="00083A91" w:rsidP="0003316B">
      <w:pPr>
        <w:numPr>
          <w:ilvl w:val="2"/>
          <w:numId w:val="46"/>
        </w:numPr>
        <w:spacing w:after="240" w:line="240" w:lineRule="auto"/>
        <w:jc w:val="both"/>
        <w:rPr>
          <w:rFonts w:ascii="Arial" w:eastAsia="Times New Roman" w:hAnsi="Arial" w:cs="Arial"/>
        </w:rPr>
      </w:pPr>
      <w:r w:rsidRPr="00E841DD">
        <w:rPr>
          <w:rFonts w:ascii="Arial" w:eastAsia="Times New Roman" w:hAnsi="Arial" w:cs="Arial"/>
          <w:color w:val="000000"/>
        </w:rPr>
        <w:t>T</w:t>
      </w:r>
      <w:r w:rsidR="00651884" w:rsidRPr="00E841DD">
        <w:rPr>
          <w:rFonts w:ascii="Arial" w:eastAsia="Times New Roman" w:hAnsi="Arial" w:cs="Arial"/>
          <w:color w:val="000000"/>
        </w:rPr>
        <w:t xml:space="preserve">he Supplier shall support the ability to configure web-based data system to Contracting </w:t>
      </w:r>
      <w:r w:rsidRPr="00E841DD">
        <w:rPr>
          <w:rFonts w:ascii="Arial" w:eastAsia="Times New Roman" w:hAnsi="Arial" w:cs="Arial"/>
          <w:color w:val="000000"/>
        </w:rPr>
        <w:t>Authority</w:t>
      </w:r>
      <w:r w:rsidR="00651884" w:rsidRPr="00E841DD">
        <w:rPr>
          <w:rFonts w:ascii="Arial" w:eastAsia="Times New Roman" w:hAnsi="Arial" w:cs="Arial"/>
          <w:color w:val="000000"/>
        </w:rPr>
        <w:t xml:space="preserve"> requirements</w:t>
      </w:r>
      <w:r w:rsidR="00E841DD" w:rsidRPr="00E841DD">
        <w:rPr>
          <w:rFonts w:ascii="Arial" w:eastAsia="Times New Roman" w:hAnsi="Arial" w:cs="Arial"/>
          <w:color w:val="000000"/>
        </w:rPr>
        <w:t>.</w:t>
      </w:r>
    </w:p>
    <w:p w:rsidR="00651884" w:rsidRPr="001D3275" w:rsidRDefault="00E841DD" w:rsidP="002F61C6">
      <w:pPr>
        <w:numPr>
          <w:ilvl w:val="2"/>
          <w:numId w:val="46"/>
        </w:numPr>
        <w:spacing w:after="240" w:line="240" w:lineRule="auto"/>
        <w:jc w:val="both"/>
        <w:rPr>
          <w:rFonts w:ascii="Arial" w:eastAsia="Times New Roman" w:hAnsi="Arial" w:cs="Arial"/>
        </w:rPr>
      </w:pPr>
      <w:r w:rsidRPr="001D3275">
        <w:rPr>
          <w:rFonts w:ascii="Arial" w:eastAsia="Times New Roman" w:hAnsi="Arial" w:cs="Arial"/>
          <w:color w:val="000000"/>
        </w:rPr>
        <w:t>The Supplier shall provide an asset management database,</w:t>
      </w:r>
      <w:r w:rsidR="00424958">
        <w:rPr>
          <w:rFonts w:ascii="Arial" w:eastAsia="Times New Roman" w:hAnsi="Arial" w:cs="Arial"/>
          <w:color w:val="000000"/>
        </w:rPr>
        <w:t xml:space="preserve"> </w:t>
      </w:r>
      <w:r w:rsidRPr="001D3275">
        <w:rPr>
          <w:rFonts w:ascii="Arial" w:eastAsia="Times New Roman" w:hAnsi="Arial" w:cs="Arial"/>
          <w:color w:val="000000"/>
        </w:rPr>
        <w:t xml:space="preserve"> integrated into the web-based data system, for both vehicles and other equipment</w:t>
      </w:r>
      <w:r w:rsidR="00424958">
        <w:rPr>
          <w:rFonts w:ascii="Arial" w:eastAsia="Times New Roman" w:hAnsi="Arial" w:cs="Arial"/>
          <w:color w:val="000000"/>
        </w:rPr>
        <w:t xml:space="preserve"> defined as assets. </w:t>
      </w:r>
    </w:p>
    <w:p w:rsidR="00651884" w:rsidRDefault="00F97A1C" w:rsidP="002F61C6">
      <w:pPr>
        <w:numPr>
          <w:ilvl w:val="1"/>
          <w:numId w:val="45"/>
        </w:numPr>
        <w:spacing w:line="240" w:lineRule="auto"/>
        <w:ind w:left="862"/>
        <w:jc w:val="both"/>
        <w:rPr>
          <w:rFonts w:ascii="Arial" w:eastAsia="Times New Roman" w:hAnsi="Arial" w:cs="Arial"/>
          <w:b/>
          <w:bCs/>
          <w:color w:val="000000"/>
        </w:rPr>
      </w:pPr>
      <w:r>
        <w:rPr>
          <w:rFonts w:ascii="Arial" w:eastAsia="Times New Roman" w:hAnsi="Arial" w:cs="Arial"/>
          <w:b/>
          <w:bCs/>
          <w:color w:val="000000"/>
        </w:rPr>
        <w:tab/>
      </w:r>
      <w:r w:rsidR="00651884" w:rsidRPr="00651884">
        <w:rPr>
          <w:rFonts w:ascii="Arial" w:eastAsia="Times New Roman" w:hAnsi="Arial" w:cs="Arial"/>
          <w:b/>
          <w:bCs/>
          <w:color w:val="000000"/>
        </w:rPr>
        <w:t xml:space="preserve">Working with </w:t>
      </w:r>
      <w:r w:rsidR="00083A91">
        <w:rPr>
          <w:rFonts w:ascii="Arial" w:eastAsia="Times New Roman" w:hAnsi="Arial" w:cs="Arial"/>
          <w:b/>
          <w:bCs/>
          <w:color w:val="000000"/>
        </w:rPr>
        <w:t>Third</w:t>
      </w:r>
      <w:r w:rsidR="00651884" w:rsidRPr="00651884">
        <w:rPr>
          <w:rFonts w:ascii="Arial" w:eastAsia="Times New Roman" w:hAnsi="Arial" w:cs="Arial"/>
          <w:b/>
          <w:bCs/>
          <w:color w:val="000000"/>
        </w:rPr>
        <w:t xml:space="preserve"> Parties</w:t>
      </w:r>
    </w:p>
    <w:p w:rsidR="0003316B" w:rsidRPr="0003316B" w:rsidRDefault="0003316B" w:rsidP="0003316B">
      <w:pPr>
        <w:pStyle w:val="ListParagraph"/>
        <w:numPr>
          <w:ilvl w:val="0"/>
          <w:numId w:val="47"/>
        </w:numPr>
        <w:spacing w:before="0" w:after="200"/>
        <w:jc w:val="both"/>
        <w:rPr>
          <w:rFonts w:cs="Arial"/>
          <w:vanish/>
          <w:color w:val="000000"/>
          <w:sz w:val="22"/>
          <w:szCs w:val="22"/>
        </w:rPr>
      </w:pPr>
    </w:p>
    <w:p w:rsidR="0003316B" w:rsidRPr="0003316B" w:rsidRDefault="0003316B" w:rsidP="0003316B">
      <w:pPr>
        <w:pStyle w:val="ListParagraph"/>
        <w:numPr>
          <w:ilvl w:val="0"/>
          <w:numId w:val="47"/>
        </w:numPr>
        <w:spacing w:before="0" w:after="200"/>
        <w:jc w:val="both"/>
        <w:rPr>
          <w:rFonts w:cs="Arial"/>
          <w:vanish/>
          <w:color w:val="000000"/>
          <w:sz w:val="22"/>
          <w:szCs w:val="22"/>
        </w:rPr>
      </w:pPr>
    </w:p>
    <w:p w:rsidR="0003316B" w:rsidRPr="0003316B" w:rsidRDefault="0003316B" w:rsidP="0003316B">
      <w:pPr>
        <w:pStyle w:val="ListParagraph"/>
        <w:numPr>
          <w:ilvl w:val="0"/>
          <w:numId w:val="47"/>
        </w:numPr>
        <w:spacing w:before="0" w:after="200"/>
        <w:jc w:val="both"/>
        <w:rPr>
          <w:rFonts w:cs="Arial"/>
          <w:vanish/>
          <w:color w:val="000000"/>
          <w:sz w:val="22"/>
          <w:szCs w:val="22"/>
        </w:rPr>
      </w:pPr>
    </w:p>
    <w:p w:rsidR="0003316B" w:rsidRPr="0003316B" w:rsidRDefault="0003316B" w:rsidP="0003316B">
      <w:pPr>
        <w:pStyle w:val="ListParagraph"/>
        <w:numPr>
          <w:ilvl w:val="0"/>
          <w:numId w:val="47"/>
        </w:numPr>
        <w:spacing w:before="0" w:after="200"/>
        <w:jc w:val="both"/>
        <w:rPr>
          <w:rFonts w:cs="Arial"/>
          <w:vanish/>
          <w:color w:val="000000"/>
          <w:sz w:val="22"/>
          <w:szCs w:val="22"/>
        </w:rPr>
      </w:pPr>
    </w:p>
    <w:p w:rsidR="0003316B" w:rsidRPr="0003316B" w:rsidRDefault="0003316B" w:rsidP="0003316B">
      <w:pPr>
        <w:pStyle w:val="ListParagraph"/>
        <w:numPr>
          <w:ilvl w:val="1"/>
          <w:numId w:val="47"/>
        </w:numPr>
        <w:spacing w:before="0" w:after="200"/>
        <w:jc w:val="both"/>
        <w:rPr>
          <w:rFonts w:cs="Arial"/>
          <w:vanish/>
          <w:color w:val="000000"/>
          <w:sz w:val="22"/>
          <w:szCs w:val="22"/>
        </w:rPr>
      </w:pPr>
    </w:p>
    <w:p w:rsidR="0003316B" w:rsidRPr="0003316B" w:rsidRDefault="0003316B" w:rsidP="0003316B">
      <w:pPr>
        <w:pStyle w:val="ListParagraph"/>
        <w:numPr>
          <w:ilvl w:val="1"/>
          <w:numId w:val="47"/>
        </w:numPr>
        <w:spacing w:before="0" w:after="200"/>
        <w:jc w:val="both"/>
        <w:rPr>
          <w:rFonts w:cs="Arial"/>
          <w:vanish/>
          <w:color w:val="000000"/>
          <w:sz w:val="22"/>
          <w:szCs w:val="22"/>
        </w:rPr>
      </w:pPr>
    </w:p>
    <w:p w:rsidR="0003316B" w:rsidRPr="0003316B" w:rsidRDefault="0003316B" w:rsidP="0003316B">
      <w:pPr>
        <w:pStyle w:val="ListParagraph"/>
        <w:numPr>
          <w:ilvl w:val="1"/>
          <w:numId w:val="47"/>
        </w:numPr>
        <w:spacing w:before="0" w:after="200"/>
        <w:jc w:val="both"/>
        <w:rPr>
          <w:rFonts w:cs="Arial"/>
          <w:vanish/>
          <w:color w:val="000000"/>
          <w:sz w:val="22"/>
          <w:szCs w:val="22"/>
        </w:rPr>
      </w:pPr>
    </w:p>
    <w:p w:rsidR="0003316B" w:rsidRPr="0003316B" w:rsidRDefault="0003316B" w:rsidP="0003316B">
      <w:pPr>
        <w:pStyle w:val="ListParagraph"/>
        <w:numPr>
          <w:ilvl w:val="1"/>
          <w:numId w:val="47"/>
        </w:numPr>
        <w:spacing w:before="0" w:after="200"/>
        <w:jc w:val="both"/>
        <w:rPr>
          <w:rFonts w:cs="Arial"/>
          <w:vanish/>
          <w:color w:val="000000"/>
          <w:sz w:val="22"/>
          <w:szCs w:val="22"/>
        </w:rPr>
      </w:pPr>
    </w:p>
    <w:p w:rsidR="0003316B" w:rsidRPr="0003316B" w:rsidRDefault="0003316B" w:rsidP="0003316B">
      <w:pPr>
        <w:pStyle w:val="ListParagraph"/>
        <w:numPr>
          <w:ilvl w:val="1"/>
          <w:numId w:val="47"/>
        </w:numPr>
        <w:spacing w:before="0" w:after="200"/>
        <w:jc w:val="both"/>
        <w:rPr>
          <w:rFonts w:cs="Arial"/>
          <w:vanish/>
          <w:color w:val="000000"/>
          <w:sz w:val="22"/>
          <w:szCs w:val="22"/>
        </w:rPr>
      </w:pPr>
    </w:p>
    <w:p w:rsidR="0003316B" w:rsidRPr="0003316B" w:rsidRDefault="0003316B" w:rsidP="0003316B">
      <w:pPr>
        <w:pStyle w:val="ListParagraph"/>
        <w:numPr>
          <w:ilvl w:val="1"/>
          <w:numId w:val="47"/>
        </w:numPr>
        <w:spacing w:before="0" w:after="200"/>
        <w:jc w:val="both"/>
        <w:rPr>
          <w:rFonts w:cs="Arial"/>
          <w:vanish/>
          <w:color w:val="000000"/>
          <w:sz w:val="22"/>
          <w:szCs w:val="22"/>
        </w:rPr>
      </w:pPr>
    </w:p>
    <w:p w:rsidR="00DF01AD" w:rsidRDefault="00083A91" w:rsidP="0003316B">
      <w:pPr>
        <w:numPr>
          <w:ilvl w:val="2"/>
          <w:numId w:val="47"/>
        </w:numPr>
        <w:spacing w:line="240" w:lineRule="auto"/>
        <w:jc w:val="both"/>
        <w:rPr>
          <w:rFonts w:ascii="Arial" w:eastAsia="Times New Roman" w:hAnsi="Arial" w:cs="Arial"/>
          <w:color w:val="000000"/>
        </w:rPr>
      </w:pPr>
      <w:r>
        <w:rPr>
          <w:rFonts w:ascii="Arial" w:eastAsia="Times New Roman" w:hAnsi="Arial" w:cs="Arial"/>
          <w:color w:val="000000"/>
        </w:rPr>
        <w:t>T</w:t>
      </w:r>
      <w:r w:rsidR="00651884" w:rsidRPr="00651884">
        <w:rPr>
          <w:rFonts w:ascii="Arial" w:eastAsia="Times New Roman" w:hAnsi="Arial" w:cs="Arial"/>
          <w:color w:val="000000"/>
        </w:rPr>
        <w:t xml:space="preserve">he Supplier </w:t>
      </w:r>
      <w:r w:rsidR="00B77507" w:rsidRPr="00651884">
        <w:rPr>
          <w:rFonts w:ascii="Arial" w:eastAsia="Times New Roman" w:hAnsi="Arial" w:cs="Arial"/>
          <w:color w:val="000000"/>
        </w:rPr>
        <w:t>shall work</w:t>
      </w:r>
      <w:r w:rsidR="00651884" w:rsidRPr="00651884">
        <w:rPr>
          <w:rFonts w:ascii="Arial" w:eastAsia="Times New Roman" w:hAnsi="Arial" w:cs="Arial"/>
          <w:color w:val="000000"/>
        </w:rPr>
        <w:t xml:space="preserve"> with </w:t>
      </w:r>
      <w:r>
        <w:rPr>
          <w:rFonts w:ascii="Arial" w:eastAsia="Times New Roman" w:hAnsi="Arial" w:cs="Arial"/>
          <w:color w:val="000000"/>
        </w:rPr>
        <w:t>third parties</w:t>
      </w:r>
      <w:r w:rsidR="00651884" w:rsidRPr="00651884">
        <w:rPr>
          <w:rFonts w:ascii="Arial" w:eastAsia="Times New Roman" w:hAnsi="Arial" w:cs="Arial"/>
          <w:color w:val="000000"/>
        </w:rPr>
        <w:t xml:space="preserve">, </w:t>
      </w:r>
      <w:r w:rsidR="0003316B">
        <w:rPr>
          <w:rFonts w:ascii="Arial" w:eastAsia="Times New Roman" w:hAnsi="Arial" w:cs="Arial"/>
          <w:color w:val="000000"/>
        </w:rPr>
        <w:t>in optimising the use of Vehicle Telematics, to</w:t>
      </w:r>
      <w:r w:rsidR="0003316B" w:rsidRPr="00651884">
        <w:rPr>
          <w:rFonts w:ascii="Arial" w:eastAsia="Times New Roman" w:hAnsi="Arial" w:cs="Arial"/>
          <w:color w:val="000000"/>
        </w:rPr>
        <w:t xml:space="preserve"> </w:t>
      </w:r>
      <w:r w:rsidR="00651884" w:rsidRPr="00651884">
        <w:rPr>
          <w:rFonts w:ascii="Arial" w:eastAsia="Times New Roman" w:hAnsi="Arial" w:cs="Arial"/>
          <w:color w:val="000000"/>
        </w:rPr>
        <w:t xml:space="preserve">support Contracting </w:t>
      </w:r>
      <w:r>
        <w:rPr>
          <w:rFonts w:ascii="Arial" w:eastAsia="Times New Roman" w:hAnsi="Arial" w:cs="Arial"/>
          <w:color w:val="000000"/>
        </w:rPr>
        <w:t>Authority</w:t>
      </w:r>
      <w:r w:rsidR="00651884" w:rsidRPr="00651884">
        <w:rPr>
          <w:rFonts w:ascii="Arial" w:eastAsia="Times New Roman" w:hAnsi="Arial" w:cs="Arial"/>
          <w:color w:val="000000"/>
        </w:rPr>
        <w:t xml:space="preserve"> strategies, such as</w:t>
      </w:r>
      <w:r w:rsidR="0003316B">
        <w:rPr>
          <w:rFonts w:ascii="Arial" w:eastAsia="Times New Roman" w:hAnsi="Arial" w:cs="Arial"/>
          <w:color w:val="000000"/>
        </w:rPr>
        <w:t xml:space="preserve">, </w:t>
      </w:r>
      <w:r>
        <w:rPr>
          <w:rFonts w:ascii="Arial" w:eastAsia="Times New Roman" w:hAnsi="Arial" w:cs="Arial"/>
          <w:color w:val="000000"/>
        </w:rPr>
        <w:t>c</w:t>
      </w:r>
      <w:r w:rsidR="00651884" w:rsidRPr="00651884">
        <w:rPr>
          <w:rFonts w:ascii="Arial" w:eastAsia="Times New Roman" w:hAnsi="Arial" w:cs="Arial"/>
          <w:color w:val="000000"/>
        </w:rPr>
        <w:t xml:space="preserve">ommand and control hubs/systems, </w:t>
      </w:r>
      <w:r w:rsidR="0003316B">
        <w:rPr>
          <w:rFonts w:ascii="Arial" w:eastAsia="Times New Roman" w:hAnsi="Arial" w:cs="Arial"/>
          <w:color w:val="000000"/>
        </w:rPr>
        <w:t>E</w:t>
      </w:r>
      <w:r w:rsidR="00651884" w:rsidRPr="00651884">
        <w:rPr>
          <w:rFonts w:ascii="Arial" w:eastAsia="Times New Roman" w:hAnsi="Arial" w:cs="Arial"/>
          <w:color w:val="000000"/>
        </w:rPr>
        <w:t xml:space="preserve">mergency </w:t>
      </w:r>
      <w:r w:rsidR="0003316B">
        <w:rPr>
          <w:rFonts w:ascii="Arial" w:eastAsia="Times New Roman" w:hAnsi="Arial" w:cs="Arial"/>
          <w:color w:val="000000"/>
        </w:rPr>
        <w:t>S</w:t>
      </w:r>
      <w:r w:rsidR="00651884" w:rsidRPr="00651884">
        <w:rPr>
          <w:rFonts w:ascii="Arial" w:eastAsia="Times New Roman" w:hAnsi="Arial" w:cs="Arial"/>
          <w:color w:val="000000"/>
        </w:rPr>
        <w:t xml:space="preserve">ervices </w:t>
      </w:r>
      <w:r w:rsidR="0003316B">
        <w:rPr>
          <w:rFonts w:ascii="Arial" w:eastAsia="Times New Roman" w:hAnsi="Arial" w:cs="Arial"/>
          <w:color w:val="000000"/>
        </w:rPr>
        <w:t>N</w:t>
      </w:r>
      <w:r w:rsidR="00651884" w:rsidRPr="00651884">
        <w:rPr>
          <w:rFonts w:ascii="Arial" w:eastAsia="Times New Roman" w:hAnsi="Arial" w:cs="Arial"/>
          <w:color w:val="000000"/>
        </w:rPr>
        <w:t xml:space="preserve">etwork (ESN), </w:t>
      </w:r>
      <w:r w:rsidR="0003316B">
        <w:rPr>
          <w:rFonts w:ascii="Arial" w:eastAsia="Times New Roman" w:hAnsi="Arial" w:cs="Arial"/>
          <w:color w:val="000000"/>
        </w:rPr>
        <w:t>Closed Circuit Television (</w:t>
      </w:r>
      <w:r w:rsidR="00651884" w:rsidRPr="00651884">
        <w:rPr>
          <w:rFonts w:ascii="Arial" w:eastAsia="Times New Roman" w:hAnsi="Arial" w:cs="Arial"/>
          <w:color w:val="000000"/>
        </w:rPr>
        <w:t>CCTV</w:t>
      </w:r>
      <w:r w:rsidR="0003316B">
        <w:rPr>
          <w:rFonts w:ascii="Arial" w:eastAsia="Times New Roman" w:hAnsi="Arial" w:cs="Arial"/>
          <w:color w:val="000000"/>
        </w:rPr>
        <w:t xml:space="preserve">) </w:t>
      </w:r>
      <w:r w:rsidR="00651884" w:rsidRPr="00651884">
        <w:rPr>
          <w:rFonts w:ascii="Arial" w:eastAsia="Times New Roman" w:hAnsi="Arial" w:cs="Arial"/>
          <w:color w:val="000000"/>
        </w:rPr>
        <w:t>data</w:t>
      </w:r>
      <w:r w:rsidR="0003316B">
        <w:rPr>
          <w:rFonts w:ascii="Arial" w:eastAsia="Times New Roman" w:hAnsi="Arial" w:cs="Arial"/>
          <w:color w:val="000000"/>
        </w:rPr>
        <w:t xml:space="preserve">, </w:t>
      </w:r>
      <w:r>
        <w:rPr>
          <w:rFonts w:ascii="Arial" w:eastAsia="Times New Roman" w:hAnsi="Arial" w:cs="Arial"/>
          <w:color w:val="000000"/>
        </w:rPr>
        <w:t>d</w:t>
      </w:r>
      <w:r w:rsidR="00651884" w:rsidRPr="00651884">
        <w:rPr>
          <w:rFonts w:ascii="Arial" w:eastAsia="Times New Roman" w:hAnsi="Arial" w:cs="Arial"/>
          <w:color w:val="000000"/>
        </w:rPr>
        <w:t>river training</w:t>
      </w:r>
      <w:r w:rsidR="0003316B">
        <w:rPr>
          <w:rFonts w:ascii="Arial" w:eastAsia="Times New Roman" w:hAnsi="Arial" w:cs="Arial"/>
          <w:color w:val="000000"/>
        </w:rPr>
        <w:t xml:space="preserve">, </w:t>
      </w:r>
      <w:r w:rsidR="00651884" w:rsidRPr="00651884">
        <w:rPr>
          <w:rFonts w:ascii="Arial" w:eastAsia="Times New Roman" w:hAnsi="Arial" w:cs="Arial"/>
          <w:color w:val="000000"/>
        </w:rPr>
        <w:t xml:space="preserve"> eLearning </w:t>
      </w:r>
      <w:r w:rsidR="0003316B">
        <w:rPr>
          <w:rFonts w:ascii="Arial" w:eastAsia="Times New Roman" w:hAnsi="Arial" w:cs="Arial"/>
          <w:color w:val="000000"/>
        </w:rPr>
        <w:t>requirement</w:t>
      </w:r>
      <w:r w:rsidR="00B07590">
        <w:rPr>
          <w:rFonts w:ascii="Arial" w:eastAsia="Times New Roman" w:hAnsi="Arial" w:cs="Arial"/>
          <w:color w:val="000000"/>
        </w:rPr>
        <w:t>.</w:t>
      </w:r>
      <w:r w:rsidR="0003316B">
        <w:rPr>
          <w:rFonts w:ascii="Arial" w:eastAsia="Times New Roman" w:hAnsi="Arial" w:cs="Arial"/>
          <w:color w:val="000000"/>
        </w:rPr>
        <w:t xml:space="preserve"> </w:t>
      </w:r>
    </w:p>
    <w:p w:rsidR="00651884" w:rsidRDefault="00651884" w:rsidP="002F61C6">
      <w:pPr>
        <w:numPr>
          <w:ilvl w:val="1"/>
          <w:numId w:val="45"/>
        </w:numPr>
        <w:spacing w:line="240" w:lineRule="auto"/>
        <w:ind w:left="862"/>
        <w:jc w:val="both"/>
        <w:rPr>
          <w:rFonts w:ascii="Arial" w:eastAsia="Times New Roman" w:hAnsi="Arial" w:cs="Arial"/>
          <w:b/>
          <w:bCs/>
          <w:color w:val="000000"/>
        </w:rPr>
      </w:pPr>
      <w:r w:rsidRPr="00651884">
        <w:rPr>
          <w:rFonts w:ascii="Arial" w:eastAsia="Times New Roman" w:hAnsi="Arial" w:cs="Arial"/>
          <w:b/>
          <w:bCs/>
          <w:color w:val="000000"/>
        </w:rPr>
        <w:t xml:space="preserve">Contracting </w:t>
      </w:r>
      <w:r w:rsidR="00EA47A2">
        <w:rPr>
          <w:rFonts w:ascii="Arial" w:eastAsia="Times New Roman" w:hAnsi="Arial" w:cs="Arial"/>
          <w:b/>
          <w:bCs/>
          <w:color w:val="000000"/>
        </w:rPr>
        <w:t>Authority</w:t>
      </w:r>
      <w:r w:rsidRPr="00651884">
        <w:rPr>
          <w:rFonts w:ascii="Arial" w:eastAsia="Times New Roman" w:hAnsi="Arial" w:cs="Arial"/>
          <w:b/>
          <w:bCs/>
          <w:color w:val="000000"/>
        </w:rPr>
        <w:t xml:space="preserve"> Training Requirements</w:t>
      </w:r>
    </w:p>
    <w:p w:rsidR="0003316B" w:rsidRPr="0003316B" w:rsidRDefault="0003316B" w:rsidP="0003316B">
      <w:pPr>
        <w:pStyle w:val="ListParagraph"/>
        <w:numPr>
          <w:ilvl w:val="0"/>
          <w:numId w:val="48"/>
        </w:numPr>
        <w:spacing w:before="0" w:after="240"/>
        <w:jc w:val="both"/>
        <w:rPr>
          <w:rFonts w:cs="Arial"/>
          <w:vanish/>
          <w:color w:val="000000"/>
          <w:sz w:val="22"/>
          <w:szCs w:val="22"/>
        </w:rPr>
      </w:pPr>
    </w:p>
    <w:p w:rsidR="0003316B" w:rsidRPr="0003316B" w:rsidRDefault="0003316B" w:rsidP="0003316B">
      <w:pPr>
        <w:pStyle w:val="ListParagraph"/>
        <w:numPr>
          <w:ilvl w:val="0"/>
          <w:numId w:val="48"/>
        </w:numPr>
        <w:spacing w:before="0" w:after="240"/>
        <w:jc w:val="both"/>
        <w:rPr>
          <w:rFonts w:cs="Arial"/>
          <w:vanish/>
          <w:color w:val="000000"/>
          <w:sz w:val="22"/>
          <w:szCs w:val="22"/>
        </w:rPr>
      </w:pPr>
    </w:p>
    <w:p w:rsidR="0003316B" w:rsidRPr="0003316B" w:rsidRDefault="0003316B" w:rsidP="0003316B">
      <w:pPr>
        <w:pStyle w:val="ListParagraph"/>
        <w:numPr>
          <w:ilvl w:val="0"/>
          <w:numId w:val="48"/>
        </w:numPr>
        <w:spacing w:before="0" w:after="240"/>
        <w:jc w:val="both"/>
        <w:rPr>
          <w:rFonts w:cs="Arial"/>
          <w:vanish/>
          <w:color w:val="000000"/>
          <w:sz w:val="22"/>
          <w:szCs w:val="22"/>
        </w:rPr>
      </w:pPr>
    </w:p>
    <w:p w:rsidR="0003316B" w:rsidRPr="0003316B" w:rsidRDefault="0003316B" w:rsidP="0003316B">
      <w:pPr>
        <w:pStyle w:val="ListParagraph"/>
        <w:numPr>
          <w:ilvl w:val="0"/>
          <w:numId w:val="48"/>
        </w:numPr>
        <w:spacing w:before="0" w:after="240"/>
        <w:jc w:val="both"/>
        <w:rPr>
          <w:rFonts w:cs="Arial"/>
          <w:vanish/>
          <w:color w:val="000000"/>
          <w:sz w:val="22"/>
          <w:szCs w:val="22"/>
        </w:rPr>
      </w:pPr>
    </w:p>
    <w:p w:rsidR="0003316B" w:rsidRPr="0003316B" w:rsidRDefault="0003316B" w:rsidP="0003316B">
      <w:pPr>
        <w:pStyle w:val="ListParagraph"/>
        <w:numPr>
          <w:ilvl w:val="1"/>
          <w:numId w:val="48"/>
        </w:numPr>
        <w:spacing w:before="0" w:after="240"/>
        <w:jc w:val="both"/>
        <w:rPr>
          <w:rFonts w:cs="Arial"/>
          <w:vanish/>
          <w:color w:val="000000"/>
          <w:sz w:val="22"/>
          <w:szCs w:val="22"/>
        </w:rPr>
      </w:pPr>
    </w:p>
    <w:p w:rsidR="0003316B" w:rsidRPr="0003316B" w:rsidRDefault="0003316B" w:rsidP="0003316B">
      <w:pPr>
        <w:pStyle w:val="ListParagraph"/>
        <w:numPr>
          <w:ilvl w:val="1"/>
          <w:numId w:val="48"/>
        </w:numPr>
        <w:spacing w:before="0" w:after="240"/>
        <w:jc w:val="both"/>
        <w:rPr>
          <w:rFonts w:cs="Arial"/>
          <w:vanish/>
          <w:color w:val="000000"/>
          <w:sz w:val="22"/>
          <w:szCs w:val="22"/>
        </w:rPr>
      </w:pPr>
    </w:p>
    <w:p w:rsidR="0003316B" w:rsidRPr="0003316B" w:rsidRDefault="0003316B" w:rsidP="0003316B">
      <w:pPr>
        <w:pStyle w:val="ListParagraph"/>
        <w:numPr>
          <w:ilvl w:val="1"/>
          <w:numId w:val="48"/>
        </w:numPr>
        <w:spacing w:before="0" w:after="240"/>
        <w:jc w:val="both"/>
        <w:rPr>
          <w:rFonts w:cs="Arial"/>
          <w:vanish/>
          <w:color w:val="000000"/>
          <w:sz w:val="22"/>
          <w:szCs w:val="22"/>
        </w:rPr>
      </w:pPr>
    </w:p>
    <w:p w:rsidR="0003316B" w:rsidRPr="0003316B" w:rsidRDefault="0003316B" w:rsidP="0003316B">
      <w:pPr>
        <w:pStyle w:val="ListParagraph"/>
        <w:numPr>
          <w:ilvl w:val="1"/>
          <w:numId w:val="48"/>
        </w:numPr>
        <w:spacing w:before="0" w:after="240"/>
        <w:jc w:val="both"/>
        <w:rPr>
          <w:rFonts w:cs="Arial"/>
          <w:vanish/>
          <w:color w:val="000000"/>
          <w:sz w:val="22"/>
          <w:szCs w:val="22"/>
        </w:rPr>
      </w:pPr>
    </w:p>
    <w:p w:rsidR="0003316B" w:rsidRPr="0003316B" w:rsidRDefault="0003316B" w:rsidP="0003316B">
      <w:pPr>
        <w:pStyle w:val="ListParagraph"/>
        <w:numPr>
          <w:ilvl w:val="1"/>
          <w:numId w:val="48"/>
        </w:numPr>
        <w:spacing w:before="0" w:after="240"/>
        <w:jc w:val="both"/>
        <w:rPr>
          <w:rFonts w:cs="Arial"/>
          <w:vanish/>
          <w:color w:val="000000"/>
          <w:sz w:val="22"/>
          <w:szCs w:val="22"/>
        </w:rPr>
      </w:pPr>
    </w:p>
    <w:p w:rsidR="0003316B" w:rsidRPr="0003316B" w:rsidRDefault="0003316B" w:rsidP="0003316B">
      <w:pPr>
        <w:pStyle w:val="ListParagraph"/>
        <w:numPr>
          <w:ilvl w:val="1"/>
          <w:numId w:val="48"/>
        </w:numPr>
        <w:spacing w:before="0" w:after="240"/>
        <w:jc w:val="both"/>
        <w:rPr>
          <w:rFonts w:cs="Arial"/>
          <w:vanish/>
          <w:color w:val="000000"/>
          <w:sz w:val="22"/>
          <w:szCs w:val="22"/>
        </w:rPr>
      </w:pPr>
    </w:p>
    <w:p w:rsidR="0003316B" w:rsidRPr="0003316B" w:rsidRDefault="0003316B" w:rsidP="0003316B">
      <w:pPr>
        <w:pStyle w:val="ListParagraph"/>
        <w:numPr>
          <w:ilvl w:val="1"/>
          <w:numId w:val="48"/>
        </w:numPr>
        <w:spacing w:before="0" w:after="240"/>
        <w:jc w:val="both"/>
        <w:rPr>
          <w:rFonts w:cs="Arial"/>
          <w:vanish/>
          <w:color w:val="000000"/>
          <w:sz w:val="22"/>
          <w:szCs w:val="22"/>
        </w:rPr>
      </w:pPr>
    </w:p>
    <w:p w:rsidR="00651884" w:rsidRPr="00E841DD" w:rsidRDefault="00EA47A2" w:rsidP="0003316B">
      <w:pPr>
        <w:numPr>
          <w:ilvl w:val="2"/>
          <w:numId w:val="48"/>
        </w:numPr>
        <w:spacing w:after="240" w:line="240" w:lineRule="auto"/>
        <w:jc w:val="both"/>
        <w:rPr>
          <w:rFonts w:ascii="Arial" w:eastAsia="Times New Roman" w:hAnsi="Arial" w:cs="Arial"/>
        </w:rPr>
      </w:pPr>
      <w:r w:rsidRPr="00E841DD">
        <w:rPr>
          <w:rFonts w:ascii="Arial" w:eastAsia="Times New Roman" w:hAnsi="Arial" w:cs="Arial"/>
          <w:color w:val="000000"/>
        </w:rPr>
        <w:t xml:space="preserve">The </w:t>
      </w:r>
      <w:r w:rsidR="00651884" w:rsidRPr="00E841DD">
        <w:rPr>
          <w:rFonts w:ascii="Arial" w:eastAsia="Times New Roman" w:hAnsi="Arial" w:cs="Arial"/>
          <w:color w:val="000000"/>
        </w:rPr>
        <w:t xml:space="preserve">Supplier shall provide </w:t>
      </w:r>
      <w:r w:rsidR="00F151C8" w:rsidRPr="00E841DD">
        <w:rPr>
          <w:rFonts w:ascii="Arial" w:eastAsia="Times New Roman" w:hAnsi="Arial" w:cs="Arial"/>
          <w:color w:val="000000"/>
        </w:rPr>
        <w:t xml:space="preserve">ad-hoc on-site </w:t>
      </w:r>
      <w:r w:rsidR="00A4038C" w:rsidRPr="00E841DD">
        <w:rPr>
          <w:rFonts w:ascii="Arial" w:eastAsia="Times New Roman" w:hAnsi="Arial" w:cs="Arial"/>
          <w:color w:val="000000"/>
        </w:rPr>
        <w:t>training</w:t>
      </w:r>
      <w:r w:rsidR="00FF36F5" w:rsidRPr="00E841DD">
        <w:rPr>
          <w:rFonts w:ascii="Arial" w:eastAsia="Times New Roman" w:hAnsi="Arial" w:cs="Arial"/>
          <w:color w:val="000000"/>
        </w:rPr>
        <w:t xml:space="preserve"> on Contracting Authority Premises</w:t>
      </w:r>
      <w:r w:rsidR="00A4038C" w:rsidRPr="00E841DD">
        <w:rPr>
          <w:rFonts w:ascii="Arial" w:eastAsia="Times New Roman" w:hAnsi="Arial" w:cs="Arial"/>
          <w:color w:val="000000"/>
        </w:rPr>
        <w:t xml:space="preserve"> where required</w:t>
      </w:r>
      <w:r w:rsidR="00804ED2">
        <w:rPr>
          <w:rFonts w:ascii="Arial" w:eastAsia="Times New Roman" w:hAnsi="Arial" w:cs="Arial"/>
          <w:color w:val="000000"/>
        </w:rPr>
        <w:t>.</w:t>
      </w:r>
    </w:p>
    <w:p w:rsidR="002C1723" w:rsidRPr="00E841DD" w:rsidRDefault="00E841DD" w:rsidP="002F61C6">
      <w:pPr>
        <w:numPr>
          <w:ilvl w:val="2"/>
          <w:numId w:val="48"/>
        </w:numPr>
        <w:spacing w:after="240" w:line="240" w:lineRule="auto"/>
        <w:jc w:val="both"/>
        <w:rPr>
          <w:rFonts w:ascii="Arial" w:eastAsia="Times New Roman" w:hAnsi="Arial" w:cs="Arial"/>
        </w:rPr>
      </w:pPr>
      <w:r w:rsidRPr="00E841DD">
        <w:rPr>
          <w:rFonts w:ascii="Arial" w:eastAsia="Times New Roman" w:hAnsi="Arial" w:cs="Arial"/>
          <w:color w:val="000000"/>
        </w:rPr>
        <w:t>The Supplier shall provide on-site training on Contracting Authority premises to support the Contracting Authority to undertake the installation of the data recording devices themselves.</w:t>
      </w:r>
    </w:p>
    <w:p w:rsidR="008B4596" w:rsidRDefault="00F97A1C" w:rsidP="002F61C6">
      <w:pPr>
        <w:numPr>
          <w:ilvl w:val="1"/>
          <w:numId w:val="45"/>
        </w:numPr>
        <w:spacing w:line="240" w:lineRule="auto"/>
        <w:ind w:left="862"/>
        <w:jc w:val="both"/>
        <w:rPr>
          <w:rFonts w:ascii="Arial" w:eastAsia="Times New Roman" w:hAnsi="Arial" w:cs="Arial"/>
          <w:color w:val="000000"/>
        </w:rPr>
      </w:pPr>
      <w:r>
        <w:rPr>
          <w:rFonts w:ascii="Arial" w:eastAsia="Times New Roman" w:hAnsi="Arial" w:cs="Arial"/>
          <w:b/>
          <w:bCs/>
          <w:color w:val="000000"/>
        </w:rPr>
        <w:tab/>
      </w:r>
      <w:r w:rsidR="008B4596" w:rsidRPr="00651884">
        <w:rPr>
          <w:rFonts w:ascii="Arial" w:eastAsia="Times New Roman" w:hAnsi="Arial" w:cs="Arial"/>
          <w:b/>
          <w:bCs/>
          <w:color w:val="000000"/>
        </w:rPr>
        <w:t xml:space="preserve">Enhanced Security </w:t>
      </w:r>
    </w:p>
    <w:p w:rsidR="0003316B" w:rsidRPr="0003316B" w:rsidRDefault="0003316B" w:rsidP="0003316B">
      <w:pPr>
        <w:pStyle w:val="ListParagraph"/>
        <w:numPr>
          <w:ilvl w:val="0"/>
          <w:numId w:val="49"/>
        </w:numPr>
        <w:spacing w:before="0" w:after="240"/>
        <w:jc w:val="both"/>
        <w:rPr>
          <w:rFonts w:cs="Arial"/>
          <w:vanish/>
          <w:color w:val="000000"/>
          <w:sz w:val="22"/>
          <w:szCs w:val="22"/>
        </w:rPr>
      </w:pPr>
    </w:p>
    <w:p w:rsidR="0003316B" w:rsidRPr="0003316B" w:rsidRDefault="0003316B" w:rsidP="0003316B">
      <w:pPr>
        <w:pStyle w:val="ListParagraph"/>
        <w:numPr>
          <w:ilvl w:val="0"/>
          <w:numId w:val="49"/>
        </w:numPr>
        <w:spacing w:before="0" w:after="240"/>
        <w:jc w:val="both"/>
        <w:rPr>
          <w:rFonts w:cs="Arial"/>
          <w:vanish/>
          <w:color w:val="000000"/>
          <w:sz w:val="22"/>
          <w:szCs w:val="22"/>
        </w:rPr>
      </w:pPr>
    </w:p>
    <w:p w:rsidR="0003316B" w:rsidRPr="0003316B" w:rsidRDefault="0003316B" w:rsidP="0003316B">
      <w:pPr>
        <w:pStyle w:val="ListParagraph"/>
        <w:numPr>
          <w:ilvl w:val="0"/>
          <w:numId w:val="49"/>
        </w:numPr>
        <w:spacing w:before="0" w:after="240"/>
        <w:jc w:val="both"/>
        <w:rPr>
          <w:rFonts w:cs="Arial"/>
          <w:vanish/>
          <w:color w:val="000000"/>
          <w:sz w:val="22"/>
          <w:szCs w:val="22"/>
        </w:rPr>
      </w:pPr>
    </w:p>
    <w:p w:rsidR="0003316B" w:rsidRPr="0003316B" w:rsidRDefault="0003316B" w:rsidP="0003316B">
      <w:pPr>
        <w:pStyle w:val="ListParagraph"/>
        <w:numPr>
          <w:ilvl w:val="0"/>
          <w:numId w:val="49"/>
        </w:numPr>
        <w:spacing w:before="0" w:after="240"/>
        <w:jc w:val="both"/>
        <w:rPr>
          <w:rFonts w:cs="Arial"/>
          <w:vanish/>
          <w:color w:val="000000"/>
          <w:sz w:val="22"/>
          <w:szCs w:val="22"/>
        </w:rPr>
      </w:pPr>
    </w:p>
    <w:p w:rsidR="0003316B" w:rsidRPr="0003316B" w:rsidRDefault="0003316B" w:rsidP="0003316B">
      <w:pPr>
        <w:pStyle w:val="ListParagraph"/>
        <w:numPr>
          <w:ilvl w:val="1"/>
          <w:numId w:val="49"/>
        </w:numPr>
        <w:spacing w:before="0" w:after="240"/>
        <w:jc w:val="both"/>
        <w:rPr>
          <w:rFonts w:cs="Arial"/>
          <w:vanish/>
          <w:color w:val="000000"/>
          <w:sz w:val="22"/>
          <w:szCs w:val="22"/>
        </w:rPr>
      </w:pPr>
    </w:p>
    <w:p w:rsidR="0003316B" w:rsidRPr="0003316B" w:rsidRDefault="0003316B" w:rsidP="0003316B">
      <w:pPr>
        <w:pStyle w:val="ListParagraph"/>
        <w:numPr>
          <w:ilvl w:val="1"/>
          <w:numId w:val="49"/>
        </w:numPr>
        <w:spacing w:before="0" w:after="240"/>
        <w:jc w:val="both"/>
        <w:rPr>
          <w:rFonts w:cs="Arial"/>
          <w:vanish/>
          <w:color w:val="000000"/>
          <w:sz w:val="22"/>
          <w:szCs w:val="22"/>
        </w:rPr>
      </w:pPr>
    </w:p>
    <w:p w:rsidR="0003316B" w:rsidRPr="0003316B" w:rsidRDefault="0003316B" w:rsidP="0003316B">
      <w:pPr>
        <w:pStyle w:val="ListParagraph"/>
        <w:numPr>
          <w:ilvl w:val="1"/>
          <w:numId w:val="49"/>
        </w:numPr>
        <w:spacing w:before="0" w:after="240"/>
        <w:jc w:val="both"/>
        <w:rPr>
          <w:rFonts w:cs="Arial"/>
          <w:vanish/>
          <w:color w:val="000000"/>
          <w:sz w:val="22"/>
          <w:szCs w:val="22"/>
        </w:rPr>
      </w:pPr>
    </w:p>
    <w:p w:rsidR="0003316B" w:rsidRPr="0003316B" w:rsidRDefault="0003316B" w:rsidP="0003316B">
      <w:pPr>
        <w:pStyle w:val="ListParagraph"/>
        <w:numPr>
          <w:ilvl w:val="1"/>
          <w:numId w:val="49"/>
        </w:numPr>
        <w:spacing w:before="0" w:after="240"/>
        <w:jc w:val="both"/>
        <w:rPr>
          <w:rFonts w:cs="Arial"/>
          <w:vanish/>
          <w:color w:val="000000"/>
          <w:sz w:val="22"/>
          <w:szCs w:val="22"/>
        </w:rPr>
      </w:pPr>
    </w:p>
    <w:p w:rsidR="0003316B" w:rsidRPr="0003316B" w:rsidRDefault="0003316B" w:rsidP="0003316B">
      <w:pPr>
        <w:pStyle w:val="ListParagraph"/>
        <w:numPr>
          <w:ilvl w:val="1"/>
          <w:numId w:val="49"/>
        </w:numPr>
        <w:spacing w:before="0" w:after="240"/>
        <w:jc w:val="both"/>
        <w:rPr>
          <w:rFonts w:cs="Arial"/>
          <w:vanish/>
          <w:color w:val="000000"/>
          <w:sz w:val="22"/>
          <w:szCs w:val="22"/>
        </w:rPr>
      </w:pPr>
    </w:p>
    <w:p w:rsidR="0003316B" w:rsidRPr="0003316B" w:rsidRDefault="0003316B" w:rsidP="0003316B">
      <w:pPr>
        <w:pStyle w:val="ListParagraph"/>
        <w:numPr>
          <w:ilvl w:val="1"/>
          <w:numId w:val="49"/>
        </w:numPr>
        <w:spacing w:before="0" w:after="240"/>
        <w:jc w:val="both"/>
        <w:rPr>
          <w:rFonts w:cs="Arial"/>
          <w:vanish/>
          <w:color w:val="000000"/>
          <w:sz w:val="22"/>
          <w:szCs w:val="22"/>
        </w:rPr>
      </w:pPr>
    </w:p>
    <w:p w:rsidR="0003316B" w:rsidRPr="0003316B" w:rsidRDefault="0003316B" w:rsidP="0003316B">
      <w:pPr>
        <w:pStyle w:val="ListParagraph"/>
        <w:numPr>
          <w:ilvl w:val="1"/>
          <w:numId w:val="49"/>
        </w:numPr>
        <w:spacing w:before="0" w:after="240"/>
        <w:jc w:val="both"/>
        <w:rPr>
          <w:rFonts w:cs="Arial"/>
          <w:vanish/>
          <w:color w:val="000000"/>
          <w:sz w:val="22"/>
          <w:szCs w:val="22"/>
        </w:rPr>
      </w:pPr>
    </w:p>
    <w:p w:rsidR="0003316B" w:rsidRPr="0003316B" w:rsidRDefault="0003316B" w:rsidP="0003316B">
      <w:pPr>
        <w:pStyle w:val="ListParagraph"/>
        <w:numPr>
          <w:ilvl w:val="1"/>
          <w:numId w:val="49"/>
        </w:numPr>
        <w:spacing w:before="0" w:after="240"/>
        <w:jc w:val="both"/>
        <w:rPr>
          <w:rFonts w:cs="Arial"/>
          <w:vanish/>
          <w:color w:val="000000"/>
          <w:sz w:val="22"/>
          <w:szCs w:val="22"/>
        </w:rPr>
      </w:pPr>
    </w:p>
    <w:p w:rsidR="008B4596" w:rsidRPr="00E841DD" w:rsidRDefault="008B4596" w:rsidP="0003316B">
      <w:pPr>
        <w:numPr>
          <w:ilvl w:val="2"/>
          <w:numId w:val="49"/>
        </w:numPr>
        <w:spacing w:after="240" w:line="240" w:lineRule="auto"/>
        <w:jc w:val="both"/>
        <w:rPr>
          <w:rFonts w:ascii="Times New Roman" w:eastAsia="Times New Roman" w:hAnsi="Times New Roman"/>
          <w:sz w:val="24"/>
          <w:szCs w:val="24"/>
        </w:rPr>
      </w:pPr>
      <w:r>
        <w:rPr>
          <w:rFonts w:ascii="Arial" w:eastAsia="Times New Roman" w:hAnsi="Arial" w:cs="Arial"/>
          <w:color w:val="000000"/>
        </w:rPr>
        <w:t>T</w:t>
      </w:r>
      <w:r w:rsidRPr="00651884">
        <w:rPr>
          <w:rFonts w:ascii="Arial" w:eastAsia="Times New Roman" w:hAnsi="Arial" w:cs="Arial"/>
          <w:color w:val="000000"/>
        </w:rPr>
        <w:t>he Supplier and their Sub-Contractors shall provide a higher level of security,</w:t>
      </w:r>
      <w:r w:rsidR="00D2206A">
        <w:rPr>
          <w:rFonts w:ascii="Arial" w:eastAsia="Times New Roman" w:hAnsi="Arial" w:cs="Arial"/>
          <w:color w:val="000000"/>
        </w:rPr>
        <w:t xml:space="preserve"> </w:t>
      </w:r>
      <w:r w:rsidR="00FF36F5">
        <w:rPr>
          <w:rFonts w:ascii="Arial" w:eastAsia="Times New Roman" w:hAnsi="Arial" w:cs="Arial"/>
          <w:color w:val="000000"/>
        </w:rPr>
        <w:t>where specified</w:t>
      </w:r>
      <w:r w:rsidRPr="00651884">
        <w:rPr>
          <w:rFonts w:ascii="Arial" w:eastAsia="Times New Roman" w:hAnsi="Arial" w:cs="Arial"/>
          <w:color w:val="000000"/>
        </w:rPr>
        <w:t>,</w:t>
      </w:r>
      <w:r w:rsidR="00D2206A">
        <w:rPr>
          <w:rFonts w:ascii="Arial" w:eastAsia="Times New Roman" w:hAnsi="Arial" w:cs="Arial"/>
          <w:color w:val="000000"/>
        </w:rPr>
        <w:t xml:space="preserve"> </w:t>
      </w:r>
      <w:r w:rsidRPr="00651884">
        <w:rPr>
          <w:rFonts w:ascii="Arial" w:eastAsia="Times New Roman" w:hAnsi="Arial" w:cs="Arial"/>
          <w:color w:val="000000"/>
        </w:rPr>
        <w:t xml:space="preserve">throughout the processes they perform directly and those that they sub-contract </w:t>
      </w:r>
      <w:r w:rsidR="0003316B">
        <w:rPr>
          <w:rFonts w:ascii="Arial" w:eastAsia="Times New Roman" w:hAnsi="Arial" w:cs="Arial"/>
          <w:color w:val="000000"/>
        </w:rPr>
        <w:t xml:space="preserve">to, </w:t>
      </w:r>
      <w:r w:rsidRPr="00651884">
        <w:rPr>
          <w:rFonts w:ascii="Arial" w:eastAsia="Times New Roman" w:hAnsi="Arial" w:cs="Arial"/>
          <w:color w:val="000000"/>
        </w:rPr>
        <w:t>so as not to compromise the identity of the vehicles, the identity of the drivers and the operational effectiveness.</w:t>
      </w:r>
      <w:r w:rsidR="0003316B">
        <w:rPr>
          <w:rFonts w:ascii="Arial" w:eastAsia="Times New Roman" w:hAnsi="Arial" w:cs="Arial"/>
          <w:color w:val="000000"/>
        </w:rPr>
        <w:t xml:space="preserve"> </w:t>
      </w:r>
    </w:p>
    <w:p w:rsidR="00E841DD" w:rsidRPr="00E841DD" w:rsidRDefault="00E841DD" w:rsidP="002F61C6">
      <w:pPr>
        <w:numPr>
          <w:ilvl w:val="2"/>
          <w:numId w:val="49"/>
        </w:numPr>
        <w:spacing w:after="240" w:line="240" w:lineRule="auto"/>
        <w:jc w:val="both"/>
        <w:rPr>
          <w:rFonts w:ascii="Times New Roman" w:eastAsia="Times New Roman" w:hAnsi="Times New Roman"/>
          <w:sz w:val="24"/>
          <w:szCs w:val="24"/>
        </w:rPr>
      </w:pPr>
      <w:r>
        <w:rPr>
          <w:rFonts w:ascii="Arial" w:eastAsia="Times New Roman" w:hAnsi="Arial" w:cs="Arial"/>
          <w:color w:val="000000"/>
        </w:rPr>
        <w:t>T</w:t>
      </w:r>
      <w:r w:rsidRPr="00651884">
        <w:rPr>
          <w:rFonts w:ascii="Arial" w:eastAsia="Times New Roman" w:hAnsi="Arial" w:cs="Arial"/>
          <w:color w:val="000000"/>
        </w:rPr>
        <w:t xml:space="preserve">he Supplier shall comply with the Contracting </w:t>
      </w:r>
      <w:r>
        <w:rPr>
          <w:rFonts w:ascii="Arial" w:eastAsia="Times New Roman" w:hAnsi="Arial" w:cs="Arial"/>
          <w:color w:val="000000"/>
        </w:rPr>
        <w:t>Authority’s</w:t>
      </w:r>
      <w:r w:rsidRPr="00651884">
        <w:rPr>
          <w:rFonts w:ascii="Arial" w:eastAsia="Times New Roman" w:hAnsi="Arial" w:cs="Arial"/>
          <w:color w:val="000000"/>
        </w:rPr>
        <w:t xml:space="preserve"> personnel vetting policy and standard operating procedures.</w:t>
      </w:r>
    </w:p>
    <w:p w:rsidR="00804ED2" w:rsidRPr="001D3275" w:rsidRDefault="00E841DD" w:rsidP="001D3275">
      <w:pPr>
        <w:numPr>
          <w:ilvl w:val="2"/>
          <w:numId w:val="49"/>
        </w:numPr>
        <w:spacing w:after="240" w:line="240" w:lineRule="auto"/>
        <w:jc w:val="both"/>
        <w:rPr>
          <w:rFonts w:ascii="Times New Roman" w:eastAsia="Times New Roman" w:hAnsi="Times New Roman"/>
          <w:sz w:val="24"/>
          <w:szCs w:val="24"/>
        </w:rPr>
      </w:pPr>
      <w:r w:rsidRPr="001D3275">
        <w:rPr>
          <w:rFonts w:ascii="Arial" w:eastAsia="Times New Roman" w:hAnsi="Arial" w:cs="Arial"/>
          <w:color w:val="000000"/>
        </w:rPr>
        <w:t>The Supplier shall provide a list of personnel who will have access to the Contracting Authority’s data</w:t>
      </w:r>
      <w:r w:rsidR="00804ED2">
        <w:rPr>
          <w:rFonts w:ascii="Arial" w:eastAsia="Times New Roman" w:hAnsi="Arial" w:cs="Arial"/>
          <w:color w:val="000000"/>
        </w:rPr>
        <w:t xml:space="preserve">, including both Suppliers own personnel  and Third Party contractors, in a format as specified by the Contracting Authority. </w:t>
      </w:r>
    </w:p>
    <w:p w:rsidR="00E841DD" w:rsidRPr="00E841DD" w:rsidRDefault="00E841DD" w:rsidP="002F61C6">
      <w:pPr>
        <w:numPr>
          <w:ilvl w:val="2"/>
          <w:numId w:val="49"/>
        </w:numPr>
        <w:spacing w:after="240" w:line="240" w:lineRule="auto"/>
        <w:jc w:val="both"/>
        <w:rPr>
          <w:rFonts w:ascii="Times New Roman" w:eastAsia="Times New Roman" w:hAnsi="Times New Roman"/>
          <w:sz w:val="24"/>
          <w:szCs w:val="24"/>
        </w:rPr>
      </w:pPr>
      <w:r>
        <w:rPr>
          <w:rFonts w:ascii="Arial" w:eastAsia="Times New Roman" w:hAnsi="Arial" w:cs="Arial"/>
          <w:color w:val="000000"/>
        </w:rPr>
        <w:t>T</w:t>
      </w:r>
      <w:r w:rsidRPr="00651884">
        <w:rPr>
          <w:rFonts w:ascii="Arial" w:eastAsia="Times New Roman" w:hAnsi="Arial" w:cs="Arial"/>
          <w:color w:val="000000"/>
        </w:rPr>
        <w:t xml:space="preserve">he Supplier shall ensure that any </w:t>
      </w:r>
      <w:r>
        <w:rPr>
          <w:rFonts w:ascii="Arial" w:eastAsia="Times New Roman" w:hAnsi="Arial" w:cs="Arial"/>
          <w:color w:val="000000"/>
        </w:rPr>
        <w:t xml:space="preserve">Blue Light </w:t>
      </w:r>
      <w:r w:rsidRPr="00651884">
        <w:rPr>
          <w:rFonts w:ascii="Arial" w:eastAsia="Times New Roman" w:hAnsi="Arial" w:cs="Arial"/>
          <w:color w:val="000000"/>
        </w:rPr>
        <w:t>vehicle</w:t>
      </w:r>
      <w:r>
        <w:rPr>
          <w:rFonts w:ascii="Arial" w:eastAsia="Times New Roman" w:hAnsi="Arial" w:cs="Arial"/>
          <w:color w:val="000000"/>
        </w:rPr>
        <w:t>s</w:t>
      </w:r>
      <w:r w:rsidRPr="00651884">
        <w:rPr>
          <w:rFonts w:ascii="Arial" w:eastAsia="Times New Roman" w:hAnsi="Arial" w:cs="Arial"/>
          <w:color w:val="000000"/>
        </w:rPr>
        <w:t xml:space="preserve"> </w:t>
      </w:r>
      <w:r>
        <w:rPr>
          <w:rFonts w:ascii="Arial" w:eastAsia="Times New Roman" w:hAnsi="Arial" w:cs="Arial"/>
          <w:color w:val="000000"/>
        </w:rPr>
        <w:t xml:space="preserve">in its possession </w:t>
      </w:r>
      <w:r w:rsidRPr="00651884">
        <w:rPr>
          <w:rFonts w:ascii="Arial" w:eastAsia="Times New Roman" w:hAnsi="Arial" w:cs="Arial"/>
          <w:color w:val="000000"/>
        </w:rPr>
        <w:t xml:space="preserve">must have </w:t>
      </w:r>
      <w:r>
        <w:rPr>
          <w:rFonts w:ascii="Arial" w:eastAsia="Times New Roman" w:hAnsi="Arial" w:cs="Arial"/>
          <w:color w:val="000000"/>
        </w:rPr>
        <w:t>its</w:t>
      </w:r>
      <w:r w:rsidRPr="00651884">
        <w:rPr>
          <w:rFonts w:ascii="Arial" w:eastAsia="Times New Roman" w:hAnsi="Arial" w:cs="Arial"/>
          <w:color w:val="000000"/>
        </w:rPr>
        <w:t xml:space="preserve"> </w:t>
      </w:r>
      <w:r>
        <w:rPr>
          <w:rFonts w:ascii="Arial" w:eastAsia="Times New Roman" w:hAnsi="Arial" w:cs="Arial"/>
          <w:color w:val="000000"/>
        </w:rPr>
        <w:t>identifiers (e.g. livery</w:t>
      </w:r>
      <w:r w:rsidR="00F745B1">
        <w:rPr>
          <w:rFonts w:ascii="Arial" w:eastAsia="Times New Roman" w:hAnsi="Arial" w:cs="Arial"/>
          <w:color w:val="000000"/>
        </w:rPr>
        <w:t xml:space="preserve">, </w:t>
      </w:r>
      <w:r w:rsidRPr="00651884">
        <w:rPr>
          <w:rFonts w:ascii="Arial" w:eastAsia="Times New Roman" w:hAnsi="Arial" w:cs="Arial"/>
          <w:color w:val="000000"/>
        </w:rPr>
        <w:t>sign</w:t>
      </w:r>
      <w:r>
        <w:rPr>
          <w:rFonts w:ascii="Arial" w:eastAsia="Times New Roman" w:hAnsi="Arial" w:cs="Arial"/>
          <w:color w:val="000000"/>
        </w:rPr>
        <w:t>age and Blue Light bar) camouflaged and covered at all times.</w:t>
      </w:r>
    </w:p>
    <w:p w:rsidR="00E841DD" w:rsidRPr="00E841DD" w:rsidRDefault="00E841DD" w:rsidP="002F61C6">
      <w:pPr>
        <w:numPr>
          <w:ilvl w:val="2"/>
          <w:numId w:val="49"/>
        </w:numPr>
        <w:spacing w:after="240" w:line="240" w:lineRule="auto"/>
        <w:jc w:val="both"/>
        <w:rPr>
          <w:rFonts w:ascii="Times New Roman" w:eastAsia="Times New Roman" w:hAnsi="Times New Roman"/>
          <w:sz w:val="24"/>
          <w:szCs w:val="24"/>
        </w:rPr>
      </w:pPr>
      <w:r>
        <w:rPr>
          <w:rFonts w:ascii="Arial" w:eastAsia="Times New Roman" w:hAnsi="Arial" w:cs="Arial"/>
          <w:color w:val="000000"/>
        </w:rPr>
        <w:t>T</w:t>
      </w:r>
      <w:r w:rsidRPr="00651884">
        <w:rPr>
          <w:rFonts w:ascii="Arial" w:eastAsia="Times New Roman" w:hAnsi="Arial" w:cs="Arial"/>
          <w:color w:val="000000"/>
        </w:rPr>
        <w:t xml:space="preserve">he Supplier shall ensure that dealers/repairers involved with Contracting </w:t>
      </w:r>
      <w:r>
        <w:rPr>
          <w:rFonts w:ascii="Arial" w:eastAsia="Times New Roman" w:hAnsi="Arial" w:cs="Arial"/>
          <w:color w:val="000000"/>
        </w:rPr>
        <w:t>Authority</w:t>
      </w:r>
      <w:r w:rsidRPr="00651884">
        <w:rPr>
          <w:rFonts w:ascii="Arial" w:eastAsia="Times New Roman" w:hAnsi="Arial" w:cs="Arial"/>
          <w:color w:val="000000"/>
        </w:rPr>
        <w:t xml:space="preserve"> vehicles must </w:t>
      </w:r>
      <w:r>
        <w:rPr>
          <w:rFonts w:ascii="Arial" w:eastAsia="Times New Roman" w:hAnsi="Arial" w:cs="Arial"/>
          <w:color w:val="000000"/>
        </w:rPr>
        <w:t xml:space="preserve">adhere to the </w:t>
      </w:r>
      <w:r w:rsidR="00D51456">
        <w:rPr>
          <w:rFonts w:ascii="Arial" w:eastAsia="Times New Roman" w:hAnsi="Arial" w:cs="Arial"/>
          <w:color w:val="000000"/>
        </w:rPr>
        <w:t>vehicle in transit instructions.</w:t>
      </w:r>
    </w:p>
    <w:p w:rsidR="00651884" w:rsidRPr="00F4181E" w:rsidRDefault="008B4596" w:rsidP="002F61C6">
      <w:pPr>
        <w:numPr>
          <w:ilvl w:val="1"/>
          <w:numId w:val="45"/>
        </w:numPr>
        <w:spacing w:line="240" w:lineRule="auto"/>
        <w:ind w:left="862"/>
        <w:jc w:val="both"/>
        <w:rPr>
          <w:rFonts w:ascii="Arial" w:eastAsia="Times New Roman" w:hAnsi="Arial" w:cs="Arial"/>
          <w:b/>
          <w:sz w:val="24"/>
          <w:szCs w:val="24"/>
        </w:rPr>
      </w:pPr>
      <w:r w:rsidRPr="00F4181E">
        <w:rPr>
          <w:rFonts w:ascii="Arial" w:eastAsia="Times New Roman" w:hAnsi="Arial" w:cs="Arial"/>
          <w:b/>
          <w:bCs/>
          <w:color w:val="000000"/>
        </w:rPr>
        <w:t>Geographical Coverage</w:t>
      </w:r>
      <w:r w:rsidRPr="00F4181E" w:rsidDel="008B4596">
        <w:rPr>
          <w:rFonts w:ascii="Arial" w:eastAsia="Times New Roman" w:hAnsi="Arial" w:cs="Arial"/>
          <w:b/>
          <w:bCs/>
          <w:color w:val="000000"/>
        </w:rPr>
        <w:t xml:space="preserve"> </w:t>
      </w:r>
    </w:p>
    <w:p w:rsidR="0003316B" w:rsidRPr="0003316B" w:rsidRDefault="0003316B" w:rsidP="0003316B">
      <w:pPr>
        <w:pStyle w:val="ListParagraph"/>
        <w:numPr>
          <w:ilvl w:val="0"/>
          <w:numId w:val="50"/>
        </w:numPr>
        <w:spacing w:before="0" w:after="240"/>
        <w:jc w:val="both"/>
        <w:rPr>
          <w:rFonts w:cs="Arial"/>
          <w:vanish/>
          <w:color w:val="000000"/>
          <w:sz w:val="22"/>
          <w:szCs w:val="22"/>
        </w:rPr>
      </w:pPr>
    </w:p>
    <w:p w:rsidR="0003316B" w:rsidRPr="0003316B" w:rsidRDefault="0003316B" w:rsidP="0003316B">
      <w:pPr>
        <w:pStyle w:val="ListParagraph"/>
        <w:numPr>
          <w:ilvl w:val="0"/>
          <w:numId w:val="50"/>
        </w:numPr>
        <w:spacing w:before="0" w:after="240"/>
        <w:jc w:val="both"/>
        <w:rPr>
          <w:rFonts w:cs="Arial"/>
          <w:vanish/>
          <w:color w:val="000000"/>
          <w:sz w:val="22"/>
          <w:szCs w:val="22"/>
        </w:rPr>
      </w:pPr>
    </w:p>
    <w:p w:rsidR="0003316B" w:rsidRPr="0003316B" w:rsidRDefault="0003316B" w:rsidP="0003316B">
      <w:pPr>
        <w:pStyle w:val="ListParagraph"/>
        <w:numPr>
          <w:ilvl w:val="0"/>
          <w:numId w:val="50"/>
        </w:numPr>
        <w:spacing w:before="0" w:after="240"/>
        <w:jc w:val="both"/>
        <w:rPr>
          <w:rFonts w:cs="Arial"/>
          <w:vanish/>
          <w:color w:val="000000"/>
          <w:sz w:val="22"/>
          <w:szCs w:val="22"/>
        </w:rPr>
      </w:pPr>
    </w:p>
    <w:p w:rsidR="0003316B" w:rsidRPr="0003316B" w:rsidRDefault="0003316B" w:rsidP="0003316B">
      <w:pPr>
        <w:pStyle w:val="ListParagraph"/>
        <w:numPr>
          <w:ilvl w:val="0"/>
          <w:numId w:val="50"/>
        </w:numPr>
        <w:spacing w:before="0" w:after="240"/>
        <w:jc w:val="both"/>
        <w:rPr>
          <w:rFonts w:cs="Arial"/>
          <w:vanish/>
          <w:color w:val="000000"/>
          <w:sz w:val="22"/>
          <w:szCs w:val="22"/>
        </w:rPr>
      </w:pPr>
    </w:p>
    <w:p w:rsidR="0003316B" w:rsidRPr="0003316B" w:rsidRDefault="0003316B" w:rsidP="0003316B">
      <w:pPr>
        <w:pStyle w:val="ListParagraph"/>
        <w:numPr>
          <w:ilvl w:val="1"/>
          <w:numId w:val="50"/>
        </w:numPr>
        <w:spacing w:before="0" w:after="240"/>
        <w:jc w:val="both"/>
        <w:rPr>
          <w:rFonts w:cs="Arial"/>
          <w:vanish/>
          <w:color w:val="000000"/>
          <w:sz w:val="22"/>
          <w:szCs w:val="22"/>
        </w:rPr>
      </w:pPr>
    </w:p>
    <w:p w:rsidR="0003316B" w:rsidRPr="0003316B" w:rsidRDefault="0003316B" w:rsidP="0003316B">
      <w:pPr>
        <w:pStyle w:val="ListParagraph"/>
        <w:numPr>
          <w:ilvl w:val="1"/>
          <w:numId w:val="50"/>
        </w:numPr>
        <w:spacing w:before="0" w:after="240"/>
        <w:jc w:val="both"/>
        <w:rPr>
          <w:rFonts w:cs="Arial"/>
          <w:vanish/>
          <w:color w:val="000000"/>
          <w:sz w:val="22"/>
          <w:szCs w:val="22"/>
        </w:rPr>
      </w:pPr>
    </w:p>
    <w:p w:rsidR="0003316B" w:rsidRPr="0003316B" w:rsidRDefault="0003316B" w:rsidP="0003316B">
      <w:pPr>
        <w:pStyle w:val="ListParagraph"/>
        <w:numPr>
          <w:ilvl w:val="1"/>
          <w:numId w:val="50"/>
        </w:numPr>
        <w:spacing w:before="0" w:after="240"/>
        <w:jc w:val="both"/>
        <w:rPr>
          <w:rFonts w:cs="Arial"/>
          <w:vanish/>
          <w:color w:val="000000"/>
          <w:sz w:val="22"/>
          <w:szCs w:val="22"/>
        </w:rPr>
      </w:pPr>
    </w:p>
    <w:p w:rsidR="0003316B" w:rsidRPr="0003316B" w:rsidRDefault="0003316B" w:rsidP="0003316B">
      <w:pPr>
        <w:pStyle w:val="ListParagraph"/>
        <w:numPr>
          <w:ilvl w:val="1"/>
          <w:numId w:val="50"/>
        </w:numPr>
        <w:spacing w:before="0" w:after="240"/>
        <w:jc w:val="both"/>
        <w:rPr>
          <w:rFonts w:cs="Arial"/>
          <w:vanish/>
          <w:color w:val="000000"/>
          <w:sz w:val="22"/>
          <w:szCs w:val="22"/>
        </w:rPr>
      </w:pPr>
    </w:p>
    <w:p w:rsidR="0003316B" w:rsidRPr="0003316B" w:rsidRDefault="0003316B" w:rsidP="0003316B">
      <w:pPr>
        <w:pStyle w:val="ListParagraph"/>
        <w:numPr>
          <w:ilvl w:val="1"/>
          <w:numId w:val="50"/>
        </w:numPr>
        <w:spacing w:before="0" w:after="240"/>
        <w:jc w:val="both"/>
        <w:rPr>
          <w:rFonts w:cs="Arial"/>
          <w:vanish/>
          <w:color w:val="000000"/>
          <w:sz w:val="22"/>
          <w:szCs w:val="22"/>
        </w:rPr>
      </w:pPr>
    </w:p>
    <w:p w:rsidR="0003316B" w:rsidRPr="0003316B" w:rsidRDefault="0003316B" w:rsidP="0003316B">
      <w:pPr>
        <w:pStyle w:val="ListParagraph"/>
        <w:numPr>
          <w:ilvl w:val="1"/>
          <w:numId w:val="50"/>
        </w:numPr>
        <w:spacing w:before="0" w:after="240"/>
        <w:jc w:val="both"/>
        <w:rPr>
          <w:rFonts w:cs="Arial"/>
          <w:vanish/>
          <w:color w:val="000000"/>
          <w:sz w:val="22"/>
          <w:szCs w:val="22"/>
        </w:rPr>
      </w:pPr>
    </w:p>
    <w:p w:rsidR="0003316B" w:rsidRPr="0003316B" w:rsidRDefault="0003316B" w:rsidP="0003316B">
      <w:pPr>
        <w:pStyle w:val="ListParagraph"/>
        <w:numPr>
          <w:ilvl w:val="1"/>
          <w:numId w:val="50"/>
        </w:numPr>
        <w:spacing w:before="0" w:after="240"/>
        <w:jc w:val="both"/>
        <w:rPr>
          <w:rFonts w:cs="Arial"/>
          <w:vanish/>
          <w:color w:val="000000"/>
          <w:sz w:val="22"/>
          <w:szCs w:val="22"/>
        </w:rPr>
      </w:pPr>
    </w:p>
    <w:p w:rsidR="0003316B" w:rsidRPr="0003316B" w:rsidRDefault="0003316B" w:rsidP="0003316B">
      <w:pPr>
        <w:pStyle w:val="ListParagraph"/>
        <w:numPr>
          <w:ilvl w:val="1"/>
          <w:numId w:val="50"/>
        </w:numPr>
        <w:spacing w:before="0" w:after="240"/>
        <w:jc w:val="both"/>
        <w:rPr>
          <w:rFonts w:cs="Arial"/>
          <w:vanish/>
          <w:color w:val="000000"/>
          <w:sz w:val="22"/>
          <w:szCs w:val="22"/>
        </w:rPr>
      </w:pPr>
    </w:p>
    <w:p w:rsidR="0003316B" w:rsidRPr="0003316B" w:rsidRDefault="0003316B" w:rsidP="0003316B">
      <w:pPr>
        <w:pStyle w:val="ListParagraph"/>
        <w:numPr>
          <w:ilvl w:val="1"/>
          <w:numId w:val="50"/>
        </w:numPr>
        <w:spacing w:before="0" w:after="240"/>
        <w:jc w:val="both"/>
        <w:rPr>
          <w:rFonts w:cs="Arial"/>
          <w:vanish/>
          <w:color w:val="000000"/>
          <w:sz w:val="22"/>
          <w:szCs w:val="22"/>
        </w:rPr>
      </w:pPr>
    </w:p>
    <w:p w:rsidR="008B4596" w:rsidRPr="00E879A3" w:rsidRDefault="008B4596" w:rsidP="0003316B">
      <w:pPr>
        <w:numPr>
          <w:ilvl w:val="2"/>
          <w:numId w:val="50"/>
        </w:numPr>
        <w:spacing w:after="240" w:line="240" w:lineRule="auto"/>
        <w:jc w:val="both"/>
        <w:rPr>
          <w:rFonts w:ascii="Times New Roman" w:eastAsia="Times New Roman" w:hAnsi="Times New Roman"/>
          <w:sz w:val="24"/>
          <w:szCs w:val="24"/>
        </w:rPr>
      </w:pPr>
      <w:r>
        <w:rPr>
          <w:rFonts w:ascii="Arial" w:eastAsia="Times New Roman" w:hAnsi="Arial" w:cs="Arial"/>
          <w:color w:val="000000"/>
        </w:rPr>
        <w:t>T</w:t>
      </w:r>
      <w:r w:rsidRPr="004B5C25">
        <w:rPr>
          <w:rFonts w:ascii="Arial" w:eastAsia="Times New Roman" w:hAnsi="Arial" w:cs="Arial"/>
          <w:color w:val="000000"/>
        </w:rPr>
        <w:t xml:space="preserve">he Supplier shall ensure that the </w:t>
      </w:r>
      <w:r w:rsidR="001D3275">
        <w:rPr>
          <w:rFonts w:ascii="Arial" w:eastAsia="Times New Roman" w:hAnsi="Arial" w:cs="Arial"/>
          <w:color w:val="000000"/>
        </w:rPr>
        <w:t xml:space="preserve">Vehicle </w:t>
      </w:r>
      <w:r>
        <w:rPr>
          <w:rFonts w:ascii="Arial" w:eastAsia="Times New Roman" w:hAnsi="Arial" w:cs="Arial"/>
          <w:color w:val="000000"/>
        </w:rPr>
        <w:t>T</w:t>
      </w:r>
      <w:r w:rsidRPr="004B5C25">
        <w:rPr>
          <w:rFonts w:ascii="Arial" w:eastAsia="Times New Roman" w:hAnsi="Arial" w:cs="Arial"/>
          <w:color w:val="000000"/>
        </w:rPr>
        <w:t xml:space="preserve">elematics systems </w:t>
      </w:r>
      <w:r>
        <w:rPr>
          <w:rFonts w:ascii="Arial" w:eastAsia="Times New Roman" w:hAnsi="Arial" w:cs="Arial"/>
          <w:color w:val="000000"/>
        </w:rPr>
        <w:t>provide</w:t>
      </w:r>
      <w:r w:rsidR="001D3275">
        <w:rPr>
          <w:rFonts w:ascii="Arial" w:eastAsia="Times New Roman" w:hAnsi="Arial" w:cs="Arial"/>
          <w:color w:val="000000"/>
        </w:rPr>
        <w:t>s</w:t>
      </w:r>
      <w:r>
        <w:rPr>
          <w:rFonts w:ascii="Arial" w:eastAsia="Times New Roman" w:hAnsi="Arial" w:cs="Arial"/>
          <w:color w:val="000000"/>
        </w:rPr>
        <w:t xml:space="preserve"> coverage for </w:t>
      </w:r>
      <w:r w:rsidRPr="004B5C25">
        <w:rPr>
          <w:rFonts w:ascii="Arial" w:eastAsia="Times New Roman" w:hAnsi="Arial" w:cs="Arial"/>
          <w:color w:val="000000"/>
        </w:rPr>
        <w:t xml:space="preserve">vehicles travelling </w:t>
      </w:r>
      <w:r w:rsidR="00A05ED1">
        <w:rPr>
          <w:rFonts w:ascii="Arial" w:eastAsia="Times New Roman" w:hAnsi="Arial" w:cs="Arial"/>
          <w:color w:val="000000"/>
        </w:rPr>
        <w:t>outside</w:t>
      </w:r>
      <w:r w:rsidRPr="004B5C25">
        <w:rPr>
          <w:rFonts w:ascii="Arial" w:eastAsia="Times New Roman" w:hAnsi="Arial" w:cs="Arial"/>
          <w:color w:val="000000"/>
        </w:rPr>
        <w:t xml:space="preserve"> the </w:t>
      </w:r>
      <w:r w:rsidR="001D3275">
        <w:rPr>
          <w:rFonts w:ascii="Arial" w:eastAsia="Times New Roman" w:hAnsi="Arial" w:cs="Arial"/>
          <w:color w:val="000000"/>
        </w:rPr>
        <w:t xml:space="preserve">Great Britain, Northern Ireland including the Highlands and Islands of Scotland </w:t>
      </w:r>
      <w:r w:rsidRPr="004B5C25">
        <w:rPr>
          <w:rFonts w:ascii="Arial" w:eastAsia="Times New Roman" w:hAnsi="Arial" w:cs="Arial"/>
          <w:color w:val="000000"/>
        </w:rPr>
        <w:t xml:space="preserve">and </w:t>
      </w:r>
      <w:r w:rsidRPr="00E879A3">
        <w:rPr>
          <w:rFonts w:ascii="Arial" w:eastAsia="Times New Roman" w:hAnsi="Arial" w:cs="Arial"/>
          <w:color w:val="000000"/>
        </w:rPr>
        <w:t xml:space="preserve">into </w:t>
      </w:r>
      <w:r w:rsidR="00615D09" w:rsidRPr="00E879A3">
        <w:rPr>
          <w:rFonts w:ascii="Arial" w:eastAsia="Times New Roman" w:hAnsi="Arial" w:cs="Arial"/>
          <w:color w:val="000000"/>
        </w:rPr>
        <w:t xml:space="preserve">mainland </w:t>
      </w:r>
      <w:r w:rsidRPr="00E879A3">
        <w:rPr>
          <w:rFonts w:ascii="Arial" w:eastAsia="Times New Roman" w:hAnsi="Arial" w:cs="Arial"/>
          <w:color w:val="000000"/>
        </w:rPr>
        <w:t>Europe.</w:t>
      </w:r>
    </w:p>
    <w:p w:rsidR="003F31EE" w:rsidRPr="00E879A3" w:rsidRDefault="00E879A3" w:rsidP="002F61C6">
      <w:pPr>
        <w:numPr>
          <w:ilvl w:val="2"/>
          <w:numId w:val="50"/>
        </w:numPr>
        <w:spacing w:after="240" w:line="240" w:lineRule="auto"/>
        <w:jc w:val="both"/>
        <w:rPr>
          <w:rFonts w:ascii="Arial" w:eastAsia="Times New Roman" w:hAnsi="Arial" w:cs="Arial"/>
        </w:rPr>
      </w:pPr>
      <w:r w:rsidRPr="00E879A3">
        <w:rPr>
          <w:rFonts w:ascii="Arial" w:hAnsi="Arial" w:cs="Arial"/>
          <w:shd w:val="clear" w:color="auto" w:fill="FFFFFF"/>
        </w:rPr>
        <w:t>The Supplier shall provide software which is resilient, in terms of its ability to be available in locations within the Contracting Authority’s geographical areas. This may include using a mix of network providers for the retrieval of data from in-vehicle devices</w:t>
      </w:r>
      <w:r w:rsidR="00EA01F4" w:rsidRPr="00E879A3">
        <w:rPr>
          <w:rFonts w:ascii="Arial" w:eastAsia="Times New Roman" w:hAnsi="Arial" w:cs="Arial"/>
        </w:rPr>
        <w:t>.</w:t>
      </w:r>
    </w:p>
    <w:p w:rsidR="00651884" w:rsidRPr="00816F84" w:rsidRDefault="008B4596" w:rsidP="002F61C6">
      <w:pPr>
        <w:numPr>
          <w:ilvl w:val="1"/>
          <w:numId w:val="45"/>
        </w:numPr>
        <w:spacing w:line="240" w:lineRule="auto"/>
        <w:ind w:left="862"/>
        <w:jc w:val="both"/>
        <w:rPr>
          <w:rFonts w:ascii="Arial" w:eastAsia="Times New Roman" w:hAnsi="Arial" w:cs="Arial"/>
          <w:b/>
          <w:bCs/>
          <w:color w:val="000000"/>
        </w:rPr>
      </w:pPr>
      <w:r w:rsidRPr="00816F84">
        <w:rPr>
          <w:rFonts w:ascii="Arial" w:eastAsia="Times New Roman" w:hAnsi="Arial" w:cs="Arial"/>
          <w:b/>
          <w:bCs/>
          <w:color w:val="000000"/>
        </w:rPr>
        <w:t xml:space="preserve">Other </w:t>
      </w:r>
    </w:p>
    <w:p w:rsidR="0003316B" w:rsidRPr="0003316B" w:rsidRDefault="0003316B" w:rsidP="0003316B">
      <w:pPr>
        <w:pStyle w:val="ListParagraph"/>
        <w:numPr>
          <w:ilvl w:val="0"/>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0"/>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0"/>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0"/>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1"/>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1"/>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1"/>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1"/>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1"/>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1"/>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1"/>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1"/>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1"/>
          <w:numId w:val="51"/>
        </w:numPr>
        <w:spacing w:before="0" w:after="240"/>
        <w:jc w:val="both"/>
        <w:rPr>
          <w:rFonts w:eastAsia="MS Mincho" w:cs="Arial"/>
          <w:vanish/>
          <w:color w:val="222222"/>
          <w:sz w:val="22"/>
          <w:szCs w:val="22"/>
          <w:shd w:val="clear" w:color="auto" w:fill="FFFFFF"/>
        </w:rPr>
      </w:pPr>
    </w:p>
    <w:p w:rsidR="0003316B" w:rsidRPr="0003316B" w:rsidRDefault="0003316B" w:rsidP="0003316B">
      <w:pPr>
        <w:pStyle w:val="ListParagraph"/>
        <w:numPr>
          <w:ilvl w:val="1"/>
          <w:numId w:val="51"/>
        </w:numPr>
        <w:spacing w:before="0" w:after="240"/>
        <w:jc w:val="both"/>
        <w:rPr>
          <w:rFonts w:eastAsia="MS Mincho" w:cs="Arial"/>
          <w:vanish/>
          <w:color w:val="222222"/>
          <w:sz w:val="22"/>
          <w:szCs w:val="22"/>
          <w:shd w:val="clear" w:color="auto" w:fill="FFFFFF"/>
        </w:rPr>
      </w:pPr>
    </w:p>
    <w:p w:rsidR="008B4596" w:rsidRPr="00EA01F4" w:rsidRDefault="008B4596" w:rsidP="0003316B">
      <w:pPr>
        <w:numPr>
          <w:ilvl w:val="2"/>
          <w:numId w:val="51"/>
        </w:numPr>
        <w:spacing w:after="240" w:line="240" w:lineRule="auto"/>
        <w:jc w:val="both"/>
        <w:rPr>
          <w:rFonts w:ascii="Times New Roman" w:eastAsia="Times New Roman" w:hAnsi="Times New Roman"/>
          <w:sz w:val="24"/>
          <w:szCs w:val="24"/>
        </w:rPr>
      </w:pPr>
      <w:r w:rsidRPr="009631F7">
        <w:rPr>
          <w:rFonts w:ascii="Arial" w:hAnsi="Arial" w:cs="Arial"/>
          <w:color w:val="222222"/>
          <w:shd w:val="clear" w:color="auto" w:fill="FFFFFF"/>
        </w:rPr>
        <w:t xml:space="preserve">The Supplier may offer related complementary services, including but not limited to, collecting data from tyre pressure monitoring systems and other innovative services which develop in an evolving market. </w:t>
      </w:r>
    </w:p>
    <w:p w:rsidR="00EA01F4" w:rsidRPr="00E879A3" w:rsidRDefault="00EA01F4" w:rsidP="002F61C6">
      <w:pPr>
        <w:numPr>
          <w:ilvl w:val="2"/>
          <w:numId w:val="51"/>
        </w:numPr>
        <w:spacing w:after="240" w:line="240" w:lineRule="auto"/>
        <w:jc w:val="both"/>
        <w:rPr>
          <w:rFonts w:ascii="Arial" w:eastAsia="Times New Roman" w:hAnsi="Arial" w:cs="Arial"/>
          <w:szCs w:val="20"/>
        </w:rPr>
      </w:pPr>
      <w:r w:rsidRPr="00E879A3">
        <w:rPr>
          <w:rFonts w:ascii="Arial" w:eastAsia="Times New Roman" w:hAnsi="Arial" w:cs="Arial"/>
          <w:color w:val="000000"/>
        </w:rPr>
        <w:t xml:space="preserve">The Supplier shall support Contracting Authorities who have already have Vehicle Telematics units </w:t>
      </w:r>
      <w:r w:rsidRPr="00E879A3">
        <w:rPr>
          <w:rFonts w:ascii="Arial" w:eastAsia="Times New Roman" w:hAnsi="Arial" w:cs="Arial"/>
        </w:rPr>
        <w:t xml:space="preserve">installed </w:t>
      </w:r>
      <w:r w:rsidR="00E879A3" w:rsidRPr="00E879A3">
        <w:rPr>
          <w:rFonts w:ascii="Arial" w:hAnsi="Arial" w:cs="Arial"/>
          <w:iCs/>
          <w:sz w:val="19"/>
          <w:szCs w:val="19"/>
          <w:shd w:val="clear" w:color="auto" w:fill="FFFFFF"/>
        </w:rPr>
        <w:t xml:space="preserve"> </w:t>
      </w:r>
      <w:r w:rsidR="00E879A3" w:rsidRPr="00E879A3">
        <w:rPr>
          <w:rFonts w:ascii="Arial" w:hAnsi="Arial" w:cs="Arial"/>
          <w:iCs/>
          <w:szCs w:val="20"/>
          <w:shd w:val="clear" w:color="auto" w:fill="FFFFFF"/>
        </w:rPr>
        <w:t>in terms of data retrieval and presentation via the web-based data system,</w:t>
      </w:r>
      <w:r w:rsidR="00FC13AE">
        <w:rPr>
          <w:rFonts w:ascii="Arial" w:hAnsi="Arial" w:cs="Arial"/>
          <w:iCs/>
          <w:szCs w:val="20"/>
          <w:shd w:val="clear" w:color="auto" w:fill="FFFFFF"/>
        </w:rPr>
        <w:t xml:space="preserve"> to effectively support a full Vehicle T</w:t>
      </w:r>
      <w:r w:rsidR="00E879A3" w:rsidRPr="00E879A3">
        <w:rPr>
          <w:rFonts w:ascii="Arial" w:hAnsi="Arial" w:cs="Arial"/>
          <w:iCs/>
          <w:szCs w:val="20"/>
          <w:shd w:val="clear" w:color="auto" w:fill="FFFFFF"/>
        </w:rPr>
        <w:t>elematics solution.</w:t>
      </w:r>
    </w:p>
    <w:p w:rsidR="00F4181E" w:rsidRPr="001D3275" w:rsidRDefault="00F4181E" w:rsidP="002F61C6">
      <w:pPr>
        <w:numPr>
          <w:ilvl w:val="2"/>
          <w:numId w:val="51"/>
        </w:numPr>
        <w:spacing w:after="240" w:line="240" w:lineRule="auto"/>
        <w:jc w:val="both"/>
        <w:rPr>
          <w:rFonts w:ascii="Times New Roman" w:eastAsia="Times New Roman" w:hAnsi="Times New Roman"/>
          <w:sz w:val="24"/>
          <w:szCs w:val="24"/>
        </w:rPr>
      </w:pPr>
      <w:r w:rsidRPr="001D3275">
        <w:rPr>
          <w:rFonts w:ascii="Arial" w:eastAsia="Times New Roman" w:hAnsi="Arial" w:cs="Arial"/>
          <w:color w:val="000000"/>
        </w:rPr>
        <w:t>The Supplier shall support integration with command and control, the system used by emergency services to co-ordinate responses to incidents or organise operations herby integration of the</w:t>
      </w:r>
      <w:r w:rsidR="00092F34">
        <w:rPr>
          <w:rFonts w:ascii="Arial" w:eastAsia="Times New Roman" w:hAnsi="Arial" w:cs="Arial"/>
          <w:color w:val="000000"/>
        </w:rPr>
        <w:t xml:space="preserve"> Vehicle</w:t>
      </w:r>
      <w:r w:rsidRPr="001D3275">
        <w:rPr>
          <w:rFonts w:ascii="Arial" w:eastAsia="Times New Roman" w:hAnsi="Arial" w:cs="Arial"/>
          <w:color w:val="000000"/>
        </w:rPr>
        <w:t xml:space="preserve"> Telematics systems will further enhance the operations of the  Contracting Authorities.</w:t>
      </w:r>
    </w:p>
    <w:p w:rsidR="00F4181E" w:rsidRPr="001D3275" w:rsidRDefault="00F4181E" w:rsidP="002F61C6">
      <w:pPr>
        <w:numPr>
          <w:ilvl w:val="2"/>
          <w:numId w:val="51"/>
        </w:numPr>
        <w:spacing w:after="240" w:line="240" w:lineRule="auto"/>
        <w:jc w:val="both"/>
        <w:rPr>
          <w:rFonts w:ascii="Times New Roman" w:eastAsia="Times New Roman" w:hAnsi="Times New Roman"/>
          <w:sz w:val="24"/>
          <w:szCs w:val="24"/>
        </w:rPr>
      </w:pPr>
      <w:r w:rsidRPr="001D3275">
        <w:rPr>
          <w:rFonts w:ascii="Arial" w:eastAsia="Times New Roman" w:hAnsi="Arial" w:cs="Arial"/>
          <w:color w:val="000000"/>
        </w:rPr>
        <w:t xml:space="preserve">The Supplier shall facilitate integration of the Web-based Data System with other systems including eLearning/training, fuel cards, insurance, fleet management, as requested by the Contracting Authority, such as data feeding directly into, or out, of the </w:t>
      </w:r>
      <w:r w:rsidR="00092F34">
        <w:rPr>
          <w:rFonts w:ascii="Arial" w:eastAsia="Times New Roman" w:hAnsi="Arial" w:cs="Arial"/>
          <w:color w:val="000000"/>
        </w:rPr>
        <w:t xml:space="preserve">Vehicle </w:t>
      </w:r>
      <w:r w:rsidRPr="001D3275">
        <w:rPr>
          <w:rFonts w:ascii="Arial" w:eastAsia="Times New Roman" w:hAnsi="Arial" w:cs="Arial"/>
          <w:color w:val="000000"/>
        </w:rPr>
        <w:t>Telematics system for analysis alongside the data retrieved from the devices fitted into the Contracting Authority’s vehicles.</w:t>
      </w:r>
    </w:p>
    <w:p w:rsidR="00F4181E" w:rsidRPr="009631F7" w:rsidRDefault="00F4181E" w:rsidP="002F61C6">
      <w:pPr>
        <w:numPr>
          <w:ilvl w:val="2"/>
          <w:numId w:val="51"/>
        </w:numPr>
        <w:spacing w:after="240" w:line="240" w:lineRule="auto"/>
        <w:jc w:val="both"/>
        <w:rPr>
          <w:rFonts w:ascii="Times New Roman" w:eastAsia="Times New Roman" w:hAnsi="Times New Roman"/>
          <w:sz w:val="24"/>
          <w:szCs w:val="24"/>
        </w:rPr>
      </w:pPr>
      <w:r w:rsidRPr="008557A4">
        <w:rPr>
          <w:rFonts w:ascii="Arial" w:hAnsi="Arial" w:cs="Arial"/>
          <w:color w:val="222222"/>
          <w:shd w:val="clear" w:color="auto" w:fill="FFFFFF"/>
        </w:rPr>
        <w:t xml:space="preserve">The Supplier shall ensure the Contracting Authority has </w:t>
      </w:r>
      <w:r>
        <w:rPr>
          <w:rFonts w:ascii="Arial" w:hAnsi="Arial" w:cs="Arial"/>
          <w:color w:val="222222"/>
          <w:shd w:val="clear" w:color="auto" w:fill="FFFFFF"/>
        </w:rPr>
        <w:t xml:space="preserve">the </w:t>
      </w:r>
      <w:r w:rsidRPr="008557A4">
        <w:rPr>
          <w:rFonts w:ascii="Arial" w:hAnsi="Arial" w:cs="Arial"/>
          <w:color w:val="222222"/>
          <w:shd w:val="clear" w:color="auto" w:fill="FFFFFF"/>
        </w:rPr>
        <w:t xml:space="preserve">ability to establish the vehicle as a Wi-Fi Hotspot, </w:t>
      </w:r>
      <w:r>
        <w:rPr>
          <w:rFonts w:ascii="Arial" w:hAnsi="Arial" w:cs="Arial"/>
          <w:color w:val="222222"/>
          <w:shd w:val="clear" w:color="auto" w:fill="FFFFFF"/>
        </w:rPr>
        <w:t>for the use of</w:t>
      </w:r>
      <w:r w:rsidRPr="008557A4">
        <w:rPr>
          <w:rFonts w:ascii="Arial" w:hAnsi="Arial" w:cs="Arial"/>
          <w:color w:val="222222"/>
          <w:shd w:val="clear" w:color="auto" w:fill="FFFFFF"/>
        </w:rPr>
        <w:t xml:space="preserve"> mobile device</w:t>
      </w:r>
      <w:r>
        <w:rPr>
          <w:rFonts w:ascii="Arial" w:hAnsi="Arial" w:cs="Arial"/>
          <w:color w:val="222222"/>
          <w:shd w:val="clear" w:color="auto" w:fill="FFFFFF"/>
        </w:rPr>
        <w:t>s</w:t>
      </w:r>
      <w:r w:rsidRPr="008557A4">
        <w:rPr>
          <w:rFonts w:ascii="Arial" w:hAnsi="Arial" w:cs="Arial"/>
          <w:color w:val="222222"/>
          <w:shd w:val="clear" w:color="auto" w:fill="FFFFFF"/>
        </w:rPr>
        <w:t>, accounting for </w:t>
      </w:r>
      <w:hyperlink r:id="rId20" w:tgtFrame="_blank" w:history="1">
        <w:r w:rsidRPr="008557A4">
          <w:rPr>
            <w:rFonts w:ascii="Arial" w:hAnsi="Arial" w:cs="Arial"/>
            <w:color w:val="1155CC"/>
            <w:u w:val="single"/>
            <w:shd w:val="clear" w:color="auto" w:fill="FFFFFF"/>
          </w:rPr>
          <w:t>Emergency Services Mobile Communication Programme (ESMCP)</w:t>
        </w:r>
      </w:hyperlink>
      <w:r>
        <w:rPr>
          <w:rFonts w:ascii="Arial" w:hAnsi="Arial" w:cs="Arial"/>
          <w:color w:val="1155CC"/>
          <w:u w:val="single"/>
          <w:shd w:val="clear" w:color="auto" w:fill="FFFFFF"/>
        </w:rPr>
        <w:t>.</w:t>
      </w:r>
    </w:p>
    <w:p w:rsidR="00571ED8" w:rsidRDefault="00571ED8" w:rsidP="00901D9E">
      <w:pPr>
        <w:overflowPunct w:val="0"/>
        <w:autoSpaceDE w:val="0"/>
        <w:autoSpaceDN w:val="0"/>
        <w:adjustRightInd w:val="0"/>
        <w:spacing w:after="240" w:line="240" w:lineRule="auto"/>
        <w:ind w:left="284"/>
        <w:jc w:val="both"/>
        <w:rPr>
          <w:rFonts w:ascii="Arial" w:eastAsia="Times New Roman" w:hAnsi="Arial" w:cs="Arial"/>
          <w:color w:val="000000"/>
        </w:rPr>
      </w:pPr>
    </w:p>
    <w:p w:rsidR="00D0293C" w:rsidRDefault="00D0293C" w:rsidP="00EA01F4">
      <w:pPr>
        <w:overflowPunct w:val="0"/>
        <w:autoSpaceDE w:val="0"/>
        <w:autoSpaceDN w:val="0"/>
        <w:adjustRightInd w:val="0"/>
        <w:spacing w:after="240" w:line="240" w:lineRule="auto"/>
        <w:jc w:val="both"/>
        <w:rPr>
          <w:rFonts w:ascii="Arial" w:eastAsia="Times New Roman" w:hAnsi="Arial" w:cs="Arial"/>
          <w:color w:val="000000"/>
        </w:rPr>
      </w:pPr>
    </w:p>
    <w:p w:rsidR="00EA01F4" w:rsidRDefault="00EA01F4" w:rsidP="00EA01F4">
      <w:pPr>
        <w:overflowPunct w:val="0"/>
        <w:autoSpaceDE w:val="0"/>
        <w:autoSpaceDN w:val="0"/>
        <w:adjustRightInd w:val="0"/>
        <w:spacing w:after="240" w:line="240" w:lineRule="auto"/>
        <w:jc w:val="both"/>
        <w:rPr>
          <w:rFonts w:ascii="Arial" w:eastAsia="Times New Roman" w:hAnsi="Arial" w:cs="Arial"/>
          <w:color w:val="000000"/>
        </w:rPr>
      </w:pPr>
    </w:p>
    <w:p w:rsidR="00EA01F4" w:rsidRDefault="00EA01F4" w:rsidP="00EA01F4">
      <w:pPr>
        <w:overflowPunct w:val="0"/>
        <w:autoSpaceDE w:val="0"/>
        <w:autoSpaceDN w:val="0"/>
        <w:adjustRightInd w:val="0"/>
        <w:spacing w:after="240" w:line="240" w:lineRule="auto"/>
        <w:jc w:val="both"/>
        <w:rPr>
          <w:rFonts w:ascii="Arial" w:eastAsia="Times New Roman" w:hAnsi="Arial" w:cs="Arial"/>
          <w:color w:val="000000"/>
        </w:rPr>
      </w:pPr>
    </w:p>
    <w:p w:rsidR="00EA01F4" w:rsidRDefault="00EA01F4" w:rsidP="00EA01F4">
      <w:pPr>
        <w:overflowPunct w:val="0"/>
        <w:autoSpaceDE w:val="0"/>
        <w:autoSpaceDN w:val="0"/>
        <w:adjustRightInd w:val="0"/>
        <w:spacing w:after="240" w:line="240" w:lineRule="auto"/>
        <w:jc w:val="both"/>
        <w:rPr>
          <w:rFonts w:ascii="Arial" w:eastAsia="Times New Roman" w:hAnsi="Arial" w:cs="Arial"/>
          <w:color w:val="000000"/>
        </w:rPr>
      </w:pPr>
    </w:p>
    <w:p w:rsidR="00EA01F4" w:rsidRDefault="00EA01F4" w:rsidP="00EA01F4">
      <w:pPr>
        <w:overflowPunct w:val="0"/>
        <w:autoSpaceDE w:val="0"/>
        <w:autoSpaceDN w:val="0"/>
        <w:adjustRightInd w:val="0"/>
        <w:spacing w:after="240" w:line="240" w:lineRule="auto"/>
        <w:jc w:val="both"/>
        <w:rPr>
          <w:rFonts w:ascii="Arial" w:eastAsia="Times New Roman" w:hAnsi="Arial" w:cs="Arial"/>
          <w:color w:val="000000"/>
        </w:rPr>
      </w:pPr>
    </w:p>
    <w:p w:rsidR="00EA01F4" w:rsidRDefault="00EA01F4" w:rsidP="00EA01F4">
      <w:pPr>
        <w:overflowPunct w:val="0"/>
        <w:autoSpaceDE w:val="0"/>
        <w:autoSpaceDN w:val="0"/>
        <w:adjustRightInd w:val="0"/>
        <w:spacing w:after="240" w:line="240" w:lineRule="auto"/>
        <w:jc w:val="both"/>
        <w:rPr>
          <w:rFonts w:ascii="Arial" w:eastAsia="Times New Roman" w:hAnsi="Arial" w:cs="Arial"/>
          <w:color w:val="000000"/>
        </w:rPr>
      </w:pPr>
    </w:p>
    <w:p w:rsidR="00EA01F4" w:rsidRDefault="00EA01F4" w:rsidP="00EA01F4">
      <w:pPr>
        <w:overflowPunct w:val="0"/>
        <w:autoSpaceDE w:val="0"/>
        <w:autoSpaceDN w:val="0"/>
        <w:adjustRightInd w:val="0"/>
        <w:spacing w:after="240" w:line="240" w:lineRule="auto"/>
        <w:jc w:val="both"/>
        <w:rPr>
          <w:rFonts w:eastAsia="Calibri" w:cs="Arial"/>
        </w:rPr>
      </w:pPr>
    </w:p>
    <w:p w:rsidR="00FC75A5" w:rsidRDefault="00FC75A5" w:rsidP="00EA01F4">
      <w:pPr>
        <w:overflowPunct w:val="0"/>
        <w:autoSpaceDE w:val="0"/>
        <w:autoSpaceDN w:val="0"/>
        <w:adjustRightInd w:val="0"/>
        <w:spacing w:after="240" w:line="240" w:lineRule="auto"/>
        <w:jc w:val="both"/>
        <w:rPr>
          <w:rFonts w:eastAsia="Calibri" w:cs="Arial"/>
        </w:rPr>
      </w:pPr>
    </w:p>
    <w:p w:rsidR="007E55B3" w:rsidRPr="00FA374C" w:rsidRDefault="007E55B3" w:rsidP="008557A4">
      <w:pPr>
        <w:spacing w:line="240" w:lineRule="auto"/>
        <w:ind w:left="360"/>
        <w:jc w:val="both"/>
        <w:rPr>
          <w:rFonts w:ascii="Arial" w:eastAsia="Calibri" w:hAnsi="Arial" w:cs="Arial"/>
          <w:color w:val="000000"/>
        </w:rPr>
      </w:pPr>
    </w:p>
    <w:p w:rsidR="002068F0" w:rsidRPr="00FA374C" w:rsidRDefault="00F63957" w:rsidP="00901D9E">
      <w:pPr>
        <w:pStyle w:val="GPSL1CLAUSEHEADING"/>
        <w:numPr>
          <w:ilvl w:val="0"/>
          <w:numId w:val="0"/>
        </w:numPr>
        <w:pBdr>
          <w:top w:val="single" w:sz="4" w:space="1" w:color="auto"/>
          <w:left w:val="single" w:sz="4" w:space="4" w:color="auto"/>
          <w:bottom w:val="single" w:sz="4" w:space="1" w:color="auto"/>
          <w:right w:val="single" w:sz="4" w:space="4" w:color="auto"/>
        </w:pBdr>
        <w:shd w:val="clear" w:color="auto" w:fill="BFBFBF"/>
        <w:ind w:left="720"/>
        <w:jc w:val="center"/>
        <w:rPr>
          <w:rFonts w:ascii="Arial" w:eastAsia="Calibri" w:hAnsi="Arial"/>
          <w:color w:val="000000"/>
        </w:rPr>
      </w:pPr>
      <w:r w:rsidRPr="00F63957">
        <w:rPr>
          <w:rFonts w:ascii="Arial" w:hAnsi="Arial"/>
        </w:rPr>
        <w:lastRenderedPageBreak/>
        <w:t xml:space="preserve">annex 1 - </w:t>
      </w:r>
      <w:r w:rsidRPr="00FA374C">
        <w:rPr>
          <w:rFonts w:ascii="Arial" w:eastAsia="Calibri" w:hAnsi="Arial"/>
          <w:color w:val="000000"/>
        </w:rPr>
        <w:t>A Design Guide for Vehicle Installations</w:t>
      </w:r>
    </w:p>
    <w:p w:rsidR="00B1794F" w:rsidRDefault="002068F0" w:rsidP="008557A4">
      <w:pPr>
        <w:tabs>
          <w:tab w:val="left" w:pos="3453"/>
        </w:tabs>
        <w:spacing w:line="240" w:lineRule="auto"/>
        <w:rPr>
          <w:lang w:eastAsia="zh-CN"/>
        </w:rPr>
      </w:pPr>
      <w:r>
        <w:rPr>
          <w:lang w:eastAsia="zh-CN"/>
        </w:rPr>
        <w:tab/>
      </w:r>
      <w:r>
        <w:rPr>
          <w:lang w:eastAsia="zh-CN"/>
        </w:rPr>
        <w:object w:dxaOrig="1520" w:dyaOrig="9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21" o:title=""/>
          </v:shape>
          <o:OLEObject Type="Embed" ProgID="Package" ShapeID="_x0000_i1025" DrawAspect="Icon" ObjectID="_1508246019" r:id="rId22"/>
        </w:object>
      </w: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p w:rsidR="004E73E8" w:rsidRDefault="004E73E8" w:rsidP="008557A4">
      <w:pPr>
        <w:tabs>
          <w:tab w:val="left" w:pos="3453"/>
        </w:tabs>
        <w:spacing w:line="240" w:lineRule="auto"/>
        <w:rPr>
          <w:lang w:eastAsia="zh-CN"/>
        </w:rPr>
      </w:pPr>
    </w:p>
    <w:sectPr w:rsidR="004E73E8" w:rsidSect="006516AF">
      <w:headerReference w:type="default" r:id="rId23"/>
      <w:footerReference w:type="default" r:id="rId24"/>
      <w:footerReference w:type="first" r:id="rId25"/>
      <w:pgSz w:w="11906" w:h="16838" w:code="9"/>
      <w:pgMar w:top="1134" w:right="1440" w:bottom="1134" w:left="1440"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0F7D" w:rsidRPr="00AE4296" w:rsidRDefault="00560F7D" w:rsidP="00AE4296">
      <w:pPr>
        <w:spacing w:after="0" w:line="240" w:lineRule="auto"/>
      </w:pPr>
      <w:r>
        <w:separator/>
      </w:r>
    </w:p>
  </w:endnote>
  <w:endnote w:type="continuationSeparator" w:id="0">
    <w:p w:rsidR="00560F7D" w:rsidRPr="00AE4296" w:rsidRDefault="00560F7D"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TZhongsong">
    <w:altName w:val="MS Mincho"/>
    <w:charset w:val="86"/>
    <w:family w:val="auto"/>
    <w:pitch w:val="variable"/>
    <w:sig w:usb0="00000287"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134" w:rsidRPr="007F1AEB" w:rsidRDefault="00CD4134">
    <w:pPr>
      <w:pStyle w:val="Footer"/>
      <w:jc w:val="right"/>
      <w:rPr>
        <w:rFonts w:ascii="Arial" w:hAnsi="Arial" w:cs="Arial"/>
        <w:sz w:val="18"/>
        <w:szCs w:val="18"/>
      </w:rPr>
    </w:pPr>
    <w:r w:rsidRPr="007F1AEB">
      <w:rPr>
        <w:rFonts w:ascii="Arial" w:hAnsi="Arial" w:cs="Arial"/>
        <w:sz w:val="18"/>
        <w:szCs w:val="18"/>
      </w:rPr>
      <w:fldChar w:fldCharType="begin"/>
    </w:r>
    <w:r w:rsidRPr="007F1AEB">
      <w:rPr>
        <w:rFonts w:ascii="Arial" w:hAnsi="Arial" w:cs="Arial"/>
        <w:sz w:val="18"/>
        <w:szCs w:val="18"/>
      </w:rPr>
      <w:instrText xml:space="preserve"> PAGE   \* MERGEFORMAT </w:instrText>
    </w:r>
    <w:r w:rsidRPr="007F1AEB">
      <w:rPr>
        <w:rFonts w:ascii="Arial" w:hAnsi="Arial" w:cs="Arial"/>
        <w:sz w:val="18"/>
        <w:szCs w:val="18"/>
      </w:rPr>
      <w:fldChar w:fldCharType="separate"/>
    </w:r>
    <w:r w:rsidR="00B57908">
      <w:rPr>
        <w:rFonts w:ascii="Arial" w:hAnsi="Arial" w:cs="Arial"/>
        <w:noProof/>
        <w:sz w:val="18"/>
        <w:szCs w:val="18"/>
      </w:rPr>
      <w:t>14</w:t>
    </w:r>
    <w:r w:rsidRPr="007F1AEB">
      <w:rPr>
        <w:rFonts w:ascii="Arial" w:hAnsi="Arial" w:cs="Arial"/>
        <w:noProof/>
        <w:sz w:val="18"/>
        <w:szCs w:val="18"/>
      </w:rPr>
      <w:fldChar w:fldCharType="end"/>
    </w:r>
  </w:p>
  <w:p w:rsidR="00CD4134" w:rsidRPr="007F1AEB" w:rsidRDefault="00CD4134">
    <w:pPr>
      <w:pStyle w:val="Footer"/>
      <w:rPr>
        <w:rFonts w:ascii="Arial" w:hAnsi="Arial" w:cs="Arial"/>
        <w:sz w:val="18"/>
        <w:szCs w:val="18"/>
      </w:rPr>
    </w:pPr>
    <w:r w:rsidRPr="007F1AEB">
      <w:rPr>
        <w:rFonts w:ascii="Arial" w:hAnsi="Arial" w:cs="Arial"/>
        <w:sz w:val="18"/>
        <w:szCs w:val="18"/>
      </w:rPr>
      <w:t>RM37</w:t>
    </w:r>
    <w:r>
      <w:rPr>
        <w:rFonts w:ascii="Arial" w:hAnsi="Arial" w:cs="Arial"/>
        <w:sz w:val="18"/>
        <w:szCs w:val="18"/>
      </w:rPr>
      <w:t>54</w:t>
    </w:r>
    <w:r w:rsidRPr="007F1AEB">
      <w:rPr>
        <w:rFonts w:ascii="Arial" w:hAnsi="Arial" w:cs="Arial"/>
        <w:sz w:val="18"/>
        <w:szCs w:val="18"/>
      </w:rPr>
      <w:t xml:space="preserve"> </w:t>
    </w:r>
    <w:r>
      <w:rPr>
        <w:rFonts w:ascii="Arial" w:hAnsi="Arial" w:cs="Arial"/>
        <w:sz w:val="18"/>
        <w:szCs w:val="18"/>
      </w:rPr>
      <w:t>Vehicle Telematics</w:t>
    </w:r>
    <w:r w:rsidRPr="007F1AEB">
      <w:rPr>
        <w:rFonts w:ascii="Arial" w:hAnsi="Arial" w:cs="Arial"/>
        <w:sz w:val="18"/>
        <w:szCs w:val="18"/>
      </w:rPr>
      <w:t xml:space="preserve"> </w:t>
    </w:r>
  </w:p>
  <w:p w:rsidR="00CD4134" w:rsidRDefault="006A50E2">
    <w:pPr>
      <w:pStyle w:val="Footer"/>
      <w:rPr>
        <w:rFonts w:ascii="Arial" w:hAnsi="Arial" w:cs="Arial"/>
        <w:sz w:val="18"/>
        <w:szCs w:val="18"/>
      </w:rPr>
    </w:pPr>
    <w:r>
      <w:rPr>
        <w:rFonts w:ascii="Arial" w:hAnsi="Arial" w:cs="Arial"/>
        <w:sz w:val="18"/>
        <w:szCs w:val="18"/>
      </w:rPr>
      <w:t xml:space="preserve">Attachment 4b - </w:t>
    </w:r>
    <w:r w:rsidR="00CD4134">
      <w:rPr>
        <w:rFonts w:ascii="Arial" w:hAnsi="Arial" w:cs="Arial"/>
        <w:sz w:val="18"/>
        <w:szCs w:val="18"/>
      </w:rPr>
      <w:t>Framework Schedule 2</w:t>
    </w:r>
    <w:r>
      <w:rPr>
        <w:rFonts w:ascii="Arial" w:hAnsi="Arial" w:cs="Arial"/>
        <w:sz w:val="18"/>
        <w:szCs w:val="18"/>
      </w:rPr>
      <w:t xml:space="preserve"> V1.0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134" w:rsidRDefault="00CD4134">
    <w:pPr>
      <w:pStyle w:val="Footer"/>
      <w:jc w:val="center"/>
    </w:pPr>
    <w:r>
      <w:t xml:space="preserve">                                                                                                    1</w:t>
    </w:r>
    <w:r>
      <w:tab/>
    </w:r>
    <w:r>
      <w:tab/>
    </w:r>
    <w:r>
      <w:tab/>
    </w:r>
    <w:r>
      <w:tab/>
    </w:r>
    <w:r>
      <w:tab/>
      <w:t>Version 7</w:t>
    </w:r>
  </w:p>
  <w:p w:rsidR="00CD4134" w:rsidRDefault="00CD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0F7D" w:rsidRPr="00AE4296" w:rsidRDefault="00560F7D" w:rsidP="00AE4296">
      <w:pPr>
        <w:spacing w:after="0" w:line="240" w:lineRule="auto"/>
      </w:pPr>
      <w:r>
        <w:separator/>
      </w:r>
    </w:p>
  </w:footnote>
  <w:footnote w:type="continuationSeparator" w:id="0">
    <w:p w:rsidR="00560F7D" w:rsidRPr="00AE4296" w:rsidRDefault="00560F7D" w:rsidP="00AE4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134" w:rsidRDefault="00CD41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3">
    <w:nsid w:val="FFFFFF89"/>
    <w:multiLevelType w:val="singleLevel"/>
    <w:tmpl w:val="E4EA631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2F3E5A"/>
    <w:multiLevelType w:val="multilevel"/>
    <w:tmpl w:val="0809001D"/>
    <w:styleLink w:val="Style1"/>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5110417"/>
    <w:multiLevelType w:val="multilevel"/>
    <w:tmpl w:val="1332CCD4"/>
    <w:numStyleLink w:val="111111"/>
  </w:abstractNum>
  <w:abstractNum w:abstractNumId="6">
    <w:nsid w:val="055E2930"/>
    <w:multiLevelType w:val="hybridMultilevel"/>
    <w:tmpl w:val="19C4BFAC"/>
    <w:lvl w:ilvl="0" w:tplc="B4E8BC12">
      <w:start w:val="1"/>
      <w:numFmt w:val="bullet"/>
      <w:lvlText w:val=""/>
      <w:lvlJc w:val="left"/>
      <w:pPr>
        <w:ind w:left="1866" w:hanging="360"/>
      </w:pPr>
      <w:rPr>
        <w:rFonts w:ascii="Symbol" w:hAnsi="Symbol" w:hint="default"/>
        <w:sz w:val="24"/>
        <w:szCs w:val="24"/>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7">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861"/>
        </w:tabs>
        <w:ind w:left="861"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nsid w:val="11580069"/>
    <w:multiLevelType w:val="hybridMultilevel"/>
    <w:tmpl w:val="A8485DCC"/>
    <w:lvl w:ilvl="0" w:tplc="EF426F72">
      <w:start w:val="1"/>
      <w:numFmt w:val="decimal"/>
      <w:pStyle w:val="GPSL1Schedulenumbered"/>
      <w:lvlText w:val="%1."/>
      <w:lvlJc w:val="left"/>
      <w:pPr>
        <w:ind w:left="1060" w:hanging="360"/>
      </w:pPr>
    </w:lvl>
    <w:lvl w:ilvl="1" w:tplc="08090019">
      <w:start w:val="1"/>
      <w:numFmt w:val="lowerLetter"/>
      <w:lvlText w:val="%2."/>
      <w:lvlJc w:val="left"/>
      <w:pPr>
        <w:ind w:left="1780" w:hanging="360"/>
      </w:pPr>
    </w:lvl>
    <w:lvl w:ilvl="2" w:tplc="0809001B">
      <w:start w:val="1"/>
      <w:numFmt w:val="lowerRoman"/>
      <w:lvlText w:val="%3."/>
      <w:lvlJc w:val="right"/>
      <w:pPr>
        <w:ind w:left="2500" w:hanging="180"/>
      </w:pPr>
    </w:lvl>
    <w:lvl w:ilvl="3" w:tplc="0809000F">
      <w:start w:val="1"/>
      <w:numFmt w:val="decimal"/>
      <w:lvlText w:val="%4."/>
      <w:lvlJc w:val="left"/>
      <w:pPr>
        <w:ind w:left="3220" w:hanging="360"/>
      </w:pPr>
    </w:lvl>
    <w:lvl w:ilvl="4" w:tplc="08090019">
      <w:start w:val="1"/>
      <w:numFmt w:val="lowerLetter"/>
      <w:lvlText w:val="%5."/>
      <w:lvlJc w:val="left"/>
      <w:pPr>
        <w:ind w:left="3940" w:hanging="360"/>
      </w:pPr>
    </w:lvl>
    <w:lvl w:ilvl="5" w:tplc="0809001B">
      <w:start w:val="1"/>
      <w:numFmt w:val="lowerRoman"/>
      <w:lvlText w:val="%6."/>
      <w:lvlJc w:val="right"/>
      <w:pPr>
        <w:ind w:left="4660" w:hanging="180"/>
      </w:pPr>
    </w:lvl>
    <w:lvl w:ilvl="6" w:tplc="0809000F">
      <w:start w:val="1"/>
      <w:numFmt w:val="decimal"/>
      <w:lvlText w:val="%7."/>
      <w:lvlJc w:val="left"/>
      <w:pPr>
        <w:ind w:left="5380" w:hanging="360"/>
      </w:pPr>
    </w:lvl>
    <w:lvl w:ilvl="7" w:tplc="08090019">
      <w:start w:val="1"/>
      <w:numFmt w:val="lowerLetter"/>
      <w:lvlText w:val="%8."/>
      <w:lvlJc w:val="left"/>
      <w:pPr>
        <w:ind w:left="6100" w:hanging="360"/>
      </w:pPr>
    </w:lvl>
    <w:lvl w:ilvl="8" w:tplc="0809001B">
      <w:start w:val="1"/>
      <w:numFmt w:val="lowerRoman"/>
      <w:lvlText w:val="%9."/>
      <w:lvlJc w:val="right"/>
      <w:pPr>
        <w:ind w:left="6820" w:hanging="180"/>
      </w:pPr>
    </w:lvl>
  </w:abstractNum>
  <w:abstractNum w:abstractNumId="9">
    <w:nsid w:val="131F4F8A"/>
    <w:multiLevelType w:val="multilevel"/>
    <w:tmpl w:val="A2DC4CF0"/>
    <w:lvl w:ilvl="0">
      <w:start w:val="2"/>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146"/>
        </w:tabs>
        <w:ind w:left="1146" w:hanging="720"/>
      </w:pPr>
      <w:rPr>
        <w:rFonts w:hint="default"/>
        <w:b w:val="0"/>
        <w:color w:val="auto"/>
        <w:effect w:val="none"/>
      </w:rPr>
    </w:lvl>
    <w:lvl w:ilvl="2">
      <w:start w:val="1"/>
      <w:numFmt w:val="decimal"/>
      <w:lvlText w:val="%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bullet"/>
      <w:lvlText w:val=""/>
      <w:lvlJc w:val="left"/>
      <w:pPr>
        <w:tabs>
          <w:tab w:val="num" w:pos="3600"/>
        </w:tabs>
        <w:ind w:left="3600" w:hanging="720"/>
      </w:pPr>
      <w:rPr>
        <w:rFonts w:ascii="Symbol" w:hAnsi="Symbol"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nsid w:val="13FF51CA"/>
    <w:multiLevelType w:val="hybridMultilevel"/>
    <w:tmpl w:val="ED7EAE2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1">
    <w:nsid w:val="15BF6319"/>
    <w:multiLevelType w:val="multilevel"/>
    <w:tmpl w:val="B0787672"/>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146"/>
        </w:tabs>
        <w:ind w:left="1146" w:hanging="720"/>
      </w:pPr>
      <w:rPr>
        <w:rFonts w:hint="default"/>
        <w:effect w:val="none"/>
      </w:rPr>
    </w:lvl>
    <w:lvl w:ilvl="2">
      <w:start w:val="1"/>
      <w:numFmt w:val="decimal"/>
      <w:lvlText w:val="%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nsid w:val="166561AC"/>
    <w:multiLevelType w:val="multilevel"/>
    <w:tmpl w:val="3640823C"/>
    <w:styleLink w:val="Style3"/>
    <w:lvl w:ilvl="0">
      <w:start w:val="8"/>
      <w:numFmt w:val="decimal"/>
      <w:lvlText w:val="%1."/>
      <w:lvlJc w:val="left"/>
      <w:pPr>
        <w:ind w:left="360" w:hanging="360"/>
      </w:pPr>
      <w:rPr>
        <w:rFonts w:hint="default"/>
      </w:rPr>
    </w:lvl>
    <w:lvl w:ilvl="1">
      <w:start w:val="13"/>
      <w:numFmt w:val="decimal"/>
      <w:isLgl/>
      <w:lvlText w:val="%1.%2"/>
      <w:lvlJc w:val="left"/>
      <w:pPr>
        <w:ind w:left="928" w:hanging="360"/>
      </w:pPr>
      <w:rPr>
        <w:rFonts w:hint="default"/>
        <w:b w:val="0"/>
        <w:color w:val="auto"/>
      </w:rPr>
    </w:lvl>
    <w:lvl w:ilvl="2">
      <w:start w:val="10"/>
      <w:numFmt w:val="decimal"/>
      <w:isLgl/>
      <w:lvlText w:val="%1.%2.%3"/>
      <w:lvlJc w:val="left"/>
      <w:pPr>
        <w:ind w:left="1571"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nsid w:val="1B6D5C5B"/>
    <w:multiLevelType w:val="hybridMultilevel"/>
    <w:tmpl w:val="B86ED83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4">
    <w:nsid w:val="1CE36D32"/>
    <w:multiLevelType w:val="multilevel"/>
    <w:tmpl w:val="9066FE7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004"/>
        </w:tabs>
        <w:ind w:left="1004" w:hanging="720"/>
      </w:pPr>
      <w:rPr>
        <w:rFonts w:hint="default"/>
        <w:effect w:val="none"/>
      </w:rPr>
    </w:lvl>
    <w:lvl w:ilvl="2">
      <w:start w:val="1"/>
      <w:numFmt w:val="decimal"/>
      <w:lvlText w:val="%1.%2.%3"/>
      <w:lvlJc w:val="left"/>
      <w:pPr>
        <w:tabs>
          <w:tab w:val="num" w:pos="2160"/>
        </w:tabs>
        <w:ind w:left="2160" w:hanging="720"/>
      </w:pPr>
      <w:rPr>
        <w:rFonts w:ascii="Arial" w:hAnsi="Arial" w:cs="Arial" w:hint="default"/>
        <w:sz w:val="22"/>
        <w:szCs w:val="22"/>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nsid w:val="1CEE1C98"/>
    <w:multiLevelType w:val="hybridMultilevel"/>
    <w:tmpl w:val="5D7CF5EA"/>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6">
    <w:nsid w:val="1DFA4986"/>
    <w:multiLevelType w:val="multilevel"/>
    <w:tmpl w:val="1332CCD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145"/>
        </w:tabs>
        <w:ind w:left="1145"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nsid w:val="1E7514EF"/>
    <w:multiLevelType w:val="multilevel"/>
    <w:tmpl w:val="1332CCD4"/>
    <w:numStyleLink w:val="111111"/>
  </w:abstractNum>
  <w:abstractNum w:abstractNumId="18">
    <w:nsid w:val="21F734A3"/>
    <w:multiLevelType w:val="multilevel"/>
    <w:tmpl w:val="1332CCD4"/>
    <w:numStyleLink w:val="111111"/>
  </w:abstractNum>
  <w:abstractNum w:abstractNumId="19">
    <w:nsid w:val="23E00D2A"/>
    <w:multiLevelType w:val="multilevel"/>
    <w:tmpl w:val="8E9426A8"/>
    <w:lvl w:ilvl="0">
      <w:start w:val="1"/>
      <w:numFmt w:val="upperLetter"/>
      <w:lvlRestart w:val="0"/>
      <w:pStyle w:val="GPSRecitals"/>
      <w:lvlText w:val="%1"/>
      <w:lvlJc w:val="left"/>
      <w:pPr>
        <w:tabs>
          <w:tab w:val="num" w:pos="720"/>
        </w:tabs>
        <w:ind w:left="720" w:hanging="720"/>
      </w:pPr>
      <w:rPr>
        <w:rFonts w:cs="Times New Roman"/>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nsid w:val="268E405C"/>
    <w:multiLevelType w:val="multilevel"/>
    <w:tmpl w:val="B7FE3E6E"/>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145"/>
        </w:tabs>
        <w:ind w:left="1145" w:hanging="720"/>
      </w:pPr>
      <w:rPr>
        <w:rFonts w:hint="default"/>
        <w:effect w:val="none"/>
      </w:rPr>
    </w:lvl>
    <w:lvl w:ilvl="2">
      <w:start w:val="1"/>
      <w:numFmt w:val="decimal"/>
      <w:lvlText w:val="%1.%2.%3"/>
      <w:lvlJc w:val="left"/>
      <w:pPr>
        <w:tabs>
          <w:tab w:val="num" w:pos="2160"/>
        </w:tabs>
        <w:ind w:left="2160" w:hanging="720"/>
      </w:pPr>
      <w:rPr>
        <w:rFonts w:hint="default"/>
        <w:b w:val="0"/>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1">
    <w:nsid w:val="26C04D79"/>
    <w:multiLevelType w:val="multilevel"/>
    <w:tmpl w:val="1332CCD4"/>
    <w:numStyleLink w:val="111111"/>
  </w:abstractNum>
  <w:abstractNum w:abstractNumId="22">
    <w:nsid w:val="272D1668"/>
    <w:multiLevelType w:val="multilevel"/>
    <w:tmpl w:val="1332CCD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145"/>
        </w:tabs>
        <w:ind w:left="1145"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nsid w:val="2B825179"/>
    <w:multiLevelType w:val="multilevel"/>
    <w:tmpl w:val="1332CCD4"/>
    <w:numStyleLink w:val="111111"/>
  </w:abstractNum>
  <w:abstractNum w:abstractNumId="24">
    <w:nsid w:val="2BD65E83"/>
    <w:multiLevelType w:val="multilevel"/>
    <w:tmpl w:val="1332CCD4"/>
    <w:numStyleLink w:val="111111"/>
  </w:abstractNum>
  <w:abstractNum w:abstractNumId="25">
    <w:nsid w:val="2C28269E"/>
    <w:multiLevelType w:val="multilevel"/>
    <w:tmpl w:val="7086202C"/>
    <w:styleLink w:val="SMList1"/>
    <w:lvl w:ilvl="0">
      <w:start w:val="1"/>
      <w:numFmt w:val="decimal"/>
      <w:lvlText w:val="%1."/>
      <w:lvlJc w:val="left"/>
      <w:pPr>
        <w:ind w:left="720" w:hanging="360"/>
      </w:pPr>
      <w:rPr>
        <w:rFonts w:hint="default"/>
        <w:i w:val="0"/>
      </w:rPr>
    </w:lvl>
    <w:lvl w:ilvl="1">
      <w:start w:val="1"/>
      <w:numFmt w:val="decimal"/>
      <w:isLgl/>
      <w:lvlText w:val="%1.%2"/>
      <w:lvlJc w:val="left"/>
      <w:pPr>
        <w:ind w:left="121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isLgl/>
      <w:lvlText w:val="%1.%2.%3"/>
      <w:lvlJc w:val="left"/>
      <w:pPr>
        <w:ind w:left="4973" w:hanging="720"/>
      </w:pPr>
      <w:rPr>
        <w:rFonts w:ascii="Arial" w:hAnsi="Arial" w:cs="Arial"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2FB622E1"/>
    <w:multiLevelType w:val="multilevel"/>
    <w:tmpl w:val="1332CCD4"/>
    <w:numStyleLink w:val="111111"/>
  </w:abstractNum>
  <w:abstractNum w:abstractNumId="27">
    <w:nsid w:val="31095B8B"/>
    <w:multiLevelType w:val="multilevel"/>
    <w:tmpl w:val="1332CCD4"/>
    <w:numStyleLink w:val="111111"/>
  </w:abstractNum>
  <w:abstractNum w:abstractNumId="28">
    <w:nsid w:val="34D63594"/>
    <w:multiLevelType w:val="multilevel"/>
    <w:tmpl w:val="1332CCD4"/>
    <w:numStyleLink w:val="111111"/>
  </w:abstractNum>
  <w:abstractNum w:abstractNumId="29">
    <w:nsid w:val="3D605EB9"/>
    <w:multiLevelType w:val="multilevel"/>
    <w:tmpl w:val="1332CCD4"/>
    <w:numStyleLink w:val="111111"/>
  </w:abstractNum>
  <w:abstractNum w:abstractNumId="30">
    <w:nsid w:val="3E3D73D4"/>
    <w:multiLevelType w:val="multilevel"/>
    <w:tmpl w:val="1332CCD4"/>
    <w:numStyleLink w:val="111111"/>
  </w:abstractNum>
  <w:abstractNum w:abstractNumId="31">
    <w:nsid w:val="486F10CC"/>
    <w:multiLevelType w:val="multilevel"/>
    <w:tmpl w:val="1332CCD4"/>
    <w:numStyleLink w:val="111111"/>
  </w:abstractNum>
  <w:abstractNum w:abstractNumId="32">
    <w:nsid w:val="489548F0"/>
    <w:multiLevelType w:val="multilevel"/>
    <w:tmpl w:val="1332CCD4"/>
    <w:numStyleLink w:val="111111"/>
  </w:abstractNum>
  <w:abstractNum w:abstractNumId="33">
    <w:nsid w:val="4CD66A36"/>
    <w:multiLevelType w:val="multilevel"/>
    <w:tmpl w:val="1332CCD4"/>
    <w:numStyleLink w:val="111111"/>
  </w:abstractNum>
  <w:abstractNum w:abstractNumId="34">
    <w:nsid w:val="4DDD4D82"/>
    <w:multiLevelType w:val="multilevel"/>
    <w:tmpl w:val="1332CCD4"/>
    <w:numStyleLink w:val="111111"/>
  </w:abstractNum>
  <w:abstractNum w:abstractNumId="35">
    <w:nsid w:val="4F302B28"/>
    <w:multiLevelType w:val="multilevel"/>
    <w:tmpl w:val="1332CCD4"/>
    <w:numStyleLink w:val="111111"/>
  </w:abstractNum>
  <w:abstractNum w:abstractNumId="36">
    <w:nsid w:val="574A0525"/>
    <w:multiLevelType w:val="multilevel"/>
    <w:tmpl w:val="A7FCD9D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861"/>
        </w:tabs>
        <w:ind w:left="861" w:hanging="720"/>
      </w:pPr>
      <w:rPr>
        <w:rFonts w:hint="default"/>
        <w:effect w:val="none"/>
      </w:rPr>
    </w:lvl>
    <w:lvl w:ilvl="2">
      <w:start w:val="1"/>
      <w:numFmt w:val="decimal"/>
      <w:lvlText w:val="%1.%2.%3"/>
      <w:lvlJc w:val="left"/>
      <w:pPr>
        <w:tabs>
          <w:tab w:val="num" w:pos="2160"/>
        </w:tabs>
        <w:ind w:left="2160" w:hanging="720"/>
      </w:pPr>
      <w:rPr>
        <w:rFonts w:ascii="Arial" w:hAnsi="Arial" w:cs="Arial" w:hint="default"/>
        <w:sz w:val="22"/>
        <w:szCs w:val="22"/>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7">
    <w:nsid w:val="58964C22"/>
    <w:multiLevelType w:val="multilevel"/>
    <w:tmpl w:val="1332CCD4"/>
    <w:numStyleLink w:val="111111"/>
  </w:abstractNum>
  <w:abstractNum w:abstractNumId="38">
    <w:nsid w:val="5AAA65F8"/>
    <w:multiLevelType w:val="multilevel"/>
    <w:tmpl w:val="8A4E63CC"/>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pStyle w:val="Style5"/>
      <w:lvlText w:val="%1.%2.%3.%4"/>
      <w:lvlJc w:val="left"/>
      <w:pPr>
        <w:ind w:left="1800" w:hanging="720"/>
      </w:pPr>
      <w:rPr>
        <w:rFonts w:ascii="Arial" w:hAnsi="Arial" w:cs="Arial" w:hint="default"/>
      </w:rPr>
    </w:lvl>
    <w:lvl w:ilvl="4">
      <w:start w:val="1"/>
      <w:numFmt w:val="decimal"/>
      <w:lvlText w:val="%1.%2.%3.%4.%5"/>
      <w:lvlJc w:val="left"/>
      <w:pPr>
        <w:ind w:left="2924"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nsid w:val="63057E24"/>
    <w:multiLevelType w:val="multilevel"/>
    <w:tmpl w:val="6A7EDA80"/>
    <w:styleLink w:val="Style2"/>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nsid w:val="65315819"/>
    <w:multiLevelType w:val="multilevel"/>
    <w:tmpl w:val="0FF20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99A027B"/>
    <w:multiLevelType w:val="multilevel"/>
    <w:tmpl w:val="1332CCD4"/>
    <w:numStyleLink w:val="111111"/>
  </w:abstractNum>
  <w:abstractNum w:abstractNumId="42">
    <w:nsid w:val="6B5017C9"/>
    <w:multiLevelType w:val="multilevel"/>
    <w:tmpl w:val="1332CCD4"/>
    <w:numStyleLink w:val="111111"/>
  </w:abstractNum>
  <w:abstractNum w:abstractNumId="43">
    <w:nsid w:val="6D2A3CA2"/>
    <w:multiLevelType w:val="multilevel"/>
    <w:tmpl w:val="A7FCD9D4"/>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861"/>
        </w:tabs>
        <w:ind w:left="861" w:hanging="720"/>
      </w:pPr>
      <w:rPr>
        <w:rFonts w:hint="default"/>
        <w:effect w:val="none"/>
      </w:rPr>
    </w:lvl>
    <w:lvl w:ilvl="2">
      <w:start w:val="1"/>
      <w:numFmt w:val="decimal"/>
      <w:lvlText w:val="%1.%2.%3"/>
      <w:lvlJc w:val="left"/>
      <w:pPr>
        <w:tabs>
          <w:tab w:val="num" w:pos="2160"/>
        </w:tabs>
        <w:ind w:left="2160" w:hanging="720"/>
      </w:pPr>
      <w:rPr>
        <w:rFonts w:ascii="Arial" w:hAnsi="Arial" w:cs="Arial" w:hint="default"/>
        <w:sz w:val="22"/>
        <w:szCs w:val="22"/>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4">
    <w:nsid w:val="712A3070"/>
    <w:multiLevelType w:val="hybridMultilevel"/>
    <w:tmpl w:val="CDDE38B4"/>
    <w:lvl w:ilvl="0" w:tplc="08090001">
      <w:start w:val="1"/>
      <w:numFmt w:val="bullet"/>
      <w:lvlText w:val=""/>
      <w:lvlJc w:val="left"/>
      <w:pPr>
        <w:ind w:left="3288" w:hanging="360"/>
      </w:pPr>
      <w:rPr>
        <w:rFonts w:ascii="Symbol" w:hAnsi="Symbol" w:hint="default"/>
      </w:rPr>
    </w:lvl>
    <w:lvl w:ilvl="1" w:tplc="08090003" w:tentative="1">
      <w:start w:val="1"/>
      <w:numFmt w:val="bullet"/>
      <w:lvlText w:val="o"/>
      <w:lvlJc w:val="left"/>
      <w:pPr>
        <w:ind w:left="4008" w:hanging="360"/>
      </w:pPr>
      <w:rPr>
        <w:rFonts w:ascii="Courier New" w:hAnsi="Courier New" w:cs="Courier New" w:hint="default"/>
      </w:rPr>
    </w:lvl>
    <w:lvl w:ilvl="2" w:tplc="08090005" w:tentative="1">
      <w:start w:val="1"/>
      <w:numFmt w:val="bullet"/>
      <w:lvlText w:val=""/>
      <w:lvlJc w:val="left"/>
      <w:pPr>
        <w:ind w:left="4728" w:hanging="360"/>
      </w:pPr>
      <w:rPr>
        <w:rFonts w:ascii="Wingdings" w:hAnsi="Wingdings" w:hint="default"/>
      </w:rPr>
    </w:lvl>
    <w:lvl w:ilvl="3" w:tplc="08090001" w:tentative="1">
      <w:start w:val="1"/>
      <w:numFmt w:val="bullet"/>
      <w:lvlText w:val=""/>
      <w:lvlJc w:val="left"/>
      <w:pPr>
        <w:ind w:left="5448" w:hanging="360"/>
      </w:pPr>
      <w:rPr>
        <w:rFonts w:ascii="Symbol" w:hAnsi="Symbol" w:hint="default"/>
      </w:rPr>
    </w:lvl>
    <w:lvl w:ilvl="4" w:tplc="08090003" w:tentative="1">
      <w:start w:val="1"/>
      <w:numFmt w:val="bullet"/>
      <w:lvlText w:val="o"/>
      <w:lvlJc w:val="left"/>
      <w:pPr>
        <w:ind w:left="6168" w:hanging="360"/>
      </w:pPr>
      <w:rPr>
        <w:rFonts w:ascii="Courier New" w:hAnsi="Courier New" w:cs="Courier New" w:hint="default"/>
      </w:rPr>
    </w:lvl>
    <w:lvl w:ilvl="5" w:tplc="08090005" w:tentative="1">
      <w:start w:val="1"/>
      <w:numFmt w:val="bullet"/>
      <w:lvlText w:val=""/>
      <w:lvlJc w:val="left"/>
      <w:pPr>
        <w:ind w:left="6888" w:hanging="360"/>
      </w:pPr>
      <w:rPr>
        <w:rFonts w:ascii="Wingdings" w:hAnsi="Wingdings" w:hint="default"/>
      </w:rPr>
    </w:lvl>
    <w:lvl w:ilvl="6" w:tplc="08090001" w:tentative="1">
      <w:start w:val="1"/>
      <w:numFmt w:val="bullet"/>
      <w:lvlText w:val=""/>
      <w:lvlJc w:val="left"/>
      <w:pPr>
        <w:ind w:left="7608" w:hanging="360"/>
      </w:pPr>
      <w:rPr>
        <w:rFonts w:ascii="Symbol" w:hAnsi="Symbol" w:hint="default"/>
      </w:rPr>
    </w:lvl>
    <w:lvl w:ilvl="7" w:tplc="08090003" w:tentative="1">
      <w:start w:val="1"/>
      <w:numFmt w:val="bullet"/>
      <w:lvlText w:val="o"/>
      <w:lvlJc w:val="left"/>
      <w:pPr>
        <w:ind w:left="8328" w:hanging="360"/>
      </w:pPr>
      <w:rPr>
        <w:rFonts w:ascii="Courier New" w:hAnsi="Courier New" w:cs="Courier New" w:hint="default"/>
      </w:rPr>
    </w:lvl>
    <w:lvl w:ilvl="8" w:tplc="08090005" w:tentative="1">
      <w:start w:val="1"/>
      <w:numFmt w:val="bullet"/>
      <w:lvlText w:val=""/>
      <w:lvlJc w:val="left"/>
      <w:pPr>
        <w:ind w:left="9048" w:hanging="360"/>
      </w:pPr>
      <w:rPr>
        <w:rFonts w:ascii="Wingdings" w:hAnsi="Wingdings" w:hint="default"/>
      </w:rPr>
    </w:lvl>
  </w:abstractNum>
  <w:abstractNum w:abstractNumId="45">
    <w:nsid w:val="71661484"/>
    <w:multiLevelType w:val="multilevel"/>
    <w:tmpl w:val="1332CCD4"/>
    <w:numStyleLink w:val="111111"/>
  </w:abstractNum>
  <w:abstractNum w:abstractNumId="46">
    <w:nsid w:val="73846B0F"/>
    <w:multiLevelType w:val="multilevel"/>
    <w:tmpl w:val="1332CCD4"/>
    <w:numStyleLink w:val="111111"/>
  </w:abstractNum>
  <w:abstractNum w:abstractNumId="47">
    <w:nsid w:val="771F338E"/>
    <w:multiLevelType w:val="multilevel"/>
    <w:tmpl w:val="0A1C125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sz w:val="22"/>
        <w:szCs w:val="22"/>
      </w:rPr>
    </w:lvl>
    <w:lvl w:ilvl="2">
      <w:start w:val="1"/>
      <w:numFmt w:val="decimal"/>
      <w:pStyle w:val="Heading3"/>
      <w:lvlText w:val="%1.%2.%3"/>
      <w:lvlJc w:val="left"/>
      <w:pPr>
        <w:ind w:left="2564" w:hanging="720"/>
      </w:pPr>
      <w:rPr>
        <w:b/>
        <w:sz w:val="22"/>
        <w:szCs w:val="22"/>
      </w:rPr>
    </w:lvl>
    <w:lvl w:ilvl="3">
      <w:start w:val="1"/>
      <w:numFmt w:val="decimal"/>
      <w:pStyle w:val="Heading4"/>
      <w:lvlText w:val="%1.%2.%3.%4"/>
      <w:lvlJc w:val="left"/>
      <w:pPr>
        <w:ind w:left="2424" w:hanging="864"/>
      </w:pPr>
      <w:rPr>
        <w:b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nsid w:val="772936E4"/>
    <w:multiLevelType w:val="multilevel"/>
    <w:tmpl w:val="3A485112"/>
    <w:lvl w:ilvl="0">
      <w:start w:val="6"/>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852" w:hanging="36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lowerLetter"/>
      <w:pStyle w:val="GPSL4numberedclause"/>
      <w:lvlText w:val="(%4)"/>
      <w:lvlJc w:val="left"/>
      <w:pPr>
        <w:ind w:left="248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9">
    <w:nsid w:val="78F11304"/>
    <w:multiLevelType w:val="multilevel"/>
    <w:tmpl w:val="1332CCD4"/>
    <w:numStyleLink w:val="111111"/>
  </w:abstractNum>
  <w:abstractNum w:abstractNumId="50">
    <w:nsid w:val="7B693BE9"/>
    <w:multiLevelType w:val="multilevel"/>
    <w:tmpl w:val="92AC555A"/>
    <w:lvl w:ilvl="0">
      <w:start w:val="1"/>
      <w:numFmt w:val="decimal"/>
      <w:pStyle w:val="SM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1"/>
  </w:num>
  <w:num w:numId="3">
    <w:abstractNumId w:val="4"/>
  </w:num>
  <w:num w:numId="4">
    <w:abstractNumId w:val="39"/>
  </w:num>
  <w:num w:numId="5">
    <w:abstractNumId w:val="12"/>
  </w:num>
  <w:num w:numId="6">
    <w:abstractNumId w:val="3"/>
  </w:num>
  <w:num w:numId="7">
    <w:abstractNumId w:val="38"/>
  </w:num>
  <w:num w:numId="8">
    <w:abstractNumId w:val="25"/>
  </w:num>
  <w:num w:numId="9">
    <w:abstractNumId w:val="11"/>
  </w:num>
  <w:num w:numId="10">
    <w:abstractNumId w:val="47"/>
  </w:num>
  <w:num w:numId="11">
    <w:abstractNumId w:val="19"/>
  </w:num>
  <w:num w:numId="12">
    <w:abstractNumId w:val="50"/>
  </w:num>
  <w:num w:numId="13">
    <w:abstractNumId w:val="48"/>
  </w:num>
  <w:num w:numId="14">
    <w:abstractNumId w:val="0"/>
  </w:num>
  <w:num w:numId="15">
    <w:abstractNumId w:val="2"/>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lvl w:ilvl="0">
        <w:start w:val="1"/>
        <w:numFmt w:val="lowerLetter"/>
        <w:lvlText w:val="%1)"/>
        <w:lvlJc w:val="left"/>
        <w:pPr>
          <w:ind w:left="360"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9">
    <w:abstractNumId w:val="10"/>
  </w:num>
  <w:num w:numId="20">
    <w:abstractNumId w:val="6"/>
  </w:num>
  <w:num w:numId="21">
    <w:abstractNumId w:val="15"/>
  </w:num>
  <w:num w:numId="22">
    <w:abstractNumId w:val="24"/>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29"/>
          </w:tabs>
          <w:ind w:left="1429" w:hanging="720"/>
        </w:pPr>
        <w:rPr>
          <w:rFonts w:hint="default"/>
          <w:b w:val="0"/>
          <w:strike w:val="0"/>
          <w:effect w:val="none"/>
        </w:rPr>
      </w:lvl>
    </w:lvlOverride>
    <w:lvlOverride w:ilvl="2">
      <w:lvl w:ilvl="2">
        <w:start w:val="1"/>
        <w:numFmt w:val="decimal"/>
        <w:pStyle w:val="Style9"/>
        <w:lvlText w:val="%1.%2.%3"/>
        <w:lvlJc w:val="left"/>
        <w:pPr>
          <w:tabs>
            <w:tab w:val="num" w:pos="2279"/>
          </w:tabs>
          <w:ind w:left="2279" w:hanging="720"/>
        </w:pPr>
        <w:rPr>
          <w:rFonts w:hint="default"/>
          <w:b w:val="0"/>
          <w:effect w:val="none"/>
        </w:rPr>
      </w:lvl>
    </w:lvlOverride>
    <w:lvlOverride w:ilvl="3">
      <w:lvl w:ilvl="3">
        <w:start w:val="1"/>
        <w:numFmt w:val="decimal"/>
        <w:pStyle w:val="Style10"/>
        <w:lvlText w:val="%1.%2.%3.%4"/>
        <w:lvlJc w:val="left"/>
        <w:pPr>
          <w:tabs>
            <w:tab w:val="num" w:pos="2988"/>
          </w:tabs>
          <w:ind w:left="2988"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3">
    <w:abstractNumId w:val="28"/>
  </w:num>
  <w:num w:numId="24">
    <w:abstractNumId w:val="34"/>
    <w:lvlOverride w:ilvl="2">
      <w:lvl w:ilvl="2">
        <w:start w:val="1"/>
        <w:numFmt w:val="decimal"/>
        <w:lvlText w:val="%1.%2.%3"/>
        <w:lvlJc w:val="left"/>
        <w:pPr>
          <w:tabs>
            <w:tab w:val="num" w:pos="2160"/>
          </w:tabs>
          <w:ind w:left="2160" w:hanging="720"/>
        </w:pPr>
        <w:rPr>
          <w:rFonts w:ascii="Arial" w:hAnsi="Arial" w:cs="Arial" w:hint="default"/>
          <w:sz w:val="22"/>
          <w:szCs w:val="22"/>
          <w:effect w:val="none"/>
        </w:rPr>
      </w:lvl>
    </w:lvlOverride>
  </w:num>
  <w:num w:numId="25">
    <w:abstractNumId w:val="14"/>
  </w:num>
  <w:num w:numId="26">
    <w:abstractNumId w:val="37"/>
  </w:num>
  <w:num w:numId="27">
    <w:abstractNumId w:val="44"/>
  </w:num>
  <w:num w:numId="28">
    <w:abstractNumId w:val="32"/>
  </w:num>
  <w:num w:numId="29">
    <w:abstractNumId w:val="17"/>
  </w:num>
  <w:num w:numId="30">
    <w:abstractNumId w:val="33"/>
  </w:num>
  <w:num w:numId="31">
    <w:abstractNumId w:val="29"/>
  </w:num>
  <w:num w:numId="32">
    <w:abstractNumId w:val="46"/>
  </w:num>
  <w:num w:numId="33">
    <w:abstractNumId w:val="35"/>
  </w:num>
  <w:num w:numId="34">
    <w:abstractNumId w:val="13"/>
  </w:num>
  <w:num w:numId="35">
    <w:abstractNumId w:val="16"/>
  </w:num>
  <w:num w:numId="36">
    <w:abstractNumId w:val="20"/>
  </w:num>
  <w:num w:numId="37">
    <w:abstractNumId w:val="22"/>
  </w:num>
  <w:num w:numId="38">
    <w:abstractNumId w:val="31"/>
    <w:lvlOverride w:ilvl="2">
      <w:lvl w:ilvl="2">
        <w:start w:val="1"/>
        <w:numFmt w:val="decimal"/>
        <w:lvlText w:val="%1.%2.%3"/>
        <w:lvlJc w:val="left"/>
        <w:pPr>
          <w:tabs>
            <w:tab w:val="num" w:pos="2160"/>
          </w:tabs>
          <w:ind w:left="2160" w:hanging="720"/>
        </w:pPr>
        <w:rPr>
          <w:rFonts w:ascii="Arial" w:hAnsi="Arial" w:cs="Arial" w:hint="default"/>
          <w:sz w:val="22"/>
          <w:szCs w:val="22"/>
          <w:effect w:val="none"/>
        </w:rPr>
      </w:lvl>
    </w:lvlOverride>
  </w:num>
  <w:num w:numId="39">
    <w:abstractNumId w:val="41"/>
  </w:num>
  <w:num w:numId="40">
    <w:abstractNumId w:val="18"/>
  </w:num>
  <w:num w:numId="41">
    <w:abstractNumId w:val="5"/>
    <w:lvlOverride w:ilvl="1">
      <w:lvl w:ilvl="1">
        <w:start w:val="1"/>
        <w:numFmt w:val="decimal"/>
        <w:lvlText w:val="%1.%2"/>
        <w:lvlJc w:val="left"/>
        <w:pPr>
          <w:tabs>
            <w:tab w:val="num" w:pos="861"/>
          </w:tabs>
          <w:ind w:left="861" w:hanging="720"/>
        </w:pPr>
        <w:rPr>
          <w:rFonts w:ascii="Arial" w:hAnsi="Arial" w:cs="Arial" w:hint="default"/>
          <w:b/>
          <w:effect w:val="none"/>
        </w:rPr>
      </w:lvl>
    </w:lvlOverride>
  </w:num>
  <w:num w:numId="42">
    <w:abstractNumId w:val="45"/>
  </w:num>
  <w:num w:numId="43">
    <w:abstractNumId w:val="30"/>
    <w:lvlOverride w:ilvl="1">
      <w:lvl w:ilvl="1">
        <w:start w:val="1"/>
        <w:numFmt w:val="decimal"/>
        <w:lvlText w:val="%1.%2"/>
        <w:lvlJc w:val="left"/>
        <w:pPr>
          <w:tabs>
            <w:tab w:val="num" w:pos="861"/>
          </w:tabs>
          <w:ind w:left="861" w:hanging="720"/>
        </w:pPr>
        <w:rPr>
          <w:rFonts w:hint="default"/>
          <w:b/>
          <w:effect w:val="none"/>
        </w:rPr>
      </w:lvl>
    </w:lvlOverride>
  </w:num>
  <w:num w:numId="44">
    <w:abstractNumId w:val="42"/>
  </w:num>
  <w:num w:numId="45">
    <w:abstractNumId w:val="26"/>
  </w:num>
  <w:num w:numId="46">
    <w:abstractNumId w:val="23"/>
  </w:num>
  <w:num w:numId="47">
    <w:abstractNumId w:val="21"/>
  </w:num>
  <w:num w:numId="48">
    <w:abstractNumId w:val="27"/>
  </w:num>
  <w:num w:numId="49">
    <w:abstractNumId w:val="49"/>
    <w:lvlOverride w:ilvl="2">
      <w:lvl w:ilvl="2">
        <w:start w:val="1"/>
        <w:numFmt w:val="decimal"/>
        <w:lvlText w:val="%1.%2.%3"/>
        <w:lvlJc w:val="left"/>
        <w:pPr>
          <w:tabs>
            <w:tab w:val="num" w:pos="2160"/>
          </w:tabs>
          <w:ind w:left="2160" w:hanging="720"/>
        </w:pPr>
        <w:rPr>
          <w:rFonts w:ascii="Arial" w:hAnsi="Arial" w:cs="Arial" w:hint="default"/>
          <w:sz w:val="22"/>
          <w:szCs w:val="22"/>
          <w:effect w:val="none"/>
        </w:rPr>
      </w:lvl>
    </w:lvlOverride>
  </w:num>
  <w:num w:numId="50">
    <w:abstractNumId w:val="43"/>
  </w:num>
  <w:num w:numId="51">
    <w:abstractNumId w:val="36"/>
  </w:num>
  <w:num w:numId="52">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4296"/>
    <w:rsid w:val="0000043E"/>
    <w:rsid w:val="00000F29"/>
    <w:rsid w:val="000033A8"/>
    <w:rsid w:val="00004996"/>
    <w:rsid w:val="000053B1"/>
    <w:rsid w:val="000053C2"/>
    <w:rsid w:val="00005A4D"/>
    <w:rsid w:val="00006A24"/>
    <w:rsid w:val="0001043E"/>
    <w:rsid w:val="00011278"/>
    <w:rsid w:val="000115CA"/>
    <w:rsid w:val="00011613"/>
    <w:rsid w:val="00011CE0"/>
    <w:rsid w:val="00012CA3"/>
    <w:rsid w:val="000138CD"/>
    <w:rsid w:val="00013BA5"/>
    <w:rsid w:val="00014EBA"/>
    <w:rsid w:val="00017493"/>
    <w:rsid w:val="00017611"/>
    <w:rsid w:val="00021302"/>
    <w:rsid w:val="000216F6"/>
    <w:rsid w:val="00021E26"/>
    <w:rsid w:val="00022C75"/>
    <w:rsid w:val="00023207"/>
    <w:rsid w:val="000237CF"/>
    <w:rsid w:val="00023E8F"/>
    <w:rsid w:val="00024B13"/>
    <w:rsid w:val="00025964"/>
    <w:rsid w:val="0002692C"/>
    <w:rsid w:val="0003026B"/>
    <w:rsid w:val="0003056B"/>
    <w:rsid w:val="000309A3"/>
    <w:rsid w:val="000311C2"/>
    <w:rsid w:val="000316B7"/>
    <w:rsid w:val="00031BF9"/>
    <w:rsid w:val="000326E4"/>
    <w:rsid w:val="00032B0D"/>
    <w:rsid w:val="00032E14"/>
    <w:rsid w:val="0003316B"/>
    <w:rsid w:val="000334DB"/>
    <w:rsid w:val="000344EB"/>
    <w:rsid w:val="00034FD6"/>
    <w:rsid w:val="0003766D"/>
    <w:rsid w:val="00037ADE"/>
    <w:rsid w:val="0004030C"/>
    <w:rsid w:val="0004059D"/>
    <w:rsid w:val="00040F6E"/>
    <w:rsid w:val="00041575"/>
    <w:rsid w:val="00042D71"/>
    <w:rsid w:val="00043125"/>
    <w:rsid w:val="00043B85"/>
    <w:rsid w:val="000441E1"/>
    <w:rsid w:val="000443FA"/>
    <w:rsid w:val="0004489F"/>
    <w:rsid w:val="0004594C"/>
    <w:rsid w:val="00046116"/>
    <w:rsid w:val="000465C7"/>
    <w:rsid w:val="00046AD0"/>
    <w:rsid w:val="00047327"/>
    <w:rsid w:val="000500B2"/>
    <w:rsid w:val="00050E12"/>
    <w:rsid w:val="00050F06"/>
    <w:rsid w:val="0005180C"/>
    <w:rsid w:val="000529C1"/>
    <w:rsid w:val="00054DA9"/>
    <w:rsid w:val="0005524B"/>
    <w:rsid w:val="00056293"/>
    <w:rsid w:val="000569F0"/>
    <w:rsid w:val="00057906"/>
    <w:rsid w:val="000579CC"/>
    <w:rsid w:val="00057B5D"/>
    <w:rsid w:val="00057EA5"/>
    <w:rsid w:val="000606B6"/>
    <w:rsid w:val="0006166B"/>
    <w:rsid w:val="00061F42"/>
    <w:rsid w:val="000630CF"/>
    <w:rsid w:val="00063F6A"/>
    <w:rsid w:val="000640DF"/>
    <w:rsid w:val="0006471D"/>
    <w:rsid w:val="00065567"/>
    <w:rsid w:val="00066DBA"/>
    <w:rsid w:val="00067288"/>
    <w:rsid w:val="000710A6"/>
    <w:rsid w:val="00071B1C"/>
    <w:rsid w:val="000734A0"/>
    <w:rsid w:val="00073DBC"/>
    <w:rsid w:val="00073FA7"/>
    <w:rsid w:val="00074569"/>
    <w:rsid w:val="00075875"/>
    <w:rsid w:val="00075A5F"/>
    <w:rsid w:val="00077663"/>
    <w:rsid w:val="00077DD6"/>
    <w:rsid w:val="00081558"/>
    <w:rsid w:val="00082295"/>
    <w:rsid w:val="000825C4"/>
    <w:rsid w:val="00082A30"/>
    <w:rsid w:val="00083776"/>
    <w:rsid w:val="00083A91"/>
    <w:rsid w:val="00084D12"/>
    <w:rsid w:val="000864EB"/>
    <w:rsid w:val="00087265"/>
    <w:rsid w:val="00087395"/>
    <w:rsid w:val="00087EAA"/>
    <w:rsid w:val="0009178C"/>
    <w:rsid w:val="00092F34"/>
    <w:rsid w:val="000936E3"/>
    <w:rsid w:val="0009384C"/>
    <w:rsid w:val="00093D2D"/>
    <w:rsid w:val="000958EB"/>
    <w:rsid w:val="0009598D"/>
    <w:rsid w:val="00095BDD"/>
    <w:rsid w:val="00097ABD"/>
    <w:rsid w:val="00097AE7"/>
    <w:rsid w:val="000A01C6"/>
    <w:rsid w:val="000A0430"/>
    <w:rsid w:val="000A18EB"/>
    <w:rsid w:val="000A202A"/>
    <w:rsid w:val="000A3CB9"/>
    <w:rsid w:val="000A75D6"/>
    <w:rsid w:val="000B1B25"/>
    <w:rsid w:val="000B1C2F"/>
    <w:rsid w:val="000B35BD"/>
    <w:rsid w:val="000B4D31"/>
    <w:rsid w:val="000B4F9F"/>
    <w:rsid w:val="000B5074"/>
    <w:rsid w:val="000B67F6"/>
    <w:rsid w:val="000B7F6C"/>
    <w:rsid w:val="000C04F0"/>
    <w:rsid w:val="000C0BC8"/>
    <w:rsid w:val="000C2141"/>
    <w:rsid w:val="000C2498"/>
    <w:rsid w:val="000C3258"/>
    <w:rsid w:val="000C3B09"/>
    <w:rsid w:val="000C492C"/>
    <w:rsid w:val="000C5123"/>
    <w:rsid w:val="000C5CBA"/>
    <w:rsid w:val="000C6F11"/>
    <w:rsid w:val="000C7442"/>
    <w:rsid w:val="000C7D82"/>
    <w:rsid w:val="000D0D16"/>
    <w:rsid w:val="000D54A3"/>
    <w:rsid w:val="000D5F5E"/>
    <w:rsid w:val="000D65D9"/>
    <w:rsid w:val="000E076D"/>
    <w:rsid w:val="000E1048"/>
    <w:rsid w:val="000E260C"/>
    <w:rsid w:val="000E3A82"/>
    <w:rsid w:val="000E4A5C"/>
    <w:rsid w:val="000E4C0D"/>
    <w:rsid w:val="000E634D"/>
    <w:rsid w:val="000E6D6A"/>
    <w:rsid w:val="000F097D"/>
    <w:rsid w:val="000F0ADC"/>
    <w:rsid w:val="000F1271"/>
    <w:rsid w:val="000F1830"/>
    <w:rsid w:val="000F1D2B"/>
    <w:rsid w:val="000F26E2"/>
    <w:rsid w:val="000F2ABA"/>
    <w:rsid w:val="000F3512"/>
    <w:rsid w:val="000F43BF"/>
    <w:rsid w:val="000F4B35"/>
    <w:rsid w:val="000F4C58"/>
    <w:rsid w:val="000F4D0B"/>
    <w:rsid w:val="000F6780"/>
    <w:rsid w:val="000F69B8"/>
    <w:rsid w:val="000F7E5C"/>
    <w:rsid w:val="000F7FA8"/>
    <w:rsid w:val="00100D4E"/>
    <w:rsid w:val="001018F9"/>
    <w:rsid w:val="00102115"/>
    <w:rsid w:val="0010375E"/>
    <w:rsid w:val="00104C2F"/>
    <w:rsid w:val="00106210"/>
    <w:rsid w:val="001070C2"/>
    <w:rsid w:val="0010763E"/>
    <w:rsid w:val="00107A59"/>
    <w:rsid w:val="00107F94"/>
    <w:rsid w:val="0011045F"/>
    <w:rsid w:val="001104B5"/>
    <w:rsid w:val="00110E49"/>
    <w:rsid w:val="00111478"/>
    <w:rsid w:val="001136A6"/>
    <w:rsid w:val="00115654"/>
    <w:rsid w:val="00115E91"/>
    <w:rsid w:val="00116FDC"/>
    <w:rsid w:val="00117D4E"/>
    <w:rsid w:val="0012081E"/>
    <w:rsid w:val="00120CB8"/>
    <w:rsid w:val="00121296"/>
    <w:rsid w:val="001216C2"/>
    <w:rsid w:val="0012275B"/>
    <w:rsid w:val="001231DB"/>
    <w:rsid w:val="001237E6"/>
    <w:rsid w:val="00123FEB"/>
    <w:rsid w:val="001243F8"/>
    <w:rsid w:val="00126EC9"/>
    <w:rsid w:val="00127C6A"/>
    <w:rsid w:val="001304C0"/>
    <w:rsid w:val="00130B90"/>
    <w:rsid w:val="00131FBF"/>
    <w:rsid w:val="001321B1"/>
    <w:rsid w:val="0013261F"/>
    <w:rsid w:val="00134428"/>
    <w:rsid w:val="001345B5"/>
    <w:rsid w:val="00134F34"/>
    <w:rsid w:val="00137CC7"/>
    <w:rsid w:val="00140701"/>
    <w:rsid w:val="00140C33"/>
    <w:rsid w:val="00140D3B"/>
    <w:rsid w:val="001410C2"/>
    <w:rsid w:val="00141CBC"/>
    <w:rsid w:val="00141FCD"/>
    <w:rsid w:val="001425A4"/>
    <w:rsid w:val="00144B2C"/>
    <w:rsid w:val="00144CB3"/>
    <w:rsid w:val="00144FB5"/>
    <w:rsid w:val="00144FC7"/>
    <w:rsid w:val="00145413"/>
    <w:rsid w:val="00145F96"/>
    <w:rsid w:val="00147C9E"/>
    <w:rsid w:val="00147D75"/>
    <w:rsid w:val="00147EB9"/>
    <w:rsid w:val="00150045"/>
    <w:rsid w:val="0015022A"/>
    <w:rsid w:val="0015060A"/>
    <w:rsid w:val="00151F49"/>
    <w:rsid w:val="001526D6"/>
    <w:rsid w:val="001536BC"/>
    <w:rsid w:val="00154AB2"/>
    <w:rsid w:val="00154F7D"/>
    <w:rsid w:val="0015517E"/>
    <w:rsid w:val="00155755"/>
    <w:rsid w:val="00155B09"/>
    <w:rsid w:val="00155CE3"/>
    <w:rsid w:val="0015604A"/>
    <w:rsid w:val="00156C7D"/>
    <w:rsid w:val="00157586"/>
    <w:rsid w:val="00157EEC"/>
    <w:rsid w:val="001609BF"/>
    <w:rsid w:val="00160AD8"/>
    <w:rsid w:val="00160BA2"/>
    <w:rsid w:val="00161610"/>
    <w:rsid w:val="00161D9B"/>
    <w:rsid w:val="00161F2A"/>
    <w:rsid w:val="00161F75"/>
    <w:rsid w:val="0016396F"/>
    <w:rsid w:val="00163C61"/>
    <w:rsid w:val="00164357"/>
    <w:rsid w:val="00164371"/>
    <w:rsid w:val="001700BB"/>
    <w:rsid w:val="001702EE"/>
    <w:rsid w:val="00170DB5"/>
    <w:rsid w:val="001719C4"/>
    <w:rsid w:val="0017209D"/>
    <w:rsid w:val="00172C76"/>
    <w:rsid w:val="00173732"/>
    <w:rsid w:val="00173E73"/>
    <w:rsid w:val="00176E75"/>
    <w:rsid w:val="0017726E"/>
    <w:rsid w:val="00180356"/>
    <w:rsid w:val="0018074B"/>
    <w:rsid w:val="00180AD5"/>
    <w:rsid w:val="0018115B"/>
    <w:rsid w:val="0018146A"/>
    <w:rsid w:val="00184911"/>
    <w:rsid w:val="00184A0B"/>
    <w:rsid w:val="00184E58"/>
    <w:rsid w:val="00184FF9"/>
    <w:rsid w:val="00185392"/>
    <w:rsid w:val="001862A6"/>
    <w:rsid w:val="00187832"/>
    <w:rsid w:val="00187978"/>
    <w:rsid w:val="00191A75"/>
    <w:rsid w:val="00191D31"/>
    <w:rsid w:val="00193BC0"/>
    <w:rsid w:val="00193E01"/>
    <w:rsid w:val="00195AB3"/>
    <w:rsid w:val="00196665"/>
    <w:rsid w:val="00196735"/>
    <w:rsid w:val="00196A22"/>
    <w:rsid w:val="00197F73"/>
    <w:rsid w:val="001A04F0"/>
    <w:rsid w:val="001A0762"/>
    <w:rsid w:val="001A1522"/>
    <w:rsid w:val="001A232A"/>
    <w:rsid w:val="001A5CE0"/>
    <w:rsid w:val="001A6F4A"/>
    <w:rsid w:val="001A7491"/>
    <w:rsid w:val="001A7725"/>
    <w:rsid w:val="001A77F4"/>
    <w:rsid w:val="001A7A09"/>
    <w:rsid w:val="001A7EDF"/>
    <w:rsid w:val="001B01E0"/>
    <w:rsid w:val="001B03EA"/>
    <w:rsid w:val="001B0C52"/>
    <w:rsid w:val="001B1296"/>
    <w:rsid w:val="001B1CB6"/>
    <w:rsid w:val="001B2868"/>
    <w:rsid w:val="001B4D1A"/>
    <w:rsid w:val="001B52E6"/>
    <w:rsid w:val="001B5458"/>
    <w:rsid w:val="001B57A2"/>
    <w:rsid w:val="001B6CE8"/>
    <w:rsid w:val="001B702C"/>
    <w:rsid w:val="001B7A21"/>
    <w:rsid w:val="001C06AD"/>
    <w:rsid w:val="001C1219"/>
    <w:rsid w:val="001C2033"/>
    <w:rsid w:val="001C232E"/>
    <w:rsid w:val="001C2CCB"/>
    <w:rsid w:val="001C37C6"/>
    <w:rsid w:val="001C3E9C"/>
    <w:rsid w:val="001C43F5"/>
    <w:rsid w:val="001C4F9E"/>
    <w:rsid w:val="001C5479"/>
    <w:rsid w:val="001C5E48"/>
    <w:rsid w:val="001C70EB"/>
    <w:rsid w:val="001D0245"/>
    <w:rsid w:val="001D02FB"/>
    <w:rsid w:val="001D14B9"/>
    <w:rsid w:val="001D3275"/>
    <w:rsid w:val="001D3453"/>
    <w:rsid w:val="001D3797"/>
    <w:rsid w:val="001D56B6"/>
    <w:rsid w:val="001D6004"/>
    <w:rsid w:val="001D6520"/>
    <w:rsid w:val="001D6D8C"/>
    <w:rsid w:val="001D6F7A"/>
    <w:rsid w:val="001D7020"/>
    <w:rsid w:val="001D77EB"/>
    <w:rsid w:val="001E01DD"/>
    <w:rsid w:val="001E23FB"/>
    <w:rsid w:val="001E3A10"/>
    <w:rsid w:val="001E4248"/>
    <w:rsid w:val="001E472C"/>
    <w:rsid w:val="001E49E0"/>
    <w:rsid w:val="001E4B9E"/>
    <w:rsid w:val="001E55F4"/>
    <w:rsid w:val="001E72E3"/>
    <w:rsid w:val="001F044D"/>
    <w:rsid w:val="001F079A"/>
    <w:rsid w:val="001F1938"/>
    <w:rsid w:val="001F1D30"/>
    <w:rsid w:val="001F2083"/>
    <w:rsid w:val="001F208C"/>
    <w:rsid w:val="001F2902"/>
    <w:rsid w:val="001F2D4A"/>
    <w:rsid w:val="001F3C5A"/>
    <w:rsid w:val="001F3E8D"/>
    <w:rsid w:val="001F4013"/>
    <w:rsid w:val="001F4C0E"/>
    <w:rsid w:val="001F5415"/>
    <w:rsid w:val="001F5C59"/>
    <w:rsid w:val="001F5D22"/>
    <w:rsid w:val="001F7F0E"/>
    <w:rsid w:val="0020057B"/>
    <w:rsid w:val="002016BC"/>
    <w:rsid w:val="002017F6"/>
    <w:rsid w:val="00201CFE"/>
    <w:rsid w:val="0020219D"/>
    <w:rsid w:val="00202AF5"/>
    <w:rsid w:val="00203F30"/>
    <w:rsid w:val="00204BEE"/>
    <w:rsid w:val="002053BC"/>
    <w:rsid w:val="002058D5"/>
    <w:rsid w:val="0020676B"/>
    <w:rsid w:val="002068F0"/>
    <w:rsid w:val="00206E43"/>
    <w:rsid w:val="00207C14"/>
    <w:rsid w:val="00207C17"/>
    <w:rsid w:val="002107DF"/>
    <w:rsid w:val="00211D11"/>
    <w:rsid w:val="002138FB"/>
    <w:rsid w:val="00214032"/>
    <w:rsid w:val="0021440A"/>
    <w:rsid w:val="0021463D"/>
    <w:rsid w:val="00214BA5"/>
    <w:rsid w:val="00215117"/>
    <w:rsid w:val="00215F36"/>
    <w:rsid w:val="00216878"/>
    <w:rsid w:val="002173BB"/>
    <w:rsid w:val="00217D3A"/>
    <w:rsid w:val="00217F9E"/>
    <w:rsid w:val="00217FDA"/>
    <w:rsid w:val="00220270"/>
    <w:rsid w:val="002207BC"/>
    <w:rsid w:val="00220E89"/>
    <w:rsid w:val="00221986"/>
    <w:rsid w:val="00221B69"/>
    <w:rsid w:val="00222AAC"/>
    <w:rsid w:val="00223A79"/>
    <w:rsid w:val="00223B23"/>
    <w:rsid w:val="0022471C"/>
    <w:rsid w:val="00224D3F"/>
    <w:rsid w:val="00224E9D"/>
    <w:rsid w:val="0022534A"/>
    <w:rsid w:val="00225A57"/>
    <w:rsid w:val="00226EA9"/>
    <w:rsid w:val="00227CCE"/>
    <w:rsid w:val="00227DB4"/>
    <w:rsid w:val="0023018A"/>
    <w:rsid w:val="00230905"/>
    <w:rsid w:val="0023224D"/>
    <w:rsid w:val="002348EC"/>
    <w:rsid w:val="00234A5C"/>
    <w:rsid w:val="002353E0"/>
    <w:rsid w:val="002362BD"/>
    <w:rsid w:val="00236D9E"/>
    <w:rsid w:val="002412ED"/>
    <w:rsid w:val="00243762"/>
    <w:rsid w:val="00245525"/>
    <w:rsid w:val="0024567C"/>
    <w:rsid w:val="00245800"/>
    <w:rsid w:val="00246345"/>
    <w:rsid w:val="002469C2"/>
    <w:rsid w:val="00247681"/>
    <w:rsid w:val="00247FD2"/>
    <w:rsid w:val="00250FB8"/>
    <w:rsid w:val="002511D1"/>
    <w:rsid w:val="00251AE6"/>
    <w:rsid w:val="00251D03"/>
    <w:rsid w:val="00251F18"/>
    <w:rsid w:val="002529E3"/>
    <w:rsid w:val="002535F3"/>
    <w:rsid w:val="002544BC"/>
    <w:rsid w:val="00255702"/>
    <w:rsid w:val="00255C29"/>
    <w:rsid w:val="0025638E"/>
    <w:rsid w:val="002571B0"/>
    <w:rsid w:val="002571FA"/>
    <w:rsid w:val="0025744C"/>
    <w:rsid w:val="002577E0"/>
    <w:rsid w:val="00261881"/>
    <w:rsid w:val="002620C5"/>
    <w:rsid w:val="00262E67"/>
    <w:rsid w:val="0026429C"/>
    <w:rsid w:val="002642BD"/>
    <w:rsid w:val="00264361"/>
    <w:rsid w:val="00267247"/>
    <w:rsid w:val="00267F01"/>
    <w:rsid w:val="00274FD8"/>
    <w:rsid w:val="00276439"/>
    <w:rsid w:val="00276902"/>
    <w:rsid w:val="00277A4D"/>
    <w:rsid w:val="00277D3A"/>
    <w:rsid w:val="0028007F"/>
    <w:rsid w:val="0028092A"/>
    <w:rsid w:val="00280CE2"/>
    <w:rsid w:val="00281365"/>
    <w:rsid w:val="00281368"/>
    <w:rsid w:val="00281643"/>
    <w:rsid w:val="00281B1A"/>
    <w:rsid w:val="00282572"/>
    <w:rsid w:val="00282B8F"/>
    <w:rsid w:val="0028377D"/>
    <w:rsid w:val="00284896"/>
    <w:rsid w:val="00284F61"/>
    <w:rsid w:val="00285A20"/>
    <w:rsid w:val="00285B9C"/>
    <w:rsid w:val="00285F7B"/>
    <w:rsid w:val="00286811"/>
    <w:rsid w:val="00287289"/>
    <w:rsid w:val="002872F5"/>
    <w:rsid w:val="002876A6"/>
    <w:rsid w:val="0028788A"/>
    <w:rsid w:val="00287DDC"/>
    <w:rsid w:val="0029004A"/>
    <w:rsid w:val="00290447"/>
    <w:rsid w:val="00290CB0"/>
    <w:rsid w:val="002914E7"/>
    <w:rsid w:val="00291CB3"/>
    <w:rsid w:val="0029207E"/>
    <w:rsid w:val="00292B6B"/>
    <w:rsid w:val="00292EF9"/>
    <w:rsid w:val="002963D1"/>
    <w:rsid w:val="002A0680"/>
    <w:rsid w:val="002A2319"/>
    <w:rsid w:val="002A2C0C"/>
    <w:rsid w:val="002A399A"/>
    <w:rsid w:val="002A46E6"/>
    <w:rsid w:val="002A5B28"/>
    <w:rsid w:val="002A61A5"/>
    <w:rsid w:val="002A6556"/>
    <w:rsid w:val="002A6C07"/>
    <w:rsid w:val="002A737E"/>
    <w:rsid w:val="002B0B11"/>
    <w:rsid w:val="002B2426"/>
    <w:rsid w:val="002B3173"/>
    <w:rsid w:val="002B401C"/>
    <w:rsid w:val="002B4EF7"/>
    <w:rsid w:val="002B5424"/>
    <w:rsid w:val="002B5545"/>
    <w:rsid w:val="002B5C69"/>
    <w:rsid w:val="002B5C9F"/>
    <w:rsid w:val="002B61F8"/>
    <w:rsid w:val="002B6D83"/>
    <w:rsid w:val="002B7554"/>
    <w:rsid w:val="002B76A2"/>
    <w:rsid w:val="002C1723"/>
    <w:rsid w:val="002C19A6"/>
    <w:rsid w:val="002C263D"/>
    <w:rsid w:val="002C36F2"/>
    <w:rsid w:val="002C39E4"/>
    <w:rsid w:val="002C6622"/>
    <w:rsid w:val="002C71FA"/>
    <w:rsid w:val="002C7938"/>
    <w:rsid w:val="002D0C28"/>
    <w:rsid w:val="002D0F9D"/>
    <w:rsid w:val="002D1696"/>
    <w:rsid w:val="002D27A4"/>
    <w:rsid w:val="002D2D47"/>
    <w:rsid w:val="002D338C"/>
    <w:rsid w:val="002D3600"/>
    <w:rsid w:val="002D3A3C"/>
    <w:rsid w:val="002D48F8"/>
    <w:rsid w:val="002D507B"/>
    <w:rsid w:val="002D56F5"/>
    <w:rsid w:val="002D6B53"/>
    <w:rsid w:val="002D7DA4"/>
    <w:rsid w:val="002E1120"/>
    <w:rsid w:val="002E1964"/>
    <w:rsid w:val="002E33F6"/>
    <w:rsid w:val="002E38F3"/>
    <w:rsid w:val="002E3C90"/>
    <w:rsid w:val="002E3F62"/>
    <w:rsid w:val="002E4A70"/>
    <w:rsid w:val="002E4E47"/>
    <w:rsid w:val="002E55A9"/>
    <w:rsid w:val="002E577A"/>
    <w:rsid w:val="002F07E5"/>
    <w:rsid w:val="002F10DE"/>
    <w:rsid w:val="002F2597"/>
    <w:rsid w:val="002F40B2"/>
    <w:rsid w:val="002F524E"/>
    <w:rsid w:val="002F61C6"/>
    <w:rsid w:val="002F72DC"/>
    <w:rsid w:val="002F75E6"/>
    <w:rsid w:val="0030049E"/>
    <w:rsid w:val="0030117E"/>
    <w:rsid w:val="0030193F"/>
    <w:rsid w:val="00303B45"/>
    <w:rsid w:val="003042D4"/>
    <w:rsid w:val="00305B22"/>
    <w:rsid w:val="003064C6"/>
    <w:rsid w:val="003065F1"/>
    <w:rsid w:val="003068ED"/>
    <w:rsid w:val="0030778C"/>
    <w:rsid w:val="00310084"/>
    <w:rsid w:val="003110FF"/>
    <w:rsid w:val="00311609"/>
    <w:rsid w:val="00311BCB"/>
    <w:rsid w:val="00313880"/>
    <w:rsid w:val="00313FC2"/>
    <w:rsid w:val="0031400C"/>
    <w:rsid w:val="00314F9C"/>
    <w:rsid w:val="003152DF"/>
    <w:rsid w:val="00316160"/>
    <w:rsid w:val="003168E0"/>
    <w:rsid w:val="00317B2B"/>
    <w:rsid w:val="00317D1A"/>
    <w:rsid w:val="00317F5E"/>
    <w:rsid w:val="00320956"/>
    <w:rsid w:val="003223FB"/>
    <w:rsid w:val="00322658"/>
    <w:rsid w:val="0032346A"/>
    <w:rsid w:val="00323D5B"/>
    <w:rsid w:val="0033053E"/>
    <w:rsid w:val="00330CB1"/>
    <w:rsid w:val="003311F8"/>
    <w:rsid w:val="00332327"/>
    <w:rsid w:val="00333AC2"/>
    <w:rsid w:val="003340E3"/>
    <w:rsid w:val="00335B69"/>
    <w:rsid w:val="00336E6B"/>
    <w:rsid w:val="00337858"/>
    <w:rsid w:val="003402F4"/>
    <w:rsid w:val="003423A9"/>
    <w:rsid w:val="00343880"/>
    <w:rsid w:val="003443DD"/>
    <w:rsid w:val="00344A3B"/>
    <w:rsid w:val="00347202"/>
    <w:rsid w:val="0035030C"/>
    <w:rsid w:val="00350D29"/>
    <w:rsid w:val="00351587"/>
    <w:rsid w:val="003525B4"/>
    <w:rsid w:val="00352791"/>
    <w:rsid w:val="00354B83"/>
    <w:rsid w:val="00354DB8"/>
    <w:rsid w:val="00354E1A"/>
    <w:rsid w:val="003553A5"/>
    <w:rsid w:val="00355BAC"/>
    <w:rsid w:val="003565CE"/>
    <w:rsid w:val="00360E6A"/>
    <w:rsid w:val="00361C66"/>
    <w:rsid w:val="003637C8"/>
    <w:rsid w:val="00364833"/>
    <w:rsid w:val="00364A26"/>
    <w:rsid w:val="00365800"/>
    <w:rsid w:val="003658AB"/>
    <w:rsid w:val="00365ED9"/>
    <w:rsid w:val="00367BE7"/>
    <w:rsid w:val="00370904"/>
    <w:rsid w:val="00370E72"/>
    <w:rsid w:val="003710EC"/>
    <w:rsid w:val="00371916"/>
    <w:rsid w:val="00371F54"/>
    <w:rsid w:val="00371F72"/>
    <w:rsid w:val="003722A9"/>
    <w:rsid w:val="00372440"/>
    <w:rsid w:val="003730C4"/>
    <w:rsid w:val="0037483E"/>
    <w:rsid w:val="00374C84"/>
    <w:rsid w:val="0037563C"/>
    <w:rsid w:val="00375EB1"/>
    <w:rsid w:val="0037615A"/>
    <w:rsid w:val="003768DF"/>
    <w:rsid w:val="00377416"/>
    <w:rsid w:val="0038013D"/>
    <w:rsid w:val="003803FF"/>
    <w:rsid w:val="00380A24"/>
    <w:rsid w:val="003813C0"/>
    <w:rsid w:val="00381BBD"/>
    <w:rsid w:val="00383C1D"/>
    <w:rsid w:val="00383F3C"/>
    <w:rsid w:val="0038471E"/>
    <w:rsid w:val="003865BC"/>
    <w:rsid w:val="003876A9"/>
    <w:rsid w:val="00387798"/>
    <w:rsid w:val="00387FB6"/>
    <w:rsid w:val="003918AD"/>
    <w:rsid w:val="0039310B"/>
    <w:rsid w:val="003931B9"/>
    <w:rsid w:val="00393B96"/>
    <w:rsid w:val="00395607"/>
    <w:rsid w:val="003957C5"/>
    <w:rsid w:val="00395862"/>
    <w:rsid w:val="00395E5D"/>
    <w:rsid w:val="003962D3"/>
    <w:rsid w:val="00397894"/>
    <w:rsid w:val="003979E5"/>
    <w:rsid w:val="003A0634"/>
    <w:rsid w:val="003A082E"/>
    <w:rsid w:val="003A16A7"/>
    <w:rsid w:val="003A2283"/>
    <w:rsid w:val="003A2CFA"/>
    <w:rsid w:val="003A2EE1"/>
    <w:rsid w:val="003A2FF1"/>
    <w:rsid w:val="003A3D1D"/>
    <w:rsid w:val="003A4943"/>
    <w:rsid w:val="003A572F"/>
    <w:rsid w:val="003A5C42"/>
    <w:rsid w:val="003A5C9D"/>
    <w:rsid w:val="003A6371"/>
    <w:rsid w:val="003A64D4"/>
    <w:rsid w:val="003A7939"/>
    <w:rsid w:val="003B06F6"/>
    <w:rsid w:val="003B1916"/>
    <w:rsid w:val="003B33E7"/>
    <w:rsid w:val="003B3A46"/>
    <w:rsid w:val="003B47DE"/>
    <w:rsid w:val="003B5370"/>
    <w:rsid w:val="003B5ACD"/>
    <w:rsid w:val="003B5D45"/>
    <w:rsid w:val="003B62A8"/>
    <w:rsid w:val="003C0140"/>
    <w:rsid w:val="003C03C0"/>
    <w:rsid w:val="003C0CAA"/>
    <w:rsid w:val="003C13E5"/>
    <w:rsid w:val="003C194E"/>
    <w:rsid w:val="003C2517"/>
    <w:rsid w:val="003C2921"/>
    <w:rsid w:val="003C3929"/>
    <w:rsid w:val="003C401A"/>
    <w:rsid w:val="003C50FD"/>
    <w:rsid w:val="003C7F31"/>
    <w:rsid w:val="003D13CD"/>
    <w:rsid w:val="003D198C"/>
    <w:rsid w:val="003D21F6"/>
    <w:rsid w:val="003D26EF"/>
    <w:rsid w:val="003D28B4"/>
    <w:rsid w:val="003D2DA3"/>
    <w:rsid w:val="003D32DE"/>
    <w:rsid w:val="003D33FA"/>
    <w:rsid w:val="003D3C51"/>
    <w:rsid w:val="003D4ADD"/>
    <w:rsid w:val="003D4BDA"/>
    <w:rsid w:val="003D63EC"/>
    <w:rsid w:val="003D6DF1"/>
    <w:rsid w:val="003D7B7D"/>
    <w:rsid w:val="003E0288"/>
    <w:rsid w:val="003E04E7"/>
    <w:rsid w:val="003E22E1"/>
    <w:rsid w:val="003E25DC"/>
    <w:rsid w:val="003E2B5D"/>
    <w:rsid w:val="003E327C"/>
    <w:rsid w:val="003E3830"/>
    <w:rsid w:val="003E3970"/>
    <w:rsid w:val="003E6CEB"/>
    <w:rsid w:val="003E786A"/>
    <w:rsid w:val="003F0A42"/>
    <w:rsid w:val="003F215A"/>
    <w:rsid w:val="003F31EE"/>
    <w:rsid w:val="003F5DBE"/>
    <w:rsid w:val="003F6796"/>
    <w:rsid w:val="003F7382"/>
    <w:rsid w:val="003F7B43"/>
    <w:rsid w:val="003F7F9D"/>
    <w:rsid w:val="003F7FD8"/>
    <w:rsid w:val="0040208E"/>
    <w:rsid w:val="00402273"/>
    <w:rsid w:val="004026F0"/>
    <w:rsid w:val="004029FD"/>
    <w:rsid w:val="00403E98"/>
    <w:rsid w:val="00404167"/>
    <w:rsid w:val="004050D0"/>
    <w:rsid w:val="00405EFE"/>
    <w:rsid w:val="00406B8C"/>
    <w:rsid w:val="00411310"/>
    <w:rsid w:val="004134D4"/>
    <w:rsid w:val="004161E4"/>
    <w:rsid w:val="00416764"/>
    <w:rsid w:val="004173D9"/>
    <w:rsid w:val="00417641"/>
    <w:rsid w:val="0041773B"/>
    <w:rsid w:val="004202C9"/>
    <w:rsid w:val="00421A2C"/>
    <w:rsid w:val="00421F9F"/>
    <w:rsid w:val="0042379A"/>
    <w:rsid w:val="00424909"/>
    <w:rsid w:val="00424958"/>
    <w:rsid w:val="0042503E"/>
    <w:rsid w:val="004252D6"/>
    <w:rsid w:val="00425CE5"/>
    <w:rsid w:val="00426B80"/>
    <w:rsid w:val="004270FB"/>
    <w:rsid w:val="0042792E"/>
    <w:rsid w:val="00427931"/>
    <w:rsid w:val="00427A5D"/>
    <w:rsid w:val="00430878"/>
    <w:rsid w:val="0043091F"/>
    <w:rsid w:val="00430BEA"/>
    <w:rsid w:val="00433102"/>
    <w:rsid w:val="0043476A"/>
    <w:rsid w:val="00435452"/>
    <w:rsid w:val="00437F0A"/>
    <w:rsid w:val="0044050A"/>
    <w:rsid w:val="00441A54"/>
    <w:rsid w:val="00441D81"/>
    <w:rsid w:val="00441FB9"/>
    <w:rsid w:val="004423A8"/>
    <w:rsid w:val="00443CFA"/>
    <w:rsid w:val="0044404E"/>
    <w:rsid w:val="004451CB"/>
    <w:rsid w:val="00445CDA"/>
    <w:rsid w:val="00445EE2"/>
    <w:rsid w:val="0044617C"/>
    <w:rsid w:val="00446F81"/>
    <w:rsid w:val="004477BB"/>
    <w:rsid w:val="0045014B"/>
    <w:rsid w:val="004511C3"/>
    <w:rsid w:val="004512CE"/>
    <w:rsid w:val="0045211F"/>
    <w:rsid w:val="00452AE8"/>
    <w:rsid w:val="00453542"/>
    <w:rsid w:val="0045373C"/>
    <w:rsid w:val="004547B7"/>
    <w:rsid w:val="00455084"/>
    <w:rsid w:val="00456FEB"/>
    <w:rsid w:val="00460861"/>
    <w:rsid w:val="00460F65"/>
    <w:rsid w:val="00461495"/>
    <w:rsid w:val="00461886"/>
    <w:rsid w:val="0046197D"/>
    <w:rsid w:val="00461B71"/>
    <w:rsid w:val="00462597"/>
    <w:rsid w:val="0046277F"/>
    <w:rsid w:val="00463E93"/>
    <w:rsid w:val="004659F3"/>
    <w:rsid w:val="00466BB8"/>
    <w:rsid w:val="00471069"/>
    <w:rsid w:val="00471A69"/>
    <w:rsid w:val="00473F0E"/>
    <w:rsid w:val="00474D06"/>
    <w:rsid w:val="00476BB8"/>
    <w:rsid w:val="0048145B"/>
    <w:rsid w:val="00482178"/>
    <w:rsid w:val="00482B40"/>
    <w:rsid w:val="00482F4C"/>
    <w:rsid w:val="004836B0"/>
    <w:rsid w:val="00485A57"/>
    <w:rsid w:val="00485C10"/>
    <w:rsid w:val="00486C7D"/>
    <w:rsid w:val="0048714C"/>
    <w:rsid w:val="00487CDF"/>
    <w:rsid w:val="00491315"/>
    <w:rsid w:val="0049135F"/>
    <w:rsid w:val="00492C20"/>
    <w:rsid w:val="00493F3A"/>
    <w:rsid w:val="00494D99"/>
    <w:rsid w:val="004955A7"/>
    <w:rsid w:val="00495CAD"/>
    <w:rsid w:val="0049678A"/>
    <w:rsid w:val="0049768A"/>
    <w:rsid w:val="00497CFC"/>
    <w:rsid w:val="004A0E00"/>
    <w:rsid w:val="004A1FBF"/>
    <w:rsid w:val="004A3589"/>
    <w:rsid w:val="004A3614"/>
    <w:rsid w:val="004A446A"/>
    <w:rsid w:val="004A4928"/>
    <w:rsid w:val="004A4995"/>
    <w:rsid w:val="004A51DA"/>
    <w:rsid w:val="004A54B0"/>
    <w:rsid w:val="004A7B86"/>
    <w:rsid w:val="004B1DA0"/>
    <w:rsid w:val="004B2AE0"/>
    <w:rsid w:val="004B2B8F"/>
    <w:rsid w:val="004B3BF2"/>
    <w:rsid w:val="004B539E"/>
    <w:rsid w:val="004B5C25"/>
    <w:rsid w:val="004C04EB"/>
    <w:rsid w:val="004C0B62"/>
    <w:rsid w:val="004C1907"/>
    <w:rsid w:val="004C200F"/>
    <w:rsid w:val="004C2222"/>
    <w:rsid w:val="004C248E"/>
    <w:rsid w:val="004C24FC"/>
    <w:rsid w:val="004C4AAD"/>
    <w:rsid w:val="004C5A50"/>
    <w:rsid w:val="004C5AB3"/>
    <w:rsid w:val="004C5CC8"/>
    <w:rsid w:val="004C6817"/>
    <w:rsid w:val="004C7FB0"/>
    <w:rsid w:val="004D0801"/>
    <w:rsid w:val="004D0EC8"/>
    <w:rsid w:val="004D1DB4"/>
    <w:rsid w:val="004D26C4"/>
    <w:rsid w:val="004D26EB"/>
    <w:rsid w:val="004D29F5"/>
    <w:rsid w:val="004D3813"/>
    <w:rsid w:val="004D4EE6"/>
    <w:rsid w:val="004D71D2"/>
    <w:rsid w:val="004D7FDD"/>
    <w:rsid w:val="004E0E8C"/>
    <w:rsid w:val="004E1986"/>
    <w:rsid w:val="004E1A43"/>
    <w:rsid w:val="004E2491"/>
    <w:rsid w:val="004E3A09"/>
    <w:rsid w:val="004E5082"/>
    <w:rsid w:val="004E5209"/>
    <w:rsid w:val="004E5E0C"/>
    <w:rsid w:val="004E688B"/>
    <w:rsid w:val="004E6D95"/>
    <w:rsid w:val="004E73E8"/>
    <w:rsid w:val="004E797C"/>
    <w:rsid w:val="004E7E2B"/>
    <w:rsid w:val="004F0CF3"/>
    <w:rsid w:val="004F1C99"/>
    <w:rsid w:val="004F32C6"/>
    <w:rsid w:val="004F3420"/>
    <w:rsid w:val="004F3495"/>
    <w:rsid w:val="004F3783"/>
    <w:rsid w:val="004F4FD6"/>
    <w:rsid w:val="004F5260"/>
    <w:rsid w:val="004F62C7"/>
    <w:rsid w:val="004F6A6F"/>
    <w:rsid w:val="004F7806"/>
    <w:rsid w:val="004F7E11"/>
    <w:rsid w:val="00502B88"/>
    <w:rsid w:val="00504FAE"/>
    <w:rsid w:val="00506915"/>
    <w:rsid w:val="00506ED9"/>
    <w:rsid w:val="00510182"/>
    <w:rsid w:val="00510AE4"/>
    <w:rsid w:val="005126E7"/>
    <w:rsid w:val="005136C8"/>
    <w:rsid w:val="0051420F"/>
    <w:rsid w:val="005163B1"/>
    <w:rsid w:val="00516EBF"/>
    <w:rsid w:val="00517962"/>
    <w:rsid w:val="00520B02"/>
    <w:rsid w:val="00520E5F"/>
    <w:rsid w:val="005219A2"/>
    <w:rsid w:val="00522A5C"/>
    <w:rsid w:val="00522B1F"/>
    <w:rsid w:val="00522DB3"/>
    <w:rsid w:val="00523398"/>
    <w:rsid w:val="00523686"/>
    <w:rsid w:val="005236AC"/>
    <w:rsid w:val="0052469B"/>
    <w:rsid w:val="00525FE7"/>
    <w:rsid w:val="00526691"/>
    <w:rsid w:val="0052697E"/>
    <w:rsid w:val="00527190"/>
    <w:rsid w:val="005272AC"/>
    <w:rsid w:val="00527FE6"/>
    <w:rsid w:val="005304F8"/>
    <w:rsid w:val="00530671"/>
    <w:rsid w:val="00530766"/>
    <w:rsid w:val="00531DFE"/>
    <w:rsid w:val="0053237C"/>
    <w:rsid w:val="005327E7"/>
    <w:rsid w:val="00532837"/>
    <w:rsid w:val="005331E0"/>
    <w:rsid w:val="00534881"/>
    <w:rsid w:val="00534E95"/>
    <w:rsid w:val="00536C54"/>
    <w:rsid w:val="00540F23"/>
    <w:rsid w:val="00540F8A"/>
    <w:rsid w:val="0054124C"/>
    <w:rsid w:val="0054156E"/>
    <w:rsid w:val="00541EF4"/>
    <w:rsid w:val="00542C26"/>
    <w:rsid w:val="00543C78"/>
    <w:rsid w:val="00544A76"/>
    <w:rsid w:val="00544C75"/>
    <w:rsid w:val="00544F5E"/>
    <w:rsid w:val="00545A8E"/>
    <w:rsid w:val="00545B4C"/>
    <w:rsid w:val="00545D6C"/>
    <w:rsid w:val="00546E4C"/>
    <w:rsid w:val="00547D23"/>
    <w:rsid w:val="0055028C"/>
    <w:rsid w:val="005532BA"/>
    <w:rsid w:val="005576CE"/>
    <w:rsid w:val="00557A02"/>
    <w:rsid w:val="005606D5"/>
    <w:rsid w:val="00560D78"/>
    <w:rsid w:val="00560F7D"/>
    <w:rsid w:val="00564A7E"/>
    <w:rsid w:val="00564DEF"/>
    <w:rsid w:val="0056574A"/>
    <w:rsid w:val="00565F5F"/>
    <w:rsid w:val="00566C83"/>
    <w:rsid w:val="00567CEC"/>
    <w:rsid w:val="0057178B"/>
    <w:rsid w:val="00571C5C"/>
    <w:rsid w:val="00571ED8"/>
    <w:rsid w:val="005721C1"/>
    <w:rsid w:val="0057220C"/>
    <w:rsid w:val="00572248"/>
    <w:rsid w:val="00572704"/>
    <w:rsid w:val="00573378"/>
    <w:rsid w:val="00576686"/>
    <w:rsid w:val="00576B55"/>
    <w:rsid w:val="00576C62"/>
    <w:rsid w:val="00577091"/>
    <w:rsid w:val="005777E7"/>
    <w:rsid w:val="00577B6A"/>
    <w:rsid w:val="00577E4A"/>
    <w:rsid w:val="00577FFB"/>
    <w:rsid w:val="00580235"/>
    <w:rsid w:val="005809B1"/>
    <w:rsid w:val="00585117"/>
    <w:rsid w:val="005857F4"/>
    <w:rsid w:val="00586841"/>
    <w:rsid w:val="0058734C"/>
    <w:rsid w:val="0058744A"/>
    <w:rsid w:val="00591D18"/>
    <w:rsid w:val="00592E72"/>
    <w:rsid w:val="00595BC6"/>
    <w:rsid w:val="005960B4"/>
    <w:rsid w:val="0059771C"/>
    <w:rsid w:val="005A275E"/>
    <w:rsid w:val="005A4A4A"/>
    <w:rsid w:val="005A55F8"/>
    <w:rsid w:val="005A6A19"/>
    <w:rsid w:val="005A6C24"/>
    <w:rsid w:val="005B036A"/>
    <w:rsid w:val="005B0A59"/>
    <w:rsid w:val="005B26BB"/>
    <w:rsid w:val="005B2CC5"/>
    <w:rsid w:val="005B31F4"/>
    <w:rsid w:val="005B3936"/>
    <w:rsid w:val="005B3D1B"/>
    <w:rsid w:val="005B4898"/>
    <w:rsid w:val="005B4E7E"/>
    <w:rsid w:val="005B545B"/>
    <w:rsid w:val="005B5FE6"/>
    <w:rsid w:val="005B65F2"/>
    <w:rsid w:val="005B718A"/>
    <w:rsid w:val="005B74D9"/>
    <w:rsid w:val="005B7C75"/>
    <w:rsid w:val="005C00F3"/>
    <w:rsid w:val="005C0871"/>
    <w:rsid w:val="005C0B3E"/>
    <w:rsid w:val="005C2A1E"/>
    <w:rsid w:val="005C32AF"/>
    <w:rsid w:val="005C3D8B"/>
    <w:rsid w:val="005C4C20"/>
    <w:rsid w:val="005C5538"/>
    <w:rsid w:val="005C5890"/>
    <w:rsid w:val="005C599F"/>
    <w:rsid w:val="005C5A00"/>
    <w:rsid w:val="005C60AC"/>
    <w:rsid w:val="005C6800"/>
    <w:rsid w:val="005C7560"/>
    <w:rsid w:val="005C7D5C"/>
    <w:rsid w:val="005C7E91"/>
    <w:rsid w:val="005D083A"/>
    <w:rsid w:val="005D097F"/>
    <w:rsid w:val="005D1A78"/>
    <w:rsid w:val="005D24A4"/>
    <w:rsid w:val="005D2846"/>
    <w:rsid w:val="005D299F"/>
    <w:rsid w:val="005D3035"/>
    <w:rsid w:val="005D326F"/>
    <w:rsid w:val="005D3985"/>
    <w:rsid w:val="005D3F15"/>
    <w:rsid w:val="005D4D3E"/>
    <w:rsid w:val="005D6B57"/>
    <w:rsid w:val="005D6E9D"/>
    <w:rsid w:val="005D7558"/>
    <w:rsid w:val="005D78C9"/>
    <w:rsid w:val="005E00B6"/>
    <w:rsid w:val="005E017C"/>
    <w:rsid w:val="005E2619"/>
    <w:rsid w:val="005E3708"/>
    <w:rsid w:val="005E3D69"/>
    <w:rsid w:val="005E43C7"/>
    <w:rsid w:val="005E4862"/>
    <w:rsid w:val="005E5445"/>
    <w:rsid w:val="005E5688"/>
    <w:rsid w:val="005E5F34"/>
    <w:rsid w:val="005E73F1"/>
    <w:rsid w:val="005E764E"/>
    <w:rsid w:val="005E7AAC"/>
    <w:rsid w:val="005F04A3"/>
    <w:rsid w:val="005F08C9"/>
    <w:rsid w:val="005F166B"/>
    <w:rsid w:val="005F1771"/>
    <w:rsid w:val="005F24BA"/>
    <w:rsid w:val="005F2E4E"/>
    <w:rsid w:val="005F48A8"/>
    <w:rsid w:val="005F728E"/>
    <w:rsid w:val="005F7889"/>
    <w:rsid w:val="005F7D58"/>
    <w:rsid w:val="005F7F0F"/>
    <w:rsid w:val="00603471"/>
    <w:rsid w:val="0060414E"/>
    <w:rsid w:val="00604669"/>
    <w:rsid w:val="00604CA8"/>
    <w:rsid w:val="006079CB"/>
    <w:rsid w:val="00607F9A"/>
    <w:rsid w:val="006106FD"/>
    <w:rsid w:val="00610BD4"/>
    <w:rsid w:val="00610D1C"/>
    <w:rsid w:val="0061116F"/>
    <w:rsid w:val="006114BE"/>
    <w:rsid w:val="006119E4"/>
    <w:rsid w:val="00612C11"/>
    <w:rsid w:val="00612CDB"/>
    <w:rsid w:val="00612EBB"/>
    <w:rsid w:val="006130DA"/>
    <w:rsid w:val="006132DA"/>
    <w:rsid w:val="006151B1"/>
    <w:rsid w:val="00615B0D"/>
    <w:rsid w:val="00615D09"/>
    <w:rsid w:val="006163AF"/>
    <w:rsid w:val="00617D62"/>
    <w:rsid w:val="00620499"/>
    <w:rsid w:val="0062175F"/>
    <w:rsid w:val="006222E0"/>
    <w:rsid w:val="006237D9"/>
    <w:rsid w:val="00624A8E"/>
    <w:rsid w:val="00624B0F"/>
    <w:rsid w:val="00624BC1"/>
    <w:rsid w:val="00625BF1"/>
    <w:rsid w:val="006261CF"/>
    <w:rsid w:val="006262E0"/>
    <w:rsid w:val="006268CA"/>
    <w:rsid w:val="006270D0"/>
    <w:rsid w:val="0063083D"/>
    <w:rsid w:val="00630BF0"/>
    <w:rsid w:val="00630D45"/>
    <w:rsid w:val="006320DF"/>
    <w:rsid w:val="00632DDA"/>
    <w:rsid w:val="00632E62"/>
    <w:rsid w:val="00632EC2"/>
    <w:rsid w:val="00633306"/>
    <w:rsid w:val="00633D3A"/>
    <w:rsid w:val="006343F4"/>
    <w:rsid w:val="00634B7A"/>
    <w:rsid w:val="00635B20"/>
    <w:rsid w:val="00636B49"/>
    <w:rsid w:val="006370A2"/>
    <w:rsid w:val="00637492"/>
    <w:rsid w:val="00637D69"/>
    <w:rsid w:val="00640035"/>
    <w:rsid w:val="00640826"/>
    <w:rsid w:val="00641140"/>
    <w:rsid w:val="006412F8"/>
    <w:rsid w:val="006435D5"/>
    <w:rsid w:val="00644530"/>
    <w:rsid w:val="00644C51"/>
    <w:rsid w:val="00644D37"/>
    <w:rsid w:val="0064523A"/>
    <w:rsid w:val="006461C3"/>
    <w:rsid w:val="00646CDF"/>
    <w:rsid w:val="0064700B"/>
    <w:rsid w:val="006475E7"/>
    <w:rsid w:val="0065073A"/>
    <w:rsid w:val="00650C20"/>
    <w:rsid w:val="006516AF"/>
    <w:rsid w:val="00651884"/>
    <w:rsid w:val="00653355"/>
    <w:rsid w:val="00653701"/>
    <w:rsid w:val="00653788"/>
    <w:rsid w:val="00653B85"/>
    <w:rsid w:val="00657D16"/>
    <w:rsid w:val="00660437"/>
    <w:rsid w:val="006607CA"/>
    <w:rsid w:val="00660BA9"/>
    <w:rsid w:val="006610C6"/>
    <w:rsid w:val="006629EC"/>
    <w:rsid w:val="00662CDC"/>
    <w:rsid w:val="00663CC5"/>
    <w:rsid w:val="00663E74"/>
    <w:rsid w:val="00664769"/>
    <w:rsid w:val="00664D40"/>
    <w:rsid w:val="006714A5"/>
    <w:rsid w:val="006730A8"/>
    <w:rsid w:val="0067354D"/>
    <w:rsid w:val="006736BD"/>
    <w:rsid w:val="00673F95"/>
    <w:rsid w:val="00675FD5"/>
    <w:rsid w:val="00677B2B"/>
    <w:rsid w:val="00683A0C"/>
    <w:rsid w:val="006847FD"/>
    <w:rsid w:val="006859B2"/>
    <w:rsid w:val="00686B52"/>
    <w:rsid w:val="00686BF7"/>
    <w:rsid w:val="00686ED7"/>
    <w:rsid w:val="00690BDD"/>
    <w:rsid w:val="00691A63"/>
    <w:rsid w:val="00691B3A"/>
    <w:rsid w:val="00691B80"/>
    <w:rsid w:val="00693DAF"/>
    <w:rsid w:val="00696E9C"/>
    <w:rsid w:val="006A0222"/>
    <w:rsid w:val="006A1400"/>
    <w:rsid w:val="006A1F15"/>
    <w:rsid w:val="006A231E"/>
    <w:rsid w:val="006A42F6"/>
    <w:rsid w:val="006A4829"/>
    <w:rsid w:val="006A50E2"/>
    <w:rsid w:val="006A5C84"/>
    <w:rsid w:val="006A6929"/>
    <w:rsid w:val="006A6B20"/>
    <w:rsid w:val="006A6E42"/>
    <w:rsid w:val="006A72DD"/>
    <w:rsid w:val="006A77BD"/>
    <w:rsid w:val="006B06D2"/>
    <w:rsid w:val="006B06DB"/>
    <w:rsid w:val="006B1D97"/>
    <w:rsid w:val="006B3A32"/>
    <w:rsid w:val="006B5C52"/>
    <w:rsid w:val="006B5C88"/>
    <w:rsid w:val="006B7048"/>
    <w:rsid w:val="006B7E6D"/>
    <w:rsid w:val="006C0BD7"/>
    <w:rsid w:val="006C1BE0"/>
    <w:rsid w:val="006C40A4"/>
    <w:rsid w:val="006C4C69"/>
    <w:rsid w:val="006C6833"/>
    <w:rsid w:val="006C7C30"/>
    <w:rsid w:val="006C7FB1"/>
    <w:rsid w:val="006D125B"/>
    <w:rsid w:val="006D1293"/>
    <w:rsid w:val="006D1923"/>
    <w:rsid w:val="006D1FDA"/>
    <w:rsid w:val="006D2652"/>
    <w:rsid w:val="006D2A66"/>
    <w:rsid w:val="006D33C0"/>
    <w:rsid w:val="006D35A5"/>
    <w:rsid w:val="006D3E7C"/>
    <w:rsid w:val="006D5A44"/>
    <w:rsid w:val="006D5BF1"/>
    <w:rsid w:val="006D5FDC"/>
    <w:rsid w:val="006D761A"/>
    <w:rsid w:val="006D7A73"/>
    <w:rsid w:val="006E0601"/>
    <w:rsid w:val="006E0DD5"/>
    <w:rsid w:val="006E1AEA"/>
    <w:rsid w:val="006E200B"/>
    <w:rsid w:val="006E33E1"/>
    <w:rsid w:val="006E34B5"/>
    <w:rsid w:val="006E36BA"/>
    <w:rsid w:val="006E42F1"/>
    <w:rsid w:val="006E4B37"/>
    <w:rsid w:val="006E74B3"/>
    <w:rsid w:val="006E7ED0"/>
    <w:rsid w:val="006F05EF"/>
    <w:rsid w:val="006F0BC4"/>
    <w:rsid w:val="006F1877"/>
    <w:rsid w:val="006F18B9"/>
    <w:rsid w:val="006F1FA2"/>
    <w:rsid w:val="006F23CB"/>
    <w:rsid w:val="006F249F"/>
    <w:rsid w:val="006F2CB7"/>
    <w:rsid w:val="006F38F5"/>
    <w:rsid w:val="006F40A1"/>
    <w:rsid w:val="006F4957"/>
    <w:rsid w:val="006F4D23"/>
    <w:rsid w:val="006F6B20"/>
    <w:rsid w:val="006F7140"/>
    <w:rsid w:val="006F7D83"/>
    <w:rsid w:val="0070176A"/>
    <w:rsid w:val="00701D69"/>
    <w:rsid w:val="007020D2"/>
    <w:rsid w:val="0070395E"/>
    <w:rsid w:val="0070524C"/>
    <w:rsid w:val="007055B2"/>
    <w:rsid w:val="00706040"/>
    <w:rsid w:val="007060DD"/>
    <w:rsid w:val="007066CE"/>
    <w:rsid w:val="00706CC1"/>
    <w:rsid w:val="0071005C"/>
    <w:rsid w:val="0071134F"/>
    <w:rsid w:val="00712268"/>
    <w:rsid w:val="00712986"/>
    <w:rsid w:val="00713007"/>
    <w:rsid w:val="00713806"/>
    <w:rsid w:val="00713F4B"/>
    <w:rsid w:val="007141F9"/>
    <w:rsid w:val="0071461F"/>
    <w:rsid w:val="00714714"/>
    <w:rsid w:val="00714D2B"/>
    <w:rsid w:val="007153E2"/>
    <w:rsid w:val="00716784"/>
    <w:rsid w:val="007170EB"/>
    <w:rsid w:val="0072097D"/>
    <w:rsid w:val="007214A9"/>
    <w:rsid w:val="0072158A"/>
    <w:rsid w:val="00722822"/>
    <w:rsid w:val="007237F7"/>
    <w:rsid w:val="00724F22"/>
    <w:rsid w:val="007251A0"/>
    <w:rsid w:val="00726554"/>
    <w:rsid w:val="00726D98"/>
    <w:rsid w:val="0072713A"/>
    <w:rsid w:val="007279F8"/>
    <w:rsid w:val="00731656"/>
    <w:rsid w:val="00731E41"/>
    <w:rsid w:val="007324B2"/>
    <w:rsid w:val="007338F1"/>
    <w:rsid w:val="00734141"/>
    <w:rsid w:val="0073478A"/>
    <w:rsid w:val="00734E9F"/>
    <w:rsid w:val="007353C2"/>
    <w:rsid w:val="00735B24"/>
    <w:rsid w:val="00735F32"/>
    <w:rsid w:val="00736A42"/>
    <w:rsid w:val="0073707F"/>
    <w:rsid w:val="00737FC6"/>
    <w:rsid w:val="00740171"/>
    <w:rsid w:val="007403A6"/>
    <w:rsid w:val="0074147D"/>
    <w:rsid w:val="00742573"/>
    <w:rsid w:val="00742D31"/>
    <w:rsid w:val="00742D60"/>
    <w:rsid w:val="00742D67"/>
    <w:rsid w:val="00742EDC"/>
    <w:rsid w:val="00742F0C"/>
    <w:rsid w:val="0074460C"/>
    <w:rsid w:val="007461FC"/>
    <w:rsid w:val="00746602"/>
    <w:rsid w:val="0074685E"/>
    <w:rsid w:val="00746C5C"/>
    <w:rsid w:val="00746D16"/>
    <w:rsid w:val="00750281"/>
    <w:rsid w:val="007508D1"/>
    <w:rsid w:val="007519C6"/>
    <w:rsid w:val="00751EB1"/>
    <w:rsid w:val="007521A2"/>
    <w:rsid w:val="007544D3"/>
    <w:rsid w:val="00755BF0"/>
    <w:rsid w:val="00755F98"/>
    <w:rsid w:val="00760427"/>
    <w:rsid w:val="00763490"/>
    <w:rsid w:val="00765893"/>
    <w:rsid w:val="007670EF"/>
    <w:rsid w:val="007676C2"/>
    <w:rsid w:val="00771001"/>
    <w:rsid w:val="007711AB"/>
    <w:rsid w:val="0077251E"/>
    <w:rsid w:val="007736A3"/>
    <w:rsid w:val="00773E10"/>
    <w:rsid w:val="00773F72"/>
    <w:rsid w:val="00774535"/>
    <w:rsid w:val="00774D60"/>
    <w:rsid w:val="007766A8"/>
    <w:rsid w:val="0078018C"/>
    <w:rsid w:val="00780584"/>
    <w:rsid w:val="00780634"/>
    <w:rsid w:val="0078198F"/>
    <w:rsid w:val="007829D9"/>
    <w:rsid w:val="00782FD5"/>
    <w:rsid w:val="00783E1A"/>
    <w:rsid w:val="00785B48"/>
    <w:rsid w:val="00786180"/>
    <w:rsid w:val="00786951"/>
    <w:rsid w:val="00787F59"/>
    <w:rsid w:val="00790CBC"/>
    <w:rsid w:val="00790D53"/>
    <w:rsid w:val="007921D8"/>
    <w:rsid w:val="007930FA"/>
    <w:rsid w:val="007933E4"/>
    <w:rsid w:val="00793577"/>
    <w:rsid w:val="0079381A"/>
    <w:rsid w:val="00794067"/>
    <w:rsid w:val="00794484"/>
    <w:rsid w:val="00794E85"/>
    <w:rsid w:val="00794FAD"/>
    <w:rsid w:val="007964AF"/>
    <w:rsid w:val="007972C4"/>
    <w:rsid w:val="00797B69"/>
    <w:rsid w:val="00797C6F"/>
    <w:rsid w:val="007A1428"/>
    <w:rsid w:val="007A1812"/>
    <w:rsid w:val="007A1E8F"/>
    <w:rsid w:val="007A22E1"/>
    <w:rsid w:val="007A2B17"/>
    <w:rsid w:val="007A2FDB"/>
    <w:rsid w:val="007A355B"/>
    <w:rsid w:val="007A3891"/>
    <w:rsid w:val="007A4008"/>
    <w:rsid w:val="007A4483"/>
    <w:rsid w:val="007A59D4"/>
    <w:rsid w:val="007A5CC3"/>
    <w:rsid w:val="007A64CF"/>
    <w:rsid w:val="007A6596"/>
    <w:rsid w:val="007A7498"/>
    <w:rsid w:val="007B06EF"/>
    <w:rsid w:val="007B13FF"/>
    <w:rsid w:val="007B27D1"/>
    <w:rsid w:val="007B294B"/>
    <w:rsid w:val="007B3287"/>
    <w:rsid w:val="007B3A74"/>
    <w:rsid w:val="007B3C0A"/>
    <w:rsid w:val="007B46F1"/>
    <w:rsid w:val="007B4AAD"/>
    <w:rsid w:val="007B58D2"/>
    <w:rsid w:val="007B5953"/>
    <w:rsid w:val="007C0A1E"/>
    <w:rsid w:val="007C0ABE"/>
    <w:rsid w:val="007C19E7"/>
    <w:rsid w:val="007C1F28"/>
    <w:rsid w:val="007C22E2"/>
    <w:rsid w:val="007C2382"/>
    <w:rsid w:val="007C3151"/>
    <w:rsid w:val="007C3F94"/>
    <w:rsid w:val="007C48E7"/>
    <w:rsid w:val="007C5D98"/>
    <w:rsid w:val="007C6CBF"/>
    <w:rsid w:val="007D2289"/>
    <w:rsid w:val="007D2545"/>
    <w:rsid w:val="007D40E7"/>
    <w:rsid w:val="007D41D0"/>
    <w:rsid w:val="007D4A06"/>
    <w:rsid w:val="007D5042"/>
    <w:rsid w:val="007D631A"/>
    <w:rsid w:val="007D6A4F"/>
    <w:rsid w:val="007E0256"/>
    <w:rsid w:val="007E05AB"/>
    <w:rsid w:val="007E192F"/>
    <w:rsid w:val="007E34AC"/>
    <w:rsid w:val="007E37BD"/>
    <w:rsid w:val="007E3D6E"/>
    <w:rsid w:val="007E4EFE"/>
    <w:rsid w:val="007E5116"/>
    <w:rsid w:val="007E55B3"/>
    <w:rsid w:val="007E7D8F"/>
    <w:rsid w:val="007F062E"/>
    <w:rsid w:val="007F0690"/>
    <w:rsid w:val="007F0D6D"/>
    <w:rsid w:val="007F0DF3"/>
    <w:rsid w:val="007F1AEB"/>
    <w:rsid w:val="007F3C1A"/>
    <w:rsid w:val="007F430C"/>
    <w:rsid w:val="007F56B1"/>
    <w:rsid w:val="007F6CEE"/>
    <w:rsid w:val="007F771C"/>
    <w:rsid w:val="007F7A81"/>
    <w:rsid w:val="0080040A"/>
    <w:rsid w:val="008021D2"/>
    <w:rsid w:val="00802678"/>
    <w:rsid w:val="00803B42"/>
    <w:rsid w:val="00803C5B"/>
    <w:rsid w:val="00804C05"/>
    <w:rsid w:val="00804ED2"/>
    <w:rsid w:val="00805EDD"/>
    <w:rsid w:val="008069F3"/>
    <w:rsid w:val="00806DCB"/>
    <w:rsid w:val="00807181"/>
    <w:rsid w:val="008102A3"/>
    <w:rsid w:val="00813D83"/>
    <w:rsid w:val="00813FBD"/>
    <w:rsid w:val="00814283"/>
    <w:rsid w:val="00815D42"/>
    <w:rsid w:val="00816F84"/>
    <w:rsid w:val="008204FB"/>
    <w:rsid w:val="00820F9D"/>
    <w:rsid w:val="00821BC2"/>
    <w:rsid w:val="00822613"/>
    <w:rsid w:val="008229F2"/>
    <w:rsid w:val="008233E2"/>
    <w:rsid w:val="00823714"/>
    <w:rsid w:val="00824D1B"/>
    <w:rsid w:val="00826175"/>
    <w:rsid w:val="00827118"/>
    <w:rsid w:val="008276B5"/>
    <w:rsid w:val="008310CC"/>
    <w:rsid w:val="0083160D"/>
    <w:rsid w:val="00832934"/>
    <w:rsid w:val="0083432A"/>
    <w:rsid w:val="008351F4"/>
    <w:rsid w:val="00835E0E"/>
    <w:rsid w:val="0083744C"/>
    <w:rsid w:val="008376F3"/>
    <w:rsid w:val="008405F4"/>
    <w:rsid w:val="008408C3"/>
    <w:rsid w:val="00840B8B"/>
    <w:rsid w:val="00841242"/>
    <w:rsid w:val="00842EC6"/>
    <w:rsid w:val="00843D4D"/>
    <w:rsid w:val="008443C2"/>
    <w:rsid w:val="00844594"/>
    <w:rsid w:val="00844C8E"/>
    <w:rsid w:val="008455DF"/>
    <w:rsid w:val="008456F2"/>
    <w:rsid w:val="008461A0"/>
    <w:rsid w:val="00846A5F"/>
    <w:rsid w:val="00850253"/>
    <w:rsid w:val="00850A0A"/>
    <w:rsid w:val="00851795"/>
    <w:rsid w:val="00851A2F"/>
    <w:rsid w:val="0085412E"/>
    <w:rsid w:val="00855421"/>
    <w:rsid w:val="008557A4"/>
    <w:rsid w:val="00855CAF"/>
    <w:rsid w:val="008610DC"/>
    <w:rsid w:val="00861502"/>
    <w:rsid w:val="00861AE3"/>
    <w:rsid w:val="00861CA8"/>
    <w:rsid w:val="008633A4"/>
    <w:rsid w:val="008635C3"/>
    <w:rsid w:val="008640F2"/>
    <w:rsid w:val="008643D5"/>
    <w:rsid w:val="0086449B"/>
    <w:rsid w:val="0086489D"/>
    <w:rsid w:val="00864E3A"/>
    <w:rsid w:val="0086524C"/>
    <w:rsid w:val="00865760"/>
    <w:rsid w:val="008657D3"/>
    <w:rsid w:val="00866587"/>
    <w:rsid w:val="00866A77"/>
    <w:rsid w:val="00870BBD"/>
    <w:rsid w:val="00871593"/>
    <w:rsid w:val="008715D5"/>
    <w:rsid w:val="00871AD7"/>
    <w:rsid w:val="0087281E"/>
    <w:rsid w:val="00872EF4"/>
    <w:rsid w:val="00873004"/>
    <w:rsid w:val="00873D3B"/>
    <w:rsid w:val="00874B06"/>
    <w:rsid w:val="00874CDD"/>
    <w:rsid w:val="00877A36"/>
    <w:rsid w:val="008807EC"/>
    <w:rsid w:val="00880DB8"/>
    <w:rsid w:val="00880EEE"/>
    <w:rsid w:val="00881B22"/>
    <w:rsid w:val="00882E34"/>
    <w:rsid w:val="00883086"/>
    <w:rsid w:val="00883B3E"/>
    <w:rsid w:val="00883FAE"/>
    <w:rsid w:val="00884683"/>
    <w:rsid w:val="00884857"/>
    <w:rsid w:val="008848B1"/>
    <w:rsid w:val="008863FE"/>
    <w:rsid w:val="00886BAB"/>
    <w:rsid w:val="00886C1F"/>
    <w:rsid w:val="008906FD"/>
    <w:rsid w:val="00891AE9"/>
    <w:rsid w:val="00892476"/>
    <w:rsid w:val="00892C45"/>
    <w:rsid w:val="008932AB"/>
    <w:rsid w:val="00893C17"/>
    <w:rsid w:val="008954FC"/>
    <w:rsid w:val="00895E8E"/>
    <w:rsid w:val="00896951"/>
    <w:rsid w:val="00896F1F"/>
    <w:rsid w:val="00897F8E"/>
    <w:rsid w:val="008A06A0"/>
    <w:rsid w:val="008A13F9"/>
    <w:rsid w:val="008A1637"/>
    <w:rsid w:val="008A2217"/>
    <w:rsid w:val="008A3379"/>
    <w:rsid w:val="008A375B"/>
    <w:rsid w:val="008A3971"/>
    <w:rsid w:val="008A53EE"/>
    <w:rsid w:val="008A5423"/>
    <w:rsid w:val="008A757F"/>
    <w:rsid w:val="008B00D0"/>
    <w:rsid w:val="008B07F7"/>
    <w:rsid w:val="008B12D4"/>
    <w:rsid w:val="008B1350"/>
    <w:rsid w:val="008B2251"/>
    <w:rsid w:val="008B4596"/>
    <w:rsid w:val="008B5637"/>
    <w:rsid w:val="008B5FCC"/>
    <w:rsid w:val="008B604E"/>
    <w:rsid w:val="008C12F6"/>
    <w:rsid w:val="008C1405"/>
    <w:rsid w:val="008C17B2"/>
    <w:rsid w:val="008C248F"/>
    <w:rsid w:val="008C27F8"/>
    <w:rsid w:val="008C2880"/>
    <w:rsid w:val="008C2D71"/>
    <w:rsid w:val="008C39B6"/>
    <w:rsid w:val="008C474B"/>
    <w:rsid w:val="008C69CD"/>
    <w:rsid w:val="008D034D"/>
    <w:rsid w:val="008D0549"/>
    <w:rsid w:val="008D0BD8"/>
    <w:rsid w:val="008D0F8C"/>
    <w:rsid w:val="008D14F0"/>
    <w:rsid w:val="008D2872"/>
    <w:rsid w:val="008D2D68"/>
    <w:rsid w:val="008D3F86"/>
    <w:rsid w:val="008D428C"/>
    <w:rsid w:val="008D4434"/>
    <w:rsid w:val="008D6941"/>
    <w:rsid w:val="008D7535"/>
    <w:rsid w:val="008D7E11"/>
    <w:rsid w:val="008E06B3"/>
    <w:rsid w:val="008E0DFD"/>
    <w:rsid w:val="008E1E17"/>
    <w:rsid w:val="008E233F"/>
    <w:rsid w:val="008E26B8"/>
    <w:rsid w:val="008E273E"/>
    <w:rsid w:val="008E282D"/>
    <w:rsid w:val="008E4772"/>
    <w:rsid w:val="008F059F"/>
    <w:rsid w:val="008F1AD6"/>
    <w:rsid w:val="008F4DD4"/>
    <w:rsid w:val="008F508A"/>
    <w:rsid w:val="008F5272"/>
    <w:rsid w:val="008F601B"/>
    <w:rsid w:val="008F6452"/>
    <w:rsid w:val="008F6622"/>
    <w:rsid w:val="008F6B8B"/>
    <w:rsid w:val="008F742B"/>
    <w:rsid w:val="008F748E"/>
    <w:rsid w:val="009017E5"/>
    <w:rsid w:val="00901D9E"/>
    <w:rsid w:val="00901DF4"/>
    <w:rsid w:val="009034B3"/>
    <w:rsid w:val="00903FB6"/>
    <w:rsid w:val="00904B28"/>
    <w:rsid w:val="009054F8"/>
    <w:rsid w:val="00905B9D"/>
    <w:rsid w:val="00905C86"/>
    <w:rsid w:val="00905DFB"/>
    <w:rsid w:val="00906263"/>
    <w:rsid w:val="00907788"/>
    <w:rsid w:val="00907E7A"/>
    <w:rsid w:val="0091350D"/>
    <w:rsid w:val="00914F54"/>
    <w:rsid w:val="00915482"/>
    <w:rsid w:val="00915D80"/>
    <w:rsid w:val="00920A36"/>
    <w:rsid w:val="00920EFB"/>
    <w:rsid w:val="009213BC"/>
    <w:rsid w:val="009215A0"/>
    <w:rsid w:val="00921935"/>
    <w:rsid w:val="00921AD2"/>
    <w:rsid w:val="00921DCC"/>
    <w:rsid w:val="009232BE"/>
    <w:rsid w:val="009232CF"/>
    <w:rsid w:val="0092555E"/>
    <w:rsid w:val="00925FE4"/>
    <w:rsid w:val="009265DA"/>
    <w:rsid w:val="009266E0"/>
    <w:rsid w:val="00926764"/>
    <w:rsid w:val="00927455"/>
    <w:rsid w:val="00927A3C"/>
    <w:rsid w:val="00927BB2"/>
    <w:rsid w:val="00927EA4"/>
    <w:rsid w:val="00931103"/>
    <w:rsid w:val="00933530"/>
    <w:rsid w:val="0093389C"/>
    <w:rsid w:val="009339BD"/>
    <w:rsid w:val="00934A9F"/>
    <w:rsid w:val="00935857"/>
    <w:rsid w:val="00937F84"/>
    <w:rsid w:val="00940CE5"/>
    <w:rsid w:val="009410EF"/>
    <w:rsid w:val="0094115A"/>
    <w:rsid w:val="00941573"/>
    <w:rsid w:val="00941A51"/>
    <w:rsid w:val="00941D78"/>
    <w:rsid w:val="00942CE1"/>
    <w:rsid w:val="0094350E"/>
    <w:rsid w:val="00943862"/>
    <w:rsid w:val="00943C62"/>
    <w:rsid w:val="00944DBA"/>
    <w:rsid w:val="00946D52"/>
    <w:rsid w:val="00950D60"/>
    <w:rsid w:val="00951E9E"/>
    <w:rsid w:val="009526F3"/>
    <w:rsid w:val="0095282F"/>
    <w:rsid w:val="009528CB"/>
    <w:rsid w:val="00953B20"/>
    <w:rsid w:val="00953EDF"/>
    <w:rsid w:val="00954FF9"/>
    <w:rsid w:val="00955445"/>
    <w:rsid w:val="009566A0"/>
    <w:rsid w:val="00957039"/>
    <w:rsid w:val="00957517"/>
    <w:rsid w:val="009576B2"/>
    <w:rsid w:val="00957790"/>
    <w:rsid w:val="009577C9"/>
    <w:rsid w:val="009578B4"/>
    <w:rsid w:val="00960117"/>
    <w:rsid w:val="0096229D"/>
    <w:rsid w:val="00962363"/>
    <w:rsid w:val="009632B3"/>
    <w:rsid w:val="009634D8"/>
    <w:rsid w:val="00964224"/>
    <w:rsid w:val="00965150"/>
    <w:rsid w:val="009651E4"/>
    <w:rsid w:val="0096631E"/>
    <w:rsid w:val="00966789"/>
    <w:rsid w:val="00966819"/>
    <w:rsid w:val="009721AB"/>
    <w:rsid w:val="009722B8"/>
    <w:rsid w:val="009732A9"/>
    <w:rsid w:val="009736CC"/>
    <w:rsid w:val="009751D3"/>
    <w:rsid w:val="00975863"/>
    <w:rsid w:val="0097586F"/>
    <w:rsid w:val="009758CF"/>
    <w:rsid w:val="00975BB1"/>
    <w:rsid w:val="00976207"/>
    <w:rsid w:val="00977A41"/>
    <w:rsid w:val="00981E2B"/>
    <w:rsid w:val="00981FB1"/>
    <w:rsid w:val="00982258"/>
    <w:rsid w:val="0098284A"/>
    <w:rsid w:val="0098369C"/>
    <w:rsid w:val="009858BE"/>
    <w:rsid w:val="009875EC"/>
    <w:rsid w:val="009905C2"/>
    <w:rsid w:val="00992A80"/>
    <w:rsid w:val="0099351F"/>
    <w:rsid w:val="00996024"/>
    <w:rsid w:val="0099666E"/>
    <w:rsid w:val="009967D4"/>
    <w:rsid w:val="00996B12"/>
    <w:rsid w:val="00996FED"/>
    <w:rsid w:val="009A18BD"/>
    <w:rsid w:val="009A1C1A"/>
    <w:rsid w:val="009A44AE"/>
    <w:rsid w:val="009A4913"/>
    <w:rsid w:val="009A4F80"/>
    <w:rsid w:val="009A5116"/>
    <w:rsid w:val="009A74EC"/>
    <w:rsid w:val="009B030D"/>
    <w:rsid w:val="009B0A09"/>
    <w:rsid w:val="009B103E"/>
    <w:rsid w:val="009B1406"/>
    <w:rsid w:val="009B1DA1"/>
    <w:rsid w:val="009B33F2"/>
    <w:rsid w:val="009B3FF7"/>
    <w:rsid w:val="009B4126"/>
    <w:rsid w:val="009B5355"/>
    <w:rsid w:val="009C0EB9"/>
    <w:rsid w:val="009C1C51"/>
    <w:rsid w:val="009C2AD3"/>
    <w:rsid w:val="009C2E72"/>
    <w:rsid w:val="009C3CD8"/>
    <w:rsid w:val="009C523F"/>
    <w:rsid w:val="009C6202"/>
    <w:rsid w:val="009C78D9"/>
    <w:rsid w:val="009C7984"/>
    <w:rsid w:val="009C7AB5"/>
    <w:rsid w:val="009D1388"/>
    <w:rsid w:val="009D15CF"/>
    <w:rsid w:val="009D1D71"/>
    <w:rsid w:val="009D27C8"/>
    <w:rsid w:val="009D30E5"/>
    <w:rsid w:val="009D35BB"/>
    <w:rsid w:val="009D3887"/>
    <w:rsid w:val="009D3B50"/>
    <w:rsid w:val="009D3CA4"/>
    <w:rsid w:val="009D3DF5"/>
    <w:rsid w:val="009D4514"/>
    <w:rsid w:val="009D588D"/>
    <w:rsid w:val="009D6ADE"/>
    <w:rsid w:val="009D75D7"/>
    <w:rsid w:val="009E0733"/>
    <w:rsid w:val="009E13C6"/>
    <w:rsid w:val="009E1484"/>
    <w:rsid w:val="009E364D"/>
    <w:rsid w:val="009E44B4"/>
    <w:rsid w:val="009E5857"/>
    <w:rsid w:val="009E59CB"/>
    <w:rsid w:val="009E6709"/>
    <w:rsid w:val="009E684C"/>
    <w:rsid w:val="009E6FD1"/>
    <w:rsid w:val="009F38C2"/>
    <w:rsid w:val="009F44AA"/>
    <w:rsid w:val="009F68AD"/>
    <w:rsid w:val="00A005CF"/>
    <w:rsid w:val="00A00870"/>
    <w:rsid w:val="00A02E69"/>
    <w:rsid w:val="00A04C41"/>
    <w:rsid w:val="00A05556"/>
    <w:rsid w:val="00A05ED1"/>
    <w:rsid w:val="00A0768C"/>
    <w:rsid w:val="00A10BA7"/>
    <w:rsid w:val="00A11514"/>
    <w:rsid w:val="00A11A46"/>
    <w:rsid w:val="00A126AB"/>
    <w:rsid w:val="00A12BDE"/>
    <w:rsid w:val="00A13269"/>
    <w:rsid w:val="00A138C8"/>
    <w:rsid w:val="00A13CDE"/>
    <w:rsid w:val="00A14B8A"/>
    <w:rsid w:val="00A15AA1"/>
    <w:rsid w:val="00A168BB"/>
    <w:rsid w:val="00A17050"/>
    <w:rsid w:val="00A2048D"/>
    <w:rsid w:val="00A20FED"/>
    <w:rsid w:val="00A2179B"/>
    <w:rsid w:val="00A22D37"/>
    <w:rsid w:val="00A239DA"/>
    <w:rsid w:val="00A24C1A"/>
    <w:rsid w:val="00A24E38"/>
    <w:rsid w:val="00A25314"/>
    <w:rsid w:val="00A25FC4"/>
    <w:rsid w:val="00A26D7A"/>
    <w:rsid w:val="00A27473"/>
    <w:rsid w:val="00A27754"/>
    <w:rsid w:val="00A30E64"/>
    <w:rsid w:val="00A31E33"/>
    <w:rsid w:val="00A326A6"/>
    <w:rsid w:val="00A33FC4"/>
    <w:rsid w:val="00A3529C"/>
    <w:rsid w:val="00A35B54"/>
    <w:rsid w:val="00A36174"/>
    <w:rsid w:val="00A36627"/>
    <w:rsid w:val="00A36C01"/>
    <w:rsid w:val="00A4038C"/>
    <w:rsid w:val="00A40E1C"/>
    <w:rsid w:val="00A41552"/>
    <w:rsid w:val="00A42F27"/>
    <w:rsid w:val="00A43145"/>
    <w:rsid w:val="00A445B2"/>
    <w:rsid w:val="00A478EE"/>
    <w:rsid w:val="00A52A9A"/>
    <w:rsid w:val="00A52B44"/>
    <w:rsid w:val="00A52F8D"/>
    <w:rsid w:val="00A53306"/>
    <w:rsid w:val="00A53386"/>
    <w:rsid w:val="00A536B3"/>
    <w:rsid w:val="00A556F5"/>
    <w:rsid w:val="00A56023"/>
    <w:rsid w:val="00A56767"/>
    <w:rsid w:val="00A571C2"/>
    <w:rsid w:val="00A608D1"/>
    <w:rsid w:val="00A61B04"/>
    <w:rsid w:val="00A626CD"/>
    <w:rsid w:val="00A627A4"/>
    <w:rsid w:val="00A64135"/>
    <w:rsid w:val="00A64E16"/>
    <w:rsid w:val="00A64E6A"/>
    <w:rsid w:val="00A66BBE"/>
    <w:rsid w:val="00A70719"/>
    <w:rsid w:val="00A7078F"/>
    <w:rsid w:val="00A711AB"/>
    <w:rsid w:val="00A71208"/>
    <w:rsid w:val="00A718F3"/>
    <w:rsid w:val="00A71E2F"/>
    <w:rsid w:val="00A71FDA"/>
    <w:rsid w:val="00A73D42"/>
    <w:rsid w:val="00A73F89"/>
    <w:rsid w:val="00A75694"/>
    <w:rsid w:val="00A76770"/>
    <w:rsid w:val="00A76AEC"/>
    <w:rsid w:val="00A80206"/>
    <w:rsid w:val="00A80D10"/>
    <w:rsid w:val="00A81742"/>
    <w:rsid w:val="00A8211C"/>
    <w:rsid w:val="00A83FE4"/>
    <w:rsid w:val="00A8504A"/>
    <w:rsid w:val="00A85CDB"/>
    <w:rsid w:val="00A86927"/>
    <w:rsid w:val="00A911F1"/>
    <w:rsid w:val="00A91A35"/>
    <w:rsid w:val="00A93FD1"/>
    <w:rsid w:val="00A94867"/>
    <w:rsid w:val="00A94F2A"/>
    <w:rsid w:val="00A97798"/>
    <w:rsid w:val="00A97A81"/>
    <w:rsid w:val="00AA05CD"/>
    <w:rsid w:val="00AA07DC"/>
    <w:rsid w:val="00AA08DD"/>
    <w:rsid w:val="00AA0C37"/>
    <w:rsid w:val="00AA0FAB"/>
    <w:rsid w:val="00AA26F8"/>
    <w:rsid w:val="00AA35BD"/>
    <w:rsid w:val="00AA391B"/>
    <w:rsid w:val="00AA6DA7"/>
    <w:rsid w:val="00AA7404"/>
    <w:rsid w:val="00AB0078"/>
    <w:rsid w:val="00AB00A2"/>
    <w:rsid w:val="00AB18AB"/>
    <w:rsid w:val="00AB23CC"/>
    <w:rsid w:val="00AB26F8"/>
    <w:rsid w:val="00AB2898"/>
    <w:rsid w:val="00AB2D3B"/>
    <w:rsid w:val="00AB4BC3"/>
    <w:rsid w:val="00AB5079"/>
    <w:rsid w:val="00AB5DC6"/>
    <w:rsid w:val="00AB6352"/>
    <w:rsid w:val="00AB6E19"/>
    <w:rsid w:val="00AC1E1A"/>
    <w:rsid w:val="00AC3A9A"/>
    <w:rsid w:val="00AC4116"/>
    <w:rsid w:val="00AC46A6"/>
    <w:rsid w:val="00AC5D7A"/>
    <w:rsid w:val="00AC7B31"/>
    <w:rsid w:val="00AD03E3"/>
    <w:rsid w:val="00AD041D"/>
    <w:rsid w:val="00AD0AAD"/>
    <w:rsid w:val="00AD0B45"/>
    <w:rsid w:val="00AD189E"/>
    <w:rsid w:val="00AD1A6A"/>
    <w:rsid w:val="00AD25D1"/>
    <w:rsid w:val="00AD3111"/>
    <w:rsid w:val="00AD411B"/>
    <w:rsid w:val="00AD4AD3"/>
    <w:rsid w:val="00AD4D96"/>
    <w:rsid w:val="00AD510E"/>
    <w:rsid w:val="00AD60E8"/>
    <w:rsid w:val="00AD7CC3"/>
    <w:rsid w:val="00AE17EF"/>
    <w:rsid w:val="00AE21EC"/>
    <w:rsid w:val="00AE2411"/>
    <w:rsid w:val="00AE2C46"/>
    <w:rsid w:val="00AE2E17"/>
    <w:rsid w:val="00AE327D"/>
    <w:rsid w:val="00AE3E59"/>
    <w:rsid w:val="00AE4296"/>
    <w:rsid w:val="00AE45DF"/>
    <w:rsid w:val="00AE63B5"/>
    <w:rsid w:val="00AE6667"/>
    <w:rsid w:val="00AE6AE0"/>
    <w:rsid w:val="00AE7805"/>
    <w:rsid w:val="00AE7BC9"/>
    <w:rsid w:val="00AF0C4A"/>
    <w:rsid w:val="00AF1815"/>
    <w:rsid w:val="00AF1A9F"/>
    <w:rsid w:val="00AF2582"/>
    <w:rsid w:val="00AF2733"/>
    <w:rsid w:val="00AF2BC0"/>
    <w:rsid w:val="00AF3320"/>
    <w:rsid w:val="00AF3AD4"/>
    <w:rsid w:val="00AF3D94"/>
    <w:rsid w:val="00AF502C"/>
    <w:rsid w:val="00AF5095"/>
    <w:rsid w:val="00AF5866"/>
    <w:rsid w:val="00AF6674"/>
    <w:rsid w:val="00AF6819"/>
    <w:rsid w:val="00AF6902"/>
    <w:rsid w:val="00B00E9A"/>
    <w:rsid w:val="00B0264E"/>
    <w:rsid w:val="00B04DD1"/>
    <w:rsid w:val="00B06390"/>
    <w:rsid w:val="00B06BB2"/>
    <w:rsid w:val="00B07590"/>
    <w:rsid w:val="00B07995"/>
    <w:rsid w:val="00B07EDA"/>
    <w:rsid w:val="00B104B2"/>
    <w:rsid w:val="00B10EDD"/>
    <w:rsid w:val="00B11939"/>
    <w:rsid w:val="00B119B7"/>
    <w:rsid w:val="00B11B83"/>
    <w:rsid w:val="00B11E7F"/>
    <w:rsid w:val="00B1227B"/>
    <w:rsid w:val="00B125DA"/>
    <w:rsid w:val="00B12DEB"/>
    <w:rsid w:val="00B1305E"/>
    <w:rsid w:val="00B13285"/>
    <w:rsid w:val="00B144F0"/>
    <w:rsid w:val="00B1466A"/>
    <w:rsid w:val="00B14C06"/>
    <w:rsid w:val="00B15B99"/>
    <w:rsid w:val="00B15E6F"/>
    <w:rsid w:val="00B16BF2"/>
    <w:rsid w:val="00B177EA"/>
    <w:rsid w:val="00B1794F"/>
    <w:rsid w:val="00B17C1B"/>
    <w:rsid w:val="00B20D22"/>
    <w:rsid w:val="00B20D91"/>
    <w:rsid w:val="00B22887"/>
    <w:rsid w:val="00B232AE"/>
    <w:rsid w:val="00B2654B"/>
    <w:rsid w:val="00B26F8E"/>
    <w:rsid w:val="00B279C8"/>
    <w:rsid w:val="00B300FC"/>
    <w:rsid w:val="00B30744"/>
    <w:rsid w:val="00B31E97"/>
    <w:rsid w:val="00B338CC"/>
    <w:rsid w:val="00B33EFF"/>
    <w:rsid w:val="00B3441D"/>
    <w:rsid w:val="00B348ED"/>
    <w:rsid w:val="00B34DEE"/>
    <w:rsid w:val="00B35C35"/>
    <w:rsid w:val="00B35E14"/>
    <w:rsid w:val="00B36F0E"/>
    <w:rsid w:val="00B36FFC"/>
    <w:rsid w:val="00B4060F"/>
    <w:rsid w:val="00B41220"/>
    <w:rsid w:val="00B413B7"/>
    <w:rsid w:val="00B41B4B"/>
    <w:rsid w:val="00B4570E"/>
    <w:rsid w:val="00B45AE5"/>
    <w:rsid w:val="00B46A7C"/>
    <w:rsid w:val="00B47D8E"/>
    <w:rsid w:val="00B508A9"/>
    <w:rsid w:val="00B51563"/>
    <w:rsid w:val="00B51702"/>
    <w:rsid w:val="00B526E8"/>
    <w:rsid w:val="00B52F8C"/>
    <w:rsid w:val="00B53126"/>
    <w:rsid w:val="00B53193"/>
    <w:rsid w:val="00B540B5"/>
    <w:rsid w:val="00B55A6D"/>
    <w:rsid w:val="00B55BE0"/>
    <w:rsid w:val="00B57535"/>
    <w:rsid w:val="00B57908"/>
    <w:rsid w:val="00B57DF6"/>
    <w:rsid w:val="00B60402"/>
    <w:rsid w:val="00B63123"/>
    <w:rsid w:val="00B63957"/>
    <w:rsid w:val="00B63A82"/>
    <w:rsid w:val="00B63E8A"/>
    <w:rsid w:val="00B64480"/>
    <w:rsid w:val="00B65007"/>
    <w:rsid w:val="00B668BD"/>
    <w:rsid w:val="00B66A7F"/>
    <w:rsid w:val="00B66B77"/>
    <w:rsid w:val="00B67DEF"/>
    <w:rsid w:val="00B70BE0"/>
    <w:rsid w:val="00B71515"/>
    <w:rsid w:val="00B7180E"/>
    <w:rsid w:val="00B71C10"/>
    <w:rsid w:val="00B72964"/>
    <w:rsid w:val="00B75EB1"/>
    <w:rsid w:val="00B76B2C"/>
    <w:rsid w:val="00B76B79"/>
    <w:rsid w:val="00B76CB3"/>
    <w:rsid w:val="00B77507"/>
    <w:rsid w:val="00B82464"/>
    <w:rsid w:val="00B82537"/>
    <w:rsid w:val="00B82D15"/>
    <w:rsid w:val="00B82F70"/>
    <w:rsid w:val="00B83BAF"/>
    <w:rsid w:val="00B83FF7"/>
    <w:rsid w:val="00B841E2"/>
    <w:rsid w:val="00B847C5"/>
    <w:rsid w:val="00B84D14"/>
    <w:rsid w:val="00B85C80"/>
    <w:rsid w:val="00B85E58"/>
    <w:rsid w:val="00B85FAD"/>
    <w:rsid w:val="00B86660"/>
    <w:rsid w:val="00B86762"/>
    <w:rsid w:val="00B8724E"/>
    <w:rsid w:val="00B87ED3"/>
    <w:rsid w:val="00B906DD"/>
    <w:rsid w:val="00B9088B"/>
    <w:rsid w:val="00B90BF1"/>
    <w:rsid w:val="00B910FB"/>
    <w:rsid w:val="00B91587"/>
    <w:rsid w:val="00B91B60"/>
    <w:rsid w:val="00B91D8E"/>
    <w:rsid w:val="00B923B9"/>
    <w:rsid w:val="00B9260E"/>
    <w:rsid w:val="00B95184"/>
    <w:rsid w:val="00B95B3D"/>
    <w:rsid w:val="00B96FEA"/>
    <w:rsid w:val="00B9733D"/>
    <w:rsid w:val="00B975F4"/>
    <w:rsid w:val="00BA0C42"/>
    <w:rsid w:val="00BA2760"/>
    <w:rsid w:val="00BA3329"/>
    <w:rsid w:val="00BA3383"/>
    <w:rsid w:val="00BA3A5A"/>
    <w:rsid w:val="00BA3B36"/>
    <w:rsid w:val="00BA3F12"/>
    <w:rsid w:val="00BA4BCD"/>
    <w:rsid w:val="00BA6DC4"/>
    <w:rsid w:val="00BA7D0E"/>
    <w:rsid w:val="00BB060C"/>
    <w:rsid w:val="00BB2FA4"/>
    <w:rsid w:val="00BB48F1"/>
    <w:rsid w:val="00BB5DF5"/>
    <w:rsid w:val="00BB5EED"/>
    <w:rsid w:val="00BB6887"/>
    <w:rsid w:val="00BB76D2"/>
    <w:rsid w:val="00BB7972"/>
    <w:rsid w:val="00BC1CF3"/>
    <w:rsid w:val="00BC2B18"/>
    <w:rsid w:val="00BC4F8A"/>
    <w:rsid w:val="00BC5BB0"/>
    <w:rsid w:val="00BC6567"/>
    <w:rsid w:val="00BC7893"/>
    <w:rsid w:val="00BC7C09"/>
    <w:rsid w:val="00BD020A"/>
    <w:rsid w:val="00BD137A"/>
    <w:rsid w:val="00BD15A7"/>
    <w:rsid w:val="00BD179C"/>
    <w:rsid w:val="00BD235A"/>
    <w:rsid w:val="00BD4C14"/>
    <w:rsid w:val="00BD4E82"/>
    <w:rsid w:val="00BD504D"/>
    <w:rsid w:val="00BD62C9"/>
    <w:rsid w:val="00BD62F7"/>
    <w:rsid w:val="00BD71BC"/>
    <w:rsid w:val="00BD7EB6"/>
    <w:rsid w:val="00BE0539"/>
    <w:rsid w:val="00BE0A6D"/>
    <w:rsid w:val="00BE1632"/>
    <w:rsid w:val="00BE288E"/>
    <w:rsid w:val="00BE2A4B"/>
    <w:rsid w:val="00BE4D8D"/>
    <w:rsid w:val="00BE56B9"/>
    <w:rsid w:val="00BE5F1F"/>
    <w:rsid w:val="00BE7A7A"/>
    <w:rsid w:val="00BE7BED"/>
    <w:rsid w:val="00BF053B"/>
    <w:rsid w:val="00BF174E"/>
    <w:rsid w:val="00BF2CFB"/>
    <w:rsid w:val="00BF2F15"/>
    <w:rsid w:val="00BF31A6"/>
    <w:rsid w:val="00BF3F37"/>
    <w:rsid w:val="00BF4166"/>
    <w:rsid w:val="00BF5281"/>
    <w:rsid w:val="00BF79A4"/>
    <w:rsid w:val="00BF7ABC"/>
    <w:rsid w:val="00C008A9"/>
    <w:rsid w:val="00C0097C"/>
    <w:rsid w:val="00C00E17"/>
    <w:rsid w:val="00C00FAF"/>
    <w:rsid w:val="00C010BA"/>
    <w:rsid w:val="00C0162A"/>
    <w:rsid w:val="00C02394"/>
    <w:rsid w:val="00C024ED"/>
    <w:rsid w:val="00C045BE"/>
    <w:rsid w:val="00C053E3"/>
    <w:rsid w:val="00C05416"/>
    <w:rsid w:val="00C05BA8"/>
    <w:rsid w:val="00C067B8"/>
    <w:rsid w:val="00C07C21"/>
    <w:rsid w:val="00C111A5"/>
    <w:rsid w:val="00C1213E"/>
    <w:rsid w:val="00C13C0C"/>
    <w:rsid w:val="00C13C38"/>
    <w:rsid w:val="00C14C05"/>
    <w:rsid w:val="00C157CC"/>
    <w:rsid w:val="00C1580D"/>
    <w:rsid w:val="00C16065"/>
    <w:rsid w:val="00C16971"/>
    <w:rsid w:val="00C16A44"/>
    <w:rsid w:val="00C1763F"/>
    <w:rsid w:val="00C20A87"/>
    <w:rsid w:val="00C20CAF"/>
    <w:rsid w:val="00C20EF1"/>
    <w:rsid w:val="00C21210"/>
    <w:rsid w:val="00C22315"/>
    <w:rsid w:val="00C2285E"/>
    <w:rsid w:val="00C23921"/>
    <w:rsid w:val="00C25053"/>
    <w:rsid w:val="00C2586F"/>
    <w:rsid w:val="00C2648B"/>
    <w:rsid w:val="00C2668E"/>
    <w:rsid w:val="00C30623"/>
    <w:rsid w:val="00C3099F"/>
    <w:rsid w:val="00C31EEB"/>
    <w:rsid w:val="00C358F8"/>
    <w:rsid w:val="00C36455"/>
    <w:rsid w:val="00C365CE"/>
    <w:rsid w:val="00C3707E"/>
    <w:rsid w:val="00C37873"/>
    <w:rsid w:val="00C41FC4"/>
    <w:rsid w:val="00C423E5"/>
    <w:rsid w:val="00C423F2"/>
    <w:rsid w:val="00C433C6"/>
    <w:rsid w:val="00C45F4C"/>
    <w:rsid w:val="00C46693"/>
    <w:rsid w:val="00C46776"/>
    <w:rsid w:val="00C47F25"/>
    <w:rsid w:val="00C5065C"/>
    <w:rsid w:val="00C50851"/>
    <w:rsid w:val="00C50984"/>
    <w:rsid w:val="00C50D81"/>
    <w:rsid w:val="00C50F17"/>
    <w:rsid w:val="00C517E9"/>
    <w:rsid w:val="00C51B66"/>
    <w:rsid w:val="00C52354"/>
    <w:rsid w:val="00C52381"/>
    <w:rsid w:val="00C52572"/>
    <w:rsid w:val="00C53DEC"/>
    <w:rsid w:val="00C5473D"/>
    <w:rsid w:val="00C5611D"/>
    <w:rsid w:val="00C56910"/>
    <w:rsid w:val="00C57281"/>
    <w:rsid w:val="00C57D24"/>
    <w:rsid w:val="00C60196"/>
    <w:rsid w:val="00C604D5"/>
    <w:rsid w:val="00C6179A"/>
    <w:rsid w:val="00C62351"/>
    <w:rsid w:val="00C623DE"/>
    <w:rsid w:val="00C637CE"/>
    <w:rsid w:val="00C63B43"/>
    <w:rsid w:val="00C63C76"/>
    <w:rsid w:val="00C63F11"/>
    <w:rsid w:val="00C655B7"/>
    <w:rsid w:val="00C65A4C"/>
    <w:rsid w:val="00C6649B"/>
    <w:rsid w:val="00C67500"/>
    <w:rsid w:val="00C67EDD"/>
    <w:rsid w:val="00C70D9D"/>
    <w:rsid w:val="00C713DF"/>
    <w:rsid w:val="00C72A6F"/>
    <w:rsid w:val="00C73F98"/>
    <w:rsid w:val="00C74449"/>
    <w:rsid w:val="00C74877"/>
    <w:rsid w:val="00C75032"/>
    <w:rsid w:val="00C7557F"/>
    <w:rsid w:val="00C75EE2"/>
    <w:rsid w:val="00C760DD"/>
    <w:rsid w:val="00C762FA"/>
    <w:rsid w:val="00C76492"/>
    <w:rsid w:val="00C7654C"/>
    <w:rsid w:val="00C76D3B"/>
    <w:rsid w:val="00C77D8A"/>
    <w:rsid w:val="00C80B31"/>
    <w:rsid w:val="00C81155"/>
    <w:rsid w:val="00C82171"/>
    <w:rsid w:val="00C829B4"/>
    <w:rsid w:val="00C82E72"/>
    <w:rsid w:val="00C847C8"/>
    <w:rsid w:val="00C849D0"/>
    <w:rsid w:val="00C84D65"/>
    <w:rsid w:val="00C85EEC"/>
    <w:rsid w:val="00C86122"/>
    <w:rsid w:val="00C87D57"/>
    <w:rsid w:val="00C9016D"/>
    <w:rsid w:val="00C91B96"/>
    <w:rsid w:val="00C91BF5"/>
    <w:rsid w:val="00C91DB7"/>
    <w:rsid w:val="00C93816"/>
    <w:rsid w:val="00C95A36"/>
    <w:rsid w:val="00C95BC8"/>
    <w:rsid w:val="00C96570"/>
    <w:rsid w:val="00C96D67"/>
    <w:rsid w:val="00C97CAD"/>
    <w:rsid w:val="00CA31E3"/>
    <w:rsid w:val="00CA476A"/>
    <w:rsid w:val="00CA5B93"/>
    <w:rsid w:val="00CA78FD"/>
    <w:rsid w:val="00CA7B20"/>
    <w:rsid w:val="00CB0FA0"/>
    <w:rsid w:val="00CB1E50"/>
    <w:rsid w:val="00CB23AC"/>
    <w:rsid w:val="00CB2440"/>
    <w:rsid w:val="00CB2A36"/>
    <w:rsid w:val="00CB31E1"/>
    <w:rsid w:val="00CB45E2"/>
    <w:rsid w:val="00CB4D65"/>
    <w:rsid w:val="00CB63CF"/>
    <w:rsid w:val="00CB703F"/>
    <w:rsid w:val="00CB77D5"/>
    <w:rsid w:val="00CB786B"/>
    <w:rsid w:val="00CC0A82"/>
    <w:rsid w:val="00CC29FB"/>
    <w:rsid w:val="00CC2FC2"/>
    <w:rsid w:val="00CC3D98"/>
    <w:rsid w:val="00CC5A8C"/>
    <w:rsid w:val="00CC6D2D"/>
    <w:rsid w:val="00CD0B7E"/>
    <w:rsid w:val="00CD14A5"/>
    <w:rsid w:val="00CD1555"/>
    <w:rsid w:val="00CD184E"/>
    <w:rsid w:val="00CD1DED"/>
    <w:rsid w:val="00CD2E04"/>
    <w:rsid w:val="00CD32CD"/>
    <w:rsid w:val="00CD4134"/>
    <w:rsid w:val="00CD4E00"/>
    <w:rsid w:val="00CD5B75"/>
    <w:rsid w:val="00CD609A"/>
    <w:rsid w:val="00CD6170"/>
    <w:rsid w:val="00CD6AFD"/>
    <w:rsid w:val="00CD6CBD"/>
    <w:rsid w:val="00CD79D6"/>
    <w:rsid w:val="00CE0865"/>
    <w:rsid w:val="00CE1293"/>
    <w:rsid w:val="00CE174E"/>
    <w:rsid w:val="00CE288D"/>
    <w:rsid w:val="00CE28DE"/>
    <w:rsid w:val="00CE2F71"/>
    <w:rsid w:val="00CE4A86"/>
    <w:rsid w:val="00CE4E25"/>
    <w:rsid w:val="00CE67D3"/>
    <w:rsid w:val="00CE7148"/>
    <w:rsid w:val="00CE75DB"/>
    <w:rsid w:val="00CF05BB"/>
    <w:rsid w:val="00CF083D"/>
    <w:rsid w:val="00CF1282"/>
    <w:rsid w:val="00CF19F9"/>
    <w:rsid w:val="00CF1E37"/>
    <w:rsid w:val="00CF4073"/>
    <w:rsid w:val="00CF4D97"/>
    <w:rsid w:val="00CF6492"/>
    <w:rsid w:val="00CF6A88"/>
    <w:rsid w:val="00CF77C0"/>
    <w:rsid w:val="00CF79F2"/>
    <w:rsid w:val="00CF7AF6"/>
    <w:rsid w:val="00D0016B"/>
    <w:rsid w:val="00D00FAD"/>
    <w:rsid w:val="00D02730"/>
    <w:rsid w:val="00D0293C"/>
    <w:rsid w:val="00D0299B"/>
    <w:rsid w:val="00D0327D"/>
    <w:rsid w:val="00D03CA7"/>
    <w:rsid w:val="00D065C9"/>
    <w:rsid w:val="00D07380"/>
    <w:rsid w:val="00D07E4E"/>
    <w:rsid w:val="00D113F6"/>
    <w:rsid w:val="00D115D2"/>
    <w:rsid w:val="00D11FB2"/>
    <w:rsid w:val="00D129DB"/>
    <w:rsid w:val="00D13DA0"/>
    <w:rsid w:val="00D14005"/>
    <w:rsid w:val="00D14B84"/>
    <w:rsid w:val="00D151D4"/>
    <w:rsid w:val="00D16999"/>
    <w:rsid w:val="00D16B7B"/>
    <w:rsid w:val="00D16CFE"/>
    <w:rsid w:val="00D176B8"/>
    <w:rsid w:val="00D20308"/>
    <w:rsid w:val="00D20AEF"/>
    <w:rsid w:val="00D214F3"/>
    <w:rsid w:val="00D21661"/>
    <w:rsid w:val="00D2206A"/>
    <w:rsid w:val="00D22719"/>
    <w:rsid w:val="00D22EF6"/>
    <w:rsid w:val="00D23856"/>
    <w:rsid w:val="00D24BFB"/>
    <w:rsid w:val="00D25001"/>
    <w:rsid w:val="00D25656"/>
    <w:rsid w:val="00D2579D"/>
    <w:rsid w:val="00D26319"/>
    <w:rsid w:val="00D264A6"/>
    <w:rsid w:val="00D27676"/>
    <w:rsid w:val="00D27833"/>
    <w:rsid w:val="00D3009F"/>
    <w:rsid w:val="00D31185"/>
    <w:rsid w:val="00D313DB"/>
    <w:rsid w:val="00D31815"/>
    <w:rsid w:val="00D31F35"/>
    <w:rsid w:val="00D325F4"/>
    <w:rsid w:val="00D33236"/>
    <w:rsid w:val="00D3382F"/>
    <w:rsid w:val="00D34837"/>
    <w:rsid w:val="00D3769A"/>
    <w:rsid w:val="00D410F3"/>
    <w:rsid w:val="00D423C1"/>
    <w:rsid w:val="00D441D1"/>
    <w:rsid w:val="00D442A7"/>
    <w:rsid w:val="00D448B9"/>
    <w:rsid w:val="00D452EE"/>
    <w:rsid w:val="00D4602F"/>
    <w:rsid w:val="00D461D9"/>
    <w:rsid w:val="00D46675"/>
    <w:rsid w:val="00D475A5"/>
    <w:rsid w:val="00D4781B"/>
    <w:rsid w:val="00D47E36"/>
    <w:rsid w:val="00D50408"/>
    <w:rsid w:val="00D50619"/>
    <w:rsid w:val="00D51035"/>
    <w:rsid w:val="00D5103B"/>
    <w:rsid w:val="00D5118B"/>
    <w:rsid w:val="00D51456"/>
    <w:rsid w:val="00D51669"/>
    <w:rsid w:val="00D51A1F"/>
    <w:rsid w:val="00D51F07"/>
    <w:rsid w:val="00D52252"/>
    <w:rsid w:val="00D52F38"/>
    <w:rsid w:val="00D534E3"/>
    <w:rsid w:val="00D53CED"/>
    <w:rsid w:val="00D54450"/>
    <w:rsid w:val="00D54960"/>
    <w:rsid w:val="00D5543E"/>
    <w:rsid w:val="00D558A5"/>
    <w:rsid w:val="00D55D01"/>
    <w:rsid w:val="00D564A2"/>
    <w:rsid w:val="00D574B8"/>
    <w:rsid w:val="00D605D4"/>
    <w:rsid w:val="00D62A55"/>
    <w:rsid w:val="00D63585"/>
    <w:rsid w:val="00D64043"/>
    <w:rsid w:val="00D64122"/>
    <w:rsid w:val="00D64764"/>
    <w:rsid w:val="00D65D6B"/>
    <w:rsid w:val="00D66239"/>
    <w:rsid w:val="00D66878"/>
    <w:rsid w:val="00D66BD5"/>
    <w:rsid w:val="00D675B1"/>
    <w:rsid w:val="00D67EC5"/>
    <w:rsid w:val="00D70897"/>
    <w:rsid w:val="00D71420"/>
    <w:rsid w:val="00D71EE9"/>
    <w:rsid w:val="00D72BC9"/>
    <w:rsid w:val="00D737D2"/>
    <w:rsid w:val="00D73DD0"/>
    <w:rsid w:val="00D75989"/>
    <w:rsid w:val="00D7607E"/>
    <w:rsid w:val="00D76C40"/>
    <w:rsid w:val="00D77046"/>
    <w:rsid w:val="00D80CE0"/>
    <w:rsid w:val="00D81B42"/>
    <w:rsid w:val="00D82A46"/>
    <w:rsid w:val="00D82E74"/>
    <w:rsid w:val="00D83EF8"/>
    <w:rsid w:val="00D86151"/>
    <w:rsid w:val="00D8639D"/>
    <w:rsid w:val="00D87C3E"/>
    <w:rsid w:val="00D87D59"/>
    <w:rsid w:val="00D9161C"/>
    <w:rsid w:val="00D924EC"/>
    <w:rsid w:val="00D924ED"/>
    <w:rsid w:val="00D93A1D"/>
    <w:rsid w:val="00D93F5D"/>
    <w:rsid w:val="00D94095"/>
    <w:rsid w:val="00D9452D"/>
    <w:rsid w:val="00D955AB"/>
    <w:rsid w:val="00D95A37"/>
    <w:rsid w:val="00D95EB1"/>
    <w:rsid w:val="00D96723"/>
    <w:rsid w:val="00D96E74"/>
    <w:rsid w:val="00D97339"/>
    <w:rsid w:val="00D97695"/>
    <w:rsid w:val="00D97708"/>
    <w:rsid w:val="00D979C1"/>
    <w:rsid w:val="00D97CA2"/>
    <w:rsid w:val="00DA0E7F"/>
    <w:rsid w:val="00DA1619"/>
    <w:rsid w:val="00DA164B"/>
    <w:rsid w:val="00DA246E"/>
    <w:rsid w:val="00DA2AF5"/>
    <w:rsid w:val="00DA32B5"/>
    <w:rsid w:val="00DA35B5"/>
    <w:rsid w:val="00DA38FB"/>
    <w:rsid w:val="00DA3BB0"/>
    <w:rsid w:val="00DA3C90"/>
    <w:rsid w:val="00DA3F69"/>
    <w:rsid w:val="00DA4717"/>
    <w:rsid w:val="00DA55BC"/>
    <w:rsid w:val="00DA5A17"/>
    <w:rsid w:val="00DA5BF8"/>
    <w:rsid w:val="00DA6BD6"/>
    <w:rsid w:val="00DA712A"/>
    <w:rsid w:val="00DA7E62"/>
    <w:rsid w:val="00DB0528"/>
    <w:rsid w:val="00DB0CC6"/>
    <w:rsid w:val="00DB1966"/>
    <w:rsid w:val="00DB28D1"/>
    <w:rsid w:val="00DB2C4C"/>
    <w:rsid w:val="00DB441F"/>
    <w:rsid w:val="00DB4A4B"/>
    <w:rsid w:val="00DB5A80"/>
    <w:rsid w:val="00DB61B9"/>
    <w:rsid w:val="00DB6EAF"/>
    <w:rsid w:val="00DC0878"/>
    <w:rsid w:val="00DC1EDD"/>
    <w:rsid w:val="00DC2807"/>
    <w:rsid w:val="00DC41DC"/>
    <w:rsid w:val="00DC5B95"/>
    <w:rsid w:val="00DC6219"/>
    <w:rsid w:val="00DC6A84"/>
    <w:rsid w:val="00DC6E22"/>
    <w:rsid w:val="00DC6FBA"/>
    <w:rsid w:val="00DD00A5"/>
    <w:rsid w:val="00DD0922"/>
    <w:rsid w:val="00DD2F74"/>
    <w:rsid w:val="00DD372C"/>
    <w:rsid w:val="00DD3CEF"/>
    <w:rsid w:val="00DD4054"/>
    <w:rsid w:val="00DD443D"/>
    <w:rsid w:val="00DD4AA5"/>
    <w:rsid w:val="00DD57F5"/>
    <w:rsid w:val="00DD5DA9"/>
    <w:rsid w:val="00DD6025"/>
    <w:rsid w:val="00DE005A"/>
    <w:rsid w:val="00DE0674"/>
    <w:rsid w:val="00DE0C60"/>
    <w:rsid w:val="00DE104D"/>
    <w:rsid w:val="00DE1B10"/>
    <w:rsid w:val="00DE210A"/>
    <w:rsid w:val="00DE4552"/>
    <w:rsid w:val="00DE49C1"/>
    <w:rsid w:val="00DE617C"/>
    <w:rsid w:val="00DE6B19"/>
    <w:rsid w:val="00DF01AD"/>
    <w:rsid w:val="00DF02EE"/>
    <w:rsid w:val="00DF0FF2"/>
    <w:rsid w:val="00DF1D55"/>
    <w:rsid w:val="00DF28B3"/>
    <w:rsid w:val="00DF4FC7"/>
    <w:rsid w:val="00DF5232"/>
    <w:rsid w:val="00DF6483"/>
    <w:rsid w:val="00DF708B"/>
    <w:rsid w:val="00DF73D0"/>
    <w:rsid w:val="00DF7EAE"/>
    <w:rsid w:val="00E00431"/>
    <w:rsid w:val="00E008AD"/>
    <w:rsid w:val="00E00C35"/>
    <w:rsid w:val="00E01232"/>
    <w:rsid w:val="00E013F0"/>
    <w:rsid w:val="00E02F45"/>
    <w:rsid w:val="00E04B41"/>
    <w:rsid w:val="00E057A5"/>
    <w:rsid w:val="00E059BB"/>
    <w:rsid w:val="00E05ADF"/>
    <w:rsid w:val="00E061FB"/>
    <w:rsid w:val="00E06D92"/>
    <w:rsid w:val="00E06E29"/>
    <w:rsid w:val="00E07D4B"/>
    <w:rsid w:val="00E07D5A"/>
    <w:rsid w:val="00E12962"/>
    <w:rsid w:val="00E12FAD"/>
    <w:rsid w:val="00E131DD"/>
    <w:rsid w:val="00E13992"/>
    <w:rsid w:val="00E17EDD"/>
    <w:rsid w:val="00E17F69"/>
    <w:rsid w:val="00E17FEA"/>
    <w:rsid w:val="00E204F4"/>
    <w:rsid w:val="00E20656"/>
    <w:rsid w:val="00E215DB"/>
    <w:rsid w:val="00E216C5"/>
    <w:rsid w:val="00E21B4A"/>
    <w:rsid w:val="00E221B6"/>
    <w:rsid w:val="00E227E1"/>
    <w:rsid w:val="00E22D56"/>
    <w:rsid w:val="00E24FD8"/>
    <w:rsid w:val="00E250F7"/>
    <w:rsid w:val="00E262CF"/>
    <w:rsid w:val="00E271EB"/>
    <w:rsid w:val="00E27A35"/>
    <w:rsid w:val="00E27A70"/>
    <w:rsid w:val="00E27EE7"/>
    <w:rsid w:val="00E3022F"/>
    <w:rsid w:val="00E30293"/>
    <w:rsid w:val="00E306B2"/>
    <w:rsid w:val="00E30C81"/>
    <w:rsid w:val="00E31D27"/>
    <w:rsid w:val="00E32089"/>
    <w:rsid w:val="00E3321C"/>
    <w:rsid w:val="00E33F81"/>
    <w:rsid w:val="00E35700"/>
    <w:rsid w:val="00E35F77"/>
    <w:rsid w:val="00E3612F"/>
    <w:rsid w:val="00E37808"/>
    <w:rsid w:val="00E37A11"/>
    <w:rsid w:val="00E4076E"/>
    <w:rsid w:val="00E413F3"/>
    <w:rsid w:val="00E41996"/>
    <w:rsid w:val="00E43EB2"/>
    <w:rsid w:val="00E444DF"/>
    <w:rsid w:val="00E44BD8"/>
    <w:rsid w:val="00E462DA"/>
    <w:rsid w:val="00E46ACE"/>
    <w:rsid w:val="00E46DFC"/>
    <w:rsid w:val="00E47B4A"/>
    <w:rsid w:val="00E501D4"/>
    <w:rsid w:val="00E50241"/>
    <w:rsid w:val="00E521F5"/>
    <w:rsid w:val="00E522AC"/>
    <w:rsid w:val="00E53745"/>
    <w:rsid w:val="00E539E1"/>
    <w:rsid w:val="00E53D7A"/>
    <w:rsid w:val="00E5427A"/>
    <w:rsid w:val="00E551AE"/>
    <w:rsid w:val="00E558FB"/>
    <w:rsid w:val="00E57714"/>
    <w:rsid w:val="00E57B81"/>
    <w:rsid w:val="00E6087D"/>
    <w:rsid w:val="00E6093B"/>
    <w:rsid w:val="00E613D4"/>
    <w:rsid w:val="00E61DE5"/>
    <w:rsid w:val="00E61F16"/>
    <w:rsid w:val="00E62533"/>
    <w:rsid w:val="00E625D2"/>
    <w:rsid w:val="00E62A67"/>
    <w:rsid w:val="00E62D0C"/>
    <w:rsid w:val="00E633FD"/>
    <w:rsid w:val="00E6372C"/>
    <w:rsid w:val="00E64788"/>
    <w:rsid w:val="00E64B41"/>
    <w:rsid w:val="00E6517C"/>
    <w:rsid w:val="00E6586A"/>
    <w:rsid w:val="00E666AA"/>
    <w:rsid w:val="00E670B6"/>
    <w:rsid w:val="00E70B52"/>
    <w:rsid w:val="00E718D6"/>
    <w:rsid w:val="00E71E9A"/>
    <w:rsid w:val="00E7239A"/>
    <w:rsid w:val="00E7472F"/>
    <w:rsid w:val="00E7496C"/>
    <w:rsid w:val="00E74EE9"/>
    <w:rsid w:val="00E75252"/>
    <w:rsid w:val="00E75C0F"/>
    <w:rsid w:val="00E76E74"/>
    <w:rsid w:val="00E80E05"/>
    <w:rsid w:val="00E8100A"/>
    <w:rsid w:val="00E81AD0"/>
    <w:rsid w:val="00E81B9D"/>
    <w:rsid w:val="00E820E0"/>
    <w:rsid w:val="00E8345F"/>
    <w:rsid w:val="00E841DD"/>
    <w:rsid w:val="00E84DCB"/>
    <w:rsid w:val="00E84E3C"/>
    <w:rsid w:val="00E85A1A"/>
    <w:rsid w:val="00E8768C"/>
    <w:rsid w:val="00E879A3"/>
    <w:rsid w:val="00E87AAA"/>
    <w:rsid w:val="00E87C0F"/>
    <w:rsid w:val="00E87DF1"/>
    <w:rsid w:val="00E90281"/>
    <w:rsid w:val="00E90839"/>
    <w:rsid w:val="00E90D1A"/>
    <w:rsid w:val="00E913C7"/>
    <w:rsid w:val="00E91890"/>
    <w:rsid w:val="00E92439"/>
    <w:rsid w:val="00E934FE"/>
    <w:rsid w:val="00E93F94"/>
    <w:rsid w:val="00E94243"/>
    <w:rsid w:val="00E944E6"/>
    <w:rsid w:val="00E9458F"/>
    <w:rsid w:val="00E95A1C"/>
    <w:rsid w:val="00E960D9"/>
    <w:rsid w:val="00E975D7"/>
    <w:rsid w:val="00EA01F4"/>
    <w:rsid w:val="00EA1153"/>
    <w:rsid w:val="00EA1F70"/>
    <w:rsid w:val="00EA2183"/>
    <w:rsid w:val="00EA22C6"/>
    <w:rsid w:val="00EA2817"/>
    <w:rsid w:val="00EA47A2"/>
    <w:rsid w:val="00EA48FF"/>
    <w:rsid w:val="00EA5CFB"/>
    <w:rsid w:val="00EA6B6D"/>
    <w:rsid w:val="00EA6C29"/>
    <w:rsid w:val="00EA7DDB"/>
    <w:rsid w:val="00EB0F21"/>
    <w:rsid w:val="00EB1E0E"/>
    <w:rsid w:val="00EB23A2"/>
    <w:rsid w:val="00EB2890"/>
    <w:rsid w:val="00EB28AF"/>
    <w:rsid w:val="00EB3DFC"/>
    <w:rsid w:val="00EB4045"/>
    <w:rsid w:val="00EB4193"/>
    <w:rsid w:val="00EB4263"/>
    <w:rsid w:val="00EB45FC"/>
    <w:rsid w:val="00EB5DC8"/>
    <w:rsid w:val="00EB6795"/>
    <w:rsid w:val="00EC01BE"/>
    <w:rsid w:val="00EC08EC"/>
    <w:rsid w:val="00EC1E93"/>
    <w:rsid w:val="00EC238C"/>
    <w:rsid w:val="00EC2B47"/>
    <w:rsid w:val="00EC3CEC"/>
    <w:rsid w:val="00EC3DFE"/>
    <w:rsid w:val="00EC3E78"/>
    <w:rsid w:val="00EC41B8"/>
    <w:rsid w:val="00EC47DE"/>
    <w:rsid w:val="00EC550A"/>
    <w:rsid w:val="00EC5977"/>
    <w:rsid w:val="00EC6A84"/>
    <w:rsid w:val="00EC6AD8"/>
    <w:rsid w:val="00EC765C"/>
    <w:rsid w:val="00EC785C"/>
    <w:rsid w:val="00ED0AC2"/>
    <w:rsid w:val="00ED0BB3"/>
    <w:rsid w:val="00ED1058"/>
    <w:rsid w:val="00ED1118"/>
    <w:rsid w:val="00ED3009"/>
    <w:rsid w:val="00ED380A"/>
    <w:rsid w:val="00ED4D5D"/>
    <w:rsid w:val="00ED5879"/>
    <w:rsid w:val="00ED73FB"/>
    <w:rsid w:val="00EE1804"/>
    <w:rsid w:val="00EE21A9"/>
    <w:rsid w:val="00EE2F93"/>
    <w:rsid w:val="00EE30DE"/>
    <w:rsid w:val="00EE3D86"/>
    <w:rsid w:val="00EE40E3"/>
    <w:rsid w:val="00EE4FAF"/>
    <w:rsid w:val="00EE57EE"/>
    <w:rsid w:val="00EE5AFC"/>
    <w:rsid w:val="00EE61FE"/>
    <w:rsid w:val="00EE68FA"/>
    <w:rsid w:val="00EE6A51"/>
    <w:rsid w:val="00EF1365"/>
    <w:rsid w:val="00EF1436"/>
    <w:rsid w:val="00EF1A99"/>
    <w:rsid w:val="00EF1B4A"/>
    <w:rsid w:val="00EF2DD5"/>
    <w:rsid w:val="00EF347B"/>
    <w:rsid w:val="00EF3910"/>
    <w:rsid w:val="00EF4121"/>
    <w:rsid w:val="00EF42CD"/>
    <w:rsid w:val="00EF5C13"/>
    <w:rsid w:val="00EF6516"/>
    <w:rsid w:val="00EF670D"/>
    <w:rsid w:val="00EF6D93"/>
    <w:rsid w:val="00EF6E42"/>
    <w:rsid w:val="00EF70B8"/>
    <w:rsid w:val="00EF79D0"/>
    <w:rsid w:val="00EF7BA3"/>
    <w:rsid w:val="00F00D13"/>
    <w:rsid w:val="00F01455"/>
    <w:rsid w:val="00F020CB"/>
    <w:rsid w:val="00F0213E"/>
    <w:rsid w:val="00F03140"/>
    <w:rsid w:val="00F0450E"/>
    <w:rsid w:val="00F0580D"/>
    <w:rsid w:val="00F06003"/>
    <w:rsid w:val="00F067BC"/>
    <w:rsid w:val="00F069B8"/>
    <w:rsid w:val="00F0730D"/>
    <w:rsid w:val="00F074A5"/>
    <w:rsid w:val="00F11923"/>
    <w:rsid w:val="00F11D09"/>
    <w:rsid w:val="00F13848"/>
    <w:rsid w:val="00F13F2B"/>
    <w:rsid w:val="00F14273"/>
    <w:rsid w:val="00F14622"/>
    <w:rsid w:val="00F14692"/>
    <w:rsid w:val="00F151C8"/>
    <w:rsid w:val="00F153DD"/>
    <w:rsid w:val="00F15927"/>
    <w:rsid w:val="00F15CEE"/>
    <w:rsid w:val="00F20CC9"/>
    <w:rsid w:val="00F211FD"/>
    <w:rsid w:val="00F21272"/>
    <w:rsid w:val="00F22517"/>
    <w:rsid w:val="00F22557"/>
    <w:rsid w:val="00F23384"/>
    <w:rsid w:val="00F239E9"/>
    <w:rsid w:val="00F25BFF"/>
    <w:rsid w:val="00F27462"/>
    <w:rsid w:val="00F30C61"/>
    <w:rsid w:val="00F30C72"/>
    <w:rsid w:val="00F30E67"/>
    <w:rsid w:val="00F3115E"/>
    <w:rsid w:val="00F313C2"/>
    <w:rsid w:val="00F3197B"/>
    <w:rsid w:val="00F31A23"/>
    <w:rsid w:val="00F31AC9"/>
    <w:rsid w:val="00F3389D"/>
    <w:rsid w:val="00F33DB8"/>
    <w:rsid w:val="00F3491B"/>
    <w:rsid w:val="00F34B9D"/>
    <w:rsid w:val="00F34F19"/>
    <w:rsid w:val="00F35352"/>
    <w:rsid w:val="00F357BC"/>
    <w:rsid w:val="00F358E4"/>
    <w:rsid w:val="00F36A2D"/>
    <w:rsid w:val="00F36A92"/>
    <w:rsid w:val="00F3701B"/>
    <w:rsid w:val="00F40242"/>
    <w:rsid w:val="00F40764"/>
    <w:rsid w:val="00F40D4A"/>
    <w:rsid w:val="00F413E9"/>
    <w:rsid w:val="00F4181E"/>
    <w:rsid w:val="00F424F2"/>
    <w:rsid w:val="00F449EB"/>
    <w:rsid w:val="00F47252"/>
    <w:rsid w:val="00F5176A"/>
    <w:rsid w:val="00F51C7E"/>
    <w:rsid w:val="00F53B24"/>
    <w:rsid w:val="00F54044"/>
    <w:rsid w:val="00F543AD"/>
    <w:rsid w:val="00F54516"/>
    <w:rsid w:val="00F54863"/>
    <w:rsid w:val="00F54B05"/>
    <w:rsid w:val="00F54B80"/>
    <w:rsid w:val="00F5576D"/>
    <w:rsid w:val="00F5642F"/>
    <w:rsid w:val="00F572D0"/>
    <w:rsid w:val="00F57F17"/>
    <w:rsid w:val="00F6164A"/>
    <w:rsid w:val="00F62D79"/>
    <w:rsid w:val="00F63957"/>
    <w:rsid w:val="00F649C8"/>
    <w:rsid w:val="00F64A7E"/>
    <w:rsid w:val="00F66FC3"/>
    <w:rsid w:val="00F6757E"/>
    <w:rsid w:val="00F700B5"/>
    <w:rsid w:val="00F70C81"/>
    <w:rsid w:val="00F71472"/>
    <w:rsid w:val="00F71C5D"/>
    <w:rsid w:val="00F73276"/>
    <w:rsid w:val="00F73C08"/>
    <w:rsid w:val="00F7440D"/>
    <w:rsid w:val="00F745B1"/>
    <w:rsid w:val="00F75CC4"/>
    <w:rsid w:val="00F75D6B"/>
    <w:rsid w:val="00F75FBD"/>
    <w:rsid w:val="00F80117"/>
    <w:rsid w:val="00F81468"/>
    <w:rsid w:val="00F82D03"/>
    <w:rsid w:val="00F83958"/>
    <w:rsid w:val="00F83CE8"/>
    <w:rsid w:val="00F83E52"/>
    <w:rsid w:val="00F84366"/>
    <w:rsid w:val="00F856EB"/>
    <w:rsid w:val="00F85713"/>
    <w:rsid w:val="00F86001"/>
    <w:rsid w:val="00F86594"/>
    <w:rsid w:val="00F8679B"/>
    <w:rsid w:val="00F914E6"/>
    <w:rsid w:val="00F930B7"/>
    <w:rsid w:val="00F94B84"/>
    <w:rsid w:val="00F97A1C"/>
    <w:rsid w:val="00FA22DD"/>
    <w:rsid w:val="00FA2AA1"/>
    <w:rsid w:val="00FA374C"/>
    <w:rsid w:val="00FA37B0"/>
    <w:rsid w:val="00FA3EB7"/>
    <w:rsid w:val="00FA3EE4"/>
    <w:rsid w:val="00FA3F98"/>
    <w:rsid w:val="00FA4805"/>
    <w:rsid w:val="00FA63BA"/>
    <w:rsid w:val="00FA6671"/>
    <w:rsid w:val="00FA7C6C"/>
    <w:rsid w:val="00FA7E24"/>
    <w:rsid w:val="00FA7E80"/>
    <w:rsid w:val="00FB203C"/>
    <w:rsid w:val="00FB2C3A"/>
    <w:rsid w:val="00FB32D5"/>
    <w:rsid w:val="00FB38D4"/>
    <w:rsid w:val="00FB3ED2"/>
    <w:rsid w:val="00FB46DC"/>
    <w:rsid w:val="00FB64AD"/>
    <w:rsid w:val="00FB654E"/>
    <w:rsid w:val="00FB730E"/>
    <w:rsid w:val="00FC13AE"/>
    <w:rsid w:val="00FC1955"/>
    <w:rsid w:val="00FC2457"/>
    <w:rsid w:val="00FC2754"/>
    <w:rsid w:val="00FC2FF5"/>
    <w:rsid w:val="00FC34DA"/>
    <w:rsid w:val="00FC3EE9"/>
    <w:rsid w:val="00FC46B9"/>
    <w:rsid w:val="00FC5158"/>
    <w:rsid w:val="00FC5776"/>
    <w:rsid w:val="00FC68BF"/>
    <w:rsid w:val="00FC75A5"/>
    <w:rsid w:val="00FC7833"/>
    <w:rsid w:val="00FD0455"/>
    <w:rsid w:val="00FD0CF8"/>
    <w:rsid w:val="00FD1216"/>
    <w:rsid w:val="00FD15DF"/>
    <w:rsid w:val="00FD2294"/>
    <w:rsid w:val="00FD34C7"/>
    <w:rsid w:val="00FD5DC1"/>
    <w:rsid w:val="00FD62FA"/>
    <w:rsid w:val="00FD68CB"/>
    <w:rsid w:val="00FD6BCC"/>
    <w:rsid w:val="00FE070B"/>
    <w:rsid w:val="00FE0DE6"/>
    <w:rsid w:val="00FE1052"/>
    <w:rsid w:val="00FE166B"/>
    <w:rsid w:val="00FE3FA1"/>
    <w:rsid w:val="00FE58D2"/>
    <w:rsid w:val="00FE6662"/>
    <w:rsid w:val="00FE6EE6"/>
    <w:rsid w:val="00FE749A"/>
    <w:rsid w:val="00FE7519"/>
    <w:rsid w:val="00FE7CC5"/>
    <w:rsid w:val="00FF0423"/>
    <w:rsid w:val="00FF071A"/>
    <w:rsid w:val="00FF0E2A"/>
    <w:rsid w:val="00FF0E6E"/>
    <w:rsid w:val="00FF18FC"/>
    <w:rsid w:val="00FF237B"/>
    <w:rsid w:val="00FF33D6"/>
    <w:rsid w:val="00FF36F5"/>
    <w:rsid w:val="00FF4806"/>
    <w:rsid w:val="00FF6656"/>
    <w:rsid w:val="00FF6794"/>
    <w:rsid w:val="00FF709F"/>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3D91305-970F-4B86-B61D-9F81FAAC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3D0"/>
    <w:pPr>
      <w:spacing w:after="200" w:line="276" w:lineRule="auto"/>
    </w:pPr>
    <w:rPr>
      <w:sz w:val="22"/>
      <w:szCs w:val="22"/>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
    <w:qFormat/>
    <w:rsid w:val="00AE4296"/>
    <w:pPr>
      <w:keepNext/>
      <w:numPr>
        <w:numId w:val="10"/>
      </w:numPr>
      <w:tabs>
        <w:tab w:val="left" w:pos="851"/>
      </w:tabs>
      <w:adjustRightInd w:val="0"/>
      <w:spacing w:after="120" w:line="240" w:lineRule="auto"/>
      <w:jc w:val="both"/>
      <w:outlineLvl w:val="0"/>
    </w:pPr>
    <w:rPr>
      <w:rFonts w:ascii="Arial" w:eastAsia="STZhongsong" w:hAnsi="Arial"/>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0"/>
      </w:numPr>
      <w:tabs>
        <w:tab w:val="left" w:pos="851"/>
      </w:tabs>
      <w:adjustRightInd w:val="0"/>
      <w:spacing w:after="120" w:line="240" w:lineRule="auto"/>
      <w:ind w:left="718"/>
      <w:jc w:val="both"/>
      <w:outlineLvl w:val="1"/>
    </w:pPr>
    <w:rPr>
      <w:rFonts w:ascii="Arial" w:eastAsia="STZhongsong" w:hAnsi="Arial"/>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qFormat/>
    <w:rsid w:val="00AE4296"/>
    <w:pPr>
      <w:numPr>
        <w:ilvl w:val="2"/>
        <w:numId w:val="10"/>
      </w:numPr>
      <w:tabs>
        <w:tab w:val="left" w:pos="1418"/>
      </w:tabs>
      <w:adjustRightInd w:val="0"/>
      <w:spacing w:after="120" w:line="240" w:lineRule="auto"/>
      <w:jc w:val="both"/>
      <w:outlineLvl w:val="2"/>
    </w:pPr>
    <w:rPr>
      <w:rFonts w:ascii="Arial" w:eastAsia="STZhongsong" w:hAnsi="Arial"/>
      <w:sz w:val="20"/>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GPSL3numberedclause"/>
    <w:link w:val="Heading4Char"/>
    <w:uiPriority w:val="9"/>
    <w:qFormat/>
    <w:rsid w:val="00940CE5"/>
    <w:pPr>
      <w:numPr>
        <w:ilvl w:val="3"/>
        <w:numId w:val="10"/>
      </w:numPr>
      <w:adjustRightInd w:val="0"/>
      <w:spacing w:after="120" w:line="240" w:lineRule="auto"/>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next w:val="Normal"/>
    <w:link w:val="Heading5Char"/>
    <w:uiPriority w:val="9"/>
    <w:unhideWhenUsed/>
    <w:qFormat/>
    <w:rsid w:val="0058734C"/>
    <w:pPr>
      <w:keepNext/>
      <w:keepLines/>
      <w:numPr>
        <w:ilvl w:val="4"/>
        <w:numId w:val="10"/>
      </w:numPr>
      <w:spacing w:before="200" w:after="0"/>
      <w:outlineLvl w:val="4"/>
    </w:pPr>
    <w:rPr>
      <w:rFonts w:ascii="Cambria" w:eastAsia="MS Gothic" w:hAnsi="Cambria"/>
      <w:color w:val="243F60"/>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eading5"/>
    <w:link w:val="Heading6Char"/>
    <w:qFormat/>
    <w:rsid w:val="004D7FDD"/>
    <w:pPr>
      <w:keepNext w:val="0"/>
      <w:keepLines w:val="0"/>
      <w:widowControl w:val="0"/>
      <w:numPr>
        <w:ilvl w:val="5"/>
      </w:numPr>
      <w:overflowPunct w:val="0"/>
      <w:autoSpaceDE w:val="0"/>
      <w:autoSpaceDN w:val="0"/>
      <w:adjustRightInd w:val="0"/>
      <w:spacing w:before="0" w:after="240" w:line="360" w:lineRule="auto"/>
      <w:jc w:val="both"/>
      <w:textAlignment w:val="baseline"/>
      <w:outlineLvl w:val="5"/>
    </w:pPr>
    <w:rPr>
      <w:rFonts w:ascii="Arial" w:eastAsia="Times New Roman" w:hAnsi="Arial"/>
      <w:color w:val="auto"/>
      <w:szCs w:val="20"/>
    </w:rPr>
  </w:style>
  <w:style w:type="paragraph" w:styleId="Heading7">
    <w:name w:val="heading 7"/>
    <w:aliases w:val="Heading 7 (Do Not Use),Heading 7(unused),Legal Level 1.1.,L2 PIP,Lev 7,H7DO NOT USE,PA Appendix Major,Blank 3,Comments,Cover"/>
    <w:basedOn w:val="Heading6"/>
    <w:link w:val="Heading7Char"/>
    <w:qFormat/>
    <w:rsid w:val="004D7FDD"/>
    <w:pPr>
      <w:numPr>
        <w:ilvl w:val="6"/>
      </w:numPr>
      <w:outlineLvl w:val="6"/>
    </w:pPr>
  </w:style>
  <w:style w:type="paragraph" w:styleId="Heading8">
    <w:name w:val="heading 8"/>
    <w:aliases w:val="Heading 8 (Do Not Use),Legal Level 1.1.1.,Lev 8,h8 DO NOT USE,PA Appendix Minor,Blank 4,code/paths"/>
    <w:basedOn w:val="Normal"/>
    <w:next w:val="Normal"/>
    <w:link w:val="Heading8Char"/>
    <w:qFormat/>
    <w:rsid w:val="004D7FDD"/>
    <w:pPr>
      <w:keepNext/>
      <w:widowControl w:val="0"/>
      <w:numPr>
        <w:ilvl w:val="7"/>
        <w:numId w:val="10"/>
      </w:numPr>
      <w:overflowPunct w:val="0"/>
      <w:autoSpaceDE w:val="0"/>
      <w:autoSpaceDN w:val="0"/>
      <w:adjustRightInd w:val="0"/>
      <w:spacing w:after="240" w:line="360" w:lineRule="auto"/>
      <w:jc w:val="center"/>
      <w:textAlignment w:val="baseline"/>
      <w:outlineLvl w:val="7"/>
    </w:pPr>
    <w:rPr>
      <w:rFonts w:ascii="Arial" w:eastAsia="Times New Roman" w:hAnsi="Arial"/>
      <w:b/>
      <w:caps/>
      <w:szCs w:val="20"/>
    </w:rPr>
  </w:style>
  <w:style w:type="paragraph" w:styleId="Heading9">
    <w:name w:val="heading 9"/>
    <w:aliases w:val="Heading 9 (Do Not Use),Heading 9 (defunct),Legal Level 1.1.1.1.,Lev 9,h9 DO NOT USE,App Heading,Titre 10,App1,Blank 5,appendix,Appendix"/>
    <w:basedOn w:val="Heading8"/>
    <w:next w:val="Normal"/>
    <w:link w:val="Heading9Char"/>
    <w:qFormat/>
    <w:rsid w:val="004D7FDD"/>
    <w:pPr>
      <w:numPr>
        <w:ilvl w:val="8"/>
      </w:numPr>
      <w:outlineLvl w:val="8"/>
    </w:pPr>
    <w:rPr>
      <w:cap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rsid w:val="00AE4296"/>
    <w:pPr>
      <w:adjustRightInd w:val="0"/>
      <w:spacing w:before="60" w:after="60" w:line="240" w:lineRule="auto"/>
      <w:jc w:val="both"/>
    </w:pPr>
    <w:rPr>
      <w:rFonts w:ascii="Arial" w:eastAsia="STZhongsong" w:hAnsi="Arial"/>
      <w:sz w:val="20"/>
      <w:szCs w:val="20"/>
      <w:lang w:eastAsia="zh-CN"/>
    </w:rPr>
  </w:style>
  <w:style w:type="character" w:customStyle="1" w:styleId="MarginTextChar">
    <w:name w:val="Margin Text Char"/>
    <w:link w:val="MarginText"/>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sz w:val="20"/>
      <w:szCs w:val="20"/>
    </w:rPr>
  </w:style>
  <w:style w:type="character" w:customStyle="1" w:styleId="BodyTextChar">
    <w:name w:val="Body Text Char"/>
    <w:link w:val="BodyText"/>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b/>
      <w:sz w:val="20"/>
    </w:rPr>
  </w:style>
  <w:style w:type="paragraph" w:styleId="TOC1">
    <w:name w:val="toc 1"/>
    <w:uiPriority w:val="39"/>
    <w:rsid w:val="00AE4296"/>
    <w:pPr>
      <w:tabs>
        <w:tab w:val="left" w:pos="720"/>
        <w:tab w:val="right" w:leader="dot" w:pos="9029"/>
      </w:tabs>
      <w:adjustRightInd w:val="0"/>
      <w:spacing w:after="120"/>
      <w:ind w:left="720" w:hanging="720"/>
    </w:pPr>
    <w:rPr>
      <w:rFonts w:ascii="Arial" w:eastAsia="STZhongsong" w:hAnsi="Arial"/>
      <w:caps/>
      <w:sz w:val="22"/>
      <w:lang w:eastAsia="zh-CN"/>
    </w:rPr>
  </w:style>
  <w:style w:type="character" w:styleId="Hyperlink">
    <w:name w:val="Hyperlink"/>
    <w:uiPriority w:val="99"/>
    <w:rsid w:val="00AE4296"/>
    <w:rPr>
      <w:color w:val="0000FF"/>
      <w:u w:val="single"/>
    </w:rPr>
  </w:style>
  <w:style w:type="paragraph" w:styleId="BodyTextIndent">
    <w:name w:val="Body Text Indent"/>
    <w:basedOn w:val="Normal"/>
    <w:link w:val="BodyTextIndentChar"/>
    <w:uiPriority w:val="99"/>
    <w:unhideWhenUsed/>
    <w:rsid w:val="00AE4296"/>
    <w:pPr>
      <w:spacing w:after="120"/>
      <w:ind w:left="283"/>
    </w:pPr>
  </w:style>
  <w:style w:type="character" w:customStyle="1" w:styleId="BodyTextIndentChar">
    <w:name w:val="Body Text Indent Char"/>
    <w:basedOn w:val="DefaultParagraphFont"/>
    <w:link w:val="BodyTextIndent"/>
    <w:uiPriority w:val="99"/>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link w:val="Heading1"/>
    <w:uiPriority w:val="9"/>
    <w:rsid w:val="00AE4296"/>
    <w:rPr>
      <w:rFonts w:ascii="Arial" w:eastAsia="STZhongsong" w:hAnsi="Arial"/>
      <w:b/>
      <w:caps/>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AE4296"/>
    <w:rPr>
      <w:rFonts w:ascii="Arial" w:eastAsia="STZhongsong" w:hAnsi="Arial"/>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AE4296"/>
    <w:rPr>
      <w:rFonts w:ascii="Arial" w:eastAsia="STZhongsong" w:hAnsi="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rsid w:val="00940CE5"/>
    <w:rPr>
      <w:rFonts w:ascii="Arial" w:eastAsia="STZhongsong" w:hAnsi="Arial"/>
      <w:sz w:val="22"/>
      <w:lang w:eastAsia="zh-CN"/>
    </w:rPr>
  </w:style>
  <w:style w:type="numbering" w:styleId="111111">
    <w:name w:val="Outline List 2"/>
    <w:basedOn w:val="NoList"/>
    <w:rsid w:val="00AE4296"/>
    <w:pPr>
      <w:numPr>
        <w:numId w:val="1"/>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link w:val="ListParagraphChar"/>
    <w:uiPriority w:val="34"/>
    <w:qFormat/>
    <w:rsid w:val="00706CC1"/>
    <w:pPr>
      <w:spacing w:before="120" w:after="120" w:line="240" w:lineRule="auto"/>
      <w:ind w:left="720"/>
    </w:pPr>
    <w:rPr>
      <w:rFonts w:ascii="Arial" w:eastAsia="Times New Roman" w:hAnsi="Arial"/>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rsid w:val="0058734C"/>
    <w:rPr>
      <w:rFonts w:ascii="Cambria" w:eastAsia="MS Gothic" w:hAnsi="Cambria"/>
      <w:color w:val="243F60"/>
      <w:sz w:val="22"/>
      <w:szCs w:val="22"/>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uiPriority w:val="99"/>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link w:val="CommentSubject"/>
    <w:uiPriority w:val="99"/>
    <w:semiHidden/>
    <w:rsid w:val="00405EFE"/>
    <w:rPr>
      <w:b/>
      <w:bCs/>
      <w:sz w:val="20"/>
      <w:szCs w:val="20"/>
    </w:rPr>
  </w:style>
  <w:style w:type="character" w:styleId="FollowedHyperlink">
    <w:name w:val="FollowedHyperlink"/>
    <w:uiPriority w:val="99"/>
    <w:semiHidden/>
    <w:unhideWhenUsed/>
    <w:rsid w:val="002A2319"/>
    <w:rPr>
      <w:color w:val="800080"/>
      <w:u w:val="single"/>
    </w:rPr>
  </w:style>
  <w:style w:type="paragraph" w:styleId="Revision">
    <w:name w:val="Revision"/>
    <w:hidden/>
    <w:uiPriority w:val="99"/>
    <w:semiHidden/>
    <w:rsid w:val="00ED380A"/>
    <w:rPr>
      <w:sz w:val="22"/>
      <w:szCs w:val="22"/>
    </w:rPr>
  </w:style>
  <w:style w:type="paragraph" w:styleId="ListNumber">
    <w:name w:val="List Number"/>
    <w:basedOn w:val="Normal"/>
    <w:rsid w:val="0025638E"/>
    <w:pPr>
      <w:numPr>
        <w:numId w:val="2"/>
      </w:numPr>
      <w:spacing w:after="0" w:line="240" w:lineRule="auto"/>
      <w:ind w:left="360"/>
    </w:pPr>
    <w:rPr>
      <w:rFonts w:ascii="Arial" w:eastAsia="SimSun" w:hAnsi="Arial"/>
      <w:szCs w:val="24"/>
      <w:lang w:eastAsia="zh-CN"/>
    </w:rPr>
  </w:style>
  <w:style w:type="paragraph" w:customStyle="1" w:styleId="Default">
    <w:name w:val="Default"/>
    <w:rsid w:val="00BE7A7A"/>
    <w:pPr>
      <w:autoSpaceDE w:val="0"/>
      <w:autoSpaceDN w:val="0"/>
      <w:adjustRightInd w:val="0"/>
    </w:pPr>
    <w:rPr>
      <w:rFonts w:ascii="Arial" w:hAnsi="Arial" w:cs="Arial"/>
      <w:color w:val="000000"/>
      <w:sz w:val="24"/>
      <w:szCs w:val="24"/>
    </w:rPr>
  </w:style>
  <w:style w:type="paragraph" w:customStyle="1" w:styleId="DefinitionNumbering1TCs1">
    <w:name w:val="Definition Numbering 1 T&amp;Cs1"/>
    <w:basedOn w:val="Normal"/>
    <w:rsid w:val="0062175F"/>
    <w:pPr>
      <w:spacing w:after="240" w:line="240" w:lineRule="auto"/>
      <w:jc w:val="both"/>
    </w:pPr>
    <w:rPr>
      <w:rFonts w:ascii="Arial" w:hAnsi="Arial" w:cs="Arial"/>
      <w:lang w:val="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link w:val="Heading6"/>
    <w:rsid w:val="004D7FDD"/>
    <w:rPr>
      <w:rFonts w:ascii="Arial" w:eastAsia="Times New Roman" w:hAnsi="Arial"/>
      <w:sz w:val="22"/>
    </w:rPr>
  </w:style>
  <w:style w:type="character" w:customStyle="1" w:styleId="Heading7Char">
    <w:name w:val="Heading 7 Char"/>
    <w:aliases w:val="Heading 7 (Do Not Use) Char,Heading 7(unused) Char,Legal Level 1.1. Char,L2 PIP Char,Lev 7 Char,H7DO NOT USE Char,PA Appendix Major Char,Blank 3 Char,Comments Char,Cover Char"/>
    <w:link w:val="Heading7"/>
    <w:rsid w:val="004D7FDD"/>
    <w:rPr>
      <w:rFonts w:ascii="Arial" w:eastAsia="Times New Roman" w:hAnsi="Arial"/>
      <w:sz w:val="22"/>
    </w:rPr>
  </w:style>
  <w:style w:type="character" w:customStyle="1" w:styleId="Heading8Char">
    <w:name w:val="Heading 8 Char"/>
    <w:aliases w:val="Heading 8 (Do Not Use) Char,Legal Level 1.1.1. Char,Lev 8 Char,h8 DO NOT USE Char,PA Appendix Minor Char,Blank 4 Char,code/paths Char"/>
    <w:link w:val="Heading8"/>
    <w:rsid w:val="004D7FDD"/>
    <w:rPr>
      <w:rFonts w:ascii="Arial" w:eastAsia="Times New Roman" w:hAnsi="Arial"/>
      <w:b/>
      <w:caps/>
      <w:sz w:val="22"/>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4D7FDD"/>
    <w:rPr>
      <w:rFonts w:ascii="Arial" w:eastAsia="Times New Roman" w:hAnsi="Arial"/>
      <w:b/>
      <w:sz w:val="22"/>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uiPriority w:val="9"/>
    <w:locked/>
    <w:rsid w:val="00F0580D"/>
    <w:rPr>
      <w:rFonts w:ascii="Arial" w:eastAsia="STZhongsong" w:hAnsi="Arial" w:cs="Times New Roman"/>
      <w:b/>
      <w:caps/>
      <w:sz w:val="20"/>
      <w:szCs w:val="20"/>
      <w:lang w:eastAsia="zh-CN"/>
    </w:rPr>
  </w:style>
  <w:style w:type="paragraph" w:styleId="TOC3">
    <w:name w:val="toc 3"/>
    <w:basedOn w:val="Normal"/>
    <w:next w:val="Normal"/>
    <w:autoRedefine/>
    <w:uiPriority w:val="39"/>
    <w:unhideWhenUsed/>
    <w:rsid w:val="00A71E2F"/>
    <w:pPr>
      <w:spacing w:after="100"/>
      <w:ind w:left="440"/>
    </w:pPr>
  </w:style>
  <w:style w:type="paragraph" w:styleId="TOC4">
    <w:name w:val="toc 4"/>
    <w:basedOn w:val="Normal"/>
    <w:next w:val="Normal"/>
    <w:autoRedefine/>
    <w:uiPriority w:val="39"/>
    <w:unhideWhenUsed/>
    <w:rsid w:val="00A71E2F"/>
    <w:pPr>
      <w:spacing w:after="100"/>
      <w:ind w:left="660"/>
    </w:pPr>
  </w:style>
  <w:style w:type="paragraph" w:styleId="TOC5">
    <w:name w:val="toc 5"/>
    <w:basedOn w:val="Normal"/>
    <w:next w:val="Normal"/>
    <w:autoRedefine/>
    <w:uiPriority w:val="39"/>
    <w:unhideWhenUsed/>
    <w:rsid w:val="00A71E2F"/>
    <w:pPr>
      <w:spacing w:after="100"/>
      <w:ind w:left="880"/>
    </w:pPr>
  </w:style>
  <w:style w:type="paragraph" w:styleId="TOC6">
    <w:name w:val="toc 6"/>
    <w:basedOn w:val="Normal"/>
    <w:next w:val="Normal"/>
    <w:autoRedefine/>
    <w:uiPriority w:val="39"/>
    <w:unhideWhenUsed/>
    <w:rsid w:val="00A71E2F"/>
    <w:pPr>
      <w:spacing w:after="100"/>
      <w:ind w:left="1100"/>
    </w:pPr>
  </w:style>
  <w:style w:type="paragraph" w:styleId="TOC7">
    <w:name w:val="toc 7"/>
    <w:basedOn w:val="Normal"/>
    <w:next w:val="Normal"/>
    <w:autoRedefine/>
    <w:uiPriority w:val="39"/>
    <w:unhideWhenUsed/>
    <w:rsid w:val="00A71E2F"/>
    <w:pPr>
      <w:spacing w:after="100"/>
      <w:ind w:left="1320"/>
    </w:pPr>
  </w:style>
  <w:style w:type="paragraph" w:styleId="TOC8">
    <w:name w:val="toc 8"/>
    <w:basedOn w:val="Normal"/>
    <w:next w:val="Normal"/>
    <w:autoRedefine/>
    <w:uiPriority w:val="39"/>
    <w:unhideWhenUsed/>
    <w:rsid w:val="00A71E2F"/>
    <w:pPr>
      <w:spacing w:after="100"/>
      <w:ind w:left="1540"/>
    </w:pPr>
  </w:style>
  <w:style w:type="paragraph" w:styleId="TOC9">
    <w:name w:val="toc 9"/>
    <w:basedOn w:val="Normal"/>
    <w:next w:val="Normal"/>
    <w:autoRedefine/>
    <w:uiPriority w:val="39"/>
    <w:unhideWhenUsed/>
    <w:rsid w:val="00A71E2F"/>
    <w:pPr>
      <w:spacing w:after="100"/>
      <w:ind w:left="1760"/>
    </w:pPr>
  </w:style>
  <w:style w:type="numbering" w:customStyle="1" w:styleId="NoList1">
    <w:name w:val="No List1"/>
    <w:next w:val="NoList"/>
    <w:uiPriority w:val="99"/>
    <w:semiHidden/>
    <w:unhideWhenUsed/>
    <w:rsid w:val="00173E73"/>
  </w:style>
  <w:style w:type="table" w:customStyle="1" w:styleId="TableGrid1">
    <w:name w:val="Table Grid1"/>
    <w:basedOn w:val="TableNormal"/>
    <w:next w:val="TableGrid"/>
    <w:uiPriority w:val="59"/>
    <w:rsid w:val="00173E7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173E73"/>
    <w:rPr>
      <w:sz w:val="22"/>
    </w:rPr>
  </w:style>
  <w:style w:type="paragraph" w:customStyle="1" w:styleId="BodyText1">
    <w:name w:val="Body Text1"/>
    <w:basedOn w:val="Normal"/>
    <w:uiPriority w:val="99"/>
    <w:rsid w:val="00173E73"/>
    <w:pPr>
      <w:overflowPunct w:val="0"/>
      <w:autoSpaceDE w:val="0"/>
      <w:autoSpaceDN w:val="0"/>
      <w:spacing w:before="240" w:after="120" w:line="240" w:lineRule="auto"/>
    </w:pPr>
    <w:rPr>
      <w:rFonts w:ascii="Arial" w:eastAsia="Calibri" w:hAnsi="Arial" w:cs="Arial"/>
      <w:sz w:val="20"/>
      <w:szCs w:val="20"/>
    </w:rPr>
  </w:style>
  <w:style w:type="numbering" w:customStyle="1" w:styleId="Style1">
    <w:name w:val="Style1"/>
    <w:uiPriority w:val="99"/>
    <w:rsid w:val="00173E73"/>
    <w:pPr>
      <w:numPr>
        <w:numId w:val="3"/>
      </w:numPr>
    </w:pPr>
  </w:style>
  <w:style w:type="paragraph" w:styleId="NormalWeb">
    <w:name w:val="Normal (Web)"/>
    <w:basedOn w:val="Normal"/>
    <w:uiPriority w:val="99"/>
    <w:semiHidden/>
    <w:unhideWhenUsed/>
    <w:rsid w:val="00173E73"/>
    <w:pPr>
      <w:spacing w:before="100" w:beforeAutospacing="1" w:after="100" w:afterAutospacing="1" w:line="240" w:lineRule="auto"/>
    </w:pPr>
    <w:rPr>
      <w:rFonts w:ascii="Times New Roman" w:eastAsia="Calibri" w:hAnsi="Times New Roman"/>
      <w:sz w:val="24"/>
      <w:szCs w:val="24"/>
    </w:rPr>
  </w:style>
  <w:style w:type="numbering" w:customStyle="1" w:styleId="Style2">
    <w:name w:val="Style2"/>
    <w:uiPriority w:val="99"/>
    <w:rsid w:val="00173E73"/>
    <w:pPr>
      <w:numPr>
        <w:numId w:val="4"/>
      </w:numPr>
    </w:pPr>
  </w:style>
  <w:style w:type="numbering" w:customStyle="1" w:styleId="Style3">
    <w:name w:val="Style3"/>
    <w:uiPriority w:val="99"/>
    <w:rsid w:val="00173E73"/>
    <w:pPr>
      <w:numPr>
        <w:numId w:val="5"/>
      </w:numPr>
    </w:pPr>
  </w:style>
  <w:style w:type="paragraph" w:styleId="ListBullet">
    <w:name w:val="List Bullet"/>
    <w:basedOn w:val="Normal"/>
    <w:uiPriority w:val="99"/>
    <w:unhideWhenUsed/>
    <w:rsid w:val="00173E73"/>
    <w:pPr>
      <w:numPr>
        <w:numId w:val="6"/>
      </w:numPr>
      <w:contextualSpacing/>
    </w:pPr>
    <w:rPr>
      <w:rFonts w:eastAsia="Calibri"/>
    </w:rPr>
  </w:style>
  <w:style w:type="paragraph" w:customStyle="1" w:styleId="GPSL1CLAUSEHEADING">
    <w:name w:val="GPS L1 CLAUSE HEADING"/>
    <w:basedOn w:val="Normal"/>
    <w:next w:val="Normal"/>
    <w:link w:val="GPSL1CLAUSEHEADINGChar"/>
    <w:qFormat/>
    <w:rsid w:val="00940CE5"/>
    <w:pPr>
      <w:numPr>
        <w:numId w:val="13"/>
      </w:numPr>
      <w:tabs>
        <w:tab w:val="left" w:pos="567"/>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qFormat/>
    <w:rsid w:val="00CC2FC2"/>
    <w:pPr>
      <w:numPr>
        <w:ilvl w:val="2"/>
        <w:numId w:val="13"/>
      </w:numPr>
      <w:tabs>
        <w:tab w:val="left" w:pos="2127"/>
      </w:tabs>
      <w:adjustRightInd w:val="0"/>
      <w:spacing w:before="120" w:after="120" w:line="240" w:lineRule="auto"/>
      <w:jc w:val="both"/>
    </w:pPr>
    <w:rPr>
      <w:rFonts w:ascii="Arial" w:eastAsia="Times New Roman" w:hAnsi="Arial" w:cs="Arial"/>
      <w:lang w:eastAsia="zh-CN"/>
    </w:rPr>
  </w:style>
  <w:style w:type="paragraph" w:customStyle="1" w:styleId="GPSL4numberedclause">
    <w:name w:val="GPS L4 numbered clause"/>
    <w:basedOn w:val="GPSL3numberedclause"/>
    <w:qFormat/>
    <w:rsid w:val="00FB2C3A"/>
    <w:pPr>
      <w:numPr>
        <w:ilvl w:val="3"/>
      </w:numPr>
      <w:tabs>
        <w:tab w:val="clear" w:pos="2127"/>
        <w:tab w:val="left" w:pos="2694"/>
      </w:tabs>
    </w:pPr>
  </w:style>
  <w:style w:type="paragraph" w:customStyle="1" w:styleId="GPSL5numberedclause">
    <w:name w:val="GPS L5 numbered clause"/>
    <w:basedOn w:val="GPSL4numberedclause"/>
    <w:qFormat/>
    <w:rsid w:val="00173E73"/>
    <w:pPr>
      <w:numPr>
        <w:ilvl w:val="4"/>
      </w:numPr>
      <w:tabs>
        <w:tab w:val="clear" w:pos="2694"/>
        <w:tab w:val="left" w:pos="3119"/>
      </w:tabs>
    </w:pPr>
  </w:style>
  <w:style w:type="paragraph" w:customStyle="1" w:styleId="GPSL2NumberedBoldHeading">
    <w:name w:val="GPS L2 Numbered Bold Heading"/>
    <w:basedOn w:val="Normal"/>
    <w:qFormat/>
    <w:rsid w:val="00940CE5"/>
    <w:pPr>
      <w:numPr>
        <w:ilvl w:val="1"/>
        <w:numId w:val="13"/>
      </w:numPr>
      <w:tabs>
        <w:tab w:val="left" w:pos="1134"/>
      </w:tabs>
      <w:adjustRightInd w:val="0"/>
      <w:spacing w:before="120" w:after="120" w:line="240" w:lineRule="auto"/>
      <w:jc w:val="both"/>
    </w:pPr>
    <w:rPr>
      <w:rFonts w:ascii="Arial" w:eastAsia="Times New Roman" w:hAnsi="Arial" w:cs="Arial"/>
      <w:b/>
      <w:lang w:eastAsia="zh-CN"/>
    </w:rPr>
  </w:style>
  <w:style w:type="paragraph" w:customStyle="1" w:styleId="GPSL6numbered">
    <w:name w:val="GPS L6 numbered"/>
    <w:basedOn w:val="GPSL5numberedclause"/>
    <w:qFormat/>
    <w:rsid w:val="00173E73"/>
    <w:pPr>
      <w:numPr>
        <w:ilvl w:val="5"/>
      </w:numPr>
      <w:tabs>
        <w:tab w:val="clear" w:pos="3119"/>
        <w:tab w:val="left" w:pos="3969"/>
      </w:tabs>
      <w:ind w:left="3969" w:hanging="850"/>
    </w:pPr>
  </w:style>
  <w:style w:type="paragraph" w:customStyle="1" w:styleId="GPSL2Numbered">
    <w:name w:val="GPS L2 Numbered"/>
    <w:basedOn w:val="GPSL2NumberedBoldHeading"/>
    <w:link w:val="GPSL2NumberedChar"/>
    <w:qFormat/>
    <w:rsid w:val="00173E73"/>
    <w:rPr>
      <w:b w:val="0"/>
    </w:rPr>
  </w:style>
  <w:style w:type="character" w:customStyle="1" w:styleId="GPSL2NumberedChar">
    <w:name w:val="GPS L2 Numbered Char"/>
    <w:link w:val="GPSL2Numbered"/>
    <w:rsid w:val="00173E73"/>
    <w:rPr>
      <w:rFonts w:ascii="Arial" w:eastAsia="Times New Roman" w:hAnsi="Arial" w:cs="Arial"/>
      <w:sz w:val="22"/>
      <w:szCs w:val="22"/>
      <w:lang w:eastAsia="zh-CN"/>
    </w:rPr>
  </w:style>
  <w:style w:type="paragraph" w:customStyle="1" w:styleId="Style4">
    <w:name w:val="Style4"/>
    <w:basedOn w:val="ListParagraph"/>
    <w:link w:val="Style4Char"/>
    <w:qFormat/>
    <w:rsid w:val="00173E73"/>
    <w:pPr>
      <w:spacing w:before="0" w:after="0"/>
      <w:ind w:left="851" w:hanging="851"/>
      <w:contextualSpacing/>
    </w:pPr>
    <w:rPr>
      <w:rFonts w:eastAsia="Calibri" w:cs="Arial"/>
    </w:rPr>
  </w:style>
  <w:style w:type="character" w:customStyle="1" w:styleId="ListParagraphChar">
    <w:name w:val="List Paragraph Char"/>
    <w:link w:val="ListParagraph"/>
    <w:uiPriority w:val="34"/>
    <w:rsid w:val="00173E73"/>
    <w:rPr>
      <w:rFonts w:ascii="Arial" w:eastAsia="Times New Roman" w:hAnsi="Arial" w:cs="Times New Roman"/>
      <w:sz w:val="20"/>
      <w:szCs w:val="24"/>
    </w:rPr>
  </w:style>
  <w:style w:type="character" w:customStyle="1" w:styleId="Style4Char">
    <w:name w:val="Style4 Char"/>
    <w:link w:val="Style4"/>
    <w:rsid w:val="00173E73"/>
    <w:rPr>
      <w:rFonts w:ascii="Arial" w:eastAsia="Calibri" w:hAnsi="Arial" w:cs="Arial"/>
      <w:sz w:val="20"/>
      <w:szCs w:val="24"/>
    </w:rPr>
  </w:style>
  <w:style w:type="paragraph" w:customStyle="1" w:styleId="Style5">
    <w:name w:val="Style5"/>
    <w:basedOn w:val="ListParagraph"/>
    <w:next w:val="GPSL4numberedclause"/>
    <w:link w:val="Style5Char"/>
    <w:qFormat/>
    <w:rsid w:val="00173E73"/>
    <w:pPr>
      <w:numPr>
        <w:ilvl w:val="3"/>
        <w:numId w:val="7"/>
      </w:numPr>
      <w:spacing w:before="0" w:after="0"/>
      <w:contextualSpacing/>
    </w:pPr>
    <w:rPr>
      <w:rFonts w:ascii="Calibri" w:eastAsia="Calibri" w:hAnsi="Calibri"/>
    </w:rPr>
  </w:style>
  <w:style w:type="character" w:customStyle="1" w:styleId="Style5Char">
    <w:name w:val="Style5 Char"/>
    <w:link w:val="Style5"/>
    <w:rsid w:val="00173E73"/>
    <w:rPr>
      <w:rFonts w:eastAsia="Calibri"/>
      <w:szCs w:val="24"/>
    </w:rPr>
  </w:style>
  <w:style w:type="paragraph" w:customStyle="1" w:styleId="Style6">
    <w:name w:val="Style6"/>
    <w:basedOn w:val="GPSL3numberedclause"/>
    <w:next w:val="GPSL4numberedclause"/>
    <w:link w:val="Style6Char"/>
    <w:qFormat/>
    <w:rsid w:val="00FB2C3A"/>
  </w:style>
  <w:style w:type="numbering" w:customStyle="1" w:styleId="SMList1">
    <w:name w:val="SM List 1"/>
    <w:uiPriority w:val="99"/>
    <w:rsid w:val="00F83CE8"/>
    <w:pPr>
      <w:numPr>
        <w:numId w:val="8"/>
      </w:numPr>
    </w:pPr>
  </w:style>
  <w:style w:type="character" w:customStyle="1" w:styleId="Style6Char">
    <w:name w:val="Style6 Char"/>
    <w:link w:val="Style6"/>
    <w:rsid w:val="005B3936"/>
    <w:rPr>
      <w:rFonts w:ascii="Arial" w:eastAsia="Times New Roman" w:hAnsi="Arial" w:cs="Arial"/>
      <w:sz w:val="22"/>
      <w:szCs w:val="22"/>
      <w:lang w:eastAsia="zh-CN"/>
    </w:rPr>
  </w:style>
  <w:style w:type="character" w:customStyle="1" w:styleId="st">
    <w:name w:val="st"/>
    <w:basedOn w:val="DefaultParagraphFont"/>
    <w:rsid w:val="003D28B4"/>
  </w:style>
  <w:style w:type="paragraph" w:customStyle="1" w:styleId="SM123">
    <w:name w:val="SM 123"/>
    <w:basedOn w:val="Heading3"/>
    <w:link w:val="SM123Char"/>
    <w:qFormat/>
    <w:rsid w:val="004D3813"/>
    <w:rPr>
      <w:b/>
      <w:sz w:val="22"/>
      <w:szCs w:val="22"/>
    </w:rPr>
  </w:style>
  <w:style w:type="paragraph" w:customStyle="1" w:styleId="SM1234">
    <w:name w:val="SM1234"/>
    <w:basedOn w:val="Heading4"/>
    <w:link w:val="SM1234Char"/>
    <w:qFormat/>
    <w:rsid w:val="004D3813"/>
    <w:rPr>
      <w:szCs w:val="22"/>
    </w:rPr>
  </w:style>
  <w:style w:type="character" w:customStyle="1" w:styleId="SM123Char">
    <w:name w:val="SM 123 Char"/>
    <w:link w:val="SM123"/>
    <w:rsid w:val="004D3813"/>
    <w:rPr>
      <w:rFonts w:ascii="Arial" w:eastAsia="STZhongsong" w:hAnsi="Arial"/>
      <w:b/>
      <w:sz w:val="22"/>
      <w:szCs w:val="22"/>
      <w:lang w:eastAsia="zh-CN"/>
    </w:rPr>
  </w:style>
  <w:style w:type="paragraph" w:customStyle="1" w:styleId="SM12">
    <w:name w:val="SM12"/>
    <w:basedOn w:val="Heading2"/>
    <w:link w:val="SM12Char"/>
    <w:qFormat/>
    <w:rsid w:val="004D3813"/>
    <w:pPr>
      <w:pBdr>
        <w:top w:val="single" w:sz="4" w:space="1" w:color="auto"/>
        <w:left w:val="single" w:sz="4" w:space="4" w:color="auto"/>
        <w:bottom w:val="single" w:sz="4" w:space="1" w:color="auto"/>
        <w:right w:val="single" w:sz="4" w:space="4" w:color="auto"/>
      </w:pBdr>
    </w:pPr>
    <w:rPr>
      <w:b/>
      <w:sz w:val="22"/>
      <w:szCs w:val="22"/>
    </w:rPr>
  </w:style>
  <w:style w:type="character" w:customStyle="1" w:styleId="SM1234Char">
    <w:name w:val="SM1234 Char"/>
    <w:link w:val="SM1234"/>
    <w:rsid w:val="004D3813"/>
    <w:rPr>
      <w:rFonts w:ascii="Arial" w:eastAsia="STZhongsong" w:hAnsi="Arial"/>
      <w:sz w:val="22"/>
      <w:szCs w:val="22"/>
      <w:lang w:eastAsia="zh-CN"/>
    </w:rPr>
  </w:style>
  <w:style w:type="paragraph" w:customStyle="1" w:styleId="SM1">
    <w:name w:val="SM 1"/>
    <w:basedOn w:val="GPSL1CLAUSEHEADING"/>
    <w:link w:val="SM1Char"/>
    <w:qFormat/>
    <w:rsid w:val="004D3813"/>
    <w:pPr>
      <w:numPr>
        <w:numId w:val="12"/>
      </w:numPr>
    </w:pPr>
    <w:rPr>
      <w:b w:val="0"/>
      <w:sz w:val="28"/>
      <w:szCs w:val="28"/>
      <w:u w:val="single"/>
    </w:rPr>
  </w:style>
  <w:style w:type="character" w:customStyle="1" w:styleId="SM12Char">
    <w:name w:val="SM12 Char"/>
    <w:link w:val="SM12"/>
    <w:rsid w:val="004D3813"/>
    <w:rPr>
      <w:rFonts w:ascii="Arial" w:eastAsia="STZhongsong" w:hAnsi="Arial"/>
      <w:b/>
      <w:sz w:val="22"/>
      <w:szCs w:val="22"/>
      <w:lang w:eastAsia="zh-CN"/>
    </w:rPr>
  </w:style>
  <w:style w:type="character" w:customStyle="1" w:styleId="GPSL1CLAUSEHEADINGChar">
    <w:name w:val="GPS L1 CLAUSE HEADING Char"/>
    <w:link w:val="GPSL1CLAUSEHEADING"/>
    <w:rsid w:val="004D3813"/>
    <w:rPr>
      <w:rFonts w:ascii="Arial Bold" w:eastAsia="STZhongsong" w:hAnsi="Arial Bold" w:cs="Arial"/>
      <w:b/>
      <w:caps/>
      <w:sz w:val="22"/>
      <w:szCs w:val="22"/>
      <w:lang w:eastAsia="zh-CN"/>
    </w:rPr>
  </w:style>
  <w:style w:type="character" w:customStyle="1" w:styleId="SM1Char">
    <w:name w:val="SM 1 Char"/>
    <w:link w:val="SM1"/>
    <w:rsid w:val="004D3813"/>
    <w:rPr>
      <w:rFonts w:ascii="Arial Bold" w:eastAsia="STZhongsong" w:hAnsi="Arial Bold" w:cs="Arial"/>
      <w:caps/>
      <w:sz w:val="28"/>
      <w:szCs w:val="28"/>
      <w:u w:val="single"/>
      <w:lang w:eastAsia="zh-CN"/>
    </w:rPr>
  </w:style>
  <w:style w:type="paragraph" w:customStyle="1" w:styleId="GPSRecitals">
    <w:name w:val="GPS Recitals"/>
    <w:basedOn w:val="Normal"/>
    <w:qFormat/>
    <w:rsid w:val="00CD79D6"/>
    <w:pPr>
      <w:numPr>
        <w:numId w:val="11"/>
      </w:numPr>
      <w:adjustRightInd w:val="0"/>
      <w:spacing w:after="240" w:line="240" w:lineRule="auto"/>
      <w:jc w:val="both"/>
    </w:pPr>
    <w:rPr>
      <w:rFonts w:ascii="Arial" w:eastAsia="Times New Roman" w:hAnsi="Arial"/>
      <w:lang w:eastAsia="zh-CN"/>
    </w:rPr>
  </w:style>
  <w:style w:type="character" w:customStyle="1" w:styleId="Bullet1ArialChar">
    <w:name w:val="Bullet 1 Arial Char"/>
    <w:link w:val="Bullet1Arial"/>
    <w:locked/>
    <w:rsid w:val="00333AC2"/>
    <w:rPr>
      <w:rFonts w:ascii="Arial" w:eastAsia="Times New Roman" w:hAnsi="Arial" w:cs="Arial"/>
      <w:szCs w:val="24"/>
      <w:lang w:eastAsia="en-US"/>
    </w:rPr>
  </w:style>
  <w:style w:type="paragraph" w:customStyle="1" w:styleId="Bullet1Arial">
    <w:name w:val="Bullet 1 Arial"/>
    <w:basedOn w:val="Normal"/>
    <w:next w:val="Normal"/>
    <w:link w:val="Bullet1ArialChar"/>
    <w:rsid w:val="00333AC2"/>
    <w:pPr>
      <w:tabs>
        <w:tab w:val="num" w:pos="360"/>
      </w:tabs>
      <w:spacing w:before="120" w:after="120" w:line="240" w:lineRule="auto"/>
      <w:ind w:left="360" w:hanging="360"/>
    </w:pPr>
    <w:rPr>
      <w:rFonts w:ascii="Arial" w:eastAsia="Times New Roman" w:hAnsi="Arial" w:cs="Arial"/>
      <w:szCs w:val="24"/>
      <w:lang w:eastAsia="en-US"/>
    </w:rPr>
  </w:style>
  <w:style w:type="paragraph" w:customStyle="1" w:styleId="ScheduleLevel3Heading">
    <w:name w:val="Schedule Level 3 Heading"/>
    <w:basedOn w:val="Normal"/>
    <w:next w:val="Normal"/>
    <w:rsid w:val="00332327"/>
    <w:pPr>
      <w:keepNext/>
      <w:numPr>
        <w:numId w:val="14"/>
      </w:numPr>
      <w:spacing w:after="240" w:line="240" w:lineRule="auto"/>
      <w:jc w:val="both"/>
    </w:pPr>
    <w:rPr>
      <w:rFonts w:ascii="Arial" w:eastAsia="Times New Roman" w:hAnsi="Arial"/>
      <w:szCs w:val="20"/>
      <w:u w:val="single"/>
      <w:lang w:eastAsia="en-US"/>
    </w:rPr>
  </w:style>
  <w:style w:type="paragraph" w:styleId="ListNumber2">
    <w:name w:val="List Number 2"/>
    <w:basedOn w:val="Normal"/>
    <w:rsid w:val="00402273"/>
    <w:pPr>
      <w:numPr>
        <w:numId w:val="15"/>
      </w:numPr>
      <w:spacing w:after="0" w:line="240" w:lineRule="auto"/>
    </w:pPr>
    <w:rPr>
      <w:rFonts w:ascii="Arial" w:eastAsia="SimSun" w:hAnsi="Arial"/>
      <w:szCs w:val="24"/>
      <w:lang w:eastAsia="zh-CN"/>
    </w:rPr>
  </w:style>
  <w:style w:type="character" w:styleId="PlaceholderText">
    <w:name w:val="Placeholder Text"/>
    <w:uiPriority w:val="99"/>
    <w:semiHidden/>
    <w:rsid w:val="00A26D7A"/>
    <w:rPr>
      <w:color w:val="808080"/>
    </w:rPr>
  </w:style>
  <w:style w:type="character" w:customStyle="1" w:styleId="apple-converted-space">
    <w:name w:val="apple-converted-space"/>
    <w:basedOn w:val="DefaultParagraphFont"/>
    <w:rsid w:val="00CB31E1"/>
  </w:style>
  <w:style w:type="character" w:customStyle="1" w:styleId="il">
    <w:name w:val="il"/>
    <w:basedOn w:val="DefaultParagraphFont"/>
    <w:rsid w:val="00CB31E1"/>
  </w:style>
  <w:style w:type="character" w:customStyle="1" w:styleId="GPSL1SchedulenumberedChar1">
    <w:name w:val="GPS L1 Schedule numbered Char1"/>
    <w:link w:val="GPSL1Schedulenumbered"/>
    <w:locked/>
    <w:rsid w:val="00832934"/>
    <w:rPr>
      <w:rFonts w:ascii="Arial" w:hAnsi="Arial" w:cs="Arial"/>
      <w:sz w:val="22"/>
      <w:szCs w:val="22"/>
      <w:lang w:eastAsia="en-US"/>
    </w:rPr>
  </w:style>
  <w:style w:type="paragraph" w:customStyle="1" w:styleId="GPSL1Schedulenumbered">
    <w:name w:val="GPS L1 Schedule numbered"/>
    <w:basedOn w:val="Normal"/>
    <w:link w:val="GPSL1SchedulenumberedChar1"/>
    <w:qFormat/>
    <w:rsid w:val="00832934"/>
    <w:pPr>
      <w:numPr>
        <w:numId w:val="17"/>
      </w:numPr>
      <w:tabs>
        <w:tab w:val="left" w:pos="993"/>
      </w:tabs>
      <w:overflowPunct w:val="0"/>
      <w:autoSpaceDE w:val="0"/>
      <w:autoSpaceDN w:val="0"/>
      <w:adjustRightInd w:val="0"/>
      <w:spacing w:after="240" w:line="240" w:lineRule="auto"/>
      <w:ind w:left="993" w:hanging="709"/>
      <w:jc w:val="both"/>
    </w:pPr>
    <w:rPr>
      <w:rFonts w:ascii="Arial" w:hAnsi="Arial" w:cs="Arial"/>
      <w:lang w:eastAsia="en-US"/>
    </w:rPr>
  </w:style>
  <w:style w:type="table" w:customStyle="1" w:styleId="TableGrid2">
    <w:name w:val="Table Grid2"/>
    <w:basedOn w:val="TableNormal"/>
    <w:next w:val="TableGrid"/>
    <w:uiPriority w:val="59"/>
    <w:rsid w:val="00D0293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4B539E"/>
  </w:style>
  <w:style w:type="paragraph" w:customStyle="1" w:styleId="Style7">
    <w:name w:val="Style7"/>
    <w:basedOn w:val="Heading1"/>
    <w:next w:val="Style8"/>
    <w:qFormat/>
    <w:rsid w:val="00075A5F"/>
    <w:pPr>
      <w:numPr>
        <w:numId w:val="22"/>
      </w:numPr>
      <w:spacing w:before="240"/>
      <w:ind w:left="1004"/>
    </w:pPr>
    <w:rPr>
      <w:rFonts w:cs="Arial"/>
      <w:sz w:val="22"/>
      <w:szCs w:val="22"/>
    </w:rPr>
  </w:style>
  <w:style w:type="paragraph" w:customStyle="1" w:styleId="Style8">
    <w:name w:val="Style8"/>
    <w:basedOn w:val="ListParagraph"/>
    <w:next w:val="Style9"/>
    <w:link w:val="Style8Char"/>
    <w:qFormat/>
    <w:rsid w:val="00075A5F"/>
    <w:pPr>
      <w:numPr>
        <w:ilvl w:val="1"/>
        <w:numId w:val="22"/>
      </w:numPr>
      <w:tabs>
        <w:tab w:val="clear" w:pos="1429"/>
        <w:tab w:val="num" w:pos="1440"/>
      </w:tabs>
      <w:ind w:left="1440"/>
    </w:pPr>
    <w:rPr>
      <w:rFonts w:cs="Arial"/>
      <w:sz w:val="22"/>
      <w:szCs w:val="22"/>
    </w:rPr>
  </w:style>
  <w:style w:type="paragraph" w:customStyle="1" w:styleId="Style9">
    <w:name w:val="Style9"/>
    <w:basedOn w:val="ListParagraph"/>
    <w:next w:val="Style10"/>
    <w:qFormat/>
    <w:rsid w:val="00075A5F"/>
    <w:pPr>
      <w:numPr>
        <w:ilvl w:val="2"/>
        <w:numId w:val="22"/>
      </w:numPr>
      <w:tabs>
        <w:tab w:val="clear" w:pos="2279"/>
        <w:tab w:val="num" w:pos="2137"/>
      </w:tabs>
      <w:ind w:left="2138"/>
    </w:pPr>
    <w:rPr>
      <w:rFonts w:cs="Arial"/>
      <w:sz w:val="22"/>
      <w:szCs w:val="22"/>
    </w:rPr>
  </w:style>
  <w:style w:type="character" w:customStyle="1" w:styleId="Style8Char">
    <w:name w:val="Style8 Char"/>
    <w:link w:val="Style8"/>
    <w:rsid w:val="00075A5F"/>
    <w:rPr>
      <w:rFonts w:ascii="Arial" w:eastAsia="Times New Roman" w:hAnsi="Arial" w:cs="Arial"/>
      <w:sz w:val="22"/>
      <w:szCs w:val="22"/>
    </w:rPr>
  </w:style>
  <w:style w:type="paragraph" w:customStyle="1" w:styleId="Style10">
    <w:name w:val="Style10"/>
    <w:basedOn w:val="ListParagraph"/>
    <w:qFormat/>
    <w:rsid w:val="00075A5F"/>
    <w:pPr>
      <w:numPr>
        <w:ilvl w:val="3"/>
        <w:numId w:val="22"/>
      </w:numPr>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88352">
      <w:bodyDiv w:val="1"/>
      <w:marLeft w:val="0"/>
      <w:marRight w:val="0"/>
      <w:marTop w:val="0"/>
      <w:marBottom w:val="0"/>
      <w:divBdr>
        <w:top w:val="none" w:sz="0" w:space="0" w:color="auto"/>
        <w:left w:val="none" w:sz="0" w:space="0" w:color="auto"/>
        <w:bottom w:val="none" w:sz="0" w:space="0" w:color="auto"/>
        <w:right w:val="none" w:sz="0" w:space="0" w:color="auto"/>
      </w:divBdr>
    </w:div>
    <w:div w:id="22899121">
      <w:bodyDiv w:val="1"/>
      <w:marLeft w:val="0"/>
      <w:marRight w:val="0"/>
      <w:marTop w:val="0"/>
      <w:marBottom w:val="0"/>
      <w:divBdr>
        <w:top w:val="none" w:sz="0" w:space="0" w:color="auto"/>
        <w:left w:val="none" w:sz="0" w:space="0" w:color="auto"/>
        <w:bottom w:val="none" w:sz="0" w:space="0" w:color="auto"/>
        <w:right w:val="none" w:sz="0" w:space="0" w:color="auto"/>
      </w:divBdr>
    </w:div>
    <w:div w:id="45378269">
      <w:bodyDiv w:val="1"/>
      <w:marLeft w:val="0"/>
      <w:marRight w:val="0"/>
      <w:marTop w:val="0"/>
      <w:marBottom w:val="0"/>
      <w:divBdr>
        <w:top w:val="none" w:sz="0" w:space="0" w:color="auto"/>
        <w:left w:val="none" w:sz="0" w:space="0" w:color="auto"/>
        <w:bottom w:val="none" w:sz="0" w:space="0" w:color="auto"/>
        <w:right w:val="none" w:sz="0" w:space="0" w:color="auto"/>
      </w:divBdr>
    </w:div>
    <w:div w:id="48456091">
      <w:bodyDiv w:val="1"/>
      <w:marLeft w:val="0"/>
      <w:marRight w:val="0"/>
      <w:marTop w:val="0"/>
      <w:marBottom w:val="0"/>
      <w:divBdr>
        <w:top w:val="none" w:sz="0" w:space="0" w:color="auto"/>
        <w:left w:val="none" w:sz="0" w:space="0" w:color="auto"/>
        <w:bottom w:val="none" w:sz="0" w:space="0" w:color="auto"/>
        <w:right w:val="none" w:sz="0" w:space="0" w:color="auto"/>
      </w:divBdr>
    </w:div>
    <w:div w:id="88740984">
      <w:bodyDiv w:val="1"/>
      <w:marLeft w:val="0"/>
      <w:marRight w:val="0"/>
      <w:marTop w:val="0"/>
      <w:marBottom w:val="0"/>
      <w:divBdr>
        <w:top w:val="none" w:sz="0" w:space="0" w:color="auto"/>
        <w:left w:val="none" w:sz="0" w:space="0" w:color="auto"/>
        <w:bottom w:val="none" w:sz="0" w:space="0" w:color="auto"/>
        <w:right w:val="none" w:sz="0" w:space="0" w:color="auto"/>
      </w:divBdr>
    </w:div>
    <w:div w:id="128935313">
      <w:bodyDiv w:val="1"/>
      <w:marLeft w:val="0"/>
      <w:marRight w:val="0"/>
      <w:marTop w:val="0"/>
      <w:marBottom w:val="0"/>
      <w:divBdr>
        <w:top w:val="none" w:sz="0" w:space="0" w:color="auto"/>
        <w:left w:val="none" w:sz="0" w:space="0" w:color="auto"/>
        <w:bottom w:val="none" w:sz="0" w:space="0" w:color="auto"/>
        <w:right w:val="none" w:sz="0" w:space="0" w:color="auto"/>
      </w:divBdr>
    </w:div>
    <w:div w:id="137959082">
      <w:bodyDiv w:val="1"/>
      <w:marLeft w:val="0"/>
      <w:marRight w:val="0"/>
      <w:marTop w:val="0"/>
      <w:marBottom w:val="0"/>
      <w:divBdr>
        <w:top w:val="none" w:sz="0" w:space="0" w:color="auto"/>
        <w:left w:val="none" w:sz="0" w:space="0" w:color="auto"/>
        <w:bottom w:val="none" w:sz="0" w:space="0" w:color="auto"/>
        <w:right w:val="none" w:sz="0" w:space="0" w:color="auto"/>
      </w:divBdr>
    </w:div>
    <w:div w:id="139077162">
      <w:bodyDiv w:val="1"/>
      <w:marLeft w:val="0"/>
      <w:marRight w:val="0"/>
      <w:marTop w:val="0"/>
      <w:marBottom w:val="0"/>
      <w:divBdr>
        <w:top w:val="none" w:sz="0" w:space="0" w:color="auto"/>
        <w:left w:val="none" w:sz="0" w:space="0" w:color="auto"/>
        <w:bottom w:val="none" w:sz="0" w:space="0" w:color="auto"/>
        <w:right w:val="none" w:sz="0" w:space="0" w:color="auto"/>
      </w:divBdr>
    </w:div>
    <w:div w:id="246958997">
      <w:bodyDiv w:val="1"/>
      <w:marLeft w:val="0"/>
      <w:marRight w:val="0"/>
      <w:marTop w:val="0"/>
      <w:marBottom w:val="0"/>
      <w:divBdr>
        <w:top w:val="none" w:sz="0" w:space="0" w:color="auto"/>
        <w:left w:val="none" w:sz="0" w:space="0" w:color="auto"/>
        <w:bottom w:val="none" w:sz="0" w:space="0" w:color="auto"/>
        <w:right w:val="none" w:sz="0" w:space="0" w:color="auto"/>
      </w:divBdr>
    </w:div>
    <w:div w:id="272058603">
      <w:bodyDiv w:val="1"/>
      <w:marLeft w:val="0"/>
      <w:marRight w:val="0"/>
      <w:marTop w:val="0"/>
      <w:marBottom w:val="0"/>
      <w:divBdr>
        <w:top w:val="none" w:sz="0" w:space="0" w:color="auto"/>
        <w:left w:val="none" w:sz="0" w:space="0" w:color="auto"/>
        <w:bottom w:val="none" w:sz="0" w:space="0" w:color="auto"/>
        <w:right w:val="none" w:sz="0" w:space="0" w:color="auto"/>
      </w:divBdr>
    </w:div>
    <w:div w:id="276302264">
      <w:bodyDiv w:val="1"/>
      <w:marLeft w:val="0"/>
      <w:marRight w:val="0"/>
      <w:marTop w:val="0"/>
      <w:marBottom w:val="0"/>
      <w:divBdr>
        <w:top w:val="none" w:sz="0" w:space="0" w:color="auto"/>
        <w:left w:val="none" w:sz="0" w:space="0" w:color="auto"/>
        <w:bottom w:val="none" w:sz="0" w:space="0" w:color="auto"/>
        <w:right w:val="none" w:sz="0" w:space="0" w:color="auto"/>
      </w:divBdr>
      <w:divsChild>
        <w:div w:id="702246060">
          <w:marLeft w:val="0"/>
          <w:marRight w:val="0"/>
          <w:marTop w:val="0"/>
          <w:marBottom w:val="0"/>
          <w:divBdr>
            <w:top w:val="none" w:sz="0" w:space="0" w:color="auto"/>
            <w:left w:val="none" w:sz="0" w:space="0" w:color="auto"/>
            <w:bottom w:val="none" w:sz="0" w:space="0" w:color="auto"/>
            <w:right w:val="none" w:sz="0" w:space="0" w:color="auto"/>
          </w:divBdr>
        </w:div>
        <w:div w:id="840120950">
          <w:marLeft w:val="0"/>
          <w:marRight w:val="0"/>
          <w:marTop w:val="0"/>
          <w:marBottom w:val="0"/>
          <w:divBdr>
            <w:top w:val="none" w:sz="0" w:space="0" w:color="auto"/>
            <w:left w:val="none" w:sz="0" w:space="0" w:color="auto"/>
            <w:bottom w:val="none" w:sz="0" w:space="0" w:color="auto"/>
            <w:right w:val="none" w:sz="0" w:space="0" w:color="auto"/>
          </w:divBdr>
        </w:div>
        <w:div w:id="1480994920">
          <w:marLeft w:val="0"/>
          <w:marRight w:val="0"/>
          <w:marTop w:val="0"/>
          <w:marBottom w:val="0"/>
          <w:divBdr>
            <w:top w:val="none" w:sz="0" w:space="0" w:color="auto"/>
            <w:left w:val="none" w:sz="0" w:space="0" w:color="auto"/>
            <w:bottom w:val="none" w:sz="0" w:space="0" w:color="auto"/>
            <w:right w:val="none" w:sz="0" w:space="0" w:color="auto"/>
          </w:divBdr>
        </w:div>
        <w:div w:id="1532839516">
          <w:marLeft w:val="0"/>
          <w:marRight w:val="0"/>
          <w:marTop w:val="0"/>
          <w:marBottom w:val="0"/>
          <w:divBdr>
            <w:top w:val="none" w:sz="0" w:space="0" w:color="auto"/>
            <w:left w:val="none" w:sz="0" w:space="0" w:color="auto"/>
            <w:bottom w:val="none" w:sz="0" w:space="0" w:color="auto"/>
            <w:right w:val="none" w:sz="0" w:space="0" w:color="auto"/>
          </w:divBdr>
        </w:div>
        <w:div w:id="1813593912">
          <w:marLeft w:val="0"/>
          <w:marRight w:val="0"/>
          <w:marTop w:val="0"/>
          <w:marBottom w:val="0"/>
          <w:divBdr>
            <w:top w:val="none" w:sz="0" w:space="0" w:color="auto"/>
            <w:left w:val="none" w:sz="0" w:space="0" w:color="auto"/>
            <w:bottom w:val="none" w:sz="0" w:space="0" w:color="auto"/>
            <w:right w:val="none" w:sz="0" w:space="0" w:color="auto"/>
          </w:divBdr>
        </w:div>
      </w:divsChild>
    </w:div>
    <w:div w:id="277954827">
      <w:bodyDiv w:val="1"/>
      <w:marLeft w:val="0"/>
      <w:marRight w:val="0"/>
      <w:marTop w:val="0"/>
      <w:marBottom w:val="0"/>
      <w:divBdr>
        <w:top w:val="none" w:sz="0" w:space="0" w:color="auto"/>
        <w:left w:val="none" w:sz="0" w:space="0" w:color="auto"/>
        <w:bottom w:val="none" w:sz="0" w:space="0" w:color="auto"/>
        <w:right w:val="none" w:sz="0" w:space="0" w:color="auto"/>
      </w:divBdr>
    </w:div>
    <w:div w:id="285620480">
      <w:bodyDiv w:val="1"/>
      <w:marLeft w:val="0"/>
      <w:marRight w:val="0"/>
      <w:marTop w:val="0"/>
      <w:marBottom w:val="0"/>
      <w:divBdr>
        <w:top w:val="none" w:sz="0" w:space="0" w:color="auto"/>
        <w:left w:val="none" w:sz="0" w:space="0" w:color="auto"/>
        <w:bottom w:val="none" w:sz="0" w:space="0" w:color="auto"/>
        <w:right w:val="none" w:sz="0" w:space="0" w:color="auto"/>
      </w:divBdr>
    </w:div>
    <w:div w:id="304092274">
      <w:bodyDiv w:val="1"/>
      <w:marLeft w:val="0"/>
      <w:marRight w:val="0"/>
      <w:marTop w:val="0"/>
      <w:marBottom w:val="0"/>
      <w:divBdr>
        <w:top w:val="none" w:sz="0" w:space="0" w:color="auto"/>
        <w:left w:val="none" w:sz="0" w:space="0" w:color="auto"/>
        <w:bottom w:val="none" w:sz="0" w:space="0" w:color="auto"/>
        <w:right w:val="none" w:sz="0" w:space="0" w:color="auto"/>
      </w:divBdr>
    </w:div>
    <w:div w:id="319575310">
      <w:bodyDiv w:val="1"/>
      <w:marLeft w:val="0"/>
      <w:marRight w:val="0"/>
      <w:marTop w:val="0"/>
      <w:marBottom w:val="0"/>
      <w:divBdr>
        <w:top w:val="none" w:sz="0" w:space="0" w:color="auto"/>
        <w:left w:val="none" w:sz="0" w:space="0" w:color="auto"/>
        <w:bottom w:val="none" w:sz="0" w:space="0" w:color="auto"/>
        <w:right w:val="none" w:sz="0" w:space="0" w:color="auto"/>
      </w:divBdr>
    </w:div>
    <w:div w:id="393042405">
      <w:bodyDiv w:val="1"/>
      <w:marLeft w:val="0"/>
      <w:marRight w:val="0"/>
      <w:marTop w:val="0"/>
      <w:marBottom w:val="0"/>
      <w:divBdr>
        <w:top w:val="none" w:sz="0" w:space="0" w:color="auto"/>
        <w:left w:val="none" w:sz="0" w:space="0" w:color="auto"/>
        <w:bottom w:val="none" w:sz="0" w:space="0" w:color="auto"/>
        <w:right w:val="none" w:sz="0" w:space="0" w:color="auto"/>
      </w:divBdr>
      <w:divsChild>
        <w:div w:id="127431063">
          <w:marLeft w:val="0"/>
          <w:marRight w:val="0"/>
          <w:marTop w:val="0"/>
          <w:marBottom w:val="0"/>
          <w:divBdr>
            <w:top w:val="none" w:sz="0" w:space="0" w:color="auto"/>
            <w:left w:val="none" w:sz="0" w:space="0" w:color="auto"/>
            <w:bottom w:val="none" w:sz="0" w:space="0" w:color="auto"/>
            <w:right w:val="none" w:sz="0" w:space="0" w:color="auto"/>
          </w:divBdr>
        </w:div>
        <w:div w:id="413742354">
          <w:marLeft w:val="0"/>
          <w:marRight w:val="0"/>
          <w:marTop w:val="0"/>
          <w:marBottom w:val="0"/>
          <w:divBdr>
            <w:top w:val="none" w:sz="0" w:space="0" w:color="auto"/>
            <w:left w:val="none" w:sz="0" w:space="0" w:color="auto"/>
            <w:bottom w:val="none" w:sz="0" w:space="0" w:color="auto"/>
            <w:right w:val="none" w:sz="0" w:space="0" w:color="auto"/>
          </w:divBdr>
        </w:div>
        <w:div w:id="414861047">
          <w:marLeft w:val="0"/>
          <w:marRight w:val="0"/>
          <w:marTop w:val="0"/>
          <w:marBottom w:val="0"/>
          <w:divBdr>
            <w:top w:val="none" w:sz="0" w:space="0" w:color="auto"/>
            <w:left w:val="none" w:sz="0" w:space="0" w:color="auto"/>
            <w:bottom w:val="none" w:sz="0" w:space="0" w:color="auto"/>
            <w:right w:val="none" w:sz="0" w:space="0" w:color="auto"/>
          </w:divBdr>
        </w:div>
        <w:div w:id="1031491193">
          <w:marLeft w:val="0"/>
          <w:marRight w:val="0"/>
          <w:marTop w:val="0"/>
          <w:marBottom w:val="0"/>
          <w:divBdr>
            <w:top w:val="none" w:sz="0" w:space="0" w:color="auto"/>
            <w:left w:val="none" w:sz="0" w:space="0" w:color="auto"/>
            <w:bottom w:val="none" w:sz="0" w:space="0" w:color="auto"/>
            <w:right w:val="none" w:sz="0" w:space="0" w:color="auto"/>
          </w:divBdr>
        </w:div>
        <w:div w:id="1490363059">
          <w:marLeft w:val="0"/>
          <w:marRight w:val="0"/>
          <w:marTop w:val="0"/>
          <w:marBottom w:val="0"/>
          <w:divBdr>
            <w:top w:val="none" w:sz="0" w:space="0" w:color="auto"/>
            <w:left w:val="none" w:sz="0" w:space="0" w:color="auto"/>
            <w:bottom w:val="none" w:sz="0" w:space="0" w:color="auto"/>
            <w:right w:val="none" w:sz="0" w:space="0" w:color="auto"/>
          </w:divBdr>
        </w:div>
        <w:div w:id="1626961572">
          <w:marLeft w:val="0"/>
          <w:marRight w:val="0"/>
          <w:marTop w:val="0"/>
          <w:marBottom w:val="0"/>
          <w:divBdr>
            <w:top w:val="none" w:sz="0" w:space="0" w:color="auto"/>
            <w:left w:val="none" w:sz="0" w:space="0" w:color="auto"/>
            <w:bottom w:val="none" w:sz="0" w:space="0" w:color="auto"/>
            <w:right w:val="none" w:sz="0" w:space="0" w:color="auto"/>
          </w:divBdr>
        </w:div>
      </w:divsChild>
    </w:div>
    <w:div w:id="396628545">
      <w:bodyDiv w:val="1"/>
      <w:marLeft w:val="0"/>
      <w:marRight w:val="0"/>
      <w:marTop w:val="0"/>
      <w:marBottom w:val="0"/>
      <w:divBdr>
        <w:top w:val="none" w:sz="0" w:space="0" w:color="auto"/>
        <w:left w:val="none" w:sz="0" w:space="0" w:color="auto"/>
        <w:bottom w:val="none" w:sz="0" w:space="0" w:color="auto"/>
        <w:right w:val="none" w:sz="0" w:space="0" w:color="auto"/>
      </w:divBdr>
    </w:div>
    <w:div w:id="488132006">
      <w:bodyDiv w:val="1"/>
      <w:marLeft w:val="0"/>
      <w:marRight w:val="0"/>
      <w:marTop w:val="0"/>
      <w:marBottom w:val="0"/>
      <w:divBdr>
        <w:top w:val="none" w:sz="0" w:space="0" w:color="auto"/>
        <w:left w:val="none" w:sz="0" w:space="0" w:color="auto"/>
        <w:bottom w:val="none" w:sz="0" w:space="0" w:color="auto"/>
        <w:right w:val="none" w:sz="0" w:space="0" w:color="auto"/>
      </w:divBdr>
    </w:div>
    <w:div w:id="520168616">
      <w:bodyDiv w:val="1"/>
      <w:marLeft w:val="0"/>
      <w:marRight w:val="0"/>
      <w:marTop w:val="0"/>
      <w:marBottom w:val="0"/>
      <w:divBdr>
        <w:top w:val="none" w:sz="0" w:space="0" w:color="auto"/>
        <w:left w:val="none" w:sz="0" w:space="0" w:color="auto"/>
        <w:bottom w:val="none" w:sz="0" w:space="0" w:color="auto"/>
        <w:right w:val="none" w:sz="0" w:space="0" w:color="auto"/>
      </w:divBdr>
    </w:div>
    <w:div w:id="607549254">
      <w:bodyDiv w:val="1"/>
      <w:marLeft w:val="0"/>
      <w:marRight w:val="0"/>
      <w:marTop w:val="0"/>
      <w:marBottom w:val="0"/>
      <w:divBdr>
        <w:top w:val="none" w:sz="0" w:space="0" w:color="auto"/>
        <w:left w:val="none" w:sz="0" w:space="0" w:color="auto"/>
        <w:bottom w:val="none" w:sz="0" w:space="0" w:color="auto"/>
        <w:right w:val="none" w:sz="0" w:space="0" w:color="auto"/>
      </w:divBdr>
    </w:div>
    <w:div w:id="608511792">
      <w:bodyDiv w:val="1"/>
      <w:marLeft w:val="0"/>
      <w:marRight w:val="0"/>
      <w:marTop w:val="0"/>
      <w:marBottom w:val="0"/>
      <w:divBdr>
        <w:top w:val="none" w:sz="0" w:space="0" w:color="auto"/>
        <w:left w:val="none" w:sz="0" w:space="0" w:color="auto"/>
        <w:bottom w:val="none" w:sz="0" w:space="0" w:color="auto"/>
        <w:right w:val="none" w:sz="0" w:space="0" w:color="auto"/>
      </w:divBdr>
    </w:div>
    <w:div w:id="630676011">
      <w:bodyDiv w:val="1"/>
      <w:marLeft w:val="0"/>
      <w:marRight w:val="0"/>
      <w:marTop w:val="0"/>
      <w:marBottom w:val="0"/>
      <w:divBdr>
        <w:top w:val="none" w:sz="0" w:space="0" w:color="auto"/>
        <w:left w:val="none" w:sz="0" w:space="0" w:color="auto"/>
        <w:bottom w:val="none" w:sz="0" w:space="0" w:color="auto"/>
        <w:right w:val="none" w:sz="0" w:space="0" w:color="auto"/>
      </w:divBdr>
    </w:div>
    <w:div w:id="638195078">
      <w:bodyDiv w:val="1"/>
      <w:marLeft w:val="0"/>
      <w:marRight w:val="0"/>
      <w:marTop w:val="0"/>
      <w:marBottom w:val="0"/>
      <w:divBdr>
        <w:top w:val="none" w:sz="0" w:space="0" w:color="auto"/>
        <w:left w:val="none" w:sz="0" w:space="0" w:color="auto"/>
        <w:bottom w:val="none" w:sz="0" w:space="0" w:color="auto"/>
        <w:right w:val="none" w:sz="0" w:space="0" w:color="auto"/>
      </w:divBdr>
      <w:divsChild>
        <w:div w:id="1746763442">
          <w:marLeft w:val="0"/>
          <w:marRight w:val="0"/>
          <w:marTop w:val="0"/>
          <w:marBottom w:val="0"/>
          <w:divBdr>
            <w:top w:val="single" w:sz="6" w:space="0" w:color="FFFFFF"/>
            <w:left w:val="single" w:sz="6" w:space="0" w:color="FFFFFF"/>
            <w:bottom w:val="single" w:sz="6" w:space="0" w:color="FFFFFF"/>
            <w:right w:val="single" w:sz="6" w:space="0" w:color="FFFFFF"/>
          </w:divBdr>
          <w:divsChild>
            <w:div w:id="2122608297">
              <w:marLeft w:val="2625"/>
              <w:marRight w:val="4800"/>
              <w:marTop w:val="0"/>
              <w:marBottom w:val="0"/>
              <w:divBdr>
                <w:top w:val="none" w:sz="0" w:space="0" w:color="auto"/>
                <w:left w:val="none" w:sz="0" w:space="0" w:color="auto"/>
                <w:bottom w:val="none" w:sz="0" w:space="0" w:color="auto"/>
                <w:right w:val="none" w:sz="0" w:space="0" w:color="auto"/>
              </w:divBdr>
            </w:div>
          </w:divsChild>
        </w:div>
      </w:divsChild>
    </w:div>
    <w:div w:id="639965668">
      <w:bodyDiv w:val="1"/>
      <w:marLeft w:val="0"/>
      <w:marRight w:val="0"/>
      <w:marTop w:val="0"/>
      <w:marBottom w:val="0"/>
      <w:divBdr>
        <w:top w:val="none" w:sz="0" w:space="0" w:color="auto"/>
        <w:left w:val="none" w:sz="0" w:space="0" w:color="auto"/>
        <w:bottom w:val="none" w:sz="0" w:space="0" w:color="auto"/>
        <w:right w:val="none" w:sz="0" w:space="0" w:color="auto"/>
      </w:divBdr>
    </w:div>
    <w:div w:id="649285198">
      <w:bodyDiv w:val="1"/>
      <w:marLeft w:val="0"/>
      <w:marRight w:val="0"/>
      <w:marTop w:val="0"/>
      <w:marBottom w:val="0"/>
      <w:divBdr>
        <w:top w:val="none" w:sz="0" w:space="0" w:color="auto"/>
        <w:left w:val="none" w:sz="0" w:space="0" w:color="auto"/>
        <w:bottom w:val="none" w:sz="0" w:space="0" w:color="auto"/>
        <w:right w:val="none" w:sz="0" w:space="0" w:color="auto"/>
      </w:divBdr>
    </w:div>
    <w:div w:id="686181298">
      <w:bodyDiv w:val="1"/>
      <w:marLeft w:val="0"/>
      <w:marRight w:val="0"/>
      <w:marTop w:val="0"/>
      <w:marBottom w:val="0"/>
      <w:divBdr>
        <w:top w:val="none" w:sz="0" w:space="0" w:color="auto"/>
        <w:left w:val="none" w:sz="0" w:space="0" w:color="auto"/>
        <w:bottom w:val="none" w:sz="0" w:space="0" w:color="auto"/>
        <w:right w:val="none" w:sz="0" w:space="0" w:color="auto"/>
      </w:divBdr>
    </w:div>
    <w:div w:id="703798346">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750739822">
      <w:bodyDiv w:val="1"/>
      <w:marLeft w:val="0"/>
      <w:marRight w:val="0"/>
      <w:marTop w:val="0"/>
      <w:marBottom w:val="0"/>
      <w:divBdr>
        <w:top w:val="none" w:sz="0" w:space="0" w:color="auto"/>
        <w:left w:val="none" w:sz="0" w:space="0" w:color="auto"/>
        <w:bottom w:val="none" w:sz="0" w:space="0" w:color="auto"/>
        <w:right w:val="none" w:sz="0" w:space="0" w:color="auto"/>
      </w:divBdr>
      <w:divsChild>
        <w:div w:id="71776478">
          <w:marLeft w:val="0"/>
          <w:marRight w:val="0"/>
          <w:marTop w:val="0"/>
          <w:marBottom w:val="0"/>
          <w:divBdr>
            <w:top w:val="none" w:sz="0" w:space="0" w:color="auto"/>
            <w:left w:val="none" w:sz="0" w:space="0" w:color="auto"/>
            <w:bottom w:val="none" w:sz="0" w:space="0" w:color="auto"/>
            <w:right w:val="none" w:sz="0" w:space="0" w:color="auto"/>
          </w:divBdr>
          <w:divsChild>
            <w:div w:id="1934391638">
              <w:marLeft w:val="0"/>
              <w:marRight w:val="0"/>
              <w:marTop w:val="0"/>
              <w:marBottom w:val="0"/>
              <w:divBdr>
                <w:top w:val="none" w:sz="0" w:space="0" w:color="auto"/>
                <w:left w:val="none" w:sz="0" w:space="0" w:color="auto"/>
                <w:bottom w:val="none" w:sz="0" w:space="0" w:color="auto"/>
                <w:right w:val="none" w:sz="0" w:space="0" w:color="auto"/>
              </w:divBdr>
              <w:divsChild>
                <w:div w:id="1059211599">
                  <w:marLeft w:val="0"/>
                  <w:marRight w:val="0"/>
                  <w:marTop w:val="0"/>
                  <w:marBottom w:val="150"/>
                  <w:divBdr>
                    <w:top w:val="none" w:sz="0" w:space="0" w:color="auto"/>
                    <w:left w:val="none" w:sz="0" w:space="0" w:color="auto"/>
                    <w:bottom w:val="none" w:sz="0" w:space="0" w:color="auto"/>
                    <w:right w:val="none" w:sz="0" w:space="0" w:color="auto"/>
                  </w:divBdr>
                  <w:divsChild>
                    <w:div w:id="1038357537">
                      <w:marLeft w:val="0"/>
                      <w:marRight w:val="0"/>
                      <w:marTop w:val="0"/>
                      <w:marBottom w:val="0"/>
                      <w:divBdr>
                        <w:top w:val="none" w:sz="0" w:space="0" w:color="auto"/>
                        <w:left w:val="none" w:sz="0" w:space="0" w:color="auto"/>
                        <w:bottom w:val="none" w:sz="0" w:space="0" w:color="auto"/>
                        <w:right w:val="none" w:sz="0" w:space="0" w:color="auto"/>
                      </w:divBdr>
                      <w:divsChild>
                        <w:div w:id="853114553">
                          <w:marLeft w:val="0"/>
                          <w:marRight w:val="0"/>
                          <w:marTop w:val="0"/>
                          <w:marBottom w:val="0"/>
                          <w:divBdr>
                            <w:top w:val="none" w:sz="0" w:space="0" w:color="auto"/>
                            <w:left w:val="none" w:sz="0" w:space="0" w:color="auto"/>
                            <w:bottom w:val="none" w:sz="0" w:space="0" w:color="auto"/>
                            <w:right w:val="none" w:sz="0" w:space="0" w:color="auto"/>
                          </w:divBdr>
                          <w:divsChild>
                            <w:div w:id="1760713228">
                              <w:marLeft w:val="0"/>
                              <w:marRight w:val="0"/>
                              <w:marTop w:val="0"/>
                              <w:marBottom w:val="0"/>
                              <w:divBdr>
                                <w:top w:val="none" w:sz="0" w:space="0" w:color="auto"/>
                                <w:left w:val="none" w:sz="0" w:space="0" w:color="auto"/>
                                <w:bottom w:val="none" w:sz="0" w:space="0" w:color="auto"/>
                                <w:right w:val="none" w:sz="0" w:space="0" w:color="auto"/>
                              </w:divBdr>
                              <w:divsChild>
                                <w:div w:id="2062708566">
                                  <w:marLeft w:val="0"/>
                                  <w:marRight w:val="0"/>
                                  <w:marTop w:val="0"/>
                                  <w:marBottom w:val="0"/>
                                  <w:divBdr>
                                    <w:top w:val="none" w:sz="0" w:space="0" w:color="auto"/>
                                    <w:left w:val="none" w:sz="0" w:space="0" w:color="auto"/>
                                    <w:bottom w:val="none" w:sz="0" w:space="0" w:color="auto"/>
                                    <w:right w:val="none" w:sz="0" w:space="0" w:color="auto"/>
                                  </w:divBdr>
                                  <w:divsChild>
                                    <w:div w:id="1329990013">
                                      <w:marLeft w:val="0"/>
                                      <w:marRight w:val="0"/>
                                      <w:marTop w:val="0"/>
                                      <w:marBottom w:val="0"/>
                                      <w:divBdr>
                                        <w:top w:val="none" w:sz="0" w:space="0" w:color="auto"/>
                                        <w:left w:val="none" w:sz="0" w:space="0" w:color="auto"/>
                                        <w:bottom w:val="none" w:sz="0" w:space="0" w:color="auto"/>
                                        <w:right w:val="none" w:sz="0" w:space="0" w:color="auto"/>
                                      </w:divBdr>
                                      <w:divsChild>
                                        <w:div w:id="17178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390451">
      <w:bodyDiv w:val="1"/>
      <w:marLeft w:val="0"/>
      <w:marRight w:val="0"/>
      <w:marTop w:val="0"/>
      <w:marBottom w:val="0"/>
      <w:divBdr>
        <w:top w:val="none" w:sz="0" w:space="0" w:color="auto"/>
        <w:left w:val="none" w:sz="0" w:space="0" w:color="auto"/>
        <w:bottom w:val="none" w:sz="0" w:space="0" w:color="auto"/>
        <w:right w:val="none" w:sz="0" w:space="0" w:color="auto"/>
      </w:divBdr>
    </w:div>
    <w:div w:id="781610886">
      <w:bodyDiv w:val="1"/>
      <w:marLeft w:val="0"/>
      <w:marRight w:val="0"/>
      <w:marTop w:val="0"/>
      <w:marBottom w:val="0"/>
      <w:divBdr>
        <w:top w:val="none" w:sz="0" w:space="0" w:color="auto"/>
        <w:left w:val="none" w:sz="0" w:space="0" w:color="auto"/>
        <w:bottom w:val="none" w:sz="0" w:space="0" w:color="auto"/>
        <w:right w:val="none" w:sz="0" w:space="0" w:color="auto"/>
      </w:divBdr>
    </w:div>
    <w:div w:id="803280928">
      <w:bodyDiv w:val="1"/>
      <w:marLeft w:val="0"/>
      <w:marRight w:val="0"/>
      <w:marTop w:val="0"/>
      <w:marBottom w:val="0"/>
      <w:divBdr>
        <w:top w:val="none" w:sz="0" w:space="0" w:color="auto"/>
        <w:left w:val="none" w:sz="0" w:space="0" w:color="auto"/>
        <w:bottom w:val="none" w:sz="0" w:space="0" w:color="auto"/>
        <w:right w:val="none" w:sz="0" w:space="0" w:color="auto"/>
      </w:divBdr>
    </w:div>
    <w:div w:id="929851138">
      <w:bodyDiv w:val="1"/>
      <w:marLeft w:val="0"/>
      <w:marRight w:val="0"/>
      <w:marTop w:val="0"/>
      <w:marBottom w:val="0"/>
      <w:divBdr>
        <w:top w:val="none" w:sz="0" w:space="0" w:color="auto"/>
        <w:left w:val="none" w:sz="0" w:space="0" w:color="auto"/>
        <w:bottom w:val="none" w:sz="0" w:space="0" w:color="auto"/>
        <w:right w:val="none" w:sz="0" w:space="0" w:color="auto"/>
      </w:divBdr>
      <w:divsChild>
        <w:div w:id="162282143">
          <w:marLeft w:val="0"/>
          <w:marRight w:val="0"/>
          <w:marTop w:val="0"/>
          <w:marBottom w:val="0"/>
          <w:divBdr>
            <w:top w:val="none" w:sz="0" w:space="0" w:color="auto"/>
            <w:left w:val="none" w:sz="0" w:space="0" w:color="auto"/>
            <w:bottom w:val="none" w:sz="0" w:space="0" w:color="auto"/>
            <w:right w:val="none" w:sz="0" w:space="0" w:color="auto"/>
          </w:divBdr>
        </w:div>
        <w:div w:id="173688775">
          <w:marLeft w:val="0"/>
          <w:marRight w:val="0"/>
          <w:marTop w:val="0"/>
          <w:marBottom w:val="0"/>
          <w:divBdr>
            <w:top w:val="none" w:sz="0" w:space="0" w:color="auto"/>
            <w:left w:val="none" w:sz="0" w:space="0" w:color="auto"/>
            <w:bottom w:val="none" w:sz="0" w:space="0" w:color="auto"/>
            <w:right w:val="none" w:sz="0" w:space="0" w:color="auto"/>
          </w:divBdr>
        </w:div>
        <w:div w:id="781611740">
          <w:marLeft w:val="0"/>
          <w:marRight w:val="0"/>
          <w:marTop w:val="0"/>
          <w:marBottom w:val="0"/>
          <w:divBdr>
            <w:top w:val="none" w:sz="0" w:space="0" w:color="auto"/>
            <w:left w:val="none" w:sz="0" w:space="0" w:color="auto"/>
            <w:bottom w:val="none" w:sz="0" w:space="0" w:color="auto"/>
            <w:right w:val="none" w:sz="0" w:space="0" w:color="auto"/>
          </w:divBdr>
        </w:div>
        <w:div w:id="1689405841">
          <w:marLeft w:val="0"/>
          <w:marRight w:val="0"/>
          <w:marTop w:val="0"/>
          <w:marBottom w:val="0"/>
          <w:divBdr>
            <w:top w:val="none" w:sz="0" w:space="0" w:color="auto"/>
            <w:left w:val="none" w:sz="0" w:space="0" w:color="auto"/>
            <w:bottom w:val="none" w:sz="0" w:space="0" w:color="auto"/>
            <w:right w:val="none" w:sz="0" w:space="0" w:color="auto"/>
          </w:divBdr>
        </w:div>
        <w:div w:id="1833059571">
          <w:marLeft w:val="0"/>
          <w:marRight w:val="0"/>
          <w:marTop w:val="0"/>
          <w:marBottom w:val="0"/>
          <w:divBdr>
            <w:top w:val="none" w:sz="0" w:space="0" w:color="auto"/>
            <w:left w:val="none" w:sz="0" w:space="0" w:color="auto"/>
            <w:bottom w:val="none" w:sz="0" w:space="0" w:color="auto"/>
            <w:right w:val="none" w:sz="0" w:space="0" w:color="auto"/>
          </w:divBdr>
        </w:div>
      </w:divsChild>
    </w:div>
    <w:div w:id="942301433">
      <w:bodyDiv w:val="1"/>
      <w:marLeft w:val="0"/>
      <w:marRight w:val="0"/>
      <w:marTop w:val="0"/>
      <w:marBottom w:val="0"/>
      <w:divBdr>
        <w:top w:val="none" w:sz="0" w:space="0" w:color="auto"/>
        <w:left w:val="none" w:sz="0" w:space="0" w:color="auto"/>
        <w:bottom w:val="none" w:sz="0" w:space="0" w:color="auto"/>
        <w:right w:val="none" w:sz="0" w:space="0" w:color="auto"/>
      </w:divBdr>
    </w:div>
    <w:div w:id="950431997">
      <w:bodyDiv w:val="1"/>
      <w:marLeft w:val="0"/>
      <w:marRight w:val="0"/>
      <w:marTop w:val="0"/>
      <w:marBottom w:val="0"/>
      <w:divBdr>
        <w:top w:val="none" w:sz="0" w:space="0" w:color="auto"/>
        <w:left w:val="none" w:sz="0" w:space="0" w:color="auto"/>
        <w:bottom w:val="none" w:sz="0" w:space="0" w:color="auto"/>
        <w:right w:val="none" w:sz="0" w:space="0" w:color="auto"/>
      </w:divBdr>
    </w:div>
    <w:div w:id="1001741230">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009792764">
      <w:bodyDiv w:val="1"/>
      <w:marLeft w:val="0"/>
      <w:marRight w:val="0"/>
      <w:marTop w:val="0"/>
      <w:marBottom w:val="0"/>
      <w:divBdr>
        <w:top w:val="none" w:sz="0" w:space="0" w:color="auto"/>
        <w:left w:val="none" w:sz="0" w:space="0" w:color="auto"/>
        <w:bottom w:val="none" w:sz="0" w:space="0" w:color="auto"/>
        <w:right w:val="none" w:sz="0" w:space="0" w:color="auto"/>
      </w:divBdr>
    </w:div>
    <w:div w:id="1026366807">
      <w:bodyDiv w:val="1"/>
      <w:marLeft w:val="0"/>
      <w:marRight w:val="0"/>
      <w:marTop w:val="0"/>
      <w:marBottom w:val="0"/>
      <w:divBdr>
        <w:top w:val="none" w:sz="0" w:space="0" w:color="auto"/>
        <w:left w:val="none" w:sz="0" w:space="0" w:color="auto"/>
        <w:bottom w:val="none" w:sz="0" w:space="0" w:color="auto"/>
        <w:right w:val="none" w:sz="0" w:space="0" w:color="auto"/>
      </w:divBdr>
    </w:div>
    <w:div w:id="1030453198">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sChild>
        <w:div w:id="490799236">
          <w:marLeft w:val="0"/>
          <w:marRight w:val="0"/>
          <w:marTop w:val="0"/>
          <w:marBottom w:val="0"/>
          <w:divBdr>
            <w:top w:val="none" w:sz="0" w:space="0" w:color="auto"/>
            <w:left w:val="none" w:sz="0" w:space="0" w:color="auto"/>
            <w:bottom w:val="none" w:sz="0" w:space="0" w:color="auto"/>
            <w:right w:val="none" w:sz="0" w:space="0" w:color="auto"/>
          </w:divBdr>
        </w:div>
        <w:div w:id="1683512586">
          <w:marLeft w:val="0"/>
          <w:marRight w:val="0"/>
          <w:marTop w:val="0"/>
          <w:marBottom w:val="0"/>
          <w:divBdr>
            <w:top w:val="none" w:sz="0" w:space="0" w:color="auto"/>
            <w:left w:val="none" w:sz="0" w:space="0" w:color="auto"/>
            <w:bottom w:val="none" w:sz="0" w:space="0" w:color="auto"/>
            <w:right w:val="none" w:sz="0" w:space="0" w:color="auto"/>
          </w:divBdr>
        </w:div>
        <w:div w:id="2058507808">
          <w:marLeft w:val="0"/>
          <w:marRight w:val="0"/>
          <w:marTop w:val="0"/>
          <w:marBottom w:val="0"/>
          <w:divBdr>
            <w:top w:val="none" w:sz="0" w:space="0" w:color="auto"/>
            <w:left w:val="none" w:sz="0" w:space="0" w:color="auto"/>
            <w:bottom w:val="none" w:sz="0" w:space="0" w:color="auto"/>
            <w:right w:val="none" w:sz="0" w:space="0" w:color="auto"/>
          </w:divBdr>
        </w:div>
      </w:divsChild>
    </w:div>
    <w:div w:id="1122651604">
      <w:bodyDiv w:val="1"/>
      <w:marLeft w:val="0"/>
      <w:marRight w:val="0"/>
      <w:marTop w:val="0"/>
      <w:marBottom w:val="0"/>
      <w:divBdr>
        <w:top w:val="none" w:sz="0" w:space="0" w:color="auto"/>
        <w:left w:val="none" w:sz="0" w:space="0" w:color="auto"/>
        <w:bottom w:val="none" w:sz="0" w:space="0" w:color="auto"/>
        <w:right w:val="none" w:sz="0" w:space="0" w:color="auto"/>
      </w:divBdr>
      <w:divsChild>
        <w:div w:id="550069490">
          <w:marLeft w:val="0"/>
          <w:marRight w:val="0"/>
          <w:marTop w:val="0"/>
          <w:marBottom w:val="0"/>
          <w:divBdr>
            <w:top w:val="none" w:sz="0" w:space="0" w:color="auto"/>
            <w:left w:val="none" w:sz="0" w:space="0" w:color="auto"/>
            <w:bottom w:val="none" w:sz="0" w:space="0" w:color="auto"/>
            <w:right w:val="none" w:sz="0" w:space="0" w:color="auto"/>
          </w:divBdr>
          <w:divsChild>
            <w:div w:id="17435763">
              <w:marLeft w:val="0"/>
              <w:marRight w:val="0"/>
              <w:marTop w:val="0"/>
              <w:marBottom w:val="0"/>
              <w:divBdr>
                <w:top w:val="none" w:sz="0" w:space="0" w:color="auto"/>
                <w:left w:val="none" w:sz="0" w:space="0" w:color="auto"/>
                <w:bottom w:val="none" w:sz="0" w:space="0" w:color="auto"/>
                <w:right w:val="none" w:sz="0" w:space="0" w:color="auto"/>
              </w:divBdr>
              <w:divsChild>
                <w:div w:id="775174945">
                  <w:marLeft w:val="0"/>
                  <w:marRight w:val="0"/>
                  <w:marTop w:val="0"/>
                  <w:marBottom w:val="0"/>
                  <w:divBdr>
                    <w:top w:val="none" w:sz="0" w:space="0" w:color="auto"/>
                    <w:left w:val="none" w:sz="0" w:space="0" w:color="auto"/>
                    <w:bottom w:val="none" w:sz="0" w:space="0" w:color="auto"/>
                    <w:right w:val="none" w:sz="0" w:space="0" w:color="auto"/>
                  </w:divBdr>
                  <w:divsChild>
                    <w:div w:id="242758493">
                      <w:marLeft w:val="0"/>
                      <w:marRight w:val="0"/>
                      <w:marTop w:val="0"/>
                      <w:marBottom w:val="0"/>
                      <w:divBdr>
                        <w:top w:val="none" w:sz="0" w:space="0" w:color="auto"/>
                        <w:left w:val="none" w:sz="0" w:space="0" w:color="auto"/>
                        <w:bottom w:val="none" w:sz="0" w:space="0" w:color="auto"/>
                        <w:right w:val="none" w:sz="0" w:space="0" w:color="auto"/>
                      </w:divBdr>
                      <w:divsChild>
                        <w:div w:id="1029181882">
                          <w:marLeft w:val="0"/>
                          <w:marRight w:val="0"/>
                          <w:marTop w:val="0"/>
                          <w:marBottom w:val="0"/>
                          <w:divBdr>
                            <w:top w:val="none" w:sz="0" w:space="0" w:color="auto"/>
                            <w:left w:val="none" w:sz="0" w:space="0" w:color="auto"/>
                            <w:bottom w:val="none" w:sz="0" w:space="0" w:color="auto"/>
                            <w:right w:val="none" w:sz="0" w:space="0" w:color="auto"/>
                          </w:divBdr>
                          <w:divsChild>
                            <w:div w:id="10375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324024">
      <w:bodyDiv w:val="1"/>
      <w:marLeft w:val="0"/>
      <w:marRight w:val="0"/>
      <w:marTop w:val="0"/>
      <w:marBottom w:val="0"/>
      <w:divBdr>
        <w:top w:val="none" w:sz="0" w:space="0" w:color="auto"/>
        <w:left w:val="none" w:sz="0" w:space="0" w:color="auto"/>
        <w:bottom w:val="none" w:sz="0" w:space="0" w:color="auto"/>
        <w:right w:val="none" w:sz="0" w:space="0" w:color="auto"/>
      </w:divBdr>
    </w:div>
    <w:div w:id="1146363152">
      <w:bodyDiv w:val="1"/>
      <w:marLeft w:val="0"/>
      <w:marRight w:val="0"/>
      <w:marTop w:val="0"/>
      <w:marBottom w:val="0"/>
      <w:divBdr>
        <w:top w:val="none" w:sz="0" w:space="0" w:color="auto"/>
        <w:left w:val="none" w:sz="0" w:space="0" w:color="auto"/>
        <w:bottom w:val="none" w:sz="0" w:space="0" w:color="auto"/>
        <w:right w:val="none" w:sz="0" w:space="0" w:color="auto"/>
      </w:divBdr>
    </w:div>
    <w:div w:id="1162741468">
      <w:bodyDiv w:val="1"/>
      <w:marLeft w:val="0"/>
      <w:marRight w:val="0"/>
      <w:marTop w:val="0"/>
      <w:marBottom w:val="0"/>
      <w:divBdr>
        <w:top w:val="none" w:sz="0" w:space="0" w:color="auto"/>
        <w:left w:val="none" w:sz="0" w:space="0" w:color="auto"/>
        <w:bottom w:val="none" w:sz="0" w:space="0" w:color="auto"/>
        <w:right w:val="none" w:sz="0" w:space="0" w:color="auto"/>
      </w:divBdr>
    </w:div>
    <w:div w:id="1183208645">
      <w:bodyDiv w:val="1"/>
      <w:marLeft w:val="0"/>
      <w:marRight w:val="0"/>
      <w:marTop w:val="0"/>
      <w:marBottom w:val="0"/>
      <w:divBdr>
        <w:top w:val="none" w:sz="0" w:space="0" w:color="auto"/>
        <w:left w:val="none" w:sz="0" w:space="0" w:color="auto"/>
        <w:bottom w:val="none" w:sz="0" w:space="0" w:color="auto"/>
        <w:right w:val="none" w:sz="0" w:space="0" w:color="auto"/>
      </w:divBdr>
    </w:div>
    <w:div w:id="1222640642">
      <w:bodyDiv w:val="1"/>
      <w:marLeft w:val="0"/>
      <w:marRight w:val="0"/>
      <w:marTop w:val="0"/>
      <w:marBottom w:val="0"/>
      <w:divBdr>
        <w:top w:val="none" w:sz="0" w:space="0" w:color="auto"/>
        <w:left w:val="none" w:sz="0" w:space="0" w:color="auto"/>
        <w:bottom w:val="none" w:sz="0" w:space="0" w:color="auto"/>
        <w:right w:val="none" w:sz="0" w:space="0" w:color="auto"/>
      </w:divBdr>
    </w:div>
    <w:div w:id="1316684957">
      <w:bodyDiv w:val="1"/>
      <w:marLeft w:val="0"/>
      <w:marRight w:val="0"/>
      <w:marTop w:val="0"/>
      <w:marBottom w:val="0"/>
      <w:divBdr>
        <w:top w:val="none" w:sz="0" w:space="0" w:color="auto"/>
        <w:left w:val="none" w:sz="0" w:space="0" w:color="auto"/>
        <w:bottom w:val="none" w:sz="0" w:space="0" w:color="auto"/>
        <w:right w:val="none" w:sz="0" w:space="0" w:color="auto"/>
      </w:divBdr>
    </w:div>
    <w:div w:id="1335839093">
      <w:bodyDiv w:val="1"/>
      <w:marLeft w:val="0"/>
      <w:marRight w:val="0"/>
      <w:marTop w:val="0"/>
      <w:marBottom w:val="0"/>
      <w:divBdr>
        <w:top w:val="none" w:sz="0" w:space="0" w:color="auto"/>
        <w:left w:val="none" w:sz="0" w:space="0" w:color="auto"/>
        <w:bottom w:val="none" w:sz="0" w:space="0" w:color="auto"/>
        <w:right w:val="none" w:sz="0" w:space="0" w:color="auto"/>
      </w:divBdr>
    </w:div>
    <w:div w:id="1350640371">
      <w:bodyDiv w:val="1"/>
      <w:marLeft w:val="0"/>
      <w:marRight w:val="0"/>
      <w:marTop w:val="0"/>
      <w:marBottom w:val="0"/>
      <w:divBdr>
        <w:top w:val="none" w:sz="0" w:space="0" w:color="auto"/>
        <w:left w:val="none" w:sz="0" w:space="0" w:color="auto"/>
        <w:bottom w:val="none" w:sz="0" w:space="0" w:color="auto"/>
        <w:right w:val="none" w:sz="0" w:space="0" w:color="auto"/>
      </w:divBdr>
    </w:div>
    <w:div w:id="1356882676">
      <w:bodyDiv w:val="1"/>
      <w:marLeft w:val="0"/>
      <w:marRight w:val="0"/>
      <w:marTop w:val="0"/>
      <w:marBottom w:val="0"/>
      <w:divBdr>
        <w:top w:val="none" w:sz="0" w:space="0" w:color="auto"/>
        <w:left w:val="none" w:sz="0" w:space="0" w:color="auto"/>
        <w:bottom w:val="none" w:sz="0" w:space="0" w:color="auto"/>
        <w:right w:val="none" w:sz="0" w:space="0" w:color="auto"/>
      </w:divBdr>
    </w:div>
    <w:div w:id="1406875030">
      <w:bodyDiv w:val="1"/>
      <w:marLeft w:val="0"/>
      <w:marRight w:val="0"/>
      <w:marTop w:val="0"/>
      <w:marBottom w:val="0"/>
      <w:divBdr>
        <w:top w:val="none" w:sz="0" w:space="0" w:color="auto"/>
        <w:left w:val="none" w:sz="0" w:space="0" w:color="auto"/>
        <w:bottom w:val="none" w:sz="0" w:space="0" w:color="auto"/>
        <w:right w:val="none" w:sz="0" w:space="0" w:color="auto"/>
      </w:divBdr>
    </w:div>
    <w:div w:id="1434862544">
      <w:bodyDiv w:val="1"/>
      <w:marLeft w:val="0"/>
      <w:marRight w:val="0"/>
      <w:marTop w:val="0"/>
      <w:marBottom w:val="0"/>
      <w:divBdr>
        <w:top w:val="none" w:sz="0" w:space="0" w:color="auto"/>
        <w:left w:val="none" w:sz="0" w:space="0" w:color="auto"/>
        <w:bottom w:val="none" w:sz="0" w:space="0" w:color="auto"/>
        <w:right w:val="none" w:sz="0" w:space="0" w:color="auto"/>
      </w:divBdr>
    </w:div>
    <w:div w:id="1440224619">
      <w:bodyDiv w:val="1"/>
      <w:marLeft w:val="0"/>
      <w:marRight w:val="0"/>
      <w:marTop w:val="0"/>
      <w:marBottom w:val="0"/>
      <w:divBdr>
        <w:top w:val="none" w:sz="0" w:space="0" w:color="auto"/>
        <w:left w:val="none" w:sz="0" w:space="0" w:color="auto"/>
        <w:bottom w:val="none" w:sz="0" w:space="0" w:color="auto"/>
        <w:right w:val="none" w:sz="0" w:space="0" w:color="auto"/>
      </w:divBdr>
    </w:div>
    <w:div w:id="1468931601">
      <w:bodyDiv w:val="1"/>
      <w:marLeft w:val="0"/>
      <w:marRight w:val="0"/>
      <w:marTop w:val="0"/>
      <w:marBottom w:val="0"/>
      <w:divBdr>
        <w:top w:val="none" w:sz="0" w:space="0" w:color="auto"/>
        <w:left w:val="none" w:sz="0" w:space="0" w:color="auto"/>
        <w:bottom w:val="none" w:sz="0" w:space="0" w:color="auto"/>
        <w:right w:val="none" w:sz="0" w:space="0" w:color="auto"/>
      </w:divBdr>
    </w:div>
    <w:div w:id="1490562333">
      <w:bodyDiv w:val="1"/>
      <w:marLeft w:val="0"/>
      <w:marRight w:val="0"/>
      <w:marTop w:val="0"/>
      <w:marBottom w:val="0"/>
      <w:divBdr>
        <w:top w:val="none" w:sz="0" w:space="0" w:color="auto"/>
        <w:left w:val="none" w:sz="0" w:space="0" w:color="auto"/>
        <w:bottom w:val="none" w:sz="0" w:space="0" w:color="auto"/>
        <w:right w:val="none" w:sz="0" w:space="0" w:color="auto"/>
      </w:divBdr>
    </w:div>
    <w:div w:id="1517040476">
      <w:bodyDiv w:val="1"/>
      <w:marLeft w:val="0"/>
      <w:marRight w:val="0"/>
      <w:marTop w:val="0"/>
      <w:marBottom w:val="0"/>
      <w:divBdr>
        <w:top w:val="none" w:sz="0" w:space="0" w:color="auto"/>
        <w:left w:val="none" w:sz="0" w:space="0" w:color="auto"/>
        <w:bottom w:val="none" w:sz="0" w:space="0" w:color="auto"/>
        <w:right w:val="none" w:sz="0" w:space="0" w:color="auto"/>
      </w:divBdr>
    </w:div>
    <w:div w:id="1550265539">
      <w:bodyDiv w:val="1"/>
      <w:marLeft w:val="0"/>
      <w:marRight w:val="0"/>
      <w:marTop w:val="0"/>
      <w:marBottom w:val="0"/>
      <w:divBdr>
        <w:top w:val="none" w:sz="0" w:space="0" w:color="auto"/>
        <w:left w:val="none" w:sz="0" w:space="0" w:color="auto"/>
        <w:bottom w:val="none" w:sz="0" w:space="0" w:color="auto"/>
        <w:right w:val="none" w:sz="0" w:space="0" w:color="auto"/>
      </w:divBdr>
    </w:div>
    <w:div w:id="1567646063">
      <w:bodyDiv w:val="1"/>
      <w:marLeft w:val="0"/>
      <w:marRight w:val="0"/>
      <w:marTop w:val="0"/>
      <w:marBottom w:val="0"/>
      <w:divBdr>
        <w:top w:val="none" w:sz="0" w:space="0" w:color="auto"/>
        <w:left w:val="none" w:sz="0" w:space="0" w:color="auto"/>
        <w:bottom w:val="none" w:sz="0" w:space="0" w:color="auto"/>
        <w:right w:val="none" w:sz="0" w:space="0" w:color="auto"/>
      </w:divBdr>
    </w:div>
    <w:div w:id="1593972474">
      <w:bodyDiv w:val="1"/>
      <w:marLeft w:val="0"/>
      <w:marRight w:val="0"/>
      <w:marTop w:val="0"/>
      <w:marBottom w:val="0"/>
      <w:divBdr>
        <w:top w:val="none" w:sz="0" w:space="0" w:color="auto"/>
        <w:left w:val="none" w:sz="0" w:space="0" w:color="auto"/>
        <w:bottom w:val="none" w:sz="0" w:space="0" w:color="auto"/>
        <w:right w:val="none" w:sz="0" w:space="0" w:color="auto"/>
      </w:divBdr>
    </w:div>
    <w:div w:id="1639602353">
      <w:bodyDiv w:val="1"/>
      <w:marLeft w:val="0"/>
      <w:marRight w:val="0"/>
      <w:marTop w:val="0"/>
      <w:marBottom w:val="0"/>
      <w:divBdr>
        <w:top w:val="none" w:sz="0" w:space="0" w:color="auto"/>
        <w:left w:val="none" w:sz="0" w:space="0" w:color="auto"/>
        <w:bottom w:val="none" w:sz="0" w:space="0" w:color="auto"/>
        <w:right w:val="none" w:sz="0" w:space="0" w:color="auto"/>
      </w:divBdr>
    </w:div>
    <w:div w:id="1659111155">
      <w:bodyDiv w:val="1"/>
      <w:marLeft w:val="0"/>
      <w:marRight w:val="0"/>
      <w:marTop w:val="0"/>
      <w:marBottom w:val="0"/>
      <w:divBdr>
        <w:top w:val="none" w:sz="0" w:space="0" w:color="auto"/>
        <w:left w:val="none" w:sz="0" w:space="0" w:color="auto"/>
        <w:bottom w:val="none" w:sz="0" w:space="0" w:color="auto"/>
        <w:right w:val="none" w:sz="0" w:space="0" w:color="auto"/>
      </w:divBdr>
    </w:div>
    <w:div w:id="1694499445">
      <w:bodyDiv w:val="1"/>
      <w:marLeft w:val="0"/>
      <w:marRight w:val="0"/>
      <w:marTop w:val="0"/>
      <w:marBottom w:val="0"/>
      <w:divBdr>
        <w:top w:val="none" w:sz="0" w:space="0" w:color="auto"/>
        <w:left w:val="none" w:sz="0" w:space="0" w:color="auto"/>
        <w:bottom w:val="none" w:sz="0" w:space="0" w:color="auto"/>
        <w:right w:val="none" w:sz="0" w:space="0" w:color="auto"/>
      </w:divBdr>
    </w:div>
    <w:div w:id="1706128448">
      <w:bodyDiv w:val="1"/>
      <w:marLeft w:val="0"/>
      <w:marRight w:val="0"/>
      <w:marTop w:val="0"/>
      <w:marBottom w:val="0"/>
      <w:divBdr>
        <w:top w:val="none" w:sz="0" w:space="0" w:color="auto"/>
        <w:left w:val="none" w:sz="0" w:space="0" w:color="auto"/>
        <w:bottom w:val="none" w:sz="0" w:space="0" w:color="auto"/>
        <w:right w:val="none" w:sz="0" w:space="0" w:color="auto"/>
      </w:divBdr>
    </w:div>
    <w:div w:id="1808811683">
      <w:bodyDiv w:val="1"/>
      <w:marLeft w:val="0"/>
      <w:marRight w:val="0"/>
      <w:marTop w:val="0"/>
      <w:marBottom w:val="0"/>
      <w:divBdr>
        <w:top w:val="none" w:sz="0" w:space="0" w:color="auto"/>
        <w:left w:val="none" w:sz="0" w:space="0" w:color="auto"/>
        <w:bottom w:val="none" w:sz="0" w:space="0" w:color="auto"/>
        <w:right w:val="none" w:sz="0" w:space="0" w:color="auto"/>
      </w:divBdr>
    </w:div>
    <w:div w:id="1809586460">
      <w:bodyDiv w:val="1"/>
      <w:marLeft w:val="0"/>
      <w:marRight w:val="0"/>
      <w:marTop w:val="0"/>
      <w:marBottom w:val="0"/>
      <w:divBdr>
        <w:top w:val="none" w:sz="0" w:space="0" w:color="auto"/>
        <w:left w:val="none" w:sz="0" w:space="0" w:color="auto"/>
        <w:bottom w:val="none" w:sz="0" w:space="0" w:color="auto"/>
        <w:right w:val="none" w:sz="0" w:space="0" w:color="auto"/>
      </w:divBdr>
    </w:div>
    <w:div w:id="1862009718">
      <w:bodyDiv w:val="1"/>
      <w:marLeft w:val="0"/>
      <w:marRight w:val="0"/>
      <w:marTop w:val="0"/>
      <w:marBottom w:val="0"/>
      <w:divBdr>
        <w:top w:val="none" w:sz="0" w:space="0" w:color="auto"/>
        <w:left w:val="none" w:sz="0" w:space="0" w:color="auto"/>
        <w:bottom w:val="none" w:sz="0" w:space="0" w:color="auto"/>
        <w:right w:val="none" w:sz="0" w:space="0" w:color="auto"/>
      </w:divBdr>
    </w:div>
    <w:div w:id="1898319829">
      <w:bodyDiv w:val="1"/>
      <w:marLeft w:val="0"/>
      <w:marRight w:val="0"/>
      <w:marTop w:val="0"/>
      <w:marBottom w:val="0"/>
      <w:divBdr>
        <w:top w:val="none" w:sz="0" w:space="0" w:color="auto"/>
        <w:left w:val="none" w:sz="0" w:space="0" w:color="auto"/>
        <w:bottom w:val="none" w:sz="0" w:space="0" w:color="auto"/>
        <w:right w:val="none" w:sz="0" w:space="0" w:color="auto"/>
      </w:divBdr>
    </w:div>
    <w:div w:id="1919897553">
      <w:bodyDiv w:val="1"/>
      <w:marLeft w:val="0"/>
      <w:marRight w:val="0"/>
      <w:marTop w:val="0"/>
      <w:marBottom w:val="0"/>
      <w:divBdr>
        <w:top w:val="none" w:sz="0" w:space="0" w:color="auto"/>
        <w:left w:val="none" w:sz="0" w:space="0" w:color="auto"/>
        <w:bottom w:val="none" w:sz="0" w:space="0" w:color="auto"/>
        <w:right w:val="none" w:sz="0" w:space="0" w:color="auto"/>
      </w:divBdr>
    </w:div>
    <w:div w:id="1977906961">
      <w:bodyDiv w:val="1"/>
      <w:marLeft w:val="0"/>
      <w:marRight w:val="0"/>
      <w:marTop w:val="0"/>
      <w:marBottom w:val="0"/>
      <w:divBdr>
        <w:top w:val="none" w:sz="0" w:space="0" w:color="auto"/>
        <w:left w:val="none" w:sz="0" w:space="0" w:color="auto"/>
        <w:bottom w:val="none" w:sz="0" w:space="0" w:color="auto"/>
        <w:right w:val="none" w:sz="0" w:space="0" w:color="auto"/>
      </w:divBdr>
    </w:div>
    <w:div w:id="2062047899">
      <w:bodyDiv w:val="1"/>
      <w:marLeft w:val="0"/>
      <w:marRight w:val="0"/>
      <w:marTop w:val="0"/>
      <w:marBottom w:val="0"/>
      <w:divBdr>
        <w:top w:val="none" w:sz="0" w:space="0" w:color="auto"/>
        <w:left w:val="none" w:sz="0" w:space="0" w:color="auto"/>
        <w:bottom w:val="none" w:sz="0" w:space="0" w:color="auto"/>
        <w:right w:val="none" w:sz="0" w:space="0" w:color="auto"/>
      </w:divBdr>
    </w:div>
    <w:div w:id="206328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8/29/contents" TargetMode="External"/><Relationship Id="rId18" Type="http://schemas.openxmlformats.org/officeDocument/2006/relationships/hyperlink" Target="https://www.gov.uk/government/publications/rates-and-allowances-travel-mileage-and-fuel-allowan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ec.europa.eu/environment/waste/weee/index_en.htm" TargetMode="External"/><Relationship Id="rId17" Type="http://schemas.openxmlformats.org/officeDocument/2006/relationships/hyperlink" Target="https://www.gov.uk/government/policies/sustainable-developmen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uk/ukpga/1990/18/contents" TargetMode="External"/><Relationship Id="rId20" Type="http://schemas.openxmlformats.org/officeDocument/2006/relationships/hyperlink" Target="https://www.gov.uk/government/publications/the-emergency-services-mobile-communications-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growth/single-market/ce-marking/index_en.ht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legislation.gov.uk/ukpga/1996/18/content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fcs.org.uk/image_upload/files/fcs1362_20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1998/42/contents" TargetMode="External"/><Relationship Id="rId22" Type="http://schemas.openxmlformats.org/officeDocument/2006/relationships/oleObject" Target="embeddings/oleObject1.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27EBA71E-3A92-4782-AD63-6124F4B8AB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52CE5B-AA6C-4F5A-9F75-22426DD1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4446</Words>
  <Characters>25344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29731</CharactersWithSpaces>
  <SharedDoc>false</SharedDoc>
  <HLinks>
    <vt:vector size="66" baseType="variant">
      <vt:variant>
        <vt:i4>6094871</vt:i4>
      </vt:variant>
      <vt:variant>
        <vt:i4>30</vt:i4>
      </vt:variant>
      <vt:variant>
        <vt:i4>0</vt:i4>
      </vt:variant>
      <vt:variant>
        <vt:i4>5</vt:i4>
      </vt:variant>
      <vt:variant>
        <vt:lpwstr>https://www.gov.uk/government/publications/the-emergency-services-mobile-communications-programme</vt:lpwstr>
      </vt:variant>
      <vt:variant>
        <vt:lpwstr/>
      </vt:variant>
      <vt:variant>
        <vt:i4>6684792</vt:i4>
      </vt:variant>
      <vt:variant>
        <vt:i4>27</vt:i4>
      </vt:variant>
      <vt:variant>
        <vt:i4>0</vt:i4>
      </vt:variant>
      <vt:variant>
        <vt:i4>5</vt:i4>
      </vt:variant>
      <vt:variant>
        <vt:lpwstr>http://www.fcs.org.uk/image_upload/files/fcs1362_2010.pdf</vt:lpwstr>
      </vt:variant>
      <vt:variant>
        <vt:lpwstr/>
      </vt:variant>
      <vt:variant>
        <vt:i4>2556004</vt:i4>
      </vt:variant>
      <vt:variant>
        <vt:i4>24</vt:i4>
      </vt:variant>
      <vt:variant>
        <vt:i4>0</vt:i4>
      </vt:variant>
      <vt:variant>
        <vt:i4>5</vt:i4>
      </vt:variant>
      <vt:variant>
        <vt:lpwstr>https://www.gov.uk/government/publications/rates-and-allowances-travel-mileage-and-fuel-allowances</vt:lpwstr>
      </vt:variant>
      <vt:variant>
        <vt:lpwstr/>
      </vt:variant>
      <vt:variant>
        <vt:i4>6422560</vt:i4>
      </vt:variant>
      <vt:variant>
        <vt:i4>21</vt:i4>
      </vt:variant>
      <vt:variant>
        <vt:i4>0</vt:i4>
      </vt:variant>
      <vt:variant>
        <vt:i4>5</vt:i4>
      </vt:variant>
      <vt:variant>
        <vt:lpwstr>https://www.gov.uk/government/publications/greening-government-commitments-targets</vt:lpwstr>
      </vt:variant>
      <vt:variant>
        <vt:lpwstr/>
      </vt:variant>
      <vt:variant>
        <vt:i4>2490479</vt:i4>
      </vt:variant>
      <vt:variant>
        <vt:i4>18</vt:i4>
      </vt:variant>
      <vt:variant>
        <vt:i4>0</vt:i4>
      </vt:variant>
      <vt:variant>
        <vt:i4>5</vt:i4>
      </vt:variant>
      <vt:variant>
        <vt:lpwstr>https://www.gov.uk/government/policies/sustainable-development</vt:lpwstr>
      </vt:variant>
      <vt:variant>
        <vt:lpwstr/>
      </vt:variant>
      <vt:variant>
        <vt:i4>4980808</vt:i4>
      </vt:variant>
      <vt:variant>
        <vt:i4>15</vt:i4>
      </vt:variant>
      <vt:variant>
        <vt:i4>0</vt:i4>
      </vt:variant>
      <vt:variant>
        <vt:i4>5</vt:i4>
      </vt:variant>
      <vt:variant>
        <vt:lpwstr>http://www.legislation.gov.uk/ukpga/1990/18/contents</vt:lpwstr>
      </vt:variant>
      <vt:variant>
        <vt:lpwstr/>
      </vt:variant>
      <vt:variant>
        <vt:i4>4849736</vt:i4>
      </vt:variant>
      <vt:variant>
        <vt:i4>12</vt:i4>
      </vt:variant>
      <vt:variant>
        <vt:i4>0</vt:i4>
      </vt:variant>
      <vt:variant>
        <vt:i4>5</vt:i4>
      </vt:variant>
      <vt:variant>
        <vt:lpwstr>http://www.legislation.gov.uk/ukpga/1996/18/contents</vt:lpwstr>
      </vt:variant>
      <vt:variant>
        <vt:lpwstr/>
      </vt:variant>
      <vt:variant>
        <vt:i4>4259906</vt:i4>
      </vt:variant>
      <vt:variant>
        <vt:i4>9</vt:i4>
      </vt:variant>
      <vt:variant>
        <vt:i4>0</vt:i4>
      </vt:variant>
      <vt:variant>
        <vt:i4>5</vt:i4>
      </vt:variant>
      <vt:variant>
        <vt:lpwstr>http://www.legislation.gov.uk/ukpga/1998/42/contents</vt:lpwstr>
      </vt:variant>
      <vt:variant>
        <vt:lpwstr/>
      </vt:variant>
      <vt:variant>
        <vt:i4>4653129</vt:i4>
      </vt:variant>
      <vt:variant>
        <vt:i4>6</vt:i4>
      </vt:variant>
      <vt:variant>
        <vt:i4>0</vt:i4>
      </vt:variant>
      <vt:variant>
        <vt:i4>5</vt:i4>
      </vt:variant>
      <vt:variant>
        <vt:lpwstr>http://www.legislation.gov.uk/ukpga/1998/29/contents</vt:lpwstr>
      </vt:variant>
      <vt:variant>
        <vt:lpwstr/>
      </vt:variant>
      <vt:variant>
        <vt:i4>6619206</vt:i4>
      </vt:variant>
      <vt:variant>
        <vt:i4>3</vt:i4>
      </vt:variant>
      <vt:variant>
        <vt:i4>0</vt:i4>
      </vt:variant>
      <vt:variant>
        <vt:i4>5</vt:i4>
      </vt:variant>
      <vt:variant>
        <vt:lpwstr>http://ec.europa.eu/environment/waste/weee/index_en.htm</vt:lpwstr>
      </vt:variant>
      <vt:variant>
        <vt:lpwstr/>
      </vt:variant>
      <vt:variant>
        <vt:i4>2359301</vt:i4>
      </vt:variant>
      <vt:variant>
        <vt:i4>0</vt:i4>
      </vt:variant>
      <vt:variant>
        <vt:i4>0</vt:i4>
      </vt:variant>
      <vt:variant>
        <vt:i4>5</vt:i4>
      </vt:variant>
      <vt:variant>
        <vt:lpwstr>http://ec.europa.eu/growth/single-market/ce-marking/index_en.htm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gardnerd</dc:creator>
  <cp:keywords/>
  <cp:lastModifiedBy>Janine Cato</cp:lastModifiedBy>
  <cp:revision>6</cp:revision>
  <cp:lastPrinted>2015-11-05T12:54:00Z</cp:lastPrinted>
  <dcterms:created xsi:type="dcterms:W3CDTF">2015-11-05T16:26:00Z</dcterms:created>
  <dcterms:modified xsi:type="dcterms:W3CDTF">2015-11-05T16:27:00Z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