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D9E" w:rsidRDefault="008F3D9E" w:rsidP="0061560C">
      <w:pPr>
        <w:pStyle w:val="NormalSpaced"/>
        <w:spacing w:line="276" w:lineRule="auto"/>
        <w:jc w:val="center"/>
        <w:rPr>
          <w:rFonts w:ascii="Calibri" w:hAnsi="Calibri" w:cs="Calibri"/>
          <w:b/>
          <w:sz w:val="32"/>
          <w:szCs w:val="32"/>
        </w:rPr>
      </w:pPr>
      <w:r w:rsidRPr="0061560C">
        <w:rPr>
          <w:rFonts w:ascii="Calibri" w:hAnsi="Calibri" w:cs="Calibri"/>
          <w:b/>
          <w:sz w:val="32"/>
          <w:szCs w:val="32"/>
        </w:rPr>
        <w:t>NON-DISCLOSURE AGREEMENT</w:t>
      </w:r>
    </w:p>
    <w:p w:rsidR="00DF4217" w:rsidRPr="00524EF3" w:rsidRDefault="00DF4217" w:rsidP="00DF4217">
      <w:pPr>
        <w:rPr>
          <w:rFonts w:ascii="Calibri" w:hAnsi="Calibri" w:cs="Calibri"/>
          <w:sz w:val="20"/>
        </w:rPr>
      </w:pPr>
      <w:r w:rsidRPr="00524EF3">
        <w:rPr>
          <w:rFonts w:ascii="Calibri" w:hAnsi="Calibri" w:cs="Calibri"/>
          <w:sz w:val="20"/>
          <w:highlight w:val="yellow"/>
        </w:rPr>
        <w:t>[</w:t>
      </w:r>
      <w:r w:rsidR="00007C8A">
        <w:rPr>
          <w:rFonts w:ascii="Calibri" w:hAnsi="Calibri" w:cs="Calibri"/>
          <w:sz w:val="20"/>
          <w:highlight w:val="yellow"/>
        </w:rPr>
        <w:t>THIS NDA MUST BE COMPLETED BEFORE THE SUPPLIER IS GRANTED ACCESS TO THE PROCUREMENT DOCUMENTS FOR THIS TENDER</w:t>
      </w:r>
      <w:r w:rsidRPr="00524EF3">
        <w:rPr>
          <w:rFonts w:ascii="Calibri" w:hAnsi="Calibri" w:cs="Calibri"/>
          <w:sz w:val="20"/>
          <w:highlight w:val="yellow"/>
        </w:rPr>
        <w:t>]</w:t>
      </w:r>
    </w:p>
    <w:p w:rsidR="00E479C6" w:rsidRPr="00524EF3" w:rsidRDefault="00E479C6" w:rsidP="002349D4">
      <w:pPr>
        <w:pStyle w:val="NormalSpaced"/>
        <w:spacing w:line="276" w:lineRule="auto"/>
        <w:rPr>
          <w:rFonts w:ascii="Calibri" w:hAnsi="Calibri" w:cs="Calibri"/>
          <w:b/>
          <w:bCs/>
          <w:sz w:val="20"/>
          <w:szCs w:val="18"/>
          <w:lang w:val="en-US"/>
        </w:rPr>
      </w:pPr>
    </w:p>
    <w:p w:rsidR="0058194E" w:rsidRPr="00524EF3" w:rsidRDefault="008F3D9E" w:rsidP="002349D4">
      <w:pPr>
        <w:pStyle w:val="NormalSpaced"/>
        <w:spacing w:line="276" w:lineRule="auto"/>
        <w:rPr>
          <w:rFonts w:ascii="Calibri" w:hAnsi="Calibri" w:cs="Calibri"/>
          <w:b/>
          <w:bCs/>
          <w:sz w:val="20"/>
          <w:szCs w:val="18"/>
          <w:lang w:val="en-US"/>
        </w:rPr>
      </w:pPr>
      <w:r w:rsidRPr="00524EF3">
        <w:rPr>
          <w:rFonts w:ascii="Calibri" w:hAnsi="Calibri" w:cs="Calibri"/>
          <w:b/>
          <w:bCs/>
          <w:sz w:val="20"/>
          <w:szCs w:val="18"/>
          <w:lang w:val="en-US"/>
        </w:rPr>
        <w:t xml:space="preserve">This Agreement is dated  </w:t>
      </w:r>
      <w:r w:rsidR="002349D4" w:rsidRPr="00524EF3">
        <w:rPr>
          <w:rFonts w:ascii="Calibri" w:hAnsi="Calibri" w:cs="Calibri"/>
          <w:b/>
          <w:bCs/>
          <w:sz w:val="20"/>
          <w:szCs w:val="18"/>
          <w:lang w:val="en-US"/>
        </w:rPr>
        <w:t>___________________</w:t>
      </w:r>
      <w:r w:rsidRPr="00524EF3">
        <w:rPr>
          <w:rFonts w:ascii="Calibri" w:hAnsi="Calibri" w:cs="Calibri"/>
          <w:b/>
          <w:bCs/>
          <w:sz w:val="20"/>
          <w:szCs w:val="18"/>
          <w:lang w:val="en-US"/>
        </w:rPr>
        <w:t xml:space="preserve"> </w:t>
      </w:r>
    </w:p>
    <w:p w:rsidR="0058194E" w:rsidRPr="00524EF3" w:rsidRDefault="008F3D9E" w:rsidP="00CF5E94">
      <w:pPr>
        <w:pStyle w:val="1Parties"/>
        <w:numPr>
          <w:ilvl w:val="0"/>
          <w:numId w:val="0"/>
        </w:numPr>
        <w:spacing w:line="276" w:lineRule="auto"/>
        <w:rPr>
          <w:rFonts w:ascii="Calibri" w:hAnsi="Calibri" w:cs="Calibri"/>
          <w:b/>
          <w:bCs/>
          <w:sz w:val="20"/>
          <w:szCs w:val="18"/>
          <w:lang w:val="en-US"/>
        </w:rPr>
      </w:pPr>
      <w:r w:rsidRPr="00524EF3">
        <w:rPr>
          <w:rFonts w:ascii="Calibri" w:hAnsi="Calibri" w:cs="Calibri"/>
          <w:b/>
          <w:bCs/>
          <w:sz w:val="20"/>
          <w:szCs w:val="18"/>
          <w:lang w:val="en-US"/>
        </w:rPr>
        <w:t>Between</w:t>
      </w:r>
    </w:p>
    <w:p w:rsidR="0058194E" w:rsidRPr="00524EF3" w:rsidRDefault="008F3D9E" w:rsidP="00CF5E94">
      <w:pPr>
        <w:spacing w:line="276" w:lineRule="auto"/>
        <w:rPr>
          <w:rFonts w:ascii="Calibri" w:hAnsi="Calibri" w:cs="Calibri"/>
          <w:bCs/>
          <w:sz w:val="20"/>
        </w:rPr>
      </w:pPr>
      <w:r w:rsidRPr="00524EF3">
        <w:rPr>
          <w:rFonts w:ascii="Calibri" w:hAnsi="Calibri" w:cs="Calibri"/>
          <w:sz w:val="20"/>
          <w:highlight w:val="yellow"/>
        </w:rPr>
        <w:t>_______________________</w:t>
      </w:r>
      <w:r w:rsidRPr="00524EF3">
        <w:rPr>
          <w:rFonts w:ascii="Calibri" w:hAnsi="Calibri" w:cs="Calibri"/>
          <w:sz w:val="20"/>
        </w:rPr>
        <w:t xml:space="preserve">, </w:t>
      </w:r>
      <w:r w:rsidR="00596121" w:rsidRPr="00524EF3">
        <w:rPr>
          <w:rFonts w:ascii="Calibri" w:hAnsi="Calibri" w:cs="Calibri"/>
          <w:sz w:val="20"/>
        </w:rPr>
        <w:t xml:space="preserve">a company </w:t>
      </w:r>
      <w:r w:rsidR="00537705" w:rsidRPr="00524EF3">
        <w:rPr>
          <w:rFonts w:ascii="Calibri" w:hAnsi="Calibri" w:cs="Calibri"/>
          <w:sz w:val="20"/>
        </w:rPr>
        <w:t xml:space="preserve">incorporated and registered in England and Wales with company </w:t>
      </w:r>
      <w:r w:rsidR="006B6F15" w:rsidRPr="00524EF3">
        <w:rPr>
          <w:rFonts w:ascii="Calibri" w:hAnsi="Calibri" w:cs="Calibri"/>
          <w:sz w:val="20"/>
        </w:rPr>
        <w:t xml:space="preserve">number </w:t>
      </w:r>
      <w:r w:rsidR="00537705" w:rsidRPr="00524EF3">
        <w:rPr>
          <w:rFonts w:ascii="Calibri" w:hAnsi="Calibri" w:cs="Calibri"/>
          <w:sz w:val="20"/>
        </w:rPr>
        <w:t>whose registered office is at</w:t>
      </w:r>
      <w:r w:rsidRPr="00524EF3">
        <w:rPr>
          <w:rFonts w:ascii="Calibri" w:hAnsi="Calibri" w:cs="Calibri"/>
          <w:sz w:val="20"/>
        </w:rPr>
        <w:t xml:space="preserve"> </w:t>
      </w:r>
      <w:r w:rsidRPr="00524EF3">
        <w:rPr>
          <w:rFonts w:ascii="Calibri" w:hAnsi="Calibri" w:cs="Calibri"/>
          <w:sz w:val="20"/>
          <w:highlight w:val="yellow"/>
        </w:rPr>
        <w:t>___________________________________________</w:t>
      </w:r>
      <w:r w:rsidRPr="00524EF3">
        <w:rPr>
          <w:rFonts w:ascii="Calibri" w:hAnsi="Calibri" w:cs="Calibri"/>
          <w:sz w:val="20"/>
        </w:rPr>
        <w:t xml:space="preserve">  (</w:t>
      </w:r>
      <w:r w:rsidR="00230228" w:rsidRPr="00524EF3">
        <w:rPr>
          <w:rFonts w:ascii="Calibri" w:hAnsi="Calibri" w:cs="Calibri"/>
          <w:noProof/>
          <w:sz w:val="20"/>
          <w:lang w:val="en"/>
        </w:rPr>
        <w:t xml:space="preserve">Company number </w:t>
      </w:r>
      <w:r w:rsidR="002D7C83" w:rsidRPr="00524EF3">
        <w:rPr>
          <w:rFonts w:ascii="Calibri" w:hAnsi="Calibri" w:cs="Calibri"/>
          <w:sz w:val="20"/>
        </w:rPr>
        <w:t xml:space="preserve"> </w:t>
      </w:r>
      <w:r w:rsidRPr="00524EF3">
        <w:rPr>
          <w:rFonts w:ascii="Calibri" w:hAnsi="Calibri" w:cs="Calibri"/>
          <w:bCs/>
          <w:sz w:val="20"/>
          <w:highlight w:val="yellow"/>
        </w:rPr>
        <w:t>_____________</w:t>
      </w:r>
      <w:r w:rsidRPr="00524EF3">
        <w:rPr>
          <w:rFonts w:ascii="Calibri" w:hAnsi="Calibri" w:cs="Calibri"/>
          <w:bCs/>
          <w:sz w:val="20"/>
        </w:rPr>
        <w:t>) (“</w:t>
      </w:r>
      <w:r w:rsidRPr="00524EF3">
        <w:rPr>
          <w:rFonts w:ascii="Calibri" w:hAnsi="Calibri" w:cs="Calibri"/>
          <w:b/>
          <w:sz w:val="20"/>
        </w:rPr>
        <w:t>Supplier</w:t>
      </w:r>
      <w:r w:rsidRPr="00524EF3">
        <w:rPr>
          <w:rFonts w:ascii="Calibri" w:hAnsi="Calibri" w:cs="Calibri"/>
          <w:bCs/>
          <w:sz w:val="20"/>
        </w:rPr>
        <w:t>”)</w:t>
      </w:r>
    </w:p>
    <w:p w:rsidR="008F3D9E" w:rsidRPr="00524EF3" w:rsidRDefault="008F3D9E" w:rsidP="00CF5E94">
      <w:pPr>
        <w:spacing w:line="276" w:lineRule="auto"/>
        <w:rPr>
          <w:rFonts w:ascii="Calibri" w:hAnsi="Calibri" w:cs="Calibri"/>
          <w:b/>
          <w:bCs/>
          <w:sz w:val="20"/>
        </w:rPr>
      </w:pPr>
    </w:p>
    <w:p w:rsidR="008F3D9E" w:rsidRPr="00524EF3" w:rsidRDefault="008F3D9E" w:rsidP="00CF5E94">
      <w:pPr>
        <w:spacing w:line="276" w:lineRule="auto"/>
        <w:rPr>
          <w:rFonts w:ascii="Calibri" w:hAnsi="Calibri" w:cs="Calibri"/>
          <w:b/>
          <w:bCs/>
          <w:sz w:val="20"/>
        </w:rPr>
      </w:pPr>
      <w:r w:rsidRPr="00524EF3">
        <w:rPr>
          <w:rFonts w:ascii="Calibri" w:hAnsi="Calibri" w:cs="Calibri"/>
          <w:b/>
          <w:bCs/>
          <w:sz w:val="20"/>
        </w:rPr>
        <w:t xml:space="preserve">And </w:t>
      </w:r>
    </w:p>
    <w:p w:rsidR="008F3D9E" w:rsidRPr="00524EF3" w:rsidRDefault="008F3D9E" w:rsidP="00CF5E94">
      <w:pPr>
        <w:spacing w:line="276" w:lineRule="auto"/>
        <w:rPr>
          <w:rFonts w:ascii="Calibri" w:hAnsi="Calibri" w:cs="Calibri"/>
          <w:sz w:val="20"/>
        </w:rPr>
      </w:pPr>
    </w:p>
    <w:p w:rsidR="009E261D" w:rsidRPr="00392FBF" w:rsidRDefault="00A62055" w:rsidP="00CF5E94">
      <w:pPr>
        <w:pStyle w:val="BodyText2"/>
        <w:spacing w:line="276" w:lineRule="auto"/>
        <w:ind w:left="34"/>
        <w:rPr>
          <w:rFonts w:ascii="Calibri" w:hAnsi="Calibri" w:cs="Calibri"/>
          <w:sz w:val="20"/>
        </w:rPr>
      </w:pPr>
      <w:r>
        <w:rPr>
          <w:rFonts w:ascii="Calibri" w:hAnsi="Calibri" w:cs="Calibri"/>
          <w:b/>
          <w:bCs/>
          <w:sz w:val="20"/>
        </w:rPr>
        <w:t>The Mayor and Commonalty and Citizens of the City of London</w:t>
      </w:r>
      <w:r w:rsidR="008F3D9E">
        <w:rPr>
          <w:rFonts w:ascii="Calibri" w:hAnsi="Calibri" w:cs="Calibri"/>
          <w:sz w:val="20"/>
        </w:rPr>
        <w:t>,</w:t>
      </w:r>
      <w:r w:rsidR="001E791A">
        <w:rPr>
          <w:rFonts w:ascii="Calibri" w:hAnsi="Calibri" w:cs="Calibri"/>
          <w:sz w:val="20"/>
        </w:rPr>
        <w:t xml:space="preserve"> </w:t>
      </w:r>
      <w:r>
        <w:rPr>
          <w:rFonts w:ascii="Calibri" w:hAnsi="Calibri" w:cs="Calibri"/>
          <w:sz w:val="20"/>
        </w:rPr>
        <w:t>the City of London Corporation PO Box 20, Guildhall, London EC2P 2EJ</w:t>
      </w:r>
      <w:r w:rsidR="001E791A">
        <w:rPr>
          <w:rFonts w:ascii="Calibri" w:hAnsi="Calibri" w:cs="Calibri"/>
          <w:sz w:val="20"/>
        </w:rPr>
        <w:t xml:space="preserve"> </w:t>
      </w:r>
      <w:r w:rsidR="008F3D9E" w:rsidRPr="00CF5E94">
        <w:rPr>
          <w:rFonts w:ascii="Calibri" w:hAnsi="Calibri" w:cs="Calibri"/>
          <w:sz w:val="20"/>
          <w:szCs w:val="20"/>
          <w:lang w:val="en-GB"/>
        </w:rPr>
        <w:t>(“</w:t>
      </w:r>
      <w:r>
        <w:rPr>
          <w:rFonts w:ascii="Calibri" w:hAnsi="Calibri" w:cs="Calibri"/>
          <w:b/>
          <w:bCs/>
          <w:sz w:val="20"/>
          <w:szCs w:val="20"/>
          <w:lang w:val="en-GB"/>
        </w:rPr>
        <w:t>CoLC</w:t>
      </w:r>
      <w:r w:rsidR="008F3D9E" w:rsidRPr="00CF5E94">
        <w:rPr>
          <w:rFonts w:ascii="Calibri" w:hAnsi="Calibri" w:cs="Calibri"/>
          <w:sz w:val="20"/>
          <w:szCs w:val="20"/>
          <w:lang w:val="en-GB"/>
        </w:rPr>
        <w:t>”)</w:t>
      </w:r>
    </w:p>
    <w:p w:rsidR="008F3D9E" w:rsidRDefault="008F3D9E" w:rsidP="00CF5E94">
      <w:pPr>
        <w:pStyle w:val="1stIntroHeadings"/>
        <w:spacing w:line="276" w:lineRule="auto"/>
        <w:rPr>
          <w:rFonts w:ascii="Calibri" w:hAnsi="Calibri" w:cs="Calibri"/>
          <w:sz w:val="20"/>
        </w:rPr>
      </w:pPr>
      <w:bookmarkStart w:id="0" w:name="main"/>
    </w:p>
    <w:p w:rsidR="0058194E" w:rsidRPr="008F3D9E" w:rsidRDefault="00537705" w:rsidP="00CF5E94">
      <w:pPr>
        <w:pStyle w:val="1Parties"/>
        <w:numPr>
          <w:ilvl w:val="0"/>
          <w:numId w:val="0"/>
        </w:numPr>
        <w:spacing w:line="276" w:lineRule="auto"/>
        <w:rPr>
          <w:rFonts w:ascii="Calibri" w:hAnsi="Calibri" w:cs="Calibri"/>
          <w:b/>
          <w:bCs/>
          <w:sz w:val="20"/>
          <w:szCs w:val="18"/>
          <w:lang w:val="en-US"/>
        </w:rPr>
      </w:pPr>
      <w:r w:rsidRPr="008F3D9E">
        <w:rPr>
          <w:rFonts w:ascii="Calibri" w:hAnsi="Calibri" w:cs="Calibri"/>
          <w:b/>
          <w:bCs/>
          <w:sz w:val="20"/>
          <w:szCs w:val="18"/>
          <w:lang w:val="en-US"/>
        </w:rPr>
        <w:t xml:space="preserve">Agreed </w:t>
      </w:r>
      <w:r w:rsidR="008F3D9E">
        <w:rPr>
          <w:rFonts w:ascii="Calibri" w:hAnsi="Calibri" w:cs="Calibri"/>
          <w:b/>
          <w:bCs/>
          <w:sz w:val="20"/>
          <w:szCs w:val="18"/>
          <w:lang w:val="en-US"/>
        </w:rPr>
        <w:t>T</w:t>
      </w:r>
      <w:r w:rsidRPr="008F3D9E">
        <w:rPr>
          <w:rFonts w:ascii="Calibri" w:hAnsi="Calibri" w:cs="Calibri"/>
          <w:b/>
          <w:bCs/>
          <w:sz w:val="20"/>
          <w:szCs w:val="18"/>
          <w:lang w:val="en-US"/>
        </w:rPr>
        <w:t>erms</w:t>
      </w:r>
    </w:p>
    <w:p w:rsidR="0058194E" w:rsidRPr="00D7778D" w:rsidRDefault="004252A8" w:rsidP="00CF5E94">
      <w:pPr>
        <w:pStyle w:val="Heading1"/>
        <w:spacing w:line="276" w:lineRule="auto"/>
        <w:rPr>
          <w:rFonts w:ascii="Calibri" w:hAnsi="Calibri" w:cs="Calibri"/>
          <w:bCs/>
          <w:smallCaps w:val="0"/>
          <w:kern w:val="0"/>
          <w:sz w:val="20"/>
          <w:szCs w:val="18"/>
          <w:lang w:val="en-US"/>
        </w:rPr>
      </w:pPr>
      <w:bookmarkStart w:id="1" w:name="a80007"/>
      <w:bookmarkStart w:id="2" w:name="_Toc352854727"/>
      <w:r>
        <w:rPr>
          <w:rFonts w:ascii="Calibri" w:hAnsi="Calibri" w:cs="Calibri"/>
          <w:bCs/>
          <w:smallCaps w:val="0"/>
          <w:kern w:val="0"/>
          <w:sz w:val="20"/>
          <w:szCs w:val="18"/>
          <w:lang w:val="en-US"/>
        </w:rPr>
        <w:t>Definitions</w:t>
      </w:r>
      <w:r w:rsidRPr="00D7778D">
        <w:rPr>
          <w:rFonts w:ascii="Calibri" w:hAnsi="Calibri" w:cs="Calibri"/>
          <w:bCs/>
          <w:smallCaps w:val="0"/>
          <w:kern w:val="0"/>
          <w:sz w:val="20"/>
          <w:szCs w:val="18"/>
          <w:lang w:val="en-US"/>
        </w:rPr>
        <w:t xml:space="preserve"> </w:t>
      </w:r>
      <w:r w:rsidR="00537705" w:rsidRPr="00D7778D">
        <w:rPr>
          <w:rFonts w:ascii="Calibri" w:hAnsi="Calibri" w:cs="Calibri"/>
          <w:bCs/>
          <w:smallCaps w:val="0"/>
          <w:kern w:val="0"/>
          <w:sz w:val="20"/>
          <w:szCs w:val="18"/>
          <w:lang w:val="en-US"/>
        </w:rPr>
        <w:t xml:space="preserve">and </w:t>
      </w:r>
      <w:r w:rsidR="00D7778D">
        <w:rPr>
          <w:rFonts w:ascii="Calibri" w:hAnsi="Calibri" w:cs="Calibri"/>
          <w:bCs/>
          <w:smallCaps w:val="0"/>
          <w:kern w:val="0"/>
          <w:sz w:val="20"/>
          <w:szCs w:val="18"/>
          <w:lang w:val="en-US"/>
        </w:rPr>
        <w:t>I</w:t>
      </w:r>
      <w:r w:rsidR="00537705" w:rsidRPr="00D7778D">
        <w:rPr>
          <w:rFonts w:ascii="Calibri" w:hAnsi="Calibri" w:cs="Calibri"/>
          <w:bCs/>
          <w:smallCaps w:val="0"/>
          <w:kern w:val="0"/>
          <w:sz w:val="20"/>
          <w:szCs w:val="18"/>
          <w:lang w:val="en-US"/>
        </w:rPr>
        <w:t>nterpretation</w:t>
      </w:r>
      <w:bookmarkEnd w:id="1"/>
      <w:bookmarkEnd w:id="2"/>
      <w:r>
        <w:rPr>
          <w:rFonts w:ascii="Calibri" w:hAnsi="Calibri" w:cs="Calibri"/>
          <w:bCs/>
          <w:smallCaps w:val="0"/>
          <w:kern w:val="0"/>
          <w:sz w:val="20"/>
          <w:szCs w:val="18"/>
          <w:lang w:val="en-US"/>
        </w:rPr>
        <w:t xml:space="preserve"> </w:t>
      </w:r>
    </w:p>
    <w:p w:rsidR="0058194E" w:rsidRPr="00D443A8" w:rsidRDefault="00537705" w:rsidP="004E4432">
      <w:pPr>
        <w:pStyle w:val="Heading2"/>
        <w:spacing w:line="276" w:lineRule="auto"/>
        <w:rPr>
          <w:rFonts w:ascii="Calibri" w:hAnsi="Calibri" w:cs="Calibri"/>
          <w:sz w:val="20"/>
        </w:rPr>
      </w:pPr>
      <w:r w:rsidRPr="00D443A8">
        <w:rPr>
          <w:rFonts w:ascii="Calibri" w:hAnsi="Calibri" w:cs="Calibri"/>
          <w:sz w:val="20"/>
        </w:rPr>
        <w:t xml:space="preserve">The following definitions and rules of interpretation in this clause apply in this </w:t>
      </w:r>
      <w:r w:rsidR="004E4432">
        <w:rPr>
          <w:rFonts w:ascii="Calibri" w:hAnsi="Calibri" w:cs="Calibri"/>
          <w:sz w:val="20"/>
        </w:rPr>
        <w:t>A</w:t>
      </w:r>
      <w:r w:rsidRPr="00D443A8">
        <w:rPr>
          <w:rFonts w:ascii="Calibri" w:hAnsi="Calibri" w:cs="Calibri"/>
          <w:sz w:val="20"/>
        </w:rPr>
        <w:t>greement:</w:t>
      </w:r>
    </w:p>
    <w:p w:rsidR="006F2E13" w:rsidRDefault="006F2E13" w:rsidP="00CF5E94">
      <w:pPr>
        <w:pStyle w:val="Definitions"/>
        <w:spacing w:line="276" w:lineRule="auto"/>
        <w:rPr>
          <w:rStyle w:val="Defterm"/>
          <w:rFonts w:ascii="Calibri" w:hAnsi="Calibri" w:cs="Calibri"/>
          <w:sz w:val="20"/>
        </w:rPr>
      </w:pPr>
      <w:r>
        <w:rPr>
          <w:rStyle w:val="Defterm"/>
          <w:rFonts w:ascii="Calibri" w:hAnsi="Calibri" w:cs="Calibri"/>
          <w:sz w:val="20"/>
        </w:rPr>
        <w:t xml:space="preserve">Agreement: </w:t>
      </w:r>
      <w:r w:rsidRPr="00DF4217">
        <w:rPr>
          <w:rStyle w:val="Defterm"/>
          <w:rFonts w:ascii="Calibri" w:hAnsi="Calibri" w:cs="Calibri"/>
          <w:b w:val="0"/>
          <w:sz w:val="20"/>
        </w:rPr>
        <w:t>means the</w:t>
      </w:r>
      <w:r w:rsidR="00E479C6">
        <w:rPr>
          <w:rStyle w:val="Defterm"/>
          <w:rFonts w:ascii="Calibri" w:hAnsi="Calibri" w:cs="Calibri"/>
          <w:b w:val="0"/>
          <w:sz w:val="20"/>
        </w:rPr>
        <w:t>se</w:t>
      </w:r>
      <w:r w:rsidRPr="00DF4217">
        <w:rPr>
          <w:rStyle w:val="Defterm"/>
          <w:rFonts w:ascii="Calibri" w:hAnsi="Calibri" w:cs="Calibri"/>
          <w:b w:val="0"/>
          <w:sz w:val="20"/>
        </w:rPr>
        <w:t xml:space="preserve"> terms and conditions relating to the disclosure of </w:t>
      </w:r>
      <w:r>
        <w:rPr>
          <w:rStyle w:val="Defterm"/>
          <w:rFonts w:ascii="Calibri" w:hAnsi="Calibri" w:cs="Calibri"/>
          <w:b w:val="0"/>
          <w:sz w:val="20"/>
        </w:rPr>
        <w:t xml:space="preserve">Classified Information and/or </w:t>
      </w:r>
      <w:r w:rsidRPr="00DF4217">
        <w:rPr>
          <w:rStyle w:val="Defterm"/>
          <w:rFonts w:ascii="Calibri" w:hAnsi="Calibri" w:cs="Calibri"/>
          <w:b w:val="0"/>
          <w:sz w:val="20"/>
        </w:rPr>
        <w:t xml:space="preserve">Confidential </w:t>
      </w:r>
      <w:r w:rsidRPr="006F2E13">
        <w:rPr>
          <w:rStyle w:val="Defterm"/>
          <w:rFonts w:ascii="Calibri" w:hAnsi="Calibri" w:cs="Calibri"/>
          <w:b w:val="0"/>
          <w:sz w:val="20"/>
        </w:rPr>
        <w:t>Information</w:t>
      </w:r>
      <w:r w:rsidRPr="00DF4217">
        <w:rPr>
          <w:rStyle w:val="Defterm"/>
          <w:rFonts w:ascii="Calibri" w:hAnsi="Calibri" w:cs="Calibri"/>
          <w:b w:val="0"/>
          <w:sz w:val="20"/>
        </w:rPr>
        <w:t xml:space="preserve"> as set out </w:t>
      </w:r>
      <w:r>
        <w:rPr>
          <w:rStyle w:val="Defterm"/>
          <w:rFonts w:ascii="Calibri" w:hAnsi="Calibri" w:cs="Calibri"/>
          <w:b w:val="0"/>
          <w:sz w:val="20"/>
        </w:rPr>
        <w:t>in this agreement.</w:t>
      </w:r>
      <w:r>
        <w:rPr>
          <w:rStyle w:val="Defterm"/>
          <w:rFonts w:ascii="Calibri" w:hAnsi="Calibri" w:cs="Calibri"/>
          <w:sz w:val="20"/>
        </w:rPr>
        <w:t xml:space="preserve"> </w:t>
      </w:r>
    </w:p>
    <w:p w:rsidR="0058194E" w:rsidRPr="00D443A8" w:rsidRDefault="00537705" w:rsidP="00CF5E94">
      <w:pPr>
        <w:pStyle w:val="Definitions"/>
        <w:spacing w:line="276" w:lineRule="auto"/>
        <w:rPr>
          <w:rFonts w:ascii="Calibri" w:hAnsi="Calibri" w:cs="Calibri"/>
          <w:sz w:val="20"/>
        </w:rPr>
      </w:pPr>
      <w:r w:rsidRPr="00D443A8">
        <w:rPr>
          <w:rStyle w:val="Defterm"/>
          <w:rFonts w:ascii="Calibri" w:hAnsi="Calibri" w:cs="Calibri"/>
          <w:sz w:val="20"/>
        </w:rPr>
        <w:t>Business Day</w:t>
      </w:r>
      <w:r w:rsidRPr="00D443A8">
        <w:rPr>
          <w:rFonts w:ascii="Calibri" w:hAnsi="Calibri" w:cs="Calibri"/>
          <w:b/>
          <w:sz w:val="20"/>
        </w:rPr>
        <w:t>:</w:t>
      </w:r>
      <w:r w:rsidRPr="00D443A8">
        <w:rPr>
          <w:rFonts w:ascii="Calibri" w:hAnsi="Calibri" w:cs="Calibri"/>
          <w:sz w:val="20"/>
        </w:rPr>
        <w:t xml:space="preserve"> a day (other than a Saturday, Sunday or</w:t>
      </w:r>
      <w:r w:rsidR="00C902FB" w:rsidRPr="00D443A8">
        <w:rPr>
          <w:rFonts w:ascii="Calibri" w:hAnsi="Calibri" w:cs="Calibri"/>
          <w:sz w:val="20"/>
        </w:rPr>
        <w:t xml:space="preserve"> public holiday) when banks in </w:t>
      </w:r>
      <w:r w:rsidRPr="00D443A8">
        <w:rPr>
          <w:rFonts w:ascii="Calibri" w:hAnsi="Calibri" w:cs="Calibri"/>
          <w:sz w:val="20"/>
        </w:rPr>
        <w:t>London are open for business.</w:t>
      </w:r>
    </w:p>
    <w:p w:rsidR="001D7155" w:rsidRPr="00D443A8" w:rsidRDefault="001D7155" w:rsidP="00CF5E94">
      <w:pPr>
        <w:pStyle w:val="Definitions"/>
        <w:spacing w:line="276" w:lineRule="auto"/>
        <w:rPr>
          <w:rStyle w:val="Defterm"/>
          <w:rFonts w:ascii="Calibri" w:hAnsi="Calibri" w:cs="Calibri"/>
          <w:b w:val="0"/>
          <w:sz w:val="20"/>
        </w:rPr>
      </w:pPr>
      <w:r w:rsidRPr="00D443A8">
        <w:rPr>
          <w:rStyle w:val="Defterm"/>
          <w:rFonts w:ascii="Calibri" w:hAnsi="Calibri" w:cs="Calibri"/>
          <w:sz w:val="20"/>
        </w:rPr>
        <w:t xml:space="preserve">Classified Information: </w:t>
      </w:r>
      <w:r w:rsidR="00951AD4" w:rsidRPr="00D443A8">
        <w:rPr>
          <w:rStyle w:val="Defterm"/>
          <w:rFonts w:ascii="Calibri" w:hAnsi="Calibri" w:cs="Calibri"/>
          <w:b w:val="0"/>
          <w:sz w:val="20"/>
        </w:rPr>
        <w:t xml:space="preserve">any </w:t>
      </w:r>
      <w:r w:rsidR="00951AD4" w:rsidRPr="00482FB5">
        <w:rPr>
          <w:rStyle w:val="Defterm"/>
          <w:rFonts w:ascii="Calibri" w:hAnsi="Calibri" w:cs="Calibri"/>
          <w:b w:val="0"/>
          <w:sz w:val="20"/>
        </w:rPr>
        <w:t xml:space="preserve">information, document, material or knowledge that can be communicated in any form to which a security classification has been applied and which has been marked accordingly under </w:t>
      </w:r>
      <w:r w:rsidR="009D0C1C" w:rsidRPr="00482FB5">
        <w:rPr>
          <w:rStyle w:val="Defterm"/>
          <w:rFonts w:ascii="Calibri" w:hAnsi="Calibri" w:cs="Calibri"/>
          <w:b w:val="0"/>
          <w:sz w:val="20"/>
        </w:rPr>
        <w:t>all applicable English laws and</w:t>
      </w:r>
      <w:r w:rsidR="00951AD4" w:rsidRPr="00482FB5">
        <w:rPr>
          <w:rStyle w:val="Defterm"/>
          <w:rFonts w:ascii="Calibri" w:hAnsi="Calibri" w:cs="Calibri"/>
          <w:b w:val="0"/>
          <w:sz w:val="20"/>
        </w:rPr>
        <w:t xml:space="preserve"> regulations.</w:t>
      </w:r>
    </w:p>
    <w:p w:rsidR="0058194E" w:rsidRPr="00D443A8" w:rsidRDefault="00537705" w:rsidP="00CF5E94">
      <w:pPr>
        <w:pStyle w:val="Definitions"/>
        <w:spacing w:line="276" w:lineRule="auto"/>
        <w:rPr>
          <w:rFonts w:ascii="Calibri" w:hAnsi="Calibri" w:cs="Calibri"/>
          <w:sz w:val="20"/>
        </w:rPr>
      </w:pPr>
      <w:r w:rsidRPr="00D443A8">
        <w:rPr>
          <w:rStyle w:val="Defterm"/>
          <w:rFonts w:ascii="Calibri" w:hAnsi="Calibri" w:cs="Calibri"/>
          <w:sz w:val="20"/>
        </w:rPr>
        <w:t>Confidential Information</w:t>
      </w:r>
      <w:r w:rsidRPr="00D443A8">
        <w:rPr>
          <w:rFonts w:ascii="Calibri" w:hAnsi="Calibri" w:cs="Calibri"/>
          <w:b/>
          <w:sz w:val="20"/>
        </w:rPr>
        <w:t>:</w:t>
      </w:r>
      <w:r w:rsidRPr="00D443A8">
        <w:rPr>
          <w:rFonts w:ascii="Calibri" w:hAnsi="Calibri" w:cs="Calibri"/>
          <w:sz w:val="20"/>
        </w:rPr>
        <w:t xml:space="preserve"> </w:t>
      </w:r>
      <w:r w:rsidR="009D0C1C">
        <w:rPr>
          <w:rFonts w:ascii="Calibri" w:hAnsi="Calibri" w:cs="Calibri"/>
          <w:sz w:val="20"/>
        </w:rPr>
        <w:t xml:space="preserve">any and </w:t>
      </w:r>
      <w:r w:rsidRPr="00D443A8">
        <w:rPr>
          <w:rFonts w:ascii="Calibri" w:hAnsi="Calibri" w:cs="Calibri"/>
          <w:sz w:val="20"/>
        </w:rPr>
        <w:t xml:space="preserve">all confidential information </w:t>
      </w:r>
      <w:r w:rsidR="009660D2">
        <w:rPr>
          <w:rFonts w:ascii="Calibri" w:hAnsi="Calibri" w:cs="Calibri"/>
          <w:sz w:val="20"/>
        </w:rPr>
        <w:t xml:space="preserve">and </w:t>
      </w:r>
      <w:r w:rsidR="00007C8A">
        <w:rPr>
          <w:rFonts w:ascii="Calibri" w:hAnsi="Calibri" w:cs="Calibri"/>
          <w:sz w:val="20"/>
        </w:rPr>
        <w:t>knowhow of</w:t>
      </w:r>
      <w:r w:rsidR="00E479C6">
        <w:rPr>
          <w:rFonts w:ascii="Calibri" w:hAnsi="Calibri" w:cs="Calibri"/>
          <w:sz w:val="20"/>
        </w:rPr>
        <w:t xml:space="preserve"> </w:t>
      </w:r>
      <w:r w:rsidR="00A62055">
        <w:rPr>
          <w:rFonts w:ascii="Calibri" w:hAnsi="Calibri" w:cs="Calibri"/>
          <w:sz w:val="20"/>
        </w:rPr>
        <w:t>COLC</w:t>
      </w:r>
      <w:r w:rsidR="00E479C6">
        <w:rPr>
          <w:rFonts w:ascii="Calibri" w:hAnsi="Calibri" w:cs="Calibri"/>
          <w:sz w:val="20"/>
        </w:rPr>
        <w:t xml:space="preserve"> </w:t>
      </w:r>
      <w:r w:rsidRPr="00D443A8">
        <w:rPr>
          <w:rFonts w:ascii="Calibri" w:hAnsi="Calibri" w:cs="Calibri"/>
          <w:sz w:val="20"/>
        </w:rPr>
        <w:t xml:space="preserve">(however recorded, preserved or disclosed) disclosed by </w:t>
      </w:r>
      <w:r w:rsidR="00A62055">
        <w:rPr>
          <w:rFonts w:ascii="Calibri" w:hAnsi="Calibri" w:cs="Calibri"/>
          <w:sz w:val="20"/>
        </w:rPr>
        <w:t>COLC</w:t>
      </w:r>
      <w:r w:rsidR="00E479C6">
        <w:rPr>
          <w:rFonts w:ascii="Calibri" w:hAnsi="Calibri" w:cs="Calibri"/>
          <w:sz w:val="20"/>
        </w:rPr>
        <w:t xml:space="preserve"> to the Supplier </w:t>
      </w:r>
      <w:r w:rsidRPr="00D443A8">
        <w:rPr>
          <w:rFonts w:ascii="Calibri" w:hAnsi="Calibri" w:cs="Calibri"/>
          <w:sz w:val="20"/>
        </w:rPr>
        <w:t xml:space="preserve">or </w:t>
      </w:r>
      <w:r w:rsidR="009D0C1C">
        <w:rPr>
          <w:rFonts w:ascii="Calibri" w:hAnsi="Calibri" w:cs="Calibri"/>
          <w:sz w:val="20"/>
        </w:rPr>
        <w:t xml:space="preserve">to </w:t>
      </w:r>
      <w:r w:rsidR="00E479C6">
        <w:rPr>
          <w:rFonts w:ascii="Calibri" w:hAnsi="Calibri" w:cs="Calibri"/>
          <w:sz w:val="20"/>
        </w:rPr>
        <w:t>the Supplier’s</w:t>
      </w:r>
      <w:r w:rsidR="0032588B">
        <w:rPr>
          <w:rFonts w:ascii="Calibri" w:hAnsi="Calibri" w:cs="Calibri"/>
          <w:sz w:val="20"/>
        </w:rPr>
        <w:t xml:space="preserve"> </w:t>
      </w:r>
      <w:r w:rsidRPr="00D443A8">
        <w:rPr>
          <w:rFonts w:ascii="Calibri" w:hAnsi="Calibri" w:cs="Calibri"/>
          <w:sz w:val="20"/>
        </w:rPr>
        <w:t>Representatives including but not limited to:</w:t>
      </w:r>
    </w:p>
    <w:p w:rsidR="0022282E" w:rsidRDefault="0022282E" w:rsidP="00CF5E94">
      <w:pPr>
        <w:pStyle w:val="Heading3"/>
        <w:spacing w:line="276" w:lineRule="auto"/>
        <w:rPr>
          <w:rFonts w:ascii="Calibri" w:hAnsi="Calibri" w:cs="Calibri"/>
          <w:sz w:val="20"/>
        </w:rPr>
      </w:pPr>
      <w:r>
        <w:rPr>
          <w:rFonts w:ascii="Calibri" w:hAnsi="Calibri" w:cs="Calibri"/>
          <w:sz w:val="20"/>
        </w:rPr>
        <w:t xml:space="preserve">the </w:t>
      </w:r>
      <w:r w:rsidR="00007C8A">
        <w:rPr>
          <w:rFonts w:ascii="Calibri" w:hAnsi="Calibri" w:cs="Calibri"/>
          <w:sz w:val="20"/>
        </w:rPr>
        <w:t>Procurement</w:t>
      </w:r>
      <w:r>
        <w:rPr>
          <w:rFonts w:ascii="Calibri" w:hAnsi="Calibri" w:cs="Calibri"/>
          <w:sz w:val="20"/>
        </w:rPr>
        <w:t xml:space="preserve"> document</w:t>
      </w:r>
      <w:r w:rsidR="006F6EC3">
        <w:rPr>
          <w:rFonts w:ascii="Calibri" w:hAnsi="Calibri" w:cs="Calibri"/>
          <w:sz w:val="20"/>
        </w:rPr>
        <w:t>s</w:t>
      </w:r>
      <w:r>
        <w:rPr>
          <w:rFonts w:ascii="Calibri" w:hAnsi="Calibri" w:cs="Calibri"/>
          <w:sz w:val="20"/>
        </w:rPr>
        <w:t>;</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lastRenderedPageBreak/>
        <w:t>the fact that discussions and negotiations are taking place concerning the Purpose and the status of those discussions and negotiations;</w:t>
      </w:r>
    </w:p>
    <w:p w:rsidR="0039109A" w:rsidRPr="00D443A8" w:rsidRDefault="0039109A" w:rsidP="00CF5E94">
      <w:pPr>
        <w:pStyle w:val="Heading3"/>
        <w:spacing w:line="276" w:lineRule="auto"/>
        <w:rPr>
          <w:rFonts w:ascii="Calibri" w:hAnsi="Calibri" w:cs="Calibri"/>
          <w:sz w:val="20"/>
        </w:rPr>
      </w:pPr>
      <w:r w:rsidRPr="00D443A8">
        <w:rPr>
          <w:rFonts w:ascii="Calibri" w:hAnsi="Calibri" w:cs="Calibri"/>
          <w:sz w:val="20"/>
        </w:rPr>
        <w:t xml:space="preserve">the existence and terms of this </w:t>
      </w:r>
      <w:r w:rsidR="008F3D9E">
        <w:rPr>
          <w:rFonts w:ascii="Calibri" w:hAnsi="Calibri" w:cs="Calibri"/>
          <w:sz w:val="20"/>
        </w:rPr>
        <w:t>A</w:t>
      </w:r>
      <w:r w:rsidRPr="00D443A8">
        <w:rPr>
          <w:rFonts w:ascii="Calibri" w:hAnsi="Calibri" w:cs="Calibri"/>
          <w:sz w:val="20"/>
        </w:rPr>
        <w:t>greement;</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any information that would be regarded as confidential by a reasonable business person relating to: </w:t>
      </w:r>
    </w:p>
    <w:p w:rsidR="0058194E" w:rsidRPr="00D443A8" w:rsidRDefault="00537705" w:rsidP="00CF5E94">
      <w:pPr>
        <w:pStyle w:val="Heading4"/>
        <w:spacing w:line="276" w:lineRule="auto"/>
        <w:rPr>
          <w:rFonts w:ascii="Calibri" w:hAnsi="Calibri" w:cs="Calibri"/>
          <w:sz w:val="20"/>
        </w:rPr>
      </w:pPr>
      <w:r w:rsidRPr="00D443A8">
        <w:rPr>
          <w:rFonts w:ascii="Calibri" w:hAnsi="Calibri" w:cs="Calibri"/>
          <w:sz w:val="20"/>
        </w:rPr>
        <w:t xml:space="preserve">the </w:t>
      </w:r>
      <w:r w:rsidR="00721FF5" w:rsidRPr="00D443A8">
        <w:rPr>
          <w:rFonts w:ascii="Calibri" w:hAnsi="Calibri" w:cs="Calibri"/>
          <w:sz w:val="20"/>
        </w:rPr>
        <w:t>plans</w:t>
      </w:r>
      <w:r w:rsidR="00E479C6">
        <w:rPr>
          <w:rFonts w:ascii="Calibri" w:hAnsi="Calibri" w:cs="Calibri"/>
          <w:sz w:val="20"/>
        </w:rPr>
        <w:t xml:space="preserve">, strategy or </w:t>
      </w:r>
      <w:r w:rsidRPr="00D443A8">
        <w:rPr>
          <w:rFonts w:ascii="Calibri" w:hAnsi="Calibri" w:cs="Calibri"/>
          <w:sz w:val="20"/>
        </w:rPr>
        <w:t xml:space="preserve"> inte</w:t>
      </w:r>
      <w:r w:rsidR="00E479C6">
        <w:rPr>
          <w:rFonts w:ascii="Calibri" w:hAnsi="Calibri" w:cs="Calibri"/>
          <w:sz w:val="20"/>
        </w:rPr>
        <w:t>ntions</w:t>
      </w:r>
      <w:r w:rsidR="00721FF5" w:rsidRPr="00D443A8">
        <w:rPr>
          <w:rFonts w:ascii="Calibri" w:hAnsi="Calibri" w:cs="Calibri"/>
          <w:sz w:val="20"/>
        </w:rPr>
        <w:t xml:space="preserve"> of </w:t>
      </w:r>
      <w:r w:rsidR="00A62055">
        <w:rPr>
          <w:rFonts w:ascii="Calibri" w:hAnsi="Calibri" w:cs="Calibri"/>
          <w:sz w:val="20"/>
        </w:rPr>
        <w:t>COLC</w:t>
      </w:r>
      <w:r w:rsidRPr="00D443A8">
        <w:rPr>
          <w:rFonts w:ascii="Calibri" w:hAnsi="Calibri" w:cs="Calibri"/>
          <w:sz w:val="20"/>
        </w:rPr>
        <w:t>; and</w:t>
      </w:r>
    </w:p>
    <w:p w:rsidR="0058194E" w:rsidRPr="00D443A8" w:rsidRDefault="00537705" w:rsidP="00CF5E94">
      <w:pPr>
        <w:pStyle w:val="Heading4"/>
        <w:spacing w:line="276" w:lineRule="auto"/>
        <w:rPr>
          <w:rFonts w:ascii="Calibri" w:hAnsi="Calibri" w:cs="Calibri"/>
          <w:sz w:val="20"/>
        </w:rPr>
      </w:pPr>
      <w:r w:rsidRPr="00D443A8">
        <w:rPr>
          <w:rFonts w:ascii="Calibri" w:hAnsi="Calibri" w:cs="Calibri"/>
          <w:sz w:val="20"/>
        </w:rPr>
        <w:t xml:space="preserve">the operations, processes, </w:t>
      </w:r>
      <w:r w:rsidR="00B33B6F">
        <w:rPr>
          <w:rFonts w:ascii="Calibri" w:hAnsi="Calibri" w:cs="Calibri"/>
          <w:sz w:val="20"/>
        </w:rPr>
        <w:t>specification and application (both actual and potential)</w:t>
      </w:r>
      <w:r w:rsidRPr="00D443A8">
        <w:rPr>
          <w:rFonts w:ascii="Calibri" w:hAnsi="Calibri" w:cs="Calibri"/>
          <w:sz w:val="20"/>
        </w:rPr>
        <w:t xml:space="preserve">, </w:t>
      </w:r>
      <w:r w:rsidR="00721FF5" w:rsidRPr="00D443A8">
        <w:rPr>
          <w:rFonts w:ascii="Calibri" w:hAnsi="Calibri" w:cs="Calibri"/>
          <w:sz w:val="20"/>
        </w:rPr>
        <w:t xml:space="preserve">financial documents, process information or data samples, </w:t>
      </w:r>
      <w:r w:rsidRPr="00D443A8">
        <w:rPr>
          <w:rFonts w:ascii="Calibri" w:hAnsi="Calibri" w:cs="Calibri"/>
          <w:sz w:val="20"/>
        </w:rPr>
        <w:t xml:space="preserve">know-how, </w:t>
      </w:r>
      <w:r w:rsidR="00721FF5" w:rsidRPr="00D443A8">
        <w:rPr>
          <w:rFonts w:ascii="Calibri" w:hAnsi="Calibri" w:cs="Calibri"/>
          <w:sz w:val="20"/>
        </w:rPr>
        <w:t xml:space="preserve">drawings or </w:t>
      </w:r>
      <w:r w:rsidRPr="00D443A8">
        <w:rPr>
          <w:rFonts w:ascii="Calibri" w:hAnsi="Calibri" w:cs="Calibri"/>
          <w:sz w:val="20"/>
        </w:rPr>
        <w:t>designs, trade secrets or so</w:t>
      </w:r>
      <w:r w:rsidR="00721FF5" w:rsidRPr="00D443A8">
        <w:rPr>
          <w:rFonts w:ascii="Calibri" w:hAnsi="Calibri" w:cs="Calibri"/>
          <w:sz w:val="20"/>
        </w:rPr>
        <w:t>ftware of</w:t>
      </w:r>
      <w:r w:rsidR="00B33B6F">
        <w:rPr>
          <w:rFonts w:ascii="Calibri" w:hAnsi="Calibri" w:cs="Calibri"/>
          <w:sz w:val="20"/>
        </w:rPr>
        <w:t xml:space="preserve"> </w:t>
      </w:r>
      <w:r w:rsidR="00A62055">
        <w:rPr>
          <w:rFonts w:ascii="Calibri" w:hAnsi="Calibri" w:cs="Calibri"/>
          <w:sz w:val="20"/>
        </w:rPr>
        <w:t>COLC</w:t>
      </w:r>
      <w:r w:rsidR="003232E1">
        <w:rPr>
          <w:rFonts w:ascii="Calibri" w:hAnsi="Calibri" w:cs="Calibri"/>
          <w:sz w:val="20"/>
        </w:rPr>
        <w:t>;</w:t>
      </w:r>
    </w:p>
    <w:p w:rsidR="00721FF5" w:rsidRDefault="00537705" w:rsidP="0077609D">
      <w:pPr>
        <w:pStyle w:val="Heading3"/>
        <w:tabs>
          <w:tab w:val="clear" w:pos="1559"/>
          <w:tab w:val="left" w:pos="1560"/>
        </w:tabs>
        <w:spacing w:line="276" w:lineRule="auto"/>
        <w:rPr>
          <w:rFonts w:ascii="Calibri" w:hAnsi="Calibri" w:cs="Calibri"/>
          <w:sz w:val="20"/>
        </w:rPr>
      </w:pPr>
      <w:r w:rsidRPr="00D443A8">
        <w:rPr>
          <w:rFonts w:ascii="Calibri" w:hAnsi="Calibri" w:cs="Calibri"/>
          <w:sz w:val="20"/>
        </w:rPr>
        <w:t>any information or analysis derived fr</w:t>
      </w:r>
      <w:r w:rsidR="00721FF5" w:rsidRPr="00D443A8">
        <w:rPr>
          <w:rFonts w:ascii="Calibri" w:hAnsi="Calibri" w:cs="Calibri"/>
          <w:sz w:val="20"/>
        </w:rPr>
        <w:t>om Confidential Information</w:t>
      </w:r>
      <w:r w:rsidR="003232E1">
        <w:rPr>
          <w:rFonts w:ascii="Calibri" w:hAnsi="Calibri" w:cs="Calibri"/>
          <w:sz w:val="20"/>
        </w:rPr>
        <w:t>;</w:t>
      </w:r>
    </w:p>
    <w:p w:rsidR="006F2E13" w:rsidRPr="00D443A8" w:rsidRDefault="006F2E13" w:rsidP="0077609D">
      <w:pPr>
        <w:pStyle w:val="Heading3"/>
        <w:tabs>
          <w:tab w:val="clear" w:pos="1559"/>
          <w:tab w:val="left" w:pos="1560"/>
        </w:tabs>
        <w:spacing w:line="276" w:lineRule="auto"/>
        <w:rPr>
          <w:rFonts w:ascii="Calibri" w:hAnsi="Calibri" w:cs="Calibri"/>
          <w:sz w:val="20"/>
        </w:rPr>
      </w:pPr>
      <w:r>
        <w:rPr>
          <w:rFonts w:ascii="Calibri" w:hAnsi="Calibri" w:cs="Calibri"/>
          <w:sz w:val="20"/>
        </w:rPr>
        <w:t>any Classified Information</w:t>
      </w:r>
      <w:r w:rsidR="003232E1">
        <w:rPr>
          <w:rFonts w:ascii="Calibri" w:hAnsi="Calibri" w:cs="Calibri"/>
          <w:sz w:val="20"/>
        </w:rPr>
        <w:t>;</w:t>
      </w:r>
    </w:p>
    <w:p w:rsidR="0058194E" w:rsidRPr="00D443A8" w:rsidRDefault="0077609D" w:rsidP="00DF4217">
      <w:pPr>
        <w:pStyle w:val="Definitions"/>
        <w:tabs>
          <w:tab w:val="left" w:pos="993"/>
        </w:tabs>
        <w:spacing w:line="276" w:lineRule="auto"/>
        <w:ind w:left="993" w:hanging="284"/>
        <w:rPr>
          <w:rFonts w:ascii="Calibri" w:hAnsi="Calibri" w:cs="Calibri"/>
          <w:sz w:val="20"/>
        </w:rPr>
      </w:pPr>
      <w:r>
        <w:rPr>
          <w:rFonts w:ascii="Calibri" w:hAnsi="Calibri" w:cs="Calibri"/>
          <w:sz w:val="20"/>
        </w:rPr>
        <w:tab/>
      </w:r>
      <w:r w:rsidR="00537705" w:rsidRPr="00D443A8">
        <w:rPr>
          <w:rFonts w:ascii="Calibri" w:hAnsi="Calibri" w:cs="Calibri"/>
          <w:sz w:val="20"/>
        </w:rPr>
        <w:t>but not including any information that:</w:t>
      </w:r>
    </w:p>
    <w:p w:rsidR="0058194E" w:rsidRPr="00D443A8" w:rsidRDefault="00537705" w:rsidP="0022282E">
      <w:pPr>
        <w:pStyle w:val="Heading3"/>
        <w:spacing w:line="276" w:lineRule="auto"/>
        <w:rPr>
          <w:rFonts w:ascii="Calibri" w:hAnsi="Calibri" w:cs="Calibri"/>
          <w:sz w:val="20"/>
        </w:rPr>
      </w:pPr>
      <w:r w:rsidRPr="00D443A8">
        <w:rPr>
          <w:rFonts w:ascii="Calibri" w:hAnsi="Calibri" w:cs="Calibri"/>
          <w:sz w:val="20"/>
        </w:rPr>
        <w:t xml:space="preserve">is or becomes generally available to the public other than as a result of its disclosure </w:t>
      </w:r>
      <w:r w:rsidR="00E479C6">
        <w:rPr>
          <w:rFonts w:ascii="Calibri" w:hAnsi="Calibri" w:cs="Calibri"/>
          <w:sz w:val="20"/>
        </w:rPr>
        <w:t xml:space="preserve">by the Supplier </w:t>
      </w:r>
      <w:r w:rsidRPr="00D443A8">
        <w:rPr>
          <w:rFonts w:ascii="Calibri" w:hAnsi="Calibri" w:cs="Calibri"/>
          <w:sz w:val="20"/>
        </w:rPr>
        <w:t xml:space="preserve">or its Representatives in breach of this </w:t>
      </w:r>
      <w:r w:rsidR="0022282E">
        <w:rPr>
          <w:rFonts w:ascii="Calibri" w:hAnsi="Calibri" w:cs="Calibri"/>
          <w:sz w:val="20"/>
        </w:rPr>
        <w:t>A</w:t>
      </w:r>
      <w:r w:rsidRPr="00D443A8">
        <w:rPr>
          <w:rFonts w:ascii="Calibri" w:hAnsi="Calibri" w:cs="Calibri"/>
          <w:sz w:val="20"/>
        </w:rPr>
        <w:t>greement or of any other undertaki</w:t>
      </w:r>
      <w:r w:rsidR="00E479C6">
        <w:rPr>
          <w:rFonts w:ascii="Calibri" w:hAnsi="Calibri" w:cs="Calibri"/>
          <w:sz w:val="20"/>
        </w:rPr>
        <w:t xml:space="preserve">ng of confidentiality given by the Supplier </w:t>
      </w:r>
      <w:r w:rsidRPr="00D443A8">
        <w:rPr>
          <w:rFonts w:ascii="Calibri" w:hAnsi="Calibri" w:cs="Calibri"/>
          <w:sz w:val="20"/>
        </w:rPr>
        <w:t>(except that any compilation of otherwise public information in a form not publicly known shall nevertheless be treated as Confidential Information); or</w:t>
      </w:r>
    </w:p>
    <w:p w:rsidR="0058194E" w:rsidRPr="00D443A8" w:rsidRDefault="00537705" w:rsidP="0022282E">
      <w:pPr>
        <w:pStyle w:val="Heading3"/>
        <w:spacing w:line="276" w:lineRule="auto"/>
        <w:rPr>
          <w:rFonts w:ascii="Calibri" w:hAnsi="Calibri" w:cs="Calibri"/>
          <w:sz w:val="20"/>
        </w:rPr>
      </w:pPr>
      <w:r w:rsidRPr="00D443A8">
        <w:rPr>
          <w:rFonts w:ascii="Calibri" w:hAnsi="Calibri" w:cs="Calibri"/>
          <w:sz w:val="20"/>
        </w:rPr>
        <w:t xml:space="preserve">was lawfully in the possession of </w:t>
      </w:r>
      <w:r w:rsidR="00B33B6F">
        <w:rPr>
          <w:rFonts w:ascii="Calibri" w:hAnsi="Calibri" w:cs="Calibri"/>
          <w:sz w:val="20"/>
        </w:rPr>
        <w:t xml:space="preserve">the </w:t>
      </w:r>
      <w:r w:rsidR="00DF4217">
        <w:rPr>
          <w:rFonts w:ascii="Calibri" w:hAnsi="Calibri" w:cs="Calibri"/>
          <w:sz w:val="20"/>
        </w:rPr>
        <w:t>Supplier</w:t>
      </w:r>
      <w:r w:rsidR="004476F4">
        <w:rPr>
          <w:rFonts w:ascii="Calibri" w:hAnsi="Calibri" w:cs="Calibri"/>
          <w:sz w:val="20"/>
        </w:rPr>
        <w:t xml:space="preserve"> without any obligation of confidentiality</w:t>
      </w:r>
      <w:r w:rsidRPr="00D443A8">
        <w:rPr>
          <w:rFonts w:ascii="Calibri" w:hAnsi="Calibri" w:cs="Calibri"/>
          <w:sz w:val="20"/>
        </w:rPr>
        <w:t xml:space="preserve"> before the information was disclosed</w:t>
      </w:r>
      <w:r w:rsidR="00B33B6F">
        <w:rPr>
          <w:rFonts w:ascii="Calibri" w:hAnsi="Calibri" w:cs="Calibri"/>
          <w:sz w:val="20"/>
        </w:rPr>
        <w:t xml:space="preserve"> to it by </w:t>
      </w:r>
      <w:r w:rsidR="00A62055">
        <w:rPr>
          <w:rFonts w:ascii="Calibri" w:hAnsi="Calibri" w:cs="Calibri"/>
          <w:sz w:val="20"/>
        </w:rPr>
        <w:t>COLC</w:t>
      </w:r>
      <w:r w:rsidR="00721FF5" w:rsidRPr="00D443A8">
        <w:rPr>
          <w:rFonts w:ascii="Calibri" w:hAnsi="Calibri" w:cs="Calibri"/>
          <w:sz w:val="20"/>
        </w:rPr>
        <w:t>;</w:t>
      </w:r>
    </w:p>
    <w:p w:rsidR="0058194E" w:rsidRPr="00D443A8" w:rsidRDefault="00A62055" w:rsidP="00CF5E94">
      <w:pPr>
        <w:pStyle w:val="Heading3"/>
        <w:spacing w:line="276" w:lineRule="auto"/>
        <w:rPr>
          <w:rFonts w:ascii="Calibri" w:hAnsi="Calibri" w:cs="Calibri"/>
          <w:sz w:val="20"/>
        </w:rPr>
      </w:pPr>
      <w:r>
        <w:rPr>
          <w:rFonts w:ascii="Calibri" w:hAnsi="Calibri" w:cs="Calibri"/>
          <w:sz w:val="20"/>
        </w:rPr>
        <w:t>COLC</w:t>
      </w:r>
      <w:r w:rsidR="00E479C6">
        <w:rPr>
          <w:rFonts w:ascii="Calibri" w:hAnsi="Calibri" w:cs="Calibri"/>
          <w:sz w:val="20"/>
        </w:rPr>
        <w:t xml:space="preserve"> has </w:t>
      </w:r>
      <w:r w:rsidR="00537705" w:rsidRPr="00D443A8">
        <w:rPr>
          <w:rFonts w:ascii="Calibri" w:hAnsi="Calibri" w:cs="Calibri"/>
          <w:sz w:val="20"/>
        </w:rPr>
        <w:t>agree</w:t>
      </w:r>
      <w:r w:rsidR="00E479C6">
        <w:rPr>
          <w:rFonts w:ascii="Calibri" w:hAnsi="Calibri" w:cs="Calibri"/>
          <w:sz w:val="20"/>
        </w:rPr>
        <w:t>d</w:t>
      </w:r>
      <w:r w:rsidR="00537705" w:rsidRPr="00D443A8">
        <w:rPr>
          <w:rFonts w:ascii="Calibri" w:hAnsi="Calibri" w:cs="Calibri"/>
          <w:sz w:val="20"/>
        </w:rPr>
        <w:t xml:space="preserve"> in writing is not confidential or may be disclosed; or</w:t>
      </w:r>
    </w:p>
    <w:p w:rsidR="00721FF5" w:rsidRPr="00D443A8" w:rsidRDefault="00E479C6" w:rsidP="00CF5E94">
      <w:pPr>
        <w:pStyle w:val="Heading3"/>
        <w:spacing w:line="276" w:lineRule="auto"/>
        <w:rPr>
          <w:rFonts w:ascii="Calibri" w:hAnsi="Calibri" w:cs="Calibri"/>
          <w:sz w:val="20"/>
        </w:rPr>
      </w:pPr>
      <w:r>
        <w:rPr>
          <w:rFonts w:ascii="Calibri" w:hAnsi="Calibri" w:cs="Calibri"/>
          <w:sz w:val="20"/>
        </w:rPr>
        <w:t xml:space="preserve"> </w:t>
      </w:r>
      <w:r w:rsidR="00A62055">
        <w:rPr>
          <w:rFonts w:ascii="Calibri" w:hAnsi="Calibri" w:cs="Calibri"/>
          <w:sz w:val="20"/>
        </w:rPr>
        <w:t>COLC</w:t>
      </w:r>
      <w:r>
        <w:rPr>
          <w:rFonts w:ascii="Calibri" w:hAnsi="Calibri" w:cs="Calibri"/>
          <w:sz w:val="20"/>
        </w:rPr>
        <w:t xml:space="preserve"> </w:t>
      </w:r>
      <w:r w:rsidR="00721FF5" w:rsidRPr="00D443A8">
        <w:rPr>
          <w:rFonts w:ascii="Calibri" w:hAnsi="Calibri" w:cs="Calibri"/>
          <w:sz w:val="20"/>
        </w:rPr>
        <w:t xml:space="preserve">provides express notice to </w:t>
      </w:r>
      <w:r w:rsidR="00B33B6F">
        <w:rPr>
          <w:rFonts w:ascii="Calibri" w:hAnsi="Calibri" w:cs="Calibri"/>
          <w:sz w:val="20"/>
        </w:rPr>
        <w:t xml:space="preserve">the </w:t>
      </w:r>
      <w:r>
        <w:rPr>
          <w:rFonts w:ascii="Calibri" w:hAnsi="Calibri" w:cs="Calibri"/>
          <w:sz w:val="20"/>
        </w:rPr>
        <w:t>Supplier</w:t>
      </w:r>
      <w:r w:rsidR="00B33B6F">
        <w:rPr>
          <w:rFonts w:ascii="Calibri" w:hAnsi="Calibri" w:cs="Calibri"/>
          <w:sz w:val="20"/>
        </w:rPr>
        <w:t xml:space="preserve"> </w:t>
      </w:r>
      <w:r w:rsidR="00721FF5" w:rsidRPr="00D443A8">
        <w:rPr>
          <w:rFonts w:ascii="Calibri" w:hAnsi="Calibri" w:cs="Calibri"/>
          <w:sz w:val="20"/>
        </w:rPr>
        <w:t>that such Confidential Information is no longer to be treated as confidential under this Agreement.</w:t>
      </w:r>
    </w:p>
    <w:p w:rsidR="00B0144F" w:rsidRPr="00D443A8" w:rsidRDefault="00B0144F" w:rsidP="00CF5E94">
      <w:pPr>
        <w:pStyle w:val="Definitions"/>
        <w:spacing w:line="276" w:lineRule="auto"/>
        <w:rPr>
          <w:rStyle w:val="Defterm"/>
          <w:rFonts w:ascii="Calibri" w:hAnsi="Calibri" w:cs="Calibri"/>
          <w:sz w:val="20"/>
        </w:rPr>
      </w:pPr>
      <w:r w:rsidRPr="00D443A8">
        <w:rPr>
          <w:rStyle w:val="Defterm"/>
          <w:rFonts w:ascii="Calibri" w:hAnsi="Calibri" w:cs="Calibri"/>
          <w:sz w:val="20"/>
        </w:rPr>
        <w:t xml:space="preserve">Intellectual Property Rights: </w:t>
      </w:r>
      <w:r w:rsidRPr="00D443A8">
        <w:rPr>
          <w:rFonts w:ascii="Calibri" w:hAnsi="Calibri" w:cs="Calibri"/>
          <w:color w:val="000000"/>
          <w:sz w:val="20"/>
        </w:rPr>
        <w:t>all copyright, database rights, topography rights, design rights, trade marks, trade names, utility models, patents, domain names and any other intellectual property rights of a similar nat</w:t>
      </w:r>
      <w:r w:rsidR="00A752EE" w:rsidRPr="00D443A8">
        <w:rPr>
          <w:rFonts w:ascii="Calibri" w:hAnsi="Calibri" w:cs="Calibri"/>
          <w:color w:val="000000"/>
          <w:sz w:val="20"/>
        </w:rPr>
        <w:t>ure (whether or not registered)</w:t>
      </w:r>
      <w:r w:rsidR="001155E7">
        <w:rPr>
          <w:rFonts w:ascii="Calibri" w:hAnsi="Calibri" w:cs="Calibri"/>
          <w:color w:val="000000"/>
          <w:sz w:val="20"/>
        </w:rPr>
        <w:t xml:space="preserve"> and shall include any and all background and foreground intellectual property of any nature whatsoever</w:t>
      </w:r>
      <w:r w:rsidR="00A752EE" w:rsidRPr="00D443A8">
        <w:rPr>
          <w:rFonts w:ascii="Calibri" w:hAnsi="Calibri" w:cs="Calibri"/>
          <w:color w:val="000000"/>
          <w:sz w:val="20"/>
        </w:rPr>
        <w:t>.</w:t>
      </w:r>
    </w:p>
    <w:p w:rsidR="00B33B6F" w:rsidRDefault="008F3D9E" w:rsidP="0022282E">
      <w:pPr>
        <w:pStyle w:val="Definitions"/>
        <w:spacing w:line="276" w:lineRule="auto"/>
        <w:rPr>
          <w:rStyle w:val="Defterm"/>
          <w:rFonts w:ascii="Calibri" w:hAnsi="Calibri" w:cs="Calibri"/>
          <w:b w:val="0"/>
          <w:sz w:val="20"/>
        </w:rPr>
      </w:pPr>
      <w:r>
        <w:rPr>
          <w:rStyle w:val="Defterm"/>
          <w:rFonts w:ascii="Calibri" w:hAnsi="Calibri" w:cs="Calibri"/>
          <w:sz w:val="20"/>
        </w:rPr>
        <w:t>P</w:t>
      </w:r>
      <w:r w:rsidR="00B33B6F">
        <w:rPr>
          <w:rStyle w:val="Defterm"/>
          <w:rFonts w:ascii="Calibri" w:hAnsi="Calibri" w:cs="Calibri"/>
          <w:sz w:val="20"/>
        </w:rPr>
        <w:t>arty</w:t>
      </w:r>
      <w:r w:rsidR="00CC2218">
        <w:rPr>
          <w:rStyle w:val="Defterm"/>
          <w:rFonts w:ascii="Calibri" w:hAnsi="Calibri" w:cs="Calibri"/>
          <w:sz w:val="20"/>
        </w:rPr>
        <w:t>/Parties</w:t>
      </w:r>
      <w:r w:rsidR="00B33B6F">
        <w:rPr>
          <w:rStyle w:val="Defterm"/>
          <w:rFonts w:ascii="Calibri" w:hAnsi="Calibri" w:cs="Calibri"/>
          <w:sz w:val="20"/>
        </w:rPr>
        <w:t>:</w:t>
      </w:r>
      <w:r w:rsidR="00B33B6F">
        <w:rPr>
          <w:rStyle w:val="Defterm"/>
          <w:rFonts w:ascii="Calibri" w:hAnsi="Calibri" w:cs="Calibri"/>
          <w:b w:val="0"/>
          <w:sz w:val="20"/>
        </w:rPr>
        <w:t xml:space="preserve"> either or both of </w:t>
      </w:r>
      <w:r w:rsidR="003232E1">
        <w:rPr>
          <w:rStyle w:val="Defterm"/>
          <w:rFonts w:ascii="Calibri" w:hAnsi="Calibri" w:cs="Calibri"/>
          <w:b w:val="0"/>
          <w:sz w:val="20"/>
        </w:rPr>
        <w:t xml:space="preserve">the parties to this Agreement </w:t>
      </w:r>
      <w:r w:rsidR="00B33B6F">
        <w:rPr>
          <w:rStyle w:val="Defterm"/>
          <w:rFonts w:ascii="Calibri" w:hAnsi="Calibri" w:cs="Calibri"/>
          <w:b w:val="0"/>
          <w:sz w:val="20"/>
        </w:rPr>
        <w:t>and</w:t>
      </w:r>
      <w:r w:rsidR="0022282E">
        <w:rPr>
          <w:rStyle w:val="Defterm"/>
          <w:rFonts w:ascii="Calibri" w:hAnsi="Calibri" w:cs="Calibri"/>
          <w:b w:val="0"/>
          <w:sz w:val="20"/>
        </w:rPr>
        <w:t xml:space="preserve">, </w:t>
      </w:r>
      <w:r w:rsidR="00B33B6F">
        <w:rPr>
          <w:rStyle w:val="Defterm"/>
          <w:rFonts w:ascii="Calibri" w:hAnsi="Calibri" w:cs="Calibri"/>
          <w:b w:val="0"/>
          <w:sz w:val="20"/>
        </w:rPr>
        <w:t>as the context requires or permits</w:t>
      </w:r>
      <w:r w:rsidR="0022282E">
        <w:rPr>
          <w:rStyle w:val="Defterm"/>
          <w:rFonts w:ascii="Calibri" w:hAnsi="Calibri" w:cs="Calibri"/>
          <w:b w:val="0"/>
          <w:sz w:val="20"/>
        </w:rPr>
        <w:t>,</w:t>
      </w:r>
      <w:r w:rsidR="00B33B6F">
        <w:rPr>
          <w:rStyle w:val="Defterm"/>
          <w:rFonts w:ascii="Calibri" w:hAnsi="Calibri" w:cs="Calibri"/>
          <w:b w:val="0"/>
          <w:sz w:val="20"/>
        </w:rPr>
        <w:t xml:space="preserve"> includ</w:t>
      </w:r>
      <w:r w:rsidR="003232E1">
        <w:rPr>
          <w:rStyle w:val="Defterm"/>
          <w:rFonts w:ascii="Calibri" w:hAnsi="Calibri" w:cs="Calibri"/>
          <w:b w:val="0"/>
          <w:sz w:val="20"/>
        </w:rPr>
        <w:t>ing</w:t>
      </w:r>
      <w:r w:rsidR="00B33B6F">
        <w:rPr>
          <w:rStyle w:val="Defterm"/>
          <w:rFonts w:ascii="Calibri" w:hAnsi="Calibri" w:cs="Calibri"/>
          <w:b w:val="0"/>
          <w:sz w:val="20"/>
        </w:rPr>
        <w:t xml:space="preserve"> their respective Representatives</w:t>
      </w:r>
      <w:r w:rsidR="00CF5E94">
        <w:rPr>
          <w:rStyle w:val="Defterm"/>
          <w:rFonts w:ascii="Calibri" w:hAnsi="Calibri" w:cs="Calibri"/>
          <w:b w:val="0"/>
          <w:sz w:val="20"/>
        </w:rPr>
        <w:t>.</w:t>
      </w:r>
    </w:p>
    <w:p w:rsidR="00007C8A" w:rsidRDefault="00007C8A" w:rsidP="00A62055">
      <w:pPr>
        <w:ind w:left="720"/>
        <w:rPr>
          <w:rStyle w:val="Defterm"/>
          <w:rFonts w:ascii="Calibri" w:hAnsi="Calibri" w:cs="Calibri"/>
          <w:b w:val="0"/>
          <w:sz w:val="20"/>
        </w:rPr>
      </w:pPr>
      <w:r>
        <w:rPr>
          <w:rStyle w:val="Defterm"/>
          <w:rFonts w:ascii="Calibri" w:hAnsi="Calibri" w:cs="Calibri"/>
          <w:sz w:val="20"/>
        </w:rPr>
        <w:lastRenderedPageBreak/>
        <w:t xml:space="preserve">Procured Services: </w:t>
      </w:r>
      <w:r w:rsidR="00A62055">
        <w:rPr>
          <w:rStyle w:val="Defterm"/>
          <w:rFonts w:ascii="Calibri" w:hAnsi="Calibri" w:cs="Calibri"/>
          <w:b w:val="0"/>
          <w:sz w:val="20"/>
        </w:rPr>
        <w:t>the</w:t>
      </w:r>
      <w:r w:rsidR="00A62055" w:rsidRPr="00A62055">
        <w:rPr>
          <w:rFonts w:ascii="Calibri" w:hAnsi="Calibri" w:cs="Calibri"/>
          <w:szCs w:val="22"/>
        </w:rPr>
        <w:t xml:space="preserve"> Fraud and Cyber Crime Reporting &amp; Analysis Service competitive tendering project </w:t>
      </w:r>
      <w:r>
        <w:rPr>
          <w:rStyle w:val="Defterm"/>
          <w:rFonts w:ascii="Calibri" w:hAnsi="Calibri" w:cs="Calibri"/>
          <w:b w:val="0"/>
          <w:sz w:val="20"/>
        </w:rPr>
        <w:t xml:space="preserve">procured via the </w:t>
      </w:r>
      <w:r w:rsidR="00A62055">
        <w:rPr>
          <w:rStyle w:val="Defterm"/>
          <w:rFonts w:ascii="Calibri" w:hAnsi="Calibri" w:cs="Calibri"/>
          <w:b w:val="0"/>
          <w:sz w:val="20"/>
        </w:rPr>
        <w:t xml:space="preserve">Competitive with Negotiation </w:t>
      </w:r>
      <w:r>
        <w:rPr>
          <w:rStyle w:val="Defterm"/>
          <w:rFonts w:ascii="Calibri" w:hAnsi="Calibri" w:cs="Calibri"/>
          <w:b w:val="0"/>
          <w:sz w:val="20"/>
        </w:rPr>
        <w:t xml:space="preserve"> </w:t>
      </w:r>
      <w:r w:rsidR="00A62055">
        <w:rPr>
          <w:rStyle w:val="Defterm"/>
          <w:rFonts w:ascii="Calibri" w:hAnsi="Calibri" w:cs="Calibri"/>
          <w:b w:val="0"/>
          <w:sz w:val="20"/>
        </w:rPr>
        <w:t xml:space="preserve">procedure </w:t>
      </w:r>
      <w:r>
        <w:rPr>
          <w:rStyle w:val="Defterm"/>
          <w:rFonts w:ascii="Calibri" w:hAnsi="Calibri" w:cs="Calibri"/>
          <w:b w:val="0"/>
          <w:sz w:val="20"/>
        </w:rPr>
        <w:t>(as defined in the Public Contr</w:t>
      </w:r>
      <w:r w:rsidR="00A62055">
        <w:rPr>
          <w:rStyle w:val="Defterm"/>
          <w:rFonts w:ascii="Calibri" w:hAnsi="Calibri" w:cs="Calibri"/>
          <w:b w:val="0"/>
          <w:sz w:val="20"/>
        </w:rPr>
        <w:t>act Regulations 2015)</w:t>
      </w:r>
      <w:r w:rsidR="00EE171F">
        <w:rPr>
          <w:rStyle w:val="Defterm"/>
          <w:rFonts w:ascii="Calibri" w:hAnsi="Calibri" w:cs="Calibri"/>
          <w:b w:val="0"/>
          <w:sz w:val="20"/>
        </w:rPr>
        <w:t xml:space="preserve"> for and on behalf of the City of London Police</w:t>
      </w:r>
      <w:r w:rsidR="00A62055">
        <w:rPr>
          <w:rStyle w:val="Defterm"/>
          <w:rFonts w:ascii="Calibri" w:hAnsi="Calibri" w:cs="Calibri"/>
          <w:b w:val="0"/>
          <w:sz w:val="20"/>
        </w:rPr>
        <w:t>.</w:t>
      </w:r>
    </w:p>
    <w:p w:rsidR="00A62055" w:rsidRDefault="00A62055" w:rsidP="00A62055">
      <w:pPr>
        <w:ind w:left="720"/>
        <w:rPr>
          <w:rStyle w:val="Defterm"/>
          <w:rFonts w:ascii="Calibri" w:hAnsi="Calibri" w:cs="Calibri"/>
          <w:b w:val="0"/>
          <w:sz w:val="20"/>
        </w:rPr>
      </w:pPr>
    </w:p>
    <w:p w:rsidR="00007C8A" w:rsidRPr="00007C8A" w:rsidRDefault="00007C8A" w:rsidP="00007C8A">
      <w:pPr>
        <w:pStyle w:val="Definitions"/>
        <w:spacing w:line="276" w:lineRule="auto"/>
        <w:rPr>
          <w:rStyle w:val="Defterm"/>
          <w:rFonts w:ascii="Calibri" w:hAnsi="Calibri" w:cs="Calibri"/>
          <w:b w:val="0"/>
          <w:color w:val="auto"/>
          <w:sz w:val="20"/>
        </w:rPr>
      </w:pPr>
      <w:r w:rsidRPr="00007C8A">
        <w:rPr>
          <w:rStyle w:val="Defterm"/>
          <w:rFonts w:ascii="Calibri" w:hAnsi="Calibri" w:cs="Calibri"/>
          <w:sz w:val="20"/>
        </w:rPr>
        <w:t>Procurement Documents:</w:t>
      </w:r>
      <w:r w:rsidRPr="00007C8A">
        <w:rPr>
          <w:rStyle w:val="Defterm"/>
          <w:rFonts w:ascii="Calibri" w:hAnsi="Calibri" w:cs="Calibri"/>
          <w:b w:val="0"/>
          <w:sz w:val="20"/>
        </w:rPr>
        <w:t xml:space="preserve"> </w:t>
      </w:r>
      <w:r>
        <w:rPr>
          <w:rStyle w:val="Defterm"/>
          <w:rFonts w:ascii="Calibri" w:hAnsi="Calibri" w:cs="Calibri"/>
          <w:b w:val="0"/>
          <w:sz w:val="20"/>
        </w:rPr>
        <w:t>A</w:t>
      </w:r>
      <w:r w:rsidRPr="00007C8A">
        <w:rPr>
          <w:rStyle w:val="Defterm"/>
          <w:rFonts w:ascii="Calibri" w:hAnsi="Calibri" w:cs="Calibri"/>
          <w:b w:val="0"/>
          <w:sz w:val="20"/>
        </w:rPr>
        <w:t>ny of the documentation</w:t>
      </w:r>
      <w:r>
        <w:rPr>
          <w:rStyle w:val="Defterm"/>
          <w:rFonts w:ascii="Calibri" w:hAnsi="Calibri" w:cs="Calibri"/>
          <w:b w:val="0"/>
          <w:sz w:val="20"/>
        </w:rPr>
        <w:t xml:space="preserve"> or written information</w:t>
      </w:r>
      <w:r w:rsidRPr="00007C8A">
        <w:rPr>
          <w:rStyle w:val="Defterm"/>
          <w:rFonts w:ascii="Calibri" w:hAnsi="Calibri" w:cs="Calibri"/>
          <w:b w:val="0"/>
          <w:sz w:val="20"/>
        </w:rPr>
        <w:t xml:space="preserve"> in relation to the Procured Services disclosed by </w:t>
      </w:r>
      <w:r w:rsidR="00A62055">
        <w:rPr>
          <w:rStyle w:val="Defterm"/>
          <w:rFonts w:ascii="Calibri" w:hAnsi="Calibri" w:cs="Calibri"/>
          <w:b w:val="0"/>
          <w:sz w:val="20"/>
        </w:rPr>
        <w:t>COLC</w:t>
      </w:r>
      <w:r>
        <w:rPr>
          <w:rStyle w:val="Defterm"/>
          <w:rFonts w:ascii="Calibri" w:hAnsi="Calibri" w:cs="Calibri"/>
          <w:b w:val="0"/>
          <w:sz w:val="20"/>
        </w:rPr>
        <w:t xml:space="preserve"> </w:t>
      </w:r>
      <w:r>
        <w:rPr>
          <w:rFonts w:ascii="Calibri" w:hAnsi="Calibri" w:cs="Calibri"/>
          <w:sz w:val="20"/>
        </w:rPr>
        <w:t xml:space="preserve">(or any contractor, or agency of </w:t>
      </w:r>
      <w:r w:rsidR="00A62055">
        <w:rPr>
          <w:rFonts w:ascii="Calibri" w:hAnsi="Calibri" w:cs="Calibri"/>
          <w:sz w:val="20"/>
        </w:rPr>
        <w:t>COLC</w:t>
      </w:r>
      <w:r>
        <w:rPr>
          <w:rFonts w:ascii="Calibri" w:hAnsi="Calibri" w:cs="Calibri"/>
          <w:sz w:val="20"/>
        </w:rPr>
        <w:t>)</w:t>
      </w:r>
      <w:r w:rsidRPr="00007C8A">
        <w:rPr>
          <w:rStyle w:val="Defterm"/>
          <w:rFonts w:ascii="Calibri" w:hAnsi="Calibri" w:cs="Calibri"/>
          <w:b w:val="0"/>
          <w:sz w:val="20"/>
        </w:rPr>
        <w:t xml:space="preserve"> to the Supplier</w:t>
      </w:r>
      <w:r>
        <w:rPr>
          <w:rStyle w:val="Defterm"/>
          <w:rFonts w:ascii="Calibri" w:hAnsi="Calibri"/>
          <w:b w:val="0"/>
          <w:sz w:val="20"/>
        </w:rPr>
        <w:t xml:space="preserve">, </w:t>
      </w:r>
      <w:r>
        <w:rPr>
          <w:rFonts w:ascii="Calibri" w:hAnsi="Calibri" w:cs="Calibri"/>
          <w:sz w:val="20"/>
        </w:rPr>
        <w:t>including any information disclosed</w:t>
      </w:r>
      <w:r w:rsidR="00A62055">
        <w:rPr>
          <w:rStyle w:val="Defterm"/>
          <w:rFonts w:ascii="Calibri" w:hAnsi="Calibri" w:cs="Calibri"/>
          <w:b w:val="0"/>
          <w:sz w:val="20"/>
        </w:rPr>
        <w:t xml:space="preserve"> via any</w:t>
      </w:r>
      <w:r w:rsidRPr="00007C8A">
        <w:rPr>
          <w:rStyle w:val="Defterm"/>
          <w:rFonts w:ascii="Calibri" w:hAnsi="Calibri" w:cs="Calibri"/>
          <w:b w:val="0"/>
          <w:sz w:val="20"/>
        </w:rPr>
        <w:t xml:space="preserve"> </w:t>
      </w:r>
      <w:hyperlink r:id="rId12" w:history="1">
        <w:r w:rsidRPr="00007C8A">
          <w:rPr>
            <w:rStyle w:val="Defterm"/>
            <w:rFonts w:ascii="Calibri" w:hAnsi="Calibri" w:cs="Calibri"/>
            <w:b w:val="0"/>
            <w:sz w:val="20"/>
          </w:rPr>
          <w:t>e-procurement portal</w:t>
        </w:r>
      </w:hyperlink>
      <w:r>
        <w:rPr>
          <w:rFonts w:ascii="Calibri" w:hAnsi="Calibri" w:cs="Calibri"/>
          <w:sz w:val="20"/>
        </w:rPr>
        <w:t xml:space="preserve">, attachments, appendices, schedules or ancillary documents relating to the Purpose.  </w:t>
      </w:r>
    </w:p>
    <w:p w:rsidR="0058194E" w:rsidRPr="00D443A8" w:rsidRDefault="00537705" w:rsidP="00CF5E94">
      <w:pPr>
        <w:pStyle w:val="Definitions"/>
        <w:spacing w:line="276" w:lineRule="auto"/>
        <w:rPr>
          <w:rFonts w:ascii="Calibri" w:hAnsi="Calibri" w:cs="Calibri"/>
          <w:sz w:val="20"/>
        </w:rPr>
      </w:pPr>
      <w:r w:rsidRPr="00DF4217">
        <w:rPr>
          <w:rStyle w:val="Defterm"/>
          <w:rFonts w:ascii="Calibri" w:hAnsi="Calibri" w:cs="Calibri"/>
          <w:sz w:val="20"/>
        </w:rPr>
        <w:t>Purpose</w:t>
      </w:r>
      <w:r w:rsidRPr="00DF4217">
        <w:rPr>
          <w:rFonts w:ascii="Calibri" w:hAnsi="Calibri" w:cs="Calibri"/>
          <w:b/>
          <w:sz w:val="20"/>
        </w:rPr>
        <w:t>:</w:t>
      </w:r>
      <w:r w:rsidRPr="00DF4217">
        <w:rPr>
          <w:rFonts w:ascii="Calibri" w:hAnsi="Calibri" w:cs="Calibri"/>
          <w:sz w:val="20"/>
        </w:rPr>
        <w:t xml:space="preserve"> </w:t>
      </w:r>
      <w:r w:rsidR="00007C8A">
        <w:rPr>
          <w:rFonts w:ascii="Calibri" w:hAnsi="Calibri" w:cs="Calibri"/>
          <w:sz w:val="20"/>
        </w:rPr>
        <w:t>to enable the Supplier to review the tender documentation in relation to the Procured Services</w:t>
      </w:r>
      <w:r w:rsidR="00A62055">
        <w:rPr>
          <w:rFonts w:ascii="Calibri" w:hAnsi="Calibri" w:cs="Calibri"/>
          <w:sz w:val="20"/>
        </w:rPr>
        <w:t xml:space="preserve">, participate in discussions and negotiations, </w:t>
      </w:r>
      <w:r w:rsidR="00007C8A">
        <w:rPr>
          <w:rFonts w:ascii="Calibri" w:hAnsi="Calibri" w:cs="Calibri"/>
          <w:sz w:val="20"/>
        </w:rPr>
        <w:t xml:space="preserve">and submit a bid. </w:t>
      </w:r>
    </w:p>
    <w:p w:rsidR="0058194E" w:rsidRDefault="00537705" w:rsidP="00CF5E94">
      <w:pPr>
        <w:pStyle w:val="Definitions"/>
        <w:spacing w:line="276" w:lineRule="auto"/>
        <w:rPr>
          <w:rFonts w:ascii="Calibri" w:hAnsi="Calibri" w:cs="Calibri"/>
          <w:sz w:val="20"/>
        </w:rPr>
      </w:pPr>
      <w:r w:rsidRPr="00D443A8">
        <w:rPr>
          <w:rStyle w:val="Defterm"/>
          <w:rFonts w:ascii="Calibri" w:hAnsi="Calibri" w:cs="Calibri"/>
          <w:sz w:val="20"/>
        </w:rPr>
        <w:t>Representative</w:t>
      </w:r>
      <w:r w:rsidRPr="00D443A8">
        <w:rPr>
          <w:rFonts w:ascii="Calibri" w:hAnsi="Calibri" w:cs="Calibri"/>
          <w:b/>
          <w:sz w:val="20"/>
        </w:rPr>
        <w:t>:</w:t>
      </w:r>
      <w:r w:rsidRPr="00D443A8">
        <w:rPr>
          <w:rFonts w:ascii="Calibri" w:hAnsi="Calibri" w:cs="Calibri"/>
          <w:sz w:val="20"/>
        </w:rPr>
        <w:t xml:space="preserve"> employees, agents, officers, advisers and other representatives of </w:t>
      </w:r>
      <w:r w:rsidR="006E4AF6">
        <w:rPr>
          <w:rFonts w:ascii="Calibri" w:hAnsi="Calibri" w:cs="Calibri"/>
          <w:sz w:val="20"/>
        </w:rPr>
        <w:t xml:space="preserve">a </w:t>
      </w:r>
      <w:r w:rsidR="009C2EDF">
        <w:rPr>
          <w:rFonts w:ascii="Calibri" w:hAnsi="Calibri" w:cs="Calibri"/>
          <w:sz w:val="20"/>
        </w:rPr>
        <w:t>P</w:t>
      </w:r>
      <w:r w:rsidR="006E4AF6">
        <w:rPr>
          <w:rFonts w:ascii="Calibri" w:hAnsi="Calibri" w:cs="Calibri"/>
          <w:sz w:val="20"/>
        </w:rPr>
        <w:t>arty</w:t>
      </w:r>
      <w:r w:rsidRPr="00D443A8">
        <w:rPr>
          <w:rFonts w:ascii="Calibri" w:hAnsi="Calibri" w:cs="Calibri"/>
          <w:sz w:val="20"/>
        </w:rPr>
        <w:t>.</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Clause, schedule and paragraph headings shall not affect the interpretation of this </w:t>
      </w:r>
      <w:r w:rsidR="009C2EDF">
        <w:rPr>
          <w:rFonts w:ascii="Calibri" w:hAnsi="Calibri" w:cs="Calibri"/>
          <w:sz w:val="20"/>
        </w:rPr>
        <w:t>A</w:t>
      </w:r>
      <w:r w:rsidRPr="00D443A8">
        <w:rPr>
          <w:rFonts w:ascii="Calibri" w:hAnsi="Calibri" w:cs="Calibri"/>
          <w:sz w:val="20"/>
        </w:rPr>
        <w:t xml:space="preserve">greement. </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A </w:t>
      </w:r>
      <w:r w:rsidRPr="00D443A8">
        <w:rPr>
          <w:rFonts w:ascii="Calibri" w:hAnsi="Calibri" w:cs="Calibri"/>
          <w:b/>
          <w:sz w:val="20"/>
        </w:rPr>
        <w:t>person</w:t>
      </w:r>
      <w:r w:rsidRPr="00D443A8">
        <w:rPr>
          <w:rFonts w:ascii="Calibri" w:hAnsi="Calibri" w:cs="Calibri"/>
          <w:sz w:val="20"/>
        </w:rPr>
        <w:t xml:space="preserve"> includes a natural person, corporate or unincorporated body (whether or not having separate legal personality). </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Unless the context otherwise requires, words in the singular shall include the plural and in the plural include the singular.</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A reference to a statute or statutory provision is a reference to it as it is in force for the time being, taking account of any amendment, extension, or re-enactment, and includes any subordinate legislation for the time being in force made under it. </w:t>
      </w:r>
    </w:p>
    <w:p w:rsidR="0058194E" w:rsidRPr="00D443A8" w:rsidRDefault="00537705" w:rsidP="009B56EE">
      <w:pPr>
        <w:pStyle w:val="Heading2"/>
        <w:spacing w:line="276" w:lineRule="auto"/>
        <w:rPr>
          <w:rFonts w:ascii="Calibri" w:hAnsi="Calibri" w:cs="Calibri"/>
          <w:sz w:val="20"/>
        </w:rPr>
      </w:pPr>
      <w:r w:rsidRPr="00D443A8">
        <w:rPr>
          <w:rFonts w:ascii="Calibri" w:hAnsi="Calibri" w:cs="Calibri"/>
          <w:sz w:val="20"/>
        </w:rPr>
        <w:t xml:space="preserve">References to clauses are to the clauses of this </w:t>
      </w:r>
      <w:r w:rsidR="009B56EE">
        <w:rPr>
          <w:rFonts w:ascii="Calibri" w:hAnsi="Calibri" w:cs="Calibri"/>
          <w:sz w:val="20"/>
        </w:rPr>
        <w:t>A</w:t>
      </w:r>
      <w:r w:rsidRPr="00D443A8">
        <w:rPr>
          <w:rFonts w:ascii="Calibri" w:hAnsi="Calibri" w:cs="Calibri"/>
          <w:sz w:val="20"/>
        </w:rPr>
        <w:t xml:space="preserve">greement. </w:t>
      </w:r>
    </w:p>
    <w:p w:rsidR="0058194E" w:rsidRPr="00D7778D" w:rsidRDefault="00537705" w:rsidP="0077609D">
      <w:pPr>
        <w:pStyle w:val="Heading1"/>
        <w:spacing w:line="276" w:lineRule="auto"/>
        <w:rPr>
          <w:rFonts w:ascii="Calibri" w:hAnsi="Calibri" w:cs="Calibri"/>
          <w:bCs/>
          <w:smallCaps w:val="0"/>
          <w:kern w:val="0"/>
          <w:sz w:val="20"/>
          <w:szCs w:val="18"/>
          <w:lang w:val="en-US"/>
        </w:rPr>
      </w:pPr>
      <w:bookmarkStart w:id="3" w:name="a785029"/>
      <w:bookmarkStart w:id="4" w:name="_Toc352854728"/>
      <w:r w:rsidRPr="00D7778D">
        <w:rPr>
          <w:rFonts w:ascii="Calibri" w:hAnsi="Calibri" w:cs="Calibri"/>
          <w:bCs/>
          <w:smallCaps w:val="0"/>
          <w:kern w:val="0"/>
          <w:sz w:val="20"/>
          <w:szCs w:val="18"/>
          <w:lang w:val="en-US"/>
        </w:rPr>
        <w:t>Obligations</w:t>
      </w:r>
      <w:r w:rsidR="0077609D">
        <w:rPr>
          <w:rFonts w:ascii="Calibri" w:hAnsi="Calibri" w:cs="Calibri"/>
          <w:bCs/>
          <w:smallCaps w:val="0"/>
          <w:kern w:val="0"/>
          <w:sz w:val="20"/>
          <w:szCs w:val="18"/>
          <w:lang w:val="en-US"/>
        </w:rPr>
        <w:t xml:space="preserve"> of </w:t>
      </w:r>
      <w:r w:rsidR="00D7778D">
        <w:rPr>
          <w:rFonts w:ascii="Calibri" w:hAnsi="Calibri" w:cs="Calibri"/>
          <w:bCs/>
          <w:smallCaps w:val="0"/>
          <w:kern w:val="0"/>
          <w:sz w:val="20"/>
          <w:szCs w:val="18"/>
          <w:lang w:val="en-US"/>
        </w:rPr>
        <w:t>C</w:t>
      </w:r>
      <w:r w:rsidRPr="00D7778D">
        <w:rPr>
          <w:rFonts w:ascii="Calibri" w:hAnsi="Calibri" w:cs="Calibri"/>
          <w:bCs/>
          <w:smallCaps w:val="0"/>
          <w:kern w:val="0"/>
          <w:sz w:val="20"/>
          <w:szCs w:val="18"/>
          <w:lang w:val="en-US"/>
        </w:rPr>
        <w:t>onfidentiality</w:t>
      </w:r>
      <w:bookmarkEnd w:id="3"/>
      <w:bookmarkEnd w:id="4"/>
    </w:p>
    <w:p w:rsidR="00DF4217" w:rsidRDefault="00DF4217" w:rsidP="00CF5E94">
      <w:pPr>
        <w:pStyle w:val="Heading2"/>
        <w:spacing w:line="276" w:lineRule="auto"/>
        <w:rPr>
          <w:rFonts w:ascii="Calibri" w:hAnsi="Calibri" w:cs="Calibri"/>
          <w:sz w:val="20"/>
        </w:rPr>
      </w:pPr>
      <w:r>
        <w:rPr>
          <w:rFonts w:ascii="Calibri" w:hAnsi="Calibri" w:cs="Calibri"/>
          <w:sz w:val="20"/>
        </w:rPr>
        <w:t xml:space="preserve">The Supplier undertakes to respect and preserve the confidentiality of </w:t>
      </w:r>
      <w:r w:rsidR="00A62055">
        <w:rPr>
          <w:rFonts w:ascii="Calibri" w:hAnsi="Calibri" w:cs="Calibri"/>
          <w:sz w:val="20"/>
        </w:rPr>
        <w:t>COLC</w:t>
      </w:r>
      <w:r>
        <w:rPr>
          <w:rFonts w:ascii="Calibri" w:hAnsi="Calibri" w:cs="Calibri"/>
          <w:sz w:val="20"/>
        </w:rPr>
        <w:t xml:space="preserve">’s </w:t>
      </w:r>
      <w:r w:rsidR="00537705" w:rsidRPr="00D443A8">
        <w:rPr>
          <w:rFonts w:ascii="Calibri" w:hAnsi="Calibri" w:cs="Calibri"/>
          <w:sz w:val="20"/>
        </w:rPr>
        <w:t>Confidential Information</w:t>
      </w:r>
      <w:r>
        <w:rPr>
          <w:rFonts w:ascii="Calibri" w:hAnsi="Calibri" w:cs="Calibri"/>
          <w:sz w:val="20"/>
        </w:rPr>
        <w:t xml:space="preserve">. </w:t>
      </w:r>
    </w:p>
    <w:p w:rsidR="0058194E" w:rsidRPr="00D443A8" w:rsidRDefault="00DF4217" w:rsidP="00CF5E94">
      <w:pPr>
        <w:pStyle w:val="Heading2"/>
        <w:spacing w:line="276" w:lineRule="auto"/>
        <w:rPr>
          <w:rFonts w:ascii="Calibri" w:hAnsi="Calibri" w:cs="Calibri"/>
          <w:sz w:val="20"/>
        </w:rPr>
      </w:pPr>
      <w:r>
        <w:rPr>
          <w:rFonts w:ascii="Calibri" w:hAnsi="Calibri" w:cs="Calibri"/>
          <w:sz w:val="20"/>
        </w:rPr>
        <w:t xml:space="preserve">The Supplier shall not </w:t>
      </w:r>
      <w:r w:rsidR="00537705" w:rsidRPr="00D443A8">
        <w:rPr>
          <w:rFonts w:ascii="Calibri" w:hAnsi="Calibri" w:cs="Calibri"/>
          <w:sz w:val="20"/>
        </w:rPr>
        <w:t>with</w:t>
      </w:r>
      <w:r>
        <w:rPr>
          <w:rFonts w:ascii="Calibri" w:hAnsi="Calibri" w:cs="Calibri"/>
          <w:sz w:val="20"/>
        </w:rPr>
        <w:t>out</w:t>
      </w:r>
      <w:r w:rsidR="00537705" w:rsidRPr="00D443A8">
        <w:rPr>
          <w:rFonts w:ascii="Calibri" w:hAnsi="Calibri" w:cs="Calibri"/>
          <w:sz w:val="20"/>
        </w:rPr>
        <w:t xml:space="preserve"> the prior written consent of </w:t>
      </w:r>
      <w:r w:rsidR="00A62055">
        <w:rPr>
          <w:rFonts w:ascii="Calibri" w:hAnsi="Calibri" w:cs="Calibri"/>
          <w:sz w:val="20"/>
        </w:rPr>
        <w:t>COLC</w:t>
      </w:r>
      <w:r w:rsidR="00537705" w:rsidRPr="00D443A8">
        <w:rPr>
          <w:rFonts w:ascii="Calibri" w:hAnsi="Calibri" w:cs="Calibri"/>
          <w:sz w:val="20"/>
        </w:rPr>
        <w:t>:</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use or exploit the Confidential Information in any way except for the Purpose; </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disclose or make available the Confidential Information in whole or in part to any third party, except as expressly permitted by this </w:t>
      </w:r>
      <w:r w:rsidR="00D7778D">
        <w:rPr>
          <w:rFonts w:ascii="Calibri" w:hAnsi="Calibri" w:cs="Calibri"/>
          <w:sz w:val="20"/>
        </w:rPr>
        <w:t>A</w:t>
      </w:r>
      <w:r w:rsidRPr="00D443A8">
        <w:rPr>
          <w:rFonts w:ascii="Calibri" w:hAnsi="Calibri" w:cs="Calibri"/>
          <w:sz w:val="20"/>
        </w:rPr>
        <w:t xml:space="preserve">greement; </w:t>
      </w:r>
    </w:p>
    <w:p w:rsidR="00DF4217" w:rsidRPr="00007C8A" w:rsidRDefault="00537705" w:rsidP="00007C8A">
      <w:pPr>
        <w:pStyle w:val="Heading3"/>
        <w:spacing w:line="276" w:lineRule="auto"/>
        <w:rPr>
          <w:rFonts w:ascii="Calibri" w:hAnsi="Calibri" w:cs="Calibri"/>
          <w:sz w:val="20"/>
        </w:rPr>
      </w:pPr>
      <w:r w:rsidRPr="00D443A8">
        <w:rPr>
          <w:rFonts w:ascii="Calibri" w:hAnsi="Calibri" w:cs="Calibri"/>
          <w:sz w:val="20"/>
        </w:rPr>
        <w:lastRenderedPageBreak/>
        <w:t>copy, reduce to writing or otherwise record the Confidential Information except as strictly necessary for the Purpose (and any such copies, reductions to writing and records shall be the property of</w:t>
      </w:r>
      <w:r w:rsidR="006E4AF6">
        <w:rPr>
          <w:rFonts w:ascii="Calibri" w:hAnsi="Calibri" w:cs="Calibri"/>
          <w:sz w:val="20"/>
        </w:rPr>
        <w:t xml:space="preserve"> </w:t>
      </w:r>
      <w:r w:rsidR="00A62055">
        <w:rPr>
          <w:rFonts w:ascii="Calibri" w:hAnsi="Calibri" w:cs="Calibri"/>
          <w:sz w:val="20"/>
        </w:rPr>
        <w:t>COLC</w:t>
      </w:r>
      <w:r w:rsidR="00E479C6">
        <w:rPr>
          <w:rFonts w:ascii="Calibri" w:hAnsi="Calibri" w:cs="Calibri"/>
          <w:sz w:val="20"/>
        </w:rPr>
        <w:t>).</w:t>
      </w:r>
    </w:p>
    <w:p w:rsidR="0058194E" w:rsidRPr="00D443A8" w:rsidRDefault="00DF4217" w:rsidP="00DF4217">
      <w:pPr>
        <w:pStyle w:val="Heading3"/>
        <w:numPr>
          <w:ilvl w:val="0"/>
          <w:numId w:val="0"/>
        </w:numPr>
        <w:spacing w:line="276" w:lineRule="auto"/>
        <w:ind w:left="709" w:hanging="709"/>
        <w:rPr>
          <w:rFonts w:ascii="Calibri" w:hAnsi="Calibri" w:cs="Calibri"/>
          <w:sz w:val="20"/>
        </w:rPr>
      </w:pPr>
      <w:r>
        <w:rPr>
          <w:rFonts w:ascii="Calibri" w:hAnsi="Calibri" w:cs="Calibri"/>
          <w:sz w:val="20"/>
        </w:rPr>
        <w:t>2.3</w:t>
      </w:r>
      <w:r>
        <w:rPr>
          <w:rFonts w:ascii="Calibri" w:hAnsi="Calibri" w:cs="Calibri"/>
          <w:sz w:val="20"/>
        </w:rPr>
        <w:tab/>
        <w:t xml:space="preserve">The Supplier shall </w:t>
      </w:r>
      <w:r w:rsidR="00537705" w:rsidRPr="00D443A8">
        <w:rPr>
          <w:rFonts w:ascii="Calibri" w:hAnsi="Calibri" w:cs="Calibri"/>
          <w:sz w:val="20"/>
        </w:rPr>
        <w:t xml:space="preserve">apply the same security measures and degree of care to the Confidential Information as </w:t>
      </w:r>
      <w:r w:rsidR="00A62055">
        <w:rPr>
          <w:rFonts w:ascii="Calibri" w:hAnsi="Calibri" w:cs="Calibri"/>
          <w:sz w:val="20"/>
        </w:rPr>
        <w:t>COLC</w:t>
      </w:r>
      <w:r w:rsidR="00537705" w:rsidRPr="00D443A8">
        <w:rPr>
          <w:rFonts w:ascii="Calibri" w:hAnsi="Calibri" w:cs="Calibri"/>
          <w:sz w:val="20"/>
        </w:rPr>
        <w:t xml:space="preserve"> applies to its own confidential information</w:t>
      </w:r>
      <w:r w:rsidR="00161670">
        <w:rPr>
          <w:rFonts w:ascii="Calibri" w:hAnsi="Calibri" w:cs="Calibri"/>
          <w:sz w:val="20"/>
        </w:rPr>
        <w:t>.</w:t>
      </w:r>
    </w:p>
    <w:p w:rsidR="0058194E" w:rsidRPr="00D443A8" w:rsidRDefault="00DF4217" w:rsidP="00E479C6">
      <w:pPr>
        <w:pStyle w:val="Heading2"/>
        <w:numPr>
          <w:ilvl w:val="0"/>
          <w:numId w:val="0"/>
        </w:numPr>
        <w:spacing w:line="276" w:lineRule="auto"/>
        <w:ind w:left="720" w:hanging="720"/>
        <w:rPr>
          <w:rFonts w:ascii="Calibri" w:hAnsi="Calibri" w:cs="Calibri"/>
          <w:sz w:val="20"/>
        </w:rPr>
      </w:pPr>
      <w:r>
        <w:rPr>
          <w:rFonts w:ascii="Calibri" w:hAnsi="Calibri" w:cs="Calibri"/>
          <w:sz w:val="20"/>
        </w:rPr>
        <w:t>2.4</w:t>
      </w:r>
      <w:r>
        <w:rPr>
          <w:rFonts w:ascii="Calibri" w:hAnsi="Calibri" w:cs="Calibri"/>
          <w:sz w:val="20"/>
        </w:rPr>
        <w:tab/>
        <w:t>The Supplier</w:t>
      </w:r>
      <w:r w:rsidR="00537705" w:rsidRPr="00D443A8">
        <w:rPr>
          <w:rFonts w:ascii="Calibri" w:hAnsi="Calibri" w:cs="Calibri"/>
          <w:sz w:val="20"/>
        </w:rPr>
        <w:t xml:space="preserve"> may disclose </w:t>
      </w:r>
      <w:r w:rsidR="00A62055">
        <w:rPr>
          <w:rFonts w:ascii="Calibri" w:hAnsi="Calibri" w:cs="Calibri"/>
          <w:sz w:val="20"/>
        </w:rPr>
        <w:t>COLC</w:t>
      </w:r>
      <w:r w:rsidR="005E52BD">
        <w:rPr>
          <w:rFonts w:ascii="Calibri" w:hAnsi="Calibri" w:cs="Calibri"/>
          <w:sz w:val="20"/>
        </w:rPr>
        <w:t xml:space="preserve">’s </w:t>
      </w:r>
      <w:r w:rsidR="00537705" w:rsidRPr="00D443A8">
        <w:rPr>
          <w:rFonts w:ascii="Calibri" w:hAnsi="Calibri" w:cs="Calibri"/>
          <w:sz w:val="20"/>
        </w:rPr>
        <w:t>Confidential Information to those of its Representatives who need to know this Confidential Information for the Purpose, provided that:</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it informs its Representatives of the confidential nature of the Confidential Information before disclosure; </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it procures that its Representatives shall, in relation to any Confidential Information disclosed to them, comply with this agreement as if they were </w:t>
      </w:r>
      <w:r w:rsidR="005E52BD">
        <w:rPr>
          <w:rFonts w:ascii="Calibri" w:hAnsi="Calibri" w:cs="Calibri"/>
          <w:sz w:val="20"/>
        </w:rPr>
        <w:t xml:space="preserve">the </w:t>
      </w:r>
      <w:r w:rsidR="00DF4217">
        <w:rPr>
          <w:rFonts w:ascii="Calibri" w:hAnsi="Calibri" w:cs="Calibri"/>
          <w:sz w:val="20"/>
        </w:rPr>
        <w:t>Supplier</w:t>
      </w:r>
      <w:r w:rsidRPr="00D443A8">
        <w:rPr>
          <w:rFonts w:ascii="Calibri" w:hAnsi="Calibri" w:cs="Calibri"/>
          <w:sz w:val="20"/>
        </w:rPr>
        <w:t xml:space="preserve">; </w:t>
      </w:r>
    </w:p>
    <w:p w:rsidR="0058194E" w:rsidRPr="00D443A8" w:rsidRDefault="00537705" w:rsidP="00CF5E94">
      <w:pPr>
        <w:pStyle w:val="Bodysubclause"/>
        <w:spacing w:line="276" w:lineRule="auto"/>
        <w:rPr>
          <w:rFonts w:ascii="Calibri" w:hAnsi="Calibri" w:cs="Calibri"/>
          <w:sz w:val="20"/>
        </w:rPr>
      </w:pPr>
      <w:r w:rsidRPr="00D443A8">
        <w:rPr>
          <w:rFonts w:ascii="Calibri" w:hAnsi="Calibri" w:cs="Calibri"/>
          <w:sz w:val="20"/>
        </w:rPr>
        <w:t>and it shall at all times be liable for the failure of any Representative to</w:t>
      </w:r>
      <w:r w:rsidR="00E479C6">
        <w:rPr>
          <w:rFonts w:ascii="Calibri" w:hAnsi="Calibri" w:cs="Calibri"/>
          <w:sz w:val="20"/>
        </w:rPr>
        <w:t xml:space="preserve"> comply with the terms of this A</w:t>
      </w:r>
      <w:r w:rsidRPr="00D443A8">
        <w:rPr>
          <w:rFonts w:ascii="Calibri" w:hAnsi="Calibri" w:cs="Calibri"/>
          <w:sz w:val="20"/>
        </w:rPr>
        <w:t>greement.</w:t>
      </w:r>
    </w:p>
    <w:p w:rsidR="0058194E" w:rsidRPr="00D443A8" w:rsidRDefault="00DF4217" w:rsidP="00CF5E94">
      <w:pPr>
        <w:pStyle w:val="Heading2"/>
        <w:spacing w:line="276" w:lineRule="auto"/>
        <w:rPr>
          <w:rFonts w:ascii="Calibri" w:hAnsi="Calibri" w:cs="Calibri"/>
          <w:sz w:val="20"/>
        </w:rPr>
      </w:pPr>
      <w:bookmarkStart w:id="5" w:name="a881718"/>
      <w:r>
        <w:rPr>
          <w:rFonts w:ascii="Calibri" w:hAnsi="Calibri" w:cs="Calibri"/>
          <w:sz w:val="20"/>
        </w:rPr>
        <w:t>The Supplier</w:t>
      </w:r>
      <w:r w:rsidR="00537705" w:rsidRPr="00D443A8">
        <w:rPr>
          <w:rFonts w:ascii="Calibri" w:hAnsi="Calibri" w:cs="Calibri"/>
          <w:sz w:val="20"/>
        </w:rPr>
        <w:t xml:space="preserve"> may disclose Confidential Information to the extent such Confidential Information is required to be disclosed </w:t>
      </w:r>
      <w:r w:rsidR="00A752EE" w:rsidRPr="00D443A8">
        <w:rPr>
          <w:rFonts w:ascii="Calibri" w:hAnsi="Calibri" w:cs="Calibri"/>
          <w:sz w:val="20"/>
        </w:rPr>
        <w:t>to comply with a statutory, judicial or parliamentary obligation</w:t>
      </w:r>
      <w:r w:rsidR="00537705" w:rsidRPr="00D443A8">
        <w:rPr>
          <w:rFonts w:ascii="Calibri" w:hAnsi="Calibri" w:cs="Calibri"/>
          <w:sz w:val="20"/>
        </w:rPr>
        <w:t xml:space="preserve"> or by a court or other authority of competent jurisdiction provided that, to the extent it is legally permitted to do so, </w:t>
      </w:r>
      <w:r w:rsidR="00E479C6">
        <w:rPr>
          <w:rFonts w:ascii="Calibri" w:hAnsi="Calibri" w:cs="Calibri"/>
          <w:sz w:val="20"/>
        </w:rPr>
        <w:t xml:space="preserve">and </w:t>
      </w:r>
      <w:r w:rsidR="00537705" w:rsidRPr="00D443A8">
        <w:rPr>
          <w:rFonts w:ascii="Calibri" w:hAnsi="Calibri" w:cs="Calibri"/>
          <w:sz w:val="20"/>
        </w:rPr>
        <w:t xml:space="preserve">it gives </w:t>
      </w:r>
      <w:r w:rsidR="00A62055">
        <w:rPr>
          <w:rFonts w:ascii="Calibri" w:hAnsi="Calibri" w:cs="Calibri"/>
          <w:sz w:val="20"/>
        </w:rPr>
        <w:t>COLC</w:t>
      </w:r>
      <w:r w:rsidR="005E52BD">
        <w:rPr>
          <w:rFonts w:ascii="Calibri" w:hAnsi="Calibri" w:cs="Calibri"/>
          <w:sz w:val="20"/>
        </w:rPr>
        <w:t xml:space="preserve"> </w:t>
      </w:r>
      <w:r w:rsidR="00537705" w:rsidRPr="00D443A8">
        <w:rPr>
          <w:rFonts w:ascii="Calibri" w:hAnsi="Calibri" w:cs="Calibri"/>
          <w:sz w:val="20"/>
        </w:rPr>
        <w:t xml:space="preserve">as much </w:t>
      </w:r>
      <w:r w:rsidR="005E52BD">
        <w:rPr>
          <w:rFonts w:ascii="Calibri" w:hAnsi="Calibri" w:cs="Calibri"/>
          <w:sz w:val="20"/>
        </w:rPr>
        <w:t xml:space="preserve">prior </w:t>
      </w:r>
      <w:r w:rsidR="00537705" w:rsidRPr="00D443A8">
        <w:rPr>
          <w:rFonts w:ascii="Calibri" w:hAnsi="Calibri" w:cs="Calibri"/>
          <w:sz w:val="20"/>
        </w:rPr>
        <w:t>notice of this disclosure as possible</w:t>
      </w:r>
      <w:bookmarkEnd w:id="5"/>
      <w:r w:rsidR="00DC1438" w:rsidRPr="00D443A8">
        <w:rPr>
          <w:rFonts w:ascii="Calibri" w:hAnsi="Calibri" w:cs="Calibri"/>
          <w:sz w:val="20"/>
        </w:rPr>
        <w:t>.</w:t>
      </w:r>
    </w:p>
    <w:p w:rsidR="0058194E" w:rsidRPr="00D443A8" w:rsidRDefault="005E52BD" w:rsidP="009B56EE">
      <w:pPr>
        <w:pStyle w:val="Heading2"/>
        <w:spacing w:line="276" w:lineRule="auto"/>
        <w:rPr>
          <w:rFonts w:ascii="Calibri" w:hAnsi="Calibri" w:cs="Calibri"/>
          <w:sz w:val="20"/>
        </w:rPr>
      </w:pPr>
      <w:r>
        <w:rPr>
          <w:rFonts w:ascii="Calibri" w:hAnsi="Calibri" w:cs="Calibri"/>
          <w:sz w:val="20"/>
        </w:rPr>
        <w:t xml:space="preserve">The </w:t>
      </w:r>
      <w:r w:rsidR="00DF4217">
        <w:rPr>
          <w:rFonts w:ascii="Calibri" w:hAnsi="Calibri" w:cs="Calibri"/>
          <w:sz w:val="20"/>
        </w:rPr>
        <w:t>Supplier</w:t>
      </w:r>
      <w:r>
        <w:rPr>
          <w:rFonts w:ascii="Calibri" w:hAnsi="Calibri" w:cs="Calibri"/>
          <w:sz w:val="20"/>
        </w:rPr>
        <w:t xml:space="preserve"> shall </w:t>
      </w:r>
      <w:r w:rsidR="00537705" w:rsidRPr="00D443A8">
        <w:rPr>
          <w:rFonts w:ascii="Calibri" w:hAnsi="Calibri" w:cs="Calibri"/>
          <w:sz w:val="20"/>
        </w:rPr>
        <w:t xml:space="preserve">establish and maintain adequate security </w:t>
      </w:r>
      <w:r>
        <w:rPr>
          <w:rFonts w:ascii="Calibri" w:hAnsi="Calibri" w:cs="Calibri"/>
          <w:sz w:val="20"/>
        </w:rPr>
        <w:t xml:space="preserve">and cyber security </w:t>
      </w:r>
      <w:r w:rsidR="00537705" w:rsidRPr="00D443A8">
        <w:rPr>
          <w:rFonts w:ascii="Calibri" w:hAnsi="Calibri" w:cs="Calibri"/>
          <w:sz w:val="20"/>
        </w:rPr>
        <w:t>measures to safeguard the Confidential Information from unauthorised access or use.</w:t>
      </w:r>
    </w:p>
    <w:p w:rsidR="0058194E" w:rsidRPr="00D443A8" w:rsidRDefault="00DF4217" w:rsidP="009B56EE">
      <w:pPr>
        <w:pStyle w:val="Heading2"/>
        <w:spacing w:line="276" w:lineRule="auto"/>
        <w:rPr>
          <w:rFonts w:ascii="Calibri" w:hAnsi="Calibri" w:cs="Calibri"/>
          <w:sz w:val="20"/>
        </w:rPr>
      </w:pPr>
      <w:r>
        <w:rPr>
          <w:rFonts w:ascii="Calibri" w:hAnsi="Calibri" w:cs="Calibri"/>
          <w:sz w:val="20"/>
        </w:rPr>
        <w:t xml:space="preserve">The Supplier shall not </w:t>
      </w:r>
      <w:r w:rsidR="00537705" w:rsidRPr="00D443A8">
        <w:rPr>
          <w:rFonts w:ascii="Calibri" w:hAnsi="Calibri" w:cs="Calibri"/>
          <w:sz w:val="20"/>
        </w:rPr>
        <w:t xml:space="preserve">make, or permit any person to make, any public announcement concerning this </w:t>
      </w:r>
      <w:r w:rsidR="009B56EE">
        <w:rPr>
          <w:rFonts w:ascii="Calibri" w:hAnsi="Calibri" w:cs="Calibri"/>
          <w:sz w:val="20"/>
        </w:rPr>
        <w:t>A</w:t>
      </w:r>
      <w:r w:rsidR="00537705" w:rsidRPr="00D443A8">
        <w:rPr>
          <w:rFonts w:ascii="Calibri" w:hAnsi="Calibri" w:cs="Calibri"/>
          <w:sz w:val="20"/>
        </w:rPr>
        <w:t xml:space="preserve">greement, the Purpose or its prospective interest in the Purpose without the prior written consent of </w:t>
      </w:r>
      <w:r w:rsidR="00A62055">
        <w:rPr>
          <w:rFonts w:ascii="Calibri" w:hAnsi="Calibri" w:cs="Calibri"/>
          <w:sz w:val="20"/>
        </w:rPr>
        <w:t>COLC</w:t>
      </w:r>
      <w:r>
        <w:rPr>
          <w:rFonts w:ascii="Calibri" w:hAnsi="Calibri" w:cs="Calibri"/>
          <w:sz w:val="20"/>
        </w:rPr>
        <w:t xml:space="preserve"> </w:t>
      </w:r>
      <w:r w:rsidR="00537705" w:rsidRPr="00D443A8">
        <w:rPr>
          <w:rFonts w:ascii="Calibri" w:hAnsi="Calibri" w:cs="Calibri"/>
          <w:sz w:val="20"/>
        </w:rPr>
        <w:t xml:space="preserve">except as required by law or any governmental or regulatory authority (including, without limitation, any relevant securities exchange) or by any court or other authority of competent jurisdiction. </w:t>
      </w:r>
    </w:p>
    <w:p w:rsidR="001D7155" w:rsidRPr="00D443A8" w:rsidRDefault="001D7155" w:rsidP="009B56EE">
      <w:pPr>
        <w:pStyle w:val="Heading2"/>
        <w:spacing w:line="276" w:lineRule="auto"/>
        <w:rPr>
          <w:rFonts w:ascii="Calibri" w:hAnsi="Calibri" w:cs="Calibri"/>
          <w:sz w:val="20"/>
        </w:rPr>
      </w:pPr>
      <w:r w:rsidRPr="00D443A8">
        <w:rPr>
          <w:rFonts w:ascii="Calibri" w:hAnsi="Calibri" w:cs="Calibri"/>
          <w:sz w:val="20"/>
        </w:rPr>
        <w:t xml:space="preserve">Classified Information which is disclosed </w:t>
      </w:r>
      <w:r w:rsidR="00E479C6">
        <w:rPr>
          <w:rFonts w:ascii="Calibri" w:hAnsi="Calibri" w:cs="Calibri"/>
          <w:sz w:val="20"/>
        </w:rPr>
        <w:t xml:space="preserve">by </w:t>
      </w:r>
      <w:r w:rsidR="00A62055">
        <w:rPr>
          <w:rFonts w:ascii="Calibri" w:hAnsi="Calibri" w:cs="Calibri"/>
          <w:sz w:val="20"/>
        </w:rPr>
        <w:t>COLC</w:t>
      </w:r>
      <w:r w:rsidR="00E479C6">
        <w:rPr>
          <w:rFonts w:ascii="Calibri" w:hAnsi="Calibri" w:cs="Calibri"/>
          <w:sz w:val="20"/>
        </w:rPr>
        <w:t xml:space="preserve"> </w:t>
      </w:r>
      <w:r w:rsidRPr="00D443A8">
        <w:rPr>
          <w:rFonts w:ascii="Calibri" w:hAnsi="Calibri" w:cs="Calibri"/>
          <w:sz w:val="20"/>
        </w:rPr>
        <w:t>shall be identified as Classified Information at the time of disclosure and the disclosure, protection, use and handling of such information</w:t>
      </w:r>
      <w:r w:rsidR="00E479C6">
        <w:rPr>
          <w:rFonts w:ascii="Calibri" w:hAnsi="Calibri" w:cs="Calibri"/>
          <w:sz w:val="20"/>
        </w:rPr>
        <w:t xml:space="preserve"> by the Supplier</w:t>
      </w:r>
      <w:r w:rsidRPr="00D443A8">
        <w:rPr>
          <w:rFonts w:ascii="Calibri" w:hAnsi="Calibri" w:cs="Calibri"/>
          <w:sz w:val="20"/>
        </w:rPr>
        <w:t xml:space="preserve"> shall be in accordan</w:t>
      </w:r>
      <w:r w:rsidR="00856F60" w:rsidRPr="00D443A8">
        <w:rPr>
          <w:rFonts w:ascii="Calibri" w:hAnsi="Calibri" w:cs="Calibri"/>
          <w:sz w:val="20"/>
        </w:rPr>
        <w:t xml:space="preserve">ce with the security procedures, laws </w:t>
      </w:r>
      <w:r w:rsidR="00856F60" w:rsidRPr="00D443A8">
        <w:rPr>
          <w:rFonts w:ascii="Calibri" w:hAnsi="Calibri" w:cs="Calibri"/>
          <w:sz w:val="20"/>
        </w:rPr>
        <w:lastRenderedPageBreak/>
        <w:t>and</w:t>
      </w:r>
      <w:r w:rsidRPr="00D443A8">
        <w:rPr>
          <w:rFonts w:ascii="Calibri" w:hAnsi="Calibri" w:cs="Calibri"/>
          <w:sz w:val="20"/>
        </w:rPr>
        <w:t xml:space="preserve"> regulations determined by the Government</w:t>
      </w:r>
      <w:r w:rsidR="005E52BD">
        <w:rPr>
          <w:rFonts w:ascii="Calibri" w:hAnsi="Calibri" w:cs="Calibri"/>
          <w:sz w:val="20"/>
        </w:rPr>
        <w:t xml:space="preserve"> of the United Kingdom</w:t>
      </w:r>
      <w:r w:rsidRPr="00D443A8">
        <w:rPr>
          <w:rFonts w:ascii="Calibri" w:hAnsi="Calibri" w:cs="Calibri"/>
          <w:sz w:val="20"/>
        </w:rPr>
        <w:t xml:space="preserve">. </w:t>
      </w:r>
    </w:p>
    <w:p w:rsidR="0058194E" w:rsidRPr="00D7778D" w:rsidRDefault="00537705" w:rsidP="00CF5E94">
      <w:pPr>
        <w:pStyle w:val="Heading1"/>
        <w:spacing w:line="276" w:lineRule="auto"/>
        <w:rPr>
          <w:rFonts w:ascii="Calibri" w:hAnsi="Calibri" w:cs="Calibri"/>
          <w:bCs/>
          <w:smallCaps w:val="0"/>
          <w:kern w:val="0"/>
          <w:sz w:val="20"/>
          <w:szCs w:val="18"/>
          <w:lang w:val="en-US"/>
        </w:rPr>
      </w:pPr>
      <w:bookmarkStart w:id="6" w:name="a516279"/>
      <w:bookmarkStart w:id="7" w:name="_Toc352854729"/>
      <w:r w:rsidRPr="00D7778D">
        <w:rPr>
          <w:rFonts w:ascii="Calibri" w:hAnsi="Calibri" w:cs="Calibri"/>
          <w:bCs/>
          <w:smallCaps w:val="0"/>
          <w:kern w:val="0"/>
          <w:sz w:val="20"/>
          <w:szCs w:val="18"/>
          <w:lang w:val="en-US"/>
        </w:rPr>
        <w:t xml:space="preserve">Return of </w:t>
      </w:r>
      <w:r w:rsidR="00A62055">
        <w:rPr>
          <w:rFonts w:ascii="Calibri" w:hAnsi="Calibri" w:cs="Calibri"/>
          <w:bCs/>
          <w:smallCaps w:val="0"/>
          <w:kern w:val="0"/>
          <w:sz w:val="20"/>
          <w:szCs w:val="18"/>
          <w:lang w:val="en-US"/>
        </w:rPr>
        <w:t>COLC</w:t>
      </w:r>
      <w:r w:rsidR="003E2348" w:rsidRPr="00D7778D">
        <w:rPr>
          <w:rFonts w:ascii="Calibri" w:hAnsi="Calibri" w:cs="Calibri"/>
          <w:bCs/>
          <w:smallCaps w:val="0"/>
          <w:kern w:val="0"/>
          <w:sz w:val="20"/>
          <w:szCs w:val="18"/>
          <w:lang w:val="en-US"/>
        </w:rPr>
        <w:t xml:space="preserve">’s </w:t>
      </w:r>
      <w:r w:rsidR="0077609D">
        <w:rPr>
          <w:rFonts w:ascii="Calibri" w:hAnsi="Calibri" w:cs="Calibri"/>
          <w:bCs/>
          <w:smallCaps w:val="0"/>
          <w:kern w:val="0"/>
          <w:sz w:val="20"/>
          <w:szCs w:val="18"/>
          <w:lang w:val="en-US"/>
        </w:rPr>
        <w:t>I</w:t>
      </w:r>
      <w:r w:rsidRPr="00D7778D">
        <w:rPr>
          <w:rFonts w:ascii="Calibri" w:hAnsi="Calibri" w:cs="Calibri"/>
          <w:bCs/>
          <w:smallCaps w:val="0"/>
          <w:kern w:val="0"/>
          <w:sz w:val="20"/>
          <w:szCs w:val="18"/>
          <w:lang w:val="en-US"/>
        </w:rPr>
        <w:t>nformation</w:t>
      </w:r>
      <w:bookmarkEnd w:id="6"/>
      <w:bookmarkEnd w:id="7"/>
    </w:p>
    <w:p w:rsidR="0058194E" w:rsidRPr="00D443A8" w:rsidRDefault="00007C8A" w:rsidP="00CF5E94">
      <w:pPr>
        <w:pStyle w:val="Heading2"/>
        <w:spacing w:line="276" w:lineRule="auto"/>
        <w:rPr>
          <w:rFonts w:ascii="Calibri" w:hAnsi="Calibri" w:cs="Calibri"/>
          <w:sz w:val="20"/>
        </w:rPr>
      </w:pPr>
      <w:r>
        <w:rPr>
          <w:rFonts w:ascii="Calibri" w:hAnsi="Calibri" w:cs="Calibri"/>
          <w:sz w:val="20"/>
        </w:rPr>
        <w:t>At the request of</w:t>
      </w:r>
      <w:r w:rsidR="005E52BD">
        <w:rPr>
          <w:rFonts w:ascii="Calibri" w:hAnsi="Calibri" w:cs="Calibri"/>
          <w:sz w:val="20"/>
        </w:rPr>
        <w:t xml:space="preserve"> </w:t>
      </w:r>
      <w:r w:rsidR="00A62055">
        <w:rPr>
          <w:rFonts w:ascii="Calibri" w:hAnsi="Calibri" w:cs="Calibri"/>
          <w:sz w:val="20"/>
        </w:rPr>
        <w:t>COLC</w:t>
      </w:r>
      <w:r w:rsidR="003E2348">
        <w:rPr>
          <w:rFonts w:ascii="Calibri" w:hAnsi="Calibri" w:cs="Calibri"/>
          <w:sz w:val="20"/>
        </w:rPr>
        <w:t xml:space="preserve"> </w:t>
      </w:r>
      <w:r w:rsidR="00537705" w:rsidRPr="00D443A8">
        <w:rPr>
          <w:rFonts w:ascii="Calibri" w:hAnsi="Calibri" w:cs="Calibri"/>
          <w:sz w:val="20"/>
        </w:rPr>
        <w:t xml:space="preserve">, </w:t>
      </w:r>
      <w:r w:rsidR="005E52BD">
        <w:rPr>
          <w:rFonts w:ascii="Calibri" w:hAnsi="Calibri" w:cs="Calibri"/>
          <w:sz w:val="20"/>
        </w:rPr>
        <w:t xml:space="preserve">the </w:t>
      </w:r>
      <w:r w:rsidR="003E2348">
        <w:rPr>
          <w:rFonts w:ascii="Calibri" w:hAnsi="Calibri" w:cs="Calibri"/>
          <w:sz w:val="20"/>
        </w:rPr>
        <w:t>Supplier</w:t>
      </w:r>
      <w:r w:rsidR="00D7778D">
        <w:rPr>
          <w:rFonts w:ascii="Calibri" w:hAnsi="Calibri" w:cs="Calibri"/>
          <w:sz w:val="20"/>
        </w:rPr>
        <w:t xml:space="preserve"> </w:t>
      </w:r>
      <w:r w:rsidR="00537705" w:rsidRPr="00D443A8">
        <w:rPr>
          <w:rFonts w:ascii="Calibri" w:hAnsi="Calibri" w:cs="Calibri"/>
          <w:sz w:val="20"/>
        </w:rPr>
        <w:t>shall:</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destroy or return to </w:t>
      </w:r>
      <w:r w:rsidR="00A62055">
        <w:rPr>
          <w:rFonts w:ascii="Calibri" w:hAnsi="Calibri" w:cs="Calibri"/>
          <w:sz w:val="20"/>
        </w:rPr>
        <w:t>COLC</w:t>
      </w:r>
      <w:r w:rsidR="003E2348">
        <w:rPr>
          <w:rFonts w:ascii="Calibri" w:hAnsi="Calibri" w:cs="Calibri"/>
          <w:sz w:val="20"/>
        </w:rPr>
        <w:t xml:space="preserve"> </w:t>
      </w:r>
      <w:r w:rsidRPr="00D443A8">
        <w:rPr>
          <w:rFonts w:ascii="Calibri" w:hAnsi="Calibri" w:cs="Calibri"/>
          <w:sz w:val="20"/>
        </w:rPr>
        <w:t>all documents and materials (and any copies) containing, reflecting, incorporating, or based on</w:t>
      </w:r>
      <w:r w:rsidR="00D7778D">
        <w:rPr>
          <w:rFonts w:ascii="Calibri" w:hAnsi="Calibri" w:cs="Calibri"/>
          <w:sz w:val="20"/>
        </w:rPr>
        <w:t xml:space="preserve"> </w:t>
      </w:r>
      <w:r w:rsidR="00A62055">
        <w:rPr>
          <w:rFonts w:ascii="Calibri" w:hAnsi="Calibri" w:cs="Calibri"/>
          <w:sz w:val="20"/>
        </w:rPr>
        <w:t>COLC</w:t>
      </w:r>
      <w:r w:rsidR="005E52BD">
        <w:rPr>
          <w:rFonts w:ascii="Calibri" w:hAnsi="Calibri" w:cs="Calibri"/>
          <w:sz w:val="20"/>
        </w:rPr>
        <w:t xml:space="preserve">’s </w:t>
      </w:r>
      <w:r w:rsidRPr="00D443A8">
        <w:rPr>
          <w:rFonts w:ascii="Calibri" w:hAnsi="Calibri" w:cs="Calibri"/>
          <w:sz w:val="20"/>
        </w:rPr>
        <w:t>Confidential Information;</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erase all </w:t>
      </w:r>
      <w:r w:rsidR="003E2348">
        <w:rPr>
          <w:rFonts w:ascii="Calibri" w:hAnsi="Calibri" w:cs="Calibri"/>
          <w:sz w:val="20"/>
        </w:rPr>
        <w:t xml:space="preserve">of </w:t>
      </w:r>
      <w:r w:rsidR="00A62055">
        <w:rPr>
          <w:rFonts w:ascii="Calibri" w:hAnsi="Calibri" w:cs="Calibri"/>
          <w:sz w:val="20"/>
        </w:rPr>
        <w:t>COLC</w:t>
      </w:r>
      <w:r w:rsidR="003E2348">
        <w:rPr>
          <w:rFonts w:ascii="Calibri" w:hAnsi="Calibri" w:cs="Calibri"/>
          <w:sz w:val="20"/>
        </w:rPr>
        <w:t xml:space="preserve">’s </w:t>
      </w:r>
      <w:r w:rsidRPr="00D443A8">
        <w:rPr>
          <w:rFonts w:ascii="Calibri" w:hAnsi="Calibri" w:cs="Calibri"/>
          <w:sz w:val="20"/>
        </w:rPr>
        <w:t>Confidential Information from its computer systems or which is stored in electronic form (to the extent possible); and</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certify in writing to </w:t>
      </w:r>
      <w:r w:rsidR="00A62055">
        <w:rPr>
          <w:rFonts w:ascii="Calibri" w:hAnsi="Calibri" w:cs="Calibri"/>
          <w:sz w:val="20"/>
        </w:rPr>
        <w:t>COLC</w:t>
      </w:r>
      <w:r w:rsidR="003E2348">
        <w:rPr>
          <w:rFonts w:ascii="Calibri" w:hAnsi="Calibri" w:cs="Calibri"/>
          <w:sz w:val="20"/>
        </w:rPr>
        <w:t xml:space="preserve"> </w:t>
      </w:r>
      <w:r w:rsidRPr="00D443A8">
        <w:rPr>
          <w:rFonts w:ascii="Calibri" w:hAnsi="Calibri" w:cs="Calibri"/>
          <w:sz w:val="20"/>
        </w:rPr>
        <w:t>that it has complied with the requirements of this clause</w:t>
      </w:r>
      <w:r w:rsidR="003232E1">
        <w:rPr>
          <w:rFonts w:ascii="Calibri" w:hAnsi="Calibri" w:cs="Calibri"/>
          <w:sz w:val="20"/>
        </w:rPr>
        <w:t xml:space="preserve"> 3.1</w:t>
      </w:r>
      <w:r w:rsidRPr="00D443A8">
        <w:rPr>
          <w:rFonts w:ascii="Calibri" w:hAnsi="Calibri" w:cs="Calibri"/>
          <w:sz w:val="20"/>
        </w:rPr>
        <w:t xml:space="preserve">, provided that </w:t>
      </w:r>
      <w:r w:rsidR="003E2348">
        <w:rPr>
          <w:rFonts w:ascii="Calibri" w:hAnsi="Calibri" w:cs="Calibri"/>
          <w:sz w:val="20"/>
        </w:rPr>
        <w:t xml:space="preserve">the Supplier </w:t>
      </w:r>
      <w:r w:rsidRPr="00D443A8">
        <w:rPr>
          <w:rFonts w:ascii="Calibri" w:hAnsi="Calibri" w:cs="Calibri"/>
          <w:sz w:val="20"/>
        </w:rPr>
        <w:t xml:space="preserve">may retain documents and materials containing, reflecting, incorporating, or based on </w:t>
      </w:r>
      <w:r w:rsidR="00A62055">
        <w:rPr>
          <w:rFonts w:ascii="Calibri" w:hAnsi="Calibri" w:cs="Calibri"/>
          <w:sz w:val="20"/>
        </w:rPr>
        <w:t>COLC</w:t>
      </w:r>
      <w:r w:rsidR="003E2348">
        <w:rPr>
          <w:rFonts w:ascii="Calibri" w:hAnsi="Calibri" w:cs="Calibri"/>
          <w:sz w:val="20"/>
        </w:rPr>
        <w:t xml:space="preserve">’s </w:t>
      </w:r>
      <w:r w:rsidRPr="00D443A8">
        <w:rPr>
          <w:rFonts w:ascii="Calibri" w:hAnsi="Calibri" w:cs="Calibri"/>
          <w:sz w:val="20"/>
        </w:rPr>
        <w:t xml:space="preserve">Confidential Information to the extent required by law or any applicable governmental or regulatory authority </w:t>
      </w:r>
      <w:r w:rsidR="005E52BD">
        <w:rPr>
          <w:rFonts w:ascii="Calibri" w:hAnsi="Calibri" w:cs="Calibri"/>
          <w:sz w:val="20"/>
        </w:rPr>
        <w:t xml:space="preserve">(save and excepting for this purpose ) </w:t>
      </w:r>
      <w:r w:rsidRPr="00D443A8">
        <w:rPr>
          <w:rFonts w:ascii="Calibri" w:hAnsi="Calibri" w:cs="Calibri"/>
          <w:sz w:val="20"/>
        </w:rPr>
        <w:t xml:space="preserve">and to the extent reasonable to permit </w:t>
      </w:r>
      <w:r w:rsidR="005E52BD">
        <w:rPr>
          <w:rFonts w:ascii="Calibri" w:hAnsi="Calibri" w:cs="Calibri"/>
          <w:sz w:val="20"/>
        </w:rPr>
        <w:t xml:space="preserve">the </w:t>
      </w:r>
      <w:r w:rsidR="003E2348">
        <w:rPr>
          <w:rFonts w:ascii="Calibri" w:hAnsi="Calibri" w:cs="Calibri"/>
          <w:sz w:val="20"/>
        </w:rPr>
        <w:t xml:space="preserve">Supplier </w:t>
      </w:r>
      <w:r w:rsidRPr="00D443A8">
        <w:rPr>
          <w:rFonts w:ascii="Calibri" w:hAnsi="Calibri" w:cs="Calibri"/>
          <w:sz w:val="20"/>
        </w:rPr>
        <w:t xml:space="preserve">to keep evidence that it has performed its obligations under this </w:t>
      </w:r>
      <w:r w:rsidR="003E2348">
        <w:rPr>
          <w:rFonts w:ascii="Calibri" w:hAnsi="Calibri" w:cs="Calibri"/>
          <w:sz w:val="20"/>
        </w:rPr>
        <w:t>A</w:t>
      </w:r>
      <w:r w:rsidRPr="00D443A8">
        <w:rPr>
          <w:rFonts w:ascii="Calibri" w:hAnsi="Calibri" w:cs="Calibri"/>
          <w:sz w:val="20"/>
        </w:rPr>
        <w:t xml:space="preserve">greement. The provisions of this </w:t>
      </w:r>
      <w:r w:rsidR="003E2348">
        <w:rPr>
          <w:rFonts w:ascii="Calibri" w:hAnsi="Calibri" w:cs="Calibri"/>
          <w:sz w:val="20"/>
        </w:rPr>
        <w:t>A</w:t>
      </w:r>
      <w:r w:rsidRPr="00D443A8">
        <w:rPr>
          <w:rFonts w:ascii="Calibri" w:hAnsi="Calibri" w:cs="Calibri"/>
          <w:sz w:val="20"/>
        </w:rPr>
        <w:t>greement shall continue to apply to any documents and materials retained by</w:t>
      </w:r>
      <w:r w:rsidR="00D7778D">
        <w:rPr>
          <w:rFonts w:ascii="Calibri" w:hAnsi="Calibri" w:cs="Calibri"/>
          <w:sz w:val="20"/>
        </w:rPr>
        <w:t xml:space="preserve"> </w:t>
      </w:r>
      <w:r w:rsidR="003E2348">
        <w:rPr>
          <w:rFonts w:ascii="Calibri" w:hAnsi="Calibri" w:cs="Calibri"/>
          <w:sz w:val="20"/>
        </w:rPr>
        <w:t>the Supplier</w:t>
      </w:r>
      <w:r w:rsidRPr="00D443A8">
        <w:rPr>
          <w:rFonts w:ascii="Calibri" w:hAnsi="Calibri" w:cs="Calibri"/>
          <w:sz w:val="20"/>
        </w:rPr>
        <w:t>.</w:t>
      </w:r>
    </w:p>
    <w:p w:rsidR="0058194E" w:rsidRPr="00D7778D" w:rsidRDefault="00537705" w:rsidP="0077609D">
      <w:pPr>
        <w:pStyle w:val="Heading1"/>
        <w:spacing w:line="276" w:lineRule="auto"/>
        <w:rPr>
          <w:rFonts w:ascii="Calibri" w:hAnsi="Calibri" w:cs="Calibri"/>
          <w:bCs/>
          <w:smallCaps w:val="0"/>
          <w:kern w:val="0"/>
          <w:sz w:val="20"/>
          <w:szCs w:val="18"/>
          <w:lang w:val="en-US"/>
        </w:rPr>
      </w:pPr>
      <w:bookmarkStart w:id="8" w:name="a938262"/>
      <w:bookmarkStart w:id="9" w:name="_Toc352854730"/>
      <w:r w:rsidRPr="00D7778D">
        <w:rPr>
          <w:rFonts w:ascii="Calibri" w:hAnsi="Calibri" w:cs="Calibri"/>
          <w:bCs/>
          <w:smallCaps w:val="0"/>
          <w:kern w:val="0"/>
          <w:sz w:val="20"/>
          <w:szCs w:val="18"/>
          <w:lang w:val="en-US"/>
        </w:rPr>
        <w:t xml:space="preserve">Reservation of </w:t>
      </w:r>
      <w:r w:rsidR="0077609D">
        <w:rPr>
          <w:rFonts w:ascii="Calibri" w:hAnsi="Calibri" w:cs="Calibri"/>
          <w:bCs/>
          <w:smallCaps w:val="0"/>
          <w:kern w:val="0"/>
          <w:sz w:val="20"/>
          <w:szCs w:val="18"/>
          <w:lang w:val="en-US"/>
        </w:rPr>
        <w:t>R</w:t>
      </w:r>
      <w:r w:rsidRPr="00D7778D">
        <w:rPr>
          <w:rFonts w:ascii="Calibri" w:hAnsi="Calibri" w:cs="Calibri"/>
          <w:bCs/>
          <w:smallCaps w:val="0"/>
          <w:kern w:val="0"/>
          <w:sz w:val="20"/>
          <w:szCs w:val="18"/>
          <w:lang w:val="en-US"/>
        </w:rPr>
        <w:t xml:space="preserve">ights and </w:t>
      </w:r>
      <w:r w:rsidR="0077609D">
        <w:rPr>
          <w:rFonts w:ascii="Calibri" w:hAnsi="Calibri" w:cs="Calibri"/>
          <w:bCs/>
          <w:smallCaps w:val="0"/>
          <w:kern w:val="0"/>
          <w:sz w:val="20"/>
          <w:szCs w:val="18"/>
          <w:lang w:val="en-US"/>
        </w:rPr>
        <w:t>A</w:t>
      </w:r>
      <w:r w:rsidRPr="00D7778D">
        <w:rPr>
          <w:rFonts w:ascii="Calibri" w:hAnsi="Calibri" w:cs="Calibri"/>
          <w:bCs/>
          <w:smallCaps w:val="0"/>
          <w:kern w:val="0"/>
          <w:sz w:val="20"/>
          <w:szCs w:val="18"/>
          <w:lang w:val="en-US"/>
        </w:rPr>
        <w:t>cknowledgement</w:t>
      </w:r>
      <w:bookmarkEnd w:id="8"/>
      <w:bookmarkEnd w:id="9"/>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All Confidential Information shall remain the property of</w:t>
      </w:r>
      <w:r w:rsidR="005E52BD">
        <w:rPr>
          <w:rFonts w:ascii="Calibri" w:hAnsi="Calibri" w:cs="Calibri"/>
          <w:sz w:val="20"/>
        </w:rPr>
        <w:t xml:space="preserve"> </w:t>
      </w:r>
      <w:r w:rsidR="00A62055">
        <w:rPr>
          <w:rFonts w:ascii="Calibri" w:hAnsi="Calibri" w:cs="Calibri"/>
          <w:sz w:val="20"/>
        </w:rPr>
        <w:t>COLC</w:t>
      </w:r>
      <w:r w:rsidRPr="00D443A8">
        <w:rPr>
          <w:rFonts w:ascii="Calibri" w:hAnsi="Calibri" w:cs="Calibri"/>
          <w:sz w:val="20"/>
        </w:rPr>
        <w:t xml:space="preserve">. No rights, </w:t>
      </w:r>
      <w:r w:rsidR="00B0144F" w:rsidRPr="00D443A8">
        <w:rPr>
          <w:rFonts w:ascii="Calibri" w:hAnsi="Calibri" w:cs="Calibri"/>
          <w:sz w:val="20"/>
        </w:rPr>
        <w:t>including, but not limited to, I</w:t>
      </w:r>
      <w:r w:rsidRPr="00D443A8">
        <w:rPr>
          <w:rFonts w:ascii="Calibri" w:hAnsi="Calibri" w:cs="Calibri"/>
          <w:sz w:val="20"/>
        </w:rPr>
        <w:t>nte</w:t>
      </w:r>
      <w:r w:rsidR="00B0144F" w:rsidRPr="00D443A8">
        <w:rPr>
          <w:rFonts w:ascii="Calibri" w:hAnsi="Calibri" w:cs="Calibri"/>
          <w:sz w:val="20"/>
        </w:rPr>
        <w:t>llectual Property R</w:t>
      </w:r>
      <w:r w:rsidRPr="00D443A8">
        <w:rPr>
          <w:rFonts w:ascii="Calibri" w:hAnsi="Calibri" w:cs="Calibri"/>
          <w:sz w:val="20"/>
        </w:rPr>
        <w:t xml:space="preserve">ights, in respect of Confidential Information are granted to </w:t>
      </w:r>
      <w:r w:rsidR="00C2127B">
        <w:rPr>
          <w:rFonts w:ascii="Calibri" w:hAnsi="Calibri" w:cs="Calibri"/>
          <w:sz w:val="20"/>
        </w:rPr>
        <w:t xml:space="preserve">the </w:t>
      </w:r>
      <w:r w:rsidR="00DF4217">
        <w:rPr>
          <w:rFonts w:ascii="Calibri" w:hAnsi="Calibri" w:cs="Calibri"/>
          <w:sz w:val="20"/>
        </w:rPr>
        <w:t>Supplier</w:t>
      </w:r>
      <w:r w:rsidRPr="00D443A8">
        <w:rPr>
          <w:rFonts w:ascii="Calibri" w:hAnsi="Calibri" w:cs="Calibri"/>
          <w:sz w:val="20"/>
        </w:rPr>
        <w:t>.</w:t>
      </w:r>
      <w:r w:rsidR="00B0144F" w:rsidRPr="00D443A8">
        <w:rPr>
          <w:rFonts w:ascii="Calibri" w:hAnsi="Calibri" w:cs="Calibri"/>
          <w:sz w:val="20"/>
        </w:rPr>
        <w:t xml:space="preserve"> This </w:t>
      </w:r>
      <w:r w:rsidR="00D7778D">
        <w:rPr>
          <w:rFonts w:ascii="Calibri" w:hAnsi="Calibri" w:cs="Calibri"/>
          <w:sz w:val="20"/>
        </w:rPr>
        <w:t>A</w:t>
      </w:r>
      <w:r w:rsidR="00B0144F" w:rsidRPr="00D443A8">
        <w:rPr>
          <w:rFonts w:ascii="Calibri" w:hAnsi="Calibri" w:cs="Calibri"/>
          <w:sz w:val="20"/>
        </w:rPr>
        <w:t xml:space="preserve">greement shall neither prejudice </w:t>
      </w:r>
      <w:r w:rsidR="009660D2">
        <w:rPr>
          <w:rFonts w:ascii="Calibri" w:hAnsi="Calibri" w:cs="Calibri"/>
          <w:sz w:val="20"/>
        </w:rPr>
        <w:t>n</w:t>
      </w:r>
      <w:r w:rsidR="00B0144F" w:rsidRPr="00D443A8">
        <w:rPr>
          <w:rFonts w:ascii="Calibri" w:hAnsi="Calibri" w:cs="Calibri"/>
          <w:sz w:val="20"/>
        </w:rPr>
        <w:t xml:space="preserve">or limit the rights of </w:t>
      </w:r>
      <w:r w:rsidR="00A62055">
        <w:rPr>
          <w:rFonts w:ascii="Calibri" w:hAnsi="Calibri" w:cs="Calibri"/>
          <w:sz w:val="20"/>
        </w:rPr>
        <w:t>COLC</w:t>
      </w:r>
      <w:r w:rsidR="00C2127B">
        <w:rPr>
          <w:rFonts w:ascii="Calibri" w:hAnsi="Calibri" w:cs="Calibri"/>
          <w:sz w:val="20"/>
        </w:rPr>
        <w:t xml:space="preserve"> </w:t>
      </w:r>
      <w:r w:rsidR="00B0144F" w:rsidRPr="00D443A8">
        <w:rPr>
          <w:rFonts w:ascii="Calibri" w:hAnsi="Calibri" w:cs="Calibri"/>
          <w:sz w:val="20"/>
        </w:rPr>
        <w:t xml:space="preserve">in respect of any Intellectual Property Rights in its Confidential Information. </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Except as expressly stated in this </w:t>
      </w:r>
      <w:r w:rsidR="00D7778D">
        <w:rPr>
          <w:rFonts w:ascii="Calibri" w:hAnsi="Calibri" w:cs="Calibri"/>
          <w:sz w:val="20"/>
        </w:rPr>
        <w:t>A</w:t>
      </w:r>
      <w:r w:rsidRPr="00D443A8">
        <w:rPr>
          <w:rFonts w:ascii="Calibri" w:hAnsi="Calibri" w:cs="Calibri"/>
          <w:sz w:val="20"/>
        </w:rPr>
        <w:t xml:space="preserve">greement, </w:t>
      </w:r>
      <w:r w:rsidR="00A62055">
        <w:rPr>
          <w:rFonts w:ascii="Calibri" w:hAnsi="Calibri" w:cs="Calibri"/>
          <w:sz w:val="20"/>
        </w:rPr>
        <w:t>COLC</w:t>
      </w:r>
      <w:r w:rsidR="00300484">
        <w:rPr>
          <w:rFonts w:ascii="Calibri" w:hAnsi="Calibri" w:cs="Calibri"/>
          <w:sz w:val="20"/>
        </w:rPr>
        <w:t xml:space="preserve"> make no </w:t>
      </w:r>
      <w:r w:rsidRPr="00D443A8">
        <w:rPr>
          <w:rFonts w:ascii="Calibri" w:hAnsi="Calibri" w:cs="Calibri"/>
          <w:sz w:val="20"/>
        </w:rPr>
        <w:t xml:space="preserve">express or implied warranty or representation concerning its Confidential Information, or the accuracy or completeness of </w:t>
      </w:r>
      <w:r w:rsidR="00E91230">
        <w:rPr>
          <w:rFonts w:ascii="Calibri" w:hAnsi="Calibri" w:cs="Calibri"/>
          <w:sz w:val="20"/>
        </w:rPr>
        <w:t>such</w:t>
      </w:r>
      <w:r w:rsidRPr="00D443A8">
        <w:rPr>
          <w:rFonts w:ascii="Calibri" w:hAnsi="Calibri" w:cs="Calibri"/>
          <w:sz w:val="20"/>
        </w:rPr>
        <w:t xml:space="preserve"> Confidential Information.</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The disclosure of Confidential Information by </w:t>
      </w:r>
      <w:r w:rsidR="00A62055">
        <w:rPr>
          <w:rFonts w:ascii="Calibri" w:hAnsi="Calibri" w:cs="Calibri"/>
          <w:sz w:val="20"/>
        </w:rPr>
        <w:t>COLC</w:t>
      </w:r>
      <w:r w:rsidRPr="00D443A8">
        <w:rPr>
          <w:rFonts w:ascii="Calibri" w:hAnsi="Calibri" w:cs="Calibri"/>
          <w:sz w:val="20"/>
        </w:rPr>
        <w:t xml:space="preserve"> shall not form any offer by, or representation or warranty on the part of</w:t>
      </w:r>
      <w:r w:rsidR="00C2127B">
        <w:rPr>
          <w:rFonts w:ascii="Calibri" w:hAnsi="Calibri" w:cs="Calibri"/>
          <w:sz w:val="20"/>
        </w:rPr>
        <w:t xml:space="preserve">, </w:t>
      </w:r>
      <w:r w:rsidR="00A62055">
        <w:rPr>
          <w:rFonts w:ascii="Calibri" w:hAnsi="Calibri" w:cs="Calibri"/>
          <w:sz w:val="20"/>
        </w:rPr>
        <w:t>COLC</w:t>
      </w:r>
      <w:r w:rsidRPr="00D443A8">
        <w:rPr>
          <w:rFonts w:ascii="Calibri" w:hAnsi="Calibri" w:cs="Calibri"/>
          <w:sz w:val="20"/>
        </w:rPr>
        <w:t xml:space="preserve"> to e</w:t>
      </w:r>
      <w:r w:rsidR="00585E93">
        <w:rPr>
          <w:rFonts w:ascii="Calibri" w:hAnsi="Calibri" w:cs="Calibri"/>
          <w:sz w:val="20"/>
        </w:rPr>
        <w:t>nter into any further agreement</w:t>
      </w:r>
      <w:r w:rsidRPr="00D443A8">
        <w:rPr>
          <w:rFonts w:ascii="Calibri" w:hAnsi="Calibri" w:cs="Calibri"/>
          <w:sz w:val="20"/>
        </w:rPr>
        <w:t xml:space="preserve"> in relation to the Purpose, or the development or supply of any product or service to which the C</w:t>
      </w:r>
      <w:r w:rsidR="00C97C5E" w:rsidRPr="00D443A8">
        <w:rPr>
          <w:rFonts w:ascii="Calibri" w:hAnsi="Calibri" w:cs="Calibri"/>
          <w:sz w:val="20"/>
        </w:rPr>
        <w:t>onfidential Information relates</w:t>
      </w:r>
      <w:r w:rsidRPr="00D443A8">
        <w:rPr>
          <w:rFonts w:ascii="Calibri" w:hAnsi="Calibri" w:cs="Calibri"/>
          <w:sz w:val="20"/>
        </w:rPr>
        <w:t>.</w:t>
      </w:r>
    </w:p>
    <w:p w:rsidR="0058194E" w:rsidRPr="00D443A8" w:rsidRDefault="00C2127B" w:rsidP="00CF5E94">
      <w:pPr>
        <w:pStyle w:val="Heading2"/>
        <w:spacing w:line="276" w:lineRule="auto"/>
        <w:rPr>
          <w:rFonts w:ascii="Calibri" w:hAnsi="Calibri" w:cs="Calibri"/>
          <w:sz w:val="20"/>
        </w:rPr>
      </w:pPr>
      <w:r>
        <w:rPr>
          <w:rFonts w:ascii="Calibri" w:hAnsi="Calibri" w:cs="Calibri"/>
          <w:sz w:val="20"/>
        </w:rPr>
        <w:lastRenderedPageBreak/>
        <w:t xml:space="preserve">The </w:t>
      </w:r>
      <w:r w:rsidR="00E479C6">
        <w:rPr>
          <w:rFonts w:ascii="Calibri" w:hAnsi="Calibri" w:cs="Calibri"/>
          <w:sz w:val="20"/>
        </w:rPr>
        <w:t xml:space="preserve">Supplier </w:t>
      </w:r>
      <w:r w:rsidR="00537705" w:rsidRPr="00D443A8">
        <w:rPr>
          <w:rFonts w:ascii="Calibri" w:hAnsi="Calibri" w:cs="Calibri"/>
          <w:sz w:val="20"/>
        </w:rPr>
        <w:t xml:space="preserve">acknowledge that damages alone would not be an adequate remedy for the breach of any of the provisions of this </w:t>
      </w:r>
      <w:r w:rsidR="00D7778D">
        <w:rPr>
          <w:rFonts w:ascii="Calibri" w:hAnsi="Calibri" w:cs="Calibri"/>
          <w:sz w:val="20"/>
        </w:rPr>
        <w:t>A</w:t>
      </w:r>
      <w:r w:rsidR="00537705" w:rsidRPr="00D443A8">
        <w:rPr>
          <w:rFonts w:ascii="Calibri" w:hAnsi="Calibri" w:cs="Calibri"/>
          <w:sz w:val="20"/>
        </w:rPr>
        <w:t>greement. Accordingly, without prejudice to any other r</w:t>
      </w:r>
      <w:r w:rsidR="00007C8A">
        <w:rPr>
          <w:rFonts w:ascii="Calibri" w:hAnsi="Calibri" w:cs="Calibri"/>
          <w:sz w:val="20"/>
        </w:rPr>
        <w:t xml:space="preserve">ights and remedies it may have, </w:t>
      </w:r>
      <w:r w:rsidR="00A62055">
        <w:rPr>
          <w:rFonts w:ascii="Calibri" w:hAnsi="Calibri" w:cs="Calibri"/>
          <w:sz w:val="20"/>
        </w:rPr>
        <w:t>COLC</w:t>
      </w:r>
      <w:r w:rsidR="00537705" w:rsidRPr="00D443A8">
        <w:rPr>
          <w:rFonts w:ascii="Calibri" w:hAnsi="Calibri" w:cs="Calibri"/>
          <w:sz w:val="20"/>
        </w:rPr>
        <w:t xml:space="preserve"> shall be entitled to the granting of equitable relief (including without limitation injunctive relief) concerning any threatened or actual breach of any of the provisions of this </w:t>
      </w:r>
      <w:r w:rsidR="00D7778D">
        <w:rPr>
          <w:rFonts w:ascii="Calibri" w:hAnsi="Calibri" w:cs="Calibri"/>
          <w:sz w:val="20"/>
        </w:rPr>
        <w:t>A</w:t>
      </w:r>
      <w:r w:rsidR="00537705" w:rsidRPr="00D443A8">
        <w:rPr>
          <w:rFonts w:ascii="Calibri" w:hAnsi="Calibri" w:cs="Calibri"/>
          <w:sz w:val="20"/>
        </w:rPr>
        <w:t>greement.</w:t>
      </w:r>
    </w:p>
    <w:p w:rsidR="0058194E" w:rsidRPr="00D7778D" w:rsidRDefault="00537705" w:rsidP="0077609D">
      <w:pPr>
        <w:pStyle w:val="Heading1"/>
        <w:spacing w:line="276" w:lineRule="auto"/>
        <w:rPr>
          <w:rFonts w:ascii="Calibri" w:hAnsi="Calibri" w:cs="Calibri"/>
          <w:bCs/>
          <w:smallCaps w:val="0"/>
          <w:kern w:val="0"/>
          <w:sz w:val="20"/>
          <w:szCs w:val="18"/>
          <w:lang w:val="en-US"/>
        </w:rPr>
      </w:pPr>
      <w:bookmarkStart w:id="10" w:name="a164711"/>
      <w:bookmarkStart w:id="11" w:name="_Toc352854731"/>
      <w:r w:rsidRPr="00D7778D">
        <w:rPr>
          <w:rFonts w:ascii="Calibri" w:hAnsi="Calibri" w:cs="Calibri"/>
          <w:bCs/>
          <w:smallCaps w:val="0"/>
          <w:kern w:val="0"/>
          <w:sz w:val="20"/>
          <w:szCs w:val="18"/>
          <w:lang w:val="en-US"/>
        </w:rPr>
        <w:t xml:space="preserve">Warranty and </w:t>
      </w:r>
      <w:r w:rsidR="0077609D">
        <w:rPr>
          <w:rFonts w:ascii="Calibri" w:hAnsi="Calibri" w:cs="Calibri"/>
          <w:bCs/>
          <w:smallCaps w:val="0"/>
          <w:kern w:val="0"/>
          <w:sz w:val="20"/>
          <w:szCs w:val="18"/>
          <w:lang w:val="en-US"/>
        </w:rPr>
        <w:t>I</w:t>
      </w:r>
      <w:r w:rsidRPr="00D7778D">
        <w:rPr>
          <w:rFonts w:ascii="Calibri" w:hAnsi="Calibri" w:cs="Calibri"/>
          <w:bCs/>
          <w:smallCaps w:val="0"/>
          <w:kern w:val="0"/>
          <w:sz w:val="20"/>
          <w:szCs w:val="18"/>
          <w:lang w:val="en-US"/>
        </w:rPr>
        <w:t>ndemnity</w:t>
      </w:r>
      <w:bookmarkEnd w:id="10"/>
      <w:bookmarkEnd w:id="11"/>
    </w:p>
    <w:p w:rsidR="0058194E" w:rsidRDefault="00E479C6" w:rsidP="00CF5E94">
      <w:pPr>
        <w:pStyle w:val="Heading2"/>
        <w:spacing w:line="276" w:lineRule="auto"/>
        <w:rPr>
          <w:rFonts w:ascii="Calibri" w:hAnsi="Calibri" w:cs="Calibri"/>
          <w:sz w:val="20"/>
        </w:rPr>
      </w:pPr>
      <w:r>
        <w:rPr>
          <w:rFonts w:ascii="Calibri" w:hAnsi="Calibri" w:cs="Calibri"/>
          <w:sz w:val="20"/>
        </w:rPr>
        <w:t>The Supplier s</w:t>
      </w:r>
      <w:r w:rsidR="00537705" w:rsidRPr="00D443A8">
        <w:rPr>
          <w:rFonts w:ascii="Calibri" w:hAnsi="Calibri" w:cs="Calibri"/>
          <w:sz w:val="20"/>
        </w:rPr>
        <w:t>hall indemnify and keep fully in</w:t>
      </w:r>
      <w:r w:rsidR="00951AD4" w:rsidRPr="00D443A8">
        <w:rPr>
          <w:rFonts w:ascii="Calibri" w:hAnsi="Calibri" w:cs="Calibri"/>
          <w:sz w:val="20"/>
        </w:rPr>
        <w:t xml:space="preserve">demnified </w:t>
      </w:r>
      <w:r w:rsidR="00A62055">
        <w:rPr>
          <w:rFonts w:ascii="Calibri" w:hAnsi="Calibri" w:cs="Calibri"/>
          <w:sz w:val="20"/>
        </w:rPr>
        <w:t>COLC</w:t>
      </w:r>
      <w:r w:rsidR="00537705" w:rsidRPr="00D443A8">
        <w:rPr>
          <w:rFonts w:ascii="Calibri" w:hAnsi="Calibri" w:cs="Calibri"/>
          <w:sz w:val="20"/>
        </w:rPr>
        <w:t xml:space="preserve"> at all times against all liabilities, costs (including legal costs on an indemnity basis), expenses, damages and losses (including any direct, indirect or consequential losses, loss of profit, loss of reputation and all interest, </w:t>
      </w:r>
      <w:r w:rsidR="00951AD4" w:rsidRPr="00D443A8">
        <w:rPr>
          <w:rFonts w:ascii="Calibri" w:hAnsi="Calibri" w:cs="Calibri"/>
          <w:sz w:val="20"/>
        </w:rPr>
        <w:t>penalties and other reasonable</w:t>
      </w:r>
      <w:r w:rsidR="00537705" w:rsidRPr="00D443A8">
        <w:rPr>
          <w:rFonts w:ascii="Calibri" w:hAnsi="Calibri" w:cs="Calibri"/>
          <w:sz w:val="20"/>
        </w:rPr>
        <w:t xml:space="preserve"> costs and expenses suffered or in</w:t>
      </w:r>
      <w:r w:rsidR="00951AD4" w:rsidRPr="00D443A8">
        <w:rPr>
          <w:rFonts w:ascii="Calibri" w:hAnsi="Calibri" w:cs="Calibri"/>
          <w:sz w:val="20"/>
        </w:rPr>
        <w:t xml:space="preserve">curred by </w:t>
      </w:r>
      <w:r w:rsidR="00E0224A">
        <w:rPr>
          <w:rFonts w:ascii="Calibri" w:hAnsi="Calibri" w:cs="Calibri"/>
          <w:sz w:val="20"/>
        </w:rPr>
        <w:t>that other</w:t>
      </w:r>
      <w:r w:rsidR="00537705" w:rsidRPr="00D443A8">
        <w:rPr>
          <w:rFonts w:ascii="Calibri" w:hAnsi="Calibri" w:cs="Calibri"/>
          <w:sz w:val="20"/>
        </w:rPr>
        <w:t xml:space="preserve"> arising from any breach of this </w:t>
      </w:r>
      <w:r w:rsidR="00D7778D">
        <w:rPr>
          <w:rFonts w:ascii="Calibri" w:hAnsi="Calibri" w:cs="Calibri"/>
          <w:sz w:val="20"/>
        </w:rPr>
        <w:t>A</w:t>
      </w:r>
      <w:r w:rsidR="00537705" w:rsidRPr="00D443A8">
        <w:rPr>
          <w:rFonts w:ascii="Calibri" w:hAnsi="Calibri" w:cs="Calibri"/>
          <w:sz w:val="20"/>
        </w:rPr>
        <w:t xml:space="preserve">greement by </w:t>
      </w:r>
      <w:r w:rsidR="00E0224A">
        <w:rPr>
          <w:rFonts w:ascii="Calibri" w:hAnsi="Calibri" w:cs="Calibri"/>
          <w:sz w:val="20"/>
        </w:rPr>
        <w:t xml:space="preserve">the </w:t>
      </w:r>
      <w:r w:rsidR="001F558B">
        <w:rPr>
          <w:rFonts w:ascii="Calibri" w:hAnsi="Calibri" w:cs="Calibri"/>
          <w:sz w:val="20"/>
        </w:rPr>
        <w:t>Supplier</w:t>
      </w:r>
      <w:r w:rsidR="00E0224A">
        <w:rPr>
          <w:rFonts w:ascii="Calibri" w:hAnsi="Calibri" w:cs="Calibri"/>
          <w:sz w:val="20"/>
        </w:rPr>
        <w:t xml:space="preserve"> </w:t>
      </w:r>
      <w:r w:rsidR="00537705" w:rsidRPr="00D443A8">
        <w:rPr>
          <w:rFonts w:ascii="Calibri" w:hAnsi="Calibri" w:cs="Calibri"/>
          <w:sz w:val="20"/>
        </w:rPr>
        <w:t>and from the actions or omissions of any Representative of</w:t>
      </w:r>
      <w:r w:rsidR="00E0224A">
        <w:rPr>
          <w:rFonts w:ascii="Calibri" w:hAnsi="Calibri" w:cs="Calibri"/>
          <w:sz w:val="20"/>
        </w:rPr>
        <w:t xml:space="preserve"> the </w:t>
      </w:r>
      <w:r w:rsidR="001F558B">
        <w:rPr>
          <w:rFonts w:ascii="Calibri" w:hAnsi="Calibri" w:cs="Calibri"/>
          <w:sz w:val="20"/>
        </w:rPr>
        <w:t>Supplier</w:t>
      </w:r>
      <w:r w:rsidR="00AB1414">
        <w:rPr>
          <w:rFonts w:ascii="Calibri" w:hAnsi="Calibri" w:cs="Calibri"/>
          <w:sz w:val="20"/>
        </w:rPr>
        <w:t>.</w:t>
      </w:r>
      <w:r w:rsidR="000968AF">
        <w:rPr>
          <w:rFonts w:ascii="Calibri" w:hAnsi="Calibri" w:cs="Calibri"/>
          <w:sz w:val="20"/>
        </w:rPr>
        <w:t xml:space="preserve"> </w:t>
      </w:r>
    </w:p>
    <w:p w:rsidR="0058194E" w:rsidRPr="00D7778D" w:rsidRDefault="00537705" w:rsidP="00CF5E94">
      <w:pPr>
        <w:pStyle w:val="Heading1"/>
        <w:spacing w:line="276" w:lineRule="auto"/>
        <w:rPr>
          <w:rFonts w:ascii="Calibri" w:hAnsi="Calibri" w:cs="Calibri"/>
          <w:bCs/>
          <w:smallCaps w:val="0"/>
          <w:kern w:val="0"/>
          <w:sz w:val="20"/>
          <w:szCs w:val="18"/>
          <w:lang w:val="en-US"/>
        </w:rPr>
      </w:pPr>
      <w:bookmarkStart w:id="12" w:name="a312109"/>
      <w:bookmarkStart w:id="13" w:name="_Toc352854732"/>
      <w:r w:rsidRPr="00D7778D">
        <w:rPr>
          <w:rFonts w:ascii="Calibri" w:hAnsi="Calibri" w:cs="Calibri"/>
          <w:bCs/>
          <w:smallCaps w:val="0"/>
          <w:kern w:val="0"/>
          <w:sz w:val="20"/>
          <w:szCs w:val="18"/>
          <w:lang w:val="en-US"/>
        </w:rPr>
        <w:t xml:space="preserve">Term and </w:t>
      </w:r>
      <w:r w:rsidR="00D7778D">
        <w:rPr>
          <w:rFonts w:ascii="Calibri" w:hAnsi="Calibri" w:cs="Calibri"/>
          <w:bCs/>
          <w:smallCaps w:val="0"/>
          <w:kern w:val="0"/>
          <w:sz w:val="20"/>
          <w:szCs w:val="18"/>
          <w:lang w:val="en-US"/>
        </w:rPr>
        <w:t>T</w:t>
      </w:r>
      <w:r w:rsidRPr="00D7778D">
        <w:rPr>
          <w:rFonts w:ascii="Calibri" w:hAnsi="Calibri" w:cs="Calibri"/>
          <w:bCs/>
          <w:smallCaps w:val="0"/>
          <w:kern w:val="0"/>
          <w:sz w:val="20"/>
          <w:szCs w:val="18"/>
          <w:lang w:val="en-US"/>
        </w:rPr>
        <w:t>ermination</w:t>
      </w:r>
      <w:bookmarkEnd w:id="12"/>
      <w:bookmarkEnd w:id="13"/>
    </w:p>
    <w:p w:rsidR="0058194E" w:rsidRPr="00D443A8" w:rsidRDefault="00951AD4" w:rsidP="00CF5E94">
      <w:pPr>
        <w:pStyle w:val="Heading2"/>
        <w:spacing w:line="276" w:lineRule="auto"/>
        <w:rPr>
          <w:rFonts w:ascii="Calibri" w:hAnsi="Calibri" w:cs="Calibri"/>
          <w:sz w:val="20"/>
        </w:rPr>
      </w:pPr>
      <w:r w:rsidRPr="00D443A8">
        <w:rPr>
          <w:rFonts w:ascii="Calibri" w:hAnsi="Calibri" w:cs="Calibri"/>
          <w:sz w:val="20"/>
        </w:rPr>
        <w:t xml:space="preserve">If </w:t>
      </w:r>
      <w:r w:rsidR="00A62055">
        <w:rPr>
          <w:rFonts w:ascii="Calibri" w:hAnsi="Calibri" w:cs="Calibri"/>
          <w:sz w:val="20"/>
        </w:rPr>
        <w:t>COLC</w:t>
      </w:r>
      <w:r w:rsidR="001F558B">
        <w:rPr>
          <w:rFonts w:ascii="Calibri" w:hAnsi="Calibri" w:cs="Calibri"/>
          <w:sz w:val="20"/>
        </w:rPr>
        <w:t xml:space="preserve"> ceases the </w:t>
      </w:r>
      <w:r w:rsidRPr="00D443A8">
        <w:rPr>
          <w:rFonts w:ascii="Calibri" w:hAnsi="Calibri" w:cs="Calibri"/>
          <w:sz w:val="20"/>
        </w:rPr>
        <w:t>Purpose</w:t>
      </w:r>
      <w:r w:rsidR="001F558B">
        <w:rPr>
          <w:rFonts w:ascii="Calibri" w:hAnsi="Calibri" w:cs="Calibri"/>
          <w:sz w:val="20"/>
        </w:rPr>
        <w:t xml:space="preserve"> for any reason or requires the Supplier to not be involved in the Purpose </w:t>
      </w:r>
      <w:r w:rsidR="00537705" w:rsidRPr="00D443A8">
        <w:rPr>
          <w:rFonts w:ascii="Calibri" w:hAnsi="Calibri" w:cs="Calibri"/>
          <w:sz w:val="20"/>
        </w:rPr>
        <w:t>it shall no</w:t>
      </w:r>
      <w:r w:rsidR="007F1ADE" w:rsidRPr="00D443A8">
        <w:rPr>
          <w:rFonts w:ascii="Calibri" w:hAnsi="Calibri" w:cs="Calibri"/>
          <w:sz w:val="20"/>
        </w:rPr>
        <w:t xml:space="preserve">tify the </w:t>
      </w:r>
      <w:r w:rsidR="001F558B">
        <w:rPr>
          <w:rFonts w:ascii="Calibri" w:hAnsi="Calibri" w:cs="Calibri"/>
          <w:sz w:val="20"/>
        </w:rPr>
        <w:t>Supplier</w:t>
      </w:r>
      <w:r w:rsidR="007F1ADE" w:rsidRPr="00D443A8">
        <w:rPr>
          <w:rFonts w:ascii="Calibri" w:hAnsi="Calibri" w:cs="Calibri"/>
          <w:sz w:val="20"/>
        </w:rPr>
        <w:t xml:space="preserve"> in writing, giving </w:t>
      </w:r>
      <w:r w:rsidR="001F558B">
        <w:rPr>
          <w:rFonts w:ascii="Calibri" w:hAnsi="Calibri" w:cs="Calibri"/>
          <w:sz w:val="20"/>
        </w:rPr>
        <w:t>10</w:t>
      </w:r>
      <w:r w:rsidR="007F1ADE" w:rsidRPr="00D443A8">
        <w:rPr>
          <w:rFonts w:ascii="Calibri" w:hAnsi="Calibri" w:cs="Calibri"/>
          <w:sz w:val="20"/>
        </w:rPr>
        <w:t xml:space="preserve"> days prior </w:t>
      </w:r>
      <w:r w:rsidR="001F558B">
        <w:rPr>
          <w:rFonts w:ascii="Calibri" w:hAnsi="Calibri" w:cs="Calibri"/>
          <w:sz w:val="20"/>
        </w:rPr>
        <w:t xml:space="preserve">Working Days </w:t>
      </w:r>
      <w:r w:rsidR="007F1ADE" w:rsidRPr="00D443A8">
        <w:rPr>
          <w:rFonts w:ascii="Calibri" w:hAnsi="Calibri" w:cs="Calibri"/>
          <w:sz w:val="20"/>
        </w:rPr>
        <w:t>notic</w:t>
      </w:r>
      <w:r w:rsidR="001F558B">
        <w:rPr>
          <w:rFonts w:ascii="Calibri" w:hAnsi="Calibri" w:cs="Calibri"/>
          <w:sz w:val="20"/>
        </w:rPr>
        <w:t xml:space="preserve">e. The obligations of the Supplier </w:t>
      </w:r>
      <w:r w:rsidR="00537705" w:rsidRPr="00D443A8">
        <w:rPr>
          <w:rFonts w:ascii="Calibri" w:hAnsi="Calibri" w:cs="Calibri"/>
          <w:sz w:val="20"/>
        </w:rPr>
        <w:t>shall, notwithstanding any earlier termination</w:t>
      </w:r>
      <w:r w:rsidR="001F558B">
        <w:rPr>
          <w:rFonts w:ascii="Calibri" w:hAnsi="Calibri" w:cs="Calibri"/>
          <w:sz w:val="20"/>
        </w:rPr>
        <w:t xml:space="preserve"> in accordance with this clause 6.1</w:t>
      </w:r>
      <w:r w:rsidR="00537705" w:rsidRPr="00D443A8">
        <w:rPr>
          <w:rFonts w:ascii="Calibri" w:hAnsi="Calibri" w:cs="Calibri"/>
          <w:sz w:val="20"/>
        </w:rPr>
        <w:t xml:space="preserve">, continue </w:t>
      </w:r>
      <w:r w:rsidR="000968AF">
        <w:rPr>
          <w:rFonts w:ascii="Calibri" w:hAnsi="Calibri" w:cs="Calibri"/>
          <w:sz w:val="20"/>
        </w:rPr>
        <w:t>indefinitely</w:t>
      </w:r>
      <w:r w:rsidR="00537705" w:rsidRPr="00D443A8">
        <w:rPr>
          <w:rFonts w:ascii="Calibri" w:hAnsi="Calibri" w:cs="Calibri"/>
          <w:sz w:val="20"/>
        </w:rPr>
        <w:t xml:space="preserve">. </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Termination of this </w:t>
      </w:r>
      <w:r w:rsidR="00D7778D">
        <w:rPr>
          <w:rFonts w:ascii="Calibri" w:hAnsi="Calibri" w:cs="Calibri"/>
          <w:sz w:val="20"/>
        </w:rPr>
        <w:t>A</w:t>
      </w:r>
      <w:r w:rsidRPr="00D443A8">
        <w:rPr>
          <w:rFonts w:ascii="Calibri" w:hAnsi="Calibri" w:cs="Calibri"/>
          <w:sz w:val="20"/>
        </w:rPr>
        <w:t xml:space="preserve">greement shall not affect any accrued rights or remedies to which </w:t>
      </w:r>
      <w:r w:rsidR="00A62055">
        <w:rPr>
          <w:rFonts w:ascii="Calibri" w:hAnsi="Calibri" w:cs="Calibri"/>
          <w:sz w:val="20"/>
        </w:rPr>
        <w:t>COLC</w:t>
      </w:r>
      <w:r w:rsidRPr="00D443A8">
        <w:rPr>
          <w:rFonts w:ascii="Calibri" w:hAnsi="Calibri" w:cs="Calibri"/>
          <w:sz w:val="20"/>
        </w:rPr>
        <w:t xml:space="preserve"> is entitled.</w:t>
      </w:r>
    </w:p>
    <w:p w:rsidR="0058194E" w:rsidRPr="00D7778D" w:rsidRDefault="00537705" w:rsidP="00CF5E94">
      <w:pPr>
        <w:pStyle w:val="Heading1"/>
        <w:spacing w:line="276" w:lineRule="auto"/>
        <w:rPr>
          <w:rFonts w:ascii="Calibri" w:hAnsi="Calibri" w:cs="Calibri"/>
          <w:bCs/>
          <w:smallCaps w:val="0"/>
          <w:kern w:val="0"/>
          <w:sz w:val="20"/>
          <w:szCs w:val="18"/>
          <w:lang w:val="en-US"/>
        </w:rPr>
      </w:pPr>
      <w:bookmarkStart w:id="14" w:name="a899582"/>
      <w:bookmarkStart w:id="15" w:name="_Toc352854733"/>
      <w:r w:rsidRPr="00D7778D">
        <w:rPr>
          <w:rFonts w:ascii="Calibri" w:hAnsi="Calibri" w:cs="Calibri"/>
          <w:bCs/>
          <w:smallCaps w:val="0"/>
          <w:kern w:val="0"/>
          <w:sz w:val="20"/>
          <w:szCs w:val="18"/>
          <w:lang w:val="en-US"/>
        </w:rPr>
        <w:t xml:space="preserve">Entire </w:t>
      </w:r>
      <w:r w:rsidR="00D7778D">
        <w:rPr>
          <w:rFonts w:ascii="Calibri" w:hAnsi="Calibri" w:cs="Calibri"/>
          <w:bCs/>
          <w:smallCaps w:val="0"/>
          <w:kern w:val="0"/>
          <w:sz w:val="20"/>
          <w:szCs w:val="18"/>
          <w:lang w:val="en-US"/>
        </w:rPr>
        <w:t>A</w:t>
      </w:r>
      <w:r w:rsidRPr="00D7778D">
        <w:rPr>
          <w:rFonts w:ascii="Calibri" w:hAnsi="Calibri" w:cs="Calibri"/>
          <w:bCs/>
          <w:smallCaps w:val="0"/>
          <w:kern w:val="0"/>
          <w:sz w:val="20"/>
          <w:szCs w:val="18"/>
          <w:lang w:val="en-US"/>
        </w:rPr>
        <w:t xml:space="preserve">greement and </w:t>
      </w:r>
      <w:r w:rsidR="00D7778D">
        <w:rPr>
          <w:rFonts w:ascii="Calibri" w:hAnsi="Calibri" w:cs="Calibri"/>
          <w:bCs/>
          <w:smallCaps w:val="0"/>
          <w:kern w:val="0"/>
          <w:sz w:val="20"/>
          <w:szCs w:val="18"/>
          <w:lang w:val="en-US"/>
        </w:rPr>
        <w:t>V</w:t>
      </w:r>
      <w:r w:rsidRPr="00D7778D">
        <w:rPr>
          <w:rFonts w:ascii="Calibri" w:hAnsi="Calibri" w:cs="Calibri"/>
          <w:bCs/>
          <w:smallCaps w:val="0"/>
          <w:kern w:val="0"/>
          <w:sz w:val="20"/>
          <w:szCs w:val="18"/>
          <w:lang w:val="en-US"/>
        </w:rPr>
        <w:t>ariation</w:t>
      </w:r>
      <w:bookmarkEnd w:id="14"/>
      <w:bookmarkEnd w:id="15"/>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This </w:t>
      </w:r>
      <w:r w:rsidR="00D7778D">
        <w:rPr>
          <w:rFonts w:ascii="Calibri" w:hAnsi="Calibri" w:cs="Calibri"/>
          <w:sz w:val="20"/>
        </w:rPr>
        <w:t>A</w:t>
      </w:r>
      <w:r w:rsidRPr="00D443A8">
        <w:rPr>
          <w:rFonts w:ascii="Calibri" w:hAnsi="Calibri" w:cs="Calibri"/>
          <w:sz w:val="20"/>
        </w:rPr>
        <w:t xml:space="preserve">greement constitutes the entire agreement between the </w:t>
      </w:r>
      <w:r w:rsidR="00CC2218">
        <w:rPr>
          <w:rFonts w:ascii="Calibri" w:hAnsi="Calibri" w:cs="Calibri"/>
          <w:sz w:val="20"/>
        </w:rPr>
        <w:t>P</w:t>
      </w:r>
      <w:r w:rsidRPr="00D443A8">
        <w:rPr>
          <w:rFonts w:ascii="Calibri" w:hAnsi="Calibri" w:cs="Calibri"/>
          <w:sz w:val="20"/>
        </w:rPr>
        <w:t>arties and supersedes and extinguishes all previous drafts, agreements, arrangements and understandings between them, whether written or oral, relating to its subject matter.</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Each </w:t>
      </w:r>
      <w:r w:rsidR="009C2EDF">
        <w:rPr>
          <w:rFonts w:ascii="Calibri" w:hAnsi="Calibri" w:cs="Calibri"/>
          <w:sz w:val="20"/>
        </w:rPr>
        <w:t>P</w:t>
      </w:r>
      <w:r w:rsidRPr="00D443A8">
        <w:rPr>
          <w:rFonts w:ascii="Calibri" w:hAnsi="Calibri" w:cs="Calibri"/>
          <w:sz w:val="20"/>
        </w:rPr>
        <w:t xml:space="preserve">arty agrees that it shall have no remedies in respect of any representation or warranty (whether made innocently or negligently) that is not set out in this </w:t>
      </w:r>
      <w:r w:rsidR="00D7778D">
        <w:rPr>
          <w:rFonts w:ascii="Calibri" w:hAnsi="Calibri" w:cs="Calibri"/>
          <w:sz w:val="20"/>
        </w:rPr>
        <w:t>A</w:t>
      </w:r>
      <w:r w:rsidRPr="00D443A8">
        <w:rPr>
          <w:rFonts w:ascii="Calibri" w:hAnsi="Calibri" w:cs="Calibri"/>
          <w:sz w:val="20"/>
        </w:rPr>
        <w:t xml:space="preserve">greement. Each </w:t>
      </w:r>
      <w:r w:rsidR="009C2EDF">
        <w:rPr>
          <w:rFonts w:ascii="Calibri" w:hAnsi="Calibri" w:cs="Calibri"/>
          <w:sz w:val="20"/>
        </w:rPr>
        <w:t>P</w:t>
      </w:r>
      <w:r w:rsidRPr="00D443A8">
        <w:rPr>
          <w:rFonts w:ascii="Calibri" w:hAnsi="Calibri" w:cs="Calibri"/>
          <w:sz w:val="20"/>
        </w:rPr>
        <w:t xml:space="preserve">arty agrees that its only liability in respect of those representations and warranties that are set out in this </w:t>
      </w:r>
      <w:r w:rsidR="00D7778D">
        <w:rPr>
          <w:rFonts w:ascii="Calibri" w:hAnsi="Calibri" w:cs="Calibri"/>
          <w:sz w:val="20"/>
        </w:rPr>
        <w:t>A</w:t>
      </w:r>
      <w:r w:rsidRPr="00D443A8">
        <w:rPr>
          <w:rFonts w:ascii="Calibri" w:hAnsi="Calibri" w:cs="Calibri"/>
          <w:sz w:val="20"/>
        </w:rPr>
        <w:t>greement (whether made innocently or negligently) shall be for breach of contract.</w:t>
      </w:r>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lastRenderedPageBreak/>
        <w:t xml:space="preserve">No variation of this </w:t>
      </w:r>
      <w:r w:rsidR="00D7778D">
        <w:rPr>
          <w:rFonts w:ascii="Calibri" w:hAnsi="Calibri" w:cs="Calibri"/>
          <w:sz w:val="20"/>
        </w:rPr>
        <w:t>A</w:t>
      </w:r>
      <w:r w:rsidRPr="00D443A8">
        <w:rPr>
          <w:rFonts w:ascii="Calibri" w:hAnsi="Calibri" w:cs="Calibri"/>
          <w:sz w:val="20"/>
        </w:rPr>
        <w:t xml:space="preserve">greement shall be effective unless it is in writing and signed by each of the </w:t>
      </w:r>
      <w:r w:rsidR="00CC2218">
        <w:rPr>
          <w:rFonts w:ascii="Calibri" w:hAnsi="Calibri" w:cs="Calibri"/>
          <w:sz w:val="20"/>
        </w:rPr>
        <w:t>P</w:t>
      </w:r>
      <w:r w:rsidRPr="00D443A8">
        <w:rPr>
          <w:rFonts w:ascii="Calibri" w:hAnsi="Calibri" w:cs="Calibri"/>
          <w:sz w:val="20"/>
        </w:rPr>
        <w:t xml:space="preserve">arties (or their authorised representatives). </w:t>
      </w:r>
    </w:p>
    <w:p w:rsidR="0058194E" w:rsidRPr="00D7778D" w:rsidRDefault="00537705" w:rsidP="00CF5E94">
      <w:pPr>
        <w:pStyle w:val="Heading1"/>
        <w:spacing w:line="276" w:lineRule="auto"/>
        <w:rPr>
          <w:rFonts w:ascii="Calibri" w:hAnsi="Calibri" w:cs="Calibri"/>
          <w:bCs/>
          <w:smallCaps w:val="0"/>
          <w:kern w:val="0"/>
          <w:sz w:val="20"/>
          <w:szCs w:val="18"/>
          <w:lang w:val="en-US"/>
        </w:rPr>
      </w:pPr>
      <w:bookmarkStart w:id="16" w:name="a592798"/>
      <w:bookmarkStart w:id="17" w:name="_Toc352854734"/>
      <w:r w:rsidRPr="00D7778D">
        <w:rPr>
          <w:rFonts w:ascii="Calibri" w:hAnsi="Calibri" w:cs="Calibri"/>
          <w:bCs/>
          <w:smallCaps w:val="0"/>
          <w:kern w:val="0"/>
          <w:sz w:val="20"/>
          <w:szCs w:val="18"/>
          <w:lang w:val="en-US"/>
        </w:rPr>
        <w:t xml:space="preserve">No </w:t>
      </w:r>
      <w:r w:rsidR="00D7778D">
        <w:rPr>
          <w:rFonts w:ascii="Calibri" w:hAnsi="Calibri" w:cs="Calibri"/>
          <w:bCs/>
          <w:smallCaps w:val="0"/>
          <w:kern w:val="0"/>
          <w:sz w:val="20"/>
          <w:szCs w:val="18"/>
          <w:lang w:val="en-US"/>
        </w:rPr>
        <w:t>W</w:t>
      </w:r>
      <w:r w:rsidRPr="00D7778D">
        <w:rPr>
          <w:rFonts w:ascii="Calibri" w:hAnsi="Calibri" w:cs="Calibri"/>
          <w:bCs/>
          <w:smallCaps w:val="0"/>
          <w:kern w:val="0"/>
          <w:sz w:val="20"/>
          <w:szCs w:val="18"/>
          <w:lang w:val="en-US"/>
        </w:rPr>
        <w:t>aiver</w:t>
      </w:r>
      <w:bookmarkEnd w:id="16"/>
      <w:bookmarkEnd w:id="17"/>
    </w:p>
    <w:p w:rsidR="0058194E" w:rsidRPr="00D443A8" w:rsidRDefault="00537705" w:rsidP="00CF5E94">
      <w:pPr>
        <w:pStyle w:val="Heading2"/>
        <w:spacing w:line="276" w:lineRule="auto"/>
        <w:rPr>
          <w:rFonts w:ascii="Calibri" w:hAnsi="Calibri" w:cs="Calibri"/>
          <w:sz w:val="20"/>
        </w:rPr>
      </w:pPr>
      <w:r w:rsidRPr="00D443A8">
        <w:rPr>
          <w:rFonts w:ascii="Calibri" w:hAnsi="Calibri" w:cs="Calibri"/>
          <w:sz w:val="20"/>
        </w:rPr>
        <w:t xml:space="preserve">Failure to exercise, or any delay in exercising, any right or remedy provided under this </w:t>
      </w:r>
      <w:r w:rsidR="00D7778D">
        <w:rPr>
          <w:rFonts w:ascii="Calibri" w:hAnsi="Calibri" w:cs="Calibri"/>
          <w:sz w:val="20"/>
        </w:rPr>
        <w:t>A</w:t>
      </w:r>
      <w:r w:rsidRPr="00D443A8">
        <w:rPr>
          <w:rFonts w:ascii="Calibri" w:hAnsi="Calibri" w:cs="Calibri"/>
          <w:sz w:val="20"/>
        </w:rPr>
        <w:t>greement or by law shall not constitute a waiver of that or any other right or remedy, nor shall it preclude or restrict any further exercise of that or any other right or remedy.</w:t>
      </w:r>
    </w:p>
    <w:p w:rsidR="0058194E" w:rsidRDefault="00537705" w:rsidP="00CF5E94">
      <w:pPr>
        <w:pStyle w:val="Heading2"/>
        <w:spacing w:line="276" w:lineRule="auto"/>
        <w:rPr>
          <w:rFonts w:ascii="Calibri" w:hAnsi="Calibri" w:cs="Calibri"/>
          <w:sz w:val="20"/>
        </w:rPr>
      </w:pPr>
      <w:r w:rsidRPr="00D443A8">
        <w:rPr>
          <w:rFonts w:ascii="Calibri" w:hAnsi="Calibri" w:cs="Calibri"/>
          <w:sz w:val="20"/>
        </w:rPr>
        <w:t xml:space="preserve">No single or partial exercise of any right or remedy provided under this </w:t>
      </w:r>
      <w:r w:rsidR="00D7778D">
        <w:rPr>
          <w:rFonts w:ascii="Calibri" w:hAnsi="Calibri" w:cs="Calibri"/>
          <w:sz w:val="20"/>
        </w:rPr>
        <w:t>A</w:t>
      </w:r>
      <w:r w:rsidRPr="00D443A8">
        <w:rPr>
          <w:rFonts w:ascii="Calibri" w:hAnsi="Calibri" w:cs="Calibri"/>
          <w:sz w:val="20"/>
        </w:rPr>
        <w:t xml:space="preserve">greement or by law shall preclude or restrict the further exercise of that or any other right or remedy. </w:t>
      </w:r>
    </w:p>
    <w:p w:rsidR="00AB1414" w:rsidRPr="00D443A8" w:rsidRDefault="00AB1414" w:rsidP="00CF5E94">
      <w:pPr>
        <w:pStyle w:val="Heading2"/>
        <w:spacing w:line="276" w:lineRule="auto"/>
        <w:rPr>
          <w:rFonts w:ascii="Calibri" w:hAnsi="Calibri" w:cs="Calibri"/>
          <w:sz w:val="20"/>
        </w:rPr>
      </w:pPr>
      <w:r w:rsidRPr="00010A7E">
        <w:rPr>
          <w:rFonts w:ascii="Calibri" w:hAnsi="Calibri" w:cs="Calibri"/>
          <w:sz w:val="20"/>
        </w:rPr>
        <w:t xml:space="preserve">If any individual provisions of this </w:t>
      </w:r>
      <w:r w:rsidR="00D7778D" w:rsidRPr="00010A7E">
        <w:rPr>
          <w:rFonts w:ascii="Calibri" w:hAnsi="Calibri" w:cs="Calibri"/>
          <w:sz w:val="20"/>
        </w:rPr>
        <w:t>A</w:t>
      </w:r>
      <w:r w:rsidRPr="00010A7E">
        <w:rPr>
          <w:rFonts w:ascii="Calibri" w:hAnsi="Calibri" w:cs="Calibri"/>
          <w:sz w:val="20"/>
        </w:rPr>
        <w:t xml:space="preserve">greement should be legally ineffective or for legal reasons unfeasible, the validity of the remaining </w:t>
      </w:r>
      <w:r w:rsidR="00D7778D" w:rsidRPr="00010A7E">
        <w:rPr>
          <w:rFonts w:ascii="Calibri" w:hAnsi="Calibri" w:cs="Calibri"/>
          <w:sz w:val="20"/>
        </w:rPr>
        <w:t>A</w:t>
      </w:r>
      <w:r w:rsidRPr="00010A7E">
        <w:rPr>
          <w:rFonts w:ascii="Calibri" w:hAnsi="Calibri" w:cs="Calibri"/>
          <w:sz w:val="20"/>
        </w:rPr>
        <w:t xml:space="preserve">greement shall not be affected thereby. In such case the </w:t>
      </w:r>
      <w:r w:rsidR="00CC2218">
        <w:rPr>
          <w:rFonts w:ascii="Calibri" w:hAnsi="Calibri" w:cs="Calibri"/>
          <w:sz w:val="20"/>
        </w:rPr>
        <w:t>P</w:t>
      </w:r>
      <w:r w:rsidRPr="00010A7E">
        <w:rPr>
          <w:rFonts w:ascii="Calibri" w:hAnsi="Calibri" w:cs="Calibri"/>
          <w:sz w:val="20"/>
        </w:rPr>
        <w:t>arties shall by mutual agreement substitute the stipulation concerned by another stipulation considered to be largely equivalent in economic and contractual terms.</w:t>
      </w:r>
    </w:p>
    <w:p w:rsidR="0058194E" w:rsidRPr="00D443A8" w:rsidRDefault="00537705" w:rsidP="00CF5E94">
      <w:pPr>
        <w:pStyle w:val="Heading1"/>
        <w:spacing w:line="276" w:lineRule="auto"/>
        <w:rPr>
          <w:rFonts w:ascii="Calibri" w:hAnsi="Calibri" w:cs="Calibri"/>
          <w:sz w:val="20"/>
        </w:rPr>
      </w:pPr>
      <w:bookmarkStart w:id="18" w:name="a586161"/>
      <w:bookmarkStart w:id="19" w:name="_Toc352854735"/>
      <w:r w:rsidRPr="00D443A8">
        <w:rPr>
          <w:rFonts w:ascii="Calibri" w:hAnsi="Calibri" w:cs="Calibri"/>
          <w:sz w:val="20"/>
        </w:rPr>
        <w:t>A</w:t>
      </w:r>
      <w:r w:rsidRPr="00D7778D">
        <w:rPr>
          <w:rFonts w:ascii="Calibri" w:hAnsi="Calibri" w:cs="Calibri"/>
          <w:bCs/>
          <w:smallCaps w:val="0"/>
          <w:kern w:val="0"/>
          <w:sz w:val="20"/>
          <w:szCs w:val="18"/>
          <w:lang w:val="en-US"/>
        </w:rPr>
        <w:t>ssignment</w:t>
      </w:r>
      <w:bookmarkEnd w:id="18"/>
      <w:bookmarkEnd w:id="19"/>
    </w:p>
    <w:p w:rsidR="0058194E" w:rsidRPr="00D443A8" w:rsidRDefault="00537705" w:rsidP="00CF5E94">
      <w:pPr>
        <w:pStyle w:val="Bodysubclause"/>
        <w:spacing w:line="276" w:lineRule="auto"/>
        <w:rPr>
          <w:rFonts w:ascii="Calibri" w:hAnsi="Calibri" w:cs="Calibri"/>
          <w:sz w:val="20"/>
        </w:rPr>
      </w:pPr>
      <w:r w:rsidRPr="00D443A8">
        <w:rPr>
          <w:rFonts w:ascii="Calibri" w:hAnsi="Calibri" w:cs="Calibri"/>
          <w:sz w:val="20"/>
        </w:rPr>
        <w:t xml:space="preserve">Except as otherwise provided in this </w:t>
      </w:r>
      <w:r w:rsidR="00D7778D">
        <w:rPr>
          <w:rFonts w:ascii="Calibri" w:hAnsi="Calibri" w:cs="Calibri"/>
          <w:sz w:val="20"/>
        </w:rPr>
        <w:t>A</w:t>
      </w:r>
      <w:r w:rsidRPr="00D443A8">
        <w:rPr>
          <w:rFonts w:ascii="Calibri" w:hAnsi="Calibri" w:cs="Calibri"/>
          <w:sz w:val="20"/>
        </w:rPr>
        <w:t xml:space="preserve">greement, no </w:t>
      </w:r>
      <w:r w:rsidR="009C2EDF">
        <w:rPr>
          <w:rFonts w:ascii="Calibri" w:hAnsi="Calibri" w:cs="Calibri"/>
          <w:sz w:val="20"/>
        </w:rPr>
        <w:t>P</w:t>
      </w:r>
      <w:r w:rsidRPr="00D443A8">
        <w:rPr>
          <w:rFonts w:ascii="Calibri" w:hAnsi="Calibri" w:cs="Calibri"/>
          <w:sz w:val="20"/>
        </w:rPr>
        <w:t xml:space="preserve">arty may assign, sub-contract or deal in any way with, any of its rights or obligations under this </w:t>
      </w:r>
      <w:r w:rsidR="00D7778D">
        <w:rPr>
          <w:rFonts w:ascii="Calibri" w:hAnsi="Calibri" w:cs="Calibri"/>
          <w:sz w:val="20"/>
        </w:rPr>
        <w:t>A</w:t>
      </w:r>
      <w:r w:rsidRPr="00D443A8">
        <w:rPr>
          <w:rFonts w:ascii="Calibri" w:hAnsi="Calibri" w:cs="Calibri"/>
          <w:sz w:val="20"/>
        </w:rPr>
        <w:t>greement or any document referred to in it</w:t>
      </w:r>
      <w:r w:rsidR="00E0224A">
        <w:rPr>
          <w:rFonts w:ascii="Calibri" w:hAnsi="Calibri" w:cs="Calibri"/>
          <w:sz w:val="20"/>
        </w:rPr>
        <w:t>.</w:t>
      </w:r>
      <w:r w:rsidRPr="00D443A8">
        <w:rPr>
          <w:rFonts w:ascii="Calibri" w:hAnsi="Calibri" w:cs="Calibri"/>
          <w:sz w:val="20"/>
        </w:rPr>
        <w:t xml:space="preserve"> </w:t>
      </w:r>
    </w:p>
    <w:p w:rsidR="00D7778D" w:rsidRPr="00D7778D" w:rsidRDefault="00D7778D" w:rsidP="00CF5E94">
      <w:pPr>
        <w:pStyle w:val="Heading2"/>
        <w:numPr>
          <w:ilvl w:val="0"/>
          <w:numId w:val="0"/>
        </w:numPr>
        <w:tabs>
          <w:tab w:val="left" w:pos="709"/>
        </w:tabs>
        <w:spacing w:line="276" w:lineRule="auto"/>
        <w:ind w:left="720" w:hanging="720"/>
        <w:rPr>
          <w:rFonts w:ascii="Calibri" w:hAnsi="Calibri" w:cs="Calibri"/>
          <w:b/>
          <w:bCs/>
          <w:sz w:val="20"/>
        </w:rPr>
      </w:pPr>
      <w:r w:rsidRPr="00D7778D">
        <w:rPr>
          <w:rFonts w:ascii="Calibri" w:hAnsi="Calibri" w:cs="Calibri"/>
          <w:b/>
          <w:bCs/>
          <w:sz w:val="20"/>
        </w:rPr>
        <w:t xml:space="preserve">10. </w:t>
      </w:r>
      <w:r w:rsidRPr="00D7778D">
        <w:rPr>
          <w:rFonts w:ascii="Calibri" w:hAnsi="Calibri" w:cs="Calibri"/>
          <w:b/>
          <w:bCs/>
          <w:sz w:val="20"/>
        </w:rPr>
        <w:tab/>
        <w:t>Notices</w:t>
      </w:r>
    </w:p>
    <w:p w:rsidR="0058194E" w:rsidRPr="00D443A8" w:rsidRDefault="00D7778D" w:rsidP="00CF5E94">
      <w:pPr>
        <w:pStyle w:val="Heading2"/>
        <w:numPr>
          <w:ilvl w:val="0"/>
          <w:numId w:val="0"/>
        </w:numPr>
        <w:spacing w:line="276" w:lineRule="auto"/>
        <w:ind w:left="709" w:hanging="709"/>
        <w:rPr>
          <w:rFonts w:ascii="Calibri" w:hAnsi="Calibri" w:cs="Calibri"/>
          <w:sz w:val="20"/>
        </w:rPr>
      </w:pPr>
      <w:r>
        <w:rPr>
          <w:rFonts w:ascii="Calibri" w:hAnsi="Calibri" w:cs="Calibri"/>
          <w:sz w:val="20"/>
        </w:rPr>
        <w:t>10.1</w:t>
      </w:r>
      <w:r>
        <w:rPr>
          <w:rFonts w:ascii="Calibri" w:hAnsi="Calibri" w:cs="Calibri"/>
          <w:sz w:val="20"/>
        </w:rPr>
        <w:tab/>
      </w:r>
      <w:r w:rsidR="00537705" w:rsidRPr="00D443A8">
        <w:rPr>
          <w:rFonts w:ascii="Calibri" w:hAnsi="Calibri" w:cs="Calibri"/>
          <w:sz w:val="20"/>
        </w:rPr>
        <w:t xml:space="preserve">Any notice required to be given under this </w:t>
      </w:r>
      <w:r>
        <w:rPr>
          <w:rFonts w:ascii="Calibri" w:hAnsi="Calibri" w:cs="Calibri"/>
          <w:sz w:val="20"/>
        </w:rPr>
        <w:t>A</w:t>
      </w:r>
      <w:r w:rsidR="00537705" w:rsidRPr="00D443A8">
        <w:rPr>
          <w:rFonts w:ascii="Calibri" w:hAnsi="Calibri" w:cs="Calibri"/>
          <w:sz w:val="20"/>
        </w:rPr>
        <w:t xml:space="preserve">greement, shall be in writing and shall be delivered personally, or sent by pre-paid first class post or recorded delivery or by commercial courier, to each </w:t>
      </w:r>
      <w:r w:rsidR="009C2EDF">
        <w:rPr>
          <w:rFonts w:ascii="Calibri" w:hAnsi="Calibri" w:cs="Calibri"/>
          <w:sz w:val="20"/>
        </w:rPr>
        <w:t>P</w:t>
      </w:r>
      <w:r w:rsidR="00537705" w:rsidRPr="00D443A8">
        <w:rPr>
          <w:rFonts w:ascii="Calibri" w:hAnsi="Calibri" w:cs="Calibri"/>
          <w:sz w:val="20"/>
        </w:rPr>
        <w:t xml:space="preserve">arty required to receive the notice or communication at its address as set out below: </w:t>
      </w:r>
    </w:p>
    <w:p w:rsidR="00F660BC" w:rsidRDefault="00A62055" w:rsidP="00CF5E94">
      <w:pPr>
        <w:pStyle w:val="1Parties"/>
        <w:numPr>
          <w:ilvl w:val="0"/>
          <w:numId w:val="0"/>
        </w:numPr>
        <w:spacing w:line="276" w:lineRule="auto"/>
        <w:ind w:left="720"/>
        <w:rPr>
          <w:rFonts w:ascii="Calibri" w:hAnsi="Calibri" w:cs="Calibri"/>
          <w:sz w:val="20"/>
        </w:rPr>
      </w:pPr>
      <w:r>
        <w:rPr>
          <w:rFonts w:ascii="Calibri" w:hAnsi="Calibri" w:cs="Calibri"/>
          <w:b/>
          <w:sz w:val="20"/>
        </w:rPr>
        <w:t>COLC</w:t>
      </w:r>
      <w:r w:rsidR="00537705" w:rsidRPr="002D7C83">
        <w:rPr>
          <w:rFonts w:ascii="Calibri" w:hAnsi="Calibri" w:cs="Calibri"/>
          <w:b/>
          <w:sz w:val="20"/>
        </w:rPr>
        <w:t>:</w:t>
      </w:r>
      <w:r w:rsidR="002D7C83" w:rsidRPr="002D7C83">
        <w:rPr>
          <w:rFonts w:ascii="Calibri" w:hAnsi="Calibri" w:cs="Calibri"/>
          <w:sz w:val="20"/>
        </w:rPr>
        <w:t xml:space="preserve"> </w:t>
      </w:r>
    </w:p>
    <w:p w:rsidR="0032588B" w:rsidRDefault="00EE171F" w:rsidP="00CF5E94">
      <w:pPr>
        <w:pStyle w:val="Heading3"/>
        <w:numPr>
          <w:ilvl w:val="0"/>
          <w:numId w:val="0"/>
        </w:numPr>
        <w:spacing w:line="276" w:lineRule="auto"/>
        <w:ind w:left="720"/>
        <w:rPr>
          <w:rFonts w:ascii="Calibri" w:hAnsi="Calibri" w:cs="Calibri"/>
          <w:color w:val="000000"/>
          <w:sz w:val="20"/>
        </w:rPr>
      </w:pPr>
      <w:r>
        <w:rPr>
          <w:rFonts w:ascii="Calibri" w:hAnsi="Calibri" w:cs="Calibri"/>
          <w:color w:val="000000"/>
          <w:sz w:val="20"/>
        </w:rPr>
        <w:t xml:space="preserve">The </w:t>
      </w:r>
      <w:r w:rsidR="008D71F4">
        <w:rPr>
          <w:rFonts w:ascii="Calibri" w:hAnsi="Calibri" w:cs="Calibri"/>
          <w:color w:val="000000"/>
          <w:sz w:val="20"/>
        </w:rPr>
        <w:t>Comptroller &amp; City Solicitor</w:t>
      </w:r>
      <w:bookmarkStart w:id="20" w:name="_GoBack"/>
      <w:bookmarkEnd w:id="20"/>
    </w:p>
    <w:p w:rsidR="00EE171F" w:rsidRDefault="00EE171F" w:rsidP="00CF5E94">
      <w:pPr>
        <w:pStyle w:val="Heading3"/>
        <w:numPr>
          <w:ilvl w:val="0"/>
          <w:numId w:val="0"/>
        </w:numPr>
        <w:spacing w:line="276" w:lineRule="auto"/>
        <w:ind w:left="720"/>
        <w:rPr>
          <w:rFonts w:ascii="Calibri" w:hAnsi="Calibri" w:cs="Calibri"/>
          <w:color w:val="000000"/>
          <w:sz w:val="20"/>
        </w:rPr>
      </w:pPr>
      <w:r>
        <w:rPr>
          <w:rFonts w:ascii="Calibri" w:hAnsi="Calibri" w:cs="Calibri"/>
          <w:color w:val="000000"/>
          <w:sz w:val="20"/>
        </w:rPr>
        <w:t>City of London</w:t>
      </w:r>
    </w:p>
    <w:p w:rsidR="00EE171F" w:rsidRDefault="00EE171F" w:rsidP="00CF5E94">
      <w:pPr>
        <w:pStyle w:val="Heading3"/>
        <w:numPr>
          <w:ilvl w:val="0"/>
          <w:numId w:val="0"/>
        </w:numPr>
        <w:spacing w:line="276" w:lineRule="auto"/>
        <w:ind w:left="720"/>
        <w:rPr>
          <w:rFonts w:ascii="Calibri" w:hAnsi="Calibri" w:cs="Calibri"/>
          <w:color w:val="000000"/>
          <w:sz w:val="20"/>
        </w:rPr>
      </w:pPr>
      <w:r>
        <w:rPr>
          <w:rFonts w:ascii="Calibri" w:hAnsi="Calibri" w:cs="Calibri"/>
          <w:color w:val="000000"/>
          <w:sz w:val="20"/>
        </w:rPr>
        <w:t>PO Box 270</w:t>
      </w:r>
    </w:p>
    <w:p w:rsidR="00EE171F" w:rsidRDefault="00EE171F" w:rsidP="00CF5E94">
      <w:pPr>
        <w:pStyle w:val="Heading3"/>
        <w:numPr>
          <w:ilvl w:val="0"/>
          <w:numId w:val="0"/>
        </w:numPr>
        <w:spacing w:line="276" w:lineRule="auto"/>
        <w:ind w:left="720"/>
        <w:rPr>
          <w:rFonts w:ascii="Calibri" w:hAnsi="Calibri" w:cs="Calibri"/>
          <w:color w:val="000000"/>
          <w:sz w:val="20"/>
        </w:rPr>
      </w:pPr>
      <w:r>
        <w:rPr>
          <w:rFonts w:ascii="Calibri" w:hAnsi="Calibri" w:cs="Calibri"/>
          <w:color w:val="000000"/>
          <w:sz w:val="20"/>
        </w:rPr>
        <w:t>Guildhall</w:t>
      </w:r>
    </w:p>
    <w:p w:rsidR="00EE171F" w:rsidRDefault="00EE171F" w:rsidP="00CF5E94">
      <w:pPr>
        <w:pStyle w:val="Heading3"/>
        <w:numPr>
          <w:ilvl w:val="0"/>
          <w:numId w:val="0"/>
        </w:numPr>
        <w:spacing w:line="276" w:lineRule="auto"/>
        <w:ind w:left="720"/>
        <w:rPr>
          <w:rFonts w:ascii="Calibri" w:hAnsi="Calibri" w:cs="Calibri"/>
          <w:color w:val="000000"/>
          <w:sz w:val="20"/>
        </w:rPr>
      </w:pPr>
      <w:r>
        <w:rPr>
          <w:rFonts w:ascii="Calibri" w:hAnsi="Calibri" w:cs="Calibri"/>
          <w:color w:val="000000"/>
          <w:sz w:val="20"/>
        </w:rPr>
        <w:t>London EC2V 7HH</w:t>
      </w:r>
    </w:p>
    <w:p w:rsidR="00EE171F" w:rsidRDefault="00EE171F" w:rsidP="00CF5E94">
      <w:pPr>
        <w:pStyle w:val="Heading3"/>
        <w:numPr>
          <w:ilvl w:val="0"/>
          <w:numId w:val="0"/>
        </w:numPr>
        <w:spacing w:line="276" w:lineRule="auto"/>
        <w:ind w:left="720"/>
        <w:rPr>
          <w:rFonts w:ascii="Calibri" w:hAnsi="Calibri" w:cs="Calibri"/>
          <w:b/>
          <w:sz w:val="20"/>
        </w:rPr>
      </w:pPr>
    </w:p>
    <w:p w:rsidR="0058194E" w:rsidRDefault="00D7778D" w:rsidP="00CF5E94">
      <w:pPr>
        <w:pStyle w:val="Heading3"/>
        <w:numPr>
          <w:ilvl w:val="0"/>
          <w:numId w:val="0"/>
        </w:numPr>
        <w:spacing w:line="276" w:lineRule="auto"/>
        <w:ind w:left="720"/>
        <w:rPr>
          <w:rFonts w:ascii="Calibri" w:hAnsi="Calibri" w:cs="Calibri"/>
          <w:b/>
          <w:sz w:val="20"/>
        </w:rPr>
      </w:pPr>
      <w:r>
        <w:rPr>
          <w:rFonts w:ascii="Calibri" w:hAnsi="Calibri" w:cs="Calibri"/>
          <w:b/>
          <w:sz w:val="20"/>
        </w:rPr>
        <w:t>The Supplier</w:t>
      </w:r>
      <w:r w:rsidR="00F660BC">
        <w:rPr>
          <w:rFonts w:ascii="Calibri" w:hAnsi="Calibri" w:cs="Calibri"/>
          <w:b/>
          <w:sz w:val="20"/>
        </w:rPr>
        <w:t>:</w:t>
      </w:r>
      <w:r w:rsidR="006C63E6">
        <w:rPr>
          <w:rFonts w:ascii="Calibri" w:hAnsi="Calibri" w:cs="Calibri"/>
          <w:b/>
          <w:sz w:val="20"/>
        </w:rPr>
        <w:t xml:space="preserve"> </w:t>
      </w:r>
    </w:p>
    <w:p w:rsidR="00D7778D" w:rsidRDefault="00010A7E" w:rsidP="00CF5E94">
      <w:pPr>
        <w:pStyle w:val="Bodysubclause"/>
        <w:spacing w:line="276" w:lineRule="auto"/>
        <w:rPr>
          <w:rFonts w:ascii="Calibri" w:hAnsi="Calibri" w:cs="Calibri"/>
          <w:sz w:val="20"/>
        </w:rPr>
      </w:pPr>
      <w:r>
        <w:rPr>
          <w:rFonts w:ascii="Calibri" w:hAnsi="Calibri" w:cs="Calibri"/>
          <w:sz w:val="20"/>
        </w:rPr>
        <w:lastRenderedPageBreak/>
        <w:t xml:space="preserve">For the attention of: </w:t>
      </w:r>
      <w:r w:rsidRPr="00010A7E">
        <w:rPr>
          <w:rFonts w:ascii="Calibri" w:hAnsi="Calibri" w:cs="Calibri"/>
          <w:sz w:val="20"/>
          <w:highlight w:val="yellow"/>
        </w:rPr>
        <w:t>[add name, role &amp; telephone number]</w:t>
      </w:r>
    </w:p>
    <w:p w:rsidR="0058194E" w:rsidRPr="00D443A8" w:rsidRDefault="00537705" w:rsidP="00CF5E94">
      <w:pPr>
        <w:pStyle w:val="Bodysubclause"/>
        <w:spacing w:line="276" w:lineRule="auto"/>
        <w:rPr>
          <w:rFonts w:ascii="Calibri" w:hAnsi="Calibri" w:cs="Calibri"/>
          <w:sz w:val="20"/>
        </w:rPr>
      </w:pPr>
      <w:r w:rsidRPr="00D443A8">
        <w:rPr>
          <w:rFonts w:ascii="Calibri" w:hAnsi="Calibri" w:cs="Calibri"/>
          <w:sz w:val="20"/>
        </w:rPr>
        <w:t xml:space="preserve">or as otherwise specified by the relevant </w:t>
      </w:r>
      <w:r w:rsidR="009C2EDF">
        <w:rPr>
          <w:rFonts w:ascii="Calibri" w:hAnsi="Calibri" w:cs="Calibri"/>
          <w:sz w:val="20"/>
        </w:rPr>
        <w:t>P</w:t>
      </w:r>
      <w:r w:rsidRPr="00D443A8">
        <w:rPr>
          <w:rFonts w:ascii="Calibri" w:hAnsi="Calibri" w:cs="Calibri"/>
          <w:sz w:val="20"/>
        </w:rPr>
        <w:t xml:space="preserve">arty by notice in writing to each other </w:t>
      </w:r>
      <w:r w:rsidR="00D7778D">
        <w:rPr>
          <w:rFonts w:ascii="Calibri" w:hAnsi="Calibri" w:cs="Calibri"/>
          <w:sz w:val="20"/>
        </w:rPr>
        <w:t>P</w:t>
      </w:r>
      <w:r w:rsidRPr="00D443A8">
        <w:rPr>
          <w:rFonts w:ascii="Calibri" w:hAnsi="Calibri" w:cs="Calibri"/>
          <w:sz w:val="20"/>
        </w:rPr>
        <w:t xml:space="preserve">arty. </w:t>
      </w:r>
    </w:p>
    <w:p w:rsidR="0058194E" w:rsidRPr="00D443A8" w:rsidRDefault="00D7778D" w:rsidP="00CF5E94">
      <w:pPr>
        <w:pStyle w:val="Heading2"/>
        <w:numPr>
          <w:ilvl w:val="0"/>
          <w:numId w:val="0"/>
        </w:numPr>
        <w:tabs>
          <w:tab w:val="left" w:pos="709"/>
        </w:tabs>
        <w:spacing w:line="276" w:lineRule="auto"/>
        <w:ind w:left="720" w:hanging="720"/>
        <w:rPr>
          <w:rFonts w:ascii="Calibri" w:hAnsi="Calibri" w:cs="Calibri"/>
          <w:sz w:val="20"/>
        </w:rPr>
      </w:pPr>
      <w:r>
        <w:rPr>
          <w:rFonts w:ascii="Calibri" w:hAnsi="Calibri" w:cs="Calibri"/>
          <w:sz w:val="20"/>
        </w:rPr>
        <w:t xml:space="preserve">10.2 </w:t>
      </w:r>
      <w:r>
        <w:rPr>
          <w:rFonts w:ascii="Calibri" w:hAnsi="Calibri" w:cs="Calibri"/>
          <w:sz w:val="20"/>
        </w:rPr>
        <w:tab/>
      </w:r>
      <w:r w:rsidR="00537705" w:rsidRPr="00D443A8">
        <w:rPr>
          <w:rFonts w:ascii="Calibri" w:hAnsi="Calibri" w:cs="Calibri"/>
          <w:sz w:val="20"/>
        </w:rPr>
        <w:t>Any notice shall be deemed to have been duly received:</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 xml:space="preserve">if delivered personally, when left at the address and for the contact referred to in this clause; or  </w:t>
      </w:r>
    </w:p>
    <w:p w:rsidR="0058194E" w:rsidRPr="002D7C83" w:rsidRDefault="00537705" w:rsidP="00CF5E94">
      <w:pPr>
        <w:pStyle w:val="Heading3"/>
        <w:spacing w:line="276" w:lineRule="auto"/>
        <w:rPr>
          <w:rFonts w:ascii="Calibri" w:hAnsi="Calibri" w:cs="Calibri"/>
          <w:sz w:val="20"/>
        </w:rPr>
      </w:pPr>
      <w:r w:rsidRPr="00D443A8">
        <w:rPr>
          <w:rFonts w:ascii="Calibri" w:hAnsi="Calibri" w:cs="Calibri"/>
          <w:sz w:val="20"/>
        </w:rPr>
        <w:t>if sent by pre-paid first class</w:t>
      </w:r>
      <w:r w:rsidR="00A12DE1" w:rsidRPr="00D443A8">
        <w:rPr>
          <w:rFonts w:ascii="Calibri" w:hAnsi="Calibri" w:cs="Calibri"/>
          <w:sz w:val="20"/>
        </w:rPr>
        <w:t xml:space="preserve"> post or recorded delivery, at </w:t>
      </w:r>
      <w:r w:rsidRPr="00D443A8">
        <w:rPr>
          <w:rFonts w:ascii="Calibri" w:hAnsi="Calibri" w:cs="Calibri"/>
          <w:sz w:val="20"/>
        </w:rPr>
        <w:t>9.00 am</w:t>
      </w:r>
      <w:r w:rsidR="00A12DE1" w:rsidRPr="00D443A8">
        <w:rPr>
          <w:rFonts w:ascii="Calibri" w:hAnsi="Calibri" w:cs="Calibri"/>
          <w:sz w:val="20"/>
        </w:rPr>
        <w:t xml:space="preserve"> on </w:t>
      </w:r>
      <w:r w:rsidR="00A12DE1" w:rsidRPr="002D7C83">
        <w:rPr>
          <w:rFonts w:ascii="Calibri" w:hAnsi="Calibri" w:cs="Calibri"/>
          <w:sz w:val="20"/>
        </w:rPr>
        <w:t xml:space="preserve">the second </w:t>
      </w:r>
      <w:r w:rsidRPr="002D7C83">
        <w:rPr>
          <w:rFonts w:ascii="Calibri" w:hAnsi="Calibri" w:cs="Calibri"/>
          <w:sz w:val="20"/>
        </w:rPr>
        <w:t xml:space="preserve">Business Day after posting; or </w:t>
      </w:r>
    </w:p>
    <w:p w:rsidR="0058194E" w:rsidRPr="00D443A8" w:rsidRDefault="00537705" w:rsidP="00CF5E94">
      <w:pPr>
        <w:pStyle w:val="Heading3"/>
        <w:spacing w:line="276" w:lineRule="auto"/>
        <w:rPr>
          <w:rFonts w:ascii="Calibri" w:hAnsi="Calibri" w:cs="Calibri"/>
          <w:sz w:val="20"/>
        </w:rPr>
      </w:pPr>
      <w:r w:rsidRPr="00D443A8">
        <w:rPr>
          <w:rFonts w:ascii="Calibri" w:hAnsi="Calibri" w:cs="Calibri"/>
          <w:sz w:val="20"/>
        </w:rPr>
        <w:t>if delivered by commercial courier, on the</w:t>
      </w:r>
      <w:r w:rsidR="00AB1414">
        <w:rPr>
          <w:rFonts w:ascii="Calibri" w:hAnsi="Calibri" w:cs="Calibri"/>
          <w:sz w:val="20"/>
        </w:rPr>
        <w:t xml:space="preserve"> next Business Day</w:t>
      </w:r>
      <w:r w:rsidRPr="00D443A8">
        <w:rPr>
          <w:rFonts w:ascii="Calibri" w:hAnsi="Calibri" w:cs="Calibri"/>
          <w:sz w:val="20"/>
        </w:rPr>
        <w:t xml:space="preserve"> that the courier's delivery receipt is signed.</w:t>
      </w:r>
    </w:p>
    <w:p w:rsidR="0058194E" w:rsidRPr="00D443A8" w:rsidRDefault="00D7778D" w:rsidP="00CF5E94">
      <w:pPr>
        <w:pStyle w:val="Heading2"/>
        <w:numPr>
          <w:ilvl w:val="0"/>
          <w:numId w:val="0"/>
        </w:numPr>
        <w:spacing w:line="276" w:lineRule="auto"/>
        <w:ind w:left="720" w:hanging="720"/>
        <w:rPr>
          <w:rFonts w:ascii="Calibri" w:hAnsi="Calibri" w:cs="Calibri"/>
          <w:sz w:val="20"/>
        </w:rPr>
      </w:pPr>
      <w:r>
        <w:rPr>
          <w:rFonts w:ascii="Calibri" w:hAnsi="Calibri" w:cs="Calibri"/>
          <w:sz w:val="20"/>
        </w:rPr>
        <w:t xml:space="preserve">10.3 </w:t>
      </w:r>
      <w:r>
        <w:rPr>
          <w:rFonts w:ascii="Calibri" w:hAnsi="Calibri" w:cs="Calibri"/>
          <w:sz w:val="20"/>
        </w:rPr>
        <w:tab/>
      </w:r>
      <w:r w:rsidR="00537705" w:rsidRPr="00D443A8">
        <w:rPr>
          <w:rFonts w:ascii="Calibri" w:hAnsi="Calibri" w:cs="Calibri"/>
          <w:sz w:val="20"/>
        </w:rPr>
        <w:t xml:space="preserve">A notice required to be given under this </w:t>
      </w:r>
      <w:r>
        <w:rPr>
          <w:rFonts w:ascii="Calibri" w:hAnsi="Calibri" w:cs="Calibri"/>
          <w:sz w:val="20"/>
        </w:rPr>
        <w:t>A</w:t>
      </w:r>
      <w:r w:rsidR="00537705" w:rsidRPr="00D443A8">
        <w:rPr>
          <w:rFonts w:ascii="Calibri" w:hAnsi="Calibri" w:cs="Calibri"/>
          <w:sz w:val="20"/>
        </w:rPr>
        <w:t xml:space="preserve">greement shall not be validly given if sent by e-mail. </w:t>
      </w:r>
    </w:p>
    <w:p w:rsidR="0058194E" w:rsidRPr="00D7778D" w:rsidRDefault="00D7778D" w:rsidP="00CF5E94">
      <w:pPr>
        <w:pStyle w:val="Heading2"/>
        <w:numPr>
          <w:ilvl w:val="0"/>
          <w:numId w:val="0"/>
        </w:numPr>
        <w:tabs>
          <w:tab w:val="left" w:pos="709"/>
        </w:tabs>
        <w:spacing w:line="276" w:lineRule="auto"/>
        <w:ind w:left="720" w:hanging="720"/>
        <w:rPr>
          <w:rFonts w:ascii="Calibri" w:hAnsi="Calibri" w:cs="Calibri"/>
          <w:b/>
          <w:bCs/>
          <w:sz w:val="20"/>
        </w:rPr>
      </w:pPr>
      <w:bookmarkStart w:id="21" w:name="a77503"/>
      <w:bookmarkStart w:id="22" w:name="_Toc352854737"/>
      <w:r w:rsidRPr="00D7778D">
        <w:rPr>
          <w:rFonts w:ascii="Calibri" w:hAnsi="Calibri" w:cs="Calibri"/>
          <w:b/>
          <w:bCs/>
          <w:sz w:val="20"/>
        </w:rPr>
        <w:t>11.</w:t>
      </w:r>
      <w:r>
        <w:rPr>
          <w:rFonts w:ascii="Calibri" w:hAnsi="Calibri" w:cs="Calibri"/>
          <w:sz w:val="20"/>
        </w:rPr>
        <w:t xml:space="preserve"> </w:t>
      </w:r>
      <w:r>
        <w:rPr>
          <w:rFonts w:ascii="Calibri" w:hAnsi="Calibri" w:cs="Calibri"/>
          <w:sz w:val="20"/>
        </w:rPr>
        <w:tab/>
      </w:r>
      <w:r w:rsidR="00537705" w:rsidRPr="00D7778D">
        <w:rPr>
          <w:rFonts w:ascii="Calibri" w:hAnsi="Calibri" w:cs="Calibri"/>
          <w:b/>
          <w:bCs/>
          <w:sz w:val="20"/>
        </w:rPr>
        <w:t xml:space="preserve">No </w:t>
      </w:r>
      <w:r>
        <w:rPr>
          <w:rFonts w:ascii="Calibri" w:hAnsi="Calibri" w:cs="Calibri"/>
          <w:b/>
          <w:bCs/>
          <w:sz w:val="20"/>
        </w:rPr>
        <w:t>P</w:t>
      </w:r>
      <w:r w:rsidR="00537705" w:rsidRPr="00D7778D">
        <w:rPr>
          <w:rFonts w:ascii="Calibri" w:hAnsi="Calibri" w:cs="Calibri"/>
          <w:b/>
          <w:bCs/>
          <w:sz w:val="20"/>
        </w:rPr>
        <w:t>artnership</w:t>
      </w:r>
      <w:bookmarkEnd w:id="21"/>
      <w:bookmarkEnd w:id="22"/>
    </w:p>
    <w:p w:rsidR="0058194E" w:rsidRPr="00D443A8" w:rsidRDefault="00537705" w:rsidP="00CF5E94">
      <w:pPr>
        <w:pStyle w:val="Bodysubclause"/>
        <w:spacing w:line="276" w:lineRule="auto"/>
        <w:rPr>
          <w:rFonts w:ascii="Calibri" w:hAnsi="Calibri" w:cs="Calibri"/>
          <w:sz w:val="20"/>
        </w:rPr>
      </w:pPr>
      <w:r w:rsidRPr="00D443A8">
        <w:rPr>
          <w:rFonts w:ascii="Calibri" w:hAnsi="Calibri" w:cs="Calibri"/>
          <w:sz w:val="20"/>
        </w:rPr>
        <w:t xml:space="preserve">Nothing in this </w:t>
      </w:r>
      <w:r w:rsidR="00D7778D">
        <w:rPr>
          <w:rFonts w:ascii="Calibri" w:hAnsi="Calibri" w:cs="Calibri"/>
          <w:sz w:val="20"/>
        </w:rPr>
        <w:t>A</w:t>
      </w:r>
      <w:r w:rsidRPr="00D443A8">
        <w:rPr>
          <w:rFonts w:ascii="Calibri" w:hAnsi="Calibri" w:cs="Calibri"/>
          <w:sz w:val="20"/>
        </w:rPr>
        <w:t xml:space="preserve">greement is intended to, or shall be deemed to, establish any partnership or joint venture between any of the </w:t>
      </w:r>
      <w:r w:rsidR="009C2EDF">
        <w:rPr>
          <w:rFonts w:ascii="Calibri" w:hAnsi="Calibri" w:cs="Calibri"/>
          <w:sz w:val="20"/>
        </w:rPr>
        <w:t>P</w:t>
      </w:r>
      <w:r w:rsidRPr="00D443A8">
        <w:rPr>
          <w:rFonts w:ascii="Calibri" w:hAnsi="Calibri" w:cs="Calibri"/>
          <w:sz w:val="20"/>
        </w:rPr>
        <w:t xml:space="preserve">arties, constitute any </w:t>
      </w:r>
      <w:r w:rsidR="009C2EDF">
        <w:rPr>
          <w:rFonts w:ascii="Calibri" w:hAnsi="Calibri" w:cs="Calibri"/>
          <w:sz w:val="20"/>
        </w:rPr>
        <w:t>P</w:t>
      </w:r>
      <w:r w:rsidRPr="00D443A8">
        <w:rPr>
          <w:rFonts w:ascii="Calibri" w:hAnsi="Calibri" w:cs="Calibri"/>
          <w:sz w:val="20"/>
        </w:rPr>
        <w:t xml:space="preserve">arty the agent of another </w:t>
      </w:r>
      <w:r w:rsidR="009C2EDF">
        <w:rPr>
          <w:rFonts w:ascii="Calibri" w:hAnsi="Calibri" w:cs="Calibri"/>
          <w:sz w:val="20"/>
        </w:rPr>
        <w:t>p</w:t>
      </w:r>
      <w:r w:rsidRPr="00D443A8">
        <w:rPr>
          <w:rFonts w:ascii="Calibri" w:hAnsi="Calibri" w:cs="Calibri"/>
          <w:sz w:val="20"/>
        </w:rPr>
        <w:t xml:space="preserve">arty, nor authorise any </w:t>
      </w:r>
      <w:r w:rsidR="009C2EDF">
        <w:rPr>
          <w:rFonts w:ascii="Calibri" w:hAnsi="Calibri" w:cs="Calibri"/>
          <w:sz w:val="20"/>
        </w:rPr>
        <w:t>P</w:t>
      </w:r>
      <w:r w:rsidRPr="00D443A8">
        <w:rPr>
          <w:rFonts w:ascii="Calibri" w:hAnsi="Calibri" w:cs="Calibri"/>
          <w:sz w:val="20"/>
        </w:rPr>
        <w:t xml:space="preserve">arty to make or enter into any commitments for or on behalf of </w:t>
      </w:r>
      <w:r w:rsidR="009C2EDF">
        <w:rPr>
          <w:rFonts w:ascii="Calibri" w:hAnsi="Calibri" w:cs="Calibri"/>
          <w:sz w:val="20"/>
        </w:rPr>
        <w:t xml:space="preserve">the </w:t>
      </w:r>
      <w:r w:rsidRPr="00D443A8">
        <w:rPr>
          <w:rFonts w:ascii="Calibri" w:hAnsi="Calibri" w:cs="Calibri"/>
          <w:sz w:val="20"/>
        </w:rPr>
        <w:t xml:space="preserve">other </w:t>
      </w:r>
      <w:r w:rsidR="009C2EDF">
        <w:rPr>
          <w:rFonts w:ascii="Calibri" w:hAnsi="Calibri" w:cs="Calibri"/>
          <w:sz w:val="20"/>
        </w:rPr>
        <w:t>P</w:t>
      </w:r>
      <w:r w:rsidRPr="00D443A8">
        <w:rPr>
          <w:rFonts w:ascii="Calibri" w:hAnsi="Calibri" w:cs="Calibri"/>
          <w:sz w:val="20"/>
        </w:rPr>
        <w:t>arty.</w:t>
      </w:r>
    </w:p>
    <w:p w:rsidR="0058194E" w:rsidRPr="00D7778D" w:rsidRDefault="00D7778D" w:rsidP="00CF5E94">
      <w:pPr>
        <w:pStyle w:val="Heading2"/>
        <w:numPr>
          <w:ilvl w:val="0"/>
          <w:numId w:val="0"/>
        </w:numPr>
        <w:tabs>
          <w:tab w:val="left" w:pos="709"/>
        </w:tabs>
        <w:spacing w:line="276" w:lineRule="auto"/>
        <w:ind w:left="720" w:hanging="720"/>
        <w:rPr>
          <w:rFonts w:ascii="Calibri" w:hAnsi="Calibri" w:cs="Calibri"/>
          <w:b/>
          <w:bCs/>
          <w:sz w:val="20"/>
        </w:rPr>
      </w:pPr>
      <w:bookmarkStart w:id="23" w:name="a1030732"/>
      <w:bookmarkStart w:id="24" w:name="_Toc352854738"/>
      <w:r>
        <w:rPr>
          <w:rFonts w:ascii="Calibri" w:hAnsi="Calibri" w:cs="Calibri"/>
          <w:b/>
          <w:bCs/>
          <w:sz w:val="20"/>
        </w:rPr>
        <w:t xml:space="preserve">12. </w:t>
      </w:r>
      <w:r>
        <w:rPr>
          <w:rFonts w:ascii="Calibri" w:hAnsi="Calibri" w:cs="Calibri"/>
          <w:b/>
          <w:bCs/>
          <w:sz w:val="20"/>
        </w:rPr>
        <w:tab/>
      </w:r>
      <w:r w:rsidR="00537705" w:rsidRPr="00D7778D">
        <w:rPr>
          <w:rFonts w:ascii="Calibri" w:hAnsi="Calibri" w:cs="Calibri"/>
          <w:b/>
          <w:bCs/>
          <w:sz w:val="20"/>
        </w:rPr>
        <w:t xml:space="preserve">Third </w:t>
      </w:r>
      <w:r>
        <w:rPr>
          <w:rFonts w:ascii="Calibri" w:hAnsi="Calibri" w:cs="Calibri"/>
          <w:b/>
          <w:bCs/>
          <w:sz w:val="20"/>
        </w:rPr>
        <w:t>P</w:t>
      </w:r>
      <w:r w:rsidR="00537705" w:rsidRPr="00D7778D">
        <w:rPr>
          <w:rFonts w:ascii="Calibri" w:hAnsi="Calibri" w:cs="Calibri"/>
          <w:b/>
          <w:bCs/>
          <w:sz w:val="20"/>
        </w:rPr>
        <w:t xml:space="preserve">arty </w:t>
      </w:r>
      <w:r>
        <w:rPr>
          <w:rFonts w:ascii="Calibri" w:hAnsi="Calibri" w:cs="Calibri"/>
          <w:b/>
          <w:bCs/>
          <w:sz w:val="20"/>
        </w:rPr>
        <w:t>R</w:t>
      </w:r>
      <w:r w:rsidR="00537705" w:rsidRPr="00D7778D">
        <w:rPr>
          <w:rFonts w:ascii="Calibri" w:hAnsi="Calibri" w:cs="Calibri"/>
          <w:b/>
          <w:bCs/>
          <w:sz w:val="20"/>
        </w:rPr>
        <w:t>ights</w:t>
      </w:r>
      <w:bookmarkEnd w:id="23"/>
      <w:bookmarkEnd w:id="24"/>
    </w:p>
    <w:p w:rsidR="0058194E" w:rsidRPr="00D443A8" w:rsidRDefault="00537705" w:rsidP="00CF5E94">
      <w:pPr>
        <w:pStyle w:val="Bodysubclause"/>
        <w:spacing w:line="276" w:lineRule="auto"/>
        <w:rPr>
          <w:rFonts w:ascii="Calibri" w:hAnsi="Calibri" w:cs="Calibri"/>
          <w:sz w:val="20"/>
        </w:rPr>
      </w:pPr>
      <w:r w:rsidRPr="00D443A8">
        <w:rPr>
          <w:rFonts w:ascii="Calibri" w:hAnsi="Calibri" w:cs="Calibri"/>
          <w:sz w:val="20"/>
        </w:rPr>
        <w:t xml:space="preserve">A person who is not a party to this </w:t>
      </w:r>
      <w:r w:rsidR="00D7778D">
        <w:rPr>
          <w:rFonts w:ascii="Calibri" w:hAnsi="Calibri" w:cs="Calibri"/>
          <w:sz w:val="20"/>
        </w:rPr>
        <w:t>A</w:t>
      </w:r>
      <w:r w:rsidRPr="00D443A8">
        <w:rPr>
          <w:rFonts w:ascii="Calibri" w:hAnsi="Calibri" w:cs="Calibri"/>
          <w:sz w:val="20"/>
        </w:rPr>
        <w:t xml:space="preserve">greement shall not have any rights under or in connection with it. </w:t>
      </w:r>
    </w:p>
    <w:p w:rsidR="0058194E" w:rsidRPr="00D7778D" w:rsidRDefault="00D7778D" w:rsidP="00CF5E94">
      <w:pPr>
        <w:pStyle w:val="Heading2"/>
        <w:numPr>
          <w:ilvl w:val="0"/>
          <w:numId w:val="0"/>
        </w:numPr>
        <w:tabs>
          <w:tab w:val="left" w:pos="709"/>
        </w:tabs>
        <w:spacing w:line="276" w:lineRule="auto"/>
        <w:ind w:left="720" w:hanging="720"/>
        <w:rPr>
          <w:rFonts w:ascii="Calibri" w:hAnsi="Calibri" w:cs="Calibri"/>
          <w:b/>
          <w:bCs/>
          <w:sz w:val="20"/>
        </w:rPr>
      </w:pPr>
      <w:bookmarkStart w:id="25" w:name="a181342"/>
      <w:bookmarkStart w:id="26" w:name="_Toc352854739"/>
      <w:r>
        <w:rPr>
          <w:rFonts w:ascii="Calibri" w:hAnsi="Calibri" w:cs="Calibri"/>
          <w:b/>
          <w:bCs/>
          <w:sz w:val="20"/>
        </w:rPr>
        <w:t>13.</w:t>
      </w:r>
      <w:r>
        <w:rPr>
          <w:rFonts w:ascii="Calibri" w:hAnsi="Calibri" w:cs="Calibri"/>
          <w:b/>
          <w:bCs/>
          <w:sz w:val="20"/>
        </w:rPr>
        <w:tab/>
      </w:r>
      <w:r w:rsidR="00537705" w:rsidRPr="00D7778D">
        <w:rPr>
          <w:rFonts w:ascii="Calibri" w:hAnsi="Calibri" w:cs="Calibri"/>
          <w:b/>
          <w:bCs/>
          <w:sz w:val="20"/>
        </w:rPr>
        <w:t xml:space="preserve">Governing </w:t>
      </w:r>
      <w:r>
        <w:rPr>
          <w:rFonts w:ascii="Calibri" w:hAnsi="Calibri" w:cs="Calibri"/>
          <w:b/>
          <w:bCs/>
          <w:sz w:val="20"/>
        </w:rPr>
        <w:t>L</w:t>
      </w:r>
      <w:r w:rsidR="00537705" w:rsidRPr="00D7778D">
        <w:rPr>
          <w:rFonts w:ascii="Calibri" w:hAnsi="Calibri" w:cs="Calibri"/>
          <w:b/>
          <w:bCs/>
          <w:sz w:val="20"/>
        </w:rPr>
        <w:t xml:space="preserve">aw and </w:t>
      </w:r>
      <w:r>
        <w:rPr>
          <w:rFonts w:ascii="Calibri" w:hAnsi="Calibri" w:cs="Calibri"/>
          <w:b/>
          <w:bCs/>
          <w:sz w:val="20"/>
        </w:rPr>
        <w:t>J</w:t>
      </w:r>
      <w:r w:rsidR="00537705" w:rsidRPr="00D7778D">
        <w:rPr>
          <w:rFonts w:ascii="Calibri" w:hAnsi="Calibri" w:cs="Calibri"/>
          <w:b/>
          <w:bCs/>
          <w:sz w:val="20"/>
        </w:rPr>
        <w:t>urisdiction</w:t>
      </w:r>
      <w:bookmarkEnd w:id="25"/>
      <w:bookmarkEnd w:id="26"/>
    </w:p>
    <w:p w:rsidR="0058194E" w:rsidRPr="00D443A8" w:rsidRDefault="00D7778D" w:rsidP="00CF5E94">
      <w:pPr>
        <w:pStyle w:val="Heading2"/>
        <w:numPr>
          <w:ilvl w:val="0"/>
          <w:numId w:val="0"/>
        </w:numPr>
        <w:tabs>
          <w:tab w:val="left" w:pos="709"/>
        </w:tabs>
        <w:spacing w:line="276" w:lineRule="auto"/>
        <w:ind w:left="720" w:hanging="720"/>
        <w:rPr>
          <w:rFonts w:ascii="Calibri" w:hAnsi="Calibri" w:cs="Calibri"/>
          <w:sz w:val="20"/>
        </w:rPr>
      </w:pPr>
      <w:r>
        <w:rPr>
          <w:rFonts w:ascii="Calibri" w:hAnsi="Calibri" w:cs="Calibri"/>
          <w:sz w:val="20"/>
        </w:rPr>
        <w:t xml:space="preserve">13.1 </w:t>
      </w:r>
      <w:r>
        <w:rPr>
          <w:rFonts w:ascii="Calibri" w:hAnsi="Calibri" w:cs="Calibri"/>
          <w:sz w:val="20"/>
        </w:rPr>
        <w:tab/>
      </w:r>
      <w:r w:rsidR="00537705" w:rsidRPr="00D443A8">
        <w:rPr>
          <w:rFonts w:ascii="Calibri" w:hAnsi="Calibri" w:cs="Calibri"/>
          <w:sz w:val="20"/>
        </w:rPr>
        <w:t xml:space="preserve">This </w:t>
      </w:r>
      <w:r>
        <w:rPr>
          <w:rFonts w:ascii="Calibri" w:hAnsi="Calibri" w:cs="Calibri"/>
          <w:sz w:val="20"/>
        </w:rPr>
        <w:t>A</w:t>
      </w:r>
      <w:r w:rsidR="00537705" w:rsidRPr="00D443A8">
        <w:rPr>
          <w:rFonts w:ascii="Calibri" w:hAnsi="Calibri" w:cs="Calibri"/>
          <w:sz w:val="20"/>
        </w:rPr>
        <w:t>greement and any dispute or claim arising out of or in connection with it or its subject matter or formation (including non-contractual disputes or claims) shall be governed by and construed in accordance with English law.</w:t>
      </w:r>
    </w:p>
    <w:p w:rsidR="000968AF" w:rsidRDefault="00D7778D" w:rsidP="00CF5E94">
      <w:pPr>
        <w:pStyle w:val="Heading2"/>
        <w:numPr>
          <w:ilvl w:val="0"/>
          <w:numId w:val="0"/>
        </w:numPr>
        <w:tabs>
          <w:tab w:val="left" w:pos="709"/>
        </w:tabs>
        <w:spacing w:line="276" w:lineRule="auto"/>
        <w:ind w:left="720" w:hanging="720"/>
        <w:rPr>
          <w:rFonts w:ascii="Calibri" w:hAnsi="Calibri" w:cs="Calibri"/>
          <w:sz w:val="20"/>
        </w:rPr>
      </w:pPr>
      <w:r>
        <w:rPr>
          <w:rFonts w:ascii="Calibri" w:hAnsi="Calibri" w:cs="Calibri"/>
          <w:sz w:val="20"/>
        </w:rPr>
        <w:t xml:space="preserve">13.2 </w:t>
      </w:r>
      <w:r>
        <w:rPr>
          <w:rFonts w:ascii="Calibri" w:hAnsi="Calibri" w:cs="Calibri"/>
          <w:sz w:val="20"/>
        </w:rPr>
        <w:tab/>
      </w:r>
      <w:r w:rsidR="00537705" w:rsidRPr="00D443A8">
        <w:rPr>
          <w:rFonts w:ascii="Calibri" w:hAnsi="Calibri" w:cs="Calibri"/>
          <w:sz w:val="20"/>
        </w:rPr>
        <w:t xml:space="preserve">The </w:t>
      </w:r>
      <w:r w:rsidR="00CC2218">
        <w:rPr>
          <w:rFonts w:ascii="Calibri" w:hAnsi="Calibri" w:cs="Calibri"/>
          <w:sz w:val="20"/>
        </w:rPr>
        <w:t>P</w:t>
      </w:r>
      <w:r w:rsidR="00537705" w:rsidRPr="00D443A8">
        <w:rPr>
          <w:rFonts w:ascii="Calibri" w:hAnsi="Calibri" w:cs="Calibri"/>
          <w:sz w:val="20"/>
        </w:rPr>
        <w:t>arties irrevocably agree that the courts o</w:t>
      </w:r>
      <w:r w:rsidR="007F1ADE" w:rsidRPr="00D443A8">
        <w:rPr>
          <w:rFonts w:ascii="Calibri" w:hAnsi="Calibri" w:cs="Calibri"/>
          <w:sz w:val="20"/>
        </w:rPr>
        <w:t xml:space="preserve">f England and Wales shall have </w:t>
      </w:r>
      <w:r w:rsidR="00537705" w:rsidRPr="00D443A8">
        <w:rPr>
          <w:rFonts w:ascii="Calibri" w:hAnsi="Calibri" w:cs="Calibri"/>
          <w:sz w:val="20"/>
        </w:rPr>
        <w:t>exclusive jurisdiction to settle any dispute or claim that arises out of or in connection with this agreement or its subject matter or formation (including non-contractual disputes or claims)</w:t>
      </w:r>
    </w:p>
    <w:bookmarkEnd w:id="0"/>
    <w:p w:rsidR="00135AF5" w:rsidRDefault="00135AF5" w:rsidP="00CF5E94">
      <w:pPr>
        <w:spacing w:line="276" w:lineRule="auto"/>
        <w:ind w:left="720" w:hanging="720"/>
        <w:rPr>
          <w:rFonts w:ascii="Calibri" w:hAnsi="Calibri" w:cs="Calibri"/>
          <w:i/>
          <w:iCs/>
          <w:color w:val="000000"/>
          <w:sz w:val="20"/>
        </w:rPr>
      </w:pPr>
    </w:p>
    <w:p w:rsidR="0061560C" w:rsidRPr="003C52C5" w:rsidRDefault="0061560C" w:rsidP="00CF5E94">
      <w:pPr>
        <w:spacing w:line="276" w:lineRule="auto"/>
        <w:ind w:left="720" w:hanging="720"/>
        <w:rPr>
          <w:rFonts w:ascii="Calibri" w:hAnsi="Calibri" w:cs="Calibri"/>
          <w:i/>
          <w:iCs/>
          <w:color w:val="000000"/>
          <w:sz w:val="20"/>
        </w:rPr>
      </w:pPr>
    </w:p>
    <w:p w:rsidR="0058194E" w:rsidRPr="00D443A8" w:rsidRDefault="00537705" w:rsidP="00CF5E94">
      <w:pPr>
        <w:spacing w:line="276" w:lineRule="auto"/>
        <w:rPr>
          <w:rFonts w:ascii="Calibri" w:hAnsi="Calibri" w:cs="Calibri"/>
          <w:sz w:val="20"/>
        </w:rPr>
      </w:pPr>
      <w:r w:rsidRPr="00D443A8">
        <w:rPr>
          <w:rFonts w:ascii="Calibri" w:hAnsi="Calibri" w:cs="Calibri"/>
          <w:sz w:val="20"/>
        </w:rPr>
        <w:lastRenderedPageBreak/>
        <w:t xml:space="preserve">This </w:t>
      </w:r>
      <w:r w:rsidR="00D7778D">
        <w:rPr>
          <w:rFonts w:ascii="Calibri" w:hAnsi="Calibri" w:cs="Calibri"/>
          <w:sz w:val="20"/>
        </w:rPr>
        <w:t>A</w:t>
      </w:r>
      <w:r w:rsidRPr="00D443A8">
        <w:rPr>
          <w:rFonts w:ascii="Calibri" w:hAnsi="Calibri" w:cs="Calibri"/>
          <w:sz w:val="20"/>
        </w:rPr>
        <w:t>greement has been entered into on the date stated at the beginning of it.</w:t>
      </w:r>
    </w:p>
    <w:p w:rsidR="0058194E" w:rsidRPr="00D443A8" w:rsidRDefault="0058194E" w:rsidP="00CF5E94">
      <w:pPr>
        <w:spacing w:line="276" w:lineRule="auto"/>
        <w:rPr>
          <w:rFonts w:ascii="Calibri" w:hAnsi="Calibri" w:cs="Calibri"/>
          <w:sz w:val="20"/>
        </w:rPr>
      </w:pPr>
    </w:p>
    <w:tbl>
      <w:tblPr>
        <w:tblW w:w="0" w:type="auto"/>
        <w:tblInd w:w="108" w:type="dxa"/>
        <w:tblLayout w:type="fixed"/>
        <w:tblLook w:val="0000" w:firstRow="0" w:lastRow="0" w:firstColumn="0" w:lastColumn="0" w:noHBand="0" w:noVBand="0"/>
      </w:tblPr>
      <w:tblGrid>
        <w:gridCol w:w="4154"/>
        <w:gridCol w:w="4154"/>
      </w:tblGrid>
      <w:tr w:rsidR="00F660BC" w:rsidRPr="00D443A8" w:rsidTr="00BA4451">
        <w:tc>
          <w:tcPr>
            <w:tcW w:w="4154" w:type="dxa"/>
          </w:tcPr>
          <w:p w:rsidR="00F660BC" w:rsidRPr="00D443A8" w:rsidRDefault="00F660BC" w:rsidP="00CF5E94">
            <w:pPr>
              <w:pStyle w:val="XExecution"/>
              <w:spacing w:line="276" w:lineRule="auto"/>
              <w:rPr>
                <w:rFonts w:ascii="Calibri" w:hAnsi="Calibri" w:cs="Calibri"/>
                <w:sz w:val="20"/>
              </w:rPr>
            </w:pPr>
          </w:p>
          <w:p w:rsidR="00F660BC" w:rsidRPr="00D443A8" w:rsidRDefault="00F660BC" w:rsidP="00CF5E94">
            <w:pPr>
              <w:pStyle w:val="XExecution"/>
              <w:spacing w:line="276" w:lineRule="auto"/>
              <w:rPr>
                <w:rFonts w:ascii="Calibri" w:hAnsi="Calibri" w:cs="Calibri"/>
                <w:sz w:val="20"/>
              </w:rPr>
            </w:pPr>
          </w:p>
          <w:p w:rsidR="00F660BC" w:rsidRPr="00D443A8" w:rsidRDefault="00F660BC" w:rsidP="00CF5E94">
            <w:pPr>
              <w:pStyle w:val="XExecution"/>
              <w:spacing w:line="276" w:lineRule="auto"/>
              <w:rPr>
                <w:rFonts w:ascii="Calibri" w:hAnsi="Calibri" w:cs="Calibri"/>
                <w:sz w:val="20"/>
              </w:rPr>
            </w:pPr>
            <w:r w:rsidRPr="00D443A8">
              <w:rPr>
                <w:rFonts w:ascii="Calibri" w:hAnsi="Calibri" w:cs="Calibri"/>
                <w:sz w:val="20"/>
              </w:rPr>
              <w:t xml:space="preserve">Signed by </w:t>
            </w:r>
          </w:p>
          <w:p w:rsidR="00D7778D" w:rsidRDefault="00F660BC" w:rsidP="00CF5E94">
            <w:pPr>
              <w:pStyle w:val="XExecution"/>
              <w:spacing w:line="276" w:lineRule="auto"/>
              <w:rPr>
                <w:rFonts w:ascii="Calibri" w:hAnsi="Calibri" w:cs="Calibri"/>
                <w:sz w:val="20"/>
              </w:rPr>
            </w:pPr>
            <w:r w:rsidRPr="00D443A8">
              <w:rPr>
                <w:rFonts w:ascii="Calibri" w:hAnsi="Calibri" w:cs="Calibri"/>
                <w:sz w:val="20"/>
              </w:rPr>
              <w:t>for and on behalf of</w:t>
            </w:r>
          </w:p>
          <w:p w:rsidR="00F660BC" w:rsidRPr="00D7778D" w:rsidRDefault="00A62055" w:rsidP="0032588B">
            <w:pPr>
              <w:pStyle w:val="XExecution"/>
              <w:spacing w:line="276" w:lineRule="auto"/>
              <w:rPr>
                <w:rFonts w:ascii="Calibri" w:hAnsi="Calibri" w:cs="Calibri"/>
                <w:b/>
                <w:bCs/>
                <w:sz w:val="20"/>
              </w:rPr>
            </w:pPr>
            <w:r>
              <w:rPr>
                <w:rFonts w:ascii="Calibri" w:hAnsi="Calibri" w:cs="Calibri"/>
                <w:b/>
                <w:bCs/>
                <w:sz w:val="20"/>
              </w:rPr>
              <w:t>COLC</w:t>
            </w:r>
            <w:r w:rsidR="00F660BC" w:rsidRPr="00D7778D">
              <w:rPr>
                <w:rFonts w:ascii="Calibri" w:hAnsi="Calibri" w:cs="Calibri"/>
                <w:b/>
                <w:bCs/>
                <w:sz w:val="20"/>
              </w:rPr>
              <w:t xml:space="preserve"> </w:t>
            </w:r>
          </w:p>
        </w:tc>
        <w:tc>
          <w:tcPr>
            <w:tcW w:w="4154" w:type="dxa"/>
          </w:tcPr>
          <w:p w:rsidR="0032588B" w:rsidRDefault="0032588B" w:rsidP="00CF5E94">
            <w:pPr>
              <w:pStyle w:val="XExecution"/>
              <w:spacing w:line="276" w:lineRule="auto"/>
              <w:rPr>
                <w:rFonts w:ascii="Calibri" w:hAnsi="Calibri" w:cs="Calibri"/>
                <w:sz w:val="20"/>
              </w:rPr>
            </w:pPr>
          </w:p>
          <w:p w:rsidR="0032588B" w:rsidRDefault="0032588B" w:rsidP="00CF5E94">
            <w:pPr>
              <w:pStyle w:val="XExecution"/>
              <w:spacing w:line="276" w:lineRule="auto"/>
              <w:rPr>
                <w:rFonts w:ascii="Calibri" w:hAnsi="Calibri" w:cs="Calibri"/>
                <w:sz w:val="20"/>
              </w:rPr>
            </w:pPr>
          </w:p>
          <w:p w:rsidR="0032588B" w:rsidRDefault="0032588B" w:rsidP="00CF5E94">
            <w:pPr>
              <w:pStyle w:val="XExecution"/>
              <w:spacing w:line="276" w:lineRule="auto"/>
              <w:rPr>
                <w:rFonts w:ascii="Calibri" w:hAnsi="Calibri" w:cs="Calibri"/>
                <w:sz w:val="20"/>
              </w:rPr>
            </w:pPr>
          </w:p>
          <w:p w:rsidR="0032588B" w:rsidRDefault="0032588B" w:rsidP="00CF5E94">
            <w:pPr>
              <w:pStyle w:val="XExecution"/>
              <w:spacing w:line="276" w:lineRule="auto"/>
              <w:rPr>
                <w:rFonts w:ascii="Calibri" w:hAnsi="Calibri" w:cs="Calibri"/>
                <w:sz w:val="20"/>
              </w:rPr>
            </w:pPr>
          </w:p>
          <w:p w:rsidR="00F660BC" w:rsidRPr="00D443A8" w:rsidRDefault="0032588B" w:rsidP="00CF5E94">
            <w:pPr>
              <w:pStyle w:val="XExecution"/>
              <w:spacing w:line="276" w:lineRule="auto"/>
              <w:rPr>
                <w:rFonts w:ascii="Calibri" w:hAnsi="Calibri" w:cs="Calibri"/>
                <w:sz w:val="20"/>
              </w:rPr>
            </w:pPr>
            <w:r>
              <w:rPr>
                <w:rFonts w:ascii="Calibri" w:hAnsi="Calibri" w:cs="Calibri"/>
                <w:sz w:val="20"/>
              </w:rPr>
              <w:t>……………………………………..</w:t>
            </w:r>
          </w:p>
        </w:tc>
      </w:tr>
      <w:tr w:rsidR="0058194E" w:rsidRPr="00D443A8">
        <w:tc>
          <w:tcPr>
            <w:tcW w:w="4154" w:type="dxa"/>
          </w:tcPr>
          <w:p w:rsidR="00EC593B" w:rsidRDefault="00EC593B" w:rsidP="00CF5E94">
            <w:pPr>
              <w:pStyle w:val="XExecution"/>
              <w:spacing w:line="276" w:lineRule="auto"/>
              <w:rPr>
                <w:rFonts w:ascii="Calibri" w:hAnsi="Calibri" w:cs="Calibri"/>
                <w:sz w:val="20"/>
              </w:rPr>
            </w:pPr>
          </w:p>
          <w:p w:rsidR="00EC593B" w:rsidRDefault="00EC593B" w:rsidP="00CF5E94">
            <w:pPr>
              <w:pStyle w:val="XExecution"/>
              <w:spacing w:line="276" w:lineRule="auto"/>
              <w:rPr>
                <w:rFonts w:ascii="Calibri" w:hAnsi="Calibri" w:cs="Calibri"/>
                <w:sz w:val="20"/>
              </w:rPr>
            </w:pPr>
          </w:p>
          <w:p w:rsidR="0058194E" w:rsidRPr="00D443A8" w:rsidRDefault="00537705" w:rsidP="00CF5E94">
            <w:pPr>
              <w:pStyle w:val="XExecution"/>
              <w:spacing w:line="276" w:lineRule="auto"/>
              <w:rPr>
                <w:rFonts w:ascii="Calibri" w:hAnsi="Calibri" w:cs="Calibri"/>
                <w:b/>
                <w:sz w:val="20"/>
              </w:rPr>
            </w:pPr>
            <w:r w:rsidRPr="00D443A8">
              <w:rPr>
                <w:rFonts w:ascii="Calibri" w:hAnsi="Calibri" w:cs="Calibri"/>
                <w:sz w:val="20"/>
              </w:rPr>
              <w:t xml:space="preserve">Signed by </w:t>
            </w:r>
          </w:p>
          <w:p w:rsidR="0058194E" w:rsidRDefault="00537705" w:rsidP="00CF5E94">
            <w:pPr>
              <w:pStyle w:val="XExecution"/>
              <w:spacing w:line="276" w:lineRule="auto"/>
              <w:rPr>
                <w:rFonts w:ascii="Calibri" w:hAnsi="Calibri" w:cs="Calibri"/>
                <w:sz w:val="20"/>
              </w:rPr>
            </w:pPr>
            <w:r w:rsidRPr="00D443A8">
              <w:rPr>
                <w:rFonts w:ascii="Calibri" w:hAnsi="Calibri" w:cs="Calibri"/>
                <w:sz w:val="20"/>
              </w:rPr>
              <w:t xml:space="preserve">for and on behalf of </w:t>
            </w:r>
          </w:p>
          <w:p w:rsidR="00D7778D" w:rsidRPr="00D7778D" w:rsidRDefault="00D7778D" w:rsidP="00CF5E94">
            <w:pPr>
              <w:pStyle w:val="XExecution"/>
              <w:spacing w:line="276" w:lineRule="auto"/>
              <w:rPr>
                <w:rFonts w:ascii="Calibri" w:hAnsi="Calibri" w:cs="Calibri"/>
                <w:b/>
                <w:bCs/>
                <w:sz w:val="20"/>
              </w:rPr>
            </w:pPr>
            <w:r w:rsidRPr="00D7778D">
              <w:rPr>
                <w:rFonts w:ascii="Calibri" w:hAnsi="Calibri" w:cs="Calibri"/>
                <w:b/>
                <w:bCs/>
                <w:sz w:val="20"/>
              </w:rPr>
              <w:t>The Supplier</w:t>
            </w:r>
          </w:p>
        </w:tc>
        <w:tc>
          <w:tcPr>
            <w:tcW w:w="4154" w:type="dxa"/>
          </w:tcPr>
          <w:p w:rsidR="00F660BC" w:rsidRDefault="00F660BC" w:rsidP="00CF5E94">
            <w:pPr>
              <w:pStyle w:val="XExecution"/>
              <w:spacing w:line="276" w:lineRule="auto"/>
              <w:rPr>
                <w:rFonts w:ascii="Calibri" w:hAnsi="Calibri" w:cs="Calibri"/>
                <w:sz w:val="20"/>
              </w:rPr>
            </w:pPr>
          </w:p>
          <w:p w:rsidR="00F660BC" w:rsidRDefault="00F660BC" w:rsidP="00CF5E94">
            <w:pPr>
              <w:pStyle w:val="XExecution"/>
              <w:spacing w:line="276" w:lineRule="auto"/>
              <w:rPr>
                <w:rFonts w:ascii="Calibri" w:hAnsi="Calibri" w:cs="Calibri"/>
                <w:sz w:val="20"/>
              </w:rPr>
            </w:pPr>
          </w:p>
          <w:p w:rsidR="00F660BC" w:rsidRDefault="00F660BC" w:rsidP="00CF5E94">
            <w:pPr>
              <w:pStyle w:val="XExecution"/>
              <w:spacing w:line="276" w:lineRule="auto"/>
              <w:rPr>
                <w:rFonts w:ascii="Calibri" w:hAnsi="Calibri" w:cs="Calibri"/>
                <w:sz w:val="20"/>
              </w:rPr>
            </w:pPr>
          </w:p>
          <w:p w:rsidR="0058194E" w:rsidRPr="00D443A8" w:rsidRDefault="00537705" w:rsidP="00CF5E94">
            <w:pPr>
              <w:pStyle w:val="XExecution"/>
              <w:spacing w:line="276" w:lineRule="auto"/>
              <w:rPr>
                <w:rFonts w:ascii="Calibri" w:hAnsi="Calibri" w:cs="Calibri"/>
                <w:sz w:val="20"/>
              </w:rPr>
            </w:pPr>
            <w:r w:rsidRPr="00D443A8">
              <w:rPr>
                <w:rFonts w:ascii="Calibri" w:hAnsi="Calibri" w:cs="Calibri"/>
                <w:sz w:val="20"/>
              </w:rPr>
              <w:t>.......................................</w:t>
            </w:r>
          </w:p>
          <w:p w:rsidR="0058194E" w:rsidRPr="00D443A8" w:rsidRDefault="0058194E" w:rsidP="00CF5E94">
            <w:pPr>
              <w:pStyle w:val="XExecution"/>
              <w:spacing w:line="276" w:lineRule="auto"/>
              <w:rPr>
                <w:rFonts w:ascii="Calibri" w:hAnsi="Calibri" w:cs="Calibri"/>
                <w:sz w:val="20"/>
              </w:rPr>
            </w:pPr>
          </w:p>
        </w:tc>
      </w:tr>
      <w:tr w:rsidR="0058194E" w:rsidRPr="00D443A8">
        <w:tc>
          <w:tcPr>
            <w:tcW w:w="4154" w:type="dxa"/>
          </w:tcPr>
          <w:p w:rsidR="0058194E" w:rsidRPr="00D443A8" w:rsidRDefault="0058194E" w:rsidP="00CF5E94">
            <w:pPr>
              <w:pStyle w:val="XExecution"/>
              <w:spacing w:line="276" w:lineRule="auto"/>
              <w:rPr>
                <w:rFonts w:ascii="Calibri" w:hAnsi="Calibri" w:cs="Calibri"/>
                <w:sz w:val="20"/>
              </w:rPr>
            </w:pPr>
          </w:p>
        </w:tc>
        <w:tc>
          <w:tcPr>
            <w:tcW w:w="4154" w:type="dxa"/>
          </w:tcPr>
          <w:p w:rsidR="0058194E" w:rsidRPr="00D443A8" w:rsidRDefault="0058194E" w:rsidP="00CF5E94">
            <w:pPr>
              <w:pStyle w:val="XExecution"/>
              <w:spacing w:line="276" w:lineRule="auto"/>
              <w:rPr>
                <w:rFonts w:ascii="Calibri" w:hAnsi="Calibri" w:cs="Calibri"/>
                <w:sz w:val="20"/>
              </w:rPr>
            </w:pPr>
          </w:p>
        </w:tc>
      </w:tr>
    </w:tbl>
    <w:p w:rsidR="00E038C0" w:rsidRDefault="00E038C0" w:rsidP="00CF5E94">
      <w:pPr>
        <w:spacing w:line="276" w:lineRule="auto"/>
        <w:rPr>
          <w:sz w:val="20"/>
        </w:rPr>
      </w:pPr>
    </w:p>
    <w:sectPr w:rsidR="00E038C0" w:rsidSect="0058194E">
      <w:footerReference w:type="default" r:id="rId13"/>
      <w:pgSz w:w="11907" w:h="16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F69" w:rsidRDefault="00004F69">
      <w:r>
        <w:separator/>
      </w:r>
    </w:p>
  </w:endnote>
  <w:endnote w:type="continuationSeparator" w:id="0">
    <w:p w:rsidR="00004F69" w:rsidRDefault="00004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2768"/>
      <w:gridCol w:w="2771"/>
      <w:gridCol w:w="2768"/>
    </w:tblGrid>
    <w:tr w:rsidR="006C63E6" w:rsidRPr="003C52C5" w:rsidTr="003C52C5">
      <w:tc>
        <w:tcPr>
          <w:tcW w:w="2841" w:type="dxa"/>
          <w:shd w:val="clear" w:color="auto" w:fill="auto"/>
        </w:tcPr>
        <w:p w:rsidR="006C63E6" w:rsidRPr="003C52C5" w:rsidRDefault="006C63E6" w:rsidP="003C52C5">
          <w:pPr>
            <w:pStyle w:val="Footer"/>
            <w:jc w:val="center"/>
            <w:rPr>
              <w:rFonts w:ascii="Calibri" w:hAnsi="Calibri" w:cs="Calibri"/>
              <w:sz w:val="20"/>
            </w:rPr>
          </w:pPr>
        </w:p>
      </w:tc>
      <w:tc>
        <w:tcPr>
          <w:tcW w:w="2841" w:type="dxa"/>
          <w:shd w:val="clear" w:color="auto" w:fill="auto"/>
        </w:tcPr>
        <w:p w:rsidR="006C63E6" w:rsidRPr="003C52C5" w:rsidRDefault="006C63E6" w:rsidP="003C52C5">
          <w:pPr>
            <w:pStyle w:val="Footer"/>
            <w:jc w:val="center"/>
            <w:rPr>
              <w:rFonts w:ascii="Calibri" w:hAnsi="Calibri" w:cs="Calibri"/>
              <w:sz w:val="20"/>
            </w:rPr>
          </w:pPr>
          <w:r w:rsidRPr="003C52C5">
            <w:rPr>
              <w:rFonts w:ascii="Calibri" w:hAnsi="Calibri" w:cs="Calibri"/>
              <w:sz w:val="20"/>
            </w:rPr>
            <w:fldChar w:fldCharType="begin"/>
          </w:r>
          <w:r w:rsidRPr="003C52C5">
            <w:rPr>
              <w:rFonts w:ascii="Calibri" w:hAnsi="Calibri" w:cs="Calibri"/>
              <w:sz w:val="20"/>
            </w:rPr>
            <w:instrText xml:space="preserve"> PAGE   \* MERGEFORMAT </w:instrText>
          </w:r>
          <w:r w:rsidRPr="003C52C5">
            <w:rPr>
              <w:rFonts w:ascii="Calibri" w:hAnsi="Calibri" w:cs="Calibri"/>
              <w:sz w:val="20"/>
            </w:rPr>
            <w:fldChar w:fldCharType="separate"/>
          </w:r>
          <w:r w:rsidR="005E5288">
            <w:rPr>
              <w:rFonts w:ascii="Calibri" w:hAnsi="Calibri" w:cs="Calibri"/>
              <w:noProof/>
              <w:sz w:val="20"/>
            </w:rPr>
            <w:t>1</w:t>
          </w:r>
          <w:r w:rsidRPr="003C52C5">
            <w:rPr>
              <w:rFonts w:ascii="Calibri" w:hAnsi="Calibri" w:cs="Calibri"/>
              <w:sz w:val="20"/>
            </w:rPr>
            <w:fldChar w:fldCharType="end"/>
          </w:r>
        </w:p>
      </w:tc>
      <w:tc>
        <w:tcPr>
          <w:tcW w:w="2841" w:type="dxa"/>
          <w:shd w:val="clear" w:color="auto" w:fill="auto"/>
        </w:tcPr>
        <w:p w:rsidR="006C63E6" w:rsidRPr="003C52C5" w:rsidRDefault="006C63E6" w:rsidP="00A62055">
          <w:pPr>
            <w:pStyle w:val="Footer"/>
            <w:rPr>
              <w:rFonts w:ascii="Calibri" w:hAnsi="Calibri" w:cs="Calibri"/>
              <w:sz w:val="20"/>
            </w:rPr>
          </w:pPr>
        </w:p>
      </w:tc>
    </w:tr>
  </w:tbl>
  <w:p w:rsidR="000B532C" w:rsidRPr="00D443A8" w:rsidRDefault="000B532C">
    <w:pPr>
      <w:pStyle w:val="Footer"/>
      <w:jc w:val="center"/>
      <w:rPr>
        <w:rFonts w:ascii="Calibri" w:hAnsi="Calibri" w:cs="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F69" w:rsidRDefault="00004F69">
      <w:r>
        <w:separator/>
      </w:r>
    </w:p>
  </w:footnote>
  <w:footnote w:type="continuationSeparator" w:id="0">
    <w:p w:rsidR="00004F69" w:rsidRDefault="00004F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60ECD"/>
    <w:multiLevelType w:val="hybridMultilevel"/>
    <w:tmpl w:val="EAC87F56"/>
    <w:lvl w:ilvl="0" w:tplc="0A247D80">
      <w:start w:val="1"/>
      <w:numFmt w:val="decimal"/>
      <w:pStyle w:val="Schparthead"/>
      <w:lvlText w:val="Part %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D924B87"/>
    <w:multiLevelType w:val="multilevel"/>
    <w:tmpl w:val="54F6C540"/>
    <w:name w:val="sch_style2"/>
    <w:lvl w:ilvl="0">
      <w:start w:val="1"/>
      <w:numFmt w:val="decimal"/>
      <w:pStyle w:val="Sch2style1"/>
      <w:lvlText w:val="%1."/>
      <w:lvlJc w:val="left"/>
      <w:pPr>
        <w:tabs>
          <w:tab w:val="num" w:pos="709"/>
        </w:tabs>
        <w:ind w:left="709" w:hanging="709"/>
      </w:pPr>
      <w:rPr>
        <w:rFonts w:hint="default"/>
      </w:rPr>
    </w:lvl>
    <w:lvl w:ilvl="1">
      <w:start w:val="1"/>
      <w:numFmt w:val="lowerLetter"/>
      <w:pStyle w:val="Sch2stylea"/>
      <w:lvlText w:val="(%2)"/>
      <w:lvlJc w:val="left"/>
      <w:pPr>
        <w:tabs>
          <w:tab w:val="num" w:pos="1559"/>
        </w:tabs>
        <w:ind w:left="1559" w:hanging="567"/>
      </w:pPr>
      <w:rPr>
        <w:rFonts w:hint="default"/>
      </w:rPr>
    </w:lvl>
    <w:lvl w:ilvl="2">
      <w:start w:val="1"/>
      <w:numFmt w:val="lowerRoman"/>
      <w:pStyle w:val="Sch2stylei"/>
      <w:lvlText w:val="(%3)"/>
      <w:lvlJc w:val="left"/>
      <w:pPr>
        <w:tabs>
          <w:tab w:val="num" w:pos="2421"/>
        </w:tabs>
        <w:ind w:left="2268" w:hanging="567"/>
      </w:pPr>
      <w:rPr>
        <w:rFonts w:hint="default"/>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E4E42A5"/>
    <w:multiLevelType w:val="hybridMultilevel"/>
    <w:tmpl w:val="F52E94F0"/>
    <w:lvl w:ilvl="0" w:tplc="0E5C3502">
      <w:start w:val="1"/>
      <w:numFmt w:val="decimal"/>
      <w:pStyle w:val="Appmainheadsingle"/>
      <w:lvlText w:val="Annex "/>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0E82F3A"/>
    <w:multiLevelType w:val="hybridMultilevel"/>
    <w:tmpl w:val="1DF80854"/>
    <w:lvl w:ilvl="0" w:tplc="6E5A1490">
      <w:start w:val="1"/>
      <w:numFmt w:val="decimal"/>
      <w:pStyle w:val="Schmainheadinc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3373F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E168DE"/>
    <w:multiLevelType w:val="hybridMultilevel"/>
    <w:tmpl w:val="99862F86"/>
    <w:lvl w:ilvl="0" w:tplc="E6A0489C">
      <w:start w:val="1"/>
      <w:numFmt w:val="bullet"/>
      <w:lvlRestart w:val="0"/>
      <w:pStyle w:val="ListBullet1"/>
      <w:lvlText w:val="·"/>
      <w:lvlJc w:val="left"/>
      <w:pPr>
        <w:tabs>
          <w:tab w:val="num" w:pos="720"/>
        </w:tabs>
        <w:ind w:left="720" w:hanging="720"/>
      </w:pPr>
      <w:rPr>
        <w:rFonts w:ascii="Symbol" w:hAnsi="Symbol" w:hint="default"/>
      </w:rPr>
    </w:lvl>
    <w:lvl w:ilvl="1" w:tplc="FD8C7B7C">
      <w:start w:val="1"/>
      <w:numFmt w:val="bullet"/>
      <w:pStyle w:val="ListBullet2"/>
      <w:lvlText w:val="·"/>
      <w:lvlJc w:val="left"/>
      <w:pPr>
        <w:tabs>
          <w:tab w:val="num" w:pos="720"/>
        </w:tabs>
        <w:ind w:left="720" w:hanging="720"/>
      </w:pPr>
      <w:rPr>
        <w:rFonts w:ascii="Symbol" w:hAnsi="Symbol" w:hint="default"/>
      </w:rPr>
    </w:lvl>
    <w:lvl w:ilvl="2" w:tplc="A4142516">
      <w:start w:val="1"/>
      <w:numFmt w:val="bullet"/>
      <w:pStyle w:val="ListBullet3"/>
      <w:lvlText w:val="·"/>
      <w:lvlJc w:val="left"/>
      <w:pPr>
        <w:tabs>
          <w:tab w:val="num" w:pos="1800"/>
        </w:tabs>
        <w:ind w:left="1800" w:hanging="1080"/>
      </w:pPr>
      <w:rPr>
        <w:rFonts w:ascii="Symbol" w:hAnsi="Symbol" w:hint="default"/>
      </w:rPr>
    </w:lvl>
    <w:lvl w:ilvl="3" w:tplc="49FCD2E4">
      <w:start w:val="1"/>
      <w:numFmt w:val="bullet"/>
      <w:pStyle w:val="ListBullet4"/>
      <w:lvlText w:val="·"/>
      <w:lvlJc w:val="left"/>
      <w:pPr>
        <w:tabs>
          <w:tab w:val="num" w:pos="2880"/>
        </w:tabs>
        <w:ind w:left="2880" w:hanging="1080"/>
      </w:pPr>
      <w:rPr>
        <w:rFonts w:ascii="Symbol" w:hAnsi="Symbol" w:hint="default"/>
      </w:rPr>
    </w:lvl>
    <w:lvl w:ilvl="4" w:tplc="F3A25926">
      <w:start w:val="1"/>
      <w:numFmt w:val="bullet"/>
      <w:pStyle w:val="ListBullet5"/>
      <w:lvlText w:val="·"/>
      <w:lvlJc w:val="left"/>
      <w:pPr>
        <w:tabs>
          <w:tab w:val="num" w:pos="3600"/>
        </w:tabs>
        <w:ind w:left="3600" w:hanging="720"/>
      </w:pPr>
      <w:rPr>
        <w:rFonts w:ascii="Symbol" w:hAnsi="Symbol" w:hint="default"/>
      </w:rPr>
    </w:lvl>
    <w:lvl w:ilvl="5" w:tplc="6E52D92C">
      <w:start w:val="1"/>
      <w:numFmt w:val="bullet"/>
      <w:pStyle w:val="ListBullet6"/>
      <w:lvlText w:val="·"/>
      <w:lvlJc w:val="left"/>
      <w:pPr>
        <w:tabs>
          <w:tab w:val="num" w:pos="4320"/>
        </w:tabs>
        <w:ind w:left="4320" w:hanging="720"/>
      </w:pPr>
      <w:rPr>
        <w:rFonts w:ascii="Symbol" w:hAnsi="Symbol" w:hint="default"/>
      </w:rPr>
    </w:lvl>
    <w:lvl w:ilvl="6" w:tplc="1304F1BA">
      <w:start w:val="1"/>
      <w:numFmt w:val="bullet"/>
      <w:pStyle w:val="ListBullet7"/>
      <w:lvlText w:val="·"/>
      <w:lvlJc w:val="left"/>
      <w:pPr>
        <w:tabs>
          <w:tab w:val="num" w:pos="5040"/>
        </w:tabs>
        <w:ind w:left="5040" w:hanging="720"/>
      </w:pPr>
      <w:rPr>
        <w:rFonts w:ascii="Symbol" w:hAnsi="Symbol" w:hint="default"/>
      </w:rPr>
    </w:lvl>
    <w:lvl w:ilvl="7" w:tplc="24DEA194">
      <w:start w:val="1"/>
      <w:numFmt w:val="bullet"/>
      <w:pStyle w:val="ListBullet8"/>
      <w:lvlText w:val=""/>
      <w:lvlJc w:val="left"/>
      <w:pPr>
        <w:tabs>
          <w:tab w:val="num" w:pos="5040"/>
        </w:tabs>
        <w:ind w:left="5040" w:hanging="720"/>
      </w:pPr>
    </w:lvl>
    <w:lvl w:ilvl="8" w:tplc="489CEF20">
      <w:start w:val="1"/>
      <w:numFmt w:val="bullet"/>
      <w:pStyle w:val="ListBullet9"/>
      <w:lvlText w:val=""/>
      <w:lvlJc w:val="left"/>
      <w:pPr>
        <w:tabs>
          <w:tab w:val="num" w:pos="5040"/>
        </w:tabs>
        <w:ind w:left="5040" w:hanging="720"/>
      </w:pPr>
    </w:lvl>
  </w:abstractNum>
  <w:abstractNum w:abstractNumId="9" w15:restartNumberingAfterBreak="0">
    <w:nsid w:val="36E3743B"/>
    <w:multiLevelType w:val="singleLevel"/>
    <w:tmpl w:val="FE302F92"/>
    <w:lvl w:ilvl="0">
      <w:start w:val="1"/>
      <w:numFmt w:val="decimal"/>
      <w:pStyle w:val="Schmainhead"/>
      <w:lvlText w:val="Schedule %1"/>
      <w:lvlJc w:val="left"/>
      <w:pPr>
        <w:tabs>
          <w:tab w:val="num" w:pos="1080"/>
        </w:tabs>
        <w:ind w:left="360" w:hanging="360"/>
      </w:pPr>
      <w:rPr>
        <w:rFonts w:hint="default"/>
      </w:rPr>
    </w:lvl>
  </w:abstractNum>
  <w:abstractNum w:abstractNumId="10" w15:restartNumberingAfterBreak="0">
    <w:nsid w:val="38B3631D"/>
    <w:multiLevelType w:val="hybridMultilevel"/>
    <w:tmpl w:val="51F20C0E"/>
    <w:lvl w:ilvl="0" w:tplc="A3DCDD22">
      <w:start w:val="1"/>
      <w:numFmt w:val="upperLetter"/>
      <w:pStyle w:val="Appmainhead"/>
      <w:lvlText w:val="Annex %1."/>
      <w:lvlJc w:val="left"/>
      <w:pPr>
        <w:tabs>
          <w:tab w:val="num" w:pos="108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8E00F4C"/>
    <w:multiLevelType w:val="multilevel"/>
    <w:tmpl w:val="5C8A76A6"/>
    <w:name w:val="sch_style1"/>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para"/>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57757641"/>
    <w:multiLevelType w:val="multilevel"/>
    <w:tmpl w:val="3A0E87AC"/>
    <w:name w:val="schhead_list"/>
    <w:lvl w:ilvl="0">
      <w:start w:val="1"/>
      <w:numFmt w:val="decimal"/>
      <w:pStyle w:val="Schmainheadinc"/>
      <w:lvlText w:val="Schedule %1  "/>
      <w:lvlJc w:val="left"/>
      <w:pPr>
        <w:tabs>
          <w:tab w:val="num" w:pos="1440"/>
        </w:tabs>
        <w:ind w:left="0" w:firstLine="0"/>
      </w:pPr>
      <w:rPr>
        <w:rFonts w:ascii="Times New Roman" w:hAnsi="Times New Roman" w:hint="default"/>
        <w:b/>
        <w:i w:val="0"/>
        <w:caps w:val="0"/>
        <w:sz w:val="24"/>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13" w15:restartNumberingAfterBreak="0">
    <w:nsid w:val="5A15261B"/>
    <w:multiLevelType w:val="hybridMultilevel"/>
    <w:tmpl w:val="35AA2E5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05D0925"/>
    <w:multiLevelType w:val="hybridMultilevel"/>
    <w:tmpl w:val="055E3F86"/>
    <w:lvl w:ilvl="0" w:tplc="07A82B84">
      <w:start w:val="1"/>
      <w:numFmt w:val="bullet"/>
      <w:pStyle w:val="Bullet"/>
      <w:lvlText w:val=""/>
      <w:lvlJc w:val="left"/>
      <w:pPr>
        <w:tabs>
          <w:tab w:val="num" w:pos="357"/>
        </w:tabs>
        <w:ind w:left="35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hint="default"/>
        <w:b w:val="0"/>
        <w:i w:val="0"/>
        <w:sz w:val="20"/>
      </w:rPr>
    </w:lvl>
    <w:lvl w:ilvl="3">
      <w:start w:val="1"/>
      <w:numFmt w:val="lowerRoman"/>
      <w:lvlText w:val="(%4)"/>
      <w:lvlJc w:val="left"/>
      <w:pPr>
        <w:tabs>
          <w:tab w:val="num" w:pos="2421"/>
        </w:tabs>
        <w:ind w:left="2268" w:hanging="567"/>
      </w:pPr>
      <w:rPr>
        <w:rFonts w:ascii="Times New Roman" w:hAnsi="Times New Roman"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7"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7D61255"/>
    <w:multiLevelType w:val="multilevel"/>
    <w:tmpl w:val="583C6E08"/>
    <w:lvl w:ilvl="0">
      <w:start w:val="1"/>
      <w:numFmt w:val="decimal"/>
      <w:pStyle w:val="Heading1"/>
      <w:lvlText w:val="%1."/>
      <w:lvlJc w:val="left"/>
      <w:pPr>
        <w:tabs>
          <w:tab w:val="num" w:pos="720"/>
        </w:tabs>
        <w:ind w:left="720" w:hanging="720"/>
      </w:pPr>
      <w:rPr>
        <w:rFonts w:ascii="Calibri" w:hAnsi="Calibri" w:cs="Calibri" w:hint="default"/>
        <w:b/>
        <w:i w:val="0"/>
        <w:caps/>
        <w:sz w:val="20"/>
      </w:rPr>
    </w:lvl>
    <w:lvl w:ilvl="1">
      <w:start w:val="1"/>
      <w:numFmt w:val="decimal"/>
      <w:pStyle w:val="Heading2"/>
      <w:lvlText w:val="%1.%2"/>
      <w:lvlJc w:val="left"/>
      <w:pPr>
        <w:tabs>
          <w:tab w:val="num" w:pos="720"/>
        </w:tabs>
        <w:ind w:left="720" w:hanging="720"/>
      </w:pPr>
      <w:rPr>
        <w:rFonts w:ascii="Calibri" w:hAnsi="Calibri" w:cs="Calibri" w:hint="default"/>
        <w:b w:val="0"/>
        <w:i w:val="0"/>
        <w:caps w:val="0"/>
        <w:sz w:val="20"/>
      </w:rPr>
    </w:lvl>
    <w:lvl w:ilvl="2">
      <w:start w:val="1"/>
      <w:numFmt w:val="lowerLetter"/>
      <w:pStyle w:val="Heading3"/>
      <w:lvlText w:val="(%3)"/>
      <w:lvlJc w:val="left"/>
      <w:pPr>
        <w:tabs>
          <w:tab w:val="num" w:pos="1559"/>
        </w:tabs>
        <w:ind w:left="1559" w:hanging="567"/>
      </w:pPr>
      <w:rPr>
        <w:rFonts w:ascii="Calibri" w:hAnsi="Calibri" w:cs="Calibri" w:hint="default"/>
        <w:b w:val="0"/>
        <w:i w:val="0"/>
        <w:sz w:val="20"/>
      </w:rPr>
    </w:lvl>
    <w:lvl w:ilvl="3">
      <w:start w:val="1"/>
      <w:numFmt w:val="lowerRoman"/>
      <w:pStyle w:val="Heading4"/>
      <w:lvlText w:val="(%4)"/>
      <w:lvlJc w:val="left"/>
      <w:pPr>
        <w:tabs>
          <w:tab w:val="num" w:pos="2421"/>
        </w:tabs>
        <w:ind w:left="2268" w:hanging="567"/>
      </w:pPr>
      <w:rPr>
        <w:rFonts w:ascii="Arial" w:hAnsi="Arial" w:cs="Arial"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0"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8"/>
  </w:num>
  <w:num w:numId="3">
    <w:abstractNumId w:val="16"/>
  </w:num>
  <w:num w:numId="4">
    <w:abstractNumId w:val="19"/>
  </w:num>
  <w:num w:numId="5">
    <w:abstractNumId w:val="11"/>
  </w:num>
  <w:num w:numId="6">
    <w:abstractNumId w:val="9"/>
  </w:num>
  <w:num w:numId="7">
    <w:abstractNumId w:val="1"/>
  </w:num>
  <w:num w:numId="8">
    <w:abstractNumId w:val="14"/>
  </w:num>
  <w:num w:numId="9">
    <w:abstractNumId w:val="4"/>
  </w:num>
  <w:num w:numId="10">
    <w:abstractNumId w:val="12"/>
  </w:num>
  <w:num w:numId="11">
    <w:abstractNumId w:val="3"/>
  </w:num>
  <w:num w:numId="12">
    <w:abstractNumId w:val="10"/>
  </w:num>
  <w:num w:numId="13">
    <w:abstractNumId w:val="5"/>
  </w:num>
  <w:num w:numId="14">
    <w:abstractNumId w:val="20"/>
  </w:num>
  <w:num w:numId="15">
    <w:abstractNumId w:val="7"/>
  </w:num>
  <w:num w:numId="16">
    <w:abstractNumId w:val="0"/>
  </w:num>
  <w:num w:numId="17">
    <w:abstractNumId w:val="17"/>
  </w:num>
  <w:num w:numId="18">
    <w:abstractNumId w:val="15"/>
  </w:num>
  <w:num w:numId="19">
    <w:abstractNumId w:val="13"/>
  </w:num>
  <w:num w:numId="20">
    <w:abstractNumId w:val="8"/>
  </w:num>
  <w:num w:numId="21">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57"/>
  <w:doNotHyphenateCaps/>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94E"/>
    <w:rsid w:val="00004F69"/>
    <w:rsid w:val="00007C8A"/>
    <w:rsid w:val="00010A7E"/>
    <w:rsid w:val="00011BAD"/>
    <w:rsid w:val="0001243A"/>
    <w:rsid w:val="00046EFE"/>
    <w:rsid w:val="000724CF"/>
    <w:rsid w:val="00083655"/>
    <w:rsid w:val="000968AF"/>
    <w:rsid w:val="000B0FAB"/>
    <w:rsid w:val="000B532C"/>
    <w:rsid w:val="000C12D5"/>
    <w:rsid w:val="000D119C"/>
    <w:rsid w:val="000D2990"/>
    <w:rsid w:val="000D6364"/>
    <w:rsid w:val="000E540D"/>
    <w:rsid w:val="001155E7"/>
    <w:rsid w:val="00120E85"/>
    <w:rsid w:val="001233BA"/>
    <w:rsid w:val="00135187"/>
    <w:rsid w:val="00135AF5"/>
    <w:rsid w:val="00147901"/>
    <w:rsid w:val="00154246"/>
    <w:rsid w:val="001606D3"/>
    <w:rsid w:val="00160E45"/>
    <w:rsid w:val="00161670"/>
    <w:rsid w:val="001C1F12"/>
    <w:rsid w:val="001D0B33"/>
    <w:rsid w:val="001D61FA"/>
    <w:rsid w:val="001D7155"/>
    <w:rsid w:val="001E791A"/>
    <w:rsid w:val="001F1A5B"/>
    <w:rsid w:val="001F558B"/>
    <w:rsid w:val="00202E28"/>
    <w:rsid w:val="0020547B"/>
    <w:rsid w:val="0022282E"/>
    <w:rsid w:val="00223727"/>
    <w:rsid w:val="00230228"/>
    <w:rsid w:val="002349D4"/>
    <w:rsid w:val="002426C4"/>
    <w:rsid w:val="00243CB1"/>
    <w:rsid w:val="00266C61"/>
    <w:rsid w:val="00281991"/>
    <w:rsid w:val="002B10F7"/>
    <w:rsid w:val="002C379E"/>
    <w:rsid w:val="002C3F8D"/>
    <w:rsid w:val="002C617A"/>
    <w:rsid w:val="002D0BC6"/>
    <w:rsid w:val="002D7C83"/>
    <w:rsid w:val="002E1558"/>
    <w:rsid w:val="002F4AA1"/>
    <w:rsid w:val="00300484"/>
    <w:rsid w:val="003142EC"/>
    <w:rsid w:val="003232E1"/>
    <w:rsid w:val="003242A8"/>
    <w:rsid w:val="0032588B"/>
    <w:rsid w:val="00327CBC"/>
    <w:rsid w:val="00343C03"/>
    <w:rsid w:val="00351130"/>
    <w:rsid w:val="00355847"/>
    <w:rsid w:val="0037155F"/>
    <w:rsid w:val="0037568C"/>
    <w:rsid w:val="0039109A"/>
    <w:rsid w:val="00392FBF"/>
    <w:rsid w:val="0039573C"/>
    <w:rsid w:val="003C52C5"/>
    <w:rsid w:val="003D770A"/>
    <w:rsid w:val="003E2348"/>
    <w:rsid w:val="003F2CE4"/>
    <w:rsid w:val="004072A7"/>
    <w:rsid w:val="004252A8"/>
    <w:rsid w:val="00444566"/>
    <w:rsid w:val="004476F4"/>
    <w:rsid w:val="00450569"/>
    <w:rsid w:val="00476654"/>
    <w:rsid w:val="00482FB5"/>
    <w:rsid w:val="00487794"/>
    <w:rsid w:val="00491105"/>
    <w:rsid w:val="00491185"/>
    <w:rsid w:val="004A0CA2"/>
    <w:rsid w:val="004B2E04"/>
    <w:rsid w:val="004B31BF"/>
    <w:rsid w:val="004C6E5B"/>
    <w:rsid w:val="004D53DC"/>
    <w:rsid w:val="004E0219"/>
    <w:rsid w:val="004E4432"/>
    <w:rsid w:val="004F133C"/>
    <w:rsid w:val="00524EF3"/>
    <w:rsid w:val="00537705"/>
    <w:rsid w:val="0056686B"/>
    <w:rsid w:val="0058194E"/>
    <w:rsid w:val="00585E93"/>
    <w:rsid w:val="00586D9A"/>
    <w:rsid w:val="00595CCD"/>
    <w:rsid w:val="00596121"/>
    <w:rsid w:val="00596AD8"/>
    <w:rsid w:val="005D6022"/>
    <w:rsid w:val="005E1E92"/>
    <w:rsid w:val="005E5288"/>
    <w:rsid w:val="005E52BD"/>
    <w:rsid w:val="005F1622"/>
    <w:rsid w:val="0060490F"/>
    <w:rsid w:val="0061560C"/>
    <w:rsid w:val="00616BE1"/>
    <w:rsid w:val="0067044C"/>
    <w:rsid w:val="006730FC"/>
    <w:rsid w:val="0067339D"/>
    <w:rsid w:val="00680E30"/>
    <w:rsid w:val="0068435E"/>
    <w:rsid w:val="006952DE"/>
    <w:rsid w:val="006B6CD5"/>
    <w:rsid w:val="006B6F15"/>
    <w:rsid w:val="006B7EA9"/>
    <w:rsid w:val="006C390E"/>
    <w:rsid w:val="006C63E6"/>
    <w:rsid w:val="006D5BA3"/>
    <w:rsid w:val="006E092A"/>
    <w:rsid w:val="006E4AF6"/>
    <w:rsid w:val="006F2611"/>
    <w:rsid w:val="006F2E13"/>
    <w:rsid w:val="006F6EC3"/>
    <w:rsid w:val="00721FF5"/>
    <w:rsid w:val="00743F3F"/>
    <w:rsid w:val="00745902"/>
    <w:rsid w:val="00746CB7"/>
    <w:rsid w:val="0077609D"/>
    <w:rsid w:val="007A12EE"/>
    <w:rsid w:val="007C114F"/>
    <w:rsid w:val="007F1ADE"/>
    <w:rsid w:val="007F27CA"/>
    <w:rsid w:val="007F2CAF"/>
    <w:rsid w:val="00802D12"/>
    <w:rsid w:val="008105DD"/>
    <w:rsid w:val="00827D90"/>
    <w:rsid w:val="00832343"/>
    <w:rsid w:val="008516DD"/>
    <w:rsid w:val="00856F60"/>
    <w:rsid w:val="0086351A"/>
    <w:rsid w:val="00870123"/>
    <w:rsid w:val="008709E9"/>
    <w:rsid w:val="0087528D"/>
    <w:rsid w:val="008A32D2"/>
    <w:rsid w:val="008B038A"/>
    <w:rsid w:val="008D306C"/>
    <w:rsid w:val="008D32E8"/>
    <w:rsid w:val="008D5764"/>
    <w:rsid w:val="008D71F4"/>
    <w:rsid w:val="008E06C0"/>
    <w:rsid w:val="008F3D9E"/>
    <w:rsid w:val="00916B74"/>
    <w:rsid w:val="00926ACB"/>
    <w:rsid w:val="00951AD4"/>
    <w:rsid w:val="00951E13"/>
    <w:rsid w:val="0095361D"/>
    <w:rsid w:val="009655D5"/>
    <w:rsid w:val="009660D2"/>
    <w:rsid w:val="00975561"/>
    <w:rsid w:val="00997883"/>
    <w:rsid w:val="009B56EE"/>
    <w:rsid w:val="009B635D"/>
    <w:rsid w:val="009C2EDF"/>
    <w:rsid w:val="009D0C1C"/>
    <w:rsid w:val="009D41A4"/>
    <w:rsid w:val="009E261D"/>
    <w:rsid w:val="009F20D1"/>
    <w:rsid w:val="00A00B27"/>
    <w:rsid w:val="00A04529"/>
    <w:rsid w:val="00A0767D"/>
    <w:rsid w:val="00A12DE1"/>
    <w:rsid w:val="00A41190"/>
    <w:rsid w:val="00A62055"/>
    <w:rsid w:val="00A6447E"/>
    <w:rsid w:val="00A65776"/>
    <w:rsid w:val="00A752EE"/>
    <w:rsid w:val="00A75F45"/>
    <w:rsid w:val="00A824F9"/>
    <w:rsid w:val="00A876D4"/>
    <w:rsid w:val="00A976CB"/>
    <w:rsid w:val="00A97A62"/>
    <w:rsid w:val="00AB1414"/>
    <w:rsid w:val="00AC6811"/>
    <w:rsid w:val="00B0144F"/>
    <w:rsid w:val="00B01D9F"/>
    <w:rsid w:val="00B2098D"/>
    <w:rsid w:val="00B23D16"/>
    <w:rsid w:val="00B30C10"/>
    <w:rsid w:val="00B33B6F"/>
    <w:rsid w:val="00BA4451"/>
    <w:rsid w:val="00BD68AF"/>
    <w:rsid w:val="00BF1947"/>
    <w:rsid w:val="00C015B9"/>
    <w:rsid w:val="00C0166E"/>
    <w:rsid w:val="00C1304B"/>
    <w:rsid w:val="00C2127B"/>
    <w:rsid w:val="00C366D5"/>
    <w:rsid w:val="00C75C1A"/>
    <w:rsid w:val="00C902FB"/>
    <w:rsid w:val="00C96245"/>
    <w:rsid w:val="00C97C5E"/>
    <w:rsid w:val="00CA66A8"/>
    <w:rsid w:val="00CC2218"/>
    <w:rsid w:val="00CD6837"/>
    <w:rsid w:val="00CF5E94"/>
    <w:rsid w:val="00CF7FDF"/>
    <w:rsid w:val="00D00913"/>
    <w:rsid w:val="00D443A8"/>
    <w:rsid w:val="00D57061"/>
    <w:rsid w:val="00D7778D"/>
    <w:rsid w:val="00DC1438"/>
    <w:rsid w:val="00DD52B9"/>
    <w:rsid w:val="00DF0286"/>
    <w:rsid w:val="00DF4217"/>
    <w:rsid w:val="00E0224A"/>
    <w:rsid w:val="00E038C0"/>
    <w:rsid w:val="00E1225A"/>
    <w:rsid w:val="00E32238"/>
    <w:rsid w:val="00E3721A"/>
    <w:rsid w:val="00E373E4"/>
    <w:rsid w:val="00E479C6"/>
    <w:rsid w:val="00E73D8F"/>
    <w:rsid w:val="00E91230"/>
    <w:rsid w:val="00E92771"/>
    <w:rsid w:val="00EB417A"/>
    <w:rsid w:val="00EC593B"/>
    <w:rsid w:val="00ED0B19"/>
    <w:rsid w:val="00ED1A5B"/>
    <w:rsid w:val="00ED7088"/>
    <w:rsid w:val="00EE171F"/>
    <w:rsid w:val="00EF57B2"/>
    <w:rsid w:val="00F055ED"/>
    <w:rsid w:val="00F25D6C"/>
    <w:rsid w:val="00F53F4F"/>
    <w:rsid w:val="00F62C3A"/>
    <w:rsid w:val="00F660BC"/>
    <w:rsid w:val="00F732FC"/>
    <w:rsid w:val="00F75D57"/>
    <w:rsid w:val="00F90533"/>
    <w:rsid w:val="00F9374E"/>
    <w:rsid w:val="00FB2AF2"/>
    <w:rsid w:val="00FB3905"/>
    <w:rsid w:val="00FB410A"/>
    <w:rsid w:val="00FF1656"/>
    <w:rsid w:val="00FF1951"/>
    <w:rsid w:val="00FF4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6FA80FFE"/>
  <w15:chartTrackingRefBased/>
  <w15:docId w15:val="{E3121B87-B67D-4961-810C-9B8DB015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774"/>
    <w:pPr>
      <w:spacing w:line="300" w:lineRule="atLeast"/>
      <w:jc w:val="both"/>
    </w:pPr>
    <w:rPr>
      <w:sz w:val="22"/>
      <w:lang w:eastAsia="en-US"/>
    </w:rPr>
  </w:style>
  <w:style w:type="paragraph" w:styleId="Heading1">
    <w:name w:val="heading 1"/>
    <w:basedOn w:val="Normal"/>
    <w:qFormat/>
    <w:rsid w:val="00BB3774"/>
    <w:pPr>
      <w:keepNext/>
      <w:numPr>
        <w:numId w:val="4"/>
      </w:numPr>
      <w:spacing w:before="320"/>
      <w:outlineLvl w:val="0"/>
    </w:pPr>
    <w:rPr>
      <w:b/>
      <w:smallCaps/>
      <w:kern w:val="28"/>
    </w:rPr>
  </w:style>
  <w:style w:type="paragraph" w:styleId="Heading2">
    <w:name w:val="heading 2"/>
    <w:basedOn w:val="Normal"/>
    <w:qFormat/>
    <w:rsid w:val="00BB3774"/>
    <w:pPr>
      <w:numPr>
        <w:ilvl w:val="1"/>
        <w:numId w:val="4"/>
      </w:numPr>
      <w:spacing w:before="280" w:after="120"/>
      <w:outlineLvl w:val="1"/>
    </w:pPr>
    <w:rPr>
      <w:color w:val="000000"/>
    </w:rPr>
  </w:style>
  <w:style w:type="paragraph" w:styleId="Heading3">
    <w:name w:val="heading 3"/>
    <w:basedOn w:val="Normal"/>
    <w:qFormat/>
    <w:rsid w:val="00BB3774"/>
    <w:pPr>
      <w:numPr>
        <w:ilvl w:val="2"/>
        <w:numId w:val="4"/>
      </w:numPr>
      <w:spacing w:after="120"/>
      <w:outlineLvl w:val="2"/>
    </w:pPr>
  </w:style>
  <w:style w:type="paragraph" w:styleId="Heading4">
    <w:name w:val="heading 4"/>
    <w:basedOn w:val="Normal"/>
    <w:qFormat/>
    <w:rsid w:val="00BB3774"/>
    <w:pPr>
      <w:numPr>
        <w:ilvl w:val="3"/>
        <w:numId w:val="4"/>
      </w:numPr>
      <w:tabs>
        <w:tab w:val="left" w:pos="2261"/>
      </w:tabs>
      <w:spacing w:after="120"/>
      <w:outlineLvl w:val="3"/>
    </w:pPr>
  </w:style>
  <w:style w:type="paragraph" w:styleId="Heading5">
    <w:name w:val="heading 5"/>
    <w:basedOn w:val="Normal"/>
    <w:qFormat/>
    <w:rsid w:val="00BB3774"/>
    <w:pPr>
      <w:numPr>
        <w:ilvl w:val="4"/>
        <w:numId w:val="4"/>
      </w:numPr>
      <w:spacing w:after="120"/>
      <w:outlineLvl w:val="4"/>
    </w:pPr>
  </w:style>
  <w:style w:type="paragraph" w:styleId="Heading6">
    <w:name w:val="heading 6"/>
    <w:basedOn w:val="Normal"/>
    <w:next w:val="Normal"/>
    <w:autoRedefine/>
    <w:qFormat/>
    <w:rsid w:val="00BB3774"/>
    <w:pPr>
      <w:keepNext/>
      <w:spacing w:before="160" w:after="80"/>
      <w:jc w:val="left"/>
      <w:outlineLvl w:val="5"/>
    </w:pPr>
    <w:rPr>
      <w:rFonts w:ascii="Arial" w:hAnsi="Arial"/>
      <w:b/>
      <w:sz w:val="20"/>
    </w:rPr>
  </w:style>
  <w:style w:type="paragraph" w:styleId="Heading7">
    <w:name w:val="heading 7"/>
    <w:basedOn w:val="Normal"/>
    <w:next w:val="Normal"/>
    <w:qFormat/>
    <w:rsid w:val="00BB3774"/>
    <w:pPr>
      <w:keepNext/>
      <w:jc w:val="left"/>
      <w:outlineLvl w:val="6"/>
    </w:pPr>
    <w:rPr>
      <w:rFonts w:ascii="Arial" w:hAnsi="Arial"/>
      <w:b/>
      <w:smallCaps/>
      <w:color w:val="000000"/>
      <w:sz w:val="24"/>
    </w:rPr>
  </w:style>
  <w:style w:type="paragraph" w:styleId="Heading8">
    <w:name w:val="heading 8"/>
    <w:basedOn w:val="Normal"/>
    <w:next w:val="Normal"/>
    <w:autoRedefine/>
    <w:qFormat/>
    <w:rsid w:val="00BB3774"/>
    <w:pPr>
      <w:keepNext/>
      <w:pageBreakBefore/>
      <w:pBdr>
        <w:bottom w:val="single" w:sz="4" w:space="1" w:color="auto"/>
      </w:pBdr>
      <w:spacing w:before="600" w:after="120"/>
      <w:jc w:val="left"/>
      <w:outlineLvl w:val="7"/>
    </w:pPr>
    <w:rPr>
      <w:rFonts w:ascii="Arial" w:hAnsi="Arial"/>
      <w:b/>
      <w:smallCaps/>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next w:val="Heading1"/>
    <w:rsid w:val="00B63900"/>
    <w:pPr>
      <w:spacing w:before="120" w:after="120"/>
      <w:ind w:left="720"/>
    </w:pPr>
  </w:style>
  <w:style w:type="paragraph" w:customStyle="1" w:styleId="Bodysubclause">
    <w:name w:val="Body  sub clause"/>
    <w:basedOn w:val="Normal"/>
    <w:rsid w:val="00BB3774"/>
    <w:pPr>
      <w:spacing w:before="240" w:after="120"/>
      <w:ind w:left="720"/>
    </w:pPr>
  </w:style>
  <w:style w:type="paragraph" w:customStyle="1" w:styleId="Bodypara">
    <w:name w:val="Body para"/>
    <w:basedOn w:val="Normal"/>
    <w:rsid w:val="00BB3774"/>
    <w:pPr>
      <w:spacing w:after="240"/>
      <w:ind w:left="1559"/>
    </w:pPr>
  </w:style>
  <w:style w:type="paragraph" w:customStyle="1" w:styleId="Bodysubpara">
    <w:name w:val="Body sub para"/>
    <w:basedOn w:val="Normal"/>
    <w:next w:val="Heading3"/>
    <w:rsid w:val="00BB3774"/>
    <w:pPr>
      <w:spacing w:after="120"/>
      <w:ind w:left="2268"/>
    </w:pPr>
  </w:style>
  <w:style w:type="paragraph" w:customStyle="1" w:styleId="Definitions">
    <w:name w:val="Definitions"/>
    <w:basedOn w:val="Normal"/>
    <w:rsid w:val="00BB3774"/>
    <w:pPr>
      <w:tabs>
        <w:tab w:val="left" w:pos="709"/>
      </w:tabs>
      <w:spacing w:after="120"/>
      <w:ind w:left="720"/>
    </w:pPr>
  </w:style>
  <w:style w:type="paragraph" w:styleId="Footer">
    <w:name w:val="footer"/>
    <w:basedOn w:val="Normal"/>
    <w:rsid w:val="00BB3774"/>
    <w:pPr>
      <w:tabs>
        <w:tab w:val="center" w:pos="4153"/>
        <w:tab w:val="right" w:pos="8306"/>
      </w:tabs>
      <w:spacing w:after="240"/>
    </w:pPr>
  </w:style>
  <w:style w:type="paragraph" w:styleId="Header">
    <w:name w:val="header"/>
    <w:basedOn w:val="Normal"/>
    <w:rsid w:val="00BB3774"/>
    <w:pPr>
      <w:tabs>
        <w:tab w:val="center" w:pos="4153"/>
        <w:tab w:val="right" w:pos="8306"/>
      </w:tabs>
      <w:spacing w:after="240"/>
    </w:pPr>
  </w:style>
  <w:style w:type="character" w:styleId="PageNumber">
    <w:name w:val="page number"/>
    <w:basedOn w:val="DefaultParagraphFont"/>
    <w:rsid w:val="00BB3774"/>
  </w:style>
  <w:style w:type="paragraph" w:customStyle="1" w:styleId="Schmainhead">
    <w:name w:val="Sch   main head"/>
    <w:basedOn w:val="Normal"/>
    <w:next w:val="Normal"/>
    <w:autoRedefine/>
    <w:rsid w:val="00BB3774"/>
    <w:pPr>
      <w:keepNext/>
      <w:pageBreakBefore/>
      <w:numPr>
        <w:numId w:val="6"/>
      </w:numPr>
      <w:spacing w:before="240" w:after="360"/>
      <w:jc w:val="center"/>
      <w:outlineLvl w:val="0"/>
    </w:pPr>
    <w:rPr>
      <w:b/>
      <w:kern w:val="28"/>
    </w:rPr>
  </w:style>
  <w:style w:type="paragraph" w:customStyle="1" w:styleId="Schparthead">
    <w:name w:val="Sch   part head"/>
    <w:basedOn w:val="Normal"/>
    <w:next w:val="Normal"/>
    <w:rsid w:val="00BB3774"/>
    <w:pPr>
      <w:keepNext/>
      <w:numPr>
        <w:numId w:val="7"/>
      </w:numPr>
      <w:spacing w:before="240" w:after="240"/>
      <w:jc w:val="center"/>
      <w:outlineLvl w:val="0"/>
    </w:pPr>
    <w:rPr>
      <w:b/>
      <w:kern w:val="28"/>
    </w:rPr>
  </w:style>
  <w:style w:type="paragraph" w:customStyle="1" w:styleId="Sch1styleclause">
    <w:name w:val="Sch  (1style) clause"/>
    <w:basedOn w:val="Normal"/>
    <w:rsid w:val="00BB3774"/>
    <w:pPr>
      <w:numPr>
        <w:numId w:val="5"/>
      </w:numPr>
      <w:spacing w:before="320"/>
      <w:outlineLvl w:val="0"/>
    </w:pPr>
    <w:rPr>
      <w:b/>
      <w:smallCaps/>
    </w:rPr>
  </w:style>
  <w:style w:type="paragraph" w:customStyle="1" w:styleId="Sch1stylesubclause">
    <w:name w:val="Sch  (1style) sub clause"/>
    <w:basedOn w:val="Normal"/>
    <w:rsid w:val="00BB3774"/>
    <w:pPr>
      <w:numPr>
        <w:ilvl w:val="1"/>
        <w:numId w:val="5"/>
      </w:numPr>
      <w:spacing w:before="280" w:after="120"/>
      <w:outlineLvl w:val="1"/>
    </w:pPr>
    <w:rPr>
      <w:color w:val="000000"/>
    </w:rPr>
  </w:style>
  <w:style w:type="paragraph" w:customStyle="1" w:styleId="Sch1stylepara">
    <w:name w:val="Sch (1style) para"/>
    <w:basedOn w:val="Normal"/>
    <w:rsid w:val="00BB3774"/>
    <w:pPr>
      <w:numPr>
        <w:ilvl w:val="2"/>
        <w:numId w:val="5"/>
      </w:numPr>
      <w:spacing w:after="120"/>
    </w:pPr>
  </w:style>
  <w:style w:type="paragraph" w:customStyle="1" w:styleId="Sch1stylesubpara">
    <w:name w:val="Sch (1style) sub para"/>
    <w:basedOn w:val="Heading4"/>
    <w:rsid w:val="00BB3774"/>
    <w:pPr>
      <w:numPr>
        <w:numId w:val="5"/>
      </w:numPr>
    </w:pPr>
  </w:style>
  <w:style w:type="paragraph" w:customStyle="1" w:styleId="Sch2style1">
    <w:name w:val="Sch (2style)  1"/>
    <w:basedOn w:val="Normal"/>
    <w:rsid w:val="00BB3774"/>
    <w:pPr>
      <w:numPr>
        <w:numId w:val="1"/>
      </w:numPr>
      <w:spacing w:before="280" w:after="120" w:line="300" w:lineRule="exact"/>
    </w:pPr>
  </w:style>
  <w:style w:type="paragraph" w:customStyle="1" w:styleId="Sch2stylea">
    <w:name w:val="Sch (2style) (a)"/>
    <w:basedOn w:val="Normal"/>
    <w:rsid w:val="00BB3774"/>
    <w:pPr>
      <w:numPr>
        <w:ilvl w:val="1"/>
        <w:numId w:val="1"/>
      </w:numPr>
      <w:spacing w:after="120" w:line="300" w:lineRule="exact"/>
    </w:pPr>
  </w:style>
  <w:style w:type="paragraph" w:customStyle="1" w:styleId="Sch2stylei">
    <w:name w:val="Sch (2style) (i)"/>
    <w:basedOn w:val="Heading4"/>
    <w:rsid w:val="00BB3774"/>
    <w:pPr>
      <w:numPr>
        <w:ilvl w:val="2"/>
        <w:numId w:val="1"/>
      </w:numPr>
      <w:tabs>
        <w:tab w:val="clear" w:pos="2261"/>
        <w:tab w:val="left" w:pos="2268"/>
      </w:tabs>
    </w:pPr>
    <w:rPr>
      <w:noProof/>
    </w:rPr>
  </w:style>
  <w:style w:type="paragraph" w:styleId="TOC1">
    <w:name w:val="toc 1"/>
    <w:basedOn w:val="Normal"/>
    <w:next w:val="Normal"/>
    <w:autoRedefine/>
    <w:rsid w:val="00E374FA"/>
    <w:pPr>
      <w:tabs>
        <w:tab w:val="left" w:pos="709"/>
        <w:tab w:val="right" w:leader="dot" w:pos="7655"/>
      </w:tabs>
      <w:spacing w:before="240" w:line="260" w:lineRule="atLeast"/>
      <w:ind w:left="709" w:right="1219" w:hanging="709"/>
    </w:pPr>
    <w:rPr>
      <w:smallCaps/>
      <w:sz w:val="20"/>
    </w:rPr>
  </w:style>
  <w:style w:type="paragraph" w:styleId="TOC2">
    <w:name w:val="toc 2"/>
    <w:basedOn w:val="Normal"/>
    <w:next w:val="Normal"/>
    <w:autoRedefine/>
    <w:rsid w:val="00E374FA"/>
    <w:pPr>
      <w:tabs>
        <w:tab w:val="left" w:pos="706"/>
        <w:tab w:val="right" w:leader="dot" w:pos="7661"/>
      </w:tabs>
      <w:spacing w:before="120"/>
      <w:ind w:left="709" w:right="1219" w:hanging="709"/>
    </w:pPr>
    <w:rPr>
      <w:sz w:val="20"/>
    </w:rPr>
  </w:style>
  <w:style w:type="paragraph" w:styleId="TOC3">
    <w:name w:val="toc 3"/>
    <w:basedOn w:val="Normal"/>
    <w:next w:val="Normal"/>
    <w:autoRedefine/>
    <w:uiPriority w:val="39"/>
    <w:rsid w:val="00E374FA"/>
    <w:pPr>
      <w:tabs>
        <w:tab w:val="left" w:pos="709"/>
        <w:tab w:val="right" w:leader="dot" w:pos="7655"/>
      </w:tabs>
      <w:ind w:left="709" w:right="1219" w:hanging="709"/>
    </w:pPr>
    <w:rPr>
      <w:noProof/>
      <w:sz w:val="20"/>
    </w:rPr>
  </w:style>
  <w:style w:type="character" w:styleId="Hyperlink">
    <w:name w:val="Hyperlink"/>
    <w:uiPriority w:val="99"/>
    <w:rsid w:val="00BB3774"/>
    <w:rPr>
      <w:color w:val="0000FF"/>
      <w:u w:val="single"/>
    </w:rPr>
  </w:style>
  <w:style w:type="character" w:styleId="FollowedHyperlink">
    <w:name w:val="FollowedHyperlink"/>
    <w:rsid w:val="00BB3774"/>
    <w:rPr>
      <w:color w:val="800080"/>
      <w:u w:val="single"/>
    </w:rPr>
  </w:style>
  <w:style w:type="paragraph" w:customStyle="1" w:styleId="1Parties">
    <w:name w:val="(1) Parties"/>
    <w:basedOn w:val="Normal"/>
    <w:rsid w:val="00BB3774"/>
    <w:pPr>
      <w:numPr>
        <w:numId w:val="2"/>
      </w:numPr>
      <w:spacing w:before="120" w:after="120"/>
    </w:pPr>
  </w:style>
  <w:style w:type="paragraph" w:customStyle="1" w:styleId="ABackground">
    <w:name w:val="(A) Background"/>
    <w:basedOn w:val="Normal"/>
    <w:rsid w:val="00BB3774"/>
    <w:pPr>
      <w:numPr>
        <w:numId w:val="3"/>
      </w:numPr>
      <w:spacing w:before="120" w:after="120"/>
    </w:pPr>
  </w:style>
  <w:style w:type="character" w:customStyle="1" w:styleId="Def">
    <w:name w:val="Def"/>
    <w:rsid w:val="00BB3774"/>
    <w:rPr>
      <w:b/>
      <w:color w:val="000000"/>
      <w:sz w:val="22"/>
    </w:rPr>
  </w:style>
  <w:style w:type="paragraph" w:customStyle="1" w:styleId="1stIntroHeadings">
    <w:name w:val="1stIntroHeadings"/>
    <w:basedOn w:val="Normal"/>
    <w:next w:val="Normal"/>
    <w:rsid w:val="00BB3774"/>
    <w:pPr>
      <w:tabs>
        <w:tab w:val="left" w:pos="709"/>
      </w:tabs>
      <w:spacing w:before="120" w:after="120"/>
    </w:pPr>
    <w:rPr>
      <w:b/>
      <w:smallCaps/>
      <w:sz w:val="24"/>
    </w:rPr>
  </w:style>
  <w:style w:type="paragraph" w:customStyle="1" w:styleId="Scha">
    <w:name w:val="Sch a)"/>
    <w:basedOn w:val="Normal"/>
    <w:rsid w:val="00BB3774"/>
    <w:pPr>
      <w:numPr>
        <w:ilvl w:val="1"/>
        <w:numId w:val="2"/>
      </w:numPr>
    </w:pPr>
  </w:style>
  <w:style w:type="paragraph" w:customStyle="1" w:styleId="XExecution">
    <w:name w:val="X Execution"/>
    <w:basedOn w:val="Normal"/>
    <w:rsid w:val="00BB3774"/>
    <w:pPr>
      <w:tabs>
        <w:tab w:val="left" w:pos="0"/>
        <w:tab w:val="left" w:pos="3544"/>
      </w:tabs>
      <w:ind w:right="459"/>
      <w:jc w:val="left"/>
    </w:pPr>
    <w:rPr>
      <w:color w:val="000000"/>
    </w:rPr>
  </w:style>
  <w:style w:type="paragraph" w:customStyle="1" w:styleId="Comments">
    <w:name w:val="Comments"/>
    <w:basedOn w:val="Normal"/>
    <w:rsid w:val="00BB3774"/>
    <w:pPr>
      <w:spacing w:after="120"/>
      <w:ind w:left="284"/>
      <w:jc w:val="left"/>
    </w:pPr>
    <w:rPr>
      <w:i/>
    </w:rPr>
  </w:style>
  <w:style w:type="paragraph" w:customStyle="1" w:styleId="CoversheetTitle">
    <w:name w:val="Coversheet Title"/>
    <w:basedOn w:val="Normal"/>
    <w:autoRedefine/>
    <w:rsid w:val="00BB3774"/>
    <w:pPr>
      <w:spacing w:before="480" w:after="480"/>
      <w:jc w:val="center"/>
    </w:pPr>
    <w:rPr>
      <w:b/>
      <w:smallCaps/>
    </w:rPr>
  </w:style>
  <w:style w:type="paragraph" w:customStyle="1" w:styleId="CoversheetParagraph">
    <w:name w:val="Coversheet Paragraph"/>
    <w:basedOn w:val="Normal"/>
    <w:autoRedefine/>
    <w:rsid w:val="00BB3774"/>
    <w:pPr>
      <w:jc w:val="center"/>
    </w:pPr>
  </w:style>
  <w:style w:type="character" w:customStyle="1" w:styleId="Defterm">
    <w:name w:val="Defterm"/>
    <w:rsid w:val="00BB3774"/>
    <w:rPr>
      <w:b/>
      <w:color w:val="000000"/>
      <w:sz w:val="22"/>
    </w:rPr>
  </w:style>
  <w:style w:type="paragraph" w:customStyle="1" w:styleId="NewPage">
    <w:name w:val="New Page"/>
    <w:basedOn w:val="Normal"/>
    <w:autoRedefine/>
    <w:rsid w:val="00BB3774"/>
    <w:pPr>
      <w:pageBreakBefore/>
    </w:pPr>
  </w:style>
  <w:style w:type="paragraph" w:customStyle="1" w:styleId="FrontInformation">
    <w:name w:val="FrontInformation"/>
    <w:autoRedefine/>
    <w:rsid w:val="00BB3774"/>
    <w:pPr>
      <w:spacing w:line="300" w:lineRule="atLeast"/>
    </w:pPr>
    <w:rPr>
      <w:rFonts w:ascii="Arial" w:hAnsi="Arial"/>
      <w:color w:val="000000"/>
      <w:lang w:eastAsia="en-US"/>
    </w:rPr>
  </w:style>
  <w:style w:type="character" w:customStyle="1" w:styleId="defitem">
    <w:name w:val="defitem"/>
    <w:basedOn w:val="DefaultParagraphFont"/>
    <w:rsid w:val="00BB3774"/>
  </w:style>
  <w:style w:type="character" w:customStyle="1" w:styleId="smallcaps">
    <w:name w:val="smallcaps"/>
    <w:rsid w:val="00BB3774"/>
    <w:rPr>
      <w:b/>
      <w:smallCaps/>
    </w:rPr>
  </w:style>
  <w:style w:type="paragraph" w:customStyle="1" w:styleId="Schmainheadinc">
    <w:name w:val="Sch   main head inc"/>
    <w:basedOn w:val="Normal"/>
    <w:rsid w:val="00BB3774"/>
    <w:pPr>
      <w:numPr>
        <w:numId w:val="10"/>
      </w:numPr>
      <w:spacing w:before="360" w:after="360"/>
    </w:pPr>
    <w:rPr>
      <w:b/>
    </w:rPr>
  </w:style>
  <w:style w:type="paragraph" w:customStyle="1" w:styleId="Schmainheadsingle">
    <w:name w:val="Sch main head single"/>
    <w:basedOn w:val="Normal"/>
    <w:next w:val="Normal"/>
    <w:rsid w:val="00BB3774"/>
    <w:pPr>
      <w:pageBreakBefore/>
      <w:numPr>
        <w:numId w:val="8"/>
      </w:numPr>
      <w:spacing w:before="240" w:after="360"/>
      <w:jc w:val="center"/>
    </w:pPr>
    <w:rPr>
      <w:b/>
      <w:kern w:val="28"/>
    </w:rPr>
  </w:style>
  <w:style w:type="paragraph" w:customStyle="1" w:styleId="Schmainheadincsingle">
    <w:name w:val="Sch   main head inc single"/>
    <w:basedOn w:val="Normal"/>
    <w:next w:val="Normal"/>
    <w:rsid w:val="00BB3774"/>
    <w:pPr>
      <w:numPr>
        <w:numId w:val="9"/>
      </w:numPr>
      <w:spacing w:before="240" w:after="360"/>
    </w:pPr>
    <w:rPr>
      <w:b/>
      <w:kern w:val="28"/>
    </w:rPr>
  </w:style>
  <w:style w:type="paragraph" w:customStyle="1" w:styleId="Testimonium">
    <w:name w:val="Testimonium"/>
    <w:basedOn w:val="Normal"/>
    <w:rsid w:val="00BB3774"/>
    <w:pPr>
      <w:spacing w:before="360" w:after="360"/>
    </w:pPr>
  </w:style>
  <w:style w:type="paragraph" w:customStyle="1" w:styleId="Appmainheadsingle">
    <w:name w:val="App main head single"/>
    <w:basedOn w:val="Normal"/>
    <w:next w:val="Normal"/>
    <w:rsid w:val="00BB3774"/>
    <w:pPr>
      <w:pageBreakBefore/>
      <w:numPr>
        <w:numId w:val="11"/>
      </w:numPr>
      <w:spacing w:before="240" w:after="360"/>
      <w:jc w:val="center"/>
    </w:pPr>
    <w:rPr>
      <w:b/>
    </w:rPr>
  </w:style>
  <w:style w:type="paragraph" w:customStyle="1" w:styleId="Appmainhead">
    <w:name w:val="App   main head"/>
    <w:basedOn w:val="Normal"/>
    <w:next w:val="Normal"/>
    <w:rsid w:val="00BB3774"/>
    <w:pPr>
      <w:pageBreakBefore/>
      <w:numPr>
        <w:numId w:val="12"/>
      </w:numPr>
      <w:spacing w:before="240" w:after="360"/>
      <w:jc w:val="center"/>
    </w:pPr>
    <w:rPr>
      <w:b/>
    </w:rPr>
  </w:style>
  <w:style w:type="paragraph" w:styleId="CommentText">
    <w:name w:val="annotation text"/>
    <w:basedOn w:val="Normal"/>
    <w:link w:val="CommentTextChar"/>
    <w:rsid w:val="00BB3774"/>
    <w:pPr>
      <w:spacing w:line="200" w:lineRule="atLeast"/>
      <w:jc w:val="left"/>
    </w:pPr>
    <w:rPr>
      <w:sz w:val="20"/>
    </w:rPr>
  </w:style>
  <w:style w:type="paragraph" w:customStyle="1" w:styleId="CoversheetTitle2">
    <w:name w:val="Coversheet Title2"/>
    <w:basedOn w:val="CoversheetTitle"/>
    <w:rsid w:val="00BB3774"/>
    <w:rPr>
      <w:sz w:val="28"/>
    </w:rPr>
  </w:style>
  <w:style w:type="paragraph" w:customStyle="1" w:styleId="Headingreg">
    <w:name w:val="Heading reg"/>
    <w:basedOn w:val="Heading1"/>
    <w:next w:val="Normal"/>
    <w:rsid w:val="00BB3774"/>
    <w:pPr>
      <w:keepNext w:val="0"/>
      <w:spacing w:after="240"/>
    </w:pPr>
    <w:rPr>
      <w:b w:val="0"/>
      <w:smallCaps w:val="0"/>
    </w:rPr>
  </w:style>
  <w:style w:type="paragraph" w:customStyle="1" w:styleId="HeadingTitle">
    <w:name w:val="HeadingTitle"/>
    <w:basedOn w:val="Normal"/>
    <w:rsid w:val="00BB3774"/>
    <w:pPr>
      <w:spacing w:before="240" w:after="240"/>
    </w:pPr>
    <w:rPr>
      <w:b/>
      <w:sz w:val="24"/>
    </w:rPr>
  </w:style>
  <w:style w:type="paragraph" w:customStyle="1" w:styleId="BackSubClause">
    <w:name w:val="BackSubClause"/>
    <w:basedOn w:val="Normal"/>
    <w:rsid w:val="00BB3774"/>
    <w:pPr>
      <w:numPr>
        <w:ilvl w:val="1"/>
        <w:numId w:val="3"/>
      </w:numPr>
    </w:pPr>
  </w:style>
  <w:style w:type="paragraph" w:customStyle="1" w:styleId="NormalSpaced">
    <w:name w:val="NormalSpaced"/>
    <w:basedOn w:val="Normal"/>
    <w:next w:val="Normal"/>
    <w:rsid w:val="00BB3774"/>
    <w:pPr>
      <w:spacing w:after="240"/>
    </w:pPr>
  </w:style>
  <w:style w:type="paragraph" w:customStyle="1" w:styleId="Bullet">
    <w:name w:val="Bullet"/>
    <w:basedOn w:val="Normal"/>
    <w:rsid w:val="00F12438"/>
    <w:pPr>
      <w:numPr>
        <w:numId w:val="18"/>
      </w:numPr>
      <w:spacing w:after="240"/>
    </w:pPr>
  </w:style>
  <w:style w:type="paragraph" w:customStyle="1" w:styleId="Bullet2">
    <w:name w:val="Bullet2"/>
    <w:basedOn w:val="Normal"/>
    <w:rsid w:val="00FF416C"/>
    <w:pPr>
      <w:numPr>
        <w:numId w:val="13"/>
      </w:numPr>
      <w:spacing w:after="240" w:line="240" w:lineRule="auto"/>
    </w:pPr>
  </w:style>
  <w:style w:type="paragraph" w:customStyle="1" w:styleId="Bullet3">
    <w:name w:val="Bullet3"/>
    <w:basedOn w:val="Normal"/>
    <w:rsid w:val="00FF416C"/>
    <w:pPr>
      <w:numPr>
        <w:numId w:val="14"/>
      </w:numPr>
      <w:spacing w:after="240" w:line="240" w:lineRule="auto"/>
    </w:pPr>
  </w:style>
  <w:style w:type="paragraph" w:customStyle="1" w:styleId="NormalCell">
    <w:name w:val="NormalCell"/>
    <w:basedOn w:val="Normal"/>
    <w:rsid w:val="00BB3774"/>
    <w:pPr>
      <w:spacing w:before="120" w:after="120"/>
      <w:jc w:val="left"/>
    </w:pPr>
  </w:style>
  <w:style w:type="paragraph" w:customStyle="1" w:styleId="NormalSmall">
    <w:name w:val="NormalSmall"/>
    <w:basedOn w:val="NormalCell"/>
    <w:rsid w:val="00BB3774"/>
    <w:rPr>
      <w:sz w:val="18"/>
    </w:rPr>
  </w:style>
  <w:style w:type="paragraph" w:customStyle="1" w:styleId="BulletSmall">
    <w:name w:val="Bullet Small"/>
    <w:basedOn w:val="Bullet"/>
    <w:rsid w:val="00BB3774"/>
    <w:rPr>
      <w:sz w:val="18"/>
    </w:rPr>
  </w:style>
  <w:style w:type="paragraph" w:customStyle="1" w:styleId="Bullet4">
    <w:name w:val="Bullet4"/>
    <w:basedOn w:val="Normal"/>
    <w:rsid w:val="00FF416C"/>
    <w:pPr>
      <w:numPr>
        <w:numId w:val="15"/>
      </w:numPr>
      <w:spacing w:after="240" w:line="240" w:lineRule="auto"/>
    </w:pPr>
  </w:style>
  <w:style w:type="paragraph" w:customStyle="1" w:styleId="Bullet5">
    <w:name w:val="Bullet5"/>
    <w:basedOn w:val="Normal"/>
    <w:rsid w:val="00FF416C"/>
    <w:pPr>
      <w:numPr>
        <w:numId w:val="16"/>
      </w:numPr>
      <w:spacing w:after="240"/>
    </w:pPr>
  </w:style>
  <w:style w:type="paragraph" w:customStyle="1" w:styleId="Bodysubpara2">
    <w:name w:val="Body sub para2"/>
    <w:basedOn w:val="Bodysubpara"/>
    <w:rsid w:val="00FF416C"/>
    <w:pPr>
      <w:spacing w:after="240"/>
      <w:ind w:left="3028"/>
    </w:pPr>
  </w:style>
  <w:style w:type="paragraph" w:customStyle="1" w:styleId="Bullet1">
    <w:name w:val="Bullet1"/>
    <w:basedOn w:val="Normal"/>
    <w:rsid w:val="00F12438"/>
    <w:pPr>
      <w:numPr>
        <w:numId w:val="17"/>
      </w:numPr>
      <w:spacing w:after="240"/>
    </w:pPr>
  </w:style>
  <w:style w:type="paragraph" w:customStyle="1" w:styleId="Bullet1continued">
    <w:name w:val="Bullet1continued"/>
    <w:basedOn w:val="Bullet1"/>
    <w:rsid w:val="00F12438"/>
    <w:pPr>
      <w:numPr>
        <w:numId w:val="0"/>
      </w:numPr>
      <w:ind w:left="357"/>
    </w:pPr>
  </w:style>
  <w:style w:type="paragraph" w:customStyle="1" w:styleId="Bullet2continued">
    <w:name w:val="Bullet2continued"/>
    <w:basedOn w:val="Bullet2"/>
    <w:rsid w:val="00F12438"/>
    <w:pPr>
      <w:numPr>
        <w:numId w:val="0"/>
      </w:numPr>
      <w:ind w:left="1077"/>
    </w:pPr>
  </w:style>
  <w:style w:type="paragraph" w:customStyle="1" w:styleId="Bullet3continued">
    <w:name w:val="Bullet3continued"/>
    <w:basedOn w:val="Bullet3"/>
    <w:rsid w:val="00F12438"/>
    <w:pPr>
      <w:numPr>
        <w:numId w:val="0"/>
      </w:numPr>
      <w:ind w:left="1945"/>
    </w:pPr>
  </w:style>
  <w:style w:type="paragraph" w:customStyle="1" w:styleId="Bullet4continued">
    <w:name w:val="Bullet4continued"/>
    <w:basedOn w:val="Bullet4"/>
    <w:rsid w:val="00F12438"/>
    <w:pPr>
      <w:numPr>
        <w:numId w:val="0"/>
      </w:numPr>
      <w:ind w:left="2676"/>
    </w:pPr>
  </w:style>
  <w:style w:type="paragraph" w:customStyle="1" w:styleId="Bullet5continued">
    <w:name w:val="Bullet5continued"/>
    <w:basedOn w:val="Bullet5"/>
    <w:rsid w:val="00F12438"/>
    <w:pPr>
      <w:numPr>
        <w:numId w:val="0"/>
      </w:numPr>
      <w:ind w:left="3385"/>
    </w:pPr>
  </w:style>
  <w:style w:type="paragraph" w:customStyle="1" w:styleId="XExecutionHeading">
    <w:name w:val="X Execution Heading"/>
    <w:basedOn w:val="XExecution"/>
    <w:rsid w:val="005026AF"/>
    <w:pPr>
      <w:keepNext/>
      <w:spacing w:before="320" w:after="240"/>
    </w:pPr>
    <w:rPr>
      <w:b/>
      <w:smallCaps/>
      <w:kern w:val="28"/>
    </w:rPr>
  </w:style>
  <w:style w:type="paragraph" w:styleId="BalloonText">
    <w:name w:val="Balloon Text"/>
    <w:basedOn w:val="Normal"/>
    <w:link w:val="BalloonTextChar"/>
    <w:rsid w:val="00A752EE"/>
    <w:pPr>
      <w:spacing w:line="240" w:lineRule="auto"/>
    </w:pPr>
    <w:rPr>
      <w:rFonts w:ascii="Segoe UI" w:hAnsi="Segoe UI" w:cs="Segoe UI"/>
      <w:sz w:val="18"/>
      <w:szCs w:val="18"/>
    </w:rPr>
  </w:style>
  <w:style w:type="character" w:customStyle="1" w:styleId="BalloonTextChar">
    <w:name w:val="Balloon Text Char"/>
    <w:link w:val="BalloonText"/>
    <w:rsid w:val="00A752EE"/>
    <w:rPr>
      <w:rFonts w:ascii="Segoe UI" w:hAnsi="Segoe UI" w:cs="Segoe UI"/>
      <w:sz w:val="18"/>
      <w:szCs w:val="18"/>
      <w:lang w:eastAsia="en-US"/>
    </w:rPr>
  </w:style>
  <w:style w:type="table" w:styleId="TableGrid">
    <w:name w:val="Table Grid"/>
    <w:basedOn w:val="TableNormal"/>
    <w:rsid w:val="006C63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D00913"/>
    <w:rPr>
      <w:sz w:val="16"/>
      <w:szCs w:val="16"/>
    </w:rPr>
  </w:style>
  <w:style w:type="paragraph" w:styleId="CommentSubject">
    <w:name w:val="annotation subject"/>
    <w:basedOn w:val="CommentText"/>
    <w:next w:val="CommentText"/>
    <w:link w:val="CommentSubjectChar"/>
    <w:rsid w:val="00D00913"/>
    <w:pPr>
      <w:spacing w:line="300" w:lineRule="atLeast"/>
      <w:jc w:val="both"/>
    </w:pPr>
    <w:rPr>
      <w:b/>
      <w:bCs/>
    </w:rPr>
  </w:style>
  <w:style w:type="character" w:customStyle="1" w:styleId="CommentTextChar">
    <w:name w:val="Comment Text Char"/>
    <w:link w:val="CommentText"/>
    <w:rsid w:val="00D00913"/>
    <w:rPr>
      <w:lang w:eastAsia="en-US"/>
    </w:rPr>
  </w:style>
  <w:style w:type="character" w:customStyle="1" w:styleId="CommentSubjectChar">
    <w:name w:val="Comment Subject Char"/>
    <w:link w:val="CommentSubject"/>
    <w:rsid w:val="00D00913"/>
    <w:rPr>
      <w:b/>
      <w:bCs/>
      <w:lang w:eastAsia="en-US"/>
    </w:rPr>
  </w:style>
  <w:style w:type="paragraph" w:styleId="BodyText2">
    <w:name w:val="Body Text 2"/>
    <w:basedOn w:val="Normal"/>
    <w:link w:val="BodyText2Char"/>
    <w:unhideWhenUsed/>
    <w:rsid w:val="008F3D9E"/>
    <w:pPr>
      <w:spacing w:line="220" w:lineRule="atLeast"/>
      <w:jc w:val="left"/>
    </w:pPr>
    <w:rPr>
      <w:rFonts w:ascii="Arial Black" w:hAnsi="Arial Black"/>
      <w:sz w:val="18"/>
      <w:szCs w:val="18"/>
      <w:lang w:val="en-US"/>
    </w:rPr>
  </w:style>
  <w:style w:type="character" w:customStyle="1" w:styleId="BodyText2Char">
    <w:name w:val="Body Text 2 Char"/>
    <w:link w:val="BodyText2"/>
    <w:rsid w:val="008F3D9E"/>
    <w:rPr>
      <w:rFonts w:ascii="Arial Black" w:hAnsi="Arial Black"/>
      <w:sz w:val="18"/>
      <w:szCs w:val="18"/>
      <w:lang w:val="en-US" w:eastAsia="en-US"/>
    </w:rPr>
  </w:style>
  <w:style w:type="paragraph" w:styleId="ListParagraph">
    <w:name w:val="List Paragraph"/>
    <w:basedOn w:val="Normal"/>
    <w:link w:val="ListParagraphChar"/>
    <w:uiPriority w:val="34"/>
    <w:qFormat/>
    <w:rsid w:val="00007C8A"/>
    <w:pPr>
      <w:spacing w:after="160" w:line="259" w:lineRule="auto"/>
      <w:ind w:left="720"/>
      <w:contextualSpacing/>
      <w:jc w:val="left"/>
    </w:pPr>
    <w:rPr>
      <w:rFonts w:ascii="Calibri" w:eastAsia="Calibri" w:hAnsi="Calibri" w:cs="Arial"/>
      <w:szCs w:val="22"/>
    </w:rPr>
  </w:style>
  <w:style w:type="paragraph" w:customStyle="1" w:styleId="ListBullet1">
    <w:name w:val="List Bullet 1"/>
    <w:basedOn w:val="Normal"/>
    <w:rsid w:val="00007C8A"/>
    <w:pPr>
      <w:numPr>
        <w:numId w:val="20"/>
      </w:numPr>
      <w:tabs>
        <w:tab w:val="clear" w:pos="720"/>
      </w:tabs>
      <w:adjustRightInd w:val="0"/>
      <w:spacing w:after="240" w:line="240" w:lineRule="auto"/>
      <w:ind w:hanging="360"/>
    </w:pPr>
    <w:rPr>
      <w:rFonts w:ascii="Arial" w:eastAsia="STZhongsong" w:hAnsi="Arial"/>
      <w:lang w:eastAsia="zh-CN"/>
    </w:rPr>
  </w:style>
  <w:style w:type="paragraph" w:styleId="ListBullet2">
    <w:name w:val="List Bullet 2"/>
    <w:basedOn w:val="Normal"/>
    <w:rsid w:val="00007C8A"/>
    <w:pPr>
      <w:numPr>
        <w:ilvl w:val="1"/>
        <w:numId w:val="20"/>
      </w:numPr>
      <w:tabs>
        <w:tab w:val="clear" w:pos="720"/>
      </w:tabs>
      <w:adjustRightInd w:val="0"/>
      <w:spacing w:after="240" w:line="240" w:lineRule="auto"/>
      <w:ind w:left="1440" w:hanging="360"/>
    </w:pPr>
    <w:rPr>
      <w:rFonts w:ascii="Arial" w:eastAsia="STZhongsong" w:hAnsi="Arial"/>
      <w:lang w:eastAsia="zh-CN"/>
    </w:rPr>
  </w:style>
  <w:style w:type="paragraph" w:styleId="ListBullet3">
    <w:name w:val="List Bullet 3"/>
    <w:basedOn w:val="Normal"/>
    <w:rsid w:val="00007C8A"/>
    <w:pPr>
      <w:numPr>
        <w:ilvl w:val="2"/>
        <w:numId w:val="20"/>
      </w:numPr>
      <w:tabs>
        <w:tab w:val="clear" w:pos="1800"/>
      </w:tabs>
      <w:adjustRightInd w:val="0"/>
      <w:spacing w:after="240" w:line="240" w:lineRule="auto"/>
      <w:ind w:left="2160" w:hanging="360"/>
    </w:pPr>
    <w:rPr>
      <w:rFonts w:ascii="Arial" w:eastAsia="STZhongsong" w:hAnsi="Arial"/>
      <w:lang w:eastAsia="zh-CN"/>
    </w:rPr>
  </w:style>
  <w:style w:type="paragraph" w:styleId="ListBullet4">
    <w:name w:val="List Bullet 4"/>
    <w:basedOn w:val="Normal"/>
    <w:rsid w:val="00007C8A"/>
    <w:pPr>
      <w:numPr>
        <w:ilvl w:val="3"/>
        <w:numId w:val="20"/>
      </w:numPr>
      <w:tabs>
        <w:tab w:val="clear" w:pos="2880"/>
      </w:tabs>
      <w:adjustRightInd w:val="0"/>
      <w:spacing w:after="240" w:line="240" w:lineRule="auto"/>
      <w:ind w:hanging="360"/>
    </w:pPr>
    <w:rPr>
      <w:rFonts w:ascii="Arial" w:eastAsia="STZhongsong" w:hAnsi="Arial"/>
      <w:lang w:eastAsia="zh-CN"/>
    </w:rPr>
  </w:style>
  <w:style w:type="paragraph" w:styleId="ListBullet5">
    <w:name w:val="List Bullet 5"/>
    <w:basedOn w:val="Normal"/>
    <w:rsid w:val="00007C8A"/>
    <w:pPr>
      <w:numPr>
        <w:ilvl w:val="4"/>
        <w:numId w:val="20"/>
      </w:numPr>
      <w:tabs>
        <w:tab w:val="clear" w:pos="3600"/>
      </w:tabs>
      <w:adjustRightInd w:val="0"/>
      <w:spacing w:after="240" w:line="240" w:lineRule="auto"/>
      <w:ind w:hanging="360"/>
    </w:pPr>
    <w:rPr>
      <w:rFonts w:ascii="Arial" w:eastAsia="STZhongsong" w:hAnsi="Arial"/>
      <w:lang w:eastAsia="zh-CN"/>
    </w:rPr>
  </w:style>
  <w:style w:type="paragraph" w:customStyle="1" w:styleId="ListBullet6">
    <w:name w:val="List Bullet 6"/>
    <w:basedOn w:val="Normal"/>
    <w:rsid w:val="00007C8A"/>
    <w:pPr>
      <w:numPr>
        <w:ilvl w:val="5"/>
        <w:numId w:val="20"/>
      </w:numPr>
      <w:tabs>
        <w:tab w:val="clear" w:pos="4320"/>
      </w:tabs>
      <w:adjustRightInd w:val="0"/>
      <w:spacing w:after="240" w:line="240" w:lineRule="auto"/>
      <w:ind w:hanging="360"/>
    </w:pPr>
    <w:rPr>
      <w:rFonts w:ascii="Arial" w:eastAsia="STZhongsong" w:hAnsi="Arial"/>
      <w:lang w:eastAsia="zh-CN"/>
    </w:rPr>
  </w:style>
  <w:style w:type="paragraph" w:customStyle="1" w:styleId="ListBullet7">
    <w:name w:val="List Bullet 7"/>
    <w:basedOn w:val="Normal"/>
    <w:rsid w:val="00007C8A"/>
    <w:pPr>
      <w:numPr>
        <w:ilvl w:val="6"/>
        <w:numId w:val="20"/>
      </w:numPr>
      <w:tabs>
        <w:tab w:val="clear" w:pos="5040"/>
      </w:tabs>
      <w:adjustRightInd w:val="0"/>
      <w:spacing w:after="240" w:line="240" w:lineRule="auto"/>
      <w:ind w:hanging="360"/>
    </w:pPr>
    <w:rPr>
      <w:rFonts w:ascii="Arial" w:eastAsia="STZhongsong" w:hAnsi="Arial"/>
      <w:lang w:eastAsia="zh-CN"/>
    </w:rPr>
  </w:style>
  <w:style w:type="paragraph" w:customStyle="1" w:styleId="ListBullet8">
    <w:name w:val="List Bullet 8"/>
    <w:basedOn w:val="Normal"/>
    <w:rsid w:val="00007C8A"/>
    <w:pPr>
      <w:numPr>
        <w:ilvl w:val="7"/>
        <w:numId w:val="20"/>
      </w:numPr>
      <w:tabs>
        <w:tab w:val="clear" w:pos="5040"/>
      </w:tabs>
      <w:adjustRightInd w:val="0"/>
      <w:spacing w:after="240" w:line="240" w:lineRule="auto"/>
      <w:ind w:left="5760" w:hanging="360"/>
    </w:pPr>
    <w:rPr>
      <w:rFonts w:ascii="Arial" w:eastAsia="STZhongsong" w:hAnsi="Arial"/>
      <w:lang w:eastAsia="zh-CN"/>
    </w:rPr>
  </w:style>
  <w:style w:type="paragraph" w:customStyle="1" w:styleId="ListBullet9">
    <w:name w:val="List Bullet 9"/>
    <w:basedOn w:val="Normal"/>
    <w:rsid w:val="00007C8A"/>
    <w:pPr>
      <w:numPr>
        <w:ilvl w:val="8"/>
        <w:numId w:val="20"/>
      </w:numPr>
      <w:tabs>
        <w:tab w:val="clear" w:pos="5040"/>
      </w:tabs>
      <w:adjustRightInd w:val="0"/>
      <w:spacing w:after="240" w:line="240" w:lineRule="auto"/>
      <w:ind w:left="6480" w:hanging="360"/>
    </w:pPr>
    <w:rPr>
      <w:rFonts w:ascii="Arial" w:eastAsia="STZhongsong" w:hAnsi="Arial"/>
      <w:lang w:eastAsia="zh-CN"/>
    </w:rPr>
  </w:style>
  <w:style w:type="character" w:customStyle="1" w:styleId="ListParagraphChar">
    <w:name w:val="List Paragraph Char"/>
    <w:link w:val="ListParagraph"/>
    <w:uiPriority w:val="34"/>
    <w:locked/>
    <w:rsid w:val="00007C8A"/>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501966">
      <w:bodyDiv w:val="1"/>
      <w:marLeft w:val="0"/>
      <w:marRight w:val="0"/>
      <w:marTop w:val="0"/>
      <w:marBottom w:val="0"/>
      <w:divBdr>
        <w:top w:val="none" w:sz="0" w:space="0" w:color="auto"/>
        <w:left w:val="none" w:sz="0" w:space="0" w:color="auto"/>
        <w:bottom w:val="none" w:sz="0" w:space="0" w:color="auto"/>
        <w:right w:val="none" w:sz="0" w:space="0" w:color="auto"/>
      </w:divBdr>
    </w:div>
    <w:div w:id="92603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uk.eu-supply.com/login.asp?B=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AEEFF632BA1749AFEC6999125182DA" ma:contentTypeVersion="0" ma:contentTypeDescription="Create a new document." ma:contentTypeScope="" ma:versionID="3a015e75e3a2cc06acae10bec725dd2b">
  <xsd:schema xmlns:xsd="http://www.w3.org/2001/XMLSchema" xmlns:xs="http://www.w3.org/2001/XMLSchema" xmlns:p="http://schemas.microsoft.com/office/2006/metadata/properties" targetNamespace="http://schemas.microsoft.com/office/2006/metadata/properties" ma:root="true" ma:fieldsID="2b84ee48eb9794c3c3c7f2587dfe11f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B57537-8214-49EC-AE82-0A9B84974089}">
  <ds:schemaRefs>
    <ds:schemaRef ds:uri="http://schemas.microsoft.com/sharepoint/v3/contenttype/forms"/>
  </ds:schemaRefs>
</ds:datastoreItem>
</file>

<file path=customXml/itemProps2.xml><?xml version="1.0" encoding="utf-8"?>
<ds:datastoreItem xmlns:ds="http://schemas.openxmlformats.org/officeDocument/2006/customXml" ds:itemID="{65122EEC-A7C9-4F45-A8E6-04D011BE9CAA}">
  <ds:schemaRefs>
    <ds:schemaRef ds:uri="http://schemas.microsoft.com/office/2006/metadata/longProperties"/>
  </ds:schemaRefs>
</ds:datastoreItem>
</file>

<file path=customXml/itemProps3.xml><?xml version="1.0" encoding="utf-8"?>
<ds:datastoreItem xmlns:ds="http://schemas.openxmlformats.org/officeDocument/2006/customXml" ds:itemID="{440498F4-30DB-48D3-846A-315469C2C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5BA126-A5CC-4E98-9CBC-93B4DAAF9C48}">
  <ds:schemaRefs>
    <ds:schemaRef ds:uri="http://purl.org/dc/dcmitype/"/>
    <ds:schemaRef ds:uri="http://www.w3.org/XML/1998/namespace"/>
    <ds:schemaRef ds:uri="http://schemas.microsoft.com/office/2006/documentManagement/types"/>
    <ds:schemaRef ds:uri="http://schemas.openxmlformats.org/package/2006/metadata/core-properties"/>
    <ds:schemaRef ds:uri="http://purl.org/dc/terms/"/>
    <ds:schemaRef ds:uri="http://purl.org/dc/elements/1.1/"/>
    <ds:schemaRef ds:uri="http://schemas.microsoft.com/office/infopath/2007/PartnerControls"/>
    <ds:schemaRef ds:uri="http://schemas.microsoft.com/office/2006/metadata/properties"/>
  </ds:schemaRefs>
</ds:datastoreItem>
</file>

<file path=customXml/itemProps5.xml><?xml version="1.0" encoding="utf-8"?>
<ds:datastoreItem xmlns:ds="http://schemas.openxmlformats.org/officeDocument/2006/customXml" ds:itemID="{B636F947-289B-4BEB-B008-6BD886E0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2234</Words>
  <Characters>12736</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Confidentiality agreement (mutual)</vt:lpstr>
    </vt:vector>
  </TitlesOfParts>
  <Company>Practical Law Company Ltd</Company>
  <LinksUpToDate>false</LinksUpToDate>
  <CharactersWithSpaces>14941</CharactersWithSpaces>
  <SharedDoc>false</SharedDoc>
  <HLinks>
    <vt:vector size="6" baseType="variant">
      <vt:variant>
        <vt:i4>2293814</vt:i4>
      </vt:variant>
      <vt:variant>
        <vt:i4>0</vt:i4>
      </vt:variant>
      <vt:variant>
        <vt:i4>0</vt:i4>
      </vt:variant>
      <vt:variant>
        <vt:i4>5</vt:i4>
      </vt:variant>
      <vt:variant>
        <vt:lpwstr>https://uk.eu-supply.com/login.asp?B=UK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(mutual)</dc:title>
  <dc:subject/>
  <dc:creator>Practical Law Company</dc:creator>
  <cp:keywords/>
  <cp:lastModifiedBy>Anthony Vittadini</cp:lastModifiedBy>
  <cp:revision>2</cp:revision>
  <cp:lastPrinted>2017-08-01T07:45:00Z</cp:lastPrinted>
  <dcterms:created xsi:type="dcterms:W3CDTF">2021-04-28T11:11:00Z</dcterms:created>
  <dcterms:modified xsi:type="dcterms:W3CDTF">2021-04-28T11:11:00Z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0x01010091AEEFF632BA1749AFEC6999125182DA</vt:lpwstr>
  </property>
  <property fmtid="{D5CDD505-2E9C-101B-9397-08002B2CF9AE}" pid="3" name="IsMyDocuments">
    <vt:lpwstr>1</vt:lpwstr>
  </property>
</Properties>
</file>